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2D20" w14:textId="5BB32F1C" w:rsidR="005D388F" w:rsidRDefault="005C7795" w:rsidP="005C7795">
      <w:pPr>
        <w:pStyle w:val="Heading1"/>
      </w:pPr>
      <w:r>
        <w:t>Impact Turns</w:t>
      </w:r>
    </w:p>
    <w:p w14:paraId="5260E826" w14:textId="3486BD6C" w:rsidR="005C7795" w:rsidRDefault="005C7795" w:rsidP="005C7795">
      <w:pPr>
        <w:pStyle w:val="Heading2"/>
      </w:pPr>
      <w:r>
        <w:lastRenderedPageBreak/>
        <w:t>Appeasement Good</w:t>
      </w:r>
    </w:p>
    <w:p w14:paraId="7C5D0C06" w14:textId="77777777" w:rsidR="005C7795" w:rsidRPr="001A6375" w:rsidRDefault="005C7795" w:rsidP="005C7795">
      <w:pPr>
        <w:pStyle w:val="Heading3"/>
      </w:pPr>
      <w:r>
        <w:lastRenderedPageBreak/>
        <w:t>Appeasement Good --- Inherency --- 2AC</w:t>
      </w:r>
    </w:p>
    <w:p w14:paraId="18A33E6A" w14:textId="77777777" w:rsidR="005C7795" w:rsidRPr="001A6375" w:rsidRDefault="005C7795" w:rsidP="005C7795">
      <w:pPr>
        <w:pStyle w:val="Heading4"/>
      </w:pPr>
      <w:r>
        <w:t>Squo prevents appeasement—U.S. military overextension antagonizes Russia and blocks diplomacy; pulling back enables engagement and de-escalation.</w:t>
      </w:r>
    </w:p>
    <w:p w14:paraId="499E2221" w14:textId="77777777" w:rsidR="005C7795" w:rsidRDefault="005C7795" w:rsidP="005C7795">
      <w:r w:rsidRPr="00C72459">
        <w:rPr>
          <w:rFonts w:eastAsiaTheme="majorEastAsia" w:cstheme="majorBidi"/>
          <w:b/>
          <w:iCs/>
          <w:sz w:val="26"/>
        </w:rPr>
        <w:t>Kavanagh ‘25</w:t>
      </w:r>
      <w:r>
        <w:t xml:space="preserve">[Jennifer and Dan Caldwell; July 9; Senior Fellow and Director of Military Analysis; Former Public Policy Advisor; Defense Priorities, “Aligning Global Military Posture with U.S. Interests,” </w:t>
      </w:r>
      <w:hyperlink r:id="rId8" w:history="1">
        <w:r w:rsidRPr="00C72459">
          <w:rPr>
            <w:rStyle w:val="Hyperlink"/>
          </w:rPr>
          <w:t>https://www.defensepriorities.org/explainers/aligning-global-military-posture-with-us-interests/</w:t>
        </w:r>
      </w:hyperlink>
      <w:r>
        <w:t>]</w:t>
      </w:r>
    </w:p>
    <w:p w14:paraId="5290199D" w14:textId="77777777" w:rsidR="005C7795" w:rsidRDefault="005C7795" w:rsidP="005C7795">
      <w:r>
        <w:t xml:space="preserve">The Pentagon </w:t>
      </w:r>
      <w:r w:rsidRPr="00C72459">
        <w:rPr>
          <w:rStyle w:val="StyleUnderline"/>
        </w:rPr>
        <w:t xml:space="preserve">should </w:t>
      </w:r>
      <w:r w:rsidRPr="00C72459">
        <w:rPr>
          <w:rStyle w:val="StyleUnderline"/>
          <w:highlight w:val="cyan"/>
        </w:rPr>
        <w:t>revise</w:t>
      </w:r>
      <w:r>
        <w:t xml:space="preserve"> the </w:t>
      </w:r>
      <w:r w:rsidRPr="00C72459">
        <w:rPr>
          <w:rStyle w:val="StyleUnderline"/>
          <w:highlight w:val="cyan"/>
        </w:rPr>
        <w:t>U.S</w:t>
      </w:r>
      <w:r w:rsidRPr="00C72459">
        <w:rPr>
          <w:rStyle w:val="StyleUnderline"/>
        </w:rPr>
        <w:t xml:space="preserve">. global </w:t>
      </w:r>
      <w:r w:rsidRPr="00C72459">
        <w:rPr>
          <w:rStyle w:val="StyleUnderline"/>
          <w:highlight w:val="cyan"/>
        </w:rPr>
        <w:t>military posture</w:t>
      </w:r>
      <w:r>
        <w:t xml:space="preserve"> to be </w:t>
      </w:r>
      <w:r w:rsidRPr="00C72459">
        <w:rPr>
          <w:rStyle w:val="StyleUnderline"/>
          <w:highlight w:val="cyan"/>
        </w:rPr>
        <w:t>consistent</w:t>
      </w:r>
      <w:r w:rsidRPr="00C72459">
        <w:rPr>
          <w:rStyle w:val="StyleUnderline"/>
        </w:rPr>
        <w:t xml:space="preserve"> with </w:t>
      </w:r>
      <w:r w:rsidRPr="00C72459">
        <w:rPr>
          <w:rStyle w:val="Emphasis"/>
          <w:highlight w:val="cyan"/>
        </w:rPr>
        <w:t>protecting</w:t>
      </w:r>
      <w:r w:rsidRPr="00C72459">
        <w:rPr>
          <w:rStyle w:val="Emphasis"/>
        </w:rPr>
        <w:t xml:space="preserve"> vital national </w:t>
      </w:r>
      <w:r w:rsidRPr="00C72459">
        <w:rPr>
          <w:rStyle w:val="Emphasis"/>
          <w:highlight w:val="cyan"/>
        </w:rPr>
        <w:t>interests</w:t>
      </w:r>
      <w:r>
        <w:t xml:space="preserve"> based on a grand strategy of </w:t>
      </w:r>
      <w:r w:rsidRPr="00C72459">
        <w:rPr>
          <w:rStyle w:val="Emphasis"/>
          <w:highlight w:val="cyan"/>
        </w:rPr>
        <w:t>realism and restraint</w:t>
      </w:r>
      <w:r w:rsidRPr="00C72459">
        <w:rPr>
          <w:rStyle w:val="Emphasis"/>
        </w:rPr>
        <w:t>.</w:t>
      </w:r>
      <w:r>
        <w:t xml:space="preserve"> This will mean </w:t>
      </w:r>
      <w:r w:rsidRPr="00C72459">
        <w:rPr>
          <w:rStyle w:val="StyleUnderline"/>
          <w:highlight w:val="cyan"/>
        </w:rPr>
        <w:t>reducing</w:t>
      </w:r>
      <w:r w:rsidRPr="00C72459">
        <w:rPr>
          <w:rStyle w:val="StyleUnderline"/>
        </w:rPr>
        <w:t xml:space="preserve"> the </w:t>
      </w:r>
      <w:r w:rsidRPr="00C72459">
        <w:rPr>
          <w:rStyle w:val="StyleUnderline"/>
          <w:highlight w:val="cyan"/>
        </w:rPr>
        <w:t>size</w:t>
      </w:r>
      <w:r w:rsidRPr="00C72459">
        <w:rPr>
          <w:rStyle w:val="StyleUnderline"/>
        </w:rPr>
        <w:t xml:space="preserve"> of the </w:t>
      </w:r>
      <w:r w:rsidRPr="00C72459">
        <w:rPr>
          <w:rStyle w:val="StyleUnderline"/>
          <w:highlight w:val="cyan"/>
        </w:rPr>
        <w:t>military footprint</w:t>
      </w:r>
      <w:r w:rsidRPr="00C72459">
        <w:rPr>
          <w:rStyle w:val="StyleUnderline"/>
        </w:rPr>
        <w:t xml:space="preserve"> in certain regions</w:t>
      </w:r>
      <w:r>
        <w:t xml:space="preserve"> and </w:t>
      </w:r>
      <w:r w:rsidRPr="00C72459">
        <w:rPr>
          <w:rStyle w:val="StyleUnderline"/>
          <w:highlight w:val="cyan"/>
        </w:rPr>
        <w:t>changing</w:t>
      </w:r>
      <w:r w:rsidRPr="00C72459">
        <w:rPr>
          <w:rStyle w:val="StyleUnderline"/>
        </w:rPr>
        <w:t xml:space="preserve"> </w:t>
      </w:r>
      <w:r w:rsidRPr="00C72459">
        <w:t>the</w:t>
      </w:r>
      <w:r w:rsidRPr="00C72459">
        <w:rPr>
          <w:rStyle w:val="StyleUnderline"/>
        </w:rPr>
        <w:t xml:space="preserve"> mix and location of military </w:t>
      </w:r>
      <w:r w:rsidRPr="00C72459">
        <w:rPr>
          <w:rStyle w:val="StyleUnderline"/>
          <w:highlight w:val="cyan"/>
        </w:rPr>
        <w:t>forces</w:t>
      </w:r>
      <w:r>
        <w:t xml:space="preserve"> in others.</w:t>
      </w:r>
    </w:p>
    <w:p w14:paraId="7D337CC4" w14:textId="77777777" w:rsidR="005C7795" w:rsidRDefault="005C7795" w:rsidP="005C7795">
      <w:r>
        <w:t xml:space="preserve">A review of the U.S. global military posture should </w:t>
      </w:r>
      <w:r w:rsidRPr="00C72459">
        <w:rPr>
          <w:rStyle w:val="StyleUnderline"/>
          <w:highlight w:val="cyan"/>
        </w:rPr>
        <w:t>focus</w:t>
      </w:r>
      <w:r w:rsidRPr="00C72459">
        <w:rPr>
          <w:rStyle w:val="StyleUnderline"/>
        </w:rPr>
        <w:t xml:space="preserve"> on </w:t>
      </w:r>
      <w:r w:rsidRPr="00C72459">
        <w:rPr>
          <w:rStyle w:val="StyleUnderline"/>
          <w:highlight w:val="cyan"/>
        </w:rPr>
        <w:t>four priorities</w:t>
      </w:r>
      <w:r>
        <w:t xml:space="preserve">: </w:t>
      </w:r>
      <w:r w:rsidRPr="00C72459">
        <w:rPr>
          <w:rStyle w:val="StyleUnderline"/>
          <w:highlight w:val="cyan"/>
        </w:rPr>
        <w:t>defending</w:t>
      </w:r>
      <w:r>
        <w:t xml:space="preserve"> the </w:t>
      </w:r>
      <w:r w:rsidRPr="00C72459">
        <w:rPr>
          <w:rStyle w:val="StyleUnderline"/>
          <w:highlight w:val="cyan"/>
        </w:rPr>
        <w:t>homeland</w:t>
      </w:r>
      <w:r>
        <w:t xml:space="preserve">, </w:t>
      </w:r>
      <w:r w:rsidRPr="00C72459">
        <w:rPr>
          <w:rStyle w:val="StyleUnderline"/>
          <w:highlight w:val="cyan"/>
        </w:rPr>
        <w:t>preventing</w:t>
      </w:r>
      <w:r>
        <w:t xml:space="preserve"> the </w:t>
      </w:r>
      <w:r w:rsidRPr="00C72459">
        <w:rPr>
          <w:rStyle w:val="StyleUnderline"/>
          <w:highlight w:val="cyan"/>
        </w:rPr>
        <w:t>rise</w:t>
      </w:r>
      <w:r w:rsidRPr="00C72459">
        <w:rPr>
          <w:highlight w:val="cyan"/>
        </w:rPr>
        <w:t xml:space="preserve"> </w:t>
      </w:r>
      <w:r w:rsidRPr="00C72459">
        <w:rPr>
          <w:rStyle w:val="StyleUnderline"/>
          <w:highlight w:val="cyan"/>
        </w:rPr>
        <w:t>of</w:t>
      </w:r>
      <w:r>
        <w:t xml:space="preserve"> a </w:t>
      </w:r>
      <w:r w:rsidRPr="00C72459">
        <w:rPr>
          <w:rStyle w:val="Emphasis"/>
        </w:rPr>
        <w:t xml:space="preserve">rival regional </w:t>
      </w:r>
      <w:r w:rsidRPr="00C72459">
        <w:rPr>
          <w:rStyle w:val="Emphasis"/>
          <w:highlight w:val="cyan"/>
        </w:rPr>
        <w:t>hegemon</w:t>
      </w:r>
      <w:r>
        <w:t xml:space="preserve"> in key areas, </w:t>
      </w:r>
      <w:r w:rsidRPr="00C72459">
        <w:rPr>
          <w:rStyle w:val="StyleUnderline"/>
          <w:highlight w:val="cyan"/>
        </w:rPr>
        <w:t>burden shifting</w:t>
      </w:r>
      <w:r w:rsidRPr="00C72459">
        <w:rPr>
          <w:rStyle w:val="StyleUnderline"/>
        </w:rPr>
        <w:t xml:space="preserve"> to </w:t>
      </w:r>
      <w:r w:rsidRPr="00C72459">
        <w:rPr>
          <w:rStyle w:val="StyleUnderline"/>
          <w:highlight w:val="cyan"/>
        </w:rPr>
        <w:t>allies</w:t>
      </w:r>
      <w:r w:rsidRPr="00C72459">
        <w:rPr>
          <w:rStyle w:val="StyleUnderline"/>
        </w:rPr>
        <w:t xml:space="preserve"> and </w:t>
      </w:r>
      <w:r w:rsidRPr="00C72459">
        <w:rPr>
          <w:rStyle w:val="StyleUnderline"/>
          <w:highlight w:val="cyan"/>
        </w:rPr>
        <w:t>partners</w:t>
      </w:r>
      <w:r>
        <w:t xml:space="preserve">, and </w:t>
      </w:r>
      <w:r w:rsidRPr="00C72459">
        <w:rPr>
          <w:rStyle w:val="StyleUnderline"/>
          <w:highlight w:val="cyan"/>
        </w:rPr>
        <w:t>protecting</w:t>
      </w:r>
      <w:r w:rsidRPr="00C72459">
        <w:rPr>
          <w:rStyle w:val="StyleUnderline"/>
        </w:rPr>
        <w:t xml:space="preserve"> U.S. </w:t>
      </w:r>
      <w:r w:rsidRPr="00C72459">
        <w:rPr>
          <w:rStyle w:val="StyleUnderline"/>
          <w:highlight w:val="cyan"/>
        </w:rPr>
        <w:t>economic</w:t>
      </w:r>
      <w:r>
        <w:t xml:space="preserve"> security.</w:t>
      </w:r>
    </w:p>
    <w:p w14:paraId="3B465826" w14:textId="77777777" w:rsidR="005C7795" w:rsidRDefault="005C7795" w:rsidP="005C7795">
      <w:r>
        <w:t xml:space="preserve">The </w:t>
      </w:r>
      <w:r w:rsidRPr="00C72459">
        <w:rPr>
          <w:rStyle w:val="StyleUnderline"/>
        </w:rPr>
        <w:t xml:space="preserve">current military </w:t>
      </w:r>
      <w:r w:rsidRPr="00C72459">
        <w:rPr>
          <w:rStyle w:val="StyleUnderline"/>
          <w:highlight w:val="cyan"/>
        </w:rPr>
        <w:t>posture</w:t>
      </w:r>
      <w:r>
        <w:t xml:space="preserve"> in Europe is too </w:t>
      </w:r>
      <w:r w:rsidRPr="00C72459">
        <w:rPr>
          <w:rStyle w:val="StyleUnderline"/>
          <w:highlight w:val="cyan"/>
        </w:rPr>
        <w:t>large</w:t>
      </w:r>
      <w:r>
        <w:t xml:space="preserve">, </w:t>
      </w:r>
      <w:r w:rsidRPr="00C72459">
        <w:rPr>
          <w:rStyle w:val="Emphasis"/>
          <w:highlight w:val="cyan"/>
        </w:rPr>
        <w:t>encouraging free-riding by European allies</w:t>
      </w:r>
      <w:r>
        <w:t xml:space="preserve"> and preventing them from taking more responsibility for their own security. </w:t>
      </w:r>
      <w:r w:rsidRPr="00C72459">
        <w:rPr>
          <w:rStyle w:val="StyleUnderline"/>
        </w:rPr>
        <w:t xml:space="preserve">U.S. </w:t>
      </w:r>
      <w:r w:rsidRPr="00C72459">
        <w:rPr>
          <w:rStyle w:val="StyleUnderline"/>
          <w:highlight w:val="cyan"/>
        </w:rPr>
        <w:t>troop levels should</w:t>
      </w:r>
      <w:r w:rsidRPr="00C72459">
        <w:rPr>
          <w:rStyle w:val="StyleUnderline"/>
        </w:rPr>
        <w:t xml:space="preserve"> be </w:t>
      </w:r>
      <w:r w:rsidRPr="00C72459">
        <w:rPr>
          <w:rStyle w:val="StyleUnderline"/>
          <w:highlight w:val="cyan"/>
        </w:rPr>
        <w:t>reduced</w:t>
      </w:r>
      <w:r>
        <w:t xml:space="preserve"> to approximately where they were before Russia’s 2014 invasion of Ukraine. This </w:t>
      </w:r>
      <w:r w:rsidRPr="00C72459">
        <w:rPr>
          <w:rStyle w:val="StyleUnderline"/>
        </w:rPr>
        <w:t xml:space="preserve">will involve the </w:t>
      </w:r>
      <w:r w:rsidRPr="00C72459">
        <w:rPr>
          <w:rStyle w:val="StyleUnderline"/>
          <w:highlight w:val="cyan"/>
        </w:rPr>
        <w:t>withdrawal</w:t>
      </w:r>
      <w:r w:rsidRPr="00C72459">
        <w:rPr>
          <w:rStyle w:val="StyleUnderline"/>
        </w:rPr>
        <w:t xml:space="preserve"> of some ground combat </w:t>
      </w:r>
      <w:r w:rsidRPr="00C72459">
        <w:rPr>
          <w:rStyle w:val="StyleUnderline"/>
          <w:highlight w:val="cyan"/>
        </w:rPr>
        <w:t>units</w:t>
      </w:r>
      <w:r>
        <w:t>, multiple fighter squadrons, and several destroyers.</w:t>
      </w:r>
    </w:p>
    <w:p w14:paraId="14B087B1" w14:textId="77777777" w:rsidR="005C7795" w:rsidRDefault="005C7795" w:rsidP="005C7795"/>
    <w:p w14:paraId="53525BA1" w14:textId="77777777" w:rsidR="005C7795" w:rsidRDefault="005C7795" w:rsidP="005C7795"/>
    <w:p w14:paraId="19921086" w14:textId="77777777" w:rsidR="005C7795" w:rsidRPr="004F6740" w:rsidRDefault="005C7795" w:rsidP="005C7795">
      <w:pPr>
        <w:pStyle w:val="Heading3"/>
      </w:pPr>
      <w:r>
        <w:lastRenderedPageBreak/>
        <w:t>Appeasement Good --- Polar Council --- 2AC</w:t>
      </w:r>
    </w:p>
    <w:p w14:paraId="1390A0C6" w14:textId="77777777" w:rsidR="005C7795" w:rsidRPr="00CE7732" w:rsidRDefault="005C7795" w:rsidP="005C7795">
      <w:pPr>
        <w:pStyle w:val="Heading4"/>
      </w:pPr>
      <w:r w:rsidRPr="00CE7732">
        <w:t>Appeasement prevents worse alternatives—without US cooperation, Russia builds exclusionary “Polar Council” that sidelines the West and fractures Arctic unity.</w:t>
      </w:r>
    </w:p>
    <w:p w14:paraId="2E749955" w14:textId="77777777" w:rsidR="005C7795" w:rsidRPr="00927EC3" w:rsidRDefault="005C7795" w:rsidP="005C7795">
      <w:r w:rsidRPr="003D456C">
        <w:rPr>
          <w:rFonts w:eastAsiaTheme="majorEastAsia" w:cstheme="majorBidi"/>
          <w:b/>
          <w:iCs/>
          <w:sz w:val="26"/>
        </w:rPr>
        <w:t>Komin ‘25</w:t>
      </w:r>
      <w:r>
        <w:t xml:space="preserve">[Mikhail and Joanna Hosa; May 27; visiting fellow at ECFR’s Wider Europe programme; Policy fellow at ECFR’s Wider Europe; European Council on Foreign Relations, “The bear beneath the ice: Russia’s ambitions in the Arctic,” </w:t>
      </w:r>
      <w:hyperlink r:id="rId9" w:history="1">
        <w:r w:rsidRPr="003D456C">
          <w:t>https://ecfr.eu/publication/the-bear-beneath-the-ice-russias-ambitions-in-the-arctic/</w:t>
        </w:r>
      </w:hyperlink>
      <w:r w:rsidRPr="003D456C">
        <w:t>]</w:t>
      </w:r>
    </w:p>
    <w:p w14:paraId="4A2B1DB5" w14:textId="77777777" w:rsidR="005C7795" w:rsidRDefault="005C7795" w:rsidP="005C7795"/>
    <w:p w14:paraId="731F7BB2" w14:textId="77777777" w:rsidR="005C7795" w:rsidRPr="003D456C" w:rsidRDefault="005C7795" w:rsidP="005C7795">
      <w:pPr>
        <w:rPr>
          <w:sz w:val="16"/>
        </w:rPr>
      </w:pPr>
      <w:r w:rsidRPr="003D456C">
        <w:rPr>
          <w:rStyle w:val="StyleUnderline"/>
          <w:highlight w:val="cyan"/>
        </w:rPr>
        <w:t>Despite</w:t>
      </w:r>
      <w:r w:rsidRPr="003D456C">
        <w:rPr>
          <w:sz w:val="16"/>
        </w:rPr>
        <w:t xml:space="preserve"> the </w:t>
      </w:r>
      <w:r w:rsidRPr="003D456C">
        <w:rPr>
          <w:rStyle w:val="StyleUnderline"/>
          <w:highlight w:val="cyan"/>
        </w:rPr>
        <w:t>rupture</w:t>
      </w:r>
      <w:r w:rsidRPr="003D456C">
        <w:rPr>
          <w:rStyle w:val="StyleUnderline"/>
        </w:rPr>
        <w:t xml:space="preserve"> in relations </w:t>
      </w:r>
      <w:r w:rsidRPr="003D456C">
        <w:rPr>
          <w:rStyle w:val="StyleUnderline"/>
          <w:highlight w:val="cyan"/>
        </w:rPr>
        <w:t>following</w:t>
      </w:r>
      <w:r w:rsidRPr="003D456C">
        <w:rPr>
          <w:sz w:val="16"/>
        </w:rPr>
        <w:t xml:space="preserve"> Russia’s full-scale </w:t>
      </w:r>
      <w:r w:rsidRPr="003D456C">
        <w:rPr>
          <w:rStyle w:val="StyleUnderline"/>
          <w:highlight w:val="cyan"/>
        </w:rPr>
        <w:t>invasion</w:t>
      </w:r>
      <w:r w:rsidRPr="003D456C">
        <w:rPr>
          <w:rStyle w:val="StyleUnderline"/>
        </w:rPr>
        <w:t xml:space="preserve"> of Ukraine</w:t>
      </w:r>
      <w:r w:rsidRPr="003D456C">
        <w:rPr>
          <w:sz w:val="16"/>
        </w:rPr>
        <w:t xml:space="preserve">, </w:t>
      </w:r>
      <w:r w:rsidRPr="003D456C">
        <w:rPr>
          <w:rStyle w:val="StyleUnderline"/>
        </w:rPr>
        <w:t>including</w:t>
      </w:r>
      <w:r w:rsidRPr="003D456C">
        <w:rPr>
          <w:sz w:val="16"/>
        </w:rPr>
        <w:t xml:space="preserve"> the </w:t>
      </w:r>
      <w:r w:rsidRPr="003D456C">
        <w:rPr>
          <w:rStyle w:val="StyleUnderline"/>
        </w:rPr>
        <w:t xml:space="preserve">near collapse of the </w:t>
      </w:r>
      <w:r w:rsidRPr="003D456C">
        <w:rPr>
          <w:rStyle w:val="Emphasis"/>
        </w:rPr>
        <w:t>Arctic Council</w:t>
      </w:r>
      <w:r w:rsidRPr="003D456C">
        <w:rPr>
          <w:sz w:val="16"/>
        </w:rPr>
        <w:t xml:space="preserve">, it </w:t>
      </w:r>
      <w:r w:rsidRPr="003D456C">
        <w:rPr>
          <w:rStyle w:val="StyleUnderline"/>
        </w:rPr>
        <w:t xml:space="preserve">remains in </w:t>
      </w:r>
      <w:r w:rsidRPr="003D456C">
        <w:rPr>
          <w:rStyle w:val="StyleUnderline"/>
          <w:highlight w:val="cyan"/>
        </w:rPr>
        <w:t>Europeans’ interest</w:t>
      </w:r>
      <w:r w:rsidRPr="003D456C">
        <w:rPr>
          <w:rStyle w:val="StyleUnderline"/>
        </w:rPr>
        <w:t xml:space="preserve"> to </w:t>
      </w:r>
      <w:r w:rsidRPr="003D456C">
        <w:rPr>
          <w:rStyle w:val="StyleUnderline"/>
          <w:highlight w:val="cyan"/>
        </w:rPr>
        <w:t>preserve</w:t>
      </w:r>
      <w:r w:rsidRPr="003D456C">
        <w:rPr>
          <w:sz w:val="16"/>
        </w:rPr>
        <w:t xml:space="preserve"> a </w:t>
      </w:r>
      <w:r w:rsidRPr="003D456C">
        <w:rPr>
          <w:rStyle w:val="StyleUnderline"/>
        </w:rPr>
        <w:t xml:space="preserve">functional </w:t>
      </w:r>
      <w:r w:rsidRPr="003D456C">
        <w:rPr>
          <w:rStyle w:val="StyleUnderline"/>
          <w:highlight w:val="cyan"/>
        </w:rPr>
        <w:t>channel</w:t>
      </w:r>
      <w:r w:rsidRPr="003D456C">
        <w:rPr>
          <w:rStyle w:val="StyleUnderline"/>
        </w:rPr>
        <w:t xml:space="preserve"> of </w:t>
      </w:r>
      <w:r w:rsidRPr="003D456C">
        <w:rPr>
          <w:rStyle w:val="StyleUnderline"/>
          <w:highlight w:val="cyan"/>
        </w:rPr>
        <w:t>comm</w:t>
      </w:r>
      <w:r w:rsidRPr="003D456C">
        <w:rPr>
          <w:rStyle w:val="StyleUnderline"/>
        </w:rPr>
        <w:t xml:space="preserve">unication with </w:t>
      </w:r>
      <w:r w:rsidRPr="003D456C">
        <w:rPr>
          <w:rStyle w:val="StyleUnderline"/>
          <w:highlight w:val="cyan"/>
        </w:rPr>
        <w:t>Russia through</w:t>
      </w:r>
      <w:r w:rsidRPr="003D456C">
        <w:rPr>
          <w:sz w:val="16"/>
        </w:rPr>
        <w:t xml:space="preserve"> the </w:t>
      </w:r>
      <w:r w:rsidRPr="003D456C">
        <w:rPr>
          <w:rStyle w:val="StyleUnderline"/>
          <w:highlight w:val="cyan"/>
        </w:rPr>
        <w:t>council</w:t>
      </w:r>
      <w:r w:rsidRPr="003D456C">
        <w:rPr>
          <w:rStyle w:val="StyleUnderline"/>
        </w:rPr>
        <w:t xml:space="preserve"> to help </w:t>
      </w:r>
      <w:r w:rsidRPr="003D456C">
        <w:rPr>
          <w:rStyle w:val="Emphasis"/>
          <w:highlight w:val="cyan"/>
        </w:rPr>
        <w:t>prevent</w:t>
      </w:r>
      <w:r w:rsidRPr="003D456C">
        <w:rPr>
          <w:rStyle w:val="Emphasis"/>
        </w:rPr>
        <w:t xml:space="preserve"> its </w:t>
      </w:r>
      <w:r w:rsidRPr="003D456C">
        <w:rPr>
          <w:rStyle w:val="Emphasis"/>
          <w:highlight w:val="cyan"/>
        </w:rPr>
        <w:t>withdrawal</w:t>
      </w:r>
      <w:r w:rsidRPr="003D456C">
        <w:rPr>
          <w:rStyle w:val="Emphasis"/>
        </w:rPr>
        <w:t>.</w:t>
      </w:r>
      <w:r w:rsidRPr="003D456C">
        <w:rPr>
          <w:sz w:val="16"/>
        </w:rPr>
        <w:t xml:space="preserve">  With the Kingdom of </w:t>
      </w:r>
      <w:r w:rsidRPr="003D456C">
        <w:rPr>
          <w:rStyle w:val="StyleUnderline"/>
          <w:highlight w:val="cyan"/>
        </w:rPr>
        <w:t>Denmark</w:t>
      </w:r>
      <w:r w:rsidRPr="003D456C">
        <w:rPr>
          <w:sz w:val="16"/>
        </w:rPr>
        <w:t xml:space="preserve"> taking over the chairship in May 2025, it </w:t>
      </w:r>
      <w:r w:rsidRPr="003D456C">
        <w:rPr>
          <w:rStyle w:val="StyleUnderline"/>
        </w:rPr>
        <w:t xml:space="preserve">should </w:t>
      </w:r>
      <w:r w:rsidRPr="003D456C">
        <w:rPr>
          <w:rStyle w:val="StyleUnderline"/>
          <w:highlight w:val="cyan"/>
        </w:rPr>
        <w:t>aim</w:t>
      </w:r>
      <w:r w:rsidRPr="003D456C">
        <w:rPr>
          <w:rStyle w:val="StyleUnderline"/>
        </w:rPr>
        <w:t xml:space="preserve"> to </w:t>
      </w:r>
      <w:r w:rsidRPr="003D456C">
        <w:rPr>
          <w:rStyle w:val="StyleUnderline"/>
          <w:highlight w:val="cyan"/>
        </w:rPr>
        <w:t>replicate Norway’s</w:t>
      </w:r>
      <w:r w:rsidRPr="003D456C">
        <w:rPr>
          <w:sz w:val="16"/>
        </w:rPr>
        <w:t xml:space="preserve"> </w:t>
      </w:r>
      <w:r w:rsidRPr="003D456C">
        <w:rPr>
          <w:rStyle w:val="Emphasis"/>
        </w:rPr>
        <w:t>cautious strategy</w:t>
      </w:r>
      <w:r w:rsidRPr="003D456C">
        <w:rPr>
          <w:sz w:val="16"/>
        </w:rPr>
        <w:t xml:space="preserve">: </w:t>
      </w:r>
      <w:r w:rsidRPr="003D456C">
        <w:rPr>
          <w:rStyle w:val="StyleUnderline"/>
          <w:highlight w:val="cyan"/>
        </w:rPr>
        <w:t>keep</w:t>
      </w:r>
      <w:r w:rsidRPr="003D456C">
        <w:rPr>
          <w:rStyle w:val="StyleUnderline"/>
        </w:rPr>
        <w:t xml:space="preserve">ing Russia </w:t>
      </w:r>
      <w:r w:rsidRPr="003D456C">
        <w:rPr>
          <w:rStyle w:val="StyleUnderline"/>
          <w:highlight w:val="cyan"/>
        </w:rPr>
        <w:t>engaged in select</w:t>
      </w:r>
      <w:r w:rsidRPr="003D456C">
        <w:rPr>
          <w:rStyle w:val="StyleUnderline"/>
        </w:rPr>
        <w:t xml:space="preserve">ed </w:t>
      </w:r>
      <w:r w:rsidRPr="003D456C">
        <w:rPr>
          <w:rStyle w:val="StyleUnderline"/>
          <w:highlight w:val="cyan"/>
        </w:rPr>
        <w:t>formats</w:t>
      </w:r>
      <w:r w:rsidRPr="003D456C">
        <w:rPr>
          <w:rStyle w:val="StyleUnderline"/>
        </w:rPr>
        <w:t xml:space="preserve"> </w:t>
      </w:r>
      <w:r w:rsidRPr="003D456C">
        <w:rPr>
          <w:rStyle w:val="Emphasis"/>
        </w:rPr>
        <w:t xml:space="preserve">without full normalisation </w:t>
      </w:r>
      <w:r w:rsidRPr="003D456C">
        <w:rPr>
          <w:rStyle w:val="StyleUnderline"/>
          <w:highlight w:val="cyan"/>
        </w:rPr>
        <w:t>until</w:t>
      </w:r>
      <w:r w:rsidRPr="003D456C">
        <w:rPr>
          <w:rStyle w:val="StyleUnderline"/>
        </w:rPr>
        <w:t xml:space="preserve"> the war in </w:t>
      </w:r>
      <w:r w:rsidRPr="003D456C">
        <w:rPr>
          <w:rStyle w:val="StyleUnderline"/>
          <w:highlight w:val="cyan"/>
        </w:rPr>
        <w:t>Ukraine</w:t>
      </w:r>
      <w:r w:rsidRPr="003D456C">
        <w:rPr>
          <w:rStyle w:val="StyleUnderline"/>
        </w:rPr>
        <w:t xml:space="preserve"> is </w:t>
      </w:r>
      <w:r w:rsidRPr="003D456C">
        <w:rPr>
          <w:rStyle w:val="StyleUnderline"/>
          <w:highlight w:val="cyan"/>
        </w:rPr>
        <w:t>over</w:t>
      </w:r>
      <w:r w:rsidRPr="003D456C">
        <w:rPr>
          <w:rStyle w:val="StyleUnderline"/>
        </w:rPr>
        <w:t>.</w:t>
      </w:r>
      <w:r w:rsidRPr="003D456C">
        <w:rPr>
          <w:sz w:val="16"/>
        </w:rPr>
        <w:t xml:space="preserve"> And, given Moscow’s appointment of Nikolai Korchunov as its ambassador in Oslo, Norway is well placed to play an intermediary role between Russia and Europe on Arctic policy.</w:t>
      </w:r>
    </w:p>
    <w:p w14:paraId="19D95ECB" w14:textId="77777777" w:rsidR="005C7795" w:rsidRDefault="005C7795" w:rsidP="005C7795">
      <w:pPr>
        <w:rPr>
          <w:rStyle w:val="StyleUnderline"/>
        </w:rPr>
      </w:pPr>
      <w:r w:rsidRPr="003D456C">
        <w:rPr>
          <w:sz w:val="16"/>
        </w:rPr>
        <w:t>More importantly, some</w:t>
      </w:r>
      <w:r w:rsidRPr="003D456C">
        <w:rPr>
          <w:rStyle w:val="StyleUnderline"/>
        </w:rPr>
        <w:t xml:space="preserve"> </w:t>
      </w:r>
      <w:r w:rsidRPr="003D456C">
        <w:rPr>
          <w:rStyle w:val="StyleUnderline"/>
          <w:highlight w:val="cyan"/>
        </w:rPr>
        <w:t>engagement with Russia</w:t>
      </w:r>
      <w:r w:rsidRPr="003D456C">
        <w:rPr>
          <w:rStyle w:val="StyleUnderline"/>
        </w:rPr>
        <w:t xml:space="preserve"> in </w:t>
      </w:r>
      <w:r w:rsidRPr="003D456C">
        <w:rPr>
          <w:sz w:val="16"/>
        </w:rPr>
        <w:t>the</w:t>
      </w:r>
      <w:r w:rsidRPr="003D456C">
        <w:rPr>
          <w:rStyle w:val="StyleUnderline"/>
        </w:rPr>
        <w:t xml:space="preserve"> Arctic </w:t>
      </w:r>
      <w:r w:rsidRPr="003D456C">
        <w:rPr>
          <w:rStyle w:val="StyleUnderline"/>
          <w:highlight w:val="cyan"/>
        </w:rPr>
        <w:t>Council</w:t>
      </w:r>
      <w:r w:rsidRPr="003D456C">
        <w:rPr>
          <w:rStyle w:val="StyleUnderline"/>
        </w:rPr>
        <w:t xml:space="preserve"> </w:t>
      </w:r>
      <w:r w:rsidRPr="003D456C">
        <w:rPr>
          <w:sz w:val="16"/>
        </w:rPr>
        <w:t>may</w:t>
      </w:r>
      <w:r w:rsidRPr="003D456C">
        <w:rPr>
          <w:rStyle w:val="StyleUnderline"/>
        </w:rPr>
        <w:t xml:space="preserve"> </w:t>
      </w:r>
      <w:r w:rsidRPr="003D456C">
        <w:rPr>
          <w:rStyle w:val="StyleUnderline"/>
          <w:highlight w:val="cyan"/>
        </w:rPr>
        <w:t>dissuade Washington</w:t>
      </w:r>
      <w:r w:rsidRPr="003D456C">
        <w:rPr>
          <w:rStyle w:val="StyleUnderline"/>
        </w:rPr>
        <w:t xml:space="preserve"> from </w:t>
      </w:r>
      <w:r w:rsidRPr="003D456C">
        <w:rPr>
          <w:rStyle w:val="StyleUnderline"/>
          <w:highlight w:val="cyan"/>
        </w:rPr>
        <w:t>establishing</w:t>
      </w:r>
      <w:r w:rsidRPr="003D456C">
        <w:rPr>
          <w:rStyle w:val="StyleUnderline"/>
        </w:rPr>
        <w:t xml:space="preserve"> </w:t>
      </w:r>
      <w:r w:rsidRPr="003D456C">
        <w:rPr>
          <w:sz w:val="16"/>
        </w:rPr>
        <w:t>a</w:t>
      </w:r>
      <w:r w:rsidRPr="003D456C">
        <w:rPr>
          <w:rStyle w:val="StyleUnderline"/>
        </w:rPr>
        <w:t xml:space="preserve"> </w:t>
      </w:r>
      <w:r w:rsidRPr="003D456C">
        <w:rPr>
          <w:rStyle w:val="StyleUnderline"/>
          <w:highlight w:val="cyan"/>
        </w:rPr>
        <w:t>parallel</w:t>
      </w:r>
      <w:r w:rsidRPr="003D456C">
        <w:rPr>
          <w:rStyle w:val="StyleUnderline"/>
        </w:rPr>
        <w:t xml:space="preserve"> </w:t>
      </w:r>
      <w:r w:rsidRPr="003D456C">
        <w:rPr>
          <w:sz w:val="16"/>
        </w:rPr>
        <w:t>bilateral</w:t>
      </w:r>
      <w:r w:rsidRPr="003D456C">
        <w:rPr>
          <w:rStyle w:val="StyleUnderline"/>
        </w:rPr>
        <w:t xml:space="preserve"> Arctic </w:t>
      </w:r>
      <w:r w:rsidRPr="003D456C">
        <w:rPr>
          <w:rStyle w:val="StyleUnderline"/>
          <w:highlight w:val="cyan"/>
        </w:rPr>
        <w:t>track</w:t>
      </w:r>
      <w:r w:rsidRPr="003D456C">
        <w:rPr>
          <w:rStyle w:val="StyleUnderline"/>
        </w:rPr>
        <w:t xml:space="preserve"> with </w:t>
      </w:r>
      <w:r w:rsidRPr="003D456C">
        <w:rPr>
          <w:rStyle w:val="StyleUnderline"/>
          <w:highlight w:val="cyan"/>
        </w:rPr>
        <w:t>Moscow or allowing</w:t>
      </w:r>
      <w:r w:rsidRPr="003D456C">
        <w:rPr>
          <w:rStyle w:val="StyleUnderline"/>
        </w:rPr>
        <w:t xml:space="preserve"> </w:t>
      </w:r>
      <w:r w:rsidRPr="003D456C">
        <w:rPr>
          <w:sz w:val="16"/>
        </w:rPr>
        <w:t>a</w:t>
      </w:r>
      <w:r w:rsidRPr="003D456C">
        <w:rPr>
          <w:rStyle w:val="StyleUnderline"/>
        </w:rPr>
        <w:t xml:space="preserve"> </w:t>
      </w:r>
      <w:r w:rsidRPr="003D456C">
        <w:rPr>
          <w:rStyle w:val="Emphasis"/>
        </w:rPr>
        <w:t xml:space="preserve">temporary </w:t>
      </w:r>
      <w:r w:rsidRPr="003D456C">
        <w:rPr>
          <w:rStyle w:val="Emphasis"/>
          <w:highlight w:val="cyan"/>
        </w:rPr>
        <w:t>US-Russia thaw</w:t>
      </w:r>
      <w:r w:rsidRPr="003D456C">
        <w:rPr>
          <w:rStyle w:val="StyleUnderline"/>
          <w:highlight w:val="cyan"/>
        </w:rPr>
        <w:t xml:space="preserve"> under Trump</w:t>
      </w:r>
      <w:r w:rsidRPr="003D456C">
        <w:rPr>
          <w:rStyle w:val="StyleUnderline"/>
        </w:rPr>
        <w:t xml:space="preserve"> to take </w:t>
      </w:r>
      <w:r w:rsidRPr="003D456C">
        <w:rPr>
          <w:sz w:val="16"/>
        </w:rPr>
        <w:t>institutional</w:t>
      </w:r>
      <w:r w:rsidRPr="003D456C">
        <w:rPr>
          <w:rStyle w:val="StyleUnderline"/>
        </w:rPr>
        <w:t xml:space="preserve"> form.</w:t>
      </w:r>
      <w:r w:rsidRPr="003D456C">
        <w:rPr>
          <w:sz w:val="16"/>
        </w:rPr>
        <w:t xml:space="preserve"> If </w:t>
      </w:r>
      <w:r w:rsidRPr="003D456C">
        <w:rPr>
          <w:rStyle w:val="StyleUnderline"/>
          <w:highlight w:val="cyan"/>
        </w:rPr>
        <w:t>such</w:t>
      </w:r>
      <w:r w:rsidRPr="003D456C">
        <w:rPr>
          <w:sz w:val="16"/>
        </w:rPr>
        <w:t xml:space="preserve"> a </w:t>
      </w:r>
      <w:r w:rsidRPr="003D456C">
        <w:rPr>
          <w:rStyle w:val="StyleUnderline"/>
          <w:highlight w:val="cyan"/>
        </w:rPr>
        <w:t>channel</w:t>
      </w:r>
      <w:r w:rsidRPr="003D456C">
        <w:rPr>
          <w:sz w:val="16"/>
        </w:rPr>
        <w:t xml:space="preserve"> materialised, it </w:t>
      </w:r>
      <w:r w:rsidRPr="003D456C">
        <w:rPr>
          <w:rStyle w:val="StyleUnderline"/>
        </w:rPr>
        <w:t xml:space="preserve">could </w:t>
      </w:r>
      <w:r w:rsidRPr="003D456C">
        <w:rPr>
          <w:rStyle w:val="Emphasis"/>
          <w:highlight w:val="cyan"/>
        </w:rPr>
        <w:t>strengthen</w:t>
      </w:r>
      <w:r w:rsidRPr="003D456C">
        <w:rPr>
          <w:rStyle w:val="Emphasis"/>
        </w:rPr>
        <w:t xml:space="preserve"> Moscow’s </w:t>
      </w:r>
      <w:r w:rsidRPr="003D456C">
        <w:rPr>
          <w:rStyle w:val="Emphasis"/>
          <w:highlight w:val="cyan"/>
        </w:rPr>
        <w:t>efforts</w:t>
      </w:r>
      <w:r w:rsidRPr="003D456C">
        <w:rPr>
          <w:sz w:val="16"/>
        </w:rPr>
        <w:t xml:space="preserve"> to </w:t>
      </w:r>
      <w:r w:rsidRPr="003D456C">
        <w:rPr>
          <w:rStyle w:val="StyleUnderline"/>
          <w:highlight w:val="cyan"/>
        </w:rPr>
        <w:t>build</w:t>
      </w:r>
      <w:r w:rsidRPr="003D456C">
        <w:rPr>
          <w:sz w:val="16"/>
        </w:rPr>
        <w:t xml:space="preserve"> a real </w:t>
      </w:r>
      <w:r w:rsidRPr="003D456C">
        <w:rPr>
          <w:rStyle w:val="StyleUnderline"/>
          <w:highlight w:val="cyan"/>
        </w:rPr>
        <w:t>“Polar Council”</w:t>
      </w:r>
      <w:r w:rsidRPr="003D456C">
        <w:rPr>
          <w:rStyle w:val="StyleUnderline"/>
        </w:rPr>
        <w:t xml:space="preserve"> that </w:t>
      </w:r>
      <w:r w:rsidRPr="003D456C">
        <w:rPr>
          <w:rStyle w:val="StyleUnderline"/>
          <w:highlight w:val="cyan"/>
        </w:rPr>
        <w:t>includes non-West</w:t>
      </w:r>
      <w:r w:rsidRPr="003D456C">
        <w:rPr>
          <w:rStyle w:val="StyleUnderline"/>
        </w:rPr>
        <w:t xml:space="preserve">ern states </w:t>
      </w:r>
      <w:r w:rsidRPr="003D456C">
        <w:rPr>
          <w:rStyle w:val="StyleUnderline"/>
          <w:highlight w:val="cyan"/>
        </w:rPr>
        <w:t>and</w:t>
      </w:r>
      <w:r w:rsidRPr="003D456C">
        <w:rPr>
          <w:rStyle w:val="StyleUnderline"/>
        </w:rPr>
        <w:t xml:space="preserve"> the </w:t>
      </w:r>
      <w:r w:rsidRPr="003D456C">
        <w:rPr>
          <w:rStyle w:val="StyleUnderline"/>
          <w:highlight w:val="cyan"/>
        </w:rPr>
        <w:t>US</w:t>
      </w:r>
      <w:r w:rsidRPr="003D456C">
        <w:rPr>
          <w:rStyle w:val="StyleUnderline"/>
        </w:rPr>
        <w:t xml:space="preserve"> and </w:t>
      </w:r>
      <w:r w:rsidRPr="003D456C">
        <w:rPr>
          <w:rStyle w:val="StyleUnderline"/>
          <w:highlight w:val="cyan"/>
        </w:rPr>
        <w:t>excludes Europe</w:t>
      </w:r>
      <w:r w:rsidRPr="003D456C">
        <w:rPr>
          <w:rStyle w:val="StyleUnderline"/>
        </w:rPr>
        <w:t xml:space="preserve">an countries and </w:t>
      </w:r>
      <w:r w:rsidRPr="003D456C">
        <w:rPr>
          <w:rStyle w:val="StyleUnderline"/>
          <w:highlight w:val="cyan"/>
        </w:rPr>
        <w:t>Canada</w:t>
      </w:r>
      <w:r w:rsidRPr="003D456C">
        <w:rPr>
          <w:sz w:val="16"/>
        </w:rPr>
        <w:t xml:space="preserve">, turning a Potemkin construct into a viable alternative. Such a </w:t>
      </w:r>
      <w:r w:rsidRPr="003D456C">
        <w:rPr>
          <w:rStyle w:val="StyleUnderline"/>
          <w:highlight w:val="cyan"/>
        </w:rPr>
        <w:t>deal</w:t>
      </w:r>
      <w:r w:rsidRPr="003D456C">
        <w:rPr>
          <w:sz w:val="16"/>
        </w:rPr>
        <w:t>—</w:t>
      </w:r>
      <w:r w:rsidRPr="003D456C">
        <w:rPr>
          <w:rStyle w:val="StyleUnderline"/>
        </w:rPr>
        <w:t>driven by</w:t>
      </w:r>
      <w:r w:rsidRPr="003D456C">
        <w:rPr>
          <w:sz w:val="16"/>
        </w:rPr>
        <w:t xml:space="preserve"> the </w:t>
      </w:r>
      <w:r w:rsidRPr="003D456C">
        <w:rPr>
          <w:rStyle w:val="Emphasis"/>
        </w:rPr>
        <w:t>imperial ambitions</w:t>
      </w:r>
      <w:r w:rsidRPr="003D456C">
        <w:rPr>
          <w:sz w:val="16"/>
        </w:rPr>
        <w:t xml:space="preserve"> of both Washington and Moscow—would </w:t>
      </w:r>
      <w:r w:rsidRPr="003D456C">
        <w:rPr>
          <w:rStyle w:val="StyleUnderline"/>
        </w:rPr>
        <w:t xml:space="preserve">further </w:t>
      </w:r>
      <w:r w:rsidRPr="003D456C">
        <w:rPr>
          <w:rStyle w:val="Emphasis"/>
          <w:highlight w:val="cyan"/>
        </w:rPr>
        <w:t>erode</w:t>
      </w:r>
      <w:r w:rsidRPr="003D456C">
        <w:rPr>
          <w:rStyle w:val="Emphasis"/>
        </w:rPr>
        <w:t xml:space="preserve"> Europe’s </w:t>
      </w:r>
      <w:r w:rsidRPr="003D456C">
        <w:rPr>
          <w:rStyle w:val="Emphasis"/>
          <w:highlight w:val="cyan"/>
        </w:rPr>
        <w:t>influence</w:t>
      </w:r>
      <w:r w:rsidRPr="003D456C">
        <w:rPr>
          <w:sz w:val="16"/>
        </w:rPr>
        <w:t xml:space="preserve"> in the region and </w:t>
      </w:r>
      <w:r w:rsidRPr="003D456C">
        <w:rPr>
          <w:rStyle w:val="Emphasis"/>
          <w:highlight w:val="cyan"/>
        </w:rPr>
        <w:t>undermine</w:t>
      </w:r>
      <w:r w:rsidRPr="003D456C">
        <w:rPr>
          <w:rStyle w:val="Emphasis"/>
        </w:rPr>
        <w:t xml:space="preserve"> the </w:t>
      </w:r>
      <w:r w:rsidRPr="003D456C">
        <w:rPr>
          <w:rStyle w:val="Emphasis"/>
          <w:highlight w:val="cyan"/>
        </w:rPr>
        <w:t>cohesion</w:t>
      </w:r>
      <w:r w:rsidRPr="003D456C">
        <w:rPr>
          <w:rStyle w:val="StyleUnderline"/>
        </w:rPr>
        <w:t xml:space="preserve"> of </w:t>
      </w:r>
      <w:r w:rsidRPr="003D456C">
        <w:rPr>
          <w:rStyle w:val="StyleUnderline"/>
          <w:highlight w:val="cyan"/>
        </w:rPr>
        <w:t>Western Arctic strategy.</w:t>
      </w:r>
    </w:p>
    <w:p w14:paraId="7884707C" w14:textId="77777777" w:rsidR="005C7795" w:rsidRDefault="005C7795" w:rsidP="005C7795"/>
    <w:p w14:paraId="1C9E76E5" w14:textId="52DC3031" w:rsidR="005C7795" w:rsidRDefault="005C7795" w:rsidP="005C7795">
      <w:pPr>
        <w:pStyle w:val="Heading3"/>
      </w:pPr>
      <w:r>
        <w:lastRenderedPageBreak/>
        <w:t>Appeasement Good --- ??</w:t>
      </w:r>
    </w:p>
    <w:p w14:paraId="0643F960" w14:textId="77777777" w:rsidR="005C7795" w:rsidRDefault="005C7795" w:rsidP="005C7795">
      <w:pPr>
        <w:pStyle w:val="Heading4"/>
      </w:pPr>
      <w:r>
        <w:t>Appeasement is typically undervalued due to flawed history --- misapplied lessons of Munich overlook successful appeasement scenarios.</w:t>
      </w:r>
    </w:p>
    <w:p w14:paraId="78C2849B" w14:textId="77777777" w:rsidR="005C7795" w:rsidRDefault="005C7795" w:rsidP="005C7795">
      <w:r w:rsidRPr="0031371F">
        <w:rPr>
          <w:rFonts w:eastAsiaTheme="majorEastAsia" w:cstheme="majorBidi"/>
          <w:b/>
          <w:iCs/>
          <w:sz w:val="26"/>
        </w:rPr>
        <w:t xml:space="preserve">Walt </w:t>
      </w:r>
      <w:r>
        <w:rPr>
          <w:rFonts w:eastAsiaTheme="majorEastAsia" w:cstheme="majorBidi"/>
          <w:b/>
          <w:iCs/>
          <w:sz w:val="26"/>
        </w:rPr>
        <w:t>’</w:t>
      </w:r>
      <w:r w:rsidRPr="0031371F">
        <w:rPr>
          <w:rFonts w:eastAsiaTheme="majorEastAsia" w:cstheme="majorBidi"/>
          <w:b/>
          <w:iCs/>
          <w:sz w:val="26"/>
        </w:rPr>
        <w:t>24</w:t>
      </w:r>
      <w:r>
        <w:rPr>
          <w:rFonts w:eastAsiaTheme="majorEastAsia" w:cstheme="majorBidi"/>
          <w:b/>
          <w:iCs/>
          <w:sz w:val="26"/>
        </w:rPr>
        <w:t xml:space="preserve"> </w:t>
      </w:r>
      <w:r>
        <w:t xml:space="preserve">[Stephen; April 29; columnist at Foreign Policy and the Robert and Renee Belfer professor of international relations at Harvard University; Foreign Policy, “Appeseament is Underrated,” </w:t>
      </w:r>
      <w:hyperlink r:id="rId10" w:history="1">
        <w:r w:rsidRPr="0031371F">
          <w:rPr>
            <w:rStyle w:val="Hyperlink"/>
          </w:rPr>
          <w:t>https://foreignpolicy.com/2024/04/29/appeasement-is-underrated/</w:t>
        </w:r>
      </w:hyperlink>
      <w:r>
        <w:t>]</w:t>
      </w:r>
    </w:p>
    <w:p w14:paraId="59661901" w14:textId="77777777" w:rsidR="005C7795" w:rsidRDefault="005C7795" w:rsidP="005C7795">
      <w:pPr>
        <w:rPr>
          <w:rStyle w:val="StyleUnderline"/>
        </w:rPr>
      </w:pPr>
    </w:p>
    <w:p w14:paraId="3CDA2E61" w14:textId="77777777" w:rsidR="005C7795" w:rsidRPr="006F4F75" w:rsidRDefault="005C7795" w:rsidP="005C7795">
      <w:pPr>
        <w:rPr>
          <w:sz w:val="14"/>
        </w:rPr>
      </w:pPr>
      <w:r w:rsidRPr="006F4F75">
        <w:rPr>
          <w:sz w:val="14"/>
        </w:rPr>
        <w:t xml:space="preserve">For starters, </w:t>
      </w:r>
      <w:r w:rsidRPr="00C5097A">
        <w:rPr>
          <w:rStyle w:val="StyleUnderline"/>
          <w:highlight w:val="cyan"/>
        </w:rPr>
        <w:t>those</w:t>
      </w:r>
      <w:r w:rsidRPr="00600B4A">
        <w:rPr>
          <w:rStyle w:val="StyleUnderline"/>
        </w:rPr>
        <w:t xml:space="preserve"> who </w:t>
      </w:r>
      <w:r w:rsidRPr="00C5097A">
        <w:rPr>
          <w:rStyle w:val="StyleUnderline"/>
          <w:highlight w:val="cyan"/>
        </w:rPr>
        <w:t xml:space="preserve">invoke Munich rarely understand </w:t>
      </w:r>
      <w:r w:rsidRPr="00C5097A">
        <w:rPr>
          <w:rStyle w:val="Emphasis"/>
          <w:highlight w:val="cyan"/>
        </w:rPr>
        <w:t>what really took place</w:t>
      </w:r>
      <w:r w:rsidRPr="006F4F75">
        <w:rPr>
          <w:sz w:val="14"/>
        </w:rPr>
        <w:t xml:space="preserve"> back in 1938. Contrary to the subsequent mythology, </w:t>
      </w:r>
      <w:r w:rsidRPr="00C5097A">
        <w:rPr>
          <w:rStyle w:val="StyleUnderline"/>
          <w:highlight w:val="cyan"/>
        </w:rPr>
        <w:t>Chamberlain</w:t>
      </w:r>
      <w:r w:rsidRPr="00C5097A">
        <w:rPr>
          <w:rStyle w:val="StyleUnderline"/>
        </w:rPr>
        <w:t xml:space="preserve"> was </w:t>
      </w:r>
      <w:r w:rsidRPr="00C5097A">
        <w:rPr>
          <w:rStyle w:val="StyleUnderline"/>
          <w:highlight w:val="cyan"/>
        </w:rPr>
        <w:t>neither naive</w:t>
      </w:r>
      <w:r w:rsidRPr="00C5097A">
        <w:rPr>
          <w:rStyle w:val="StyleUnderline"/>
        </w:rPr>
        <w:t xml:space="preserve"> about Hitler </w:t>
      </w:r>
      <w:r w:rsidRPr="00C5097A">
        <w:rPr>
          <w:rStyle w:val="StyleUnderline"/>
          <w:highlight w:val="cyan"/>
        </w:rPr>
        <w:t>nor unaware</w:t>
      </w:r>
      <w:r w:rsidRPr="00C5097A">
        <w:rPr>
          <w:rStyle w:val="StyleUnderline"/>
        </w:rPr>
        <w:t xml:space="preserve"> of</w:t>
      </w:r>
      <w:r w:rsidRPr="006F4F75">
        <w:rPr>
          <w:sz w:val="14"/>
        </w:rPr>
        <w:t xml:space="preserve"> the </w:t>
      </w:r>
      <w:r w:rsidRPr="00C5097A">
        <w:rPr>
          <w:rStyle w:val="StyleUnderline"/>
        </w:rPr>
        <w:t>dangers</w:t>
      </w:r>
      <w:r w:rsidRPr="006F4F75">
        <w:rPr>
          <w:sz w:val="14"/>
        </w:rPr>
        <w:t xml:space="preserve"> posed by Nazi Germany. Among other things, he backed Britain’s efforts to rearm during the latter half of the 1930s. </w:t>
      </w:r>
      <w:r w:rsidRPr="00C5097A">
        <w:rPr>
          <w:rStyle w:val="StyleUnderline"/>
        </w:rPr>
        <w:t>He did not think Britain was ready for war</w:t>
      </w:r>
      <w:r w:rsidRPr="006F4F75">
        <w:rPr>
          <w:sz w:val="14"/>
        </w:rPr>
        <w:t xml:space="preserve">, however, and </w:t>
      </w:r>
      <w:r w:rsidRPr="00C5097A">
        <w:rPr>
          <w:rStyle w:val="StyleUnderline"/>
          <w:highlight w:val="cyan"/>
        </w:rPr>
        <w:t>saw</w:t>
      </w:r>
      <w:r w:rsidRPr="006F4F75">
        <w:rPr>
          <w:sz w:val="14"/>
        </w:rPr>
        <w:t xml:space="preserve"> an </w:t>
      </w:r>
      <w:r w:rsidRPr="00C5097A">
        <w:rPr>
          <w:rStyle w:val="StyleUnderline"/>
        </w:rPr>
        <w:t xml:space="preserve">agreement at </w:t>
      </w:r>
      <w:r w:rsidRPr="00C5097A">
        <w:rPr>
          <w:rStyle w:val="StyleUnderline"/>
          <w:highlight w:val="cyan"/>
        </w:rPr>
        <w:t>Munich as</w:t>
      </w:r>
      <w:r w:rsidRPr="00C5097A">
        <w:rPr>
          <w:rStyle w:val="StyleUnderline"/>
        </w:rPr>
        <w:t xml:space="preserve"> a way to </w:t>
      </w:r>
      <w:r w:rsidRPr="00C5097A">
        <w:rPr>
          <w:rStyle w:val="StyleUnderline"/>
          <w:highlight w:val="cyan"/>
        </w:rPr>
        <w:t>buy time</w:t>
      </w:r>
      <w:r w:rsidRPr="006F4F75">
        <w:rPr>
          <w:sz w:val="14"/>
        </w:rPr>
        <w:t> for British rearmament to proceed. He hoped that the deal reached at Munich would satisfy Hitler and ensure peace in Europe, but if it didn’t work, Britain (and France) would be in a better position to fight when war eventually came.</w:t>
      </w:r>
    </w:p>
    <w:p w14:paraId="1932121D" w14:textId="77777777" w:rsidR="005C7795" w:rsidRPr="006F4F75" w:rsidRDefault="005C7795" w:rsidP="005C7795">
      <w:pPr>
        <w:rPr>
          <w:sz w:val="14"/>
        </w:rPr>
      </w:pPr>
      <w:r w:rsidRPr="006F4F75">
        <w:rPr>
          <w:sz w:val="14"/>
        </w:rPr>
        <w:t>He was correct: Britain and France had larger forces in the field than Germany did by the spring of 1940, and their rapid and unexpected defeat in the Battle of the Low Countries was due to failuresof strategy and intelligence, not a lack of tanks, troops, or aircraft.</w:t>
      </w:r>
    </w:p>
    <w:p w14:paraId="30ED91F7" w14:textId="77777777" w:rsidR="005C7795" w:rsidRPr="006F4F75" w:rsidRDefault="005C7795" w:rsidP="005C7795">
      <w:pPr>
        <w:rPr>
          <w:sz w:val="14"/>
        </w:rPr>
      </w:pPr>
      <w:r w:rsidRPr="006F4F75">
        <w:rPr>
          <w:sz w:val="14"/>
        </w:rPr>
        <w:t xml:space="preserve">Furthermore, </w:t>
      </w:r>
      <w:r w:rsidRPr="00C5097A">
        <w:rPr>
          <w:rStyle w:val="StyleUnderline"/>
          <w:highlight w:val="cyan"/>
        </w:rPr>
        <w:t>taking</w:t>
      </w:r>
      <w:r w:rsidRPr="00C5097A">
        <w:rPr>
          <w:rStyle w:val="StyleUnderline"/>
        </w:rPr>
        <w:t xml:space="preserve"> a </w:t>
      </w:r>
      <w:r w:rsidRPr="00C5097A">
        <w:rPr>
          <w:rStyle w:val="StyleUnderline"/>
          <w:highlight w:val="cyan"/>
        </w:rPr>
        <w:t>harder line</w:t>
      </w:r>
      <w:r w:rsidRPr="00C5097A">
        <w:rPr>
          <w:rStyle w:val="StyleUnderline"/>
        </w:rPr>
        <w:t xml:space="preserve"> in 1938 </w:t>
      </w:r>
      <w:r w:rsidRPr="00C5097A">
        <w:rPr>
          <w:rStyle w:val="StyleUnderline"/>
          <w:highlight w:val="cyan"/>
        </w:rPr>
        <w:t xml:space="preserve">would </w:t>
      </w:r>
      <w:r w:rsidRPr="00C5097A">
        <w:rPr>
          <w:rStyle w:val="Emphasis"/>
          <w:highlight w:val="cyan"/>
        </w:rPr>
        <w:t>not have stopped</w:t>
      </w:r>
      <w:r w:rsidRPr="00C5097A">
        <w:rPr>
          <w:rStyle w:val="StyleUnderline"/>
        </w:rPr>
        <w:t xml:space="preserve"> Hitler from starting the </w:t>
      </w:r>
      <w:r w:rsidRPr="00C5097A">
        <w:rPr>
          <w:rStyle w:val="StyleUnderline"/>
          <w:highlight w:val="cyan"/>
        </w:rPr>
        <w:t>war</w:t>
      </w:r>
      <w:r w:rsidRPr="006F4F75">
        <w:rPr>
          <w:sz w:val="14"/>
        </w:rPr>
        <w:t xml:space="preserve">. We now know that </w:t>
      </w:r>
      <w:r w:rsidRPr="00C5097A">
        <w:rPr>
          <w:rStyle w:val="StyleUnderline"/>
          <w:highlight w:val="cyan"/>
        </w:rPr>
        <w:t>Hitler</w:t>
      </w:r>
      <w:r w:rsidRPr="006F4F75">
        <w:rPr>
          <w:sz w:val="14"/>
        </w:rPr>
        <w:t xml:space="preserve"> himself </w:t>
      </w:r>
      <w:r w:rsidRPr="00C5097A">
        <w:rPr>
          <w:rStyle w:val="StyleUnderline"/>
        </w:rPr>
        <w:t>was</w:t>
      </w:r>
      <w:r w:rsidRPr="006F4F75">
        <w:rPr>
          <w:sz w:val="14"/>
        </w:rPr>
        <w:t xml:space="preserve"> deeply </w:t>
      </w:r>
      <w:r w:rsidRPr="00C5097A">
        <w:rPr>
          <w:rStyle w:val="StyleUnderline"/>
          <w:highlight w:val="cyan"/>
        </w:rPr>
        <w:t>disappointed by</w:t>
      </w:r>
      <w:r w:rsidRPr="006F4F75">
        <w:rPr>
          <w:sz w:val="14"/>
        </w:rPr>
        <w:t xml:space="preserve"> the </w:t>
      </w:r>
      <w:r w:rsidRPr="00C5097A">
        <w:rPr>
          <w:rStyle w:val="StyleUnderline"/>
        </w:rPr>
        <w:t xml:space="preserve">outcome at </w:t>
      </w:r>
      <w:r w:rsidRPr="00C5097A">
        <w:rPr>
          <w:rStyle w:val="StyleUnderline"/>
          <w:highlight w:val="cyan"/>
        </w:rPr>
        <w:t>Munich</w:t>
      </w:r>
      <w:r w:rsidRPr="006F4F75">
        <w:rPr>
          <w:sz w:val="14"/>
        </w:rPr>
        <w:t xml:space="preserve">, as he had been </w:t>
      </w:r>
      <w:r w:rsidRPr="00C5097A">
        <w:rPr>
          <w:rStyle w:val="StyleUnderline"/>
          <w:highlight w:val="cyan"/>
        </w:rPr>
        <w:t>hoping</w:t>
      </w:r>
      <w:r w:rsidRPr="006F4F75">
        <w:rPr>
          <w:sz w:val="14"/>
        </w:rPr>
        <w:t xml:space="preserve"> for a </w:t>
      </w:r>
      <w:r w:rsidRPr="00C5097A">
        <w:rPr>
          <w:rStyle w:val="StyleUnderline"/>
          <w:highlight w:val="cyan"/>
        </w:rPr>
        <w:t>casus belli</w:t>
      </w:r>
      <w:r w:rsidRPr="006F4F75">
        <w:rPr>
          <w:sz w:val="14"/>
        </w:rPr>
        <w:t xml:space="preserve">, and </w:t>
      </w:r>
      <w:r w:rsidRPr="00C5097A">
        <w:rPr>
          <w:rStyle w:val="StyleUnderline"/>
          <w:highlight w:val="cyan"/>
        </w:rPr>
        <w:t>Chamberlain’s diplomacy denied</w:t>
      </w:r>
      <w:r w:rsidRPr="00C5097A">
        <w:rPr>
          <w:rStyle w:val="StyleUnderline"/>
        </w:rPr>
        <w:t xml:space="preserve"> him the opportunity</w:t>
      </w:r>
      <w:r w:rsidRPr="006F4F75">
        <w:rPr>
          <w:sz w:val="14"/>
        </w:rPr>
        <w:t xml:space="preserve"> that he craved to crush Czechoslovakia militarily. German officers opposed to the invasion might have ousted Hitler had he ordered an attack, but there is </w:t>
      </w:r>
      <w:r w:rsidRPr="00C5097A">
        <w:rPr>
          <w:rStyle w:val="Emphasis"/>
          <w:highlight w:val="cyan"/>
        </w:rPr>
        <w:t>no guarantee</w:t>
      </w:r>
      <w:r w:rsidRPr="006F4F75">
        <w:rPr>
          <w:sz w:val="14"/>
        </w:rPr>
        <w:t xml:space="preserve"> that </w:t>
      </w:r>
      <w:r w:rsidRPr="00C5097A">
        <w:rPr>
          <w:rStyle w:val="StyleUnderline"/>
        </w:rPr>
        <w:t xml:space="preserve">such a </w:t>
      </w:r>
      <w:r w:rsidRPr="00C5097A">
        <w:rPr>
          <w:rStyle w:val="StyleUnderline"/>
          <w:highlight w:val="cyan"/>
        </w:rPr>
        <w:t>plot</w:t>
      </w:r>
      <w:r w:rsidRPr="00C5097A">
        <w:rPr>
          <w:rStyle w:val="StyleUnderline"/>
        </w:rPr>
        <w:t xml:space="preserve"> would have </w:t>
      </w:r>
      <w:r w:rsidRPr="00C5097A">
        <w:rPr>
          <w:rStyle w:val="StyleUnderline"/>
          <w:highlight w:val="cyan"/>
        </w:rPr>
        <w:t>succeeded</w:t>
      </w:r>
      <w:r w:rsidRPr="006F4F75">
        <w:rPr>
          <w:sz w:val="14"/>
        </w:rPr>
        <w:t xml:space="preserve"> even if it had been tried. The uncomfortable truth is that </w:t>
      </w:r>
      <w:r w:rsidRPr="00C5097A">
        <w:rPr>
          <w:rStyle w:val="StyleUnderline"/>
          <w:highlight w:val="cyan"/>
        </w:rPr>
        <w:t>Hitler</w:t>
      </w:r>
      <w:r w:rsidRPr="00C5097A">
        <w:rPr>
          <w:rStyle w:val="StyleUnderline"/>
        </w:rPr>
        <w:t xml:space="preserve"> was </w:t>
      </w:r>
      <w:r w:rsidRPr="00C5097A">
        <w:rPr>
          <w:rStyle w:val="StyleUnderline"/>
          <w:highlight w:val="cyan"/>
        </w:rPr>
        <w:t>bent</w:t>
      </w:r>
      <w:r w:rsidRPr="00C5097A">
        <w:rPr>
          <w:rStyle w:val="StyleUnderline"/>
        </w:rPr>
        <w:t xml:space="preserve"> on going to </w:t>
      </w:r>
      <w:r w:rsidRPr="00C5097A">
        <w:rPr>
          <w:rStyle w:val="StyleUnderline"/>
          <w:highlight w:val="cyan"/>
        </w:rPr>
        <w:t>war</w:t>
      </w:r>
      <w:r w:rsidRPr="00C5097A">
        <w:rPr>
          <w:rStyle w:val="StyleUnderline"/>
        </w:rPr>
        <w:t xml:space="preserve"> sooner or later</w:t>
      </w:r>
      <w:r w:rsidRPr="006F4F75">
        <w:rPr>
          <w:sz w:val="14"/>
        </w:rPr>
        <w:t xml:space="preserve">, and a different outcome in 1938 </w:t>
      </w:r>
      <w:r w:rsidRPr="00C5097A">
        <w:rPr>
          <w:rStyle w:val="Emphasis"/>
        </w:rPr>
        <w:t xml:space="preserve">would </w:t>
      </w:r>
      <w:r w:rsidRPr="00C5097A">
        <w:rPr>
          <w:rStyle w:val="Emphasis"/>
          <w:highlight w:val="cyan"/>
        </w:rPr>
        <w:t>not</w:t>
      </w:r>
      <w:r w:rsidRPr="00C5097A">
        <w:rPr>
          <w:rStyle w:val="Emphasis"/>
        </w:rPr>
        <w:t xml:space="preserve"> have </w:t>
      </w:r>
      <w:r w:rsidRPr="00C5097A">
        <w:rPr>
          <w:rStyle w:val="Emphasis"/>
          <w:highlight w:val="cyan"/>
        </w:rPr>
        <w:t>prevented</w:t>
      </w:r>
      <w:r w:rsidRPr="00C5097A">
        <w:rPr>
          <w:rStyle w:val="StyleUnderline"/>
          <w:highlight w:val="cyan"/>
        </w:rPr>
        <w:t xml:space="preserve"> World War II</w:t>
      </w:r>
      <w:r w:rsidRPr="006F4F75">
        <w:rPr>
          <w:sz w:val="14"/>
          <w:highlight w:val="cyan"/>
        </w:rPr>
        <w:t>.</w:t>
      </w:r>
    </w:p>
    <w:p w14:paraId="250589BF" w14:textId="77777777" w:rsidR="005C7795" w:rsidRPr="006F4F75" w:rsidRDefault="005C7795" w:rsidP="005C7795">
      <w:pPr>
        <w:rPr>
          <w:sz w:val="14"/>
        </w:rPr>
      </w:pPr>
      <w:r w:rsidRPr="006F4F75">
        <w:rPr>
          <w:sz w:val="14"/>
        </w:rPr>
        <w:t xml:space="preserve">Second, the enduring </w:t>
      </w:r>
      <w:r w:rsidRPr="00C5097A">
        <w:rPr>
          <w:rStyle w:val="StyleUnderline"/>
          <w:highlight w:val="cyan"/>
        </w:rPr>
        <w:t>obsession</w:t>
      </w:r>
      <w:r w:rsidRPr="00C5097A">
        <w:rPr>
          <w:rStyle w:val="StyleUnderline"/>
        </w:rPr>
        <w:t xml:space="preserve"> with </w:t>
      </w:r>
      <w:r w:rsidRPr="00C5097A">
        <w:rPr>
          <w:rStyle w:val="StyleUnderline"/>
          <w:highlight w:val="cyan"/>
        </w:rPr>
        <w:t>Munich</w:t>
      </w:r>
      <w:r w:rsidRPr="00C5097A">
        <w:rPr>
          <w:rStyle w:val="StyleUnderline"/>
        </w:rPr>
        <w:t xml:space="preserve"> places </w:t>
      </w:r>
      <w:r w:rsidRPr="00C5097A">
        <w:rPr>
          <w:rStyle w:val="StyleUnderline"/>
          <w:highlight w:val="cyan"/>
        </w:rPr>
        <w:t>far too much</w:t>
      </w:r>
      <w:r w:rsidRPr="00C5097A">
        <w:rPr>
          <w:rStyle w:val="StyleUnderline"/>
        </w:rPr>
        <w:t xml:space="preserve"> weight on </w:t>
      </w:r>
      <w:r w:rsidRPr="00C5097A">
        <w:rPr>
          <w:rStyle w:val="Emphasis"/>
          <w:highlight w:val="cyan"/>
        </w:rPr>
        <w:t>one individual event</w:t>
      </w:r>
      <w:r w:rsidRPr="006F4F75">
        <w:rPr>
          <w:sz w:val="14"/>
        </w:rPr>
        <w:t xml:space="preserve">, and it </w:t>
      </w:r>
      <w:r w:rsidRPr="00C5097A">
        <w:rPr>
          <w:rStyle w:val="StyleUnderline"/>
          <w:highlight w:val="cyan"/>
        </w:rPr>
        <w:t>treats</w:t>
      </w:r>
      <w:r w:rsidRPr="006F4F75">
        <w:rPr>
          <w:sz w:val="14"/>
        </w:rPr>
        <w:t xml:space="preserve"> the </w:t>
      </w:r>
      <w:r w:rsidRPr="00C5097A">
        <w:rPr>
          <w:rStyle w:val="StyleUnderline"/>
          <w:highlight w:val="cyan"/>
        </w:rPr>
        <w:t>compromises</w:t>
      </w:r>
      <w:r w:rsidRPr="00C5097A">
        <w:rPr>
          <w:rStyle w:val="StyleUnderline"/>
        </w:rPr>
        <w:t xml:space="preserve"> and agreements that </w:t>
      </w:r>
      <w:r w:rsidRPr="006F4F75">
        <w:rPr>
          <w:sz w:val="14"/>
        </w:rPr>
        <w:t>have</w:t>
      </w:r>
      <w:r w:rsidRPr="00C5097A">
        <w:rPr>
          <w:rStyle w:val="StyleUnderline"/>
        </w:rPr>
        <w:t xml:space="preserve"> occurred </w:t>
      </w:r>
      <w:r w:rsidRPr="006F4F75">
        <w:rPr>
          <w:sz w:val="14"/>
        </w:rPr>
        <w:t>between</w:t>
      </w:r>
      <w:r w:rsidRPr="00C5097A">
        <w:rPr>
          <w:rStyle w:val="StyleUnderline"/>
        </w:rPr>
        <w:t xml:space="preserve"> major powers </w:t>
      </w:r>
      <w:r w:rsidRPr="00C5097A">
        <w:rPr>
          <w:rStyle w:val="StyleUnderline"/>
          <w:highlight w:val="cyan"/>
        </w:rPr>
        <w:t>as</w:t>
      </w:r>
      <w:r w:rsidRPr="00C5097A">
        <w:rPr>
          <w:rStyle w:val="StyleUnderline"/>
        </w:rPr>
        <w:t xml:space="preserve"> essentially </w:t>
      </w:r>
      <w:r w:rsidRPr="00C5097A">
        <w:rPr>
          <w:rStyle w:val="StyleUnderline"/>
          <w:highlight w:val="cyan"/>
        </w:rPr>
        <w:t>irrelevant</w:t>
      </w:r>
      <w:r w:rsidRPr="006F4F75">
        <w:rPr>
          <w:sz w:val="14"/>
        </w:rPr>
        <w:t xml:space="preserve">. It is hard to imagine a dumber way to use history: treating one episode as universally valid and studiously </w:t>
      </w:r>
      <w:r w:rsidRPr="00C5097A">
        <w:rPr>
          <w:rStyle w:val="StyleUnderline"/>
          <w:highlight w:val="cyan"/>
        </w:rPr>
        <w:t>ignoring events</w:t>
      </w:r>
      <w:r w:rsidRPr="00C5097A">
        <w:rPr>
          <w:rStyle w:val="StyleUnderline"/>
        </w:rPr>
        <w:t xml:space="preserve"> that </w:t>
      </w:r>
      <w:r w:rsidRPr="00C5097A">
        <w:rPr>
          <w:rStyle w:val="Emphasis"/>
          <w:highlight w:val="cyan"/>
        </w:rPr>
        <w:t>tell a different story</w:t>
      </w:r>
      <w:r w:rsidRPr="006F4F75">
        <w:rPr>
          <w:sz w:val="14"/>
        </w:rPr>
        <w:t xml:space="preserve">. If you happened to have </w:t>
      </w:r>
      <w:r w:rsidRPr="00C5097A">
        <w:rPr>
          <w:rStyle w:val="StyleUnderline"/>
        </w:rPr>
        <w:t>one tainted meal at a Chinese restaurant</w:t>
      </w:r>
      <w:r w:rsidRPr="006F4F75">
        <w:rPr>
          <w:sz w:val="14"/>
        </w:rPr>
        <w:t xml:space="preserve">, you’d be </w:t>
      </w:r>
      <w:r w:rsidRPr="00C5097A">
        <w:rPr>
          <w:rStyle w:val="Emphasis"/>
        </w:rPr>
        <w:t>foolish to conclude that all Chinese restaurants were bad</w:t>
      </w:r>
      <w:r w:rsidRPr="006F4F75">
        <w:rPr>
          <w:sz w:val="14"/>
        </w:rPr>
        <w:t xml:space="preserve"> and resolve never to eat in one again. But </w:t>
      </w:r>
      <w:r w:rsidRPr="00C5097A">
        <w:rPr>
          <w:rStyle w:val="StyleUnderline"/>
        </w:rPr>
        <w:t>that’s how leaders and pundits use Munich</w:t>
      </w:r>
      <w:r w:rsidRPr="006F4F75">
        <w:rPr>
          <w:sz w:val="14"/>
        </w:rPr>
        <w:t>, as if its lessons are the only ones that history provides.</w:t>
      </w:r>
    </w:p>
    <w:p w14:paraId="60823622" w14:textId="77777777" w:rsidR="005C7795" w:rsidRPr="006F4F75" w:rsidRDefault="005C7795" w:rsidP="005C7795">
      <w:pPr>
        <w:rPr>
          <w:sz w:val="14"/>
        </w:rPr>
      </w:pPr>
      <w:r w:rsidRPr="006F4F75">
        <w:rPr>
          <w:sz w:val="14"/>
        </w:rPr>
        <w:t xml:space="preserve">To be more specific, </w:t>
      </w:r>
      <w:r w:rsidRPr="00C5097A">
        <w:rPr>
          <w:rStyle w:val="StyleUnderline"/>
        </w:rPr>
        <w:t xml:space="preserve">repeatedly </w:t>
      </w:r>
      <w:r w:rsidRPr="00C5097A">
        <w:rPr>
          <w:rStyle w:val="StyleUnderline"/>
          <w:highlight w:val="cyan"/>
        </w:rPr>
        <w:t>harping on Munich</w:t>
      </w:r>
      <w:r w:rsidRPr="006F4F75">
        <w:rPr>
          <w:sz w:val="14"/>
        </w:rPr>
        <w:t xml:space="preserve"> conveniently </w:t>
      </w:r>
      <w:r w:rsidRPr="00C5097A">
        <w:rPr>
          <w:rStyle w:val="StyleUnderline"/>
          <w:highlight w:val="cyan"/>
        </w:rPr>
        <w:t>discards</w:t>
      </w:r>
      <w:r w:rsidRPr="006F4F75">
        <w:rPr>
          <w:sz w:val="14"/>
        </w:rPr>
        <w:t xml:space="preserve"> all the </w:t>
      </w:r>
      <w:r w:rsidRPr="00C5097A">
        <w:rPr>
          <w:rStyle w:val="StyleUnderline"/>
          <w:highlight w:val="cyan"/>
        </w:rPr>
        <w:t>occasions</w:t>
      </w:r>
      <w:r w:rsidRPr="006F4F75">
        <w:rPr>
          <w:sz w:val="14"/>
        </w:rPr>
        <w:t xml:space="preserve"> when </w:t>
      </w:r>
      <w:r w:rsidRPr="00C5097A">
        <w:rPr>
          <w:rStyle w:val="StyleUnderline"/>
        </w:rPr>
        <w:t xml:space="preserve">great </w:t>
      </w:r>
      <w:r w:rsidRPr="00C5097A">
        <w:rPr>
          <w:rStyle w:val="StyleUnderline"/>
          <w:highlight w:val="cyan"/>
        </w:rPr>
        <w:t>powers made</w:t>
      </w:r>
      <w:r w:rsidRPr="00C5097A">
        <w:rPr>
          <w:rStyle w:val="StyleUnderline"/>
        </w:rPr>
        <w:t xml:space="preserve"> themselves </w:t>
      </w:r>
      <w:r w:rsidRPr="00C5097A">
        <w:rPr>
          <w:rStyle w:val="StyleUnderline"/>
          <w:highlight w:val="cyan"/>
        </w:rPr>
        <w:t>more secure without war</w:t>
      </w:r>
      <w:r w:rsidRPr="00C5097A">
        <w:rPr>
          <w:rStyle w:val="StyleUnderline"/>
        </w:rPr>
        <w:t xml:space="preserve"> by reaching mutually beneficial </w:t>
      </w:r>
      <w:r w:rsidRPr="00C5097A">
        <w:rPr>
          <w:rStyle w:val="StyleUnderline"/>
          <w:highlight w:val="cyan"/>
        </w:rPr>
        <w:t>accommodations</w:t>
      </w:r>
      <w:r w:rsidRPr="00C5097A">
        <w:rPr>
          <w:rStyle w:val="StyleUnderline"/>
        </w:rPr>
        <w:t xml:space="preserve"> with a </w:t>
      </w:r>
      <w:r w:rsidRPr="00C5097A">
        <w:rPr>
          <w:rStyle w:val="StyleUnderline"/>
          <w:highlight w:val="cyan"/>
        </w:rPr>
        <w:t>rival</w:t>
      </w:r>
      <w:r w:rsidRPr="00C5097A">
        <w:rPr>
          <w:rStyle w:val="StyleUnderline"/>
        </w:rPr>
        <w:t>.</w:t>
      </w:r>
      <w:r w:rsidRPr="006F4F75">
        <w:rPr>
          <w:sz w:val="14"/>
        </w:rPr>
        <w:t xml:space="preserve"> We tend to </w:t>
      </w:r>
      <w:r w:rsidRPr="00C5097A">
        <w:rPr>
          <w:rStyle w:val="StyleUnderline"/>
          <w:highlight w:val="cyan"/>
        </w:rPr>
        <w:t>overlook</w:t>
      </w:r>
      <w:r w:rsidRPr="006F4F75">
        <w:rPr>
          <w:sz w:val="14"/>
        </w:rPr>
        <w:t xml:space="preserve"> the </w:t>
      </w:r>
      <w:r w:rsidRPr="00C5097A">
        <w:rPr>
          <w:rStyle w:val="StyleUnderline"/>
        </w:rPr>
        <w:t>successful examples</w:t>
      </w:r>
      <w:r w:rsidRPr="006F4F75">
        <w:rPr>
          <w:sz w:val="14"/>
        </w:rPr>
        <w:t xml:space="preserve"> of accommodation </w:t>
      </w:r>
      <w:r w:rsidRPr="00C5097A">
        <w:rPr>
          <w:rStyle w:val="StyleUnderline"/>
          <w:highlight w:val="cyan"/>
        </w:rPr>
        <w:t>because</w:t>
      </w:r>
      <w:r w:rsidRPr="00C5097A">
        <w:rPr>
          <w:rStyle w:val="Emphasis"/>
          <w:highlight w:val="cyan"/>
        </w:rPr>
        <w:t xml:space="preserve"> when the results are unremarkable, life goes on</w:t>
      </w:r>
      <w:r w:rsidRPr="006F4F75">
        <w:rPr>
          <w:sz w:val="14"/>
        </w:rPr>
        <w:t xml:space="preserve">, and there </w:t>
      </w:r>
      <w:r w:rsidRPr="00C5097A">
        <w:rPr>
          <w:rStyle w:val="StyleUnderline"/>
        </w:rPr>
        <w:t>isn’t a big war to grab our attention</w:t>
      </w:r>
      <w:r w:rsidRPr="006F4F75">
        <w:rPr>
          <w:sz w:val="14"/>
        </w:rPr>
        <w:t xml:space="preserve">. Yet “nonevents” of this kind </w:t>
      </w:r>
      <w:r w:rsidRPr="00C5097A">
        <w:rPr>
          <w:rStyle w:val="StyleUnderline"/>
        </w:rPr>
        <w:t>can be just as informative as</w:t>
      </w:r>
      <w:r w:rsidRPr="006F4F75">
        <w:rPr>
          <w:sz w:val="14"/>
        </w:rPr>
        <w:t xml:space="preserve"> the more dramatic situations where states failed to resolve their differences and went to </w:t>
      </w:r>
      <w:r w:rsidRPr="00C5097A">
        <w:rPr>
          <w:rStyle w:val="StyleUnderline"/>
        </w:rPr>
        <w:t>war</w:t>
      </w:r>
      <w:r w:rsidRPr="006F4F75">
        <w:rPr>
          <w:sz w:val="14"/>
        </w:rPr>
        <w:t xml:space="preserve"> instead.</w:t>
      </w:r>
    </w:p>
    <w:p w14:paraId="7E6396B5" w14:textId="77777777" w:rsidR="005C7795" w:rsidRDefault="005C7795" w:rsidP="005C7795">
      <w:pPr>
        <w:rPr>
          <w:rStyle w:val="StyleUnderline"/>
        </w:rPr>
      </w:pPr>
      <w:r w:rsidRPr="006F4F75">
        <w:rPr>
          <w:sz w:val="14"/>
        </w:rPr>
        <w:t xml:space="preserve">Looking for some </w:t>
      </w:r>
      <w:r w:rsidRPr="00C5097A">
        <w:rPr>
          <w:rStyle w:val="StyleUnderline"/>
          <w:highlight w:val="cyan"/>
        </w:rPr>
        <w:t>examples</w:t>
      </w:r>
      <w:r w:rsidRPr="00C5097A">
        <w:rPr>
          <w:rStyle w:val="StyleUnderline"/>
        </w:rPr>
        <w:t xml:space="preserve"> of </w:t>
      </w:r>
      <w:r w:rsidRPr="00C5097A">
        <w:rPr>
          <w:rStyle w:val="StyleUnderline"/>
          <w:highlight w:val="cyan"/>
        </w:rPr>
        <w:t>successful appeasement</w:t>
      </w:r>
      <w:r w:rsidRPr="006F4F75">
        <w:rPr>
          <w:sz w:val="14"/>
        </w:rPr>
        <w:t xml:space="preserve">? How about the </w:t>
      </w:r>
      <w:r w:rsidRPr="00C5097A">
        <w:rPr>
          <w:rStyle w:val="StyleUnderline"/>
        </w:rPr>
        <w:t>1955 </w:t>
      </w:r>
      <w:r w:rsidRPr="00C5097A">
        <w:rPr>
          <w:rStyle w:val="Emphasis"/>
          <w:highlight w:val="cyan"/>
        </w:rPr>
        <w:t>Austrian State Treaty</w:t>
      </w:r>
      <w:r w:rsidRPr="006F4F75">
        <w:rPr>
          <w:sz w:val="14"/>
        </w:rPr>
        <w:t xml:space="preserve">, which </w:t>
      </w:r>
      <w:r w:rsidRPr="00C5097A">
        <w:rPr>
          <w:rStyle w:val="StyleUnderline"/>
          <w:highlight w:val="cyan"/>
        </w:rPr>
        <w:t>removed Soviet troops</w:t>
      </w:r>
      <w:r w:rsidRPr="00C5097A">
        <w:rPr>
          <w:rStyle w:val="StyleUnderline"/>
        </w:rPr>
        <w:t xml:space="preserve"> from that country in </w:t>
      </w:r>
      <w:r w:rsidRPr="00C5097A">
        <w:rPr>
          <w:rStyle w:val="StyleUnderline"/>
          <w:highlight w:val="cyan"/>
        </w:rPr>
        <w:t>exchange</w:t>
      </w:r>
      <w:r w:rsidRPr="00C5097A">
        <w:rPr>
          <w:rStyle w:val="StyleUnderline"/>
        </w:rPr>
        <w:t xml:space="preserve"> for</w:t>
      </w:r>
      <w:r w:rsidRPr="006F4F75">
        <w:rPr>
          <w:sz w:val="14"/>
        </w:rPr>
        <w:t xml:space="preserve"> a declaration of </w:t>
      </w:r>
      <w:r w:rsidRPr="00C5097A">
        <w:rPr>
          <w:rStyle w:val="StyleUnderline"/>
          <w:highlight w:val="cyan"/>
        </w:rPr>
        <w:t>neutrality</w:t>
      </w:r>
      <w:r w:rsidRPr="006F4F75">
        <w:rPr>
          <w:sz w:val="14"/>
        </w:rPr>
        <w:t xml:space="preserve">? Or consider the </w:t>
      </w:r>
      <w:r w:rsidRPr="00C5097A">
        <w:rPr>
          <w:rStyle w:val="StyleUnderline"/>
          <w:highlight w:val="cyan"/>
        </w:rPr>
        <w:t>various arms control treaties</w:t>
      </w:r>
      <w:r w:rsidRPr="00C5097A">
        <w:rPr>
          <w:rStyle w:val="StyleUnderline"/>
        </w:rPr>
        <w:t xml:space="preserve"> negotiated between the United States and the Soviet Union</w:t>
      </w:r>
      <w:r w:rsidRPr="006F4F75">
        <w:rPr>
          <w:sz w:val="14"/>
        </w:rPr>
        <w:t xml:space="preserve">, which </w:t>
      </w:r>
      <w:r w:rsidRPr="00C5097A">
        <w:rPr>
          <w:rStyle w:val="StyleUnderline"/>
        </w:rPr>
        <w:t xml:space="preserve">helped </w:t>
      </w:r>
      <w:r w:rsidRPr="00C5097A">
        <w:rPr>
          <w:rStyle w:val="StyleUnderline"/>
          <w:highlight w:val="cyan"/>
        </w:rPr>
        <w:t xml:space="preserve">stabilize the arms race </w:t>
      </w:r>
      <w:r w:rsidRPr="00C5097A">
        <w:rPr>
          <w:rStyle w:val="StyleUnderline"/>
        </w:rPr>
        <w:t xml:space="preserve">and make </w:t>
      </w:r>
      <w:r w:rsidRPr="00C5097A">
        <w:rPr>
          <w:rStyle w:val="Emphasis"/>
          <w:highlight w:val="cyan"/>
        </w:rPr>
        <w:t>nuclear war less likely</w:t>
      </w:r>
      <w:r w:rsidRPr="00C5097A">
        <w:rPr>
          <w:rStyle w:val="Emphasis"/>
        </w:rPr>
        <w:t>.</w:t>
      </w:r>
      <w:r w:rsidRPr="006F4F75">
        <w:rPr>
          <w:sz w:val="14"/>
        </w:rPr>
        <w:t xml:space="preserve"> U.S. President J</w:t>
      </w:r>
      <w:r w:rsidRPr="00C5097A">
        <w:rPr>
          <w:rStyle w:val="StyleUnderline"/>
        </w:rPr>
        <w:t xml:space="preserve">ohn F. </w:t>
      </w:r>
      <w:r w:rsidRPr="00C5097A">
        <w:rPr>
          <w:rStyle w:val="StyleUnderline"/>
          <w:highlight w:val="cyan"/>
        </w:rPr>
        <w:t>Kennedy</w:t>
      </w:r>
      <w:r w:rsidRPr="00C5097A">
        <w:rPr>
          <w:rStyle w:val="StyleUnderline"/>
        </w:rPr>
        <w:t xml:space="preserve"> </w:t>
      </w:r>
      <w:r w:rsidRPr="00C5097A">
        <w:rPr>
          <w:rStyle w:val="StyleUnderline"/>
          <w:highlight w:val="cyan"/>
        </w:rPr>
        <w:t>appeased</w:t>
      </w:r>
      <w:r w:rsidRPr="006F4F75">
        <w:rPr>
          <w:sz w:val="14"/>
        </w:rPr>
        <w:t xml:space="preserve"> Soviet leader </w:t>
      </w:r>
      <w:r w:rsidRPr="00C5097A">
        <w:rPr>
          <w:rStyle w:val="StyleUnderline"/>
        </w:rPr>
        <w:t xml:space="preserve">Nikita </w:t>
      </w:r>
      <w:r w:rsidRPr="00C5097A">
        <w:rPr>
          <w:rStyle w:val="StyleUnderline"/>
          <w:highlight w:val="cyan"/>
        </w:rPr>
        <w:t>Khrushchev</w:t>
      </w:r>
      <w:r w:rsidRPr="006F4F75">
        <w:rPr>
          <w:sz w:val="14"/>
        </w:rPr>
        <w:t xml:space="preserve"> when he agreed to </w:t>
      </w:r>
      <w:r w:rsidRPr="00C5097A">
        <w:rPr>
          <w:rStyle w:val="StyleUnderline"/>
          <w:highlight w:val="cyan"/>
        </w:rPr>
        <w:t>remove Jupiter missiles</w:t>
      </w:r>
      <w:r w:rsidRPr="00C5097A">
        <w:rPr>
          <w:rStyle w:val="StyleUnderline"/>
        </w:rPr>
        <w:t xml:space="preserve"> in </w:t>
      </w:r>
      <w:r w:rsidRPr="00C5097A">
        <w:rPr>
          <w:rStyle w:val="StyleUnderline"/>
          <w:highlight w:val="cyan"/>
        </w:rPr>
        <w:t>Turkey</w:t>
      </w:r>
      <w:r w:rsidRPr="00C5097A">
        <w:rPr>
          <w:rStyle w:val="StyleUnderline"/>
        </w:rPr>
        <w:t xml:space="preserve"> in </w:t>
      </w:r>
      <w:r w:rsidRPr="00C5097A">
        <w:rPr>
          <w:rStyle w:val="StyleUnderline"/>
          <w:highlight w:val="cyan"/>
        </w:rPr>
        <w:t>exchange</w:t>
      </w:r>
      <w:r w:rsidRPr="006F4F75">
        <w:rPr>
          <w:sz w:val="14"/>
        </w:rPr>
        <w:t xml:space="preserve"> for Khrushchev </w:t>
      </w:r>
      <w:r w:rsidRPr="00C5097A">
        <w:rPr>
          <w:rStyle w:val="StyleUnderline"/>
          <w:highlight w:val="cyan"/>
        </w:rPr>
        <w:t>withdrawing the nuclear-armed missiles</w:t>
      </w:r>
      <w:r w:rsidRPr="006F4F75">
        <w:rPr>
          <w:sz w:val="14"/>
        </w:rPr>
        <w:t xml:space="preserve"> he had tried to install </w:t>
      </w:r>
      <w:r w:rsidRPr="00C5097A">
        <w:rPr>
          <w:rStyle w:val="StyleUnderline"/>
        </w:rPr>
        <w:t xml:space="preserve">in </w:t>
      </w:r>
      <w:r w:rsidRPr="00C5097A">
        <w:rPr>
          <w:rStyle w:val="StyleUnderline"/>
          <w:highlight w:val="cyan"/>
        </w:rPr>
        <w:t>Cuba</w:t>
      </w:r>
      <w:r w:rsidRPr="006F4F75">
        <w:rPr>
          <w:sz w:val="14"/>
        </w:rPr>
        <w:t xml:space="preserve">, and </w:t>
      </w:r>
      <w:r w:rsidRPr="00C5097A">
        <w:rPr>
          <w:rStyle w:val="StyleUnderline"/>
        </w:rPr>
        <w:t>we</w:t>
      </w:r>
      <w:r w:rsidRPr="006F4F75">
        <w:rPr>
          <w:sz w:val="14"/>
        </w:rPr>
        <w:t xml:space="preserve"> </w:t>
      </w:r>
      <w:r w:rsidRPr="006F4F75">
        <w:rPr>
          <w:sz w:val="14"/>
          <w:highlight w:val="cyan"/>
        </w:rPr>
        <w:t>may</w:t>
      </w:r>
      <w:r w:rsidRPr="006F4F75">
        <w:rPr>
          <w:sz w:val="14"/>
        </w:rPr>
        <w:t xml:space="preserve"> all be</w:t>
      </w:r>
      <w:r w:rsidRPr="00C5097A">
        <w:rPr>
          <w:rStyle w:val="Emphasis"/>
        </w:rPr>
        <w:t xml:space="preserve"> </w:t>
      </w:r>
      <w:r w:rsidRPr="00C5097A">
        <w:rPr>
          <w:rStyle w:val="Emphasis"/>
          <w:highlight w:val="cyan"/>
        </w:rPr>
        <w:t>alive today because Kennedy acted as he did</w:t>
      </w:r>
      <w:r w:rsidRPr="00C5097A">
        <w:rPr>
          <w:rStyle w:val="StyleUnderline"/>
        </w:rPr>
        <w:t>.</w:t>
      </w:r>
      <w:r w:rsidRPr="006F4F75">
        <w:rPr>
          <w:sz w:val="14"/>
        </w:rPr>
        <w:t xml:space="preserve"> U.S. President </w:t>
      </w:r>
      <w:r w:rsidRPr="00C5097A">
        <w:rPr>
          <w:rStyle w:val="StyleUnderline"/>
        </w:rPr>
        <w:t xml:space="preserve">Richard </w:t>
      </w:r>
      <w:r w:rsidRPr="00C5097A">
        <w:rPr>
          <w:rStyle w:val="StyleUnderline"/>
          <w:highlight w:val="cyan"/>
        </w:rPr>
        <w:t>Nixon</w:t>
      </w:r>
      <w:r w:rsidRPr="006F4F75">
        <w:rPr>
          <w:sz w:val="14"/>
        </w:rPr>
        <w:t xml:space="preserve"> </w:t>
      </w:r>
      <w:r w:rsidRPr="00C5097A">
        <w:rPr>
          <w:rStyle w:val="StyleUnderline"/>
        </w:rPr>
        <w:t>and then-National Security Advisor Henry Kissinger</w:t>
      </w:r>
      <w:r w:rsidRPr="006F4F75">
        <w:rPr>
          <w:sz w:val="14"/>
        </w:rPr>
        <w:t xml:space="preserve"> did </w:t>
      </w:r>
      <w:r w:rsidRPr="00C5097A">
        <w:rPr>
          <w:rStyle w:val="StyleUnderline"/>
        </w:rPr>
        <w:t xml:space="preserve">something </w:t>
      </w:r>
      <w:r w:rsidRPr="00C5097A">
        <w:rPr>
          <w:rStyle w:val="StyleUnderline"/>
          <w:highlight w:val="cyan"/>
        </w:rPr>
        <w:t>similar</w:t>
      </w:r>
      <w:r w:rsidRPr="006F4F75">
        <w:rPr>
          <w:sz w:val="14"/>
        </w:rPr>
        <w:t xml:space="preserve"> when they agreed to the </w:t>
      </w:r>
      <w:r w:rsidRPr="00C5097A">
        <w:rPr>
          <w:rStyle w:val="StyleUnderline"/>
          <w:highlight w:val="cyan"/>
        </w:rPr>
        <w:t xml:space="preserve">“One China” </w:t>
      </w:r>
      <w:r w:rsidRPr="00C5097A">
        <w:rPr>
          <w:rStyle w:val="StyleUnderline"/>
          <w:highlight w:val="cyan"/>
        </w:rPr>
        <w:lastRenderedPageBreak/>
        <w:t>policy</w:t>
      </w:r>
      <w:r w:rsidRPr="006F4F75">
        <w:rPr>
          <w:sz w:val="14"/>
        </w:rPr>
        <w:t xml:space="preserve"> with </w:t>
      </w:r>
      <w:r w:rsidRPr="00C5097A">
        <w:rPr>
          <w:rStyle w:val="StyleUnderline"/>
        </w:rPr>
        <w:t>Maoist China</w:t>
      </w:r>
      <w:r w:rsidRPr="006F4F75">
        <w:rPr>
          <w:sz w:val="14"/>
        </w:rPr>
        <w:t xml:space="preserve">—a move that </w:t>
      </w:r>
      <w:r w:rsidRPr="00C5097A">
        <w:rPr>
          <w:rStyle w:val="StyleUnderline"/>
          <w:highlight w:val="cyan"/>
        </w:rPr>
        <w:t>improved</w:t>
      </w:r>
      <w:r w:rsidRPr="006F4F75">
        <w:rPr>
          <w:sz w:val="14"/>
        </w:rPr>
        <w:t xml:space="preserve"> the </w:t>
      </w:r>
      <w:r w:rsidRPr="00C5097A">
        <w:rPr>
          <w:rStyle w:val="StyleUnderline"/>
          <w:highlight w:val="cyan"/>
        </w:rPr>
        <w:t>U.S. position</w:t>
      </w:r>
      <w:r w:rsidRPr="00C5097A">
        <w:rPr>
          <w:rStyle w:val="StyleUnderline"/>
        </w:rPr>
        <w:t xml:space="preserve"> in the Cold War—</w:t>
      </w:r>
      <w:r w:rsidRPr="00C5097A">
        <w:rPr>
          <w:rStyle w:val="Emphasis"/>
          <w:highlight w:val="cyan"/>
        </w:rPr>
        <w:t>even though</w:t>
      </w:r>
      <w:r w:rsidRPr="00C5097A">
        <w:rPr>
          <w:rStyle w:val="StyleUnderline"/>
          <w:highlight w:val="cyan"/>
        </w:rPr>
        <w:t xml:space="preserve"> Mao</w:t>
      </w:r>
      <w:r w:rsidRPr="00C5097A">
        <w:rPr>
          <w:rStyle w:val="StyleUnderline"/>
        </w:rPr>
        <w:t xml:space="preserve"> Zedong was a </w:t>
      </w:r>
      <w:r w:rsidRPr="00C5097A">
        <w:rPr>
          <w:rStyle w:val="StyleUnderline"/>
          <w:highlight w:val="cyan"/>
        </w:rPr>
        <w:t>ruthless autocrat</w:t>
      </w:r>
      <w:r w:rsidRPr="00C5097A">
        <w:rPr>
          <w:rStyle w:val="StyleUnderline"/>
        </w:rPr>
        <w:t xml:space="preserve"> who was responsible for the deaths of millions.</w:t>
      </w:r>
    </w:p>
    <w:p w14:paraId="0DC77B6F" w14:textId="6431A89B" w:rsidR="005C7795" w:rsidRDefault="005C7795" w:rsidP="005C7795">
      <w:pPr>
        <w:pStyle w:val="Heading4"/>
      </w:pPr>
      <w:r>
        <w:t>Viewing appeasement as a rational policy-making avoids escalation and improves strategic decision-making over flawed history.</w:t>
      </w:r>
    </w:p>
    <w:p w14:paraId="38D711D7" w14:textId="77777777" w:rsidR="005C7795" w:rsidRPr="00CE1ABD" w:rsidRDefault="005C7795" w:rsidP="005C7795">
      <w:r w:rsidRPr="00CE1ABD">
        <w:rPr>
          <w:rFonts w:eastAsiaTheme="majorEastAsia" w:cstheme="majorBidi"/>
          <w:b/>
          <w:iCs/>
          <w:sz w:val="26"/>
        </w:rPr>
        <w:t>Bronchtein ‘17</w:t>
      </w:r>
      <w:r>
        <w:t xml:space="preserve">[Juliette; August; Department of Political Science at Mcgill University; Scolarship@McGill, “Giving In is not always Giving Up,” </w:t>
      </w:r>
      <w:hyperlink r:id="rId11" w:history="1">
        <w:r w:rsidRPr="00CE1ABD">
          <w:rPr>
            <w:rStyle w:val="Hyperlink"/>
          </w:rPr>
          <w:t>https://www.google.com/url?sa=t&amp;source=web&amp;rct=j&amp;opi=89978449&amp;url=https://escholarship.mcgill.ca/downloads/np193c383.pdf&amp;ved=2ahUKEwj2sPWq0tOOAxU5tokEHRPOHIoQFnoECBgQAQ&amp;usg=AOvVaw0khwnO7N-h-i0qSplCW8s0</w:t>
        </w:r>
      </w:hyperlink>
      <w:r>
        <w:t>]</w:t>
      </w:r>
    </w:p>
    <w:p w14:paraId="2DD427A5" w14:textId="77777777" w:rsidR="005C7795" w:rsidRPr="0095698A" w:rsidRDefault="005C7795" w:rsidP="005C7795"/>
    <w:p w14:paraId="142712AC" w14:textId="4455F44F" w:rsidR="005C7795" w:rsidRPr="005C7795" w:rsidRDefault="005C7795" w:rsidP="005C7795">
      <w:pPr>
        <w:rPr>
          <w:sz w:val="16"/>
        </w:rPr>
      </w:pPr>
      <w:r w:rsidRPr="006F4F75">
        <w:rPr>
          <w:rStyle w:val="StyleUnderline"/>
        </w:rPr>
        <w:t>Due to</w:t>
      </w:r>
      <w:r w:rsidRPr="005C7795">
        <w:rPr>
          <w:sz w:val="16"/>
        </w:rPr>
        <w:t xml:space="preserve"> a longstanding and </w:t>
      </w:r>
      <w:r w:rsidRPr="0095698A">
        <w:rPr>
          <w:rStyle w:val="StyleUnderline"/>
          <w:highlight w:val="cyan"/>
        </w:rPr>
        <w:t>historically informed</w:t>
      </w:r>
      <w:r w:rsidRPr="006F4F75">
        <w:rPr>
          <w:rStyle w:val="StyleUnderline"/>
        </w:rPr>
        <w:t xml:space="preserve"> bias</w:t>
      </w:r>
      <w:r w:rsidRPr="005C7795">
        <w:rPr>
          <w:sz w:val="16"/>
        </w:rPr>
        <w:t xml:space="preserve">, </w:t>
      </w:r>
      <w:r w:rsidRPr="0095698A">
        <w:rPr>
          <w:rStyle w:val="StyleUnderline"/>
          <w:highlight w:val="cyan"/>
        </w:rPr>
        <w:t>appeasement</w:t>
      </w:r>
      <w:r w:rsidRPr="005C7795">
        <w:rPr>
          <w:sz w:val="16"/>
        </w:rPr>
        <w:t xml:space="preserve"> is a largely</w:t>
      </w:r>
      <w:r w:rsidRPr="005C7795">
        <w:rPr>
          <w:sz w:val="16"/>
        </w:rPr>
        <w:t xml:space="preserve"> </w:t>
      </w:r>
      <w:r w:rsidRPr="0095698A">
        <w:rPr>
          <w:rStyle w:val="Emphasis"/>
        </w:rPr>
        <w:t xml:space="preserve">underestimated, underused and </w:t>
      </w:r>
      <w:r w:rsidRPr="0095698A">
        <w:rPr>
          <w:rStyle w:val="Emphasis"/>
          <w:highlight w:val="cyan"/>
        </w:rPr>
        <w:t>misunderstood</w:t>
      </w:r>
      <w:r w:rsidRPr="005C7795">
        <w:rPr>
          <w:sz w:val="16"/>
        </w:rPr>
        <w:t xml:space="preserve"> foreign policy </w:t>
      </w:r>
      <w:r w:rsidRPr="0095698A">
        <w:rPr>
          <w:rStyle w:val="StyleUnderline"/>
          <w:highlight w:val="cyan"/>
        </w:rPr>
        <w:t>tool</w:t>
      </w:r>
      <w:r w:rsidRPr="006F4F75">
        <w:rPr>
          <w:rStyle w:val="StyleUnderline"/>
        </w:rPr>
        <w:t xml:space="preserve"> </w:t>
      </w:r>
      <w:r w:rsidRPr="005C7795">
        <w:rPr>
          <w:sz w:val="16"/>
        </w:rPr>
        <w:t>and</w:t>
      </w:r>
      <w:r w:rsidRPr="006F4F75">
        <w:rPr>
          <w:rStyle w:val="StyleUnderline"/>
        </w:rPr>
        <w:t xml:space="preserve"> </w:t>
      </w:r>
      <w:r w:rsidRPr="0095698A">
        <w:rPr>
          <w:rStyle w:val="StyleUnderline"/>
          <w:highlight w:val="cyan"/>
        </w:rPr>
        <w:t>grand strategy</w:t>
      </w:r>
      <w:r w:rsidRPr="005C7795">
        <w:rPr>
          <w:sz w:val="16"/>
        </w:rPr>
        <w:t>. The</w:t>
      </w:r>
      <w:r w:rsidRPr="005C7795">
        <w:rPr>
          <w:sz w:val="16"/>
        </w:rPr>
        <w:t xml:space="preserve"> </w:t>
      </w:r>
      <w:r w:rsidRPr="005C7795">
        <w:rPr>
          <w:sz w:val="16"/>
        </w:rPr>
        <w:t>‘</w:t>
      </w:r>
      <w:r w:rsidRPr="0095698A">
        <w:rPr>
          <w:rStyle w:val="StyleUnderline"/>
          <w:highlight w:val="cyan"/>
        </w:rPr>
        <w:t>Munich</w:t>
      </w:r>
      <w:r w:rsidRPr="005C7795">
        <w:rPr>
          <w:sz w:val="16"/>
        </w:rPr>
        <w:t xml:space="preserve"> Lesson’ has </w:t>
      </w:r>
      <w:r w:rsidRPr="0095698A">
        <w:rPr>
          <w:rStyle w:val="StyleUnderline"/>
          <w:highlight w:val="cyan"/>
        </w:rPr>
        <w:t>perpetuated</w:t>
      </w:r>
      <w:r w:rsidRPr="005C7795">
        <w:rPr>
          <w:sz w:val="16"/>
        </w:rPr>
        <w:t xml:space="preserve"> the </w:t>
      </w:r>
      <w:r w:rsidRPr="006F4F75">
        <w:rPr>
          <w:rStyle w:val="StyleUnderline"/>
        </w:rPr>
        <w:t xml:space="preserve">definition of </w:t>
      </w:r>
      <w:r w:rsidRPr="0095698A">
        <w:rPr>
          <w:rStyle w:val="StyleUnderline"/>
          <w:highlight w:val="cyan"/>
        </w:rPr>
        <w:t>appeasement as</w:t>
      </w:r>
      <w:r w:rsidRPr="005C7795">
        <w:rPr>
          <w:sz w:val="16"/>
        </w:rPr>
        <w:t xml:space="preserve"> a </w:t>
      </w:r>
      <w:r w:rsidRPr="0095698A">
        <w:rPr>
          <w:rStyle w:val="StyleUnderline"/>
          <w:highlight w:val="cyan"/>
        </w:rPr>
        <w:t>unilat</w:t>
      </w:r>
      <w:r w:rsidRPr="005C7795">
        <w:rPr>
          <w:sz w:val="16"/>
        </w:rPr>
        <w:t xml:space="preserve">eral </w:t>
      </w:r>
      <w:r w:rsidRPr="006F4F75">
        <w:rPr>
          <w:rStyle w:val="StyleUnderline"/>
        </w:rPr>
        <w:t>act of</w:t>
      </w:r>
      <w:r>
        <w:rPr>
          <w:rStyle w:val="StyleUnderline"/>
        </w:rPr>
        <w:t xml:space="preserve"> </w:t>
      </w:r>
      <w:r w:rsidRPr="0095698A">
        <w:rPr>
          <w:rStyle w:val="StyleUnderline"/>
          <w:highlight w:val="cyan"/>
        </w:rPr>
        <w:t>accession</w:t>
      </w:r>
      <w:r w:rsidRPr="005C7795">
        <w:rPr>
          <w:sz w:val="16"/>
        </w:rPr>
        <w:t xml:space="preserve">, which serves only to strengthen an opponent without returns. This </w:t>
      </w:r>
      <w:r w:rsidRPr="006F4F75">
        <w:rPr>
          <w:rStyle w:val="StyleUnderline"/>
        </w:rPr>
        <w:t>operates on</w:t>
      </w:r>
      <w:r>
        <w:rPr>
          <w:rStyle w:val="StyleUnderline"/>
        </w:rPr>
        <w:t xml:space="preserve"> </w:t>
      </w:r>
      <w:r w:rsidRPr="006F4F75">
        <w:rPr>
          <w:rStyle w:val="StyleUnderline"/>
        </w:rPr>
        <w:t>traditional realist assumptions of power</w:t>
      </w:r>
      <w:r w:rsidRPr="005C7795">
        <w:rPr>
          <w:sz w:val="16"/>
        </w:rPr>
        <w:t>: concessions strengthen a rival state and</w:t>
      </w:r>
      <w:r w:rsidRPr="005C7795">
        <w:rPr>
          <w:sz w:val="16"/>
        </w:rPr>
        <w:t xml:space="preserve"> </w:t>
      </w:r>
      <w:r w:rsidRPr="005C7795">
        <w:rPr>
          <w:sz w:val="16"/>
        </w:rPr>
        <w:t>embolden it to make further demands with greater leverage. This exacerbates the power</w:t>
      </w:r>
      <w:r w:rsidRPr="005C7795">
        <w:rPr>
          <w:sz w:val="16"/>
        </w:rPr>
        <w:t xml:space="preserve"> </w:t>
      </w:r>
      <w:r w:rsidRPr="005C7795">
        <w:rPr>
          <w:sz w:val="16"/>
        </w:rPr>
        <w:t>disparity in the relationship and can cascade into the rise of an expansionist state.</w:t>
      </w:r>
      <w:r w:rsidRPr="005C7795">
        <w:rPr>
          <w:sz w:val="16"/>
        </w:rPr>
        <w:t xml:space="preserve"> </w:t>
      </w:r>
      <w:r w:rsidRPr="006F4F75">
        <w:rPr>
          <w:rStyle w:val="StyleUnderline"/>
        </w:rPr>
        <w:t>Empirical cases of appeasement are labeled as such only when</w:t>
      </w:r>
      <w:r w:rsidRPr="005C7795">
        <w:rPr>
          <w:sz w:val="16"/>
        </w:rPr>
        <w:t xml:space="preserve"> they </w:t>
      </w:r>
      <w:r w:rsidRPr="006F4F75">
        <w:rPr>
          <w:rStyle w:val="StyleUnderline"/>
        </w:rPr>
        <w:t>match</w:t>
      </w:r>
      <w:r w:rsidRPr="005C7795">
        <w:rPr>
          <w:sz w:val="16"/>
        </w:rPr>
        <w:t xml:space="preserve"> this </w:t>
      </w:r>
      <w:r w:rsidRPr="006F4F75">
        <w:rPr>
          <w:rStyle w:val="StyleUnderline"/>
        </w:rPr>
        <w:t>traditional</w:t>
      </w:r>
      <w:r>
        <w:rPr>
          <w:rStyle w:val="StyleUnderline"/>
        </w:rPr>
        <w:t xml:space="preserve"> </w:t>
      </w:r>
      <w:r w:rsidRPr="006F4F75">
        <w:rPr>
          <w:rStyle w:val="StyleUnderline"/>
        </w:rPr>
        <w:t>understanding</w:t>
      </w:r>
      <w:r w:rsidRPr="005C7795">
        <w:rPr>
          <w:sz w:val="16"/>
        </w:rPr>
        <w:t>, perpetuating the myth of appeasement as a pre-determined failed policy.</w:t>
      </w:r>
      <w:r w:rsidRPr="005C7795">
        <w:rPr>
          <w:sz w:val="16"/>
        </w:rPr>
        <w:t xml:space="preserve"> </w:t>
      </w:r>
      <w:r w:rsidRPr="005C7795">
        <w:rPr>
          <w:sz w:val="16"/>
        </w:rPr>
        <w:t>Samuel Azubuike summarizes the recent history of attitudes towards appeasement:</w:t>
      </w:r>
      <w:r w:rsidRPr="005C7795">
        <w:rPr>
          <w:sz w:val="16"/>
        </w:rPr>
        <w:t xml:space="preserve"> </w:t>
      </w:r>
      <w:r w:rsidRPr="005C7795">
        <w:rPr>
          <w:sz w:val="16"/>
        </w:rPr>
        <w:t>“</w:t>
      </w:r>
      <w:r w:rsidRPr="006F4F75">
        <w:rPr>
          <w:rStyle w:val="StyleUnderline"/>
        </w:rPr>
        <w:t xml:space="preserve">appeasement has </w:t>
      </w:r>
      <w:r w:rsidRPr="0095698A">
        <w:rPr>
          <w:rStyle w:val="StyleUnderline"/>
          <w:highlight w:val="cyan"/>
        </w:rPr>
        <w:t>undergone</w:t>
      </w:r>
      <w:r w:rsidRPr="006F4F75">
        <w:rPr>
          <w:rStyle w:val="StyleUnderline"/>
        </w:rPr>
        <w:t xml:space="preserve"> a </w:t>
      </w:r>
      <w:r w:rsidRPr="0095698A">
        <w:rPr>
          <w:rStyle w:val="StyleUnderline"/>
          <w:highlight w:val="cyan"/>
        </w:rPr>
        <w:t>rapid metamorphosis from</w:t>
      </w:r>
      <w:r w:rsidRPr="006F4F75">
        <w:rPr>
          <w:rStyle w:val="StyleUnderline"/>
        </w:rPr>
        <w:t xml:space="preserve"> the </w:t>
      </w:r>
      <w:r w:rsidRPr="0095698A">
        <w:rPr>
          <w:rStyle w:val="StyleUnderline"/>
          <w:highlight w:val="cyan"/>
        </w:rPr>
        <w:t>positive</w:t>
      </w:r>
      <w:r w:rsidRPr="006F4F75">
        <w:rPr>
          <w:rStyle w:val="StyleUnderline"/>
        </w:rPr>
        <w:t>, pragmatic and</w:t>
      </w:r>
      <w:r>
        <w:rPr>
          <w:rStyle w:val="StyleUnderline"/>
        </w:rPr>
        <w:t xml:space="preserve"> </w:t>
      </w:r>
      <w:r w:rsidRPr="006F4F75">
        <w:rPr>
          <w:rStyle w:val="StyleUnderline"/>
        </w:rPr>
        <w:t xml:space="preserve">principled </w:t>
      </w:r>
      <w:r w:rsidRPr="0095698A">
        <w:rPr>
          <w:rStyle w:val="StyleUnderline"/>
          <w:highlight w:val="cyan"/>
        </w:rPr>
        <w:t>to</w:t>
      </w:r>
      <w:r w:rsidRPr="006F4F75">
        <w:rPr>
          <w:rStyle w:val="StyleUnderline"/>
        </w:rPr>
        <w:t xml:space="preserve"> the </w:t>
      </w:r>
      <w:r w:rsidRPr="0095698A">
        <w:rPr>
          <w:rStyle w:val="StyleUnderline"/>
          <w:highlight w:val="cyan"/>
        </w:rPr>
        <w:t>negative</w:t>
      </w:r>
      <w:r w:rsidRPr="006F4F75">
        <w:rPr>
          <w:rStyle w:val="StyleUnderline"/>
        </w:rPr>
        <w:t xml:space="preserve"> and pejorative</w:t>
      </w:r>
      <w:r w:rsidRPr="005C7795">
        <w:rPr>
          <w:sz w:val="16"/>
        </w:rPr>
        <w:t>...</w:t>
      </w:r>
      <w:r w:rsidRPr="006F4F75">
        <w:rPr>
          <w:rStyle w:val="StyleUnderline"/>
        </w:rPr>
        <w:t>policymakers</w:t>
      </w:r>
      <w:r w:rsidRPr="005C7795">
        <w:rPr>
          <w:sz w:val="16"/>
        </w:rPr>
        <w:t xml:space="preserve"> [who] </w:t>
      </w:r>
      <w:r w:rsidRPr="0095698A">
        <w:rPr>
          <w:rStyle w:val="StyleUnderline"/>
          <w:highlight w:val="cyan"/>
        </w:rPr>
        <w:t>persist</w:t>
      </w:r>
      <w:r w:rsidRPr="005C7795">
        <w:rPr>
          <w:sz w:val="16"/>
        </w:rPr>
        <w:t xml:space="preserve"> in </w:t>
      </w:r>
      <w:r w:rsidRPr="0095698A">
        <w:rPr>
          <w:rStyle w:val="StyleUnderline"/>
          <w:highlight w:val="cyan"/>
        </w:rPr>
        <w:t>using</w:t>
      </w:r>
      <w:r w:rsidRPr="006F4F75">
        <w:rPr>
          <w:rStyle w:val="StyleUnderline"/>
        </w:rPr>
        <w:t xml:space="preserve"> the</w:t>
      </w:r>
      <w:r>
        <w:rPr>
          <w:rStyle w:val="StyleUnderline"/>
        </w:rPr>
        <w:t xml:space="preserve"> </w:t>
      </w:r>
      <w:r w:rsidRPr="0095698A">
        <w:rPr>
          <w:rStyle w:val="Emphasis"/>
          <w:highlight w:val="cyan"/>
        </w:rPr>
        <w:t>Munich-tainted definition</w:t>
      </w:r>
      <w:r w:rsidRPr="006F4F75">
        <w:rPr>
          <w:rStyle w:val="StyleUnderline"/>
        </w:rPr>
        <w:t xml:space="preserve"> of appeasement</w:t>
      </w:r>
      <w:r w:rsidRPr="005C7795">
        <w:rPr>
          <w:sz w:val="16"/>
        </w:rPr>
        <w:t>... cite the ‘lessons of the past’ to justify,</w:t>
      </w:r>
      <w:r w:rsidRPr="005C7795">
        <w:rPr>
          <w:sz w:val="16"/>
        </w:rPr>
        <w:t xml:space="preserve"> </w:t>
      </w:r>
      <w:r w:rsidRPr="005C7795">
        <w:rPr>
          <w:sz w:val="16"/>
        </w:rPr>
        <w:t>advocate, diagnose and facilitate decisions and preferred policies...”1</w:t>
      </w:r>
      <w:r w:rsidRPr="005C7795">
        <w:rPr>
          <w:sz w:val="16"/>
        </w:rPr>
        <w:t xml:space="preserve"> </w:t>
      </w:r>
      <w:r w:rsidRPr="005C7795">
        <w:rPr>
          <w:sz w:val="16"/>
        </w:rPr>
        <w:t xml:space="preserve">This </w:t>
      </w:r>
      <w:r w:rsidRPr="0095698A">
        <w:rPr>
          <w:rStyle w:val="StyleUnderline"/>
          <w:highlight w:val="cyan"/>
        </w:rPr>
        <w:t>approach fails</w:t>
      </w:r>
      <w:r w:rsidRPr="005C7795">
        <w:rPr>
          <w:sz w:val="16"/>
        </w:rPr>
        <w:t xml:space="preserve"> to add nuance to the </w:t>
      </w:r>
      <w:r w:rsidRPr="0095698A">
        <w:rPr>
          <w:rStyle w:val="StyleUnderline"/>
          <w:highlight w:val="cyan"/>
        </w:rPr>
        <w:t>conceptual understanding</w:t>
      </w:r>
      <w:r w:rsidRPr="006F4F75">
        <w:rPr>
          <w:rStyle w:val="StyleUnderline"/>
        </w:rPr>
        <w:t xml:space="preserve"> of </w:t>
      </w:r>
      <w:r w:rsidRPr="0095698A">
        <w:rPr>
          <w:rStyle w:val="StyleUnderline"/>
          <w:highlight w:val="cyan"/>
        </w:rPr>
        <w:t>appeasement</w:t>
      </w:r>
      <w:r w:rsidRPr="005C7795">
        <w:rPr>
          <w:sz w:val="16"/>
        </w:rPr>
        <w:t xml:space="preserve"> </w:t>
      </w:r>
      <w:r w:rsidRPr="005C7795">
        <w:rPr>
          <w:sz w:val="16"/>
        </w:rPr>
        <w:t>and it is inherently exclusive to a number of historical cases that should be labeled as</w:t>
      </w:r>
      <w:r w:rsidRPr="005C7795">
        <w:rPr>
          <w:sz w:val="16"/>
        </w:rPr>
        <w:t xml:space="preserve"> </w:t>
      </w:r>
      <w:r w:rsidRPr="005C7795">
        <w:rPr>
          <w:sz w:val="16"/>
        </w:rPr>
        <w:t xml:space="preserve">such. By expanding the definition of appeasement to that of a </w:t>
      </w:r>
      <w:r w:rsidRPr="006F4F75">
        <w:rPr>
          <w:rStyle w:val="StyleUnderline"/>
        </w:rPr>
        <w:t>calculated policy and grand</w:t>
      </w:r>
      <w:r>
        <w:rPr>
          <w:rStyle w:val="StyleUnderline"/>
        </w:rPr>
        <w:t xml:space="preserve"> </w:t>
      </w:r>
      <w:r w:rsidRPr="006F4F75">
        <w:rPr>
          <w:rStyle w:val="StyleUnderline"/>
        </w:rPr>
        <w:t>strategy choice</w:t>
      </w:r>
      <w:r w:rsidRPr="005C7795">
        <w:rPr>
          <w:sz w:val="16"/>
        </w:rPr>
        <w:t xml:space="preserve">, several </w:t>
      </w:r>
      <w:r w:rsidRPr="0095698A">
        <w:rPr>
          <w:rStyle w:val="StyleUnderline"/>
          <w:highlight w:val="cyan"/>
        </w:rPr>
        <w:t>more empirical cases</w:t>
      </w:r>
      <w:r w:rsidRPr="006F4F75">
        <w:rPr>
          <w:rStyle w:val="StyleUnderline"/>
        </w:rPr>
        <w:t xml:space="preserve"> are </w:t>
      </w:r>
      <w:r w:rsidRPr="0095698A">
        <w:rPr>
          <w:rStyle w:val="Emphasis"/>
          <w:highlight w:val="cyan"/>
        </w:rPr>
        <w:t>evident</w:t>
      </w:r>
      <w:r w:rsidRPr="0095698A">
        <w:rPr>
          <w:rStyle w:val="Emphasis"/>
        </w:rPr>
        <w:t xml:space="preserve"> throughout history</w:t>
      </w:r>
      <w:r w:rsidRPr="005C7795">
        <w:rPr>
          <w:sz w:val="16"/>
        </w:rPr>
        <w:t>. This could</w:t>
      </w:r>
      <w:r w:rsidRPr="005C7795">
        <w:rPr>
          <w:sz w:val="16"/>
        </w:rPr>
        <w:t xml:space="preserve"> </w:t>
      </w:r>
      <w:r w:rsidRPr="005C7795">
        <w:rPr>
          <w:sz w:val="16"/>
        </w:rPr>
        <w:t>be done from a traditional realist, liberal or other perspective in terms of order of</w:t>
      </w:r>
      <w:r w:rsidRPr="005C7795">
        <w:rPr>
          <w:sz w:val="16"/>
        </w:rPr>
        <w:t xml:space="preserve"> </w:t>
      </w:r>
      <w:r w:rsidRPr="005C7795">
        <w:rPr>
          <w:sz w:val="16"/>
        </w:rPr>
        <w:t>preferences however these theories lack the nuance in their starting assumptions and</w:t>
      </w:r>
      <w:r w:rsidRPr="005C7795">
        <w:rPr>
          <w:sz w:val="16"/>
        </w:rPr>
        <w:t xml:space="preserve"> </w:t>
      </w:r>
      <w:r w:rsidRPr="005C7795">
        <w:rPr>
          <w:sz w:val="16"/>
        </w:rPr>
        <w:t>logical models or concepts to make a convincing case Traditional theory and revisionism</w:t>
      </w:r>
      <w:r w:rsidRPr="005C7795">
        <w:rPr>
          <w:sz w:val="16"/>
        </w:rPr>
        <w:t xml:space="preserve"> </w:t>
      </w:r>
      <w:r w:rsidRPr="005C7795">
        <w:rPr>
          <w:sz w:val="16"/>
        </w:rPr>
        <w:t>both have failed to redefine the term by offering a coherent interpretation or model of</w:t>
      </w:r>
      <w:r w:rsidRPr="005C7795">
        <w:rPr>
          <w:sz w:val="16"/>
        </w:rPr>
        <w:t xml:space="preserve"> </w:t>
      </w:r>
      <w:r w:rsidRPr="005C7795">
        <w:rPr>
          <w:sz w:val="16"/>
        </w:rPr>
        <w:t>what the concept and the policy of appeasement really are or should be.2 However, a</w:t>
      </w:r>
      <w:r w:rsidRPr="005C7795">
        <w:rPr>
          <w:sz w:val="16"/>
        </w:rPr>
        <w:t xml:space="preserve"> </w:t>
      </w:r>
      <w:r w:rsidRPr="005C7795">
        <w:rPr>
          <w:sz w:val="16"/>
        </w:rPr>
        <w:t>neoclassical realist perspective takes into account both domestic resources and the</w:t>
      </w:r>
      <w:r w:rsidRPr="005C7795">
        <w:rPr>
          <w:sz w:val="16"/>
        </w:rPr>
        <w:t xml:space="preserve"> </w:t>
      </w:r>
      <w:r w:rsidRPr="005C7795">
        <w:rPr>
          <w:sz w:val="16"/>
        </w:rPr>
        <w:t>international systemic environment in explaining the choice to appease and provides a</w:t>
      </w:r>
      <w:r w:rsidRPr="005C7795">
        <w:rPr>
          <w:sz w:val="16"/>
        </w:rPr>
        <w:t xml:space="preserve"> </w:t>
      </w:r>
      <w:r w:rsidRPr="005C7795">
        <w:rPr>
          <w:sz w:val="16"/>
        </w:rPr>
        <w:t>stronger theoretical premise on which to demonstrate that appeasement can be an</w:t>
      </w:r>
      <w:r w:rsidRPr="005C7795">
        <w:rPr>
          <w:sz w:val="16"/>
        </w:rPr>
        <w:t xml:space="preserve"> </w:t>
      </w:r>
      <w:r w:rsidRPr="0095698A">
        <w:rPr>
          <w:rStyle w:val="StyleUnderline"/>
          <w:highlight w:val="cyan"/>
        </w:rPr>
        <w:t>intelligent</w:t>
      </w:r>
      <w:r w:rsidRPr="006F4F75">
        <w:rPr>
          <w:rStyle w:val="StyleUnderline"/>
        </w:rPr>
        <w:t xml:space="preserve"> and </w:t>
      </w:r>
      <w:r w:rsidRPr="0095698A">
        <w:rPr>
          <w:rStyle w:val="StyleUnderline"/>
          <w:highlight w:val="cyan"/>
        </w:rPr>
        <w:t>successful</w:t>
      </w:r>
      <w:r w:rsidRPr="006F4F75">
        <w:rPr>
          <w:rStyle w:val="StyleUnderline"/>
        </w:rPr>
        <w:t xml:space="preserve"> policy </w:t>
      </w:r>
      <w:r w:rsidRPr="0095698A">
        <w:rPr>
          <w:rStyle w:val="StyleUnderline"/>
          <w:highlight w:val="cyan"/>
        </w:rPr>
        <w:t>choice</w:t>
      </w:r>
      <w:r w:rsidRPr="006F4F75">
        <w:rPr>
          <w:rStyle w:val="StyleUnderline"/>
        </w:rPr>
        <w:t xml:space="preserve"> for states </w:t>
      </w:r>
      <w:r w:rsidRPr="0095698A">
        <w:rPr>
          <w:rStyle w:val="StyleUnderline"/>
        </w:rPr>
        <w:t>given</w:t>
      </w:r>
      <w:r w:rsidRPr="006F4F75">
        <w:rPr>
          <w:rStyle w:val="StyleUnderline"/>
        </w:rPr>
        <w:t xml:space="preserve"> the appropriate </w:t>
      </w:r>
      <w:r w:rsidRPr="0095698A">
        <w:rPr>
          <w:rStyle w:val="StyleUnderline"/>
        </w:rPr>
        <w:t>context</w:t>
      </w:r>
      <w:r w:rsidRPr="005C7795">
        <w:rPr>
          <w:sz w:val="16"/>
        </w:rPr>
        <w:t>.</w:t>
      </w:r>
      <w:r w:rsidRPr="005C7795">
        <w:rPr>
          <w:sz w:val="16"/>
        </w:rPr>
        <w:t xml:space="preserve"> </w:t>
      </w:r>
      <w:r w:rsidRPr="0095698A">
        <w:rPr>
          <w:rStyle w:val="StyleUnderline"/>
          <w:highlight w:val="cyan"/>
        </w:rPr>
        <w:t>Providing</w:t>
      </w:r>
      <w:r w:rsidRPr="006F4F75">
        <w:rPr>
          <w:rStyle w:val="StyleUnderline"/>
        </w:rPr>
        <w:t xml:space="preserve"> an </w:t>
      </w:r>
      <w:r w:rsidRPr="0095698A">
        <w:rPr>
          <w:rStyle w:val="StyleUnderline"/>
          <w:highlight w:val="cyan"/>
        </w:rPr>
        <w:t>alternative discourse on appeasement</w:t>
      </w:r>
      <w:r w:rsidRPr="006F4F75">
        <w:rPr>
          <w:rStyle w:val="StyleUnderline"/>
        </w:rPr>
        <w:t xml:space="preserve"> i</w:t>
      </w:r>
      <w:r w:rsidRPr="0095698A">
        <w:rPr>
          <w:rStyle w:val="StyleUnderline"/>
        </w:rPr>
        <w:t xml:space="preserve">s </w:t>
      </w:r>
      <w:r w:rsidRPr="0095698A">
        <w:rPr>
          <w:rStyle w:val="StyleUnderline"/>
          <w:highlight w:val="cyan"/>
        </w:rPr>
        <w:t>needed</w:t>
      </w:r>
      <w:r w:rsidRPr="006F4F75">
        <w:rPr>
          <w:rStyle w:val="StyleUnderline"/>
        </w:rPr>
        <w:t xml:space="preserve"> to </w:t>
      </w:r>
      <w:r w:rsidRPr="0095698A">
        <w:rPr>
          <w:rStyle w:val="StyleUnderline"/>
          <w:highlight w:val="cyan"/>
        </w:rPr>
        <w:t>counter</w:t>
      </w:r>
      <w:r w:rsidRPr="006F4F75">
        <w:rPr>
          <w:rStyle w:val="StyleUnderline"/>
        </w:rPr>
        <w:t xml:space="preserve"> the</w:t>
      </w:r>
      <w:r>
        <w:rPr>
          <w:rStyle w:val="StyleUnderline"/>
        </w:rPr>
        <w:t xml:space="preserve"> </w:t>
      </w:r>
      <w:r w:rsidRPr="006F4F75">
        <w:rPr>
          <w:rStyle w:val="StyleUnderline"/>
        </w:rPr>
        <w:t>monotone narrative on appeasement</w:t>
      </w:r>
      <w:r w:rsidRPr="005C7795">
        <w:rPr>
          <w:sz w:val="16"/>
        </w:rPr>
        <w:t xml:space="preserve"> among politicians, the public and the media. This is</w:t>
      </w:r>
      <w:r w:rsidRPr="005C7795">
        <w:rPr>
          <w:sz w:val="16"/>
        </w:rPr>
        <w:t xml:space="preserve"> </w:t>
      </w:r>
      <w:r w:rsidRPr="005C7795">
        <w:rPr>
          <w:sz w:val="16"/>
        </w:rPr>
        <w:t>particularly important as the international political community faces an increasing array</w:t>
      </w:r>
      <w:r w:rsidRPr="005C7795">
        <w:rPr>
          <w:sz w:val="16"/>
        </w:rPr>
        <w:t xml:space="preserve"> </w:t>
      </w:r>
      <w:r w:rsidRPr="005C7795">
        <w:rPr>
          <w:sz w:val="16"/>
        </w:rPr>
        <w:t>of protracted conflicts, pervasive threats and new security challenges. Appeasement has</w:t>
      </w:r>
      <w:r w:rsidRPr="005C7795">
        <w:rPr>
          <w:sz w:val="16"/>
        </w:rPr>
        <w:t xml:space="preserve"> </w:t>
      </w:r>
      <w:r w:rsidRPr="006F4F75">
        <w:rPr>
          <w:rStyle w:val="StyleUnderline"/>
        </w:rPr>
        <w:t>been described variously as ‘synonymous with weakness or cowardice</w:t>
      </w:r>
      <w:r w:rsidRPr="005C7795">
        <w:rPr>
          <w:sz w:val="16"/>
        </w:rPr>
        <w:t>, a corrupted policy</w:t>
      </w:r>
      <w:r w:rsidRPr="005C7795">
        <w:rPr>
          <w:sz w:val="16"/>
        </w:rPr>
        <w:t xml:space="preserve"> </w:t>
      </w:r>
      <w:r w:rsidRPr="005C7795">
        <w:rPr>
          <w:sz w:val="16"/>
        </w:rPr>
        <w:t>of compromise, and a policy which results from ‘weakness or ignorance,” and as such</w:t>
      </w:r>
      <w:r w:rsidRPr="005C7795">
        <w:rPr>
          <w:sz w:val="16"/>
        </w:rPr>
        <w:t xml:space="preserve"> </w:t>
      </w:r>
      <w:r w:rsidRPr="0095698A">
        <w:rPr>
          <w:rStyle w:val="StyleUnderline"/>
          <w:highlight w:val="cyan"/>
        </w:rPr>
        <w:t>policy-makers</w:t>
      </w:r>
      <w:r w:rsidRPr="006F4F75">
        <w:rPr>
          <w:rStyle w:val="StyleUnderline"/>
        </w:rPr>
        <w:t xml:space="preserve"> </w:t>
      </w:r>
      <w:r w:rsidRPr="005C7795">
        <w:rPr>
          <w:sz w:val="16"/>
        </w:rPr>
        <w:t xml:space="preserve">naturally </w:t>
      </w:r>
      <w:r w:rsidRPr="006F4F75">
        <w:rPr>
          <w:rStyle w:val="StyleUnderline"/>
        </w:rPr>
        <w:t xml:space="preserve">try to </w:t>
      </w:r>
      <w:r w:rsidRPr="0095698A">
        <w:rPr>
          <w:rStyle w:val="StyleUnderline"/>
          <w:highlight w:val="cyan"/>
        </w:rPr>
        <w:t>distance themselves</w:t>
      </w:r>
      <w:r w:rsidRPr="005C7795">
        <w:rPr>
          <w:sz w:val="16"/>
        </w:rPr>
        <w:t xml:space="preserve"> from the term or avoid the policy.3</w:t>
      </w:r>
      <w:r w:rsidRPr="005C7795">
        <w:rPr>
          <w:sz w:val="16"/>
        </w:rPr>
        <w:t xml:space="preserve"> </w:t>
      </w:r>
      <w:r w:rsidRPr="005C7795">
        <w:rPr>
          <w:sz w:val="16"/>
        </w:rPr>
        <w:t xml:space="preserve">This </w:t>
      </w:r>
      <w:r w:rsidRPr="006F4F75">
        <w:rPr>
          <w:rStyle w:val="StyleUnderline"/>
        </w:rPr>
        <w:t xml:space="preserve">attitude </w:t>
      </w:r>
      <w:r w:rsidRPr="0095698A">
        <w:rPr>
          <w:rStyle w:val="StyleUnderline"/>
          <w:highlight w:val="cyan"/>
        </w:rPr>
        <w:t>restricts</w:t>
      </w:r>
      <w:r w:rsidRPr="006F4F75">
        <w:rPr>
          <w:rStyle w:val="StyleUnderline"/>
        </w:rPr>
        <w:t xml:space="preserve"> policy-makers from </w:t>
      </w:r>
      <w:r w:rsidRPr="0095698A">
        <w:rPr>
          <w:rStyle w:val="StyleUnderline"/>
          <w:highlight w:val="cyan"/>
        </w:rPr>
        <w:t>considering</w:t>
      </w:r>
      <w:r w:rsidRPr="006F4F75">
        <w:rPr>
          <w:rStyle w:val="StyleUnderline"/>
        </w:rPr>
        <w:t xml:space="preserve"> </w:t>
      </w:r>
      <w:r w:rsidRPr="005C7795">
        <w:rPr>
          <w:sz w:val="16"/>
        </w:rPr>
        <w:t xml:space="preserve">a </w:t>
      </w:r>
      <w:r w:rsidRPr="0095698A">
        <w:rPr>
          <w:rStyle w:val="Emphasis"/>
          <w:highlight w:val="cyan"/>
        </w:rPr>
        <w:t>useful</w:t>
      </w:r>
      <w:r w:rsidRPr="0095698A">
        <w:rPr>
          <w:rStyle w:val="Emphasis"/>
        </w:rPr>
        <w:t xml:space="preserve"> grand </w:t>
      </w:r>
      <w:r w:rsidRPr="0095698A">
        <w:rPr>
          <w:rStyle w:val="Emphasis"/>
          <w:highlight w:val="cyan"/>
        </w:rPr>
        <w:t>strategy</w:t>
      </w:r>
      <w:r w:rsidRPr="005C7795">
        <w:rPr>
          <w:sz w:val="16"/>
        </w:rPr>
        <w:t xml:space="preserve"> in order to</w:t>
      </w:r>
      <w:r w:rsidRPr="005C7795">
        <w:rPr>
          <w:sz w:val="16"/>
        </w:rPr>
        <w:t xml:space="preserve"> </w:t>
      </w:r>
      <w:r w:rsidRPr="005C7795">
        <w:rPr>
          <w:sz w:val="16"/>
        </w:rPr>
        <w:t xml:space="preserve">achieve their objectives. For the </w:t>
      </w:r>
      <w:r w:rsidRPr="0095698A">
        <w:rPr>
          <w:rStyle w:val="StyleUnderline"/>
          <w:highlight w:val="cyan"/>
        </w:rPr>
        <w:t>U</w:t>
      </w:r>
      <w:r w:rsidRPr="006F4F75">
        <w:rPr>
          <w:rStyle w:val="StyleUnderline"/>
        </w:rPr>
        <w:t xml:space="preserve">nited </w:t>
      </w:r>
      <w:r w:rsidRPr="0095698A">
        <w:rPr>
          <w:rStyle w:val="StyleUnderline"/>
          <w:highlight w:val="cyan"/>
        </w:rPr>
        <w:t>S</w:t>
      </w:r>
      <w:r w:rsidRPr="006F4F75">
        <w:rPr>
          <w:rStyle w:val="StyleUnderline"/>
        </w:rPr>
        <w:t>tates</w:t>
      </w:r>
      <w:r w:rsidRPr="005C7795">
        <w:rPr>
          <w:sz w:val="16"/>
        </w:rPr>
        <w:t xml:space="preserve"> in particular, as it grapples with nuclear</w:t>
      </w:r>
      <w:r w:rsidRPr="005C7795">
        <w:rPr>
          <w:sz w:val="16"/>
        </w:rPr>
        <w:t xml:space="preserve"> </w:t>
      </w:r>
      <w:r w:rsidRPr="005C7795">
        <w:rPr>
          <w:sz w:val="16"/>
        </w:rPr>
        <w:t>threats from North Korea, ongoing wars from the beginning of the 21st century and the</w:t>
      </w:r>
      <w:r w:rsidRPr="005C7795">
        <w:rPr>
          <w:sz w:val="16"/>
        </w:rPr>
        <w:t xml:space="preserve"> </w:t>
      </w:r>
      <w:r w:rsidRPr="005C7795">
        <w:rPr>
          <w:sz w:val="16"/>
        </w:rPr>
        <w:t xml:space="preserve">resource draining fight against ISIS, the </w:t>
      </w:r>
      <w:r w:rsidRPr="0095698A">
        <w:rPr>
          <w:rStyle w:val="StyleUnderline"/>
          <w:highlight w:val="cyan"/>
        </w:rPr>
        <w:t>need</w:t>
      </w:r>
      <w:r w:rsidRPr="006F4F75">
        <w:rPr>
          <w:rStyle w:val="StyleUnderline"/>
        </w:rPr>
        <w:t xml:space="preserve"> to </w:t>
      </w:r>
      <w:r w:rsidRPr="0095698A">
        <w:rPr>
          <w:rStyle w:val="StyleUnderline"/>
          <w:highlight w:val="cyan"/>
        </w:rPr>
        <w:t>prioritize</w:t>
      </w:r>
      <w:r w:rsidRPr="006F4F75">
        <w:rPr>
          <w:rStyle w:val="StyleUnderline"/>
        </w:rPr>
        <w:t xml:space="preserve"> among </w:t>
      </w:r>
      <w:r w:rsidRPr="0095698A">
        <w:rPr>
          <w:rStyle w:val="StyleUnderline"/>
          <w:highlight w:val="cyan"/>
        </w:rPr>
        <w:t>threats</w:t>
      </w:r>
      <w:r w:rsidRPr="006F4F75">
        <w:rPr>
          <w:rStyle w:val="StyleUnderline"/>
        </w:rPr>
        <w:t xml:space="preserve"> and challenges is</w:t>
      </w:r>
      <w:r>
        <w:rPr>
          <w:rStyle w:val="StyleUnderline"/>
        </w:rPr>
        <w:t xml:space="preserve"> </w:t>
      </w:r>
      <w:r w:rsidRPr="006F4F75">
        <w:rPr>
          <w:rStyle w:val="StyleUnderline"/>
        </w:rPr>
        <w:t>critical.</w:t>
      </w:r>
      <w:r w:rsidRPr="005C7795">
        <w:rPr>
          <w:sz w:val="16"/>
        </w:rPr>
        <w:t xml:space="preserve"> The immediate </w:t>
      </w:r>
      <w:r w:rsidRPr="0095698A">
        <w:rPr>
          <w:rStyle w:val="StyleUnderline"/>
          <w:highlight w:val="cyan"/>
        </w:rPr>
        <w:t>dismissal of appeasement</w:t>
      </w:r>
      <w:r w:rsidRPr="005C7795">
        <w:rPr>
          <w:sz w:val="16"/>
        </w:rPr>
        <w:t xml:space="preserve"> is an </w:t>
      </w:r>
      <w:r w:rsidRPr="0095698A">
        <w:rPr>
          <w:rStyle w:val="StyleUnderline"/>
          <w:highlight w:val="cyan"/>
        </w:rPr>
        <w:t>obstacle</w:t>
      </w:r>
      <w:r w:rsidRPr="005C7795">
        <w:rPr>
          <w:sz w:val="16"/>
        </w:rPr>
        <w:t xml:space="preserve"> to the </w:t>
      </w:r>
      <w:r w:rsidRPr="0095698A">
        <w:rPr>
          <w:rStyle w:val="Emphasis"/>
          <w:highlight w:val="cyan"/>
        </w:rPr>
        <w:t>needed quality of</w:t>
      </w:r>
      <w:r>
        <w:rPr>
          <w:rStyle w:val="Emphasis"/>
          <w:highlight w:val="cyan"/>
        </w:rPr>
        <w:t xml:space="preserve"> </w:t>
      </w:r>
      <w:r w:rsidRPr="0095698A">
        <w:rPr>
          <w:rStyle w:val="Emphasis"/>
          <w:highlight w:val="cyan"/>
        </w:rPr>
        <w:t>evaluation</w:t>
      </w:r>
      <w:r w:rsidRPr="0095698A">
        <w:rPr>
          <w:rStyle w:val="StyleUnderline"/>
        </w:rPr>
        <w:t xml:space="preserve"> in decision-making processes. </w:t>
      </w:r>
      <w:r w:rsidRPr="005C7795">
        <w:rPr>
          <w:sz w:val="16"/>
        </w:rPr>
        <w:t>This bias paired with decades of hostility have</w:t>
      </w:r>
      <w:r w:rsidRPr="005C7795">
        <w:rPr>
          <w:sz w:val="16"/>
        </w:rPr>
        <w:t xml:space="preserve"> </w:t>
      </w:r>
      <w:r w:rsidRPr="005C7795">
        <w:rPr>
          <w:sz w:val="16"/>
        </w:rPr>
        <w:t>been the basis of unfounded claims of enabling Iran to become a nuclear power without</w:t>
      </w:r>
      <w:r w:rsidRPr="005C7795">
        <w:rPr>
          <w:sz w:val="16"/>
        </w:rPr>
        <w:t xml:space="preserve"> </w:t>
      </w:r>
      <w:r w:rsidRPr="005C7795">
        <w:rPr>
          <w:sz w:val="16"/>
        </w:rPr>
        <w:t>critically engaging with the facts. This thesis will deconstruct the theoretical bias against</w:t>
      </w:r>
      <w:r w:rsidRPr="005C7795">
        <w:rPr>
          <w:sz w:val="16"/>
        </w:rPr>
        <w:t xml:space="preserve"> </w:t>
      </w:r>
      <w:r w:rsidRPr="005C7795">
        <w:rPr>
          <w:sz w:val="16"/>
        </w:rPr>
        <w:t>appeasement and subsequently the practical bias against appeasement as it applies to Iran,</w:t>
      </w:r>
      <w:r w:rsidRPr="005C7795">
        <w:rPr>
          <w:sz w:val="16"/>
        </w:rPr>
        <w:t xml:space="preserve"> </w:t>
      </w:r>
      <w:r w:rsidRPr="005C7795">
        <w:rPr>
          <w:sz w:val="16"/>
        </w:rPr>
        <w:t>and make policy recommendations to optimizing the outcome of the JCPOA.</w:t>
      </w:r>
      <w:r w:rsidRPr="005C7795">
        <w:rPr>
          <w:sz w:val="16"/>
        </w:rPr>
        <w:t xml:space="preserve"> </w:t>
      </w:r>
      <w:r w:rsidRPr="005C7795">
        <w:rPr>
          <w:sz w:val="16"/>
        </w:rPr>
        <w:t>Literature Review and Theoretical Foundation</w:t>
      </w:r>
      <w:r w:rsidRPr="005C7795">
        <w:rPr>
          <w:sz w:val="16"/>
        </w:rPr>
        <w:t xml:space="preserve"> </w:t>
      </w:r>
      <w:r w:rsidRPr="00F55147">
        <w:rPr>
          <w:rStyle w:val="StyleUnderline"/>
          <w:highlight w:val="cyan"/>
        </w:rPr>
        <w:t>Much</w:t>
      </w:r>
      <w:r w:rsidRPr="005C7795">
        <w:rPr>
          <w:sz w:val="16"/>
        </w:rPr>
        <w:t xml:space="preserve"> has been </w:t>
      </w:r>
      <w:r w:rsidRPr="00F55147">
        <w:rPr>
          <w:rStyle w:val="StyleUnderline"/>
          <w:highlight w:val="cyan"/>
        </w:rPr>
        <w:t>written</w:t>
      </w:r>
      <w:r w:rsidRPr="006267F8">
        <w:rPr>
          <w:rStyle w:val="StyleUnderline"/>
        </w:rPr>
        <w:t xml:space="preserve"> about</w:t>
      </w:r>
      <w:r w:rsidRPr="005C7795">
        <w:rPr>
          <w:sz w:val="16"/>
        </w:rPr>
        <w:t xml:space="preserve"> the policy of </w:t>
      </w:r>
      <w:r w:rsidRPr="00F55147">
        <w:rPr>
          <w:rStyle w:val="StyleUnderline"/>
          <w:highlight w:val="cyan"/>
        </w:rPr>
        <w:t>deterrence</w:t>
      </w:r>
      <w:r w:rsidRPr="005C7795">
        <w:rPr>
          <w:sz w:val="16"/>
        </w:rPr>
        <w:t xml:space="preserve">, the </w:t>
      </w:r>
      <w:r w:rsidRPr="006267F8">
        <w:rPr>
          <w:rStyle w:val="StyleUnderline"/>
        </w:rPr>
        <w:t xml:space="preserve">process of </w:t>
      </w:r>
      <w:r w:rsidRPr="00F55147">
        <w:rPr>
          <w:rStyle w:val="StyleUnderline"/>
          <w:highlight w:val="cyan"/>
        </w:rPr>
        <w:t>committing</w:t>
      </w:r>
      <w:r w:rsidRPr="006267F8">
        <w:rPr>
          <w:rStyle w:val="StyleUnderline"/>
        </w:rPr>
        <w:t xml:space="preserve"> to a </w:t>
      </w:r>
      <w:r w:rsidRPr="00F55147">
        <w:rPr>
          <w:rStyle w:val="StyleUnderline"/>
          <w:highlight w:val="cyan"/>
        </w:rPr>
        <w:t>punishment</w:t>
      </w:r>
      <w:r w:rsidRPr="005C7795">
        <w:rPr>
          <w:sz w:val="16"/>
        </w:rPr>
        <w:t xml:space="preserve"> </w:t>
      </w:r>
      <w:r w:rsidRPr="005C7795">
        <w:rPr>
          <w:sz w:val="16"/>
        </w:rPr>
        <w:t xml:space="preserve">in order to prevent an attack or other unwanted action </w:t>
      </w:r>
      <w:r w:rsidRPr="005C7795">
        <w:rPr>
          <w:sz w:val="16"/>
        </w:rPr>
        <w:lastRenderedPageBreak/>
        <w:t xml:space="preserve">from others. </w:t>
      </w:r>
      <w:r w:rsidRPr="00F55147">
        <w:rPr>
          <w:rStyle w:val="StyleUnderline"/>
          <w:highlight w:val="cyan"/>
        </w:rPr>
        <w:t>But</w:t>
      </w:r>
      <w:r w:rsidRPr="005C7795">
        <w:rPr>
          <w:sz w:val="16"/>
        </w:rPr>
        <w:t xml:space="preserve"> in suciently rich</w:t>
      </w:r>
      <w:r w:rsidRPr="005C7795">
        <w:rPr>
          <w:sz w:val="16"/>
        </w:rPr>
        <w:t xml:space="preserve"> </w:t>
      </w:r>
      <w:r w:rsidRPr="005C7795">
        <w:rPr>
          <w:sz w:val="16"/>
        </w:rPr>
        <w:t xml:space="preserve">environments in which attacks may evolve over time in size and scope, </w:t>
      </w:r>
      <w:r w:rsidRPr="00F55147">
        <w:rPr>
          <w:rStyle w:val="StyleUnderline"/>
          <w:highlight w:val="cyan"/>
        </w:rPr>
        <w:t>formulating</w:t>
      </w:r>
      <w:r w:rsidRPr="005C7795">
        <w:rPr>
          <w:sz w:val="16"/>
        </w:rPr>
        <w:t xml:space="preserve"> a </w:t>
      </w:r>
      <w:r w:rsidRPr="00F55147">
        <w:rPr>
          <w:rStyle w:val="StyleUnderline"/>
          <w:highlight w:val="cyan"/>
        </w:rPr>
        <w:t>strategy</w:t>
      </w:r>
      <w:r>
        <w:rPr>
          <w:rStyle w:val="StyleUnderline"/>
        </w:rPr>
        <w:t xml:space="preserve"> </w:t>
      </w:r>
      <w:r w:rsidRPr="00F55147">
        <w:rPr>
          <w:rStyle w:val="StyleUnderline"/>
          <w:highlight w:val="cyan"/>
        </w:rPr>
        <w:t>fundamentally involves</w:t>
      </w:r>
      <w:r w:rsidRPr="00F55147">
        <w:rPr>
          <w:rStyle w:val="StyleUnderline"/>
        </w:rPr>
        <w:t xml:space="preserve"> </w:t>
      </w:r>
      <w:r w:rsidRPr="00F55147">
        <w:rPr>
          <w:rStyle w:val="Emphasis"/>
        </w:rPr>
        <w:t>not only deterrence</w:t>
      </w:r>
      <w:r w:rsidRPr="005C7795">
        <w:rPr>
          <w:sz w:val="16"/>
        </w:rPr>
        <w:t xml:space="preserve"> but </w:t>
      </w:r>
      <w:r w:rsidRPr="00F55147">
        <w:rPr>
          <w:rStyle w:val="StyleUnderline"/>
          <w:highlight w:val="cyan"/>
        </w:rPr>
        <w:t>also</w:t>
      </w:r>
      <w:r w:rsidRPr="005C7795">
        <w:rPr>
          <w:sz w:val="16"/>
        </w:rPr>
        <w:t xml:space="preserve"> the act of </w:t>
      </w:r>
      <w:r w:rsidRPr="00F55147">
        <w:rPr>
          <w:rStyle w:val="StyleUnderline"/>
          <w:highlight w:val="cyan"/>
        </w:rPr>
        <w:t>appeasement</w:t>
      </w:r>
      <w:r w:rsidRPr="005C7795">
        <w:rPr>
          <w:sz w:val="16"/>
        </w:rPr>
        <w:t xml:space="preserve">, the </w:t>
      </w:r>
      <w:r w:rsidRPr="00F55147">
        <w:rPr>
          <w:rStyle w:val="Emphasis"/>
          <w:highlight w:val="cyan"/>
        </w:rPr>
        <w:t>less costly</w:t>
      </w:r>
      <w:r w:rsidRPr="00F55147">
        <w:rPr>
          <w:rStyle w:val="StyleUnderline"/>
          <w:highlight w:val="cyan"/>
        </w:rPr>
        <w:t xml:space="preserve"> process</w:t>
      </w:r>
      <w:r w:rsidRPr="005C7795">
        <w:rPr>
          <w:sz w:val="16"/>
        </w:rPr>
        <w:t xml:space="preserve"> </w:t>
      </w:r>
      <w:r w:rsidRPr="005C7795">
        <w:rPr>
          <w:sz w:val="16"/>
        </w:rPr>
        <w:t>of not responding to an attack. Relatively less has been written on models that include both</w:t>
      </w:r>
      <w:r w:rsidRPr="005C7795">
        <w:rPr>
          <w:sz w:val="16"/>
        </w:rPr>
        <w:t xml:space="preserve"> </w:t>
      </w:r>
      <w:r w:rsidRPr="005C7795">
        <w:rPr>
          <w:sz w:val="16"/>
        </w:rPr>
        <w:t>deterrence and appeasement.</w:t>
      </w:r>
      <w:r w:rsidRPr="005C7795">
        <w:rPr>
          <w:sz w:val="16"/>
        </w:rPr>
        <w:t xml:space="preserve"> </w:t>
      </w:r>
      <w:r w:rsidRPr="005C7795">
        <w:rPr>
          <w:sz w:val="16"/>
        </w:rPr>
        <w:t xml:space="preserve">This paper develops a </w:t>
      </w:r>
      <w:r w:rsidRPr="00F55147">
        <w:rPr>
          <w:rStyle w:val="StyleUnderline"/>
        </w:rPr>
        <w:t xml:space="preserve">model that </w:t>
      </w:r>
      <w:r w:rsidRPr="00F55147">
        <w:rPr>
          <w:rStyle w:val="StyleUnderline"/>
          <w:highlight w:val="cyan"/>
        </w:rPr>
        <w:t>integrate</w:t>
      </w:r>
      <w:r w:rsidRPr="00F55147">
        <w:rPr>
          <w:rStyle w:val="StyleUnderline"/>
        </w:rPr>
        <w:t xml:space="preserve">s </w:t>
      </w:r>
      <w:r w:rsidRPr="00F55147">
        <w:rPr>
          <w:rStyle w:val="StyleUnderline"/>
          <w:highlight w:val="cyan"/>
        </w:rPr>
        <w:t>the</w:t>
      </w:r>
      <w:r w:rsidRPr="00F55147">
        <w:rPr>
          <w:rStyle w:val="StyleUnderline"/>
        </w:rPr>
        <w:t xml:space="preserve">se </w:t>
      </w:r>
      <w:r w:rsidRPr="00F55147">
        <w:rPr>
          <w:rStyle w:val="StyleUnderline"/>
          <w:highlight w:val="cyan"/>
        </w:rPr>
        <w:t>two</w:t>
      </w:r>
      <w:r w:rsidRPr="006267F8">
        <w:rPr>
          <w:rStyle w:val="StyleUnderline"/>
        </w:rPr>
        <w:t xml:space="preserve"> processes</w:t>
      </w:r>
      <w:r w:rsidRPr="005C7795">
        <w:rPr>
          <w:sz w:val="16"/>
        </w:rPr>
        <w:t xml:space="preserve"> to </w:t>
      </w:r>
      <w:r w:rsidRPr="00F55147">
        <w:rPr>
          <w:rStyle w:val="StyleUnderline"/>
          <w:highlight w:val="cyan"/>
        </w:rPr>
        <w:t>analyze</w:t>
      </w:r>
      <w:r w:rsidRPr="005C7795">
        <w:rPr>
          <w:sz w:val="16"/>
        </w:rPr>
        <w:t xml:space="preserve"> the </w:t>
      </w:r>
      <w:r w:rsidRPr="00F55147">
        <w:rPr>
          <w:rStyle w:val="StyleUnderline"/>
          <w:highlight w:val="cyan"/>
        </w:rPr>
        <w:t>equilibrium</w:t>
      </w:r>
      <w:r w:rsidRPr="005C7795">
        <w:rPr>
          <w:sz w:val="16"/>
        </w:rPr>
        <w:t xml:space="preserve"> </w:t>
      </w:r>
      <w:r w:rsidRPr="005C7795">
        <w:rPr>
          <w:sz w:val="16"/>
        </w:rPr>
        <w:t xml:space="preserve">time paths of attacks, punishment, and appeasement. We </w:t>
      </w:r>
      <w:r w:rsidRPr="00F55147">
        <w:rPr>
          <w:rStyle w:val="StyleUnderline"/>
          <w:highlight w:val="cyan"/>
        </w:rPr>
        <w:t>create</w:t>
      </w:r>
      <w:r w:rsidRPr="006267F8">
        <w:rPr>
          <w:rStyle w:val="StyleUnderline"/>
        </w:rPr>
        <w:t xml:space="preserve"> an </w:t>
      </w:r>
      <w:r w:rsidRPr="00F55147">
        <w:rPr>
          <w:rStyle w:val="StyleUnderline"/>
          <w:highlight w:val="cyan"/>
        </w:rPr>
        <w:t>environment</w:t>
      </w:r>
      <w:r w:rsidRPr="006267F8">
        <w:rPr>
          <w:rStyle w:val="StyleUnderline"/>
        </w:rPr>
        <w:t xml:space="preserve"> that is </w:t>
      </w:r>
      <w:r w:rsidRPr="00F55147">
        <w:rPr>
          <w:rStyle w:val="Emphasis"/>
          <w:highlight w:val="cyan"/>
        </w:rPr>
        <w:t>relevant</w:t>
      </w:r>
      <w:r>
        <w:rPr>
          <w:rStyle w:val="Emphasis"/>
        </w:rPr>
        <w:t xml:space="preserve"> </w:t>
      </w:r>
      <w:r w:rsidRPr="00F55147">
        <w:rPr>
          <w:rStyle w:val="Emphasis"/>
        </w:rPr>
        <w:t xml:space="preserve">for </w:t>
      </w:r>
      <w:r w:rsidRPr="00F55147">
        <w:rPr>
          <w:rStyle w:val="Emphasis"/>
          <w:highlight w:val="cyan"/>
        </w:rPr>
        <w:t>analyzing attacks</w:t>
      </w:r>
      <w:r w:rsidRPr="006267F8">
        <w:rPr>
          <w:rStyle w:val="StyleUnderline"/>
        </w:rPr>
        <w:t xml:space="preserve"> by a challenger </w:t>
      </w:r>
      <w:r w:rsidRPr="00F55147">
        <w:rPr>
          <w:rStyle w:val="StyleUnderline"/>
          <w:highlight w:val="cyan"/>
        </w:rPr>
        <w:t>that evolve over time</w:t>
      </w:r>
      <w:r w:rsidRPr="005C7795">
        <w:rPr>
          <w:sz w:val="16"/>
        </w:rPr>
        <w:t xml:space="preserve">, in which an initial, </w:t>
      </w:r>
      <w:r w:rsidRPr="006267F8">
        <w:rPr>
          <w:rStyle w:val="StyleUnderline"/>
        </w:rPr>
        <w:t>relatively small</w:t>
      </w:r>
      <w:r>
        <w:rPr>
          <w:rStyle w:val="StyleUnderline"/>
        </w:rPr>
        <w:t xml:space="preserve"> </w:t>
      </w:r>
      <w:r w:rsidRPr="006267F8">
        <w:rPr>
          <w:rStyle w:val="StyleUnderline"/>
        </w:rPr>
        <w:t xml:space="preserve">attack is launched, followed by subsequent attacks that are larger, </w:t>
      </w:r>
      <w:r w:rsidRPr="00F55147">
        <w:rPr>
          <w:rStyle w:val="StyleUnderline"/>
          <w:highlight w:val="cyan"/>
        </w:rPr>
        <w:t xml:space="preserve">such as </w:t>
      </w:r>
      <w:r w:rsidRPr="00F55147">
        <w:rPr>
          <w:rStyle w:val="Emphasis"/>
          <w:highlight w:val="cyan"/>
        </w:rPr>
        <w:t>Russia's invasion of</w:t>
      </w:r>
      <w:r>
        <w:rPr>
          <w:rStyle w:val="Emphasis"/>
          <w:highlight w:val="cyan"/>
        </w:rPr>
        <w:t xml:space="preserve"> </w:t>
      </w:r>
      <w:r w:rsidRPr="00F55147">
        <w:rPr>
          <w:rStyle w:val="Emphasis"/>
          <w:highlight w:val="cyan"/>
        </w:rPr>
        <w:t>Urkaine</w:t>
      </w:r>
      <w:r w:rsidRPr="006267F8">
        <w:rPr>
          <w:rStyle w:val="StyleUnderline"/>
        </w:rPr>
        <w:t xml:space="preserve"> following its invasion of Crimea</w:t>
      </w:r>
      <w:r w:rsidRPr="005C7795">
        <w:rPr>
          <w:sz w:val="16"/>
        </w:rPr>
        <w:t>, and Germany's invasion of Poland, following its invasion</w:t>
      </w:r>
      <w:r w:rsidRPr="005C7795">
        <w:rPr>
          <w:sz w:val="16"/>
        </w:rPr>
        <w:t xml:space="preserve"> </w:t>
      </w:r>
      <w:r w:rsidRPr="005C7795">
        <w:rPr>
          <w:sz w:val="16"/>
        </w:rPr>
        <w:t>of Czechoslovakia.</w:t>
      </w:r>
      <w:r w:rsidRPr="005C7795">
        <w:rPr>
          <w:sz w:val="16"/>
        </w:rPr>
        <w:t xml:space="preserve"> </w:t>
      </w:r>
      <w:r w:rsidRPr="005C7795">
        <w:rPr>
          <w:sz w:val="16"/>
        </w:rPr>
        <w:t xml:space="preserve">We call the </w:t>
      </w:r>
      <w:r w:rsidRPr="006267F8">
        <w:rPr>
          <w:rStyle w:val="StyleUnderline"/>
        </w:rPr>
        <w:t>initial attacks probative attacks</w:t>
      </w:r>
      <w:r w:rsidRPr="005C7795">
        <w:rPr>
          <w:sz w:val="16"/>
        </w:rPr>
        <w:t xml:space="preserve">, in which an </w:t>
      </w:r>
      <w:r w:rsidRPr="006267F8">
        <w:rPr>
          <w:rStyle w:val="StyleUnderline"/>
        </w:rPr>
        <w:t>attacker</w:t>
      </w:r>
      <w:r w:rsidRPr="005C7795">
        <w:rPr>
          <w:sz w:val="16"/>
        </w:rPr>
        <w:t xml:space="preserve"> rst </w:t>
      </w:r>
      <w:r w:rsidRPr="006267F8">
        <w:rPr>
          <w:rStyle w:val="StyleUnderline"/>
        </w:rPr>
        <w:t>launches</w:t>
      </w:r>
      <w:r w:rsidRPr="005C7795">
        <w:rPr>
          <w:sz w:val="16"/>
        </w:rPr>
        <w:t xml:space="preserve"> a relatively</w:t>
      </w:r>
      <w:r w:rsidRPr="005C7795">
        <w:rPr>
          <w:sz w:val="16"/>
        </w:rPr>
        <w:t xml:space="preserve"> </w:t>
      </w:r>
      <w:r w:rsidRPr="006267F8">
        <w:rPr>
          <w:rStyle w:val="StyleUnderline"/>
        </w:rPr>
        <w:t>small attack</w:t>
      </w:r>
      <w:r w:rsidRPr="005C7795">
        <w:rPr>
          <w:sz w:val="16"/>
        </w:rPr>
        <w:t xml:space="preserve"> that can </w:t>
      </w:r>
      <w:r w:rsidRPr="006267F8">
        <w:rPr>
          <w:rStyle w:val="StyleUnderline"/>
        </w:rPr>
        <w:t>reveal info</w:t>
      </w:r>
      <w:r w:rsidRPr="005C7795">
        <w:rPr>
          <w:sz w:val="16"/>
        </w:rPr>
        <w:t xml:space="preserve">rmation about the incumbent's strength. A potential </w:t>
      </w:r>
      <w:r w:rsidRPr="006267F8">
        <w:rPr>
          <w:rStyle w:val="StyleUnderline"/>
        </w:rPr>
        <w:t>second</w:t>
      </w:r>
      <w:r>
        <w:rPr>
          <w:rStyle w:val="StyleUnderline"/>
        </w:rPr>
        <w:t xml:space="preserve"> </w:t>
      </w:r>
      <w:r w:rsidRPr="006267F8">
        <w:rPr>
          <w:rStyle w:val="StyleUnderline"/>
        </w:rPr>
        <w:t>attack, which is larger,</w:t>
      </w:r>
      <w:r w:rsidRPr="005C7795">
        <w:rPr>
          <w:sz w:val="16"/>
        </w:rPr>
        <w:t xml:space="preserve"> and which we call a </w:t>
      </w:r>
      <w:r w:rsidRPr="006267F8">
        <w:rPr>
          <w:rStyle w:val="StyleUnderline"/>
        </w:rPr>
        <w:t>primary attack</w:t>
      </w:r>
      <w:r w:rsidRPr="005C7795">
        <w:rPr>
          <w:sz w:val="16"/>
        </w:rPr>
        <w:t>, may be</w:t>
      </w:r>
      <w:r w:rsidRPr="006267F8">
        <w:rPr>
          <w:rStyle w:val="StyleUnderline"/>
        </w:rPr>
        <w:t xml:space="preserve"> launched after </w:t>
      </w:r>
      <w:r w:rsidRPr="005C7795">
        <w:rPr>
          <w:sz w:val="16"/>
        </w:rPr>
        <w:t>the probative</w:t>
      </w:r>
      <w:r w:rsidRPr="005C7795">
        <w:rPr>
          <w:sz w:val="16"/>
        </w:rPr>
        <w:t xml:space="preserve"> </w:t>
      </w:r>
      <w:r w:rsidRPr="005C7795">
        <w:rPr>
          <w:sz w:val="16"/>
        </w:rPr>
        <w:t>attack.</w:t>
      </w:r>
      <w:r w:rsidRPr="005C7795">
        <w:rPr>
          <w:sz w:val="16"/>
        </w:rPr>
        <w:t xml:space="preserve"> </w:t>
      </w:r>
      <w:r w:rsidRPr="005C7795">
        <w:rPr>
          <w:sz w:val="16"/>
        </w:rPr>
        <w:t xml:space="preserve">We </w:t>
      </w:r>
      <w:r w:rsidRPr="006267F8">
        <w:rPr>
          <w:rStyle w:val="StyleUnderline"/>
        </w:rPr>
        <w:t>embed</w:t>
      </w:r>
      <w:r w:rsidRPr="005C7795">
        <w:rPr>
          <w:sz w:val="16"/>
        </w:rPr>
        <w:t xml:space="preserve"> these </w:t>
      </w:r>
      <w:r w:rsidRPr="006267F8">
        <w:rPr>
          <w:rStyle w:val="StyleUnderline"/>
        </w:rPr>
        <w:t xml:space="preserve">two </w:t>
      </w:r>
      <w:r w:rsidRPr="00F55147">
        <w:rPr>
          <w:rStyle w:val="StyleUnderline"/>
          <w:highlight w:val="cyan"/>
        </w:rPr>
        <w:t>types of attacks</w:t>
      </w:r>
      <w:r w:rsidRPr="005C7795">
        <w:rPr>
          <w:sz w:val="16"/>
        </w:rPr>
        <w:t xml:space="preserve"> in a </w:t>
      </w:r>
      <w:r w:rsidRPr="00F55147">
        <w:rPr>
          <w:rStyle w:val="Emphasis"/>
          <w:highlight w:val="cyan"/>
        </w:rPr>
        <w:t>two-stage game</w:t>
      </w:r>
      <w:r w:rsidRPr="005C7795">
        <w:rPr>
          <w:sz w:val="16"/>
        </w:rPr>
        <w:t>, in which a small (probative) attack</w:t>
      </w:r>
      <w:r w:rsidRPr="005C7795">
        <w:rPr>
          <w:sz w:val="16"/>
        </w:rPr>
        <w:t xml:space="preserve"> </w:t>
      </w:r>
      <w:r w:rsidRPr="005C7795">
        <w:rPr>
          <w:sz w:val="16"/>
        </w:rPr>
        <w:t>can occur in the rst stage and is potentially followed by a larger (primary) attack in the second</w:t>
      </w:r>
      <w:r w:rsidRPr="005C7795">
        <w:rPr>
          <w:sz w:val="16"/>
        </w:rPr>
        <w:t xml:space="preserve"> </w:t>
      </w:r>
      <w:r w:rsidRPr="005C7795">
        <w:rPr>
          <w:sz w:val="16"/>
        </w:rPr>
        <w:t>stage. The Incumbent - the Western Alliance, for example can be either a weak or a strong type</w:t>
      </w:r>
      <w:r w:rsidRPr="005C7795">
        <w:rPr>
          <w:sz w:val="16"/>
        </w:rPr>
        <w:t xml:space="preserve"> </w:t>
      </w:r>
      <w:r w:rsidRPr="005C7795">
        <w:rPr>
          <w:sz w:val="16"/>
        </w:rPr>
        <w:t>as measured by the cost of punishing the Challenger.</w:t>
      </w:r>
      <w:r w:rsidRPr="005C7795">
        <w:rPr>
          <w:sz w:val="16"/>
        </w:rPr>
        <w:t xml:space="preserve"> </w:t>
      </w:r>
      <w:r w:rsidRPr="005C7795">
        <w:rPr>
          <w:sz w:val="16"/>
        </w:rPr>
        <w:t>A key element of our model is that the intention of the challenger is uncertain and that it can</w:t>
      </w:r>
      <w:r w:rsidRPr="005C7795">
        <w:rPr>
          <w:sz w:val="16"/>
        </w:rPr>
        <w:t xml:space="preserve"> </w:t>
      </w:r>
      <w:r w:rsidRPr="005C7795">
        <w:rPr>
          <w:sz w:val="16"/>
        </w:rPr>
        <w:t>be revealed over time. It therefore will be informationally advantageous to delay punishment of a</w:t>
      </w:r>
      <w:r w:rsidRPr="005C7795">
        <w:rPr>
          <w:sz w:val="16"/>
        </w:rPr>
        <w:t xml:space="preserve"> </w:t>
      </w:r>
      <w:r w:rsidRPr="005C7795">
        <w:rPr>
          <w:sz w:val="16"/>
        </w:rPr>
        <w:t>probative attack until the second stage, at which time the incumbent can make a better-informed</w:t>
      </w:r>
      <w:r w:rsidRPr="005C7795">
        <w:rPr>
          <w:sz w:val="16"/>
        </w:rPr>
        <w:t xml:space="preserve"> </w:t>
      </w:r>
      <w:r w:rsidRPr="005C7795">
        <w:rPr>
          <w:sz w:val="16"/>
        </w:rPr>
        <w:t>decision on whether to punish.</w:t>
      </w:r>
      <w:r w:rsidRPr="005C7795">
        <w:rPr>
          <w:sz w:val="16"/>
        </w:rPr>
        <w:t xml:space="preserve"> </w:t>
      </w:r>
      <w:r w:rsidRPr="005C7795">
        <w:rPr>
          <w:sz w:val="16"/>
        </w:rPr>
        <w:t>Prior to the rst stage the incumbent makes a commitment to punishing either the probative</w:t>
      </w:r>
      <w:r w:rsidRPr="005C7795">
        <w:rPr>
          <w:sz w:val="16"/>
        </w:rPr>
        <w:t xml:space="preserve"> </w:t>
      </w:r>
      <w:r w:rsidRPr="005C7795">
        <w:rPr>
          <w:sz w:val="16"/>
        </w:rPr>
        <w:t>attack, the primary attack, both attacks, or neither of the attacks. To capture the impact of</w:t>
      </w:r>
      <w:r w:rsidRPr="005C7795">
        <w:rPr>
          <w:sz w:val="16"/>
        </w:rPr>
        <w:t xml:space="preserve"> </w:t>
      </w:r>
      <w:r w:rsidRPr="005C7795">
        <w:rPr>
          <w:sz w:val="16"/>
        </w:rPr>
        <w:t>possible changes in political preferences over time, we model this commitment to punish as one</w:t>
      </w:r>
      <w:r w:rsidRPr="005C7795">
        <w:rPr>
          <w:sz w:val="16"/>
        </w:rPr>
        <w:t xml:space="preserve"> </w:t>
      </w:r>
      <w:r w:rsidRPr="005C7795">
        <w:rPr>
          <w:sz w:val="16"/>
        </w:rPr>
        <w:t>that can be revoked at a cost to the incumbent.</w:t>
      </w:r>
      <w:r w:rsidRPr="005C7795">
        <w:rPr>
          <w:sz w:val="16"/>
        </w:rPr>
        <w:t xml:space="preserve"> </w:t>
      </w:r>
      <w:r w:rsidRPr="005C7795">
        <w:rPr>
          <w:sz w:val="16"/>
        </w:rPr>
        <w:t>We report two main ndings that provide a deeper and more nuanced understanding of the</w:t>
      </w:r>
      <w:r w:rsidRPr="005C7795">
        <w:rPr>
          <w:sz w:val="16"/>
        </w:rPr>
        <w:t xml:space="preserve"> </w:t>
      </w:r>
      <w:r w:rsidRPr="005C7795">
        <w:rPr>
          <w:sz w:val="16"/>
        </w:rPr>
        <w:t>process of punishment and appeasement, and how these choices relate to understanding strong and</w:t>
      </w:r>
      <w:r w:rsidRPr="005C7795">
        <w:rPr>
          <w:sz w:val="16"/>
        </w:rPr>
        <w:t xml:space="preserve"> </w:t>
      </w:r>
      <w:r w:rsidRPr="005C7795">
        <w:rPr>
          <w:sz w:val="16"/>
        </w:rPr>
        <w:t>weak incumbents. Absent the need to signal intentions, we nd there is a pooling equilibrium in</w:t>
      </w:r>
      <w:r w:rsidRPr="005C7795">
        <w:rPr>
          <w:sz w:val="16"/>
        </w:rPr>
        <w:t xml:space="preserve"> </w:t>
      </w:r>
      <w:r w:rsidRPr="005C7795">
        <w:rPr>
          <w:sz w:val="16"/>
        </w:rPr>
        <w:t xml:space="preserve">which it is always </w:t>
      </w:r>
      <w:r w:rsidRPr="00F55147">
        <w:rPr>
          <w:rStyle w:val="StyleUnderline"/>
          <w:highlight w:val="cyan"/>
        </w:rPr>
        <w:t>better</w:t>
      </w:r>
      <w:r w:rsidRPr="005C7795">
        <w:rPr>
          <w:sz w:val="16"/>
        </w:rPr>
        <w:t xml:space="preserve"> to </w:t>
      </w:r>
      <w:r w:rsidRPr="00F55147">
        <w:rPr>
          <w:rStyle w:val="StyleUnderline"/>
          <w:highlight w:val="cyan"/>
        </w:rPr>
        <w:t>appease</w:t>
      </w:r>
      <w:r w:rsidRPr="006267F8">
        <w:rPr>
          <w:rStyle w:val="StyleUnderline"/>
        </w:rPr>
        <w:t xml:space="preserve"> the </w:t>
      </w:r>
      <w:r w:rsidRPr="00F55147">
        <w:rPr>
          <w:rStyle w:val="StyleUnderline"/>
          <w:highlight w:val="cyan"/>
        </w:rPr>
        <w:t>challenger</w:t>
      </w:r>
      <w:r w:rsidRPr="005C7795">
        <w:rPr>
          <w:sz w:val="16"/>
        </w:rPr>
        <w:t xml:space="preserve"> in the </w:t>
      </w:r>
      <w:r w:rsidRPr="006267F8">
        <w:rPr>
          <w:rStyle w:val="StyleUnderline"/>
        </w:rPr>
        <w:t xml:space="preserve">sense of </w:t>
      </w:r>
      <w:r w:rsidRPr="00F55147">
        <w:rPr>
          <w:rStyle w:val="Emphasis"/>
          <w:highlight w:val="cyan"/>
        </w:rPr>
        <w:t>delaying punishment</w:t>
      </w:r>
      <w:r w:rsidRPr="005C7795">
        <w:rPr>
          <w:sz w:val="16"/>
        </w:rPr>
        <w:t xml:space="preserve"> for the rst</w:t>
      </w:r>
      <w:r w:rsidRPr="005C7795">
        <w:rPr>
          <w:sz w:val="16"/>
        </w:rPr>
        <w:t xml:space="preserve"> </w:t>
      </w:r>
      <w:r w:rsidRPr="005C7795">
        <w:rPr>
          <w:sz w:val="16"/>
        </w:rPr>
        <w:t xml:space="preserve">stage until after the second stage. In the pooling equilibrium, </w:t>
      </w:r>
      <w:r w:rsidRPr="00F55147">
        <w:rPr>
          <w:rStyle w:val="Emphasis"/>
          <w:highlight w:val="cyan"/>
        </w:rPr>
        <w:t>appeasement is a signal of strength</w:t>
      </w:r>
      <w:r w:rsidRPr="005C7795">
        <w:rPr>
          <w:sz w:val="16"/>
        </w:rPr>
        <w:t>,</w:t>
      </w:r>
      <w:r w:rsidRPr="005C7795">
        <w:rPr>
          <w:sz w:val="16"/>
        </w:rPr>
        <w:t xml:space="preserve"> </w:t>
      </w:r>
      <w:r w:rsidRPr="005C7795">
        <w:rPr>
          <w:sz w:val="16"/>
        </w:rPr>
        <w:t xml:space="preserve">See, </w:t>
      </w:r>
      <w:r w:rsidRPr="006267F8">
        <w:rPr>
          <w:rStyle w:val="StyleUnderline"/>
        </w:rPr>
        <w:t>for example, Schelling (1960), Kahn (1960) and Fearon (2018).</w:t>
      </w:r>
      <w:r w:rsidRPr="005C7795">
        <w:rPr>
          <w:sz w:val="16"/>
        </w:rPr>
        <w:t xml:space="preserve"> </w:t>
      </w:r>
      <w:r w:rsidRPr="005C7795">
        <w:rPr>
          <w:sz w:val="16"/>
        </w:rPr>
        <w:t>thus turning on its head the conventional view that appeasing an invader is a sign of weakness that</w:t>
      </w:r>
      <w:r w:rsidRPr="005C7795">
        <w:rPr>
          <w:sz w:val="16"/>
        </w:rPr>
        <w:t xml:space="preserve"> </w:t>
      </w:r>
      <w:r w:rsidRPr="005C7795">
        <w:rPr>
          <w:sz w:val="16"/>
        </w:rPr>
        <w:t>invites subsequent attacks.</w:t>
      </w:r>
    </w:p>
    <w:p w14:paraId="3A040130" w14:textId="77777777" w:rsidR="005C7795" w:rsidRDefault="005C7795" w:rsidP="005C7795">
      <w:pPr>
        <w:pStyle w:val="Heading3"/>
      </w:pPr>
      <w:r>
        <w:lastRenderedPageBreak/>
        <w:t>Appeasement Good --- AT: Trump</w:t>
      </w:r>
    </w:p>
    <w:p w14:paraId="46AE6AD3" w14:textId="77777777" w:rsidR="005C7795" w:rsidRDefault="005C7795" w:rsidP="005C7795">
      <w:pPr>
        <w:pStyle w:val="Heading4"/>
        <w:rPr>
          <w:rFonts w:eastAsia="Times New Roman"/>
        </w:rPr>
      </w:pPr>
      <w:r w:rsidRPr="007A29B7">
        <w:rPr>
          <w:rFonts w:eastAsia="Times New Roman"/>
        </w:rPr>
        <w:t>Even if Trump</w:t>
      </w:r>
      <w:r>
        <w:rPr>
          <w:rFonts w:eastAsia="Times New Roman"/>
        </w:rPr>
        <w:t xml:space="preserve"> </w:t>
      </w:r>
      <w:r w:rsidRPr="007A29B7">
        <w:rPr>
          <w:rFonts w:eastAsia="Times New Roman"/>
        </w:rPr>
        <w:t xml:space="preserve">seemed </w:t>
      </w:r>
      <w:r>
        <w:rPr>
          <w:rFonts w:eastAsia="Times New Roman"/>
        </w:rPr>
        <w:t xml:space="preserve">completely </w:t>
      </w:r>
      <w:r w:rsidRPr="007A29B7">
        <w:rPr>
          <w:rFonts w:eastAsia="Times New Roman"/>
        </w:rPr>
        <w:t>pro-Russia</w:t>
      </w:r>
      <w:r>
        <w:rPr>
          <w:rFonts w:eastAsia="Times New Roman"/>
        </w:rPr>
        <w:t xml:space="preserve"> appeasement</w:t>
      </w:r>
      <w:r w:rsidRPr="007A29B7">
        <w:rPr>
          <w:rFonts w:eastAsia="Times New Roman"/>
        </w:rPr>
        <w:t>,</w:t>
      </w:r>
      <w:r>
        <w:rPr>
          <w:rFonts w:eastAsia="Times New Roman"/>
        </w:rPr>
        <w:t xml:space="preserve"> policy ALSO constrained influence and strength.</w:t>
      </w:r>
    </w:p>
    <w:p w14:paraId="2C44F912" w14:textId="77777777" w:rsidR="005C7795" w:rsidRPr="0032125A" w:rsidRDefault="005C7795" w:rsidP="005C7795">
      <w:r w:rsidRPr="0032125A">
        <w:rPr>
          <w:rFonts w:eastAsiaTheme="majorEastAsia" w:cstheme="majorBidi"/>
          <w:b/>
          <w:iCs/>
          <w:sz w:val="26"/>
        </w:rPr>
        <w:t>Groitl ‘25</w:t>
      </w:r>
      <w:r>
        <w:t xml:space="preserve">[Gerlinde; March 5; </w:t>
      </w:r>
      <w:r w:rsidRPr="0032125A">
        <w:t>Associate Professor of International Politics and Transatlantic Relations at the University of Regensburg</w:t>
      </w:r>
      <w:r>
        <w:t xml:space="preserve">; Springer Nature, “The good, the bad, and the ugly: What Donald Trump’s return to the White House means for US strategic competition with Russia and China,” </w:t>
      </w:r>
      <w:hyperlink r:id="rId12" w:anchor="citeas" w:history="1">
        <w:r w:rsidRPr="0032125A">
          <w:rPr>
            <w:rStyle w:val="Hyperlink"/>
          </w:rPr>
          <w:t>https://link.springer.com/article/10.1007/s41358-025-00403-2#citeas</w:t>
        </w:r>
      </w:hyperlink>
      <w:r>
        <w:t>]</w:t>
      </w:r>
    </w:p>
    <w:p w14:paraId="6D13E7E6" w14:textId="77777777" w:rsidR="005C7795" w:rsidRPr="007A29B7" w:rsidRDefault="005C7795" w:rsidP="005C7795"/>
    <w:p w14:paraId="2FB463E2" w14:textId="77777777" w:rsidR="005C7795" w:rsidRDefault="005C7795" w:rsidP="005C7795">
      <w:pPr>
        <w:rPr>
          <w:sz w:val="14"/>
        </w:rPr>
      </w:pPr>
      <w:r w:rsidRPr="007A29B7">
        <w:rPr>
          <w:sz w:val="14"/>
        </w:rPr>
        <w:t xml:space="preserve">US-Russia relations became more antagonistic as well, yet with a marked difference: Though the administration identified Russia and China as revisionists the US had to stand up to, China was considered the prime challenge. While policies toward Russia also reflected a newfound willingness to confront the Kremlin, the situation in Eastern Europe was interpreted as a second-order problem—one Europeans should do more about on their own. </w:t>
      </w:r>
      <w:r w:rsidRPr="007A29B7">
        <w:rPr>
          <w:rStyle w:val="StyleUnderline"/>
          <w:highlight w:val="cyan"/>
        </w:rPr>
        <w:t>Irrespective of</w:t>
      </w:r>
      <w:r w:rsidRPr="007A29B7">
        <w:rPr>
          <w:rStyle w:val="StyleUnderline"/>
        </w:rPr>
        <w:t xml:space="preserve"> Trump’s disconcertingly </w:t>
      </w:r>
      <w:r w:rsidRPr="007A29B7">
        <w:rPr>
          <w:rStyle w:val="StyleUnderline"/>
          <w:highlight w:val="cyan"/>
        </w:rPr>
        <w:t>flattering language</w:t>
      </w:r>
      <w:r w:rsidRPr="007A29B7">
        <w:rPr>
          <w:rStyle w:val="StyleUnderline"/>
        </w:rPr>
        <w:t xml:space="preserve"> for Putin</w:t>
      </w:r>
      <w:r w:rsidRPr="007A29B7">
        <w:rPr>
          <w:sz w:val="14"/>
        </w:rPr>
        <w:t xml:space="preserve"> (like at the 2018 Helsinki summit, where he gave Putin a public vote of confidence and contradicted his own intelligence community on Russian election meddling),</w:t>
      </w:r>
      <w:r w:rsidRPr="007A29B7">
        <w:rPr>
          <w:rStyle w:val="StyleUnderline"/>
        </w:rPr>
        <w:t xml:space="preserve"> </w:t>
      </w:r>
      <w:r w:rsidRPr="007A29B7">
        <w:rPr>
          <w:rStyle w:val="StyleUnderline"/>
          <w:highlight w:val="cyan"/>
        </w:rPr>
        <w:t>America</w:t>
      </w:r>
      <w:r w:rsidRPr="007A29B7">
        <w:rPr>
          <w:rStyle w:val="StyleUnderline"/>
        </w:rPr>
        <w:t xml:space="preserve">n policies </w:t>
      </w:r>
      <w:r w:rsidRPr="007A29B7">
        <w:rPr>
          <w:rStyle w:val="StyleUnderline"/>
          <w:highlight w:val="cyan"/>
        </w:rPr>
        <w:t>made life harder for Russia.</w:t>
      </w:r>
      <w:r w:rsidRPr="007A29B7">
        <w:rPr>
          <w:rStyle w:val="StyleUnderline"/>
        </w:rPr>
        <w:t xml:space="preserve"> Washington </w:t>
      </w:r>
      <w:r w:rsidRPr="007A29B7">
        <w:rPr>
          <w:rStyle w:val="StyleUnderline"/>
          <w:highlight w:val="cyan"/>
        </w:rPr>
        <w:t>provided</w:t>
      </w:r>
      <w:r w:rsidRPr="007A29B7">
        <w:rPr>
          <w:rStyle w:val="StyleUnderline"/>
        </w:rPr>
        <w:t xml:space="preserve"> </w:t>
      </w:r>
      <w:r w:rsidRPr="007A29B7">
        <w:rPr>
          <w:rStyle w:val="Emphasis"/>
        </w:rPr>
        <w:t xml:space="preserve">lethal </w:t>
      </w:r>
      <w:r w:rsidRPr="007A29B7">
        <w:rPr>
          <w:rStyle w:val="Emphasis"/>
          <w:highlight w:val="cyan"/>
        </w:rPr>
        <w:t>weapons</w:t>
      </w:r>
      <w:r w:rsidRPr="007A29B7">
        <w:rPr>
          <w:rStyle w:val="StyleUnderline"/>
        </w:rPr>
        <w:t xml:space="preserve"> to </w:t>
      </w:r>
      <w:r w:rsidRPr="007A29B7">
        <w:rPr>
          <w:rStyle w:val="StyleUnderline"/>
          <w:highlight w:val="cyan"/>
        </w:rPr>
        <w:t>Ukraine</w:t>
      </w:r>
      <w:r w:rsidRPr="007A29B7">
        <w:rPr>
          <w:rStyle w:val="StyleUnderline"/>
        </w:rPr>
        <w:t xml:space="preserve">, </w:t>
      </w:r>
      <w:r w:rsidRPr="007A29B7">
        <w:rPr>
          <w:rStyle w:val="StyleUnderline"/>
          <w:highlight w:val="cyan"/>
        </w:rPr>
        <w:t>increased</w:t>
      </w:r>
      <w:r w:rsidRPr="007A29B7">
        <w:rPr>
          <w:rStyle w:val="StyleUnderline"/>
        </w:rPr>
        <w:t xml:space="preserve"> its </w:t>
      </w:r>
      <w:r w:rsidRPr="007A29B7">
        <w:rPr>
          <w:rStyle w:val="Emphasis"/>
          <w:highlight w:val="cyan"/>
        </w:rPr>
        <w:t>support</w:t>
      </w:r>
      <w:r w:rsidRPr="007A29B7">
        <w:rPr>
          <w:rStyle w:val="Emphasis"/>
        </w:rPr>
        <w:t xml:space="preserve"> to </w:t>
      </w:r>
      <w:r w:rsidRPr="007A29B7">
        <w:rPr>
          <w:rStyle w:val="Emphasis"/>
          <w:highlight w:val="cyan"/>
        </w:rPr>
        <w:t>NATO</w:t>
      </w:r>
      <w:r w:rsidRPr="007A29B7">
        <w:rPr>
          <w:rStyle w:val="StyleUnderline"/>
        </w:rPr>
        <w:t xml:space="preserve">, and </w:t>
      </w:r>
      <w:r w:rsidRPr="007A29B7">
        <w:rPr>
          <w:rStyle w:val="StyleUnderline"/>
          <w:highlight w:val="cyan"/>
        </w:rPr>
        <w:t>reduced Russian</w:t>
      </w:r>
      <w:r w:rsidRPr="007A29B7">
        <w:rPr>
          <w:rStyle w:val="StyleUnderline"/>
        </w:rPr>
        <w:t xml:space="preserve"> and Iranian </w:t>
      </w:r>
      <w:r w:rsidRPr="007A29B7">
        <w:rPr>
          <w:rStyle w:val="StyleUnderline"/>
          <w:highlight w:val="cyan"/>
        </w:rPr>
        <w:t>leeway</w:t>
      </w:r>
      <w:r w:rsidRPr="007A29B7">
        <w:rPr>
          <w:rStyle w:val="StyleUnderline"/>
        </w:rPr>
        <w:t xml:space="preserve"> in the Middle East. In short, </w:t>
      </w:r>
      <w:r w:rsidRPr="007A29B7">
        <w:rPr>
          <w:rStyle w:val="StyleUnderline"/>
          <w:highlight w:val="cyan"/>
        </w:rPr>
        <w:t xml:space="preserve">while </w:t>
      </w:r>
      <w:r w:rsidRPr="007A29B7">
        <w:rPr>
          <w:rStyle w:val="StyleUnderline"/>
        </w:rPr>
        <w:t xml:space="preserve">President </w:t>
      </w:r>
      <w:r w:rsidRPr="007A29B7">
        <w:rPr>
          <w:rStyle w:val="StyleUnderline"/>
          <w:highlight w:val="cyan"/>
        </w:rPr>
        <w:t xml:space="preserve">Trump </w:t>
      </w:r>
      <w:r w:rsidRPr="007A29B7">
        <w:rPr>
          <w:rStyle w:val="StyleUnderline"/>
        </w:rPr>
        <w:t xml:space="preserve">may have </w:t>
      </w:r>
      <w:r w:rsidRPr="007A29B7">
        <w:rPr>
          <w:rStyle w:val="StyleUnderline"/>
          <w:highlight w:val="cyan"/>
        </w:rPr>
        <w:t>appeased Russia</w:t>
      </w:r>
      <w:r w:rsidRPr="007A29B7">
        <w:rPr>
          <w:rStyle w:val="StyleUnderline"/>
        </w:rPr>
        <w:t xml:space="preserve"> </w:t>
      </w:r>
      <w:r w:rsidRPr="007A29B7">
        <w:rPr>
          <w:sz w:val="14"/>
        </w:rPr>
        <w:t>and China</w:t>
      </w:r>
      <w:r w:rsidRPr="007A29B7">
        <w:rPr>
          <w:rStyle w:val="StyleUnderline"/>
          <w:highlight w:val="cyan"/>
        </w:rPr>
        <w:t xml:space="preserve"> </w:t>
      </w:r>
      <w:r w:rsidRPr="007A29B7">
        <w:rPr>
          <w:rStyle w:val="Emphasis"/>
          <w:highlight w:val="cyan"/>
        </w:rPr>
        <w:t>rhetorically</w:t>
      </w:r>
      <w:r w:rsidRPr="007A29B7">
        <w:rPr>
          <w:rStyle w:val="StyleUnderline"/>
          <w:highlight w:val="cyan"/>
        </w:rPr>
        <w:t xml:space="preserve">, the US </w:t>
      </w:r>
      <w:r w:rsidRPr="007A29B7">
        <w:rPr>
          <w:rStyle w:val="Emphasis"/>
          <w:highlight w:val="cyan"/>
        </w:rPr>
        <w:t xml:space="preserve">re-postured to contain </w:t>
      </w:r>
      <w:r w:rsidRPr="007A29B7">
        <w:rPr>
          <w:sz w:val="14"/>
        </w:rPr>
        <w:t>both of them.</w:t>
      </w:r>
    </w:p>
    <w:p w14:paraId="36689C36" w14:textId="77777777" w:rsidR="005C7795" w:rsidRDefault="005C7795" w:rsidP="005C7795">
      <w:pPr>
        <w:rPr>
          <w:sz w:val="14"/>
        </w:rPr>
      </w:pPr>
    </w:p>
    <w:p w14:paraId="663D858D" w14:textId="77777777" w:rsidR="005C7795" w:rsidRDefault="005C7795" w:rsidP="005C7795">
      <w:pPr>
        <w:rPr>
          <w:sz w:val="14"/>
        </w:rPr>
      </w:pPr>
    </w:p>
    <w:p w14:paraId="61396C6E" w14:textId="77777777" w:rsidR="005C7795" w:rsidRDefault="005C7795" w:rsidP="005C7795">
      <w:pPr>
        <w:rPr>
          <w:sz w:val="14"/>
        </w:rPr>
      </w:pPr>
    </w:p>
    <w:p w14:paraId="73019B9D" w14:textId="77777777" w:rsidR="005C7795" w:rsidRDefault="005C7795" w:rsidP="005C7795">
      <w:pPr>
        <w:rPr>
          <w:sz w:val="14"/>
        </w:rPr>
      </w:pPr>
    </w:p>
    <w:p w14:paraId="1FBBC635" w14:textId="77777777" w:rsidR="005C7795" w:rsidRDefault="005C7795" w:rsidP="005C7795">
      <w:pPr>
        <w:rPr>
          <w:sz w:val="14"/>
        </w:rPr>
      </w:pPr>
    </w:p>
    <w:p w14:paraId="01AF8F96" w14:textId="77777777" w:rsidR="005C7795" w:rsidRDefault="005C7795" w:rsidP="005C7795">
      <w:pPr>
        <w:rPr>
          <w:sz w:val="14"/>
        </w:rPr>
      </w:pPr>
    </w:p>
    <w:p w14:paraId="47242709" w14:textId="77777777" w:rsidR="005C7795" w:rsidRDefault="005C7795" w:rsidP="005C7795">
      <w:pPr>
        <w:rPr>
          <w:sz w:val="14"/>
        </w:rPr>
      </w:pPr>
    </w:p>
    <w:p w14:paraId="50FA714B" w14:textId="77777777" w:rsidR="005C7795" w:rsidRDefault="005C7795" w:rsidP="005C7795">
      <w:pPr>
        <w:pStyle w:val="Heading3"/>
      </w:pPr>
      <w:r>
        <w:lastRenderedPageBreak/>
        <w:t>Appeasement Good --- Prevents Worse Things.</w:t>
      </w:r>
    </w:p>
    <w:p w14:paraId="32D91FBE" w14:textId="77777777" w:rsidR="005C7795" w:rsidRDefault="005C7795" w:rsidP="005C7795">
      <w:pPr>
        <w:pStyle w:val="Heading4"/>
      </w:pPr>
      <w:r>
        <w:t>Appeasement/cooperation prevents global instability --- prevents systemic collapse. OUTWEIGHS.</w:t>
      </w:r>
    </w:p>
    <w:p w14:paraId="4EA3792A" w14:textId="77777777" w:rsidR="005C7795" w:rsidRPr="000E5879" w:rsidRDefault="005C7795" w:rsidP="005C7795">
      <w:r w:rsidRPr="00753205">
        <w:rPr>
          <w:rFonts w:eastAsiaTheme="majorEastAsia" w:cstheme="majorBidi"/>
          <w:b/>
          <w:iCs/>
          <w:sz w:val="26"/>
        </w:rPr>
        <w:t>Soldatkin ‘25</w:t>
      </w:r>
      <w:r>
        <w:t xml:space="preserve">[Vladimir; April 21; reporter at Reuters; Reuters, “Kremlin hawk Paatrushev says trust between Russia and U.S. should be restored, </w:t>
      </w:r>
      <w:hyperlink r:id="rId13" w:history="1">
        <w:r w:rsidRPr="000E5879">
          <w:rPr>
            <w:rStyle w:val="Hyperlink"/>
          </w:rPr>
          <w:t>https://www.reuters.com/world/kremlin-hawk-patrushev-says-trust-between-russia-us-should-be-restored-2025-04-21</w:t>
        </w:r>
      </w:hyperlink>
    </w:p>
    <w:p w14:paraId="706C227C" w14:textId="77777777" w:rsidR="005C7795" w:rsidRPr="000E5879" w:rsidRDefault="005C7795" w:rsidP="005C7795"/>
    <w:p w14:paraId="7F73F444" w14:textId="77777777" w:rsidR="005C7795" w:rsidRPr="000E5879" w:rsidRDefault="005C7795" w:rsidP="005C7795">
      <w:r w:rsidRPr="000E5879">
        <w:t xml:space="preserve">MOSCOW, April 21 (Reuters) - One of the </w:t>
      </w:r>
      <w:r w:rsidRPr="000E5879">
        <w:rPr>
          <w:rStyle w:val="StyleUnderline"/>
        </w:rPr>
        <w:t>Kremlin's most senior hawks</w:t>
      </w:r>
      <w:r w:rsidRPr="000E5879">
        <w:t xml:space="preserve">, Nikolai Patrushev, said on Monday that </w:t>
      </w:r>
      <w:r w:rsidRPr="000E5879">
        <w:rPr>
          <w:rStyle w:val="StyleUnderline"/>
        </w:rPr>
        <w:t>trust between the two</w:t>
      </w:r>
      <w:r w:rsidRPr="000E5879">
        <w:t xml:space="preserve"> "great powers" of </w:t>
      </w:r>
      <w:r w:rsidRPr="000E5879">
        <w:rPr>
          <w:rStyle w:val="StyleUnderline"/>
        </w:rPr>
        <w:t>Russia</w:t>
      </w:r>
      <w:r w:rsidRPr="000E5879">
        <w:t xml:space="preserve"> and the </w:t>
      </w:r>
      <w:r w:rsidRPr="000E5879">
        <w:rPr>
          <w:rStyle w:val="StyleUnderline"/>
        </w:rPr>
        <w:t xml:space="preserve">United States should be restored </w:t>
      </w:r>
      <w:r w:rsidRPr="000E5879">
        <w:t xml:space="preserve">and that </w:t>
      </w:r>
      <w:r w:rsidRPr="000E5879">
        <w:rPr>
          <w:rStyle w:val="StyleUnderline"/>
        </w:rPr>
        <w:t>Moscow</w:t>
      </w:r>
      <w:r w:rsidRPr="000E5879">
        <w:t xml:space="preserve"> was </w:t>
      </w:r>
      <w:r w:rsidRPr="000E5879">
        <w:rPr>
          <w:rStyle w:val="StyleUnderline"/>
        </w:rPr>
        <w:t>ready to resume cooperation</w:t>
      </w:r>
      <w:r w:rsidRPr="000E5879">
        <w:t xml:space="preserve"> with America </w:t>
      </w:r>
      <w:r w:rsidRPr="000E5879">
        <w:rPr>
          <w:rStyle w:val="Emphasis"/>
        </w:rPr>
        <w:t>in the Arctic.</w:t>
      </w:r>
    </w:p>
    <w:p w14:paraId="1E6ED342" w14:textId="77777777" w:rsidR="005C7795" w:rsidRPr="000E5879" w:rsidRDefault="005C7795" w:rsidP="005C7795">
      <w:r w:rsidRPr="000E5879">
        <w:t xml:space="preserve">U.S. President Donald </w:t>
      </w:r>
      <w:r w:rsidRPr="000E5879">
        <w:rPr>
          <w:rStyle w:val="StyleUnderline"/>
        </w:rPr>
        <w:t>Trump</w:t>
      </w:r>
      <w:r w:rsidRPr="000E5879">
        <w:t xml:space="preserve"> has </w:t>
      </w:r>
      <w:r w:rsidRPr="000E5879">
        <w:rPr>
          <w:rStyle w:val="StyleUnderline"/>
        </w:rPr>
        <w:t>pivoted towards Russia</w:t>
      </w:r>
      <w:r w:rsidRPr="000E5879">
        <w:t xml:space="preserve"> in a bid to end the three-year war in Ukraine as he and his administration view China as the biggest threat to the United States.</w:t>
      </w:r>
    </w:p>
    <w:p w14:paraId="1CAB5CE0" w14:textId="77777777" w:rsidR="005C7795" w:rsidRPr="000E5879" w:rsidRDefault="005C7795" w:rsidP="005C7795">
      <w:r w:rsidRPr="000E5879">
        <w:t xml:space="preserve">The </w:t>
      </w:r>
      <w:r w:rsidRPr="000E5879">
        <w:rPr>
          <w:rStyle w:val="StyleUnderline"/>
        </w:rPr>
        <w:t>Kremlin</w:t>
      </w:r>
      <w:r w:rsidRPr="000E5879">
        <w:t xml:space="preserve"> has </w:t>
      </w:r>
      <w:r w:rsidRPr="000E5879">
        <w:rPr>
          <w:rStyle w:val="StyleUnderline"/>
        </w:rPr>
        <w:t>welcomed the chance to restore ties</w:t>
      </w:r>
      <w:r w:rsidRPr="000E5879">
        <w:t xml:space="preserve"> with the United States after the confrontation over Ukraine triggered what diplomats from both countries said was the worst crisis in the history of their relations.</w:t>
      </w:r>
    </w:p>
    <w:p w14:paraId="7516C54E" w14:textId="77777777" w:rsidR="005C7795" w:rsidRPr="000E5879" w:rsidRDefault="005C7795" w:rsidP="005C7795">
      <w:r w:rsidRPr="000E5879">
        <w:t>"</w:t>
      </w:r>
      <w:r w:rsidRPr="000E5879">
        <w:rPr>
          <w:rStyle w:val="StyleUnderline"/>
          <w:highlight w:val="cyan"/>
        </w:rPr>
        <w:t>Russia and the U</w:t>
      </w:r>
      <w:r w:rsidRPr="000E5879">
        <w:rPr>
          <w:rStyle w:val="StyleUnderline"/>
        </w:rPr>
        <w:t xml:space="preserve">nited </w:t>
      </w:r>
      <w:r w:rsidRPr="000E5879">
        <w:rPr>
          <w:rStyle w:val="StyleUnderline"/>
          <w:highlight w:val="cyan"/>
        </w:rPr>
        <w:t>S</w:t>
      </w:r>
      <w:r w:rsidRPr="000E5879">
        <w:rPr>
          <w:rStyle w:val="StyleUnderline"/>
        </w:rPr>
        <w:t xml:space="preserve">tates, </w:t>
      </w:r>
      <w:r w:rsidRPr="000E5879">
        <w:rPr>
          <w:rStyle w:val="StyleUnderline"/>
          <w:highlight w:val="cyan"/>
        </w:rPr>
        <w:t>as great powers</w:t>
      </w:r>
      <w:r w:rsidRPr="000E5879">
        <w:rPr>
          <w:rStyle w:val="StyleUnderline"/>
        </w:rPr>
        <w:t xml:space="preserve">, </w:t>
      </w:r>
      <w:r w:rsidRPr="000E5879">
        <w:rPr>
          <w:rStyle w:val="Emphasis"/>
          <w:sz w:val="28"/>
          <w:szCs w:val="28"/>
          <w:highlight w:val="cyan"/>
        </w:rPr>
        <w:t>historically bear special responsibility for the fate of the world</w:t>
      </w:r>
      <w:r w:rsidRPr="000E5879">
        <w:t>," Kremlin aide Patrushev, a Cold War warrior who crafted the Kremlin's national security strategy, told the Kommersant newspaper.</w:t>
      </w:r>
    </w:p>
    <w:p w14:paraId="59DB6715" w14:textId="0A904E32" w:rsidR="005C7795" w:rsidRDefault="005C7795" w:rsidP="005C7795">
      <w:pPr>
        <w:rPr>
          <w:rStyle w:val="StyleUnderline"/>
        </w:rPr>
      </w:pPr>
      <w:r w:rsidRPr="000E5879">
        <w:t xml:space="preserve">"And the </w:t>
      </w:r>
      <w:r w:rsidRPr="000E5879">
        <w:rPr>
          <w:rStyle w:val="StyleUnderline"/>
        </w:rPr>
        <w:t>experience of</w:t>
      </w:r>
      <w:r w:rsidRPr="000E5879">
        <w:t xml:space="preserve"> past </w:t>
      </w:r>
      <w:r w:rsidRPr="000E5879">
        <w:rPr>
          <w:rStyle w:val="StyleUnderline"/>
        </w:rPr>
        <w:t>decades or even centuries shows</w:t>
      </w:r>
      <w:r w:rsidRPr="000E5879">
        <w:t xml:space="preserve"> that in the most difficult crisis moments our </w:t>
      </w:r>
      <w:r w:rsidRPr="000E5879">
        <w:rPr>
          <w:rStyle w:val="StyleUnderline"/>
        </w:rPr>
        <w:t>countries</w:t>
      </w:r>
      <w:r w:rsidRPr="000E5879">
        <w:t xml:space="preserve"> have </w:t>
      </w:r>
      <w:r w:rsidRPr="000E5879">
        <w:rPr>
          <w:rStyle w:val="StyleUnderline"/>
        </w:rPr>
        <w:t>always managed to overcome their differences."</w:t>
      </w:r>
    </w:p>
    <w:p w14:paraId="510E7C4D" w14:textId="77777777" w:rsidR="005C7795" w:rsidRPr="005C7795" w:rsidRDefault="005C7795" w:rsidP="005C7795">
      <w:pPr>
        <w:pStyle w:val="Heading4"/>
      </w:pPr>
      <w:r w:rsidRPr="005C7795">
        <w:t>With the expiration of the START treaty on arms control, mutual restraint proves best at mitigating risks and starting new necessary treaties.</w:t>
      </w:r>
    </w:p>
    <w:p w14:paraId="33C3707D" w14:textId="77777777" w:rsidR="005C7795" w:rsidRPr="00C70C5F" w:rsidRDefault="005C7795" w:rsidP="005C7795">
      <w:r w:rsidRPr="00C70C5F">
        <w:rPr>
          <w:rFonts w:eastAsiaTheme="majorEastAsia" w:cstheme="majorBidi"/>
          <w:b/>
          <w:iCs/>
          <w:sz w:val="26"/>
        </w:rPr>
        <w:t>Courtney ‘25</w:t>
      </w:r>
      <w:r>
        <w:t xml:space="preserve">[William; April 15; Professor of Policy Analysis at RAND School of Public Policy; RAND, “Averting Unconstrained Nuclear Risks with Russia,” </w:t>
      </w:r>
      <w:hyperlink r:id="rId14" w:history="1">
        <w:r w:rsidRPr="00C70C5F">
          <w:rPr>
            <w:rStyle w:val="Hyperlink"/>
          </w:rPr>
          <w:t>https://www.rand.org/pubs/commentary/2025/04/averting-unconstrained-nuclear-risks-with-russia.html</w:t>
        </w:r>
      </w:hyperlink>
      <w:r>
        <w:t>]</w:t>
      </w:r>
    </w:p>
    <w:p w14:paraId="6BBF2F11" w14:textId="77777777" w:rsidR="005C7795" w:rsidRPr="00C70C5F" w:rsidRDefault="005C7795" w:rsidP="005C7795">
      <w:pPr>
        <w:rPr>
          <w:sz w:val="14"/>
        </w:rPr>
      </w:pPr>
      <w:r w:rsidRPr="00C70C5F">
        <w:rPr>
          <w:sz w:val="14"/>
        </w:rPr>
        <w:t xml:space="preserve">The </w:t>
      </w:r>
      <w:r w:rsidRPr="00154893">
        <w:rPr>
          <w:rStyle w:val="StyleUnderline"/>
          <w:highlight w:val="cyan"/>
        </w:rPr>
        <w:t>New START Treaty</w:t>
      </w:r>
      <w:r w:rsidRPr="008A317C">
        <w:rPr>
          <w:rStyle w:val="StyleUnderline"/>
        </w:rPr>
        <w:t xml:space="preserve">, a </w:t>
      </w:r>
      <w:r w:rsidRPr="00154893">
        <w:rPr>
          <w:rStyle w:val="StyleUnderline"/>
          <w:highlight w:val="cyan"/>
        </w:rPr>
        <w:t>nuclear</w:t>
      </w:r>
      <w:r w:rsidRPr="008A317C">
        <w:rPr>
          <w:rStyle w:val="StyleUnderline"/>
        </w:rPr>
        <w:t xml:space="preserve"> arms reduction </w:t>
      </w:r>
      <w:r w:rsidRPr="00154893">
        <w:rPr>
          <w:rStyle w:val="StyleUnderline"/>
          <w:highlight w:val="cyan"/>
        </w:rPr>
        <w:t>agreement</w:t>
      </w:r>
      <w:r w:rsidRPr="00C70C5F">
        <w:rPr>
          <w:sz w:val="14"/>
        </w:rPr>
        <w:t xml:space="preserve">, will </w:t>
      </w:r>
      <w:r w:rsidRPr="00154893">
        <w:rPr>
          <w:rStyle w:val="Emphasis"/>
          <w:highlight w:val="cyan"/>
        </w:rPr>
        <w:t>expire</w:t>
      </w:r>
      <w:r w:rsidRPr="00154893">
        <w:rPr>
          <w:rStyle w:val="Emphasis"/>
        </w:rPr>
        <w:t xml:space="preserve"> next </w:t>
      </w:r>
      <w:r w:rsidRPr="00154893">
        <w:rPr>
          <w:rStyle w:val="Emphasis"/>
          <w:highlight w:val="cyan"/>
        </w:rPr>
        <w:t>February</w:t>
      </w:r>
      <w:r w:rsidRPr="008A317C">
        <w:rPr>
          <w:rStyle w:val="StyleUnderline"/>
        </w:rPr>
        <w:t xml:space="preserve">, </w:t>
      </w:r>
      <w:r w:rsidRPr="00154893">
        <w:rPr>
          <w:rStyle w:val="StyleUnderline"/>
          <w:highlight w:val="cyan"/>
        </w:rPr>
        <w:t>ending limits</w:t>
      </w:r>
      <w:r w:rsidRPr="008A317C">
        <w:rPr>
          <w:rStyle w:val="StyleUnderline"/>
        </w:rPr>
        <w:t xml:space="preserve"> on </w:t>
      </w:r>
      <w:r w:rsidRPr="00154893">
        <w:rPr>
          <w:rStyle w:val="StyleUnderline"/>
          <w:highlight w:val="cyan"/>
        </w:rPr>
        <w:t>U.S. and Russian long-range nuclear forces</w:t>
      </w:r>
      <w:r w:rsidRPr="008A317C">
        <w:rPr>
          <w:rStyle w:val="StyleUnderline"/>
        </w:rPr>
        <w:t xml:space="preserve">. </w:t>
      </w:r>
      <w:r w:rsidRPr="00154893">
        <w:rPr>
          <w:rStyle w:val="StyleUnderline"/>
          <w:highlight w:val="cyan"/>
        </w:rPr>
        <w:t>Negotiations</w:t>
      </w:r>
      <w:r w:rsidRPr="00C70C5F">
        <w:rPr>
          <w:sz w:val="14"/>
        </w:rPr>
        <w:t xml:space="preserve"> on a new treaty </w:t>
      </w:r>
      <w:r w:rsidRPr="00154893">
        <w:rPr>
          <w:rStyle w:val="Emphasis"/>
        </w:rPr>
        <w:t xml:space="preserve">have </w:t>
      </w:r>
      <w:r w:rsidRPr="00154893">
        <w:rPr>
          <w:rStyle w:val="Emphasis"/>
          <w:highlight w:val="cyan"/>
        </w:rPr>
        <w:t>not begun</w:t>
      </w:r>
      <w:r w:rsidRPr="00C70C5F">
        <w:rPr>
          <w:sz w:val="14"/>
        </w:rPr>
        <w:t xml:space="preserve"> and may take years. In the interim, nuclear risks might be </w:t>
      </w:r>
      <w:r w:rsidRPr="00154893">
        <w:rPr>
          <w:rStyle w:val="StyleUnderline"/>
          <w:highlight w:val="cyan"/>
        </w:rPr>
        <w:t>contained if</w:t>
      </w:r>
      <w:r w:rsidRPr="008A317C">
        <w:rPr>
          <w:rStyle w:val="StyleUnderline"/>
        </w:rPr>
        <w:t xml:space="preserve"> the </w:t>
      </w:r>
      <w:r w:rsidRPr="00154893">
        <w:rPr>
          <w:rStyle w:val="StyleUnderline"/>
          <w:highlight w:val="cyan"/>
        </w:rPr>
        <w:t>U</w:t>
      </w:r>
      <w:r w:rsidRPr="008A317C">
        <w:rPr>
          <w:rStyle w:val="StyleUnderline"/>
        </w:rPr>
        <w:t xml:space="preserve">nited </w:t>
      </w:r>
      <w:r w:rsidRPr="00154893">
        <w:rPr>
          <w:rStyle w:val="StyleUnderline"/>
          <w:highlight w:val="cyan"/>
        </w:rPr>
        <w:t>S</w:t>
      </w:r>
      <w:r w:rsidRPr="008A317C">
        <w:rPr>
          <w:rStyle w:val="StyleUnderline"/>
        </w:rPr>
        <w:t xml:space="preserve">tates and </w:t>
      </w:r>
      <w:r w:rsidRPr="00154893">
        <w:rPr>
          <w:rStyle w:val="StyleUnderline"/>
          <w:highlight w:val="cyan"/>
        </w:rPr>
        <w:t>Russia</w:t>
      </w:r>
      <w:r w:rsidRPr="008A317C">
        <w:rPr>
          <w:rStyle w:val="StyleUnderline"/>
        </w:rPr>
        <w:t xml:space="preserve"> do </w:t>
      </w:r>
      <w:r w:rsidRPr="00154893">
        <w:rPr>
          <w:rStyle w:val="StyleUnderline"/>
          <w:highlight w:val="cyan"/>
        </w:rPr>
        <w:t>not</w:t>
      </w:r>
      <w:r w:rsidRPr="008A317C">
        <w:rPr>
          <w:rStyle w:val="StyleUnderline"/>
        </w:rPr>
        <w:t xml:space="preserve"> </w:t>
      </w:r>
      <w:r w:rsidRPr="00154893">
        <w:rPr>
          <w:rStyle w:val="StyleUnderline"/>
          <w:highlight w:val="cyan"/>
        </w:rPr>
        <w:t>undercut</w:t>
      </w:r>
      <w:r w:rsidRPr="008A317C">
        <w:rPr>
          <w:rStyle w:val="StyleUnderline"/>
        </w:rPr>
        <w:t xml:space="preserve"> New START </w:t>
      </w:r>
      <w:r w:rsidRPr="00154893">
        <w:rPr>
          <w:rStyle w:val="StyleUnderline"/>
          <w:highlight w:val="cyan"/>
        </w:rPr>
        <w:t>limits</w:t>
      </w:r>
      <w:r w:rsidRPr="008A317C">
        <w:rPr>
          <w:rStyle w:val="StyleUnderline"/>
        </w:rPr>
        <w:t>.</w:t>
      </w:r>
      <w:r w:rsidRPr="00C70C5F">
        <w:rPr>
          <w:sz w:val="14"/>
        </w:rPr>
        <w:t xml:space="preserve"> Hardline rule in Russia and the nuclear buildup in China, however, could impede restraint.</w:t>
      </w:r>
    </w:p>
    <w:p w14:paraId="207DA034" w14:textId="77777777" w:rsidR="005C7795" w:rsidRPr="00C70C5F" w:rsidRDefault="005C7795" w:rsidP="005C7795">
      <w:pPr>
        <w:rPr>
          <w:sz w:val="14"/>
        </w:rPr>
      </w:pPr>
    </w:p>
    <w:p w14:paraId="0E77BC7E" w14:textId="77777777" w:rsidR="005C7795" w:rsidRPr="00C70C5F" w:rsidRDefault="005C7795" w:rsidP="005C7795">
      <w:pPr>
        <w:rPr>
          <w:sz w:val="14"/>
        </w:rPr>
      </w:pPr>
      <w:r w:rsidRPr="00C70C5F">
        <w:rPr>
          <w:sz w:val="14"/>
        </w:rPr>
        <w:t>President Barack Obama negotiated New START, a successor to President Ronald Reagan's 1994 START I Treaty. START I cut long-range, or strategic, nuclear arsenals by 30–40 percent. New START slashed accountable deployed strategic arms by another three-quarters. In 2021, Presidents Joe Biden and Vladimir Putin extended New START until next February.</w:t>
      </w:r>
    </w:p>
    <w:p w14:paraId="2286D9D5" w14:textId="77777777" w:rsidR="005C7795" w:rsidRPr="00C70C5F" w:rsidRDefault="005C7795" w:rsidP="005C7795">
      <w:pPr>
        <w:rPr>
          <w:sz w:val="14"/>
        </w:rPr>
      </w:pPr>
    </w:p>
    <w:p w14:paraId="2A5F92BA" w14:textId="77777777" w:rsidR="005C7795" w:rsidRPr="00154893" w:rsidRDefault="005C7795" w:rsidP="005C7795">
      <w:pPr>
        <w:rPr>
          <w:rStyle w:val="StyleUnderline"/>
        </w:rPr>
      </w:pPr>
      <w:r w:rsidRPr="00154893">
        <w:rPr>
          <w:rStyle w:val="StyleUnderline"/>
          <w:highlight w:val="cyan"/>
        </w:rPr>
        <w:lastRenderedPageBreak/>
        <w:t>After</w:t>
      </w:r>
      <w:r w:rsidRPr="00154893">
        <w:rPr>
          <w:rStyle w:val="StyleUnderline"/>
        </w:rPr>
        <w:t xml:space="preserve"> its full-scale </w:t>
      </w:r>
      <w:r w:rsidRPr="00154893">
        <w:rPr>
          <w:rStyle w:val="StyleUnderline"/>
          <w:highlight w:val="cyan"/>
        </w:rPr>
        <w:t>invasion</w:t>
      </w:r>
      <w:r w:rsidRPr="00154893">
        <w:rPr>
          <w:rStyle w:val="StyleUnderline"/>
        </w:rPr>
        <w:t xml:space="preserve"> of Ukraine, however, </w:t>
      </w:r>
      <w:r w:rsidRPr="00154893">
        <w:rPr>
          <w:rStyle w:val="Emphasis"/>
          <w:highlight w:val="cyan"/>
        </w:rPr>
        <w:t>Russia suspended participation</w:t>
      </w:r>
      <w:r w:rsidRPr="00154893">
        <w:rPr>
          <w:rStyle w:val="StyleUnderline"/>
        </w:rPr>
        <w:t xml:space="preserve"> in New START. Moscow </w:t>
      </w:r>
      <w:r w:rsidRPr="00154893">
        <w:rPr>
          <w:rStyle w:val="StyleUnderline"/>
          <w:highlight w:val="cyan"/>
        </w:rPr>
        <w:t>no longer exchanges data</w:t>
      </w:r>
      <w:r w:rsidRPr="00154893">
        <w:rPr>
          <w:rStyle w:val="StyleUnderline"/>
        </w:rPr>
        <w:t xml:space="preserve">, provides </w:t>
      </w:r>
      <w:r w:rsidRPr="00154893">
        <w:rPr>
          <w:rStyle w:val="StyleUnderline"/>
          <w:highlight w:val="cyan"/>
        </w:rPr>
        <w:t>notif</w:t>
      </w:r>
      <w:r w:rsidRPr="00154893">
        <w:rPr>
          <w:rStyle w:val="StyleUnderline"/>
        </w:rPr>
        <w:t>ication</w:t>
      </w:r>
      <w:r w:rsidRPr="00154893">
        <w:rPr>
          <w:rStyle w:val="StyleUnderline"/>
          <w:highlight w:val="cyan"/>
        </w:rPr>
        <w:t>s</w:t>
      </w:r>
      <w:r w:rsidRPr="00154893">
        <w:rPr>
          <w:rStyle w:val="StyleUnderline"/>
        </w:rPr>
        <w:t xml:space="preserve">, or allows onsite </w:t>
      </w:r>
      <w:r w:rsidRPr="00154893">
        <w:rPr>
          <w:rStyle w:val="StyleUnderline"/>
          <w:highlight w:val="cyan"/>
        </w:rPr>
        <w:t>inspections</w:t>
      </w:r>
      <w:r w:rsidRPr="00154893">
        <w:rPr>
          <w:rStyle w:val="StyleUnderline"/>
        </w:rPr>
        <w:t xml:space="preserve">, thereby </w:t>
      </w:r>
      <w:r w:rsidRPr="00154893">
        <w:rPr>
          <w:rStyle w:val="Emphasis"/>
          <w:highlight w:val="cyan"/>
        </w:rPr>
        <w:t>weakening verification</w:t>
      </w:r>
      <w:r w:rsidRPr="00154893">
        <w:rPr>
          <w:rStyle w:val="Emphasis"/>
        </w:rPr>
        <w:t xml:space="preserve"> and confidence.</w:t>
      </w:r>
    </w:p>
    <w:p w14:paraId="2F8CB4F3" w14:textId="77777777" w:rsidR="005C7795" w:rsidRPr="00C70C5F" w:rsidRDefault="005C7795" w:rsidP="005C7795">
      <w:pPr>
        <w:rPr>
          <w:sz w:val="14"/>
        </w:rPr>
      </w:pPr>
    </w:p>
    <w:p w14:paraId="44069DC7" w14:textId="77777777" w:rsidR="005C7795" w:rsidRPr="00C70C5F" w:rsidRDefault="005C7795" w:rsidP="005C7795">
      <w:pPr>
        <w:rPr>
          <w:sz w:val="14"/>
        </w:rPr>
      </w:pPr>
      <w:r w:rsidRPr="00C70C5F">
        <w:rPr>
          <w:sz w:val="14"/>
        </w:rPr>
        <w:t>New START does not provide for another extension, and a new treaty may be delayed. START I negotiations stretched over nine years.</w:t>
      </w:r>
    </w:p>
    <w:p w14:paraId="4CDFAA6B" w14:textId="77777777" w:rsidR="005C7795" w:rsidRPr="00C70C5F" w:rsidRDefault="005C7795" w:rsidP="005C7795">
      <w:pPr>
        <w:rPr>
          <w:sz w:val="14"/>
        </w:rPr>
      </w:pPr>
      <w:r w:rsidRPr="00C70C5F">
        <w:rPr>
          <w:sz w:val="14"/>
        </w:rPr>
        <w:t>New START does not provide for another extension, and a new treaty may be delayed. START I negotiations stretched over nine years.</w:t>
      </w:r>
    </w:p>
    <w:p w14:paraId="3B999D85" w14:textId="77777777" w:rsidR="005C7795" w:rsidRPr="00C70C5F" w:rsidRDefault="005C7795" w:rsidP="005C7795">
      <w:pPr>
        <w:rPr>
          <w:sz w:val="14"/>
        </w:rPr>
      </w:pPr>
    </w:p>
    <w:p w14:paraId="0F3CB835" w14:textId="77777777" w:rsidR="005C7795" w:rsidRPr="00C70C5F" w:rsidRDefault="005C7795" w:rsidP="005C7795">
      <w:pPr>
        <w:rPr>
          <w:sz w:val="14"/>
        </w:rPr>
      </w:pPr>
      <w:r w:rsidRPr="00C70C5F">
        <w:rPr>
          <w:sz w:val="14"/>
        </w:rPr>
        <w:t>Other considerations might slow the conclusion of a new treaty.</w:t>
      </w:r>
    </w:p>
    <w:p w14:paraId="27738845" w14:textId="77777777" w:rsidR="005C7795" w:rsidRPr="00C70C5F" w:rsidRDefault="005C7795" w:rsidP="005C7795">
      <w:pPr>
        <w:rPr>
          <w:sz w:val="14"/>
        </w:rPr>
      </w:pPr>
    </w:p>
    <w:p w14:paraId="163F8FB1" w14:textId="77777777" w:rsidR="005C7795" w:rsidRPr="00C70C5F" w:rsidRDefault="005C7795" w:rsidP="005C7795">
      <w:pPr>
        <w:rPr>
          <w:sz w:val="14"/>
        </w:rPr>
      </w:pPr>
      <w:r w:rsidRPr="00C70C5F">
        <w:rPr>
          <w:sz w:val="14"/>
        </w:rPr>
        <w:t>The ex-KGB cohort in Russia's Kremlin may resist transparency. START I defined a new, intrusive verification system. But if, as some urge, a new treaty is to encompass hard-to-detect nonstrategic (PDF) (tactical) nuclear arms, even more intrusive verification may be in order. Further, Russia might oppose ceding some of its large advantage in tactical nuclear weapons.</w:t>
      </w:r>
    </w:p>
    <w:p w14:paraId="1F783DDD" w14:textId="77777777" w:rsidR="005C7795" w:rsidRPr="00C70C5F" w:rsidRDefault="005C7795" w:rsidP="005C7795">
      <w:pPr>
        <w:rPr>
          <w:sz w:val="14"/>
        </w:rPr>
      </w:pPr>
    </w:p>
    <w:p w14:paraId="62EA027A" w14:textId="77777777" w:rsidR="005C7795" w:rsidRPr="00C70C5F" w:rsidRDefault="005C7795" w:rsidP="005C7795">
      <w:pPr>
        <w:rPr>
          <w:sz w:val="14"/>
        </w:rPr>
      </w:pPr>
      <w:r w:rsidRPr="00C70C5F">
        <w:rPr>
          <w:sz w:val="14"/>
        </w:rPr>
        <w:t>Second, if, as some urge, China joins the talks on a new treaty, this may be a barrier. At present, China shows no interest in negotiations. As its nuclear buildup (PDF) continues and if parity with Russia and the United States is achieved, China could become more open to arms control.</w:t>
      </w:r>
    </w:p>
    <w:p w14:paraId="466DEF31" w14:textId="77777777" w:rsidR="005C7795" w:rsidRPr="00C70C5F" w:rsidRDefault="005C7795" w:rsidP="005C7795">
      <w:pPr>
        <w:rPr>
          <w:sz w:val="14"/>
        </w:rPr>
      </w:pPr>
    </w:p>
    <w:p w14:paraId="027E01B9" w14:textId="77777777" w:rsidR="005C7795" w:rsidRPr="00C70C5F" w:rsidRDefault="005C7795" w:rsidP="005C7795">
      <w:pPr>
        <w:rPr>
          <w:sz w:val="14"/>
        </w:rPr>
      </w:pPr>
      <w:r w:rsidRPr="00C70C5F">
        <w:rPr>
          <w:sz w:val="14"/>
        </w:rPr>
        <w:t>Third, the United States might seek an expanded nuclear force to deter the combined forces of Russia and China. In 2023, A congressional commission (PDF) saw an “urgent” need for the United States to rebuild nuclear infrastructure and modernize U.S. nuclear forces.</w:t>
      </w:r>
    </w:p>
    <w:p w14:paraId="3714BE4B" w14:textId="77777777" w:rsidR="005C7795" w:rsidRPr="00C70C5F" w:rsidRDefault="005C7795" w:rsidP="005C7795">
      <w:pPr>
        <w:rPr>
          <w:sz w:val="14"/>
        </w:rPr>
      </w:pPr>
      <w:r w:rsidRPr="00C70C5F">
        <w:rPr>
          <w:sz w:val="14"/>
        </w:rPr>
        <w:t>A fourth potential obstacle is that</w:t>
      </w:r>
      <w:r w:rsidRPr="00154893">
        <w:rPr>
          <w:rStyle w:val="StyleUnderline"/>
        </w:rPr>
        <w:t xml:space="preserve"> </w:t>
      </w:r>
      <w:r w:rsidRPr="00154893">
        <w:rPr>
          <w:rStyle w:val="StyleUnderline"/>
          <w:highlight w:val="cyan"/>
        </w:rPr>
        <w:t>Russia</w:t>
      </w:r>
      <w:r w:rsidRPr="00154893">
        <w:rPr>
          <w:rStyle w:val="StyleUnderline"/>
        </w:rPr>
        <w:t xml:space="preserve"> might </w:t>
      </w:r>
      <w:r w:rsidRPr="00154893">
        <w:rPr>
          <w:rStyle w:val="StyleUnderline"/>
          <w:highlight w:val="cyan"/>
        </w:rPr>
        <w:t>attempt</w:t>
      </w:r>
      <w:r w:rsidRPr="00154893">
        <w:rPr>
          <w:rStyle w:val="StyleUnderline"/>
        </w:rPr>
        <w:t xml:space="preserve"> to </w:t>
      </w:r>
      <w:r w:rsidRPr="00154893">
        <w:rPr>
          <w:rStyle w:val="StyleUnderline"/>
          <w:highlight w:val="cyan"/>
        </w:rPr>
        <w:t>link</w:t>
      </w:r>
      <w:r w:rsidRPr="00154893">
        <w:rPr>
          <w:rStyle w:val="StyleUnderline"/>
        </w:rPr>
        <w:t xml:space="preserve"> arms control </w:t>
      </w:r>
      <w:r w:rsidRPr="00154893">
        <w:rPr>
          <w:rStyle w:val="StyleUnderline"/>
          <w:highlight w:val="cyan"/>
        </w:rPr>
        <w:t>to other issues,</w:t>
      </w:r>
      <w:r w:rsidRPr="00154893">
        <w:rPr>
          <w:rStyle w:val="StyleUnderline"/>
        </w:rPr>
        <w:t xml:space="preserve"> such as </w:t>
      </w:r>
      <w:r w:rsidRPr="00154893">
        <w:rPr>
          <w:rStyle w:val="Emphasis"/>
          <w:highlight w:val="cyan"/>
        </w:rPr>
        <w:t>Western support for Ukraine</w:t>
      </w:r>
      <w:r w:rsidRPr="00C70C5F">
        <w:rPr>
          <w:sz w:val="14"/>
        </w:rPr>
        <w:t>. This would be a nonstarter.</w:t>
      </w:r>
    </w:p>
    <w:p w14:paraId="31D523E8" w14:textId="77777777" w:rsidR="005C7795" w:rsidRPr="00C70C5F" w:rsidRDefault="005C7795" w:rsidP="005C7795">
      <w:pPr>
        <w:rPr>
          <w:sz w:val="14"/>
        </w:rPr>
      </w:pPr>
    </w:p>
    <w:p w14:paraId="58CF51E6" w14:textId="77777777" w:rsidR="005C7795" w:rsidRPr="00C70C5F" w:rsidRDefault="005C7795" w:rsidP="005C7795">
      <w:pPr>
        <w:rPr>
          <w:sz w:val="14"/>
        </w:rPr>
      </w:pPr>
      <w:r w:rsidRPr="00C70C5F">
        <w:rPr>
          <w:sz w:val="14"/>
        </w:rPr>
        <w:t>In sum, a new treaty is unlikely to be ready when New START expires. What might the United States do in the interim?</w:t>
      </w:r>
    </w:p>
    <w:p w14:paraId="2485BD7F" w14:textId="77777777" w:rsidR="005C7795" w:rsidRPr="00C70C5F" w:rsidRDefault="005C7795" w:rsidP="005C7795">
      <w:pPr>
        <w:rPr>
          <w:sz w:val="14"/>
        </w:rPr>
      </w:pPr>
    </w:p>
    <w:p w14:paraId="39C37BEA" w14:textId="77777777" w:rsidR="005C7795" w:rsidRPr="00154893" w:rsidRDefault="005C7795" w:rsidP="005C7795">
      <w:pPr>
        <w:rPr>
          <w:rStyle w:val="StyleUnderline"/>
        </w:rPr>
      </w:pPr>
      <w:r w:rsidRPr="00C70C5F">
        <w:rPr>
          <w:sz w:val="14"/>
        </w:rPr>
        <w:t xml:space="preserve">In the 1980's, </w:t>
      </w:r>
      <w:r w:rsidRPr="00154893">
        <w:rPr>
          <w:rStyle w:val="StyleUnderline"/>
        </w:rPr>
        <w:t xml:space="preserve">President Ronald </w:t>
      </w:r>
      <w:r w:rsidRPr="00154893">
        <w:rPr>
          <w:rStyle w:val="StyleUnderline"/>
          <w:highlight w:val="cyan"/>
        </w:rPr>
        <w:t>Reagan faced a similar question</w:t>
      </w:r>
      <w:r w:rsidRPr="00154893">
        <w:rPr>
          <w:rStyle w:val="StyleUnderline"/>
        </w:rPr>
        <w:t>.</w:t>
      </w:r>
      <w:r w:rsidRPr="00C70C5F">
        <w:rPr>
          <w:sz w:val="14"/>
        </w:rPr>
        <w:t xml:space="preserve"> Even though he had called the unratified SALT II Treaty negotiated by President Jimmy Carter “fatally flawed,” </w:t>
      </w:r>
      <w:r w:rsidRPr="00154893">
        <w:rPr>
          <w:rStyle w:val="StyleUnderline"/>
        </w:rPr>
        <w:t xml:space="preserve">Reagan </w:t>
      </w:r>
      <w:r w:rsidRPr="00154893">
        <w:rPr>
          <w:rStyle w:val="StyleUnderline"/>
          <w:highlight w:val="cyan"/>
        </w:rPr>
        <w:t>pledged</w:t>
      </w:r>
      <w:r w:rsidRPr="00154893">
        <w:rPr>
          <w:rStyle w:val="StyleUnderline"/>
        </w:rPr>
        <w:t xml:space="preserve"> that the United States “</w:t>
      </w:r>
      <w:r w:rsidRPr="00154893">
        <w:rPr>
          <w:rStyle w:val="StyleUnderline"/>
          <w:highlight w:val="cyan"/>
        </w:rPr>
        <w:t>would not undercut</w:t>
      </w:r>
      <w:r w:rsidRPr="00154893">
        <w:rPr>
          <w:rStyle w:val="StyleUnderline"/>
        </w:rPr>
        <w:t xml:space="preserve">” its </w:t>
      </w:r>
      <w:r w:rsidRPr="00154893">
        <w:rPr>
          <w:rStyle w:val="StyleUnderline"/>
          <w:highlight w:val="cyan"/>
        </w:rPr>
        <w:t>limits</w:t>
      </w:r>
      <w:r w:rsidRPr="00154893">
        <w:rPr>
          <w:rStyle w:val="StyleUnderline"/>
        </w:rPr>
        <w:t>.</w:t>
      </w:r>
      <w:r w:rsidRPr="00C70C5F">
        <w:rPr>
          <w:sz w:val="14"/>
        </w:rPr>
        <w:t xml:space="preserve"> He </w:t>
      </w:r>
      <w:r w:rsidRPr="00154893">
        <w:rPr>
          <w:rStyle w:val="StyleUnderline"/>
          <w:highlight w:val="cyan"/>
        </w:rPr>
        <w:t>conditioned</w:t>
      </w:r>
      <w:r w:rsidRPr="00154893">
        <w:rPr>
          <w:rStyle w:val="StyleUnderline"/>
        </w:rPr>
        <w:t xml:space="preserve"> this </w:t>
      </w:r>
      <w:r w:rsidRPr="00154893">
        <w:rPr>
          <w:rStyle w:val="StyleUnderline"/>
          <w:highlight w:val="cyan"/>
        </w:rPr>
        <w:t>on</w:t>
      </w:r>
      <w:r w:rsidRPr="00154893">
        <w:rPr>
          <w:rStyle w:val="StyleUnderline"/>
        </w:rPr>
        <w:t xml:space="preserve"> the </w:t>
      </w:r>
      <w:r w:rsidRPr="00154893">
        <w:rPr>
          <w:rStyle w:val="StyleUnderline"/>
          <w:highlight w:val="cyan"/>
        </w:rPr>
        <w:t>USSR</w:t>
      </w:r>
      <w:r w:rsidRPr="00154893">
        <w:rPr>
          <w:rStyle w:val="StyleUnderline"/>
        </w:rPr>
        <w:t xml:space="preserve">'s “exercising equal </w:t>
      </w:r>
      <w:r w:rsidRPr="00154893">
        <w:rPr>
          <w:rStyle w:val="StyleUnderline"/>
          <w:highlight w:val="cyan"/>
        </w:rPr>
        <w:t>restraint</w:t>
      </w:r>
      <w:r w:rsidRPr="00154893">
        <w:rPr>
          <w:rStyle w:val="StyleUnderline"/>
        </w:rPr>
        <w:t>” and “actively pursuing” arms cuts in Geneva talks.</w:t>
      </w:r>
      <w:r w:rsidRPr="00C70C5F">
        <w:rPr>
          <w:sz w:val="14"/>
        </w:rPr>
        <w:t xml:space="preserve"> To keep the United States within SALT II limits, </w:t>
      </w:r>
      <w:r w:rsidRPr="00154893">
        <w:rPr>
          <w:rStyle w:val="StyleUnderline"/>
        </w:rPr>
        <w:t>Reagan agreed to dismantle two older Poseidon ballistic missile submarines.</w:t>
      </w:r>
    </w:p>
    <w:p w14:paraId="1B75A47D" w14:textId="77777777" w:rsidR="005C7795" w:rsidRPr="00C70C5F" w:rsidRDefault="005C7795" w:rsidP="005C7795">
      <w:pPr>
        <w:rPr>
          <w:sz w:val="14"/>
        </w:rPr>
      </w:pPr>
    </w:p>
    <w:p w14:paraId="0B341925" w14:textId="77777777" w:rsidR="005C7795" w:rsidRPr="00C70C5F" w:rsidRDefault="005C7795" w:rsidP="005C7795">
      <w:pPr>
        <w:rPr>
          <w:sz w:val="14"/>
        </w:rPr>
      </w:pPr>
      <w:r w:rsidRPr="00C70C5F">
        <w:rPr>
          <w:sz w:val="14"/>
        </w:rPr>
        <w:t xml:space="preserve">Why </w:t>
      </w:r>
      <w:r w:rsidRPr="00154893">
        <w:rPr>
          <w:rStyle w:val="StyleUnderline"/>
        </w:rPr>
        <w:t xml:space="preserve">did </w:t>
      </w:r>
      <w:r w:rsidRPr="00154893">
        <w:rPr>
          <w:rStyle w:val="StyleUnderline"/>
          <w:highlight w:val="cyan"/>
        </w:rPr>
        <w:t>Reagan pursue restraint</w:t>
      </w:r>
      <w:r w:rsidRPr="00C70C5F">
        <w:rPr>
          <w:sz w:val="14"/>
        </w:rPr>
        <w:t xml:space="preserve">? He may have thought many Americans, some influenced by “nuclear freeze” protests, would see restraint </w:t>
      </w:r>
      <w:r w:rsidRPr="00154893">
        <w:rPr>
          <w:rStyle w:val="StyleUnderline"/>
        </w:rPr>
        <w:t xml:space="preserve">as </w:t>
      </w:r>
      <w:r w:rsidRPr="000B6F9A">
        <w:rPr>
          <w:rStyle w:val="StyleUnderline"/>
          <w:highlight w:val="cyan"/>
        </w:rPr>
        <w:t>stabilizing</w:t>
      </w:r>
      <w:r w:rsidRPr="00C70C5F">
        <w:rPr>
          <w:sz w:val="14"/>
        </w:rPr>
        <w:t xml:space="preserve">. He might also have </w:t>
      </w:r>
      <w:r w:rsidRPr="00C70C5F">
        <w:rPr>
          <w:sz w:val="14"/>
          <w:highlight w:val="cyan"/>
        </w:rPr>
        <w:t>c</w:t>
      </w:r>
      <w:r w:rsidRPr="00753205">
        <w:rPr>
          <w:rStyle w:val="StyleUnderline"/>
          <w:highlight w:val="cyan"/>
        </w:rPr>
        <w:t>alculated</w:t>
      </w:r>
      <w:r w:rsidRPr="00154893">
        <w:rPr>
          <w:rStyle w:val="StyleUnderline"/>
        </w:rPr>
        <w:t xml:space="preserve"> that </w:t>
      </w:r>
      <w:r w:rsidRPr="00753205">
        <w:rPr>
          <w:rStyle w:val="StyleUnderline"/>
          <w:highlight w:val="cyan"/>
        </w:rPr>
        <w:t>restraint</w:t>
      </w:r>
      <w:r w:rsidRPr="00154893">
        <w:rPr>
          <w:rStyle w:val="StyleUnderline"/>
        </w:rPr>
        <w:t xml:space="preserve"> would </w:t>
      </w:r>
      <w:r w:rsidRPr="00753205">
        <w:rPr>
          <w:rStyle w:val="StyleUnderline"/>
          <w:highlight w:val="cyan"/>
        </w:rPr>
        <w:t>help</w:t>
      </w:r>
      <w:r w:rsidRPr="00154893">
        <w:rPr>
          <w:rStyle w:val="StyleUnderline"/>
        </w:rPr>
        <w:t xml:space="preserve"> sustain political support for modernizing the U.S. nuclear arsenal.</w:t>
      </w:r>
    </w:p>
    <w:p w14:paraId="68B549BA" w14:textId="77777777" w:rsidR="005C7795" w:rsidRPr="00C70C5F" w:rsidRDefault="005C7795" w:rsidP="005C7795">
      <w:pPr>
        <w:rPr>
          <w:sz w:val="14"/>
        </w:rPr>
      </w:pPr>
    </w:p>
    <w:p w14:paraId="0DDA41A2" w14:textId="77777777" w:rsidR="005C7795" w:rsidRPr="00C70C5F" w:rsidRDefault="005C7795" w:rsidP="005C7795">
      <w:pPr>
        <w:rPr>
          <w:sz w:val="14"/>
        </w:rPr>
      </w:pPr>
      <w:r w:rsidRPr="00C70C5F">
        <w:rPr>
          <w:sz w:val="14"/>
        </w:rPr>
        <w:t>Some current circumstances, however, differ from those in the Reagan era.</w:t>
      </w:r>
    </w:p>
    <w:p w14:paraId="0914AE42" w14:textId="77777777" w:rsidR="005C7795" w:rsidRPr="00C70C5F" w:rsidRDefault="005C7795" w:rsidP="005C7795">
      <w:pPr>
        <w:rPr>
          <w:sz w:val="14"/>
        </w:rPr>
      </w:pPr>
    </w:p>
    <w:p w14:paraId="796DDB9C" w14:textId="77777777" w:rsidR="005C7795" w:rsidRPr="00C70C5F" w:rsidRDefault="005C7795" w:rsidP="005C7795">
      <w:pPr>
        <w:rPr>
          <w:sz w:val="14"/>
        </w:rPr>
      </w:pPr>
      <w:r w:rsidRPr="00C70C5F">
        <w:rPr>
          <w:sz w:val="14"/>
        </w:rPr>
        <w:t>Beholden to ultranationalist backing for the war on Ukraine, Putin might be wary of cozying up to the United States on arms control.</w:t>
      </w:r>
    </w:p>
    <w:p w14:paraId="068EF460" w14:textId="77777777" w:rsidR="005C7795" w:rsidRPr="00C70C5F" w:rsidRDefault="005C7795" w:rsidP="005C7795">
      <w:pPr>
        <w:rPr>
          <w:sz w:val="14"/>
        </w:rPr>
      </w:pPr>
      <w:r w:rsidRPr="00C70C5F">
        <w:rPr>
          <w:sz w:val="14"/>
        </w:rPr>
        <w:t>In the mid-1980s, prospects for arms control brightened when a liberalizing Soviet leader, Mikhail Gorbachev, came to power. He and Reagan reached the historic Intermediate-range Nuclear Forces Treaty, eliminating a whole class of nuclear arms. Today's Kremlin leader, President Vladimir Putin, seems to revel in spouting irresponsible nuclear threats. Beholden to ultranationalist backing for the war on Ukraine, Putin might be wary of cozying up to the United States on arms control.</w:t>
      </w:r>
    </w:p>
    <w:p w14:paraId="3541AE5D" w14:textId="77777777" w:rsidR="005C7795" w:rsidRPr="00C70C5F" w:rsidRDefault="005C7795" w:rsidP="005C7795">
      <w:pPr>
        <w:rPr>
          <w:sz w:val="14"/>
        </w:rPr>
      </w:pPr>
    </w:p>
    <w:p w14:paraId="33CAF50F" w14:textId="77777777" w:rsidR="005C7795" w:rsidRPr="00C70C5F" w:rsidRDefault="005C7795" w:rsidP="005C7795">
      <w:pPr>
        <w:rPr>
          <w:sz w:val="14"/>
        </w:rPr>
      </w:pPr>
      <w:r w:rsidRPr="00C70C5F">
        <w:rPr>
          <w:sz w:val="14"/>
        </w:rPr>
        <w:lastRenderedPageBreak/>
        <w:t>A second difference is that SALT II verification was largely unilateral, relying on satellite monitoring of missile silos, bombers, and submarines. New START also limits less visible warheads, making onsite inspection valuable. On the other hand, remote monitoring is now far more advanced.</w:t>
      </w:r>
    </w:p>
    <w:p w14:paraId="0C282109" w14:textId="77777777" w:rsidR="005C7795" w:rsidRPr="00C70C5F" w:rsidRDefault="005C7795" w:rsidP="005C7795">
      <w:pPr>
        <w:rPr>
          <w:sz w:val="14"/>
        </w:rPr>
      </w:pPr>
    </w:p>
    <w:p w14:paraId="7A880EE9" w14:textId="77777777" w:rsidR="005C7795" w:rsidRPr="00C70C5F" w:rsidRDefault="005C7795" w:rsidP="005C7795">
      <w:pPr>
        <w:rPr>
          <w:sz w:val="14"/>
        </w:rPr>
      </w:pPr>
      <w:r w:rsidRPr="00753205">
        <w:rPr>
          <w:rStyle w:val="StyleUnderline"/>
          <w:highlight w:val="cyan"/>
        </w:rPr>
        <w:t>Looking to</w:t>
      </w:r>
      <w:r w:rsidRPr="00154893">
        <w:rPr>
          <w:rStyle w:val="StyleUnderline"/>
        </w:rPr>
        <w:t xml:space="preserve"> the </w:t>
      </w:r>
      <w:r w:rsidRPr="00753205">
        <w:rPr>
          <w:rStyle w:val="StyleUnderline"/>
          <w:highlight w:val="cyan"/>
        </w:rPr>
        <w:t>expiration of</w:t>
      </w:r>
      <w:r w:rsidRPr="00154893">
        <w:rPr>
          <w:rStyle w:val="StyleUnderline"/>
        </w:rPr>
        <w:t xml:space="preserve"> New </w:t>
      </w:r>
      <w:r w:rsidRPr="00753205">
        <w:rPr>
          <w:rStyle w:val="StyleUnderline"/>
          <w:highlight w:val="cyan"/>
        </w:rPr>
        <w:t>START</w:t>
      </w:r>
      <w:r w:rsidRPr="00154893">
        <w:rPr>
          <w:rStyle w:val="StyleUnderline"/>
        </w:rPr>
        <w:t xml:space="preserve">, the </w:t>
      </w:r>
      <w:r w:rsidRPr="00753205">
        <w:rPr>
          <w:rStyle w:val="StyleUnderline"/>
          <w:highlight w:val="cyan"/>
        </w:rPr>
        <w:t>U</w:t>
      </w:r>
      <w:r w:rsidRPr="00154893">
        <w:rPr>
          <w:rStyle w:val="StyleUnderline"/>
        </w:rPr>
        <w:t xml:space="preserve">nited </w:t>
      </w:r>
      <w:r w:rsidRPr="00753205">
        <w:rPr>
          <w:rStyle w:val="StyleUnderline"/>
          <w:highlight w:val="cyan"/>
        </w:rPr>
        <w:t>S</w:t>
      </w:r>
      <w:r w:rsidRPr="00154893">
        <w:rPr>
          <w:rStyle w:val="StyleUnderline"/>
        </w:rPr>
        <w:t xml:space="preserve">tates </w:t>
      </w:r>
      <w:r w:rsidRPr="00753205">
        <w:rPr>
          <w:rStyle w:val="StyleUnderline"/>
          <w:highlight w:val="cyan"/>
        </w:rPr>
        <w:t>could pursue an interim regime</w:t>
      </w:r>
      <w:r w:rsidRPr="00154893">
        <w:rPr>
          <w:rStyle w:val="StyleUnderline"/>
        </w:rPr>
        <w:t xml:space="preserve"> of </w:t>
      </w:r>
      <w:r w:rsidRPr="00753205">
        <w:rPr>
          <w:rStyle w:val="Emphasis"/>
          <w:highlight w:val="cyan"/>
        </w:rPr>
        <w:t>mutual restraint with Russia</w:t>
      </w:r>
      <w:r w:rsidRPr="00C70C5F">
        <w:rPr>
          <w:sz w:val="14"/>
        </w:rPr>
        <w:t xml:space="preserve">. As in the 1980s, this could reassure publics and allies. If, however, risks of verification, noncompliance, and China's buildup were to weaken the regime, the United States could </w:t>
      </w:r>
      <w:r w:rsidRPr="00753205">
        <w:rPr>
          <w:rStyle w:val="StyleUnderline"/>
        </w:rPr>
        <w:t xml:space="preserve">take steps to </w:t>
      </w:r>
      <w:r w:rsidRPr="00753205">
        <w:rPr>
          <w:rStyle w:val="StyleUnderline"/>
          <w:highlight w:val="cyan"/>
        </w:rPr>
        <w:t>mitigate risks</w:t>
      </w:r>
      <w:r w:rsidRPr="00C70C5F">
        <w:rPr>
          <w:sz w:val="14"/>
        </w:rPr>
        <w:t>. The United States might add nuclear warheads to some U.S. missiles or bombers. Or it might bolster the ongoing nuclear modernization program, which includes Columbia-class ballistic missile submarines, land-based Sentinel missiles, and stealthy B-21 bombers.</w:t>
      </w:r>
    </w:p>
    <w:p w14:paraId="50B10D22" w14:textId="77777777" w:rsidR="005C7795" w:rsidRPr="00C70C5F" w:rsidRDefault="005C7795" w:rsidP="005C7795">
      <w:pPr>
        <w:rPr>
          <w:sz w:val="14"/>
        </w:rPr>
      </w:pPr>
    </w:p>
    <w:p w14:paraId="3351C15F" w14:textId="77777777" w:rsidR="005C7795" w:rsidRDefault="005C7795" w:rsidP="005C7795">
      <w:pPr>
        <w:rPr>
          <w:rStyle w:val="StyleUnderline"/>
        </w:rPr>
      </w:pPr>
      <w:r w:rsidRPr="00753205">
        <w:rPr>
          <w:rStyle w:val="StyleUnderline"/>
          <w:highlight w:val="cyan"/>
        </w:rPr>
        <w:t>Decades</w:t>
      </w:r>
      <w:r w:rsidRPr="00753205">
        <w:rPr>
          <w:rStyle w:val="StyleUnderline"/>
        </w:rPr>
        <w:t xml:space="preserve"> of nuclear arms </w:t>
      </w:r>
      <w:r w:rsidRPr="00753205">
        <w:rPr>
          <w:rStyle w:val="StyleUnderline"/>
          <w:highlight w:val="cyan"/>
        </w:rPr>
        <w:t>control</w:t>
      </w:r>
      <w:r w:rsidRPr="00753205">
        <w:rPr>
          <w:rStyle w:val="StyleUnderline"/>
        </w:rPr>
        <w:t xml:space="preserve"> have </w:t>
      </w:r>
      <w:r w:rsidRPr="00753205">
        <w:rPr>
          <w:rStyle w:val="StyleUnderline"/>
          <w:highlight w:val="cyan"/>
        </w:rPr>
        <w:t>improved</w:t>
      </w:r>
      <w:r w:rsidRPr="00753205">
        <w:rPr>
          <w:rStyle w:val="StyleUnderline"/>
        </w:rPr>
        <w:t xml:space="preserve"> strategic </w:t>
      </w:r>
      <w:r w:rsidRPr="00753205">
        <w:rPr>
          <w:rStyle w:val="StyleUnderline"/>
          <w:highlight w:val="cyan"/>
        </w:rPr>
        <w:t>stability</w:t>
      </w:r>
      <w:r w:rsidRPr="00753205">
        <w:rPr>
          <w:rStyle w:val="StyleUnderline"/>
        </w:rPr>
        <w:t xml:space="preserve"> and </w:t>
      </w:r>
      <w:r w:rsidRPr="00753205">
        <w:rPr>
          <w:rStyle w:val="Emphasis"/>
          <w:highlight w:val="cyan"/>
        </w:rPr>
        <w:t>reduced the risk of nuclear conflict</w:t>
      </w:r>
      <w:r w:rsidRPr="00753205">
        <w:rPr>
          <w:rStyle w:val="StyleUnderline"/>
          <w:highlight w:val="cyan"/>
        </w:rPr>
        <w:t>. Continued mutual restraint</w:t>
      </w:r>
      <w:r w:rsidRPr="00753205">
        <w:rPr>
          <w:rStyle w:val="StyleUnderline"/>
        </w:rPr>
        <w:t xml:space="preserve"> might help </w:t>
      </w:r>
      <w:r w:rsidRPr="00753205">
        <w:rPr>
          <w:rStyle w:val="StyleUnderline"/>
          <w:highlight w:val="cyan"/>
        </w:rPr>
        <w:t>sustain</w:t>
      </w:r>
      <w:r w:rsidRPr="00753205">
        <w:rPr>
          <w:rStyle w:val="StyleUnderline"/>
        </w:rPr>
        <w:t xml:space="preserve"> these </w:t>
      </w:r>
      <w:r w:rsidRPr="00753205">
        <w:rPr>
          <w:rStyle w:val="StyleUnderline"/>
          <w:highlight w:val="cyan"/>
        </w:rPr>
        <w:t>gains</w:t>
      </w:r>
      <w:r w:rsidRPr="00753205">
        <w:rPr>
          <w:rStyle w:val="StyleUnderline"/>
        </w:rPr>
        <w:t xml:space="preserve"> if risks</w:t>
      </w:r>
      <w:r w:rsidRPr="00154893">
        <w:rPr>
          <w:rStyle w:val="StyleUnderline"/>
        </w:rPr>
        <w:t xml:space="preserve"> can be managed.</w:t>
      </w:r>
    </w:p>
    <w:p w14:paraId="0D878BE0" w14:textId="77777777" w:rsidR="005C7795" w:rsidRDefault="005C7795" w:rsidP="005C7795">
      <w:pPr>
        <w:pStyle w:val="Heading4"/>
      </w:pPr>
      <w:r>
        <w:t>Appeasement creates a peaceful landscape. Empirics prove.</w:t>
      </w:r>
    </w:p>
    <w:p w14:paraId="240DBB29" w14:textId="77777777" w:rsidR="005C7795" w:rsidRPr="0045107E" w:rsidRDefault="005C7795" w:rsidP="005C7795">
      <w:pPr>
        <w:rPr>
          <w:rStyle w:val="Style13ptBold"/>
          <w:b w:val="0"/>
          <w:bCs w:val="0"/>
          <w:sz w:val="16"/>
          <w:szCs w:val="16"/>
        </w:rPr>
      </w:pPr>
      <w:r w:rsidRPr="0045107E">
        <w:rPr>
          <w:rStyle w:val="Style13ptBold"/>
          <w:sz w:val="24"/>
          <w:szCs w:val="21"/>
        </w:rPr>
        <w:t xml:space="preserve">Hansen 24, </w:t>
      </w:r>
      <w:r w:rsidRPr="0045107E">
        <w:rPr>
          <w:rStyle w:val="Style13ptBold"/>
          <w:b w:val="0"/>
          <w:bCs w:val="0"/>
          <w:sz w:val="16"/>
          <w:szCs w:val="16"/>
        </w:rPr>
        <w:t>Sigma Xi, The Scientific Research Honor Society (David, 9-18-24, “Reduced Prospects for Peace in the New Era of Multipolarity”, SSRN, https://papers.ssrn.com/sol3/papers.cfm?abstract_id=5043533), SA</w:t>
      </w:r>
    </w:p>
    <w:p w14:paraId="3DD1E2DF" w14:textId="77777777" w:rsidR="005C7795" w:rsidRDefault="005C7795" w:rsidP="005C7795">
      <w:pPr>
        <w:rPr>
          <w:u w:val="single"/>
        </w:rPr>
      </w:pPr>
      <w:r w:rsidRPr="0045107E">
        <w:rPr>
          <w:u w:val="single"/>
        </w:rPr>
        <w:t xml:space="preserve">It has been posited that </w:t>
      </w:r>
      <w:r w:rsidRPr="0045107E">
        <w:rPr>
          <w:highlight w:val="cyan"/>
          <w:u w:val="single"/>
        </w:rPr>
        <w:t>appeasement serves as a strategy</w:t>
      </w:r>
      <w:r w:rsidRPr="0045107E">
        <w:rPr>
          <w:u w:val="single"/>
        </w:rPr>
        <w:t xml:space="preserve"> for intermediate countries </w:t>
      </w:r>
      <w:r w:rsidRPr="0045107E">
        <w:rPr>
          <w:highlight w:val="cyan"/>
          <w:u w:val="single"/>
        </w:rPr>
        <w:t>to avert wars and conflicts among the Great countries</w:t>
      </w:r>
      <w:r w:rsidRPr="0045107E">
        <w:rPr>
          <w:u w:val="single"/>
        </w:rPr>
        <w:t xml:space="preserve">. Some contend that </w:t>
      </w:r>
      <w:r w:rsidRPr="0045107E">
        <w:rPr>
          <w:highlight w:val="cyan"/>
          <w:u w:val="single"/>
        </w:rPr>
        <w:t>the contemporary landscape</w:t>
      </w:r>
      <w:r w:rsidRPr="0045107E">
        <w:rPr>
          <w:u w:val="single"/>
        </w:rPr>
        <w:t xml:space="preserve"> of interconnectedness and obligations within international institutions </w:t>
      </w:r>
      <w:r w:rsidRPr="0045107E">
        <w:rPr>
          <w:highlight w:val="cyan"/>
          <w:u w:val="single"/>
        </w:rPr>
        <w:t xml:space="preserve">may provide a </w:t>
      </w:r>
      <w:r w:rsidRPr="0045107E">
        <w:rPr>
          <w:rStyle w:val="Emphasis"/>
          <w:highlight w:val="cyan"/>
        </w:rPr>
        <w:t>conducive atmosphere for appeasement</w:t>
      </w:r>
      <w:r w:rsidRPr="0045107E">
        <w:rPr>
          <w:highlight w:val="cyan"/>
          <w:u w:val="single"/>
        </w:rPr>
        <w:t xml:space="preserve"> methods</w:t>
      </w:r>
      <w:r w:rsidRPr="0045107E">
        <w:rPr>
          <w:u w:val="single"/>
        </w:rPr>
        <w:t>.</w:t>
      </w:r>
      <w:r>
        <w:t xml:space="preserve"> </w:t>
      </w:r>
      <w:r w:rsidRPr="0045107E">
        <w:rPr>
          <w:sz w:val="16"/>
          <w:szCs w:val="16"/>
        </w:rPr>
        <w:t xml:space="preserve">Nevertheless, we are currently observing Great Powers withdrawing from transnational entities such as the EU, which may potentially be forsaken by the Axis of Germany and France within the next five to ten years.11 The initial action that Great Powers are likely to undertake is the termination of their membership in pacifist international organizations and other bodies that constrain their sovereignty. Great Powers inside such groupings do not collaborate to subdue another Great Power. This endeavor is typically executed by intermediate powers. </w:t>
      </w:r>
      <w:r w:rsidRPr="0045107E">
        <w:rPr>
          <w:u w:val="single"/>
        </w:rPr>
        <w:t xml:space="preserve">Nonetheless, it is not comprehended that </w:t>
      </w:r>
      <w:r w:rsidRPr="0045107E">
        <w:rPr>
          <w:rStyle w:val="Emphasis"/>
          <w:highlight w:val="cyan"/>
        </w:rPr>
        <w:t>appeasement</w:t>
      </w:r>
      <w:r w:rsidRPr="0045107E">
        <w:rPr>
          <w:u w:val="single"/>
        </w:rPr>
        <w:t xml:space="preserve"> does not </w:t>
      </w:r>
      <w:r w:rsidRPr="0045107E">
        <w:rPr>
          <w:rStyle w:val="Emphasis"/>
          <w:highlight w:val="cyan"/>
        </w:rPr>
        <w:t>yield peace</w:t>
      </w:r>
      <w:r w:rsidRPr="0045107E">
        <w:rPr>
          <w:highlight w:val="cyan"/>
          <w:u w:val="single"/>
        </w:rPr>
        <w:t xml:space="preserve"> by conciliating Great Powers. It is employed to subjugate middle powers, integrating them into their sphere of influence and securing their allegiance</w:t>
      </w:r>
      <w:r w:rsidRPr="0045107E">
        <w:rPr>
          <w:u w:val="single"/>
        </w:rPr>
        <w:t>.</w:t>
      </w:r>
      <w:r>
        <w:t xml:space="preserve"> </w:t>
      </w:r>
      <w:r w:rsidRPr="0045107E">
        <w:rPr>
          <w:sz w:val="16"/>
          <w:szCs w:val="16"/>
        </w:rPr>
        <w:t>This illustrates the validation of scientific realism, wherein Walz’s anarchy dominates if governments fail to adequately protect themselves in the international sphere.12</w:t>
      </w:r>
      <w:r>
        <w:t xml:space="preserve"> </w:t>
      </w:r>
      <w:r w:rsidRPr="0045107E">
        <w:rPr>
          <w:highlight w:val="cyan"/>
          <w:u w:val="single"/>
        </w:rPr>
        <w:t>Appeasement is effective</w:t>
      </w:r>
      <w:r w:rsidRPr="0045107E">
        <w:rPr>
          <w:u w:val="single"/>
        </w:rPr>
        <w:t xml:space="preserve"> </w:t>
      </w:r>
      <w:r w:rsidRPr="0045107E">
        <w:rPr>
          <w:sz w:val="16"/>
          <w:szCs w:val="16"/>
          <w:u w:val="single"/>
        </w:rPr>
        <w:t>solely</w:t>
      </w:r>
      <w:r w:rsidRPr="0045107E">
        <w:rPr>
          <w:u w:val="single"/>
        </w:rPr>
        <w:t xml:space="preserve"> </w:t>
      </w:r>
      <w:r w:rsidRPr="0045107E">
        <w:rPr>
          <w:highlight w:val="cyan"/>
          <w:u w:val="single"/>
        </w:rPr>
        <w:t>among Great Powers and their allies</w:t>
      </w:r>
      <w:r w:rsidRPr="0045107E">
        <w:rPr>
          <w:u w:val="single"/>
        </w:rPr>
        <w:t>.</w:t>
      </w:r>
      <w:r>
        <w:t xml:space="preserve"> </w:t>
      </w:r>
      <w:r w:rsidRPr="0045107E">
        <w:rPr>
          <w:sz w:val="16"/>
          <w:szCs w:val="16"/>
        </w:rPr>
        <w:t>The instances in which a middle power was co-opted by a Great Power represent, at best, a premature and civilized "capitulation" to the Great Power,</w:t>
      </w:r>
      <w:r>
        <w:t xml:space="preserve"> </w:t>
      </w:r>
      <w:r w:rsidRPr="0045107E">
        <w:rPr>
          <w:highlight w:val="cyan"/>
          <w:u w:val="single"/>
        </w:rPr>
        <w:t xml:space="preserve">exemplified by the </w:t>
      </w:r>
      <w:r w:rsidRPr="0045107E">
        <w:rPr>
          <w:rStyle w:val="Emphasis"/>
          <w:highlight w:val="cyan"/>
        </w:rPr>
        <w:t>Netherlands, Scandinavia, and Turkey during World War II.</w:t>
      </w:r>
      <w:r w:rsidRPr="0045107E">
        <w:rPr>
          <w:u w:val="single"/>
        </w:rPr>
        <w:t>13</w:t>
      </w:r>
    </w:p>
    <w:p w14:paraId="37F949B9" w14:textId="77777777" w:rsidR="005C7795" w:rsidRDefault="005C7795" w:rsidP="005C7795">
      <w:pPr>
        <w:rPr>
          <w:u w:val="single"/>
        </w:rPr>
      </w:pPr>
    </w:p>
    <w:p w14:paraId="718E0756" w14:textId="77777777" w:rsidR="005C7795" w:rsidRDefault="005C7795" w:rsidP="005C7795">
      <w:pPr>
        <w:pStyle w:val="Heading4"/>
      </w:pPr>
      <w:r>
        <w:t>Rational Appeasement effectively resolves conflict.</w:t>
      </w:r>
    </w:p>
    <w:p w14:paraId="70BC52DE" w14:textId="77777777" w:rsidR="005C7795" w:rsidRPr="001A34C4" w:rsidRDefault="005C7795" w:rsidP="005C7795">
      <w:pPr>
        <w:rPr>
          <w:rStyle w:val="Style13ptBold"/>
          <w:sz w:val="28"/>
        </w:rPr>
      </w:pPr>
      <w:r w:rsidRPr="001A34C4">
        <w:rPr>
          <w:rStyle w:val="Style13ptBold"/>
          <w:sz w:val="24"/>
          <w:szCs w:val="24"/>
        </w:rPr>
        <w:t xml:space="preserve">Treisman 04, </w:t>
      </w:r>
      <w:r w:rsidRPr="001A34C4">
        <w:rPr>
          <w:rStyle w:val="Style13ptBold"/>
          <w:b w:val="0"/>
          <w:bCs w:val="0"/>
          <w:sz w:val="16"/>
          <w:szCs w:val="16"/>
        </w:rPr>
        <w:t xml:space="preserve">British-American political scientist; Professor @UCLA (Daniel, 5-19-04, “Rational Appeasement”, Cambridge University Press, </w:t>
      </w:r>
      <w:hyperlink r:id="rId15" w:history="1">
        <w:r w:rsidRPr="001A34C4">
          <w:rPr>
            <w:rStyle w:val="Style13ptBold"/>
            <w:b w:val="0"/>
            <w:bCs w:val="0"/>
            <w:sz w:val="16"/>
            <w:szCs w:val="16"/>
          </w:rPr>
          <w:t>https://www.cambridge.org/core/journals/international-organization/article/abs/rational-appeasement/CFA58E818EE489EFA654C4F5D4952848</w:t>
        </w:r>
      </w:hyperlink>
      <w:r w:rsidRPr="001A34C4">
        <w:rPr>
          <w:rStyle w:val="Style13ptBold"/>
          <w:b w:val="0"/>
          <w:bCs w:val="0"/>
          <w:sz w:val="16"/>
          <w:szCs w:val="16"/>
        </w:rPr>
        <w:t>), SA</w:t>
      </w:r>
    </w:p>
    <w:p w14:paraId="03C40CC2" w14:textId="77777777" w:rsidR="005C7795" w:rsidRDefault="005C7795" w:rsidP="005C7795">
      <w:pPr>
        <w:rPr>
          <w:u w:val="single"/>
        </w:rPr>
      </w:pPr>
      <w:r w:rsidRPr="001A34C4">
        <w:t xml:space="preserve">Third, my analysis concerns the strategic dilemma for states facing multiple potential challenges+ </w:t>
      </w:r>
      <w:r w:rsidRPr="001A34C4">
        <w:rPr>
          <w:u w:val="single"/>
        </w:rPr>
        <w:t xml:space="preserve">Two recent articles show </w:t>
      </w:r>
      <w:r w:rsidRPr="001A34C4">
        <w:rPr>
          <w:highlight w:val="cyan"/>
          <w:u w:val="single"/>
        </w:rPr>
        <w:t>it can be rational to appease when there is</w:t>
      </w:r>
      <w:r w:rsidRPr="001A34C4">
        <w:rPr>
          <w:u w:val="single"/>
        </w:rPr>
        <w:t xml:space="preserve"> only one </w:t>
      </w:r>
      <w:r w:rsidRPr="001A34C4">
        <w:rPr>
          <w:highlight w:val="cyan"/>
          <w:u w:val="single"/>
        </w:rPr>
        <w:t>potential</w:t>
      </w:r>
      <w:r w:rsidRPr="001A34C4">
        <w:rPr>
          <w:u w:val="single"/>
        </w:rPr>
        <w:t xml:space="preserve"> </w:t>
      </w:r>
      <w:r w:rsidRPr="001A34C4">
        <w:rPr>
          <w:highlight w:val="cyan"/>
          <w:u w:val="single"/>
        </w:rPr>
        <w:t>challeng</w:t>
      </w:r>
      <w:r w:rsidRPr="001A34C4">
        <w:rPr>
          <w:u w:val="single"/>
        </w:rPr>
        <w:t xml:space="preserve">er+ </w:t>
      </w:r>
      <w:r w:rsidRPr="001A34C4">
        <w:rPr>
          <w:highlight w:val="cyan"/>
          <w:u w:val="single"/>
        </w:rPr>
        <w:t>Hirshleifer argues</w:t>
      </w:r>
      <w:r w:rsidRPr="001A34C4">
        <w:rPr>
          <w:u w:val="single"/>
        </w:rPr>
        <w:t xml:space="preserve"> that </w:t>
      </w:r>
      <w:r w:rsidRPr="001A34C4">
        <w:rPr>
          <w:highlight w:val="cyan"/>
          <w:u w:val="single"/>
        </w:rPr>
        <w:t>appeasement can be effective if aggression is an inferior good for the opponent state</w:t>
      </w:r>
      <w:r w:rsidRPr="001A34C4">
        <w:rPr>
          <w:u w:val="single"/>
        </w:rPr>
        <w:t xml:space="preserve">, so the opponent’s demand for it drops as that state is bought off+ 9 </w:t>
      </w:r>
      <w:r w:rsidRPr="001A34C4">
        <w:rPr>
          <w:highlight w:val="cyan"/>
          <w:u w:val="single"/>
        </w:rPr>
        <w:t>Powell</w:t>
      </w:r>
      <w:r w:rsidRPr="001A34C4">
        <w:rPr>
          <w:u w:val="single"/>
        </w:rPr>
        <w:t xml:space="preserve"> </w:t>
      </w:r>
      <w:r w:rsidRPr="001A34C4">
        <w:rPr>
          <w:highlight w:val="cyan"/>
          <w:u w:val="single"/>
        </w:rPr>
        <w:t>presents an argument based on</w:t>
      </w:r>
      <w:r w:rsidRPr="001A34C4">
        <w:rPr>
          <w:u w:val="single"/>
        </w:rPr>
        <w:t xml:space="preserve"> asymmetric information+ 10 </w:t>
      </w:r>
      <w:r w:rsidRPr="001A34C4">
        <w:rPr>
          <w:highlight w:val="cyan"/>
          <w:u w:val="single"/>
        </w:rPr>
        <w:t>A declining state faces a challenger with unclear aims</w:t>
      </w:r>
      <w:r w:rsidRPr="001A34C4">
        <w:t xml:space="preserve">+ </w:t>
      </w:r>
      <w:r w:rsidRPr="001A34C4">
        <w:rPr>
          <w:sz w:val="16"/>
          <w:szCs w:val="16"/>
        </w:rPr>
        <w:t xml:space="preserve">If the challenger’s aims are unlimited, the first state would prefer to fight—and fight as soon as possible+ There is a strategic cost to delay+ However, if the challenger’s aims are limited, the first state would prefer to appease+ In equilibrium, the state trades off the loss of strategic advantage against the chance of acquiring information about its adversary’s objectives. </w:t>
      </w:r>
      <w:r w:rsidRPr="001A34C4">
        <w:rPr>
          <w:highlight w:val="cyan"/>
          <w:u w:val="single"/>
        </w:rPr>
        <w:t>Both</w:t>
      </w:r>
      <w:r w:rsidRPr="001A34C4">
        <w:rPr>
          <w:u w:val="single"/>
        </w:rPr>
        <w:t xml:space="preserve"> these articles </w:t>
      </w:r>
      <w:r w:rsidRPr="001A34C4">
        <w:rPr>
          <w:highlight w:val="cyan"/>
          <w:u w:val="single"/>
        </w:rPr>
        <w:t>make</w:t>
      </w:r>
      <w:r w:rsidRPr="001A34C4">
        <w:rPr>
          <w:u w:val="single"/>
        </w:rPr>
        <w:t xml:space="preserve"> compelling </w:t>
      </w:r>
      <w:r w:rsidRPr="001A34C4">
        <w:rPr>
          <w:highlight w:val="cyan"/>
          <w:u w:val="single"/>
        </w:rPr>
        <w:t xml:space="preserve">points </w:t>
      </w:r>
      <w:r w:rsidRPr="001A34C4">
        <w:rPr>
          <w:highlight w:val="cyan"/>
          <w:u w:val="single"/>
        </w:rPr>
        <w:lastRenderedPageBreak/>
        <w:t>about how appeasement can be rational in isolated interactions</w:t>
      </w:r>
      <w:r>
        <w:t>.</w:t>
      </w:r>
      <w:r w:rsidRPr="001A34C4">
        <w:t xml:space="preserve"> </w:t>
      </w:r>
      <w:r w:rsidRPr="001A34C4">
        <w:rPr>
          <w:sz w:val="16"/>
          <w:szCs w:val="16"/>
        </w:rPr>
        <w:t>But they do not address the arguments about reputation and deterrence that inform most critiques of appeasement+</w:t>
      </w:r>
      <w:r w:rsidRPr="001A34C4">
        <w:t xml:space="preserve"> </w:t>
      </w:r>
      <w:r w:rsidRPr="001A34C4">
        <w:rPr>
          <w:sz w:val="10"/>
          <w:szCs w:val="10"/>
        </w:rPr>
        <w:t>When there is only one challenger, such questions cannot arise—there is no one to deter+ An isolated domino cannot start a cascade+ If the Hirshleifer or Powell models were adapted to include many potential challengers, appeasement would—by the usual chain-store logic—erode the appeaser’s reputation for resolve and provoke challenges, even if aggression were an inferior good or the first challenger had clearly limited aims+ By contrast, I show how, given resource constraints, appeasement can be rational for states facing multiple potential challengers where questions of reputation are critical+ 11 Because state leaders do usually face multiple threats and worry about international reputation and deterrence, this renders the model broadly relevant Rational deterrence theory—and the presumption that states must always fight to preserve reputation—has come under more fundamental criticism in recent decades+ Empirically, scholars have found only sketchy evidence that states that fail to fight challenges are judged irresolute+ Backing out of confrontations, averting one’s eyes, and offering secret concessions have been common practices of all the great powers+ Reputations appear far more context-dependent and resilient than the standard models suggest+ 12 One response has been to reject the rationalistic assumptions of deterrence models and explain behavior as the result of cognitive biases+ 13 While such biases may indeed exist, the approach in this article is less radical+ I show that minor modifications of current rational reputation models can render them substantially more realistic and convincing+ 14 Many points that classical deterrence theorists are criticized for neglecting can be incorporated quite naturally+ In fact, once resource constraints are introduced, predictions about reputation formation become sensitive to key aspects of the context—the central actor’s initial reputation, the stakes involved, the costs of fighting, and how rapidly conflict depletes resources+ Fighting and appeasing have very different consequences for a state’s reputation—and payoffs—when these circumstances are different+ Appeasing in one context does not imply one will appease in others+ 15 I do not claim to be discovering a completely new idea+ Since the time of Thucydides, many writers have noted the usefulness of what I call appeasement+</w:t>
      </w:r>
      <w:r>
        <w:t xml:space="preserve"> </w:t>
      </w:r>
      <w:r w:rsidRPr="001A34C4">
        <w:rPr>
          <w:u w:val="single"/>
        </w:rPr>
        <w:t xml:space="preserve">However, such notions have largely been eclipsed by the elegant formulations of theorists such as Schelling and the general horror at the consequences of Munich+ By </w:t>
      </w:r>
      <w:r w:rsidRPr="001A34C4">
        <w:rPr>
          <w:highlight w:val="cyan"/>
          <w:u w:val="single"/>
        </w:rPr>
        <w:t>presenting</w:t>
      </w:r>
      <w:r w:rsidRPr="001A34C4">
        <w:rPr>
          <w:u w:val="single"/>
        </w:rPr>
        <w:t xml:space="preserve"> </w:t>
      </w:r>
      <w:r w:rsidRPr="001A34C4">
        <w:rPr>
          <w:highlight w:val="cyan"/>
          <w:u w:val="single"/>
        </w:rPr>
        <w:t>a simple model that includes resource constraints</w:t>
      </w:r>
      <w:r w:rsidRPr="001A34C4">
        <w:rPr>
          <w:u w:val="single"/>
        </w:rPr>
        <w:t xml:space="preserve"> and </w:t>
      </w:r>
      <w:r w:rsidRPr="001A34C4">
        <w:rPr>
          <w:rStyle w:val="Emphasis"/>
          <w:highlight w:val="cyan"/>
        </w:rPr>
        <w:t xml:space="preserve">rationalizes </w:t>
      </w:r>
      <w:r w:rsidRPr="001A34C4">
        <w:rPr>
          <w:rStyle w:val="Emphasis"/>
        </w:rPr>
        <w:t xml:space="preserve">selective </w:t>
      </w:r>
      <w:r w:rsidRPr="001A34C4">
        <w:rPr>
          <w:rStyle w:val="Emphasis"/>
          <w:highlight w:val="cyan"/>
        </w:rPr>
        <w:t>appeasement</w:t>
      </w:r>
      <w:r w:rsidRPr="001A34C4">
        <w:rPr>
          <w:u w:val="single"/>
        </w:rPr>
        <w:t>, I hope to suggest the need for reconsideration+</w:t>
      </w:r>
    </w:p>
    <w:p w14:paraId="15FFB320" w14:textId="77777777" w:rsidR="005C7795" w:rsidRDefault="005C7795" w:rsidP="005C7795">
      <w:pPr>
        <w:rPr>
          <w:rStyle w:val="StyleUnderline"/>
        </w:rPr>
      </w:pPr>
    </w:p>
    <w:p w14:paraId="40FC21C2" w14:textId="77777777" w:rsidR="005C7795" w:rsidRDefault="005C7795" w:rsidP="005C7795">
      <w:pPr>
        <w:pStyle w:val="Heading4"/>
      </w:pPr>
      <w:r>
        <w:t>Appeasement is effective---Kennedy and Nixon prove.</w:t>
      </w:r>
    </w:p>
    <w:p w14:paraId="23A7D889" w14:textId="77777777" w:rsidR="005C7795" w:rsidRPr="00EE6216" w:rsidRDefault="005C7795" w:rsidP="005C7795">
      <w:pPr>
        <w:rPr>
          <w:rStyle w:val="Style13ptBold"/>
          <w:b w:val="0"/>
          <w:bCs w:val="0"/>
          <w:sz w:val="16"/>
          <w:szCs w:val="16"/>
        </w:rPr>
      </w:pPr>
      <w:r w:rsidRPr="00EE6216">
        <w:rPr>
          <w:rStyle w:val="Style13ptBold"/>
          <w:sz w:val="24"/>
          <w:szCs w:val="21"/>
        </w:rPr>
        <w:t>Walt 24,</w:t>
      </w:r>
      <w:r w:rsidRPr="00EE6216">
        <w:rPr>
          <w:rStyle w:val="Style13ptBold"/>
        </w:rPr>
        <w:t xml:space="preserve"> </w:t>
      </w:r>
      <w:r w:rsidRPr="00EE6216">
        <w:rPr>
          <w:rStyle w:val="Style13ptBold"/>
          <w:b w:val="0"/>
          <w:bCs w:val="0"/>
          <w:sz w:val="16"/>
          <w:szCs w:val="16"/>
        </w:rPr>
        <w:t>columnist at Foreign Policy; Robert and Renée Belfer professor of international relations at Harvard University (Stephen, 4-29-24, “Appeasement Is Underrated”, Foreign Policy, https://foreignpolicy.com/2024/04/29/appeasement-is-underrated/), SA</w:t>
      </w:r>
    </w:p>
    <w:p w14:paraId="792AB710" w14:textId="77777777" w:rsidR="005C7795" w:rsidRDefault="005C7795" w:rsidP="005C7795">
      <w:pPr>
        <w:rPr>
          <w:u w:val="single"/>
        </w:rPr>
      </w:pPr>
      <w:r w:rsidRPr="00EE6216">
        <w:rPr>
          <w:u w:val="single"/>
        </w:rPr>
        <w:t xml:space="preserve">To be more specific, </w:t>
      </w:r>
      <w:r w:rsidRPr="00EE6216">
        <w:rPr>
          <w:highlight w:val="cyan"/>
          <w:u w:val="single"/>
        </w:rPr>
        <w:t xml:space="preserve">repeatedly harping on Munich conveniently discards all the occasions when great powers </w:t>
      </w:r>
      <w:r w:rsidRPr="00EE6216">
        <w:rPr>
          <w:u w:val="single"/>
        </w:rPr>
        <w:t xml:space="preserve">made themselves more secure without war by </w:t>
      </w:r>
      <w:r w:rsidRPr="00EE6216">
        <w:rPr>
          <w:highlight w:val="cyan"/>
          <w:u w:val="single"/>
        </w:rPr>
        <w:t>reach</w:t>
      </w:r>
      <w:r w:rsidRPr="00EE6216">
        <w:rPr>
          <w:u w:val="single"/>
        </w:rPr>
        <w:t>ing</w:t>
      </w:r>
      <w:r w:rsidRPr="00EE6216">
        <w:rPr>
          <w:highlight w:val="cyan"/>
          <w:u w:val="single"/>
        </w:rPr>
        <w:t xml:space="preserve"> mutually beneficial accommodations with a rival</w:t>
      </w:r>
      <w:r w:rsidRPr="00EE6216">
        <w:rPr>
          <w:u w:val="single"/>
        </w:rPr>
        <w:t xml:space="preserve">. We tend to </w:t>
      </w:r>
      <w:r w:rsidRPr="00EE6216">
        <w:rPr>
          <w:rStyle w:val="Emphasis"/>
        </w:rPr>
        <w:t>overlook the successful examples of accommodation</w:t>
      </w:r>
      <w:r w:rsidRPr="00EE6216">
        <w:rPr>
          <w:u w:val="single"/>
        </w:rPr>
        <w:t xml:space="preserve"> because when the results are unremarkable, life goes on, and there isn’t a big war to grab our attention</w:t>
      </w:r>
      <w:r w:rsidRPr="001A34C4">
        <w:rPr>
          <w:sz w:val="16"/>
        </w:rPr>
        <w:t xml:space="preserve">. Yet “nonevents” of this kind can be just as informative as the more dramatic situations where states failed to resolve their differences and went to war instead. Looking for </w:t>
      </w:r>
      <w:r w:rsidRPr="00EE6216">
        <w:rPr>
          <w:highlight w:val="cyan"/>
          <w:u w:val="single"/>
        </w:rPr>
        <w:t>some examples</w:t>
      </w:r>
      <w:r w:rsidRPr="001A34C4">
        <w:rPr>
          <w:sz w:val="16"/>
          <w:highlight w:val="cyan"/>
        </w:rPr>
        <w:t xml:space="preserve"> of </w:t>
      </w:r>
      <w:r w:rsidRPr="00EE6216">
        <w:rPr>
          <w:rStyle w:val="Emphasis"/>
          <w:highlight w:val="cyan"/>
        </w:rPr>
        <w:t>successful appeasement</w:t>
      </w:r>
      <w:r w:rsidRPr="001A34C4">
        <w:rPr>
          <w:sz w:val="16"/>
        </w:rPr>
        <w:t xml:space="preserve">? How about the </w:t>
      </w:r>
      <w:r w:rsidRPr="00EE6216">
        <w:rPr>
          <w:highlight w:val="cyan"/>
          <w:u w:val="single"/>
        </w:rPr>
        <w:t>1955 Austrian State Treaty</w:t>
      </w:r>
      <w:r w:rsidRPr="001A34C4">
        <w:rPr>
          <w:sz w:val="16"/>
          <w:highlight w:val="cyan"/>
        </w:rPr>
        <w:t>,</w:t>
      </w:r>
      <w:r w:rsidRPr="001A34C4">
        <w:rPr>
          <w:sz w:val="16"/>
        </w:rPr>
        <w:t xml:space="preserve"> which removed Soviet troops from that country in exchange for a declaration of neutrality? </w:t>
      </w:r>
      <w:r w:rsidRPr="00EE6216">
        <w:rPr>
          <w:highlight w:val="cyan"/>
          <w:u w:val="single"/>
        </w:rPr>
        <w:t>Or</w:t>
      </w:r>
      <w:r w:rsidRPr="001A34C4">
        <w:rPr>
          <w:sz w:val="16"/>
        </w:rPr>
        <w:t xml:space="preserve"> </w:t>
      </w:r>
      <w:r w:rsidRPr="00EE6216">
        <w:rPr>
          <w:u w:val="single"/>
        </w:rPr>
        <w:t xml:space="preserve">consider </w:t>
      </w:r>
      <w:r w:rsidRPr="00EE6216">
        <w:rPr>
          <w:highlight w:val="cyan"/>
          <w:u w:val="single"/>
        </w:rPr>
        <w:t xml:space="preserve">the various </w:t>
      </w:r>
      <w:r w:rsidRPr="00EE6216">
        <w:rPr>
          <w:rStyle w:val="Emphasis"/>
          <w:highlight w:val="cyan"/>
        </w:rPr>
        <w:t>arms control treaties</w:t>
      </w:r>
      <w:r w:rsidRPr="00EE6216">
        <w:rPr>
          <w:highlight w:val="cyan"/>
          <w:u w:val="single"/>
        </w:rPr>
        <w:t xml:space="preserve"> negotiated between the United States and the Soviet Union, which helped </w:t>
      </w:r>
      <w:r w:rsidRPr="00EE6216">
        <w:rPr>
          <w:rStyle w:val="Emphasis"/>
          <w:highlight w:val="cyan"/>
        </w:rPr>
        <w:t>stabilize the arms race</w:t>
      </w:r>
      <w:r w:rsidRPr="00EE6216">
        <w:rPr>
          <w:highlight w:val="cyan"/>
          <w:u w:val="single"/>
        </w:rPr>
        <w:t xml:space="preserve"> and make </w:t>
      </w:r>
      <w:r w:rsidRPr="00EE6216">
        <w:rPr>
          <w:rStyle w:val="Emphasis"/>
          <w:highlight w:val="cyan"/>
        </w:rPr>
        <w:t>nuclear war less likely</w:t>
      </w:r>
      <w:r w:rsidRPr="00EE6216">
        <w:rPr>
          <w:u w:val="single"/>
        </w:rPr>
        <w:t xml:space="preserve">. U.S. President John F. </w:t>
      </w:r>
      <w:r w:rsidRPr="00EE6216">
        <w:rPr>
          <w:rStyle w:val="Emphasis"/>
          <w:highlight w:val="cyan"/>
        </w:rPr>
        <w:t>Kennedy appeased</w:t>
      </w:r>
      <w:r w:rsidRPr="00EE6216">
        <w:rPr>
          <w:u w:val="single"/>
        </w:rPr>
        <w:t xml:space="preserve"> Soviet leader Nikita </w:t>
      </w:r>
      <w:r w:rsidRPr="00EE6216">
        <w:rPr>
          <w:rStyle w:val="Emphasis"/>
          <w:highlight w:val="cyan"/>
        </w:rPr>
        <w:t>Khrushchev</w:t>
      </w:r>
      <w:r w:rsidRPr="00EE6216">
        <w:rPr>
          <w:u w:val="single"/>
        </w:rPr>
        <w:t xml:space="preserve"> </w:t>
      </w:r>
      <w:r w:rsidRPr="001A34C4">
        <w:rPr>
          <w:sz w:val="16"/>
        </w:rPr>
        <w:t xml:space="preserve">when he agreed to remove Jupiter missiles in Turkey in exchange for Khrushchev withdrawing the nuclear-armed missiles he had tried to install in Cuba, </w:t>
      </w:r>
      <w:r w:rsidRPr="00EE6216">
        <w:rPr>
          <w:highlight w:val="cyan"/>
          <w:u w:val="single"/>
        </w:rPr>
        <w:t>and we may all be alive today because</w:t>
      </w:r>
      <w:r w:rsidRPr="00EE6216">
        <w:rPr>
          <w:u w:val="single"/>
        </w:rPr>
        <w:t xml:space="preserve"> Kennedy acted as </w:t>
      </w:r>
      <w:r w:rsidRPr="00EE6216">
        <w:rPr>
          <w:highlight w:val="cyan"/>
          <w:u w:val="single"/>
        </w:rPr>
        <w:t>he did</w:t>
      </w:r>
      <w:r w:rsidRPr="00EE6216">
        <w:rPr>
          <w:u w:val="single"/>
        </w:rPr>
        <w:t xml:space="preserve">. U.S. President Richard </w:t>
      </w:r>
      <w:r w:rsidRPr="00EE6216">
        <w:rPr>
          <w:rStyle w:val="Emphasis"/>
          <w:highlight w:val="cyan"/>
        </w:rPr>
        <w:t>Nixon and</w:t>
      </w:r>
      <w:r w:rsidRPr="00EE6216">
        <w:rPr>
          <w:u w:val="single"/>
        </w:rPr>
        <w:t xml:space="preserve"> then-National Security Advisor Henry </w:t>
      </w:r>
      <w:r w:rsidRPr="00EE6216">
        <w:rPr>
          <w:rStyle w:val="Emphasis"/>
          <w:highlight w:val="cyan"/>
        </w:rPr>
        <w:t>Kissinger</w:t>
      </w:r>
      <w:r w:rsidRPr="00EE6216">
        <w:rPr>
          <w:rStyle w:val="Emphasis"/>
        </w:rPr>
        <w:t xml:space="preserve"> </w:t>
      </w:r>
      <w:r w:rsidRPr="00EE6216">
        <w:rPr>
          <w:rStyle w:val="Emphasis"/>
          <w:highlight w:val="cyan"/>
        </w:rPr>
        <w:t>did something similar</w:t>
      </w:r>
      <w:r w:rsidRPr="00EE6216">
        <w:rPr>
          <w:u w:val="single"/>
        </w:rPr>
        <w:t xml:space="preserve"> when they agreed </w:t>
      </w:r>
      <w:r w:rsidRPr="00EE6216">
        <w:rPr>
          <w:highlight w:val="cyan"/>
          <w:u w:val="single"/>
        </w:rPr>
        <w:t>to</w:t>
      </w:r>
      <w:r w:rsidRPr="00EE6216">
        <w:rPr>
          <w:u w:val="single"/>
        </w:rPr>
        <w:t xml:space="preserve"> the “One China” policy with </w:t>
      </w:r>
      <w:r w:rsidRPr="00EE6216">
        <w:rPr>
          <w:highlight w:val="cyan"/>
          <w:u w:val="single"/>
        </w:rPr>
        <w:t>Mao</w:t>
      </w:r>
      <w:r w:rsidRPr="00EE6216">
        <w:rPr>
          <w:u w:val="single"/>
        </w:rPr>
        <w:t>ist China—</w:t>
      </w:r>
      <w:r w:rsidRPr="00EE6216">
        <w:rPr>
          <w:highlight w:val="cyan"/>
          <w:u w:val="single"/>
        </w:rPr>
        <w:t>a move that improved the U.S. position in the Cold War</w:t>
      </w:r>
      <w:r w:rsidRPr="00EE6216">
        <w:rPr>
          <w:u w:val="single"/>
        </w:rPr>
        <w:t>—even though Mao Zedong was a ruthless autocrat who was responsible for the deaths of millions.</w:t>
      </w:r>
    </w:p>
    <w:p w14:paraId="76BDE2F6" w14:textId="77777777" w:rsidR="005C7795" w:rsidRDefault="005C7795" w:rsidP="005C7795">
      <w:pPr>
        <w:pStyle w:val="Heading4"/>
      </w:pPr>
      <w:r>
        <w:t>Appeasement saves lives.</w:t>
      </w:r>
    </w:p>
    <w:p w14:paraId="6DB8E4D6" w14:textId="77777777" w:rsidR="005C7795" w:rsidRPr="00EE6216" w:rsidRDefault="005C7795" w:rsidP="005C7795">
      <w:pPr>
        <w:rPr>
          <w:rStyle w:val="Style13ptBold"/>
        </w:rPr>
      </w:pPr>
      <w:r w:rsidRPr="00EE6216">
        <w:rPr>
          <w:rStyle w:val="Style13ptBold"/>
          <w:sz w:val="24"/>
          <w:szCs w:val="21"/>
        </w:rPr>
        <w:t>Meilaender 25,</w:t>
      </w:r>
      <w:r w:rsidRPr="00EE6216">
        <w:rPr>
          <w:rStyle w:val="Style13ptBold"/>
        </w:rPr>
        <w:t xml:space="preserve"> </w:t>
      </w:r>
      <w:r w:rsidRPr="00EE6216">
        <w:rPr>
          <w:rStyle w:val="Style13ptBold"/>
          <w:b w:val="0"/>
          <w:bCs w:val="0"/>
          <w:sz w:val="16"/>
          <w:szCs w:val="16"/>
        </w:rPr>
        <w:t>Journalist at First Things; Senior Research Professor of Theology at Valparaiso University (Glibert, 3-4-25, “Appeasement and Just War Reasoning”, First Things, https://firstthings.com/appeasement-and-just-war-reasoning/), SA</w:t>
      </w:r>
    </w:p>
    <w:p w14:paraId="692FCE1D" w14:textId="77777777" w:rsidR="005C7795" w:rsidRDefault="005C7795" w:rsidP="005C7795">
      <w:pPr>
        <w:rPr>
          <w:sz w:val="16"/>
          <w:szCs w:val="16"/>
        </w:rPr>
      </w:pPr>
      <w:r w:rsidRPr="00EE6216">
        <w:rPr>
          <w:highlight w:val="cyan"/>
          <w:u w:val="single"/>
        </w:rPr>
        <w:t>We need</w:t>
      </w:r>
      <w:r w:rsidRPr="00EE6216">
        <w:rPr>
          <w:u w:val="single"/>
        </w:rPr>
        <w:t xml:space="preserve">, then, </w:t>
      </w:r>
      <w:r w:rsidRPr="00EE6216">
        <w:rPr>
          <w:highlight w:val="cyan"/>
          <w:u w:val="single"/>
        </w:rPr>
        <w:t>a</w:t>
      </w:r>
      <w:r w:rsidRPr="00EE6216">
        <w:rPr>
          <w:u w:val="single"/>
        </w:rPr>
        <w:t xml:space="preserve"> much </w:t>
      </w:r>
      <w:r w:rsidRPr="00EE6216">
        <w:rPr>
          <w:highlight w:val="cyan"/>
          <w:u w:val="single"/>
        </w:rPr>
        <w:t>more serious examination of just war thinking than an easy dismissal of pagan vanity</w:t>
      </w:r>
      <w:r w:rsidRPr="00EE6216">
        <w:rPr>
          <w:u w:val="single"/>
        </w:rPr>
        <w:t>.</w:t>
      </w:r>
      <w:r>
        <w:t xml:space="preserve"> </w:t>
      </w:r>
      <w:r w:rsidRPr="00EE6216">
        <w:rPr>
          <w:sz w:val="16"/>
          <w:szCs w:val="16"/>
        </w:rPr>
        <w:t>What do we mean if we say that we should not wage war (or continue a war already underway) unless we have a reasonable hope of success in achieving our war aims? Everything depends on what those aims are and what we mean by success.</w:t>
      </w:r>
      <w:r>
        <w:t xml:space="preserve"> In pondering this I have returned to what is surely </w:t>
      </w:r>
      <w:r w:rsidRPr="00EE6216">
        <w:rPr>
          <w:u w:val="single"/>
        </w:rPr>
        <w:t>one of</w:t>
      </w:r>
      <w:r>
        <w:t xml:space="preserve"> </w:t>
      </w:r>
      <w:r w:rsidRPr="00EE6216">
        <w:rPr>
          <w:u w:val="single"/>
        </w:rPr>
        <w:t xml:space="preserve">the best books written on just war thinking, Michael </w:t>
      </w:r>
      <w:r w:rsidRPr="00EE6216">
        <w:rPr>
          <w:highlight w:val="cyan"/>
          <w:u w:val="single"/>
        </w:rPr>
        <w:t>Walzer</w:t>
      </w:r>
      <w:r w:rsidRPr="00EE6216">
        <w:rPr>
          <w:u w:val="single"/>
        </w:rPr>
        <w:t xml:space="preserve">’s Just and Unjust Wars. There are always, Walzer </w:t>
      </w:r>
      <w:r w:rsidRPr="00EE6216">
        <w:rPr>
          <w:highlight w:val="cyan"/>
          <w:u w:val="single"/>
        </w:rPr>
        <w:t>notes</w:t>
      </w:r>
      <w:r w:rsidRPr="00EE6216">
        <w:rPr>
          <w:u w:val="single"/>
        </w:rPr>
        <w:t xml:space="preserve">, </w:t>
      </w:r>
      <w:r w:rsidRPr="00EE6216">
        <w:rPr>
          <w:highlight w:val="cyan"/>
          <w:u w:val="single"/>
        </w:rPr>
        <w:t>inviting reasons to appease an aggressor:</w:t>
      </w:r>
      <w:r w:rsidRPr="00EE6216">
        <w:rPr>
          <w:u w:val="single"/>
        </w:rPr>
        <w:t xml:space="preserve"> “</w:t>
      </w:r>
      <w:r w:rsidRPr="00EE6216">
        <w:rPr>
          <w:highlight w:val="cyan"/>
          <w:u w:val="single"/>
        </w:rPr>
        <w:t xml:space="preserve">Aggression most often takes the form of an attack by a powerful state upon a weak one. . . . </w:t>
      </w:r>
      <w:r w:rsidRPr="00EE6216">
        <w:rPr>
          <w:rStyle w:val="Emphasis"/>
          <w:highlight w:val="cyan"/>
        </w:rPr>
        <w:t>Resistance seems imprudent</w:t>
      </w:r>
      <w:r w:rsidRPr="00EE6216">
        <w:rPr>
          <w:highlight w:val="cyan"/>
          <w:u w:val="single"/>
        </w:rPr>
        <w:t xml:space="preserve">, even hopeless. Many </w:t>
      </w:r>
      <w:r w:rsidRPr="00EE6216">
        <w:rPr>
          <w:rStyle w:val="Emphasis"/>
          <w:highlight w:val="cyan"/>
        </w:rPr>
        <w:t>lives will be lost</w:t>
      </w:r>
      <w:r w:rsidRPr="00EE6216">
        <w:rPr>
          <w:highlight w:val="cyan"/>
          <w:u w:val="single"/>
        </w:rPr>
        <w:t>, and to what end?</w:t>
      </w:r>
      <w:r w:rsidRPr="00EE6216">
        <w:rPr>
          <w:u w:val="single"/>
        </w:rPr>
        <w:t>”</w:t>
      </w:r>
      <w:r>
        <w:t xml:space="preserve"> </w:t>
      </w:r>
      <w:r w:rsidRPr="00EE6216">
        <w:rPr>
          <w:sz w:val="16"/>
          <w:szCs w:val="16"/>
        </w:rPr>
        <w:t xml:space="preserve">That is the realist argument for appeasement, and we recognize its force, even as we may feel shame at simply surrendering to power. </w:t>
      </w:r>
    </w:p>
    <w:p w14:paraId="74434781" w14:textId="02CDF174" w:rsidR="005C7795" w:rsidRDefault="005C7795" w:rsidP="005C7795">
      <w:pPr>
        <w:pStyle w:val="Heading3"/>
      </w:pPr>
      <w:r>
        <w:lastRenderedPageBreak/>
        <w:t>Appeasement Good --- AT Hitler</w:t>
      </w:r>
    </w:p>
    <w:p w14:paraId="6A032FC9" w14:textId="5F58FF34" w:rsidR="005C7795" w:rsidRDefault="005C7795" w:rsidP="005C7795">
      <w:pPr>
        <w:pStyle w:val="Heading4"/>
      </w:pPr>
      <w:r>
        <w:t>Appeasement is fundamentally good, but Munich changed perception.</w:t>
      </w:r>
    </w:p>
    <w:p w14:paraId="174D1886" w14:textId="77777777" w:rsidR="005C7795" w:rsidRPr="00EE6216" w:rsidRDefault="005C7795" w:rsidP="005C7795">
      <w:pPr>
        <w:rPr>
          <w:rStyle w:val="Style13ptBold"/>
          <w:b w:val="0"/>
          <w:bCs w:val="0"/>
          <w:sz w:val="16"/>
          <w:szCs w:val="16"/>
        </w:rPr>
      </w:pPr>
      <w:r w:rsidRPr="00EE6216">
        <w:rPr>
          <w:rStyle w:val="Style13ptBold"/>
          <w:sz w:val="24"/>
          <w:szCs w:val="21"/>
        </w:rPr>
        <w:t xml:space="preserve">Scanlon 24, </w:t>
      </w:r>
      <w:r w:rsidRPr="00EE6216">
        <w:rPr>
          <w:rStyle w:val="Style13ptBold"/>
          <w:b w:val="0"/>
          <w:bCs w:val="0"/>
          <w:sz w:val="16"/>
          <w:szCs w:val="16"/>
        </w:rPr>
        <w:t>World War II Military Historian at the Jenny Craig Institute for the Study of War and Democracy; PhD in History from the University of Nebraska (Sean, 10-15-24, “Appeasement and ‘Peace for Our Time’”, The National WWII Museum, https://www.nationalww2museum.org/war/articles/appeasement-and-peace-our-time), SA</w:t>
      </w:r>
    </w:p>
    <w:p w14:paraId="03B292BE" w14:textId="77777777" w:rsidR="005C7795" w:rsidRDefault="005C7795" w:rsidP="005C7795">
      <w:pPr>
        <w:rPr>
          <w:u w:val="single"/>
        </w:rPr>
      </w:pPr>
      <w:r w:rsidRPr="00EE6216">
        <w:rPr>
          <w:u w:val="single"/>
        </w:rPr>
        <w:t xml:space="preserve">Neville </w:t>
      </w:r>
      <w:r w:rsidRPr="00EE6216">
        <w:rPr>
          <w:highlight w:val="cyan"/>
          <w:u w:val="single"/>
        </w:rPr>
        <w:t>Chamberlain did not live long after the collapse of his appeasement policy</w:t>
      </w:r>
      <w:r w:rsidRPr="00EE6216">
        <w:rPr>
          <w:u w:val="single"/>
        </w:rPr>
        <w:t>.</w:t>
      </w:r>
      <w:r>
        <w:t xml:space="preserve"> He resigned as prime minister and was replaced by Churchill in May 1940, after Norway had fallen to the Nazis, and died six months later. </w:t>
      </w:r>
      <w:r w:rsidRPr="00EE6216">
        <w:rPr>
          <w:highlight w:val="cyan"/>
          <w:u w:val="single"/>
        </w:rPr>
        <w:t>Although his efforts failed to prevent war, even Chamberlain’s fiercest critics conceded that he was driven by the purest of motives, a deeply felt desire for peace.</w:t>
      </w:r>
      <w:r w:rsidRPr="00EE6216">
        <w:rPr>
          <w:u w:val="single"/>
        </w:rPr>
        <w:t xml:space="preserve"> Historian Martin </w:t>
      </w:r>
      <w:r w:rsidRPr="00EE6216">
        <w:rPr>
          <w:highlight w:val="cyan"/>
          <w:u w:val="single"/>
        </w:rPr>
        <w:t>Gilbert</w:t>
      </w:r>
      <w:r w:rsidRPr="00EE6216">
        <w:rPr>
          <w:u w:val="single"/>
        </w:rPr>
        <w:t xml:space="preserve">, for instance, </w:t>
      </w:r>
      <w:r w:rsidRPr="00EE6216">
        <w:rPr>
          <w:highlight w:val="cyan"/>
          <w:u w:val="single"/>
        </w:rPr>
        <w:t>wrote</w:t>
      </w:r>
      <w:r w:rsidRPr="00EE6216">
        <w:rPr>
          <w:u w:val="single"/>
        </w:rPr>
        <w:t xml:space="preserve"> in 1966 </w:t>
      </w:r>
      <w:r w:rsidRPr="00EE6216">
        <w:rPr>
          <w:highlight w:val="cyan"/>
          <w:u w:val="single"/>
        </w:rPr>
        <w:t xml:space="preserve">that </w:t>
      </w:r>
      <w:r w:rsidRPr="00EE6216">
        <w:rPr>
          <w:rStyle w:val="Emphasis"/>
          <w:highlight w:val="cyan"/>
        </w:rPr>
        <w:t>appeasement “was not a silly or treacherous idea</w:t>
      </w:r>
      <w:r w:rsidRPr="00EE6216">
        <w:rPr>
          <w:highlight w:val="cyan"/>
          <w:u w:val="single"/>
        </w:rPr>
        <w:t xml:space="preserve"> in the minds of stubborn</w:t>
      </w:r>
      <w:r w:rsidRPr="00EE6216">
        <w:rPr>
          <w:u w:val="single"/>
        </w:rPr>
        <w:t xml:space="preserve">, gullible </w:t>
      </w:r>
      <w:r w:rsidRPr="00EE6216">
        <w:rPr>
          <w:highlight w:val="cyan"/>
          <w:u w:val="single"/>
        </w:rPr>
        <w:t xml:space="preserve">men, but </w:t>
      </w:r>
      <w:r w:rsidRPr="00EE6216">
        <w:rPr>
          <w:rStyle w:val="Emphasis"/>
          <w:highlight w:val="cyan"/>
        </w:rPr>
        <w:t>a noble idea, rooted in</w:t>
      </w:r>
      <w:r w:rsidRPr="00EE6216">
        <w:rPr>
          <w:rStyle w:val="Emphasis"/>
        </w:rPr>
        <w:t xml:space="preserve"> Christianity, </w:t>
      </w:r>
      <w:r w:rsidRPr="00EE6216">
        <w:rPr>
          <w:rStyle w:val="Emphasis"/>
          <w:highlight w:val="cyan"/>
        </w:rPr>
        <w:t>courage and common sense</w:t>
      </w:r>
      <w:r w:rsidRPr="00EE6216">
        <w:rPr>
          <w:rStyle w:val="Emphasis"/>
        </w:rPr>
        <w:t>.</w:t>
      </w:r>
      <w:r w:rsidRPr="001A34C4">
        <w:t>”[</w:t>
      </w:r>
      <w:r>
        <w:t xml:space="preserve">13] </w:t>
      </w:r>
      <w:r w:rsidRPr="00EE6216">
        <w:rPr>
          <w:sz w:val="16"/>
          <w:szCs w:val="16"/>
        </w:rPr>
        <w:t>In the decades after World War II, as more government and private records became opened to researchers, a school of historians emerged to defend Chamberlain and appeasement. An early voice in this debate was the distinguished British historian A.J.P. Taylor, who called the settlement at Munich “a triumph for British policy, which had worked precisely to this end.”[14] The term appeasement has had a long life since the end of World War II, especially in American foreign policy rhetoric. In 1976, for instance, then-Secretary of State Henry Kissinger wrote that “For a generation after World War II, statesmen and nations were traumatized by the experience of Munich; they believed that history had shown the folly of permitting an adversary to gain a preponderance of power. This was and remains a crucial lesson.”[15]</w:t>
      </w:r>
      <w:r>
        <w:t xml:space="preserve"> </w:t>
      </w:r>
      <w:r w:rsidRPr="00EE6216">
        <w:rPr>
          <w:u w:val="single"/>
        </w:rPr>
        <w:t xml:space="preserve">More recently, historians Fredrik Logevall and Kenneth Osgood observed that </w:t>
      </w:r>
      <w:r w:rsidRPr="00EE6216">
        <w:rPr>
          <w:highlight w:val="cyan"/>
          <w:u w:val="single"/>
        </w:rPr>
        <w:t>“‘Munich’ and ‘appeasement’ have been among the dirtiest words in American politics</w:t>
      </w:r>
      <w:r w:rsidRPr="00EE6216">
        <w:rPr>
          <w:u w:val="single"/>
        </w:rPr>
        <w:t>,</w:t>
      </w:r>
      <w:r>
        <w:t xml:space="preserve"> synonymous with naïveté and weakness, </w:t>
      </w:r>
      <w:r w:rsidRPr="00EE6216">
        <w:rPr>
          <w:highlight w:val="cyan"/>
        </w:rPr>
        <w:t>and</w:t>
      </w:r>
      <w:r>
        <w:t xml:space="preserve"> signifying a craven willingness to barter away the nation's vital interests for empty promises.”[16] With </w:t>
      </w:r>
      <w:r w:rsidRPr="00EE6216">
        <w:t>the failure of the Munich Agreement</w:t>
      </w:r>
      <w:r>
        <w:t xml:space="preserve"> and the outbreak of World War II, </w:t>
      </w:r>
      <w:r w:rsidRPr="00EE6216">
        <w:rPr>
          <w:u w:val="single"/>
        </w:rPr>
        <w:t xml:space="preserve">“appeasement” </w:t>
      </w:r>
      <w:r w:rsidRPr="00EE6216">
        <w:rPr>
          <w:highlight w:val="cyan"/>
          <w:u w:val="single"/>
        </w:rPr>
        <w:t>evolved</w:t>
      </w:r>
      <w:r w:rsidRPr="00EE6216">
        <w:rPr>
          <w:u w:val="single"/>
        </w:rPr>
        <w:t xml:space="preserve"> permanently </w:t>
      </w:r>
      <w:r w:rsidRPr="00EE6216">
        <w:rPr>
          <w:highlight w:val="cyan"/>
          <w:u w:val="single"/>
        </w:rPr>
        <w:t xml:space="preserve">from a </w:t>
      </w:r>
      <w:r w:rsidRPr="00EE6216">
        <w:rPr>
          <w:rStyle w:val="Emphasis"/>
          <w:highlight w:val="cyan"/>
        </w:rPr>
        <w:t>positive negotiating tactic</w:t>
      </w:r>
      <w:r w:rsidRPr="00EE6216">
        <w:rPr>
          <w:highlight w:val="cyan"/>
          <w:u w:val="single"/>
        </w:rPr>
        <w:t xml:space="preserve"> into an unforgivable diplomatic sin.</w:t>
      </w:r>
    </w:p>
    <w:p w14:paraId="74B43021" w14:textId="77777777" w:rsidR="005C7795" w:rsidRDefault="005C7795" w:rsidP="005C7795"/>
    <w:p w14:paraId="3FA7492A" w14:textId="77777777" w:rsidR="005C7795" w:rsidRDefault="005C7795" w:rsidP="005C7795">
      <w:pPr>
        <w:pStyle w:val="Heading4"/>
      </w:pPr>
      <w:r>
        <w:t>Appeasement is fundamentally good---Alt causes led to British failure.</w:t>
      </w:r>
    </w:p>
    <w:p w14:paraId="0FAEAEBF" w14:textId="77777777" w:rsidR="005C7795" w:rsidRPr="005940DC" w:rsidRDefault="005C7795" w:rsidP="005C7795">
      <w:pPr>
        <w:rPr>
          <w:rStyle w:val="Style13ptBold"/>
          <w:b w:val="0"/>
          <w:bCs w:val="0"/>
          <w:sz w:val="16"/>
          <w:szCs w:val="16"/>
        </w:rPr>
      </w:pPr>
      <w:r w:rsidRPr="005940DC">
        <w:rPr>
          <w:rStyle w:val="Style13ptBold"/>
        </w:rPr>
        <w:t xml:space="preserve">Wills 18, </w:t>
      </w:r>
      <w:r w:rsidRPr="005940DC">
        <w:rPr>
          <w:rStyle w:val="Style13ptBold"/>
          <w:b w:val="0"/>
          <w:bCs w:val="0"/>
          <w:sz w:val="16"/>
          <w:szCs w:val="16"/>
        </w:rPr>
        <w:t>advanced degrees in library science and film studies (Matthew, 9-30-18, “Reconsidering Appeasement”, JSTOR Daily, https://daily.jstor.org/reconsidering-appeasement/), SA</w:t>
      </w:r>
    </w:p>
    <w:p w14:paraId="3B728ABC" w14:textId="77777777" w:rsidR="005C7795" w:rsidRPr="0045107E" w:rsidRDefault="005C7795" w:rsidP="005C7795">
      <w:pPr>
        <w:rPr>
          <w:b/>
          <w:iCs/>
          <w:sz w:val="32"/>
          <w:u w:val="single"/>
          <w:bdr w:val="single" w:sz="8" w:space="0" w:color="auto"/>
        </w:rPr>
      </w:pPr>
      <w:r w:rsidRPr="005940DC">
        <w:rPr>
          <w:highlight w:val="cyan"/>
          <w:u w:val="single"/>
        </w:rPr>
        <w:t>Political scientists</w:t>
      </w:r>
      <w:r w:rsidRPr="005940DC">
        <w:t xml:space="preserve"> </w:t>
      </w:r>
      <w:r w:rsidRPr="005940DC">
        <w:rPr>
          <w:sz w:val="16"/>
          <w:szCs w:val="16"/>
        </w:rPr>
        <w:t>Norrin M. Ripsman and Jack S. Levy note that the traditional view of Munich “condemned the British and French appeasement of Germany as politically naïve and morally bankrupt.” Before Munich, appeasement, which had been conventionally “defined as the satisfaction of grievances through unilateral concessions, with the aim of avoiding war,” had been an “honorable and effective strategy of statecraft.” Afterwards, “it came to symbolize naïveté, failed diplomacy, and the politics of cowardice.” Winston Churchill called the appeaser “one who feeds the crocodile, hoping it will eat him last.”</w:t>
      </w:r>
      <w:r>
        <w:t xml:space="preserve"> </w:t>
      </w:r>
      <w:r w:rsidRPr="005940DC">
        <w:rPr>
          <w:highlight w:val="cyan"/>
          <w:u w:val="single"/>
        </w:rPr>
        <w:t>Ripsman and Levy want to rehabilitate the concept of appeasement as a tool of statecraft.</w:t>
      </w:r>
      <w:r w:rsidRPr="005940DC">
        <w:rPr>
          <w:u w:val="single"/>
        </w:rPr>
        <w:t xml:space="preserve"> They note </w:t>
      </w:r>
      <w:r w:rsidRPr="005940DC">
        <w:rPr>
          <w:highlight w:val="cyan"/>
          <w:u w:val="single"/>
        </w:rPr>
        <w:t>it can be used for several purposes, including to “buy time to build up strength for deterrence or defense against the adversary.”</w:t>
      </w:r>
      <w:r>
        <w:t xml:space="preserve"> </w:t>
      </w:r>
      <w:r w:rsidRPr="005940DC">
        <w:rPr>
          <w:sz w:val="16"/>
          <w:szCs w:val="16"/>
        </w:rPr>
        <w:t>They argue that this is what the British were up to. Chamberlain’s Conservative government knew they faced a growing Nazi threat. But they didn’t think they would win a war against Germany. They were buying time for rearmament, “thus delaying the likely confrontation until Britain was adequately prepared for war.” By 1939, British defense spending as a percentage of total government expenditures was 48%; in 1935 it had been 15%. Ripsman and Levy suggest the literature of international relations hasn’t caught up with the historical literature.</w:t>
      </w:r>
      <w:r>
        <w:t xml:space="preserve"> Since the 1960s-era declassification of </w:t>
      </w:r>
      <w:r w:rsidRPr="005940DC">
        <w:rPr>
          <w:highlight w:val="cyan"/>
          <w:u w:val="single"/>
        </w:rPr>
        <w:t>British</w:t>
      </w:r>
      <w:r>
        <w:t xml:space="preserve"> documents, </w:t>
      </w:r>
      <w:r w:rsidRPr="005940DC">
        <w:rPr>
          <w:highlight w:val="cyan"/>
          <w:u w:val="single"/>
        </w:rPr>
        <w:t>appeasement</w:t>
      </w:r>
      <w:r>
        <w:t xml:space="preserve"> has been understood by many historians quite differently: “</w:t>
      </w:r>
      <w:r w:rsidRPr="005940DC">
        <w:rPr>
          <w:highlight w:val="cyan"/>
          <w:u w:val="single"/>
        </w:rPr>
        <w:t>not</w:t>
      </w:r>
      <w:r>
        <w:t xml:space="preserve"> as </w:t>
      </w:r>
      <w:r w:rsidRPr="005940DC">
        <w:rPr>
          <w:highlight w:val="cyan"/>
          <w:u w:val="single"/>
        </w:rPr>
        <w:t>the product of naïve idealists, but rather the consequences of poor intelligence, military weakness</w:t>
      </w:r>
      <w:r>
        <w:t xml:space="preserve">, multiple threats, and a fear of overtaxing the British economy through rapid wartime mobilization.” </w:t>
      </w:r>
      <w:r w:rsidRPr="005940DC">
        <w:rPr>
          <w:u w:val="single"/>
        </w:rPr>
        <w:t xml:space="preserve">Concluding that </w:t>
      </w:r>
      <w:r w:rsidRPr="005940DC">
        <w:rPr>
          <w:highlight w:val="cyan"/>
          <w:u w:val="single"/>
        </w:rPr>
        <w:t>scholars need to “</w:t>
      </w:r>
      <w:r w:rsidRPr="00D91CB7">
        <w:rPr>
          <w:rStyle w:val="Emphasis"/>
          <w:highlight w:val="cyan"/>
        </w:rPr>
        <w:t>broaden the traditional conception of appeasement</w:t>
      </w:r>
      <w:r w:rsidRPr="005940DC">
        <w:rPr>
          <w:highlight w:val="cyan"/>
          <w:u w:val="single"/>
        </w:rPr>
        <w:t>,”</w:t>
      </w:r>
      <w:r w:rsidRPr="005940DC">
        <w:rPr>
          <w:u w:val="single"/>
        </w:rPr>
        <w:t xml:space="preserve"> Ripsman and Levy also quote none other than Winston Churchill, addressing Parliament in 1950: “</w:t>
      </w:r>
      <w:r w:rsidRPr="005940DC">
        <w:rPr>
          <w:highlight w:val="cyan"/>
          <w:u w:val="single"/>
        </w:rPr>
        <w:t>Appeasement in itself may be good</w:t>
      </w:r>
      <w:r w:rsidRPr="005940DC">
        <w:rPr>
          <w:u w:val="single"/>
        </w:rPr>
        <w:t xml:space="preserve"> or bad according to the circumstances. Appeasement from weakness and fear is alike futile and </w:t>
      </w:r>
      <w:r w:rsidRPr="005940DC">
        <w:rPr>
          <w:u w:val="single"/>
        </w:rPr>
        <w:lastRenderedPageBreak/>
        <w:t xml:space="preserve">fatal. </w:t>
      </w:r>
      <w:r w:rsidRPr="005940DC">
        <w:rPr>
          <w:highlight w:val="cyan"/>
          <w:u w:val="single"/>
        </w:rPr>
        <w:t xml:space="preserve">Appeasement from strength is magnanimous and noble and might be surest and perhaps </w:t>
      </w:r>
      <w:r w:rsidRPr="00D91CB7">
        <w:rPr>
          <w:rStyle w:val="Emphasis"/>
          <w:highlight w:val="cyan"/>
        </w:rPr>
        <w:t>the only path to world peace.”</w:t>
      </w:r>
    </w:p>
    <w:p w14:paraId="79C9778C" w14:textId="77777777" w:rsidR="005C7795" w:rsidRDefault="005C7795" w:rsidP="005C7795">
      <w:pPr>
        <w:rPr>
          <w:rStyle w:val="StyleUnderline"/>
        </w:rPr>
      </w:pPr>
    </w:p>
    <w:p w14:paraId="5C3AC9AC" w14:textId="31B49EF2" w:rsidR="005C7795" w:rsidRDefault="005C7795" w:rsidP="005C7795">
      <w:pPr>
        <w:pStyle w:val="Heading3"/>
        <w:ind w:left="1440" w:firstLine="720"/>
        <w:jc w:val="left"/>
      </w:pPr>
      <w:r>
        <w:lastRenderedPageBreak/>
        <w:t>No Appeasement --- AT: Trump</w:t>
      </w:r>
    </w:p>
    <w:p w14:paraId="5657BDC0" w14:textId="77777777" w:rsidR="005C7795" w:rsidRPr="005B5DC3" w:rsidRDefault="005C7795" w:rsidP="005C7795">
      <w:pPr>
        <w:pStyle w:val="Heading4"/>
      </w:pPr>
      <w:r>
        <w:t xml:space="preserve">Trump stopped appeasement of Russia, posing economic sanctions and helping Ukraine out militarily. </w:t>
      </w:r>
    </w:p>
    <w:p w14:paraId="7F1748A9" w14:textId="77777777" w:rsidR="005C7795" w:rsidRPr="00A12F2F" w:rsidRDefault="005C7795" w:rsidP="005C7795">
      <w:r>
        <w:t xml:space="preserve">Mcfaul ‘25[Michael; July 16; director of the Freeman Spogli Institute, professor of Political Science, and senior fellow at the Hoover Institute at Stanford; Time, “Finally, Trump seems to get Putin,” </w:t>
      </w:r>
      <w:hyperlink r:id="rId16" w:history="1">
        <w:r w:rsidRPr="00F94BD8">
          <w:rPr>
            <w:rStyle w:val="Hyperlink"/>
          </w:rPr>
          <w:t>https://time.com/7302683/trump-reverses-appeasement-putin-russia</w:t>
        </w:r>
      </w:hyperlink>
    </w:p>
    <w:p w14:paraId="3B4B7A66" w14:textId="77777777" w:rsidR="005C7795" w:rsidRPr="00A12F2F" w:rsidRDefault="005C7795" w:rsidP="005C7795"/>
    <w:p w14:paraId="59A37066" w14:textId="77777777" w:rsidR="005C7795" w:rsidRPr="00F94BD8" w:rsidRDefault="005C7795" w:rsidP="005C7795">
      <w:pPr>
        <w:rPr>
          <w:sz w:val="14"/>
        </w:rPr>
      </w:pPr>
      <w:r w:rsidRPr="00A12F2F">
        <w:rPr>
          <w:rStyle w:val="StyleUnderline"/>
        </w:rPr>
        <w:t xml:space="preserve">President Donald J. </w:t>
      </w:r>
      <w:r w:rsidRPr="00A12F2F">
        <w:rPr>
          <w:rStyle w:val="StyleUnderline"/>
          <w:highlight w:val="cyan"/>
        </w:rPr>
        <w:t>Trump</w:t>
      </w:r>
      <w:r w:rsidRPr="00F94BD8">
        <w:rPr>
          <w:sz w:val="14"/>
        </w:rPr>
        <w:t xml:space="preserve"> seems to have </w:t>
      </w:r>
      <w:r w:rsidRPr="00A12F2F">
        <w:rPr>
          <w:rStyle w:val="StyleUnderline"/>
        </w:rPr>
        <w:t xml:space="preserve">finally </w:t>
      </w:r>
      <w:r w:rsidRPr="00A12F2F">
        <w:rPr>
          <w:rStyle w:val="StyleUnderline"/>
          <w:highlight w:val="cyan"/>
        </w:rPr>
        <w:t>figured out who</w:t>
      </w:r>
      <w:r w:rsidRPr="00A12F2F">
        <w:rPr>
          <w:rStyle w:val="StyleUnderline"/>
        </w:rPr>
        <w:t xml:space="preserve"> Vladimir</w:t>
      </w:r>
      <w:r w:rsidRPr="00F94BD8">
        <w:rPr>
          <w:sz w:val="14"/>
        </w:rPr>
        <w:t xml:space="preserve"> </w:t>
      </w:r>
      <w:r w:rsidRPr="00A12F2F">
        <w:rPr>
          <w:rStyle w:val="Emphasis"/>
          <w:highlight w:val="cyan"/>
        </w:rPr>
        <w:t>Putin really is</w:t>
      </w:r>
      <w:r w:rsidRPr="00A12F2F">
        <w:rPr>
          <w:rStyle w:val="StyleUnderline"/>
        </w:rPr>
        <w:t>.</w:t>
      </w:r>
      <w:r w:rsidRPr="00F94BD8">
        <w:rPr>
          <w:sz w:val="14"/>
        </w:rPr>
        <w:t xml:space="preserve"> In </w:t>
      </w:r>
      <w:r w:rsidRPr="00A12F2F">
        <w:rPr>
          <w:rStyle w:val="StyleUnderline"/>
        </w:rPr>
        <w:t>announcing</w:t>
      </w:r>
      <w:r w:rsidRPr="00F94BD8">
        <w:rPr>
          <w:sz w:val="14"/>
        </w:rPr>
        <w:t xml:space="preserve"> the </w:t>
      </w:r>
      <w:r w:rsidRPr="00A12F2F">
        <w:rPr>
          <w:rStyle w:val="StyleUnderline"/>
          <w:highlight w:val="cyan"/>
        </w:rPr>
        <w:t>sale</w:t>
      </w:r>
      <w:r w:rsidRPr="00A12F2F">
        <w:rPr>
          <w:rStyle w:val="StyleUnderline"/>
        </w:rPr>
        <w:t xml:space="preserve"> of </w:t>
      </w:r>
      <w:r w:rsidRPr="00A12F2F">
        <w:rPr>
          <w:rStyle w:val="StyleUnderline"/>
          <w:highlight w:val="cyan"/>
        </w:rPr>
        <w:t>new U.S. weapons to NATO countries</w:t>
      </w:r>
      <w:r w:rsidRPr="00A12F2F">
        <w:rPr>
          <w:rStyle w:val="StyleUnderline"/>
        </w:rPr>
        <w:t xml:space="preserve"> that </w:t>
      </w:r>
      <w:r w:rsidRPr="00A12F2F">
        <w:rPr>
          <w:rStyle w:val="StyleUnderline"/>
          <w:highlight w:val="cyan"/>
        </w:rPr>
        <w:t xml:space="preserve">will then </w:t>
      </w:r>
      <w:r w:rsidRPr="00A12F2F">
        <w:rPr>
          <w:rStyle w:val="Emphasis"/>
          <w:highlight w:val="cyan"/>
        </w:rPr>
        <w:t>transfer weapons to Ukraine</w:t>
      </w:r>
      <w:r w:rsidRPr="00A12F2F">
        <w:rPr>
          <w:rStyle w:val="StyleUnderline"/>
        </w:rPr>
        <w:t xml:space="preserve">, Trump has finally </w:t>
      </w:r>
      <w:r w:rsidRPr="00A12F2F">
        <w:rPr>
          <w:rStyle w:val="StyleUnderline"/>
          <w:highlight w:val="cyan"/>
        </w:rPr>
        <w:t>pivoted away</w:t>
      </w:r>
      <w:r w:rsidRPr="00A12F2F">
        <w:rPr>
          <w:rStyle w:val="StyleUnderline"/>
        </w:rPr>
        <w:t xml:space="preserve"> from</w:t>
      </w:r>
      <w:r w:rsidRPr="00F94BD8">
        <w:rPr>
          <w:sz w:val="14"/>
        </w:rPr>
        <w:t xml:space="preserve"> his failed policy of </w:t>
      </w:r>
      <w:r w:rsidRPr="00A12F2F">
        <w:rPr>
          <w:rStyle w:val="StyleUnderline"/>
          <w:highlight w:val="cyan"/>
        </w:rPr>
        <w:t>appeasing</w:t>
      </w:r>
      <w:r w:rsidRPr="00F94BD8">
        <w:rPr>
          <w:sz w:val="14"/>
        </w:rPr>
        <w:t xml:space="preserve"> the Russian dictator. </w:t>
      </w:r>
      <w:r w:rsidRPr="00A12F2F">
        <w:rPr>
          <w:rStyle w:val="StyleUnderline"/>
        </w:rPr>
        <w:t xml:space="preserve">He also </w:t>
      </w:r>
      <w:r w:rsidRPr="00A12F2F">
        <w:rPr>
          <w:rStyle w:val="StyleUnderline"/>
          <w:highlight w:val="cyan"/>
        </w:rPr>
        <w:t>suggested</w:t>
      </w:r>
      <w:r w:rsidRPr="00A12F2F">
        <w:rPr>
          <w:rStyle w:val="StyleUnderline"/>
        </w:rPr>
        <w:t xml:space="preserve"> that the </w:t>
      </w:r>
      <w:r w:rsidRPr="00A12F2F">
        <w:rPr>
          <w:rStyle w:val="StyleUnderline"/>
          <w:highlight w:val="cyan"/>
        </w:rPr>
        <w:t>U.S.</w:t>
      </w:r>
      <w:r w:rsidRPr="00A12F2F">
        <w:rPr>
          <w:rStyle w:val="StyleUnderline"/>
        </w:rPr>
        <w:t xml:space="preserve"> is </w:t>
      </w:r>
      <w:r w:rsidRPr="00A12F2F">
        <w:rPr>
          <w:rStyle w:val="StyleUnderline"/>
          <w:highlight w:val="cyan"/>
        </w:rPr>
        <w:t>prepared</w:t>
      </w:r>
      <w:r w:rsidRPr="00A12F2F">
        <w:rPr>
          <w:rStyle w:val="StyleUnderline"/>
        </w:rPr>
        <w:t xml:space="preserve"> to </w:t>
      </w:r>
      <w:r w:rsidRPr="00A12F2F">
        <w:rPr>
          <w:rStyle w:val="StyleUnderline"/>
          <w:highlight w:val="cyan"/>
        </w:rPr>
        <w:t>impose sanctions</w:t>
      </w:r>
      <w:r w:rsidRPr="00A12F2F">
        <w:rPr>
          <w:rStyle w:val="StyleUnderline"/>
        </w:rPr>
        <w:t xml:space="preserve"> on </w:t>
      </w:r>
      <w:r w:rsidRPr="00A12F2F">
        <w:rPr>
          <w:rStyle w:val="StyleUnderline"/>
          <w:highlight w:val="cyan"/>
        </w:rPr>
        <w:t xml:space="preserve">countries </w:t>
      </w:r>
      <w:r w:rsidRPr="00A12F2F">
        <w:rPr>
          <w:rStyle w:val="Emphasis"/>
          <w:highlight w:val="cyan"/>
        </w:rPr>
        <w:t>importing Russian oil and gas</w:t>
      </w:r>
      <w:r w:rsidRPr="00A12F2F">
        <w:rPr>
          <w:rStyle w:val="StyleUnderline"/>
        </w:rPr>
        <w:t>.</w:t>
      </w:r>
      <w:r w:rsidRPr="00F94BD8">
        <w:rPr>
          <w:sz w:val="14"/>
        </w:rPr>
        <w:t xml:space="preserve"> That’s also new, and if it occurs, welcome.</w:t>
      </w:r>
    </w:p>
    <w:p w14:paraId="6E1BCE9F" w14:textId="77777777" w:rsidR="005C7795" w:rsidRDefault="005C7795" w:rsidP="005C7795"/>
    <w:p w14:paraId="3BD2943C" w14:textId="77777777" w:rsidR="005C7795" w:rsidRDefault="005C7795" w:rsidP="005C7795"/>
    <w:p w14:paraId="188D9FFC" w14:textId="77777777" w:rsidR="005C7795" w:rsidRDefault="005C7795" w:rsidP="005C7795">
      <w:pPr>
        <w:pStyle w:val="Heading4"/>
      </w:pPr>
      <w:r>
        <w:t>Trump threatens Russia with “economic pain” if ceasefire with Ukraine doesn’t happen --- U.S. officials fall in line w/ Trump.</w:t>
      </w:r>
    </w:p>
    <w:p w14:paraId="0C3F4664" w14:textId="77777777" w:rsidR="005C7795" w:rsidRDefault="005C7795" w:rsidP="005C7795">
      <w:r w:rsidRPr="005B5DC3">
        <w:rPr>
          <w:rFonts w:eastAsiaTheme="majorEastAsia" w:cstheme="majorBidi"/>
          <w:b/>
          <w:iCs/>
          <w:sz w:val="26"/>
        </w:rPr>
        <w:t>The Week ‘25</w:t>
      </w:r>
      <w:r>
        <w:t xml:space="preserve">[The Week; July 21; U.S. based news magazine that proves summaries and analysis for the week’s major news stories; The Week, “Arms for Ukraine and an ultimatum for Russia,” </w:t>
      </w:r>
      <w:hyperlink r:id="rId17" w:history="1">
        <w:r w:rsidRPr="005B5DC3">
          <w:rPr>
            <w:rStyle w:val="Hyperlink"/>
          </w:rPr>
          <w:t>https://theweek.com/politics/arms-ukraine-ultimatum-russia</w:t>
        </w:r>
      </w:hyperlink>
      <w:r>
        <w:t>]</w:t>
      </w:r>
    </w:p>
    <w:p w14:paraId="727C1483" w14:textId="77777777" w:rsidR="005C7795" w:rsidRPr="005B5DC3" w:rsidRDefault="005C7795" w:rsidP="005C7795">
      <w:pPr>
        <w:rPr>
          <w:sz w:val="14"/>
        </w:rPr>
      </w:pPr>
      <w:r w:rsidRPr="005B5DC3">
        <w:rPr>
          <w:sz w:val="14"/>
        </w:rPr>
        <w:t xml:space="preserve">In </w:t>
      </w:r>
      <w:r w:rsidRPr="00F94BD8">
        <w:rPr>
          <w:rStyle w:val="StyleUnderline"/>
        </w:rPr>
        <w:t xml:space="preserve">a surprise </w:t>
      </w:r>
      <w:r w:rsidRPr="00C70C5F">
        <w:rPr>
          <w:rStyle w:val="StyleUnderline"/>
          <w:highlight w:val="cyan"/>
        </w:rPr>
        <w:t>turnaround</w:t>
      </w:r>
      <w:r w:rsidRPr="00F94BD8">
        <w:rPr>
          <w:rStyle w:val="StyleUnderline"/>
        </w:rPr>
        <w:t xml:space="preserve"> on the </w:t>
      </w:r>
      <w:r w:rsidRPr="00C70C5F">
        <w:rPr>
          <w:rStyle w:val="StyleUnderline"/>
          <w:highlight w:val="cyan"/>
        </w:rPr>
        <w:t>Ukraine war</w:t>
      </w:r>
      <w:r w:rsidRPr="005B5DC3">
        <w:rPr>
          <w:sz w:val="14"/>
        </w:rPr>
        <w:t xml:space="preserve">, President </w:t>
      </w:r>
      <w:r w:rsidRPr="00C70C5F">
        <w:rPr>
          <w:rStyle w:val="StyleUnderline"/>
          <w:highlight w:val="cyan"/>
        </w:rPr>
        <w:t>Trump said</w:t>
      </w:r>
      <w:r w:rsidRPr="00F94BD8">
        <w:rPr>
          <w:rStyle w:val="StyleUnderline"/>
        </w:rPr>
        <w:t xml:space="preserve"> this week that the </w:t>
      </w:r>
      <w:r w:rsidRPr="00C70C5F">
        <w:rPr>
          <w:rStyle w:val="Emphasis"/>
          <w:highlight w:val="cyan"/>
        </w:rPr>
        <w:t>U.S. would continue supplying weapons</w:t>
      </w:r>
      <w:r w:rsidRPr="00F94BD8">
        <w:rPr>
          <w:rStyle w:val="StyleUnderline"/>
        </w:rPr>
        <w:t xml:space="preserve"> to </w:t>
      </w:r>
      <w:r w:rsidRPr="00C70C5F">
        <w:rPr>
          <w:rStyle w:val="StyleUnderline"/>
          <w:highlight w:val="cyan"/>
        </w:rPr>
        <w:t>Ukraine</w:t>
      </w:r>
      <w:r w:rsidRPr="00F94BD8">
        <w:rPr>
          <w:rStyle w:val="StyleUnderline"/>
        </w:rPr>
        <w:t xml:space="preserve"> and would </w:t>
      </w:r>
      <w:r w:rsidRPr="00C70C5F">
        <w:rPr>
          <w:rStyle w:val="StyleUnderline"/>
          <w:highlight w:val="cyan"/>
        </w:rPr>
        <w:t>inflict economic pain</w:t>
      </w:r>
      <w:r w:rsidRPr="00F94BD8">
        <w:rPr>
          <w:rStyle w:val="StyleUnderline"/>
        </w:rPr>
        <w:t xml:space="preserve"> on </w:t>
      </w:r>
      <w:r w:rsidRPr="00C70C5F">
        <w:rPr>
          <w:rStyle w:val="StyleUnderline"/>
          <w:highlight w:val="cyan"/>
        </w:rPr>
        <w:t>Russia if</w:t>
      </w:r>
      <w:r w:rsidRPr="00F94BD8">
        <w:rPr>
          <w:rStyle w:val="StyleUnderline"/>
        </w:rPr>
        <w:t xml:space="preserve"> it </w:t>
      </w:r>
      <w:r w:rsidRPr="00C70C5F">
        <w:rPr>
          <w:rStyle w:val="StyleUnderline"/>
          <w:highlight w:val="cyan"/>
        </w:rPr>
        <w:t>failed</w:t>
      </w:r>
      <w:r w:rsidRPr="00F94BD8">
        <w:rPr>
          <w:rStyle w:val="StyleUnderline"/>
        </w:rPr>
        <w:t xml:space="preserve"> to make a </w:t>
      </w:r>
      <w:r w:rsidRPr="00C70C5F">
        <w:rPr>
          <w:rStyle w:val="StyleUnderline"/>
          <w:highlight w:val="cyan"/>
        </w:rPr>
        <w:t>peace deal</w:t>
      </w:r>
      <w:r w:rsidRPr="005B5DC3">
        <w:rPr>
          <w:sz w:val="14"/>
        </w:rPr>
        <w:t xml:space="preserve">. After an Oval Office meeting with NATO chief Mark Rutte, Trump said </w:t>
      </w:r>
      <w:r w:rsidRPr="00C70C5F">
        <w:rPr>
          <w:rStyle w:val="StyleUnderline"/>
          <w:highlight w:val="cyan"/>
        </w:rPr>
        <w:t>NATO</w:t>
      </w:r>
      <w:r w:rsidRPr="00F94BD8">
        <w:rPr>
          <w:rStyle w:val="StyleUnderline"/>
        </w:rPr>
        <w:t xml:space="preserve"> allies had </w:t>
      </w:r>
      <w:r w:rsidRPr="00C70C5F">
        <w:rPr>
          <w:rStyle w:val="StyleUnderline"/>
          <w:highlight w:val="cyan"/>
        </w:rPr>
        <w:t>agreed</w:t>
      </w:r>
      <w:r w:rsidRPr="00F94BD8">
        <w:rPr>
          <w:rStyle w:val="StyleUnderline"/>
        </w:rPr>
        <w:t xml:space="preserve"> to </w:t>
      </w:r>
      <w:r w:rsidRPr="00C70C5F">
        <w:rPr>
          <w:rStyle w:val="StyleUnderline"/>
          <w:highlight w:val="cyan"/>
        </w:rPr>
        <w:t>buy "a full complement" of U.S. weapons</w:t>
      </w:r>
      <w:r w:rsidRPr="005B5DC3">
        <w:rPr>
          <w:sz w:val="14"/>
        </w:rPr>
        <w:t>—including Patriot missile batteries—</w:t>
      </w:r>
      <w:r w:rsidRPr="00F94BD8">
        <w:rPr>
          <w:rStyle w:val="StyleUnderline"/>
        </w:rPr>
        <w:t xml:space="preserve">to </w:t>
      </w:r>
      <w:r w:rsidRPr="00C70C5F">
        <w:rPr>
          <w:rStyle w:val="StyleUnderline"/>
          <w:highlight w:val="cyan"/>
        </w:rPr>
        <w:t>give</w:t>
      </w:r>
      <w:r w:rsidRPr="00F94BD8">
        <w:rPr>
          <w:rStyle w:val="StyleUnderline"/>
        </w:rPr>
        <w:t xml:space="preserve"> to </w:t>
      </w:r>
      <w:r w:rsidRPr="00C70C5F">
        <w:rPr>
          <w:rStyle w:val="StyleUnderline"/>
          <w:highlight w:val="cyan"/>
        </w:rPr>
        <w:t>Ukraine</w:t>
      </w:r>
      <w:r w:rsidRPr="005B5DC3">
        <w:rPr>
          <w:sz w:val="14"/>
        </w:rPr>
        <w:t xml:space="preserve">, portraying the deal as lucrative for the U.S. And </w:t>
      </w:r>
      <w:r w:rsidRPr="00F94BD8">
        <w:rPr>
          <w:rStyle w:val="StyleUnderline"/>
        </w:rPr>
        <w:t xml:space="preserve">he said that </w:t>
      </w:r>
      <w:r w:rsidRPr="00C70C5F">
        <w:rPr>
          <w:rStyle w:val="StyleUnderline"/>
          <w:highlight w:val="cyan"/>
        </w:rPr>
        <w:t>if</w:t>
      </w:r>
      <w:r w:rsidRPr="00F94BD8">
        <w:rPr>
          <w:rStyle w:val="StyleUnderline"/>
        </w:rPr>
        <w:t xml:space="preserve"> Russia did </w:t>
      </w:r>
      <w:r w:rsidRPr="00C70C5F">
        <w:rPr>
          <w:rStyle w:val="StyleUnderline"/>
          <w:highlight w:val="cyan"/>
        </w:rPr>
        <w:t>not agree</w:t>
      </w:r>
      <w:r w:rsidRPr="00F94BD8">
        <w:rPr>
          <w:rStyle w:val="StyleUnderline"/>
        </w:rPr>
        <w:t xml:space="preserve"> to a </w:t>
      </w:r>
      <w:r w:rsidRPr="00C70C5F">
        <w:rPr>
          <w:rStyle w:val="StyleUnderline"/>
          <w:highlight w:val="cyan"/>
        </w:rPr>
        <w:t>cease-fire</w:t>
      </w:r>
      <w:r w:rsidRPr="00F94BD8">
        <w:rPr>
          <w:rStyle w:val="StyleUnderline"/>
        </w:rPr>
        <w:t xml:space="preserve"> within 50 days, he would </w:t>
      </w:r>
      <w:r w:rsidRPr="00C70C5F">
        <w:rPr>
          <w:rStyle w:val="StyleUnderline"/>
          <w:highlight w:val="cyan"/>
        </w:rPr>
        <w:t xml:space="preserve">apply </w:t>
      </w:r>
      <w:r w:rsidRPr="00C70C5F">
        <w:rPr>
          <w:rStyle w:val="Emphasis"/>
          <w:highlight w:val="cyan"/>
        </w:rPr>
        <w:t>tariffs of 100%</w:t>
      </w:r>
      <w:r w:rsidRPr="00C70C5F">
        <w:rPr>
          <w:rStyle w:val="StyleUnderline"/>
          <w:highlight w:val="cyan"/>
        </w:rPr>
        <w:t xml:space="preserve"> on countries</w:t>
      </w:r>
      <w:r w:rsidRPr="005B5DC3">
        <w:rPr>
          <w:sz w:val="14"/>
        </w:rPr>
        <w:t xml:space="preserve">, like China and India, </w:t>
      </w:r>
      <w:r w:rsidRPr="00C70C5F">
        <w:rPr>
          <w:rStyle w:val="StyleUnderline"/>
          <w:highlight w:val="cyan"/>
        </w:rPr>
        <w:t>that import Russian oil and other goods.</w:t>
      </w:r>
      <w:r w:rsidRPr="00C70C5F">
        <w:rPr>
          <w:rStyle w:val="StyleUnderline"/>
        </w:rPr>
        <w:t xml:space="preserve"> </w:t>
      </w:r>
      <w:r w:rsidRPr="00C70C5F">
        <w:rPr>
          <w:rStyle w:val="StyleUnderline"/>
          <w:highlight w:val="cyan"/>
        </w:rPr>
        <w:t>Trump</w:t>
      </w:r>
      <w:r w:rsidRPr="00C70C5F">
        <w:rPr>
          <w:rStyle w:val="StyleUnderline"/>
        </w:rPr>
        <w:t xml:space="preserve"> has increasingly</w:t>
      </w:r>
      <w:r w:rsidRPr="00F94BD8">
        <w:rPr>
          <w:rStyle w:val="StyleUnderline"/>
        </w:rPr>
        <w:t xml:space="preserve"> expressed </w:t>
      </w:r>
      <w:r w:rsidRPr="00C70C5F">
        <w:rPr>
          <w:rStyle w:val="StyleUnderline"/>
          <w:highlight w:val="cyan"/>
        </w:rPr>
        <w:t>frustration with</w:t>
      </w:r>
      <w:r w:rsidRPr="005B5DC3">
        <w:rPr>
          <w:sz w:val="14"/>
        </w:rPr>
        <w:t xml:space="preserve"> the duplicity of Russian President </w:t>
      </w:r>
      <w:r w:rsidRPr="00F94BD8">
        <w:rPr>
          <w:rStyle w:val="StyleUnderline"/>
        </w:rPr>
        <w:t xml:space="preserve">Vladimir </w:t>
      </w:r>
      <w:r w:rsidRPr="00C70C5F">
        <w:rPr>
          <w:rStyle w:val="StyleUnderline"/>
          <w:highlight w:val="cyan"/>
        </w:rPr>
        <w:t>Putin</w:t>
      </w:r>
      <w:r w:rsidRPr="005B5DC3">
        <w:rPr>
          <w:sz w:val="14"/>
        </w:rPr>
        <w:t>. "My conversations with him are always very pleasant," he said, "and then the missiles go off that night." On a recent call with Ukrainian President Volodymyr Zelensky, Trump reportedly floated the idea of Ukraine striking Moscow and St. Petersburg, although this week he walked that back and said Zelensky should not do so.</w:t>
      </w:r>
    </w:p>
    <w:p w14:paraId="1D2BC98C" w14:textId="77777777" w:rsidR="005C7795" w:rsidRPr="005B5DC3" w:rsidRDefault="005C7795" w:rsidP="005C7795">
      <w:pPr>
        <w:rPr>
          <w:sz w:val="14"/>
        </w:rPr>
      </w:pPr>
    </w:p>
    <w:p w14:paraId="33DFBF2D" w14:textId="77777777" w:rsidR="005C7795" w:rsidRDefault="005C7795" w:rsidP="005C7795">
      <w:pPr>
        <w:rPr>
          <w:sz w:val="14"/>
        </w:rPr>
      </w:pPr>
      <w:r w:rsidRPr="00C70C5F">
        <w:rPr>
          <w:rStyle w:val="StyleUnderline"/>
          <w:highlight w:val="cyan"/>
        </w:rPr>
        <w:t>Republican lawmakers who</w:t>
      </w:r>
      <w:r w:rsidRPr="00F94BD8">
        <w:rPr>
          <w:rStyle w:val="StyleUnderline"/>
        </w:rPr>
        <w:t xml:space="preserve"> had previously </w:t>
      </w:r>
      <w:r w:rsidRPr="00C70C5F">
        <w:rPr>
          <w:rStyle w:val="StyleUnderline"/>
          <w:highlight w:val="cyan"/>
        </w:rPr>
        <w:t>opposed aid to Ukraine</w:t>
      </w:r>
      <w:r w:rsidRPr="00C70C5F">
        <w:rPr>
          <w:rStyle w:val="Emphasis"/>
          <w:highlight w:val="cyan"/>
        </w:rPr>
        <w:t xml:space="preserve"> fell in line</w:t>
      </w:r>
      <w:r w:rsidRPr="00C70C5F">
        <w:rPr>
          <w:rStyle w:val="Emphasis"/>
        </w:rPr>
        <w:t xml:space="preserve"> after the president's announcement</w:t>
      </w:r>
      <w:r w:rsidRPr="00F94BD8">
        <w:rPr>
          <w:rStyle w:val="StyleUnderline"/>
        </w:rPr>
        <w:t>.</w:t>
      </w:r>
      <w:r w:rsidRPr="005B5DC3">
        <w:rPr>
          <w:sz w:val="14"/>
        </w:rPr>
        <w:t xml:space="preserve"> "I call him the peacemaker in chief," said Rep. Derrick Van Orden (R-Wis.). "He has my 100% absolute, unequivocal support." Meanwhile, despite the ultimatum, Russia continued pounding Ukraine this week, launching hundreds of drone and missile strikes on six Ukrainian regions and targeting civilian buildings. Zelensky's hometown, Kryvyi Rih, suffered its biggest attack since the war began.</w:t>
      </w:r>
    </w:p>
    <w:p w14:paraId="29B5E77B" w14:textId="77777777" w:rsidR="005C7795" w:rsidRDefault="005C7795" w:rsidP="005C7795">
      <w:pPr>
        <w:rPr>
          <w:sz w:val="14"/>
        </w:rPr>
      </w:pPr>
    </w:p>
    <w:p w14:paraId="427E341F" w14:textId="77777777" w:rsidR="005C7795" w:rsidRDefault="005C7795" w:rsidP="005C7795">
      <w:pPr>
        <w:rPr>
          <w:sz w:val="14"/>
        </w:rPr>
      </w:pPr>
    </w:p>
    <w:p w14:paraId="7EA26C50" w14:textId="77777777" w:rsidR="005C7795" w:rsidRDefault="005C7795" w:rsidP="005C7795">
      <w:pPr>
        <w:rPr>
          <w:sz w:val="14"/>
        </w:rPr>
      </w:pPr>
    </w:p>
    <w:p w14:paraId="38223E36" w14:textId="77777777" w:rsidR="005C7795" w:rsidRDefault="005C7795" w:rsidP="005C7795">
      <w:pPr>
        <w:rPr>
          <w:sz w:val="14"/>
        </w:rPr>
      </w:pPr>
    </w:p>
    <w:p w14:paraId="14B96EEB" w14:textId="77777777" w:rsidR="005C7795" w:rsidRPr="005B5DC3" w:rsidRDefault="005C7795" w:rsidP="005C7795">
      <w:pPr>
        <w:rPr>
          <w:sz w:val="14"/>
        </w:rPr>
      </w:pPr>
    </w:p>
    <w:p w14:paraId="28E0E3EC" w14:textId="77777777" w:rsidR="005C7795" w:rsidRDefault="005C7795" w:rsidP="005C7795"/>
    <w:p w14:paraId="56949133" w14:textId="77777777" w:rsidR="005C7795" w:rsidRDefault="005C7795" w:rsidP="005C7795"/>
    <w:p w14:paraId="1C9341C6" w14:textId="77777777" w:rsidR="005C7795" w:rsidRDefault="005C7795" w:rsidP="005C7795"/>
    <w:p w14:paraId="584F0027" w14:textId="77777777" w:rsidR="005C7795" w:rsidRDefault="005C7795" w:rsidP="005C7795"/>
    <w:p w14:paraId="69C5ACFC" w14:textId="77777777" w:rsidR="005C7795" w:rsidRDefault="005C7795" w:rsidP="005C7795"/>
    <w:p w14:paraId="5F8A3110" w14:textId="5A80642F" w:rsidR="005C7795" w:rsidRDefault="005C7795" w:rsidP="005C7795">
      <w:pPr>
        <w:pStyle w:val="Heading2"/>
      </w:pPr>
      <w:r>
        <w:lastRenderedPageBreak/>
        <w:t>Appeasement Bad</w:t>
      </w:r>
    </w:p>
    <w:p w14:paraId="538913C5" w14:textId="77777777" w:rsidR="005C7795" w:rsidRPr="00E16933" w:rsidRDefault="005C7795" w:rsidP="005C7795">
      <w:pPr>
        <w:pStyle w:val="Heading3"/>
      </w:pPr>
      <w:r>
        <w:lastRenderedPageBreak/>
        <w:t>Appeasement Bad --- General</w:t>
      </w:r>
    </w:p>
    <w:p w14:paraId="4CC8480E" w14:textId="77777777" w:rsidR="005C7795" w:rsidRDefault="005C7795" w:rsidP="005C7795">
      <w:pPr>
        <w:pStyle w:val="Heading4"/>
      </w:pPr>
      <w:r>
        <w:t xml:space="preserve">Appeasement leads to nothing but prolonged and magnified conflict --- In the face of authoritarian regimes, </w:t>
      </w:r>
      <w:r>
        <w:rPr>
          <w:u w:val="single"/>
        </w:rPr>
        <w:t>only</w:t>
      </w:r>
      <w:r>
        <w:t xml:space="preserve"> a firm stance solves.</w:t>
      </w:r>
    </w:p>
    <w:p w14:paraId="3A81129C" w14:textId="77777777" w:rsidR="005C7795" w:rsidRDefault="005C7795" w:rsidP="005C7795"/>
    <w:p w14:paraId="04B3B621" w14:textId="77777777" w:rsidR="005C7795" w:rsidRPr="00E16933" w:rsidRDefault="005C7795" w:rsidP="005C7795">
      <w:r>
        <w:t xml:space="preserve">Crane ‘23[David; September 25; Founding Chief Prosecutor of the UN Special Court, Founder of Global Accountability Network; JURISTnews, “Avoiding the Mistakes of World War II: Why Democracies Cannot Afford to Appease Putin,” </w:t>
      </w:r>
      <w:hyperlink r:id="rId18" w:history="1">
        <w:r w:rsidRPr="00E16933">
          <w:rPr>
            <w:rStyle w:val="Hyperlink"/>
          </w:rPr>
          <w:t>https://www.jurist.org/commentary/2023/09/avoiding-the-mistakes-of-world-war-ii-why-democracies-cannot-afford-to-appease-putin/</w:t>
        </w:r>
      </w:hyperlink>
    </w:p>
    <w:p w14:paraId="7D5EC017" w14:textId="77777777" w:rsidR="005C7795" w:rsidRPr="00E16933" w:rsidRDefault="005C7795" w:rsidP="005C7795"/>
    <w:p w14:paraId="36FC23B9" w14:textId="77777777" w:rsidR="005C7795" w:rsidRPr="00E16933" w:rsidRDefault="005C7795" w:rsidP="005C7795">
      <w:pPr>
        <w:rPr>
          <w:sz w:val="14"/>
        </w:rPr>
      </w:pPr>
      <w:r w:rsidRPr="00E16933">
        <w:rPr>
          <w:rStyle w:val="StyleUnderline"/>
        </w:rPr>
        <w:t xml:space="preserve">Neville </w:t>
      </w:r>
      <w:r w:rsidRPr="00E16933">
        <w:rPr>
          <w:rStyle w:val="StyleUnderline"/>
          <w:highlight w:val="cyan"/>
        </w:rPr>
        <w:t>Chamberlain’</w:t>
      </w:r>
      <w:r w:rsidRPr="00E16933">
        <w:rPr>
          <w:rStyle w:val="StyleUnderline"/>
        </w:rPr>
        <w:t xml:space="preserve">s “peace for our time” </w:t>
      </w:r>
      <w:r w:rsidRPr="00E16933">
        <w:rPr>
          <w:rStyle w:val="StyleUnderline"/>
          <w:highlight w:val="cyan"/>
        </w:rPr>
        <w:t>comment</w:t>
      </w:r>
      <w:r w:rsidRPr="00E16933">
        <w:rPr>
          <w:rStyle w:val="StyleUnderline"/>
        </w:rPr>
        <w:t xml:space="preserve">, made in </w:t>
      </w:r>
      <w:r w:rsidRPr="00E16933">
        <w:rPr>
          <w:rStyle w:val="StyleUnderline"/>
          <w:highlight w:val="cyan"/>
        </w:rPr>
        <w:t xml:space="preserve">1938 after </w:t>
      </w:r>
      <w:r w:rsidRPr="00E16933">
        <w:rPr>
          <w:rStyle w:val="StyleUnderline"/>
        </w:rPr>
        <w:t xml:space="preserve">the </w:t>
      </w:r>
      <w:r w:rsidRPr="00E16933">
        <w:rPr>
          <w:rStyle w:val="StyleUnderline"/>
          <w:highlight w:val="cyan"/>
        </w:rPr>
        <w:t>Munich Agreement</w:t>
      </w:r>
      <w:r w:rsidRPr="00E16933">
        <w:rPr>
          <w:rStyle w:val="StyleUnderline"/>
        </w:rPr>
        <w:t xml:space="preserve"> with </w:t>
      </w:r>
      <w:r w:rsidRPr="00E16933">
        <w:rPr>
          <w:rStyle w:val="StyleUnderline"/>
          <w:highlight w:val="cyan"/>
        </w:rPr>
        <w:t>Hitler</w:t>
      </w:r>
      <w:r w:rsidRPr="00E16933">
        <w:rPr>
          <w:sz w:val="14"/>
          <w:highlight w:val="cyan"/>
        </w:rPr>
        <w:t>,</w:t>
      </w:r>
      <w:r w:rsidRPr="00E16933">
        <w:rPr>
          <w:sz w:val="14"/>
        </w:rPr>
        <w:t xml:space="preserve"> </w:t>
      </w:r>
      <w:r w:rsidRPr="00E16933">
        <w:rPr>
          <w:rStyle w:val="StyleUnderline"/>
          <w:highlight w:val="cyan"/>
        </w:rPr>
        <w:t>reflects</w:t>
      </w:r>
      <w:r w:rsidRPr="00E16933">
        <w:rPr>
          <w:sz w:val="14"/>
        </w:rPr>
        <w:t xml:space="preserve"> the </w:t>
      </w:r>
      <w:r w:rsidRPr="00E16933">
        <w:rPr>
          <w:rStyle w:val="StyleUnderline"/>
        </w:rPr>
        <w:t xml:space="preserve">historical use of </w:t>
      </w:r>
      <w:r w:rsidRPr="00E16933">
        <w:rPr>
          <w:rStyle w:val="StyleUnderline"/>
          <w:highlight w:val="cyan"/>
        </w:rPr>
        <w:t>appeasement</w:t>
      </w:r>
      <w:r w:rsidRPr="00E16933">
        <w:rPr>
          <w:sz w:val="14"/>
        </w:rPr>
        <w:t xml:space="preserve"> to avoid conflict. However, this </w:t>
      </w:r>
      <w:r w:rsidRPr="00E16933">
        <w:rPr>
          <w:rStyle w:val="StyleUnderline"/>
        </w:rPr>
        <w:t xml:space="preserve">approach ultimately </w:t>
      </w:r>
      <w:r w:rsidRPr="00E16933">
        <w:rPr>
          <w:rStyle w:val="StyleUnderline"/>
          <w:highlight w:val="cyan"/>
        </w:rPr>
        <w:t>failed</w:t>
      </w:r>
      <w:r w:rsidRPr="00E16933">
        <w:rPr>
          <w:rStyle w:val="StyleUnderline"/>
        </w:rPr>
        <w:t xml:space="preserve">, as it </w:t>
      </w:r>
      <w:r w:rsidRPr="00E16933">
        <w:rPr>
          <w:rStyle w:val="StyleUnderline"/>
          <w:highlight w:val="cyan"/>
        </w:rPr>
        <w:t xml:space="preserve">emboldened Hitler, </w:t>
      </w:r>
      <w:r w:rsidRPr="00E16933">
        <w:rPr>
          <w:rStyle w:val="Emphasis"/>
        </w:rPr>
        <w:t xml:space="preserve">leading to </w:t>
      </w:r>
      <w:r w:rsidRPr="00E16933">
        <w:rPr>
          <w:rStyle w:val="Emphasis"/>
          <w:highlight w:val="cyan"/>
        </w:rPr>
        <w:t>World War II.</w:t>
      </w:r>
    </w:p>
    <w:p w14:paraId="01F3434E" w14:textId="77777777" w:rsidR="005C7795" w:rsidRPr="00E16933" w:rsidRDefault="005C7795" w:rsidP="005C7795">
      <w:pPr>
        <w:rPr>
          <w:sz w:val="14"/>
        </w:rPr>
      </w:pPr>
    </w:p>
    <w:p w14:paraId="6C69CBAB" w14:textId="77777777" w:rsidR="005C7795" w:rsidRPr="00E16933" w:rsidRDefault="005C7795" w:rsidP="005C7795">
      <w:pPr>
        <w:rPr>
          <w:sz w:val="14"/>
        </w:rPr>
      </w:pPr>
      <w:r w:rsidRPr="00E16933">
        <w:rPr>
          <w:sz w:val="14"/>
        </w:rPr>
        <w:t>In the present situation with Russia’s invasion of Ukraine, there’s a focus on not repeating the mistakes of appeasement. Democracies around the world have reacted with sanctions, condemnations, and support for Ukraine.</w:t>
      </w:r>
      <w:r w:rsidRPr="00E16933">
        <w:rPr>
          <w:rStyle w:val="StyleUnderline"/>
          <w:sz w:val="14"/>
        </w:rPr>
        <w:t xml:space="preserve"> </w:t>
      </w:r>
      <w:r w:rsidRPr="00E16933">
        <w:rPr>
          <w:sz w:val="14"/>
        </w:rPr>
        <w:t>The</w:t>
      </w:r>
      <w:r w:rsidRPr="00E16933">
        <w:rPr>
          <w:rStyle w:val="StyleUnderline"/>
        </w:rPr>
        <w:t xml:space="preserve"> belief is that </w:t>
      </w:r>
      <w:r w:rsidRPr="00E16933">
        <w:rPr>
          <w:rStyle w:val="StyleUnderline"/>
          <w:highlight w:val="cyan"/>
        </w:rPr>
        <w:t>appeasing authoritarianism</w:t>
      </w:r>
      <w:r w:rsidRPr="00E16933">
        <w:rPr>
          <w:rStyle w:val="StyleUnderline"/>
        </w:rPr>
        <w:t xml:space="preserve">, </w:t>
      </w:r>
      <w:r w:rsidRPr="00E16933">
        <w:rPr>
          <w:sz w:val="14"/>
        </w:rPr>
        <w:t>as seen with Russia’s actions,</w:t>
      </w:r>
      <w:r w:rsidRPr="00E16933">
        <w:rPr>
          <w:rStyle w:val="StyleUnderline"/>
        </w:rPr>
        <w:t xml:space="preserve"> often </w:t>
      </w:r>
      <w:r w:rsidRPr="00E16933">
        <w:rPr>
          <w:rStyle w:val="StyleUnderline"/>
          <w:highlight w:val="cyan"/>
        </w:rPr>
        <w:t>emboldens aggressors</w:t>
      </w:r>
      <w:r w:rsidRPr="00E16933">
        <w:rPr>
          <w:rStyle w:val="StyleUnderline"/>
        </w:rPr>
        <w:t xml:space="preserve"> </w:t>
      </w:r>
      <w:r w:rsidRPr="00E16933">
        <w:rPr>
          <w:sz w:val="14"/>
        </w:rPr>
        <w:t>and can</w:t>
      </w:r>
      <w:r w:rsidRPr="00E16933">
        <w:rPr>
          <w:rStyle w:val="StyleUnderline"/>
        </w:rPr>
        <w:t xml:space="preserve"> lead to </w:t>
      </w:r>
      <w:r w:rsidRPr="00E16933">
        <w:rPr>
          <w:rStyle w:val="Emphasis"/>
          <w:highlight w:val="cyan"/>
        </w:rPr>
        <w:t>further conflict</w:t>
      </w:r>
      <w:r w:rsidRPr="00E16933">
        <w:rPr>
          <w:sz w:val="14"/>
        </w:rPr>
        <w:t>… for now.</w:t>
      </w:r>
    </w:p>
    <w:p w14:paraId="31B75224" w14:textId="77777777" w:rsidR="005C7795" w:rsidRPr="00E16933" w:rsidRDefault="005C7795" w:rsidP="005C7795">
      <w:pPr>
        <w:rPr>
          <w:sz w:val="14"/>
        </w:rPr>
      </w:pPr>
    </w:p>
    <w:p w14:paraId="60D6F296" w14:textId="77777777" w:rsidR="005C7795" w:rsidRPr="00E16933" w:rsidRDefault="005C7795" w:rsidP="005C7795">
      <w:pPr>
        <w:rPr>
          <w:sz w:val="14"/>
        </w:rPr>
      </w:pPr>
      <w:r w:rsidRPr="00E16933">
        <w:rPr>
          <w:sz w:val="14"/>
        </w:rPr>
        <w:t xml:space="preserve">The </w:t>
      </w:r>
      <w:r w:rsidRPr="00E16933">
        <w:rPr>
          <w:rStyle w:val="StyleUnderline"/>
        </w:rPr>
        <w:t>theme remains relevant</w:t>
      </w:r>
      <w:r w:rsidRPr="00E16933">
        <w:rPr>
          <w:sz w:val="14"/>
        </w:rPr>
        <w:t xml:space="preserve"> today: </w:t>
      </w:r>
      <w:r w:rsidRPr="00E16933">
        <w:rPr>
          <w:rStyle w:val="StyleUnderline"/>
          <w:highlight w:val="cyan"/>
        </w:rPr>
        <w:t>Appeasement</w:t>
      </w:r>
      <w:r w:rsidRPr="00E16933">
        <w:rPr>
          <w:rStyle w:val="StyleUnderline"/>
        </w:rPr>
        <w:t xml:space="preserve"> in</w:t>
      </w:r>
      <w:r w:rsidRPr="00E16933">
        <w:rPr>
          <w:sz w:val="14"/>
        </w:rPr>
        <w:t xml:space="preserve"> the </w:t>
      </w:r>
      <w:r w:rsidRPr="00E16933">
        <w:rPr>
          <w:rStyle w:val="StyleUnderline"/>
        </w:rPr>
        <w:t>face of tyranny</w:t>
      </w:r>
      <w:r w:rsidRPr="00E16933">
        <w:rPr>
          <w:sz w:val="14"/>
        </w:rPr>
        <w:t xml:space="preserve"> is </w:t>
      </w:r>
      <w:r w:rsidRPr="00E16933">
        <w:rPr>
          <w:rStyle w:val="StyleUnderline"/>
        </w:rPr>
        <w:t xml:space="preserve">generally </w:t>
      </w:r>
      <w:r w:rsidRPr="00E16933">
        <w:rPr>
          <w:rStyle w:val="StyleUnderline"/>
          <w:highlight w:val="cyan"/>
        </w:rPr>
        <w:t xml:space="preserve">seen as </w:t>
      </w:r>
      <w:r w:rsidRPr="00E16933">
        <w:rPr>
          <w:rStyle w:val="StyleUnderline"/>
        </w:rPr>
        <w:t xml:space="preserve">a </w:t>
      </w:r>
      <w:r w:rsidRPr="00E16933">
        <w:rPr>
          <w:rStyle w:val="StyleUnderline"/>
          <w:highlight w:val="cyan"/>
        </w:rPr>
        <w:t>short-term solution</w:t>
      </w:r>
      <w:r w:rsidRPr="00E16933">
        <w:rPr>
          <w:sz w:val="14"/>
        </w:rPr>
        <w:t xml:space="preserve"> that can </w:t>
      </w:r>
      <w:r w:rsidRPr="00E16933">
        <w:rPr>
          <w:rStyle w:val="StyleUnderline"/>
        </w:rPr>
        <w:t xml:space="preserve">ultimately </w:t>
      </w:r>
      <w:r w:rsidRPr="00E16933">
        <w:rPr>
          <w:rStyle w:val="StyleUnderline"/>
          <w:highlight w:val="cyan"/>
        </w:rPr>
        <w:t>result</w:t>
      </w:r>
      <w:r w:rsidRPr="00E16933">
        <w:rPr>
          <w:rStyle w:val="StyleUnderline"/>
        </w:rPr>
        <w:t xml:space="preserve"> in more </w:t>
      </w:r>
      <w:r w:rsidRPr="00E16933">
        <w:rPr>
          <w:rStyle w:val="StyleUnderline"/>
          <w:highlight w:val="cyan"/>
        </w:rPr>
        <w:t>significant</w:t>
      </w:r>
      <w:r w:rsidRPr="00E16933">
        <w:rPr>
          <w:rStyle w:val="StyleUnderline"/>
        </w:rPr>
        <w:t xml:space="preserve"> and protracted </w:t>
      </w:r>
      <w:r w:rsidRPr="00E16933">
        <w:rPr>
          <w:rStyle w:val="StyleUnderline"/>
          <w:highlight w:val="cyan"/>
        </w:rPr>
        <w:t>conflicts. Democracies should strive</w:t>
      </w:r>
      <w:r w:rsidRPr="00E16933">
        <w:rPr>
          <w:rStyle w:val="StyleUnderline"/>
        </w:rPr>
        <w:t xml:space="preserve"> to take a </w:t>
      </w:r>
      <w:r w:rsidRPr="00E16933">
        <w:rPr>
          <w:rStyle w:val="StyleUnderline"/>
          <w:highlight w:val="cyan"/>
        </w:rPr>
        <w:t>firm</w:t>
      </w:r>
      <w:r w:rsidRPr="00E16933">
        <w:rPr>
          <w:rStyle w:val="StyleUnderline"/>
        </w:rPr>
        <w:t xml:space="preserve"> stance </w:t>
      </w:r>
      <w:r w:rsidRPr="00E16933">
        <w:rPr>
          <w:rStyle w:val="StyleUnderline"/>
          <w:highlight w:val="cyan"/>
        </w:rPr>
        <w:t>against authoritarianism</w:t>
      </w:r>
      <w:r w:rsidRPr="00E16933">
        <w:rPr>
          <w:rStyle w:val="StyleUnderline"/>
        </w:rPr>
        <w:t xml:space="preserve"> to </w:t>
      </w:r>
      <w:r w:rsidRPr="00E16933">
        <w:rPr>
          <w:rStyle w:val="Emphasis"/>
          <w:highlight w:val="cyan"/>
        </w:rPr>
        <w:t>maintain peace and stability</w:t>
      </w:r>
      <w:r w:rsidRPr="00E16933">
        <w:rPr>
          <w:sz w:val="14"/>
        </w:rPr>
        <w:t>.</w:t>
      </w:r>
    </w:p>
    <w:p w14:paraId="31255795" w14:textId="77777777" w:rsidR="005C7795" w:rsidRPr="00E16933" w:rsidRDefault="005C7795" w:rsidP="005C7795">
      <w:pPr>
        <w:rPr>
          <w:sz w:val="14"/>
        </w:rPr>
      </w:pPr>
    </w:p>
    <w:p w14:paraId="009DC8F9" w14:textId="77777777" w:rsidR="005C7795" w:rsidRPr="00E16933" w:rsidRDefault="005C7795" w:rsidP="005C7795">
      <w:pPr>
        <w:rPr>
          <w:sz w:val="14"/>
        </w:rPr>
      </w:pPr>
      <w:r w:rsidRPr="00E16933">
        <w:rPr>
          <w:rStyle w:val="StyleUnderline"/>
          <w:highlight w:val="cyan"/>
        </w:rPr>
        <w:t>In</w:t>
      </w:r>
      <w:r w:rsidRPr="00E16933">
        <w:rPr>
          <w:sz w:val="14"/>
        </w:rPr>
        <w:t xml:space="preserve"> the </w:t>
      </w:r>
      <w:r w:rsidRPr="00E16933">
        <w:rPr>
          <w:rStyle w:val="StyleUnderline"/>
          <w:highlight w:val="cyan"/>
        </w:rPr>
        <w:t>1938</w:t>
      </w:r>
      <w:r w:rsidRPr="00E16933">
        <w:rPr>
          <w:sz w:val="14"/>
        </w:rPr>
        <w:t xml:space="preserve"> Munich agreement, Western democracies — particularly Britain and France — sought to appease Adolf Hitler by allowing him to annex parts of Czechoslovakia. </w:t>
      </w:r>
      <w:r w:rsidRPr="00E16933">
        <w:rPr>
          <w:rStyle w:val="StyleUnderline"/>
        </w:rPr>
        <w:t xml:space="preserve">The </w:t>
      </w:r>
      <w:r w:rsidRPr="00E16933">
        <w:rPr>
          <w:rStyle w:val="StyleUnderline"/>
          <w:highlight w:val="cyan"/>
        </w:rPr>
        <w:t>hope was</w:t>
      </w:r>
      <w:r w:rsidRPr="00E16933">
        <w:rPr>
          <w:rStyle w:val="StyleUnderline"/>
        </w:rPr>
        <w:t xml:space="preserve"> that by </w:t>
      </w:r>
      <w:r w:rsidRPr="00E16933">
        <w:rPr>
          <w:rStyle w:val="StyleUnderline"/>
          <w:highlight w:val="cyan"/>
        </w:rPr>
        <w:t>satisfying Hitler</w:t>
      </w:r>
      <w:r w:rsidRPr="00E16933">
        <w:rPr>
          <w:rStyle w:val="StyleUnderline"/>
        </w:rPr>
        <w:t xml:space="preserve">’s territorial ambitions, they could </w:t>
      </w:r>
      <w:r w:rsidRPr="00E16933">
        <w:rPr>
          <w:rStyle w:val="StyleUnderline"/>
          <w:highlight w:val="cyan"/>
        </w:rPr>
        <w:t>prevent war.</w:t>
      </w:r>
      <w:r w:rsidRPr="00E16933">
        <w:rPr>
          <w:rStyle w:val="StyleUnderline"/>
        </w:rPr>
        <w:t xml:space="preserve"> </w:t>
      </w:r>
      <w:r w:rsidRPr="00E16933">
        <w:rPr>
          <w:sz w:val="14"/>
        </w:rPr>
        <w:t xml:space="preserve">The Munich Agreement failed as it </w:t>
      </w:r>
      <w:r w:rsidRPr="00E16933">
        <w:rPr>
          <w:rStyle w:val="StyleUnderline"/>
          <w:highlight w:val="cyan"/>
        </w:rPr>
        <w:t>didn’t deter</w:t>
      </w:r>
      <w:r w:rsidRPr="00E16933">
        <w:rPr>
          <w:rStyle w:val="StyleUnderline"/>
        </w:rPr>
        <w:t xml:space="preserve"> Hitler’s </w:t>
      </w:r>
      <w:r w:rsidRPr="00E16933">
        <w:rPr>
          <w:rStyle w:val="Emphasis"/>
          <w:highlight w:val="cyan"/>
        </w:rPr>
        <w:t>expansionist agenda</w:t>
      </w:r>
      <w:r w:rsidRPr="00E16933">
        <w:rPr>
          <w:rStyle w:val="StyleUnderline"/>
        </w:rPr>
        <w:t xml:space="preserve">. Instead, it </w:t>
      </w:r>
      <w:r w:rsidRPr="00E16933">
        <w:rPr>
          <w:rStyle w:val="StyleUnderline"/>
          <w:highlight w:val="cyan"/>
        </w:rPr>
        <w:t>emboldened</w:t>
      </w:r>
      <w:r w:rsidRPr="00E16933">
        <w:rPr>
          <w:rStyle w:val="StyleUnderline"/>
        </w:rPr>
        <w:t xml:space="preserve"> him, and within a year, </w:t>
      </w:r>
      <w:r w:rsidRPr="00E16933">
        <w:rPr>
          <w:rStyle w:val="StyleUnderline"/>
          <w:highlight w:val="cyan"/>
        </w:rPr>
        <w:t>W</w:t>
      </w:r>
      <w:r w:rsidRPr="00E16933">
        <w:rPr>
          <w:rStyle w:val="StyleUnderline"/>
        </w:rPr>
        <w:t xml:space="preserve">orld </w:t>
      </w:r>
      <w:r w:rsidRPr="00E16933">
        <w:rPr>
          <w:rStyle w:val="StyleUnderline"/>
          <w:highlight w:val="cyan"/>
        </w:rPr>
        <w:t>W</w:t>
      </w:r>
      <w:r w:rsidRPr="00E16933">
        <w:rPr>
          <w:rStyle w:val="StyleUnderline"/>
        </w:rPr>
        <w:t xml:space="preserve">ar </w:t>
      </w:r>
      <w:r w:rsidRPr="00E16933">
        <w:rPr>
          <w:rStyle w:val="StyleUnderline"/>
          <w:highlight w:val="cyan"/>
        </w:rPr>
        <w:t>II began.</w:t>
      </w:r>
    </w:p>
    <w:p w14:paraId="4033A3C4" w14:textId="77777777" w:rsidR="005C7795" w:rsidRPr="00E16933" w:rsidRDefault="005C7795" w:rsidP="005C7795">
      <w:pPr>
        <w:rPr>
          <w:sz w:val="14"/>
        </w:rPr>
      </w:pPr>
    </w:p>
    <w:p w14:paraId="181E6F99" w14:textId="77777777" w:rsidR="005C7795" w:rsidRPr="00E16933" w:rsidRDefault="005C7795" w:rsidP="005C7795">
      <w:pPr>
        <w:rPr>
          <w:sz w:val="14"/>
        </w:rPr>
      </w:pPr>
      <w:r w:rsidRPr="00E16933">
        <w:rPr>
          <w:sz w:val="14"/>
        </w:rPr>
        <w:t xml:space="preserve">This historical example </w:t>
      </w:r>
      <w:r w:rsidRPr="00E16933">
        <w:rPr>
          <w:rStyle w:val="StyleUnderline"/>
          <w:highlight w:val="cyan"/>
        </w:rPr>
        <w:t>highlights</w:t>
      </w:r>
      <w:r w:rsidRPr="00E16933">
        <w:rPr>
          <w:rStyle w:val="StyleUnderline"/>
        </w:rPr>
        <w:t xml:space="preserve"> that </w:t>
      </w:r>
      <w:r w:rsidRPr="00E16933">
        <w:rPr>
          <w:rStyle w:val="StyleUnderline"/>
          <w:highlight w:val="cyan"/>
        </w:rPr>
        <w:t>concessions</w:t>
      </w:r>
      <w:r w:rsidRPr="00E16933">
        <w:rPr>
          <w:rStyle w:val="StyleUnderline"/>
        </w:rPr>
        <w:t xml:space="preserve"> to </w:t>
      </w:r>
      <w:r w:rsidRPr="00E16933">
        <w:rPr>
          <w:rStyle w:val="StyleUnderline"/>
          <w:highlight w:val="cyan"/>
        </w:rPr>
        <w:t>authoritarian</w:t>
      </w:r>
      <w:r w:rsidRPr="00E16933">
        <w:rPr>
          <w:rStyle w:val="StyleUnderline"/>
        </w:rPr>
        <w:t xml:space="preserve"> regime</w:t>
      </w:r>
      <w:r w:rsidRPr="00E16933">
        <w:rPr>
          <w:sz w:val="14"/>
        </w:rPr>
        <w:t xml:space="preserve">s, motivated by a desire to avoid conflict, often </w:t>
      </w:r>
      <w:r w:rsidRPr="00E16933">
        <w:rPr>
          <w:rStyle w:val="StyleUnderline"/>
          <w:highlight w:val="cyan"/>
        </w:rPr>
        <w:t>backfire</w:t>
      </w:r>
      <w:r w:rsidRPr="00E16933">
        <w:rPr>
          <w:rStyle w:val="StyleUnderline"/>
        </w:rPr>
        <w:t xml:space="preserve">, as </w:t>
      </w:r>
      <w:r w:rsidRPr="00E16933">
        <w:rPr>
          <w:rStyle w:val="StyleUnderline"/>
          <w:highlight w:val="cyan"/>
        </w:rPr>
        <w:t xml:space="preserve">aggressors see </w:t>
      </w:r>
      <w:r w:rsidRPr="00E16933">
        <w:rPr>
          <w:rStyle w:val="Emphasis"/>
          <w:highlight w:val="cyan"/>
        </w:rPr>
        <w:t>appeasement as weakness</w:t>
      </w:r>
      <w:r w:rsidRPr="00E16933">
        <w:rPr>
          <w:sz w:val="14"/>
        </w:rPr>
        <w:t>. Putin, like Hitler, is well aware of this and is betting Europe will fold.</w:t>
      </w:r>
    </w:p>
    <w:p w14:paraId="62ABF3E8" w14:textId="77777777" w:rsidR="005C7795" w:rsidRPr="00E16933" w:rsidRDefault="005C7795" w:rsidP="005C7795">
      <w:pPr>
        <w:rPr>
          <w:sz w:val="14"/>
        </w:rPr>
      </w:pPr>
    </w:p>
    <w:p w14:paraId="79B8F560" w14:textId="77777777" w:rsidR="005C7795" w:rsidRPr="00E16933" w:rsidRDefault="005C7795" w:rsidP="005C7795">
      <w:pPr>
        <w:rPr>
          <w:sz w:val="14"/>
        </w:rPr>
      </w:pPr>
      <w:r w:rsidRPr="00E16933">
        <w:rPr>
          <w:sz w:val="14"/>
        </w:rPr>
        <w:t xml:space="preserve">The Russian invasion of Ukraine in 2014 (its annexation of Crimea) and the </w:t>
      </w:r>
      <w:r w:rsidRPr="00E16933">
        <w:rPr>
          <w:rStyle w:val="StyleUnderline"/>
        </w:rPr>
        <w:t xml:space="preserve">ongoing </w:t>
      </w:r>
      <w:r w:rsidRPr="00E16933">
        <w:rPr>
          <w:rStyle w:val="StyleUnderline"/>
          <w:highlight w:val="cyan"/>
        </w:rPr>
        <w:t xml:space="preserve">invasion </w:t>
      </w:r>
      <w:r w:rsidRPr="00E16933">
        <w:rPr>
          <w:rStyle w:val="StyleUnderline"/>
        </w:rPr>
        <w:t xml:space="preserve">of </w:t>
      </w:r>
      <w:r w:rsidRPr="00E16933">
        <w:rPr>
          <w:rStyle w:val="StyleUnderline"/>
          <w:highlight w:val="cyan"/>
        </w:rPr>
        <w:t>Ukraine serve</w:t>
      </w:r>
      <w:r w:rsidRPr="00E16933">
        <w:rPr>
          <w:rStyle w:val="StyleUnderline"/>
        </w:rPr>
        <w:t xml:space="preserve"> as </w:t>
      </w:r>
      <w:r w:rsidRPr="00E16933">
        <w:rPr>
          <w:rStyle w:val="StyleUnderline"/>
          <w:highlight w:val="cyan"/>
        </w:rPr>
        <w:t>contemporary</w:t>
      </w:r>
      <w:r w:rsidRPr="00E16933">
        <w:rPr>
          <w:rStyle w:val="StyleUnderline"/>
        </w:rPr>
        <w:t xml:space="preserve"> </w:t>
      </w:r>
      <w:r w:rsidRPr="00E16933">
        <w:rPr>
          <w:rStyle w:val="StyleUnderline"/>
          <w:highlight w:val="cyan"/>
        </w:rPr>
        <w:t>examples</w:t>
      </w:r>
      <w:r w:rsidRPr="00E16933">
        <w:rPr>
          <w:rStyle w:val="StyleUnderline"/>
        </w:rPr>
        <w:t xml:space="preserve"> of aggression by an authoritarian regime</w:t>
      </w:r>
      <w:r w:rsidRPr="00E16933">
        <w:rPr>
          <w:sz w:val="14"/>
        </w:rPr>
        <w:t>. Western democracies, including the European Union and the United States, have responded with economic sanctions, diplomatic pressure, and support for Ukraine politically and militarily. They are apparently avoiding appeasement and instead showing solidarity against Russian aggression. Time will tell.</w:t>
      </w:r>
    </w:p>
    <w:p w14:paraId="47AA6BDF" w14:textId="77777777" w:rsidR="005C7795" w:rsidRPr="00E16933" w:rsidRDefault="005C7795" w:rsidP="005C7795">
      <w:pPr>
        <w:rPr>
          <w:sz w:val="14"/>
        </w:rPr>
      </w:pPr>
    </w:p>
    <w:p w14:paraId="6FF9178F" w14:textId="77777777" w:rsidR="005C7795" w:rsidRPr="00E16933" w:rsidRDefault="005C7795" w:rsidP="005C7795">
      <w:pPr>
        <w:rPr>
          <w:sz w:val="14"/>
        </w:rPr>
      </w:pPr>
      <w:r w:rsidRPr="00E16933">
        <w:rPr>
          <w:sz w:val="14"/>
        </w:rPr>
        <w:t xml:space="preserve">The </w:t>
      </w:r>
      <w:r w:rsidRPr="00E16933">
        <w:rPr>
          <w:rStyle w:val="StyleUnderline"/>
          <w:highlight w:val="cyan"/>
        </w:rPr>
        <w:t>lesson</w:t>
      </w:r>
      <w:r w:rsidRPr="00E16933">
        <w:rPr>
          <w:rStyle w:val="StyleUnderline"/>
        </w:rPr>
        <w:t xml:space="preserve"> from history </w:t>
      </w:r>
      <w:r w:rsidRPr="00E16933">
        <w:rPr>
          <w:rStyle w:val="StyleUnderline"/>
          <w:highlight w:val="cyan"/>
        </w:rPr>
        <w:t>is</w:t>
      </w:r>
      <w:r w:rsidRPr="00E16933">
        <w:rPr>
          <w:rStyle w:val="StyleUnderline"/>
        </w:rPr>
        <w:t xml:space="preserve"> that </w:t>
      </w:r>
      <w:r w:rsidRPr="00E16933">
        <w:rPr>
          <w:rStyle w:val="StyleUnderline"/>
          <w:highlight w:val="cyan"/>
        </w:rPr>
        <w:t xml:space="preserve">appeasement doesn’t guarantee </w:t>
      </w:r>
      <w:r w:rsidRPr="00E16933">
        <w:rPr>
          <w:rStyle w:val="Emphasis"/>
          <w:highlight w:val="cyan"/>
        </w:rPr>
        <w:t>lasting peace</w:t>
      </w:r>
      <w:r w:rsidRPr="00E16933">
        <w:rPr>
          <w:rStyle w:val="Emphasis"/>
        </w:rPr>
        <w:t>.</w:t>
      </w:r>
      <w:r w:rsidRPr="00E16933">
        <w:rPr>
          <w:rStyle w:val="StyleUnderline"/>
        </w:rPr>
        <w:t xml:space="preserve"> Authoritarian </w:t>
      </w:r>
      <w:r w:rsidRPr="00E16933">
        <w:rPr>
          <w:rStyle w:val="StyleUnderline"/>
          <w:highlight w:val="cyan"/>
        </w:rPr>
        <w:t>regimes</w:t>
      </w:r>
      <w:r w:rsidRPr="00E16933">
        <w:rPr>
          <w:rStyle w:val="StyleUnderline"/>
        </w:rPr>
        <w:t xml:space="preserve"> often </w:t>
      </w:r>
      <w:r w:rsidRPr="00E16933">
        <w:rPr>
          <w:rStyle w:val="StyleUnderline"/>
          <w:highlight w:val="cyan"/>
        </w:rPr>
        <w:t>perceive</w:t>
      </w:r>
      <w:r w:rsidRPr="00E16933">
        <w:rPr>
          <w:rStyle w:val="StyleUnderline"/>
        </w:rPr>
        <w:t xml:space="preserve"> it </w:t>
      </w:r>
      <w:r w:rsidRPr="00E16933">
        <w:rPr>
          <w:rStyle w:val="StyleUnderline"/>
          <w:highlight w:val="cyan"/>
        </w:rPr>
        <w:t>as</w:t>
      </w:r>
      <w:r w:rsidRPr="00E16933">
        <w:rPr>
          <w:rStyle w:val="StyleUnderline"/>
        </w:rPr>
        <w:t xml:space="preserve"> an </w:t>
      </w:r>
      <w:r w:rsidRPr="00E16933">
        <w:rPr>
          <w:rStyle w:val="StyleUnderline"/>
          <w:highlight w:val="cyan"/>
        </w:rPr>
        <w:t>opportunity</w:t>
      </w:r>
      <w:r w:rsidRPr="00E16933">
        <w:rPr>
          <w:rStyle w:val="StyleUnderline"/>
        </w:rPr>
        <w:t xml:space="preserve"> to </w:t>
      </w:r>
      <w:r w:rsidRPr="00E16933">
        <w:rPr>
          <w:rStyle w:val="StyleUnderline"/>
          <w:highlight w:val="cyan"/>
        </w:rPr>
        <w:t>further</w:t>
      </w:r>
      <w:r w:rsidRPr="00E16933">
        <w:rPr>
          <w:rStyle w:val="StyleUnderline"/>
        </w:rPr>
        <w:t xml:space="preserve"> their </w:t>
      </w:r>
      <w:r w:rsidRPr="00E16933">
        <w:rPr>
          <w:rStyle w:val="StyleUnderline"/>
          <w:highlight w:val="cyan"/>
        </w:rPr>
        <w:t>ambitions</w:t>
      </w:r>
      <w:r w:rsidRPr="00E16933">
        <w:rPr>
          <w:rStyle w:val="StyleUnderline"/>
        </w:rPr>
        <w:t>.</w:t>
      </w:r>
      <w:r w:rsidRPr="00E16933">
        <w:rPr>
          <w:sz w:val="14"/>
        </w:rPr>
        <w:t xml:space="preserve"> The </w:t>
      </w:r>
      <w:r w:rsidRPr="00E16933">
        <w:rPr>
          <w:rStyle w:val="StyleUnderline"/>
        </w:rPr>
        <w:t>situation</w:t>
      </w:r>
      <w:r w:rsidRPr="00E16933">
        <w:rPr>
          <w:sz w:val="14"/>
        </w:rPr>
        <w:t xml:space="preserve"> in </w:t>
      </w:r>
      <w:r w:rsidRPr="00E16933">
        <w:rPr>
          <w:rStyle w:val="StyleUnderline"/>
          <w:highlight w:val="cyan"/>
        </w:rPr>
        <w:t>Ukraine underscores</w:t>
      </w:r>
      <w:r w:rsidRPr="00E16933">
        <w:rPr>
          <w:sz w:val="14"/>
        </w:rPr>
        <w:t xml:space="preserve"> the </w:t>
      </w:r>
      <w:r w:rsidRPr="00E16933">
        <w:rPr>
          <w:rStyle w:val="StyleUnderline"/>
          <w:highlight w:val="cyan"/>
        </w:rPr>
        <w:lastRenderedPageBreak/>
        <w:t>importance</w:t>
      </w:r>
      <w:r w:rsidRPr="00E16933">
        <w:rPr>
          <w:rStyle w:val="StyleUnderline"/>
        </w:rPr>
        <w:t xml:space="preserve"> of </w:t>
      </w:r>
      <w:r w:rsidRPr="00E16933">
        <w:rPr>
          <w:rStyle w:val="StyleUnderline"/>
          <w:highlight w:val="cyan"/>
        </w:rPr>
        <w:t>democracies standing together</w:t>
      </w:r>
      <w:r w:rsidRPr="00E16933">
        <w:rPr>
          <w:sz w:val="14"/>
        </w:rPr>
        <w:t xml:space="preserve"> against authoritarianism to </w:t>
      </w:r>
      <w:r w:rsidRPr="00E16933">
        <w:rPr>
          <w:rStyle w:val="StyleUnderline"/>
          <w:highlight w:val="cyan"/>
        </w:rPr>
        <w:t xml:space="preserve">deter aggression and </w:t>
      </w:r>
      <w:r w:rsidRPr="00E16933">
        <w:rPr>
          <w:rStyle w:val="Emphasis"/>
          <w:highlight w:val="cyan"/>
        </w:rPr>
        <w:t>maintain global stability.</w:t>
      </w:r>
    </w:p>
    <w:p w14:paraId="4209C914" w14:textId="77777777" w:rsidR="005C7795" w:rsidRPr="00E16933" w:rsidRDefault="005C7795" w:rsidP="005C7795">
      <w:pPr>
        <w:rPr>
          <w:sz w:val="14"/>
        </w:rPr>
      </w:pPr>
    </w:p>
    <w:p w14:paraId="0C73CEF9" w14:textId="77777777" w:rsidR="005C7795" w:rsidRPr="00E16933" w:rsidRDefault="005C7795" w:rsidP="005C7795">
      <w:pPr>
        <w:rPr>
          <w:rStyle w:val="StyleUnderline"/>
        </w:rPr>
      </w:pPr>
      <w:r w:rsidRPr="00E16933">
        <w:rPr>
          <w:sz w:val="14"/>
        </w:rPr>
        <w:t xml:space="preserve">Democracies today are generally guided by a commitment to international norms, human rights, and the sovereignty of nations. They view authoritarian regimes that undermine these principles as threats to the global order. Instead of appeasement, democracies advocate for diplomacy, multilateralism, and international institutions to resolve conflicts peacefully and promote cooperation among nations backed by the use of lawful force. The </w:t>
      </w:r>
      <w:r w:rsidRPr="00E16933">
        <w:rPr>
          <w:rStyle w:val="StyleUnderline"/>
          <w:highlight w:val="cyan"/>
        </w:rPr>
        <w:t>goal</w:t>
      </w:r>
      <w:r w:rsidRPr="00E16933">
        <w:rPr>
          <w:rStyle w:val="StyleUnderline"/>
        </w:rPr>
        <w:t xml:space="preserve"> is </w:t>
      </w:r>
      <w:r w:rsidRPr="00E16933">
        <w:rPr>
          <w:rStyle w:val="StyleUnderline"/>
          <w:highlight w:val="cyan"/>
        </w:rPr>
        <w:t>to</w:t>
      </w:r>
      <w:r w:rsidRPr="00E16933">
        <w:rPr>
          <w:rStyle w:val="StyleUnderline"/>
        </w:rPr>
        <w:t xml:space="preserve"> </w:t>
      </w:r>
      <w:r w:rsidRPr="00E16933">
        <w:rPr>
          <w:rStyle w:val="StyleUnderline"/>
          <w:highlight w:val="cyan"/>
        </w:rPr>
        <w:t>prevent conflicts</w:t>
      </w:r>
      <w:r w:rsidRPr="00E16933">
        <w:rPr>
          <w:rStyle w:val="StyleUnderline"/>
        </w:rPr>
        <w:t xml:space="preserve"> from </w:t>
      </w:r>
      <w:r w:rsidRPr="00E16933">
        <w:rPr>
          <w:rStyle w:val="StyleUnderline"/>
          <w:highlight w:val="cyan"/>
        </w:rPr>
        <w:t>escalating</w:t>
      </w:r>
      <w:r w:rsidRPr="00E16933">
        <w:rPr>
          <w:rStyle w:val="StyleUnderline"/>
        </w:rPr>
        <w:t xml:space="preserve"> into </w:t>
      </w:r>
      <w:r w:rsidRPr="00E16933">
        <w:rPr>
          <w:rStyle w:val="StyleUnderline"/>
          <w:highlight w:val="cyan"/>
        </w:rPr>
        <w:t>large-scale wars,</w:t>
      </w:r>
      <w:r w:rsidRPr="00E16933">
        <w:rPr>
          <w:rStyle w:val="StyleUnderline"/>
        </w:rPr>
        <w:t xml:space="preserve"> as seen in the past.</w:t>
      </w:r>
    </w:p>
    <w:p w14:paraId="51D7DD9A" w14:textId="77777777" w:rsidR="005C7795" w:rsidRPr="00E16933" w:rsidRDefault="005C7795" w:rsidP="005C7795">
      <w:pPr>
        <w:rPr>
          <w:sz w:val="14"/>
        </w:rPr>
      </w:pPr>
    </w:p>
    <w:p w14:paraId="615D5128" w14:textId="77777777" w:rsidR="005C7795" w:rsidRPr="00E16933" w:rsidRDefault="005C7795" w:rsidP="005C7795">
      <w:pPr>
        <w:rPr>
          <w:sz w:val="14"/>
        </w:rPr>
      </w:pPr>
      <w:r w:rsidRPr="00E16933">
        <w:rPr>
          <w:sz w:val="14"/>
        </w:rPr>
        <w:t xml:space="preserve">The </w:t>
      </w:r>
      <w:r w:rsidRPr="00E16933">
        <w:rPr>
          <w:rStyle w:val="StyleUnderline"/>
          <w:highlight w:val="cyan"/>
        </w:rPr>
        <w:t>theme that</w:t>
      </w:r>
      <w:r w:rsidRPr="00E16933">
        <w:rPr>
          <w:rStyle w:val="StyleUnderline"/>
        </w:rPr>
        <w:t xml:space="preserve"> “</w:t>
      </w:r>
      <w:r w:rsidRPr="00E16933">
        <w:rPr>
          <w:rStyle w:val="StyleUnderline"/>
          <w:highlight w:val="cyan"/>
        </w:rPr>
        <w:t>appeasement</w:t>
      </w:r>
      <w:r w:rsidRPr="00E16933">
        <w:rPr>
          <w:rStyle w:val="StyleUnderline"/>
        </w:rPr>
        <w:t xml:space="preserve"> in the face of tyranny </w:t>
      </w:r>
      <w:r w:rsidRPr="00E16933">
        <w:rPr>
          <w:rStyle w:val="StyleUnderline"/>
          <w:highlight w:val="cyan"/>
        </w:rPr>
        <w:t>never works</w:t>
      </w:r>
      <w:r w:rsidRPr="00E16933">
        <w:rPr>
          <w:rStyle w:val="StyleUnderline"/>
        </w:rPr>
        <w:t xml:space="preserve"> and always </w:t>
      </w:r>
      <w:r w:rsidRPr="00E16933">
        <w:rPr>
          <w:rStyle w:val="StyleUnderline"/>
          <w:highlight w:val="cyan"/>
        </w:rPr>
        <w:t>leads to conflict</w:t>
      </w:r>
      <w:r w:rsidRPr="00E16933">
        <w:rPr>
          <w:rStyle w:val="StyleUnderline"/>
        </w:rPr>
        <w:t xml:space="preserve"> eventually” is </w:t>
      </w:r>
      <w:r w:rsidRPr="00E16933">
        <w:rPr>
          <w:rStyle w:val="Emphasis"/>
          <w:highlight w:val="cyan"/>
        </w:rPr>
        <w:t>based</w:t>
      </w:r>
      <w:r w:rsidRPr="00E16933">
        <w:rPr>
          <w:rStyle w:val="Emphasis"/>
        </w:rPr>
        <w:t xml:space="preserve"> on </w:t>
      </w:r>
      <w:r w:rsidRPr="00E16933">
        <w:rPr>
          <w:rStyle w:val="Emphasis"/>
          <w:highlight w:val="cyan"/>
        </w:rPr>
        <w:t>historical</w:t>
      </w:r>
      <w:r w:rsidRPr="00E16933">
        <w:rPr>
          <w:rStyle w:val="Emphasis"/>
        </w:rPr>
        <w:t xml:space="preserve"> lessons.</w:t>
      </w:r>
      <w:r w:rsidRPr="00E16933">
        <w:rPr>
          <w:sz w:val="14"/>
        </w:rPr>
        <w:t xml:space="preserve"> Modern </w:t>
      </w:r>
      <w:r w:rsidRPr="00E16933">
        <w:rPr>
          <w:rStyle w:val="StyleUnderline"/>
          <w:highlight w:val="cyan"/>
        </w:rPr>
        <w:t>democracies should apply</w:t>
      </w:r>
      <w:r w:rsidRPr="00E16933">
        <w:rPr>
          <w:rStyle w:val="StyleUnderline"/>
        </w:rPr>
        <w:t xml:space="preserve"> these</w:t>
      </w:r>
      <w:r w:rsidRPr="00E16933">
        <w:rPr>
          <w:sz w:val="14"/>
        </w:rPr>
        <w:t xml:space="preserve"> lessons by taking a </w:t>
      </w:r>
      <w:r w:rsidRPr="00E16933">
        <w:rPr>
          <w:rStyle w:val="StyleUnderline"/>
          <w:highlight w:val="cyan"/>
        </w:rPr>
        <w:t>firm stance against</w:t>
      </w:r>
      <w:r w:rsidRPr="00E16933">
        <w:rPr>
          <w:rStyle w:val="StyleUnderline"/>
        </w:rPr>
        <w:t xml:space="preserve"> authoritarian regimes like </w:t>
      </w:r>
      <w:r w:rsidRPr="00E16933">
        <w:rPr>
          <w:rStyle w:val="StyleUnderline"/>
          <w:highlight w:val="cyan"/>
        </w:rPr>
        <w:t>Russia</w:t>
      </w:r>
      <w:r w:rsidRPr="00E16933">
        <w:rPr>
          <w:rStyle w:val="StyleUnderline"/>
        </w:rPr>
        <w:t>,</w:t>
      </w:r>
      <w:r w:rsidRPr="00E16933">
        <w:rPr>
          <w:sz w:val="14"/>
        </w:rPr>
        <w:t xml:space="preserve"> using </w:t>
      </w:r>
      <w:r w:rsidRPr="00E16933">
        <w:rPr>
          <w:rStyle w:val="StyleUnderline"/>
        </w:rPr>
        <w:t>diplomatic means, sanctions, and international cooperation to promote peace and uphold democratic values</w:t>
      </w:r>
      <w:r w:rsidRPr="00E16933">
        <w:rPr>
          <w:sz w:val="14"/>
        </w:rPr>
        <w:t xml:space="preserve"> with a determined showing of military might. The hope is that through these efforts, the cycle of appeasement and subsequent conflict can be broken, leading to a </w:t>
      </w:r>
      <w:r w:rsidRPr="00E16933">
        <w:rPr>
          <w:rStyle w:val="StyleUnderline"/>
          <w:highlight w:val="cyan"/>
        </w:rPr>
        <w:t>more stable</w:t>
      </w:r>
      <w:r w:rsidRPr="00E16933">
        <w:rPr>
          <w:rStyle w:val="StyleUnderline"/>
        </w:rPr>
        <w:t xml:space="preserve"> and peaceful </w:t>
      </w:r>
      <w:r w:rsidRPr="00E16933">
        <w:rPr>
          <w:rStyle w:val="StyleUnderline"/>
          <w:highlight w:val="cyan"/>
        </w:rPr>
        <w:t>world</w:t>
      </w:r>
      <w:r w:rsidRPr="00E16933">
        <w:rPr>
          <w:rStyle w:val="StyleUnderline"/>
        </w:rPr>
        <w:t xml:space="preserve"> order. </w:t>
      </w:r>
      <w:r w:rsidRPr="00E16933">
        <w:rPr>
          <w:rStyle w:val="Emphasis"/>
          <w:highlight w:val="cyan"/>
        </w:rPr>
        <w:t>Other regimes</w:t>
      </w:r>
      <w:r w:rsidRPr="00E16933">
        <w:rPr>
          <w:rStyle w:val="Emphasis"/>
        </w:rPr>
        <w:t xml:space="preserve"> are </w:t>
      </w:r>
      <w:r w:rsidRPr="00E16933">
        <w:rPr>
          <w:rStyle w:val="Emphasis"/>
          <w:highlight w:val="cyan"/>
        </w:rPr>
        <w:t>watching</w:t>
      </w:r>
      <w:r w:rsidRPr="00E16933">
        <w:rPr>
          <w:rStyle w:val="Emphasis"/>
        </w:rPr>
        <w:t xml:space="preserve"> </w:t>
      </w:r>
      <w:r w:rsidRPr="00E16933">
        <w:rPr>
          <w:sz w:val="14"/>
        </w:rPr>
        <w:t>what the global community chooses to do about Russian aggression.</w:t>
      </w:r>
    </w:p>
    <w:p w14:paraId="53FF612B" w14:textId="77777777" w:rsidR="005C7795" w:rsidRPr="00E16933" w:rsidRDefault="005C7795" w:rsidP="005C7795">
      <w:pPr>
        <w:rPr>
          <w:sz w:val="14"/>
        </w:rPr>
      </w:pPr>
    </w:p>
    <w:p w14:paraId="073F8F35" w14:textId="77777777" w:rsidR="005C7795" w:rsidRDefault="005C7795" w:rsidP="005C7795">
      <w:pPr>
        <w:rPr>
          <w:rStyle w:val="Emphasis"/>
        </w:rPr>
      </w:pPr>
      <w:r w:rsidRPr="00E16933">
        <w:rPr>
          <w:rStyle w:val="StyleUnderline"/>
          <w:highlight w:val="cyan"/>
        </w:rPr>
        <w:t>Time</w:t>
      </w:r>
      <w:r w:rsidRPr="00E16933">
        <w:rPr>
          <w:rStyle w:val="StyleUnderline"/>
        </w:rPr>
        <w:t xml:space="preserve"> and </w:t>
      </w:r>
      <w:r w:rsidRPr="00E16933">
        <w:rPr>
          <w:rStyle w:val="StyleUnderline"/>
          <w:highlight w:val="cyan"/>
        </w:rPr>
        <w:t>distraction</w:t>
      </w:r>
      <w:r w:rsidRPr="00E16933">
        <w:rPr>
          <w:rStyle w:val="StyleUnderline"/>
        </w:rPr>
        <w:t xml:space="preserve"> are </w:t>
      </w:r>
      <w:r w:rsidRPr="00E16933">
        <w:rPr>
          <w:rStyle w:val="Emphasis"/>
          <w:highlight w:val="cyan"/>
        </w:rPr>
        <w:t>Putin’s ultimate weapon.</w:t>
      </w:r>
      <w:r w:rsidRPr="00E16933">
        <w:rPr>
          <w:sz w:val="14"/>
        </w:rPr>
        <w:t xml:space="preserve"> He </w:t>
      </w:r>
      <w:r w:rsidRPr="00E16933">
        <w:rPr>
          <w:rStyle w:val="StyleUnderline"/>
        </w:rPr>
        <w:t>knows Europe lacks</w:t>
      </w:r>
      <w:r w:rsidRPr="00E16933">
        <w:rPr>
          <w:sz w:val="14"/>
        </w:rPr>
        <w:t xml:space="preserve"> the long-term </w:t>
      </w:r>
      <w:r w:rsidRPr="00E16933">
        <w:rPr>
          <w:rStyle w:val="StyleUnderline"/>
        </w:rPr>
        <w:t>ability to stay focused and determined to face down his aggression</w:t>
      </w:r>
      <w:r w:rsidRPr="00E16933">
        <w:rPr>
          <w:sz w:val="14"/>
        </w:rPr>
        <w:t xml:space="preserve"> and hold him accountable for those aggressive acts. You can almost feel the resolve of democracies to stand firm against Russia slipping through our fingers. It happened in Syria. We can’t let it happen with Ukraine</w:t>
      </w:r>
      <w:r w:rsidRPr="00E16933">
        <w:rPr>
          <w:rStyle w:val="StyleUnderline"/>
        </w:rPr>
        <w:t xml:space="preserve">. </w:t>
      </w:r>
      <w:r w:rsidRPr="00E16933">
        <w:rPr>
          <w:rStyle w:val="StyleUnderline"/>
          <w:highlight w:val="cyan"/>
        </w:rPr>
        <w:t>If we do</w:t>
      </w:r>
      <w:r w:rsidRPr="00E16933">
        <w:rPr>
          <w:rStyle w:val="StyleUnderline"/>
        </w:rPr>
        <w:t xml:space="preserve"> little to </w:t>
      </w:r>
      <w:r w:rsidRPr="00E16933">
        <w:rPr>
          <w:rStyle w:val="StyleUnderline"/>
          <w:highlight w:val="cyan"/>
        </w:rPr>
        <w:t>nothing</w:t>
      </w:r>
      <w:r w:rsidRPr="00E16933">
        <w:rPr>
          <w:rStyle w:val="StyleUnderline"/>
        </w:rPr>
        <w:t xml:space="preserve"> </w:t>
      </w:r>
      <w:r w:rsidRPr="00E16933">
        <w:rPr>
          <w:rStyle w:val="StyleUnderline"/>
          <w:highlight w:val="cyan"/>
        </w:rPr>
        <w:t>conflict</w:t>
      </w:r>
      <w:r w:rsidRPr="00E16933">
        <w:rPr>
          <w:rStyle w:val="StyleUnderline"/>
        </w:rPr>
        <w:t xml:space="preserve"> will </w:t>
      </w:r>
      <w:r w:rsidRPr="00E16933">
        <w:rPr>
          <w:rStyle w:val="StyleUnderline"/>
          <w:highlight w:val="cyan"/>
        </w:rPr>
        <w:t>follow</w:t>
      </w:r>
      <w:r w:rsidRPr="00E16933">
        <w:rPr>
          <w:rStyle w:val="StyleUnderline"/>
        </w:rPr>
        <w:t xml:space="preserve">. Through history, </w:t>
      </w:r>
      <w:r w:rsidRPr="00E16933">
        <w:rPr>
          <w:rStyle w:val="Emphasis"/>
        </w:rPr>
        <w:t>we know this to be true.</w:t>
      </w:r>
    </w:p>
    <w:p w14:paraId="514109AE" w14:textId="1AC9791B" w:rsidR="005C7795" w:rsidRPr="00E1430B" w:rsidRDefault="005C7795" w:rsidP="005C7795">
      <w:pPr>
        <w:pStyle w:val="Heading3"/>
      </w:pPr>
      <w:r w:rsidRPr="005C7795">
        <w:lastRenderedPageBreak/>
        <w:t>Appeasement Bad --- AT: Trump</w:t>
      </w:r>
    </w:p>
    <w:p w14:paraId="471D4827" w14:textId="77777777" w:rsidR="005C7795" w:rsidRPr="00E1430B" w:rsidRDefault="005C7795" w:rsidP="005C7795">
      <w:pPr>
        <w:pStyle w:val="Heading4"/>
      </w:pPr>
      <w:r>
        <w:t>Trump IS appeasing through pressures on Ukraine to give land to Russia.</w:t>
      </w:r>
    </w:p>
    <w:p w14:paraId="4965E83E" w14:textId="77777777" w:rsidR="005C7795" w:rsidRPr="004C4C3D" w:rsidRDefault="005C7795" w:rsidP="005C7795">
      <w:pPr>
        <w:rPr>
          <w:rStyle w:val="StyleUnderline"/>
        </w:rPr>
      </w:pPr>
      <w:r w:rsidRPr="00E1430B">
        <w:rPr>
          <w:rFonts w:eastAsiaTheme="majorEastAsia" w:cstheme="majorBidi"/>
          <w:b/>
          <w:iCs/>
          <w:sz w:val="26"/>
        </w:rPr>
        <w:t>Robinson ‘25</w:t>
      </w:r>
      <w:r>
        <w:t xml:space="preserve">[Nick; May 7; British journalist, presenter on BBC; BBC, “Trump appeasing Putin with pressure on Ukraine, Biden tells BBC,” </w:t>
      </w:r>
      <w:hyperlink r:id="rId19" w:history="1">
        <w:r w:rsidRPr="00E1430B">
          <w:rPr>
            <w:rStyle w:val="Hyperlink"/>
          </w:rPr>
          <w:t>https://www.bbc.com/news/articles/c0m9mvemxrwo</w:t>
        </w:r>
      </w:hyperlink>
      <w:r>
        <w:t>]</w:t>
      </w:r>
    </w:p>
    <w:p w14:paraId="658B77D3" w14:textId="77777777" w:rsidR="005C7795" w:rsidRPr="00490186" w:rsidRDefault="005C7795" w:rsidP="005C7795">
      <w:pPr>
        <w:rPr>
          <w:rStyle w:val="StyleUnderline"/>
        </w:rPr>
      </w:pPr>
      <w:r w:rsidRPr="00490186">
        <w:rPr>
          <w:rStyle w:val="StyleUnderline"/>
        </w:rPr>
        <w:t>Joe Biden</w:t>
      </w:r>
      <w:r w:rsidRPr="00B82C60">
        <w:rPr>
          <w:sz w:val="14"/>
        </w:rPr>
        <w:t xml:space="preserve"> has told the BBC that </w:t>
      </w:r>
      <w:r w:rsidRPr="00490186">
        <w:rPr>
          <w:rStyle w:val="StyleUnderline"/>
          <w:highlight w:val="cyan"/>
        </w:rPr>
        <w:t>pressure from</w:t>
      </w:r>
      <w:r w:rsidRPr="00490186">
        <w:rPr>
          <w:rStyle w:val="StyleUnderline"/>
        </w:rPr>
        <w:t xml:space="preserve"> the </w:t>
      </w:r>
      <w:r w:rsidRPr="00490186">
        <w:rPr>
          <w:rStyle w:val="StyleUnderline"/>
          <w:highlight w:val="cyan"/>
        </w:rPr>
        <w:t>Trump</w:t>
      </w:r>
      <w:r w:rsidRPr="00490186">
        <w:rPr>
          <w:rStyle w:val="StyleUnderline"/>
        </w:rPr>
        <w:t xml:space="preserve"> administration on </w:t>
      </w:r>
      <w:r w:rsidRPr="00490186">
        <w:rPr>
          <w:rStyle w:val="StyleUnderline"/>
          <w:highlight w:val="cyan"/>
        </w:rPr>
        <w:t xml:space="preserve">Ukraine </w:t>
      </w:r>
      <w:r w:rsidRPr="00490186">
        <w:rPr>
          <w:rStyle w:val="StyleUnderline"/>
        </w:rPr>
        <w:t xml:space="preserve">to </w:t>
      </w:r>
      <w:r w:rsidRPr="00490186">
        <w:rPr>
          <w:rStyle w:val="StyleUnderline"/>
          <w:highlight w:val="cyan"/>
        </w:rPr>
        <w:t>give up territory</w:t>
      </w:r>
      <w:r w:rsidRPr="00490186">
        <w:rPr>
          <w:rStyle w:val="StyleUnderline"/>
        </w:rPr>
        <w:t xml:space="preserve"> to Russia </w:t>
      </w:r>
      <w:r w:rsidRPr="00490186">
        <w:rPr>
          <w:rStyle w:val="StyleUnderline"/>
          <w:highlight w:val="cyan"/>
        </w:rPr>
        <w:t>is "</w:t>
      </w:r>
      <w:r w:rsidRPr="00490186">
        <w:rPr>
          <w:rStyle w:val="Emphasis"/>
          <w:highlight w:val="cyan"/>
        </w:rPr>
        <w:t>modern-day appeasement</w:t>
      </w:r>
      <w:r w:rsidRPr="00490186">
        <w:rPr>
          <w:rStyle w:val="StyleUnderline"/>
          <w:highlight w:val="cyan"/>
        </w:rPr>
        <w:t>"</w:t>
      </w:r>
      <w:r w:rsidRPr="00490186">
        <w:rPr>
          <w:rStyle w:val="StyleUnderline"/>
        </w:rPr>
        <w:t xml:space="preserve"> </w:t>
      </w:r>
      <w:r w:rsidRPr="00B82C60">
        <w:rPr>
          <w:sz w:val="14"/>
        </w:rPr>
        <w:t>in an exclusive interview, his first since leaving the White House.</w:t>
      </w:r>
    </w:p>
    <w:p w14:paraId="3280C9AC" w14:textId="77777777" w:rsidR="005C7795" w:rsidRPr="00490186" w:rsidRDefault="005C7795" w:rsidP="005C7795">
      <w:pPr>
        <w:rPr>
          <w:rStyle w:val="StyleUnderline"/>
        </w:rPr>
      </w:pPr>
      <w:r w:rsidRPr="00B82C60">
        <w:rPr>
          <w:sz w:val="14"/>
        </w:rPr>
        <w:t xml:space="preserve">Speaking in Delaware on Monday, he said </w:t>
      </w:r>
      <w:r w:rsidRPr="00490186">
        <w:rPr>
          <w:rStyle w:val="StyleUnderline"/>
        </w:rPr>
        <w:t xml:space="preserve">Russian President Vladimir </w:t>
      </w:r>
      <w:r w:rsidRPr="00490186">
        <w:rPr>
          <w:rStyle w:val="StyleUnderline"/>
          <w:highlight w:val="cyan"/>
        </w:rPr>
        <w:t>Putin believed Ukraine</w:t>
      </w:r>
      <w:r w:rsidRPr="00490186">
        <w:rPr>
          <w:rStyle w:val="StyleUnderline"/>
        </w:rPr>
        <w:t xml:space="preserve"> was </w:t>
      </w:r>
      <w:r w:rsidRPr="00490186">
        <w:rPr>
          <w:rStyle w:val="StyleUnderline"/>
          <w:highlight w:val="cyan"/>
        </w:rPr>
        <w:t>part</w:t>
      </w:r>
      <w:r w:rsidRPr="00490186">
        <w:rPr>
          <w:rStyle w:val="StyleUnderline"/>
        </w:rPr>
        <w:t xml:space="preserve"> of </w:t>
      </w:r>
      <w:r w:rsidRPr="00490186">
        <w:rPr>
          <w:rStyle w:val="StyleUnderline"/>
          <w:highlight w:val="cyan"/>
        </w:rPr>
        <w:t>Russia</w:t>
      </w:r>
      <w:r w:rsidRPr="00490186">
        <w:rPr>
          <w:rStyle w:val="StyleUnderline"/>
        </w:rPr>
        <w:t xml:space="preserve"> and "</w:t>
      </w:r>
      <w:r w:rsidRPr="00490186">
        <w:rPr>
          <w:rStyle w:val="StyleUnderline"/>
          <w:highlight w:val="cyan"/>
        </w:rPr>
        <w:t>anybody that thinks he's going to stop</w:t>
      </w:r>
      <w:r w:rsidRPr="00490186">
        <w:rPr>
          <w:rStyle w:val="StyleUnderline"/>
        </w:rPr>
        <w:t xml:space="preserve">" </w:t>
      </w:r>
      <w:r w:rsidRPr="00490186">
        <w:rPr>
          <w:rStyle w:val="StyleUnderline"/>
          <w:highlight w:val="cyan"/>
        </w:rPr>
        <w:t>if</w:t>
      </w:r>
      <w:r w:rsidRPr="00490186">
        <w:rPr>
          <w:rStyle w:val="StyleUnderline"/>
        </w:rPr>
        <w:t xml:space="preserve"> some </w:t>
      </w:r>
      <w:r w:rsidRPr="00490186">
        <w:rPr>
          <w:rStyle w:val="StyleUnderline"/>
          <w:highlight w:val="cyan"/>
        </w:rPr>
        <w:t>territory</w:t>
      </w:r>
      <w:r w:rsidRPr="00490186">
        <w:rPr>
          <w:rStyle w:val="StyleUnderline"/>
        </w:rPr>
        <w:t xml:space="preserve"> is </w:t>
      </w:r>
      <w:r w:rsidRPr="00490186">
        <w:rPr>
          <w:rStyle w:val="StyleUnderline"/>
          <w:highlight w:val="cyan"/>
        </w:rPr>
        <w:t>conceded</w:t>
      </w:r>
      <w:r w:rsidRPr="00490186">
        <w:rPr>
          <w:rStyle w:val="StyleUnderline"/>
        </w:rPr>
        <w:t xml:space="preserve"> as part of a peace deal </w:t>
      </w:r>
      <w:r w:rsidRPr="00490186">
        <w:rPr>
          <w:rStyle w:val="Emphasis"/>
        </w:rPr>
        <w:t>"</w:t>
      </w:r>
      <w:r w:rsidRPr="00490186">
        <w:rPr>
          <w:rStyle w:val="Emphasis"/>
          <w:highlight w:val="cyan"/>
        </w:rPr>
        <w:t>is</w:t>
      </w:r>
      <w:r w:rsidRPr="00490186">
        <w:rPr>
          <w:rStyle w:val="Emphasis"/>
        </w:rPr>
        <w:t xml:space="preserve"> just </w:t>
      </w:r>
      <w:r w:rsidRPr="00490186">
        <w:rPr>
          <w:rStyle w:val="Emphasis"/>
          <w:highlight w:val="cyan"/>
        </w:rPr>
        <w:t>foolish</w:t>
      </w:r>
      <w:r w:rsidRPr="00490186">
        <w:rPr>
          <w:rStyle w:val="Emphasis"/>
        </w:rPr>
        <w:t>".</w:t>
      </w:r>
    </w:p>
    <w:p w14:paraId="11C5942B" w14:textId="77777777" w:rsidR="005C7795" w:rsidRPr="00B82C60" w:rsidRDefault="005C7795" w:rsidP="005C7795">
      <w:pPr>
        <w:rPr>
          <w:sz w:val="14"/>
        </w:rPr>
      </w:pPr>
      <w:r w:rsidRPr="00B82C60">
        <w:rPr>
          <w:sz w:val="14"/>
        </w:rPr>
        <w:t xml:space="preserve">Biden, who spoke as Allied nations mark the 80th anniversary of VE Day this week, said he was </w:t>
      </w:r>
      <w:r w:rsidRPr="00490186">
        <w:rPr>
          <w:rStyle w:val="StyleUnderline"/>
        </w:rPr>
        <w:t xml:space="preserve">concerned about </w:t>
      </w:r>
      <w:r w:rsidRPr="00490186">
        <w:rPr>
          <w:rStyle w:val="StyleUnderline"/>
          <w:highlight w:val="cyan"/>
        </w:rPr>
        <w:t xml:space="preserve">US-Europe </w:t>
      </w:r>
      <w:r w:rsidRPr="00490186">
        <w:rPr>
          <w:rStyle w:val="Emphasis"/>
          <w:highlight w:val="cyan"/>
        </w:rPr>
        <w:t>relations breaking down</w:t>
      </w:r>
      <w:r w:rsidRPr="00490186">
        <w:rPr>
          <w:rStyle w:val="StyleUnderline"/>
        </w:rPr>
        <w:t xml:space="preserve"> under President Donald Trump</w:t>
      </w:r>
      <w:r w:rsidRPr="00B82C60">
        <w:rPr>
          <w:sz w:val="14"/>
        </w:rPr>
        <w:t xml:space="preserve">, which he said </w:t>
      </w:r>
      <w:r w:rsidRPr="00490186">
        <w:rPr>
          <w:rStyle w:val="StyleUnderline"/>
        </w:rPr>
        <w:t xml:space="preserve">"would </w:t>
      </w:r>
      <w:r w:rsidRPr="00490186">
        <w:rPr>
          <w:rStyle w:val="StyleUnderline"/>
          <w:highlight w:val="cyan"/>
        </w:rPr>
        <w:t>change</w:t>
      </w:r>
      <w:r w:rsidRPr="00490186">
        <w:rPr>
          <w:rStyle w:val="StyleUnderline"/>
        </w:rPr>
        <w:t xml:space="preserve"> the modern </w:t>
      </w:r>
      <w:r w:rsidRPr="00490186">
        <w:rPr>
          <w:rStyle w:val="StyleUnderline"/>
          <w:highlight w:val="cyan"/>
        </w:rPr>
        <w:t>history</w:t>
      </w:r>
      <w:r w:rsidRPr="00490186">
        <w:rPr>
          <w:rStyle w:val="StyleUnderline"/>
        </w:rPr>
        <w:t xml:space="preserve"> of the world".</w:t>
      </w:r>
    </w:p>
    <w:p w14:paraId="63D1F070" w14:textId="77777777" w:rsidR="005C7795" w:rsidRPr="00490186" w:rsidRDefault="005C7795" w:rsidP="005C7795">
      <w:pPr>
        <w:pStyle w:val="Heading4"/>
      </w:pPr>
      <w:r>
        <w:t>Not only does it collapse U.S. EU relations breaking down, but allowing dictator Putin access to land causes NATO concessions too</w:t>
      </w:r>
    </w:p>
    <w:p w14:paraId="0801E915" w14:textId="77777777" w:rsidR="005C7795" w:rsidRPr="00E1430B" w:rsidRDefault="005C7795" w:rsidP="005C7795">
      <w:r w:rsidRPr="00E1430B">
        <w:rPr>
          <w:rFonts w:eastAsiaTheme="majorEastAsia" w:cstheme="majorBidi"/>
          <w:b/>
          <w:iCs/>
          <w:sz w:val="26"/>
        </w:rPr>
        <w:t>Robinson ‘25</w:t>
      </w:r>
      <w:r>
        <w:t xml:space="preserve">[Nick; May 7; British journalist, presenter on BBC; BBC, “Trump appeasing Putin with pressure on Ukraine, Biden tells BBC,” </w:t>
      </w:r>
      <w:hyperlink r:id="rId20" w:history="1">
        <w:r w:rsidRPr="00E1430B">
          <w:rPr>
            <w:rStyle w:val="Hyperlink"/>
          </w:rPr>
          <w:t>https://www.bbc.com/news/articles/c0m9mvemxrwo</w:t>
        </w:r>
      </w:hyperlink>
      <w:r>
        <w:t>]</w:t>
      </w:r>
    </w:p>
    <w:p w14:paraId="4C578FCA" w14:textId="77777777" w:rsidR="005C7795" w:rsidRPr="00490186" w:rsidRDefault="005C7795" w:rsidP="005C7795"/>
    <w:p w14:paraId="563404F5" w14:textId="77777777" w:rsidR="005C7795" w:rsidRPr="00B82C60" w:rsidRDefault="005C7795" w:rsidP="005C7795">
      <w:pPr>
        <w:rPr>
          <w:sz w:val="14"/>
        </w:rPr>
      </w:pPr>
      <w:r w:rsidRPr="00B82C60">
        <w:rPr>
          <w:sz w:val="14"/>
        </w:rPr>
        <w:t>Discussing Putin, Biden said: "</w:t>
      </w:r>
      <w:r w:rsidRPr="00490186">
        <w:rPr>
          <w:rStyle w:val="StyleUnderline"/>
        </w:rPr>
        <w:t xml:space="preserve">I just </w:t>
      </w:r>
      <w:r w:rsidRPr="00490186">
        <w:rPr>
          <w:rStyle w:val="StyleUnderline"/>
          <w:highlight w:val="cyan"/>
        </w:rPr>
        <w:t>don't understand how people think</w:t>
      </w:r>
      <w:r w:rsidRPr="00490186">
        <w:rPr>
          <w:rStyle w:val="StyleUnderline"/>
        </w:rPr>
        <w:t xml:space="preserve"> that if we allow a </w:t>
      </w:r>
      <w:r w:rsidRPr="00490186">
        <w:rPr>
          <w:rStyle w:val="StyleUnderline"/>
          <w:highlight w:val="cyan"/>
        </w:rPr>
        <w:t>dictator</w:t>
      </w:r>
      <w:r w:rsidRPr="00490186">
        <w:rPr>
          <w:rStyle w:val="StyleUnderline"/>
        </w:rPr>
        <w:t xml:space="preserve">, a thug, to </w:t>
      </w:r>
      <w:r w:rsidRPr="00490186">
        <w:rPr>
          <w:rStyle w:val="StyleUnderline"/>
          <w:highlight w:val="cyan"/>
        </w:rPr>
        <w:t>decide</w:t>
      </w:r>
      <w:r w:rsidRPr="00490186">
        <w:rPr>
          <w:rStyle w:val="StyleUnderline"/>
        </w:rPr>
        <w:t xml:space="preserve"> he's </w:t>
      </w:r>
      <w:r w:rsidRPr="00490186">
        <w:rPr>
          <w:rStyle w:val="StyleUnderline"/>
          <w:highlight w:val="cyan"/>
        </w:rPr>
        <w:t>going to take significant portions of land that aren't his</w:t>
      </w:r>
      <w:r w:rsidRPr="00490186">
        <w:rPr>
          <w:rStyle w:val="StyleUnderline"/>
        </w:rPr>
        <w:t xml:space="preserve">, that that's </w:t>
      </w:r>
      <w:r w:rsidRPr="00490186">
        <w:rPr>
          <w:rStyle w:val="StyleUnderline"/>
          <w:highlight w:val="cyan"/>
        </w:rPr>
        <w:t>going to satisfy</w:t>
      </w:r>
      <w:r w:rsidRPr="00490186">
        <w:rPr>
          <w:rStyle w:val="StyleUnderline"/>
        </w:rPr>
        <w:t xml:space="preserve"> him.</w:t>
      </w:r>
      <w:r w:rsidRPr="00B82C60">
        <w:rPr>
          <w:sz w:val="14"/>
        </w:rPr>
        <w:t xml:space="preserve"> I don't quite understand."</w:t>
      </w:r>
    </w:p>
    <w:p w14:paraId="24AF1D46" w14:textId="77777777" w:rsidR="005C7795" w:rsidRDefault="005C7795" w:rsidP="005C7795">
      <w:pPr>
        <w:rPr>
          <w:rStyle w:val="StyleUnderline"/>
        </w:rPr>
      </w:pPr>
      <w:r w:rsidRPr="00B82C60">
        <w:rPr>
          <w:sz w:val="14"/>
        </w:rPr>
        <w:t xml:space="preserve">He also said he feared </w:t>
      </w:r>
      <w:r w:rsidRPr="00490186">
        <w:rPr>
          <w:rStyle w:val="StyleUnderline"/>
          <w:highlight w:val="cyan"/>
        </w:rPr>
        <w:t>some countries in</w:t>
      </w:r>
      <w:r w:rsidRPr="00490186">
        <w:rPr>
          <w:rStyle w:val="StyleUnderline"/>
        </w:rPr>
        <w:t xml:space="preserve"> the </w:t>
      </w:r>
      <w:r w:rsidRPr="00490186">
        <w:rPr>
          <w:rStyle w:val="StyleUnderline"/>
          <w:highlight w:val="cyan"/>
        </w:rPr>
        <w:t>Nato</w:t>
      </w:r>
      <w:r w:rsidRPr="00490186">
        <w:rPr>
          <w:rStyle w:val="StyleUnderline"/>
        </w:rPr>
        <w:t xml:space="preserve"> alliance that </w:t>
      </w:r>
      <w:r w:rsidRPr="00490186">
        <w:rPr>
          <w:rStyle w:val="StyleUnderline"/>
          <w:highlight w:val="cyan"/>
        </w:rPr>
        <w:t>border Russia</w:t>
      </w:r>
      <w:r w:rsidRPr="00490186">
        <w:rPr>
          <w:rStyle w:val="StyleUnderline"/>
        </w:rPr>
        <w:t xml:space="preserve"> may "just </w:t>
      </w:r>
      <w:r w:rsidRPr="00490186">
        <w:rPr>
          <w:rStyle w:val="StyleUnderline"/>
          <w:highlight w:val="cyan"/>
        </w:rPr>
        <w:t>say</w:t>
      </w:r>
      <w:r w:rsidRPr="00490186">
        <w:rPr>
          <w:rStyle w:val="StyleUnderline"/>
        </w:rPr>
        <w:t xml:space="preserve"> we've </w:t>
      </w:r>
      <w:r w:rsidRPr="00490186">
        <w:rPr>
          <w:rStyle w:val="StyleUnderline"/>
          <w:highlight w:val="cyan"/>
        </w:rPr>
        <w:t xml:space="preserve">got to </w:t>
      </w:r>
      <w:r w:rsidRPr="00490186">
        <w:rPr>
          <w:rStyle w:val="Emphasis"/>
          <w:highlight w:val="cyan"/>
        </w:rPr>
        <w:t>make</w:t>
      </w:r>
      <w:r w:rsidRPr="00490186">
        <w:rPr>
          <w:rStyle w:val="Emphasis"/>
        </w:rPr>
        <w:t xml:space="preserve"> an </w:t>
      </w:r>
      <w:r w:rsidRPr="00490186">
        <w:rPr>
          <w:rStyle w:val="Emphasis"/>
          <w:highlight w:val="cyan"/>
        </w:rPr>
        <w:t>accommodation</w:t>
      </w:r>
      <w:r w:rsidRPr="00490186">
        <w:rPr>
          <w:rStyle w:val="StyleUnderline"/>
        </w:rPr>
        <w:t xml:space="preserve">" to Putin </w:t>
      </w:r>
      <w:r w:rsidRPr="00490186">
        <w:rPr>
          <w:rStyle w:val="StyleUnderline"/>
          <w:highlight w:val="cyan"/>
        </w:rPr>
        <w:t>if Ukraine</w:t>
      </w:r>
      <w:r w:rsidRPr="00490186">
        <w:rPr>
          <w:rStyle w:val="StyleUnderline"/>
        </w:rPr>
        <w:t xml:space="preserve"> ultimately </w:t>
      </w:r>
      <w:r w:rsidRPr="00490186">
        <w:rPr>
          <w:rStyle w:val="StyleUnderline"/>
          <w:highlight w:val="cyan"/>
        </w:rPr>
        <w:t>gives up land.</w:t>
      </w:r>
    </w:p>
    <w:p w14:paraId="6D02B9FA" w14:textId="77777777" w:rsidR="005C7795" w:rsidRDefault="005C7795" w:rsidP="005C7795">
      <w:pPr>
        <w:pStyle w:val="Analytics"/>
        <w:rPr>
          <w:rStyle w:val="StyleUnderline"/>
        </w:rPr>
      </w:pPr>
      <w:r w:rsidRPr="00E1430B">
        <w:rPr>
          <w:rStyle w:val="StyleUnderline"/>
        </w:rPr>
        <w:t>The international order is destabalized.</w:t>
      </w:r>
    </w:p>
    <w:p w14:paraId="1CA5AAD4" w14:textId="77777777" w:rsidR="005C7795" w:rsidRDefault="005C7795" w:rsidP="005C7795">
      <w:pPr>
        <w:pStyle w:val="Analytics"/>
        <w:rPr>
          <w:rStyle w:val="StyleUnderline"/>
        </w:rPr>
      </w:pPr>
    </w:p>
    <w:p w14:paraId="1A973600" w14:textId="77777777" w:rsidR="005C7795" w:rsidRDefault="005C7795" w:rsidP="005C7795">
      <w:pPr>
        <w:pStyle w:val="Heading4"/>
        <w:rPr>
          <w:rStyle w:val="StyleUnderline"/>
        </w:rPr>
      </w:pPr>
      <w:r>
        <w:t>Trump’s ceasefire plan is active appeasement — it rewards Russian aggression, concedes territory, undermines NATO, and invites future wars.</w:t>
      </w:r>
    </w:p>
    <w:p w14:paraId="35FF4D35" w14:textId="77777777" w:rsidR="005C7795" w:rsidRDefault="005C7795" w:rsidP="005C7795">
      <w:r w:rsidRPr="00F550F0">
        <w:rPr>
          <w:rFonts w:eastAsiaTheme="majorEastAsia" w:cstheme="majorBidi"/>
          <w:b/>
          <w:iCs/>
          <w:sz w:val="26"/>
        </w:rPr>
        <w:t>Aron ‘25</w:t>
      </w:r>
      <w:r>
        <w:t xml:space="preserve">[Leon; March 21; Senior Fellow at American Enterprise Institute; The Hill, “There’s only one word to describe Trump’s negotiations with Russia: appeasement,” </w:t>
      </w:r>
      <w:hyperlink r:id="rId21" w:history="1">
        <w:r w:rsidRPr="004C4C3D">
          <w:rPr>
            <w:rStyle w:val="Hyperlink"/>
          </w:rPr>
          <w:t>https://thehill.com/opinion/white-house/5205879-trump-putin-appeasement/</w:t>
        </w:r>
      </w:hyperlink>
      <w:r>
        <w:t>]</w:t>
      </w:r>
    </w:p>
    <w:p w14:paraId="1E41AE5E" w14:textId="77777777" w:rsidR="005C7795" w:rsidRPr="00B82C60" w:rsidRDefault="005C7795" w:rsidP="005C7795">
      <w:r w:rsidRPr="00B82C60">
        <w:t xml:space="preserve">In what by now looks like a pattern, in his most recent phone call with President Trump, Vladimir Putin again rejected the White House ceasefire — and again piled up still more preconditions before even considering one. </w:t>
      </w:r>
    </w:p>
    <w:p w14:paraId="58CB03E5" w14:textId="77777777" w:rsidR="005C7795" w:rsidRPr="00B82C60" w:rsidRDefault="005C7795" w:rsidP="005C7795">
      <w:r w:rsidRPr="00B82C60">
        <w:lastRenderedPageBreak/>
        <w:t xml:space="preserve">Perhaps still more important in the long run was Trump’s reaction. So far, the </w:t>
      </w:r>
      <w:r w:rsidRPr="00B82C60">
        <w:rPr>
          <w:rStyle w:val="StyleUnderline"/>
        </w:rPr>
        <w:t xml:space="preserve">record of the </w:t>
      </w:r>
      <w:r w:rsidRPr="004C4C3D">
        <w:rPr>
          <w:rStyle w:val="StyleUnderline"/>
          <w:highlight w:val="cyan"/>
        </w:rPr>
        <w:t>White House’s negotiations</w:t>
      </w:r>
      <w:r w:rsidRPr="00B82C60">
        <w:rPr>
          <w:rStyle w:val="StyleUnderline"/>
        </w:rPr>
        <w:t xml:space="preserve"> with the </w:t>
      </w:r>
      <w:r w:rsidRPr="004C4C3D">
        <w:rPr>
          <w:rStyle w:val="StyleUnderline"/>
          <w:highlight w:val="cyan"/>
        </w:rPr>
        <w:t>Kremlin</w:t>
      </w:r>
      <w:r w:rsidRPr="00B82C60">
        <w:rPr>
          <w:rStyle w:val="StyleUnderline"/>
        </w:rPr>
        <w:t xml:space="preserve"> amounts to </w:t>
      </w:r>
      <w:r w:rsidRPr="004C4C3D">
        <w:rPr>
          <w:rStyle w:val="StyleUnderline"/>
          <w:highlight w:val="cyan"/>
        </w:rPr>
        <w:t>appeasement</w:t>
      </w:r>
      <w:r w:rsidRPr="00B82C60">
        <w:t xml:space="preserve"> — and </w:t>
      </w:r>
      <w:r w:rsidRPr="00B82C60">
        <w:rPr>
          <w:rStyle w:val="StyleUnderline"/>
        </w:rPr>
        <w:t xml:space="preserve">appeasements </w:t>
      </w:r>
      <w:r w:rsidRPr="004C4C3D">
        <w:rPr>
          <w:rStyle w:val="StyleUnderline"/>
          <w:highlight w:val="cyan"/>
        </w:rPr>
        <w:t xml:space="preserve">tend to </w:t>
      </w:r>
      <w:r w:rsidRPr="004C4C3D">
        <w:rPr>
          <w:rStyle w:val="Emphasis"/>
          <w:highlight w:val="cyan"/>
        </w:rPr>
        <w:t>lead to more war</w:t>
      </w:r>
      <w:r w:rsidRPr="004C4C3D">
        <w:rPr>
          <w:rStyle w:val="Emphasis"/>
        </w:rPr>
        <w:t>s.</w:t>
      </w:r>
      <w:r w:rsidRPr="00B82C60">
        <w:rPr>
          <w:rStyle w:val="StyleUnderline"/>
        </w:rPr>
        <w:t xml:space="preserve"> This time, the </w:t>
      </w:r>
      <w:r w:rsidRPr="004C4C3D">
        <w:rPr>
          <w:rStyle w:val="StyleUnderline"/>
          <w:highlight w:val="cyan"/>
        </w:rPr>
        <w:t>outcome</w:t>
      </w:r>
      <w:r w:rsidRPr="00B82C60">
        <w:rPr>
          <w:rStyle w:val="StyleUnderline"/>
        </w:rPr>
        <w:t xml:space="preserve"> could be a </w:t>
      </w:r>
      <w:r w:rsidRPr="004C4C3D">
        <w:rPr>
          <w:rStyle w:val="Emphasis"/>
          <w:highlight w:val="cyan"/>
        </w:rPr>
        <w:t>European conflagration</w:t>
      </w:r>
      <w:r w:rsidRPr="00B82C60">
        <w:rPr>
          <w:rStyle w:val="StyleUnderline"/>
        </w:rPr>
        <w:t>.</w:t>
      </w:r>
      <w:r w:rsidRPr="00B82C60">
        <w:t xml:space="preserve">  </w:t>
      </w:r>
    </w:p>
    <w:p w14:paraId="7F61476C" w14:textId="77777777" w:rsidR="005C7795" w:rsidRPr="00B82C60" w:rsidRDefault="005C7795" w:rsidP="005C7795"/>
    <w:p w14:paraId="51FDF544" w14:textId="77777777" w:rsidR="005C7795" w:rsidRPr="00B82C60" w:rsidRDefault="005C7795" w:rsidP="005C7795">
      <w:r w:rsidRPr="004C4C3D">
        <w:rPr>
          <w:rStyle w:val="StyleUnderline"/>
          <w:highlight w:val="cyan"/>
        </w:rPr>
        <w:t>Trump</w:t>
      </w:r>
      <w:r w:rsidRPr="00B82C60">
        <w:rPr>
          <w:rStyle w:val="StyleUnderline"/>
        </w:rPr>
        <w:t xml:space="preserve"> and</w:t>
      </w:r>
      <w:r w:rsidRPr="00B82C60">
        <w:t xml:space="preserve"> </w:t>
      </w:r>
      <w:r w:rsidRPr="00B82C60">
        <w:rPr>
          <w:rStyle w:val="StyleUnderline"/>
        </w:rPr>
        <w:t>his top national security officials</w:t>
      </w:r>
      <w:r w:rsidRPr="00B82C60">
        <w:t xml:space="preserve"> have </w:t>
      </w:r>
      <w:r w:rsidRPr="00B82C60">
        <w:rPr>
          <w:rStyle w:val="StyleUnderline"/>
        </w:rPr>
        <w:t xml:space="preserve">persistently </w:t>
      </w:r>
      <w:r w:rsidRPr="004C4C3D">
        <w:rPr>
          <w:rStyle w:val="StyleUnderline"/>
          <w:highlight w:val="cyan"/>
        </w:rPr>
        <w:t>encouraged Putin</w:t>
      </w:r>
      <w:r w:rsidRPr="00B82C60">
        <w:t xml:space="preserve"> by </w:t>
      </w:r>
      <w:r w:rsidRPr="00B82C60">
        <w:rPr>
          <w:rStyle w:val="StyleUnderline"/>
        </w:rPr>
        <w:t xml:space="preserve">preemptively </w:t>
      </w:r>
      <w:r w:rsidRPr="004C4C3D">
        <w:rPr>
          <w:rStyle w:val="StyleUnderline"/>
          <w:highlight w:val="cyan"/>
        </w:rPr>
        <w:t>conceding</w:t>
      </w:r>
      <w:r w:rsidRPr="00B82C60">
        <w:rPr>
          <w:rStyle w:val="StyleUnderline"/>
        </w:rPr>
        <w:t xml:space="preserve"> some of </w:t>
      </w:r>
      <w:r w:rsidRPr="004C4C3D">
        <w:rPr>
          <w:rStyle w:val="StyleUnderline"/>
          <w:highlight w:val="cyan"/>
        </w:rPr>
        <w:t>Moscow’s key condition</w:t>
      </w:r>
      <w:r w:rsidRPr="00B82C60">
        <w:t xml:space="preserve">. There shall be no NATO membership for Ukraine, ever. Nor the recovery of the Ukrainian territory seized by Russia since 2014. No peacekeepers either.  </w:t>
      </w:r>
    </w:p>
    <w:p w14:paraId="16B71549" w14:textId="77777777" w:rsidR="005C7795" w:rsidRPr="00B82C60" w:rsidRDefault="005C7795" w:rsidP="005C7795">
      <w:pPr>
        <w:rPr>
          <w:rStyle w:val="StyleUnderline"/>
        </w:rPr>
      </w:pPr>
      <w:r w:rsidRPr="00B82C60">
        <w:t xml:space="preserve">When, in the Kremlin’s typical outburst of propaganda lies, </w:t>
      </w:r>
      <w:r w:rsidRPr="004C4C3D">
        <w:rPr>
          <w:rStyle w:val="StyleUnderline"/>
          <w:highlight w:val="cyan"/>
        </w:rPr>
        <w:t>Foreign Minister</w:t>
      </w:r>
      <w:r w:rsidRPr="00B82C60">
        <w:rPr>
          <w:rStyle w:val="StyleUnderline"/>
        </w:rPr>
        <w:t xml:space="preserve"> Sergei Lavrov </w:t>
      </w:r>
      <w:r w:rsidRPr="004C4C3D">
        <w:rPr>
          <w:rStyle w:val="StyleUnderline"/>
          <w:highlight w:val="cyan"/>
        </w:rPr>
        <w:t>rejected</w:t>
      </w:r>
      <w:r w:rsidRPr="00B82C60">
        <w:rPr>
          <w:rStyle w:val="StyleUnderline"/>
        </w:rPr>
        <w:t xml:space="preserve"> a </w:t>
      </w:r>
      <w:r w:rsidRPr="004C4C3D">
        <w:rPr>
          <w:rStyle w:val="StyleUnderline"/>
          <w:highlight w:val="cyan"/>
        </w:rPr>
        <w:t>European peacekeeping force</w:t>
      </w:r>
      <w:r w:rsidRPr="00B82C60">
        <w:rPr>
          <w:rStyle w:val="StyleUnderline"/>
        </w:rPr>
        <w:t xml:space="preserve"> as “undisguised involvement of NATO countries in a war against the Russian Federation,” he </w:t>
      </w:r>
      <w:r w:rsidRPr="004C4C3D">
        <w:rPr>
          <w:rStyle w:val="StyleUnderline"/>
          <w:highlight w:val="cyan"/>
        </w:rPr>
        <w:t>needn’t have bothered.</w:t>
      </w:r>
      <w:r w:rsidRPr="00B82C60">
        <w:rPr>
          <w:rStyle w:val="StyleUnderline"/>
        </w:rPr>
        <w:t xml:space="preserve"> By </w:t>
      </w:r>
      <w:r w:rsidRPr="004C4C3D">
        <w:rPr>
          <w:rStyle w:val="StyleUnderline"/>
          <w:highlight w:val="cyan"/>
        </w:rPr>
        <w:t>refusing</w:t>
      </w:r>
      <w:r w:rsidRPr="00B82C60">
        <w:rPr>
          <w:rStyle w:val="StyleUnderline"/>
        </w:rPr>
        <w:t xml:space="preserve"> to </w:t>
      </w:r>
      <w:r w:rsidRPr="004C4C3D">
        <w:rPr>
          <w:rStyle w:val="StyleUnderline"/>
          <w:highlight w:val="cyan"/>
        </w:rPr>
        <w:t>commit</w:t>
      </w:r>
      <w:r w:rsidRPr="00B82C60">
        <w:rPr>
          <w:rStyle w:val="StyleUnderline"/>
        </w:rPr>
        <w:t xml:space="preserve"> the </w:t>
      </w:r>
      <w:r w:rsidRPr="004C4C3D">
        <w:rPr>
          <w:rStyle w:val="StyleUnderline"/>
          <w:highlight w:val="cyan"/>
        </w:rPr>
        <w:t>U.S</w:t>
      </w:r>
      <w:r w:rsidRPr="00B82C60">
        <w:rPr>
          <w:rStyle w:val="StyleUnderline"/>
        </w:rPr>
        <w:t xml:space="preserve">. to </w:t>
      </w:r>
      <w:r w:rsidRPr="004C4C3D">
        <w:rPr>
          <w:rStyle w:val="Emphasis"/>
          <w:highlight w:val="cyan"/>
        </w:rPr>
        <w:t>“backstop” security guarantees</w:t>
      </w:r>
      <w:r w:rsidRPr="00B82C60">
        <w:rPr>
          <w:rStyle w:val="StyleUnderline"/>
        </w:rPr>
        <w:t xml:space="preserve"> for the European peacekeepers, </w:t>
      </w:r>
      <w:r w:rsidRPr="004C4C3D">
        <w:rPr>
          <w:rStyle w:val="StyleUnderline"/>
          <w:highlight w:val="cyan"/>
        </w:rPr>
        <w:t>Trump</w:t>
      </w:r>
      <w:r w:rsidRPr="00B82C60">
        <w:rPr>
          <w:rStyle w:val="StyleUnderline"/>
        </w:rPr>
        <w:t xml:space="preserve"> had </w:t>
      </w:r>
      <w:r w:rsidRPr="004C4C3D">
        <w:rPr>
          <w:rStyle w:val="StyleUnderline"/>
          <w:highlight w:val="cyan"/>
        </w:rPr>
        <w:t>already</w:t>
      </w:r>
      <w:r w:rsidRPr="00B82C60">
        <w:rPr>
          <w:rStyle w:val="StyleUnderline"/>
        </w:rPr>
        <w:t xml:space="preserve"> effectively </w:t>
      </w:r>
      <w:r w:rsidRPr="004C4C3D">
        <w:rPr>
          <w:rStyle w:val="StyleUnderline"/>
          <w:highlight w:val="cyan"/>
        </w:rPr>
        <w:t>vetoed</w:t>
      </w:r>
      <w:r w:rsidRPr="00B82C60">
        <w:rPr>
          <w:rStyle w:val="StyleUnderline"/>
        </w:rPr>
        <w:t xml:space="preserve"> the deployment. </w:t>
      </w:r>
    </w:p>
    <w:p w14:paraId="08B8545C" w14:textId="77777777" w:rsidR="005C7795" w:rsidRPr="00B82C60" w:rsidRDefault="005C7795" w:rsidP="005C7795">
      <w:r w:rsidRPr="004C4C3D">
        <w:rPr>
          <w:rStyle w:val="Emphasis"/>
        </w:rPr>
        <w:t>Even “</w:t>
      </w:r>
      <w:r w:rsidRPr="004C4C3D">
        <w:rPr>
          <w:rStyle w:val="Emphasis"/>
          <w:highlight w:val="cyan"/>
        </w:rPr>
        <w:t>de-Nazification</w:t>
      </w:r>
      <w:r w:rsidRPr="00B82C60">
        <w:rPr>
          <w:rStyle w:val="StyleUnderline"/>
        </w:rPr>
        <w:t>,”</w:t>
      </w:r>
      <w:r w:rsidRPr="00B82C60">
        <w:t xml:space="preserve"> one of the Kremlin’s more bizarre official reasons for the invasion, </w:t>
      </w:r>
      <w:r w:rsidRPr="00B82C60">
        <w:rPr>
          <w:rStyle w:val="StyleUnderline"/>
        </w:rPr>
        <w:t>has been</w:t>
      </w:r>
      <w:r w:rsidRPr="00B82C60">
        <w:t xml:space="preserve">, in effect, </w:t>
      </w:r>
      <w:r w:rsidRPr="004C4C3D">
        <w:rPr>
          <w:rStyle w:val="StyleUnderline"/>
          <w:highlight w:val="cyan"/>
        </w:rPr>
        <w:t>embraced</w:t>
      </w:r>
      <w:r w:rsidRPr="00B82C60">
        <w:rPr>
          <w:rStyle w:val="StyleUnderline"/>
        </w:rPr>
        <w:t xml:space="preserve"> by </w:t>
      </w:r>
      <w:r w:rsidRPr="004C4C3D">
        <w:rPr>
          <w:rStyle w:val="StyleUnderline"/>
          <w:highlight w:val="cyan"/>
        </w:rPr>
        <w:t>Washington</w:t>
      </w:r>
      <w:r w:rsidRPr="00B82C60">
        <w:t xml:space="preserve">. Standing for the ouster of Ukraine’s pro-Western government led by the </w:t>
      </w:r>
      <w:r w:rsidRPr="004C4C3D">
        <w:rPr>
          <w:rStyle w:val="Emphasis"/>
          <w:highlight w:val="cyan"/>
        </w:rPr>
        <w:t>Jewish Zelensky</w:t>
      </w:r>
      <w:r w:rsidRPr="004C4C3D">
        <w:rPr>
          <w:rStyle w:val="StyleUnderline"/>
          <w:highlight w:val="cyan"/>
        </w:rPr>
        <w:t>, Trump’s de-legitimation</w:t>
      </w:r>
      <w:r w:rsidRPr="00B82C60">
        <w:rPr>
          <w:rStyle w:val="StyleUnderline"/>
        </w:rPr>
        <w:t xml:space="preserve"> of Ukraine’s </w:t>
      </w:r>
      <w:r w:rsidRPr="004C4C3D">
        <w:rPr>
          <w:rStyle w:val="StyleUnderline"/>
          <w:highlight w:val="cyan"/>
        </w:rPr>
        <w:t>president</w:t>
      </w:r>
      <w:r w:rsidRPr="00B82C60">
        <w:rPr>
          <w:rStyle w:val="StyleUnderline"/>
        </w:rPr>
        <w:t xml:space="preserve"> has been </w:t>
      </w:r>
      <w:r w:rsidRPr="004C4C3D">
        <w:rPr>
          <w:rStyle w:val="StyleUnderline"/>
          <w:highlight w:val="cyan"/>
        </w:rPr>
        <w:t>relentless</w:t>
      </w:r>
      <w:r w:rsidRPr="00B82C60">
        <w:t xml:space="preserve">. Zelensky </w:t>
      </w:r>
      <w:r w:rsidRPr="00B82C60">
        <w:rPr>
          <w:rStyle w:val="StyleUnderline"/>
        </w:rPr>
        <w:t>was a “</w:t>
      </w:r>
      <w:r w:rsidRPr="004C4C3D">
        <w:rPr>
          <w:rStyle w:val="StyleUnderline"/>
          <w:highlight w:val="cyan"/>
        </w:rPr>
        <w:t>dictato</w:t>
      </w:r>
      <w:r w:rsidRPr="00B82C60">
        <w:rPr>
          <w:rStyle w:val="StyleUnderline"/>
        </w:rPr>
        <w:t xml:space="preserve">r” </w:t>
      </w:r>
      <w:r w:rsidRPr="004C4C3D">
        <w:rPr>
          <w:rStyle w:val="StyleUnderline"/>
          <w:highlight w:val="cyan"/>
        </w:rPr>
        <w:t>who would not hold</w:t>
      </w:r>
      <w:r w:rsidRPr="00B82C60">
        <w:rPr>
          <w:rStyle w:val="StyleUnderline"/>
        </w:rPr>
        <w:t xml:space="preserve"> presidential </w:t>
      </w:r>
      <w:r w:rsidRPr="004C4C3D">
        <w:rPr>
          <w:rStyle w:val="StyleUnderline"/>
          <w:highlight w:val="cyan"/>
        </w:rPr>
        <w:t>elections</w:t>
      </w:r>
      <w:r w:rsidRPr="00B82C60">
        <w:rPr>
          <w:rStyle w:val="StyleUnderline"/>
        </w:rPr>
        <w:t xml:space="preserve"> </w:t>
      </w:r>
      <w:r w:rsidRPr="00B82C60">
        <w:t xml:space="preserve">(which </w:t>
      </w:r>
      <w:r w:rsidRPr="00B82C60">
        <w:rPr>
          <w:rStyle w:val="StyleUnderline"/>
        </w:rPr>
        <w:t xml:space="preserve">Ukraine’s </w:t>
      </w:r>
      <w:r w:rsidRPr="004C4C3D">
        <w:rPr>
          <w:rStyle w:val="StyleUnderline"/>
          <w:highlight w:val="cyan"/>
        </w:rPr>
        <w:t>constitution suspends</w:t>
      </w:r>
      <w:r w:rsidRPr="00B82C60">
        <w:rPr>
          <w:rStyle w:val="StyleUnderline"/>
        </w:rPr>
        <w:t xml:space="preserve"> in </w:t>
      </w:r>
      <w:r w:rsidRPr="004C4C3D">
        <w:rPr>
          <w:rStyle w:val="StyleUnderline"/>
          <w:highlight w:val="cyan"/>
        </w:rPr>
        <w:t>wartime</w:t>
      </w:r>
      <w:r w:rsidRPr="00B82C60">
        <w:t xml:space="preserve">). He was </w:t>
      </w:r>
      <w:r w:rsidRPr="004C4C3D">
        <w:rPr>
          <w:rStyle w:val="StyleUnderline"/>
          <w:highlight w:val="cyan"/>
        </w:rPr>
        <w:t>guilty</w:t>
      </w:r>
      <w:r w:rsidRPr="00B82C60">
        <w:rPr>
          <w:rStyle w:val="StyleUnderline"/>
        </w:rPr>
        <w:t xml:space="preserve"> of personally </w:t>
      </w:r>
      <w:r w:rsidRPr="004C4C3D">
        <w:rPr>
          <w:rStyle w:val="StyleUnderline"/>
          <w:highlight w:val="cyan"/>
        </w:rPr>
        <w:t>profiting</w:t>
      </w:r>
      <w:r w:rsidRPr="00B82C60">
        <w:rPr>
          <w:rStyle w:val="StyleUnderline"/>
        </w:rPr>
        <w:t xml:space="preserve"> from what Trump called the “</w:t>
      </w:r>
      <w:r w:rsidRPr="004C4C3D">
        <w:rPr>
          <w:rStyle w:val="StyleUnderline"/>
          <w:highlight w:val="cyan"/>
        </w:rPr>
        <w:t>gravy train</w:t>
      </w:r>
      <w:r w:rsidRPr="00B82C60">
        <w:rPr>
          <w:rStyle w:val="StyleUnderline"/>
        </w:rPr>
        <w:t>” of U.S. assistance.</w:t>
      </w:r>
      <w:r w:rsidRPr="00B82C60">
        <w:t xml:space="preserve"> The vilification reached a crescendo when, after prolonged castigation, Zelensky was accused of “disrespecting the United States of America in its cherished Oval Office.” </w:t>
      </w:r>
    </w:p>
    <w:p w14:paraId="228901CD" w14:textId="77777777" w:rsidR="005C7795" w:rsidRPr="00B82C60" w:rsidRDefault="005C7795" w:rsidP="005C7795">
      <w:r w:rsidRPr="004C4C3D">
        <w:rPr>
          <w:rStyle w:val="Emphasis"/>
          <w:highlight w:val="cyan"/>
        </w:rPr>
        <w:t>Having pocketed the freebies</w:t>
      </w:r>
      <w:r w:rsidRPr="00B82C60">
        <w:rPr>
          <w:rStyle w:val="StyleUnderline"/>
        </w:rPr>
        <w:t xml:space="preserve">, the Kremlin </w:t>
      </w:r>
      <w:r w:rsidRPr="004C4C3D">
        <w:rPr>
          <w:rStyle w:val="StyleUnderline"/>
          <w:highlight w:val="cyan"/>
        </w:rPr>
        <w:t>dictator demand</w:t>
      </w:r>
      <w:r w:rsidRPr="00B82C60">
        <w:rPr>
          <w:rStyle w:val="StyleUnderline"/>
        </w:rPr>
        <w:t xml:space="preserve">ed that </w:t>
      </w:r>
      <w:r w:rsidRPr="004C4C3D">
        <w:rPr>
          <w:rStyle w:val="StyleUnderline"/>
          <w:highlight w:val="cyan"/>
        </w:rPr>
        <w:t>Ukraine</w:t>
      </w:r>
      <w:r w:rsidRPr="00B82C60">
        <w:rPr>
          <w:rStyle w:val="StyleUnderline"/>
        </w:rPr>
        <w:t xml:space="preserve"> be left </w:t>
      </w:r>
      <w:r w:rsidRPr="004C4C3D">
        <w:rPr>
          <w:rStyle w:val="StyleUnderline"/>
          <w:highlight w:val="cyan"/>
        </w:rPr>
        <w:t>defenseless</w:t>
      </w:r>
      <w:r w:rsidRPr="00B82C60">
        <w:rPr>
          <w:rStyle w:val="StyleUnderline"/>
        </w:rPr>
        <w:t xml:space="preserve"> and effectively blind</w:t>
      </w:r>
      <w:r w:rsidRPr="00B82C60">
        <w:t xml:space="preserve">: no weapons transfers from the West, no “rearmament” of the Ukrainian army, the end of the military draft and no battlefield intelligence sharing.  </w:t>
      </w:r>
    </w:p>
    <w:p w14:paraId="7D16C7AC" w14:textId="77777777" w:rsidR="005C7795" w:rsidRPr="00B82C60" w:rsidRDefault="005C7795" w:rsidP="005C7795">
      <w:r w:rsidRPr="004C4C3D">
        <w:rPr>
          <w:rStyle w:val="StyleUnderline"/>
          <w:highlight w:val="cyan"/>
        </w:rPr>
        <w:t>Putin</w:t>
      </w:r>
      <w:r w:rsidRPr="00B82C60">
        <w:rPr>
          <w:rStyle w:val="StyleUnderline"/>
        </w:rPr>
        <w:t xml:space="preserve"> is </w:t>
      </w:r>
      <w:r w:rsidRPr="004C4C3D">
        <w:rPr>
          <w:rStyle w:val="StyleUnderline"/>
          <w:highlight w:val="cyan"/>
        </w:rPr>
        <w:t>certain</w:t>
      </w:r>
      <w:r w:rsidRPr="00B82C60">
        <w:rPr>
          <w:rStyle w:val="StyleUnderline"/>
        </w:rPr>
        <w:t xml:space="preserve"> to </w:t>
      </w:r>
      <w:r w:rsidRPr="004C4C3D">
        <w:rPr>
          <w:rStyle w:val="StyleUnderline"/>
          <w:highlight w:val="cyan"/>
        </w:rPr>
        <w:t>expand</w:t>
      </w:r>
      <w:r w:rsidRPr="00B82C60">
        <w:rPr>
          <w:rStyle w:val="StyleUnderline"/>
        </w:rPr>
        <w:t xml:space="preserve"> his </w:t>
      </w:r>
      <w:r w:rsidRPr="004C4C3D">
        <w:rPr>
          <w:rStyle w:val="StyleUnderline"/>
          <w:highlight w:val="cyan"/>
        </w:rPr>
        <w:t>menu</w:t>
      </w:r>
      <w:r w:rsidRPr="00B82C60">
        <w:rPr>
          <w:rStyle w:val="StyleUnderline"/>
        </w:rPr>
        <w:t xml:space="preserve"> at the summit in Riyadh</w:t>
      </w:r>
      <w:r w:rsidRPr="00B82C60">
        <w:t xml:space="preserve">. He </w:t>
      </w:r>
      <w:r w:rsidRPr="00B82C60">
        <w:rPr>
          <w:rStyle w:val="StyleUnderline"/>
        </w:rPr>
        <w:t xml:space="preserve">will </w:t>
      </w:r>
      <w:r w:rsidRPr="004C4C3D">
        <w:rPr>
          <w:rStyle w:val="StyleUnderline"/>
          <w:highlight w:val="cyan"/>
        </w:rPr>
        <w:t>insist</w:t>
      </w:r>
      <w:r w:rsidRPr="00B82C60">
        <w:rPr>
          <w:rStyle w:val="StyleUnderline"/>
        </w:rPr>
        <w:t xml:space="preserve"> on the U.S. </w:t>
      </w:r>
      <w:r w:rsidRPr="004C4C3D">
        <w:rPr>
          <w:rStyle w:val="StyleUnderline"/>
          <w:highlight w:val="cyan"/>
        </w:rPr>
        <w:t>recognition</w:t>
      </w:r>
      <w:r w:rsidRPr="00B82C60">
        <w:rPr>
          <w:rStyle w:val="StyleUnderline"/>
        </w:rPr>
        <w:t xml:space="preserve"> of Russia’s </w:t>
      </w:r>
      <w:r w:rsidRPr="004C4C3D">
        <w:rPr>
          <w:rStyle w:val="StyleUnderline"/>
          <w:highlight w:val="cyan"/>
        </w:rPr>
        <w:t>annexation</w:t>
      </w:r>
      <w:r w:rsidRPr="00B82C60">
        <w:rPr>
          <w:rStyle w:val="StyleUnderline"/>
        </w:rPr>
        <w:t xml:space="preserve"> of</w:t>
      </w:r>
      <w:r w:rsidRPr="00B82C60">
        <w:t xml:space="preserve"> the Luhansk, Donetsk, Kherson and Zaporizhzhia </w:t>
      </w:r>
      <w:r w:rsidRPr="004C4C3D">
        <w:rPr>
          <w:rStyle w:val="StyleUnderline"/>
          <w:highlight w:val="cyan"/>
        </w:rPr>
        <w:t>regions</w:t>
      </w:r>
      <w:r w:rsidRPr="00B82C60">
        <w:t>, the latter three of which Russian does not even fully control militarily. Already bruited about is U.S. acquiescence to Moscow’s insistence on resurrecting the framework of the 2022 Istanbul talks as the basis for the “peace deal.”</w:t>
      </w:r>
    </w:p>
    <w:p w14:paraId="6DF70625" w14:textId="77777777" w:rsidR="005C7795" w:rsidRPr="00B82C60" w:rsidRDefault="005C7795" w:rsidP="005C7795">
      <w:r w:rsidRPr="00B82C60">
        <w:t xml:space="preserve">Rejected by Kyiv even in the desperate first months of the Russian invasion, </w:t>
      </w:r>
      <w:r w:rsidRPr="00B82C60">
        <w:rPr>
          <w:rStyle w:val="StyleUnderline"/>
        </w:rPr>
        <w:t xml:space="preserve">the </w:t>
      </w:r>
      <w:r w:rsidRPr="004C4C3D">
        <w:rPr>
          <w:rStyle w:val="StyleUnderline"/>
          <w:highlight w:val="cyan"/>
        </w:rPr>
        <w:t>draft</w:t>
      </w:r>
      <w:r w:rsidRPr="00B82C60">
        <w:t xml:space="preserve"> effectively </w:t>
      </w:r>
      <w:r w:rsidRPr="004C4C3D">
        <w:rPr>
          <w:rStyle w:val="StyleUnderline"/>
          <w:highlight w:val="cyan"/>
        </w:rPr>
        <w:t>turned</w:t>
      </w:r>
      <w:r w:rsidRPr="00B82C60">
        <w:rPr>
          <w:rStyle w:val="StyleUnderline"/>
        </w:rPr>
        <w:t xml:space="preserve"> </w:t>
      </w:r>
      <w:r w:rsidRPr="004C4C3D">
        <w:rPr>
          <w:rStyle w:val="StyleUnderline"/>
          <w:highlight w:val="cyan"/>
        </w:rPr>
        <w:t>Ukraine</w:t>
      </w:r>
      <w:r w:rsidRPr="00B82C60">
        <w:rPr>
          <w:rStyle w:val="StyleUnderline"/>
        </w:rPr>
        <w:t xml:space="preserve"> into </w:t>
      </w:r>
      <w:r w:rsidRPr="004C4C3D">
        <w:rPr>
          <w:rStyle w:val="StyleUnderline"/>
          <w:highlight w:val="cyan"/>
        </w:rPr>
        <w:t>Russia’s defenseless protectorate</w:t>
      </w:r>
      <w:r w:rsidRPr="00B82C60">
        <w:t xml:space="preserve">: subject to Russia’s veto in the conduct of its foreign policy and security policies, nearly disarmed, and banned from to seeking the West’s assistance either in weapons or troops. </w:t>
      </w:r>
    </w:p>
    <w:p w14:paraId="38B3B29A" w14:textId="77777777" w:rsidR="005C7795" w:rsidRPr="00B82C60" w:rsidRDefault="005C7795" w:rsidP="005C7795"/>
    <w:p w14:paraId="60D78CD8" w14:textId="77777777" w:rsidR="005C7795" w:rsidRPr="00B82C60" w:rsidRDefault="005C7795" w:rsidP="005C7795">
      <w:r w:rsidRPr="00B82C60">
        <w:t xml:space="preserve">These are </w:t>
      </w:r>
      <w:r w:rsidRPr="00B82C60">
        <w:rPr>
          <w:rStyle w:val="StyleUnderline"/>
        </w:rPr>
        <w:t xml:space="preserve">among the </w:t>
      </w:r>
      <w:r w:rsidRPr="004C4C3D">
        <w:rPr>
          <w:rStyle w:val="StyleUnderline"/>
          <w:highlight w:val="cyan"/>
        </w:rPr>
        <w:t xml:space="preserve">key “root causes” of </w:t>
      </w:r>
      <w:r w:rsidRPr="004C4C3D">
        <w:rPr>
          <w:rStyle w:val="StyleUnderline"/>
        </w:rPr>
        <w:t xml:space="preserve">the </w:t>
      </w:r>
      <w:r w:rsidRPr="004C4C3D">
        <w:rPr>
          <w:rStyle w:val="StyleUnderline"/>
          <w:highlight w:val="cyan"/>
        </w:rPr>
        <w:t>“conflict,”</w:t>
      </w:r>
      <w:r w:rsidRPr="00B82C60">
        <w:rPr>
          <w:rStyle w:val="StyleUnderline"/>
        </w:rPr>
        <w:t xml:space="preserve"> which Putin</w:t>
      </w:r>
      <w:r w:rsidRPr="00B82C60">
        <w:t xml:space="preserve">, in last week’s press conference, </w:t>
      </w:r>
      <w:r w:rsidRPr="00B82C60">
        <w:rPr>
          <w:rStyle w:val="StyleUnderline"/>
        </w:rPr>
        <w:t xml:space="preserve">hinted at as </w:t>
      </w:r>
      <w:r w:rsidRPr="004C4C3D">
        <w:rPr>
          <w:rStyle w:val="StyleUnderline"/>
          <w:highlight w:val="cyan"/>
        </w:rPr>
        <w:t>pre-conditions</w:t>
      </w:r>
      <w:r w:rsidRPr="00B82C60">
        <w:rPr>
          <w:rStyle w:val="StyleUnderline"/>
        </w:rPr>
        <w:t xml:space="preserve"> for a cease-fire</w:t>
      </w:r>
      <w:r w:rsidRPr="00B82C60">
        <w:t xml:space="preserve"> in response to Trump’s proposal — and it looks like they, too, will be met. “I think we will be using that framework as a guidepost to get a peace deal done,” said Steve Witkoff, one of Trump’s top negotiators. </w:t>
      </w:r>
    </w:p>
    <w:p w14:paraId="48431E93" w14:textId="77777777" w:rsidR="005C7795" w:rsidRPr="00B82C60" w:rsidRDefault="005C7795" w:rsidP="005C7795">
      <w:r w:rsidRPr="00B82C60">
        <w:t xml:space="preserve">On a roll, the </w:t>
      </w:r>
      <w:r w:rsidRPr="00B82C60">
        <w:rPr>
          <w:rStyle w:val="StyleUnderline"/>
        </w:rPr>
        <w:t xml:space="preserve">Russian </w:t>
      </w:r>
      <w:r w:rsidRPr="004C4C3D">
        <w:rPr>
          <w:rStyle w:val="StyleUnderline"/>
          <w:highlight w:val="cyan"/>
        </w:rPr>
        <w:t>dictator</w:t>
      </w:r>
      <w:r w:rsidRPr="00B82C60">
        <w:rPr>
          <w:rStyle w:val="StyleUnderline"/>
        </w:rPr>
        <w:t xml:space="preserve"> could </w:t>
      </w:r>
      <w:r w:rsidRPr="004C4C3D">
        <w:rPr>
          <w:rStyle w:val="StyleUnderline"/>
          <w:highlight w:val="cyan"/>
        </w:rPr>
        <w:t>further push</w:t>
      </w:r>
      <w:r w:rsidRPr="00B82C60">
        <w:rPr>
          <w:rStyle w:val="StyleUnderline"/>
        </w:rPr>
        <w:t xml:space="preserve"> to </w:t>
      </w:r>
      <w:r w:rsidRPr="004C4C3D">
        <w:rPr>
          <w:rStyle w:val="StyleUnderline"/>
          <w:highlight w:val="cyan"/>
        </w:rPr>
        <w:t>revive</w:t>
      </w:r>
      <w:r w:rsidRPr="00B82C60">
        <w:rPr>
          <w:rStyle w:val="StyleUnderline"/>
        </w:rPr>
        <w:t xml:space="preserve"> his 2021 </w:t>
      </w:r>
      <w:r w:rsidRPr="004C4C3D">
        <w:rPr>
          <w:rStyle w:val="StyleUnderline"/>
          <w:highlight w:val="cyan"/>
        </w:rPr>
        <w:t>demand</w:t>
      </w:r>
      <w:r w:rsidRPr="00B82C60">
        <w:rPr>
          <w:rStyle w:val="StyleUnderline"/>
        </w:rPr>
        <w:t xml:space="preserve"> that </w:t>
      </w:r>
      <w:r w:rsidRPr="004C4C3D">
        <w:rPr>
          <w:rStyle w:val="StyleUnderline"/>
          <w:highlight w:val="cyan"/>
        </w:rPr>
        <w:t>NATO withdraw soldiers and weapons</w:t>
      </w:r>
      <w:r w:rsidRPr="00B82C60">
        <w:rPr>
          <w:rStyle w:val="StyleUnderline"/>
        </w:rPr>
        <w:t xml:space="preserve"> from the eastern and central European member states. </w:t>
      </w:r>
      <w:r w:rsidRPr="004C4C3D">
        <w:rPr>
          <w:rStyle w:val="StyleUnderline"/>
          <w:highlight w:val="cyan"/>
        </w:rPr>
        <w:t>Trump</w:t>
      </w:r>
      <w:r w:rsidRPr="00B82C60">
        <w:t xml:space="preserve"> cannot force other </w:t>
      </w:r>
      <w:r w:rsidRPr="00B82C60">
        <w:lastRenderedPageBreak/>
        <w:t xml:space="preserve">alliance members to comply but, given his record, he </w:t>
      </w:r>
      <w:r w:rsidRPr="004C4C3D">
        <w:rPr>
          <w:rStyle w:val="Emphasis"/>
        </w:rPr>
        <w:t xml:space="preserve">may well </w:t>
      </w:r>
      <w:r w:rsidRPr="004C4C3D">
        <w:rPr>
          <w:rStyle w:val="Emphasis"/>
          <w:highlight w:val="cyan"/>
        </w:rPr>
        <w:t>grant</w:t>
      </w:r>
      <w:r w:rsidRPr="004C4C3D">
        <w:rPr>
          <w:rStyle w:val="Emphasis"/>
        </w:rPr>
        <w:t xml:space="preserve"> Putin’s </w:t>
      </w:r>
      <w:r w:rsidRPr="004C4C3D">
        <w:rPr>
          <w:rStyle w:val="Emphasis"/>
          <w:highlight w:val="cyan"/>
        </w:rPr>
        <w:t>wish unilat</w:t>
      </w:r>
      <w:r w:rsidRPr="004C4C3D">
        <w:rPr>
          <w:rStyle w:val="Emphasis"/>
        </w:rPr>
        <w:t>erally</w:t>
      </w:r>
      <w:r w:rsidRPr="00B82C60">
        <w:rPr>
          <w:rStyle w:val="StyleUnderline"/>
        </w:rPr>
        <w:t xml:space="preserve"> by </w:t>
      </w:r>
      <w:r w:rsidRPr="004C4C3D">
        <w:rPr>
          <w:rStyle w:val="StyleUnderline"/>
          <w:highlight w:val="cyan"/>
        </w:rPr>
        <w:t>withdrawing</w:t>
      </w:r>
      <w:r w:rsidRPr="00B82C60">
        <w:rPr>
          <w:rStyle w:val="StyleUnderline"/>
        </w:rPr>
        <w:t xml:space="preserve"> the </w:t>
      </w:r>
      <w:r w:rsidRPr="004C4C3D">
        <w:rPr>
          <w:rStyle w:val="StyleUnderline"/>
          <w:highlight w:val="cyan"/>
        </w:rPr>
        <w:t>U.S. security guarantee</w:t>
      </w:r>
      <w:r w:rsidRPr="00B82C60">
        <w:rPr>
          <w:rStyle w:val="StyleUnderline"/>
        </w:rPr>
        <w:t>.</w:t>
      </w:r>
      <w:r w:rsidRPr="00B82C60">
        <w:t xml:space="preserve"> Believing as Trump does the Kremlin’s canard that the invasion was caused by the promise of NATO membership to Ukraine, one can almost hear the U.S. president declaring, “I’m not going to go to war with Russia over Romania!”</w:t>
      </w:r>
    </w:p>
    <w:p w14:paraId="51F8BAA7" w14:textId="77777777" w:rsidR="005C7795" w:rsidRPr="00B82C60" w:rsidRDefault="005C7795" w:rsidP="005C7795">
      <w:r w:rsidRPr="00B82C60">
        <w:t xml:space="preserve">Conveniently, he </w:t>
      </w:r>
      <w:r w:rsidRPr="004C4C3D">
        <w:rPr>
          <w:rStyle w:val="StyleUnderline"/>
          <w:highlight w:val="cyan"/>
        </w:rPr>
        <w:t>can effect</w:t>
      </w:r>
      <w:r w:rsidRPr="00B82C60">
        <w:rPr>
          <w:rStyle w:val="StyleUnderline"/>
        </w:rPr>
        <w:t xml:space="preserve"> the </w:t>
      </w:r>
      <w:r w:rsidRPr="004C4C3D">
        <w:rPr>
          <w:rStyle w:val="StyleUnderline"/>
          <w:highlight w:val="cyan"/>
        </w:rPr>
        <w:t xml:space="preserve">change </w:t>
      </w:r>
      <w:r w:rsidRPr="004C4C3D">
        <w:rPr>
          <w:rStyle w:val="Emphasis"/>
          <w:highlight w:val="cyan"/>
        </w:rPr>
        <w:t>without</w:t>
      </w:r>
      <w:r w:rsidRPr="004C4C3D">
        <w:rPr>
          <w:rStyle w:val="Emphasis"/>
        </w:rPr>
        <w:t xml:space="preserve"> formally </w:t>
      </w:r>
      <w:r w:rsidRPr="004C4C3D">
        <w:rPr>
          <w:rStyle w:val="Emphasis"/>
          <w:highlight w:val="cyan"/>
        </w:rPr>
        <w:t>violating A</w:t>
      </w:r>
      <w:r w:rsidRPr="004C4C3D">
        <w:rPr>
          <w:rStyle w:val="Emphasis"/>
        </w:rPr>
        <w:t xml:space="preserve">rticle </w:t>
      </w:r>
      <w:r w:rsidRPr="004C4C3D">
        <w:rPr>
          <w:rStyle w:val="Emphasis"/>
          <w:highlight w:val="cyan"/>
        </w:rPr>
        <w:t>5</w:t>
      </w:r>
      <w:r w:rsidRPr="00B82C60">
        <w:rPr>
          <w:rStyle w:val="StyleUnderline"/>
        </w:rPr>
        <w:t xml:space="preserve"> of</w:t>
      </w:r>
      <w:r w:rsidRPr="00B82C60">
        <w:t xml:space="preserve"> the </w:t>
      </w:r>
      <w:r w:rsidRPr="00B82C60">
        <w:rPr>
          <w:rStyle w:val="StyleUnderline"/>
        </w:rPr>
        <w:t>NATO</w:t>
      </w:r>
      <w:r w:rsidRPr="00B82C60">
        <w:t xml:space="preserve"> Treaty: while an attack against one member state is considered an attack on them all, </w:t>
      </w:r>
      <w:r w:rsidRPr="00B82C60">
        <w:rPr>
          <w:rStyle w:val="StyleUnderline"/>
        </w:rPr>
        <w:t xml:space="preserve">each </w:t>
      </w:r>
      <w:r w:rsidRPr="004C4C3D">
        <w:rPr>
          <w:rStyle w:val="StyleUnderline"/>
          <w:highlight w:val="cyan"/>
        </w:rPr>
        <w:t>member</w:t>
      </w:r>
      <w:r w:rsidRPr="00B82C60">
        <w:rPr>
          <w:rStyle w:val="StyleUnderline"/>
        </w:rPr>
        <w:t xml:space="preserve"> is to take such </w:t>
      </w:r>
      <w:r w:rsidRPr="004C4C3D">
        <w:rPr>
          <w:rStyle w:val="StyleUnderline"/>
          <w:highlight w:val="cyan"/>
        </w:rPr>
        <w:t xml:space="preserve">action </w:t>
      </w:r>
      <w:r w:rsidRPr="004C4C3D">
        <w:rPr>
          <w:rStyle w:val="Emphasis"/>
          <w:highlight w:val="cyan"/>
        </w:rPr>
        <w:t>as</w:t>
      </w:r>
      <w:r w:rsidRPr="004C4C3D">
        <w:rPr>
          <w:rStyle w:val="Emphasis"/>
        </w:rPr>
        <w:t xml:space="preserve"> “it </w:t>
      </w:r>
      <w:r w:rsidRPr="004C4C3D">
        <w:rPr>
          <w:rStyle w:val="Emphasis"/>
          <w:highlight w:val="cyan"/>
        </w:rPr>
        <w:t>deems necessary,</w:t>
      </w:r>
      <w:r w:rsidRPr="004C4C3D">
        <w:rPr>
          <w:rStyle w:val="Emphasis"/>
        </w:rPr>
        <w:t>”</w:t>
      </w:r>
      <w:r w:rsidRPr="00B82C60">
        <w:rPr>
          <w:rStyle w:val="StyleUnderline"/>
        </w:rPr>
        <w:t xml:space="preserve"> including — but </w:t>
      </w:r>
      <w:r w:rsidRPr="004C4C3D">
        <w:rPr>
          <w:rStyle w:val="StyleUnderline"/>
          <w:highlight w:val="cyan"/>
        </w:rPr>
        <w:t>not</w:t>
      </w:r>
      <w:r w:rsidRPr="00B82C60">
        <w:rPr>
          <w:rStyle w:val="StyleUnderline"/>
        </w:rPr>
        <w:t xml:space="preserve"> necessarily </w:t>
      </w:r>
      <w:r w:rsidRPr="004C4C3D">
        <w:rPr>
          <w:rStyle w:val="StyleUnderline"/>
          <w:highlight w:val="cyan"/>
        </w:rPr>
        <w:t>requiring</w:t>
      </w:r>
      <w:r w:rsidRPr="00B82C60">
        <w:rPr>
          <w:rStyle w:val="StyleUnderline"/>
        </w:rPr>
        <w:t xml:space="preserve"> — the use of </w:t>
      </w:r>
      <w:r w:rsidRPr="004C4C3D">
        <w:rPr>
          <w:rStyle w:val="StyleUnderline"/>
          <w:highlight w:val="cyan"/>
        </w:rPr>
        <w:t>armed force</w:t>
      </w:r>
      <w:r w:rsidRPr="00B82C60">
        <w:t xml:space="preserve">.  </w:t>
      </w:r>
    </w:p>
    <w:p w14:paraId="4E1D7CEC" w14:textId="77777777" w:rsidR="005C7795" w:rsidRPr="00B82C60" w:rsidRDefault="005C7795" w:rsidP="005C7795"/>
    <w:p w14:paraId="5C4E44EC" w14:textId="77777777" w:rsidR="005C7795" w:rsidRPr="00B82C60" w:rsidRDefault="005C7795" w:rsidP="005C7795">
      <w:r w:rsidRPr="00B82C60">
        <w:t xml:space="preserve">Shorn of the U.S. protection and facing a newly resurgent and aggressive Russia, at least </w:t>
      </w:r>
      <w:r w:rsidRPr="00B82C60">
        <w:rPr>
          <w:rStyle w:val="StyleUnderline"/>
        </w:rPr>
        <w:t xml:space="preserve">some of the post-1997 </w:t>
      </w:r>
      <w:r w:rsidRPr="004C4C3D">
        <w:rPr>
          <w:rStyle w:val="StyleUnderline"/>
          <w:highlight w:val="cyan"/>
        </w:rPr>
        <w:t>member states could</w:t>
      </w:r>
      <w:r w:rsidRPr="00B82C60">
        <w:rPr>
          <w:rStyle w:val="StyleUnderline"/>
        </w:rPr>
        <w:t xml:space="preserve"> </w:t>
      </w:r>
      <w:r w:rsidRPr="00B82C60">
        <w:t xml:space="preserve">try to mollify Moscow by declaring “neutrality,” or </w:t>
      </w:r>
      <w:r w:rsidRPr="004C4C3D">
        <w:rPr>
          <w:rStyle w:val="Emphasis"/>
        </w:rPr>
        <w:t xml:space="preserve">even </w:t>
      </w:r>
      <w:r w:rsidRPr="004C4C3D">
        <w:rPr>
          <w:rStyle w:val="Emphasis"/>
          <w:highlight w:val="cyan"/>
        </w:rPr>
        <w:t>quit</w:t>
      </w:r>
      <w:r w:rsidRPr="004C4C3D">
        <w:rPr>
          <w:rStyle w:val="Emphasis"/>
        </w:rPr>
        <w:t xml:space="preserve">ting </w:t>
      </w:r>
      <w:r w:rsidRPr="004C4C3D">
        <w:rPr>
          <w:rStyle w:val="Emphasis"/>
          <w:highlight w:val="cyan"/>
        </w:rPr>
        <w:t>NATO,</w:t>
      </w:r>
      <w:r w:rsidRPr="00B82C60">
        <w:t xml:space="preserve"> and </w:t>
      </w:r>
      <w:r w:rsidRPr="004C4C3D">
        <w:rPr>
          <w:rStyle w:val="StyleUnderline"/>
          <w:highlight w:val="cyan"/>
        </w:rPr>
        <w:t>returning</w:t>
      </w:r>
      <w:r w:rsidRPr="00B82C60">
        <w:rPr>
          <w:rStyle w:val="StyleUnderline"/>
        </w:rPr>
        <w:t xml:space="preserve"> to </w:t>
      </w:r>
      <w:r w:rsidRPr="004C4C3D">
        <w:rPr>
          <w:rStyle w:val="Emphasis"/>
          <w:highlight w:val="cyan"/>
        </w:rPr>
        <w:t>Moscow’s “sphere of influence</w:t>
      </w:r>
      <w:r w:rsidRPr="00B82C60">
        <w:t xml:space="preserve">” 34 years after the end of the Soviet Union.   </w:t>
      </w:r>
    </w:p>
    <w:p w14:paraId="41B6EDBF" w14:textId="77777777" w:rsidR="005C7795" w:rsidRDefault="005C7795" w:rsidP="005C7795">
      <w:pPr>
        <w:rPr>
          <w:rStyle w:val="Emphasis"/>
        </w:rPr>
      </w:pPr>
      <w:r w:rsidRPr="00B82C60">
        <w:t xml:space="preserve">Would Putin stop here? He might. Yet we also must consider the possibility that, </w:t>
      </w:r>
      <w:r w:rsidRPr="004C4C3D">
        <w:rPr>
          <w:rStyle w:val="StyleUnderline"/>
          <w:highlight w:val="cyan"/>
        </w:rPr>
        <w:t>in</w:t>
      </w:r>
      <w:r w:rsidRPr="00B82C60">
        <w:rPr>
          <w:rStyle w:val="StyleUnderline"/>
        </w:rPr>
        <w:t xml:space="preserve"> a </w:t>
      </w:r>
      <w:r w:rsidRPr="004C4C3D">
        <w:rPr>
          <w:rStyle w:val="StyleUnderline"/>
          <w:highlight w:val="cyan"/>
        </w:rPr>
        <w:t>rush</w:t>
      </w:r>
      <w:r w:rsidRPr="00B82C60">
        <w:rPr>
          <w:rStyle w:val="StyleUnderline"/>
        </w:rPr>
        <w:t xml:space="preserve"> to </w:t>
      </w:r>
      <w:r w:rsidRPr="004C4C3D">
        <w:rPr>
          <w:rStyle w:val="StyleUnderline"/>
          <w:highlight w:val="cyan"/>
        </w:rPr>
        <w:t>exploit</w:t>
      </w:r>
      <w:r w:rsidRPr="00B82C60">
        <w:rPr>
          <w:rStyle w:val="StyleUnderline"/>
        </w:rPr>
        <w:t xml:space="preserve"> the </w:t>
      </w:r>
      <w:r w:rsidRPr="004C4C3D">
        <w:rPr>
          <w:rStyle w:val="StyleUnderline"/>
          <w:highlight w:val="cyan"/>
        </w:rPr>
        <w:t>Trump</w:t>
      </w:r>
      <w:r w:rsidRPr="00B82C60">
        <w:rPr>
          <w:rStyle w:val="StyleUnderline"/>
        </w:rPr>
        <w:t xml:space="preserve"> presidency’s gift </w:t>
      </w:r>
      <w:r w:rsidRPr="004C4C3D">
        <w:rPr>
          <w:rStyle w:val="StyleUnderline"/>
        </w:rPr>
        <w:t>that</w:t>
      </w:r>
      <w:r w:rsidRPr="00B82C60">
        <w:rPr>
          <w:rStyle w:val="StyleUnderline"/>
        </w:rPr>
        <w:t xml:space="preserve"> keeps on giving, </w:t>
      </w:r>
      <w:r w:rsidRPr="004C4C3D">
        <w:rPr>
          <w:rStyle w:val="StyleUnderline"/>
          <w:highlight w:val="cyan"/>
        </w:rPr>
        <w:t>Putin</w:t>
      </w:r>
      <w:r w:rsidRPr="00B82C60">
        <w:rPr>
          <w:rStyle w:val="StyleUnderline"/>
        </w:rPr>
        <w:t xml:space="preserve"> might </w:t>
      </w:r>
      <w:r w:rsidRPr="004C4C3D">
        <w:rPr>
          <w:rStyle w:val="StyleUnderline"/>
          <w:highlight w:val="cyan"/>
        </w:rPr>
        <w:t>attempt</w:t>
      </w:r>
      <w:r w:rsidRPr="00B82C60">
        <w:rPr>
          <w:rStyle w:val="StyleUnderline"/>
        </w:rPr>
        <w:t xml:space="preserve"> to </w:t>
      </w:r>
      <w:r w:rsidRPr="004C4C3D">
        <w:rPr>
          <w:rStyle w:val="Emphasis"/>
        </w:rPr>
        <w:t xml:space="preserve">fatally </w:t>
      </w:r>
      <w:r w:rsidRPr="004C4C3D">
        <w:rPr>
          <w:rStyle w:val="Emphasis"/>
          <w:highlight w:val="cyan"/>
        </w:rPr>
        <w:t>weaken NATO</w:t>
      </w:r>
      <w:r w:rsidRPr="00B82C60">
        <w:rPr>
          <w:rStyle w:val="StyleUnderline"/>
        </w:rPr>
        <w:t xml:space="preserve"> by </w:t>
      </w:r>
      <w:r w:rsidRPr="004C4C3D">
        <w:rPr>
          <w:rStyle w:val="StyleUnderline"/>
          <w:highlight w:val="cyan"/>
        </w:rPr>
        <w:t>challenging</w:t>
      </w:r>
      <w:r w:rsidRPr="00B82C60">
        <w:rPr>
          <w:rStyle w:val="StyleUnderline"/>
        </w:rPr>
        <w:t xml:space="preserve"> the alliance </w:t>
      </w:r>
      <w:r w:rsidRPr="004C4C3D">
        <w:rPr>
          <w:rStyle w:val="Emphasis"/>
          <w:highlight w:val="cyan"/>
        </w:rPr>
        <w:t>to</w:t>
      </w:r>
      <w:r w:rsidRPr="004C4C3D">
        <w:rPr>
          <w:rStyle w:val="Emphasis"/>
        </w:rPr>
        <w:t xml:space="preserve"> its first </w:t>
      </w:r>
      <w:r w:rsidRPr="004C4C3D">
        <w:rPr>
          <w:rStyle w:val="Emphasis"/>
          <w:highlight w:val="cyan"/>
        </w:rPr>
        <w:t>war</w:t>
      </w:r>
      <w:r w:rsidRPr="004C4C3D">
        <w:rPr>
          <w:rStyle w:val="Emphasis"/>
        </w:rPr>
        <w:t>.</w:t>
      </w:r>
    </w:p>
    <w:p w14:paraId="21CB9453" w14:textId="77777777" w:rsidR="005C7795" w:rsidRDefault="005C7795" w:rsidP="005C7795">
      <w:pPr>
        <w:rPr>
          <w:rStyle w:val="Emphasis"/>
        </w:rPr>
      </w:pPr>
    </w:p>
    <w:p w14:paraId="1A060920" w14:textId="77777777" w:rsidR="005C7795" w:rsidRPr="00395D3B" w:rsidRDefault="005C7795" w:rsidP="005C7795">
      <w:pPr>
        <w:pStyle w:val="Heading3"/>
        <w:rPr>
          <w:rStyle w:val="Emphasis"/>
          <w:b/>
          <w:iCs w:val="0"/>
        </w:rPr>
      </w:pPr>
      <w:r>
        <w:rPr>
          <w:rStyle w:val="Emphasis"/>
          <w:iCs w:val="0"/>
        </w:rPr>
        <w:lastRenderedPageBreak/>
        <w:t>Appeasement Bad --- “Chamberlain good”</w:t>
      </w:r>
    </w:p>
    <w:p w14:paraId="7498C359" w14:textId="77777777" w:rsidR="005C7795" w:rsidRDefault="005C7795" w:rsidP="005C7795">
      <w:pPr>
        <w:rPr>
          <w:rFonts w:eastAsiaTheme="majorEastAsia" w:cstheme="majorBidi"/>
          <w:b/>
          <w:iCs/>
          <w:sz w:val="26"/>
        </w:rPr>
      </w:pPr>
      <w:r>
        <w:rPr>
          <w:rFonts w:eastAsiaTheme="majorEastAsia" w:cstheme="majorBidi"/>
          <w:b/>
          <w:iCs/>
          <w:sz w:val="26"/>
        </w:rPr>
        <w:t>Trump’s appeasement isn’t the same as Chamberlain’s.</w:t>
      </w:r>
    </w:p>
    <w:p w14:paraId="238B2C6A" w14:textId="77777777" w:rsidR="005C7795" w:rsidRPr="00395D3B" w:rsidRDefault="005C7795" w:rsidP="005C7795">
      <w:r w:rsidRPr="00395D3B">
        <w:rPr>
          <w:rFonts w:eastAsiaTheme="majorEastAsia" w:cstheme="majorBidi"/>
          <w:b/>
          <w:iCs/>
          <w:sz w:val="26"/>
        </w:rPr>
        <w:t>Garton-Ash ‘25</w:t>
      </w:r>
      <w:r>
        <w:t xml:space="preserve">[Timothy; February 14; Professor of European Studies at University at Oxford,  Senior Fellow at Hoover Institution at Stanford; European Council On Foreign Relations, “Trump’s senseless capitulation to Putin is a betrayal of Ukraine --- and terrible dealmaking,” </w:t>
      </w:r>
      <w:hyperlink r:id="rId22" w:history="1">
        <w:r w:rsidRPr="00395D3B">
          <w:rPr>
            <w:rStyle w:val="Hyperlink"/>
          </w:rPr>
          <w:t>https://ecfr.eu/article/trumps-senseless-capitulation-to-putin-is-a-betrayal-of-ukraine-and-terrible-dealmaking/</w:t>
        </w:r>
      </w:hyperlink>
      <w:r>
        <w:t>]</w:t>
      </w:r>
    </w:p>
    <w:p w14:paraId="2D339462" w14:textId="77777777" w:rsidR="005C7795" w:rsidRDefault="005C7795" w:rsidP="005C7795">
      <w:r w:rsidRPr="00395D3B">
        <w:t xml:space="preserve">Donald </w:t>
      </w:r>
      <w:r w:rsidRPr="00395D3B">
        <w:rPr>
          <w:rStyle w:val="StyleUnderline"/>
          <w:highlight w:val="cyan"/>
        </w:rPr>
        <w:t>Trump’s appeasement of</w:t>
      </w:r>
      <w:r w:rsidRPr="00395D3B">
        <w:rPr>
          <w:rStyle w:val="StyleUnderline"/>
        </w:rPr>
        <w:t xml:space="preserve"> Vladimir </w:t>
      </w:r>
      <w:r w:rsidRPr="00395D3B">
        <w:rPr>
          <w:rStyle w:val="StyleUnderline"/>
          <w:highlight w:val="cyan"/>
        </w:rPr>
        <w:t>Putin makes</w:t>
      </w:r>
      <w:r w:rsidRPr="00395D3B">
        <w:t xml:space="preserve"> Neville </w:t>
      </w:r>
      <w:r w:rsidRPr="00395D3B">
        <w:rPr>
          <w:rStyle w:val="StyleUnderline"/>
          <w:highlight w:val="cyan"/>
        </w:rPr>
        <w:t>Chamberlain look</w:t>
      </w:r>
      <w:r w:rsidRPr="00395D3B">
        <w:rPr>
          <w:rStyle w:val="StyleUnderline"/>
        </w:rPr>
        <w:t xml:space="preserve"> like a </w:t>
      </w:r>
      <w:r w:rsidRPr="00395D3B">
        <w:rPr>
          <w:rStyle w:val="StyleUnderline"/>
          <w:highlight w:val="cyan"/>
        </w:rPr>
        <w:t>principled</w:t>
      </w:r>
      <w:r w:rsidRPr="00395D3B">
        <w:rPr>
          <w:rStyle w:val="StyleUnderline"/>
        </w:rPr>
        <w:t xml:space="preserve">, courageous </w:t>
      </w:r>
      <w:r w:rsidRPr="00395D3B">
        <w:rPr>
          <w:rStyle w:val="StyleUnderline"/>
          <w:highlight w:val="cyan"/>
        </w:rPr>
        <w:t>realist</w:t>
      </w:r>
      <w:r w:rsidRPr="00395D3B">
        <w:t xml:space="preserve">. At least </w:t>
      </w:r>
      <w:r w:rsidRPr="00395D3B">
        <w:rPr>
          <w:rStyle w:val="StyleUnderline"/>
          <w:highlight w:val="cyan"/>
        </w:rPr>
        <w:t>Chamberlain was trying to prevent</w:t>
      </w:r>
      <w:r w:rsidRPr="00395D3B">
        <w:rPr>
          <w:rStyle w:val="StyleUnderline"/>
        </w:rPr>
        <w:t xml:space="preserve"> a </w:t>
      </w:r>
      <w:r w:rsidRPr="00395D3B">
        <w:rPr>
          <w:rStyle w:val="Emphasis"/>
          <w:highlight w:val="cyan"/>
        </w:rPr>
        <w:t>major</w:t>
      </w:r>
      <w:r w:rsidRPr="00395D3B">
        <w:rPr>
          <w:rStyle w:val="Emphasis"/>
        </w:rPr>
        <w:t xml:space="preserve"> European </w:t>
      </w:r>
      <w:r w:rsidRPr="00395D3B">
        <w:rPr>
          <w:rStyle w:val="Emphasis"/>
          <w:highlight w:val="cyan"/>
        </w:rPr>
        <w:t>war</w:t>
      </w:r>
      <w:r w:rsidRPr="00395D3B">
        <w:t xml:space="preserve">, whereas </w:t>
      </w:r>
      <w:r w:rsidRPr="00395D3B">
        <w:rPr>
          <w:rStyle w:val="StyleUnderline"/>
          <w:highlight w:val="cyan"/>
        </w:rPr>
        <w:t xml:space="preserve">Trump is acting in the </w:t>
      </w:r>
      <w:r w:rsidRPr="00395D3B">
        <w:rPr>
          <w:rStyle w:val="Emphasis"/>
          <w:highlight w:val="cyan"/>
        </w:rPr>
        <w:t>middle of one</w:t>
      </w:r>
      <w:r w:rsidRPr="00395D3B">
        <w:rPr>
          <w:highlight w:val="cyan"/>
        </w:rPr>
        <w:t>.</w:t>
      </w:r>
      <w:r w:rsidRPr="00395D3B">
        <w:t xml:space="preserve"> Trump’s “Munich” (synonymous in English with the 1938 deal in which Britain and France sold out Czechoslovakia to Nazi Germany) comes on the eve of the big security conference in today’s Bavarian capital, where his emissaries will meet Western allies. That Munich security conference must be the beginning of a decisive European response, learning from our own tragic history in order to avoid repeating it.</w:t>
      </w:r>
    </w:p>
    <w:p w14:paraId="2ED03E15" w14:textId="1350EF7F" w:rsidR="005C7795" w:rsidRDefault="005C7795" w:rsidP="005C7795">
      <w:pPr>
        <w:pStyle w:val="Heading2"/>
      </w:pPr>
      <w:r>
        <w:lastRenderedPageBreak/>
        <w:t>Cyber War Good</w:t>
      </w:r>
    </w:p>
    <w:p w14:paraId="684C249E" w14:textId="77777777" w:rsidR="005C7795" w:rsidRPr="005C7795" w:rsidRDefault="005C7795" w:rsidP="005C7795"/>
    <w:p w14:paraId="05EA743D" w14:textId="77777777" w:rsidR="005C7795" w:rsidRPr="00395D3B" w:rsidRDefault="005C7795" w:rsidP="005C7795"/>
    <w:p w14:paraId="7798302F" w14:textId="277EABD8" w:rsidR="005C7795" w:rsidRDefault="005C7795" w:rsidP="005C7795">
      <w:pPr>
        <w:pStyle w:val="Heading3"/>
      </w:pPr>
      <w:r>
        <w:lastRenderedPageBreak/>
        <w:t>Cyber Wars---</w:t>
      </w:r>
      <w:r w:rsidR="002C1E3A">
        <w:t>x-risks</w:t>
      </w:r>
      <w:r>
        <w:t>---2AC</w:t>
      </w:r>
    </w:p>
    <w:p w14:paraId="247D75F5" w14:textId="77777777" w:rsidR="005C7795" w:rsidRDefault="005C7795" w:rsidP="005C7795">
      <w:pPr>
        <w:pStyle w:val="Heading4"/>
      </w:pPr>
      <w:r>
        <w:t>Cyber Wars provide an alt for Competition by preventing x-risks.</w:t>
      </w:r>
    </w:p>
    <w:p w14:paraId="7C230DA5" w14:textId="77777777" w:rsidR="005C7795" w:rsidRPr="00EE6216" w:rsidRDefault="005C7795" w:rsidP="005C7795">
      <w:pPr>
        <w:rPr>
          <w:rStyle w:val="Style13ptBold"/>
          <w:b w:val="0"/>
          <w:bCs w:val="0"/>
          <w:sz w:val="16"/>
          <w:szCs w:val="16"/>
        </w:rPr>
      </w:pPr>
      <w:r w:rsidRPr="00EE6216">
        <w:rPr>
          <w:rStyle w:val="Style13ptBold"/>
          <w:sz w:val="24"/>
          <w:szCs w:val="21"/>
        </w:rPr>
        <w:t>Manley 22,</w:t>
      </w:r>
      <w:r w:rsidRPr="00EE6216">
        <w:rPr>
          <w:rStyle w:val="Style13ptBold"/>
        </w:rPr>
        <w:t xml:space="preserve"> </w:t>
      </w:r>
      <w:r w:rsidRPr="00EE6216">
        <w:rPr>
          <w:rStyle w:val="Style13ptBold"/>
          <w:b w:val="0"/>
          <w:bCs w:val="0"/>
          <w:sz w:val="16"/>
          <w:szCs w:val="16"/>
        </w:rPr>
        <w:t xml:space="preserve">Special Forces Chief Warrant Officer; Candidate for a Master of Science in Defense Analysis at the Naval Postgraduate School (Richard, 7-27-22, “Cyber in the Shadows: Why the Future of Cyber Operations Will Be Covert”, National Defense University Press, </w:t>
      </w:r>
      <w:hyperlink r:id="rId23" w:history="1">
        <w:r w:rsidRPr="00EE6216">
          <w:rPr>
            <w:rStyle w:val="Style13ptBold"/>
            <w:b w:val="0"/>
            <w:bCs w:val="0"/>
            <w:sz w:val="16"/>
            <w:szCs w:val="16"/>
          </w:rPr>
          <w:t>https://ndupress.ndu.edu/Media/News/News-Article-View/Article/3105355/cyber-in-the-shadows-why-the-future-of-cyber-operations-will-be-covert/</w:t>
        </w:r>
      </w:hyperlink>
      <w:r w:rsidRPr="00EE6216">
        <w:rPr>
          <w:rStyle w:val="Style13ptBold"/>
          <w:b w:val="0"/>
          <w:bCs w:val="0"/>
          <w:sz w:val="16"/>
          <w:szCs w:val="16"/>
        </w:rPr>
        <w:t>), SA</w:t>
      </w:r>
    </w:p>
    <w:p w14:paraId="67CF6461" w14:textId="77777777" w:rsidR="005C7795" w:rsidRPr="00EE6216" w:rsidRDefault="005C7795" w:rsidP="005C7795">
      <w:pPr>
        <w:rPr>
          <w:u w:val="single"/>
        </w:rPr>
      </w:pPr>
      <w:r>
        <w:t xml:space="preserve">As society comes to terms with the realities of a cyber-enabled world, </w:t>
      </w:r>
      <w:r w:rsidRPr="00EE6216">
        <w:rPr>
          <w:highlight w:val="cyan"/>
          <w:u w:val="single"/>
        </w:rPr>
        <w:t>the consequences of cyber</w:t>
      </w:r>
      <w:r w:rsidRPr="00EE6216">
        <w:rPr>
          <w:highlight w:val="cyan"/>
        </w:rPr>
        <w:t xml:space="preserve"> attacks</w:t>
      </w:r>
      <w:r>
        <w:t xml:space="preserve"> will most likely increase as strong actors seek to deter their weaker adversaries. The advantage that cyber attacks afford weaker actors can be mitigated through consequences in the physical space. </w:t>
      </w:r>
      <w:r w:rsidRPr="00EE6216">
        <w:rPr>
          <w:highlight w:val="cyan"/>
          <w:u w:val="single"/>
        </w:rPr>
        <w:t xml:space="preserve">These consequences will most likely drive </w:t>
      </w:r>
      <w:r w:rsidRPr="00EE6216">
        <w:rPr>
          <w:rStyle w:val="Emphasis"/>
          <w:highlight w:val="cyan"/>
        </w:rPr>
        <w:t>cyber competition toward covert activities</w:t>
      </w:r>
      <w:r w:rsidRPr="00EE6216">
        <w:rPr>
          <w:highlight w:val="cyan"/>
          <w:u w:val="single"/>
        </w:rPr>
        <w:t xml:space="preserve"> conducted through proxies and surrogates</w:t>
      </w:r>
      <w:r w:rsidRPr="00EE6216">
        <w:rPr>
          <w:highlight w:val="cyan"/>
        </w:rPr>
        <w:t>.</w:t>
      </w:r>
      <w:r>
        <w:t xml:space="preserve"> </w:t>
      </w:r>
      <w:r w:rsidRPr="00EE6216">
        <w:rPr>
          <w:sz w:val="16"/>
          <w:szCs w:val="16"/>
        </w:rPr>
        <w:t>The effects of cyber operations will seek to shape the environment for a competitive advantage in conflict, but the results of cyber operations will most likely not be decisive outcomes. Instead, cyber operations will be incorporated into other forms of strategic interaction, including wartime functions, as a supporting effort, much the same way current covert action is incorporated as a policy-shaping mechanism. The potential of covert social movement and manipulation outweighs the risk of overt actions, either cyber or war.</w:t>
      </w:r>
      <w:r>
        <w:t xml:space="preserve"> </w:t>
      </w:r>
      <w:r w:rsidRPr="00EE6216">
        <w:rPr>
          <w:highlight w:val="cyan"/>
          <w:u w:val="single"/>
        </w:rPr>
        <w:t xml:space="preserve">The risk </w:t>
      </w:r>
      <w:r w:rsidRPr="00EE6216">
        <w:rPr>
          <w:rStyle w:val="Emphasis"/>
          <w:highlight w:val="cyan"/>
        </w:rPr>
        <w:t>calculus weighs heavily into the covert realm</w:t>
      </w:r>
      <w:r w:rsidRPr="00EE6216">
        <w:rPr>
          <w:highlight w:val="cyan"/>
          <w:u w:val="single"/>
        </w:rPr>
        <w:t>, even if only as a shaping action with potential for full-scale success</w:t>
      </w:r>
      <w:r w:rsidRPr="00EE6216">
        <w:rPr>
          <w:u w:val="single"/>
        </w:rPr>
        <w:t xml:space="preserve">. </w:t>
      </w:r>
      <w:r w:rsidRPr="00EE6216">
        <w:rPr>
          <w:highlight w:val="cyan"/>
          <w:u w:val="single"/>
        </w:rPr>
        <w:t xml:space="preserve">The net benefits of indirect cyber operations are a </w:t>
      </w:r>
      <w:r w:rsidRPr="00EE6216">
        <w:rPr>
          <w:rStyle w:val="Emphasis"/>
          <w:highlight w:val="cyan"/>
        </w:rPr>
        <w:t>potential outlet</w:t>
      </w:r>
      <w:r w:rsidRPr="00EE6216">
        <w:rPr>
          <w:highlight w:val="cyan"/>
          <w:u w:val="single"/>
        </w:rPr>
        <w:t xml:space="preserve"> for actors to compete in a </w:t>
      </w:r>
      <w:r w:rsidRPr="00EE6216">
        <w:rPr>
          <w:rStyle w:val="Emphasis"/>
          <w:highlight w:val="cyan"/>
        </w:rPr>
        <w:t>nonlethal way</w:t>
      </w:r>
      <w:r w:rsidRPr="00EE6216">
        <w:rPr>
          <w:highlight w:val="cyan"/>
          <w:u w:val="single"/>
        </w:rPr>
        <w:t xml:space="preserve">, continuing the trend of making warfare more precise and leading </w:t>
      </w:r>
      <w:r w:rsidRPr="00EE6216">
        <w:rPr>
          <w:rStyle w:val="Emphasis"/>
          <w:highlight w:val="cyan"/>
        </w:rPr>
        <w:t>away from large-scale loss of life.</w:t>
      </w:r>
      <w:r>
        <w:t xml:space="preserve"> </w:t>
      </w:r>
      <w:r w:rsidRPr="00EE6216">
        <w:rPr>
          <w:sz w:val="16"/>
          <w:szCs w:val="16"/>
        </w:rPr>
        <w:t>The threat is the limiting effect that security requirements have on the technology surrounding a modern world and the vulnerabilities that exposure to cyber operations creates in a hyper-connected planet</w:t>
      </w:r>
      <w:r w:rsidRPr="00EE6216">
        <w:rPr>
          <w:sz w:val="16"/>
          <w:szCs w:val="16"/>
          <w:u w:val="single"/>
        </w:rPr>
        <w:t>.</w:t>
      </w:r>
      <w:r w:rsidRPr="00EE6216">
        <w:rPr>
          <w:u w:val="single"/>
        </w:rPr>
        <w:t xml:space="preserve"> </w:t>
      </w:r>
      <w:r w:rsidRPr="00EE6216">
        <w:rPr>
          <w:highlight w:val="cyan"/>
          <w:u w:val="single"/>
        </w:rPr>
        <w:t>The opportunities to engineer an environment to promote social change from within an adversary’s borders</w:t>
      </w:r>
      <w:r w:rsidRPr="00EE6216">
        <w:rPr>
          <w:u w:val="single"/>
        </w:rPr>
        <w:t xml:space="preserve">, while managing escalation potential, demonstrate that </w:t>
      </w:r>
      <w:r w:rsidRPr="00EE6216">
        <w:rPr>
          <w:highlight w:val="cyan"/>
          <w:u w:val="single"/>
        </w:rPr>
        <w:t>covert cyber operations are a growth industry for both strong and weak actors</w:t>
      </w:r>
    </w:p>
    <w:p w14:paraId="1A4ADD98" w14:textId="67544DAF" w:rsidR="005C7795" w:rsidRDefault="005C7795" w:rsidP="005C7795">
      <w:pPr>
        <w:pStyle w:val="Heading3"/>
      </w:pPr>
      <w:r>
        <w:lastRenderedPageBreak/>
        <w:t>Cyber Wars---</w:t>
      </w:r>
      <w:r w:rsidR="002C1E3A">
        <w:t>deterrence</w:t>
      </w:r>
      <w:r>
        <w:t>---1AR</w:t>
      </w:r>
    </w:p>
    <w:p w14:paraId="4523C977" w14:textId="77777777" w:rsidR="005C7795" w:rsidRDefault="005C7795" w:rsidP="005C7795">
      <w:pPr>
        <w:pStyle w:val="Heading4"/>
      </w:pPr>
      <w:r>
        <w:t>Cyberwar Impacts are overhyped---they save lives.</w:t>
      </w:r>
    </w:p>
    <w:p w14:paraId="08F4AB62" w14:textId="77777777" w:rsidR="005C7795" w:rsidRPr="00870F97" w:rsidRDefault="005C7795" w:rsidP="005C7795">
      <w:pPr>
        <w:rPr>
          <w:rStyle w:val="Style13ptBold"/>
          <w:b w:val="0"/>
          <w:bCs w:val="0"/>
          <w:sz w:val="16"/>
          <w:szCs w:val="16"/>
        </w:rPr>
      </w:pPr>
      <w:r w:rsidRPr="00870F97">
        <w:rPr>
          <w:rStyle w:val="Style13ptBold"/>
          <w:sz w:val="24"/>
          <w:szCs w:val="21"/>
        </w:rPr>
        <w:t>Maurer 11,</w:t>
      </w:r>
      <w:r w:rsidRPr="00870F97">
        <w:rPr>
          <w:rStyle w:val="Style13ptBold"/>
        </w:rPr>
        <w:t xml:space="preserve"> </w:t>
      </w:r>
      <w:r w:rsidRPr="00870F97">
        <w:rPr>
          <w:rStyle w:val="Style13ptBold"/>
          <w:b w:val="0"/>
          <w:bCs w:val="0"/>
          <w:sz w:val="16"/>
          <w:szCs w:val="16"/>
        </w:rPr>
        <w:t xml:space="preserve">non-resident fellow at the Global Public Policy Institute in Berlin; research associate @ Center for Strategic and International Studies (Tim, 10-19-11, “The Case for Cyberwarfare”, Foreign Policy, </w:t>
      </w:r>
      <w:hyperlink r:id="rId24" w:history="1">
        <w:r w:rsidRPr="00870F97">
          <w:rPr>
            <w:rStyle w:val="Style13ptBold"/>
            <w:b w:val="0"/>
            <w:bCs w:val="0"/>
            <w:sz w:val="16"/>
            <w:szCs w:val="16"/>
          </w:rPr>
          <w:t>https://foreignpolicy.com/2011/10/19/the-case-for-cyberwarfare/</w:t>
        </w:r>
      </w:hyperlink>
      <w:r w:rsidRPr="00870F97">
        <w:rPr>
          <w:rStyle w:val="Style13ptBold"/>
          <w:b w:val="0"/>
          <w:bCs w:val="0"/>
          <w:sz w:val="16"/>
          <w:szCs w:val="16"/>
        </w:rPr>
        <w:t>), SA</w:t>
      </w:r>
    </w:p>
    <w:p w14:paraId="2D5F7737" w14:textId="77777777" w:rsidR="005C7795" w:rsidRDefault="005C7795" w:rsidP="005C7795">
      <w:pPr>
        <w:rPr>
          <w:rStyle w:val="Emphasis"/>
        </w:rPr>
      </w:pPr>
      <w:r>
        <w:t xml:space="preserve">Senior officials such as Secretary of Defense Leon Panetta warn that the "next Pearl Harbor we confront could very well be a cyber attack." </w:t>
      </w:r>
      <w:r w:rsidRPr="00870F97">
        <w:rPr>
          <w:u w:val="single"/>
        </w:rPr>
        <w:t xml:space="preserve">But what if </w:t>
      </w:r>
      <w:r w:rsidRPr="00870F97">
        <w:rPr>
          <w:highlight w:val="cyan"/>
          <w:u w:val="single"/>
        </w:rPr>
        <w:t>cyberwarfare is not such a bad thing after all</w:t>
      </w:r>
      <w:r w:rsidRPr="00870F97">
        <w:rPr>
          <w:u w:val="single"/>
        </w:rPr>
        <w:t>, though</w:t>
      </w:r>
      <w:r w:rsidRPr="00870F97">
        <w:rPr>
          <w:highlight w:val="cyan"/>
          <w:u w:val="single"/>
        </w:rPr>
        <w:t>? What if it saves lives?</w:t>
      </w:r>
      <w:r w:rsidRPr="00870F97">
        <w:rPr>
          <w:u w:val="single"/>
        </w:rPr>
        <w:t xml:space="preserve"> The </w:t>
      </w:r>
      <w:r w:rsidRPr="00870F97">
        <w:rPr>
          <w:highlight w:val="cyan"/>
          <w:u w:val="single"/>
        </w:rPr>
        <w:t>evidence</w:t>
      </w:r>
      <w:r w:rsidRPr="00870F97">
        <w:rPr>
          <w:u w:val="single"/>
        </w:rPr>
        <w:t xml:space="preserve"> so far actually </w:t>
      </w:r>
      <w:r w:rsidRPr="00870F97">
        <w:rPr>
          <w:highlight w:val="cyan"/>
          <w:u w:val="single"/>
        </w:rPr>
        <w:t>suggests</w:t>
      </w:r>
      <w:r w:rsidRPr="00870F97">
        <w:rPr>
          <w:u w:val="single"/>
        </w:rPr>
        <w:t xml:space="preserve"> that </w:t>
      </w:r>
      <w:r w:rsidRPr="00870F97">
        <w:rPr>
          <w:rStyle w:val="Emphasis"/>
          <w:highlight w:val="cyan"/>
        </w:rPr>
        <w:t>cyberwarfare costs fewer lives</w:t>
      </w:r>
      <w:r w:rsidRPr="00870F97">
        <w:rPr>
          <w:highlight w:val="cyan"/>
          <w:u w:val="single"/>
        </w:rPr>
        <w:t xml:space="preserve"> compared with traditional types of warfare</w:t>
      </w:r>
      <w:r w:rsidRPr="00870F97">
        <w:rPr>
          <w:u w:val="single"/>
        </w:rPr>
        <w:t>.</w:t>
      </w:r>
      <w:r>
        <w:t xml:space="preserve"> The prevailing view, however, holds that cyberwar is a terrifying prospect. </w:t>
      </w:r>
      <w:r w:rsidRPr="00870F97">
        <w:rPr>
          <w:sz w:val="16"/>
          <w:szCs w:val="16"/>
        </w:rPr>
        <w:t>The influential 2010 book Cyberwar, for instance — co-authored by Richard A.</w:t>
      </w:r>
      <w:r>
        <w:t xml:space="preserve"> </w:t>
      </w:r>
      <w:r w:rsidRPr="00870F97">
        <w:rPr>
          <w:highlight w:val="cyan"/>
          <w:u w:val="single"/>
        </w:rPr>
        <w:t>Clarke</w:t>
      </w:r>
      <w:r>
        <w:t xml:space="preserve">, who was responsible for cybersecurity at the White House until 2003 — </w:t>
      </w:r>
      <w:r w:rsidRPr="00870F97">
        <w:rPr>
          <w:highlight w:val="cyan"/>
          <w:u w:val="single"/>
        </w:rPr>
        <w:t>paints a gloomy picture of potential future cyberattacks</w:t>
      </w:r>
      <w:r>
        <w:t xml:space="preserve"> </w:t>
      </w:r>
      <w:r w:rsidRPr="00870F97">
        <w:rPr>
          <w:sz w:val="16"/>
          <w:szCs w:val="16"/>
        </w:rPr>
        <w:t>that could involve cutting millions of people off the electrical grid or, worse, as in the case of an attack on aviation control or a nuclear power plant, cost thousands of lives</w:t>
      </w:r>
      <w:r>
        <w:t xml:space="preserve">. </w:t>
      </w:r>
      <w:r w:rsidRPr="00870F97">
        <w:rPr>
          <w:u w:val="single"/>
        </w:rPr>
        <w:t xml:space="preserve">Yet the </w:t>
      </w:r>
      <w:r w:rsidRPr="00C350AC">
        <w:rPr>
          <w:highlight w:val="cyan"/>
          <w:u w:val="single"/>
        </w:rPr>
        <w:t>evidence</w:t>
      </w:r>
      <w:r w:rsidRPr="00870F97">
        <w:rPr>
          <w:u w:val="single"/>
        </w:rPr>
        <w:t xml:space="preserve"> of cyberwarfare, so far, </w:t>
      </w:r>
      <w:r w:rsidRPr="00870F97">
        <w:rPr>
          <w:highlight w:val="cyan"/>
          <w:u w:val="single"/>
        </w:rPr>
        <w:t>reveals a very different picture</w:t>
      </w:r>
      <w:r w:rsidRPr="00870F97">
        <w:rPr>
          <w:u w:val="single"/>
        </w:rPr>
        <w:t xml:space="preserve">. The </w:t>
      </w:r>
      <w:r w:rsidRPr="00870F97">
        <w:rPr>
          <w:highlight w:val="cyan"/>
          <w:u w:val="single"/>
        </w:rPr>
        <w:t>cyberattack</w:t>
      </w:r>
      <w:r w:rsidRPr="00870F97">
        <w:rPr>
          <w:u w:val="single"/>
        </w:rPr>
        <w:t xml:space="preserve"> on Estonia in 2007 was the first to make major international headlines. But its </w:t>
      </w:r>
      <w:r w:rsidRPr="00870F97">
        <w:rPr>
          <w:rStyle w:val="Emphasis"/>
          <w:highlight w:val="cyan"/>
        </w:rPr>
        <w:t>damage was limited</w:t>
      </w:r>
      <w:r w:rsidRPr="00870F97">
        <w:rPr>
          <w:sz w:val="16"/>
          <w:szCs w:val="16"/>
        </w:rPr>
        <w:t xml:space="preserve">: The Distributed Denial of Service (DDoS) attack overburdened servers in Estonia and brought down several websites. Something similar happened in Georgia during the war in 2008. </w:t>
      </w:r>
      <w:r w:rsidRPr="00870F97">
        <w:rPr>
          <w:sz w:val="16"/>
          <w:szCs w:val="16"/>
          <w:u w:val="single"/>
        </w:rPr>
        <w:t>Such</w:t>
      </w:r>
      <w:r w:rsidRPr="00870F97">
        <w:rPr>
          <w:u w:val="single"/>
        </w:rPr>
        <w:t xml:space="preserve"> </w:t>
      </w:r>
      <w:r w:rsidRPr="00870F97">
        <w:rPr>
          <w:highlight w:val="cyan"/>
          <w:u w:val="single"/>
        </w:rPr>
        <w:t>attacks</w:t>
      </w:r>
      <w:r w:rsidRPr="00870F97">
        <w:rPr>
          <w:u w:val="single"/>
        </w:rPr>
        <w:t xml:space="preserve"> could theoretically cost lives if they shut down emergency hotlines, for example. But they’re </w:t>
      </w:r>
      <w:r w:rsidRPr="00870F97">
        <w:rPr>
          <w:rStyle w:val="Emphasis"/>
          <w:highlight w:val="cyan"/>
        </w:rPr>
        <w:t>not the sort of thing that should keep us up at night.</w:t>
      </w:r>
    </w:p>
    <w:p w14:paraId="426D3DB1" w14:textId="77777777" w:rsidR="005C7795" w:rsidRPr="00644531" w:rsidRDefault="005C7795" w:rsidP="005C7795">
      <w:pPr>
        <w:pStyle w:val="Heading3"/>
      </w:pPr>
      <w:r w:rsidRPr="00644531">
        <w:lastRenderedPageBreak/>
        <w:t xml:space="preserve">Cyber </w:t>
      </w:r>
      <w:r>
        <w:t>Wars---Diplomacy---1AR</w:t>
      </w:r>
    </w:p>
    <w:p w14:paraId="73E4786E" w14:textId="77777777" w:rsidR="005C7795" w:rsidRDefault="005C7795" w:rsidP="005C7795">
      <w:pPr>
        <w:pStyle w:val="Heading4"/>
      </w:pPr>
      <w:r>
        <w:t xml:space="preserve">Cyber wars are a </w:t>
      </w:r>
      <w:r w:rsidRPr="001A34C4">
        <w:rPr>
          <w:u w:val="single"/>
        </w:rPr>
        <w:t>folly</w:t>
      </w:r>
      <w:r>
        <w:t xml:space="preserve"> &amp; are an </w:t>
      </w:r>
      <w:r w:rsidRPr="001A34C4">
        <w:rPr>
          <w:u w:val="single"/>
        </w:rPr>
        <w:t>alt for diplomacy</w:t>
      </w:r>
    </w:p>
    <w:p w14:paraId="1EECF898" w14:textId="77777777" w:rsidR="005C7795" w:rsidRPr="007139D7" w:rsidRDefault="005C7795" w:rsidP="005C7795">
      <w:pPr>
        <w:rPr>
          <w:rStyle w:val="Style13ptBold"/>
          <w:b w:val="0"/>
          <w:bCs w:val="0"/>
          <w:sz w:val="16"/>
          <w:szCs w:val="16"/>
        </w:rPr>
      </w:pPr>
      <w:r w:rsidRPr="007139D7">
        <w:rPr>
          <w:rStyle w:val="Style13ptBold"/>
        </w:rPr>
        <w:t xml:space="preserve">Roche et al. 23, </w:t>
      </w:r>
      <w:r w:rsidRPr="007139D7">
        <w:rPr>
          <w:rStyle w:val="Style13ptBold"/>
          <w:b w:val="0"/>
          <w:bCs w:val="0"/>
          <w:sz w:val="16"/>
          <w:szCs w:val="16"/>
        </w:rPr>
        <w:t xml:space="preserve">Professors @ Columbia University (Edward, Michael Blane, Spring/Summer 2023, “The Folly of Cyber War”, Journal of International Affairs, </w:t>
      </w:r>
      <w:hyperlink r:id="rId25" w:history="1">
        <w:r w:rsidRPr="007139D7">
          <w:rPr>
            <w:rStyle w:val="Style13ptBold"/>
            <w:b w:val="0"/>
            <w:bCs w:val="0"/>
            <w:sz w:val="16"/>
            <w:szCs w:val="16"/>
          </w:rPr>
          <w:t>https://jia.sipa.columbia.edu/content/folly-cyber-war</w:t>
        </w:r>
      </w:hyperlink>
      <w:r w:rsidRPr="007139D7">
        <w:rPr>
          <w:rStyle w:val="Style13ptBold"/>
          <w:b w:val="0"/>
          <w:bCs w:val="0"/>
          <w:sz w:val="16"/>
          <w:szCs w:val="16"/>
        </w:rPr>
        <w:t xml:space="preserve">), SA </w:t>
      </w:r>
    </w:p>
    <w:p w14:paraId="0409909A" w14:textId="77777777" w:rsidR="005C7795" w:rsidRPr="001A34C4" w:rsidRDefault="005C7795" w:rsidP="005C7795">
      <w:r w:rsidRPr="007139D7">
        <w:rPr>
          <w:highlight w:val="cyan"/>
          <w:u w:val="single"/>
        </w:rPr>
        <w:t>Cyber War is diplomacy by other means.</w:t>
      </w:r>
      <w:r>
        <w:t xml:space="preserve">[1] It is the use by a nation-state of computers and telecommunications networks to harm an opponent. It has been described as a Revolution in Military Affairs (RMA),[2] meaning that </w:t>
      </w:r>
      <w:r w:rsidRPr="007139D7">
        <w:rPr>
          <w:highlight w:val="cyan"/>
          <w:u w:val="single"/>
        </w:rPr>
        <w:t>its use can have a strategic effect on the outcome of a conflict</w:t>
      </w:r>
      <w:r>
        <w:t xml:space="preserve">. </w:t>
      </w:r>
      <w:r w:rsidRPr="007139D7">
        <w:rPr>
          <w:sz w:val="16"/>
          <w:szCs w:val="16"/>
        </w:rPr>
        <w:t xml:space="preserve">Many billions of dollars have been invested by all major nations in development of these war-fighting capabilities.[3] R&amp;D continues today. </w:t>
      </w:r>
      <w:r w:rsidRPr="001A34C4">
        <w:rPr>
          <w:u w:val="single"/>
        </w:rPr>
        <w:t xml:space="preserve">But in spite of occasional success in information operation attacks here and there, the proxy conflict that has broken out between the United States and Russia in Ukraine shows that </w:t>
      </w:r>
      <w:r w:rsidRPr="001A34C4">
        <w:rPr>
          <w:highlight w:val="cyan"/>
          <w:u w:val="single"/>
        </w:rPr>
        <w:t>cyber has at best a peripheral effect on a war’s outcome</w:t>
      </w:r>
      <w:r w:rsidRPr="001A34C4">
        <w:rPr>
          <w:u w:val="single"/>
        </w:rPr>
        <w:t>.</w:t>
      </w:r>
      <w:r>
        <w:t xml:space="preserve"> </w:t>
      </w:r>
      <w:r w:rsidRPr="001A34C4">
        <w:rPr>
          <w:sz w:val="16"/>
          <w:szCs w:val="16"/>
        </w:rPr>
        <w:t xml:space="preserve">This gap between what is expected of cyber and what actually is delivered is a result of different definitions of cyberwar and how they are expressed in national defense doctrines—some more inclusive than others. Below, we examine several instances of cyberwar in Ukraine: </w:t>
      </w:r>
      <w:r w:rsidRPr="001A34C4">
        <w:rPr>
          <w:u w:val="single"/>
        </w:rPr>
        <w:t>the Maidan Revolution, the 2014 annexation by Russia of Crimea, the 2015 attack against the electrical power grid, and the current war which started in February 2022</w:t>
      </w:r>
      <w:r w:rsidRPr="001A34C4">
        <w:rPr>
          <w:sz w:val="16"/>
          <w:szCs w:val="16"/>
        </w:rPr>
        <w:t xml:space="preserve">. These examples cover a wide range of actions under the broad umbrella of “cyberwar.”[4] </w:t>
      </w:r>
      <w:r w:rsidRPr="001A34C4">
        <w:rPr>
          <w:u w:val="single"/>
        </w:rPr>
        <w:t xml:space="preserve">What they will show is that cyber is effective in the propaganda and information operations realm. </w:t>
      </w:r>
      <w:r w:rsidRPr="001A34C4">
        <w:rPr>
          <w:highlight w:val="cyan"/>
          <w:u w:val="single"/>
        </w:rPr>
        <w:t>It</w:t>
      </w:r>
      <w:r w:rsidRPr="001A34C4">
        <w:rPr>
          <w:u w:val="single"/>
        </w:rPr>
        <w:t xml:space="preserve"> also </w:t>
      </w:r>
      <w:r w:rsidRPr="001A34C4">
        <w:rPr>
          <w:highlight w:val="cyan"/>
          <w:u w:val="single"/>
        </w:rPr>
        <w:t>is useful in support of police operations having a moderate level of violence. But in real warfare</w:t>
      </w:r>
      <w:r w:rsidRPr="001A34C4">
        <w:rPr>
          <w:u w:val="single"/>
        </w:rPr>
        <w:t xml:space="preserve">, cyber is not a key factor in determining the outcome. In fact, as war intensifies, </w:t>
      </w:r>
      <w:r w:rsidRPr="001A34C4">
        <w:rPr>
          <w:highlight w:val="cyan"/>
          <w:u w:val="single"/>
        </w:rPr>
        <w:t>the efficacy of cyber rapidly</w:t>
      </w:r>
      <w:r w:rsidRPr="001A34C4">
        <w:rPr>
          <w:highlight w:val="cyan"/>
        </w:rPr>
        <w:t xml:space="preserve"> diminishes to zero</w:t>
      </w:r>
      <w:r>
        <w:t>.</w:t>
      </w:r>
    </w:p>
    <w:p w14:paraId="7DFD0BF4" w14:textId="77777777" w:rsidR="005C7795" w:rsidRDefault="005C7795" w:rsidP="005C7795"/>
    <w:p w14:paraId="6FC08FB1" w14:textId="77777777" w:rsidR="005C7795" w:rsidRDefault="005C7795" w:rsidP="005C7795">
      <w:pPr>
        <w:pStyle w:val="Heading3"/>
      </w:pPr>
      <w:r>
        <w:lastRenderedPageBreak/>
        <w:t>Cyber Wars---Offensive---1AR</w:t>
      </w:r>
    </w:p>
    <w:p w14:paraId="49556379" w14:textId="77777777" w:rsidR="005C7795" w:rsidRPr="00644531" w:rsidRDefault="005C7795" w:rsidP="005C7795">
      <w:pPr>
        <w:pStyle w:val="Heading4"/>
      </w:pPr>
      <w:r>
        <w:t xml:space="preserve">Offensive Cyber Capabilities key. </w:t>
      </w:r>
    </w:p>
    <w:p w14:paraId="6BD601A1" w14:textId="77777777" w:rsidR="005C7795" w:rsidRPr="00644531" w:rsidRDefault="005C7795" w:rsidP="005C7795">
      <w:pPr>
        <w:rPr>
          <w:rStyle w:val="Style13ptBold"/>
          <w:b w:val="0"/>
          <w:bCs w:val="0"/>
          <w:sz w:val="16"/>
          <w:szCs w:val="16"/>
        </w:rPr>
      </w:pPr>
      <w:r w:rsidRPr="00644531">
        <w:rPr>
          <w:rStyle w:val="Style13ptBold"/>
          <w:sz w:val="24"/>
          <w:szCs w:val="21"/>
        </w:rPr>
        <w:t>Healey 25,</w:t>
      </w:r>
      <w:r w:rsidRPr="00644531">
        <w:rPr>
          <w:rStyle w:val="Style13ptBold"/>
          <w:b w:val="0"/>
          <w:bCs w:val="0"/>
          <w:sz w:val="16"/>
          <w:szCs w:val="16"/>
        </w:rPr>
        <w:t xml:space="preserve"> American senior research scholar and adjunct professor @ School of International and Public Affairs, Columbia University (Jason, 2-8-25, “Is Cyber Revolutionary or Barely Relevant in Modern Warfare?”, War on The Rocks, </w:t>
      </w:r>
      <w:hyperlink r:id="rId26" w:history="1">
        <w:r w:rsidRPr="00644531">
          <w:rPr>
            <w:rStyle w:val="Style13ptBold"/>
            <w:b w:val="0"/>
            <w:bCs w:val="0"/>
            <w:sz w:val="16"/>
            <w:szCs w:val="16"/>
          </w:rPr>
          <w:t>https://warontherocks.com/2025/02/is-cyber-revolutionary-or-barely-relevant-in-modern-warfare/</w:t>
        </w:r>
      </w:hyperlink>
      <w:r w:rsidRPr="00644531">
        <w:rPr>
          <w:rStyle w:val="Style13ptBold"/>
          <w:b w:val="0"/>
          <w:bCs w:val="0"/>
          <w:sz w:val="16"/>
          <w:szCs w:val="16"/>
        </w:rPr>
        <w:t>), SA</w:t>
      </w:r>
    </w:p>
    <w:p w14:paraId="0C09742E" w14:textId="77777777" w:rsidR="005C7795" w:rsidRDefault="005C7795" w:rsidP="005C7795">
      <w:pPr>
        <w:rPr>
          <w:sz w:val="16"/>
          <w:szCs w:val="16"/>
        </w:rPr>
      </w:pPr>
      <w:r w:rsidRPr="00644531">
        <w:rPr>
          <w:sz w:val="16"/>
          <w:szCs w:val="16"/>
        </w:rPr>
        <w:t xml:space="preserve">Oversimplified, there are four areas of disagreement between doubters and pessimists. Lack of Clarity about “Revolutionary” or Relevant” Debates between doubters and pessimists can sometimes steer to the extreme positions of “revolutionary” or “irrelevant,” rather than gradations such as revolutionary, necessary, relevant, and largely irrelevant. To be revolutionary, </w:t>
      </w:r>
      <w:r w:rsidRPr="00644531">
        <w:rPr>
          <w:highlight w:val="cyan"/>
          <w:u w:val="single"/>
        </w:rPr>
        <w:t>cyber capabilities</w:t>
      </w:r>
      <w:r w:rsidRPr="00644531">
        <w:rPr>
          <w:sz w:val="16"/>
          <w:szCs w:val="16"/>
        </w:rPr>
        <w:t xml:space="preserve"> would need to have an effect that either (a) </w:t>
      </w:r>
      <w:r w:rsidRPr="00644531">
        <w:rPr>
          <w:highlight w:val="cyan"/>
          <w:u w:val="single"/>
        </w:rPr>
        <w:t>is novel and</w:t>
      </w:r>
      <w:r>
        <w:t xml:space="preserve"> </w:t>
      </w:r>
      <w:r w:rsidRPr="00644531">
        <w:rPr>
          <w:sz w:val="16"/>
          <w:szCs w:val="16"/>
        </w:rPr>
        <w:t>not achievable by other methods or (b)</w:t>
      </w:r>
      <w:r>
        <w:t xml:space="preserve"> </w:t>
      </w:r>
      <w:r w:rsidRPr="00644531">
        <w:rPr>
          <w:highlight w:val="cyan"/>
          <w:u w:val="single"/>
        </w:rPr>
        <w:t>drastically decreased cost</w:t>
      </w:r>
      <w:r>
        <w:t xml:space="preserve"> </w:t>
      </w:r>
      <w:r w:rsidRPr="00644531">
        <w:rPr>
          <w:sz w:val="16"/>
          <w:szCs w:val="16"/>
        </w:rPr>
        <w:t>or increased scale. A high-end revolutionary capability would transform the fundamental nature of war, not just particular ways in which it is fought. A lower-end revolutionary capability might merely be decisive — “revolutionary” as in the 1990s’ “revolution in military affairs.”</w:t>
      </w:r>
      <w:r>
        <w:t xml:space="preserve"> Below that, </w:t>
      </w:r>
      <w:r w:rsidRPr="00644531">
        <w:rPr>
          <w:highlight w:val="cyan"/>
          <w:u w:val="single"/>
        </w:rPr>
        <w:t>offensive cyber operations</w:t>
      </w:r>
      <w:r w:rsidRPr="00644531">
        <w:rPr>
          <w:u w:val="single"/>
        </w:rPr>
        <w:t xml:space="preserve"> may not be revolutionary but </w:t>
      </w:r>
      <w:r w:rsidRPr="00644531">
        <w:rPr>
          <w:highlight w:val="cyan"/>
          <w:u w:val="single"/>
        </w:rPr>
        <w:t>still necessary</w:t>
      </w:r>
      <w:r>
        <w:t xml:space="preserve">. </w:t>
      </w:r>
      <w:r w:rsidRPr="00644531">
        <w:rPr>
          <w:sz w:val="16"/>
          <w:szCs w:val="16"/>
        </w:rPr>
        <w:t>Like defensive electronic warfare, they may be an often-essential part of modern battle to avoid being blinded or disrupted.</w:t>
      </w:r>
      <w:r>
        <w:t xml:space="preserve"> </w:t>
      </w:r>
      <w:r w:rsidRPr="00644531">
        <w:rPr>
          <w:highlight w:val="cyan"/>
          <w:u w:val="single"/>
        </w:rPr>
        <w:t>Cyber operations</w:t>
      </w:r>
      <w:r w:rsidRPr="00644531">
        <w:rPr>
          <w:u w:val="single"/>
        </w:rPr>
        <w:t xml:space="preserve"> may be merely relevant, providing substantial, but circumstantial, advantages, used if they prove </w:t>
      </w:r>
      <w:r w:rsidRPr="00644531">
        <w:rPr>
          <w:highlight w:val="cyan"/>
          <w:u w:val="single"/>
        </w:rPr>
        <w:t>more available or effective than other capabilities</w:t>
      </w:r>
      <w:r w:rsidRPr="00644531">
        <w:rPr>
          <w:u w:val="single"/>
        </w:rPr>
        <w:t xml:space="preserve">. </w:t>
      </w:r>
      <w:r w:rsidRPr="00644531">
        <w:rPr>
          <w:highlight w:val="cyan"/>
          <w:u w:val="single"/>
        </w:rPr>
        <w:t>Particularly adept commanders might integrate them in stunning ways — matching their strengths with the opportunities presented by the adversary</w:t>
      </w:r>
      <w:r w:rsidRPr="00644531">
        <w:rPr>
          <w:u w:val="single"/>
        </w:rPr>
        <w:t xml:space="preserve"> — that may be hard for others to mimic.</w:t>
      </w:r>
      <w:r>
        <w:t xml:space="preserve"> </w:t>
      </w:r>
      <w:r w:rsidRPr="00644531">
        <w:rPr>
          <w:sz w:val="16"/>
          <w:szCs w:val="16"/>
        </w:rPr>
        <w:t>Lastly, some capabilities in some instances may be largely irrelevant.</w:t>
      </w:r>
    </w:p>
    <w:p w14:paraId="61BAB165" w14:textId="77777777" w:rsidR="005C7795" w:rsidRDefault="005C7795" w:rsidP="005C7795">
      <w:pPr>
        <w:pStyle w:val="Heading3"/>
      </w:pPr>
      <w:r>
        <w:lastRenderedPageBreak/>
        <w:t>Cyber Threats---Economy---1AR</w:t>
      </w:r>
    </w:p>
    <w:p w14:paraId="523461BB" w14:textId="77777777" w:rsidR="005C7795" w:rsidRDefault="005C7795" w:rsidP="005C7795">
      <w:pPr>
        <w:pStyle w:val="Heading4"/>
      </w:pPr>
      <w:r>
        <w:t xml:space="preserve">The Modern Cyber Threat creates unique economic opportunities. </w:t>
      </w:r>
    </w:p>
    <w:p w14:paraId="3E962E4E" w14:textId="77777777" w:rsidR="005C7795" w:rsidRPr="00832EAB" w:rsidRDefault="005C7795" w:rsidP="005C7795">
      <w:pPr>
        <w:rPr>
          <w:rStyle w:val="Style13ptBold"/>
          <w:b w:val="0"/>
          <w:bCs w:val="0"/>
          <w:sz w:val="16"/>
          <w:szCs w:val="16"/>
        </w:rPr>
      </w:pPr>
      <w:r w:rsidRPr="000F66B2">
        <w:rPr>
          <w:rStyle w:val="Style13ptBold"/>
        </w:rPr>
        <w:t>Stefanik et al. 7-22</w:t>
      </w:r>
      <w:r>
        <w:rPr>
          <w:rStyle w:val="Style13ptBold"/>
        </w:rPr>
        <w:t>,</w:t>
      </w:r>
      <w:r w:rsidRPr="000F66B2">
        <w:rPr>
          <w:rStyle w:val="Style13ptBold"/>
        </w:rPr>
        <w:t xml:space="preserve"> </w:t>
      </w:r>
      <w:r w:rsidRPr="00832EAB">
        <w:rPr>
          <w:rStyle w:val="Style13ptBold"/>
          <w:b w:val="0"/>
          <w:bCs w:val="0"/>
          <w:sz w:val="16"/>
          <w:szCs w:val="16"/>
        </w:rPr>
        <w:t xml:space="preserve">a Republican, represents New York’s 21st District in the U.S. House of Representatives and serves on the armed services and intelligence committees (Elis, Stephen Prince, 7-22, “Cyber warfare has arrived. Here’s the United States’ best defense.”, Washington Post, </w:t>
      </w:r>
      <w:hyperlink r:id="rId27" w:history="1">
        <w:r w:rsidRPr="00832EAB">
          <w:rPr>
            <w:rStyle w:val="Style13ptBold"/>
            <w:b w:val="0"/>
            <w:bCs w:val="0"/>
            <w:sz w:val="16"/>
            <w:szCs w:val="16"/>
          </w:rPr>
          <w:t>https://www.washingtonpost.com/opinions/2025/07/22/cyberwar-ai-us-tech-adademy/</w:t>
        </w:r>
      </w:hyperlink>
      <w:r w:rsidRPr="00832EAB">
        <w:rPr>
          <w:rStyle w:val="Style13ptBold"/>
          <w:b w:val="0"/>
          <w:bCs w:val="0"/>
          <w:sz w:val="16"/>
          <w:szCs w:val="16"/>
        </w:rPr>
        <w:t>), SA</w:t>
      </w:r>
    </w:p>
    <w:p w14:paraId="227B4B57" w14:textId="77777777" w:rsidR="005C7795" w:rsidRPr="000F66B2" w:rsidRDefault="005C7795" w:rsidP="005C7795">
      <w:pPr>
        <w:rPr>
          <w:u w:val="single"/>
        </w:rPr>
      </w:pPr>
      <w:r w:rsidRPr="000F66B2">
        <w:rPr>
          <w:highlight w:val="cyan"/>
          <w:u w:val="single"/>
        </w:rPr>
        <w:t>To compete and win</w:t>
      </w:r>
      <w:r w:rsidRPr="000F66B2">
        <w:rPr>
          <w:u w:val="single"/>
        </w:rPr>
        <w:t xml:space="preserve"> in this new arena, </w:t>
      </w:r>
      <w:r w:rsidRPr="000F66B2">
        <w:rPr>
          <w:highlight w:val="cyan"/>
          <w:u w:val="single"/>
        </w:rPr>
        <w:t>the U.S. must take a bold step and establish a national institution to train and deploy the next generation of digital defenders</w:t>
      </w:r>
      <w:r w:rsidRPr="000F66B2">
        <w:rPr>
          <w:u w:val="single"/>
        </w:rPr>
        <w:t xml:space="preserve">. </w:t>
      </w:r>
      <w:r w:rsidRPr="000F66B2">
        <w:rPr>
          <w:highlight w:val="cyan"/>
          <w:u w:val="single"/>
        </w:rPr>
        <w:t>We would call it</w:t>
      </w:r>
      <w:r w:rsidRPr="000F66B2">
        <w:rPr>
          <w:u w:val="single"/>
        </w:rPr>
        <w:t xml:space="preserve"> the United States Advanced Technology Academy (</w:t>
      </w:r>
      <w:r w:rsidRPr="000F66B2">
        <w:rPr>
          <w:highlight w:val="cyan"/>
          <w:u w:val="single"/>
        </w:rPr>
        <w:t>USATA</w:t>
      </w:r>
      <w:r w:rsidRPr="000F66B2">
        <w:rPr>
          <w:u w:val="single"/>
        </w:rPr>
        <w:t xml:space="preserve">). </w:t>
      </w:r>
      <w:r w:rsidRPr="005C7795">
        <w:rPr>
          <w:sz w:val="16"/>
        </w:rPr>
        <w:t xml:space="preserve">Imagine a state-of-the-art campus along the Erie Canal in Upstate New York, an area that was once the nation’s industrial backbone and could now be the cradle of its digital defense. In one laboratory, USATA cadets delve into secure quantum encryption, while across the quad, others work on AI systems designed to detect biological threats. </w:t>
      </w:r>
      <w:r w:rsidRPr="000F66B2">
        <w:rPr>
          <w:u w:val="single"/>
        </w:rPr>
        <w:t xml:space="preserve">This </w:t>
      </w:r>
      <w:r w:rsidRPr="000F66B2">
        <w:rPr>
          <w:highlight w:val="cyan"/>
          <w:u w:val="single"/>
        </w:rPr>
        <w:t>academy</w:t>
      </w:r>
      <w:r w:rsidRPr="000F66B2">
        <w:rPr>
          <w:u w:val="single"/>
        </w:rPr>
        <w:t xml:space="preserve"> would </w:t>
      </w:r>
      <w:r w:rsidRPr="000F66B2">
        <w:rPr>
          <w:highlight w:val="cyan"/>
          <w:u w:val="single"/>
        </w:rPr>
        <w:t>unlock opportunity for young Americans from all backgrounds, especially those from rural and working-class communities that are often left behind in today’s innovation economy.</w:t>
      </w:r>
      <w:r w:rsidRPr="000F66B2">
        <w:rPr>
          <w:u w:val="single"/>
        </w:rPr>
        <w:t xml:space="preserve"> By opening a direct pipeline from high school to national service, </w:t>
      </w:r>
      <w:r w:rsidRPr="000F66B2">
        <w:rPr>
          <w:highlight w:val="cyan"/>
          <w:u w:val="single"/>
        </w:rPr>
        <w:t>USATA</w:t>
      </w:r>
      <w:r w:rsidRPr="000F66B2">
        <w:rPr>
          <w:u w:val="single"/>
        </w:rPr>
        <w:t xml:space="preserve"> would </w:t>
      </w:r>
      <w:r w:rsidRPr="000F66B2">
        <w:rPr>
          <w:highlight w:val="cyan"/>
          <w:u w:val="single"/>
        </w:rPr>
        <w:t>restore a sense of purpose, upward mobility and civic pride in the digital age</w:t>
      </w:r>
      <w:r w:rsidRPr="000F66B2">
        <w:rPr>
          <w:u w:val="single"/>
        </w:rPr>
        <w:t xml:space="preserve">. </w:t>
      </w:r>
      <w:r w:rsidRPr="005C7795">
        <w:rPr>
          <w:sz w:val="16"/>
        </w:rPr>
        <w:t>In return for a tuition-free education, graduates would commit to five years of service in mission-critical, technology-driven roles across government. These graduates would enter agencies such as the Defense Advanced Research Projects Agency, the Energy Department, or the Cybersecurity and Infrastructure Security Agency, helping to build resilient digital infrastructure, accelerate breakthroughs in quantum computing and AI, and shape a new era of technological statecraft</w:t>
      </w:r>
      <w:r w:rsidRPr="000F66B2">
        <w:rPr>
          <w:u w:val="single"/>
        </w:rPr>
        <w:t xml:space="preserve">. Currently, </w:t>
      </w:r>
      <w:r w:rsidRPr="000F66B2">
        <w:rPr>
          <w:highlight w:val="cyan"/>
          <w:u w:val="single"/>
        </w:rPr>
        <w:t>relatively few STEM graduates pursue careers in government, despite high demand</w:t>
      </w:r>
      <w:r w:rsidRPr="000F66B2">
        <w:rPr>
          <w:u w:val="single"/>
        </w:rPr>
        <w:t xml:space="preserve"> for their skills. As of 2024, the Pentagon was short 30,000 cyber workers. Instead of answering the call for the cyber and AI race, many of our best young technical minds are focused on optimizing social media feeds. This is not due to a lack of talent or patriotism. It’s a lack of clear pathways, financially sustainable educational opportunities and meaningful incentives.</w:t>
      </w:r>
    </w:p>
    <w:p w14:paraId="3127182A" w14:textId="1369969A" w:rsidR="002C1E3A" w:rsidRPr="002C1E3A" w:rsidRDefault="002C1E3A" w:rsidP="002C1E3A">
      <w:pPr>
        <w:pStyle w:val="Heading3"/>
      </w:pPr>
      <w:r w:rsidRPr="002C1E3A">
        <w:lastRenderedPageBreak/>
        <w:t>Cyber War --- Conflict</w:t>
      </w:r>
    </w:p>
    <w:p w14:paraId="72892BFB" w14:textId="77777777" w:rsidR="002C1E3A" w:rsidRPr="00326B78" w:rsidRDefault="002C1E3A" w:rsidP="002C1E3A">
      <w:pPr>
        <w:pStyle w:val="Heading4"/>
        <w:rPr>
          <w:u w:val="single"/>
        </w:rPr>
      </w:pPr>
      <w:r w:rsidRPr="00326B78">
        <w:rPr>
          <w:u w:val="single"/>
        </w:rPr>
        <w:t>CYBERWARS DECREASE GLOBAL VIOLENCE.</w:t>
      </w:r>
    </w:p>
    <w:p w14:paraId="13692FCD" w14:textId="77777777" w:rsidR="002C1E3A" w:rsidRPr="00326B78" w:rsidRDefault="002C1E3A" w:rsidP="002C1E3A">
      <w:r w:rsidRPr="00326B78">
        <w:t xml:space="preserve">Cybèle C. </w:t>
      </w:r>
      <w:r w:rsidRPr="00326B78">
        <w:rPr>
          <w:rStyle w:val="Style13ptBold"/>
        </w:rPr>
        <w:t>Greenberg</w:t>
      </w:r>
      <w:r w:rsidRPr="00326B78">
        <w:t xml:space="preserve"> </w:t>
      </w:r>
      <w:r w:rsidRPr="00326B78">
        <w:rPr>
          <w:rStyle w:val="Style13ptBold"/>
        </w:rPr>
        <w:t xml:space="preserve">21 </w:t>
      </w:r>
      <w:r w:rsidRPr="00326B78">
        <w:t xml:space="preserve">Cybèle C. Greenberg is a fellow with the editorial. “Hardly Academic” </w:t>
      </w:r>
      <w:hyperlink r:id="rId28" w:history="1">
        <w:r w:rsidRPr="00326B78">
          <w:rPr>
            <w:rStyle w:val="Hyperlink"/>
          </w:rPr>
          <w:t>https://www.nytimes.com/2021/08/22/opinion/cyberwar-world-safety.html</w:t>
        </w:r>
      </w:hyperlink>
      <w:r w:rsidRPr="00326B78">
        <w:t xml:space="preserve"> //PK</w:t>
      </w:r>
    </w:p>
    <w:p w14:paraId="455B8970" w14:textId="77777777" w:rsidR="002C1E3A" w:rsidRPr="00326B78" w:rsidRDefault="002C1E3A" w:rsidP="002C1E3A">
      <w:pPr>
        <w:rPr>
          <w:sz w:val="16"/>
          <w:szCs w:val="16"/>
        </w:rPr>
      </w:pPr>
      <w:r w:rsidRPr="00326B78">
        <w:rPr>
          <w:sz w:val="16"/>
          <w:szCs w:val="16"/>
        </w:rPr>
        <w:t xml:space="preserve">The battles in a global cyberwar are visible only through periodic glances in the rearview mirror: Indra, Colonial Pipeline, SolarWinds, WannaCry. </w:t>
      </w:r>
    </w:p>
    <w:p w14:paraId="63B46FD7" w14:textId="77777777" w:rsidR="002C1E3A" w:rsidRPr="00326B78" w:rsidRDefault="002C1E3A" w:rsidP="002C1E3A">
      <w:pPr>
        <w:rPr>
          <w:sz w:val="16"/>
          <w:szCs w:val="16"/>
        </w:rPr>
      </w:pPr>
      <w:r w:rsidRPr="00326B78">
        <w:rPr>
          <w:sz w:val="16"/>
          <w:szCs w:val="16"/>
        </w:rPr>
        <w:t>Such an episodic view obscures the fact that this jousting by nation-states, criminal networks and private actors is happening constantly — right now — without foreseeable end.</w:t>
      </w:r>
    </w:p>
    <w:p w14:paraId="1C33895D" w14:textId="77777777" w:rsidR="002C1E3A" w:rsidRPr="00326B78" w:rsidRDefault="002C1E3A" w:rsidP="002C1E3A">
      <w:pPr>
        <w:rPr>
          <w:sz w:val="16"/>
          <w:szCs w:val="16"/>
        </w:rPr>
      </w:pPr>
      <w:r w:rsidRPr="00326B78">
        <w:rPr>
          <w:sz w:val="16"/>
          <w:szCs w:val="16"/>
        </w:rPr>
        <w:t xml:space="preserve">It’s hard to wrap our minds around that. It’s a departure from thousands of years of conventional warfare that leaves us wondering how exactly to categorize cyberattacks. Are they espionage? Sabotage? Acts of war? Some cyberattacks, like North Korea’s targeting of Sony Pictures, entail central involvement from states. Others, like ransomware, are simply criminal. But the spy and the hacker have a lot in common: They both trespass into others’ information. </w:t>
      </w:r>
    </w:p>
    <w:p w14:paraId="00296ABD" w14:textId="77777777" w:rsidR="002C1E3A" w:rsidRPr="00326B78" w:rsidRDefault="002C1E3A" w:rsidP="002C1E3A">
      <w:pPr>
        <w:rPr>
          <w:sz w:val="16"/>
          <w:szCs w:val="16"/>
        </w:rPr>
      </w:pPr>
      <w:r w:rsidRPr="00326B78">
        <w:rPr>
          <w:sz w:val="16"/>
          <w:szCs w:val="16"/>
        </w:rPr>
        <w:t>During the Cold War, the United States, China and Russia sat on stockpiles of world-ending weapons. Now, these same countries routinely employ an array of offensive cyberweapons, though not quite to their full power grid-zapping, water system-clogging, society-crippling potential.</w:t>
      </w:r>
    </w:p>
    <w:p w14:paraId="4FF07FBE" w14:textId="77777777" w:rsidR="002C1E3A" w:rsidRPr="00326B78" w:rsidRDefault="002C1E3A" w:rsidP="002C1E3A">
      <w:r w:rsidRPr="00326B78">
        <w:t xml:space="preserve">Indeed, </w:t>
      </w:r>
      <w:r w:rsidRPr="00326B78">
        <w:rPr>
          <w:highlight w:val="cyan"/>
          <w:u w:val="single"/>
        </w:rPr>
        <w:t>despite its many consequences and dangers, there is no documented instance in which cyberwarfare has directly killed anyone</w:t>
      </w:r>
      <w:r w:rsidRPr="00326B78">
        <w:t xml:space="preserve"> (although it has come close). </w:t>
      </w:r>
    </w:p>
    <w:p w14:paraId="586186DF" w14:textId="77777777" w:rsidR="002C1E3A" w:rsidRPr="00326B78" w:rsidRDefault="002C1E3A" w:rsidP="002C1E3A">
      <w:r w:rsidRPr="00326B78">
        <w:t>As the post-Sept. 11 conflicts come to an abrupt end, we are now at an important crossroads when it comes to determining just how far we are willing to take cyberwar. One possible avenue points to perilous conflict escalation between great powers further enabled by digital technologies.</w:t>
      </w:r>
    </w:p>
    <w:p w14:paraId="308001FD" w14:textId="77777777" w:rsidR="002C1E3A" w:rsidRPr="00326B78" w:rsidRDefault="002C1E3A" w:rsidP="002C1E3A">
      <w:r w:rsidRPr="00326B78">
        <w:t xml:space="preserve">But an </w:t>
      </w:r>
      <w:r w:rsidRPr="00326B78">
        <w:rPr>
          <w:highlight w:val="cyan"/>
          <w:u w:val="single"/>
        </w:rPr>
        <w:t>alternative perspective sees cyberwar as an opportunity to decrease global violence</w:t>
      </w:r>
      <w:r w:rsidRPr="00326B78">
        <w:t xml:space="preserve">. Could </w:t>
      </w:r>
      <w:r w:rsidRPr="00326B78">
        <w:rPr>
          <w:highlight w:val="cyan"/>
          <w:u w:val="single"/>
        </w:rPr>
        <w:t>such tactics shift war’s focus away from human casualties</w:t>
      </w:r>
      <w:r w:rsidRPr="00326B78">
        <w:t>?</w:t>
      </w:r>
    </w:p>
    <w:p w14:paraId="39D90CBE" w14:textId="77777777" w:rsidR="002C1E3A" w:rsidRPr="00326B78" w:rsidRDefault="002C1E3A" w:rsidP="002C1E3A">
      <w:r w:rsidRPr="00326B78">
        <w:t xml:space="preserve">In other words, can nations settle for slugging it out online, rather than with guns and missiles? </w:t>
      </w:r>
    </w:p>
    <w:p w14:paraId="56CAB9F3" w14:textId="77777777" w:rsidR="002C1E3A" w:rsidRPr="00326B78" w:rsidRDefault="002C1E3A" w:rsidP="002C1E3A">
      <w:pPr>
        <w:rPr>
          <w:highlight w:val="cyan"/>
          <w:u w:val="single"/>
        </w:rPr>
      </w:pPr>
      <w:r w:rsidRPr="00326B78">
        <w:rPr>
          <w:highlight w:val="cyan"/>
          <w:u w:val="single"/>
        </w:rPr>
        <w:t>Fighting digitally offers a unique opportunity: the continuation of politics by other means, without the physical invasion of a sovereign territory or the inevitable sacrifice of lives.</w:t>
      </w:r>
      <w:r w:rsidRPr="00326B78">
        <w:t xml:space="preserve"> Tempered by responsible use and appropriate controls, </w:t>
      </w:r>
      <w:r w:rsidRPr="00326B78">
        <w:rPr>
          <w:highlight w:val="cyan"/>
          <w:u w:val="single"/>
        </w:rPr>
        <w:t xml:space="preserve">cyberwarfare is a safer and more flexible strategic alternative, one critical step between sanctions and bombs. </w:t>
      </w:r>
    </w:p>
    <w:p w14:paraId="3A4C92D1" w14:textId="77777777" w:rsidR="002C1E3A" w:rsidRPr="00326B78" w:rsidRDefault="002C1E3A" w:rsidP="002C1E3A">
      <w:r w:rsidRPr="00326B78">
        <w:t>“</w:t>
      </w:r>
      <w:r w:rsidRPr="00326B78">
        <w:rPr>
          <w:highlight w:val="cyan"/>
          <w:u w:val="single"/>
        </w:rPr>
        <w:t>The purpose of warfare</w:t>
      </w:r>
      <w:r w:rsidRPr="00326B78">
        <w:t xml:space="preserve"> is not to fight; it </w:t>
      </w:r>
      <w:r w:rsidRPr="00326B78">
        <w:rPr>
          <w:highlight w:val="cyan"/>
          <w:u w:val="single"/>
        </w:rPr>
        <w:t>is to achieve a political objective</w:t>
      </w:r>
      <w:r w:rsidRPr="00326B78">
        <w:t>,” said Nora Bensahel, a visiting professor of strategic studies at Johns Hopkins School of Advanced International Studies. “</w:t>
      </w:r>
      <w:r w:rsidRPr="00326B78">
        <w:rPr>
          <w:highlight w:val="cyan"/>
          <w:u w:val="single"/>
        </w:rPr>
        <w:t>If you can achieve this objective without kinetic conflict, so much the better.</w:t>
      </w:r>
      <w:r w:rsidRPr="00326B78">
        <w:t>”</w:t>
      </w:r>
    </w:p>
    <w:p w14:paraId="26A93937" w14:textId="77777777" w:rsidR="002C1E3A" w:rsidRPr="00326B78" w:rsidRDefault="002C1E3A" w:rsidP="002C1E3A">
      <w:r w:rsidRPr="00326B78">
        <w:t xml:space="preserve">Consider Nitro Zeus. In the late 2000s, as The Times reported, the U.S. government developed a detailed plan for cyberattacks that would disable sections of Iran’s air defenses, communications systems and power grid. The plan provided President Barack Obama with a nonlethal means to neutralize Iranian military assets in case negotiations to halt the country’s rogue nuclear enrichment program failed and Tehran sought to retaliate. </w:t>
      </w:r>
    </w:p>
    <w:p w14:paraId="4504ABED" w14:textId="77777777" w:rsidR="002C1E3A" w:rsidRPr="00326B78" w:rsidRDefault="002C1E3A" w:rsidP="002C1E3A">
      <w:r w:rsidRPr="00326B78">
        <w:t xml:space="preserve">The Nitro Zeus contingency plan remained active until the fulfillment of terms in the nuclear deal signed in 2015, ready to offer phased escalation short of all-out war if diplomatic and economic pressures proved ineffective. </w:t>
      </w:r>
    </w:p>
    <w:p w14:paraId="5F447EBC" w14:textId="77777777" w:rsidR="002C1E3A" w:rsidRPr="00326B78" w:rsidRDefault="002C1E3A" w:rsidP="002C1E3A">
      <w:r w:rsidRPr="00326B78">
        <w:lastRenderedPageBreak/>
        <w:t>Since Nitro Zeus was ultimately shelved, it is difficult to assess the scope and likelihood of the collateral damage it could have caused. The integration of cyberweapons into a national security strategy points to a certain reluctance to default to the conventional — and more lethal — option. But whether it’s a drone strike or the hacking of a telecommunications network, a cyberattack will always have harmful repercussions for civilians and private enterprises.</w:t>
      </w:r>
    </w:p>
    <w:p w14:paraId="61BED1C1" w14:textId="77777777" w:rsidR="002C1E3A" w:rsidRPr="00326B78" w:rsidRDefault="002C1E3A" w:rsidP="002C1E3A">
      <w:pPr>
        <w:rPr>
          <w:highlight w:val="cyan"/>
          <w:u w:val="single"/>
        </w:rPr>
      </w:pPr>
      <w:r w:rsidRPr="00326B78">
        <w:t xml:space="preserve">Counterintuitively, however, </w:t>
      </w:r>
      <w:r w:rsidRPr="00326B78">
        <w:rPr>
          <w:highlight w:val="cyan"/>
          <w:u w:val="single"/>
        </w:rPr>
        <w:t xml:space="preserve">cyberweapons can also increase geopolitical stability. </w:t>
      </w:r>
    </w:p>
    <w:p w14:paraId="7081C2AF" w14:textId="77777777" w:rsidR="002C1E3A" w:rsidRPr="00326B78" w:rsidRDefault="002C1E3A" w:rsidP="002C1E3A">
      <w:r w:rsidRPr="00326B78">
        <w:rPr>
          <w:highlight w:val="cyan"/>
          <w:u w:val="single"/>
        </w:rPr>
        <w:t>Cyberattacks have helped nations achieve nuclear nonproliferation in a way that</w:t>
      </w:r>
      <w:r w:rsidRPr="00326B78">
        <w:t xml:space="preserve">, in the past, </w:t>
      </w:r>
      <w:r w:rsidRPr="00326B78">
        <w:rPr>
          <w:highlight w:val="cyan"/>
          <w:u w:val="single"/>
        </w:rPr>
        <w:t>would have required physical force</w:t>
      </w:r>
      <w:r w:rsidRPr="00326B78">
        <w:t xml:space="preserve"> and increased risk to personnel, said Vipin Narang, a Massachusetts Institute of Technology professor who specializes in nuclear strategy.</w:t>
      </w:r>
    </w:p>
    <w:p w14:paraId="3D16B128" w14:textId="77777777" w:rsidR="002C1E3A" w:rsidRPr="00326B78" w:rsidRDefault="002C1E3A" w:rsidP="002C1E3A">
      <w:r w:rsidRPr="00326B78">
        <w:t xml:space="preserve">In 2007, </w:t>
      </w:r>
      <w:r w:rsidRPr="00326B78">
        <w:rPr>
          <w:highlight w:val="cyan"/>
          <w:u w:val="single"/>
        </w:rPr>
        <w:t>Israeli fighter jets</w:t>
      </w:r>
      <w:r w:rsidRPr="00326B78">
        <w:t xml:space="preserve"> equipped with 500-pound bombs </w:t>
      </w:r>
      <w:r w:rsidRPr="00326B78">
        <w:rPr>
          <w:highlight w:val="cyan"/>
          <w:u w:val="single"/>
        </w:rPr>
        <w:t>struck a suspected nuclear reactor</w:t>
      </w:r>
      <w:r w:rsidRPr="00326B78">
        <w:t xml:space="preserve"> in Syria. The facility was destroyed and Israel was internationally criticized for violating another country’s sovereignty. Ten North Korean scientists reportedly may have been killed in the attack. </w:t>
      </w:r>
    </w:p>
    <w:p w14:paraId="2A970F7E" w14:textId="77777777" w:rsidR="002C1E3A" w:rsidRPr="00326B78" w:rsidRDefault="002C1E3A" w:rsidP="002C1E3A">
      <w:r w:rsidRPr="00326B78">
        <w:t xml:space="preserve">The U.S.-Israeli offensive cyber operation known as </w:t>
      </w:r>
      <w:r w:rsidRPr="00326B78">
        <w:rPr>
          <w:highlight w:val="cyan"/>
          <w:u w:val="single"/>
        </w:rPr>
        <w:t>Stuxnet</w:t>
      </w:r>
      <w:r w:rsidRPr="00326B78">
        <w:t xml:space="preserve">, which was launched around the same time, </w:t>
      </w:r>
      <w:r w:rsidRPr="00326B78">
        <w:rPr>
          <w:highlight w:val="cyan"/>
          <w:u w:val="single"/>
        </w:rPr>
        <w:t>achieved a similar objective — impeding a rogue nation’s</w:t>
      </w:r>
      <w:r w:rsidRPr="00326B78">
        <w:t xml:space="preserve"> enrichment </w:t>
      </w:r>
      <w:r w:rsidRPr="00326B78">
        <w:rPr>
          <w:highlight w:val="cyan"/>
          <w:u w:val="single"/>
        </w:rPr>
        <w:t>efforts — but from afar, with no human cost.</w:t>
      </w:r>
      <w:r w:rsidRPr="00326B78">
        <w:t xml:space="preserve"> The program destroyed nearly one-fifth of Iran’s operating centrifuges and may have slowed its nuclear program by up to two years. </w:t>
      </w:r>
      <w:r w:rsidRPr="00326B78">
        <w:rPr>
          <w:highlight w:val="cyan"/>
          <w:u w:val="single"/>
        </w:rPr>
        <w:t>No one was reported to have been physically harmed</w:t>
      </w:r>
      <w:r w:rsidRPr="00326B78">
        <w:t xml:space="preserve"> or killed during the yearslong operation. It may have even deterred Israel from launching a conventional attack on Iran’s Natanz uranium enrichment site.</w:t>
      </w:r>
    </w:p>
    <w:p w14:paraId="003A24F3" w14:textId="77777777" w:rsidR="002C1E3A" w:rsidRPr="00326B78" w:rsidRDefault="002C1E3A" w:rsidP="002C1E3A">
      <w:r w:rsidRPr="00326B78">
        <w:t>What does responsible use of cyberweapons look like going forward?</w:t>
      </w:r>
    </w:p>
    <w:p w14:paraId="51A83F64" w14:textId="77777777" w:rsidR="002C1E3A" w:rsidRPr="00326B78" w:rsidRDefault="002C1E3A" w:rsidP="002C1E3A">
      <w:pPr>
        <w:rPr>
          <w:highlight w:val="cyan"/>
          <w:u w:val="single"/>
        </w:rPr>
      </w:pPr>
      <w:r w:rsidRPr="00326B78">
        <w:t xml:space="preserve">If </w:t>
      </w:r>
      <w:r w:rsidRPr="00326B78">
        <w:rPr>
          <w:highlight w:val="cyan"/>
          <w:u w:val="single"/>
        </w:rPr>
        <w:t>cyberwar</w:t>
      </w:r>
      <w:r w:rsidRPr="00326B78">
        <w:t xml:space="preserve"> has the potential to channel conflict into a nonlethal form, now is the moment — before it is fully tested on the battlefield — to </w:t>
      </w:r>
      <w:r w:rsidRPr="00326B78">
        <w:rPr>
          <w:highlight w:val="cyan"/>
          <w:u w:val="single"/>
        </w:rPr>
        <w:t>develop both treaties and unwritten customary laws governing its employment.</w:t>
      </w:r>
    </w:p>
    <w:p w14:paraId="3E94B340" w14:textId="77777777" w:rsidR="002C1E3A" w:rsidRPr="00326B78" w:rsidRDefault="002C1E3A" w:rsidP="002C1E3A">
      <w:pPr>
        <w:rPr>
          <w:sz w:val="16"/>
          <w:szCs w:val="16"/>
        </w:rPr>
      </w:pPr>
      <w:r w:rsidRPr="00326B78">
        <w:rPr>
          <w:sz w:val="16"/>
          <w:szCs w:val="16"/>
        </w:rPr>
        <w:t>Leaders in the technology sector such as Brad Smith, the president of Microsoft, and William Leigher, a retired Navy rear admiral and former cyber strategist at Raytheon, have repeatedly called for the creation of a digital Geneva Convention that would mandate restraint in the exercise of cyberweapons and prevent the sabotaging of civilian infrastructure.</w:t>
      </w:r>
    </w:p>
    <w:p w14:paraId="69AD70E5" w14:textId="77777777" w:rsidR="002C1E3A" w:rsidRPr="00326B78" w:rsidRDefault="002C1E3A" w:rsidP="002C1E3A">
      <w:pPr>
        <w:rPr>
          <w:sz w:val="16"/>
          <w:szCs w:val="16"/>
        </w:rPr>
      </w:pPr>
      <w:r w:rsidRPr="00326B78">
        <w:rPr>
          <w:sz w:val="16"/>
          <w:szCs w:val="16"/>
        </w:rPr>
        <w:t>When it comes to international deterrence, history shows us that U.S. leadership is key: Cold War-era multinational organizations such as the International Atomic Energy Agency were chartered at the behest of U.S. presidents, after all. The Biden administration should continue to champion restraint and caution in the context of cyberwarfare.</w:t>
      </w:r>
    </w:p>
    <w:p w14:paraId="3DD0E871" w14:textId="77777777" w:rsidR="002C1E3A" w:rsidRPr="00326B78" w:rsidRDefault="002C1E3A" w:rsidP="002C1E3A">
      <w:pPr>
        <w:rPr>
          <w:sz w:val="16"/>
          <w:szCs w:val="16"/>
        </w:rPr>
      </w:pPr>
      <w:r w:rsidRPr="00326B78">
        <w:rPr>
          <w:sz w:val="16"/>
          <w:szCs w:val="16"/>
        </w:rPr>
        <w:t>This means avoiding misattribution and curbing for-profit cybercrime. The cyber realm is still shrouded in secrecy. A mechanism to keep open lines of communications between the U.S. and its adversaries after an attack could limit false accusations and prevent events from spiraling out of control. Regarding ransomware, the Biden administration is right to encourage reporting, discourage compliance with perpetrators and provide financial assistance to victims.</w:t>
      </w:r>
    </w:p>
    <w:p w14:paraId="12721C6F" w14:textId="77777777" w:rsidR="002C1E3A" w:rsidRPr="00326B78" w:rsidRDefault="002C1E3A" w:rsidP="002C1E3A">
      <w:pPr>
        <w:rPr>
          <w:sz w:val="16"/>
          <w:szCs w:val="16"/>
        </w:rPr>
      </w:pPr>
      <w:r w:rsidRPr="00326B78">
        <w:rPr>
          <w:sz w:val="16"/>
          <w:szCs w:val="16"/>
        </w:rPr>
        <w:t>The much feared cyber-Pearl Harbor that’s so much fodder for cable news? “Chances are, we will never see such an event,” said Dmitri Alperovitch, a cofounder of cybersecurity firm CrowdStrike and now chairman of the think tank Silverado Policy Accelerator. “But it’s death by a thousand cuts, where every week, every day, we get hit by a ransomware attack.”</w:t>
      </w:r>
    </w:p>
    <w:p w14:paraId="3EB97896" w14:textId="77777777" w:rsidR="002C1E3A" w:rsidRDefault="002C1E3A" w:rsidP="002C1E3A">
      <w:r w:rsidRPr="00326B78">
        <w:t xml:space="preserve">With proper controls and some rules of the road, </w:t>
      </w:r>
      <w:r w:rsidRPr="00326B78">
        <w:rPr>
          <w:highlight w:val="cyan"/>
          <w:u w:val="single"/>
        </w:rPr>
        <w:t>cyberwar between nations may not be all that bad.</w:t>
      </w:r>
      <w:r w:rsidRPr="00326B78">
        <w:t xml:space="preserve"> Instead of endangering lives, it could actually help save them. That’s an important idea to keep in mind when news of the next big hack breaks.</w:t>
      </w:r>
    </w:p>
    <w:p w14:paraId="344F1DCF" w14:textId="77777777" w:rsidR="008C36B4" w:rsidRDefault="008C36B4" w:rsidP="008C36B4">
      <w:pPr>
        <w:pStyle w:val="Heading4"/>
      </w:pPr>
      <w:r>
        <w:lastRenderedPageBreak/>
        <w:t>Offensive cyber operations offer high strategic utility.</w:t>
      </w:r>
    </w:p>
    <w:p w14:paraId="5A37614B" w14:textId="77777777" w:rsidR="008C36B4" w:rsidRDefault="008C36B4" w:rsidP="008C36B4">
      <w:r>
        <w:t xml:space="preserve">Juliet </w:t>
      </w:r>
      <w:r>
        <w:rPr>
          <w:b/>
          <w:sz w:val="26"/>
          <w:szCs w:val="26"/>
        </w:rPr>
        <w:t>Skingsley 23</w:t>
      </w:r>
      <w:r>
        <w:t>, Chatham House Researcher (Juliet Skingsley, 9-19-23, “Offensive cyber operations | 02 Perceptions of utility” Chatham House https://www.chathamhouse.org/2023/09/offensive-cyber-operations/02-perceptions-utility) //CT</w:t>
      </w:r>
    </w:p>
    <w:p w14:paraId="199C64F2" w14:textId="77777777" w:rsidR="008C36B4" w:rsidRDefault="008C36B4" w:rsidP="008C36B4"/>
    <w:p w14:paraId="1FD96491" w14:textId="77777777" w:rsidR="008C36B4" w:rsidRDefault="008C36B4" w:rsidP="008C36B4">
      <w:pPr>
        <w:rPr>
          <w:b/>
          <w:u w:val="single"/>
        </w:rPr>
      </w:pPr>
      <w:r>
        <w:t>The range of potential targets and activities is particularly clear in Canada’s legislation. Canada’s Communications Security Establishment (CSE) is mandated to conduct foreign cyber operations, both ‘active’ and defensive.</w:t>
      </w:r>
      <w:hyperlink r:id="rId29" w:anchor="footnote-062">
        <w:r>
          <w:rPr>
            <w:color w:val="467886"/>
            <w:u w:val="single"/>
          </w:rPr>
          <w:t>29</w:t>
        </w:r>
      </w:hyperlink>
      <w:r>
        <w:t> The CSE Act reveals that the CSE has the power to conduct ‘active cyber operations’, ‘to degrade, disrupt, influence, respond to or interfere with the capabilities, intentions or activities of a foreign individual, state, organization or terrorist group as they relate to international affairs, defence or security [interests]’.</w:t>
      </w:r>
      <w:hyperlink r:id="rId30" w:anchor="footnote-061">
        <w:r>
          <w:rPr>
            <w:color w:val="467886"/>
            <w:u w:val="single"/>
          </w:rPr>
          <w:t>30</w:t>
        </w:r>
      </w:hyperlink>
      <w:r>
        <w:t xml:space="preserve"> Canadian active </w:t>
      </w:r>
      <w:r>
        <w:rPr>
          <w:highlight w:val="cyan"/>
          <w:u w:val="single"/>
        </w:rPr>
        <w:t>cyber operations</w:t>
      </w:r>
      <w:r>
        <w:rPr>
          <w:u w:val="single"/>
        </w:rPr>
        <w:t xml:space="preserve"> can be </w:t>
      </w:r>
      <w:r>
        <w:rPr>
          <w:highlight w:val="cyan"/>
          <w:u w:val="single"/>
        </w:rPr>
        <w:t>used ‘to disrupt the capabilities of foreign threats to Canada</w:t>
      </w:r>
      <w:r>
        <w:rPr>
          <w:u w:val="single"/>
        </w:rPr>
        <w:t>, such as: foreign terrorist groups, foreign cyber criminals, hostile intelligence agencies [or] state-sponsored hackers</w:t>
      </w:r>
      <w:r>
        <w:t>’.</w:t>
      </w:r>
      <w:hyperlink r:id="rId31" w:anchor="footnote-060">
        <w:r>
          <w:rPr>
            <w:color w:val="467886"/>
            <w:u w:val="single"/>
          </w:rPr>
          <w:t>31</w:t>
        </w:r>
      </w:hyperlink>
      <w:r>
        <w:t> Defensive cyber operations can be used to defend Government of Canada systems, as well as systems of importance to the Government of Canada, against foreign cyber threats by taking online action.</w:t>
      </w:r>
      <w:hyperlink r:id="rId32" w:anchor="footnote-059">
        <w:r>
          <w:rPr>
            <w:color w:val="467886"/>
            <w:u w:val="single"/>
          </w:rPr>
          <w:t>32</w:t>
        </w:r>
      </w:hyperlink>
      <w:r>
        <w:t> Such foreign cyber operations may include ‘any other activity that is reasonable in the circumstances and reasonably necessary in aid of any other activity’.</w:t>
      </w:r>
      <w:hyperlink r:id="rId33" w:anchor="footnote-058">
        <w:r>
          <w:rPr>
            <w:color w:val="467886"/>
            <w:u w:val="single"/>
          </w:rPr>
          <w:t>33</w:t>
        </w:r>
      </w:hyperlink>
      <w:r>
        <w:t> </w:t>
      </w:r>
      <w:r>
        <w:rPr>
          <w:rFonts w:ascii="Georgia" w:eastAsia="Georgia" w:hAnsi="Georgia" w:cs="Georgia"/>
          <w:b/>
          <w:u w:val="single"/>
        </w:rPr>
        <w:t xml:space="preserve">Foreign </w:t>
      </w:r>
      <w:r>
        <w:rPr>
          <w:rFonts w:ascii="Georgia" w:eastAsia="Georgia" w:hAnsi="Georgia" w:cs="Georgia"/>
          <w:b/>
          <w:highlight w:val="cyan"/>
          <w:u w:val="single"/>
        </w:rPr>
        <w:t>cyber operations are depicted as having considerable utility, both as a focused and a supporting activity for a wide range of threats.</w:t>
      </w:r>
    </w:p>
    <w:p w14:paraId="71F3E18B" w14:textId="77777777" w:rsidR="008C36B4" w:rsidRDefault="008C36B4" w:rsidP="008C36B4">
      <w:r>
        <w:t xml:space="preserve">Another key theme in the responses to the interviews conducted for this paper was that </w:t>
      </w:r>
      <w:r>
        <w:rPr>
          <w:highlight w:val="cyan"/>
          <w:u w:val="single"/>
        </w:rPr>
        <w:t>cyber operations are often viewed as a substitute for the use of force in peacetime,</w:t>
      </w:r>
      <w:r>
        <w:rPr>
          <w:u w:val="single"/>
        </w:rPr>
        <w:t xml:space="preserve"> in that </w:t>
      </w:r>
      <w:r>
        <w:rPr>
          <w:highlight w:val="cyan"/>
          <w:u w:val="single"/>
        </w:rPr>
        <w:t>they can be used to affect national sources of power without conducting an armed attack or triggering conflict.</w:t>
      </w:r>
      <w:r>
        <w:rPr>
          <w:u w:val="single"/>
        </w:rPr>
        <w:t xml:space="preserve"> This is in keeping with much of the literature on the subject</w:t>
      </w:r>
      <w:r>
        <w:t>.</w:t>
      </w:r>
      <w:hyperlink r:id="rId34" w:anchor="footnote-057">
        <w:r>
          <w:rPr>
            <w:color w:val="467886"/>
            <w:u w:val="single"/>
          </w:rPr>
          <w:t>34</w:t>
        </w:r>
      </w:hyperlink>
      <w:r>
        <w:t> </w:t>
      </w:r>
      <w:r>
        <w:rPr>
          <w:u w:val="single"/>
        </w:rPr>
        <w:t xml:space="preserve">The ability this affords many states to pursue foreign policy objectives is perceived as one of the key reasons why </w:t>
      </w:r>
      <w:r>
        <w:rPr>
          <w:highlight w:val="cyan"/>
          <w:u w:val="single"/>
        </w:rPr>
        <w:t>offensive cyber has real value for some states</w:t>
      </w:r>
      <w:r>
        <w:rPr>
          <w:u w:val="single"/>
        </w:rPr>
        <w:t>.</w:t>
      </w:r>
      <w:r>
        <w:t xml:space="preserve"> An interview with a representative from USCYBERCOM confirmed this view, for example: the utility of offensive cyber capabilities lies in enabling strategic effect without entitling the adversary to use force in self-defence, coupled with a unique ability to modulate the level of impact in a way that is not possible with kinetic operations.</w:t>
      </w:r>
      <w:hyperlink r:id="rId35" w:anchor="footnote-056">
        <w:r>
          <w:rPr>
            <w:color w:val="467886"/>
            <w:u w:val="single"/>
          </w:rPr>
          <w:t>35</w:t>
        </w:r>
      </w:hyperlink>
      <w:r>
        <w:t> Similarly, an interview with the then commander of UK Strategic Command (UK STRATCOM), offensive cyber was explained as a means by which a message can be sent, so as to manage strategic rivalries.</w:t>
      </w:r>
      <w:hyperlink r:id="rId36" w:anchor="footnote-055">
        <w:r>
          <w:rPr>
            <w:color w:val="467886"/>
            <w:u w:val="single"/>
          </w:rPr>
          <w:t>36</w:t>
        </w:r>
      </w:hyperlink>
      <w:r>
        <w:t> Sally Walker, former cyber director at the UK’s Government Communications Headquarters (GCHQ), reported in a Sky News podcast that the UK sees cyber operations as being ‘about what you can do from a distance at relatively low risk […] you can have impact in the real world and you can do it at scale’.</w:t>
      </w:r>
      <w:hyperlink r:id="rId37" w:anchor="footnote-054">
        <w:r>
          <w:rPr>
            <w:color w:val="467886"/>
            <w:u w:val="single"/>
          </w:rPr>
          <w:t>37</w:t>
        </w:r>
      </w:hyperlink>
      <w:r>
        <w:t> Offensive cyber activity is thus often viewed both as a strategic alternative to war and as having value on the battlefield.</w:t>
      </w:r>
    </w:p>
    <w:p w14:paraId="34208DA7" w14:textId="77777777" w:rsidR="008C36B4" w:rsidRDefault="008C36B4" w:rsidP="008C36B4">
      <w:pPr>
        <w:rPr>
          <w:b/>
          <w:u w:val="single"/>
        </w:rPr>
      </w:pPr>
      <w:r>
        <w:t xml:space="preserve">Further, the UK has recently given more public detail on how the NCF seeks to deliver a ‘doctrine of cognitive effect’ through cyber operations which seeks to affect adversaries’ abilities in three main ways. First, </w:t>
      </w:r>
      <w:r>
        <w:rPr>
          <w:u w:val="single"/>
        </w:rPr>
        <w:t>to affect their ‘ability to acquire, analyse and exploit the information they need to advance their objectives’, second, to ‘limit their ability to communicate and coordinate with others’, and third, to ‘affect their confidence in their digital technology and the information it is providing them’</w:t>
      </w:r>
      <w:r>
        <w:t>.38 </w:t>
      </w:r>
      <w:r>
        <w:rPr>
          <w:u w:val="single"/>
        </w:rPr>
        <w:t xml:space="preserve">The UK is clear that </w:t>
      </w:r>
      <w:r>
        <w:rPr>
          <w:rFonts w:ascii="Georgia" w:eastAsia="Georgia" w:hAnsi="Georgia" w:cs="Georgia"/>
          <w:b/>
          <w:highlight w:val="cyan"/>
          <w:u w:val="single"/>
        </w:rPr>
        <w:t>offensive cyber activity can also achieve effects in more subtle ways, below the level of the use of force.</w:t>
      </w:r>
    </w:p>
    <w:p w14:paraId="5FE718C2" w14:textId="77777777" w:rsidR="008C36B4" w:rsidRDefault="008C36B4" w:rsidP="008C36B4"/>
    <w:p w14:paraId="7F031525" w14:textId="77777777" w:rsidR="008C36B4" w:rsidRPr="00326B78" w:rsidRDefault="008C36B4" w:rsidP="008C36B4"/>
    <w:p w14:paraId="6C53D70D" w14:textId="77777777" w:rsidR="002C1E3A" w:rsidRPr="00326B78" w:rsidRDefault="002C1E3A" w:rsidP="002C1E3A">
      <w:pPr>
        <w:pStyle w:val="Heading4"/>
        <w:rPr>
          <w:u w:val="single"/>
        </w:rPr>
      </w:pPr>
      <w:r w:rsidRPr="00326B78">
        <w:rPr>
          <w:u w:val="single"/>
        </w:rPr>
        <w:t>CYBERWARS OFFER AN ALTERNATIVE TO VIOLENT CONFLICT.</w:t>
      </w:r>
    </w:p>
    <w:p w14:paraId="676DEF47" w14:textId="77777777" w:rsidR="002C1E3A" w:rsidRPr="00326B78" w:rsidRDefault="002C1E3A" w:rsidP="002C1E3A">
      <w:r w:rsidRPr="00326B78">
        <w:t xml:space="preserve">Martin </w:t>
      </w:r>
      <w:r w:rsidRPr="00326B78">
        <w:rPr>
          <w:rStyle w:val="Style13ptBold"/>
        </w:rPr>
        <w:t>Libicki</w:t>
      </w:r>
      <w:r w:rsidRPr="00326B78">
        <w:t xml:space="preserve"> </w:t>
      </w:r>
      <w:r w:rsidRPr="00326B78">
        <w:rPr>
          <w:rStyle w:val="Style13ptBold"/>
        </w:rPr>
        <w:t xml:space="preserve">14 </w:t>
      </w:r>
      <w:r w:rsidRPr="00326B78">
        <w:t xml:space="preserve">Martin Libicki is an American scholar and Professor at the Frederick S. Pardee RAND Graduate School in Santa Monica. “Is Cyberwar Good for Peace? par Martin Libicki” </w:t>
      </w:r>
      <w:hyperlink r:id="rId38" w:history="1">
        <w:r w:rsidRPr="00326B78">
          <w:rPr>
            <w:rStyle w:val="Hyperlink"/>
          </w:rPr>
          <w:t>https://incyber.org/en/article/is-cyberwar-good-for-peace-par-martin-libicki</w:t>
        </w:r>
      </w:hyperlink>
      <w:r w:rsidRPr="00326B78">
        <w:t xml:space="preserve"> //PK</w:t>
      </w:r>
    </w:p>
    <w:p w14:paraId="7F8163A9" w14:textId="77777777" w:rsidR="002C1E3A" w:rsidRPr="00326B78" w:rsidRDefault="002C1E3A" w:rsidP="002C1E3A">
      <w:r w:rsidRPr="00326B78">
        <w:rPr>
          <w:sz w:val="16"/>
          <w:szCs w:val="16"/>
        </w:rPr>
        <w:t xml:space="preserve">Imagine two universes. In the first one, information systems are impervious to manipulation from the outside. No unauthorized person one can change the instructions that systems run and systems react to all input as they are supposed to (that is, consistent with the common understanding of designers and users). </w:t>
      </w:r>
      <w:r w:rsidRPr="00326B78">
        <w:t xml:space="preserve">This is a world in which the </w:t>
      </w:r>
      <w:r w:rsidRPr="00326B78">
        <w:rPr>
          <w:highlight w:val="cyan"/>
          <w:u w:val="single"/>
        </w:rPr>
        <w:t>potential effects of cyberwar are</w:t>
      </w:r>
      <w:r w:rsidRPr="00326B78">
        <w:t xml:space="preserve">, at most, </w:t>
      </w:r>
      <w:r w:rsidRPr="00326B78">
        <w:rPr>
          <w:highlight w:val="cyan"/>
          <w:u w:val="single"/>
        </w:rPr>
        <w:t>weak and</w:t>
      </w:r>
      <w:r w:rsidRPr="00326B78">
        <w:t xml:space="preserve"> largely </w:t>
      </w:r>
      <w:r w:rsidRPr="00326B78">
        <w:rPr>
          <w:highlight w:val="cyan"/>
          <w:u w:val="single"/>
        </w:rPr>
        <w:t>irrelevant to the conduct of violent</w:t>
      </w:r>
      <w:r w:rsidRPr="00326B78">
        <w:t xml:space="preserve"> (i.e., kinetic) </w:t>
      </w:r>
      <w:r w:rsidRPr="00326B78">
        <w:rPr>
          <w:highlight w:val="cyan"/>
          <w:u w:val="single"/>
        </w:rPr>
        <w:t>conflict</w:t>
      </w:r>
      <w:r w:rsidRPr="00326B78">
        <w:t>. In the second universe, cyberwar is potentially consequence; it where we live today.</w:t>
      </w:r>
    </w:p>
    <w:p w14:paraId="21D947AD" w14:textId="77777777" w:rsidR="002C1E3A" w:rsidRPr="00326B78" w:rsidRDefault="002C1E3A" w:rsidP="002C1E3A">
      <w:r w:rsidRPr="00326B78">
        <w:t xml:space="preserve">In which universe is violent conflict – war, if you will – more likely? </w:t>
      </w:r>
      <w:r w:rsidRPr="00326B78">
        <w:rPr>
          <w:sz w:val="16"/>
          <w:szCs w:val="16"/>
        </w:rPr>
        <w:t>In recent years, two scholars who agree on little else, Tomas Rid and John Arquilla, have put forward the case that the second universe, today’s is less likely to be warlike than the first universe, where cyberwar is impossible or at least inconsequential.</w:t>
      </w:r>
      <w:hyperlink r:id="rId39" w:anchor="_ftn1" w:tgtFrame="_blank" w:history="1">
        <w:r w:rsidRPr="00326B78">
          <w:rPr>
            <w:rFonts w:eastAsia="Times New Roman"/>
            <w:sz w:val="16"/>
            <w:szCs w:val="16"/>
          </w:rPr>
          <w:t>[1]</w:t>
        </w:r>
      </w:hyperlink>
      <w:r w:rsidRPr="00326B78">
        <w:t> </w:t>
      </w:r>
      <w:r w:rsidRPr="00326B78">
        <w:rPr>
          <w:highlight w:val="cyan"/>
          <w:u w:val="single"/>
        </w:rPr>
        <w:t>Cyberwar, in effect, is good for peace.</w:t>
      </w:r>
      <w:r w:rsidRPr="00326B78">
        <w:t xml:space="preserve"> Both scholars pivot their argument over </w:t>
      </w:r>
      <w:r w:rsidRPr="00326B78">
        <w:rPr>
          <w:highlight w:val="cyan"/>
          <w:u w:val="single"/>
        </w:rPr>
        <w:t>Stuxnet</w:t>
      </w:r>
      <w:r w:rsidRPr="00326B78">
        <w:t xml:space="preserve">, a piece of malware that was responsible for the destruction of roughly a thousand centrifuges in Iran’s uranium-enrichment facility, Natanz. </w:t>
      </w:r>
      <w:r w:rsidRPr="00326B78">
        <w:rPr>
          <w:highlight w:val="cyan"/>
          <w:u w:val="single"/>
        </w:rPr>
        <w:t>Had the means of cyberwar not been available</w:t>
      </w:r>
      <w:r w:rsidRPr="00326B78">
        <w:t xml:space="preserve">, they argue, </w:t>
      </w:r>
      <w:r w:rsidRPr="00326B78">
        <w:rPr>
          <w:highlight w:val="cyan"/>
          <w:u w:val="single"/>
        </w:rPr>
        <w:t>there is a serious likelihood that Israel or</w:t>
      </w:r>
      <w:r w:rsidRPr="00326B78">
        <w:t xml:space="preserve"> even </w:t>
      </w:r>
      <w:r w:rsidRPr="00326B78">
        <w:rPr>
          <w:highlight w:val="cyan"/>
          <w:u w:val="single"/>
        </w:rPr>
        <w:t>the U</w:t>
      </w:r>
      <w:r w:rsidRPr="00326B78">
        <w:t xml:space="preserve">nited </w:t>
      </w:r>
      <w:r w:rsidRPr="00326B78">
        <w:rPr>
          <w:highlight w:val="cyan"/>
          <w:u w:val="single"/>
        </w:rPr>
        <w:t>St</w:t>
      </w:r>
      <w:r w:rsidRPr="00326B78">
        <w:t xml:space="preserve">ates </w:t>
      </w:r>
      <w:r w:rsidRPr="00326B78">
        <w:rPr>
          <w:highlight w:val="cyan"/>
          <w:u w:val="single"/>
        </w:rPr>
        <w:t>would have tried to destroy Natanz using air raids</w:t>
      </w:r>
      <w:r w:rsidRPr="00326B78">
        <w:t xml:space="preserve">. Such air raids </w:t>
      </w:r>
      <w:r w:rsidRPr="00326B78">
        <w:rPr>
          <w:highlight w:val="cyan"/>
          <w:u w:val="single"/>
        </w:rPr>
        <w:t>would likely have produced casualties</w:t>
      </w:r>
      <w:r w:rsidRPr="00326B78">
        <w:t xml:space="preserve">. Furthermore, </w:t>
      </w:r>
      <w:r w:rsidRPr="00326B78">
        <w:rPr>
          <w:highlight w:val="cyan"/>
          <w:u w:val="single"/>
        </w:rPr>
        <w:t>the use of violence might have begotten violence in return</w:t>
      </w:r>
      <w:r w:rsidRPr="00326B78">
        <w:t xml:space="preserve"> – more likely terrorism (given Iran’s modus operandi) than open war, but the latter could not have been ruled out. Thus, the </w:t>
      </w:r>
      <w:r w:rsidRPr="00326B78">
        <w:rPr>
          <w:highlight w:val="cyan"/>
          <w:u w:val="single"/>
        </w:rPr>
        <w:t>existence of Stuxnet allowed the problem</w:t>
      </w:r>
      <w:r w:rsidRPr="00326B78">
        <w:t xml:space="preserve"> created by Iran’s desire to enrich uranium (in order to making nuclear weapons) </w:t>
      </w:r>
      <w:r w:rsidRPr="00326B78">
        <w:rPr>
          <w:highlight w:val="cyan"/>
          <w:u w:val="single"/>
        </w:rPr>
        <w:t>to be dealt with in a nonviolent way.</w:t>
      </w:r>
      <w:r w:rsidRPr="00326B78">
        <w:t xml:space="preserve"> </w:t>
      </w:r>
      <w:r w:rsidRPr="00326B78">
        <w:rPr>
          <w:sz w:val="16"/>
          <w:szCs w:val="16"/>
        </w:rPr>
        <w:t>To the extent that Stuxnet is archetypical, cyberwar is good for peace.</w:t>
      </w:r>
    </w:p>
    <w:p w14:paraId="279F864D" w14:textId="77777777" w:rsidR="002C1E3A" w:rsidRPr="00326B78" w:rsidRDefault="002C1E3A" w:rsidP="002C1E3A">
      <w:pPr>
        <w:rPr>
          <w:sz w:val="16"/>
          <w:szCs w:val="16"/>
        </w:rPr>
      </w:pPr>
      <w:r w:rsidRPr="00326B78">
        <w:rPr>
          <w:sz w:val="16"/>
          <w:szCs w:val="16"/>
        </w:rPr>
        <w:t>This paper argues that the case that cyberwar is good for peace is by no means so clear, something that can be demonstrated by a more rounded analysis of what cyberwar does and what the alternatives to cyberwar really are. To start, consider another attack on the (supposed) nuclear facility being constructed in Syria with North Korean help. </w:t>
      </w:r>
      <w:hyperlink r:id="rId40" w:anchor="_ftn2" w:tgtFrame="_blank" w:history="1">
        <w:r w:rsidRPr="00326B78">
          <w:rPr>
            <w:rStyle w:val="Hyperlink"/>
            <w:sz w:val="16"/>
            <w:szCs w:val="16"/>
          </w:rPr>
          <w:t>[2]</w:t>
        </w:r>
      </w:hyperlink>
      <w:r w:rsidRPr="00326B78">
        <w:rPr>
          <w:sz w:val="16"/>
          <w:szCs w:val="16"/>
        </w:rPr>
        <w:t> In 2007, Israeli jets destroyed this facility (Operation Orchard). According to Richard Clarke (and others), the air strike was aided by a cyberattack on Syria’s air defense system which essentially erased radar images of incoming aircraft allowing all the aircraft to make it back safely.</w:t>
      </w:r>
      <w:hyperlink r:id="rId41" w:anchor="_ftn3" w:tgtFrame="_blank" w:history="1">
        <w:r w:rsidRPr="00326B78">
          <w:rPr>
            <w:rStyle w:val="Hyperlink"/>
            <w:sz w:val="16"/>
            <w:szCs w:val="16"/>
          </w:rPr>
          <w:t>[3]</w:t>
        </w:r>
      </w:hyperlink>
      <w:r w:rsidRPr="00326B78">
        <w:rPr>
          <w:sz w:val="16"/>
          <w:szCs w:val="16"/>
        </w:rPr>
        <w:t> Now suppose that a cyberattack really was employed (other accounts say that more conventional electronic warfare was used</w:t>
      </w:r>
      <w:hyperlink r:id="rId42" w:anchor="_ftn4" w:tgtFrame="_blank" w:history="1">
        <w:r w:rsidRPr="00326B78">
          <w:rPr>
            <w:rStyle w:val="Hyperlink"/>
            <w:sz w:val="16"/>
            <w:szCs w:val="16"/>
          </w:rPr>
          <w:t>[4]</w:t>
        </w:r>
      </w:hyperlink>
      <w:r w:rsidRPr="00326B78">
        <w:rPr>
          <w:sz w:val="16"/>
          <w:szCs w:val="16"/>
        </w:rPr>
        <w:t>). Further suppose that, without the confidence that cyberwar would have disabled the radar, the raid’s planners would have been deemed it too costly in terms of lost aircraft and pilots and hence called it off. In the first universe, where the tools of cyberwar were unavailable, no raid would have taken place, no destruction would have ensued, and no casualties (Operation Orchard left one to two dozen dead) would have resulted. In that calculus, the cyberwar capabilities lead to more rather than less violence. Had Syria retaliated, a further cycle of violence might have commenced.</w:t>
      </w:r>
    </w:p>
    <w:p w14:paraId="2DEFF245" w14:textId="77777777" w:rsidR="002C1E3A" w:rsidRPr="00326B78" w:rsidRDefault="002C1E3A" w:rsidP="002C1E3A">
      <w:pPr>
        <w:rPr>
          <w:sz w:val="16"/>
          <w:szCs w:val="16"/>
        </w:rPr>
      </w:pPr>
      <w:r w:rsidRPr="00326B78">
        <w:rPr>
          <w:sz w:val="16"/>
          <w:szCs w:val="16"/>
        </w:rPr>
        <w:t>This example suggests that the picture is a little more complicated than the notion that cyberwar allows nonviolent means to replace violent means. A full analysis must ask (1) what choices are available with and without cyberwar, (2) what responses are likely to a cyberwar attack, and (3) what does the threat of cyberwar say for the likelihood of conflict, qua stability. Such analyses also have to be sensitive to different contexts. What may hold for a conflict among comparably strong countries may not hold for a conflict among countries, one of which is clearly stronger than the other. Furthermore, the possibility of operational cyberwar (used against an opponent’s military forces) may lead to different answers than the possibility of strategic cyberwar (used against an opponent’s infrastructure and society, usually away from the battlefield).</w:t>
      </w:r>
    </w:p>
    <w:p w14:paraId="692E00AE" w14:textId="77777777" w:rsidR="002C1E3A" w:rsidRPr="00326B78" w:rsidRDefault="002C1E3A" w:rsidP="002C1E3A">
      <w:pPr>
        <w:rPr>
          <w:sz w:val="16"/>
          <w:szCs w:val="16"/>
        </w:rPr>
      </w:pPr>
      <w:r w:rsidRPr="00326B78">
        <w:rPr>
          <w:sz w:val="16"/>
          <w:szCs w:val="16"/>
        </w:rPr>
        <w:t>But first: why does this question matter? Normally, comparing the world as it is to a counterfactual world in which something had not taken place is a completely academic exercise. Un-invention never takes place (even if people do walk away from some technologies – nuclear power comes to mind). Weapons control is oft pursued and only occasionally succeeds (chemical and biological weapons provide the best example, but such weapons have low military utility, anyway). Although people worry about cyberattacks, the fact that they are not heinous – and, indeed, have yet to hurt anyone directly – coupled with the technical difficulties of enforcing arms control on virtual instruments of war suggests that they are unlikely to be banned. Norms against certain uses of cyberwar may have better chances, but they may also be worth less in terms of assurance.</w:t>
      </w:r>
    </w:p>
    <w:p w14:paraId="24DCF538" w14:textId="77777777" w:rsidR="002C1E3A" w:rsidRPr="00326B78" w:rsidRDefault="002C1E3A" w:rsidP="002C1E3A">
      <w:pPr>
        <w:rPr>
          <w:highlight w:val="cyan"/>
          <w:u w:val="single"/>
        </w:rPr>
      </w:pPr>
      <w:r w:rsidRPr="00326B78">
        <w:t xml:space="preserve">However, </w:t>
      </w:r>
      <w:r w:rsidRPr="00326B78">
        <w:rPr>
          <w:highlight w:val="cyan"/>
          <w:u w:val="single"/>
        </w:rPr>
        <w:t>cyberweapons are fairly unique among weapons in that their effectiveness depends entirely on the system being hacked.</w:t>
      </w:r>
      <w:r w:rsidRPr="00326B78">
        <w:t xml:space="preserve"> </w:t>
      </w:r>
      <w:r w:rsidRPr="00326B78">
        <w:rPr>
          <w:sz w:val="24"/>
          <w:szCs w:val="24"/>
        </w:rPr>
        <w:t xml:space="preserve">Conversely, one can imagine a world without cyberwar (or at cyberwar with serious consequences) even if nothing has to be un-invented for such a world to </w:t>
      </w:r>
      <w:r w:rsidRPr="00326B78">
        <w:rPr>
          <w:sz w:val="24"/>
          <w:szCs w:val="24"/>
        </w:rPr>
        <w:lastRenderedPageBreak/>
        <w:t xml:space="preserve">exist. If systems were perfect, almost all forms of cyberwar would be impossible. Even though perfection is impossible in this mortal world, it is possible for systems to become more impervious to cyberwar given a combination of resources and correct choices (e.g., which systems are isolated by what means, how easy it is to insert rogue instructions into a system). </w:t>
      </w:r>
      <w:r w:rsidRPr="00326B78">
        <w:rPr>
          <w:highlight w:val="cyan"/>
          <w:u w:val="single"/>
        </w:rPr>
        <w:t xml:space="preserve">A world in which the existence of cyberwar increases the predisposition to war is one that favors increasing attention to cybersecurity </w:t>
      </w:r>
      <w:r w:rsidRPr="00326B78">
        <w:t xml:space="preserve">(notwithstanding the many other benefits to cybersecurity in terms of reduced crime). </w:t>
      </w:r>
      <w:r w:rsidRPr="00326B78">
        <w:rPr>
          <w:highlight w:val="cyan"/>
          <w:u w:val="single"/>
        </w:rPr>
        <w:t>One in which the existence of cyberwar reduces the prospect for violent conflict is one in which such efforts might be relaxed without making the world a far worse place.</w:t>
      </w:r>
    </w:p>
    <w:p w14:paraId="4BB82F4C" w14:textId="77777777" w:rsidR="002C1E3A" w:rsidRPr="00326B78" w:rsidRDefault="002C1E3A" w:rsidP="002C1E3A">
      <w:pPr>
        <w:pStyle w:val="Heading4"/>
        <w:rPr>
          <w:u w:val="single"/>
        </w:rPr>
      </w:pPr>
      <w:r w:rsidRPr="00326B78">
        <w:rPr>
          <w:u w:val="single"/>
        </w:rPr>
        <w:t>IT INCREASES PEACE. THAT’S EMPIRICALLY PROVEN.</w:t>
      </w:r>
    </w:p>
    <w:p w14:paraId="73FB5B29" w14:textId="77777777" w:rsidR="002C1E3A" w:rsidRPr="00326B78" w:rsidRDefault="002C1E3A" w:rsidP="002C1E3A">
      <w:r w:rsidRPr="00326B78">
        <w:t xml:space="preserve">Tim </w:t>
      </w:r>
      <w:r w:rsidRPr="00326B78">
        <w:rPr>
          <w:rStyle w:val="Style13ptBold"/>
        </w:rPr>
        <w:t>Maurer</w:t>
      </w:r>
      <w:r w:rsidRPr="00326B78">
        <w:t xml:space="preserve"> </w:t>
      </w:r>
      <w:r w:rsidRPr="00326B78">
        <w:rPr>
          <w:rStyle w:val="Style13ptBold"/>
        </w:rPr>
        <w:t xml:space="preserve">11 </w:t>
      </w:r>
      <w:r w:rsidRPr="00326B78">
        <w:t xml:space="preserve">Tim Maurer is a research associate in the technology and public policy program at the Center for Strategic and International Studies and a non-resident fellow at the Global Public Policy Institute in Berlin. “The Case for Cyberwarfare” </w:t>
      </w:r>
      <w:hyperlink r:id="rId43" w:history="1">
        <w:r w:rsidRPr="00326B78">
          <w:rPr>
            <w:rStyle w:val="Hyperlink"/>
          </w:rPr>
          <w:t>https://foreignpolicy.com/2011/10/19/the-case-for-cyberwarfare/</w:t>
        </w:r>
      </w:hyperlink>
      <w:r w:rsidRPr="00326B78">
        <w:t xml:space="preserve"> //PK</w:t>
      </w:r>
    </w:p>
    <w:p w14:paraId="0CE52AF6" w14:textId="77777777" w:rsidR="002C1E3A" w:rsidRPr="00326B78" w:rsidRDefault="002C1E3A" w:rsidP="002C1E3A">
      <w:r w:rsidRPr="00326B78">
        <w:t>According to an intriguing </w:t>
      </w:r>
      <w:hyperlink r:id="rId44" w:tgtFrame="_blank" w:history="1">
        <w:r w:rsidRPr="00326B78">
          <w:rPr>
            <w:rStyle w:val="Hyperlink"/>
          </w:rPr>
          <w:t>story</w:t>
        </w:r>
      </w:hyperlink>
      <w:r w:rsidRPr="00326B78">
        <w:t> in this week’s New York Times, the Obama administration decided not to use cyberwarfare against Libya, opting instead for a conventional attack on Muammar al-Qaddafi’s defense installations. Officials feared that it would set a precedent and invite other countries (think: China, Russia) to use similar means of attack in the future. As James Lewis, a cybersecurity expert at the Center for Strategic and International Studies, succinctly put it, "We don’t want to be the ones who break the glass on this new kind of warfare."</w:t>
      </w:r>
    </w:p>
    <w:p w14:paraId="4EADC49B" w14:textId="77777777" w:rsidR="002C1E3A" w:rsidRPr="00326B78" w:rsidRDefault="002C1E3A" w:rsidP="002C1E3A">
      <w:pPr>
        <w:rPr>
          <w:highlight w:val="cyan"/>
          <w:u w:val="single"/>
        </w:rPr>
      </w:pPr>
      <w:r w:rsidRPr="00326B78">
        <w:t xml:space="preserve">Senior officials such as Secretary of Defense Leon Panetta warn that the "next Pearl Harbor we confront could very well be a cyber attack." But what if </w:t>
      </w:r>
      <w:r w:rsidRPr="00326B78">
        <w:rPr>
          <w:highlight w:val="cyan"/>
          <w:u w:val="single"/>
        </w:rPr>
        <w:t>cyberwarfare is not such a bad thing</w:t>
      </w:r>
      <w:r w:rsidRPr="00326B78">
        <w:t xml:space="preserve"> after all, though? What if </w:t>
      </w:r>
      <w:r w:rsidRPr="00326B78">
        <w:rPr>
          <w:highlight w:val="cyan"/>
          <w:u w:val="single"/>
        </w:rPr>
        <w:t>it saves lives</w:t>
      </w:r>
      <w:r w:rsidRPr="00326B78">
        <w:t xml:space="preserve">? The evidence so far actually suggests that </w:t>
      </w:r>
      <w:r w:rsidRPr="00326B78">
        <w:rPr>
          <w:highlight w:val="cyan"/>
          <w:u w:val="single"/>
        </w:rPr>
        <w:t>cyberwarfare costs fewer lives compared with traditional types of warfare.</w:t>
      </w:r>
    </w:p>
    <w:p w14:paraId="7B5C52B6" w14:textId="77777777" w:rsidR="002C1E3A" w:rsidRPr="00326B78" w:rsidRDefault="002C1E3A" w:rsidP="002C1E3A">
      <w:r w:rsidRPr="00326B78">
        <w:t xml:space="preserve">The </w:t>
      </w:r>
      <w:r w:rsidRPr="00326B78">
        <w:rPr>
          <w:highlight w:val="cyan"/>
          <w:u w:val="single"/>
        </w:rPr>
        <w:t>prevailing view</w:t>
      </w:r>
      <w:r w:rsidRPr="00326B78">
        <w:t xml:space="preserve">, however, </w:t>
      </w:r>
      <w:r w:rsidRPr="00326B78">
        <w:rPr>
          <w:highlight w:val="cyan"/>
          <w:u w:val="single"/>
        </w:rPr>
        <w:t>holds that cyberwar is a terrifying prospect</w:t>
      </w:r>
      <w:r w:rsidRPr="00326B78">
        <w:t>. The influential 2010 book Cyberwar, for instance — co-authored by Richard A. Clarke, who was responsible for cybersecurity at the White House until 2003 — paints a gloomy picture of potential future cyberattacks that could involve cutting millions of people off the electrical grid or, worse, as in the case of an attack on aviation control or a nuclear power plant, cost thousands of lives.</w:t>
      </w:r>
    </w:p>
    <w:p w14:paraId="1FDDF93E" w14:textId="77777777" w:rsidR="002C1E3A" w:rsidRPr="00326B78" w:rsidRDefault="002C1E3A" w:rsidP="002C1E3A">
      <w:r w:rsidRPr="00326B78">
        <w:rPr>
          <w:highlight w:val="cyan"/>
          <w:u w:val="single"/>
        </w:rPr>
        <w:t>Yet the evidence</w:t>
      </w:r>
      <w:r w:rsidRPr="00326B78">
        <w:t xml:space="preserve"> of cyberwarfare, so far, </w:t>
      </w:r>
      <w:r w:rsidRPr="00326B78">
        <w:rPr>
          <w:highlight w:val="cyan"/>
          <w:u w:val="single"/>
        </w:rPr>
        <w:t>reveals a very different picture.</w:t>
      </w:r>
      <w:r w:rsidRPr="00326B78">
        <w:t xml:space="preserve"> </w:t>
      </w:r>
      <w:r w:rsidRPr="00326B78">
        <w:rPr>
          <w:highlight w:val="cyan"/>
          <w:u w:val="single"/>
        </w:rPr>
        <w:t>The </w:t>
      </w:r>
      <w:hyperlink r:id="rId45" w:tgtFrame="_blank" w:history="1">
        <w:r w:rsidRPr="00326B78">
          <w:rPr>
            <w:highlight w:val="cyan"/>
          </w:rPr>
          <w:t>cyberattack on Estonia in 2007</w:t>
        </w:r>
      </w:hyperlink>
      <w:r w:rsidRPr="00326B78">
        <w:t xml:space="preserve"> was the first to make major international headlines. But its damage </w:t>
      </w:r>
      <w:r w:rsidRPr="00326B78">
        <w:rPr>
          <w:highlight w:val="cyan"/>
          <w:u w:val="single"/>
        </w:rPr>
        <w:t>was limited</w:t>
      </w:r>
      <w:r w:rsidRPr="00326B78">
        <w:t>: The Distributed Denial of Service (DDoS) attack overburdened servers in Estonia and brought down several websites. Something </w:t>
      </w:r>
      <w:hyperlink r:id="rId46" w:tgtFrame="_blank" w:history="1">
        <w:r w:rsidRPr="00326B78">
          <w:rPr>
            <w:rStyle w:val="Hyperlink"/>
          </w:rPr>
          <w:t>similar</w:t>
        </w:r>
      </w:hyperlink>
      <w:r w:rsidRPr="00326B78">
        <w:t> happened in Georgia during the war in 2008. Such attacks could theoretically cost lives if they shut down emergency hotlines, for example. But they’re not the sort of thing that should keep us up at night.</w:t>
      </w:r>
    </w:p>
    <w:p w14:paraId="21AF935F" w14:textId="77777777" w:rsidR="002C1E3A" w:rsidRPr="00326B78" w:rsidRDefault="002C1E3A" w:rsidP="002C1E3A">
      <w:pPr>
        <w:rPr>
          <w:highlight w:val="cyan"/>
          <w:u w:val="single"/>
        </w:rPr>
      </w:pPr>
      <w:r w:rsidRPr="00326B78">
        <w:t xml:space="preserve">The </w:t>
      </w:r>
      <w:r w:rsidRPr="00326B78">
        <w:rPr>
          <w:highlight w:val="cyan"/>
          <w:u w:val="single"/>
        </w:rPr>
        <w:t>Stuxnet</w:t>
      </w:r>
      <w:r w:rsidRPr="00326B78">
        <w:t xml:space="preserve"> virus, on the other hand, </w:t>
      </w:r>
      <w:r w:rsidRPr="00326B78">
        <w:rPr>
          <w:highlight w:val="cyan"/>
          <w:u w:val="single"/>
        </w:rPr>
        <w:t>was a very different animal</w:t>
      </w:r>
      <w:r w:rsidRPr="00326B78">
        <w:t>. It infected computer systems and altered code in a way that made it too risky to run centrifuges used in Iran’s nuclear facilities. Some experts estimate that Stuxnet pushed back Iran’s nuclear development by several months, </w:t>
      </w:r>
      <w:hyperlink r:id="rId47" w:tgtFrame="_blank" w:history="1">
        <w:r w:rsidRPr="00326B78">
          <w:rPr>
            <w:rStyle w:val="Hyperlink"/>
          </w:rPr>
          <w:t>possibly years</w:t>
        </w:r>
      </w:hyperlink>
      <w:r w:rsidRPr="00326B78">
        <w:t xml:space="preserve">, and what’s wrong with that? </w:t>
      </w:r>
      <w:r w:rsidRPr="00326B78">
        <w:rPr>
          <w:highlight w:val="cyan"/>
          <w:u w:val="single"/>
        </w:rPr>
        <w:t>This particular cyberattack may have actually saved rather than cost lives. </w:t>
      </w:r>
    </w:p>
    <w:p w14:paraId="67B560CD" w14:textId="77777777" w:rsidR="002C1E3A" w:rsidRPr="00326B78" w:rsidRDefault="002C1E3A" w:rsidP="002C1E3A">
      <w:pPr>
        <w:pStyle w:val="Heading4"/>
        <w:rPr>
          <w:u w:val="single"/>
        </w:rPr>
      </w:pPr>
      <w:r w:rsidRPr="00326B78">
        <w:rPr>
          <w:u w:val="single"/>
        </w:rPr>
        <w:lastRenderedPageBreak/>
        <w:t>CYBERATTACKS DECREASE POLITICAL VIOLENCE.</w:t>
      </w:r>
    </w:p>
    <w:p w14:paraId="344F88A4" w14:textId="77777777" w:rsidR="002C1E3A" w:rsidRPr="00326B78" w:rsidRDefault="002C1E3A" w:rsidP="002C1E3A">
      <w:r w:rsidRPr="00326B78">
        <w:t xml:space="preserve">Thomas </w:t>
      </w:r>
      <w:r w:rsidRPr="00326B78">
        <w:rPr>
          <w:rStyle w:val="Style13ptBold"/>
        </w:rPr>
        <w:t>Rid</w:t>
      </w:r>
      <w:r w:rsidRPr="00326B78">
        <w:t xml:space="preserve"> </w:t>
      </w:r>
      <w:r w:rsidRPr="00326B78">
        <w:rPr>
          <w:rStyle w:val="Style13ptBold"/>
        </w:rPr>
        <w:t xml:space="preserve">13 </w:t>
      </w:r>
      <w:r w:rsidRPr="00326B78">
        <w:t xml:space="preserve">Thomas Rid is Professor of Strategic Studies and founding director of the Alperovitch Institute for Cybersecurity Studies at Johns Hopkins University’s School of Advanced International Studies. “Cyberwar and Peace: Hacking Can Reduce Real-World Violence”. </w:t>
      </w:r>
      <w:hyperlink r:id="rId48" w:history="1">
        <w:r w:rsidRPr="00326B78">
          <w:rPr>
            <w:rStyle w:val="Hyperlink"/>
          </w:rPr>
          <w:t>https://www.foreignaffairs.com/cyberwar-and-peace</w:t>
        </w:r>
      </w:hyperlink>
      <w:r w:rsidRPr="00326B78">
        <w:t xml:space="preserve">. Published in </w:t>
      </w:r>
      <w:r w:rsidRPr="00326B78">
        <w:rPr>
          <w:i/>
          <w:iCs/>
        </w:rPr>
        <w:t xml:space="preserve">Foreign Affairs </w:t>
      </w:r>
      <w:r w:rsidRPr="00326B78">
        <w:t>Volume 92 Issue 6 //PK</w:t>
      </w:r>
    </w:p>
    <w:p w14:paraId="6A39D231" w14:textId="77777777" w:rsidR="002C1E3A" w:rsidRPr="00326B78" w:rsidRDefault="002C1E3A" w:rsidP="002C1E3A">
      <w:pPr>
        <w:rPr>
          <w:sz w:val="16"/>
          <w:szCs w:val="16"/>
        </w:rPr>
      </w:pPr>
      <w:r w:rsidRPr="00326B78">
        <w:rPr>
          <w:sz w:val="16"/>
          <w:szCs w:val="16"/>
        </w:rPr>
        <w:t>Cyberwar Is Coming!” declared the title of a seminal 1993 article by the rand Corporation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CIA Director Leon Panetta warned Congress that “the next Pearl Harbor could very well be a cyberattack.” And in late 2012, Mike McConnell, who had served as director of national intelligence under President George W. Bush, warned darkly that the United States could not “wait for the cyber equivalent of the collapse of the World Trade Centers.”</w:t>
      </w:r>
    </w:p>
    <w:p w14:paraId="4741A11B" w14:textId="77777777" w:rsidR="002C1E3A" w:rsidRPr="00326B78" w:rsidRDefault="002C1E3A" w:rsidP="002C1E3A">
      <w:r w:rsidRPr="00326B78">
        <w:t xml:space="preserve">Yet </w:t>
      </w:r>
      <w:r w:rsidRPr="00326B78">
        <w:rPr>
          <w:highlight w:val="cyan"/>
          <w:u w:val="single"/>
        </w:rPr>
        <w:t>the hype about everything “cyber” has obscured three basic truths</w:t>
      </w:r>
      <w:r w:rsidRPr="00326B78">
        <w:t xml:space="preserve">: </w:t>
      </w:r>
      <w:r w:rsidRPr="00326B78">
        <w:rPr>
          <w:highlight w:val="cyan"/>
          <w:u w:val="single"/>
        </w:rPr>
        <w:t>cyberwar has never happened in the past</w:t>
      </w:r>
      <w:r w:rsidRPr="00326B78">
        <w:t xml:space="preserve">, </w:t>
      </w:r>
      <w:r w:rsidRPr="00326B78">
        <w:rPr>
          <w:highlight w:val="cyan"/>
          <w:u w:val="single"/>
        </w:rPr>
        <w:t>it is not occurring in the present</w:t>
      </w:r>
      <w:r w:rsidRPr="00326B78">
        <w:t xml:space="preserve">, </w:t>
      </w:r>
      <w:r w:rsidRPr="00326B78">
        <w:rPr>
          <w:highlight w:val="cyan"/>
          <w:u w:val="single"/>
        </w:rPr>
        <w:t>and it is highly unlikely that it will disturb the future.</w:t>
      </w:r>
      <w:r w:rsidRPr="00326B78">
        <w:t xml:space="preserve"> Indeed, rather than heralding a new era of violent conflict, so far the cyber-era has been defined by the opposite trend: a computer-enabled assault on political violence. </w:t>
      </w:r>
      <w:r w:rsidRPr="00326B78">
        <w:rPr>
          <w:highlight w:val="cyan"/>
          <w:u w:val="single"/>
        </w:rPr>
        <w:t>Cyberattacks diminish</w:t>
      </w:r>
      <w:r w:rsidRPr="00326B78">
        <w:t xml:space="preserve"> rather than accentuate </w:t>
      </w:r>
      <w:r w:rsidRPr="00326B78">
        <w:rPr>
          <w:b/>
          <w:bCs/>
          <w:highlight w:val="cyan"/>
          <w:u w:val="single"/>
        </w:rPr>
        <w:t>political violence by making it easier for states, groups, and individuals to engage in two kinds of aggression that do not rise to the level of war</w:t>
      </w:r>
      <w:r w:rsidRPr="00326B78">
        <w:rPr>
          <w:u w:val="single"/>
        </w:rPr>
        <w:t>:</w:t>
      </w:r>
      <w:r w:rsidRPr="00326B78">
        <w:rPr>
          <w:sz w:val="16"/>
          <w:szCs w:val="16"/>
        </w:rPr>
        <w:t xml:space="preserve"> sabotage and espionage. Weaponized computer code and computerbased sabotage operations make it possible to carry out highly targeted attacks on an adversary’s technical systems without directly and physically harming human operators and managers. Computer-assisted attacks make it possible to steal data without placing operatives in dangerous environments, thus reducing the level of personal and political risk.</w:t>
      </w:r>
    </w:p>
    <w:p w14:paraId="3BCE5396" w14:textId="77777777" w:rsidR="002C1E3A" w:rsidRDefault="002C1E3A" w:rsidP="002C1E3A">
      <w:pPr>
        <w:rPr>
          <w:sz w:val="16"/>
          <w:szCs w:val="16"/>
        </w:rPr>
      </w:pPr>
      <w:r w:rsidRPr="00326B78">
        <w:rPr>
          <w:highlight w:val="cyan"/>
          <w:u w:val="single"/>
        </w:rPr>
        <w:t>These developments represent</w:t>
      </w:r>
      <w:r w:rsidRPr="00326B78">
        <w:t xml:space="preserve"> important changes in the nature of political violence, but they also highlight </w:t>
      </w:r>
      <w:r w:rsidRPr="00326B78">
        <w:rPr>
          <w:highlight w:val="cyan"/>
          <w:u w:val="single"/>
        </w:rPr>
        <w:t>limitations inherent in cyberweapons</w:t>
      </w:r>
      <w:r w:rsidRPr="00326B78">
        <w:t xml:space="preserve"> that greatly curtail the utility of cyberattacks. </w:t>
      </w:r>
      <w:r w:rsidRPr="00326B78">
        <w:rPr>
          <w:sz w:val="16"/>
          <w:szCs w:val="16"/>
        </w:rPr>
        <w:t>Those limitations seem to make it difficult to use cyberweapons for anything other than one-off, hard-to-repeat sabotage operations of questionable strategic value that might even prove counterproductive. And cyber-espionage often requires improving traditional spycraft techniques and relying even more heavily on human intelligence. Taken together, these factors call into question the very idea that computer-assisted attacks will usher in a profoundly new era.</w:t>
      </w:r>
    </w:p>
    <w:p w14:paraId="395C3A42" w14:textId="77777777" w:rsidR="002C1E3A" w:rsidRDefault="002C1E3A" w:rsidP="002C1E3A">
      <w:pPr>
        <w:pStyle w:val="Heading4"/>
      </w:pPr>
      <w:r>
        <w:t xml:space="preserve">Cyber attacks prevent escalation. </w:t>
      </w:r>
    </w:p>
    <w:p w14:paraId="2233C39B" w14:textId="77777777" w:rsidR="002C1E3A" w:rsidRDefault="002C1E3A" w:rsidP="002C1E3A">
      <w:r>
        <w:t xml:space="preserve">Mitchell </w:t>
      </w:r>
      <w:r>
        <w:rPr>
          <w:b/>
          <w:sz w:val="26"/>
          <w:szCs w:val="26"/>
        </w:rPr>
        <w:t>Orenstein 22</w:t>
      </w:r>
      <w:r>
        <w:t>, Foreign Policy Research Institute Senior Fellow (Mitchell Orenstein, 6-7-22, “Russia’s Use of Cyberattacks: Lessons from the Second Ukraine War.” Foreign Policy Research Institute https://www.fpri.org/article/2022/06/russias-use-of-cyberattacks-lessons-from-the-second-ukraine-war/)//CT</w:t>
      </w:r>
    </w:p>
    <w:p w14:paraId="36E3CBAE" w14:textId="77777777" w:rsidR="002C1E3A" w:rsidRDefault="002C1E3A" w:rsidP="002C1E3A"/>
    <w:p w14:paraId="5C0998CB" w14:textId="77777777" w:rsidR="002C1E3A" w:rsidRDefault="002C1E3A" w:rsidP="002C1E3A">
      <w:r>
        <w:t>Of course, Russia also deploys cyberattacks in the absence of planned military action. Examples include Moscow’s cyberattacks against Estonian banks, government ministries, and parliament in 2007 and on the 2016 US presidential election. In these instances, the attacks seriously disrupted the politics of both countries. Russia did not rely on cyberattacks alone, but accompanied them with other disruptive methods, such as civil actions, protests, and disinformation campaigns. Nevertheless, in these instances, Russia did not seek to provoke a shooting war.</w:t>
      </w:r>
    </w:p>
    <w:p w14:paraId="773781A1" w14:textId="77777777" w:rsidR="002C1E3A" w:rsidRDefault="002C1E3A" w:rsidP="002C1E3A">
      <w:r>
        <w:rPr>
          <w:highlight w:val="cyan"/>
          <w:u w:val="single"/>
        </w:rPr>
        <w:t>Russia</w:t>
      </w:r>
      <w:r>
        <w:t xml:space="preserve"> sometimes </w:t>
      </w:r>
      <w:r>
        <w:rPr>
          <w:highlight w:val="cyan"/>
          <w:u w:val="single"/>
        </w:rPr>
        <w:t>uses cyberattacks</w:t>
      </w:r>
      <w:r>
        <w:rPr>
          <w:u w:val="single"/>
        </w:rPr>
        <w:t xml:space="preserve"> not to disable critical infrastructure </w:t>
      </w:r>
      <w:r>
        <w:rPr>
          <w:highlight w:val="cyan"/>
          <w:u w:val="single"/>
        </w:rPr>
        <w:t>to</w:t>
      </w:r>
      <w:r>
        <w:rPr>
          <w:u w:val="single"/>
        </w:rPr>
        <w:t xml:space="preserve"> pave the way for military conquest, but as part of a comprehensive strategy of </w:t>
      </w:r>
      <w:r>
        <w:rPr>
          <w:highlight w:val="cyan"/>
          <w:u w:val="single"/>
        </w:rPr>
        <w:t>disrupt</w:t>
      </w:r>
      <w:r>
        <w:rPr>
          <w:u w:val="single"/>
        </w:rPr>
        <w:t xml:space="preserve">ion to degrade </w:t>
      </w:r>
      <w:r>
        <w:rPr>
          <w:highlight w:val="cyan"/>
          <w:u w:val="single"/>
        </w:rPr>
        <w:t>enemy capabilities without provoking retaliation</w:t>
      </w:r>
      <w:r>
        <w:t xml:space="preserve">. In such cases, </w:t>
      </w:r>
      <w:r>
        <w:rPr>
          <w:highlight w:val="cyan"/>
          <w:u w:val="single"/>
        </w:rPr>
        <w:t>Russia has deployed cyberattacks less frequently</w:t>
      </w:r>
      <w:r>
        <w:t xml:space="preserve">, but persistently over time, and these include destructive attacks. The Second Ukraine War may cause the West and its </w:t>
      </w:r>
      <w:r>
        <w:lastRenderedPageBreak/>
        <w:t>allies to take these “hybrid” or “political” war attacks more seriously, since they so obviously parallel Russian actions in wartime. </w:t>
      </w:r>
    </w:p>
    <w:p w14:paraId="2774EE2F" w14:textId="77777777" w:rsidR="002C1E3A" w:rsidRDefault="002C1E3A" w:rsidP="002C1E3A">
      <w:r>
        <w:rPr>
          <w:highlight w:val="cyan"/>
          <w:u w:val="single"/>
        </w:rPr>
        <w:t>Russia’s 2007 cyberattack on Estonia,</w:t>
      </w:r>
      <w:r>
        <w:rPr>
          <w:u w:val="single"/>
        </w:rPr>
        <w:t xml:space="preserve"> for instance</w:t>
      </w:r>
      <w:r>
        <w:t xml:space="preserve">, </w:t>
      </w:r>
      <w:r>
        <w:rPr>
          <w:highlight w:val="cyan"/>
          <w:u w:val="single"/>
        </w:rPr>
        <w:t>sought to prevent the relocation of a Soviet-era monument commemorating the Red Army’s “liberation” of Estonia</w:t>
      </w:r>
      <w:r>
        <w:t>. For many Estonians, the monument represented the Soviet Union’s decades-long subjugation of the country during the Cold War. For Russia, on the other hand, it was a symbol of Soviet sacrifice in defeating the Nazis in World War II.</w:t>
      </w:r>
    </w:p>
    <w:p w14:paraId="4BE23BBE" w14:textId="77777777" w:rsidR="002C1E3A" w:rsidRDefault="002C1E3A" w:rsidP="002C1E3A">
      <w:r>
        <w:t xml:space="preserve">When diplomacy failed, cyberattacks began. A few weeks after Estonia decided to relocate the Soviet-era statue from the center of Tallinn to a military cemetery, unidentified hackers launched a series of distributed denial-of-service attacks. </w:t>
      </w:r>
      <w:r>
        <w:rPr>
          <w:highlight w:val="cyan"/>
          <w:u w:val="single"/>
        </w:rPr>
        <w:t>These attacks against the Estonian government and information systems, coinciding with escalating protests by Russian-speaking Estonians</w:t>
      </w:r>
      <w:r>
        <w:rPr>
          <w:rFonts w:ascii="Georgia" w:eastAsia="Georgia" w:hAnsi="Georgia" w:cs="Georgia"/>
          <w:b/>
          <w:highlight w:val="cyan"/>
          <w:u w:val="single"/>
        </w:rPr>
        <w:t>, lasted 22 days.</w:t>
      </w:r>
      <w:r>
        <w:rPr>
          <w:rFonts w:ascii="Georgia" w:eastAsia="Georgia" w:hAnsi="Georgia" w:cs="Georgia"/>
          <w:b/>
          <w:u w:val="single"/>
        </w:rPr>
        <w:t xml:space="preserve"> </w:t>
      </w:r>
      <w:r>
        <w:t>The denial of service perpetrators went as far as to spread tutorial pages—in Russian—on when and how to launch cyberattacks. The situation reached its height when Estonia’s ambassador to Russia was attacked during a press conference in Moscow. The combination of a disinformation campaign, staged protests, and cyberattacks created anxiety and disillusionment among the Russian-speaking Estonian population.</w:t>
      </w:r>
    </w:p>
    <w:p w14:paraId="411ACA7B" w14:textId="77777777" w:rsidR="002C1E3A" w:rsidRDefault="002C1E3A" w:rsidP="002C1E3A">
      <w:r>
        <w:t>Similarly, Russian cyberattacks contributed to an atmosphere of distrust, polarization, and social fragmentation in the 2016 US presidential election. A group of 12 Russian military officers gained unauthorized access into the computers of the Democratic National Committee, Democratic Congressional Campaign, the Hillary Clinton campaign, and two Republican candidates, and then disseminated the information online. This cyberattack not only damaged the victims’ chances of winning the election, but contributed to Americans’ alreadycx-declining faith in democratic institutions. During the election, a Pew Research Survey found that only 20 percent of the American population expressed trust in democracy, a staggering figure for a country seen as the leader of the free world.</w:t>
      </w:r>
    </w:p>
    <w:p w14:paraId="3BD69E16" w14:textId="77777777" w:rsidR="002C1E3A" w:rsidRDefault="002C1E3A" w:rsidP="002C1E3A">
      <w:r>
        <w:t xml:space="preserve">In Estonia in 2007 and in the United States in 2016, Russian government actors used cyberattacks not to prepare an imminent violent attack, but rather to weaken an unfriendly nation by infiltrating its politics and undermining trust in democratic institutions. </w:t>
      </w:r>
      <w:r>
        <w:rPr>
          <w:highlight w:val="cyan"/>
          <w:u w:val="single"/>
        </w:rPr>
        <w:t>Russia, in these instances, combines cyberattacks with disinformation campaigns and civil actions, rather than military ones.</w:t>
      </w:r>
    </w:p>
    <w:p w14:paraId="1C583CF9" w14:textId="77777777" w:rsidR="008C36B4" w:rsidRDefault="008C36B4" w:rsidP="008C36B4">
      <w:pPr>
        <w:pStyle w:val="Heading4"/>
      </w:pPr>
      <w:r>
        <w:t xml:space="preserve">Cyberattacks are good for cybersecurity </w:t>
      </w:r>
    </w:p>
    <w:p w14:paraId="0027CC1E" w14:textId="77777777" w:rsidR="008C36B4" w:rsidRDefault="008C36B4" w:rsidP="008C36B4">
      <w:r>
        <w:t xml:space="preserve">Keren L G </w:t>
      </w:r>
      <w:r>
        <w:rPr>
          <w:b/>
          <w:sz w:val="26"/>
          <w:szCs w:val="26"/>
        </w:rPr>
        <w:t>Snider et al. 21</w:t>
      </w:r>
      <w:r>
        <w:t>, Academic Researchers (Keren L G Snider, Ryan Shandler, Shay Zandani, and Daphna Canetti, 10-7-21, “Cyberattacks, cyber threats, and attitudes toward cybersecurity policies.” Journal of Cybersecurity https://academic.oup.com/cybersecurity/article/7/1/tyab019/6382745)//CT</w:t>
      </w:r>
    </w:p>
    <w:p w14:paraId="11CE3C18" w14:textId="77777777" w:rsidR="008C36B4" w:rsidRDefault="008C36B4" w:rsidP="008C36B4"/>
    <w:p w14:paraId="2FE42A1B" w14:textId="77777777" w:rsidR="008C36B4" w:rsidRDefault="008C36B4" w:rsidP="008C36B4">
      <w:pPr>
        <w:rPr>
          <w:b/>
          <w:u w:val="single"/>
        </w:rPr>
      </w:pPr>
      <w:r>
        <w:t xml:space="preserve">Does exposure to cyberattacks influence public support for intrusive cybersecurity policies? How do perceptions of cyber threats mediate this relationship? While past research has demonstrated how exposure to cyberattacks affects political attitudes, the mediating role played by threat perception has been overlooked. This study employs a controlled randomized survey experiment design to test the effect of exposure to lethal and nonlethal cyberattacks on support for different types of cybersecurity policies. One thousand twenty-two Israeli participants are exposed to scripted and simulated television reports of lethal or nonlethal cyberattacks against national infrastructure. </w:t>
      </w:r>
      <w:r>
        <w:rPr>
          <w:rFonts w:ascii="Georgia" w:eastAsia="Georgia" w:hAnsi="Georgia" w:cs="Georgia"/>
          <w:b/>
          <w:highlight w:val="cyan"/>
          <w:u w:val="single"/>
        </w:rPr>
        <w:t xml:space="preserve">Findings suggest that exposure to cyberattacks leads to greater support for stringent cybersecurity </w:t>
      </w:r>
      <w:r>
        <w:rPr>
          <w:rFonts w:ascii="Georgia" w:eastAsia="Georgia" w:hAnsi="Georgia" w:cs="Georgia"/>
          <w:b/>
          <w:highlight w:val="cyan"/>
          <w:u w:val="single"/>
        </w:rPr>
        <w:lastRenderedPageBreak/>
        <w:t>regulations, through a mechanism of threat perception</w:t>
      </w:r>
      <w:r>
        <w:t xml:space="preserve">. </w:t>
      </w:r>
      <w:r>
        <w:rPr>
          <w:u w:val="single"/>
        </w:rPr>
        <w:t>Results also indicate that different types of exposure relate to heightened support for different types of regulatory policies.</w:t>
      </w:r>
      <w:r>
        <w:t xml:space="preserve"> </w:t>
      </w:r>
      <w:r>
        <w:rPr>
          <w:rFonts w:ascii="Georgia" w:eastAsia="Georgia" w:hAnsi="Georgia" w:cs="Georgia"/>
          <w:b/>
          <w:highlight w:val="cyan"/>
          <w:u w:val="single"/>
        </w:rPr>
        <w:t>People exposed to lethal cyberattacks tend to support cybersecurity policies that compel the government to alert citizens about cyberattacks</w:t>
      </w:r>
      <w:r>
        <w:rPr>
          <w:u w:val="single"/>
        </w:rPr>
        <w:t>. People who were exposed to nonlethal attacks, on the other hand, tend to support oversight policies at higher levels</w:t>
      </w:r>
      <w:r>
        <w:t xml:space="preserve">. More broadly, our </w:t>
      </w:r>
      <w:r>
        <w:rPr>
          <w:rFonts w:ascii="Georgia" w:eastAsia="Georgia" w:hAnsi="Georgia" w:cs="Georgia"/>
          <w:b/>
          <w:u w:val="single"/>
        </w:rPr>
        <w:t>research suggests that peoples’ willingness to accept government cybersecurity policies that limit personal civil liberties and privacy depends on the type of cyberattacks to which they were exposed and the perceptions associated with such exposure.</w:t>
      </w:r>
    </w:p>
    <w:p w14:paraId="5F30174B" w14:textId="77777777" w:rsidR="008C36B4" w:rsidRDefault="008C36B4" w:rsidP="008C36B4">
      <w:r>
        <w:t xml:space="preserve">In recent years, the increase in civilian exposure to cyberattacks has been accompanied by heightened demands for governments to introduce comprehensive cybersecurity policies. </w:t>
      </w:r>
      <w:r>
        <w:rPr>
          <w:rFonts w:ascii="Georgia" w:eastAsia="Georgia" w:hAnsi="Georgia" w:cs="Georgia"/>
          <w:b/>
          <w:highlight w:val="cyan"/>
          <w:u w:val="single"/>
        </w:rPr>
        <w:t>These demands peaked</w:t>
      </w:r>
      <w:r>
        <w:rPr>
          <w:rFonts w:ascii="Georgia" w:eastAsia="Georgia" w:hAnsi="Georgia" w:cs="Georgia"/>
          <w:b/>
          <w:u w:val="single"/>
        </w:rPr>
        <w:t xml:space="preserve"> </w:t>
      </w:r>
      <w:r>
        <w:t>in the aftermath of the 2021</w:t>
      </w:r>
      <w:r>
        <w:rPr>
          <w:rFonts w:ascii="Georgia" w:eastAsia="Georgia" w:hAnsi="Georgia" w:cs="Georgia"/>
          <w:b/>
          <w:u w:val="single"/>
        </w:rPr>
        <w:t xml:space="preserve"> </w:t>
      </w:r>
      <w:r>
        <w:rPr>
          <w:rFonts w:ascii="Georgia" w:eastAsia="Georgia" w:hAnsi="Georgia" w:cs="Georgia"/>
          <w:b/>
          <w:highlight w:val="cyan"/>
          <w:u w:val="single"/>
        </w:rPr>
        <w:t>Colonial Pipeline and SolarWinds cyberattacks, where the US government's lack of access to cybersecurity information in critical industries wrought havoc on the country's national and economic security</w:t>
      </w:r>
      <w:r>
        <w:t>. In the aftermath of these attacks, lawmakers and the public exhibited newfound enthusiasm for legislation that would mandate cyberattack reporting by private enterprises—accelerating a regulatory trend that has existed for several years [</w:t>
      </w:r>
      <w:hyperlink r:id="rId49">
        <w:r>
          <w:rPr>
            <w:color w:val="467886"/>
            <w:u w:val="single"/>
          </w:rPr>
          <w:t>1</w:t>
        </w:r>
      </w:hyperlink>
      <w:r>
        <w:t>]. In 2020, for example, 40 US states and territories introduced more than 280 cybersecurity related bills and resolutions [</w:t>
      </w:r>
      <w:hyperlink r:id="rId50">
        <w:r>
          <w:rPr>
            <w:color w:val="467886"/>
            <w:u w:val="single"/>
          </w:rPr>
          <w:t>2</w:t>
        </w:r>
      </w:hyperlink>
      <w:r>
        <w:t>, </w:t>
      </w:r>
      <w:hyperlink r:id="rId51">
        <w:r>
          <w:rPr>
            <w:color w:val="467886"/>
            <w:u w:val="single"/>
          </w:rPr>
          <w:t>3</w:t>
        </w:r>
      </w:hyperlink>
      <w:r>
        <w:t>]. A similar process has taken place in Europe [</w:t>
      </w:r>
      <w:hyperlink r:id="rId52">
        <w:r>
          <w:rPr>
            <w:color w:val="467886"/>
            <w:u w:val="single"/>
          </w:rPr>
          <w:t>4</w:t>
        </w:r>
      </w:hyperlink>
      <w:r>
        <w:t>] and in Israel [</w:t>
      </w:r>
      <w:hyperlink r:id="rId53">
        <w:r>
          <w:rPr>
            <w:color w:val="467886"/>
            <w:u w:val="single"/>
          </w:rPr>
          <w:t>5</w:t>
        </w:r>
      </w:hyperlink>
      <w:r>
        <w:t>, </w:t>
      </w:r>
      <w:hyperlink r:id="rId54">
        <w:r>
          <w:rPr>
            <w:color w:val="467886"/>
            <w:u w:val="single"/>
          </w:rPr>
          <w:t>6</w:t>
        </w:r>
      </w:hyperlink>
      <w:r>
        <w:t>].</w:t>
      </w:r>
    </w:p>
    <w:p w14:paraId="52FA8138" w14:textId="77777777" w:rsidR="008C36B4" w:rsidRDefault="008C36B4" w:rsidP="008C36B4">
      <w:r>
        <w:rPr>
          <w:u w:val="single"/>
        </w:rPr>
        <w:t>The public willingness to accept government policies and regulations that limit personal civil liberties and privacy is part of a delicate tradeoff between security and privacy</w:t>
      </w:r>
      <w:r>
        <w:t>. In some ways, privacy is seen as an adequate cost of enhanced personal and societal security in the face of novel threats. However, the public has grown increasingly sensitive to the importance of online privacy, and is keenly aware of the ethical, political, legal, and rights-based dilemmas that revolve around government monitoring of online activity and communications [</w:t>
      </w:r>
      <w:hyperlink r:id="rId55">
        <w:r>
          <w:rPr>
            <w:color w:val="467886"/>
            <w:u w:val="single"/>
          </w:rPr>
          <w:t>7</w:t>
        </w:r>
      </w:hyperlink>
      <w:r>
        <w:t>, </w:t>
      </w:r>
      <w:hyperlink r:id="rId56">
        <w:r>
          <w:rPr>
            <w:color w:val="467886"/>
            <w:u w:val="single"/>
          </w:rPr>
          <w:t>8</w:t>
        </w:r>
      </w:hyperlink>
      <w:r>
        <w:t>].</w:t>
      </w:r>
    </w:p>
    <w:p w14:paraId="6F3C2D8A" w14:textId="77777777" w:rsidR="008C36B4" w:rsidRDefault="008C36B4" w:rsidP="008C36B4">
      <w:r>
        <w:t xml:space="preserve">The debate on digital surveillance centers on how and whether authorities should gain access to encrypted materials, and raise key questions concerning the extent of state interference in civic life, and the protection of civil rights in the context of security. Yet what lies at the heart of this willingness to accept government policies and regulations that limit personal civil liberties and privacy via increasing public demand for government intervention in cybersecurity? </w:t>
      </w:r>
      <w:r>
        <w:rPr>
          <w:u w:val="single"/>
        </w:rPr>
        <w:t xml:space="preserve">Does </w:t>
      </w:r>
      <w:r>
        <w:rPr>
          <w:highlight w:val="cyan"/>
          <w:u w:val="single"/>
        </w:rPr>
        <w:t>exposure to different types of cyberattacks lead to heightened support for different types of regulatory policies</w:t>
      </w:r>
      <w:r>
        <w:rPr>
          <w:u w:val="single"/>
        </w:rPr>
        <w:t>?</w:t>
      </w:r>
      <w:r>
        <w:t xml:space="preserve"> And does the public differentiate between interventionist and regulatory forms of cybersecurity policies?</w:t>
      </w:r>
    </w:p>
    <w:p w14:paraId="72ABEC0F" w14:textId="77777777" w:rsidR="008C36B4" w:rsidRDefault="008C36B4" w:rsidP="008C36B4">
      <w:r>
        <w:t>To test these questions, we ran a controlled randomized survey experiment that exposed 1022 Israeli participants to simulated video news reports of lethal and nonlethal cyberattacks. We argue that public support for governmental cybersecurity measures rises as a result of exposure to different forms of cyberattacks, and that perceived threat plays a mediating role in this relationship. More specifically, we propose that exposure to initial media reports about cyberattacks is a key to the exposure effect, since at this time the threat is magnified and the public has minimal information about the identity of the attacker and the type of cyberattack that was conducted. Past events show that in many cases, the public internalizes the details of an attack in its immediate aftermath when media reports are heaviest. While later reports in the days and weeks following an attack will include far more detailed information, the damage by this time has already been done and the public is already scared and alert.</w:t>
      </w:r>
    </w:p>
    <w:p w14:paraId="488BEF10" w14:textId="77777777" w:rsidR="008C36B4" w:rsidRDefault="008C36B4" w:rsidP="008C36B4">
      <w:r>
        <w:rPr>
          <w:u w:val="single"/>
        </w:rPr>
        <w:lastRenderedPageBreak/>
        <w:t xml:space="preserve">Further to this, we suggest that the literature has erroneously pooled together all cyber regulatory policies under a single banner of cybersecurity. </w:t>
      </w:r>
      <w:r>
        <w:rPr>
          <w:rFonts w:ascii="Georgia" w:eastAsia="Georgia" w:hAnsi="Georgia" w:cs="Georgia"/>
          <w:b/>
          <w:highlight w:val="cyan"/>
          <w:u w:val="single"/>
        </w:rPr>
        <w:t>We propose that civilian exposure to different types of cyberattacks leads to increased support for different and specific cybersecurity policies</w:t>
      </w:r>
      <w:r>
        <w:t xml:space="preserve">. We therefore differentiate between support for policies that focus on alerting the public in cases of cyberattacks and others that call for oversight of cybersecurity. </w:t>
      </w:r>
      <w:r>
        <w:rPr>
          <w:u w:val="single"/>
        </w:rPr>
        <w:t xml:space="preserve">In examining how exposure to </w:t>
      </w:r>
      <w:r>
        <w:rPr>
          <w:rFonts w:ascii="Georgia" w:eastAsia="Georgia" w:hAnsi="Georgia" w:cs="Georgia"/>
          <w:b/>
          <w:highlight w:val="cyan"/>
          <w:u w:val="single"/>
        </w:rPr>
        <w:t>cyberattacks influences support for these specific policy positions, we distinguish between the outcome of cyberattacks</w:t>
      </w:r>
      <w:r>
        <w:rPr>
          <w:u w:val="single"/>
        </w:rPr>
        <w:t>—lethal attacks that cause lethal consequences as a first- or second-degree outcome of the attack, versus nonlethal attacks that merely involve financial consequences</w:t>
      </w:r>
      <w:r>
        <w:t>. This more nuanced breakdown of exposure types and policy options can help officials contend with certain policy debates without the need for a one-size-fits-all policy. For example, reservations expressed by conservative/libertarian scholars who are concerned about government intervention in the commercial marketplace need not disqualify all forms of cybersecurity policy [</w:t>
      </w:r>
      <w:hyperlink r:id="rId57">
        <w:r>
          <w:rPr>
            <w:color w:val="467886"/>
            <w:u w:val="single"/>
          </w:rPr>
          <w:t>9</w:t>
        </w:r>
      </w:hyperlink>
      <w:r>
        <w:t>]. Likewise, the reservations of those concerned with individual privacy violations need not lead to the denunciation of all policies [</w:t>
      </w:r>
      <w:hyperlink r:id="rId58">
        <w:r>
          <w:rPr>
            <w:color w:val="467886"/>
            <w:u w:val="single"/>
          </w:rPr>
          <w:t>10</w:t>
        </w:r>
      </w:hyperlink>
      <w:r>
        <w:t>].</w:t>
      </w:r>
    </w:p>
    <w:p w14:paraId="3B5F1D24" w14:textId="77777777" w:rsidR="008C36B4" w:rsidRDefault="008C36B4" w:rsidP="008C36B4">
      <w:pPr>
        <w:rPr>
          <w:u w:val="single"/>
        </w:rPr>
      </w:pPr>
      <w:r>
        <w:t>To ground this analysis of how the public responds following exposure to both lethal and nonlethal cyberattacks, we apply theories associated with the literature on terrorism and political violence. These theories offer sophisticated mechanisms that explain how individual exposure to violence translates into political outcomes—including demands for government intervention and policymaking. This approach is especially applicable in the digital realm as cyberattacks track a middle ground between technological breakthroughs that constitute tactical developments and new strategic weapons [</w:t>
      </w:r>
      <w:hyperlink r:id="rId59">
        <w:r>
          <w:rPr>
            <w:color w:val="467886"/>
            <w:u w:val="single"/>
          </w:rPr>
          <w:t>11</w:t>
        </w:r>
      </w:hyperlink>
      <w:r>
        <w:t xml:space="preserve">]. The consequence of such ambiguity is that civilians who are exposed to digital political threats can only identify the outcomes of the attack—i.e. whether it is a lethal or nonlethal cyberattack—while the motivations and identities of attackers often remain veiled, or at least unsettled. In light of these attributional challenges, and reflecting the fact that the public typically operates in a low-information environment, we refrain from declaring that the cyberattacks that appear in our experimental manipulations are cybercrime, cyberterrorism, cyber-vandalism, or any other type of attack. </w:t>
      </w:r>
      <w:r>
        <w:rPr>
          <w:u w:val="single"/>
        </w:rPr>
        <w:t>Rather, we refer to all attacks under the general heading of "cyberattacks," leaving all respondents to react to the attacks in a way that they see as appropriate in light of the severity of the reported outcome.</w:t>
      </w:r>
    </w:p>
    <w:p w14:paraId="4AEDD03C" w14:textId="77777777" w:rsidR="008C36B4" w:rsidRDefault="008C36B4" w:rsidP="008C36B4"/>
    <w:p w14:paraId="0C65D2FF" w14:textId="77777777" w:rsidR="002C1E3A" w:rsidRPr="00326B78" w:rsidRDefault="002C1E3A" w:rsidP="002C1E3A">
      <w:pPr>
        <w:rPr>
          <w:sz w:val="16"/>
          <w:szCs w:val="16"/>
        </w:rPr>
      </w:pPr>
    </w:p>
    <w:p w14:paraId="575F884E" w14:textId="1EE1CCEB" w:rsidR="005C7795" w:rsidRPr="002C1E3A" w:rsidRDefault="002C1E3A" w:rsidP="002C1E3A">
      <w:pPr>
        <w:pStyle w:val="Heading3"/>
      </w:pPr>
      <w:r w:rsidRPr="002C1E3A">
        <w:lastRenderedPageBreak/>
        <w:t>Cyber War --- No Impact</w:t>
      </w:r>
    </w:p>
    <w:p w14:paraId="577F2890" w14:textId="77777777" w:rsidR="002C1E3A" w:rsidRPr="00326B78" w:rsidRDefault="002C1E3A" w:rsidP="002C1E3A">
      <w:pPr>
        <w:pStyle w:val="Heading4"/>
        <w:rPr>
          <w:u w:val="single"/>
        </w:rPr>
      </w:pPr>
      <w:r w:rsidRPr="00326B78">
        <w:rPr>
          <w:u w:val="single"/>
        </w:rPr>
        <w:t xml:space="preserve">NO FOLLOW-ON ESCALATION. EMPIRICS PROVE. </w:t>
      </w:r>
    </w:p>
    <w:p w14:paraId="44440A4F" w14:textId="77777777" w:rsidR="002C1E3A" w:rsidRPr="00326B78" w:rsidRDefault="002C1E3A" w:rsidP="002C1E3A">
      <w:r w:rsidRPr="00326B78">
        <w:t xml:space="preserve">Martin </w:t>
      </w:r>
      <w:r w:rsidRPr="00326B78">
        <w:rPr>
          <w:rStyle w:val="Style13ptBold"/>
        </w:rPr>
        <w:t>Libicki</w:t>
      </w:r>
      <w:r w:rsidRPr="00326B78">
        <w:t xml:space="preserve"> </w:t>
      </w:r>
      <w:r w:rsidRPr="00326B78">
        <w:rPr>
          <w:rStyle w:val="Style13ptBold"/>
        </w:rPr>
        <w:t xml:space="preserve">14 </w:t>
      </w:r>
      <w:r w:rsidRPr="00326B78">
        <w:t xml:space="preserve">Martin Libicki is an American scholar and Professor at the Frederick S. Pardee RAND Graduate School in Santa Monica. “Is Cyberwar Good for Peace? par Martin Libicki” </w:t>
      </w:r>
      <w:hyperlink r:id="rId60" w:history="1">
        <w:r w:rsidRPr="00326B78">
          <w:rPr>
            <w:rStyle w:val="Hyperlink"/>
          </w:rPr>
          <w:t>https://incyber.org/en/article/is-cyberwar-good-for-peace-par-martin-libicki</w:t>
        </w:r>
      </w:hyperlink>
      <w:r w:rsidRPr="00326B78">
        <w:t xml:space="preserve"> //PK</w:t>
      </w:r>
    </w:p>
    <w:p w14:paraId="014C450E" w14:textId="77777777" w:rsidR="002C1E3A" w:rsidRPr="00326B78" w:rsidRDefault="002C1E3A" w:rsidP="002C1E3A">
      <w:pPr>
        <w:rPr>
          <w:highlight w:val="cyan"/>
          <w:u w:val="single"/>
        </w:rPr>
      </w:pPr>
      <w:r w:rsidRPr="00326B78">
        <w:t xml:space="preserve">The assumption that cyberwar is a cool war also rests on the presumption that </w:t>
      </w:r>
      <w:r w:rsidRPr="00326B78">
        <w:rPr>
          <w:highlight w:val="cyan"/>
          <w:u w:val="single"/>
        </w:rPr>
        <w:t>what starts in cyberspace will stay in cyberspace</w:t>
      </w:r>
      <w:r w:rsidRPr="00326B78">
        <w:t xml:space="preserve">; there will be no escalation into kinetic conflict. Clearly the chance of escalation that crosses domains is greater than zero, but </w:t>
      </w:r>
      <w:r w:rsidRPr="00326B78">
        <w:rPr>
          <w:highlight w:val="cyan"/>
          <w:u w:val="single"/>
        </w:rPr>
        <w:t>for cyber war to lose its cool status requires that the risks of escalation into kinetic conflict</w:t>
      </w:r>
      <w:r w:rsidRPr="00326B78">
        <w:t xml:space="preserve"> for a cyberattack </w:t>
      </w:r>
      <w:r w:rsidRPr="00326B78">
        <w:rPr>
          <w:highlight w:val="cyan"/>
          <w:u w:val="single"/>
        </w:rPr>
        <w:t xml:space="preserve">be substantially less than </w:t>
      </w:r>
      <w:r w:rsidRPr="00326B78">
        <w:t xml:space="preserve">similar </w:t>
      </w:r>
      <w:r w:rsidRPr="00326B78">
        <w:rPr>
          <w:highlight w:val="cyan"/>
          <w:u w:val="single"/>
        </w:rPr>
        <w:t>risks associated with a comparable kinetic attack.</w:t>
      </w:r>
    </w:p>
    <w:p w14:paraId="6601E115" w14:textId="77777777" w:rsidR="002C1E3A" w:rsidRPr="00326B78" w:rsidRDefault="002C1E3A" w:rsidP="002C1E3A">
      <w:r w:rsidRPr="00326B78">
        <w:t xml:space="preserve">The thin </w:t>
      </w:r>
      <w:r w:rsidRPr="00326B78">
        <w:rPr>
          <w:highlight w:val="cyan"/>
          <w:u w:val="single"/>
        </w:rPr>
        <w:t>history</w:t>
      </w:r>
      <w:r w:rsidRPr="00326B78">
        <w:t xml:space="preserve"> we have of cyberattacks </w:t>
      </w:r>
      <w:r w:rsidRPr="00326B78">
        <w:rPr>
          <w:highlight w:val="cyan"/>
          <w:u w:val="single"/>
        </w:rPr>
        <w:t xml:space="preserve">does not suggest </w:t>
      </w:r>
      <w:r w:rsidRPr="00326B78">
        <w:t xml:space="preserve">that </w:t>
      </w:r>
      <w:r w:rsidRPr="00326B78">
        <w:rPr>
          <w:highlight w:val="cyan"/>
          <w:u w:val="single"/>
        </w:rPr>
        <w:t>a cyberattack will necessarily be followed by much of anything at all.</w:t>
      </w:r>
      <w:r w:rsidRPr="00326B78">
        <w:t xml:space="preserve"> The </w:t>
      </w:r>
      <w:r w:rsidRPr="00326B78">
        <w:rPr>
          <w:highlight w:val="cyan"/>
          <w:u w:val="single"/>
        </w:rPr>
        <w:t>Russian</w:t>
      </w:r>
      <w:r w:rsidRPr="00326B78">
        <w:t>[11] </w:t>
      </w:r>
      <w:r w:rsidRPr="00326B78">
        <w:rPr>
          <w:highlight w:val="cyan"/>
          <w:u w:val="single"/>
        </w:rPr>
        <w:t>2007 attacks</w:t>
      </w:r>
      <w:r w:rsidRPr="00326B78">
        <w:t xml:space="preserve"> on Estonia which crippled public and major private web sites was followed by Estonia’s complaints and NATO’s unwillingness to deem this an Article V attack (triggering collective self-defense measures) but it </w:t>
      </w:r>
      <w:r w:rsidRPr="00326B78">
        <w:rPr>
          <w:highlight w:val="cyan"/>
          <w:u w:val="single"/>
        </w:rPr>
        <w:t>led to nothing violent or even close.</w:t>
      </w:r>
      <w:r w:rsidRPr="00326B78">
        <w:t xml:space="preserve">[12] If </w:t>
      </w:r>
      <w:r w:rsidRPr="00326B78">
        <w:rPr>
          <w:highlight w:val="cyan"/>
          <w:u w:val="single"/>
        </w:rPr>
        <w:t>Georgia</w:t>
      </w:r>
      <w:r w:rsidRPr="00326B78">
        <w:t xml:space="preserve"> had reacted kinetically to the cyberattacks on it </w:t>
      </w:r>
      <w:r w:rsidRPr="00326B78">
        <w:rPr>
          <w:highlight w:val="cyan"/>
          <w:u w:val="single"/>
        </w:rPr>
        <w:t>in 2008</w:t>
      </w:r>
      <w:r w:rsidRPr="00326B78">
        <w:t xml:space="preserve">, it would have been difficult to distinguish such actions from the war Georgia was forced to fight following its invasion by Russian forces. The </w:t>
      </w:r>
      <w:r w:rsidRPr="00326B78">
        <w:rPr>
          <w:u w:val="single"/>
        </w:rPr>
        <w:t>2007 Israeli air strike</w:t>
      </w:r>
      <w:r w:rsidRPr="00326B78">
        <w:t xml:space="preserve"> on a purported nuclear facility in Syria may have been facilitated by an opening cyberattack on Syrian air defenses but </w:t>
      </w:r>
      <w:r w:rsidRPr="00326B78">
        <w:rPr>
          <w:highlight w:val="cyan"/>
          <w:u w:val="single"/>
        </w:rPr>
        <w:t>Syria did not respond</w:t>
      </w:r>
      <w:r w:rsidRPr="00326B78">
        <w:t xml:space="preserve"> at all </w:t>
      </w:r>
      <w:r w:rsidRPr="00326B78">
        <w:rPr>
          <w:highlight w:val="cyan"/>
          <w:u w:val="single"/>
        </w:rPr>
        <w:t>to the cyberattack or the raid itself.</w:t>
      </w:r>
      <w:r w:rsidRPr="00326B78">
        <w:t xml:space="preserve"> Iran did not react kinetically to Stuxnet, even if it created cyberwar cadres that may have been implicated in carrying out denial-of-service attacks on banks[13] in the United States (from whence, supposedly, Stuxnet), but also attacks which trashed computers in Saudi Arabia (specifically, Aramco[14]) and Qatar (specifically, RasGas[15]), neither of which could be plausibly accused of complicity in creating Stuxnet. Similarly, the </w:t>
      </w:r>
      <w:r w:rsidRPr="00326B78">
        <w:rPr>
          <w:highlight w:val="cyan"/>
          <w:u w:val="single"/>
        </w:rPr>
        <w:t>U</w:t>
      </w:r>
      <w:r w:rsidRPr="00326B78">
        <w:t xml:space="preserve">nited </w:t>
      </w:r>
      <w:r w:rsidRPr="00326B78">
        <w:rPr>
          <w:highlight w:val="cyan"/>
          <w:u w:val="single"/>
        </w:rPr>
        <w:t>S</w:t>
      </w:r>
      <w:r w:rsidRPr="00326B78">
        <w:t xml:space="preserve">tates </w:t>
      </w:r>
      <w:r w:rsidRPr="00326B78">
        <w:rPr>
          <w:highlight w:val="cyan"/>
          <w:u w:val="single"/>
        </w:rPr>
        <w:t>carried out no</w:t>
      </w:r>
      <w:r w:rsidRPr="00326B78">
        <w:t xml:space="preserve"> kinetic </w:t>
      </w:r>
      <w:r w:rsidRPr="00326B78">
        <w:rPr>
          <w:highlight w:val="cyan"/>
          <w:u w:val="single"/>
        </w:rPr>
        <w:t>attack</w:t>
      </w:r>
      <w:r w:rsidRPr="00326B78">
        <w:t xml:space="preserve"> </w:t>
      </w:r>
      <w:r w:rsidRPr="00326B78">
        <w:rPr>
          <w:highlight w:val="cyan"/>
          <w:u w:val="single"/>
        </w:rPr>
        <w:t>in response to</w:t>
      </w:r>
      <w:r w:rsidRPr="00326B78">
        <w:t xml:space="preserve"> the aforementioned denial-of-service </w:t>
      </w:r>
      <w:r w:rsidRPr="00326B78">
        <w:rPr>
          <w:highlight w:val="cyan"/>
          <w:u w:val="single"/>
        </w:rPr>
        <w:t>attacks on bank</w:t>
      </w:r>
      <w:r w:rsidRPr="00326B78">
        <w:t>s that its intelligence community ascribed to Iran.</w:t>
      </w:r>
    </w:p>
    <w:p w14:paraId="7124C8E8" w14:textId="77777777" w:rsidR="002C1E3A" w:rsidRPr="00326B78" w:rsidRDefault="002C1E3A" w:rsidP="002C1E3A">
      <w:pPr>
        <w:pStyle w:val="NormalWeb"/>
        <w:spacing w:before="0" w:beforeAutospacing="0" w:after="0" w:afterAutospacing="0"/>
        <w:jc w:val="both"/>
        <w:textAlignment w:val="baseline"/>
        <w:rPr>
          <w:rFonts w:ascii="Georgia" w:hAnsi="Georgia"/>
        </w:rPr>
      </w:pPr>
      <w:r w:rsidRPr="00326B78">
        <w:rPr>
          <w:rFonts w:ascii="Georgia" w:hAnsi="Georgia"/>
        </w:rPr>
        <w:t xml:space="preserve">To be fair, cyberattacks unaccompanied by the outbreak of war are easier to liken to a raid than a war. In a raid, forces cross borders, wreak their mischief, and go home. In a war, they intend to stay permanently or turn what they have taken (be it territory or the entire country) over to those they deem their allies. </w:t>
      </w:r>
      <w:r w:rsidRPr="00326B78">
        <w:rPr>
          <w:rFonts w:ascii="Georgia" w:hAnsi="Georgia"/>
          <w:highlight w:val="cyan"/>
          <w:u w:val="single"/>
        </w:rPr>
        <w:t>It is very difficult of conceive of a cyberattack that can change the head of state and even harder to conceive of one that can conquer all or even part of another country.</w:t>
      </w:r>
      <w:r w:rsidRPr="00326B78">
        <w:rPr>
          <w:rFonts w:ascii="Georgia" w:hAnsi="Georgia"/>
        </w:rPr>
        <w:t xml:space="preserve"> </w:t>
      </w:r>
      <w:r w:rsidRPr="00326B78">
        <w:rPr>
          <w:rFonts w:ascii="Georgia" w:hAnsi="Georgia"/>
          <w:sz w:val="16"/>
          <w:szCs w:val="16"/>
        </w:rPr>
        <w:t xml:space="preserve">In worst-case scenarios, a cyberattack can disrupt life and maybe even break some machines. But </w:t>
      </w:r>
      <w:r w:rsidRPr="00326B78">
        <w:rPr>
          <w:rFonts w:ascii="Georgia" w:hAnsi="Georgia"/>
          <w:sz w:val="16"/>
          <w:szCs w:val="16"/>
          <w:highlight w:val="cyan"/>
          <w:u w:val="single"/>
        </w:rPr>
        <w:t>they do not persist</w:t>
      </w:r>
      <w:r w:rsidRPr="00326B78">
        <w:rPr>
          <w:rFonts w:ascii="Georgia" w:hAnsi="Georgia"/>
          <w:sz w:val="16"/>
          <w:szCs w:val="16"/>
        </w:rPr>
        <w:t xml:space="preserve"> unless the cost of eradicating them – for instance, by doing a system reboot, or replacing infected machines with uninfected machines – exceeds the cost of tolerating their presence. It is worth remembering that there is no forced entry in cyberspace. Almost all wars tend to be two-side engagements because the attacked side has no option but to fight or surrender. In a raid, there is a third option to offer, at most, some resistance but not pursue the attacker for fear of worse. Thus, not all raids lead to counter-raids. The aforementioned 2007 Israeli raid on Syria did not. The many U.S. drone strikes have not, so far. China invaded Vietnam in 1979, wreaked damage, caused casualties, and departed having, in its mind, taught Vietnam a lesson. Vietnam did not return the favor by invading China. Neither did India in 1962 under similar circumstances. Granted, some nations do respond. Arabs and Israelis traded raids in the decade or so after Israel declared independence (1948); Palestinians and Israelis traded attacks over the last three decades, as well. Both Koreas sent raiding parties across the 38th parallel in the years prior to North Korea’s 1950 invasion. The history of raids escalating into open conflict (as distinguished from raids preceding open conflict as was the Korean case) is also thin.</w:t>
      </w:r>
    </w:p>
    <w:p w14:paraId="2B3C4F43" w14:textId="77777777" w:rsidR="002C1E3A" w:rsidRPr="00326B78" w:rsidRDefault="002C1E3A" w:rsidP="002C1E3A">
      <w:r w:rsidRPr="00326B78">
        <w:t xml:space="preserve">Two </w:t>
      </w:r>
      <w:r w:rsidRPr="00326B78">
        <w:rPr>
          <w:highlight w:val="cyan"/>
          <w:u w:val="single"/>
        </w:rPr>
        <w:t>other difficulties</w:t>
      </w:r>
      <w:r w:rsidRPr="00326B78">
        <w:t xml:space="preserve"> associated with attribution and the difficulties of disarming the attacker are likely to reduce the pressure to retaliate, much less, escalate in response to a cyberattack. Difficulties of attribution are likely to have two related effects. </w:t>
      </w:r>
      <w:r w:rsidRPr="00326B78">
        <w:rPr>
          <w:highlight w:val="cyan"/>
          <w:u w:val="single"/>
        </w:rPr>
        <w:t>The first is that the target may not be</w:t>
      </w:r>
      <w:r w:rsidRPr="00326B78">
        <w:t xml:space="preserve"> so </w:t>
      </w:r>
      <w:r w:rsidRPr="00326B78">
        <w:rPr>
          <w:highlight w:val="cyan"/>
          <w:u w:val="single"/>
        </w:rPr>
        <w:t>certain</w:t>
      </w:r>
      <w:r w:rsidRPr="00326B78">
        <w:t xml:space="preserve"> about </w:t>
      </w:r>
      <w:r w:rsidRPr="00326B78">
        <w:rPr>
          <w:highlight w:val="cyan"/>
          <w:u w:val="single"/>
        </w:rPr>
        <w:t>who did it</w:t>
      </w:r>
      <w:r w:rsidRPr="00326B78">
        <w:t xml:space="preserve"> – or at least not be certain of its ability to convince third parties such as other countries who did it – </w:t>
      </w:r>
      <w:r w:rsidRPr="00326B78">
        <w:rPr>
          <w:highlight w:val="cyan"/>
          <w:u w:val="single"/>
        </w:rPr>
        <w:t>to validate a response. The</w:t>
      </w:r>
      <w:r w:rsidRPr="00326B78">
        <w:t xml:space="preserve"> </w:t>
      </w:r>
      <w:r w:rsidRPr="00326B78">
        <w:rPr>
          <w:highlight w:val="cyan"/>
          <w:u w:val="single"/>
        </w:rPr>
        <w:t>second is that if it takes too much time</w:t>
      </w:r>
      <w:r w:rsidRPr="00326B78">
        <w:t xml:space="preserve"> to analyze the attack to the </w:t>
      </w:r>
      <w:r w:rsidRPr="00326B78">
        <w:lastRenderedPageBreak/>
        <w:t xml:space="preserve">point where it can determine (and make the case about) who did it with the requisite confidence, </w:t>
      </w:r>
      <w:r w:rsidRPr="00326B78">
        <w:rPr>
          <w:highlight w:val="cyan"/>
          <w:u w:val="single"/>
        </w:rPr>
        <w:t xml:space="preserve">the political pressure for vengeance may have cooled </w:t>
      </w:r>
      <w:r w:rsidRPr="00326B78">
        <w:t>and the politico-military situation that warranted retaliation may have changed (e.g., yesterday’s foe might be today’s partner).</w:t>
      </w:r>
    </w:p>
    <w:p w14:paraId="43B9953B" w14:textId="77777777" w:rsidR="002C1E3A" w:rsidRPr="00326B78" w:rsidRDefault="002C1E3A" w:rsidP="002C1E3A">
      <w:pPr>
        <w:rPr>
          <w:highlight w:val="cyan"/>
          <w:u w:val="single"/>
        </w:rPr>
      </w:pPr>
      <w:r w:rsidRPr="00326B78">
        <w:t xml:space="preserve">The </w:t>
      </w:r>
      <w:r w:rsidRPr="00326B78">
        <w:rPr>
          <w:highlight w:val="cyan"/>
          <w:u w:val="single"/>
        </w:rPr>
        <w:t>impetus to respond can also be reduced if the public has little idea</w:t>
      </w:r>
      <w:r w:rsidRPr="00326B78">
        <w:t xml:space="preserve"> about the identity of the attacker and even the fact of the attack (e.g., the failure to function is not obvious to the outside). Until the New York Times reported on Stuxnet, the public did not know that Iran had been attacked (it is not clear whether anyone in Iran actually understood that they were being attacked before it was reported). </w:t>
      </w:r>
      <w:r w:rsidRPr="00326B78">
        <w:rPr>
          <w:highlight w:val="cyan"/>
          <w:u w:val="single"/>
        </w:rPr>
        <w:t>If no one knows</w:t>
      </w:r>
      <w:r w:rsidRPr="00326B78">
        <w:t xml:space="preserve"> that two parties are trading blows in the dark, </w:t>
      </w:r>
      <w:r w:rsidRPr="00326B78">
        <w:rPr>
          <w:highlight w:val="cyan"/>
          <w:u w:val="single"/>
        </w:rPr>
        <w:t>there is much less requirement to appear strong as a way of establishing third-party deterrence.</w:t>
      </w:r>
    </w:p>
    <w:p w14:paraId="419ED4BF" w14:textId="77777777" w:rsidR="002C1E3A" w:rsidRPr="00326B78" w:rsidRDefault="002C1E3A" w:rsidP="002C1E3A">
      <w:pPr>
        <w:rPr>
          <w:sz w:val="16"/>
          <w:szCs w:val="16"/>
        </w:rPr>
      </w:pPr>
      <w:r w:rsidRPr="00326B78">
        <w:t xml:space="preserve">The difficulty of disarming the other side’s cyberwar capabilities removes another reason for responding to a cyberattack. A kinetic response to a kinetic attack can be justified, not only as a way to reinforce deterrence, but also as a way to reduce the attacker’s ability to carry out further attacks; it does so by killing opposing forces and destroying military equipment, ancillary supplies and infrastructure, especially staging areas. </w:t>
      </w:r>
      <w:r w:rsidRPr="00326B78">
        <w:rPr>
          <w:highlight w:val="cyan"/>
          <w:u w:val="single"/>
        </w:rPr>
        <w:t>A cyber response can only be justified in terms of deterrence because it is very difficult for a cyberattack to permanently or even temporarily damage the other side’s ability</w:t>
      </w:r>
      <w:r w:rsidRPr="00326B78">
        <w:t xml:space="preserve"> </w:t>
      </w:r>
      <w:r w:rsidRPr="00326B78">
        <w:rPr>
          <w:sz w:val="16"/>
          <w:szCs w:val="16"/>
        </w:rPr>
        <w:t>to carry out cyberattacks, which require little more than hackers, information, computing equipment, software, and network connections.</w:t>
      </w:r>
      <w:hyperlink r:id="rId61" w:anchor="_ftn16" w:tgtFrame="_blank" w:history="1">
        <w:r w:rsidRPr="00326B78">
          <w:rPr>
            <w:rStyle w:val="Hyperlink"/>
            <w:sz w:val="16"/>
            <w:szCs w:val="16"/>
          </w:rPr>
          <w:t>[16]</w:t>
        </w:r>
      </w:hyperlink>
      <w:r w:rsidRPr="00326B78">
        <w:rPr>
          <w:sz w:val="16"/>
          <w:szCs w:val="16"/>
        </w:rPr>
        <w:t> Granted, the target country may conclude that it may win some relief from cyberattack by carrying out a kinetic attack on the attacker’s cyberwar corps. Such actions cannot be ruled out</w:t>
      </w:r>
      <w:hyperlink r:id="rId62" w:anchor="_ftn17" w:tgtFrame="_blank" w:history="1">
        <w:r w:rsidRPr="00326B78">
          <w:rPr>
            <w:rStyle w:val="Hyperlink"/>
            <w:sz w:val="16"/>
            <w:szCs w:val="16"/>
          </w:rPr>
          <w:t>[17]</w:t>
        </w:r>
      </w:hyperlink>
      <w:r w:rsidRPr="00326B78">
        <w:rPr>
          <w:sz w:val="16"/>
          <w:szCs w:val="16"/>
        </w:rPr>
        <w:t> — but suffice it to say that at least the tools of a cyberattack cannot be identified from afar in the same way that the tools of a kinetic attack can be. Alternatively, the target can convince itself that the only way to rid itself of the cyberattack menace is to change the regime that governs the attacking country. If the sole aim of such logic is to minimize the likelihood of future damage to the target country, it can be convincing only by substantially underestimating the cost and risk of war or substantially overestimating the inconvenience associated with adopting other measures to improve cyber-security.</w:t>
      </w:r>
    </w:p>
    <w:p w14:paraId="055474D6" w14:textId="77777777" w:rsidR="002C1E3A" w:rsidRPr="00326B78" w:rsidRDefault="002C1E3A" w:rsidP="002C1E3A">
      <w:pPr>
        <w:pStyle w:val="Heading4"/>
        <w:rPr>
          <w:u w:val="single"/>
        </w:rPr>
      </w:pPr>
      <w:r w:rsidRPr="00326B78">
        <w:rPr>
          <w:u w:val="single"/>
        </w:rPr>
        <w:t>NO CASUALTIES. EMPIRICALLY PROVEN.</w:t>
      </w:r>
    </w:p>
    <w:p w14:paraId="1412FA3B" w14:textId="77777777" w:rsidR="002C1E3A" w:rsidRPr="00326B78" w:rsidRDefault="002C1E3A" w:rsidP="002C1E3A">
      <w:r w:rsidRPr="00326B78">
        <w:t xml:space="preserve">Thomas </w:t>
      </w:r>
      <w:r w:rsidRPr="00326B78">
        <w:rPr>
          <w:rStyle w:val="Style13ptBold"/>
        </w:rPr>
        <w:t>Rid</w:t>
      </w:r>
      <w:r w:rsidRPr="00326B78">
        <w:t xml:space="preserve"> </w:t>
      </w:r>
      <w:r w:rsidRPr="00326B78">
        <w:rPr>
          <w:rStyle w:val="Style13ptBold"/>
        </w:rPr>
        <w:t xml:space="preserve">13 </w:t>
      </w:r>
      <w:r w:rsidRPr="00326B78">
        <w:t xml:space="preserve">Thomas Rid is Professor of Strategic Studies and founding director of the Alperovitch Institute for Cybersecurity Studies at Johns Hopkins University’s School of Advanced International Studies. “Cyberwar and Peace: Hacking Can Reduce Real-World Violence”. </w:t>
      </w:r>
      <w:hyperlink r:id="rId63" w:history="1">
        <w:r w:rsidRPr="00326B78">
          <w:rPr>
            <w:rStyle w:val="Hyperlink"/>
          </w:rPr>
          <w:t>https://www.foreignaffairs.com/cyberwar-and-peace</w:t>
        </w:r>
      </w:hyperlink>
      <w:r w:rsidRPr="00326B78">
        <w:t xml:space="preserve">. Published in </w:t>
      </w:r>
      <w:r w:rsidRPr="00326B78">
        <w:rPr>
          <w:i/>
          <w:iCs/>
        </w:rPr>
        <w:t xml:space="preserve">Foreign Affairs </w:t>
      </w:r>
      <w:r w:rsidRPr="00326B78">
        <w:t>Volume 92 Issue 6 //PK</w:t>
      </w:r>
    </w:p>
    <w:p w14:paraId="37165DA9" w14:textId="77777777" w:rsidR="002C1E3A" w:rsidRPr="00326B78" w:rsidRDefault="002C1E3A" w:rsidP="002C1E3A">
      <w:pPr>
        <w:rPr>
          <w:sz w:val="16"/>
          <w:szCs w:val="16"/>
        </w:rPr>
      </w:pPr>
      <w:r w:rsidRPr="00326B78">
        <w:rPr>
          <w:sz w:val="16"/>
          <w:szCs w:val="16"/>
        </w:rPr>
        <w:t xml:space="preserve">One reason discussions about cyberwar have become disconnected from reality is that many commentators fail to grapple with a basic question: What counts as warfare? Carl von Clausewitz, the nineteenth century Prussian military theorist, still offers the most concise answer to that question. Clausewitz identified </w:t>
      </w:r>
      <w:r w:rsidRPr="00326B78">
        <w:rPr>
          <w:highlight w:val="cyan"/>
          <w:u w:val="single"/>
        </w:rPr>
        <w:t>three main criteria that any</w:t>
      </w:r>
      <w:r w:rsidRPr="00326B78">
        <w:rPr>
          <w:sz w:val="16"/>
          <w:szCs w:val="16"/>
        </w:rPr>
        <w:t xml:space="preserve"> aggressive or defensive </w:t>
      </w:r>
      <w:r w:rsidRPr="00326B78">
        <w:rPr>
          <w:highlight w:val="cyan"/>
          <w:u w:val="single"/>
        </w:rPr>
        <w:t>action must meet in order to qualify as an act of war. First</w:t>
      </w:r>
      <w:r w:rsidRPr="00326B78">
        <w:rPr>
          <w:sz w:val="16"/>
          <w:szCs w:val="16"/>
        </w:rPr>
        <w:t xml:space="preserve">, and most simply, </w:t>
      </w:r>
      <w:r w:rsidRPr="00326B78">
        <w:rPr>
          <w:highlight w:val="cyan"/>
          <w:u w:val="single"/>
        </w:rPr>
        <w:t>all</w:t>
      </w:r>
      <w:r w:rsidRPr="00326B78">
        <w:rPr>
          <w:sz w:val="16"/>
          <w:szCs w:val="16"/>
        </w:rPr>
        <w:t xml:space="preserve"> acts of </w:t>
      </w:r>
      <w:r w:rsidRPr="00326B78">
        <w:rPr>
          <w:highlight w:val="cyan"/>
          <w:u w:val="single"/>
        </w:rPr>
        <w:t>war are violent</w:t>
      </w:r>
      <w:r w:rsidRPr="00326B78">
        <w:rPr>
          <w:sz w:val="16"/>
          <w:szCs w:val="16"/>
        </w:rPr>
        <w:t xml:space="preserve"> or potentially violent. </w:t>
      </w:r>
      <w:r w:rsidRPr="00326B78">
        <w:rPr>
          <w:highlight w:val="cyan"/>
          <w:u w:val="single"/>
        </w:rPr>
        <w:t>Second</w:t>
      </w:r>
      <w:r w:rsidRPr="00326B78">
        <w:rPr>
          <w:sz w:val="16"/>
          <w:szCs w:val="16"/>
        </w:rPr>
        <w:t xml:space="preserve">, an act of </w:t>
      </w:r>
      <w:r w:rsidRPr="00326B78">
        <w:rPr>
          <w:highlight w:val="cyan"/>
          <w:u w:val="single"/>
        </w:rPr>
        <w:t>war is always instrumental</w:t>
      </w:r>
      <w:r w:rsidRPr="00326B78">
        <w:rPr>
          <w:sz w:val="16"/>
          <w:szCs w:val="16"/>
        </w:rPr>
        <w:t xml:space="preserve">: physical violence or the threat of force is a means to compel the enemy to accept the attacker’s will. </w:t>
      </w:r>
      <w:r w:rsidRPr="00326B78">
        <w:rPr>
          <w:highlight w:val="cyan"/>
          <w:u w:val="single"/>
        </w:rPr>
        <w:t>Finally</w:t>
      </w:r>
      <w:r w:rsidRPr="00326B78">
        <w:rPr>
          <w:sz w:val="16"/>
          <w:szCs w:val="16"/>
        </w:rPr>
        <w:t xml:space="preserve">, to qualify as an act of war, </w:t>
      </w:r>
      <w:r w:rsidRPr="00326B78">
        <w:rPr>
          <w:highlight w:val="cyan"/>
          <w:u w:val="single"/>
        </w:rPr>
        <w:t>an attack must have some</w:t>
      </w:r>
      <w:r w:rsidRPr="00326B78">
        <w:rPr>
          <w:sz w:val="16"/>
          <w:szCs w:val="16"/>
        </w:rPr>
        <w:t xml:space="preserve"> kind of political </w:t>
      </w:r>
      <w:r w:rsidRPr="00326B78">
        <w:rPr>
          <w:highlight w:val="cyan"/>
          <w:u w:val="single"/>
        </w:rPr>
        <w:t>goal</w:t>
      </w:r>
      <w:r w:rsidRPr="00326B78">
        <w:rPr>
          <w:sz w:val="16"/>
          <w:szCs w:val="16"/>
        </w:rPr>
        <w:t xml:space="preserve"> or intention. For that reason, acts of war must be attributable to one side at some point during a confrontation.</w:t>
      </w:r>
    </w:p>
    <w:p w14:paraId="7013E705" w14:textId="77777777" w:rsidR="002C1E3A" w:rsidRPr="00326B78" w:rsidRDefault="002C1E3A" w:rsidP="002C1E3A">
      <w:pPr>
        <w:rPr>
          <w:sz w:val="16"/>
          <w:szCs w:val="16"/>
        </w:rPr>
      </w:pPr>
      <w:r w:rsidRPr="00326B78">
        <w:rPr>
          <w:highlight w:val="cyan"/>
          <w:u w:val="single"/>
        </w:rPr>
        <w:t>No known cyberattack has met all three of those criteria</w:t>
      </w:r>
      <w:r w:rsidRPr="00326B78">
        <w:t>;</w:t>
      </w:r>
      <w:r w:rsidRPr="00326B78">
        <w:rPr>
          <w:sz w:val="16"/>
          <w:szCs w:val="16"/>
        </w:rPr>
        <w:t xml:space="preserve"> indeed, very few have met even one. Consider three incidents that today’s Cassandras frequently point to as evidence that warfare has entered a new era. The first of these, a massive pipeline explosion in the Soviet Union in June 1982, would count as the most violent cyberattack to date-if it actually happened. According to a 2004 book by Thomas Reed, who was serving as a staffer on the U.S. National Security Council at the time of the alleged incident, a covert U.S. operation used rigged software to engineer a massive explosion in the Urengoy-Surgut- 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equivalent to the force of a small nuclear device.</w:t>
      </w:r>
    </w:p>
    <w:p w14:paraId="4692A7B9" w14:textId="77777777" w:rsidR="002C1E3A" w:rsidRPr="00326B78" w:rsidRDefault="002C1E3A" w:rsidP="002C1E3A">
      <w:pPr>
        <w:rPr>
          <w:sz w:val="16"/>
          <w:szCs w:val="16"/>
        </w:rPr>
      </w:pPr>
      <w:r w:rsidRPr="00326B78">
        <w:rPr>
          <w:sz w:val="16"/>
          <w:szCs w:val="16"/>
        </w:rPr>
        <w:t xml:space="preserve">But aside from Reed’s account, there is hardly any evidence to prove that any such thing happened, and plenty of reasons to doubt that it did. After Reed published his book, Vasily Pchelintsev, who was reportedly the KGB head of the region when the explosion was supposed to have taken place, denied the story. He surmised that Reed might have been referring to a harmless explosion that happened not in June but on a </w:t>
      </w:r>
      <w:r w:rsidRPr="00326B78">
        <w:rPr>
          <w:sz w:val="16"/>
          <w:szCs w:val="16"/>
        </w:rPr>
        <w:lastRenderedPageBreak/>
        <w:t>warm April day that year, caused by pipes shifting in the thawing ground of the tundra. Moreover, no Soviet media reports from 1982 confirm that Reed’s explosion took place,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w:t>
      </w:r>
    </w:p>
    <w:p w14:paraId="03393642" w14:textId="77777777" w:rsidR="002C1E3A" w:rsidRPr="00326B78" w:rsidRDefault="002C1E3A" w:rsidP="002C1E3A">
      <w:pPr>
        <w:rPr>
          <w:sz w:val="16"/>
          <w:szCs w:val="16"/>
        </w:rPr>
      </w:pPr>
      <w:r w:rsidRPr="00326B78">
        <w:rPr>
          <w:sz w:val="16"/>
          <w:szCs w:val="16"/>
        </w:rPr>
        <w:t>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The riots were accompanied by cyber-assaults, which began as crude disruptions but became more sophisticated after a few days, culminating in a “denial of service” attack. Hackers hijacked up to 85,000 computers and used them to overwhelm 58 Estonian websites, including that of the country’s largest bank, which the attacks rendered useless for a few hours.</w:t>
      </w:r>
    </w:p>
    <w:p w14:paraId="44E3317B" w14:textId="77777777" w:rsidR="002C1E3A" w:rsidRPr="00326B78" w:rsidRDefault="002C1E3A" w:rsidP="002C1E3A">
      <w:pPr>
        <w:rPr>
          <w:sz w:val="16"/>
          <w:szCs w:val="16"/>
        </w:rPr>
      </w:pPr>
      <w:r w:rsidRPr="00326B78">
        <w:rPr>
          <w:sz w:val="16"/>
          <w:szCs w:val="16"/>
        </w:rPr>
        <w:t xml:space="preserve">Estonia’s defense minister and the country’s top diplomat pointed their fingers at the Kremlin, but they were unable to muster any evidence. For its part, the Russian government denied any involvement. In the wake of the incident, Estonia’s prime minister, Andrus Ansip, likened the attack to an act of war. “What’s the difference between a blockade of harbors or airports of sovereign states and the blockade of government institutions and newspaper websites?” he asked. It was a rhetorical question, but the answer is important: unlike a naval blockade, </w:t>
      </w:r>
      <w:r w:rsidRPr="00326B78">
        <w:rPr>
          <w:highlight w:val="cyan"/>
          <w:u w:val="single"/>
        </w:rPr>
        <w:t>the disruption of websites is not violent-indeed, not even potentially violent.</w:t>
      </w:r>
      <w:r w:rsidRPr="00326B78">
        <w:rPr>
          <w:sz w:val="16"/>
          <w:szCs w:val="16"/>
        </w:rPr>
        <w:t xml:space="preserve"> The choice of targets also seemed unconnected to the presumed tactical objective of forcing the government to reverse its decision on the memorial. And unlike a naval blockade, the attacks remained anonymous, without political backing, and thus unattributable.</w:t>
      </w:r>
    </w:p>
    <w:p w14:paraId="5AEE1BAB" w14:textId="77777777" w:rsidR="002C1E3A" w:rsidRPr="00326B78" w:rsidRDefault="002C1E3A" w:rsidP="002C1E3A">
      <w:pPr>
        <w:rPr>
          <w:sz w:val="16"/>
          <w:szCs w:val="16"/>
        </w:rPr>
      </w:pPr>
      <w:r w:rsidRPr="00326B78">
        <w:rPr>
          <w:sz w:val="16"/>
          <w:szCs w:val="16"/>
        </w:rPr>
        <w:t>A year later, a third major event entered the cyber-Cassandras’ repertoire. In August 2008, the Georgian army attacked separatists in the province of South Ossetia. Russia backed the separatists and responded militarily.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w:t>
      </w:r>
    </w:p>
    <w:p w14:paraId="7BA853BF" w14:textId="77777777" w:rsidR="002C1E3A" w:rsidRPr="00326B78" w:rsidRDefault="002C1E3A" w:rsidP="002C1E3A">
      <w:pPr>
        <w:rPr>
          <w:sz w:val="16"/>
          <w:szCs w:val="16"/>
        </w:rPr>
      </w:pPr>
      <w:r w:rsidRPr="00326B78">
        <w:rPr>
          <w:sz w:val="16"/>
          <w:szCs w:val="16"/>
        </w:rPr>
        <w:t xml:space="preserve">The attack set off increasingly familiar alarm bells within American media and the U.S. national security establishment.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intelligence agencies could do if they were truly on the attack in cyberspace.” </w:t>
      </w:r>
      <w:r w:rsidRPr="00326B78">
        <w:rPr>
          <w:highlight w:val="cyan"/>
          <w:u w:val="single"/>
        </w:rPr>
        <w:t>Yet the actual effects of these nonviolent events were quite mild.</w:t>
      </w:r>
      <w:r w:rsidRPr="00326B78">
        <w:rPr>
          <w:sz w:val="16"/>
          <w:szCs w:val="16"/>
        </w:rPr>
        <w:t xml:space="preserve">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w:t>
      </w:r>
    </w:p>
    <w:p w14:paraId="03A1C46C" w14:textId="77777777" w:rsidR="002C1E3A" w:rsidRPr="00326B78" w:rsidRDefault="002C1E3A" w:rsidP="002C1E3A">
      <w:pPr>
        <w:rPr>
          <w:b/>
          <w:bCs/>
          <w:sz w:val="16"/>
          <w:szCs w:val="16"/>
        </w:rPr>
      </w:pPr>
      <w:r w:rsidRPr="00326B78">
        <w:rPr>
          <w:b/>
          <w:bCs/>
          <w:sz w:val="16"/>
          <w:szCs w:val="16"/>
        </w:rPr>
        <w:t>In Code We Trust?</w:t>
      </w:r>
    </w:p>
    <w:p w14:paraId="6FF90446" w14:textId="77777777" w:rsidR="002C1E3A" w:rsidRPr="00326B78" w:rsidRDefault="002C1E3A" w:rsidP="002C1E3A">
      <w:pPr>
        <w:rPr>
          <w:sz w:val="16"/>
          <w:szCs w:val="16"/>
        </w:rPr>
      </w:pPr>
      <w:r w:rsidRPr="00326B78">
        <w:rPr>
          <w:sz w:val="16"/>
          <w:szCs w:val="16"/>
        </w:rPr>
        <w:t xml:space="preserve">Perhaps the </w:t>
      </w:r>
      <w:r w:rsidRPr="00326B78">
        <w:rPr>
          <w:highlight w:val="cyan"/>
          <w:u w:val="single"/>
        </w:rPr>
        <w:t>strongest evidence presented by advocates</w:t>
      </w:r>
      <w:r w:rsidRPr="00326B78">
        <w:rPr>
          <w:sz w:val="16"/>
          <w:szCs w:val="16"/>
        </w:rPr>
        <w:t xml:space="preserve"> of the concept of </w:t>
      </w:r>
      <w:r w:rsidRPr="00326B78">
        <w:rPr>
          <w:highlight w:val="cyan"/>
          <w:u w:val="single"/>
        </w:rPr>
        <w:t>cyberwar</w:t>
      </w:r>
      <w:r w:rsidRPr="00326B78">
        <w:rPr>
          <w:sz w:val="16"/>
          <w:szCs w:val="16"/>
        </w:rPr>
        <w:t xml:space="preserve"> is the S</w:t>
      </w:r>
      <w:r w:rsidRPr="00326B78">
        <w:rPr>
          <w:highlight w:val="cyan"/>
          <w:u w:val="single"/>
        </w:rPr>
        <w:t>tuxnet operation launched against Iran</w:t>
      </w:r>
      <w:r w:rsidRPr="00326B78">
        <w:rPr>
          <w:sz w:val="16"/>
          <w:szCs w:val="16"/>
        </w:rPr>
        <w:t xml:space="preserve"> by the United States and Israel. Stuxnet, part of a set of attacks known as Operation Olympic Games, </w:t>
      </w:r>
      <w:r w:rsidRPr="00326B78">
        <w:rPr>
          <w:highlight w:val="cyan"/>
          <w:u w:val="single"/>
        </w:rPr>
        <w:t>was a sophisticated multiyear campaign</w:t>
      </w:r>
      <w:r w:rsidRPr="00326B78">
        <w:rPr>
          <w:sz w:val="16"/>
          <w:szCs w:val="16"/>
        </w:rPr>
        <w:t xml:space="preserve"> to sabotage Iran’s nuclear enrichment facility in Natanz by inserting a harmful computer worm into the software that ran the facility’s centrifuges, causing them to overload. American and Israeli developers started designing the project as early as 2005, and it launched in 2007, growing more sophisticated until its discovery in 2010. The attack was groundbreaking in several ways. The developers built highly target-specific intelligence into the code, enabling the Stuxnet software to make autonomous decisions in its target environment. Most important, </w:t>
      </w:r>
      <w:r w:rsidRPr="00326B78">
        <w:rPr>
          <w:highlight w:val="cyan"/>
          <w:u w:val="single"/>
        </w:rPr>
        <w:t>Stuxnet represented the first and only physically destructive cyberattack launched by one state</w:t>
      </w:r>
      <w:r w:rsidRPr="00326B78">
        <w:rPr>
          <w:sz w:val="16"/>
          <w:szCs w:val="16"/>
        </w:rPr>
        <w:t xml:space="preserve"> (or, in this case, two states) against another.</w:t>
      </w:r>
    </w:p>
    <w:p w14:paraId="3F25F59B" w14:textId="77777777" w:rsidR="002C1E3A" w:rsidRPr="00326B78" w:rsidRDefault="002C1E3A" w:rsidP="002C1E3A">
      <w:pPr>
        <w:rPr>
          <w:sz w:val="16"/>
          <w:szCs w:val="16"/>
        </w:rPr>
      </w:pPr>
      <w:r w:rsidRPr="00326B78">
        <w:rPr>
          <w:highlight w:val="cyan"/>
          <w:u w:val="single"/>
        </w:rPr>
        <w:t>Yet even cyberattacks that cause damage do so only indirectly.</w:t>
      </w:r>
      <w:r w:rsidRPr="00326B78">
        <w:rPr>
          <w:sz w:val="16"/>
          <w:szCs w:val="16"/>
        </w:rPr>
        <w:t xml:space="preserve"> As an agent of violence, computer code faces a very basic limit: it does not have its own force or energy. Instead, any cyberattack with the goal of material destruction or harming human life must utilize the force or energy embedded in its target: for example, shutting down an air traffic control system and causing trains or planes to crash or disrupting a power plant and sparking an explosion. Yet besides Stuxnet, </w:t>
      </w:r>
      <w:r w:rsidRPr="00326B78">
        <w:rPr>
          <w:highlight w:val="cyan"/>
          <w:u w:val="single"/>
        </w:rPr>
        <w:t>there is no proof that anyone has ever successfully launched a major attack of this sort.</w:t>
      </w:r>
      <w:r w:rsidRPr="00326B78">
        <w:rPr>
          <w:sz w:val="16"/>
          <w:szCs w:val="16"/>
        </w:rPr>
        <w:t xml:space="preserve"> Lethal cyberattacks, while certainly possible, remain the stuff of fiction: </w:t>
      </w:r>
      <w:r w:rsidRPr="00326B78">
        <w:rPr>
          <w:highlight w:val="cyan"/>
          <w:u w:val="single"/>
        </w:rPr>
        <w:t>none has ever killed or even injured a single human being.</w:t>
      </w:r>
      <w:r w:rsidRPr="00326B78">
        <w:rPr>
          <w:sz w:val="16"/>
          <w:szCs w:val="16"/>
        </w:rPr>
        <w:t xml:space="preserve"> Thanks to its lack of direct physical impact, code-induced violence also has less emotional impact. It would be difficult for a cyberattack to produce the level of fear that coordinated campaigns of terrorism or conventional military operations produce.</w:t>
      </w:r>
    </w:p>
    <w:p w14:paraId="2E4BFEAC" w14:textId="77777777" w:rsidR="002C1E3A" w:rsidRPr="00326B78" w:rsidRDefault="002C1E3A" w:rsidP="002C1E3A">
      <w:pPr>
        <w:rPr>
          <w:highlight w:val="cyan"/>
          <w:u w:val="single"/>
        </w:rPr>
      </w:pPr>
      <w:r w:rsidRPr="00326B78">
        <w:rPr>
          <w:sz w:val="16"/>
          <w:szCs w:val="16"/>
        </w:rPr>
        <w:lastRenderedPageBreak/>
        <w:t xml:space="preserve">Owing to their invisibility, cyberweapons also lack the symbolic power of traditional ones. Displays of weaponry, such as the elaborate military parades put on by China and North Korea, sometimes represent nothing more than nationalist pageantry. But </w:t>
      </w:r>
      <w:r w:rsidRPr="00326B78">
        <w:rPr>
          <w:highlight w:val="cyan"/>
          <w:u w:val="single"/>
        </w:rPr>
        <w:t>revealing one’s arsenal can also serve tactical</w:t>
      </w:r>
      <w:r w:rsidRPr="00326B78">
        <w:rPr>
          <w:sz w:val="16"/>
          <w:szCs w:val="16"/>
        </w:rPr>
        <w:t xml:space="preserve"> and strategic </w:t>
      </w:r>
      <w:r w:rsidRPr="00326B78">
        <w:rPr>
          <w:highlight w:val="cyan"/>
          <w:u w:val="single"/>
        </w:rPr>
        <w:t>ends</w:t>
      </w:r>
      <w:r w:rsidRPr="00326B78">
        <w:rPr>
          <w:sz w:val="16"/>
          <w:szCs w:val="16"/>
        </w:rPr>
        <w:t xml:space="preserve">, as when countries deploy aircraft carriers to demonstrate their readiness to use force or carry out operations designed to intimidate the enemy, such as using military aircraft to conduct deliberately low flyovers. Indeed, </w:t>
      </w:r>
      <w:r w:rsidRPr="00326B78">
        <w:rPr>
          <w:highlight w:val="cyan"/>
          <w:u w:val="single"/>
        </w:rPr>
        <w:t>displaying weapons systems</w:t>
      </w:r>
      <w:r w:rsidRPr="00326B78">
        <w:rPr>
          <w:sz w:val="16"/>
          <w:szCs w:val="16"/>
        </w:rPr>
        <w:t xml:space="preserve"> and threatening to use them </w:t>
      </w:r>
      <w:r w:rsidRPr="00326B78">
        <w:rPr>
          <w:highlight w:val="cyan"/>
          <w:u w:val="single"/>
        </w:rPr>
        <w:t>can</w:t>
      </w:r>
      <w:r w:rsidRPr="00326B78">
        <w:rPr>
          <w:sz w:val="16"/>
          <w:szCs w:val="16"/>
        </w:rPr>
        <w:t xml:space="preserve"> </w:t>
      </w:r>
      <w:r w:rsidRPr="00326B78">
        <w:rPr>
          <w:highlight w:val="cyan"/>
          <w:u w:val="single"/>
        </w:rPr>
        <w:t>prove more cost-efficient than their actual use. But cyberweapons are hard to brandish.</w:t>
      </w:r>
    </w:p>
    <w:p w14:paraId="3475CB46" w14:textId="77777777" w:rsidR="002C1E3A" w:rsidRPr="00326B78" w:rsidRDefault="002C1E3A" w:rsidP="002C1E3A">
      <w:pPr>
        <w:pStyle w:val="Heading4"/>
        <w:rPr>
          <w:u w:val="single"/>
        </w:rPr>
      </w:pPr>
      <w:r w:rsidRPr="00326B78">
        <w:rPr>
          <w:u w:val="single"/>
        </w:rPr>
        <w:t>NO IMPACT AND IT’S REVERSIBLE. UKRAINE PROVES.</w:t>
      </w:r>
    </w:p>
    <w:p w14:paraId="26041E83" w14:textId="77777777" w:rsidR="002C1E3A" w:rsidRPr="00326B78" w:rsidRDefault="002C1E3A" w:rsidP="002C1E3A">
      <w:pPr>
        <w:rPr>
          <w:u w:val="single"/>
        </w:rPr>
      </w:pPr>
      <w:r w:rsidRPr="00326B78">
        <w:t xml:space="preserve">Thomas </w:t>
      </w:r>
      <w:r w:rsidRPr="00326B78">
        <w:rPr>
          <w:rStyle w:val="Style13ptBold"/>
        </w:rPr>
        <w:t>Johansmeyer</w:t>
      </w:r>
      <w:r w:rsidRPr="00326B78">
        <w:t xml:space="preserve"> </w:t>
      </w:r>
      <w:r w:rsidRPr="00326B78">
        <w:rPr>
          <w:rStyle w:val="Style13ptBold"/>
        </w:rPr>
        <w:t>23</w:t>
      </w:r>
      <w:r w:rsidRPr="00326B78">
        <w:t xml:space="preserve">. Thomas Johansmeyer is a Ph.D. in International Conflict Analysis at the University of Kent, and researches economic security, cybersecurity, and international relations. “What everyone misses when it comes to cyber attacks” </w:t>
      </w:r>
      <w:hyperlink r:id="rId64" w:history="1">
        <w:r w:rsidRPr="00326B78">
          <w:rPr>
            <w:rStyle w:val="Hyperlink"/>
          </w:rPr>
          <w:t>https://www.weforum.org/stories/2023/01/theres-one-key-advantage-when-it-comes-to-cyber-attacks</w:t>
        </w:r>
      </w:hyperlink>
      <w:r w:rsidRPr="00326B78">
        <w:rPr>
          <w:u w:val="single"/>
        </w:rPr>
        <w:t xml:space="preserve"> </w:t>
      </w:r>
      <w:r w:rsidRPr="00326B78">
        <w:t>//PK</w:t>
      </w:r>
    </w:p>
    <w:p w14:paraId="07135884" w14:textId="77777777" w:rsidR="002C1E3A" w:rsidRPr="00326B78" w:rsidRDefault="002C1E3A" w:rsidP="002C1E3A">
      <w:pPr>
        <w:pStyle w:val="ListParagraph"/>
        <w:numPr>
          <w:ilvl w:val="0"/>
          <w:numId w:val="45"/>
        </w:numPr>
        <w:rPr>
          <w:sz w:val="16"/>
          <w:szCs w:val="16"/>
        </w:rPr>
      </w:pPr>
      <w:r w:rsidRPr="00326B78">
        <w:rPr>
          <w:sz w:val="16"/>
          <w:szCs w:val="16"/>
        </w:rPr>
        <w:t>The conflict in Ukraine saw fewer cyber attacks than anticipated and more kinetic strikes.</w:t>
      </w:r>
    </w:p>
    <w:p w14:paraId="0C377A07" w14:textId="77777777" w:rsidR="002C1E3A" w:rsidRPr="00326B78" w:rsidRDefault="002C1E3A" w:rsidP="002C1E3A">
      <w:pPr>
        <w:pStyle w:val="ListParagraph"/>
        <w:numPr>
          <w:ilvl w:val="0"/>
          <w:numId w:val="45"/>
        </w:numPr>
        <w:rPr>
          <w:sz w:val="16"/>
          <w:szCs w:val="16"/>
        </w:rPr>
      </w:pPr>
      <w:r w:rsidRPr="00326B78">
        <w:rPr>
          <w:sz w:val="16"/>
          <w:szCs w:val="16"/>
        </w:rPr>
        <w:t>The absence of a heavy cyber dynamic to the conflict is due to the lack of impact inflicted by such attacks, despite popular belief about the scale of their potential danger.</w:t>
      </w:r>
    </w:p>
    <w:p w14:paraId="47510941" w14:textId="77777777" w:rsidR="002C1E3A" w:rsidRPr="00326B78" w:rsidRDefault="002C1E3A" w:rsidP="002C1E3A">
      <w:pPr>
        <w:pStyle w:val="ListParagraph"/>
        <w:numPr>
          <w:ilvl w:val="0"/>
          <w:numId w:val="45"/>
        </w:numPr>
        <w:rPr>
          <w:sz w:val="16"/>
          <w:szCs w:val="16"/>
        </w:rPr>
      </w:pPr>
      <w:r w:rsidRPr="00326B78">
        <w:rPr>
          <w:sz w:val="16"/>
          <w:szCs w:val="16"/>
        </w:rPr>
        <w:t>Reversibility of cyber attacks is one limit to the risk they pose although their threat can still be significant particularly when combined with other forms of engagement.</w:t>
      </w:r>
    </w:p>
    <w:p w14:paraId="0ADCCA9F" w14:textId="77777777" w:rsidR="002C1E3A" w:rsidRPr="00326B78" w:rsidRDefault="002C1E3A" w:rsidP="002C1E3A">
      <w:pPr>
        <w:rPr>
          <w:highlight w:val="cyan"/>
          <w:u w:val="single"/>
        </w:rPr>
      </w:pPr>
      <w:r w:rsidRPr="00326B78">
        <w:rPr>
          <w:highlight w:val="cyan"/>
          <w:u w:val="single"/>
        </w:rPr>
        <w:t>The conflict in Ukraine</w:t>
      </w:r>
      <w:r w:rsidRPr="00326B78">
        <w:rPr>
          <w:sz w:val="16"/>
          <w:szCs w:val="16"/>
        </w:rPr>
        <w:t xml:space="preserve"> has, in many ways, </w:t>
      </w:r>
      <w:r w:rsidRPr="00326B78">
        <w:rPr>
          <w:highlight w:val="cyan"/>
          <w:u w:val="single"/>
        </w:rPr>
        <w:t>defied expectations</w:t>
      </w:r>
      <w:r w:rsidRPr="00326B78">
        <w:rPr>
          <w:sz w:val="16"/>
          <w:szCs w:val="16"/>
        </w:rPr>
        <w:t xml:space="preserve">, especially </w:t>
      </w:r>
      <w:r w:rsidRPr="00326B78">
        <w:rPr>
          <w:highlight w:val="cyan"/>
          <w:u w:val="single"/>
        </w:rPr>
        <w:t>for the cyber security community.</w:t>
      </w:r>
    </w:p>
    <w:p w14:paraId="5355FE97" w14:textId="77777777" w:rsidR="002C1E3A" w:rsidRPr="00326B78" w:rsidRDefault="002C1E3A" w:rsidP="002C1E3A">
      <w:pPr>
        <w:rPr>
          <w:sz w:val="16"/>
          <w:szCs w:val="16"/>
        </w:rPr>
      </w:pPr>
      <w:r w:rsidRPr="00326B78">
        <w:rPr>
          <w:sz w:val="16"/>
          <w:szCs w:val="16"/>
        </w:rPr>
        <w:t>The “</w:t>
      </w:r>
      <w:r w:rsidRPr="00326B78">
        <w:rPr>
          <w:highlight w:val="cyan"/>
          <w:u w:val="single"/>
        </w:rPr>
        <w:t>cyber war</w:t>
      </w:r>
      <w:r w:rsidRPr="00326B78">
        <w:rPr>
          <w:sz w:val="16"/>
          <w:szCs w:val="16"/>
        </w:rPr>
        <w:t>” that many expected failed to materialize as these operations </w:t>
      </w:r>
      <w:hyperlink r:id="rId65" w:tgtFrame="_blank" w:history="1">
        <w:r w:rsidRPr="00326B78">
          <w:rPr>
            <w:highlight w:val="cyan"/>
            <w:u w:val="single"/>
          </w:rPr>
          <w:t>failed</w:t>
        </w:r>
      </w:hyperlink>
      <w:r w:rsidRPr="00326B78">
        <w:rPr>
          <w:highlight w:val="cyan"/>
          <w:u w:val="single"/>
        </w:rPr>
        <w:t> to levy any strategic impact,</w:t>
      </w:r>
      <w:r w:rsidRPr="00326B78">
        <w:rPr>
          <w:sz w:val="16"/>
          <w:szCs w:val="16"/>
        </w:rPr>
        <w:t xml:space="preserve"> and the cyber domain of Russia’s offensive has largely been relegated to the background.</w:t>
      </w:r>
    </w:p>
    <w:p w14:paraId="2514D5FA" w14:textId="77777777" w:rsidR="002C1E3A" w:rsidRPr="00326B78" w:rsidRDefault="002C1E3A" w:rsidP="002C1E3A">
      <w:pPr>
        <w:rPr>
          <w:sz w:val="16"/>
          <w:szCs w:val="16"/>
        </w:rPr>
      </w:pPr>
      <w:r w:rsidRPr="00326B78">
        <w:rPr>
          <w:sz w:val="16"/>
          <w:szCs w:val="16"/>
        </w:rPr>
        <w:t>Likewise, while the Ukrainian “IT Army” provided captivating headlines, the international and Ukrainian voluntary hackers that purport to help the national defence ministry to target Russian infrastructure and websites have shown to offer no more than marginal contributions. The conflict has remained predominantly kinetic, and that seems unlikely to change.</w:t>
      </w:r>
    </w:p>
    <w:p w14:paraId="2B61999C" w14:textId="77777777" w:rsidR="002C1E3A" w:rsidRPr="00326B78" w:rsidRDefault="002C1E3A" w:rsidP="002C1E3A">
      <w:pPr>
        <w:rPr>
          <w:sz w:val="16"/>
          <w:szCs w:val="16"/>
        </w:rPr>
      </w:pPr>
      <w:r w:rsidRPr="00326B78">
        <w:rPr>
          <w:sz w:val="16"/>
          <w:szCs w:val="16"/>
        </w:rPr>
        <w:t>However, this outcome raises a simple but important question. Why hasn’t cyber played a greater role in the conflict in Ukraine? The answer could provide insight into future conflicts where there’s a concern about outsized cyber engagement or other forms of hybrid warfare.</w:t>
      </w:r>
    </w:p>
    <w:p w14:paraId="5A4EBB94" w14:textId="77777777" w:rsidR="002C1E3A" w:rsidRPr="00326B78" w:rsidRDefault="002C1E3A" w:rsidP="002C1E3A">
      <w:pPr>
        <w:rPr>
          <w:sz w:val="16"/>
          <w:szCs w:val="16"/>
        </w:rPr>
      </w:pPr>
      <w:r w:rsidRPr="00326B78">
        <w:rPr>
          <w:sz w:val="16"/>
          <w:szCs w:val="16"/>
        </w:rPr>
        <w:t>The debate on the role of cyber in conflict is not new; but its “Pearl Harbour moment” is yet to occur. Political scientist </w:t>
      </w:r>
      <w:hyperlink r:id="rId66" w:tgtFrame="_blank" w:history="1">
        <w:r w:rsidRPr="00326B78">
          <w:rPr>
            <w:rStyle w:val="Hyperlink"/>
            <w:sz w:val="16"/>
            <w:szCs w:val="16"/>
          </w:rPr>
          <w:t>Thomas Rid</w:t>
        </w:r>
      </w:hyperlink>
      <w:r w:rsidRPr="00326B78">
        <w:rPr>
          <w:sz w:val="16"/>
          <w:szCs w:val="16"/>
        </w:rPr>
        <w:t> says “cyber war” hasn’t happened and isn’t likely, while another scholar in the space, </w:t>
      </w:r>
      <w:hyperlink r:id="rId67" w:tgtFrame="_blank" w:history="1">
        <w:r w:rsidRPr="00326B78">
          <w:rPr>
            <w:rStyle w:val="Hyperlink"/>
            <w:sz w:val="16"/>
            <w:szCs w:val="16"/>
          </w:rPr>
          <w:t>Lorenzo Franchesci-Biccherai</w:t>
        </w:r>
      </w:hyperlink>
      <w:r w:rsidRPr="00326B78">
        <w:rPr>
          <w:sz w:val="16"/>
          <w:szCs w:val="16"/>
        </w:rPr>
        <w:t>, says such a term is “used in the wrong situations” and likely to result in “hyperbole.”</w:t>
      </w:r>
    </w:p>
    <w:p w14:paraId="197F08AA" w14:textId="77777777" w:rsidR="002C1E3A" w:rsidRPr="00326B78" w:rsidRDefault="002C1E3A" w:rsidP="002C1E3A">
      <w:pPr>
        <w:rPr>
          <w:sz w:val="16"/>
          <w:szCs w:val="16"/>
        </w:rPr>
      </w:pPr>
      <w:r w:rsidRPr="00326B78">
        <w:rPr>
          <w:sz w:val="16"/>
          <w:szCs w:val="16"/>
        </w:rPr>
        <w:t>There is little precedent to challenge Rid’s and Franchesci-Biccherai’s views. Only a handful of cyber operations have captured the public’s attention – e.g. </w:t>
      </w:r>
      <w:hyperlink r:id="rId68" w:tgtFrame="_blank" w:history="1">
        <w:r w:rsidRPr="00326B78">
          <w:rPr>
            <w:rStyle w:val="Hyperlink"/>
            <w:sz w:val="16"/>
            <w:szCs w:val="16"/>
          </w:rPr>
          <w:t>Operation Olympic Games</w:t>
        </w:r>
      </w:hyperlink>
      <w:r w:rsidRPr="00326B78">
        <w:rPr>
          <w:sz w:val="16"/>
          <w:szCs w:val="16"/>
        </w:rPr>
        <w:t> directed at Iranian nuclear facilities and </w:t>
      </w:r>
      <w:hyperlink r:id="rId69" w:tgtFrame="_blank" w:history="1">
        <w:r w:rsidRPr="00326B78">
          <w:rPr>
            <w:rStyle w:val="Hyperlink"/>
            <w:sz w:val="16"/>
            <w:szCs w:val="16"/>
          </w:rPr>
          <w:t>Operation Glowing Symphony</w:t>
        </w:r>
      </w:hyperlink>
      <w:r w:rsidRPr="00326B78">
        <w:rPr>
          <w:sz w:val="16"/>
          <w:szCs w:val="16"/>
        </w:rPr>
        <w:t> against terror outfit ISIS – but there is no clear instance of moving the needle as part of a hybrid warfare approach, let alone by themselves.</w:t>
      </w:r>
    </w:p>
    <w:p w14:paraId="397C2AD0" w14:textId="77777777" w:rsidR="002C1E3A" w:rsidRPr="00326B78" w:rsidRDefault="002C1E3A" w:rsidP="002C1E3A">
      <w:pPr>
        <w:rPr>
          <w:b/>
          <w:bCs/>
          <w:sz w:val="16"/>
          <w:szCs w:val="16"/>
        </w:rPr>
      </w:pPr>
      <w:r w:rsidRPr="00326B78">
        <w:rPr>
          <w:b/>
          <w:bCs/>
          <w:sz w:val="16"/>
          <w:szCs w:val="16"/>
        </w:rPr>
        <w:t>Reversible cyber attacks</w:t>
      </w:r>
    </w:p>
    <w:p w14:paraId="6B834B38" w14:textId="77777777" w:rsidR="002C1E3A" w:rsidRPr="00326B78" w:rsidRDefault="002C1E3A" w:rsidP="002C1E3A">
      <w:pPr>
        <w:rPr>
          <w:sz w:val="16"/>
          <w:szCs w:val="16"/>
        </w:rPr>
      </w:pPr>
      <w:r w:rsidRPr="00326B78">
        <w:rPr>
          <w:sz w:val="16"/>
          <w:szCs w:val="16"/>
        </w:rPr>
        <w:t xml:space="preserve">Frankly, </w:t>
      </w:r>
      <w:r w:rsidRPr="00326B78">
        <w:rPr>
          <w:highlight w:val="cyan"/>
          <w:u w:val="single"/>
        </w:rPr>
        <w:t>cyber attacks don’t have much impact</w:t>
      </w:r>
      <w:r w:rsidRPr="00326B78">
        <w:rPr>
          <w:sz w:val="16"/>
          <w:szCs w:val="16"/>
        </w:rPr>
        <w:t xml:space="preserve">, as counterintuitive as that may feel, </w:t>
      </w:r>
      <w:r w:rsidRPr="00326B78">
        <w:rPr>
          <w:highlight w:val="cyan"/>
          <w:u w:val="single"/>
        </w:rPr>
        <w:t>given oft-cited catastrophic-level scenarios such as</w:t>
      </w:r>
      <w:r w:rsidRPr="00326B78">
        <w:rPr>
          <w:sz w:val="16"/>
          <w:szCs w:val="16"/>
        </w:rPr>
        <w:t xml:space="preserve"> the potential </w:t>
      </w:r>
      <w:r w:rsidRPr="00326B78">
        <w:rPr>
          <w:highlight w:val="cyan"/>
          <w:u w:val="single"/>
        </w:rPr>
        <w:t>hacking of nuc</w:t>
      </w:r>
      <w:r w:rsidRPr="00326B78">
        <w:rPr>
          <w:sz w:val="16"/>
          <w:szCs w:val="16"/>
        </w:rPr>
        <w:t>lear weapon</w:t>
      </w:r>
      <w:r w:rsidRPr="00326B78">
        <w:rPr>
          <w:highlight w:val="cyan"/>
          <w:u w:val="single"/>
        </w:rPr>
        <w:t>s or</w:t>
      </w:r>
      <w:r w:rsidRPr="00326B78">
        <w:rPr>
          <w:sz w:val="16"/>
          <w:szCs w:val="16"/>
        </w:rPr>
        <w:t xml:space="preserve"> complete </w:t>
      </w:r>
      <w:r w:rsidRPr="00326B78">
        <w:rPr>
          <w:highlight w:val="cyan"/>
          <w:u w:val="single"/>
        </w:rPr>
        <w:t>disruption of the financial system.</w:t>
      </w:r>
      <w:r w:rsidRPr="00326B78">
        <w:rPr>
          <w:sz w:val="16"/>
          <w:szCs w:val="16"/>
        </w:rPr>
        <w:t xml:space="preserve"> </w:t>
      </w:r>
      <w:r w:rsidRPr="00326B78">
        <w:rPr>
          <w:highlight w:val="cyan"/>
          <w:u w:val="single"/>
        </w:rPr>
        <w:t>Even if</w:t>
      </w:r>
      <w:r w:rsidRPr="00326B78">
        <w:rPr>
          <w:sz w:val="16"/>
          <w:szCs w:val="16"/>
        </w:rPr>
        <w:t xml:space="preserve"> the latter </w:t>
      </w:r>
      <w:r w:rsidRPr="00326B78">
        <w:rPr>
          <w:highlight w:val="cyan"/>
          <w:u w:val="single"/>
        </w:rPr>
        <w:t>were possible, the fundamental limitation of cyber operations would soon be realized – </w:t>
      </w:r>
      <w:hyperlink r:id="rId70" w:tgtFrame="_blank" w:history="1">
        <w:r w:rsidRPr="00326B78">
          <w:rPr>
            <w:highlight w:val="cyan"/>
            <w:u w:val="single"/>
          </w:rPr>
          <w:t>reversibility</w:t>
        </w:r>
      </w:hyperlink>
      <w:r w:rsidRPr="00326B78">
        <w:rPr>
          <w:highlight w:val="cyan"/>
          <w:u w:val="single"/>
        </w:rPr>
        <w:t>.</w:t>
      </w:r>
    </w:p>
    <w:p w14:paraId="26E9A57F" w14:textId="77777777" w:rsidR="002C1E3A" w:rsidRPr="00326B78" w:rsidRDefault="002C1E3A" w:rsidP="002C1E3A">
      <w:pPr>
        <w:rPr>
          <w:sz w:val="16"/>
          <w:szCs w:val="16"/>
        </w:rPr>
      </w:pPr>
      <w:r w:rsidRPr="00326B78">
        <w:rPr>
          <w:sz w:val="16"/>
          <w:szCs w:val="16"/>
        </w:rPr>
        <w:t xml:space="preserve">The major difference between cyber operations and their kinetic alternatives is that </w:t>
      </w:r>
      <w:r w:rsidRPr="00326B78">
        <w:rPr>
          <w:highlight w:val="cyan"/>
          <w:u w:val="single"/>
        </w:rPr>
        <w:t>when kinetic attacks occur, what goes down is more likely to stay down for longer</w:t>
      </w:r>
      <w:r w:rsidRPr="00326B78">
        <w:rPr>
          <w:sz w:val="16"/>
          <w:szCs w:val="16"/>
        </w:rPr>
        <w:t>. To appreciate this point, it helps to look at reversibility – or permanence – of attacks along a spectrum.</w:t>
      </w:r>
    </w:p>
    <w:p w14:paraId="6C7EC03E" w14:textId="77777777" w:rsidR="002C1E3A" w:rsidRPr="00326B78" w:rsidRDefault="002C1E3A" w:rsidP="002C1E3A">
      <w:pPr>
        <w:rPr>
          <w:sz w:val="16"/>
          <w:szCs w:val="16"/>
        </w:rPr>
      </w:pPr>
      <w:r w:rsidRPr="00326B78">
        <w:rPr>
          <w:highlight w:val="cyan"/>
          <w:u w:val="single"/>
        </w:rPr>
        <w:t>At one end is the permanence of nuclear attacks</w:t>
      </w:r>
      <w:r w:rsidRPr="00326B78">
        <w:rPr>
          <w:sz w:val="16"/>
          <w:szCs w:val="16"/>
        </w:rPr>
        <w:t xml:space="preserve">. </w:t>
      </w:r>
      <w:r w:rsidRPr="00326B78">
        <w:rPr>
          <w:u w:val="single"/>
        </w:rPr>
        <w:t>Physical or kinetic attacks can have varying degrees of permanence. For example, significant damage to buildings from artillery strikes can take years to remedy, particularly if a conflict persists for years and the number of structures to be repaired increases. Even small arms damage may last a while</w:t>
      </w:r>
      <w:r w:rsidRPr="00326B78">
        <w:rPr>
          <w:sz w:val="16"/>
          <w:szCs w:val="16"/>
        </w:rPr>
        <w:t>, as evident in the Bosnian cities of Mostar or Sarajevo. The scale of damage itself can impede repair (and reduce reversibility).</w:t>
      </w:r>
    </w:p>
    <w:p w14:paraId="55A1F2D3" w14:textId="77777777" w:rsidR="002C1E3A" w:rsidRPr="00326B78" w:rsidRDefault="002C1E3A" w:rsidP="002C1E3A">
      <w:pPr>
        <w:rPr>
          <w:u w:val="single"/>
        </w:rPr>
      </w:pPr>
      <w:r w:rsidRPr="00326B78">
        <w:rPr>
          <w:b/>
          <w:bCs/>
          <w:highlight w:val="cyan"/>
          <w:u w:val="single"/>
        </w:rPr>
        <w:lastRenderedPageBreak/>
        <w:t>Cyber</w:t>
      </w:r>
      <w:r w:rsidRPr="00326B78">
        <w:rPr>
          <w:u w:val="single"/>
        </w:rPr>
        <w:t xml:space="preserve">, on the other hand, </w:t>
      </w:r>
      <w:r w:rsidRPr="00326B78">
        <w:rPr>
          <w:b/>
          <w:bCs/>
          <w:highlight w:val="cyan"/>
          <w:u w:val="single"/>
        </w:rPr>
        <w:t>has proven to be relatively reversible.</w:t>
      </w:r>
      <w:r w:rsidRPr="00326B78">
        <w:rPr>
          <w:u w:val="single"/>
        </w:rPr>
        <w:t xml:space="preserve"> </w:t>
      </w:r>
      <w:r w:rsidRPr="00326B78">
        <w:rPr>
          <w:highlight w:val="cyan"/>
          <w:u w:val="single"/>
        </w:rPr>
        <w:t>For example, Colonial Pipeline</w:t>
      </w:r>
      <w:r w:rsidRPr="00326B78">
        <w:rPr>
          <w:u w:val="single"/>
        </w:rPr>
        <w:t xml:space="preserve">, the largest US oil pipeline, which was subject to a ransomware attack in May 2021, </w:t>
      </w:r>
      <w:r w:rsidRPr="00326B78">
        <w:rPr>
          <w:highlight w:val="cyan"/>
          <w:u w:val="single"/>
        </w:rPr>
        <w:t>was down for only </w:t>
      </w:r>
      <w:hyperlink r:id="rId71" w:tgtFrame="_blank" w:history="1">
        <w:r w:rsidRPr="00326B78">
          <w:rPr>
            <w:highlight w:val="cyan"/>
            <w:u w:val="single"/>
          </w:rPr>
          <w:t>five days</w:t>
        </w:r>
      </w:hyperlink>
      <w:r w:rsidRPr="00326B78">
        <w:rPr>
          <w:highlight w:val="cyan"/>
          <w:u w:val="single"/>
        </w:rPr>
        <w:t>, compared to several </w:t>
      </w:r>
      <w:hyperlink r:id="rId72" w:tgtFrame="_blank" w:history="1">
        <w:r w:rsidRPr="00326B78">
          <w:rPr>
            <w:highlight w:val="cyan"/>
            <w:u w:val="single"/>
          </w:rPr>
          <w:t>wind farms</w:t>
        </w:r>
      </w:hyperlink>
      <w:r w:rsidRPr="00326B78">
        <w:rPr>
          <w:highlight w:val="cyan"/>
          <w:u w:val="single"/>
        </w:rPr>
        <w:t> in Ukraine</w:t>
      </w:r>
      <w:r w:rsidRPr="00326B78">
        <w:rPr>
          <w:u w:val="single"/>
        </w:rPr>
        <w:t xml:space="preserve"> that experienced physical damage, </w:t>
      </w:r>
      <w:r w:rsidRPr="00326B78">
        <w:rPr>
          <w:highlight w:val="cyan"/>
          <w:u w:val="single"/>
        </w:rPr>
        <w:t>affected for months</w:t>
      </w:r>
      <w:r w:rsidRPr="00326B78">
        <w:rPr>
          <w:u w:val="single"/>
        </w:rPr>
        <w:t xml:space="preserve"> so far and maybe longer yet as the conflict continues.</w:t>
      </w:r>
    </w:p>
    <w:p w14:paraId="40ED5C7F" w14:textId="77777777" w:rsidR="002C1E3A" w:rsidRPr="00326B78" w:rsidRDefault="002C1E3A" w:rsidP="002C1E3A">
      <w:pPr>
        <w:rPr>
          <w:sz w:val="16"/>
          <w:szCs w:val="16"/>
        </w:rPr>
      </w:pPr>
      <w:r w:rsidRPr="00326B78">
        <w:rPr>
          <w:highlight w:val="cyan"/>
          <w:u w:val="single"/>
        </w:rPr>
        <w:t>The argument could be made that cyber</w:t>
      </w:r>
      <w:r w:rsidRPr="00326B78">
        <w:rPr>
          <w:sz w:val="16"/>
          <w:szCs w:val="16"/>
        </w:rPr>
        <w:t xml:space="preserve"> operations </w:t>
      </w:r>
      <w:r w:rsidRPr="00326B78">
        <w:rPr>
          <w:highlight w:val="cyan"/>
          <w:u w:val="single"/>
        </w:rPr>
        <w:t>are an economic</w:t>
      </w:r>
      <w:r w:rsidRPr="00326B78">
        <w:rPr>
          <w:sz w:val="16"/>
          <w:szCs w:val="16"/>
        </w:rPr>
        <w:t xml:space="preserve"> security </w:t>
      </w:r>
      <w:r w:rsidRPr="00326B78">
        <w:rPr>
          <w:highlight w:val="cyan"/>
          <w:u w:val="single"/>
        </w:rPr>
        <w:t>threat</w:t>
      </w:r>
      <w:r w:rsidRPr="00326B78">
        <w:rPr>
          <w:sz w:val="16"/>
          <w:szCs w:val="16"/>
        </w:rPr>
        <w:t xml:space="preserve"> rather than a military one, resulting in the opportunity for indirect warfare. </w:t>
      </w:r>
      <w:r w:rsidRPr="00326B78">
        <w:rPr>
          <w:highlight w:val="cyan"/>
          <w:u w:val="single"/>
        </w:rPr>
        <w:t>However, data from the conflict in Ukraine casts doubt on this</w:t>
      </w:r>
      <w:r w:rsidRPr="00326B78">
        <w:rPr>
          <w:sz w:val="16"/>
          <w:szCs w:val="16"/>
        </w:rPr>
        <w:t xml:space="preserve"> position.</w:t>
      </w:r>
    </w:p>
    <w:p w14:paraId="6D0257CA" w14:textId="77777777" w:rsidR="002C1E3A" w:rsidRPr="00326B78" w:rsidRDefault="002C1E3A" w:rsidP="002C1E3A">
      <w:pPr>
        <w:rPr>
          <w:sz w:val="16"/>
          <w:szCs w:val="16"/>
        </w:rPr>
      </w:pPr>
      <w:r w:rsidRPr="00326B78">
        <w:rPr>
          <w:sz w:val="16"/>
          <w:szCs w:val="16"/>
        </w:rPr>
        <w:t>As a reference point, the CEO of cleantech company IB Centre Inc., </w:t>
      </w:r>
      <w:hyperlink r:id="rId73" w:tgtFrame="_blank" w:history="1">
        <w:r w:rsidRPr="00326B78">
          <w:rPr>
            <w:rStyle w:val="Hyperlink"/>
            <w:sz w:val="16"/>
            <w:szCs w:val="16"/>
          </w:rPr>
          <w:t>Vitaliy Daviy</w:t>
        </w:r>
      </w:hyperlink>
      <w:r w:rsidRPr="00326B78">
        <w:rPr>
          <w:sz w:val="16"/>
          <w:szCs w:val="16"/>
        </w:rPr>
        <w:t>, suggests that the conflict has caused 60% of Ukraine’s industrial enterprises to be shut down or destroyed, with </w:t>
      </w:r>
      <w:hyperlink r:id="rId74" w:tgtFrame="_blank" w:history="1">
        <w:r w:rsidRPr="00326B78">
          <w:rPr>
            <w:rStyle w:val="Hyperlink"/>
            <w:sz w:val="16"/>
            <w:szCs w:val="16"/>
          </w:rPr>
          <w:t>Kosatka Media</w:t>
        </w:r>
      </w:hyperlink>
      <w:r w:rsidRPr="00326B78">
        <w:rPr>
          <w:sz w:val="16"/>
          <w:szCs w:val="16"/>
        </w:rPr>
        <w:t> estimating that 30-40% of renewable energy capacity has been damaged.</w:t>
      </w:r>
    </w:p>
    <w:p w14:paraId="0DEED08E" w14:textId="77777777" w:rsidR="002C1E3A" w:rsidRPr="00326B78" w:rsidRDefault="002C1E3A" w:rsidP="002C1E3A">
      <w:pPr>
        <w:rPr>
          <w:sz w:val="16"/>
          <w:szCs w:val="16"/>
        </w:rPr>
      </w:pPr>
      <w:r w:rsidRPr="00326B78">
        <w:rPr>
          <w:sz w:val="16"/>
          <w:szCs w:val="16"/>
        </w:rPr>
        <w:t>“It has become clear that the threat posed by cyber operations is different from what was expected before the conflict in Ukraine. Of course, this doesn’t mean that cyber poses no threat or that cyber risks can be downplayed.”</w:t>
      </w:r>
    </w:p>
    <w:p w14:paraId="1DC387EB" w14:textId="77777777" w:rsidR="002C1E3A" w:rsidRPr="00326B78" w:rsidRDefault="002C1E3A" w:rsidP="002C1E3A">
      <w:pPr>
        <w:rPr>
          <w:sz w:val="16"/>
          <w:szCs w:val="16"/>
        </w:rPr>
      </w:pPr>
      <w:r w:rsidRPr="00326B78">
        <w:rPr>
          <w:sz w:val="16"/>
          <w:szCs w:val="16"/>
        </w:rPr>
        <w:t>— Thomas Johansmeyer, Head of Property Claim Services (PCS), Verisk</w:t>
      </w:r>
    </w:p>
    <w:p w14:paraId="7141FBEA" w14:textId="77777777" w:rsidR="002C1E3A" w:rsidRPr="00326B78" w:rsidRDefault="002C1E3A" w:rsidP="002C1E3A">
      <w:pPr>
        <w:rPr>
          <w:sz w:val="16"/>
          <w:szCs w:val="16"/>
        </w:rPr>
      </w:pPr>
      <w:r w:rsidRPr="00326B78">
        <w:rPr>
          <w:sz w:val="16"/>
          <w:szCs w:val="16"/>
        </w:rPr>
        <w:t>Further,</w:t>
      </w:r>
      <w:r w:rsidRPr="00326B78">
        <w:rPr>
          <w:sz w:val="16"/>
          <w:szCs w:val="16"/>
          <w:u w:val="single"/>
        </w:rPr>
        <w:t> </w:t>
      </w:r>
      <w:hyperlink r:id="rId75" w:tgtFrame="_blank" w:history="1">
        <w:r w:rsidRPr="00326B78">
          <w:rPr>
            <w:highlight w:val="cyan"/>
            <w:u w:val="single"/>
          </w:rPr>
          <w:t>PCS</w:t>
        </w:r>
      </w:hyperlink>
      <w:r w:rsidRPr="00326B78">
        <w:rPr>
          <w:sz w:val="16"/>
          <w:szCs w:val="16"/>
        </w:rPr>
        <w:t xml:space="preserve">, the team I lead at data and analytics firm Verisk, estimates that cyber is likely to </w:t>
      </w:r>
      <w:r w:rsidRPr="00326B78">
        <w:rPr>
          <w:highlight w:val="cyan"/>
          <w:u w:val="single"/>
        </w:rPr>
        <w:t>account for </w:t>
      </w:r>
      <w:hyperlink r:id="rId76" w:tgtFrame="_blank" w:history="1">
        <w:r w:rsidRPr="00326B78">
          <w:rPr>
            <w:highlight w:val="cyan"/>
            <w:u w:val="single"/>
          </w:rPr>
          <w:t>less than 1%</w:t>
        </w:r>
      </w:hyperlink>
      <w:r w:rsidRPr="00326B78">
        <w:rPr>
          <w:highlight w:val="cyan"/>
          <w:u w:val="single"/>
        </w:rPr>
        <w:t> of industry-wide insured losses</w:t>
      </w:r>
      <w:r w:rsidRPr="00326B78">
        <w:rPr>
          <w:sz w:val="16"/>
          <w:szCs w:val="16"/>
        </w:rPr>
        <w:t xml:space="preserve"> from the conflict – with the bulk coming from such classes as marine, energy and industrial. Finally, economic losses from physical damage could be as high as $127 billion, according to the </w:t>
      </w:r>
      <w:hyperlink r:id="rId77" w:tgtFrame="_blank" w:history="1">
        <w:r w:rsidRPr="00326B78">
          <w:rPr>
            <w:rStyle w:val="Hyperlink"/>
            <w:sz w:val="16"/>
            <w:szCs w:val="16"/>
          </w:rPr>
          <w:t>Kyiv School of Economics</w:t>
        </w:r>
      </w:hyperlink>
      <w:r w:rsidRPr="00326B78">
        <w:rPr>
          <w:sz w:val="16"/>
          <w:szCs w:val="16"/>
        </w:rPr>
        <w:t>.</w:t>
      </w:r>
    </w:p>
    <w:p w14:paraId="0B6A2D08" w14:textId="77777777" w:rsidR="002C1E3A" w:rsidRDefault="002C1E3A" w:rsidP="002C1E3A">
      <w:pPr>
        <w:rPr>
          <w:sz w:val="16"/>
          <w:szCs w:val="16"/>
        </w:rPr>
      </w:pPr>
      <w:r w:rsidRPr="00326B78">
        <w:rPr>
          <w:highlight w:val="cyan"/>
          <w:u w:val="single"/>
        </w:rPr>
        <w:t>The reversibility of cyber attacks needs to become a fundamental consideration in cyber security.</w:t>
      </w:r>
      <w:r w:rsidRPr="00326B78">
        <w:rPr>
          <w:sz w:val="16"/>
          <w:szCs w:val="16"/>
        </w:rPr>
        <w:t xml:space="preserve"> That applies whether we are talking about a cyber warfare campaign or an individual and independent attack against a commercial target.</w:t>
      </w:r>
    </w:p>
    <w:p w14:paraId="034E4A7A" w14:textId="77777777" w:rsidR="002C1E3A" w:rsidRPr="00326B78" w:rsidRDefault="002C1E3A" w:rsidP="002C1E3A">
      <w:pPr>
        <w:pStyle w:val="Heading4"/>
        <w:rPr>
          <w:u w:val="single"/>
        </w:rPr>
      </w:pPr>
      <w:r>
        <w:rPr>
          <w:u w:val="single"/>
        </w:rPr>
        <w:t>NO REAL THREATS</w:t>
      </w:r>
      <w:r w:rsidRPr="00326B78">
        <w:rPr>
          <w:u w:val="single"/>
        </w:rPr>
        <w:t>.</w:t>
      </w:r>
    </w:p>
    <w:p w14:paraId="6D8BD121" w14:textId="77777777" w:rsidR="002C1E3A" w:rsidRPr="00326B78" w:rsidRDefault="002C1E3A" w:rsidP="002C1E3A">
      <w:pPr>
        <w:rPr>
          <w:sz w:val="24"/>
          <w:szCs w:val="24"/>
        </w:rPr>
      </w:pPr>
      <w:r w:rsidRPr="00326B78">
        <w:t xml:space="preserve">James Andrew </w:t>
      </w:r>
      <w:r w:rsidRPr="00326B78">
        <w:rPr>
          <w:rStyle w:val="Style13ptBold"/>
        </w:rPr>
        <w:t>Lewis</w:t>
      </w:r>
      <w:r w:rsidRPr="00326B78">
        <w:t xml:space="preserve"> </w:t>
      </w:r>
      <w:r w:rsidRPr="00326B78">
        <w:rPr>
          <w:rStyle w:val="Style13ptBold"/>
        </w:rPr>
        <w:t xml:space="preserve">11 </w:t>
      </w:r>
      <w:r w:rsidRPr="00326B78">
        <w:rPr>
          <w:rFonts w:eastAsia="Times New Roman"/>
        </w:rPr>
        <w:t>James Andrew Lewis is a senior fellow and director of the Technology and Public Policy Program at the Center for Strategic and International Studies in Washington, D.C.</w:t>
      </w:r>
      <w:r w:rsidRPr="00326B78">
        <w:t xml:space="preserve"> “Cyber Attacks, Real or Imagined, and Cyber War” </w:t>
      </w:r>
      <w:hyperlink r:id="rId78" w:history="1">
        <w:r w:rsidRPr="00326B78">
          <w:rPr>
            <w:rStyle w:val="Hyperlink"/>
          </w:rPr>
          <w:t>https://www.csis.org/analysis/cyber-attacks-real-or-imagined-and-cyber-war</w:t>
        </w:r>
      </w:hyperlink>
      <w:r w:rsidRPr="00326B78">
        <w:t xml:space="preserve"> //PK</w:t>
      </w:r>
    </w:p>
    <w:p w14:paraId="27E2E2A4" w14:textId="77777777" w:rsidR="002C1E3A" w:rsidRDefault="002C1E3A" w:rsidP="002C1E3A">
      <w:pPr>
        <w:rPr>
          <w:sz w:val="16"/>
          <w:szCs w:val="16"/>
        </w:rPr>
      </w:pPr>
      <w:r w:rsidRPr="00326B78">
        <w:rPr>
          <w:sz w:val="16"/>
          <w:szCs w:val="16"/>
        </w:rPr>
        <w:t xml:space="preserve">Assorted “cyber attacks” have attracted much attention in the past few months. One headline in this genre recently proclaimed “Anonymous Declares War on Orlando.” This is wrong on so many levels that it almost defies analysis. A more precise accounting would show that </w:t>
      </w:r>
      <w:r w:rsidRPr="00326B78">
        <w:rPr>
          <w:highlight w:val="cyan"/>
          <w:u w:val="single"/>
        </w:rPr>
        <w:t>there have been no cyber wars and perhaps two or three cyber attacks</w:t>
      </w:r>
      <w:r w:rsidRPr="00326B78">
        <w:rPr>
          <w:sz w:val="16"/>
          <w:szCs w:val="16"/>
        </w:rPr>
        <w:t xml:space="preserve"> since the Internet first appeared.</w:t>
      </w:r>
      <w:r w:rsidRPr="00326B78">
        <w:rPr>
          <w:sz w:val="16"/>
          <w:szCs w:val="16"/>
        </w:rPr>
        <w:br/>
      </w:r>
      <w:r w:rsidRPr="00326B78">
        <w:rPr>
          <w:sz w:val="16"/>
          <w:szCs w:val="16"/>
        </w:rPr>
        <w:br/>
        <w:t xml:space="preserve">The most ironic example of hyperbole catching itself involves the new Department of Defense Cyber Strategy, which says that the United States reserves the right to use military force in response to a cyber attack. Since </w:t>
      </w:r>
      <w:r w:rsidRPr="00326B78">
        <w:rPr>
          <w:highlight w:val="cyan"/>
          <w:u w:val="single"/>
        </w:rPr>
        <w:t>many reports call everything</w:t>
      </w:r>
      <w:r w:rsidRPr="00326B78">
        <w:rPr>
          <w:sz w:val="16"/>
          <w:szCs w:val="16"/>
        </w:rPr>
        <w:t xml:space="preserve">—pranks, embarrassing leaks, fraud, bank robbery, and espionage—a </w:t>
      </w:r>
      <w:r w:rsidRPr="00326B78">
        <w:rPr>
          <w:highlight w:val="cyan"/>
          <w:u w:val="single"/>
        </w:rPr>
        <w:t>cyber attack</w:t>
      </w:r>
      <w:r w:rsidRPr="00326B78">
        <w:rPr>
          <w:sz w:val="16"/>
          <w:szCs w:val="16"/>
        </w:rPr>
        <w:t xml:space="preserve">, the strategy led to expressions of concern that </w:t>
      </w:r>
      <w:r w:rsidRPr="00326B78">
        <w:rPr>
          <w:highlight w:val="cyan"/>
          <w:u w:val="single"/>
        </w:rPr>
        <w:t xml:space="preserve">the United States would be shooting missiles at annoying teenage hackers </w:t>
      </w:r>
      <w:r w:rsidRPr="00326B78">
        <w:rPr>
          <w:sz w:val="16"/>
          <w:szCs w:val="16"/>
        </w:rPr>
        <w:t>or starting wars over Wikileaks. In fact, the strategy sets a very high threshold that is derived from the laws of armed conflict for defining a cyber attack. Nothing we have seen this year would qualify as an attack using this threshold.</w:t>
      </w:r>
      <w:r w:rsidRPr="00326B78">
        <w:rPr>
          <w:sz w:val="16"/>
          <w:szCs w:val="16"/>
        </w:rPr>
        <w:br/>
      </w:r>
      <w:r w:rsidRPr="00326B78">
        <w:rPr>
          <w:sz w:val="16"/>
          <w:szCs w:val="16"/>
        </w:rPr>
        <w:br/>
        <w:t>Only by adopting an exceptionally elastic definition of cyber attack can we say they are frequent. There have been many annoyances, much crime, and rampant spying, but the only incidents that have caused physical damage or disruption to critical services are the alleged Israeli use of cyber attack to disrupt Syrian air defenses and the Stuxnet attacks against Iran’s nuclear facilities. An extortion attempt in Brazil against a public utility may have backfired and temporarily disrupted electrical service. A better way to identify an attack is to rely on “equivalence,” where we judge whether a cyber exploit is an attack by asking if it led to physical damage or casualties. No damage, no casualties, means no attack.</w:t>
      </w:r>
      <w:r w:rsidRPr="00326B78">
        <w:rPr>
          <w:sz w:val="16"/>
          <w:szCs w:val="16"/>
        </w:rPr>
        <w:br/>
      </w:r>
      <w:r w:rsidRPr="00326B78">
        <w:rPr>
          <w:sz w:val="16"/>
          <w:szCs w:val="16"/>
        </w:rPr>
        <w:br/>
        <w:t xml:space="preserve">Many militaries are developing attack capabilities, but this is not some revolutionary and immensely destructive new form of warfare that any random citizen or hacker can engage in at will. Nations are afraid of cyber war and are careful to stay below the threshold of what could be considered under international law the use of force or an act of war. Crime, even if state sponsored, does not justify a military response. Countries do not go to war over espionage. </w:t>
      </w:r>
      <w:r w:rsidRPr="00326B78">
        <w:rPr>
          <w:highlight w:val="cyan"/>
          <w:u w:val="single"/>
        </w:rPr>
        <w:t>There is intense hostile activity in cyberspace, but it stays below the threshold of attack.</w:t>
      </w:r>
      <w:r w:rsidRPr="00326B78">
        <w:rPr>
          <w:highlight w:val="cyan"/>
          <w:u w:val="single"/>
        </w:rPr>
        <w:br/>
      </w:r>
      <w:r w:rsidRPr="00326B78">
        <w:rPr>
          <w:sz w:val="16"/>
          <w:szCs w:val="16"/>
        </w:rPr>
        <w:br/>
        <w:t xml:space="preserve">The denial-of-service efforts against Estonian and Georgian websites in 2007 and 2008 were not attacks. The Estonian incident had a clear </w:t>
      </w:r>
      <w:r w:rsidRPr="00326B78">
        <w:rPr>
          <w:sz w:val="16"/>
          <w:szCs w:val="16"/>
        </w:rPr>
        <w:lastRenderedPageBreak/>
        <w:t>coercive purpose, and it is worth considering whether the denial-of-service exploit against Estonia could have become the equivalent of an attack if it had been extended in scope and duration. The exploits against Georgia, while undertaken with coercive intent and closely coordinated with Russian military activities (and a useful indicator of how Russia will use cyber warfare), did no damage other than to deface government websites.</w:t>
      </w:r>
      <w:r w:rsidRPr="00326B78">
        <w:rPr>
          <w:sz w:val="16"/>
          <w:szCs w:val="16"/>
        </w:rPr>
        <w:br/>
      </w:r>
      <w:r w:rsidRPr="00326B78">
        <w:rPr>
          <w:sz w:val="16"/>
          <w:szCs w:val="16"/>
        </w:rPr>
        <w:br/>
        <w:t>The recent escapades involving groups like Anonymous or Lulzsec do not qualify as attacks. Anonymous and Lulzsec did not disrupt critical operations of the companies or agencies they struck. There was embarrassment, but no damage, destruction, or casualties. These were political actions—cyber demonstrations and graffiti—spun up by media attention and copycatting.</w:t>
      </w:r>
      <w:r w:rsidRPr="00326B78">
        <w:rPr>
          <w:sz w:val="16"/>
          <w:szCs w:val="16"/>
        </w:rPr>
        <w:br/>
      </w:r>
      <w:r w:rsidRPr="00326B78">
        <w:rPr>
          <w:sz w:val="16"/>
          <w:szCs w:val="16"/>
        </w:rPr>
        <w:br/>
        <w:t>Some nations—</w:t>
      </w:r>
      <w:r w:rsidRPr="00326B78">
        <w:rPr>
          <w:highlight w:val="cyan"/>
          <w:u w:val="single"/>
        </w:rPr>
        <w:t>Russia</w:t>
      </w:r>
      <w:r w:rsidRPr="00326B78">
        <w:rPr>
          <w:sz w:val="16"/>
          <w:szCs w:val="16"/>
        </w:rPr>
        <w:t xml:space="preserve"> in particular—</w:t>
      </w:r>
      <w:r w:rsidRPr="00326B78">
        <w:rPr>
          <w:highlight w:val="cyan"/>
          <w:u w:val="single"/>
        </w:rPr>
        <w:t>argue that political actions are in fact the core of the new kind of warfare</w:t>
      </w:r>
      <w:r w:rsidRPr="00326B78">
        <w:rPr>
          <w:sz w:val="16"/>
          <w:szCs w:val="16"/>
        </w:rPr>
        <w:t xml:space="preserve">, and the issue is really “information warfare” rather than “cyber warfare.” They have said that information is a weapon and that the United States will exploit the Internet to destabilize governments it opposes. Information is a threat to authoritarian regimes, and they want to limit access to websites and social networks. This effort to extend cyber attack to include access to information, however, </w:t>
      </w:r>
      <w:r w:rsidRPr="00326B78">
        <w:rPr>
          <w:highlight w:val="cyan"/>
          <w:u w:val="single"/>
        </w:rPr>
        <w:t>makes little sense</w:t>
      </w:r>
      <w:r w:rsidRPr="00326B78">
        <w:rPr>
          <w:sz w:val="16"/>
          <w:szCs w:val="16"/>
        </w:rPr>
        <w:t>. It distorts long-standing ideas on warfare and military action by disconnecting them from the concept of the use of armed force and violence. The use of force produces immediate physical harm and is central to defining attack and warfare. The concept is incorporated in elements of the UN Charter and the Hague and Geneva Conventions. Publishing or sharing an idea is not the use of force. Though an expanded definition of warfare may serve the political interests of authoritarian regimes, it is not an accurate description of military action or attack.</w:t>
      </w:r>
    </w:p>
    <w:p w14:paraId="12F9A642" w14:textId="5DCDDCF0" w:rsidR="008C36B4" w:rsidRDefault="008C36B4" w:rsidP="008C36B4">
      <w:pPr>
        <w:pStyle w:val="Heading3"/>
      </w:pPr>
      <w:r>
        <w:lastRenderedPageBreak/>
        <w:t>Cyber War Bad --- AT Diplomacy</w:t>
      </w:r>
    </w:p>
    <w:p w14:paraId="5147CD64" w14:textId="77777777" w:rsidR="008C36B4" w:rsidRPr="000910FB" w:rsidRDefault="008C36B4" w:rsidP="008C36B4">
      <w:pPr>
        <w:pStyle w:val="Heading4"/>
      </w:pPr>
      <w:r>
        <w:t>Cyber war doesn’t cause diplomacy</w:t>
      </w:r>
    </w:p>
    <w:p w14:paraId="4A9F5085" w14:textId="77777777" w:rsidR="008C36B4" w:rsidRPr="001707D6" w:rsidRDefault="008C36B4" w:rsidP="008C36B4">
      <w:pPr>
        <w:rPr>
          <w:rStyle w:val="Style13ptBold"/>
        </w:rPr>
      </w:pPr>
      <w:r w:rsidRPr="001707D6">
        <w:rPr>
          <w:rStyle w:val="Style13ptBold"/>
        </w:rPr>
        <w:t xml:space="preserve">Windear 24, </w:t>
      </w:r>
      <w:r w:rsidRPr="001707D6">
        <w:rPr>
          <w:rStyle w:val="Style13ptBold"/>
          <w:b w:val="0"/>
          <w:bCs w:val="0"/>
          <w:sz w:val="16"/>
          <w:szCs w:val="16"/>
        </w:rPr>
        <w:t xml:space="preserve">a global consulting firm focused on protecting peace and solving international issues (8-14-24, “Cyber Security Threats in International Relations: Navigating a Digital Battlefield”, Windear, </w:t>
      </w:r>
      <w:hyperlink r:id="rId79" w:history="1">
        <w:r w:rsidRPr="001707D6">
          <w:rPr>
            <w:rStyle w:val="Style13ptBold"/>
            <w:b w:val="0"/>
            <w:bCs w:val="0"/>
            <w:sz w:val="16"/>
            <w:szCs w:val="16"/>
          </w:rPr>
          <w:t>https://windearconsulting.com/cybersecurity-threats-in-international-relations/</w:t>
        </w:r>
      </w:hyperlink>
      <w:r w:rsidRPr="001707D6">
        <w:rPr>
          <w:rStyle w:val="Style13ptBold"/>
          <w:b w:val="0"/>
          <w:bCs w:val="0"/>
          <w:sz w:val="16"/>
          <w:szCs w:val="16"/>
        </w:rPr>
        <w:t>), SA</w:t>
      </w:r>
    </w:p>
    <w:p w14:paraId="5CE0CAF7" w14:textId="77777777" w:rsidR="008C36B4" w:rsidRDefault="008C36B4" w:rsidP="008C36B4">
      <w:pPr>
        <w:rPr>
          <w:u w:val="single"/>
        </w:rPr>
      </w:pPr>
      <w:r w:rsidRPr="008C36B4">
        <w:rPr>
          <w:sz w:val="16"/>
        </w:rPr>
        <w:t xml:space="preserve">China, on the other hand, has been accused of engaging in extensive intellectual property theft through cyber espionage. The Chinese government’s </w:t>
      </w:r>
      <w:r w:rsidRPr="00E02DED">
        <w:rPr>
          <w:highlight w:val="cyan"/>
          <w:u w:val="single"/>
        </w:rPr>
        <w:t>cyber</w:t>
      </w:r>
      <w:r w:rsidRPr="008C36B4">
        <w:rPr>
          <w:sz w:val="16"/>
        </w:rPr>
        <w:t xml:space="preserve"> units have targeted numerous industries, including </w:t>
      </w:r>
      <w:r w:rsidRPr="00E02DED">
        <w:rPr>
          <w:highlight w:val="cyan"/>
          <w:u w:val="single"/>
        </w:rPr>
        <w:t>defence, technology</w:t>
      </w:r>
      <w:r w:rsidRPr="008C36B4">
        <w:rPr>
          <w:sz w:val="16"/>
        </w:rPr>
        <w:t xml:space="preserve">, and healthcare, to gain a competitive edge. </w:t>
      </w:r>
      <w:r w:rsidRPr="00E02DED">
        <w:rPr>
          <w:u w:val="single"/>
        </w:rPr>
        <w:t xml:space="preserve">These actions not only </w:t>
      </w:r>
      <w:r w:rsidRPr="00E02DED">
        <w:rPr>
          <w:highlight w:val="cyan"/>
          <w:u w:val="single"/>
        </w:rPr>
        <w:t xml:space="preserve">undermine economic security </w:t>
      </w:r>
      <w:r w:rsidRPr="00E02DED">
        <w:rPr>
          <w:u w:val="single"/>
        </w:rPr>
        <w:t xml:space="preserve">but </w:t>
      </w:r>
      <w:r w:rsidRPr="00E02DED">
        <w:rPr>
          <w:highlight w:val="cyan"/>
          <w:u w:val="single"/>
        </w:rPr>
        <w:t>also strain diplomatic relations</w:t>
      </w:r>
      <w:r w:rsidRPr="00E02DED">
        <w:rPr>
          <w:u w:val="single"/>
        </w:rPr>
        <w:t xml:space="preserve">. Cyberterrorism and Non-State Actors </w:t>
      </w:r>
      <w:r w:rsidRPr="00E02DED">
        <w:rPr>
          <w:highlight w:val="cyan"/>
          <w:u w:val="single"/>
        </w:rPr>
        <w:t>The threat landscape is not limited to state actors; non-state actors, including terrorist organisations and criminal syndicates, have also embraced cyber tactics</w:t>
      </w:r>
      <w:r w:rsidRPr="00E02DED">
        <w:rPr>
          <w:u w:val="single"/>
        </w:rPr>
        <w:t>.</w:t>
      </w:r>
      <w:r w:rsidRPr="008C36B4">
        <w:rPr>
          <w:sz w:val="16"/>
        </w:rPr>
        <w:t xml:space="preserve"> Cyberterrorism poses a unique challenge as terrorist groups leverage the anonymity of the internet to spread propaganda, recruit members, and coordinate attacks. For instance, the Islamic State (ISIS) has utilised social media platforms to radicalise individuals and inspire lone-wolf attacks globally. Additionally, ransomware attacks by criminal groups have escalated, targeting hospitals, educational institutions, and businesses. The </w:t>
      </w:r>
      <w:r w:rsidRPr="008C36B4">
        <w:rPr>
          <w:sz w:val="16"/>
          <w:highlight w:val="cyan"/>
        </w:rPr>
        <w:t>2017 WannaCry ransomware attack</w:t>
      </w:r>
      <w:r w:rsidRPr="008C36B4">
        <w:rPr>
          <w:sz w:val="16"/>
        </w:rPr>
        <w:t xml:space="preserve">, attributed to North Korean hackers, </w:t>
      </w:r>
      <w:r w:rsidRPr="008C36B4">
        <w:rPr>
          <w:sz w:val="16"/>
          <w:highlight w:val="cyan"/>
        </w:rPr>
        <w:t>affected over 200,000 computers across 150 countries, causing widespread disruption</w:t>
      </w:r>
      <w:r w:rsidRPr="008C36B4">
        <w:rPr>
          <w:sz w:val="16"/>
        </w:rPr>
        <w:t xml:space="preserve"> and financial losses. </w:t>
      </w:r>
      <w:r w:rsidRPr="00E02DED">
        <w:rPr>
          <w:u w:val="single"/>
        </w:rPr>
        <w:t xml:space="preserve">Economic Espionage and Intellectual Property Theft </w:t>
      </w:r>
      <w:r w:rsidRPr="00E02DED">
        <w:rPr>
          <w:highlight w:val="cyan"/>
          <w:u w:val="single"/>
        </w:rPr>
        <w:t>Economic espionage</w:t>
      </w:r>
      <w:r w:rsidRPr="00E02DED">
        <w:rPr>
          <w:u w:val="single"/>
        </w:rPr>
        <w:t xml:space="preserve"> and intellectual property theft represent significant </w:t>
      </w:r>
      <w:r w:rsidRPr="00E02DED">
        <w:rPr>
          <w:highlight w:val="cyan"/>
          <w:u w:val="single"/>
        </w:rPr>
        <w:t>threats to international economic stability</w:t>
      </w:r>
      <w:r w:rsidRPr="00E02DED">
        <w:rPr>
          <w:u w:val="single"/>
        </w:rPr>
        <w:t>.</w:t>
      </w:r>
      <w:r w:rsidRPr="008C36B4">
        <w:rPr>
          <w:sz w:val="16"/>
        </w:rPr>
        <w:t xml:space="preserve"> Nation-states and non-state actors engage in cyber-enabled theft of trade secrets, proprietary information, and intellectual property to gain competitive advantages and undermine rival economies. A notable example is the theft of intellectual property from U.S. companies by Chinese hackers, which has been estimated to cost the U.S. economy billions of dollars annually. This persistent threat has prompted calls for stronger international cooperation and the development of stringent cybersecurity measures to protect intellectual assets. Impact on International Relations </w:t>
      </w:r>
      <w:r w:rsidRPr="00E02DED">
        <w:rPr>
          <w:highlight w:val="cyan"/>
          <w:u w:val="single"/>
        </w:rPr>
        <w:t>The impact of cyber threats on international relations is profound, often leading to diplomatic tensions and the erosion of trust between nations</w:t>
      </w:r>
      <w:r w:rsidRPr="00E02DED">
        <w:rPr>
          <w:u w:val="single"/>
        </w:rPr>
        <w:t xml:space="preserve">. </w:t>
      </w:r>
      <w:r w:rsidRPr="008C36B4">
        <w:rPr>
          <w:sz w:val="16"/>
        </w:rPr>
        <w:t xml:space="preserve">The attribution of cyberattacks is a complex and contentious process, with nations frequently denying involvement despite evidence to the contrary. This ambiguity complicates the formulation of coherent responses and the establishment of norms in cyberspace. </w:t>
      </w:r>
      <w:r w:rsidRPr="00E02DED">
        <w:rPr>
          <w:highlight w:val="cyan"/>
          <w:u w:val="single"/>
        </w:rPr>
        <w:t>Diplomatic retaliations</w:t>
      </w:r>
      <w:r w:rsidRPr="00E02DED">
        <w:rPr>
          <w:u w:val="single"/>
        </w:rPr>
        <w:t xml:space="preserve">, such as sanctions and public condemnations, </w:t>
      </w:r>
      <w:r w:rsidRPr="00E02DED">
        <w:rPr>
          <w:highlight w:val="cyan"/>
          <w:u w:val="single"/>
        </w:rPr>
        <w:t>have become common responses to cyberattacks</w:t>
      </w:r>
      <w:r w:rsidRPr="00E02DED">
        <w:rPr>
          <w:u w:val="single"/>
        </w:rPr>
        <w:t xml:space="preserve">. For example, the </w:t>
      </w:r>
      <w:r w:rsidRPr="00E02DED">
        <w:rPr>
          <w:highlight w:val="cyan"/>
          <w:u w:val="single"/>
        </w:rPr>
        <w:t>U.S. and its allies have imposed sanctions on Russia for its cyber activities</w:t>
      </w:r>
      <w:r w:rsidRPr="00E02DED">
        <w:rPr>
          <w:u w:val="single"/>
        </w:rPr>
        <w:t xml:space="preserve">, leading to a tit-for-tat escalation. These </w:t>
      </w:r>
      <w:r w:rsidRPr="00E02DED">
        <w:rPr>
          <w:highlight w:val="cyan"/>
          <w:u w:val="single"/>
        </w:rPr>
        <w:t>measures</w:t>
      </w:r>
      <w:r w:rsidRPr="00E02DED">
        <w:rPr>
          <w:u w:val="single"/>
        </w:rPr>
        <w:t xml:space="preserve">, while necessary, can </w:t>
      </w:r>
      <w:r w:rsidRPr="00E02DED">
        <w:rPr>
          <w:highlight w:val="cyan"/>
          <w:u w:val="single"/>
        </w:rPr>
        <w:t>further strain diplomatic relations and increase the risk of broader conflicts.</w:t>
      </w:r>
    </w:p>
    <w:p w14:paraId="01306F41" w14:textId="39E672E0" w:rsidR="008C36B4" w:rsidRDefault="008C36B4" w:rsidP="008C36B4">
      <w:pPr>
        <w:pStyle w:val="Heading2"/>
        <w:rPr>
          <w:lang w:eastAsia="zh-CN"/>
        </w:rPr>
      </w:pPr>
      <w:r>
        <w:rPr>
          <w:lang w:eastAsia="zh-CN"/>
        </w:rPr>
        <w:lastRenderedPageBreak/>
        <w:t>Multilateralism</w:t>
      </w:r>
    </w:p>
    <w:p w14:paraId="09CEDB1B" w14:textId="193429B3" w:rsidR="008C36B4" w:rsidRDefault="008C36B4" w:rsidP="008C36B4">
      <w:pPr>
        <w:pStyle w:val="Heading3"/>
        <w:rPr>
          <w:lang w:eastAsia="zh-CN"/>
        </w:rPr>
      </w:pPr>
      <w:r>
        <w:rPr>
          <w:lang w:eastAsia="zh-CN"/>
        </w:rPr>
        <w:lastRenderedPageBreak/>
        <w:t xml:space="preserve">Multilat </w:t>
      </w:r>
      <w:r>
        <w:rPr>
          <w:lang w:eastAsia="zh-CN"/>
        </w:rPr>
        <w:t>Bad</w:t>
      </w:r>
    </w:p>
    <w:p w14:paraId="5FB8478A" w14:textId="77777777" w:rsidR="008C36B4" w:rsidRPr="004B4BB5" w:rsidRDefault="008C36B4" w:rsidP="008C36B4">
      <w:pPr>
        <w:pStyle w:val="Heading4"/>
        <w:rPr>
          <w:lang w:eastAsia="zh-CN"/>
        </w:rPr>
      </w:pPr>
      <w:r>
        <w:rPr>
          <w:lang w:eastAsia="zh-CN"/>
        </w:rPr>
        <w:t xml:space="preserve">P3 veto wielding, </w:t>
      </w:r>
      <w:r w:rsidRPr="004B4BB5">
        <w:rPr>
          <w:u w:val="single"/>
          <w:lang w:eastAsia="zh-CN"/>
        </w:rPr>
        <w:t>conservative</w:t>
      </w:r>
      <w:r>
        <w:rPr>
          <w:lang w:eastAsia="zh-CN"/>
        </w:rPr>
        <w:t xml:space="preserve"> climate </w:t>
      </w:r>
      <w:r w:rsidRPr="004B4BB5">
        <w:rPr>
          <w:u w:val="single"/>
          <w:lang w:eastAsia="zh-CN"/>
        </w:rPr>
        <w:t>policy</w:t>
      </w:r>
      <w:r>
        <w:rPr>
          <w:lang w:eastAsia="zh-CN"/>
        </w:rPr>
        <w:t xml:space="preserve">, and the ignorance of the WTO render multilateralism </w:t>
      </w:r>
      <w:r w:rsidRPr="004B4BB5">
        <w:rPr>
          <w:u w:val="single"/>
          <w:lang w:eastAsia="zh-CN"/>
        </w:rPr>
        <w:t>ineffective</w:t>
      </w:r>
      <w:r>
        <w:rPr>
          <w:lang w:eastAsia="zh-CN"/>
        </w:rPr>
        <w:t>.</w:t>
      </w:r>
    </w:p>
    <w:p w14:paraId="3B9D63D5" w14:textId="77777777" w:rsidR="008C36B4" w:rsidRDefault="008C36B4" w:rsidP="008C36B4">
      <w:pPr>
        <w:rPr>
          <w:lang w:eastAsia="zh-CN"/>
        </w:rPr>
      </w:pPr>
      <w:r w:rsidRPr="00BB22C9">
        <w:rPr>
          <w:rStyle w:val="Style13ptBold"/>
        </w:rPr>
        <w:t>Browne 24</w:t>
      </w:r>
      <w:r>
        <w:rPr>
          <w:lang w:eastAsia="zh-CN"/>
        </w:rPr>
        <w:t xml:space="preserve"> – (Stephen; "Is the End of Multilateralism Near?"; PassBlue; https://passblue.com/2024/08/06/is-the-end-of-multilateralism-near/; 8-6-2024; Accessed 7-25-2025)//ILake-JuY</w:t>
      </w:r>
    </w:p>
    <w:p w14:paraId="200BAF08" w14:textId="77777777" w:rsidR="008C36B4" w:rsidRPr="00BB22C9" w:rsidRDefault="008C36B4" w:rsidP="008C36B4">
      <w:pPr>
        <w:rPr>
          <w:sz w:val="16"/>
          <w:lang w:eastAsia="zh-CN"/>
        </w:rPr>
      </w:pPr>
      <w:r w:rsidRPr="00BB22C9">
        <w:rPr>
          <w:rStyle w:val="StyleUnderline"/>
          <w:highlight w:val="green"/>
        </w:rPr>
        <w:t>Multilat</w:t>
      </w:r>
      <w:r w:rsidRPr="00EA2C8A">
        <w:rPr>
          <w:rStyle w:val="StyleUnderline"/>
        </w:rPr>
        <w:t xml:space="preserve">eralism </w:t>
      </w:r>
      <w:r w:rsidRPr="00BB22C9">
        <w:rPr>
          <w:rStyle w:val="StyleUnderline"/>
          <w:highlight w:val="green"/>
        </w:rPr>
        <w:t>is retreating</w:t>
      </w:r>
      <w:r w:rsidRPr="00EA2C8A">
        <w:rPr>
          <w:rStyle w:val="StyleUnderline"/>
        </w:rPr>
        <w:t xml:space="preserve"> and </w:t>
      </w:r>
      <w:r w:rsidRPr="00BB22C9">
        <w:rPr>
          <w:rStyle w:val="StyleUnderline"/>
          <w:highlight w:val="green"/>
        </w:rPr>
        <w:t xml:space="preserve">the </w:t>
      </w:r>
      <w:r w:rsidRPr="00BB22C9">
        <w:rPr>
          <w:rStyle w:val="Emphasis"/>
          <w:highlight w:val="green"/>
        </w:rPr>
        <w:t>U</w:t>
      </w:r>
      <w:r w:rsidRPr="00EA2C8A">
        <w:rPr>
          <w:rStyle w:val="StyleUnderline"/>
        </w:rPr>
        <w:t xml:space="preserve">nited </w:t>
      </w:r>
      <w:r w:rsidRPr="00BB22C9">
        <w:rPr>
          <w:rStyle w:val="Emphasis"/>
          <w:highlight w:val="green"/>
        </w:rPr>
        <w:t>N</w:t>
      </w:r>
      <w:r w:rsidRPr="00EA2C8A">
        <w:rPr>
          <w:rStyle w:val="StyleUnderline"/>
        </w:rPr>
        <w:t xml:space="preserve">ations </w:t>
      </w:r>
      <w:r w:rsidRPr="00BB22C9">
        <w:rPr>
          <w:rStyle w:val="StyleUnderline"/>
          <w:highlight w:val="green"/>
        </w:rPr>
        <w:t xml:space="preserve">is </w:t>
      </w:r>
      <w:r w:rsidRPr="00BB22C9">
        <w:rPr>
          <w:rStyle w:val="Emphasis"/>
          <w:highlight w:val="green"/>
        </w:rPr>
        <w:t>no longer effective</w:t>
      </w:r>
      <w:r w:rsidRPr="00EA2C8A">
        <w:rPr>
          <w:rStyle w:val="StyleUnderline"/>
        </w:rPr>
        <w:t xml:space="preserve"> in any of its major functions</w:t>
      </w:r>
      <w:r w:rsidRPr="00BB22C9">
        <w:rPr>
          <w:sz w:val="16"/>
          <w:lang w:eastAsia="zh-CN"/>
        </w:rPr>
        <w:t xml:space="preserve">. </w:t>
      </w:r>
      <w:r w:rsidRPr="00BB22C9">
        <w:rPr>
          <w:rStyle w:val="StyleUnderline"/>
        </w:rPr>
        <w:t xml:space="preserve">The </w:t>
      </w:r>
      <w:r w:rsidRPr="00BB22C9">
        <w:rPr>
          <w:rStyle w:val="StyleUnderline"/>
          <w:highlight w:val="green"/>
        </w:rPr>
        <w:t>fault is with</w:t>
      </w:r>
      <w:r w:rsidRPr="00BB22C9">
        <w:rPr>
          <w:sz w:val="16"/>
          <w:lang w:eastAsia="zh-CN"/>
        </w:rPr>
        <w:t xml:space="preserve"> both the First UN of member states — and particularly </w:t>
      </w:r>
      <w:r w:rsidRPr="00BB22C9">
        <w:rPr>
          <w:rStyle w:val="StyleUnderline"/>
        </w:rPr>
        <w:t xml:space="preserve">the </w:t>
      </w:r>
      <w:r w:rsidRPr="00BB22C9">
        <w:rPr>
          <w:rStyle w:val="Emphasis"/>
          <w:highlight w:val="green"/>
        </w:rPr>
        <w:t>veto wielding</w:t>
      </w:r>
      <w:r w:rsidRPr="00BB22C9">
        <w:rPr>
          <w:rStyle w:val="StyleUnderline"/>
          <w:highlight w:val="green"/>
        </w:rPr>
        <w:t xml:space="preserve"> P3 of Russia, China and</w:t>
      </w:r>
      <w:r w:rsidRPr="00BB22C9">
        <w:rPr>
          <w:rStyle w:val="StyleUnderline"/>
        </w:rPr>
        <w:t xml:space="preserve"> the </w:t>
      </w:r>
      <w:r w:rsidRPr="00BB22C9">
        <w:rPr>
          <w:rStyle w:val="StyleUnderline"/>
          <w:highlight w:val="green"/>
        </w:rPr>
        <w:t>U</w:t>
      </w:r>
      <w:r w:rsidRPr="00BB22C9">
        <w:rPr>
          <w:rStyle w:val="StyleUnderline"/>
        </w:rPr>
        <w:t xml:space="preserve">nited </w:t>
      </w:r>
      <w:r w:rsidRPr="00BB22C9">
        <w:rPr>
          <w:rStyle w:val="StyleUnderline"/>
          <w:highlight w:val="green"/>
        </w:rPr>
        <w:t>S</w:t>
      </w:r>
      <w:r w:rsidRPr="00BB22C9">
        <w:rPr>
          <w:rStyle w:val="StyleUnderline"/>
        </w:rPr>
        <w:t>tates</w:t>
      </w:r>
      <w:r w:rsidRPr="00BB22C9">
        <w:rPr>
          <w:sz w:val="16"/>
          <w:lang w:eastAsia="zh-CN"/>
        </w:rPr>
        <w:t xml:space="preserve"> — and the Second UN of secretariats. More ominously, it is not clear how the UN could regain its usefulness. In a month, a summit will declare on its future, but rather than a UN 2.0, the result is more likely to confirm a UN 0.5, perhaps a “mere footnote” of history.</w:t>
      </w:r>
    </w:p>
    <w:p w14:paraId="7B4698C6" w14:textId="77777777" w:rsidR="008C36B4" w:rsidRPr="00BB22C9" w:rsidRDefault="008C36B4" w:rsidP="008C36B4">
      <w:pPr>
        <w:rPr>
          <w:sz w:val="16"/>
          <w:lang w:eastAsia="zh-CN"/>
        </w:rPr>
      </w:pPr>
      <w:r w:rsidRPr="00BB22C9">
        <w:rPr>
          <w:sz w:val="16"/>
          <w:lang w:eastAsia="zh-CN"/>
        </w:rPr>
        <w:t xml:space="preserve">Many declarations have come and gone. </w:t>
      </w:r>
      <w:r w:rsidRPr="00BB22C9">
        <w:rPr>
          <w:rStyle w:val="StyleUnderline"/>
        </w:rPr>
        <w:t xml:space="preserve">The </w:t>
      </w:r>
      <w:r w:rsidRPr="00BB22C9">
        <w:rPr>
          <w:rStyle w:val="StyleUnderline"/>
          <w:highlight w:val="green"/>
        </w:rPr>
        <w:t>latest pact</w:t>
      </w:r>
      <w:r w:rsidRPr="00BB22C9">
        <w:rPr>
          <w:rStyle w:val="StyleUnderline"/>
        </w:rPr>
        <w:t xml:space="preserve">, devised for the upcoming Summit of the Future, </w:t>
      </w:r>
      <w:r w:rsidRPr="00BB22C9">
        <w:rPr>
          <w:rStyle w:val="StyleUnderline"/>
          <w:highlight w:val="green"/>
        </w:rPr>
        <w:t>contains</w:t>
      </w:r>
      <w:r w:rsidRPr="00BB22C9">
        <w:rPr>
          <w:rStyle w:val="StyleUnderline"/>
        </w:rPr>
        <w:t xml:space="preserve"> nearly </w:t>
      </w:r>
      <w:r w:rsidRPr="00BB22C9">
        <w:rPr>
          <w:rStyle w:val="StyleUnderline"/>
          <w:highlight w:val="green"/>
        </w:rPr>
        <w:t>60 actions</w:t>
      </w:r>
      <w:r w:rsidRPr="00BB22C9">
        <w:rPr>
          <w:sz w:val="16"/>
          <w:lang w:eastAsia="zh-CN"/>
        </w:rPr>
        <w:t xml:space="preserve">. Apart from authorizing the UN secretary-general to take a few minor organizational initiatives, </w:t>
      </w:r>
      <w:r w:rsidRPr="00BB22C9">
        <w:rPr>
          <w:rStyle w:val="StyleUnderline"/>
        </w:rPr>
        <w:t xml:space="preserve">nearly </w:t>
      </w:r>
      <w:r w:rsidRPr="00BB22C9">
        <w:rPr>
          <w:rStyle w:val="StyleUnderline"/>
          <w:highlight w:val="green"/>
        </w:rPr>
        <w:t>all</w:t>
      </w:r>
      <w:r w:rsidRPr="00BB22C9">
        <w:rPr>
          <w:rStyle w:val="StyleUnderline"/>
        </w:rPr>
        <w:t xml:space="preserve"> the “actions” — like so many previous resolutions over decades — </w:t>
      </w:r>
      <w:r w:rsidRPr="00BB22C9">
        <w:rPr>
          <w:rStyle w:val="StyleUnderline"/>
          <w:highlight w:val="green"/>
        </w:rPr>
        <w:t xml:space="preserve">will </w:t>
      </w:r>
      <w:r w:rsidRPr="00BB22C9">
        <w:rPr>
          <w:rStyle w:val="Emphasis"/>
          <w:highlight w:val="green"/>
        </w:rPr>
        <w:t>fall short</w:t>
      </w:r>
      <w:r w:rsidRPr="00BB22C9">
        <w:rPr>
          <w:sz w:val="16"/>
          <w:lang w:eastAsia="zh-CN"/>
        </w:rPr>
        <w:t xml:space="preserve">. </w:t>
      </w:r>
      <w:r w:rsidRPr="00BB22C9">
        <w:rPr>
          <w:rStyle w:val="StyleUnderline"/>
        </w:rPr>
        <w:t xml:space="preserve">The </w:t>
      </w:r>
      <w:r w:rsidRPr="00BB22C9">
        <w:rPr>
          <w:rStyle w:val="StyleUnderline"/>
          <w:highlight w:val="green"/>
        </w:rPr>
        <w:t>continuing pursuit</w:t>
      </w:r>
      <w:r w:rsidRPr="00BB22C9">
        <w:rPr>
          <w:rStyle w:val="StyleUnderline"/>
        </w:rPr>
        <w:t xml:space="preserve"> of perfection </w:t>
      </w:r>
      <w:r w:rsidRPr="00BB22C9">
        <w:rPr>
          <w:rStyle w:val="StyleUnderline"/>
          <w:highlight w:val="green"/>
        </w:rPr>
        <w:t>in</w:t>
      </w:r>
      <w:r w:rsidRPr="00BB22C9">
        <w:rPr>
          <w:rStyle w:val="StyleUnderline"/>
        </w:rPr>
        <w:t xml:space="preserve"> an </w:t>
      </w:r>
      <w:r w:rsidRPr="00BB22C9">
        <w:rPr>
          <w:rStyle w:val="StyleUnderline"/>
          <w:highlight w:val="green"/>
        </w:rPr>
        <w:t>organization</w:t>
      </w:r>
      <w:r w:rsidRPr="00BB22C9">
        <w:rPr>
          <w:rStyle w:val="StyleUnderline"/>
        </w:rPr>
        <w:t xml:space="preserve"> that is still pretending to adhere to an 80 year-old Charter, </w:t>
      </w:r>
      <w:r w:rsidRPr="00BB22C9">
        <w:rPr>
          <w:rStyle w:val="StyleUnderline"/>
          <w:highlight w:val="green"/>
        </w:rPr>
        <w:t xml:space="preserve">originally </w:t>
      </w:r>
      <w:r w:rsidRPr="00BB22C9">
        <w:rPr>
          <w:rStyle w:val="Emphasis"/>
          <w:highlight w:val="green"/>
        </w:rPr>
        <w:t>developed by</w:t>
      </w:r>
      <w:r w:rsidRPr="00BB22C9">
        <w:rPr>
          <w:rStyle w:val="StyleUnderline"/>
          <w:highlight w:val="green"/>
        </w:rPr>
        <w:t xml:space="preserve"> and</w:t>
      </w:r>
      <w:r w:rsidRPr="00BB22C9">
        <w:rPr>
          <w:rStyle w:val="StyleUnderline"/>
        </w:rPr>
        <w:t xml:space="preserve"> </w:t>
      </w:r>
      <w:r w:rsidRPr="00BB22C9">
        <w:rPr>
          <w:rStyle w:val="StyleUnderline"/>
          <w:highlight w:val="green"/>
        </w:rPr>
        <w:t>for</w:t>
      </w:r>
      <w:r w:rsidRPr="00BB22C9">
        <w:rPr>
          <w:rStyle w:val="StyleUnderline"/>
        </w:rPr>
        <w:t xml:space="preserve"> the prevailing </w:t>
      </w:r>
      <w:r w:rsidRPr="00BB22C9">
        <w:rPr>
          <w:rStyle w:val="Emphasis"/>
          <w:highlight w:val="green"/>
        </w:rPr>
        <w:t>postwar West</w:t>
      </w:r>
      <w:r w:rsidRPr="00BB22C9">
        <w:rPr>
          <w:rStyle w:val="StyleUnderline"/>
        </w:rPr>
        <w:t xml:space="preserve">ern interests, </w:t>
      </w:r>
      <w:r w:rsidRPr="00BB22C9">
        <w:rPr>
          <w:rStyle w:val="StyleUnderline"/>
          <w:highlight w:val="green"/>
        </w:rPr>
        <w:t>is futile</w:t>
      </w:r>
      <w:r w:rsidRPr="00BB22C9">
        <w:rPr>
          <w:rStyle w:val="StyleUnderline"/>
        </w:rPr>
        <w:t>.</w:t>
      </w:r>
      <w:r w:rsidRPr="00BB22C9">
        <w:rPr>
          <w:sz w:val="16"/>
          <w:lang w:eastAsia="zh-CN"/>
        </w:rPr>
        <w:t xml:space="preserve"> If there were ever a good definition of “brain dead,” we are encountering it in the UN. Attempts in September to reset, revamp and revisit the organization through yet another pious declaration will only distract us from global realities. They are not going away.</w:t>
      </w:r>
    </w:p>
    <w:p w14:paraId="5E5FE016" w14:textId="77777777" w:rsidR="008C36B4" w:rsidRPr="00BB22C9" w:rsidRDefault="008C36B4" w:rsidP="008C36B4">
      <w:pPr>
        <w:rPr>
          <w:sz w:val="16"/>
          <w:lang w:eastAsia="zh-CN"/>
        </w:rPr>
      </w:pPr>
      <w:r w:rsidRPr="00BB22C9">
        <w:rPr>
          <w:rStyle w:val="StyleUnderline"/>
        </w:rPr>
        <w:t xml:space="preserve">The latest draft of the </w:t>
      </w:r>
      <w:r w:rsidRPr="004B4BB5">
        <w:rPr>
          <w:rStyle w:val="Emphasis"/>
        </w:rPr>
        <w:t>Pact for the Future</w:t>
      </w:r>
      <w:r w:rsidRPr="00BB22C9">
        <w:rPr>
          <w:rStyle w:val="StyleUnderline"/>
        </w:rPr>
        <w:t xml:space="preserve"> has 17 actions on peace and security. Most of them will </w:t>
      </w:r>
      <w:r w:rsidRPr="00BB22C9">
        <w:rPr>
          <w:rStyle w:val="StyleUnderline"/>
          <w:highlight w:val="green"/>
        </w:rPr>
        <w:t>depend on</w:t>
      </w:r>
      <w:r w:rsidRPr="00BB22C9">
        <w:rPr>
          <w:rStyle w:val="StyleUnderline"/>
        </w:rPr>
        <w:t xml:space="preserve"> the </w:t>
      </w:r>
      <w:r w:rsidRPr="00BB22C9">
        <w:rPr>
          <w:rStyle w:val="StyleUnderline"/>
          <w:highlight w:val="green"/>
        </w:rPr>
        <w:t>Security Council to carry out</w:t>
      </w:r>
      <w:r w:rsidRPr="00BB22C9">
        <w:rPr>
          <w:rStyle w:val="StyleUnderline"/>
        </w:rPr>
        <w:t xml:space="preserve">, </w:t>
      </w:r>
      <w:r w:rsidRPr="00BB22C9">
        <w:rPr>
          <w:rStyle w:val="StyleUnderline"/>
          <w:highlight w:val="green"/>
        </w:rPr>
        <w:t>but</w:t>
      </w:r>
      <w:r w:rsidRPr="00BB22C9">
        <w:rPr>
          <w:rStyle w:val="StyleUnderline"/>
        </w:rPr>
        <w:t xml:space="preserve"> the </w:t>
      </w:r>
      <w:r w:rsidRPr="00BB22C9">
        <w:rPr>
          <w:rStyle w:val="StyleUnderline"/>
          <w:highlight w:val="green"/>
        </w:rPr>
        <w:t>P3</w:t>
      </w:r>
      <w:r w:rsidRPr="00BB22C9">
        <w:rPr>
          <w:rStyle w:val="StyleUnderline"/>
        </w:rPr>
        <w:t xml:space="preserve"> powers will continue to </w:t>
      </w:r>
      <w:r w:rsidRPr="00BB22C9">
        <w:rPr>
          <w:rStyle w:val="Emphasis"/>
          <w:highlight w:val="green"/>
        </w:rPr>
        <w:t>veto</w:t>
      </w:r>
      <w:r w:rsidRPr="00BB22C9">
        <w:rPr>
          <w:rStyle w:val="StyleUnderline"/>
        </w:rPr>
        <w:t xml:space="preserve"> </w:t>
      </w:r>
      <w:r w:rsidRPr="00BB22C9">
        <w:rPr>
          <w:rStyle w:val="StyleUnderline"/>
          <w:highlight w:val="green"/>
        </w:rPr>
        <w:t xml:space="preserve">any decisions that </w:t>
      </w:r>
      <w:r w:rsidRPr="00BB22C9">
        <w:rPr>
          <w:rStyle w:val="Emphasis"/>
          <w:highlight w:val="green"/>
        </w:rPr>
        <w:t>impinge on</w:t>
      </w:r>
      <w:r w:rsidRPr="00BB22C9">
        <w:rPr>
          <w:rStyle w:val="StyleUnderline"/>
        </w:rPr>
        <w:t xml:space="preserve"> </w:t>
      </w:r>
      <w:r w:rsidRPr="00BB22C9">
        <w:rPr>
          <w:rStyle w:val="StyleUnderline"/>
          <w:highlight w:val="green"/>
        </w:rPr>
        <w:t>their</w:t>
      </w:r>
      <w:r w:rsidRPr="00BB22C9">
        <w:rPr>
          <w:rStyle w:val="StyleUnderline"/>
        </w:rPr>
        <w:t xml:space="preserve"> national </w:t>
      </w:r>
      <w:r w:rsidRPr="00BB22C9">
        <w:rPr>
          <w:rStyle w:val="Emphasis"/>
          <w:highlight w:val="green"/>
        </w:rPr>
        <w:t>interests</w:t>
      </w:r>
      <w:r w:rsidRPr="00BB22C9">
        <w:rPr>
          <w:sz w:val="16"/>
          <w:lang w:eastAsia="zh-CN"/>
        </w:rPr>
        <w:t xml:space="preserve">. President Volodymyr </w:t>
      </w:r>
      <w:r w:rsidRPr="004B4BB5">
        <w:rPr>
          <w:rStyle w:val="StyleUnderline"/>
          <w:highlight w:val="green"/>
        </w:rPr>
        <w:t>Zelensky</w:t>
      </w:r>
      <w:r w:rsidRPr="00BB22C9">
        <w:rPr>
          <w:sz w:val="16"/>
          <w:lang w:eastAsia="zh-CN"/>
        </w:rPr>
        <w:t xml:space="preserve"> of Ukraine </w:t>
      </w:r>
      <w:r w:rsidRPr="004B4BB5">
        <w:rPr>
          <w:rStyle w:val="StyleUnderline"/>
          <w:highlight w:val="green"/>
        </w:rPr>
        <w:t>called out</w:t>
      </w:r>
      <w:r w:rsidRPr="00BB22C9">
        <w:rPr>
          <w:rStyle w:val="StyleUnderline"/>
        </w:rPr>
        <w:t xml:space="preserve"> the </w:t>
      </w:r>
      <w:r w:rsidRPr="004B4BB5">
        <w:rPr>
          <w:rStyle w:val="StyleUnderline"/>
          <w:highlight w:val="green"/>
        </w:rPr>
        <w:t>Security Council</w:t>
      </w:r>
      <w:r w:rsidRPr="00BB22C9">
        <w:rPr>
          <w:sz w:val="16"/>
          <w:lang w:eastAsia="zh-CN"/>
        </w:rPr>
        <w:t xml:space="preserve"> in 2022 </w:t>
      </w:r>
      <w:r w:rsidRPr="00BB22C9">
        <w:rPr>
          <w:rStyle w:val="StyleUnderline"/>
        </w:rPr>
        <w:t>when</w:t>
      </w:r>
      <w:r w:rsidRPr="00BB22C9">
        <w:rPr>
          <w:sz w:val="16"/>
          <w:lang w:eastAsia="zh-CN"/>
        </w:rPr>
        <w:t xml:space="preserve"> it became obvious that through its full invasion of his country, </w:t>
      </w:r>
      <w:r w:rsidRPr="004B4BB5">
        <w:rPr>
          <w:rStyle w:val="StyleUnderline"/>
          <w:highlight w:val="green"/>
        </w:rPr>
        <w:t>Russia</w:t>
      </w:r>
      <w:r w:rsidRPr="00BB22C9">
        <w:rPr>
          <w:rStyle w:val="StyleUnderline"/>
        </w:rPr>
        <w:t xml:space="preserve"> was </w:t>
      </w:r>
      <w:r w:rsidRPr="004B4BB5">
        <w:rPr>
          <w:rStyle w:val="StyleUnderline"/>
          <w:highlight w:val="green"/>
        </w:rPr>
        <w:t>ready to trample over</w:t>
      </w:r>
      <w:r w:rsidRPr="00BB22C9">
        <w:rPr>
          <w:rStyle w:val="StyleUnderline"/>
        </w:rPr>
        <w:t xml:space="preserve"> </w:t>
      </w:r>
      <w:r w:rsidRPr="004B4BB5">
        <w:rPr>
          <w:rStyle w:val="StyleUnderline"/>
          <w:highlight w:val="green"/>
        </w:rPr>
        <w:t>every</w:t>
      </w:r>
      <w:r w:rsidRPr="00BB22C9">
        <w:rPr>
          <w:rStyle w:val="StyleUnderline"/>
        </w:rPr>
        <w:t xml:space="preserve"> core </w:t>
      </w:r>
      <w:r w:rsidRPr="004B4BB5">
        <w:rPr>
          <w:rStyle w:val="StyleUnderline"/>
          <w:highlight w:val="green"/>
        </w:rPr>
        <w:t>principle of the Charter</w:t>
      </w:r>
      <w:r w:rsidRPr="00BB22C9">
        <w:rPr>
          <w:rStyle w:val="StyleUnderline"/>
        </w:rPr>
        <w:t xml:space="preserve"> with impunity</w:t>
      </w:r>
      <w:r w:rsidRPr="00BB22C9">
        <w:rPr>
          <w:sz w:val="16"/>
          <w:lang w:eastAsia="zh-CN"/>
        </w:rPr>
        <w:t xml:space="preserve"> (</w:t>
      </w:r>
      <w:r w:rsidRPr="004B4BB5">
        <w:rPr>
          <w:rStyle w:val="StyleUnderline"/>
          <w:highlight w:val="green"/>
        </w:rPr>
        <w:t>and have</w:t>
      </w:r>
      <w:r w:rsidRPr="00BB22C9">
        <w:rPr>
          <w:rStyle w:val="StyleUnderline"/>
        </w:rPr>
        <w:t xml:space="preserve"> the ultimate </w:t>
      </w:r>
      <w:r w:rsidRPr="004B4BB5">
        <w:rPr>
          <w:rStyle w:val="Emphasis"/>
          <w:highlight w:val="green"/>
        </w:rPr>
        <w:t>hypocrisy</w:t>
      </w:r>
      <w:r w:rsidRPr="004B4BB5">
        <w:rPr>
          <w:rStyle w:val="StyleUnderline"/>
          <w:highlight w:val="green"/>
        </w:rPr>
        <w:t xml:space="preserve"> to </w:t>
      </w:r>
      <w:r w:rsidRPr="004B4BB5">
        <w:rPr>
          <w:rStyle w:val="Emphasis"/>
          <w:highlight w:val="green"/>
        </w:rPr>
        <w:t>chair</w:t>
      </w:r>
      <w:r w:rsidRPr="004B4BB5">
        <w:rPr>
          <w:rStyle w:val="StyleUnderline"/>
          <w:highlight w:val="green"/>
        </w:rPr>
        <w:t xml:space="preserve"> a </w:t>
      </w:r>
      <w:r w:rsidRPr="004B4BB5">
        <w:rPr>
          <w:rStyle w:val="Emphasis"/>
          <w:highlight w:val="green"/>
        </w:rPr>
        <w:t>Security</w:t>
      </w:r>
      <w:r w:rsidRPr="00BB22C9">
        <w:rPr>
          <w:rStyle w:val="Emphasis"/>
        </w:rPr>
        <w:t xml:space="preserve"> </w:t>
      </w:r>
      <w:r w:rsidRPr="004B4BB5">
        <w:rPr>
          <w:rStyle w:val="Emphasis"/>
          <w:highlight w:val="green"/>
        </w:rPr>
        <w:t>Council</w:t>
      </w:r>
      <w:r w:rsidRPr="004B4BB5">
        <w:rPr>
          <w:rStyle w:val="StyleUnderline"/>
          <w:highlight w:val="green"/>
        </w:rPr>
        <w:t xml:space="preserve"> discussion</w:t>
      </w:r>
      <w:r w:rsidRPr="00BB22C9">
        <w:rPr>
          <w:sz w:val="16"/>
          <w:lang w:eastAsia="zh-CN"/>
        </w:rPr>
        <w:t xml:space="preserve"> on its bombing of civilian infrastructure).</w:t>
      </w:r>
    </w:p>
    <w:p w14:paraId="1F248516" w14:textId="77777777" w:rsidR="008C36B4" w:rsidRPr="00BB22C9" w:rsidRDefault="008C36B4" w:rsidP="008C36B4">
      <w:pPr>
        <w:rPr>
          <w:sz w:val="16"/>
          <w:lang w:eastAsia="zh-CN"/>
        </w:rPr>
      </w:pPr>
      <w:r w:rsidRPr="00BB22C9">
        <w:rPr>
          <w:sz w:val="16"/>
          <w:lang w:eastAsia="zh-CN"/>
        </w:rPr>
        <w:t xml:space="preserve">Action 24 will pursue a “future free from terrorism,” but in </w:t>
      </w:r>
      <w:r w:rsidRPr="004B4BB5">
        <w:rPr>
          <w:rStyle w:val="StyleUnderline"/>
          <w:highlight w:val="green"/>
        </w:rPr>
        <w:t>the</w:t>
      </w:r>
      <w:r w:rsidRPr="00BB22C9">
        <w:rPr>
          <w:sz w:val="16"/>
          <w:lang w:eastAsia="zh-CN"/>
        </w:rPr>
        <w:t xml:space="preserve"> </w:t>
      </w:r>
      <w:r w:rsidRPr="004B4BB5">
        <w:rPr>
          <w:rStyle w:val="StyleUnderline"/>
          <w:highlight w:val="green"/>
        </w:rPr>
        <w:t>UN secretariat</w:t>
      </w:r>
      <w:r w:rsidRPr="00BB22C9">
        <w:rPr>
          <w:rStyle w:val="StyleUnderline"/>
        </w:rPr>
        <w:t xml:space="preserve"> the responsibility falls on a department </w:t>
      </w:r>
      <w:r w:rsidRPr="004B4BB5">
        <w:rPr>
          <w:rStyle w:val="StyleUnderline"/>
          <w:highlight w:val="green"/>
        </w:rPr>
        <w:t>headed by</w:t>
      </w:r>
      <w:r w:rsidRPr="00BB22C9">
        <w:rPr>
          <w:rStyle w:val="StyleUnderline"/>
        </w:rPr>
        <w:t xml:space="preserve"> a </w:t>
      </w:r>
      <w:r w:rsidRPr="004B4BB5">
        <w:rPr>
          <w:rStyle w:val="StyleUnderline"/>
          <w:highlight w:val="green"/>
        </w:rPr>
        <w:t>rep</w:t>
      </w:r>
      <w:r w:rsidRPr="00BB22C9">
        <w:rPr>
          <w:rStyle w:val="StyleUnderline"/>
        </w:rPr>
        <w:t xml:space="preserve">resentative </w:t>
      </w:r>
      <w:r w:rsidRPr="004B4BB5">
        <w:rPr>
          <w:rStyle w:val="StyleUnderline"/>
          <w:highlight w:val="green"/>
        </w:rPr>
        <w:t>of</w:t>
      </w:r>
      <w:r w:rsidRPr="00BB22C9">
        <w:rPr>
          <w:rStyle w:val="StyleUnderline"/>
        </w:rPr>
        <w:t xml:space="preserve"> that </w:t>
      </w:r>
      <w:r w:rsidRPr="004B4BB5">
        <w:rPr>
          <w:rStyle w:val="Emphasis"/>
          <w:highlight w:val="green"/>
        </w:rPr>
        <w:t>same</w:t>
      </w:r>
      <w:r w:rsidRPr="00BB22C9">
        <w:rPr>
          <w:rStyle w:val="StyleUnderline"/>
        </w:rPr>
        <w:t xml:space="preserve"> member </w:t>
      </w:r>
      <w:r w:rsidRPr="004B4BB5">
        <w:rPr>
          <w:rStyle w:val="Emphasis"/>
          <w:highlight w:val="green"/>
        </w:rPr>
        <w:t>state</w:t>
      </w:r>
      <w:r w:rsidRPr="004B4BB5">
        <w:rPr>
          <w:rStyle w:val="StyleUnderline"/>
          <w:highlight w:val="green"/>
        </w:rPr>
        <w:t xml:space="preserve"> that </w:t>
      </w:r>
      <w:r w:rsidRPr="004B4BB5">
        <w:rPr>
          <w:rStyle w:val="Emphasis"/>
          <w:highlight w:val="green"/>
        </w:rPr>
        <w:t>perpetrates terrorist acts</w:t>
      </w:r>
      <w:r w:rsidRPr="00BB22C9">
        <w:rPr>
          <w:sz w:val="16"/>
          <w:lang w:eastAsia="zh-CN"/>
        </w:rPr>
        <w:t xml:space="preserve">. Meanwhile, </w:t>
      </w:r>
      <w:r w:rsidRPr="00BB22C9">
        <w:rPr>
          <w:rStyle w:val="StyleUnderline"/>
        </w:rPr>
        <w:t xml:space="preserve">the </w:t>
      </w:r>
      <w:r w:rsidRPr="004B4BB5">
        <w:rPr>
          <w:rStyle w:val="StyleUnderline"/>
          <w:highlight w:val="green"/>
        </w:rPr>
        <w:t>US</w:t>
      </w:r>
      <w:r w:rsidRPr="00BB22C9">
        <w:rPr>
          <w:rStyle w:val="StyleUnderline"/>
        </w:rPr>
        <w:t xml:space="preserve"> has </w:t>
      </w:r>
      <w:r w:rsidRPr="004B4BB5">
        <w:rPr>
          <w:rStyle w:val="StyleUnderline"/>
          <w:highlight w:val="green"/>
        </w:rPr>
        <w:t>urged</w:t>
      </w:r>
      <w:r w:rsidRPr="00BB22C9">
        <w:rPr>
          <w:rStyle w:val="StyleUnderline"/>
        </w:rPr>
        <w:t xml:space="preserve"> the Security </w:t>
      </w:r>
      <w:r w:rsidRPr="004B4BB5">
        <w:rPr>
          <w:rStyle w:val="StyleUnderline"/>
          <w:highlight w:val="green"/>
        </w:rPr>
        <w:t>Council to call for</w:t>
      </w:r>
      <w:r w:rsidRPr="00BB22C9">
        <w:rPr>
          <w:rStyle w:val="StyleUnderline"/>
        </w:rPr>
        <w:t xml:space="preserve"> a </w:t>
      </w:r>
      <w:r w:rsidRPr="004B4BB5">
        <w:rPr>
          <w:rStyle w:val="StyleUnderline"/>
          <w:highlight w:val="green"/>
        </w:rPr>
        <w:t>ceasefire</w:t>
      </w:r>
      <w:r w:rsidRPr="00BB22C9">
        <w:rPr>
          <w:rStyle w:val="StyleUnderline"/>
        </w:rPr>
        <w:t xml:space="preserve"> </w:t>
      </w:r>
      <w:r w:rsidRPr="004B4BB5">
        <w:rPr>
          <w:rStyle w:val="StyleUnderline"/>
          <w:highlight w:val="green"/>
        </w:rPr>
        <w:t xml:space="preserve">in </w:t>
      </w:r>
      <w:r w:rsidRPr="004B4BB5">
        <w:rPr>
          <w:rStyle w:val="Emphasis"/>
          <w:highlight w:val="green"/>
        </w:rPr>
        <w:t>Gaza</w:t>
      </w:r>
      <w:r w:rsidRPr="004B4BB5">
        <w:rPr>
          <w:rStyle w:val="StyleUnderline"/>
          <w:highlight w:val="green"/>
        </w:rPr>
        <w:t xml:space="preserve"> while giving Israel</w:t>
      </w:r>
      <w:r w:rsidRPr="00BB22C9">
        <w:rPr>
          <w:rStyle w:val="StyleUnderline"/>
        </w:rPr>
        <w:t xml:space="preserve"> the </w:t>
      </w:r>
      <w:r w:rsidRPr="004B4BB5">
        <w:rPr>
          <w:rStyle w:val="StyleUnderline"/>
          <w:highlight w:val="green"/>
        </w:rPr>
        <w:t>weapons</w:t>
      </w:r>
      <w:r w:rsidRPr="00BB22C9">
        <w:rPr>
          <w:rStyle w:val="StyleUnderline"/>
        </w:rPr>
        <w:t xml:space="preserve"> it needs </w:t>
      </w:r>
      <w:r w:rsidRPr="004B4BB5">
        <w:rPr>
          <w:rStyle w:val="StyleUnderline"/>
          <w:highlight w:val="green"/>
        </w:rPr>
        <w:t>to destroy</w:t>
      </w:r>
      <w:r w:rsidRPr="00BB22C9">
        <w:rPr>
          <w:rStyle w:val="StyleUnderline"/>
        </w:rPr>
        <w:t xml:space="preserve"> the lives and livelihoods of the </w:t>
      </w:r>
      <w:r w:rsidRPr="004B4BB5">
        <w:rPr>
          <w:rStyle w:val="StyleUnderline"/>
          <w:highlight w:val="green"/>
        </w:rPr>
        <w:t>Palestinians</w:t>
      </w:r>
      <w:r w:rsidRPr="00BB22C9">
        <w:rPr>
          <w:rStyle w:val="StyleUnderline"/>
        </w:rPr>
        <w:t xml:space="preserve"> there</w:t>
      </w:r>
      <w:r w:rsidRPr="00BB22C9">
        <w:rPr>
          <w:sz w:val="16"/>
          <w:lang w:eastAsia="zh-CN"/>
        </w:rPr>
        <w:t xml:space="preserve">. </w:t>
      </w:r>
      <w:r w:rsidRPr="004B4BB5">
        <w:rPr>
          <w:rStyle w:val="StyleUnderline"/>
          <w:highlight w:val="green"/>
        </w:rPr>
        <w:t>China</w:t>
      </w:r>
      <w:r w:rsidRPr="00BB22C9">
        <w:rPr>
          <w:rStyle w:val="StyleUnderline"/>
        </w:rPr>
        <w:t xml:space="preserve"> has </w:t>
      </w:r>
      <w:r w:rsidRPr="004B4BB5">
        <w:rPr>
          <w:rStyle w:val="StyleUnderline"/>
          <w:highlight w:val="green"/>
        </w:rPr>
        <w:t>ignored</w:t>
      </w:r>
      <w:r w:rsidRPr="00BB22C9">
        <w:rPr>
          <w:rStyle w:val="StyleUnderline"/>
        </w:rPr>
        <w:t xml:space="preserve"> </w:t>
      </w:r>
      <w:r w:rsidRPr="004B4BB5">
        <w:rPr>
          <w:rStyle w:val="StyleUnderline"/>
          <w:highlight w:val="green"/>
        </w:rPr>
        <w:t>and virulently opposed</w:t>
      </w:r>
      <w:r w:rsidRPr="00BB22C9">
        <w:rPr>
          <w:sz w:val="16"/>
          <w:lang w:eastAsia="zh-CN"/>
        </w:rPr>
        <w:t xml:space="preserve"> discussions on the findings of a </w:t>
      </w:r>
      <w:r w:rsidRPr="004B4BB5">
        <w:rPr>
          <w:rStyle w:val="StyleUnderline"/>
          <w:highlight w:val="green"/>
        </w:rPr>
        <w:t xml:space="preserve">UN report on crimes against humanity in </w:t>
      </w:r>
      <w:r w:rsidRPr="004B4BB5">
        <w:rPr>
          <w:rStyle w:val="Emphasis"/>
          <w:highlight w:val="green"/>
        </w:rPr>
        <w:t>Xinjiang</w:t>
      </w:r>
      <w:r w:rsidRPr="00BB22C9">
        <w:rPr>
          <w:rStyle w:val="StyleUnderline"/>
        </w:rPr>
        <w:t xml:space="preserve"> Province</w:t>
      </w:r>
      <w:r w:rsidRPr="00BB22C9">
        <w:rPr>
          <w:sz w:val="16"/>
          <w:lang w:eastAsia="zh-CN"/>
        </w:rPr>
        <w:t>. More examples are scarcely needed.</w:t>
      </w:r>
    </w:p>
    <w:p w14:paraId="57124F58" w14:textId="77777777" w:rsidR="008C36B4" w:rsidRPr="00BB22C9" w:rsidRDefault="008C36B4" w:rsidP="008C36B4">
      <w:pPr>
        <w:rPr>
          <w:sz w:val="16"/>
          <w:lang w:eastAsia="zh-CN"/>
        </w:rPr>
      </w:pPr>
      <w:r w:rsidRPr="004B4BB5">
        <w:rPr>
          <w:rStyle w:val="StyleUnderline"/>
          <w:highlight w:val="green"/>
        </w:rPr>
        <w:t>Action 1</w:t>
      </w:r>
      <w:r w:rsidRPr="00BB22C9">
        <w:rPr>
          <w:rStyle w:val="StyleUnderline"/>
        </w:rPr>
        <w:t xml:space="preserve"> of the pact </w:t>
      </w:r>
      <w:r w:rsidRPr="004B4BB5">
        <w:rPr>
          <w:rStyle w:val="StyleUnderline"/>
          <w:highlight w:val="green"/>
        </w:rPr>
        <w:t>will “achieve”</w:t>
      </w:r>
      <w:r w:rsidRPr="00BB22C9">
        <w:rPr>
          <w:rStyle w:val="StyleUnderline"/>
        </w:rPr>
        <w:t xml:space="preserve"> the </w:t>
      </w:r>
      <w:r w:rsidRPr="004B4BB5">
        <w:rPr>
          <w:rStyle w:val="Emphasis"/>
          <w:highlight w:val="green"/>
        </w:rPr>
        <w:t>S</w:t>
      </w:r>
      <w:r w:rsidRPr="00BB22C9">
        <w:rPr>
          <w:rStyle w:val="StyleUnderline"/>
        </w:rPr>
        <w:t xml:space="preserve">ustainable </w:t>
      </w:r>
      <w:r w:rsidRPr="004B4BB5">
        <w:rPr>
          <w:rStyle w:val="Emphasis"/>
          <w:highlight w:val="green"/>
        </w:rPr>
        <w:t>D</w:t>
      </w:r>
      <w:r w:rsidRPr="00BB22C9">
        <w:rPr>
          <w:rStyle w:val="StyleUnderline"/>
        </w:rPr>
        <w:t xml:space="preserve">evelopment </w:t>
      </w:r>
      <w:r w:rsidRPr="004B4BB5">
        <w:rPr>
          <w:rStyle w:val="Emphasis"/>
          <w:highlight w:val="green"/>
        </w:rPr>
        <w:t>G</w:t>
      </w:r>
      <w:r w:rsidRPr="00BB22C9">
        <w:rPr>
          <w:rStyle w:val="StyleUnderline"/>
        </w:rPr>
        <w:t>oal</w:t>
      </w:r>
      <w:r w:rsidRPr="004B4BB5">
        <w:rPr>
          <w:rStyle w:val="StyleUnderline"/>
          <w:highlight w:val="green"/>
        </w:rPr>
        <w:t>s</w:t>
      </w:r>
      <w:r w:rsidRPr="00BB22C9">
        <w:rPr>
          <w:sz w:val="16"/>
          <w:lang w:eastAsia="zh-CN"/>
        </w:rPr>
        <w:t xml:space="preserve">. </w:t>
      </w:r>
      <w:r w:rsidRPr="004B4BB5">
        <w:rPr>
          <w:rStyle w:val="StyleUnderline"/>
          <w:highlight w:val="green"/>
        </w:rPr>
        <w:t>But</w:t>
      </w:r>
      <w:r w:rsidRPr="00BB22C9">
        <w:rPr>
          <w:sz w:val="16"/>
          <w:lang w:eastAsia="zh-CN"/>
        </w:rPr>
        <w:t xml:space="preserve"> this is a waste of words since, according to the UN secretariat, </w:t>
      </w:r>
      <w:r w:rsidRPr="00BB22C9">
        <w:rPr>
          <w:rStyle w:val="StyleUnderline"/>
        </w:rPr>
        <w:t xml:space="preserve">a mere </w:t>
      </w:r>
      <w:r w:rsidRPr="004B4BB5">
        <w:rPr>
          <w:rStyle w:val="StyleUnderline"/>
          <w:highlight w:val="green"/>
        </w:rPr>
        <w:t>15 percent</w:t>
      </w:r>
      <w:r w:rsidRPr="00BB22C9">
        <w:rPr>
          <w:sz w:val="16"/>
          <w:lang w:eastAsia="zh-CN"/>
        </w:rPr>
        <w:t xml:space="preserve"> of the targets </w:t>
      </w:r>
      <w:r w:rsidRPr="00BB22C9">
        <w:rPr>
          <w:rStyle w:val="StyleUnderline"/>
        </w:rPr>
        <w:t xml:space="preserve">are </w:t>
      </w:r>
      <w:r w:rsidRPr="004B4BB5">
        <w:rPr>
          <w:rStyle w:val="StyleUnderline"/>
          <w:highlight w:val="green"/>
        </w:rPr>
        <w:t>on track to be achieved by 2030</w:t>
      </w:r>
      <w:r w:rsidRPr="00BB22C9">
        <w:rPr>
          <w:sz w:val="16"/>
          <w:lang w:eastAsia="zh-CN"/>
        </w:rPr>
        <w:t>. From the beginning, the path toward the 2030 agenda was poorly managed, and the blueprint was far too complex and ambiguous. One goal, SDG 16, stands out as a precondition for development but is one of the least likely to be met. As International IDEA recently concluded, “the evidence reveals that peace, justice and strong institutions are not merely complementary but foundational to sustainable development.”</w:t>
      </w:r>
    </w:p>
    <w:p w14:paraId="747ABF34" w14:textId="77777777" w:rsidR="008C36B4" w:rsidRPr="00BB22C9" w:rsidRDefault="008C36B4" w:rsidP="008C36B4">
      <w:pPr>
        <w:rPr>
          <w:sz w:val="16"/>
          <w:lang w:eastAsia="zh-CN"/>
        </w:rPr>
      </w:pPr>
      <w:r w:rsidRPr="00BB22C9">
        <w:rPr>
          <w:rStyle w:val="StyleUnderline"/>
        </w:rPr>
        <w:t>As for climate change</w:t>
      </w:r>
      <w:r w:rsidRPr="00BB22C9">
        <w:rPr>
          <w:sz w:val="16"/>
          <w:lang w:eastAsia="zh-CN"/>
        </w:rPr>
        <w:t xml:space="preserve"> and the environment, </w:t>
      </w:r>
      <w:r w:rsidRPr="004B4BB5">
        <w:rPr>
          <w:rStyle w:val="StyleUnderline"/>
          <w:highlight w:val="green"/>
        </w:rPr>
        <w:t>Actions 9 and 10</w:t>
      </w:r>
      <w:r w:rsidRPr="00BB22C9">
        <w:rPr>
          <w:rStyle w:val="StyleUnderline"/>
        </w:rPr>
        <w:t xml:space="preserve"> will “</w:t>
      </w:r>
      <w:r w:rsidRPr="004B4BB5">
        <w:rPr>
          <w:rStyle w:val="StyleUnderline"/>
          <w:highlight w:val="green"/>
        </w:rPr>
        <w:t>enhance</w:t>
      </w:r>
      <w:r w:rsidRPr="00BB22C9">
        <w:rPr>
          <w:sz w:val="16"/>
          <w:lang w:eastAsia="zh-CN"/>
        </w:rPr>
        <w:t xml:space="preserve"> the </w:t>
      </w:r>
      <w:r w:rsidRPr="004B4BB5">
        <w:rPr>
          <w:rStyle w:val="StyleUnderline"/>
          <w:highlight w:val="green"/>
        </w:rPr>
        <w:t>ambition to address climate change</w:t>
      </w:r>
      <w:r w:rsidRPr="00BB22C9">
        <w:rPr>
          <w:sz w:val="16"/>
          <w:lang w:eastAsia="zh-CN"/>
        </w:rPr>
        <w:t xml:space="preserve"> and accelerate efforts to protect, conserve and sustainably use the environment.” </w:t>
      </w:r>
      <w:r w:rsidRPr="00BB22C9">
        <w:rPr>
          <w:rStyle w:val="StyleUnderline"/>
        </w:rPr>
        <w:t>After decades of trying</w:t>
      </w:r>
      <w:r w:rsidRPr="00BB22C9">
        <w:rPr>
          <w:sz w:val="16"/>
          <w:lang w:eastAsia="zh-CN"/>
        </w:rPr>
        <w:t xml:space="preserve">, it is not obvious that solutions will be found through the UN. Quite the contrary. While the Intergovernmental Panel on Climate Change (IPCC) has played a role in raising the alarm, </w:t>
      </w:r>
      <w:r w:rsidRPr="004B4BB5">
        <w:rPr>
          <w:rStyle w:val="StyleUnderline"/>
          <w:highlight w:val="green"/>
        </w:rPr>
        <w:t>the UN</w:t>
      </w:r>
      <w:r w:rsidRPr="00BB22C9">
        <w:rPr>
          <w:rStyle w:val="StyleUnderline"/>
        </w:rPr>
        <w:t xml:space="preserve"> has </w:t>
      </w:r>
      <w:r w:rsidRPr="004B4BB5">
        <w:rPr>
          <w:rStyle w:val="StyleUnderline"/>
          <w:highlight w:val="green"/>
        </w:rPr>
        <w:t>relied on</w:t>
      </w:r>
      <w:r w:rsidRPr="00BB22C9">
        <w:rPr>
          <w:rStyle w:val="StyleUnderline"/>
        </w:rPr>
        <w:t xml:space="preserve"> the Conference of the Parties (</w:t>
      </w:r>
      <w:r w:rsidRPr="004B4BB5">
        <w:rPr>
          <w:rStyle w:val="StyleUnderline"/>
          <w:highlight w:val="green"/>
        </w:rPr>
        <w:t>COP</w:t>
      </w:r>
      <w:r w:rsidRPr="00BB22C9">
        <w:rPr>
          <w:rStyle w:val="StyleUnderline"/>
        </w:rPr>
        <w:t xml:space="preserve">) process </w:t>
      </w:r>
      <w:r w:rsidRPr="004B4BB5">
        <w:rPr>
          <w:rStyle w:val="StyleUnderline"/>
          <w:highlight w:val="green"/>
        </w:rPr>
        <w:t>to achieve results</w:t>
      </w:r>
      <w:r w:rsidRPr="00BB22C9">
        <w:rPr>
          <w:sz w:val="16"/>
          <w:lang w:eastAsia="zh-CN"/>
        </w:rPr>
        <w:t>.</w:t>
      </w:r>
    </w:p>
    <w:p w14:paraId="24061EBC" w14:textId="77777777" w:rsidR="008C36B4" w:rsidRPr="00BB22C9" w:rsidRDefault="008C36B4" w:rsidP="008C36B4">
      <w:pPr>
        <w:rPr>
          <w:sz w:val="16"/>
          <w:lang w:eastAsia="zh-CN"/>
        </w:rPr>
      </w:pPr>
      <w:r w:rsidRPr="004B4BB5">
        <w:rPr>
          <w:rStyle w:val="StyleUnderline"/>
          <w:highlight w:val="green"/>
        </w:rPr>
        <w:lastRenderedPageBreak/>
        <w:t>But</w:t>
      </w:r>
      <w:r w:rsidRPr="00BB22C9">
        <w:rPr>
          <w:rStyle w:val="StyleUnderline"/>
        </w:rPr>
        <w:t xml:space="preserve"> the </w:t>
      </w:r>
      <w:r w:rsidRPr="004B4BB5">
        <w:rPr>
          <w:rStyle w:val="StyleUnderline"/>
          <w:highlight w:val="green"/>
        </w:rPr>
        <w:t>COPs</w:t>
      </w:r>
      <w:r w:rsidRPr="00BB22C9">
        <w:rPr>
          <w:rStyle w:val="StyleUnderline"/>
        </w:rPr>
        <w:t xml:space="preserve"> have been </w:t>
      </w:r>
      <w:r w:rsidRPr="004B4BB5">
        <w:rPr>
          <w:rStyle w:val="StyleUnderline"/>
          <w:highlight w:val="green"/>
        </w:rPr>
        <w:t>singularly ineffective</w:t>
      </w:r>
      <w:r w:rsidRPr="00BB22C9">
        <w:rPr>
          <w:rStyle w:val="StyleUnderline"/>
        </w:rPr>
        <w:t xml:space="preserve"> for several reasons</w:t>
      </w:r>
      <w:r w:rsidRPr="00BB22C9">
        <w:rPr>
          <w:sz w:val="16"/>
          <w:lang w:eastAsia="zh-CN"/>
        </w:rPr>
        <w:t xml:space="preserve">. </w:t>
      </w:r>
      <w:r w:rsidRPr="00BB22C9">
        <w:rPr>
          <w:rStyle w:val="StyleUnderline"/>
        </w:rPr>
        <w:t xml:space="preserve">One is the </w:t>
      </w:r>
      <w:r w:rsidRPr="004B4BB5">
        <w:rPr>
          <w:rStyle w:val="StyleUnderline"/>
          <w:highlight w:val="green"/>
        </w:rPr>
        <w:t xml:space="preserve">UN secretariat’s </w:t>
      </w:r>
      <w:r w:rsidRPr="004B4BB5">
        <w:rPr>
          <w:rStyle w:val="Emphasis"/>
          <w:highlight w:val="green"/>
        </w:rPr>
        <w:t>timidity</w:t>
      </w:r>
      <w:r w:rsidRPr="00BB22C9">
        <w:rPr>
          <w:sz w:val="16"/>
          <w:lang w:eastAsia="zh-CN"/>
        </w:rPr>
        <w:t xml:space="preserve">. It has been far too indulgent to member states in </w:t>
      </w:r>
      <w:r w:rsidRPr="004B4BB5">
        <w:rPr>
          <w:rStyle w:val="StyleUnderline"/>
          <w:highlight w:val="green"/>
        </w:rPr>
        <w:t>allow</w:t>
      </w:r>
      <w:r w:rsidRPr="00BB22C9">
        <w:rPr>
          <w:rStyle w:val="StyleUnderline"/>
        </w:rPr>
        <w:t xml:space="preserve">ing </w:t>
      </w:r>
      <w:r w:rsidRPr="004B4BB5">
        <w:rPr>
          <w:rStyle w:val="Emphasis"/>
          <w:highlight w:val="green"/>
        </w:rPr>
        <w:t>voluntary</w:t>
      </w:r>
      <w:r w:rsidRPr="00BB22C9">
        <w:rPr>
          <w:rStyle w:val="StyleUnderline"/>
        </w:rPr>
        <w:t xml:space="preserve"> </w:t>
      </w:r>
      <w:r w:rsidRPr="004B4BB5">
        <w:rPr>
          <w:rStyle w:val="StyleUnderline"/>
          <w:highlight w:val="green"/>
        </w:rPr>
        <w:t>national targets to reduce</w:t>
      </w:r>
      <w:r w:rsidRPr="00BB22C9">
        <w:rPr>
          <w:rStyle w:val="StyleUnderline"/>
        </w:rPr>
        <w:t xml:space="preserve"> carbon </w:t>
      </w:r>
      <w:r w:rsidRPr="004B4BB5">
        <w:rPr>
          <w:rStyle w:val="StyleUnderline"/>
          <w:highlight w:val="green"/>
        </w:rPr>
        <w:t>emissions</w:t>
      </w:r>
      <w:r w:rsidRPr="00BB22C9">
        <w:rPr>
          <w:sz w:val="16"/>
          <w:lang w:eastAsia="zh-CN"/>
        </w:rPr>
        <w:t xml:space="preserve">. It has permitted petro-states to host COP meetings, like the United Arab Emirates last year and Azerbaijan this year, and </w:t>
      </w:r>
      <w:r w:rsidRPr="00BB22C9">
        <w:rPr>
          <w:rStyle w:val="StyleUnderline"/>
        </w:rPr>
        <w:t xml:space="preserve">it has </w:t>
      </w:r>
      <w:r w:rsidRPr="004B4BB5">
        <w:rPr>
          <w:rStyle w:val="StyleUnderline"/>
          <w:highlight w:val="green"/>
        </w:rPr>
        <w:t>failed</w:t>
      </w:r>
      <w:r w:rsidRPr="00BB22C9">
        <w:rPr>
          <w:rStyle w:val="StyleUnderline"/>
        </w:rPr>
        <w:t xml:space="preserve"> to </w:t>
      </w:r>
      <w:r w:rsidRPr="004B4BB5">
        <w:rPr>
          <w:rStyle w:val="StyleUnderline"/>
          <w:highlight w:val="green"/>
        </w:rPr>
        <w:t>counter</w:t>
      </w:r>
      <w:r w:rsidRPr="00BB22C9">
        <w:rPr>
          <w:rStyle w:val="StyleUnderline"/>
        </w:rPr>
        <w:t xml:space="preserve"> the advocacy by </w:t>
      </w:r>
      <w:r w:rsidRPr="004B4BB5">
        <w:rPr>
          <w:rStyle w:val="StyleUnderline"/>
          <w:highlight w:val="green"/>
        </w:rPr>
        <w:t>oil and gas interests</w:t>
      </w:r>
      <w:r w:rsidRPr="00BB22C9">
        <w:rPr>
          <w:sz w:val="16"/>
          <w:lang w:eastAsia="zh-CN"/>
        </w:rPr>
        <w:t xml:space="preserve">. </w:t>
      </w:r>
      <w:r w:rsidRPr="004B4BB5">
        <w:rPr>
          <w:rStyle w:val="StyleUnderline"/>
          <w:highlight w:val="green"/>
        </w:rPr>
        <w:t>Progress</w:t>
      </w:r>
      <w:r w:rsidRPr="00BB22C9">
        <w:rPr>
          <w:rStyle w:val="StyleUnderline"/>
        </w:rPr>
        <w:t xml:space="preserve"> is </w:t>
      </w:r>
      <w:r w:rsidRPr="004B4BB5">
        <w:rPr>
          <w:rStyle w:val="StyleUnderline"/>
          <w:highlight w:val="green"/>
        </w:rPr>
        <w:t>measured by</w:t>
      </w:r>
      <w:r w:rsidRPr="00BB22C9">
        <w:rPr>
          <w:rStyle w:val="StyleUnderline"/>
        </w:rPr>
        <w:t xml:space="preserve"> slight </w:t>
      </w:r>
      <w:r w:rsidRPr="004B4BB5">
        <w:rPr>
          <w:rStyle w:val="Emphasis"/>
          <w:highlight w:val="green"/>
        </w:rPr>
        <w:t>adjustments of language</w:t>
      </w:r>
      <w:r w:rsidRPr="00BB22C9">
        <w:rPr>
          <w:sz w:val="16"/>
          <w:lang w:eastAsia="zh-CN"/>
        </w:rPr>
        <w:t xml:space="preserve"> in its outcome statements while </w:t>
      </w:r>
      <w:r w:rsidRPr="004B4BB5">
        <w:rPr>
          <w:rStyle w:val="StyleUnderline"/>
          <w:highlight w:val="green"/>
        </w:rPr>
        <w:t>downplaying</w:t>
      </w:r>
      <w:r w:rsidRPr="00BB22C9">
        <w:rPr>
          <w:rStyle w:val="StyleUnderline"/>
        </w:rPr>
        <w:t xml:space="preserve"> </w:t>
      </w:r>
      <w:r w:rsidRPr="004B4BB5">
        <w:rPr>
          <w:rStyle w:val="StyleUnderline"/>
          <w:highlight w:val="green"/>
        </w:rPr>
        <w:t>actual outcomes</w:t>
      </w:r>
      <w:r w:rsidRPr="00BB22C9">
        <w:rPr>
          <w:rStyle w:val="StyleUnderline"/>
        </w:rPr>
        <w:t xml:space="preserve"> in CO2 emissions</w:t>
      </w:r>
      <w:r w:rsidRPr="00BB22C9">
        <w:rPr>
          <w:sz w:val="16"/>
          <w:lang w:eastAsia="zh-CN"/>
        </w:rPr>
        <w:t>.</w:t>
      </w:r>
    </w:p>
    <w:p w14:paraId="19D5DAE8" w14:textId="77777777" w:rsidR="008C36B4" w:rsidRPr="00BB22C9" w:rsidRDefault="008C36B4" w:rsidP="008C36B4">
      <w:pPr>
        <w:rPr>
          <w:rStyle w:val="StyleUnderline"/>
        </w:rPr>
      </w:pPr>
      <w:r w:rsidRPr="004B4BB5">
        <w:rPr>
          <w:rStyle w:val="StyleUnderline"/>
          <w:highlight w:val="green"/>
        </w:rPr>
        <w:t>Consensus</w:t>
      </w:r>
      <w:r w:rsidRPr="00BB22C9">
        <w:rPr>
          <w:sz w:val="16"/>
          <w:lang w:eastAsia="zh-CN"/>
        </w:rPr>
        <w:t xml:space="preserve"> on COP results </w:t>
      </w:r>
      <w:r w:rsidRPr="00BB22C9">
        <w:rPr>
          <w:rStyle w:val="StyleUnderline"/>
        </w:rPr>
        <w:t xml:space="preserve">inevitably </w:t>
      </w:r>
      <w:r w:rsidRPr="004B4BB5">
        <w:rPr>
          <w:rStyle w:val="StyleUnderline"/>
          <w:highlight w:val="green"/>
        </w:rPr>
        <w:t>leads to conservative solutions</w:t>
      </w:r>
      <w:r w:rsidRPr="00BB22C9">
        <w:rPr>
          <w:sz w:val="16"/>
          <w:lang w:eastAsia="zh-CN"/>
        </w:rPr>
        <w:t xml:space="preserve"> that pander to the positions of the member states, which are the most resistant to change. The conclusion of each COP is applauded by the participants, but it can be argued that the process has faltered and hindered progress. </w:t>
      </w:r>
      <w:r w:rsidRPr="00BB22C9">
        <w:rPr>
          <w:rStyle w:val="StyleUnderline"/>
        </w:rPr>
        <w:t>Funding acts as a further brake</w:t>
      </w:r>
      <w:r w:rsidRPr="00BB22C9">
        <w:rPr>
          <w:sz w:val="16"/>
          <w:lang w:eastAsia="zh-CN"/>
        </w:rPr>
        <w:t xml:space="preserve">. Without exception, every major debate in the UN ends up with confrontations concerning finance. The COPs are no exception. </w:t>
      </w:r>
      <w:r w:rsidRPr="004B4BB5">
        <w:rPr>
          <w:rStyle w:val="Emphasis"/>
          <w:highlight w:val="green"/>
        </w:rPr>
        <w:t>Financial targets</w:t>
      </w:r>
      <w:r w:rsidRPr="00BB22C9">
        <w:rPr>
          <w:rStyle w:val="StyleUnderline"/>
        </w:rPr>
        <w:t xml:space="preserve"> are </w:t>
      </w:r>
      <w:r w:rsidRPr="004B4BB5">
        <w:rPr>
          <w:rStyle w:val="StyleUnderline"/>
          <w:highlight w:val="green"/>
        </w:rPr>
        <w:t>always</w:t>
      </w:r>
      <w:r w:rsidRPr="00BB22C9">
        <w:rPr>
          <w:rStyle w:val="StyleUnderline"/>
        </w:rPr>
        <w:t xml:space="preserve"> </w:t>
      </w:r>
      <w:r w:rsidRPr="004B4BB5">
        <w:rPr>
          <w:rStyle w:val="StyleUnderline"/>
          <w:highlight w:val="green"/>
        </w:rPr>
        <w:t>missed</w:t>
      </w:r>
      <w:r w:rsidRPr="00BB22C9">
        <w:rPr>
          <w:rStyle w:val="StyleUnderline"/>
        </w:rPr>
        <w:t xml:space="preserve">, providing </w:t>
      </w:r>
      <w:r w:rsidRPr="004B4BB5">
        <w:rPr>
          <w:rStyle w:val="StyleUnderline"/>
          <w:highlight w:val="green"/>
        </w:rPr>
        <w:t>further excuses for inaction</w:t>
      </w:r>
      <w:r w:rsidRPr="00BB22C9">
        <w:rPr>
          <w:rStyle w:val="StyleUnderline"/>
        </w:rPr>
        <w:t>.</w:t>
      </w:r>
    </w:p>
    <w:p w14:paraId="3C3BAA22" w14:textId="77777777" w:rsidR="008C36B4" w:rsidRPr="00BB22C9" w:rsidRDefault="008C36B4" w:rsidP="008C36B4">
      <w:pPr>
        <w:rPr>
          <w:sz w:val="16"/>
          <w:lang w:eastAsia="zh-CN"/>
        </w:rPr>
      </w:pPr>
      <w:r w:rsidRPr="00BB22C9">
        <w:rPr>
          <w:sz w:val="16"/>
        </w:rPr>
        <w:t>Progress on the climate is made elsewhere, albeit too slowly</w:t>
      </w:r>
      <w:r w:rsidRPr="00BB22C9">
        <w:rPr>
          <w:sz w:val="16"/>
          <w:lang w:eastAsia="zh-CN"/>
        </w:rPr>
        <w:t>. Civil society and other nongovernmental interests are helping to force change, shaming governments into acting. Shareholders have prevailed on oil companies to invest in renewable energy. The mayors of 9,000 cities around the world (C40 Cities) have agreed on a global covenant to address climate change. In the US, the euphemistically named Inflation Reduction Act will help, but it is more a response to commercial rivalry with China than a reaction to the 2015 Paris Agreement.</w:t>
      </w:r>
    </w:p>
    <w:p w14:paraId="57FAA880" w14:textId="77777777" w:rsidR="008C36B4" w:rsidRPr="00BB22C9" w:rsidRDefault="008C36B4" w:rsidP="008C36B4">
      <w:pPr>
        <w:rPr>
          <w:sz w:val="16"/>
          <w:lang w:eastAsia="zh-CN"/>
        </w:rPr>
      </w:pPr>
      <w:r w:rsidRPr="004B4BB5">
        <w:rPr>
          <w:rStyle w:val="Emphasis"/>
          <w:highlight w:val="green"/>
        </w:rPr>
        <w:t>Trade</w:t>
      </w:r>
      <w:r w:rsidRPr="00BB22C9">
        <w:rPr>
          <w:rStyle w:val="StyleUnderline"/>
        </w:rPr>
        <w:t xml:space="preserve"> provides </w:t>
      </w:r>
      <w:r w:rsidRPr="004B4BB5">
        <w:rPr>
          <w:rStyle w:val="Emphasis"/>
          <w:highlight w:val="green"/>
        </w:rPr>
        <w:t>another</w:t>
      </w:r>
      <w:r w:rsidRPr="004B4BB5">
        <w:rPr>
          <w:rStyle w:val="StyleUnderline"/>
          <w:highlight w:val="green"/>
        </w:rPr>
        <w:t xml:space="preserve"> example of</w:t>
      </w:r>
      <w:r w:rsidRPr="00BB22C9">
        <w:rPr>
          <w:rStyle w:val="StyleUnderline"/>
        </w:rPr>
        <w:t xml:space="preserve"> the </w:t>
      </w:r>
      <w:r w:rsidRPr="004B4BB5">
        <w:rPr>
          <w:rStyle w:val="Emphasis"/>
          <w:highlight w:val="green"/>
        </w:rPr>
        <w:t>failure</w:t>
      </w:r>
      <w:r w:rsidRPr="004B4BB5">
        <w:rPr>
          <w:rStyle w:val="StyleUnderline"/>
          <w:highlight w:val="green"/>
        </w:rPr>
        <w:t xml:space="preserve"> of multilat</w:t>
      </w:r>
      <w:r w:rsidRPr="00BB22C9">
        <w:rPr>
          <w:rStyle w:val="StyleUnderline"/>
        </w:rPr>
        <w:t xml:space="preserve">eral </w:t>
      </w:r>
      <w:r w:rsidRPr="004B4BB5">
        <w:rPr>
          <w:rStyle w:val="StyleUnderline"/>
          <w:highlight w:val="green"/>
        </w:rPr>
        <w:t>negotiations</w:t>
      </w:r>
      <w:r w:rsidRPr="00BB22C9">
        <w:rPr>
          <w:sz w:val="16"/>
          <w:lang w:eastAsia="zh-CN"/>
        </w:rPr>
        <w:t xml:space="preserve"> (Action 5). </w:t>
      </w:r>
      <w:r w:rsidRPr="00BB22C9">
        <w:rPr>
          <w:rStyle w:val="StyleUnderline"/>
        </w:rPr>
        <w:t xml:space="preserve">The </w:t>
      </w:r>
      <w:r w:rsidRPr="004B4BB5">
        <w:rPr>
          <w:rStyle w:val="Emphasis"/>
          <w:highlight w:val="green"/>
        </w:rPr>
        <w:t>WTO</w:t>
      </w:r>
      <w:r w:rsidRPr="00BB22C9">
        <w:rPr>
          <w:sz w:val="16"/>
          <w:lang w:eastAsia="zh-CN"/>
        </w:rPr>
        <w:t xml:space="preserve"> (which has replaced UN Trade and Development, or UNCTAD, in this function) </w:t>
      </w:r>
      <w:r w:rsidRPr="004B4BB5">
        <w:rPr>
          <w:rStyle w:val="StyleUnderline"/>
          <w:highlight w:val="green"/>
        </w:rPr>
        <w:t>has rules that are</w:t>
      </w:r>
      <w:r w:rsidRPr="00BB22C9">
        <w:rPr>
          <w:rStyle w:val="StyleUnderline"/>
        </w:rPr>
        <w:t xml:space="preserve"> being </w:t>
      </w:r>
      <w:r w:rsidRPr="004B4BB5">
        <w:rPr>
          <w:rStyle w:val="Emphasis"/>
          <w:highlight w:val="green"/>
        </w:rPr>
        <w:t>willfully ignored</w:t>
      </w:r>
      <w:r w:rsidRPr="00BB22C9">
        <w:rPr>
          <w:sz w:val="16"/>
          <w:lang w:eastAsia="zh-CN"/>
        </w:rPr>
        <w:t xml:space="preserve">. </w:t>
      </w:r>
      <w:r w:rsidRPr="00BB22C9">
        <w:rPr>
          <w:rStyle w:val="StyleUnderline"/>
        </w:rPr>
        <w:t xml:space="preserve">The </w:t>
      </w:r>
      <w:r w:rsidRPr="004B4BB5">
        <w:rPr>
          <w:rStyle w:val="StyleUnderline"/>
          <w:highlight w:val="green"/>
        </w:rPr>
        <w:t>US</w:t>
      </w:r>
      <w:r w:rsidRPr="00BB22C9">
        <w:rPr>
          <w:rStyle w:val="StyleUnderline"/>
        </w:rPr>
        <w:t xml:space="preserve"> has knee-capped the dispute mechanism by </w:t>
      </w:r>
      <w:r w:rsidRPr="004B4BB5">
        <w:rPr>
          <w:rStyle w:val="StyleUnderline"/>
          <w:highlight w:val="green"/>
        </w:rPr>
        <w:t>refus</w:t>
      </w:r>
      <w:r w:rsidRPr="00BB22C9">
        <w:rPr>
          <w:rStyle w:val="StyleUnderline"/>
        </w:rPr>
        <w:t xml:space="preserve">ing to allow the </w:t>
      </w:r>
      <w:r w:rsidRPr="004B4BB5">
        <w:rPr>
          <w:rStyle w:val="StyleUnderline"/>
          <w:highlight w:val="green"/>
        </w:rPr>
        <w:t>appointment of judges</w:t>
      </w:r>
      <w:r w:rsidRPr="00BB22C9">
        <w:rPr>
          <w:rStyle w:val="StyleUnderline"/>
        </w:rPr>
        <w:t xml:space="preserve">; the world’s largest exporter, </w:t>
      </w:r>
      <w:r w:rsidRPr="004B4BB5">
        <w:rPr>
          <w:rStyle w:val="StyleUnderline"/>
          <w:highlight w:val="green"/>
        </w:rPr>
        <w:t>China</w:t>
      </w:r>
      <w:r w:rsidRPr="00BB22C9">
        <w:rPr>
          <w:rStyle w:val="StyleUnderline"/>
        </w:rPr>
        <w:t xml:space="preserve">, continues to claim developing-country status and </w:t>
      </w:r>
      <w:r w:rsidRPr="004B4BB5">
        <w:rPr>
          <w:rStyle w:val="StyleUnderline"/>
          <w:highlight w:val="green"/>
        </w:rPr>
        <w:t>hides info</w:t>
      </w:r>
      <w:r w:rsidRPr="00BB22C9">
        <w:rPr>
          <w:rStyle w:val="StyleUnderline"/>
        </w:rPr>
        <w:t xml:space="preserve">rmation </w:t>
      </w:r>
      <w:r w:rsidRPr="004B4BB5">
        <w:rPr>
          <w:rStyle w:val="StyleUnderline"/>
          <w:highlight w:val="green"/>
        </w:rPr>
        <w:t>on</w:t>
      </w:r>
      <w:r w:rsidRPr="00BB22C9">
        <w:rPr>
          <w:rStyle w:val="StyleUnderline"/>
        </w:rPr>
        <w:t xml:space="preserve"> its </w:t>
      </w:r>
      <w:r w:rsidRPr="004B4BB5">
        <w:rPr>
          <w:rStyle w:val="StyleUnderline"/>
          <w:highlight w:val="green"/>
        </w:rPr>
        <w:t>trade policies</w:t>
      </w:r>
      <w:r w:rsidRPr="00BB22C9">
        <w:rPr>
          <w:sz w:val="16"/>
          <w:lang w:eastAsia="zh-CN"/>
        </w:rPr>
        <w:t xml:space="preserve">. Global trade negotiations began in 2001 in Doha and died in 2015. </w:t>
      </w:r>
      <w:r w:rsidRPr="00BB22C9">
        <w:rPr>
          <w:rStyle w:val="StyleUnderline"/>
        </w:rPr>
        <w:t>Determined multilateralists</w:t>
      </w:r>
      <w:r w:rsidRPr="00BB22C9">
        <w:rPr>
          <w:sz w:val="16"/>
          <w:lang w:eastAsia="zh-CN"/>
        </w:rPr>
        <w:t xml:space="preserve"> are </w:t>
      </w:r>
      <w:r w:rsidRPr="00BB22C9">
        <w:rPr>
          <w:rStyle w:val="StyleUnderline"/>
        </w:rPr>
        <w:t>calling for WTO reform but</w:t>
      </w:r>
      <w:r w:rsidRPr="00BB22C9">
        <w:rPr>
          <w:sz w:val="16"/>
          <w:lang w:eastAsia="zh-CN"/>
        </w:rPr>
        <w:t xml:space="preserve"> there is </w:t>
      </w:r>
      <w:r w:rsidRPr="00BB22C9">
        <w:rPr>
          <w:rStyle w:val="StyleUnderline"/>
        </w:rPr>
        <w:t>no sign</w:t>
      </w:r>
      <w:r w:rsidRPr="00BB22C9">
        <w:rPr>
          <w:sz w:val="16"/>
          <w:lang w:eastAsia="zh-CN"/>
        </w:rPr>
        <w:t xml:space="preserve"> that the </w:t>
      </w:r>
      <w:r w:rsidRPr="00BB22C9">
        <w:rPr>
          <w:rStyle w:val="StyleUnderline"/>
        </w:rPr>
        <w:t>changes will happen</w:t>
      </w:r>
      <w:r w:rsidRPr="00BB22C9">
        <w:rPr>
          <w:sz w:val="16"/>
          <w:lang w:eastAsia="zh-CN"/>
        </w:rPr>
        <w:t>. There are echoes here of the ill-fated efforts to change the Security Council.</w:t>
      </w:r>
    </w:p>
    <w:p w14:paraId="461F21A6" w14:textId="77777777" w:rsidR="008C36B4" w:rsidRDefault="008C36B4" w:rsidP="008C36B4">
      <w:pPr>
        <w:rPr>
          <w:sz w:val="16"/>
          <w:lang w:eastAsia="zh-CN"/>
        </w:rPr>
      </w:pPr>
      <w:r w:rsidRPr="004B4BB5">
        <w:rPr>
          <w:rStyle w:val="StyleUnderline"/>
          <w:highlight w:val="green"/>
        </w:rPr>
        <w:t>Trade</w:t>
      </w:r>
      <w:r w:rsidRPr="00BB22C9">
        <w:rPr>
          <w:sz w:val="16"/>
          <w:lang w:eastAsia="zh-CN"/>
        </w:rPr>
        <w:t xml:space="preserve"> is being </w:t>
      </w:r>
      <w:r w:rsidRPr="004B4BB5">
        <w:rPr>
          <w:rStyle w:val="StyleUnderline"/>
          <w:highlight w:val="green"/>
        </w:rPr>
        <w:t>weaponized through</w:t>
      </w:r>
      <w:r w:rsidRPr="00BB22C9">
        <w:rPr>
          <w:rStyle w:val="StyleUnderline"/>
        </w:rPr>
        <w:t xml:space="preserve"> targeted </w:t>
      </w:r>
      <w:r w:rsidRPr="004B4BB5">
        <w:rPr>
          <w:rStyle w:val="StyleUnderline"/>
          <w:highlight w:val="green"/>
        </w:rPr>
        <w:t>tariffs</w:t>
      </w:r>
      <w:r w:rsidRPr="00BB22C9">
        <w:rPr>
          <w:sz w:val="16"/>
          <w:lang w:eastAsia="zh-CN"/>
        </w:rPr>
        <w:t xml:space="preserve">, and countries are pursuing industrial policies that subsidize domestic production. Yet, trade negotiations are as active as ever, just not global in scope. </w:t>
      </w:r>
      <w:r w:rsidRPr="00BB22C9">
        <w:rPr>
          <w:rStyle w:val="StyleUnderline"/>
        </w:rPr>
        <w:t xml:space="preserve">With average global tariff levels now below 10 percent, </w:t>
      </w:r>
      <w:r w:rsidRPr="004B4BB5">
        <w:rPr>
          <w:rStyle w:val="Emphasis"/>
          <w:highlight w:val="green"/>
        </w:rPr>
        <w:t>free trade</w:t>
      </w:r>
      <w:r w:rsidRPr="00BB22C9">
        <w:rPr>
          <w:rStyle w:val="StyleUnderline"/>
        </w:rPr>
        <w:t xml:space="preserve"> agreements are </w:t>
      </w:r>
      <w:r w:rsidRPr="004B4BB5">
        <w:rPr>
          <w:rStyle w:val="StyleUnderline"/>
          <w:highlight w:val="green"/>
        </w:rPr>
        <w:t>becoming</w:t>
      </w:r>
      <w:r w:rsidRPr="00BB22C9">
        <w:rPr>
          <w:rStyle w:val="StyleUnderline"/>
        </w:rPr>
        <w:t xml:space="preserve"> </w:t>
      </w:r>
      <w:r w:rsidRPr="004B4BB5">
        <w:rPr>
          <w:rStyle w:val="Emphasis"/>
          <w:highlight w:val="green"/>
        </w:rPr>
        <w:t>rare</w:t>
      </w:r>
      <w:r w:rsidRPr="00BB22C9">
        <w:rPr>
          <w:rStyle w:val="StyleUnderline"/>
        </w:rPr>
        <w:t>r</w:t>
      </w:r>
      <w:r w:rsidRPr="00BB22C9">
        <w:rPr>
          <w:sz w:val="16"/>
          <w:lang w:eastAsia="zh-CN"/>
        </w:rPr>
        <w:t xml:space="preserve">. </w:t>
      </w:r>
      <w:r w:rsidRPr="00BB22C9">
        <w:rPr>
          <w:rStyle w:val="StyleUnderline"/>
        </w:rPr>
        <w:t xml:space="preserve">The </w:t>
      </w:r>
      <w:r w:rsidRPr="004B4BB5">
        <w:rPr>
          <w:rStyle w:val="StyleUnderline"/>
          <w:highlight w:val="green"/>
        </w:rPr>
        <w:t>emphasis</w:t>
      </w:r>
      <w:r w:rsidRPr="00BB22C9">
        <w:rPr>
          <w:rStyle w:val="StyleUnderline"/>
        </w:rPr>
        <w:t xml:space="preserve"> is </w:t>
      </w:r>
      <w:r w:rsidRPr="004B4BB5">
        <w:rPr>
          <w:rStyle w:val="StyleUnderline"/>
          <w:highlight w:val="green"/>
        </w:rPr>
        <w:t>on nontariff barriers</w:t>
      </w:r>
      <w:r w:rsidRPr="00BB22C9">
        <w:rPr>
          <w:sz w:val="16"/>
          <w:lang w:eastAsia="zh-CN"/>
        </w:rPr>
        <w:t xml:space="preserve"> of various kinds, including trade facilitation, </w:t>
      </w:r>
      <w:r w:rsidRPr="00BB22C9">
        <w:rPr>
          <w:rStyle w:val="StyleUnderline"/>
        </w:rPr>
        <w:t xml:space="preserve">which </w:t>
      </w:r>
      <w:r w:rsidRPr="004B4BB5">
        <w:rPr>
          <w:rStyle w:val="StyleUnderline"/>
          <w:highlight w:val="green"/>
        </w:rPr>
        <w:t>is more resistant to uniform rules</w:t>
      </w:r>
      <w:r w:rsidRPr="00BB22C9">
        <w:rPr>
          <w:rStyle w:val="StyleUnderline"/>
        </w:rPr>
        <w:t xml:space="preserve"> and norms</w:t>
      </w:r>
      <w:r w:rsidRPr="00BB22C9">
        <w:rPr>
          <w:sz w:val="16"/>
          <w:lang w:eastAsia="zh-CN"/>
        </w:rPr>
        <w:t>. Today, trade relations are developing bilaterally and regionally at a rapid rate, with growing numbers of so-called mini-deals in which pairs or groups of countries agree on specific mutually advantageous conditions.</w:t>
      </w:r>
    </w:p>
    <w:p w14:paraId="78C90663" w14:textId="77777777" w:rsidR="00353371" w:rsidRDefault="00353371" w:rsidP="00353371">
      <w:pPr>
        <w:pStyle w:val="Heading4"/>
      </w:pPr>
      <w:r>
        <w:t xml:space="preserve">Multilateralism </w:t>
      </w:r>
      <w:r>
        <w:rPr>
          <w:u w:val="single"/>
        </w:rPr>
        <w:t>fails</w:t>
      </w:r>
      <w:r>
        <w:t xml:space="preserve">. It gets </w:t>
      </w:r>
      <w:r>
        <w:rPr>
          <w:u w:val="single"/>
        </w:rPr>
        <w:t>coopted</w:t>
      </w:r>
      <w:r>
        <w:t xml:space="preserve"> by state’s national interest.</w:t>
      </w:r>
    </w:p>
    <w:p w14:paraId="5306E9D4" w14:textId="77777777" w:rsidR="00353371" w:rsidRDefault="00353371" w:rsidP="00353371">
      <w:r>
        <w:rPr>
          <w:b/>
          <w:sz w:val="26"/>
          <w:szCs w:val="26"/>
        </w:rPr>
        <w:t>Maull 20</w:t>
      </w:r>
      <w:r>
        <w:t xml:space="preserve"> [Hanns W. Maull, Professor and Chair for Foreign Policy and International Relations at the University of Trier, 1-13-2020, "Mind the Gap: Pitfalls of Multilateralism", Heinrich Böll Stiftung, https://www.boell.de/en/2020/01/13/mind-gap-pitfalls-multilateralism] //adiiiiG</w:t>
      </w:r>
    </w:p>
    <w:p w14:paraId="4B4554CA" w14:textId="77777777" w:rsidR="00353371" w:rsidRDefault="00353371" w:rsidP="00353371">
      <w:r>
        <w:t xml:space="preserve">From the perspective of a world beset by grave global challenges, effective multilateralism is the Holy Grail. As the sad end of UN Climate Change Conference COP 25 in Madrid demonstrated, the struggle to slow climate change cannot be taken forward if multilateral cooperation fails. Yet </w:t>
      </w:r>
      <w:r>
        <w:rPr>
          <w:highlight w:val="cyan"/>
          <w:u w:val="single"/>
        </w:rPr>
        <w:t>multilateralism</w:t>
      </w:r>
      <w:r>
        <w:rPr>
          <w:u w:val="single"/>
        </w:rPr>
        <w:t xml:space="preserve"> is a </w:t>
      </w:r>
      <w:r>
        <w:rPr>
          <w:rFonts w:eastAsia="Calibri"/>
          <w:b/>
          <w:highlight w:val="cyan"/>
          <w:u w:val="single"/>
        </w:rPr>
        <w:t>double-edged sword</w:t>
      </w:r>
      <w:r>
        <w:t xml:space="preserve">: depending on how it is understood and how it is practiced, </w:t>
      </w:r>
      <w:r>
        <w:rPr>
          <w:u w:val="single"/>
        </w:rPr>
        <w:t xml:space="preserve">it can also </w:t>
      </w:r>
      <w:r>
        <w:rPr>
          <w:highlight w:val="cyan"/>
          <w:u w:val="single"/>
        </w:rPr>
        <w:t>degenerate</w:t>
      </w:r>
      <w:r>
        <w:rPr>
          <w:u w:val="single"/>
        </w:rPr>
        <w:t xml:space="preserve"> in</w:t>
      </w:r>
      <w:r>
        <w:rPr>
          <w:highlight w:val="cyan"/>
          <w:u w:val="single"/>
        </w:rPr>
        <w:t>to</w:t>
      </w:r>
      <w:r>
        <w:rPr>
          <w:u w:val="single"/>
        </w:rPr>
        <w:t xml:space="preserve"> a substitute for effective action, or even </w:t>
      </w:r>
      <w:r>
        <w:rPr>
          <w:rFonts w:eastAsia="Calibri"/>
          <w:b/>
          <w:highlight w:val="cyan"/>
          <w:u w:val="single"/>
        </w:rPr>
        <w:t>subvert international order</w:t>
      </w:r>
      <w:r>
        <w:t>.</w:t>
      </w:r>
    </w:p>
    <w:p w14:paraId="3DD29D01" w14:textId="77777777" w:rsidR="00353371" w:rsidRDefault="00353371" w:rsidP="00353371">
      <w:r>
        <w:t xml:space="preserve">The </w:t>
      </w:r>
      <w:r>
        <w:rPr>
          <w:u w:val="single"/>
        </w:rPr>
        <w:t xml:space="preserve">first </w:t>
      </w:r>
      <w:r>
        <w:rPr>
          <w:highlight w:val="cyan"/>
          <w:u w:val="single"/>
        </w:rPr>
        <w:t>problem with “multilateralism</w:t>
      </w:r>
      <w:r>
        <w:t xml:space="preserve">” is what the term means. At its most elementary, multilateralism simply </w:t>
      </w:r>
      <w:r>
        <w:rPr>
          <w:u w:val="single"/>
        </w:rPr>
        <w:t>describes forms of diplomacy that involve more than two parties</w:t>
      </w:r>
      <w:r>
        <w:t xml:space="preserve">. A more demanding understanding of multilateralism defines it as a way in which diplomacy is conducted: to involve relevant parties in negotiations, and to continue talking until compromise is achieved. In this definition, multilateralism is about process. More exacting still is an understanding of multilateralism that focuses </w:t>
      </w:r>
      <w:r>
        <w:lastRenderedPageBreak/>
        <w:t xml:space="preserve">on the context and objective of diplomatic processes: the strengthening of an international order that is ruled by law, not by force. </w:t>
      </w:r>
      <w:r>
        <w:rPr>
          <w:u w:val="single"/>
        </w:rPr>
        <w:t>This definition of multilateralism assumes that international diplomacy will be guided by rules and norms as well as watched over by dedicated international institutions.</w:t>
      </w:r>
      <w:r>
        <w:t xml:space="preserve"> Yet this definition begs the questions: What are the rules and norms that form the basis of international order? </w:t>
      </w:r>
      <w:r>
        <w:rPr>
          <w:highlight w:val="cyan"/>
          <w:u w:val="single"/>
        </w:rPr>
        <w:t>Are governments really prepared to follow them</w:t>
      </w:r>
      <w:r>
        <w:rPr>
          <w:u w:val="single"/>
        </w:rPr>
        <w:t>?</w:t>
      </w:r>
      <w:r>
        <w:t xml:space="preserve"> What, in other words, is the substance around which the processes of multilateral diplomacy take place?</w:t>
      </w:r>
    </w:p>
    <w:p w14:paraId="53DDFE1D" w14:textId="77777777" w:rsidR="00353371" w:rsidRDefault="00353371" w:rsidP="00353371">
      <w:r>
        <w:t>Only a substantive understanding of multilateralism can engender sustainable policies</w:t>
      </w:r>
    </w:p>
    <w:p w14:paraId="066A74B5" w14:textId="77777777" w:rsidR="00353371" w:rsidRDefault="00353371" w:rsidP="00353371">
      <w:r>
        <w:t xml:space="preserve">There can be no doubt that the </w:t>
      </w:r>
      <w:r>
        <w:rPr>
          <w:u w:val="single"/>
        </w:rPr>
        <w:t>current U.S. administration’s commitment to the rules and norms of today’s international order is limited</w:t>
      </w:r>
      <w:r>
        <w:t xml:space="preserve"> and selective; President Donald </w:t>
      </w:r>
      <w:r>
        <w:rPr>
          <w:highlight w:val="cyan"/>
          <w:u w:val="single"/>
        </w:rPr>
        <w:t>Trump</w:t>
      </w:r>
      <w:r>
        <w:t xml:space="preserve">, it seems, </w:t>
      </w:r>
      <w:r>
        <w:rPr>
          <w:highlight w:val="cyan"/>
          <w:u w:val="single"/>
        </w:rPr>
        <w:t>does not like rules and norms at</w:t>
      </w:r>
      <w:r>
        <w:rPr>
          <w:u w:val="single"/>
        </w:rPr>
        <w:t xml:space="preserve"> </w:t>
      </w:r>
      <w:r>
        <w:rPr>
          <w:highlight w:val="cyan"/>
          <w:u w:val="single"/>
        </w:rPr>
        <w:t>all</w:t>
      </w:r>
      <w:r>
        <w:t xml:space="preserve"> – except when they serve his own interests. Yet it is also somewhat odd to have China’s President Xi Jinping pose (as he famously did at the World Economic Forum in Davos in February 2017) as the champion of a liberal international order; China’s policies often systematically violate the spirit and even the letter of that order. The final, and in my view the only adequate, definition of multilateralism sets the term in the context of the huge demand for, and the inadequate supply of, global governance. This recognizes a) that th</w:t>
      </w:r>
      <w:r>
        <w:rPr>
          <w:u w:val="single"/>
        </w:rPr>
        <w:t>e world has a lot to do to secure a good future for mankind</w:t>
      </w:r>
      <w:r>
        <w:t xml:space="preserve">, and b) that this can be achieved only through broad-based international cooperation and integration. There are simply too many relevant parties to any of the major global challenges – from climate change to arms control and pandemics – for any unilateral or bilateral efforts to succeed. Take global warming: even the </w:t>
      </w:r>
      <w:r>
        <w:rPr>
          <w:u w:val="single"/>
        </w:rPr>
        <w:t>two biggest emitters of carbon dioxide</w:t>
      </w:r>
      <w:r>
        <w:t xml:space="preserve">, China and the United States, </w:t>
      </w:r>
      <w:r>
        <w:rPr>
          <w:u w:val="single"/>
        </w:rPr>
        <w:t>could not contain global warming below 2 degrees on their own</w:t>
      </w:r>
      <w:r>
        <w:t>, nor by working together bilaterally. (This is not to say that their cooperation would be irrelevant; on the contrary, if the United States and China were able to agree on a joint approach towards the problem of climate change, they could then bring others on board of their solution. This is what made the Paris Agreement on Climate Change at COP 21 possible in 2015).  This understanding of multilateralism combines process with substance and ambition; implicitly, it also provides benchmarks to measure the results of multilateral diplomacy.</w:t>
      </w:r>
    </w:p>
    <w:p w14:paraId="3D0BF2E2" w14:textId="77777777" w:rsidR="00353371" w:rsidRDefault="00353371" w:rsidP="00353371">
      <w:r>
        <w:t xml:space="preserve">When Washington, Beijing or Moscow, or even the European Union, today pose as good multilateralists, </w:t>
      </w:r>
      <w:r>
        <w:rPr>
          <w:u w:val="single"/>
        </w:rPr>
        <w:t>scepticism seems warranted</w:t>
      </w:r>
      <w:r>
        <w:t xml:space="preserve">. Of course, </w:t>
      </w:r>
      <w:r>
        <w:rPr>
          <w:highlight w:val="cyan"/>
          <w:u w:val="single"/>
        </w:rPr>
        <w:t>all diplomacy,</w:t>
      </w:r>
      <w:r>
        <w:rPr>
          <w:u w:val="single"/>
        </w:rPr>
        <w:t xml:space="preserve"> including multilateral diplomacy, </w:t>
      </w:r>
      <w:r>
        <w:rPr>
          <w:highlight w:val="cyan"/>
          <w:u w:val="single"/>
        </w:rPr>
        <w:t>aims at pursuing</w:t>
      </w:r>
      <w:r>
        <w:rPr>
          <w:u w:val="single"/>
        </w:rPr>
        <w:t xml:space="preserve"> “</w:t>
      </w:r>
      <w:r>
        <w:rPr>
          <w:highlight w:val="cyan"/>
          <w:u w:val="single"/>
        </w:rPr>
        <w:t>national interests</w:t>
      </w:r>
      <w:r>
        <w:rPr>
          <w:u w:val="single"/>
        </w:rPr>
        <w:t>”, that is, the objectives that governments define for their countries.</w:t>
      </w:r>
      <w:r>
        <w:t xml:space="preserve"> Multilateralism therefore is a tool with which parties pursue their own objectives. Yet only if the respective definitions of what constitutes the “national interest” include notions of a rules-based international order and ambitions to tackle transnational challenges effectively, if  multilateralism becomes an end, not only a means, will national policies be sustainable. Such a demanding definition of multilateralism implies a commitment by countries to forego possible short-term advantages for the sake of protecting the rules, norms and effectiveness of the international order. Put bluntly, governments need to understand that in the longer run they have more to gain from following and thus helping to preserve the rules, than by defying them for the sake of some immediate benefit.  At present, we observe a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government whose commitment</w:t>
      </w:r>
      <w:r>
        <w:rPr>
          <w:u w:val="single"/>
        </w:rPr>
        <w:t xml:space="preserve"> to substantive multilateralism in this sense </w:t>
      </w:r>
      <w:r>
        <w:rPr>
          <w:highlight w:val="cyan"/>
          <w:u w:val="single"/>
        </w:rPr>
        <w:t>is at best selective</w:t>
      </w:r>
      <w:r>
        <w:rPr>
          <w:u w:val="single"/>
        </w:rPr>
        <w:t>,</w:t>
      </w:r>
      <w:r>
        <w:t xml:space="preserve"> a </w:t>
      </w:r>
      <w:r>
        <w:rPr>
          <w:highlight w:val="cyan"/>
          <w:u w:val="single"/>
        </w:rPr>
        <w:t>Russia</w:t>
      </w:r>
      <w:r>
        <w:rPr>
          <w:u w:val="single"/>
        </w:rPr>
        <w:t xml:space="preserve">n regime that </w:t>
      </w:r>
      <w:r>
        <w:rPr>
          <w:highlight w:val="cyan"/>
          <w:u w:val="single"/>
        </w:rPr>
        <w:t>seems bent to undermine any</w:t>
      </w:r>
      <w:r>
        <w:rPr>
          <w:u w:val="single"/>
        </w:rPr>
        <w:t xml:space="preserve"> substantive </w:t>
      </w:r>
      <w:r>
        <w:rPr>
          <w:highlight w:val="cyan"/>
          <w:u w:val="single"/>
        </w:rPr>
        <w:t>multilateralism that does not conform to its own ambitions</w:t>
      </w:r>
      <w:r>
        <w:rPr>
          <w:u w:val="single"/>
        </w:rPr>
        <w:t xml:space="preserve">, </w:t>
      </w:r>
      <w:r>
        <w:rPr>
          <w:highlight w:val="cyan"/>
          <w:u w:val="single"/>
        </w:rPr>
        <w:t>and</w:t>
      </w:r>
      <w:r>
        <w:rPr>
          <w:u w:val="single"/>
        </w:rPr>
        <w:t xml:space="preserve"> a </w:t>
      </w:r>
      <w:r>
        <w:rPr>
          <w:highlight w:val="cyan"/>
          <w:u w:val="single"/>
        </w:rPr>
        <w:t>Chinese government</w:t>
      </w:r>
      <w:r>
        <w:rPr>
          <w:u w:val="single"/>
        </w:rPr>
        <w:t xml:space="preserve"> that, although committed to a rules-based international order, </w:t>
      </w:r>
      <w:r>
        <w:rPr>
          <w:highlight w:val="cyan"/>
          <w:u w:val="single"/>
        </w:rPr>
        <w:t>wants to change the rules</w:t>
      </w:r>
      <w:r>
        <w:rPr>
          <w:u w:val="single"/>
        </w:rPr>
        <w:t xml:space="preserve"> and control the outcomes.</w:t>
      </w:r>
      <w:r>
        <w:t xml:space="preserve"> </w:t>
      </w:r>
      <w:r>
        <w:rPr>
          <w:u w:val="single"/>
        </w:rPr>
        <w:t xml:space="preserve">It is hardly surprising, therefore, that </w:t>
      </w:r>
      <w:r>
        <w:rPr>
          <w:highlight w:val="cyan"/>
          <w:u w:val="single"/>
        </w:rPr>
        <w:t>multilateralism today often</w:t>
      </w:r>
      <w:r>
        <w:rPr>
          <w:u w:val="single"/>
        </w:rPr>
        <w:t xml:space="preserve"> </w:t>
      </w:r>
      <w:r>
        <w:rPr>
          <w:highlight w:val="cyan"/>
          <w:u w:val="single"/>
        </w:rPr>
        <w:t>degenerates into</w:t>
      </w:r>
      <w:r>
        <w:rPr>
          <w:u w:val="single"/>
        </w:rPr>
        <w:t xml:space="preserve"> empty posturing, or even worse: </w:t>
      </w:r>
      <w:r>
        <w:rPr>
          <w:highlight w:val="cyan"/>
          <w:u w:val="single"/>
        </w:rPr>
        <w:t>a mimicry of effective action</w:t>
      </w:r>
      <w:r>
        <w:rPr>
          <w:u w:val="single"/>
        </w:rPr>
        <w:t>.</w:t>
      </w:r>
    </w:p>
    <w:p w14:paraId="0E71AB9C" w14:textId="77777777" w:rsidR="00353371" w:rsidRDefault="00353371" w:rsidP="00353371">
      <w:r>
        <w:lastRenderedPageBreak/>
        <w:t xml:space="preserve">Yet even if governments were seriously committed to effective multilateralism in its most demanding form (and even Germany, which likes to portrait itself as an exemplary multilateralist, in fact has a rather mixed record on this), multilateralism is far from being a panacea. On the contrary, it is a highly demanding form of international diplomacy, with lots of built-in pitfalls that need constant attention and persistent political efforts to avoid. Thus, </w:t>
      </w:r>
      <w:r>
        <w:rPr>
          <w:u w:val="single"/>
        </w:rPr>
        <w:t>multilateralism is unwieldy and cumbersome</w:t>
      </w:r>
      <w:r>
        <w:t xml:space="preserve">. Its </w:t>
      </w:r>
      <w:r>
        <w:rPr>
          <w:highlight w:val="cyan"/>
          <w:u w:val="single"/>
        </w:rPr>
        <w:t>agenda tends to become</w:t>
      </w:r>
      <w:r>
        <w:rPr>
          <w:u w:val="single"/>
        </w:rPr>
        <w:t xml:space="preserve"> diffuse and </w:t>
      </w:r>
      <w:r>
        <w:rPr>
          <w:highlight w:val="cyan"/>
          <w:u w:val="single"/>
        </w:rPr>
        <w:t>overcrowded</w:t>
      </w:r>
      <w:r>
        <w:rPr>
          <w:u w:val="single"/>
        </w:rPr>
        <w:t>, all the parties involved have different priorities that they all want to see included in the outcome</w:t>
      </w:r>
      <w:r>
        <w:t>. It therefore becomes difficult to set priorities and avoid being side-tracked from the most important issues. Multilateral negotiations also take time, sometimes a lot of time; this intensifies the difficulty of setting (and meeting) deadlines that reflect objective constraints and the urgency of issues. The outcomes of multilateral diplomacy usually require implementation by national governments; this raises issues of monitoring and domestic application to deliver on national commitments.</w:t>
      </w:r>
    </w:p>
    <w:p w14:paraId="2198AA46" w14:textId="77777777" w:rsidR="00353371" w:rsidRDefault="00353371" w:rsidP="008C36B4">
      <w:pPr>
        <w:rPr>
          <w:sz w:val="16"/>
          <w:lang w:eastAsia="zh-CN"/>
        </w:rPr>
      </w:pPr>
    </w:p>
    <w:p w14:paraId="38BB28ED" w14:textId="77777777" w:rsidR="008C36B4" w:rsidRDefault="008C36B4" w:rsidP="008C36B4">
      <w:pPr>
        <w:pStyle w:val="Heading3"/>
      </w:pPr>
      <w:r>
        <w:lastRenderedPageBreak/>
        <w:t>Multilateralism Good---Generic</w:t>
      </w:r>
    </w:p>
    <w:p w14:paraId="7F1DE423" w14:textId="77777777" w:rsidR="008C36B4" w:rsidRDefault="008C36B4" w:rsidP="008C36B4">
      <w:pPr>
        <w:pStyle w:val="Heading4"/>
      </w:pPr>
      <w:r>
        <w:t>Multilateralism is key to solve every existential risk.</w:t>
      </w:r>
    </w:p>
    <w:p w14:paraId="38C5FCF7" w14:textId="77777777" w:rsidR="008C36B4" w:rsidRPr="007835BD" w:rsidRDefault="008C36B4" w:rsidP="008C36B4">
      <w:pPr>
        <w:rPr>
          <w:sz w:val="26"/>
          <w:szCs w:val="26"/>
        </w:rPr>
      </w:pPr>
      <w:r>
        <w:rPr>
          <w:b/>
          <w:bCs/>
          <w:sz w:val="26"/>
          <w:szCs w:val="26"/>
        </w:rPr>
        <w:t xml:space="preserve">Modéer 23 </w:t>
      </w:r>
      <w:r>
        <w:rPr>
          <w:sz w:val="26"/>
          <w:szCs w:val="26"/>
        </w:rPr>
        <w:t xml:space="preserve">[4/20/23, </w:t>
      </w:r>
      <w:r w:rsidRPr="007835BD">
        <w:rPr>
          <w:sz w:val="26"/>
          <w:szCs w:val="26"/>
        </w:rPr>
        <w:t xml:space="preserve">Ulrika Modéer </w:t>
      </w:r>
      <w:r>
        <w:rPr>
          <w:sz w:val="26"/>
          <w:szCs w:val="26"/>
        </w:rPr>
        <w:t xml:space="preserve">is the </w:t>
      </w:r>
      <w:r w:rsidRPr="007835BD">
        <w:rPr>
          <w:sz w:val="26"/>
          <w:szCs w:val="26"/>
        </w:rPr>
        <w:t>UN Assistant Secretary-General and Director of the Bureau of External Relations and Advocacy</w:t>
      </w:r>
      <w:r>
        <w:rPr>
          <w:sz w:val="26"/>
          <w:szCs w:val="26"/>
        </w:rPr>
        <w:t xml:space="preserve"> UNPD, “</w:t>
      </w:r>
      <w:r w:rsidRPr="007835BD">
        <w:rPr>
          <w:sz w:val="26"/>
          <w:szCs w:val="26"/>
        </w:rPr>
        <w:t>The value of strong multilateral cooperation in a fractured world</w:t>
      </w:r>
      <w:r>
        <w:rPr>
          <w:sz w:val="26"/>
          <w:szCs w:val="26"/>
        </w:rPr>
        <w:t xml:space="preserve">”, UNDP, </w:t>
      </w:r>
      <w:r w:rsidRPr="007835BD">
        <w:rPr>
          <w:sz w:val="26"/>
          <w:szCs w:val="26"/>
        </w:rPr>
        <w:t>https://www.undp.org/blog/value-strong-multilateral-cooperation-fractured-world</w:t>
      </w:r>
      <w:r>
        <w:rPr>
          <w:sz w:val="26"/>
          <w:szCs w:val="26"/>
        </w:rPr>
        <w:t>] HongruiH</w:t>
      </w:r>
    </w:p>
    <w:p w14:paraId="1E8658F0" w14:textId="77777777" w:rsidR="008C36B4" w:rsidRPr="007835BD" w:rsidRDefault="008C36B4" w:rsidP="008C36B4">
      <w:pPr>
        <w:rPr>
          <w:sz w:val="16"/>
        </w:rPr>
      </w:pPr>
      <w:r w:rsidRPr="007835BD">
        <w:rPr>
          <w:sz w:val="16"/>
        </w:rPr>
        <w:t xml:space="preserve">As we celebrate International Day of Multilateralism and Diplomacy for Peace, we are provided with a great opportunity to reflect on </w:t>
      </w:r>
      <w:r w:rsidRPr="007835BD">
        <w:rPr>
          <w:rStyle w:val="StyleUnderline"/>
          <w:highlight w:val="cyan"/>
        </w:rPr>
        <w:t>multilateralism</w:t>
      </w:r>
      <w:r w:rsidRPr="007835BD">
        <w:rPr>
          <w:rStyle w:val="StyleUnderline"/>
        </w:rPr>
        <w:t xml:space="preserve"> based on its founding principles such as consultation, inclusion and solidarity.</w:t>
      </w:r>
      <w:r w:rsidRPr="007835BD">
        <w:rPr>
          <w:sz w:val="16"/>
        </w:rPr>
        <w:t xml:space="preserve"> These principles are outlined in the UN charter, which remains the </w:t>
      </w:r>
      <w:r w:rsidRPr="007835BD">
        <w:rPr>
          <w:rStyle w:val="StyleUnderline"/>
        </w:rPr>
        <w:t xml:space="preserve">"moral compass </w:t>
      </w:r>
      <w:r w:rsidRPr="007835BD">
        <w:rPr>
          <w:rStyle w:val="StyleUnderline"/>
          <w:highlight w:val="cyan"/>
        </w:rPr>
        <w:t>to promote peace, advance human</w:t>
      </w:r>
      <w:r w:rsidRPr="007835BD">
        <w:rPr>
          <w:rStyle w:val="StyleUnderline"/>
        </w:rPr>
        <w:t xml:space="preserve"> </w:t>
      </w:r>
      <w:r w:rsidRPr="007835BD">
        <w:rPr>
          <w:rStyle w:val="StyleUnderline"/>
          <w:highlight w:val="cyan"/>
        </w:rPr>
        <w:t>dignity</w:t>
      </w:r>
      <w:r w:rsidRPr="007835BD">
        <w:rPr>
          <w:rStyle w:val="StyleUnderline"/>
        </w:rPr>
        <w:t xml:space="preserve">, </w:t>
      </w:r>
      <w:r w:rsidRPr="007835BD">
        <w:rPr>
          <w:rStyle w:val="StyleUnderline"/>
          <w:highlight w:val="cyan"/>
        </w:rPr>
        <w:t>prosperity</w:t>
      </w:r>
      <w:r w:rsidRPr="007835BD">
        <w:rPr>
          <w:rStyle w:val="StyleUnderline"/>
        </w:rPr>
        <w:t xml:space="preserve"> </w:t>
      </w:r>
      <w:r w:rsidRPr="007835BD">
        <w:rPr>
          <w:rStyle w:val="StyleUnderline"/>
          <w:highlight w:val="cyan"/>
        </w:rPr>
        <w:t xml:space="preserve">and uphold human rights and the </w:t>
      </w:r>
      <w:r w:rsidRPr="00BA0909">
        <w:rPr>
          <w:rStyle w:val="StyleUnderline"/>
          <w:b/>
          <w:bCs/>
          <w:highlight w:val="cyan"/>
        </w:rPr>
        <w:t>rule of law</w:t>
      </w:r>
      <w:r w:rsidRPr="00BA0909">
        <w:rPr>
          <w:b/>
          <w:bCs/>
          <w:sz w:val="16"/>
        </w:rPr>
        <w:t>,"</w:t>
      </w:r>
      <w:r w:rsidRPr="007835BD">
        <w:rPr>
          <w:sz w:val="16"/>
        </w:rPr>
        <w:t xml:space="preserve"> asSecretary-General António Guterres has said. </w:t>
      </w:r>
      <w:r w:rsidRPr="007835BD">
        <w:rPr>
          <w:rStyle w:val="StyleUnderline"/>
          <w:highlight w:val="cyan"/>
        </w:rPr>
        <w:t>We</w:t>
      </w:r>
      <w:r w:rsidRPr="007835BD">
        <w:rPr>
          <w:rStyle w:val="StyleUnderline"/>
        </w:rPr>
        <w:t xml:space="preserve"> </w:t>
      </w:r>
      <w:r w:rsidRPr="007835BD">
        <w:rPr>
          <w:rStyle w:val="StyleUnderline"/>
          <w:highlight w:val="cyan"/>
        </w:rPr>
        <w:t>are</w:t>
      </w:r>
      <w:r w:rsidRPr="007835BD">
        <w:rPr>
          <w:rStyle w:val="StyleUnderline"/>
        </w:rPr>
        <w:t xml:space="preserve"> also livin</w:t>
      </w:r>
      <w:r w:rsidRPr="007835BD">
        <w:rPr>
          <w:rStyle w:val="StyleUnderline"/>
          <w:highlight w:val="cyan"/>
        </w:rPr>
        <w:t>g in times of unprecedented crise</w:t>
      </w:r>
      <w:r w:rsidRPr="007835BD">
        <w:rPr>
          <w:rStyle w:val="StyleUnderline"/>
        </w:rPr>
        <w:t xml:space="preserve">s, and </w:t>
      </w:r>
      <w:r w:rsidRPr="007835BD">
        <w:rPr>
          <w:rStyle w:val="StyleUnderline"/>
          <w:highlight w:val="cyan"/>
        </w:rPr>
        <w:t>it is crucial that we find ways to strengthen and rebuild trust in the global system’s ability</w:t>
      </w:r>
      <w:r w:rsidRPr="007835BD">
        <w:rPr>
          <w:rStyle w:val="StyleUnderline"/>
        </w:rPr>
        <w:t xml:space="preserve"> </w:t>
      </w:r>
      <w:r w:rsidRPr="007835BD">
        <w:rPr>
          <w:rStyle w:val="StyleUnderline"/>
          <w:highlight w:val="cyan"/>
        </w:rPr>
        <w:t>to</w:t>
      </w:r>
      <w:r w:rsidRPr="007835BD">
        <w:rPr>
          <w:rStyle w:val="StyleUnderline"/>
        </w:rPr>
        <w:t xml:space="preserve"> equitably distribute resources and adequately </w:t>
      </w:r>
      <w:r w:rsidRPr="00BA0909">
        <w:rPr>
          <w:rStyle w:val="StyleUnderline"/>
          <w:b/>
          <w:bCs/>
          <w:highlight w:val="cyan"/>
        </w:rPr>
        <w:t>address global challenges</w:t>
      </w:r>
      <w:r w:rsidRPr="007835BD">
        <w:rPr>
          <w:rStyle w:val="StyleUnderline"/>
        </w:rPr>
        <w:t xml:space="preserve">. </w:t>
      </w:r>
      <w:r w:rsidRPr="007835BD">
        <w:rPr>
          <w:rStyle w:val="StyleUnderline"/>
          <w:highlight w:val="cyan"/>
        </w:rPr>
        <w:t>The multilateral system</w:t>
      </w:r>
      <w:r w:rsidRPr="007835BD">
        <w:rPr>
          <w:rStyle w:val="StyleUnderline"/>
        </w:rPr>
        <w:t xml:space="preserve">, even in the face of heightened geopolitical tension and big power rivalry, remains the uniquely inclusive vehicle for managing mutual interdependencies in ways that </w:t>
      </w:r>
      <w:r w:rsidRPr="007835BD">
        <w:rPr>
          <w:rStyle w:val="StyleUnderline"/>
          <w:highlight w:val="cyan"/>
        </w:rPr>
        <w:t>enhance national and global welfare.</w:t>
      </w:r>
      <w:r w:rsidRPr="007835BD">
        <w:rPr>
          <w:sz w:val="16"/>
        </w:rPr>
        <w:t xml:space="preserve"> </w:t>
      </w:r>
      <w:r w:rsidRPr="007835BD">
        <w:rPr>
          <w:rStyle w:val="StyleUnderline"/>
          <w:highlight w:val="cyan"/>
        </w:rPr>
        <w:t>The complex challenges of a global</w:t>
      </w:r>
      <w:r w:rsidRPr="00BA0909">
        <w:rPr>
          <w:rStyle w:val="StyleUnderline"/>
          <w:b/>
          <w:bCs/>
          <w:highlight w:val="cyan"/>
        </w:rPr>
        <w:t xml:space="preserve"> pandemic, climate emergency, inequality and the risk of nuclear conflict </w:t>
      </w:r>
      <w:r w:rsidRPr="007835BD">
        <w:rPr>
          <w:rStyle w:val="StyleUnderline"/>
          <w:highlight w:val="cyan"/>
        </w:rPr>
        <w:t>cannot be dealt with by one country or one region alone</w:t>
      </w:r>
      <w:r w:rsidRPr="007835BD">
        <w:rPr>
          <w:rStyle w:val="StyleUnderline"/>
        </w:rPr>
        <w:t xml:space="preserve">. </w:t>
      </w:r>
      <w:r w:rsidRPr="007835BD">
        <w:rPr>
          <w:sz w:val="16"/>
        </w:rPr>
        <w:t xml:space="preserve">Coordinated collective action is required. Without coordinated and timely collective global action in recent years to respond to the COVID-19 pandemic, global suffering would have been far greater. Initiatives such as COVAX and the UN’s socio-economic response to COVID-19 not only helped mitigate the public health emergency, but also help decision-makers look beyond recovery towards 2030, managing complexity and uncertainty. </w:t>
      </w:r>
      <w:r w:rsidRPr="007835BD">
        <w:rPr>
          <w:rStyle w:val="StyleUnderline"/>
          <w:sz w:val="16"/>
          <w:szCs w:val="16"/>
        </w:rPr>
        <w:t>The devastating war in Ukraine has been a colossal blow to multilateral efforts by the international community to maintain peace and prevent major wars</w:t>
      </w:r>
      <w:r w:rsidRPr="007835BD">
        <w:rPr>
          <w:rStyle w:val="StyleUnderline"/>
        </w:rPr>
        <w:t xml:space="preserve">. However, </w:t>
      </w:r>
      <w:r w:rsidRPr="007835BD">
        <w:rPr>
          <w:rStyle w:val="StyleUnderline"/>
          <w:highlight w:val="cyan"/>
        </w:rPr>
        <w:t xml:space="preserve">multilateral cooperation </w:t>
      </w:r>
      <w:r w:rsidRPr="00BA0909">
        <w:rPr>
          <w:rStyle w:val="StyleUnderline"/>
          <w:b/>
          <w:bCs/>
          <w:highlight w:val="cyan"/>
        </w:rPr>
        <w:t>cannot be declared obsolete</w:t>
      </w:r>
      <w:r w:rsidRPr="007835BD">
        <w:rPr>
          <w:rStyle w:val="StyleUnderline"/>
        </w:rPr>
        <w:t xml:space="preserve"> – it is crucial in efforts to put human dignity and planetary health at the heart of cross-border cooperation.</w:t>
      </w:r>
      <w:r w:rsidRPr="007835BD">
        <w:rPr>
          <w:sz w:val="16"/>
        </w:rPr>
        <w:t xml:space="preserve"> The recent Black Sea Grain Initiative agreement represents a key testament to the value of multilateral cooperation working even in the most difficult circumstances, ensuring the protection of those that are most vulnerable to global shocks. Without this agreement, global food prices would have risen even further, and vulnerable countries pushed further into hunger and political unrest.</w:t>
      </w:r>
    </w:p>
    <w:p w14:paraId="230EB46C" w14:textId="77777777" w:rsidR="008C36B4" w:rsidRDefault="008C36B4" w:rsidP="008C36B4"/>
    <w:p w14:paraId="062C66C9" w14:textId="77777777" w:rsidR="008C36B4" w:rsidRDefault="008C36B4" w:rsidP="008C36B4">
      <w:pPr>
        <w:pStyle w:val="Heading4"/>
      </w:pPr>
      <w:r>
        <w:t>Multilateral institutions are the only way to solve a litany of global challenges.</w:t>
      </w:r>
    </w:p>
    <w:p w14:paraId="706FCE6F" w14:textId="77777777" w:rsidR="008C36B4" w:rsidRPr="00BA0909" w:rsidRDefault="008C36B4" w:rsidP="008C36B4">
      <w:pPr>
        <w:rPr>
          <w:sz w:val="26"/>
          <w:szCs w:val="26"/>
        </w:rPr>
      </w:pPr>
      <w:r>
        <w:rPr>
          <w:b/>
          <w:bCs/>
          <w:sz w:val="26"/>
          <w:szCs w:val="26"/>
        </w:rPr>
        <w:t xml:space="preserve">Coulibaly 22 </w:t>
      </w:r>
      <w:r>
        <w:rPr>
          <w:sz w:val="26"/>
          <w:szCs w:val="26"/>
        </w:rPr>
        <w:t xml:space="preserve">[2/16/22, </w:t>
      </w:r>
      <w:r w:rsidRPr="00BA0909">
        <w:rPr>
          <w:sz w:val="26"/>
          <w:szCs w:val="26"/>
        </w:rPr>
        <w:t>Brahima Sangafowa Coulibaly, Kemal Derviş, Amar Bhattacharya, Homi Kharas, John W. McArthur, Amrita Narlikar, José Antonio Ocampo, Eswar Prasad, Elizabeth Sidiropoulos, Dennis J. Snower, Vera Songwe, and Nathalie Tocci</w:t>
      </w:r>
      <w:r>
        <w:rPr>
          <w:sz w:val="26"/>
          <w:szCs w:val="26"/>
        </w:rPr>
        <w:t>, “</w:t>
      </w:r>
      <w:r w:rsidRPr="00BA0909">
        <w:rPr>
          <w:sz w:val="26"/>
          <w:szCs w:val="26"/>
        </w:rPr>
        <w:t>Essays on a 21st century multilateralism that works for all</w:t>
      </w:r>
      <w:r>
        <w:rPr>
          <w:sz w:val="26"/>
          <w:szCs w:val="26"/>
        </w:rPr>
        <w:t xml:space="preserve">”, Brookings, </w:t>
      </w:r>
      <w:r w:rsidRPr="00BA0909">
        <w:rPr>
          <w:sz w:val="26"/>
          <w:szCs w:val="26"/>
        </w:rPr>
        <w:t>https://www.brookings.edu/articles/essays-on-a-21st-century-multilateralism-that-works-for-all/</w:t>
      </w:r>
      <w:r>
        <w:rPr>
          <w:sz w:val="26"/>
          <w:szCs w:val="26"/>
        </w:rPr>
        <w:t>] HongruiH</w:t>
      </w:r>
    </w:p>
    <w:p w14:paraId="0C4F78FB" w14:textId="77777777" w:rsidR="008C36B4" w:rsidRPr="00BA0909" w:rsidRDefault="008C36B4" w:rsidP="008C36B4">
      <w:pPr>
        <w:rPr>
          <w:rStyle w:val="StyleUnderline"/>
        </w:rPr>
      </w:pPr>
      <w:r w:rsidRPr="00114003">
        <w:rPr>
          <w:sz w:val="16"/>
        </w:rPr>
        <w:t xml:space="preserve">There is no general agreement on what shape the “world order” will take in the years and decades ahead. </w:t>
      </w:r>
      <w:r w:rsidRPr="00BA0909">
        <w:rPr>
          <w:rStyle w:val="StyleUnderline"/>
        </w:rPr>
        <w:t xml:space="preserve">What is certain, however, is that humanity will have to deal with huge and in many ways </w:t>
      </w:r>
      <w:r w:rsidRPr="00114003">
        <w:rPr>
          <w:rStyle w:val="StyleUnderline"/>
          <w:b/>
          <w:bCs/>
        </w:rPr>
        <w:t>unprecedented transformations and challenges</w:t>
      </w:r>
      <w:r w:rsidRPr="00BA0909">
        <w:rPr>
          <w:rStyle w:val="StyleUnderline"/>
        </w:rPr>
        <w:t>, such as the digitalization of economies and societies, climate change and mitigation, pandemic preparedness, extreme income and wealth concentration,1 and new types of “weapons” associated with dual-use technologies.</w:t>
      </w:r>
    </w:p>
    <w:p w14:paraId="5FE0E403" w14:textId="77777777" w:rsidR="008C36B4" w:rsidRPr="004332E8" w:rsidRDefault="008C36B4" w:rsidP="008C36B4">
      <w:pPr>
        <w:rPr>
          <w:sz w:val="16"/>
        </w:rPr>
      </w:pPr>
      <w:r w:rsidRPr="00114003">
        <w:rPr>
          <w:sz w:val="16"/>
        </w:rPr>
        <w:t xml:space="preserve">There are great opportunities for improved well-being associated with many of these challenges. </w:t>
      </w:r>
      <w:r w:rsidRPr="00114003">
        <w:rPr>
          <w:rStyle w:val="StyleUnderline"/>
          <w:b/>
          <w:bCs/>
        </w:rPr>
        <w:t>Digitalization and artificial intelligence (AI)</w:t>
      </w:r>
      <w:r w:rsidRPr="00114003">
        <w:rPr>
          <w:rStyle w:val="StyleUnderline"/>
        </w:rPr>
        <w:t xml:space="preserve"> could result in tremendous increases in productivity, and the green transformation </w:t>
      </w:r>
      <w:r w:rsidRPr="00114003">
        <w:rPr>
          <w:rStyle w:val="StyleUnderline"/>
        </w:rPr>
        <w:lastRenderedPageBreak/>
        <w:t>necessitated by climate change could constitute the greatest economic, social, and business opportunity since the industrial revolution.</w:t>
      </w:r>
      <w:r w:rsidRPr="00114003">
        <w:rPr>
          <w:sz w:val="16"/>
        </w:rPr>
        <w:t xml:space="preserve">2 </w:t>
      </w:r>
      <w:r w:rsidRPr="00114003">
        <w:rPr>
          <w:rStyle w:val="StyleUnderline"/>
        </w:rPr>
        <w:t>However, failure to adequately address some of these challenges, notably</w:t>
      </w:r>
      <w:r w:rsidRPr="00114003">
        <w:rPr>
          <w:rStyle w:val="StyleUnderline"/>
          <w:b/>
          <w:bCs/>
        </w:rPr>
        <w:t xml:space="preserve"> climate change</w:t>
      </w:r>
      <w:r w:rsidRPr="00114003">
        <w:rPr>
          <w:rStyle w:val="StyleUnderline"/>
        </w:rPr>
        <w:t>, could lead to immense</w:t>
      </w:r>
      <w:r w:rsidRPr="00114003">
        <w:rPr>
          <w:rStyle w:val="StyleUnderline"/>
          <w:b/>
          <w:bCs/>
        </w:rPr>
        <w:t xml:space="preserve"> economic</w:t>
      </w:r>
      <w:r w:rsidRPr="00114003">
        <w:rPr>
          <w:rStyle w:val="StyleUnderline"/>
        </w:rPr>
        <w:t xml:space="preserve"> and </w:t>
      </w:r>
      <w:r w:rsidRPr="00114003">
        <w:rPr>
          <w:rStyle w:val="StyleUnderline"/>
          <w:b/>
          <w:bCs/>
        </w:rPr>
        <w:t>social damage</w:t>
      </w:r>
      <w:r w:rsidRPr="00114003">
        <w:rPr>
          <w:rStyle w:val="StyleUnderline"/>
        </w:rPr>
        <w:t xml:space="preserve">; it could add to the existing pressures caused by </w:t>
      </w:r>
      <w:r w:rsidRPr="00114003">
        <w:rPr>
          <w:rStyle w:val="StyleUnderline"/>
          <w:b/>
          <w:bCs/>
        </w:rPr>
        <w:t>mass migration</w:t>
      </w:r>
      <w:r w:rsidRPr="00114003">
        <w:rPr>
          <w:rStyle w:val="StyleUnderline"/>
        </w:rPr>
        <w:t xml:space="preserve"> resulting from the imbalance between geographic concentrations of populations and economic opportunities. </w:t>
      </w:r>
      <w:r w:rsidRPr="00114003">
        <w:rPr>
          <w:sz w:val="16"/>
        </w:rPr>
        <w:t>Furthermore, digitalization could exacerbate inequalities and lead to mass surveillance of societies led by autocrats</w:t>
      </w:r>
      <w:r w:rsidRPr="00114003">
        <w:rPr>
          <w:rStyle w:val="StyleUnderline"/>
        </w:rPr>
        <w:t>. In turn, some of the “weapons” that may be developed with new technologies could lead to a scale of destruction of the planet tantamount to nuclear weapons.</w:t>
      </w:r>
      <w:r w:rsidRPr="00114003">
        <w:rPr>
          <w:sz w:val="16"/>
        </w:rPr>
        <w:t xml:space="preserve"> The U.N. Secretary-General António Guterres starts his new agenda-setting report by stating “humanity faces a stark and urgent choice: a breakdown or a breakthrough.”3 </w:t>
      </w:r>
      <w:r w:rsidRPr="00114003">
        <w:rPr>
          <w:rStyle w:val="StyleUnderline"/>
        </w:rPr>
        <w:t>Multilateral cooperation is therefore needed more than ever to both fully realize the potential benefits of these shifting trends and minimize the dangers that accompany them.</w:t>
      </w:r>
    </w:p>
    <w:p w14:paraId="02675580" w14:textId="77777777" w:rsidR="008C36B4" w:rsidRPr="008C36B4" w:rsidRDefault="008C36B4" w:rsidP="008C36B4"/>
    <w:p w14:paraId="06FD0ECD" w14:textId="35338A2C" w:rsidR="005C7795" w:rsidRDefault="008C36B4" w:rsidP="008C36B4">
      <w:pPr>
        <w:pStyle w:val="Heading2"/>
      </w:pPr>
      <w:r>
        <w:lastRenderedPageBreak/>
        <w:t>Multipolarity Bad</w:t>
      </w:r>
    </w:p>
    <w:p w14:paraId="16A7557D" w14:textId="7674A6CC" w:rsidR="008C36B4" w:rsidRDefault="008C36B4" w:rsidP="008C36B4">
      <w:pPr>
        <w:pStyle w:val="Heading3"/>
        <w:rPr>
          <w:lang w:eastAsia="zh-CN"/>
        </w:rPr>
      </w:pPr>
      <w:r>
        <w:rPr>
          <w:lang w:eastAsia="zh-CN"/>
        </w:rPr>
        <w:lastRenderedPageBreak/>
        <w:t xml:space="preserve">Multipolarity Bad --- </w:t>
      </w:r>
      <w:r>
        <w:rPr>
          <w:lang w:eastAsia="zh-CN"/>
        </w:rPr>
        <w:t>India-Pakistan Conflict</w:t>
      </w:r>
    </w:p>
    <w:p w14:paraId="2C8760AC" w14:textId="77777777" w:rsidR="008C36B4" w:rsidRPr="001745DB" w:rsidRDefault="008C36B4" w:rsidP="008C36B4">
      <w:pPr>
        <w:pStyle w:val="Heading4"/>
        <w:rPr>
          <w:lang w:eastAsia="zh-CN"/>
        </w:rPr>
      </w:pPr>
      <w:r>
        <w:rPr>
          <w:lang w:eastAsia="zh-CN"/>
        </w:rPr>
        <w:t xml:space="preserve">Multipolarity is unable to </w:t>
      </w:r>
      <w:r w:rsidRPr="00C66216">
        <w:rPr>
          <w:u w:val="single"/>
          <w:lang w:eastAsia="zh-CN"/>
        </w:rPr>
        <w:t>coordinate solutions</w:t>
      </w:r>
      <w:r>
        <w:rPr>
          <w:lang w:eastAsia="zh-CN"/>
        </w:rPr>
        <w:t xml:space="preserve"> to India-Pakistani conflicts, making escalation </w:t>
      </w:r>
      <w:r w:rsidRPr="00C66216">
        <w:rPr>
          <w:u w:val="single"/>
          <w:lang w:eastAsia="zh-CN"/>
        </w:rPr>
        <w:t>likely</w:t>
      </w:r>
      <w:r>
        <w:rPr>
          <w:lang w:eastAsia="zh-CN"/>
        </w:rPr>
        <w:t xml:space="preserve"> and </w:t>
      </w:r>
      <w:r w:rsidRPr="00C66216">
        <w:rPr>
          <w:u w:val="single"/>
          <w:lang w:eastAsia="zh-CN"/>
        </w:rPr>
        <w:t>irreversible</w:t>
      </w:r>
      <w:r>
        <w:rPr>
          <w:lang w:eastAsia="zh-CN"/>
        </w:rPr>
        <w:t xml:space="preserve">. </w:t>
      </w:r>
      <w:r w:rsidRPr="00C66216">
        <w:rPr>
          <w:b w:val="0"/>
          <w:bCs/>
          <w:lang w:eastAsia="zh-CN"/>
        </w:rPr>
        <w:t xml:space="preserve">U.S. hegemony </w:t>
      </w:r>
      <w:r w:rsidRPr="00C66216">
        <w:rPr>
          <w:b w:val="0"/>
          <w:bCs/>
          <w:u w:val="single"/>
          <w:lang w:eastAsia="zh-CN"/>
        </w:rPr>
        <w:t>solves</w:t>
      </w:r>
      <w:r w:rsidRPr="00C66216">
        <w:rPr>
          <w:b w:val="0"/>
          <w:bCs/>
          <w:lang w:eastAsia="zh-CN"/>
        </w:rPr>
        <w:t>.</w:t>
      </w:r>
    </w:p>
    <w:p w14:paraId="60946C2B" w14:textId="77777777" w:rsidR="008C36B4" w:rsidRDefault="008C36B4" w:rsidP="008C36B4">
      <w:pPr>
        <w:rPr>
          <w:lang w:eastAsia="zh-CN"/>
        </w:rPr>
      </w:pPr>
      <w:r w:rsidRPr="00BF0610">
        <w:rPr>
          <w:rStyle w:val="Style13ptBold"/>
        </w:rPr>
        <w:t>Irfan 5-15</w:t>
      </w:r>
      <w:r>
        <w:rPr>
          <w:lang w:eastAsia="zh-CN"/>
        </w:rPr>
        <w:t xml:space="preserve"> – (Usama; "The Pahalgam Crisis: The Impact of Multipolarity"; Strafasia | Strategy, analysis, News and insight of Emerging Asia; https://strafasia.com/the-pahalgam-crisis-the-impact-of-multipolarity/; 5-15-2025; Accessed 7-25-2025)//ILake-JuY</w:t>
      </w:r>
    </w:p>
    <w:p w14:paraId="3906849D" w14:textId="77777777" w:rsidR="008C36B4" w:rsidRPr="001745DB" w:rsidRDefault="008C36B4" w:rsidP="008C36B4">
      <w:pPr>
        <w:rPr>
          <w:sz w:val="16"/>
          <w:lang w:eastAsia="zh-CN"/>
        </w:rPr>
      </w:pPr>
      <w:r w:rsidRPr="001745DB">
        <w:rPr>
          <w:rStyle w:val="StyleUnderline"/>
        </w:rPr>
        <w:t xml:space="preserve">The </w:t>
      </w:r>
      <w:r w:rsidRPr="001745DB">
        <w:rPr>
          <w:rStyle w:val="StyleUnderline"/>
          <w:highlight w:val="green"/>
        </w:rPr>
        <w:t>recent flare up</w:t>
      </w:r>
      <w:r w:rsidRPr="001745DB">
        <w:rPr>
          <w:sz w:val="16"/>
          <w:lang w:eastAsia="zh-CN"/>
        </w:rPr>
        <w:t xml:space="preserve"> in tensions and military exchange </w:t>
      </w:r>
      <w:r w:rsidRPr="001745DB">
        <w:rPr>
          <w:rStyle w:val="StyleUnderline"/>
          <w:highlight w:val="green"/>
        </w:rPr>
        <w:t>between India and Pakistan</w:t>
      </w:r>
      <w:r w:rsidRPr="001745DB">
        <w:rPr>
          <w:sz w:val="16"/>
          <w:lang w:eastAsia="zh-CN"/>
        </w:rPr>
        <w:t xml:space="preserve"> has world leaders and strategic thinkers around the globe wiping the sweat from their brow as two nuclear powers managed to stop themselves moments before the outbreak of full-scale war. </w:t>
      </w:r>
      <w:r w:rsidRPr="001745DB">
        <w:rPr>
          <w:rStyle w:val="StyleUnderline"/>
        </w:rPr>
        <w:t xml:space="preserve">The night of 9/10th May 2025 will </w:t>
      </w:r>
      <w:r w:rsidRPr="001745DB">
        <w:rPr>
          <w:rStyle w:val="StyleUnderline"/>
          <w:highlight w:val="green"/>
        </w:rPr>
        <w:t>go down in history as</w:t>
      </w:r>
      <w:r w:rsidRPr="001745DB">
        <w:rPr>
          <w:rStyle w:val="StyleUnderline"/>
        </w:rPr>
        <w:t xml:space="preserve"> a </w:t>
      </w:r>
      <w:r w:rsidRPr="001745DB">
        <w:rPr>
          <w:rStyle w:val="Emphasis"/>
          <w:highlight w:val="green"/>
        </w:rPr>
        <w:t>unique moment</w:t>
      </w:r>
      <w:r w:rsidRPr="001745DB">
        <w:rPr>
          <w:rStyle w:val="StyleUnderline"/>
        </w:rPr>
        <w:t xml:space="preserve"> in the annals of modern military history </w:t>
      </w:r>
      <w:r w:rsidRPr="001745DB">
        <w:rPr>
          <w:rStyle w:val="StyleUnderline"/>
          <w:highlight w:val="green"/>
        </w:rPr>
        <w:t>where</w:t>
      </w:r>
      <w:r w:rsidRPr="001745DB">
        <w:rPr>
          <w:rStyle w:val="StyleUnderline"/>
        </w:rPr>
        <w:t xml:space="preserve"> </w:t>
      </w:r>
      <w:r w:rsidRPr="001745DB">
        <w:rPr>
          <w:rStyle w:val="StyleUnderline"/>
          <w:highlight w:val="green"/>
        </w:rPr>
        <w:t>two nuclear armed nations</w:t>
      </w:r>
      <w:r w:rsidRPr="001745DB">
        <w:rPr>
          <w:rStyle w:val="StyleUnderline"/>
        </w:rPr>
        <w:t xml:space="preserve"> threw everything they had at one another in the domain of conventional air power while </w:t>
      </w:r>
      <w:r w:rsidRPr="001745DB">
        <w:rPr>
          <w:rStyle w:val="Emphasis"/>
          <w:highlight w:val="green"/>
        </w:rPr>
        <w:t>maintain</w:t>
      </w:r>
      <w:r w:rsidRPr="001745DB">
        <w:rPr>
          <w:rStyle w:val="Emphasis"/>
        </w:rPr>
        <w:t xml:space="preserve">ing </w:t>
      </w:r>
      <w:r w:rsidRPr="001745DB">
        <w:rPr>
          <w:rStyle w:val="Emphasis"/>
          <w:highlight w:val="green"/>
        </w:rPr>
        <w:t>strategic restraint</w:t>
      </w:r>
      <w:r w:rsidRPr="001745DB">
        <w:rPr>
          <w:rStyle w:val="StyleUnderline"/>
        </w:rPr>
        <w:t xml:space="preserve"> regarding their ground forces </w:t>
      </w:r>
      <w:r w:rsidRPr="001745DB">
        <w:rPr>
          <w:rStyle w:val="StyleUnderline"/>
          <w:highlight w:val="green"/>
        </w:rPr>
        <w:t>and avoid</w:t>
      </w:r>
      <w:r w:rsidRPr="001745DB">
        <w:rPr>
          <w:rStyle w:val="StyleUnderline"/>
        </w:rPr>
        <w:t xml:space="preserve">ing a </w:t>
      </w:r>
      <w:r w:rsidRPr="001745DB">
        <w:rPr>
          <w:rStyle w:val="StyleUnderline"/>
          <w:highlight w:val="green"/>
        </w:rPr>
        <w:t>direct confrontation</w:t>
      </w:r>
      <w:r w:rsidRPr="001745DB">
        <w:rPr>
          <w:rStyle w:val="StyleUnderline"/>
        </w:rPr>
        <w:t xml:space="preserve"> along the international border</w:t>
      </w:r>
      <w:r w:rsidRPr="001745DB">
        <w:rPr>
          <w:sz w:val="16"/>
          <w:lang w:eastAsia="zh-CN"/>
        </w:rPr>
        <w:t>. As the dust settles, the only question on everyone’s mind is “</w:t>
      </w:r>
      <w:r w:rsidRPr="001745DB">
        <w:rPr>
          <w:rStyle w:val="StyleUnderline"/>
        </w:rPr>
        <w:t>how did it come to this</w:t>
      </w:r>
      <w:r w:rsidRPr="001745DB">
        <w:rPr>
          <w:sz w:val="16"/>
          <w:lang w:eastAsia="zh-CN"/>
        </w:rPr>
        <w:t>?”.</w:t>
      </w:r>
    </w:p>
    <w:p w14:paraId="4A1A5074" w14:textId="77777777" w:rsidR="008C36B4" w:rsidRPr="001745DB" w:rsidRDefault="008C36B4" w:rsidP="008C36B4">
      <w:r w:rsidRPr="001745DB">
        <w:t>&lt;&lt;PARAGRAPHS CONDENSED AND SHRUNK&gt;&gt;</w:t>
      </w:r>
    </w:p>
    <w:p w14:paraId="6E8D4EAD" w14:textId="77777777" w:rsidR="008C36B4" w:rsidRPr="001745DB" w:rsidRDefault="008C36B4" w:rsidP="008C36B4">
      <w:pPr>
        <w:rPr>
          <w:sz w:val="10"/>
          <w:szCs w:val="10"/>
          <w:lang w:eastAsia="zh-CN"/>
        </w:rPr>
      </w:pPr>
      <w:r w:rsidRPr="001745DB">
        <w:rPr>
          <w:sz w:val="10"/>
          <w:szCs w:val="10"/>
          <w:lang w:eastAsia="zh-CN"/>
        </w:rPr>
        <w:t>India and Pakistan’s rivalry has, at this point, become a staple of international politics. To world leaders and foreign audiences, a sharp increase in tensions between these two countries was not seen as particularly remarkable; business as usual in South Asia with India and Pakistan at each other’s throats. While, in the aftermath of the Pahalgam attack, analysts may have predicted some sort of limited exchange akin to the 2019 Pulwama crisis, even the most pessimistic mind could not have imagined the intensity of the clash that followed. Arguably surpassing the Kargil War, this can be considered India and Pakistan’s worst military confrontation since the 1971 war and possibly the closest the world has come to a nuclear exchange since the Cuban Missile Crisis in 1962. While military analysts, journalists and government officials from other countries will spend the next several months picking this incident apart moment by moment and decision by decision in order to shed some light on the veracity of each side’s claims, it will be some time before we can determine which side had the operational edge. Now is the time for reflection. While the threat of nuclear annihilation is still fresh in our minds, we must determine what factors on both sides of the border were responsible for allowing the situation to grow so far out of control. Since the Kargil War, there hasn’t been a major conflict between India and Pakistan aside from the occasional border stand-off. Due to the presence of a potent nuclear deterrent on both sides of the border, neither side has been willing to commit to a military engagement due to the fear of nuclear escalation. As a result, a new status quo has emerged in the sub-continent wherein, whenever such a flare up occurs, the international community rushes in to mediate the issue and find a peaceful resolution. Indeed, we can see a pattern over the past 25 years where a diplomatic intervention led by the United States was able to successfully mediate the situation. During the 2001 stand-off following the attack on the Indian Parliament, which India claimed was carried out by Lashkar-e-Taiba, both sides positioned their forces on the border. The American Secretary of State, Colin Powell, initiated diplomatic talks between the two countries which helped to reduce tensions. A similar situation followed the deadly 2008 Mumbai attack which claimed the lives of 166 Indians, including 6 Americans. While both countries prepared for an armed conflict, diplomatic involvement by the United States was helpful in preventing an escalation. Then, in 2019, in the aftermath of the limited exchange following the Pulwama attack, international mediation was critical in bringing the crisis to a peaceful resolution.</w:t>
      </w:r>
    </w:p>
    <w:p w14:paraId="3E102933" w14:textId="77777777" w:rsidR="008C36B4" w:rsidRPr="001745DB" w:rsidRDefault="008C36B4" w:rsidP="008C36B4">
      <w:pPr>
        <w:rPr>
          <w:rStyle w:val="StyleUnderline"/>
        </w:rPr>
      </w:pPr>
      <w:r w:rsidRPr="001745DB">
        <w:rPr>
          <w:sz w:val="16"/>
          <w:lang w:eastAsia="zh-CN"/>
        </w:rPr>
        <w:t xml:space="preserve">Now, this is not a claim that foreign powers have always exerted a positive influence on the sub-continent. From the colonial era to the Cold War, western interests in South Asia have always been self-serving. </w:t>
      </w:r>
      <w:r w:rsidRPr="001745DB">
        <w:rPr>
          <w:sz w:val="16"/>
        </w:rPr>
        <w:t>Regardless, due to India and Pakistan’s mutual nuclear deterrent, all the nations in the world have a critical interest in making sure a conflict between the two does not get out of control</w:t>
      </w:r>
      <w:r w:rsidRPr="001745DB">
        <w:rPr>
          <w:sz w:val="16"/>
          <w:lang w:eastAsia="zh-CN"/>
        </w:rPr>
        <w:t xml:space="preserve">. </w:t>
      </w:r>
      <w:r w:rsidRPr="001745DB">
        <w:rPr>
          <w:rStyle w:val="StyleUnderline"/>
          <w:highlight w:val="green"/>
        </w:rPr>
        <w:t>Since</w:t>
      </w:r>
      <w:r w:rsidRPr="001745DB">
        <w:rPr>
          <w:rStyle w:val="StyleUnderline"/>
        </w:rPr>
        <w:t xml:space="preserve"> the end of the </w:t>
      </w:r>
      <w:r w:rsidRPr="001745DB">
        <w:rPr>
          <w:rStyle w:val="StyleUnderline"/>
          <w:highlight w:val="green"/>
        </w:rPr>
        <w:t>Cold War</w:t>
      </w:r>
      <w:r w:rsidRPr="001745DB">
        <w:rPr>
          <w:rStyle w:val="StyleUnderline"/>
        </w:rPr>
        <w:t xml:space="preserve">, which roughly coincides with the nuclearization of the sub-continent, </w:t>
      </w:r>
      <w:r w:rsidRPr="001745DB">
        <w:rPr>
          <w:rStyle w:val="StyleUnderline"/>
          <w:highlight w:val="green"/>
        </w:rPr>
        <w:t>the</w:t>
      </w:r>
      <w:r w:rsidRPr="001745DB">
        <w:rPr>
          <w:rStyle w:val="StyleUnderline"/>
        </w:rPr>
        <w:t xml:space="preserve"> </w:t>
      </w:r>
      <w:r w:rsidRPr="001745DB">
        <w:rPr>
          <w:rStyle w:val="StyleUnderline"/>
          <w:highlight w:val="green"/>
        </w:rPr>
        <w:t>U</w:t>
      </w:r>
      <w:r w:rsidRPr="001745DB">
        <w:rPr>
          <w:rStyle w:val="StyleUnderline"/>
        </w:rPr>
        <w:t xml:space="preserve">nited </w:t>
      </w:r>
      <w:r w:rsidRPr="001745DB">
        <w:rPr>
          <w:rStyle w:val="StyleUnderline"/>
          <w:highlight w:val="green"/>
        </w:rPr>
        <w:t>S</w:t>
      </w:r>
      <w:r w:rsidRPr="001745DB">
        <w:rPr>
          <w:rStyle w:val="StyleUnderline"/>
        </w:rPr>
        <w:t xml:space="preserve">tates </w:t>
      </w:r>
      <w:r w:rsidRPr="001745DB">
        <w:rPr>
          <w:rStyle w:val="StyleUnderline"/>
          <w:highlight w:val="green"/>
        </w:rPr>
        <w:t>has been</w:t>
      </w:r>
      <w:r w:rsidRPr="001745DB">
        <w:rPr>
          <w:rStyle w:val="StyleUnderline"/>
        </w:rPr>
        <w:t xml:space="preserve"> the </w:t>
      </w:r>
      <w:r w:rsidRPr="001745DB">
        <w:rPr>
          <w:rStyle w:val="Emphasis"/>
          <w:highlight w:val="green"/>
        </w:rPr>
        <w:t>undisputed global hegemon</w:t>
      </w:r>
      <w:r w:rsidRPr="001745DB">
        <w:rPr>
          <w:sz w:val="16"/>
          <w:lang w:eastAsia="zh-CN"/>
        </w:rPr>
        <w:t xml:space="preserve">. In this capacity, </w:t>
      </w:r>
      <w:r w:rsidRPr="001745DB">
        <w:rPr>
          <w:rStyle w:val="StyleUnderline"/>
        </w:rPr>
        <w:t xml:space="preserve">it has </w:t>
      </w:r>
      <w:r w:rsidRPr="001745DB">
        <w:rPr>
          <w:rStyle w:val="StyleUnderline"/>
          <w:highlight w:val="green"/>
        </w:rPr>
        <w:t xml:space="preserve">usually </w:t>
      </w:r>
      <w:r w:rsidRPr="001745DB">
        <w:rPr>
          <w:rStyle w:val="StyleUnderline"/>
        </w:rPr>
        <w:t xml:space="preserve">led the international effort to </w:t>
      </w:r>
      <w:r w:rsidRPr="001745DB">
        <w:rPr>
          <w:rStyle w:val="StyleUnderline"/>
          <w:highlight w:val="green"/>
        </w:rPr>
        <w:t>reduce tensions</w:t>
      </w:r>
      <w:r w:rsidRPr="001745DB">
        <w:rPr>
          <w:rStyle w:val="StyleUnderline"/>
        </w:rPr>
        <w:t xml:space="preserve"> </w:t>
      </w:r>
      <w:r w:rsidRPr="001745DB">
        <w:rPr>
          <w:rStyle w:val="StyleUnderline"/>
          <w:highlight w:val="green"/>
        </w:rPr>
        <w:t>and avoid escalation between India and Pakistan</w:t>
      </w:r>
      <w:r w:rsidRPr="001745DB">
        <w:rPr>
          <w:rStyle w:val="StyleUnderline"/>
        </w:rPr>
        <w:t xml:space="preserve">. </w:t>
      </w:r>
      <w:r w:rsidRPr="001745DB">
        <w:rPr>
          <w:rStyle w:val="StyleUnderline"/>
          <w:highlight w:val="green"/>
        </w:rPr>
        <w:t>However</w:t>
      </w:r>
      <w:r w:rsidRPr="001745DB">
        <w:rPr>
          <w:rStyle w:val="StyleUnderline"/>
        </w:rPr>
        <w:t xml:space="preserve">, </w:t>
      </w:r>
      <w:r w:rsidRPr="001745DB">
        <w:rPr>
          <w:rStyle w:val="StyleUnderline"/>
          <w:highlight w:val="green"/>
        </w:rPr>
        <w:t>with</w:t>
      </w:r>
      <w:r w:rsidRPr="001745DB">
        <w:rPr>
          <w:rStyle w:val="StyleUnderline"/>
        </w:rPr>
        <w:t xml:space="preserve"> the </w:t>
      </w:r>
      <w:r w:rsidRPr="001745DB">
        <w:rPr>
          <w:rStyle w:val="Emphasis"/>
          <w:highlight w:val="green"/>
        </w:rPr>
        <w:t>shift</w:t>
      </w:r>
      <w:r w:rsidRPr="001745DB">
        <w:rPr>
          <w:rStyle w:val="Emphasis"/>
        </w:rPr>
        <w:t>ing</w:t>
      </w:r>
      <w:r w:rsidRPr="001745DB">
        <w:rPr>
          <w:rStyle w:val="StyleUnderline"/>
        </w:rPr>
        <w:t xml:space="preserve"> </w:t>
      </w:r>
      <w:r w:rsidRPr="001745DB">
        <w:rPr>
          <w:rStyle w:val="StyleUnderline"/>
          <w:highlight w:val="green"/>
        </w:rPr>
        <w:t>of</w:t>
      </w:r>
      <w:r w:rsidRPr="001745DB">
        <w:rPr>
          <w:rStyle w:val="StyleUnderline"/>
        </w:rPr>
        <w:t xml:space="preserve"> the </w:t>
      </w:r>
      <w:r w:rsidRPr="001745DB">
        <w:rPr>
          <w:rStyle w:val="StyleUnderline"/>
          <w:highlight w:val="green"/>
        </w:rPr>
        <w:t>global power</w:t>
      </w:r>
      <w:r w:rsidRPr="001745DB">
        <w:rPr>
          <w:rStyle w:val="StyleUnderline"/>
        </w:rPr>
        <w:t xml:space="preserve"> balance </w:t>
      </w:r>
      <w:r w:rsidRPr="001745DB">
        <w:rPr>
          <w:rStyle w:val="Emphasis"/>
          <w:highlight w:val="green"/>
        </w:rPr>
        <w:t>towards multipolarity</w:t>
      </w:r>
      <w:r w:rsidRPr="001745DB">
        <w:rPr>
          <w:rStyle w:val="StyleUnderline"/>
        </w:rPr>
        <w:t xml:space="preserve">, </w:t>
      </w:r>
      <w:r w:rsidRPr="001745DB">
        <w:rPr>
          <w:rStyle w:val="StyleUnderline"/>
          <w:highlight w:val="green"/>
        </w:rPr>
        <w:t xml:space="preserve">America’s </w:t>
      </w:r>
      <w:r w:rsidRPr="001745DB">
        <w:rPr>
          <w:rStyle w:val="StyleUnderline"/>
        </w:rPr>
        <w:t xml:space="preserve">diplomatic </w:t>
      </w:r>
      <w:r w:rsidRPr="001745DB">
        <w:rPr>
          <w:rStyle w:val="StyleUnderline"/>
          <w:highlight w:val="green"/>
        </w:rPr>
        <w:t>influence</w:t>
      </w:r>
      <w:r w:rsidRPr="001745DB">
        <w:rPr>
          <w:rStyle w:val="StyleUnderline"/>
        </w:rPr>
        <w:t xml:space="preserve"> has begun to </w:t>
      </w:r>
      <w:r w:rsidRPr="001745DB">
        <w:rPr>
          <w:rStyle w:val="StyleUnderline"/>
          <w:highlight w:val="green"/>
        </w:rPr>
        <w:t>waver</w:t>
      </w:r>
      <w:r w:rsidRPr="001745DB">
        <w:rPr>
          <w:rStyle w:val="StyleUnderline"/>
        </w:rPr>
        <w:t>.</w:t>
      </w:r>
    </w:p>
    <w:p w14:paraId="0D096804" w14:textId="77777777" w:rsidR="008C36B4" w:rsidRPr="001745DB" w:rsidRDefault="008C36B4" w:rsidP="008C36B4">
      <w:pPr>
        <w:rPr>
          <w:sz w:val="16"/>
          <w:lang w:eastAsia="zh-CN"/>
        </w:rPr>
      </w:pPr>
      <w:r w:rsidRPr="001745DB">
        <w:rPr>
          <w:rStyle w:val="StyleUnderline"/>
          <w:highlight w:val="green"/>
        </w:rPr>
        <w:t>Amplified by</w:t>
      </w:r>
      <w:r w:rsidRPr="001745DB">
        <w:rPr>
          <w:rStyle w:val="StyleUnderline"/>
        </w:rPr>
        <w:t xml:space="preserve"> the White House’s geopolitical posturing since Donald </w:t>
      </w:r>
      <w:r w:rsidRPr="001745DB">
        <w:rPr>
          <w:rStyle w:val="Emphasis"/>
          <w:highlight w:val="green"/>
        </w:rPr>
        <w:t>Trump’s</w:t>
      </w:r>
      <w:r w:rsidRPr="001745DB">
        <w:rPr>
          <w:rStyle w:val="StyleUnderline"/>
        </w:rPr>
        <w:t xml:space="preserve"> second inauguration and the initiation of a </w:t>
      </w:r>
      <w:r w:rsidRPr="001745DB">
        <w:rPr>
          <w:rStyle w:val="Emphasis"/>
          <w:highlight w:val="green"/>
        </w:rPr>
        <w:t>global trade war</w:t>
      </w:r>
      <w:r w:rsidRPr="001745DB">
        <w:rPr>
          <w:rStyle w:val="StyleUnderline"/>
        </w:rPr>
        <w:t xml:space="preserve">, the rate at which the </w:t>
      </w:r>
      <w:r w:rsidRPr="001745DB">
        <w:rPr>
          <w:rStyle w:val="StyleUnderline"/>
          <w:highlight w:val="green"/>
        </w:rPr>
        <w:t>U</w:t>
      </w:r>
      <w:r w:rsidRPr="001745DB">
        <w:rPr>
          <w:rStyle w:val="StyleUnderline"/>
        </w:rPr>
        <w:t xml:space="preserve">nited </w:t>
      </w:r>
      <w:r w:rsidRPr="001745DB">
        <w:rPr>
          <w:rStyle w:val="StyleUnderline"/>
          <w:highlight w:val="green"/>
        </w:rPr>
        <w:t>S</w:t>
      </w:r>
      <w:r w:rsidRPr="001745DB">
        <w:rPr>
          <w:rStyle w:val="StyleUnderline"/>
        </w:rPr>
        <w:t xml:space="preserve">tates’ </w:t>
      </w:r>
      <w:r w:rsidRPr="001745DB">
        <w:rPr>
          <w:rStyle w:val="StyleUnderline"/>
          <w:highlight w:val="green"/>
        </w:rPr>
        <w:t>soft power diminish</w:t>
      </w:r>
      <w:r w:rsidRPr="001745DB">
        <w:rPr>
          <w:rStyle w:val="StyleUnderline"/>
        </w:rPr>
        <w:t xml:space="preserve">es has only </w:t>
      </w:r>
      <w:r w:rsidRPr="001745DB">
        <w:rPr>
          <w:rStyle w:val="StyleUnderline"/>
          <w:highlight w:val="green"/>
        </w:rPr>
        <w:t>accelerated</w:t>
      </w:r>
      <w:r w:rsidRPr="001745DB">
        <w:rPr>
          <w:rStyle w:val="StyleUnderline"/>
        </w:rPr>
        <w:t>, and with it the shift towards multipolarity</w:t>
      </w:r>
      <w:r w:rsidRPr="001745DB">
        <w:rPr>
          <w:sz w:val="16"/>
          <w:lang w:eastAsia="zh-CN"/>
        </w:rPr>
        <w:t xml:space="preserve">. This was evident on 8th May when the Vice President, </w:t>
      </w:r>
      <w:r w:rsidRPr="001745DB">
        <w:rPr>
          <w:rStyle w:val="StyleUnderline"/>
        </w:rPr>
        <w:t xml:space="preserve">JD </w:t>
      </w:r>
      <w:r w:rsidRPr="001745DB">
        <w:rPr>
          <w:rStyle w:val="StyleUnderline"/>
          <w:highlight w:val="green"/>
        </w:rPr>
        <w:t>Vance</w:t>
      </w:r>
      <w:r w:rsidRPr="001745DB">
        <w:rPr>
          <w:rStyle w:val="StyleUnderline"/>
        </w:rPr>
        <w:t xml:space="preserve">, </w:t>
      </w:r>
      <w:r w:rsidRPr="001745DB">
        <w:rPr>
          <w:rStyle w:val="StyleUnderline"/>
          <w:highlight w:val="green"/>
        </w:rPr>
        <w:t>claim</w:t>
      </w:r>
      <w:r w:rsidRPr="001745DB">
        <w:rPr>
          <w:rStyle w:val="StyleUnderline"/>
        </w:rPr>
        <w:t xml:space="preserve">ed the rising </w:t>
      </w:r>
      <w:r w:rsidRPr="001745DB">
        <w:rPr>
          <w:rStyle w:val="StyleUnderline"/>
          <w:highlight w:val="green"/>
        </w:rPr>
        <w:t>tensions were</w:t>
      </w:r>
      <w:r w:rsidRPr="001745DB">
        <w:rPr>
          <w:rStyle w:val="StyleUnderline"/>
        </w:rPr>
        <w:t xml:space="preserve"> “</w:t>
      </w:r>
      <w:r w:rsidRPr="001745DB">
        <w:rPr>
          <w:rStyle w:val="Emphasis"/>
          <w:highlight w:val="green"/>
        </w:rPr>
        <w:t>none of our business</w:t>
      </w:r>
      <w:r w:rsidRPr="001745DB">
        <w:rPr>
          <w:rStyle w:val="StyleUnderline"/>
        </w:rPr>
        <w:t>” and did not wish for the United States to get involved</w:t>
      </w:r>
      <w:r w:rsidRPr="001745DB">
        <w:rPr>
          <w:sz w:val="16"/>
          <w:lang w:eastAsia="zh-CN"/>
        </w:rPr>
        <w:t xml:space="preserve">. This stance is </w:t>
      </w:r>
      <w:r w:rsidRPr="001745DB">
        <w:rPr>
          <w:rStyle w:val="StyleUnderline"/>
          <w:highlight w:val="green"/>
        </w:rPr>
        <w:t>consistent with</w:t>
      </w:r>
      <w:r w:rsidRPr="001745DB">
        <w:rPr>
          <w:rStyle w:val="StyleUnderline"/>
        </w:rPr>
        <w:t xml:space="preserve"> Trump’s </w:t>
      </w:r>
      <w:r w:rsidRPr="001745DB">
        <w:rPr>
          <w:rStyle w:val="Emphasis"/>
        </w:rPr>
        <w:t>“</w:t>
      </w:r>
      <w:r w:rsidRPr="001745DB">
        <w:rPr>
          <w:rStyle w:val="Emphasis"/>
          <w:highlight w:val="green"/>
        </w:rPr>
        <w:t>America First</w:t>
      </w:r>
      <w:r w:rsidRPr="001745DB">
        <w:rPr>
          <w:rStyle w:val="Emphasis"/>
        </w:rPr>
        <w:t>”</w:t>
      </w:r>
      <w:r w:rsidRPr="001745DB">
        <w:rPr>
          <w:rStyle w:val="StyleUnderline"/>
        </w:rPr>
        <w:t xml:space="preserve"> </w:t>
      </w:r>
      <w:r w:rsidRPr="001745DB">
        <w:rPr>
          <w:rStyle w:val="StyleUnderline"/>
          <w:highlight w:val="green"/>
        </w:rPr>
        <w:t>policy</w:t>
      </w:r>
      <w:r w:rsidRPr="001745DB">
        <w:rPr>
          <w:rStyle w:val="StyleUnderline"/>
        </w:rPr>
        <w:t xml:space="preserve"> </w:t>
      </w:r>
      <w:r w:rsidRPr="001745DB">
        <w:rPr>
          <w:rStyle w:val="StyleUnderline"/>
          <w:highlight w:val="green"/>
        </w:rPr>
        <w:t>which</w:t>
      </w:r>
      <w:r w:rsidRPr="001745DB">
        <w:rPr>
          <w:rStyle w:val="StyleUnderline"/>
        </w:rPr>
        <w:t xml:space="preserve"> calls for an </w:t>
      </w:r>
      <w:r w:rsidRPr="001745DB">
        <w:rPr>
          <w:rStyle w:val="StyleUnderline"/>
          <w:highlight w:val="green"/>
        </w:rPr>
        <w:t>end</w:t>
      </w:r>
      <w:r w:rsidRPr="001745DB">
        <w:rPr>
          <w:rStyle w:val="StyleUnderline"/>
        </w:rPr>
        <w:t xml:space="preserve"> to the </w:t>
      </w:r>
      <w:r w:rsidRPr="001745DB">
        <w:rPr>
          <w:rStyle w:val="StyleUnderline"/>
          <w:highlight w:val="green"/>
        </w:rPr>
        <w:t>U</w:t>
      </w:r>
      <w:r w:rsidRPr="001745DB">
        <w:rPr>
          <w:rStyle w:val="StyleUnderline"/>
        </w:rPr>
        <w:t xml:space="preserve">nited </w:t>
      </w:r>
      <w:r w:rsidRPr="001745DB">
        <w:rPr>
          <w:rStyle w:val="StyleUnderline"/>
          <w:highlight w:val="green"/>
        </w:rPr>
        <w:t>S</w:t>
      </w:r>
      <w:r w:rsidRPr="001745DB">
        <w:rPr>
          <w:rStyle w:val="StyleUnderline"/>
        </w:rPr>
        <w:t xml:space="preserve">tates’ </w:t>
      </w:r>
      <w:r w:rsidRPr="001745DB">
        <w:rPr>
          <w:rStyle w:val="StyleUnderline"/>
          <w:highlight w:val="green"/>
        </w:rPr>
        <w:t>role as</w:t>
      </w:r>
      <w:r w:rsidRPr="001745DB">
        <w:rPr>
          <w:rStyle w:val="StyleUnderline"/>
        </w:rPr>
        <w:t xml:space="preserve"> a </w:t>
      </w:r>
      <w:r w:rsidRPr="001745DB">
        <w:rPr>
          <w:rStyle w:val="StyleUnderline"/>
          <w:highlight w:val="green"/>
        </w:rPr>
        <w:t>mediator in foreign conflicts</w:t>
      </w:r>
      <w:r w:rsidRPr="001745DB">
        <w:rPr>
          <w:sz w:val="16"/>
          <w:lang w:eastAsia="zh-CN"/>
        </w:rPr>
        <w:t>.</w:t>
      </w:r>
    </w:p>
    <w:p w14:paraId="3CE816CD" w14:textId="77777777" w:rsidR="008C36B4" w:rsidRPr="001745DB" w:rsidRDefault="008C36B4" w:rsidP="008C36B4">
      <w:pPr>
        <w:rPr>
          <w:rStyle w:val="StyleUnderline"/>
        </w:rPr>
      </w:pPr>
      <w:r w:rsidRPr="00C66216">
        <w:rPr>
          <w:rStyle w:val="StyleUnderline"/>
          <w:highlight w:val="green"/>
        </w:rPr>
        <w:t>Ultimately</w:t>
      </w:r>
      <w:r w:rsidRPr="001745DB">
        <w:rPr>
          <w:rStyle w:val="StyleUnderline"/>
        </w:rPr>
        <w:t xml:space="preserve"> the United States did choose to get involved</w:t>
      </w:r>
      <w:r w:rsidRPr="001745DB">
        <w:rPr>
          <w:sz w:val="16"/>
          <w:lang w:eastAsia="zh-CN"/>
        </w:rPr>
        <w:t xml:space="preserve">. Based on some undisclosed “critical intelligence”, the </w:t>
      </w:r>
      <w:r w:rsidRPr="001745DB">
        <w:rPr>
          <w:sz w:val="16"/>
        </w:rPr>
        <w:t>Vice President</w:t>
      </w:r>
      <w:r w:rsidRPr="001745DB">
        <w:rPr>
          <w:sz w:val="16"/>
          <w:lang w:eastAsia="zh-CN"/>
        </w:rPr>
        <w:t xml:space="preserve">, accompanied by the Secretary of State, Marco Rubio, initiated diplomatic talks between India and Pakistan on 10th May. </w:t>
      </w:r>
      <w:r w:rsidRPr="00C66216">
        <w:rPr>
          <w:rStyle w:val="StyleUnderline"/>
          <w:highlight w:val="green"/>
        </w:rPr>
        <w:t>Within</w:t>
      </w:r>
      <w:r w:rsidRPr="001745DB">
        <w:rPr>
          <w:rStyle w:val="StyleUnderline"/>
        </w:rPr>
        <w:t xml:space="preserve"> less than </w:t>
      </w:r>
      <w:r w:rsidRPr="00C66216">
        <w:rPr>
          <w:rStyle w:val="StyleUnderline"/>
          <w:highlight w:val="green"/>
        </w:rPr>
        <w:t>48 hours</w:t>
      </w:r>
      <w:r w:rsidRPr="001745DB">
        <w:rPr>
          <w:sz w:val="16"/>
          <w:lang w:eastAsia="zh-CN"/>
        </w:rPr>
        <w:t xml:space="preserve">, the situation had deteriorated to such an extent that the </w:t>
      </w:r>
      <w:r w:rsidRPr="00C66216">
        <w:rPr>
          <w:rStyle w:val="StyleUnderline"/>
          <w:highlight w:val="green"/>
        </w:rPr>
        <w:t>Trump</w:t>
      </w:r>
      <w:r w:rsidRPr="001745DB">
        <w:rPr>
          <w:rStyle w:val="StyleUnderline"/>
        </w:rPr>
        <w:t xml:space="preserve"> </w:t>
      </w:r>
      <w:r w:rsidRPr="00C66216">
        <w:rPr>
          <w:rStyle w:val="StyleUnderline"/>
          <w:highlight w:val="green"/>
        </w:rPr>
        <w:t>Administration</w:t>
      </w:r>
      <w:r w:rsidRPr="001745DB">
        <w:rPr>
          <w:rStyle w:val="StyleUnderline"/>
        </w:rPr>
        <w:t xml:space="preserve"> felt forced to </w:t>
      </w:r>
      <w:r w:rsidRPr="00C66216">
        <w:rPr>
          <w:rStyle w:val="StyleUnderline"/>
          <w:highlight w:val="green"/>
        </w:rPr>
        <w:t>completely reverse</w:t>
      </w:r>
      <w:r w:rsidRPr="001745DB">
        <w:rPr>
          <w:rStyle w:val="StyleUnderline"/>
        </w:rPr>
        <w:t xml:space="preserve"> </w:t>
      </w:r>
      <w:r w:rsidRPr="00C66216">
        <w:rPr>
          <w:rStyle w:val="StyleUnderline"/>
          <w:highlight w:val="green"/>
        </w:rPr>
        <w:t>their stance</w:t>
      </w:r>
      <w:r w:rsidRPr="001745DB">
        <w:rPr>
          <w:sz w:val="16"/>
          <w:lang w:eastAsia="zh-CN"/>
        </w:rPr>
        <w:t xml:space="preserve">. </w:t>
      </w:r>
      <w:r w:rsidRPr="00C66216">
        <w:rPr>
          <w:rStyle w:val="StyleUnderline"/>
          <w:highlight w:val="green"/>
        </w:rPr>
        <w:t>This is</w:t>
      </w:r>
      <w:r w:rsidRPr="001745DB">
        <w:rPr>
          <w:rStyle w:val="StyleUnderline"/>
        </w:rPr>
        <w:t xml:space="preserve"> the crux of the </w:t>
      </w:r>
      <w:r w:rsidRPr="00C66216">
        <w:rPr>
          <w:rStyle w:val="StyleUnderline"/>
          <w:highlight w:val="green"/>
        </w:rPr>
        <w:t>issue</w:t>
      </w:r>
      <w:r w:rsidRPr="001745DB">
        <w:rPr>
          <w:sz w:val="16"/>
          <w:lang w:eastAsia="zh-CN"/>
        </w:rPr>
        <w:t xml:space="preserve">. </w:t>
      </w:r>
      <w:r w:rsidRPr="001745DB">
        <w:rPr>
          <w:rStyle w:val="StyleUnderline"/>
        </w:rPr>
        <w:t xml:space="preserve">That </w:t>
      </w:r>
      <w:r w:rsidRPr="00C66216">
        <w:rPr>
          <w:rStyle w:val="StyleUnderline"/>
          <w:highlight w:val="green"/>
        </w:rPr>
        <w:t>delay of</w:t>
      </w:r>
      <w:r w:rsidRPr="001745DB">
        <w:rPr>
          <w:rStyle w:val="StyleUnderline"/>
        </w:rPr>
        <w:t xml:space="preserve"> less than </w:t>
      </w:r>
      <w:r w:rsidRPr="00C66216">
        <w:rPr>
          <w:rStyle w:val="StyleUnderline"/>
          <w:highlight w:val="green"/>
        </w:rPr>
        <w:t>two days will influence</w:t>
      </w:r>
      <w:r w:rsidRPr="001745DB">
        <w:rPr>
          <w:rStyle w:val="StyleUnderline"/>
        </w:rPr>
        <w:t xml:space="preserve"> the strategic </w:t>
      </w:r>
      <w:r w:rsidRPr="00C66216">
        <w:rPr>
          <w:rStyle w:val="StyleUnderline"/>
          <w:highlight w:val="green"/>
        </w:rPr>
        <w:t>landscape</w:t>
      </w:r>
      <w:r w:rsidRPr="001745DB">
        <w:rPr>
          <w:rStyle w:val="StyleUnderline"/>
        </w:rPr>
        <w:t xml:space="preserve"> of the sub-continent </w:t>
      </w:r>
      <w:r w:rsidRPr="00C66216">
        <w:rPr>
          <w:rStyle w:val="StyleUnderline"/>
          <w:highlight w:val="green"/>
        </w:rPr>
        <w:t>for decades</w:t>
      </w:r>
      <w:r w:rsidRPr="001745DB">
        <w:rPr>
          <w:rStyle w:val="StyleUnderline"/>
        </w:rPr>
        <w:t>.</w:t>
      </w:r>
    </w:p>
    <w:p w14:paraId="2EBF9CE7" w14:textId="77777777" w:rsidR="008C36B4" w:rsidRPr="001745DB" w:rsidRDefault="008C36B4" w:rsidP="008C36B4">
      <w:pPr>
        <w:rPr>
          <w:sz w:val="16"/>
          <w:lang w:eastAsia="zh-CN"/>
        </w:rPr>
      </w:pPr>
      <w:r w:rsidRPr="001745DB">
        <w:rPr>
          <w:sz w:val="16"/>
          <w:lang w:eastAsia="zh-CN"/>
        </w:rPr>
        <w:lastRenderedPageBreak/>
        <w:t xml:space="preserve">Over the past 25 years, a norm has emerged between India and Pakistan. </w:t>
      </w:r>
      <w:r w:rsidRPr="001745DB">
        <w:rPr>
          <w:rStyle w:val="StyleUnderline"/>
        </w:rPr>
        <w:t xml:space="preserve">This </w:t>
      </w:r>
      <w:r w:rsidRPr="00C66216">
        <w:rPr>
          <w:rStyle w:val="StyleUnderline"/>
          <w:highlight w:val="green"/>
        </w:rPr>
        <w:t>repeated pattern of terrorism</w:t>
      </w:r>
      <w:r w:rsidRPr="001745DB">
        <w:rPr>
          <w:rStyle w:val="StyleUnderline"/>
        </w:rPr>
        <w:t xml:space="preserve"> in India </w:t>
      </w:r>
      <w:r w:rsidRPr="00C66216">
        <w:rPr>
          <w:rStyle w:val="StyleUnderline"/>
          <w:highlight w:val="green"/>
        </w:rPr>
        <w:t>followed by</w:t>
      </w:r>
      <w:r w:rsidRPr="001745DB">
        <w:rPr>
          <w:rStyle w:val="StyleUnderline"/>
        </w:rPr>
        <w:t xml:space="preserve"> a </w:t>
      </w:r>
      <w:r w:rsidRPr="00C66216">
        <w:rPr>
          <w:rStyle w:val="StyleUnderline"/>
          <w:highlight w:val="green"/>
        </w:rPr>
        <w:t>limited strike</w:t>
      </w:r>
      <w:r w:rsidRPr="001745DB">
        <w:rPr>
          <w:rStyle w:val="StyleUnderline"/>
        </w:rPr>
        <w:t xml:space="preserve"> on Pakistan, </w:t>
      </w:r>
      <w:r w:rsidRPr="00C66216">
        <w:rPr>
          <w:rStyle w:val="StyleUnderline"/>
          <w:highlight w:val="green"/>
        </w:rPr>
        <w:t>which</w:t>
      </w:r>
      <w:r w:rsidRPr="001745DB">
        <w:rPr>
          <w:rStyle w:val="StyleUnderline"/>
        </w:rPr>
        <w:t xml:space="preserve"> in turn </w:t>
      </w:r>
      <w:r w:rsidRPr="00C66216">
        <w:rPr>
          <w:rStyle w:val="StyleUnderline"/>
          <w:highlight w:val="green"/>
        </w:rPr>
        <w:t>causes</w:t>
      </w:r>
      <w:r w:rsidRPr="001745DB">
        <w:rPr>
          <w:rStyle w:val="StyleUnderline"/>
        </w:rPr>
        <w:t xml:space="preserve"> a </w:t>
      </w:r>
      <w:r w:rsidRPr="00C66216">
        <w:rPr>
          <w:rStyle w:val="StyleUnderline"/>
          <w:highlight w:val="green"/>
        </w:rPr>
        <w:t>retaliation</w:t>
      </w:r>
      <w:r w:rsidRPr="001745DB">
        <w:rPr>
          <w:rStyle w:val="StyleUnderline"/>
        </w:rPr>
        <w:t xml:space="preserve"> against India, </w:t>
      </w:r>
      <w:r w:rsidRPr="00C66216">
        <w:rPr>
          <w:rStyle w:val="StyleUnderline"/>
          <w:highlight w:val="green"/>
        </w:rPr>
        <w:t xml:space="preserve">is </w:t>
      </w:r>
      <w:r w:rsidRPr="00C66216">
        <w:rPr>
          <w:rStyle w:val="Emphasis"/>
          <w:highlight w:val="green"/>
        </w:rPr>
        <w:t>not sustainable</w:t>
      </w:r>
      <w:r w:rsidRPr="001745DB">
        <w:rPr>
          <w:sz w:val="16"/>
          <w:lang w:eastAsia="zh-CN"/>
        </w:rPr>
        <w:t xml:space="preserve">. It is at this point that we must address the elephant in the room: the political element of such incidents. Without delving into the messy domestic politics on either side of the border, we can build a rough image of the political gains each side is trying to make by understanding one very simple strategic principle: when attacked by an external force, the people of a country will exert pressure on the political class to take action. In a democratic system, the people can simply vote in the candidate who promises to take action. In a non-democratic system, the ruler understands the political legitimacy they receive by defending the nation against a foreign threat and is incentivized towards aggression. In either case, </w:t>
      </w:r>
      <w:r w:rsidRPr="001745DB">
        <w:rPr>
          <w:sz w:val="16"/>
        </w:rPr>
        <w:t>we cannot expect the entire population of a country to have an in-depth understanding of the country’s vital strategic interests or the principles of deterrence theory</w:t>
      </w:r>
      <w:r w:rsidRPr="001745DB">
        <w:rPr>
          <w:sz w:val="16"/>
          <w:lang w:eastAsia="zh-CN"/>
        </w:rPr>
        <w:t>. We can only expect them to understand that they have been threatened and to feel positively inclined towards those they believe guard them from such threats. Therefore, in the future we can expect that, should a similar incident occur, the decision making on both sides will be politically influenced.</w:t>
      </w:r>
    </w:p>
    <w:p w14:paraId="07F30903" w14:textId="77777777" w:rsidR="008C36B4" w:rsidRPr="001745DB" w:rsidRDefault="008C36B4" w:rsidP="008C36B4">
      <w:pPr>
        <w:rPr>
          <w:sz w:val="16"/>
          <w:lang w:eastAsia="zh-CN"/>
        </w:rPr>
      </w:pPr>
      <w:r w:rsidRPr="001745DB">
        <w:rPr>
          <w:sz w:val="16"/>
          <w:lang w:eastAsia="zh-CN"/>
        </w:rPr>
        <w:t xml:space="preserve">As mentioned, </w:t>
      </w:r>
      <w:r w:rsidRPr="001745DB">
        <w:rPr>
          <w:rStyle w:val="StyleUnderline"/>
        </w:rPr>
        <w:t xml:space="preserve">this has been </w:t>
      </w:r>
      <w:r w:rsidRPr="00C66216">
        <w:rPr>
          <w:rStyle w:val="StyleUnderline"/>
          <w:highlight w:val="green"/>
        </w:rPr>
        <w:t>the norm for</w:t>
      </w:r>
      <w:r w:rsidRPr="001745DB">
        <w:rPr>
          <w:rStyle w:val="StyleUnderline"/>
        </w:rPr>
        <w:t xml:space="preserve"> the past </w:t>
      </w:r>
      <w:r w:rsidRPr="00C66216">
        <w:rPr>
          <w:rStyle w:val="StyleUnderline"/>
          <w:highlight w:val="green"/>
        </w:rPr>
        <w:t>25 years</w:t>
      </w:r>
      <w:r w:rsidRPr="001745DB">
        <w:rPr>
          <w:sz w:val="16"/>
          <w:lang w:eastAsia="zh-CN"/>
        </w:rPr>
        <w:t xml:space="preserve">. </w:t>
      </w:r>
      <w:r w:rsidRPr="001745DB">
        <w:rPr>
          <w:rStyle w:val="StyleUnderline"/>
        </w:rPr>
        <w:t xml:space="preserve">The reason it </w:t>
      </w:r>
      <w:r w:rsidRPr="00C66216">
        <w:rPr>
          <w:rStyle w:val="StyleUnderline"/>
          <w:highlight w:val="green"/>
        </w:rPr>
        <w:t>has been</w:t>
      </w:r>
      <w:r w:rsidRPr="001745DB">
        <w:rPr>
          <w:rStyle w:val="StyleUnderline"/>
        </w:rPr>
        <w:t xml:space="preserve"> relatively stable is that, in the past, </w:t>
      </w:r>
      <w:r w:rsidRPr="00C66216">
        <w:rPr>
          <w:rStyle w:val="StyleUnderline"/>
          <w:highlight w:val="green"/>
        </w:rPr>
        <w:t>India and Pakistan</w:t>
      </w:r>
      <w:r w:rsidRPr="001745DB">
        <w:rPr>
          <w:rStyle w:val="StyleUnderline"/>
        </w:rPr>
        <w:t xml:space="preserve">’s leaders </w:t>
      </w:r>
      <w:r w:rsidRPr="00C66216">
        <w:rPr>
          <w:rStyle w:val="StyleUnderline"/>
          <w:highlight w:val="green"/>
        </w:rPr>
        <w:t>could</w:t>
      </w:r>
      <w:r w:rsidRPr="001745DB">
        <w:rPr>
          <w:rStyle w:val="StyleUnderline"/>
        </w:rPr>
        <w:t xml:space="preserve"> </w:t>
      </w:r>
      <w:r w:rsidRPr="00C66216">
        <w:rPr>
          <w:rStyle w:val="Emphasis"/>
          <w:highlight w:val="green"/>
        </w:rPr>
        <w:t>reliably predict</w:t>
      </w:r>
      <w:r w:rsidRPr="001745DB">
        <w:rPr>
          <w:rStyle w:val="StyleUnderline"/>
        </w:rPr>
        <w:t xml:space="preserve"> that </w:t>
      </w:r>
      <w:r w:rsidRPr="00C66216">
        <w:rPr>
          <w:rStyle w:val="Emphasis"/>
          <w:highlight w:val="green"/>
        </w:rPr>
        <w:t>foreign powers</w:t>
      </w:r>
      <w:r w:rsidRPr="00C66216">
        <w:rPr>
          <w:rStyle w:val="StyleUnderline"/>
          <w:highlight w:val="green"/>
        </w:rPr>
        <w:t xml:space="preserve"> would</w:t>
      </w:r>
      <w:r w:rsidRPr="001745DB">
        <w:rPr>
          <w:rStyle w:val="StyleUnderline"/>
        </w:rPr>
        <w:t xml:space="preserve"> rush to </w:t>
      </w:r>
      <w:r w:rsidRPr="00C66216">
        <w:rPr>
          <w:rStyle w:val="StyleUnderline"/>
          <w:highlight w:val="green"/>
        </w:rPr>
        <w:t>mediate</w:t>
      </w:r>
      <w:r w:rsidRPr="001745DB">
        <w:rPr>
          <w:rStyle w:val="StyleUnderline"/>
        </w:rPr>
        <w:t xml:space="preserve"> the </w:t>
      </w:r>
      <w:r w:rsidRPr="00C66216">
        <w:rPr>
          <w:rStyle w:val="StyleUnderline"/>
          <w:highlight w:val="green"/>
        </w:rPr>
        <w:t>issue</w:t>
      </w:r>
      <w:r w:rsidRPr="001745DB">
        <w:rPr>
          <w:sz w:val="16"/>
          <w:lang w:eastAsia="zh-CN"/>
        </w:rPr>
        <w:t xml:space="preserve">. </w:t>
      </w:r>
      <w:r w:rsidRPr="001745DB">
        <w:rPr>
          <w:rStyle w:val="StyleUnderline"/>
        </w:rPr>
        <w:t xml:space="preserve">By </w:t>
      </w:r>
      <w:r w:rsidRPr="00C66216">
        <w:rPr>
          <w:rStyle w:val="StyleUnderline"/>
          <w:highlight w:val="green"/>
        </w:rPr>
        <w:t>provid</w:t>
      </w:r>
      <w:r w:rsidRPr="001745DB">
        <w:rPr>
          <w:rStyle w:val="StyleUnderline"/>
        </w:rPr>
        <w:t>ing an “</w:t>
      </w:r>
      <w:r w:rsidRPr="00C66216">
        <w:rPr>
          <w:rStyle w:val="StyleUnderline"/>
          <w:highlight w:val="green"/>
        </w:rPr>
        <w:t>exit ramp” which either side could take without suffering</w:t>
      </w:r>
      <w:r w:rsidRPr="001745DB">
        <w:rPr>
          <w:rStyle w:val="StyleUnderline"/>
        </w:rPr>
        <w:t xml:space="preserve"> </w:t>
      </w:r>
      <w:r w:rsidRPr="00C66216">
        <w:rPr>
          <w:rStyle w:val="StyleUnderline"/>
          <w:highlight w:val="green"/>
        </w:rPr>
        <w:t>political losses</w:t>
      </w:r>
      <w:r w:rsidRPr="001745DB">
        <w:rPr>
          <w:rStyle w:val="StyleUnderline"/>
        </w:rPr>
        <w:t xml:space="preserve"> domestically, the </w:t>
      </w:r>
      <w:r w:rsidRPr="00C66216">
        <w:rPr>
          <w:rStyle w:val="StyleUnderline"/>
          <w:highlight w:val="green"/>
        </w:rPr>
        <w:t>internat</w:t>
      </w:r>
      <w:r w:rsidRPr="001745DB">
        <w:rPr>
          <w:rStyle w:val="StyleUnderline"/>
        </w:rPr>
        <w:t xml:space="preserve">ional </w:t>
      </w:r>
      <w:r w:rsidRPr="00C66216">
        <w:rPr>
          <w:rStyle w:val="StyleUnderline"/>
          <w:highlight w:val="green"/>
        </w:rPr>
        <w:t xml:space="preserve">community </w:t>
      </w:r>
      <w:r w:rsidRPr="00C66216">
        <w:rPr>
          <w:rStyle w:val="Emphasis"/>
          <w:highlight w:val="green"/>
        </w:rPr>
        <w:t>disincentivized</w:t>
      </w:r>
      <w:r w:rsidRPr="001745DB">
        <w:rPr>
          <w:rStyle w:val="StyleUnderline"/>
        </w:rPr>
        <w:t xml:space="preserve"> the Indian and Pakistani political </w:t>
      </w:r>
      <w:r w:rsidRPr="00C66216">
        <w:rPr>
          <w:rStyle w:val="StyleUnderline"/>
          <w:highlight w:val="green"/>
        </w:rPr>
        <w:t>systems</w:t>
      </w:r>
      <w:r w:rsidRPr="001745DB">
        <w:rPr>
          <w:rStyle w:val="StyleUnderline"/>
        </w:rPr>
        <w:t xml:space="preserve"> from fostering a culture </w:t>
      </w:r>
      <w:r w:rsidRPr="00C66216">
        <w:rPr>
          <w:rStyle w:val="StyleUnderline"/>
          <w:highlight w:val="green"/>
        </w:rPr>
        <w:t>of</w:t>
      </w:r>
      <w:r w:rsidRPr="001745DB">
        <w:rPr>
          <w:rStyle w:val="StyleUnderline"/>
        </w:rPr>
        <w:t xml:space="preserve"> </w:t>
      </w:r>
      <w:r w:rsidRPr="00C66216">
        <w:rPr>
          <w:rStyle w:val="Emphasis"/>
          <w:highlight w:val="green"/>
        </w:rPr>
        <w:t>strategic restraint</w:t>
      </w:r>
      <w:r w:rsidRPr="001745DB">
        <w:rPr>
          <w:sz w:val="16"/>
          <w:lang w:eastAsia="zh-CN"/>
        </w:rPr>
        <w:t>. While the use of nuclear weapons is a red line neither side would consider crossing, anything below that is an option given the safety net provided by international mediation.</w:t>
      </w:r>
    </w:p>
    <w:p w14:paraId="11AD6952" w14:textId="77777777" w:rsidR="008C36B4" w:rsidRPr="001745DB" w:rsidRDefault="008C36B4" w:rsidP="008C36B4">
      <w:pPr>
        <w:rPr>
          <w:rStyle w:val="StyleUnderline"/>
        </w:rPr>
      </w:pPr>
      <w:r w:rsidRPr="001745DB">
        <w:rPr>
          <w:sz w:val="16"/>
          <w:lang w:eastAsia="zh-CN"/>
        </w:rPr>
        <w:t xml:space="preserve">So, what does the two-day gap in the United States’ mediation tell us about the state of the international system today? One possibility is that </w:t>
      </w:r>
      <w:r w:rsidRPr="001745DB">
        <w:rPr>
          <w:rStyle w:val="StyleUnderline"/>
        </w:rPr>
        <w:t>President Trump is indeed committed to shifting American foreign policy away from issues that he believes they have no direct stake in.</w:t>
      </w:r>
      <w:r w:rsidRPr="001745DB">
        <w:rPr>
          <w:sz w:val="16"/>
          <w:lang w:eastAsia="zh-CN"/>
        </w:rPr>
        <w:t xml:space="preserve"> The other, more likely, possibility is that the </w:t>
      </w:r>
      <w:r w:rsidRPr="00C66216">
        <w:rPr>
          <w:rStyle w:val="StyleUnderline"/>
          <w:highlight w:val="green"/>
        </w:rPr>
        <w:t>Trump</w:t>
      </w:r>
      <w:r w:rsidRPr="001745DB">
        <w:rPr>
          <w:rStyle w:val="StyleUnderline"/>
        </w:rPr>
        <w:t xml:space="preserve"> Administration</w:t>
      </w:r>
      <w:r w:rsidRPr="001745DB">
        <w:rPr>
          <w:sz w:val="16"/>
          <w:lang w:eastAsia="zh-CN"/>
        </w:rPr>
        <w:t xml:space="preserve">, due to its straining of relations with traditional American allies, </w:t>
      </w:r>
      <w:r w:rsidRPr="00C66216">
        <w:rPr>
          <w:rStyle w:val="StyleUnderline"/>
          <w:highlight w:val="green"/>
        </w:rPr>
        <w:t>lacks</w:t>
      </w:r>
      <w:r w:rsidRPr="001745DB">
        <w:rPr>
          <w:rStyle w:val="StyleUnderline"/>
        </w:rPr>
        <w:t xml:space="preserve"> the </w:t>
      </w:r>
      <w:r w:rsidRPr="00C66216">
        <w:rPr>
          <w:rStyle w:val="StyleUnderline"/>
          <w:highlight w:val="green"/>
        </w:rPr>
        <w:t>dip</w:t>
      </w:r>
      <w:r w:rsidRPr="001745DB">
        <w:rPr>
          <w:rStyle w:val="StyleUnderline"/>
        </w:rPr>
        <w:t xml:space="preserve">lomatic </w:t>
      </w:r>
      <w:r w:rsidRPr="00C66216">
        <w:rPr>
          <w:rStyle w:val="StyleUnderline"/>
          <w:highlight w:val="green"/>
        </w:rPr>
        <w:t>cap</w:t>
      </w:r>
      <w:r w:rsidRPr="001745DB">
        <w:rPr>
          <w:rStyle w:val="StyleUnderline"/>
        </w:rPr>
        <w:t xml:space="preserve">ital needed </w:t>
      </w:r>
      <w:r w:rsidRPr="00C66216">
        <w:rPr>
          <w:rStyle w:val="StyleUnderline"/>
          <w:highlight w:val="green"/>
        </w:rPr>
        <w:t>to coordinate</w:t>
      </w:r>
      <w:r w:rsidRPr="001745DB">
        <w:rPr>
          <w:rStyle w:val="StyleUnderline"/>
        </w:rPr>
        <w:t xml:space="preserve"> an </w:t>
      </w:r>
      <w:r w:rsidRPr="00C66216">
        <w:rPr>
          <w:rStyle w:val="StyleUnderline"/>
        </w:rPr>
        <w:t>international effort</w:t>
      </w:r>
      <w:r w:rsidRPr="001745DB">
        <w:rPr>
          <w:rStyle w:val="StyleUnderline"/>
        </w:rPr>
        <w:t xml:space="preserve"> to bring about a </w:t>
      </w:r>
      <w:r w:rsidRPr="00C66216">
        <w:rPr>
          <w:rStyle w:val="StyleUnderline"/>
          <w:highlight w:val="green"/>
        </w:rPr>
        <w:t>resolution</w:t>
      </w:r>
      <w:r w:rsidRPr="001745DB">
        <w:rPr>
          <w:rStyle w:val="StyleUnderline"/>
        </w:rPr>
        <w:t xml:space="preserve"> to such crises. In such a situation, </w:t>
      </w:r>
      <w:r w:rsidRPr="00C66216">
        <w:rPr>
          <w:rStyle w:val="Emphasis"/>
          <w:highlight w:val="green"/>
        </w:rPr>
        <w:t>without</w:t>
      </w:r>
      <w:r w:rsidRPr="00C66216">
        <w:rPr>
          <w:rStyle w:val="StyleUnderline"/>
          <w:highlight w:val="green"/>
        </w:rPr>
        <w:t xml:space="preserve"> a </w:t>
      </w:r>
      <w:r w:rsidRPr="00C66216">
        <w:rPr>
          <w:rStyle w:val="Emphasis"/>
          <w:highlight w:val="green"/>
        </w:rPr>
        <w:t>global hegemon</w:t>
      </w:r>
      <w:r w:rsidRPr="001745DB">
        <w:rPr>
          <w:rStyle w:val="StyleUnderline"/>
        </w:rPr>
        <w:t xml:space="preserve"> </w:t>
      </w:r>
      <w:r w:rsidRPr="00C66216">
        <w:rPr>
          <w:rStyle w:val="StyleUnderline"/>
          <w:highlight w:val="green"/>
        </w:rPr>
        <w:t>to coordinate efforts</w:t>
      </w:r>
      <w:r w:rsidRPr="001745DB">
        <w:rPr>
          <w:rStyle w:val="StyleUnderline"/>
        </w:rPr>
        <w:t xml:space="preserve"> and a united power bloc to enforce them, </w:t>
      </w:r>
      <w:r w:rsidRPr="00C66216">
        <w:rPr>
          <w:rStyle w:val="StyleUnderline"/>
          <w:highlight w:val="green"/>
        </w:rPr>
        <w:t>individual</w:t>
      </w:r>
      <w:r w:rsidRPr="001745DB">
        <w:rPr>
          <w:rStyle w:val="StyleUnderline"/>
        </w:rPr>
        <w:t xml:space="preserve"> </w:t>
      </w:r>
      <w:r w:rsidRPr="00C66216">
        <w:rPr>
          <w:rStyle w:val="StyleUnderline"/>
          <w:highlight w:val="green"/>
        </w:rPr>
        <w:t>countries</w:t>
      </w:r>
      <w:r w:rsidRPr="001745DB">
        <w:rPr>
          <w:rStyle w:val="StyleUnderline"/>
        </w:rPr>
        <w:t xml:space="preserve"> would find it more beneficial to simply issue statements and </w:t>
      </w:r>
      <w:r w:rsidRPr="00C66216">
        <w:rPr>
          <w:rStyle w:val="Emphasis"/>
          <w:highlight w:val="green"/>
        </w:rPr>
        <w:t>formulate</w:t>
      </w:r>
      <w:r w:rsidRPr="00C66216">
        <w:rPr>
          <w:rStyle w:val="StyleUnderline"/>
          <w:highlight w:val="green"/>
        </w:rPr>
        <w:t xml:space="preserve"> their </w:t>
      </w:r>
      <w:r w:rsidRPr="00C66216">
        <w:rPr>
          <w:rStyle w:val="Emphasis"/>
          <w:highlight w:val="green"/>
        </w:rPr>
        <w:t>own stances</w:t>
      </w:r>
      <w:r w:rsidRPr="001745DB">
        <w:rPr>
          <w:rStyle w:val="StyleUnderline"/>
        </w:rPr>
        <w:t xml:space="preserve"> on the issue </w:t>
      </w:r>
      <w:r w:rsidRPr="00C66216">
        <w:rPr>
          <w:rStyle w:val="StyleUnderline"/>
          <w:highlight w:val="green"/>
        </w:rPr>
        <w:t>rather than</w:t>
      </w:r>
      <w:r w:rsidRPr="001745DB">
        <w:rPr>
          <w:rStyle w:val="StyleUnderline"/>
        </w:rPr>
        <w:t xml:space="preserve"> being part of a larger movement to </w:t>
      </w:r>
      <w:r w:rsidRPr="00C66216">
        <w:rPr>
          <w:rStyle w:val="StyleUnderline"/>
          <w:highlight w:val="green"/>
        </w:rPr>
        <w:t>diplomatically influence two countries towards peace</w:t>
      </w:r>
      <w:r w:rsidRPr="001745DB">
        <w:rPr>
          <w:rStyle w:val="StyleUnderline"/>
        </w:rPr>
        <w:t>.</w:t>
      </w:r>
    </w:p>
    <w:p w14:paraId="44AE2F3A" w14:textId="77777777" w:rsidR="008C36B4" w:rsidRPr="00C66216" w:rsidRDefault="008C36B4" w:rsidP="008C36B4">
      <w:pPr>
        <w:rPr>
          <w:sz w:val="14"/>
          <w:lang w:eastAsia="zh-CN"/>
        </w:rPr>
      </w:pPr>
      <w:r w:rsidRPr="00C66216">
        <w:rPr>
          <w:sz w:val="14"/>
          <w:lang w:eastAsia="zh-CN"/>
        </w:rPr>
        <w:t xml:space="preserve">In the future, the politically influenced leaderships of </w:t>
      </w:r>
      <w:r w:rsidRPr="00C66216">
        <w:rPr>
          <w:rStyle w:val="StyleUnderline"/>
          <w:highlight w:val="green"/>
        </w:rPr>
        <w:t>India and Pakistan</w:t>
      </w:r>
      <w:r w:rsidRPr="001745DB">
        <w:rPr>
          <w:rStyle w:val="StyleUnderline"/>
        </w:rPr>
        <w:t xml:space="preserve"> may </w:t>
      </w:r>
      <w:r w:rsidRPr="00C66216">
        <w:rPr>
          <w:rStyle w:val="StyleUnderline"/>
          <w:highlight w:val="green"/>
        </w:rPr>
        <w:t>find themselves</w:t>
      </w:r>
      <w:r w:rsidRPr="001745DB">
        <w:rPr>
          <w:rStyle w:val="StyleUnderline"/>
        </w:rPr>
        <w:t xml:space="preserve"> </w:t>
      </w:r>
      <w:r w:rsidRPr="00C66216">
        <w:rPr>
          <w:rStyle w:val="StyleUnderline"/>
          <w:highlight w:val="green"/>
        </w:rPr>
        <w:t>in</w:t>
      </w:r>
      <w:r w:rsidRPr="001745DB">
        <w:rPr>
          <w:rStyle w:val="StyleUnderline"/>
        </w:rPr>
        <w:t xml:space="preserve"> another </w:t>
      </w:r>
      <w:r w:rsidRPr="00C66216">
        <w:rPr>
          <w:rStyle w:val="StyleUnderline"/>
          <w:highlight w:val="green"/>
        </w:rPr>
        <w:t>tit-for-tat</w:t>
      </w:r>
      <w:r w:rsidRPr="001745DB">
        <w:rPr>
          <w:rStyle w:val="StyleUnderline"/>
        </w:rPr>
        <w:t xml:space="preserve"> situation</w:t>
      </w:r>
      <w:r w:rsidRPr="00C66216">
        <w:rPr>
          <w:sz w:val="14"/>
          <w:lang w:eastAsia="zh-CN"/>
        </w:rPr>
        <w:t xml:space="preserve">, </w:t>
      </w:r>
      <w:r w:rsidRPr="00C66216">
        <w:rPr>
          <w:rStyle w:val="StyleUnderline"/>
          <w:highlight w:val="green"/>
        </w:rPr>
        <w:t>gradually retaliating</w:t>
      </w:r>
      <w:r w:rsidRPr="001745DB">
        <w:rPr>
          <w:rStyle w:val="StyleUnderline"/>
        </w:rPr>
        <w:t xml:space="preserve"> their way up the escalation ladder </w:t>
      </w:r>
      <w:r w:rsidRPr="00C66216">
        <w:rPr>
          <w:rStyle w:val="StyleUnderline"/>
          <w:highlight w:val="green"/>
        </w:rPr>
        <w:t>until</w:t>
      </w:r>
      <w:r w:rsidRPr="001745DB">
        <w:rPr>
          <w:rStyle w:val="StyleUnderline"/>
        </w:rPr>
        <w:t xml:space="preserve"> </w:t>
      </w:r>
      <w:r w:rsidRPr="00C66216">
        <w:rPr>
          <w:rStyle w:val="StyleUnderline"/>
          <w:highlight w:val="green"/>
        </w:rPr>
        <w:t>they reach</w:t>
      </w:r>
      <w:r w:rsidRPr="001745DB">
        <w:rPr>
          <w:rStyle w:val="StyleUnderline"/>
        </w:rPr>
        <w:t xml:space="preserve"> a </w:t>
      </w:r>
      <w:r w:rsidRPr="00C66216">
        <w:rPr>
          <w:rStyle w:val="Emphasis"/>
          <w:highlight w:val="green"/>
        </w:rPr>
        <w:t>point of no return</w:t>
      </w:r>
      <w:r w:rsidRPr="001745DB">
        <w:rPr>
          <w:rStyle w:val="StyleUnderline"/>
        </w:rPr>
        <w:t xml:space="preserve"> only </w:t>
      </w:r>
      <w:r w:rsidRPr="00C66216">
        <w:rPr>
          <w:rStyle w:val="StyleUnderline"/>
          <w:highlight w:val="green"/>
        </w:rPr>
        <w:t>to find</w:t>
      </w:r>
      <w:r w:rsidRPr="001745DB">
        <w:rPr>
          <w:rStyle w:val="StyleUnderline"/>
        </w:rPr>
        <w:t xml:space="preserve"> that </w:t>
      </w:r>
      <w:r w:rsidRPr="00C66216">
        <w:rPr>
          <w:rStyle w:val="StyleUnderline"/>
          <w:highlight w:val="green"/>
        </w:rPr>
        <w:t>the internat</w:t>
      </w:r>
      <w:r w:rsidRPr="001745DB">
        <w:rPr>
          <w:rStyle w:val="StyleUnderline"/>
        </w:rPr>
        <w:t xml:space="preserve">ional </w:t>
      </w:r>
      <w:r w:rsidRPr="00C66216">
        <w:rPr>
          <w:rStyle w:val="StyleUnderline"/>
          <w:highlight w:val="green"/>
        </w:rPr>
        <w:t>system</w:t>
      </w:r>
      <w:r w:rsidRPr="001745DB">
        <w:rPr>
          <w:rStyle w:val="StyleUnderline"/>
        </w:rPr>
        <w:t xml:space="preserve"> </w:t>
      </w:r>
      <w:r w:rsidRPr="00C66216">
        <w:rPr>
          <w:rStyle w:val="Emphasis"/>
          <w:highlight w:val="green"/>
        </w:rPr>
        <w:t>lacks</w:t>
      </w:r>
      <w:r w:rsidRPr="001745DB">
        <w:rPr>
          <w:rStyle w:val="StyleUnderline"/>
        </w:rPr>
        <w:t xml:space="preserve"> the </w:t>
      </w:r>
      <w:r w:rsidRPr="00C66216">
        <w:rPr>
          <w:rStyle w:val="Emphasis"/>
          <w:highlight w:val="green"/>
        </w:rPr>
        <w:t>unipolarity</w:t>
      </w:r>
      <w:r w:rsidRPr="00C66216">
        <w:rPr>
          <w:rStyle w:val="StyleUnderline"/>
          <w:highlight w:val="green"/>
        </w:rPr>
        <w:t xml:space="preserve"> needed to create</w:t>
      </w:r>
      <w:r w:rsidRPr="001745DB">
        <w:rPr>
          <w:rStyle w:val="StyleUnderline"/>
        </w:rPr>
        <w:t xml:space="preserve"> a </w:t>
      </w:r>
      <w:r w:rsidRPr="00C66216">
        <w:rPr>
          <w:rStyle w:val="Emphasis"/>
          <w:highlight w:val="green"/>
        </w:rPr>
        <w:t>coordinated effort</w:t>
      </w:r>
      <w:r w:rsidRPr="001745DB">
        <w:rPr>
          <w:rStyle w:val="StyleUnderline"/>
        </w:rPr>
        <w:t xml:space="preserve"> </w:t>
      </w:r>
      <w:r w:rsidRPr="00C66216">
        <w:rPr>
          <w:rStyle w:val="StyleUnderline"/>
          <w:highlight w:val="green"/>
        </w:rPr>
        <w:t xml:space="preserve">which </w:t>
      </w:r>
      <w:r w:rsidRPr="00C66216">
        <w:rPr>
          <w:rStyle w:val="StyleUnderline"/>
        </w:rPr>
        <w:t xml:space="preserve">can </w:t>
      </w:r>
      <w:r w:rsidRPr="00C66216">
        <w:rPr>
          <w:rStyle w:val="StyleUnderline"/>
          <w:highlight w:val="green"/>
        </w:rPr>
        <w:t>successfully mediate</w:t>
      </w:r>
      <w:r w:rsidRPr="001745DB">
        <w:rPr>
          <w:rStyle w:val="StyleUnderline"/>
        </w:rPr>
        <w:t xml:space="preserve"> such a </w:t>
      </w:r>
      <w:r w:rsidRPr="00C66216">
        <w:rPr>
          <w:rStyle w:val="StyleUnderline"/>
          <w:highlight w:val="green"/>
        </w:rPr>
        <w:t>conflict</w:t>
      </w:r>
      <w:r w:rsidRPr="00C66216">
        <w:rPr>
          <w:sz w:val="14"/>
          <w:lang w:eastAsia="zh-CN"/>
        </w:rPr>
        <w:t xml:space="preserve">. This shift in the geopolitical environment, which resulted in a </w:t>
      </w:r>
      <w:r w:rsidRPr="00C66216">
        <w:rPr>
          <w:rStyle w:val="StyleUnderline"/>
          <w:highlight w:val="green"/>
        </w:rPr>
        <w:t>delayed</w:t>
      </w:r>
      <w:r w:rsidRPr="001745DB">
        <w:rPr>
          <w:rStyle w:val="StyleUnderline"/>
        </w:rPr>
        <w:t xml:space="preserve"> diplomatic </w:t>
      </w:r>
      <w:r w:rsidRPr="00C66216">
        <w:rPr>
          <w:rStyle w:val="StyleUnderline"/>
          <w:highlight w:val="green"/>
        </w:rPr>
        <w:t>intervention</w:t>
      </w:r>
      <w:r w:rsidRPr="00C66216">
        <w:rPr>
          <w:sz w:val="14"/>
          <w:lang w:eastAsia="zh-CN"/>
        </w:rPr>
        <w:t xml:space="preserve"> by the international community, is partially responsible for the intensity of the exchange we witnessed on 9/10th May and </w:t>
      </w:r>
      <w:r w:rsidRPr="00C66216">
        <w:rPr>
          <w:rStyle w:val="StyleUnderline"/>
          <w:highlight w:val="green"/>
        </w:rPr>
        <w:t>paints</w:t>
      </w:r>
      <w:r w:rsidRPr="001745DB">
        <w:rPr>
          <w:rStyle w:val="StyleUnderline"/>
        </w:rPr>
        <w:t xml:space="preserve"> a </w:t>
      </w:r>
      <w:r w:rsidRPr="00C66216">
        <w:rPr>
          <w:rStyle w:val="StyleUnderline"/>
          <w:highlight w:val="green"/>
        </w:rPr>
        <w:t>dire picture for</w:t>
      </w:r>
      <w:r w:rsidRPr="001745DB">
        <w:rPr>
          <w:rStyle w:val="StyleUnderline"/>
        </w:rPr>
        <w:t xml:space="preserve"> the </w:t>
      </w:r>
      <w:r w:rsidRPr="00C66216">
        <w:rPr>
          <w:rStyle w:val="StyleUnderline"/>
          <w:highlight w:val="green"/>
        </w:rPr>
        <w:t>future of South Asia in</w:t>
      </w:r>
      <w:r w:rsidRPr="001745DB">
        <w:rPr>
          <w:rStyle w:val="StyleUnderline"/>
        </w:rPr>
        <w:t xml:space="preserve"> a </w:t>
      </w:r>
      <w:r w:rsidRPr="00C66216">
        <w:rPr>
          <w:rStyle w:val="StyleUnderline"/>
          <w:highlight w:val="green"/>
        </w:rPr>
        <w:t>multipolar world</w:t>
      </w:r>
      <w:r w:rsidRPr="00C66216">
        <w:rPr>
          <w:sz w:val="14"/>
          <w:lang w:eastAsia="zh-CN"/>
        </w:rPr>
        <w:t>.</w:t>
      </w:r>
    </w:p>
    <w:p w14:paraId="6956A600" w14:textId="799D8DC7" w:rsidR="008C36B4" w:rsidRDefault="008C36B4" w:rsidP="008C36B4">
      <w:pPr>
        <w:pStyle w:val="Heading3"/>
        <w:rPr>
          <w:lang w:eastAsia="zh-CN"/>
        </w:rPr>
      </w:pPr>
      <w:r>
        <w:rPr>
          <w:lang w:eastAsia="zh-CN"/>
        </w:rPr>
        <w:lastRenderedPageBreak/>
        <w:t>Multipolarity Bad --- Ukraine War</w:t>
      </w:r>
    </w:p>
    <w:p w14:paraId="3C2B375A" w14:textId="77777777" w:rsidR="008C36B4" w:rsidRPr="00BF0610" w:rsidRDefault="008C36B4" w:rsidP="008C36B4">
      <w:pPr>
        <w:pStyle w:val="Heading4"/>
        <w:rPr>
          <w:lang w:eastAsia="zh-CN"/>
        </w:rPr>
      </w:pPr>
      <w:r>
        <w:rPr>
          <w:lang w:eastAsia="zh-CN"/>
        </w:rPr>
        <w:t xml:space="preserve">Multipolarity is the </w:t>
      </w:r>
      <w:r w:rsidRPr="0065059E">
        <w:rPr>
          <w:u w:val="single"/>
          <w:lang w:eastAsia="zh-CN"/>
        </w:rPr>
        <w:t>underlying cause</w:t>
      </w:r>
      <w:r>
        <w:rPr>
          <w:lang w:eastAsia="zh-CN"/>
        </w:rPr>
        <w:t xml:space="preserve"> of the Ukraine war.</w:t>
      </w:r>
    </w:p>
    <w:p w14:paraId="60F73A01" w14:textId="77777777" w:rsidR="008C36B4" w:rsidRPr="00BF0610" w:rsidRDefault="008C36B4" w:rsidP="008C36B4">
      <w:pPr>
        <w:rPr>
          <w:rFonts w:ascii="Nirmala UI" w:hAnsi="Nirmala UI" w:cs="Nirmala UI"/>
          <w:lang w:eastAsia="zh-CN"/>
        </w:rPr>
      </w:pPr>
      <w:r w:rsidRPr="00BF0610">
        <w:rPr>
          <w:rStyle w:val="Style13ptBold"/>
        </w:rPr>
        <w:t>Goenka 22</w:t>
      </w:r>
      <w:r>
        <w:rPr>
          <w:lang w:eastAsia="zh-CN"/>
        </w:rPr>
        <w:t xml:space="preserve"> – Research Intern at ORF Kolkata. (Muskaan; "</w:t>
      </w:r>
      <w:r>
        <w:rPr>
          <w:rFonts w:ascii="Nirmala UI" w:hAnsi="Nirmala UI" w:cs="Nirmala UI"/>
          <w:lang w:eastAsia="zh-CN"/>
        </w:rPr>
        <w:t>Russia-Ukraine war: Is multipolarity the cause of crisis?</w:t>
      </w:r>
      <w:r>
        <w:rPr>
          <w:lang w:eastAsia="zh-CN"/>
        </w:rPr>
        <w:t>"; orfonline.org; https://www.orfonline.org/expert-speak/russia-ukraine-war-is-multipolarity-the-cause-of-crisis; 4-16-2022; Accessed 7-25-2025)//ILake-JuY</w:t>
      </w:r>
    </w:p>
    <w:p w14:paraId="07792F0E" w14:textId="77777777" w:rsidR="008C36B4" w:rsidRPr="00F451E4" w:rsidRDefault="008C36B4" w:rsidP="008C36B4">
      <w:pPr>
        <w:rPr>
          <w:sz w:val="16"/>
          <w:lang w:eastAsia="zh-CN"/>
        </w:rPr>
      </w:pPr>
      <w:r w:rsidRPr="00F451E4">
        <w:rPr>
          <w:sz w:val="16"/>
          <w:lang w:eastAsia="zh-CN"/>
        </w:rPr>
        <w:t>The declining power of the West and the further interconnectedness created due to globalisation allows many countries to strategically use their autonomy to pursue their goals in the global sphere.</w:t>
      </w:r>
    </w:p>
    <w:p w14:paraId="4F0ED4C5" w14:textId="77777777" w:rsidR="008C36B4" w:rsidRPr="00F451E4" w:rsidRDefault="008C36B4" w:rsidP="008C36B4">
      <w:pPr>
        <w:rPr>
          <w:sz w:val="16"/>
          <w:lang w:eastAsia="zh-CN"/>
        </w:rPr>
      </w:pPr>
      <w:r w:rsidRPr="00F451E4">
        <w:rPr>
          <w:rStyle w:val="StyleUnderline"/>
        </w:rPr>
        <w:t>An application of</w:t>
      </w:r>
      <w:r w:rsidRPr="00F451E4">
        <w:rPr>
          <w:sz w:val="16"/>
          <w:lang w:eastAsia="zh-CN"/>
        </w:rPr>
        <w:t xml:space="preserve"> this theoretical background of </w:t>
      </w:r>
      <w:r w:rsidRPr="00F451E4">
        <w:rPr>
          <w:rStyle w:val="StyleUnderline"/>
        </w:rPr>
        <w:t xml:space="preserve">multipolarity to the </w:t>
      </w:r>
      <w:r w:rsidRPr="00F451E4">
        <w:rPr>
          <w:rStyle w:val="Emphasis"/>
        </w:rPr>
        <w:t>current crisis</w:t>
      </w:r>
      <w:r w:rsidRPr="00F451E4">
        <w:rPr>
          <w:rStyle w:val="StyleUnderline"/>
        </w:rPr>
        <w:t xml:space="preserve"> of the </w:t>
      </w:r>
      <w:r w:rsidRPr="00F451E4">
        <w:rPr>
          <w:rStyle w:val="Emphasis"/>
          <w:highlight w:val="green"/>
        </w:rPr>
        <w:t>Russian aggression</w:t>
      </w:r>
      <w:r w:rsidRPr="00F451E4">
        <w:rPr>
          <w:rStyle w:val="StyleUnderline"/>
          <w:highlight w:val="green"/>
        </w:rPr>
        <w:t xml:space="preserve"> against Ukraine</w:t>
      </w:r>
      <w:r w:rsidRPr="00F451E4">
        <w:rPr>
          <w:rStyle w:val="StyleUnderline"/>
        </w:rPr>
        <w:t xml:space="preserve"> demands attention and critical mention of certain events and actions which prove the case on point.</w:t>
      </w:r>
      <w:r w:rsidRPr="00F451E4">
        <w:rPr>
          <w:sz w:val="16"/>
          <w:lang w:eastAsia="zh-CN"/>
        </w:rPr>
        <w:t xml:space="preserve"> According to the White House’s Fact Sheet, “</w:t>
      </w:r>
      <w:r w:rsidRPr="00F451E4">
        <w:rPr>
          <w:rStyle w:val="StyleUnderline"/>
        </w:rPr>
        <w:t>The United States and more than 30 allies</w:t>
      </w:r>
      <w:r w:rsidRPr="00F451E4">
        <w:rPr>
          <w:sz w:val="16"/>
          <w:lang w:eastAsia="zh-CN"/>
        </w:rPr>
        <w:t xml:space="preserve"> and partners across the world </w:t>
      </w:r>
      <w:r w:rsidRPr="00F451E4">
        <w:rPr>
          <w:rStyle w:val="StyleUnderline"/>
        </w:rPr>
        <w:t>have levied the most impactful, coordinated, and wide-ranging economic restrictions in history</w:t>
      </w:r>
      <w:r w:rsidRPr="00F451E4">
        <w:rPr>
          <w:sz w:val="16"/>
          <w:lang w:eastAsia="zh-CN"/>
        </w:rPr>
        <w:t xml:space="preserve">.” Countries are now looking for alternatives to the Russian oil and gas imports. The imposition of economic sanctions is supposed to circumvent aggressive and ethically questionable actions by a country. Several multinationals from around the world have suspended business or have completely withdrawn in the wake of the crisis. Their response to crisis has been more temporary and short-term in most cases, allowing them to return in the aftermath of the crisis and removal of sanctions. </w:t>
      </w:r>
      <w:r w:rsidRPr="00F451E4">
        <w:rPr>
          <w:rStyle w:val="StyleUnderline"/>
        </w:rPr>
        <w:t>However, in Russia’s case, despite heavy sanctioning, it hasn’t surrendered to the global call of halting the war.</w:t>
      </w:r>
    </w:p>
    <w:p w14:paraId="07057B9C" w14:textId="77777777" w:rsidR="008C36B4" w:rsidRPr="00F451E4" w:rsidRDefault="008C36B4" w:rsidP="008C36B4">
      <w:pPr>
        <w:rPr>
          <w:sz w:val="16"/>
          <w:lang w:eastAsia="zh-CN"/>
        </w:rPr>
      </w:pPr>
      <w:r w:rsidRPr="00F451E4">
        <w:rPr>
          <w:sz w:val="16"/>
          <w:lang w:eastAsia="zh-CN"/>
        </w:rPr>
        <w:t xml:space="preserve">Here, the reasons for going to war may provide some ground of understanding as to why it’s also not willing to stop the war. </w:t>
      </w:r>
      <w:r w:rsidRPr="00F451E4">
        <w:rPr>
          <w:rStyle w:val="StyleUnderline"/>
        </w:rPr>
        <w:t xml:space="preserve">The war, while it may be influenced by many developments of today, </w:t>
      </w:r>
      <w:r w:rsidRPr="00F451E4">
        <w:rPr>
          <w:rStyle w:val="StyleUnderline"/>
          <w:highlight w:val="green"/>
        </w:rPr>
        <w:t>finds</w:t>
      </w:r>
      <w:r w:rsidRPr="00F451E4">
        <w:rPr>
          <w:rStyle w:val="StyleUnderline"/>
        </w:rPr>
        <w:t xml:space="preserve"> its </w:t>
      </w:r>
      <w:r w:rsidRPr="00F451E4">
        <w:rPr>
          <w:rStyle w:val="StyleUnderline"/>
          <w:highlight w:val="green"/>
        </w:rPr>
        <w:t>logic in</w:t>
      </w:r>
      <w:r w:rsidRPr="00F451E4">
        <w:rPr>
          <w:rStyle w:val="StyleUnderline"/>
        </w:rPr>
        <w:t xml:space="preserve"> the </w:t>
      </w:r>
      <w:r w:rsidRPr="00F451E4">
        <w:rPr>
          <w:rStyle w:val="StyleUnderline"/>
          <w:highlight w:val="green"/>
        </w:rPr>
        <w:t>rivalries of the Cold War</w:t>
      </w:r>
      <w:r w:rsidRPr="00F451E4">
        <w:rPr>
          <w:rStyle w:val="StyleUnderline"/>
        </w:rPr>
        <w:t xml:space="preserve"> even though the immediate cause was to prevent Ukraine from joining the NATO. </w:t>
      </w:r>
      <w:r w:rsidRPr="00F451E4">
        <w:rPr>
          <w:sz w:val="16"/>
          <w:lang w:eastAsia="zh-CN"/>
        </w:rPr>
        <w:t xml:space="preserve">The fall of the erstwhile Soviet Union had left a deep impact on the region. Both Russia and China have joined hands in countering the West’s influence and actions around the world since then. They have particularly spoken against America’s efforts to exclude nations from becoming influential and for suppressing other nations through the imbalanced power relations in the global order. </w:t>
      </w:r>
      <w:r w:rsidRPr="00F451E4">
        <w:rPr>
          <w:rStyle w:val="StyleUnderline"/>
          <w:highlight w:val="green"/>
        </w:rPr>
        <w:t xml:space="preserve">Russia’s </w:t>
      </w:r>
      <w:r w:rsidRPr="00F451E4">
        <w:rPr>
          <w:rStyle w:val="Emphasis"/>
          <w:highlight w:val="green"/>
        </w:rPr>
        <w:t>loss</w:t>
      </w:r>
      <w:r w:rsidRPr="00F451E4">
        <w:rPr>
          <w:rStyle w:val="StyleUnderline"/>
          <w:highlight w:val="green"/>
        </w:rPr>
        <w:t xml:space="preserve"> of</w:t>
      </w:r>
      <w:r w:rsidRPr="00F451E4">
        <w:rPr>
          <w:rStyle w:val="StyleUnderline"/>
        </w:rPr>
        <w:t xml:space="preserve"> its </w:t>
      </w:r>
      <w:r w:rsidRPr="00F451E4">
        <w:rPr>
          <w:rStyle w:val="Emphasis"/>
          <w:highlight w:val="green"/>
        </w:rPr>
        <w:t>exclusive control</w:t>
      </w:r>
      <w:r w:rsidRPr="00F451E4">
        <w:rPr>
          <w:rStyle w:val="StyleUnderline"/>
          <w:highlight w:val="green"/>
        </w:rPr>
        <w:t xml:space="preserve"> of Eastern Europe</w:t>
      </w:r>
      <w:r w:rsidRPr="00F451E4">
        <w:rPr>
          <w:rStyle w:val="StyleUnderline"/>
        </w:rPr>
        <w:t xml:space="preserve">, </w:t>
      </w:r>
      <w:r w:rsidRPr="00F451E4">
        <w:rPr>
          <w:rStyle w:val="StyleUnderline"/>
          <w:highlight w:val="green"/>
        </w:rPr>
        <w:t>where countries</w:t>
      </w:r>
      <w:r w:rsidRPr="00F451E4">
        <w:rPr>
          <w:rStyle w:val="StyleUnderline"/>
        </w:rPr>
        <w:t xml:space="preserve"> have </w:t>
      </w:r>
      <w:r w:rsidRPr="00F451E4">
        <w:rPr>
          <w:rStyle w:val="StyleUnderline"/>
          <w:highlight w:val="green"/>
        </w:rPr>
        <w:t>now</w:t>
      </w:r>
      <w:r w:rsidRPr="00F451E4">
        <w:rPr>
          <w:rStyle w:val="StyleUnderline"/>
        </w:rPr>
        <w:t xml:space="preserve"> </w:t>
      </w:r>
      <w:r w:rsidRPr="00F451E4">
        <w:rPr>
          <w:rStyle w:val="StyleUnderline"/>
          <w:highlight w:val="green"/>
        </w:rPr>
        <w:t>harboured relations with</w:t>
      </w:r>
      <w:r w:rsidRPr="00F451E4">
        <w:rPr>
          <w:rStyle w:val="StyleUnderline"/>
        </w:rPr>
        <w:t xml:space="preserve"> the </w:t>
      </w:r>
      <w:r w:rsidRPr="00F451E4">
        <w:rPr>
          <w:rStyle w:val="StyleUnderline"/>
          <w:highlight w:val="green"/>
        </w:rPr>
        <w:t>NATO</w:t>
      </w:r>
      <w:r w:rsidRPr="00F451E4">
        <w:rPr>
          <w:rStyle w:val="StyleUnderline"/>
        </w:rPr>
        <w:t xml:space="preserve"> nations and some have joined the NATO, </w:t>
      </w:r>
      <w:r w:rsidRPr="00F451E4">
        <w:rPr>
          <w:rStyle w:val="StyleUnderline"/>
          <w:highlight w:val="green"/>
        </w:rPr>
        <w:t>has served as</w:t>
      </w:r>
      <w:r w:rsidRPr="00F451E4">
        <w:rPr>
          <w:rStyle w:val="StyleUnderline"/>
        </w:rPr>
        <w:t xml:space="preserve"> the </w:t>
      </w:r>
      <w:r w:rsidRPr="00F451E4">
        <w:rPr>
          <w:rStyle w:val="Emphasis"/>
          <w:highlight w:val="green"/>
        </w:rPr>
        <w:t>reason of</w:t>
      </w:r>
      <w:r w:rsidRPr="00F451E4">
        <w:rPr>
          <w:rStyle w:val="StyleUnderline"/>
        </w:rPr>
        <w:t xml:space="preserve"> the </w:t>
      </w:r>
      <w:r w:rsidRPr="00F451E4">
        <w:rPr>
          <w:rStyle w:val="StyleUnderline"/>
          <w:highlight w:val="green"/>
        </w:rPr>
        <w:t xml:space="preserve">current </w:t>
      </w:r>
      <w:r w:rsidRPr="00F451E4">
        <w:rPr>
          <w:rStyle w:val="Emphasis"/>
          <w:highlight w:val="green"/>
        </w:rPr>
        <w:t>crisis</w:t>
      </w:r>
      <w:r w:rsidRPr="00F451E4">
        <w:rPr>
          <w:rStyle w:val="StyleUnderline"/>
        </w:rPr>
        <w:t xml:space="preserve">. The </w:t>
      </w:r>
      <w:r w:rsidRPr="00F451E4">
        <w:rPr>
          <w:rStyle w:val="StyleUnderline"/>
          <w:highlight w:val="green"/>
        </w:rPr>
        <w:t>growing presence of NATO</w:t>
      </w:r>
      <w:r w:rsidRPr="00F451E4">
        <w:rPr>
          <w:rStyle w:val="StyleUnderline"/>
        </w:rPr>
        <w:t xml:space="preserve"> in Eastern Europe makes Russia hesitant of its political and strategic autonomy. It </w:t>
      </w:r>
      <w:r w:rsidRPr="00F451E4">
        <w:rPr>
          <w:rStyle w:val="StyleUnderline"/>
          <w:highlight w:val="green"/>
        </w:rPr>
        <w:t>makes Russia deal</w:t>
      </w:r>
      <w:r w:rsidRPr="00F451E4">
        <w:rPr>
          <w:rStyle w:val="StyleUnderline"/>
        </w:rPr>
        <w:t xml:space="preserve"> </w:t>
      </w:r>
      <w:r w:rsidRPr="00F451E4">
        <w:rPr>
          <w:rStyle w:val="StyleUnderline"/>
          <w:highlight w:val="green"/>
        </w:rPr>
        <w:t>with</w:t>
      </w:r>
      <w:r w:rsidRPr="00F451E4">
        <w:rPr>
          <w:rStyle w:val="StyleUnderline"/>
        </w:rPr>
        <w:t xml:space="preserve"> the </w:t>
      </w:r>
      <w:r w:rsidRPr="00F451E4">
        <w:rPr>
          <w:rStyle w:val="StyleUnderline"/>
          <w:highlight w:val="green"/>
        </w:rPr>
        <w:t>loss of its heg</w:t>
      </w:r>
      <w:r w:rsidRPr="00F451E4">
        <w:rPr>
          <w:rStyle w:val="StyleUnderline"/>
        </w:rPr>
        <w:t xml:space="preserve">emony in Eastern Europe </w:t>
      </w:r>
      <w:r w:rsidRPr="00F451E4">
        <w:rPr>
          <w:rStyle w:val="StyleUnderline"/>
          <w:highlight w:val="green"/>
        </w:rPr>
        <w:t>due to</w:t>
      </w:r>
      <w:r w:rsidRPr="00F451E4">
        <w:rPr>
          <w:rStyle w:val="StyleUnderline"/>
        </w:rPr>
        <w:t xml:space="preserve"> the </w:t>
      </w:r>
      <w:r w:rsidRPr="00F451E4">
        <w:rPr>
          <w:rStyle w:val="StyleUnderline"/>
          <w:highlight w:val="green"/>
        </w:rPr>
        <w:t>independence of these nations</w:t>
      </w:r>
      <w:r w:rsidRPr="00F451E4">
        <w:rPr>
          <w:rStyle w:val="StyleUnderline"/>
        </w:rPr>
        <w:t xml:space="preserve"> </w:t>
      </w:r>
      <w:r w:rsidRPr="00F451E4">
        <w:rPr>
          <w:rStyle w:val="StyleUnderline"/>
          <w:highlight w:val="green"/>
        </w:rPr>
        <w:t>as a result of</w:t>
      </w:r>
      <w:r w:rsidRPr="00F451E4">
        <w:rPr>
          <w:rStyle w:val="StyleUnderline"/>
        </w:rPr>
        <w:t xml:space="preserve"> the end of the Cold War and the offerings of </w:t>
      </w:r>
      <w:r w:rsidRPr="00F451E4">
        <w:rPr>
          <w:rStyle w:val="Emphasis"/>
          <w:highlight w:val="green"/>
        </w:rPr>
        <w:t>multipolarity</w:t>
      </w:r>
      <w:r w:rsidRPr="00F451E4">
        <w:rPr>
          <w:sz w:val="16"/>
          <w:lang w:eastAsia="zh-CN"/>
        </w:rPr>
        <w:t>. What was shocking to Russia was Ukraine’s response to its comparatively overpowering might and its choice to not surrender to its terms or rampant formidable acts of violence on its territory.</w:t>
      </w:r>
    </w:p>
    <w:p w14:paraId="7863D4AD" w14:textId="77777777" w:rsidR="008C36B4" w:rsidRPr="00F451E4" w:rsidRDefault="008C36B4" w:rsidP="008C36B4">
      <w:pPr>
        <w:rPr>
          <w:sz w:val="16"/>
          <w:lang w:eastAsia="zh-CN"/>
        </w:rPr>
      </w:pPr>
      <w:r w:rsidRPr="00F451E4">
        <w:rPr>
          <w:sz w:val="16"/>
          <w:lang w:eastAsia="zh-CN"/>
        </w:rPr>
        <w:t>Russia’s loss of its exclusive control of Eastern Europe, where countries have now harboured relations with the NATO nations and some have joined the NATO, has served as the reason of the current crisis.</w:t>
      </w:r>
    </w:p>
    <w:p w14:paraId="28E2FC37" w14:textId="77777777" w:rsidR="008C36B4" w:rsidRPr="00F451E4" w:rsidRDefault="008C36B4" w:rsidP="008C36B4">
      <w:pPr>
        <w:rPr>
          <w:sz w:val="16"/>
          <w:lang w:eastAsia="zh-CN"/>
        </w:rPr>
      </w:pPr>
      <w:r w:rsidRPr="00F451E4">
        <w:rPr>
          <w:sz w:val="16"/>
          <w:lang w:eastAsia="zh-CN"/>
        </w:rPr>
        <w:t>The United States has spoken vehemently against the humanitarian disasters due to the war and the infringement of a sovereign country’s right to autonomy in action and decision-making. The war helps America rally the world in its favour by excluding Russia from global trade and multilateral organisations. It is also in deliberation to relax sanctions on Venezuela at this moment despite sanctioning it for the Maduro government’s anti-democratic behaviour and the plight of its citizens due to the denial of basic right to life with dignity. The sanctions have caused greater harm to the already volatile and plummeting socio-economic situation in the country. The fact that America has also chosen to be accepting of India’s oil deal with Russia given its interest to have a major Asian power as a strong ally to counter China’s expansionism in the Indo-Pacific is in contradiction with its stance on the war. India has also balanced between Russia and the United States through its strategic diplomacy while calling for peace and dialogue engagement to end the war.</w:t>
      </w:r>
    </w:p>
    <w:p w14:paraId="26F29E20" w14:textId="77777777" w:rsidR="008C36B4" w:rsidRPr="00F451E4" w:rsidRDefault="008C36B4" w:rsidP="008C36B4">
      <w:pPr>
        <w:rPr>
          <w:sz w:val="16"/>
          <w:lang w:eastAsia="zh-CN"/>
        </w:rPr>
      </w:pPr>
      <w:r w:rsidRPr="00F451E4">
        <w:rPr>
          <w:rStyle w:val="StyleUnderline"/>
        </w:rPr>
        <w:t xml:space="preserve">Russia’s invasion of </w:t>
      </w:r>
      <w:r w:rsidRPr="00F451E4">
        <w:rPr>
          <w:rStyle w:val="StyleUnderline"/>
          <w:highlight w:val="green"/>
        </w:rPr>
        <w:t>Ukraine</w:t>
      </w:r>
      <w:r w:rsidRPr="00F451E4">
        <w:rPr>
          <w:rStyle w:val="StyleUnderline"/>
        </w:rPr>
        <w:t xml:space="preserve"> is </w:t>
      </w:r>
      <w:r w:rsidRPr="00F451E4">
        <w:rPr>
          <w:rStyle w:val="StyleUnderline"/>
          <w:highlight w:val="green"/>
        </w:rPr>
        <w:t>suggestive</w:t>
      </w:r>
      <w:r w:rsidRPr="00F451E4">
        <w:rPr>
          <w:rStyle w:val="StyleUnderline"/>
        </w:rPr>
        <w:t xml:space="preserve"> of one thing in particular </w:t>
      </w:r>
      <w:r w:rsidRPr="00F451E4">
        <w:rPr>
          <w:rStyle w:val="StyleUnderline"/>
          <w:highlight w:val="green"/>
        </w:rPr>
        <w:t>that</w:t>
      </w:r>
      <w:r w:rsidRPr="00F451E4">
        <w:rPr>
          <w:rStyle w:val="StyleUnderline"/>
        </w:rPr>
        <w:t xml:space="preserve"> the global liberal order is under threat and the </w:t>
      </w:r>
      <w:r w:rsidRPr="00F451E4">
        <w:rPr>
          <w:rStyle w:val="Emphasis"/>
          <w:highlight w:val="green"/>
        </w:rPr>
        <w:t>multiple</w:t>
      </w:r>
      <w:r w:rsidRPr="00F451E4">
        <w:rPr>
          <w:rStyle w:val="StyleUnderline"/>
          <w:highlight w:val="green"/>
        </w:rPr>
        <w:t xml:space="preserve"> centers of </w:t>
      </w:r>
      <w:r w:rsidRPr="00F451E4">
        <w:rPr>
          <w:rStyle w:val="Emphasis"/>
          <w:highlight w:val="green"/>
        </w:rPr>
        <w:t>power</w:t>
      </w:r>
      <w:r w:rsidRPr="00F451E4">
        <w:rPr>
          <w:rStyle w:val="StyleUnderline"/>
        </w:rPr>
        <w:t xml:space="preserve"> have </w:t>
      </w:r>
      <w:r w:rsidRPr="00F451E4">
        <w:rPr>
          <w:rStyle w:val="Emphasis"/>
          <w:highlight w:val="green"/>
        </w:rPr>
        <w:t>created vulnerable interdependencies</w:t>
      </w:r>
      <w:r w:rsidRPr="00F451E4">
        <w:rPr>
          <w:sz w:val="16"/>
          <w:lang w:eastAsia="zh-CN"/>
        </w:rPr>
        <w:t xml:space="preserve">. This poses the question of whether multipolarity is inherently ridden with the capacity to create conflict and whether multilateralism has ended up giving more space to them. If this is true, then is it possible to find solutions within the form of multipolarity and the actions as well as the theoretical objectives of multilateralism? However, </w:t>
      </w:r>
      <w:r w:rsidRPr="00F451E4">
        <w:rPr>
          <w:rStyle w:val="StyleUnderline"/>
        </w:rPr>
        <w:t xml:space="preserve">it’s also imperative to consider that </w:t>
      </w:r>
      <w:r w:rsidRPr="00F451E4">
        <w:rPr>
          <w:rStyle w:val="StyleUnderline"/>
          <w:highlight w:val="green"/>
        </w:rPr>
        <w:t>multipolarity</w:t>
      </w:r>
      <w:r w:rsidRPr="00F451E4">
        <w:rPr>
          <w:rStyle w:val="StyleUnderline"/>
        </w:rPr>
        <w:t xml:space="preserve"> in itself </w:t>
      </w:r>
      <w:r w:rsidRPr="00F451E4">
        <w:rPr>
          <w:rStyle w:val="StyleUnderline"/>
          <w:highlight w:val="green"/>
        </w:rPr>
        <w:t>poses threats to multilat</w:t>
      </w:r>
      <w:r w:rsidRPr="00F451E4">
        <w:rPr>
          <w:rStyle w:val="StyleUnderline"/>
        </w:rPr>
        <w:t xml:space="preserve">eralism. The </w:t>
      </w:r>
      <w:r w:rsidRPr="00F451E4">
        <w:rPr>
          <w:rStyle w:val="StyleUnderline"/>
          <w:highlight w:val="green"/>
        </w:rPr>
        <w:t>biggest failure</w:t>
      </w:r>
      <w:r w:rsidRPr="00F451E4">
        <w:rPr>
          <w:rStyle w:val="StyleUnderline"/>
        </w:rPr>
        <w:t xml:space="preserve"> of multipolarity can be seen in the ability to gather a united </w:t>
      </w:r>
      <w:r w:rsidRPr="00F451E4">
        <w:rPr>
          <w:rStyle w:val="StyleUnderline"/>
        </w:rPr>
        <w:lastRenderedPageBreak/>
        <w:t xml:space="preserve">collective (both of countries and normative/ideological support) against Russia’s aggression. </w:t>
      </w:r>
      <w:r w:rsidRPr="00F451E4">
        <w:rPr>
          <w:rStyle w:val="Emphasis"/>
          <w:highlight w:val="green"/>
        </w:rPr>
        <w:t>National interest</w:t>
      </w:r>
      <w:r w:rsidRPr="00F451E4">
        <w:rPr>
          <w:rStyle w:val="StyleUnderline"/>
        </w:rPr>
        <w:t xml:space="preserve"> has </w:t>
      </w:r>
      <w:r w:rsidRPr="00F451E4">
        <w:rPr>
          <w:rStyle w:val="Emphasis"/>
          <w:highlight w:val="green"/>
        </w:rPr>
        <w:t>overridden</w:t>
      </w:r>
      <w:r w:rsidRPr="00F451E4">
        <w:rPr>
          <w:rStyle w:val="StyleUnderline"/>
        </w:rPr>
        <w:t xml:space="preserve"> any </w:t>
      </w:r>
      <w:r w:rsidRPr="00F451E4">
        <w:rPr>
          <w:rStyle w:val="StyleUnderline"/>
          <w:highlight w:val="green"/>
        </w:rPr>
        <w:t xml:space="preserve">concerns of </w:t>
      </w:r>
      <w:r w:rsidRPr="00F451E4">
        <w:rPr>
          <w:rStyle w:val="Emphasis"/>
          <w:highlight w:val="green"/>
        </w:rPr>
        <w:t>humanitarian crisis</w:t>
      </w:r>
      <w:r w:rsidRPr="00F451E4">
        <w:rPr>
          <w:rStyle w:val="StyleUnderline"/>
        </w:rPr>
        <w:t xml:space="preserve"> around the world. </w:t>
      </w:r>
      <w:r w:rsidRPr="00F451E4">
        <w:rPr>
          <w:sz w:val="16"/>
          <w:lang w:eastAsia="zh-CN"/>
        </w:rPr>
        <w:t xml:space="preserve">While multipolarity, has restrained nations from acting collectively and surpassing concerns regarding national interest, can it prove to be a solution for the same? Since multipolarity creates extensive unignorable dependencies, it can bind nations through the global supply chains and participation in multilateral organisations. </w:t>
      </w:r>
      <w:r w:rsidRPr="00F451E4">
        <w:rPr>
          <w:rStyle w:val="StyleUnderline"/>
        </w:rPr>
        <w:t xml:space="preserve">This then questions </w:t>
      </w:r>
      <w:r w:rsidRPr="00F451E4">
        <w:rPr>
          <w:rStyle w:val="StyleUnderline"/>
          <w:highlight w:val="green"/>
        </w:rPr>
        <w:t>what</w:t>
      </w:r>
      <w:r w:rsidRPr="00F451E4">
        <w:rPr>
          <w:rStyle w:val="StyleUnderline"/>
        </w:rPr>
        <w:t xml:space="preserve"> sort of </w:t>
      </w:r>
      <w:r w:rsidRPr="00F451E4">
        <w:rPr>
          <w:rStyle w:val="StyleUnderline"/>
          <w:highlight w:val="green"/>
        </w:rPr>
        <w:t>checks</w:t>
      </w:r>
      <w:r w:rsidRPr="00F451E4">
        <w:rPr>
          <w:rStyle w:val="StyleUnderline"/>
        </w:rPr>
        <w:t xml:space="preserve"> and balances such </w:t>
      </w:r>
      <w:r w:rsidRPr="00F451E4">
        <w:rPr>
          <w:rStyle w:val="StyleUnderline"/>
          <w:highlight w:val="green"/>
        </w:rPr>
        <w:t>a global order can put in place to</w:t>
      </w:r>
      <w:r w:rsidRPr="00F451E4">
        <w:rPr>
          <w:rStyle w:val="StyleUnderline"/>
        </w:rPr>
        <w:t xml:space="preserve"> hold nations accountable and </w:t>
      </w:r>
      <w:r w:rsidRPr="00F451E4">
        <w:rPr>
          <w:rStyle w:val="StyleUnderline"/>
          <w:highlight w:val="green"/>
        </w:rPr>
        <w:t>prevent</w:t>
      </w:r>
      <w:r w:rsidRPr="00F451E4">
        <w:rPr>
          <w:rStyle w:val="StyleUnderline"/>
        </w:rPr>
        <w:t xml:space="preserve"> such </w:t>
      </w:r>
      <w:r w:rsidRPr="00F451E4">
        <w:rPr>
          <w:rStyle w:val="StyleUnderline"/>
          <w:highlight w:val="green"/>
        </w:rPr>
        <w:t>aggression</w:t>
      </w:r>
      <w:r w:rsidRPr="00F451E4">
        <w:rPr>
          <w:rStyle w:val="StyleUnderline"/>
        </w:rPr>
        <w:t xml:space="preserve">. </w:t>
      </w:r>
      <w:r w:rsidRPr="00F451E4">
        <w:rPr>
          <w:rStyle w:val="StyleUnderline"/>
          <w:highlight w:val="green"/>
        </w:rPr>
        <w:t>In</w:t>
      </w:r>
      <w:r w:rsidRPr="00F451E4">
        <w:rPr>
          <w:rStyle w:val="StyleUnderline"/>
        </w:rPr>
        <w:t xml:space="preserve"> a </w:t>
      </w:r>
      <w:r w:rsidRPr="00F451E4">
        <w:rPr>
          <w:rStyle w:val="StyleUnderline"/>
          <w:highlight w:val="green"/>
        </w:rPr>
        <w:t>world</w:t>
      </w:r>
      <w:r w:rsidRPr="00F451E4">
        <w:rPr>
          <w:rStyle w:val="StyleUnderline"/>
        </w:rPr>
        <w:t xml:space="preserve"> order </w:t>
      </w:r>
      <w:r w:rsidRPr="00F451E4">
        <w:rPr>
          <w:rStyle w:val="StyleUnderline"/>
          <w:highlight w:val="green"/>
        </w:rPr>
        <w:t>led by imbalanced power dynamics</w:t>
      </w:r>
      <w:r w:rsidRPr="00F451E4">
        <w:rPr>
          <w:rStyle w:val="StyleUnderline"/>
        </w:rPr>
        <w:t xml:space="preserve"> and the decisive idea of sovereignty, </w:t>
      </w:r>
      <w:r w:rsidRPr="00F451E4">
        <w:rPr>
          <w:rStyle w:val="StyleUnderline"/>
          <w:highlight w:val="green"/>
        </w:rPr>
        <w:t>putting</w:t>
      </w:r>
      <w:r w:rsidRPr="00F451E4">
        <w:rPr>
          <w:rStyle w:val="StyleUnderline"/>
        </w:rPr>
        <w:t xml:space="preserve"> such </w:t>
      </w:r>
      <w:r w:rsidRPr="00F451E4">
        <w:rPr>
          <w:rStyle w:val="Emphasis"/>
          <w:highlight w:val="green"/>
        </w:rPr>
        <w:t>checks</w:t>
      </w:r>
      <w:r w:rsidRPr="00F451E4">
        <w:rPr>
          <w:rStyle w:val="StyleUnderline"/>
        </w:rPr>
        <w:t xml:space="preserve"> in place could </w:t>
      </w:r>
      <w:r w:rsidRPr="00F451E4">
        <w:rPr>
          <w:rStyle w:val="StyleUnderline"/>
          <w:highlight w:val="green"/>
        </w:rPr>
        <w:t xml:space="preserve">prove to be </w:t>
      </w:r>
      <w:r w:rsidRPr="00F451E4">
        <w:rPr>
          <w:rStyle w:val="Emphasis"/>
          <w:highlight w:val="green"/>
        </w:rPr>
        <w:t>difficult</w:t>
      </w:r>
      <w:r w:rsidRPr="00F451E4">
        <w:rPr>
          <w:rStyle w:val="StyleUnderline"/>
        </w:rPr>
        <w:t xml:space="preserve"> and implementing them might also get </w:t>
      </w:r>
      <w:r w:rsidRPr="00F451E4">
        <w:rPr>
          <w:rStyle w:val="Emphasis"/>
          <w:highlight w:val="green"/>
        </w:rPr>
        <w:t>affected by</w:t>
      </w:r>
      <w:r w:rsidRPr="00F451E4">
        <w:rPr>
          <w:rStyle w:val="StyleUnderline"/>
          <w:highlight w:val="green"/>
        </w:rPr>
        <w:t xml:space="preserve"> threats of </w:t>
      </w:r>
      <w:r w:rsidRPr="00F451E4">
        <w:rPr>
          <w:rStyle w:val="Emphasis"/>
          <w:highlight w:val="green"/>
        </w:rPr>
        <w:t>dependencies</w:t>
      </w:r>
      <w:r w:rsidRPr="00F451E4">
        <w:rPr>
          <w:sz w:val="16"/>
          <w:lang w:eastAsia="zh-CN"/>
        </w:rPr>
        <w:t>.</w:t>
      </w:r>
    </w:p>
    <w:p w14:paraId="1B678252" w14:textId="2FCCEDDF" w:rsidR="008C36B4" w:rsidRDefault="008C36B4" w:rsidP="008C36B4">
      <w:pPr>
        <w:pStyle w:val="Heading3"/>
      </w:pPr>
      <w:r>
        <w:lastRenderedPageBreak/>
        <w:t>Middle Power Good --- Multilat</w:t>
      </w:r>
    </w:p>
    <w:p w14:paraId="384BE93A" w14:textId="77777777" w:rsidR="008C36B4" w:rsidRDefault="008C36B4" w:rsidP="008C36B4">
      <w:pPr>
        <w:pStyle w:val="Heading4"/>
        <w:rPr>
          <w:lang w:eastAsia="zh-CN"/>
        </w:rPr>
      </w:pPr>
      <w:r>
        <w:rPr>
          <w:lang w:eastAsia="zh-CN"/>
        </w:rPr>
        <w:t xml:space="preserve">Middle powers are </w:t>
      </w:r>
      <w:r w:rsidRPr="001D37EA">
        <w:rPr>
          <w:u w:val="single"/>
          <w:lang w:eastAsia="zh-CN"/>
        </w:rPr>
        <w:t>key</w:t>
      </w:r>
      <w:r>
        <w:rPr>
          <w:lang w:eastAsia="zh-CN"/>
        </w:rPr>
        <w:t xml:space="preserve"> to solve the </w:t>
      </w:r>
      <w:r w:rsidRPr="001D37EA">
        <w:rPr>
          <w:u w:val="single"/>
          <w:lang w:eastAsia="zh-CN"/>
        </w:rPr>
        <w:t>multilat crisis</w:t>
      </w:r>
      <w:r>
        <w:rPr>
          <w:lang w:eastAsia="zh-CN"/>
        </w:rPr>
        <w:t xml:space="preserve">, which is currently hindered by </w:t>
      </w:r>
      <w:r w:rsidRPr="001D37EA">
        <w:rPr>
          <w:u w:val="single"/>
          <w:lang w:eastAsia="zh-CN"/>
        </w:rPr>
        <w:t>clashing interests</w:t>
      </w:r>
      <w:r>
        <w:rPr>
          <w:lang w:eastAsia="zh-CN"/>
        </w:rPr>
        <w:t xml:space="preserve"> among global leaders.</w:t>
      </w:r>
    </w:p>
    <w:p w14:paraId="533F1CE0" w14:textId="77777777" w:rsidR="008C36B4" w:rsidRPr="001D37EA" w:rsidRDefault="008C36B4" w:rsidP="008C36B4">
      <w:pPr>
        <w:rPr>
          <w:lang w:eastAsia="zh-CN"/>
        </w:rPr>
      </w:pPr>
      <w:r w:rsidRPr="001D37EA">
        <w:rPr>
          <w:rStyle w:val="Style13ptBold"/>
        </w:rPr>
        <w:t>Landi 23</w:t>
      </w:r>
      <w:r>
        <w:rPr>
          <w:lang w:eastAsia="zh-CN"/>
        </w:rPr>
        <w:t xml:space="preserve"> – Italian diplomat, Sovereign Order of Malta’s Ambassador to the Holy See, previously Diplomatic Counselor to Presidents Sergio Mattarella and Giorgio Napolitano as well as Italy’s ambassador to the Russian Federation, the Holy See, and Serbia and Montenegro. (Antonio Zanardi; "The War in Ukraine and the Crisis of Multilateralism"; CIRSD; https://www.cirsd.org/en/horizons/horizons-spring-2023---issue-no23/the-war-in-ukraine-and-the-crisis-of-multilateralism; Spring 2023; Accessed 7-25-2025)//ILake-JuY</w:t>
      </w:r>
    </w:p>
    <w:p w14:paraId="3743B02A" w14:textId="77777777" w:rsidR="008C36B4" w:rsidRPr="005A3920" w:rsidRDefault="008C36B4" w:rsidP="008C36B4">
      <w:pPr>
        <w:rPr>
          <w:sz w:val="16"/>
          <w:lang w:eastAsia="zh-CN"/>
        </w:rPr>
      </w:pPr>
      <w:r w:rsidRPr="005A3920">
        <w:rPr>
          <w:sz w:val="16"/>
          <w:lang w:eastAsia="zh-CN"/>
        </w:rPr>
        <w:t>Introducing Minilateralism</w:t>
      </w:r>
    </w:p>
    <w:p w14:paraId="3ACA1F96" w14:textId="77777777" w:rsidR="008C36B4" w:rsidRPr="005A3920" w:rsidRDefault="008C36B4" w:rsidP="008C36B4">
      <w:pPr>
        <w:rPr>
          <w:rStyle w:val="StyleUnderline"/>
        </w:rPr>
      </w:pPr>
      <w:r w:rsidRPr="005A3920">
        <w:rPr>
          <w:rStyle w:val="StyleUnderline"/>
        </w:rPr>
        <w:t xml:space="preserve">One of the most striking features of this new landscape is the emergence of </w:t>
      </w:r>
      <w:r w:rsidRPr="00D57D7B">
        <w:rPr>
          <w:rStyle w:val="Emphasis"/>
          <w:highlight w:val="green"/>
        </w:rPr>
        <w:t>medium powers</w:t>
      </w:r>
      <w:r w:rsidRPr="005A3920">
        <w:rPr>
          <w:rStyle w:val="StyleUnderline"/>
        </w:rPr>
        <w:t xml:space="preserve"> as </w:t>
      </w:r>
      <w:r w:rsidRPr="00D57D7B">
        <w:rPr>
          <w:rStyle w:val="Emphasis"/>
          <w:highlight w:val="green"/>
        </w:rPr>
        <w:t>key</w:t>
      </w:r>
      <w:r w:rsidRPr="00D57D7B">
        <w:rPr>
          <w:rStyle w:val="StyleUnderline"/>
          <w:highlight w:val="green"/>
        </w:rPr>
        <w:t xml:space="preserve"> players in</w:t>
      </w:r>
      <w:r w:rsidRPr="005A3920">
        <w:rPr>
          <w:rStyle w:val="StyleUnderline"/>
        </w:rPr>
        <w:t xml:space="preserve"> the </w:t>
      </w:r>
      <w:r w:rsidRPr="00D57D7B">
        <w:rPr>
          <w:rStyle w:val="StyleUnderline"/>
          <w:highlight w:val="green"/>
        </w:rPr>
        <w:t>internat</w:t>
      </w:r>
      <w:r w:rsidRPr="005A3920">
        <w:rPr>
          <w:rStyle w:val="StyleUnderline"/>
        </w:rPr>
        <w:t xml:space="preserve">ional </w:t>
      </w:r>
      <w:r w:rsidRPr="00D57D7B">
        <w:rPr>
          <w:rStyle w:val="StyleUnderline"/>
          <w:highlight w:val="green"/>
        </w:rPr>
        <w:t>system</w:t>
      </w:r>
      <w:r w:rsidRPr="005A3920">
        <w:rPr>
          <w:sz w:val="16"/>
          <w:lang w:eastAsia="zh-CN"/>
        </w:rPr>
        <w:t xml:space="preserve">. </w:t>
      </w:r>
      <w:r w:rsidRPr="005A3920">
        <w:rPr>
          <w:rStyle w:val="StyleUnderline"/>
        </w:rPr>
        <w:t xml:space="preserve">India, Turkey, Saudi Arabia, Brazil, South Africa, and others today play a much </w:t>
      </w:r>
      <w:r w:rsidRPr="005A3920">
        <w:rPr>
          <w:rStyle w:val="Emphasis"/>
        </w:rPr>
        <w:t>bigger role</w:t>
      </w:r>
      <w:r w:rsidRPr="005A3920">
        <w:rPr>
          <w:rStyle w:val="StyleUnderline"/>
        </w:rPr>
        <w:t xml:space="preserve"> than they did just 10 or 15 years ago</w:t>
      </w:r>
      <w:r w:rsidRPr="005A3920">
        <w:rPr>
          <w:sz w:val="16"/>
          <w:lang w:eastAsia="zh-CN"/>
        </w:rPr>
        <w:t xml:space="preserve">. Furthermore, the development of </w:t>
      </w:r>
      <w:r w:rsidRPr="00D57D7B">
        <w:rPr>
          <w:rStyle w:val="StyleUnderline"/>
          <w:highlight w:val="green"/>
        </w:rPr>
        <w:t>alt</w:t>
      </w:r>
      <w:r w:rsidRPr="005A3920">
        <w:rPr>
          <w:rStyle w:val="StyleUnderline"/>
        </w:rPr>
        <w:t xml:space="preserve">ernative </w:t>
      </w:r>
      <w:r w:rsidRPr="00D57D7B">
        <w:rPr>
          <w:rStyle w:val="StyleUnderline"/>
          <w:highlight w:val="green"/>
        </w:rPr>
        <w:t>forms of internat</w:t>
      </w:r>
      <w:r w:rsidRPr="00D57D7B">
        <w:rPr>
          <w:rStyle w:val="StyleUnderline"/>
        </w:rPr>
        <w:t>i</w:t>
      </w:r>
      <w:r w:rsidRPr="005A3920">
        <w:rPr>
          <w:rStyle w:val="StyleUnderline"/>
        </w:rPr>
        <w:t xml:space="preserve">onal </w:t>
      </w:r>
      <w:r w:rsidRPr="00D57D7B">
        <w:rPr>
          <w:rStyle w:val="StyleUnderline"/>
          <w:highlight w:val="green"/>
        </w:rPr>
        <w:t>coop</w:t>
      </w:r>
      <w:r w:rsidRPr="005A3920">
        <w:rPr>
          <w:rStyle w:val="StyleUnderline"/>
        </w:rPr>
        <w:t>eration</w:t>
      </w:r>
      <w:r w:rsidRPr="005A3920">
        <w:rPr>
          <w:sz w:val="16"/>
          <w:lang w:eastAsia="zh-CN"/>
        </w:rPr>
        <w:t xml:space="preserve"> such as “</w:t>
      </w:r>
      <w:r w:rsidRPr="005A3920">
        <w:rPr>
          <w:rStyle w:val="Emphasis"/>
        </w:rPr>
        <w:t>minilateralism</w:t>
      </w:r>
      <w:r w:rsidRPr="005A3920">
        <w:rPr>
          <w:sz w:val="16"/>
          <w:lang w:eastAsia="zh-CN"/>
        </w:rPr>
        <w:t xml:space="preserve">” is </w:t>
      </w:r>
      <w:r w:rsidRPr="00D57D7B">
        <w:rPr>
          <w:rStyle w:val="StyleUnderline"/>
          <w:highlight w:val="green"/>
        </w:rPr>
        <w:t xml:space="preserve">becoming </w:t>
      </w:r>
      <w:r w:rsidRPr="00D57D7B">
        <w:rPr>
          <w:rStyle w:val="Emphasis"/>
          <w:highlight w:val="green"/>
        </w:rPr>
        <w:t>increasingly</w:t>
      </w:r>
      <w:r w:rsidRPr="005A3920">
        <w:rPr>
          <w:rStyle w:val="Emphasis"/>
        </w:rPr>
        <w:t xml:space="preserve"> </w:t>
      </w:r>
      <w:r w:rsidRPr="00D57D7B">
        <w:rPr>
          <w:rStyle w:val="Emphasis"/>
          <w:highlight w:val="green"/>
        </w:rPr>
        <w:t>important</w:t>
      </w:r>
      <w:r w:rsidRPr="005A3920">
        <w:rPr>
          <w:rStyle w:val="StyleUnderline"/>
        </w:rPr>
        <w:t xml:space="preserve"> </w:t>
      </w:r>
      <w:r w:rsidRPr="00D57D7B">
        <w:rPr>
          <w:rStyle w:val="StyleUnderline"/>
          <w:highlight w:val="green"/>
        </w:rPr>
        <w:t>in a world where trad</w:t>
      </w:r>
      <w:r w:rsidRPr="005A3920">
        <w:rPr>
          <w:rStyle w:val="StyleUnderline"/>
        </w:rPr>
        <w:t xml:space="preserve">itional </w:t>
      </w:r>
      <w:r w:rsidRPr="00D57D7B">
        <w:rPr>
          <w:rStyle w:val="StyleUnderline"/>
          <w:highlight w:val="green"/>
        </w:rPr>
        <w:t>multilat</w:t>
      </w:r>
      <w:r w:rsidRPr="005A3920">
        <w:rPr>
          <w:rStyle w:val="StyleUnderline"/>
        </w:rPr>
        <w:t xml:space="preserve">eral </w:t>
      </w:r>
      <w:r w:rsidRPr="00D57D7B">
        <w:rPr>
          <w:rStyle w:val="StyleUnderline"/>
          <w:highlight w:val="green"/>
        </w:rPr>
        <w:t>institutions face</w:t>
      </w:r>
      <w:r w:rsidRPr="005A3920">
        <w:rPr>
          <w:rStyle w:val="StyleUnderline"/>
        </w:rPr>
        <w:t xml:space="preserve"> </w:t>
      </w:r>
      <w:r w:rsidRPr="00D57D7B">
        <w:rPr>
          <w:rStyle w:val="StyleUnderline"/>
          <w:highlight w:val="green"/>
        </w:rPr>
        <w:t>mounting challenges</w:t>
      </w:r>
      <w:r w:rsidRPr="005A3920">
        <w:rPr>
          <w:rStyle w:val="StyleUnderline"/>
        </w:rPr>
        <w:t>.</w:t>
      </w:r>
    </w:p>
    <w:p w14:paraId="772A9FA5" w14:textId="77777777" w:rsidR="008C36B4" w:rsidRPr="005A3920" w:rsidRDefault="008C36B4" w:rsidP="008C36B4">
      <w:pPr>
        <w:rPr>
          <w:sz w:val="16"/>
          <w:lang w:eastAsia="zh-CN"/>
        </w:rPr>
      </w:pPr>
      <w:r w:rsidRPr="005A3920">
        <w:rPr>
          <w:sz w:val="16"/>
          <w:lang w:eastAsia="zh-CN"/>
        </w:rPr>
        <w:t xml:space="preserve">Put simply, we are witnessing, or taking part in, a momentous confrontation where on the one hand the United States is trying to preserve a unipolar world in which Washington leads several democracies and on the other hand where China, Russia, and some non-aligned countries would like to preserve, or recreate, a new, multipolar world. </w:t>
      </w:r>
      <w:r w:rsidRPr="005A3920">
        <w:rPr>
          <w:rStyle w:val="StyleUnderline"/>
        </w:rPr>
        <w:t>This confrontation has brought to a standstill the multilateral galaxy that offered guidelines and avoided global wars in the last 75 years.</w:t>
      </w:r>
    </w:p>
    <w:p w14:paraId="393B7B32" w14:textId="77777777" w:rsidR="008C36B4" w:rsidRPr="005A3920" w:rsidRDefault="008C36B4" w:rsidP="008C36B4">
      <w:pPr>
        <w:rPr>
          <w:rStyle w:val="StyleUnderline"/>
        </w:rPr>
      </w:pPr>
      <w:r w:rsidRPr="005A3920">
        <w:rPr>
          <w:sz w:val="16"/>
          <w:lang w:eastAsia="zh-CN"/>
        </w:rPr>
        <w:t xml:space="preserve">All human institutions have a birth, a more-or-less long life, and an inevitable death. It has been so with every great organization, ranging from the Roman Empire, which encompassed nearly all the known world at the time, to the Communist International. Only Christian Churches, Roman Catholic and Orthodox, have survived for the last 2,000 years and the faithful believe the Churches will last until the end of time. </w:t>
      </w:r>
      <w:r w:rsidRPr="005A3920">
        <w:rPr>
          <w:rStyle w:val="StyleUnderline"/>
        </w:rPr>
        <w:t>In a certain sense, it is normal to see institutions suffer, become inefficient, lose their purpose, decline and, eventually be replaced by something different</w:t>
      </w:r>
      <w:r w:rsidRPr="005A3920">
        <w:rPr>
          <w:sz w:val="16"/>
          <w:lang w:eastAsia="zh-CN"/>
        </w:rPr>
        <w:t xml:space="preserve">. The last 100 years or so have shown that the international order can change and be effectively and rationally modified only after a major war—something we all clearly want to avoid for our own future and that of our children. </w:t>
      </w:r>
      <w:r w:rsidRPr="005A3920">
        <w:rPr>
          <w:rStyle w:val="StyleUnderline"/>
        </w:rPr>
        <w:t xml:space="preserve">Right now, we have no other way to preserve peace, order, and prosperity in the world but with the </w:t>
      </w:r>
      <w:r w:rsidRPr="00D57D7B">
        <w:rPr>
          <w:rStyle w:val="StyleUnderline"/>
          <w:highlight w:val="green"/>
        </w:rPr>
        <w:t>present institutions</w:t>
      </w:r>
      <w:r w:rsidRPr="005A3920">
        <w:rPr>
          <w:rStyle w:val="StyleUnderline"/>
        </w:rPr>
        <w:t xml:space="preserve">, even though the </w:t>
      </w:r>
      <w:r w:rsidRPr="00D57D7B">
        <w:rPr>
          <w:rStyle w:val="Emphasis"/>
          <w:highlight w:val="green"/>
        </w:rPr>
        <w:t>profound difficulties</w:t>
      </w:r>
      <w:r w:rsidRPr="005A3920">
        <w:rPr>
          <w:rStyle w:val="StyleUnderline"/>
        </w:rPr>
        <w:t xml:space="preserve"> </w:t>
      </w:r>
      <w:r w:rsidRPr="00D57D7B">
        <w:rPr>
          <w:rStyle w:val="StyleUnderline"/>
          <w:highlight w:val="green"/>
        </w:rPr>
        <w:t>they are going through</w:t>
      </w:r>
      <w:r w:rsidRPr="005A3920">
        <w:rPr>
          <w:rStyle w:val="StyleUnderline"/>
        </w:rPr>
        <w:t xml:space="preserve"> are </w:t>
      </w:r>
      <w:r w:rsidRPr="00D57D7B">
        <w:rPr>
          <w:rStyle w:val="Emphasis"/>
          <w:highlight w:val="green"/>
        </w:rPr>
        <w:t>clear</w:t>
      </w:r>
      <w:r w:rsidRPr="005A3920">
        <w:rPr>
          <w:rStyle w:val="StyleUnderline"/>
        </w:rPr>
        <w:t xml:space="preserve"> for all </w:t>
      </w:r>
      <w:r w:rsidRPr="005A3920">
        <w:rPr>
          <w:rStyle w:val="Emphasis"/>
        </w:rPr>
        <w:t>to see</w:t>
      </w:r>
      <w:r w:rsidRPr="005A3920">
        <w:rPr>
          <w:rStyle w:val="StyleUnderline"/>
        </w:rPr>
        <w:t>.</w:t>
      </w:r>
    </w:p>
    <w:p w14:paraId="39F2098D" w14:textId="77777777" w:rsidR="008C36B4" w:rsidRPr="005A3920" w:rsidRDefault="008C36B4" w:rsidP="008C36B4">
      <w:pPr>
        <w:rPr>
          <w:sz w:val="16"/>
          <w:lang w:eastAsia="zh-CN"/>
        </w:rPr>
      </w:pPr>
      <w:r w:rsidRPr="005A3920">
        <w:rPr>
          <w:sz w:val="16"/>
          <w:lang w:eastAsia="zh-CN"/>
        </w:rPr>
        <w:t xml:space="preserve">While global multilateralism is in crisis and a growing sense of danger is spreading in the world, </w:t>
      </w:r>
      <w:r w:rsidRPr="005A3920">
        <w:rPr>
          <w:rStyle w:val="StyleUnderline"/>
        </w:rPr>
        <w:t>a so-called “</w:t>
      </w:r>
      <w:r w:rsidRPr="00D57D7B">
        <w:rPr>
          <w:rStyle w:val="StyleUnderline"/>
          <w:highlight w:val="green"/>
        </w:rPr>
        <w:t>minilateralism</w:t>
      </w:r>
      <w:r w:rsidRPr="005A3920">
        <w:rPr>
          <w:rStyle w:val="StyleUnderline"/>
        </w:rPr>
        <w:t xml:space="preserve">” is </w:t>
      </w:r>
      <w:r w:rsidRPr="00D57D7B">
        <w:rPr>
          <w:rStyle w:val="StyleUnderline"/>
          <w:highlight w:val="green"/>
        </w:rPr>
        <w:t>thriving</w:t>
      </w:r>
      <w:r w:rsidRPr="005A3920">
        <w:rPr>
          <w:sz w:val="16"/>
          <w:lang w:eastAsia="zh-CN"/>
        </w:rPr>
        <w:t xml:space="preserve">. </w:t>
      </w:r>
      <w:r w:rsidRPr="005A3920">
        <w:rPr>
          <w:rStyle w:val="StyleUnderline"/>
        </w:rPr>
        <w:t>Minilateralism</w:t>
      </w:r>
      <w:r w:rsidRPr="005A3920">
        <w:rPr>
          <w:sz w:val="16"/>
          <w:lang w:eastAsia="zh-CN"/>
        </w:rPr>
        <w:t xml:space="preserve"> is a phenomenon which </w:t>
      </w:r>
      <w:r w:rsidRPr="00D57D7B">
        <w:rPr>
          <w:rStyle w:val="StyleUnderline"/>
          <w:highlight w:val="green"/>
        </w:rPr>
        <w:t>allows states</w:t>
      </w:r>
      <w:r w:rsidRPr="005A3920">
        <w:rPr>
          <w:rStyle w:val="StyleUnderline"/>
        </w:rPr>
        <w:t xml:space="preserve"> that were until now </w:t>
      </w:r>
      <w:r w:rsidRPr="00D57D7B">
        <w:rPr>
          <w:rStyle w:val="StyleUnderline"/>
          <w:highlight w:val="green"/>
        </w:rPr>
        <w:t>excluded</w:t>
      </w:r>
      <w:r w:rsidRPr="005A3920">
        <w:rPr>
          <w:rStyle w:val="StyleUnderline"/>
        </w:rPr>
        <w:t xml:space="preserve"> </w:t>
      </w:r>
      <w:r w:rsidRPr="00D57D7B">
        <w:rPr>
          <w:rStyle w:val="StyleUnderline"/>
          <w:highlight w:val="green"/>
        </w:rPr>
        <w:t>from</w:t>
      </w:r>
      <w:r w:rsidRPr="005A3920">
        <w:rPr>
          <w:rStyle w:val="StyleUnderline"/>
        </w:rPr>
        <w:t xml:space="preserve"> the most important </w:t>
      </w:r>
      <w:r w:rsidRPr="00D57D7B">
        <w:rPr>
          <w:rStyle w:val="StyleUnderline"/>
          <w:highlight w:val="green"/>
        </w:rPr>
        <w:t>decisionmaking</w:t>
      </w:r>
      <w:r w:rsidRPr="005A3920">
        <w:rPr>
          <w:rStyle w:val="StyleUnderline"/>
        </w:rPr>
        <w:t xml:space="preserve"> processes </w:t>
      </w:r>
      <w:r w:rsidRPr="00D57D7B">
        <w:rPr>
          <w:rStyle w:val="StyleUnderline"/>
          <w:highlight w:val="green"/>
        </w:rPr>
        <w:t xml:space="preserve">to </w:t>
      </w:r>
      <w:r w:rsidRPr="00D57D7B">
        <w:rPr>
          <w:rStyle w:val="Emphasis"/>
          <w:highlight w:val="green"/>
        </w:rPr>
        <w:t>create</w:t>
      </w:r>
      <w:r w:rsidRPr="005A3920">
        <w:rPr>
          <w:rStyle w:val="StyleUnderline"/>
        </w:rPr>
        <w:t xml:space="preserve"> and exploit new and </w:t>
      </w:r>
      <w:r w:rsidRPr="00D57D7B">
        <w:rPr>
          <w:rStyle w:val="Emphasis"/>
          <w:highlight w:val="green"/>
        </w:rPr>
        <w:t>alt</w:t>
      </w:r>
      <w:r w:rsidRPr="005A3920">
        <w:rPr>
          <w:rStyle w:val="Emphasis"/>
        </w:rPr>
        <w:t xml:space="preserve">ernative </w:t>
      </w:r>
      <w:r w:rsidRPr="00D57D7B">
        <w:rPr>
          <w:rStyle w:val="Emphasis"/>
          <w:highlight w:val="green"/>
        </w:rPr>
        <w:t>spaces</w:t>
      </w:r>
      <w:r w:rsidRPr="00D57D7B">
        <w:rPr>
          <w:rStyle w:val="StyleUnderline"/>
          <w:highlight w:val="green"/>
        </w:rPr>
        <w:t xml:space="preserve"> to</w:t>
      </w:r>
      <w:r w:rsidRPr="005A3920">
        <w:rPr>
          <w:rStyle w:val="StyleUnderline"/>
        </w:rPr>
        <w:t xml:space="preserve"> </w:t>
      </w:r>
      <w:r w:rsidRPr="00D57D7B">
        <w:rPr>
          <w:rStyle w:val="StyleUnderline"/>
          <w:highlight w:val="green"/>
        </w:rPr>
        <w:t>make their voices heard</w:t>
      </w:r>
      <w:r w:rsidRPr="005A3920">
        <w:rPr>
          <w:rStyle w:val="StyleUnderline"/>
        </w:rPr>
        <w:t xml:space="preserve"> </w:t>
      </w:r>
      <w:r w:rsidRPr="00D57D7B">
        <w:rPr>
          <w:rStyle w:val="StyleUnderline"/>
          <w:highlight w:val="green"/>
        </w:rPr>
        <w:t>through</w:t>
      </w:r>
      <w:r w:rsidRPr="005A3920">
        <w:rPr>
          <w:rStyle w:val="StyleUnderline"/>
        </w:rPr>
        <w:t xml:space="preserve"> the </w:t>
      </w:r>
      <w:r w:rsidRPr="00D57D7B">
        <w:rPr>
          <w:rStyle w:val="StyleUnderline"/>
          <w:highlight w:val="green"/>
        </w:rPr>
        <w:t>assembly of like-minded countries</w:t>
      </w:r>
      <w:r w:rsidRPr="005A3920">
        <w:rPr>
          <w:rStyle w:val="StyleUnderline"/>
        </w:rPr>
        <w:t xml:space="preserve"> joining together to protect common interests </w:t>
      </w:r>
      <w:r w:rsidRPr="00D57D7B">
        <w:rPr>
          <w:rStyle w:val="StyleUnderline"/>
          <w:highlight w:val="green"/>
        </w:rPr>
        <w:t>and</w:t>
      </w:r>
      <w:r w:rsidRPr="005A3920">
        <w:rPr>
          <w:rStyle w:val="StyleUnderline"/>
        </w:rPr>
        <w:t xml:space="preserve"> act as a </w:t>
      </w:r>
      <w:r w:rsidRPr="00D57D7B">
        <w:rPr>
          <w:rStyle w:val="Emphasis"/>
          <w:highlight w:val="green"/>
        </w:rPr>
        <w:t>counter</w:t>
      </w:r>
      <w:r w:rsidRPr="005A3920">
        <w:rPr>
          <w:rStyle w:val="StyleUnderline"/>
        </w:rPr>
        <w:t xml:space="preserve">weight to </w:t>
      </w:r>
      <w:r w:rsidRPr="00D57D7B">
        <w:rPr>
          <w:rStyle w:val="Emphasis"/>
          <w:highlight w:val="green"/>
        </w:rPr>
        <w:t>global powers</w:t>
      </w:r>
      <w:r w:rsidRPr="005A3920">
        <w:rPr>
          <w:sz w:val="16"/>
          <w:lang w:eastAsia="zh-CN"/>
        </w:rPr>
        <w:t>. Even before the war in Ukraine, the effects of globalization and the tendency to divide the world into politically compatible macro-regions foreshadowed the crisis of large international organizations and other forms of cooperation between states.</w:t>
      </w:r>
    </w:p>
    <w:p w14:paraId="15653EA4" w14:textId="77777777" w:rsidR="008C36B4" w:rsidRPr="005A3920" w:rsidRDefault="008C36B4" w:rsidP="008C36B4">
      <w:pPr>
        <w:rPr>
          <w:sz w:val="16"/>
          <w:lang w:eastAsia="zh-CN"/>
        </w:rPr>
      </w:pPr>
      <w:r w:rsidRPr="005A3920">
        <w:rPr>
          <w:rStyle w:val="StyleUnderline"/>
        </w:rPr>
        <w:t xml:space="preserve">The year </w:t>
      </w:r>
      <w:r w:rsidRPr="00D57D7B">
        <w:rPr>
          <w:rStyle w:val="StyleUnderline"/>
          <w:highlight w:val="green"/>
        </w:rPr>
        <w:t>2022</w:t>
      </w:r>
      <w:r w:rsidRPr="005A3920">
        <w:rPr>
          <w:rStyle w:val="StyleUnderline"/>
        </w:rPr>
        <w:t xml:space="preserve"> </w:t>
      </w:r>
      <w:r w:rsidRPr="00D57D7B">
        <w:rPr>
          <w:rStyle w:val="StyleUnderline"/>
          <w:highlight w:val="green"/>
        </w:rPr>
        <w:t>marked</w:t>
      </w:r>
      <w:r w:rsidRPr="005A3920">
        <w:rPr>
          <w:rStyle w:val="StyleUnderline"/>
        </w:rPr>
        <w:t xml:space="preserve"> a </w:t>
      </w:r>
      <w:r w:rsidRPr="00D57D7B">
        <w:rPr>
          <w:rStyle w:val="StyleUnderline"/>
          <w:highlight w:val="green"/>
        </w:rPr>
        <w:t>critical juncture</w:t>
      </w:r>
      <w:r w:rsidRPr="005A3920">
        <w:rPr>
          <w:rStyle w:val="StyleUnderline"/>
        </w:rPr>
        <w:t xml:space="preserve"> in international relations, as leaders expressed growing concerns over rising tensions between major global powers</w:t>
      </w:r>
      <w:r w:rsidRPr="005A3920">
        <w:rPr>
          <w:sz w:val="16"/>
          <w:lang w:eastAsia="zh-CN"/>
        </w:rPr>
        <w:t xml:space="preserve">. </w:t>
      </w:r>
      <w:r w:rsidRPr="00D57D7B">
        <w:rPr>
          <w:rStyle w:val="StyleUnderline"/>
          <w:highlight w:val="green"/>
        </w:rPr>
        <w:t>Many countries</w:t>
      </w:r>
      <w:r w:rsidRPr="005A3920">
        <w:rPr>
          <w:rStyle w:val="StyleUnderline"/>
        </w:rPr>
        <w:t xml:space="preserve"> have expressed a desire to </w:t>
      </w:r>
      <w:r w:rsidRPr="00D57D7B">
        <w:rPr>
          <w:rStyle w:val="StyleUnderline"/>
          <w:highlight w:val="green"/>
        </w:rPr>
        <w:t>avoid</w:t>
      </w:r>
      <w:r w:rsidRPr="005A3920">
        <w:rPr>
          <w:sz w:val="16"/>
          <w:lang w:eastAsia="zh-CN"/>
        </w:rPr>
        <w:t xml:space="preserve"> being constricted into </w:t>
      </w:r>
      <w:r w:rsidRPr="00D57D7B">
        <w:rPr>
          <w:rStyle w:val="StyleUnderline"/>
          <w:highlight w:val="green"/>
        </w:rPr>
        <w:t>taking sides in</w:t>
      </w:r>
      <w:r w:rsidRPr="005A3920">
        <w:rPr>
          <w:rStyle w:val="StyleUnderline"/>
        </w:rPr>
        <w:t xml:space="preserve"> the </w:t>
      </w:r>
      <w:r w:rsidRPr="00D57D7B">
        <w:rPr>
          <w:rStyle w:val="StyleUnderline"/>
          <w:highlight w:val="green"/>
        </w:rPr>
        <w:t>conflict</w:t>
      </w:r>
      <w:r w:rsidRPr="005A3920">
        <w:rPr>
          <w:rStyle w:val="StyleUnderline"/>
        </w:rPr>
        <w:t xml:space="preserve"> in Ukraine or</w:t>
      </w:r>
      <w:r w:rsidRPr="005A3920">
        <w:rPr>
          <w:sz w:val="16"/>
          <w:lang w:eastAsia="zh-CN"/>
        </w:rPr>
        <w:t xml:space="preserve"> forced into a binary choice between two opposing superpowers, namely </w:t>
      </w:r>
      <w:r w:rsidRPr="005A3920">
        <w:rPr>
          <w:rStyle w:val="StyleUnderline"/>
        </w:rPr>
        <w:t>the United States and China</w:t>
      </w:r>
      <w:r w:rsidRPr="005A3920">
        <w:rPr>
          <w:sz w:val="16"/>
          <w:lang w:eastAsia="zh-CN"/>
        </w:rPr>
        <w:t xml:space="preserve">, which are </w:t>
      </w:r>
      <w:r w:rsidRPr="005A3920">
        <w:rPr>
          <w:rStyle w:val="StyleUnderline"/>
        </w:rPr>
        <w:t>currently engaged in a global struggle for influence and dominance</w:t>
      </w:r>
      <w:r w:rsidRPr="005A3920">
        <w:rPr>
          <w:sz w:val="16"/>
          <w:lang w:eastAsia="zh-CN"/>
        </w:rPr>
        <w:t xml:space="preserve">. The Economist Intelligence Unit says countries can be divided into three distinct groupings, based on statistics related to voting habits in the UN General Assembly, trade, and purchases of weapons. The report says 52 countries, representing 15 percent of the global </w:t>
      </w:r>
      <w:r w:rsidRPr="005A3920">
        <w:rPr>
          <w:sz w:val="16"/>
          <w:lang w:eastAsia="zh-CN"/>
        </w:rPr>
        <w:lastRenderedPageBreak/>
        <w:t xml:space="preserve">population, condemn Russia and back sanctions, 12 support Russia and 127 countries are determined to remain neutral. Leaders from a diverse range of countries and regions have expressed a strong desire to avoid being caught in the middle of this great power struggle. </w:t>
      </w:r>
      <w:r w:rsidRPr="005A3920">
        <w:rPr>
          <w:rStyle w:val="StyleUnderline"/>
        </w:rPr>
        <w:t>Many</w:t>
      </w:r>
      <w:r w:rsidRPr="005A3920">
        <w:rPr>
          <w:sz w:val="16"/>
          <w:lang w:eastAsia="zh-CN"/>
        </w:rPr>
        <w:t xml:space="preserve"> of these </w:t>
      </w:r>
      <w:r w:rsidRPr="005A3920">
        <w:rPr>
          <w:rStyle w:val="StyleUnderline"/>
        </w:rPr>
        <w:t>leaders</w:t>
      </w:r>
      <w:r w:rsidRPr="005A3920">
        <w:rPr>
          <w:sz w:val="16"/>
          <w:lang w:eastAsia="zh-CN"/>
        </w:rPr>
        <w:t xml:space="preserve"> have </w:t>
      </w:r>
      <w:r w:rsidRPr="00D57D7B">
        <w:rPr>
          <w:rStyle w:val="StyleUnderline"/>
          <w:highlight w:val="green"/>
        </w:rPr>
        <w:t>stressed</w:t>
      </w:r>
      <w:r w:rsidRPr="005A3920">
        <w:rPr>
          <w:sz w:val="16"/>
          <w:lang w:eastAsia="zh-CN"/>
        </w:rPr>
        <w:t xml:space="preserve"> the </w:t>
      </w:r>
      <w:r w:rsidRPr="00D57D7B">
        <w:rPr>
          <w:rStyle w:val="StyleUnderline"/>
          <w:highlight w:val="green"/>
        </w:rPr>
        <w:t>importance of maintaining</w:t>
      </w:r>
      <w:r w:rsidRPr="005A3920">
        <w:rPr>
          <w:rStyle w:val="StyleUnderline"/>
        </w:rPr>
        <w:t xml:space="preserve"> an </w:t>
      </w:r>
      <w:r w:rsidRPr="00D57D7B">
        <w:rPr>
          <w:rStyle w:val="StyleUnderline"/>
          <w:highlight w:val="green"/>
        </w:rPr>
        <w:t>independent</w:t>
      </w:r>
      <w:r w:rsidRPr="005A3920">
        <w:rPr>
          <w:rStyle w:val="StyleUnderline"/>
        </w:rPr>
        <w:t xml:space="preserve"> </w:t>
      </w:r>
      <w:r w:rsidRPr="00D57D7B">
        <w:rPr>
          <w:rStyle w:val="StyleUnderline"/>
          <w:highlight w:val="green"/>
        </w:rPr>
        <w:t>fo</w:t>
      </w:r>
      <w:r w:rsidRPr="005A3920">
        <w:rPr>
          <w:rStyle w:val="StyleUnderline"/>
        </w:rPr>
        <w:t xml:space="preserve">reign </w:t>
      </w:r>
      <w:r w:rsidRPr="00D57D7B">
        <w:rPr>
          <w:rStyle w:val="StyleUnderline"/>
          <w:highlight w:val="green"/>
        </w:rPr>
        <w:t>po</w:t>
      </w:r>
      <w:r w:rsidRPr="005A3920">
        <w:rPr>
          <w:rStyle w:val="StyleUnderline"/>
        </w:rPr>
        <w:t xml:space="preserve">licy in order </w:t>
      </w:r>
      <w:r w:rsidRPr="00D57D7B">
        <w:rPr>
          <w:rStyle w:val="StyleUnderline"/>
          <w:highlight w:val="green"/>
        </w:rPr>
        <w:t>not to become</w:t>
      </w:r>
      <w:r w:rsidRPr="005A3920">
        <w:rPr>
          <w:rStyle w:val="StyleUnderline"/>
        </w:rPr>
        <w:t xml:space="preserve"> </w:t>
      </w:r>
      <w:r w:rsidRPr="005A3920">
        <w:rPr>
          <w:rStyle w:val="Emphasis"/>
        </w:rPr>
        <w:t xml:space="preserve">overly </w:t>
      </w:r>
      <w:r w:rsidRPr="00D57D7B">
        <w:rPr>
          <w:rStyle w:val="Emphasis"/>
          <w:highlight w:val="green"/>
        </w:rPr>
        <w:t>dependent</w:t>
      </w:r>
      <w:r w:rsidRPr="00D57D7B">
        <w:rPr>
          <w:rStyle w:val="StyleUnderline"/>
          <w:highlight w:val="green"/>
        </w:rPr>
        <w:t xml:space="preserve"> on any one country</w:t>
      </w:r>
      <w:r w:rsidRPr="005A3920">
        <w:rPr>
          <w:rStyle w:val="StyleUnderline"/>
        </w:rPr>
        <w:t xml:space="preserve"> or alliance</w:t>
      </w:r>
      <w:r w:rsidRPr="005A3920">
        <w:rPr>
          <w:sz w:val="16"/>
          <w:lang w:eastAsia="zh-CN"/>
        </w:rPr>
        <w:t>. In this scenario, these states have created space for their own autonomous action inside the international arena, paving the way for them to become essential interlocutors in the future.</w:t>
      </w:r>
    </w:p>
    <w:p w14:paraId="6820D9F0" w14:textId="77777777" w:rsidR="008C36B4" w:rsidRPr="005A3920" w:rsidRDefault="008C36B4" w:rsidP="008C36B4">
      <w:pPr>
        <w:rPr>
          <w:sz w:val="16"/>
          <w:lang w:eastAsia="zh-CN"/>
        </w:rPr>
      </w:pPr>
      <w:r w:rsidRPr="005A3920">
        <w:rPr>
          <w:sz w:val="16"/>
          <w:lang w:eastAsia="zh-CN"/>
        </w:rPr>
        <w:t>By avoiding potentially permanent and rigid alignments, these states have been able to maintain their independence and flexibility, while also building strong relationships with a range of other actors in the international system. Grouped in minilateral groups, sometimes geographically incongruous but united by common goals and encouraged by the fragmentation of the world order, some mid-sized powers have acquired more prominence and clout. At the same time, the rise of these new actors has created fresh challenges and opportunities for global governance.</w:t>
      </w:r>
    </w:p>
    <w:p w14:paraId="4F55CD83" w14:textId="77777777" w:rsidR="008C36B4" w:rsidRPr="005A3920" w:rsidRDefault="008C36B4" w:rsidP="008C36B4">
      <w:pPr>
        <w:rPr>
          <w:sz w:val="16"/>
          <w:lang w:eastAsia="zh-CN"/>
        </w:rPr>
      </w:pPr>
      <w:r w:rsidRPr="005A3920">
        <w:rPr>
          <w:rStyle w:val="StyleUnderline"/>
        </w:rPr>
        <w:t xml:space="preserve">Examples of the </w:t>
      </w:r>
      <w:r w:rsidRPr="00D57D7B">
        <w:rPr>
          <w:rStyle w:val="StyleUnderline"/>
          <w:highlight w:val="green"/>
        </w:rPr>
        <w:t>numerous initiatives</w:t>
      </w:r>
      <w:r w:rsidRPr="005A3920">
        <w:rPr>
          <w:rStyle w:val="StyleUnderline"/>
        </w:rPr>
        <w:t xml:space="preserve"> that have </w:t>
      </w:r>
      <w:r w:rsidRPr="00D57D7B">
        <w:rPr>
          <w:rStyle w:val="StyleUnderline"/>
          <w:highlight w:val="green"/>
        </w:rPr>
        <w:t>emerged</w:t>
      </w:r>
      <w:r w:rsidRPr="005A3920">
        <w:rPr>
          <w:sz w:val="16"/>
          <w:lang w:eastAsia="zh-CN"/>
        </w:rPr>
        <w:t xml:space="preserve"> include </w:t>
      </w:r>
      <w:r w:rsidRPr="005A3920">
        <w:rPr>
          <w:rStyle w:val="StyleUnderline"/>
        </w:rPr>
        <w:t>BRICS</w:t>
      </w:r>
      <w:r w:rsidRPr="005A3920">
        <w:rPr>
          <w:sz w:val="16"/>
          <w:lang w:eastAsia="zh-CN"/>
        </w:rPr>
        <w:t xml:space="preserve">, the Shanghai Cooperation Organization, a rumored new Middle Eastern military alliance, the United 24 Rapid Intervention Force proposed by Kyiv, the I2U2 between India, Israel, UAE, and the United States, the Lithium association of Argentina, Bolivia, Chile, and Mexico and the Chip 4 Alliance between the United States, Taiwan, South Korea, and Japan. </w:t>
      </w:r>
      <w:r w:rsidRPr="005A3920">
        <w:rPr>
          <w:rStyle w:val="StyleUnderline"/>
        </w:rPr>
        <w:t xml:space="preserve">In the defense sector, </w:t>
      </w:r>
      <w:r w:rsidRPr="00D57D7B">
        <w:rPr>
          <w:rStyle w:val="StyleUnderline"/>
          <w:highlight w:val="green"/>
        </w:rPr>
        <w:t>QUAD and AUKUS</w:t>
      </w:r>
      <w:r w:rsidRPr="005A3920">
        <w:rPr>
          <w:sz w:val="16"/>
          <w:lang w:eastAsia="zh-CN"/>
        </w:rPr>
        <w:t xml:space="preserve"> have become prominent actors, with the </w:t>
      </w:r>
      <w:r w:rsidRPr="00D57D7B">
        <w:rPr>
          <w:rStyle w:val="StyleUnderline"/>
          <w:highlight w:val="green"/>
        </w:rPr>
        <w:t>purpose of containing China’s expansion</w:t>
      </w:r>
      <w:r w:rsidRPr="005A3920">
        <w:rPr>
          <w:rStyle w:val="StyleUnderline"/>
        </w:rPr>
        <w:t xml:space="preserve"> in the Pacific</w:t>
      </w:r>
      <w:r w:rsidRPr="005A3920">
        <w:rPr>
          <w:sz w:val="16"/>
          <w:lang w:eastAsia="zh-CN"/>
        </w:rPr>
        <w:t xml:space="preserve">. These are all part of a proliferation of multiple new collaborations, made up of a reduced number of members and aimed at overcoming the paralysis of larger international organizations. </w:t>
      </w:r>
      <w:r w:rsidRPr="00D57D7B">
        <w:rPr>
          <w:rStyle w:val="StyleUnderline"/>
          <w:highlight w:val="green"/>
        </w:rPr>
        <w:t>BRICS</w:t>
      </w:r>
      <w:r w:rsidRPr="005A3920">
        <w:rPr>
          <w:rStyle w:val="StyleUnderline"/>
        </w:rPr>
        <w:t xml:space="preserve"> is probably the format that </w:t>
      </w:r>
      <w:r w:rsidRPr="00D57D7B">
        <w:rPr>
          <w:rStyle w:val="StyleUnderline"/>
          <w:highlight w:val="green"/>
        </w:rPr>
        <w:t>shows</w:t>
      </w:r>
      <w:r w:rsidRPr="005A3920">
        <w:rPr>
          <w:rStyle w:val="StyleUnderline"/>
        </w:rPr>
        <w:t xml:space="preserve"> the </w:t>
      </w:r>
      <w:r w:rsidRPr="00D57D7B">
        <w:rPr>
          <w:rStyle w:val="StyleUnderline"/>
          <w:highlight w:val="green"/>
        </w:rPr>
        <w:t>great</w:t>
      </w:r>
      <w:r w:rsidRPr="005A3920">
        <w:rPr>
          <w:rStyle w:val="StyleUnderline"/>
        </w:rPr>
        <w:t xml:space="preserve">er </w:t>
      </w:r>
      <w:r w:rsidRPr="00D57D7B">
        <w:rPr>
          <w:rStyle w:val="StyleUnderline"/>
          <w:highlight w:val="green"/>
        </w:rPr>
        <w:t>potential in</w:t>
      </w:r>
      <w:r w:rsidRPr="005A3920">
        <w:rPr>
          <w:rStyle w:val="StyleUnderline"/>
        </w:rPr>
        <w:t xml:space="preserve"> terms of </w:t>
      </w:r>
      <w:r w:rsidRPr="00D57D7B">
        <w:rPr>
          <w:rStyle w:val="StyleUnderline"/>
          <w:highlight w:val="green"/>
        </w:rPr>
        <w:t>political action</w:t>
      </w:r>
      <w:r w:rsidRPr="005A3920">
        <w:rPr>
          <w:rStyle w:val="StyleUnderline"/>
        </w:rPr>
        <w:t xml:space="preserve"> and the capacity to attract new members</w:t>
      </w:r>
      <w:r w:rsidRPr="005A3920">
        <w:rPr>
          <w:sz w:val="16"/>
          <w:lang w:eastAsia="zh-CN"/>
        </w:rPr>
        <w:t>. Saudi Arabia, Iran, Algeria, Egypt, Turkey, Indonesia, and Argentina already have applied to be admitted or are actively showing interest. In fact, BRICS could grow so much that it could become a dangerous competitor of the G20.</w:t>
      </w:r>
    </w:p>
    <w:p w14:paraId="29BA0810" w14:textId="77777777" w:rsidR="008C36B4" w:rsidRPr="005A3920" w:rsidRDefault="008C36B4" w:rsidP="008C36B4">
      <w:pPr>
        <w:rPr>
          <w:sz w:val="16"/>
          <w:lang w:eastAsia="zh-CN"/>
        </w:rPr>
      </w:pPr>
      <w:r w:rsidRPr="00D57D7B">
        <w:rPr>
          <w:rStyle w:val="StyleUnderline"/>
          <w:highlight w:val="green"/>
        </w:rPr>
        <w:t>Minilateralism</w:t>
      </w:r>
      <w:r w:rsidRPr="005A3920">
        <w:rPr>
          <w:rStyle w:val="StyleUnderline"/>
        </w:rPr>
        <w:t xml:space="preserve"> appears to be a </w:t>
      </w:r>
      <w:r w:rsidRPr="00D57D7B">
        <w:rPr>
          <w:rStyle w:val="StyleUnderline"/>
          <w:highlight w:val="green"/>
        </w:rPr>
        <w:t>favored tool of emerging powers</w:t>
      </w:r>
      <w:r w:rsidRPr="005A3920">
        <w:rPr>
          <w:rStyle w:val="StyleUnderline"/>
        </w:rPr>
        <w:t xml:space="preserve">, </w:t>
      </w:r>
      <w:r w:rsidRPr="00D57D7B">
        <w:rPr>
          <w:rStyle w:val="StyleUnderline"/>
          <w:highlight w:val="green"/>
        </w:rPr>
        <w:t>because</w:t>
      </w:r>
      <w:r w:rsidRPr="005A3920">
        <w:rPr>
          <w:rStyle w:val="StyleUnderline"/>
        </w:rPr>
        <w:t xml:space="preserve">, </w:t>
      </w:r>
      <w:r w:rsidRPr="00D57D7B">
        <w:rPr>
          <w:rStyle w:val="StyleUnderline"/>
          <w:highlight w:val="green"/>
        </w:rPr>
        <w:t>unlike multilat</w:t>
      </w:r>
      <w:r w:rsidRPr="005A3920">
        <w:rPr>
          <w:rStyle w:val="StyleUnderline"/>
        </w:rPr>
        <w:t xml:space="preserve">eralism, </w:t>
      </w:r>
      <w:r w:rsidRPr="00D57D7B">
        <w:rPr>
          <w:rStyle w:val="StyleUnderline"/>
          <w:highlight w:val="green"/>
        </w:rPr>
        <w:t xml:space="preserve">it </w:t>
      </w:r>
      <w:r w:rsidRPr="00D57D7B">
        <w:rPr>
          <w:rStyle w:val="Emphasis"/>
          <w:highlight w:val="green"/>
        </w:rPr>
        <w:t>facilitates</w:t>
      </w:r>
      <w:r w:rsidRPr="00D57D7B">
        <w:rPr>
          <w:rStyle w:val="StyleUnderline"/>
          <w:highlight w:val="green"/>
        </w:rPr>
        <w:t xml:space="preserve"> political and economic </w:t>
      </w:r>
      <w:r w:rsidRPr="00D57D7B">
        <w:rPr>
          <w:rStyle w:val="Emphasis"/>
          <w:highlight w:val="green"/>
        </w:rPr>
        <w:t>coop</w:t>
      </w:r>
      <w:r w:rsidRPr="005A3920">
        <w:rPr>
          <w:rStyle w:val="StyleUnderline"/>
        </w:rPr>
        <w:t xml:space="preserve">eration, </w:t>
      </w:r>
      <w:r w:rsidRPr="00D57D7B">
        <w:rPr>
          <w:rStyle w:val="StyleUnderline"/>
          <w:highlight w:val="green"/>
        </w:rPr>
        <w:t xml:space="preserve">while </w:t>
      </w:r>
      <w:r w:rsidRPr="00D57D7B">
        <w:rPr>
          <w:rStyle w:val="Emphasis"/>
          <w:highlight w:val="green"/>
        </w:rPr>
        <w:t>most</w:t>
      </w:r>
      <w:r w:rsidRPr="005A3920">
        <w:rPr>
          <w:rStyle w:val="StyleUnderline"/>
        </w:rPr>
        <w:t xml:space="preserve"> of the international </w:t>
      </w:r>
      <w:r w:rsidRPr="00D57D7B">
        <w:rPr>
          <w:rStyle w:val="StyleUnderline"/>
          <w:highlight w:val="green"/>
        </w:rPr>
        <w:t>multilat</w:t>
      </w:r>
      <w:r w:rsidRPr="005A3920">
        <w:rPr>
          <w:rStyle w:val="StyleUnderline"/>
        </w:rPr>
        <w:t xml:space="preserve">eral </w:t>
      </w:r>
      <w:r w:rsidRPr="00D57D7B">
        <w:rPr>
          <w:rStyle w:val="StyleUnderline"/>
          <w:highlight w:val="green"/>
        </w:rPr>
        <w:t>institutions</w:t>
      </w:r>
      <w:r w:rsidRPr="005A3920">
        <w:rPr>
          <w:rStyle w:val="StyleUnderline"/>
        </w:rPr>
        <w:t xml:space="preserve"> are </w:t>
      </w:r>
      <w:r w:rsidRPr="00D57D7B">
        <w:rPr>
          <w:rStyle w:val="StyleUnderline"/>
          <w:highlight w:val="green"/>
        </w:rPr>
        <w:t xml:space="preserve">currently </w:t>
      </w:r>
      <w:r w:rsidRPr="00D57D7B">
        <w:rPr>
          <w:rStyle w:val="Emphasis"/>
          <w:highlight w:val="green"/>
        </w:rPr>
        <w:t>blocked</w:t>
      </w:r>
      <w:r w:rsidRPr="00D57D7B">
        <w:rPr>
          <w:rStyle w:val="StyleUnderline"/>
          <w:highlight w:val="green"/>
        </w:rPr>
        <w:t xml:space="preserve"> by </w:t>
      </w:r>
      <w:r w:rsidRPr="00D57D7B">
        <w:rPr>
          <w:rStyle w:val="Emphasis"/>
          <w:highlight w:val="green"/>
        </w:rPr>
        <w:t>clashing interests</w:t>
      </w:r>
      <w:r w:rsidRPr="005A3920">
        <w:rPr>
          <w:rStyle w:val="StyleUnderline"/>
        </w:rPr>
        <w:t xml:space="preserve"> of </w:t>
      </w:r>
      <w:r w:rsidRPr="00D57D7B">
        <w:rPr>
          <w:rStyle w:val="StyleUnderline"/>
          <w:highlight w:val="green"/>
        </w:rPr>
        <w:t>member states</w:t>
      </w:r>
      <w:r w:rsidRPr="005A3920">
        <w:rPr>
          <w:rStyle w:val="StyleUnderline"/>
        </w:rPr>
        <w:t xml:space="preserve"> </w:t>
      </w:r>
      <w:r w:rsidRPr="00D57D7B">
        <w:rPr>
          <w:rStyle w:val="StyleUnderline"/>
          <w:highlight w:val="green"/>
        </w:rPr>
        <w:t>and</w:t>
      </w:r>
      <w:r w:rsidRPr="005A3920">
        <w:rPr>
          <w:rStyle w:val="StyleUnderline"/>
        </w:rPr>
        <w:t xml:space="preserve"> a </w:t>
      </w:r>
      <w:r w:rsidRPr="00D57D7B">
        <w:rPr>
          <w:rStyle w:val="StyleUnderline"/>
          <w:highlight w:val="green"/>
        </w:rPr>
        <w:t>lack of</w:t>
      </w:r>
      <w:r w:rsidRPr="005A3920">
        <w:rPr>
          <w:rStyle w:val="StyleUnderline"/>
        </w:rPr>
        <w:t xml:space="preserve"> extended </w:t>
      </w:r>
      <w:r w:rsidRPr="00D57D7B">
        <w:rPr>
          <w:rStyle w:val="StyleUnderline"/>
          <w:highlight w:val="green"/>
        </w:rPr>
        <w:t>consensus</w:t>
      </w:r>
      <w:r w:rsidRPr="005A3920">
        <w:rPr>
          <w:rStyle w:val="StyleUnderline"/>
        </w:rPr>
        <w:t xml:space="preserve"> that often stymies difficult but pressing choices</w:t>
      </w:r>
      <w:r w:rsidRPr="005A3920">
        <w:rPr>
          <w:sz w:val="16"/>
          <w:lang w:eastAsia="zh-CN"/>
        </w:rPr>
        <w:t xml:space="preserve">. </w:t>
      </w:r>
      <w:r w:rsidRPr="00D57D7B">
        <w:rPr>
          <w:rStyle w:val="StyleUnderline"/>
          <w:highlight w:val="green"/>
        </w:rPr>
        <w:t>Minilateralism</w:t>
      </w:r>
      <w:r w:rsidRPr="005A3920">
        <w:rPr>
          <w:rStyle w:val="StyleUnderline"/>
        </w:rPr>
        <w:t xml:space="preserve"> </w:t>
      </w:r>
      <w:r w:rsidRPr="00D57D7B">
        <w:rPr>
          <w:rStyle w:val="StyleUnderline"/>
          <w:highlight w:val="green"/>
        </w:rPr>
        <w:t xml:space="preserve">allows </w:t>
      </w:r>
      <w:r w:rsidRPr="00D57D7B">
        <w:rPr>
          <w:rStyle w:val="Emphasis"/>
          <w:highlight w:val="green"/>
        </w:rPr>
        <w:t>like-minded</w:t>
      </w:r>
      <w:r w:rsidRPr="00D57D7B">
        <w:rPr>
          <w:rStyle w:val="StyleUnderline"/>
          <w:highlight w:val="green"/>
        </w:rPr>
        <w:t xml:space="preserve"> countries</w:t>
      </w:r>
      <w:r w:rsidRPr="005A3920">
        <w:rPr>
          <w:rStyle w:val="StyleUnderline"/>
        </w:rPr>
        <w:t xml:space="preserve"> </w:t>
      </w:r>
      <w:r w:rsidRPr="00D57D7B">
        <w:rPr>
          <w:rStyle w:val="StyleUnderline"/>
          <w:highlight w:val="green"/>
        </w:rPr>
        <w:t>to work together in areas</w:t>
      </w:r>
      <w:r w:rsidRPr="005A3920">
        <w:rPr>
          <w:rStyle w:val="StyleUnderline"/>
        </w:rPr>
        <w:t xml:space="preserve"> that are </w:t>
      </w:r>
      <w:r w:rsidRPr="00D57D7B">
        <w:rPr>
          <w:rStyle w:val="StyleUnderline"/>
          <w:highlight w:val="green"/>
        </w:rPr>
        <w:t>hindered by</w:t>
      </w:r>
      <w:r w:rsidRPr="005A3920">
        <w:rPr>
          <w:rStyle w:val="StyleUnderline"/>
        </w:rPr>
        <w:t xml:space="preserve"> multilaterals or </w:t>
      </w:r>
      <w:r w:rsidRPr="00D57D7B">
        <w:rPr>
          <w:rStyle w:val="StyleUnderline"/>
          <w:highlight w:val="green"/>
        </w:rPr>
        <w:t>larger</w:t>
      </w:r>
      <w:r w:rsidRPr="005A3920">
        <w:rPr>
          <w:rStyle w:val="StyleUnderline"/>
        </w:rPr>
        <w:t xml:space="preserve"> groups of </w:t>
      </w:r>
      <w:r w:rsidRPr="00D57D7B">
        <w:rPr>
          <w:rStyle w:val="StyleUnderline"/>
          <w:highlight w:val="green"/>
        </w:rPr>
        <w:t>nations</w:t>
      </w:r>
      <w:r w:rsidRPr="005A3920">
        <w:rPr>
          <w:rStyle w:val="StyleUnderline"/>
        </w:rPr>
        <w:t>.</w:t>
      </w:r>
      <w:r w:rsidRPr="005A3920">
        <w:rPr>
          <w:sz w:val="16"/>
          <w:lang w:eastAsia="zh-CN"/>
        </w:rPr>
        <w:t xml:space="preserve"> </w:t>
      </w:r>
      <w:r w:rsidRPr="005A3920">
        <w:rPr>
          <w:rStyle w:val="StyleUnderline"/>
        </w:rPr>
        <w:t>Many</w:t>
      </w:r>
      <w:r w:rsidRPr="005A3920">
        <w:rPr>
          <w:sz w:val="16"/>
          <w:lang w:eastAsia="zh-CN"/>
        </w:rPr>
        <w:t xml:space="preserve"> countries involved in minilateral alliances </w:t>
      </w:r>
      <w:r w:rsidRPr="005A3920">
        <w:rPr>
          <w:rStyle w:val="StyleUnderline"/>
        </w:rPr>
        <w:t>are large or medium-sized emerging powers</w:t>
      </w:r>
      <w:r w:rsidRPr="005A3920">
        <w:rPr>
          <w:sz w:val="16"/>
          <w:lang w:eastAsia="zh-CN"/>
        </w:rPr>
        <w:t xml:space="preserve">, often wanting to assert themselves within their own regions. India, for example, has become a leading advocate for minilateralism as a cornerstone of its quest for multi-polarity. </w:t>
      </w:r>
      <w:r w:rsidRPr="00D57D7B">
        <w:rPr>
          <w:rStyle w:val="Emphasis"/>
          <w:highlight w:val="green"/>
        </w:rPr>
        <w:t>Indian minilateralism</w:t>
      </w:r>
      <w:r w:rsidRPr="005A3920">
        <w:rPr>
          <w:rStyle w:val="StyleUnderline"/>
        </w:rPr>
        <w:t xml:space="preserve"> </w:t>
      </w:r>
      <w:r w:rsidRPr="00D57D7B">
        <w:rPr>
          <w:rStyle w:val="StyleUnderline"/>
          <w:highlight w:val="green"/>
        </w:rPr>
        <w:t>involves</w:t>
      </w:r>
      <w:r w:rsidRPr="005A3920">
        <w:rPr>
          <w:rStyle w:val="StyleUnderline"/>
        </w:rPr>
        <w:t xml:space="preserve"> a growing range of </w:t>
      </w:r>
      <w:r w:rsidRPr="00D57D7B">
        <w:rPr>
          <w:rStyle w:val="StyleUnderline"/>
          <w:highlight w:val="green"/>
        </w:rPr>
        <w:t>partnerships that allow</w:t>
      </w:r>
      <w:r w:rsidRPr="005A3920">
        <w:rPr>
          <w:rStyle w:val="StyleUnderline"/>
        </w:rPr>
        <w:t xml:space="preserve"> the country to maintain its policy of </w:t>
      </w:r>
      <w:r w:rsidRPr="00D57D7B">
        <w:rPr>
          <w:rStyle w:val="StyleUnderline"/>
          <w:highlight w:val="green"/>
        </w:rPr>
        <w:t>strategic autonomy</w:t>
      </w:r>
      <w:r w:rsidRPr="005A3920">
        <w:rPr>
          <w:rStyle w:val="StyleUnderline"/>
        </w:rPr>
        <w:t xml:space="preserve">, not allying itself with any major power </w:t>
      </w:r>
      <w:r w:rsidRPr="00D57D7B">
        <w:rPr>
          <w:rStyle w:val="StyleUnderline"/>
          <w:highlight w:val="green"/>
        </w:rPr>
        <w:t>while carrying forward</w:t>
      </w:r>
      <w:r w:rsidRPr="005A3920">
        <w:rPr>
          <w:sz w:val="16"/>
        </w:rPr>
        <w:t xml:space="preserve"> international </w:t>
      </w:r>
      <w:r w:rsidRPr="00D57D7B">
        <w:rPr>
          <w:rStyle w:val="StyleUnderline"/>
          <w:highlight w:val="green"/>
        </w:rPr>
        <w:t>coop</w:t>
      </w:r>
      <w:r w:rsidRPr="00D57D7B">
        <w:rPr>
          <w:rStyle w:val="StyleUnderline"/>
        </w:rPr>
        <w:t xml:space="preserve">eration </w:t>
      </w:r>
      <w:r w:rsidRPr="00D57D7B">
        <w:rPr>
          <w:rStyle w:val="StyleUnderline"/>
          <w:highlight w:val="green"/>
        </w:rPr>
        <w:t>initiatives</w:t>
      </w:r>
      <w:r w:rsidRPr="005A3920">
        <w:rPr>
          <w:sz w:val="16"/>
        </w:rPr>
        <w:t xml:space="preserve"> parallel to its own political-strategic interests. In Latin America, </w:t>
      </w:r>
      <w:r w:rsidRPr="00D57D7B">
        <w:rPr>
          <w:rStyle w:val="StyleUnderline"/>
          <w:highlight w:val="green"/>
        </w:rPr>
        <w:t>Argentina</w:t>
      </w:r>
      <w:r w:rsidRPr="005A3920">
        <w:rPr>
          <w:rStyle w:val="StyleUnderline"/>
        </w:rPr>
        <w:t xml:space="preserve">, </w:t>
      </w:r>
      <w:r w:rsidRPr="00D57D7B">
        <w:rPr>
          <w:rStyle w:val="StyleUnderline"/>
          <w:highlight w:val="green"/>
        </w:rPr>
        <w:t>Bolivia, Chile,</w:t>
      </w:r>
      <w:r w:rsidRPr="005A3920">
        <w:rPr>
          <w:rStyle w:val="StyleUnderline"/>
        </w:rPr>
        <w:t xml:space="preserve"> and </w:t>
      </w:r>
      <w:r w:rsidRPr="00D57D7B">
        <w:rPr>
          <w:rStyle w:val="StyleUnderline"/>
          <w:highlight w:val="green"/>
        </w:rPr>
        <w:t>Mexico</w:t>
      </w:r>
      <w:r w:rsidRPr="005A3920">
        <w:rPr>
          <w:rStyle w:val="StyleUnderline"/>
        </w:rPr>
        <w:t xml:space="preserve"> have </w:t>
      </w:r>
      <w:r w:rsidRPr="00D57D7B">
        <w:rPr>
          <w:rStyle w:val="StyleUnderline"/>
          <w:highlight w:val="green"/>
        </w:rPr>
        <w:t>grouped together to ensure</w:t>
      </w:r>
      <w:r w:rsidRPr="005A3920">
        <w:rPr>
          <w:rStyle w:val="StyleUnderline"/>
        </w:rPr>
        <w:t xml:space="preserve"> that </w:t>
      </w:r>
      <w:r w:rsidRPr="00D57D7B">
        <w:rPr>
          <w:rStyle w:val="StyleUnderline"/>
          <w:highlight w:val="green"/>
        </w:rPr>
        <w:t>other countries do not exploit</w:t>
      </w:r>
      <w:r w:rsidRPr="005A3920">
        <w:rPr>
          <w:rStyle w:val="StyleUnderline"/>
        </w:rPr>
        <w:t xml:space="preserve"> </w:t>
      </w:r>
      <w:r w:rsidRPr="00D57D7B">
        <w:rPr>
          <w:rStyle w:val="StyleUnderline"/>
          <w:highlight w:val="green"/>
        </w:rPr>
        <w:t>their resources</w:t>
      </w:r>
      <w:r w:rsidRPr="005A3920">
        <w:rPr>
          <w:sz w:val="16"/>
          <w:lang w:eastAsia="zh-CN"/>
        </w:rPr>
        <w:t>. Argentina is considering deepening the grouping’s significance and clout through a regional association for lithium inspired by the structure of the Organization of the Petroleum Exporting Countries (OPEC).</w:t>
      </w:r>
    </w:p>
    <w:p w14:paraId="60D40FBF" w14:textId="77777777" w:rsidR="008C36B4" w:rsidRPr="00035B21" w:rsidRDefault="008C36B4" w:rsidP="008C36B4">
      <w:pPr>
        <w:pStyle w:val="Heading4"/>
        <w:rPr>
          <w:lang w:eastAsia="zh-CN"/>
        </w:rPr>
      </w:pPr>
      <w:r>
        <w:rPr>
          <w:lang w:eastAsia="zh-CN"/>
        </w:rPr>
        <w:t xml:space="preserve">Middle powers </w:t>
      </w:r>
      <w:r w:rsidRPr="00035B21">
        <w:rPr>
          <w:u w:val="single"/>
          <w:lang w:eastAsia="zh-CN"/>
        </w:rPr>
        <w:t>drive</w:t>
      </w:r>
      <w:r>
        <w:rPr>
          <w:lang w:eastAsia="zh-CN"/>
        </w:rPr>
        <w:t xml:space="preserve"> multilateralism </w:t>
      </w:r>
      <w:r w:rsidRPr="00035B21">
        <w:rPr>
          <w:lang w:eastAsia="zh-CN"/>
        </w:rPr>
        <w:t xml:space="preserve">– accountability measures, diplomatic channels, and </w:t>
      </w:r>
      <w:r w:rsidRPr="00035B21">
        <w:rPr>
          <w:u w:val="single"/>
          <w:lang w:eastAsia="zh-CN"/>
        </w:rPr>
        <w:t>strengthened cooperation</w:t>
      </w:r>
      <w:r w:rsidRPr="00035B21">
        <w:rPr>
          <w:lang w:eastAsia="zh-CN"/>
        </w:rPr>
        <w:t>.</w:t>
      </w:r>
    </w:p>
    <w:p w14:paraId="426D0C98" w14:textId="77777777" w:rsidR="008C36B4" w:rsidRPr="00402EA1" w:rsidRDefault="008C36B4" w:rsidP="008C36B4">
      <w:pPr>
        <w:rPr>
          <w:lang w:eastAsia="zh-CN"/>
        </w:rPr>
      </w:pPr>
      <w:r w:rsidRPr="00402EA1">
        <w:rPr>
          <w:rStyle w:val="Style13ptBold"/>
        </w:rPr>
        <w:t>Elliott 24</w:t>
      </w:r>
      <w:r>
        <w:rPr>
          <w:lang w:eastAsia="zh-CN"/>
        </w:rPr>
        <w:t xml:space="preserve"> – Senior Writer, Forum Stories at the World Economic Forum (David; "Middle powers: what are they and why do they matter?"; World Economic Forum; https://www.weforum.org/stories/2024/01/middle-powers-multilateralism-international-relations/; 1-26-2024; Accessed 7-21-2025)//ILake-JuY</w:t>
      </w:r>
    </w:p>
    <w:p w14:paraId="6C8906DF" w14:textId="77777777" w:rsidR="008C36B4" w:rsidRPr="00402EA1" w:rsidRDefault="008C36B4" w:rsidP="008C36B4">
      <w:pPr>
        <w:rPr>
          <w:sz w:val="16"/>
          <w:lang w:eastAsia="zh-CN"/>
        </w:rPr>
      </w:pPr>
      <w:r w:rsidRPr="00402EA1">
        <w:rPr>
          <w:sz w:val="16"/>
          <w:lang w:eastAsia="zh-CN"/>
        </w:rPr>
        <w:t xml:space="preserve">Far from leading to more fragmentation in the world, </w:t>
      </w:r>
      <w:r w:rsidRPr="00402EA1">
        <w:rPr>
          <w:rStyle w:val="StyleUnderline"/>
        </w:rPr>
        <w:t xml:space="preserve">alignments between </w:t>
      </w:r>
      <w:r w:rsidRPr="00DF672A">
        <w:rPr>
          <w:rStyle w:val="StyleUnderline"/>
          <w:highlight w:val="green"/>
        </w:rPr>
        <w:t>middle powers can</w:t>
      </w:r>
      <w:r w:rsidRPr="00DF672A">
        <w:rPr>
          <w:rStyle w:val="StyleUnderline"/>
        </w:rPr>
        <w:t xml:space="preserve"> help </w:t>
      </w:r>
      <w:r w:rsidRPr="00DF672A">
        <w:rPr>
          <w:rStyle w:val="StyleUnderline"/>
          <w:highlight w:val="green"/>
        </w:rPr>
        <w:t>drive</w:t>
      </w:r>
      <w:r w:rsidRPr="00402EA1">
        <w:rPr>
          <w:rStyle w:val="StyleUnderline"/>
        </w:rPr>
        <w:t xml:space="preserve"> the </w:t>
      </w:r>
      <w:r w:rsidRPr="00DF672A">
        <w:rPr>
          <w:rStyle w:val="Emphasis"/>
          <w:highlight w:val="green"/>
        </w:rPr>
        <w:t>new multilateralism</w:t>
      </w:r>
      <w:r w:rsidRPr="00402EA1">
        <w:rPr>
          <w:sz w:val="16"/>
          <w:lang w:eastAsia="zh-CN"/>
        </w:rPr>
        <w:t xml:space="preserve"> Guterres highlighted at Davos.</w:t>
      </w:r>
    </w:p>
    <w:p w14:paraId="5FD9892E" w14:textId="77777777" w:rsidR="008C36B4" w:rsidRPr="00402EA1" w:rsidRDefault="008C36B4" w:rsidP="008C36B4">
      <w:pPr>
        <w:rPr>
          <w:sz w:val="16"/>
          <w:lang w:eastAsia="zh-CN"/>
        </w:rPr>
      </w:pPr>
      <w:r w:rsidRPr="00402EA1">
        <w:rPr>
          <w:sz w:val="16"/>
          <w:lang w:eastAsia="zh-CN"/>
        </w:rPr>
        <w:t xml:space="preserve">Djalal spoke of Indonesia’s membership of organizations, including the Association of Southeast Asian Nations, and how </w:t>
      </w:r>
      <w:r w:rsidRPr="00DF672A">
        <w:rPr>
          <w:rStyle w:val="StyleUnderline"/>
          <w:highlight w:val="green"/>
        </w:rPr>
        <w:t>establishing</w:t>
      </w:r>
      <w:r w:rsidRPr="00402EA1">
        <w:rPr>
          <w:rStyle w:val="StyleUnderline"/>
        </w:rPr>
        <w:t xml:space="preserve"> a network of </w:t>
      </w:r>
      <w:r w:rsidRPr="00DF672A">
        <w:rPr>
          <w:rStyle w:val="StyleUnderline"/>
          <w:highlight w:val="green"/>
        </w:rPr>
        <w:t xml:space="preserve">different relationships </w:t>
      </w:r>
      <w:r w:rsidRPr="00DF672A">
        <w:rPr>
          <w:rStyle w:val="Emphasis"/>
          <w:highlight w:val="green"/>
        </w:rPr>
        <w:t>strengthens</w:t>
      </w:r>
      <w:r w:rsidRPr="00402EA1">
        <w:rPr>
          <w:rStyle w:val="StyleUnderline"/>
        </w:rPr>
        <w:t xml:space="preserve"> </w:t>
      </w:r>
      <w:r w:rsidRPr="00DF672A">
        <w:rPr>
          <w:rStyle w:val="Emphasis"/>
          <w:highlight w:val="green"/>
        </w:rPr>
        <w:t>i</w:t>
      </w:r>
      <w:r w:rsidRPr="00402EA1">
        <w:rPr>
          <w:rStyle w:val="StyleUnderline"/>
        </w:rPr>
        <w:t xml:space="preserve">nternational </w:t>
      </w:r>
      <w:r w:rsidRPr="00DF672A">
        <w:rPr>
          <w:rStyle w:val="Emphasis"/>
          <w:highlight w:val="green"/>
        </w:rPr>
        <w:t>r</w:t>
      </w:r>
      <w:r w:rsidRPr="00402EA1">
        <w:rPr>
          <w:rStyle w:val="StyleUnderline"/>
        </w:rPr>
        <w:t xml:space="preserve">elations: “It doesn’t make the world </w:t>
      </w:r>
      <w:r w:rsidRPr="00402EA1">
        <w:rPr>
          <w:rStyle w:val="StyleUnderline"/>
        </w:rPr>
        <w:lastRenderedPageBreak/>
        <w:t xml:space="preserve">more fragmented but I think it adds more content to the world order. I think </w:t>
      </w:r>
      <w:r w:rsidRPr="00DF672A">
        <w:rPr>
          <w:rStyle w:val="StyleUnderline"/>
          <w:highlight w:val="green"/>
        </w:rPr>
        <w:t xml:space="preserve">the more middle powers are </w:t>
      </w:r>
      <w:r w:rsidRPr="00DF672A">
        <w:rPr>
          <w:rStyle w:val="Emphasis"/>
          <w:highlight w:val="green"/>
        </w:rPr>
        <w:t>less attached</w:t>
      </w:r>
      <w:r w:rsidRPr="00DF672A">
        <w:rPr>
          <w:rStyle w:val="StyleUnderline"/>
          <w:highlight w:val="green"/>
        </w:rPr>
        <w:t xml:space="preserve"> to great powers</w:t>
      </w:r>
      <w:r w:rsidRPr="00402EA1">
        <w:rPr>
          <w:rStyle w:val="StyleUnderline"/>
        </w:rPr>
        <w:t xml:space="preserve">, in my view, the texture of </w:t>
      </w:r>
      <w:r w:rsidRPr="00DF672A">
        <w:rPr>
          <w:rStyle w:val="StyleUnderline"/>
          <w:highlight w:val="green"/>
        </w:rPr>
        <w:t>world affairs will become better</w:t>
      </w:r>
      <w:r w:rsidRPr="00402EA1">
        <w:rPr>
          <w:sz w:val="16"/>
          <w:lang w:eastAsia="zh-CN"/>
        </w:rPr>
        <w:t>.”</w:t>
      </w:r>
    </w:p>
    <w:p w14:paraId="37708067" w14:textId="77777777" w:rsidR="008C36B4" w:rsidRPr="00402EA1" w:rsidRDefault="008C36B4" w:rsidP="008C36B4">
      <w:pPr>
        <w:rPr>
          <w:sz w:val="16"/>
          <w:lang w:eastAsia="zh-CN"/>
        </w:rPr>
      </w:pPr>
      <w:r w:rsidRPr="00402EA1">
        <w:rPr>
          <w:sz w:val="16"/>
          <w:lang w:eastAsia="zh-CN"/>
        </w:rPr>
        <w:t xml:space="preserve">This view was echoed by Demeke Mekonnen Hassen, Deputy Prime Minister and Minister of Foreign Affairs of Ethiopia. </w:t>
      </w:r>
      <w:r w:rsidRPr="00402EA1">
        <w:rPr>
          <w:rStyle w:val="StyleUnderline"/>
        </w:rPr>
        <w:t xml:space="preserve">“The </w:t>
      </w:r>
      <w:r w:rsidRPr="00DF672A">
        <w:rPr>
          <w:rStyle w:val="StyleUnderline"/>
          <w:highlight w:val="green"/>
        </w:rPr>
        <w:t xml:space="preserve">international order has to be </w:t>
      </w:r>
      <w:r w:rsidRPr="00DF672A">
        <w:rPr>
          <w:rStyle w:val="Emphasis"/>
          <w:highlight w:val="green"/>
        </w:rPr>
        <w:t>fair and reasonable</w:t>
      </w:r>
      <w:r w:rsidRPr="00402EA1">
        <w:rPr>
          <w:rStyle w:val="StyleUnderline"/>
        </w:rPr>
        <w:t xml:space="preserve">. We </w:t>
      </w:r>
      <w:r w:rsidRPr="00DF672A">
        <w:rPr>
          <w:rStyle w:val="StyleUnderline"/>
          <w:highlight w:val="green"/>
        </w:rPr>
        <w:t>don't want</w:t>
      </w:r>
      <w:r w:rsidRPr="00402EA1">
        <w:rPr>
          <w:rStyle w:val="StyleUnderline"/>
        </w:rPr>
        <w:t xml:space="preserve"> to see </w:t>
      </w:r>
      <w:r w:rsidRPr="00DF672A">
        <w:rPr>
          <w:rStyle w:val="StyleUnderline"/>
          <w:highlight w:val="green"/>
        </w:rPr>
        <w:t>unipolarity and</w:t>
      </w:r>
      <w:r w:rsidRPr="00402EA1">
        <w:rPr>
          <w:rStyle w:val="StyleUnderline"/>
        </w:rPr>
        <w:t xml:space="preserve"> we don't want to see </w:t>
      </w:r>
      <w:r w:rsidRPr="00DF672A">
        <w:rPr>
          <w:rStyle w:val="StyleUnderline"/>
        </w:rPr>
        <w:t>and</w:t>
      </w:r>
      <w:r w:rsidRPr="00402EA1">
        <w:rPr>
          <w:rStyle w:val="StyleUnderline"/>
        </w:rPr>
        <w:t xml:space="preserve"> encourage </w:t>
      </w:r>
      <w:r w:rsidRPr="00DF672A">
        <w:rPr>
          <w:rStyle w:val="StyleUnderline"/>
          <w:highlight w:val="green"/>
        </w:rPr>
        <w:t>rivalries</w:t>
      </w:r>
      <w:r w:rsidRPr="00402EA1">
        <w:rPr>
          <w:rStyle w:val="StyleUnderline"/>
        </w:rPr>
        <w:t>.</w:t>
      </w:r>
    </w:p>
    <w:p w14:paraId="71FACF53" w14:textId="77777777" w:rsidR="008C36B4" w:rsidRPr="00402EA1" w:rsidRDefault="008C36B4" w:rsidP="008C36B4">
      <w:pPr>
        <w:rPr>
          <w:sz w:val="16"/>
          <w:lang w:eastAsia="zh-CN"/>
        </w:rPr>
      </w:pPr>
      <w:r w:rsidRPr="00402EA1">
        <w:rPr>
          <w:sz w:val="16"/>
          <w:lang w:eastAsia="zh-CN"/>
        </w:rPr>
        <w:t>“</w:t>
      </w:r>
      <w:r w:rsidRPr="00DF672A">
        <w:rPr>
          <w:rStyle w:val="StyleUnderline"/>
          <w:highlight w:val="green"/>
        </w:rPr>
        <w:t>Instead</w:t>
      </w:r>
      <w:r w:rsidRPr="00402EA1">
        <w:rPr>
          <w:rStyle w:val="StyleUnderline"/>
        </w:rPr>
        <w:t>, [</w:t>
      </w:r>
      <w:r w:rsidRPr="00DF672A">
        <w:rPr>
          <w:rStyle w:val="StyleUnderline"/>
          <w:highlight w:val="green"/>
        </w:rPr>
        <w:t xml:space="preserve">we need] </w:t>
      </w:r>
      <w:r w:rsidRPr="00DF672A">
        <w:rPr>
          <w:rStyle w:val="Emphasis"/>
          <w:highlight w:val="green"/>
        </w:rPr>
        <w:t>multiple actors</w:t>
      </w:r>
      <w:r w:rsidRPr="00402EA1">
        <w:rPr>
          <w:rStyle w:val="StyleUnderline"/>
        </w:rPr>
        <w:t xml:space="preserve"> who are able to look and address the structural problem of the world</w:t>
      </w:r>
      <w:r w:rsidRPr="00402EA1">
        <w:rPr>
          <w:sz w:val="16"/>
          <w:lang w:eastAsia="zh-CN"/>
        </w:rPr>
        <w:t xml:space="preserve"> – especially the poor societies, underdeveloped countries – it’s a very important time for that.”</w:t>
      </w:r>
    </w:p>
    <w:p w14:paraId="3DF0902C" w14:textId="77777777" w:rsidR="008C36B4" w:rsidRPr="00402EA1" w:rsidRDefault="008C36B4" w:rsidP="008C36B4">
      <w:pPr>
        <w:rPr>
          <w:sz w:val="16"/>
          <w:lang w:eastAsia="zh-CN"/>
        </w:rPr>
      </w:pPr>
      <w:r w:rsidRPr="00402EA1">
        <w:rPr>
          <w:sz w:val="16"/>
          <w:lang w:eastAsia="zh-CN"/>
        </w:rPr>
        <w:t xml:space="preserve">Karoline Edtstadler, Federal Minister for the European Union and Constitution, Federal Chancellery of Austria, also highlighted the importance of collective action in uncertain times: </w:t>
      </w:r>
      <w:r w:rsidRPr="00402EA1">
        <w:rPr>
          <w:rStyle w:val="StyleUnderline"/>
        </w:rPr>
        <w:t xml:space="preserve">“We have to </w:t>
      </w:r>
      <w:r w:rsidRPr="00DF672A">
        <w:rPr>
          <w:rStyle w:val="StyleUnderline"/>
          <w:highlight w:val="green"/>
        </w:rPr>
        <w:t>develop</w:t>
      </w:r>
      <w:r w:rsidRPr="00402EA1">
        <w:rPr>
          <w:rStyle w:val="StyleUnderline"/>
        </w:rPr>
        <w:t xml:space="preserve"> a </w:t>
      </w:r>
      <w:r w:rsidRPr="00DF672A">
        <w:rPr>
          <w:rStyle w:val="StyleUnderline"/>
          <w:highlight w:val="green"/>
        </w:rPr>
        <w:t>strength together</w:t>
      </w:r>
      <w:r w:rsidRPr="00402EA1">
        <w:rPr>
          <w:rStyle w:val="StyleUnderline"/>
        </w:rPr>
        <w:t xml:space="preserve">. We have to care for the big things, we have to </w:t>
      </w:r>
      <w:r w:rsidRPr="00DF672A">
        <w:rPr>
          <w:rStyle w:val="StyleUnderline"/>
          <w:highlight w:val="green"/>
        </w:rPr>
        <w:t>negotiate with</w:t>
      </w:r>
      <w:r w:rsidRPr="00402EA1">
        <w:rPr>
          <w:rStyle w:val="StyleUnderline"/>
        </w:rPr>
        <w:t xml:space="preserve"> </w:t>
      </w:r>
      <w:r w:rsidRPr="00DF672A">
        <w:rPr>
          <w:rStyle w:val="StyleUnderline"/>
          <w:highlight w:val="green"/>
        </w:rPr>
        <w:t xml:space="preserve">other superpowers and </w:t>
      </w:r>
      <w:r w:rsidRPr="00DF672A">
        <w:rPr>
          <w:rStyle w:val="Emphasis"/>
          <w:highlight w:val="green"/>
        </w:rPr>
        <w:t>middle powers</w:t>
      </w:r>
      <w:r w:rsidRPr="00402EA1">
        <w:rPr>
          <w:rStyle w:val="StyleUnderline"/>
        </w:rPr>
        <w:t xml:space="preserve">, we have to </w:t>
      </w:r>
      <w:r w:rsidRPr="00DF672A">
        <w:rPr>
          <w:rStyle w:val="StyleUnderline"/>
          <w:highlight w:val="green"/>
        </w:rPr>
        <w:t>find</w:t>
      </w:r>
      <w:r w:rsidRPr="00402EA1">
        <w:rPr>
          <w:rStyle w:val="StyleUnderline"/>
        </w:rPr>
        <w:t xml:space="preserve"> </w:t>
      </w:r>
      <w:r w:rsidRPr="00DF672A">
        <w:rPr>
          <w:rStyle w:val="StyleUnderline"/>
          <w:highlight w:val="green"/>
        </w:rPr>
        <w:t xml:space="preserve">ways to </w:t>
      </w:r>
      <w:r w:rsidRPr="00DF672A">
        <w:rPr>
          <w:rStyle w:val="Emphasis"/>
          <w:highlight w:val="green"/>
        </w:rPr>
        <w:t>coop</w:t>
      </w:r>
      <w:r w:rsidRPr="00402EA1">
        <w:rPr>
          <w:rStyle w:val="Emphasis"/>
        </w:rPr>
        <w:t>erate</w:t>
      </w:r>
      <w:r w:rsidRPr="00402EA1">
        <w:rPr>
          <w:rStyle w:val="StyleUnderline"/>
        </w:rPr>
        <w:t xml:space="preserve"> more </w:t>
      </w:r>
      <w:r w:rsidRPr="00DF672A">
        <w:rPr>
          <w:rStyle w:val="Emphasis"/>
          <w:highlight w:val="green"/>
        </w:rPr>
        <w:t>closely</w:t>
      </w:r>
      <w:r w:rsidRPr="00402EA1">
        <w:rPr>
          <w:rStyle w:val="StyleUnderline"/>
        </w:rPr>
        <w:t>.”</w:t>
      </w:r>
    </w:p>
    <w:p w14:paraId="50D7CCE9" w14:textId="77777777" w:rsidR="008C36B4" w:rsidRPr="00402EA1" w:rsidRDefault="008C36B4" w:rsidP="008C36B4">
      <w:pPr>
        <w:rPr>
          <w:sz w:val="16"/>
          <w:lang w:eastAsia="zh-CN"/>
        </w:rPr>
      </w:pPr>
      <w:r w:rsidRPr="00402EA1">
        <w:rPr>
          <w:sz w:val="16"/>
          <w:lang w:eastAsia="zh-CN"/>
        </w:rPr>
        <w:t xml:space="preserve">The Forum's whitepaper, Shaping Cooperation in a Fragmenting World, proposes establishing </w:t>
      </w:r>
      <w:r w:rsidRPr="00402EA1">
        <w:rPr>
          <w:rStyle w:val="StyleUnderline"/>
        </w:rPr>
        <w:t>a “</w:t>
      </w:r>
      <w:r w:rsidRPr="00DF672A">
        <w:rPr>
          <w:rStyle w:val="StyleUnderline"/>
          <w:highlight w:val="green"/>
        </w:rPr>
        <w:t>middle</w:t>
      </w:r>
      <w:r w:rsidRPr="00402EA1">
        <w:rPr>
          <w:rStyle w:val="StyleUnderline"/>
        </w:rPr>
        <w:t xml:space="preserve">/major </w:t>
      </w:r>
      <w:r w:rsidRPr="00DF672A">
        <w:rPr>
          <w:rStyle w:val="StyleUnderline"/>
          <w:highlight w:val="green"/>
        </w:rPr>
        <w:t>powers” group</w:t>
      </w:r>
      <w:r w:rsidRPr="00402EA1">
        <w:rPr>
          <w:rStyle w:val="StyleUnderline"/>
        </w:rPr>
        <w:t>ing</w:t>
      </w:r>
      <w:r w:rsidRPr="00402EA1">
        <w:rPr>
          <w:sz w:val="16"/>
          <w:lang w:eastAsia="zh-CN"/>
        </w:rPr>
        <w:t xml:space="preserve"> to leverage the influence of middle powers on the global stage. This diplomatic mechanism would link Western major and middle powers with non-Western ones, such as Brazil, India, South Africa and the United Arab Emirates.</w:t>
      </w:r>
    </w:p>
    <w:p w14:paraId="01DCFA30" w14:textId="77777777" w:rsidR="008C36B4" w:rsidRPr="00402EA1" w:rsidRDefault="008C36B4" w:rsidP="008C36B4">
      <w:pPr>
        <w:rPr>
          <w:rStyle w:val="StyleUnderline"/>
          <w:lang w:eastAsia="zh-CN"/>
        </w:rPr>
      </w:pPr>
      <w:r w:rsidRPr="00402EA1">
        <w:rPr>
          <w:sz w:val="16"/>
          <w:lang w:eastAsia="zh-CN"/>
        </w:rPr>
        <w:t xml:space="preserve">This group </w:t>
      </w:r>
      <w:r w:rsidRPr="00402EA1">
        <w:rPr>
          <w:rStyle w:val="StyleUnderline"/>
        </w:rPr>
        <w:t xml:space="preserve">would </w:t>
      </w:r>
      <w:r w:rsidRPr="00DF672A">
        <w:rPr>
          <w:rStyle w:val="StyleUnderline"/>
          <w:highlight w:val="green"/>
        </w:rPr>
        <w:t>have</w:t>
      </w:r>
      <w:r w:rsidRPr="00402EA1">
        <w:rPr>
          <w:rStyle w:val="StyleUnderline"/>
        </w:rPr>
        <w:t xml:space="preserve"> “the </w:t>
      </w:r>
      <w:r w:rsidRPr="00DF672A">
        <w:rPr>
          <w:rStyle w:val="StyleUnderline"/>
          <w:highlight w:val="green"/>
        </w:rPr>
        <w:t>diplomatic flexibility</w:t>
      </w:r>
      <w:r w:rsidRPr="00402EA1">
        <w:rPr>
          <w:rStyle w:val="StyleUnderline"/>
        </w:rPr>
        <w:t xml:space="preserve"> and heft </w:t>
      </w:r>
      <w:r w:rsidRPr="00DF672A">
        <w:rPr>
          <w:rStyle w:val="StyleUnderline"/>
          <w:highlight w:val="green"/>
        </w:rPr>
        <w:t xml:space="preserve">to </w:t>
      </w:r>
      <w:r w:rsidRPr="00DF672A">
        <w:rPr>
          <w:rStyle w:val="Emphasis"/>
          <w:highlight w:val="green"/>
        </w:rPr>
        <w:t>raise</w:t>
      </w:r>
      <w:r w:rsidRPr="00402EA1">
        <w:rPr>
          <w:rStyle w:val="Emphasis"/>
        </w:rPr>
        <w:t xml:space="preserve"> the </w:t>
      </w:r>
      <w:r w:rsidRPr="00DF672A">
        <w:rPr>
          <w:rStyle w:val="Emphasis"/>
          <w:highlight w:val="green"/>
        </w:rPr>
        <w:t>costs</w:t>
      </w:r>
      <w:r w:rsidRPr="00DF672A">
        <w:rPr>
          <w:rStyle w:val="StyleUnderline"/>
          <w:highlight w:val="green"/>
        </w:rPr>
        <w:t xml:space="preserve"> to</w:t>
      </w:r>
      <w:r w:rsidRPr="00402EA1">
        <w:rPr>
          <w:rStyle w:val="StyleUnderline"/>
        </w:rPr>
        <w:t xml:space="preserve"> the </w:t>
      </w:r>
      <w:r w:rsidRPr="00DF672A">
        <w:rPr>
          <w:rStyle w:val="Emphasis"/>
          <w:highlight w:val="green"/>
        </w:rPr>
        <w:t>great powers</w:t>
      </w:r>
      <w:r w:rsidRPr="00DF672A">
        <w:rPr>
          <w:rStyle w:val="StyleUnderline"/>
          <w:highlight w:val="green"/>
        </w:rPr>
        <w:t xml:space="preserve"> for actions</w:t>
      </w:r>
      <w:r w:rsidRPr="00402EA1">
        <w:rPr>
          <w:rStyle w:val="StyleUnderline"/>
        </w:rPr>
        <w:t xml:space="preserve"> or behaviour </w:t>
      </w:r>
      <w:r w:rsidRPr="00DF672A">
        <w:rPr>
          <w:rStyle w:val="StyleUnderline"/>
          <w:highlight w:val="green"/>
        </w:rPr>
        <w:t>that</w:t>
      </w:r>
      <w:r w:rsidRPr="00402EA1">
        <w:rPr>
          <w:rStyle w:val="StyleUnderline"/>
        </w:rPr>
        <w:t xml:space="preserve"> seriously </w:t>
      </w:r>
      <w:r w:rsidRPr="00DF672A">
        <w:rPr>
          <w:rStyle w:val="StyleUnderline"/>
          <w:highlight w:val="green"/>
        </w:rPr>
        <w:t>undermined</w:t>
      </w:r>
      <w:r w:rsidRPr="00402EA1">
        <w:rPr>
          <w:rStyle w:val="StyleUnderline"/>
        </w:rPr>
        <w:t xml:space="preserve"> the </w:t>
      </w:r>
      <w:r w:rsidRPr="00DF672A">
        <w:rPr>
          <w:rStyle w:val="StyleUnderline"/>
          <w:highlight w:val="green"/>
        </w:rPr>
        <w:t>multilat</w:t>
      </w:r>
      <w:r w:rsidRPr="00402EA1">
        <w:rPr>
          <w:rStyle w:val="StyleUnderline"/>
        </w:rPr>
        <w:t xml:space="preserve">eral </w:t>
      </w:r>
      <w:r w:rsidRPr="00DF672A">
        <w:rPr>
          <w:rStyle w:val="StyleUnderline"/>
          <w:highlight w:val="green"/>
        </w:rPr>
        <w:t>order</w:t>
      </w:r>
      <w:r w:rsidRPr="00402EA1">
        <w:rPr>
          <w:rStyle w:val="StyleUnderline"/>
        </w:rPr>
        <w:t xml:space="preserve"> and the </w:t>
      </w:r>
      <w:r w:rsidRPr="00DF672A">
        <w:rPr>
          <w:rStyle w:val="StyleUnderline"/>
          <w:highlight w:val="green"/>
        </w:rPr>
        <w:t xml:space="preserve">quiet </w:t>
      </w:r>
      <w:r w:rsidRPr="00DF672A">
        <w:rPr>
          <w:rStyle w:val="Emphasis"/>
          <w:highlight w:val="green"/>
        </w:rPr>
        <w:t>diplomatic channels</w:t>
      </w:r>
      <w:r w:rsidRPr="00402EA1">
        <w:rPr>
          <w:rStyle w:val="StyleUnderline"/>
        </w:rPr>
        <w:t xml:space="preserve"> to </w:t>
      </w:r>
      <w:r w:rsidRPr="00DF672A">
        <w:rPr>
          <w:rStyle w:val="StyleUnderline"/>
          <w:highlight w:val="green"/>
        </w:rPr>
        <w:t>help</w:t>
      </w:r>
      <w:r w:rsidRPr="00402EA1">
        <w:rPr>
          <w:rStyle w:val="StyleUnderline"/>
        </w:rPr>
        <w:t xml:space="preserve"> find </w:t>
      </w:r>
      <w:r w:rsidRPr="00DF672A">
        <w:rPr>
          <w:rStyle w:val="StyleUnderline"/>
          <w:highlight w:val="green"/>
        </w:rPr>
        <w:t>de-escalat</w:t>
      </w:r>
      <w:r w:rsidRPr="00402EA1">
        <w:rPr>
          <w:rStyle w:val="StyleUnderline"/>
        </w:rPr>
        <w:t>ory off-ramps and similar mechanisms”.</w:t>
      </w:r>
    </w:p>
    <w:p w14:paraId="7EB9C873" w14:textId="4223B395" w:rsidR="008C36B4" w:rsidRDefault="008C36B4" w:rsidP="008C36B4">
      <w:pPr>
        <w:pStyle w:val="Heading3"/>
      </w:pPr>
      <w:r>
        <w:lastRenderedPageBreak/>
        <w:t>India Middle Power Bad --- Pakistan</w:t>
      </w:r>
    </w:p>
    <w:p w14:paraId="2E63557A" w14:textId="77777777" w:rsidR="008C36B4" w:rsidRPr="00E525A1" w:rsidRDefault="008C36B4" w:rsidP="008C36B4">
      <w:pPr>
        <w:pStyle w:val="Heading4"/>
      </w:pPr>
      <w:r>
        <w:t>Increasing India’s global presence undermines China and Pakistan---that escalates</w:t>
      </w:r>
    </w:p>
    <w:p w14:paraId="33D3002A" w14:textId="77777777" w:rsidR="008C36B4" w:rsidRPr="00E525A1" w:rsidRDefault="008C36B4" w:rsidP="008C36B4">
      <w:pPr>
        <w:rPr>
          <w:rStyle w:val="Style13ptBold"/>
        </w:rPr>
      </w:pPr>
      <w:r>
        <w:rPr>
          <w:rStyle w:val="Style13ptBold"/>
        </w:rPr>
        <w:t xml:space="preserve">Kumar ’23 </w:t>
      </w:r>
      <w:r w:rsidRPr="00E525A1">
        <w:t>[</w:t>
      </w:r>
      <w:r>
        <w:t xml:space="preserve">Sandeep Kumar; May 22, 2023; Kumar is a candidate in Georgetown University’s Master of Arts in Conflict Resolution program, he graduated from Georgetown in December 2023; “India’s geopolitical rise in context: Regional implications”; Atlantic Council; </w:t>
      </w:r>
      <w:r w:rsidRPr="00A5279C">
        <w:t>https://www.atlanticcouncil.org/blogs/southasiasource/indias-geopolitical-rise-in-context-regional-implications/</w:t>
      </w:r>
      <w:r>
        <w:t>; accessed 07-20-2025</w:t>
      </w:r>
      <w:r w:rsidRPr="00E525A1">
        <w:t>]</w:t>
      </w:r>
      <w:r>
        <w:t xml:space="preserve"> NT-LY</w:t>
      </w:r>
    </w:p>
    <w:p w14:paraId="40BA12BD" w14:textId="77777777" w:rsidR="008C36B4" w:rsidRPr="008B3E80" w:rsidRDefault="008C36B4" w:rsidP="008C36B4">
      <w:pPr>
        <w:rPr>
          <w:sz w:val="16"/>
        </w:rPr>
      </w:pPr>
      <w:r w:rsidRPr="008B3E80">
        <w:rPr>
          <w:rStyle w:val="StyleUnderline"/>
        </w:rPr>
        <w:t xml:space="preserve">Increased global cooperation with India, and thus its rise in geopolitical value, comes at </w:t>
      </w:r>
      <w:r w:rsidRPr="008B3E80">
        <w:rPr>
          <w:sz w:val="16"/>
        </w:rPr>
        <w:t>potential</w:t>
      </w:r>
      <w:r w:rsidRPr="008B3E80">
        <w:rPr>
          <w:rStyle w:val="StyleUnderline"/>
        </w:rPr>
        <w:t xml:space="preserve"> costs for its neighbor Pakistan</w:t>
      </w:r>
      <w:r w:rsidRPr="008B3E80">
        <w:rPr>
          <w:sz w:val="16"/>
        </w:rPr>
        <w:t xml:space="preserve">. The most immediate threat is leverage in the Kashmir dispute. </w:t>
      </w:r>
      <w:r w:rsidRPr="008B3E80">
        <w:rPr>
          <w:rStyle w:val="StyleUnderline"/>
        </w:rPr>
        <w:t>Washington’s pivot away from Pakistan and towards India is visible in its different levels of engagement with the two South Asian nations</w:t>
      </w:r>
      <w:r w:rsidRPr="008B3E80">
        <w:rPr>
          <w:sz w:val="16"/>
        </w:rPr>
        <w:t>. For instance, last year’s Independence Day wishes for both countries came from different departments in the US government. For India, the message came directly from US President Joseph R. Biden, reiterating their joint visions in promoting global peace and security. However, for Pakistan, the communication came from US Secretary of State Antony J. Blinken and only emphasized generic, non-defense areas of collaboration such as student exchanges. </w:t>
      </w:r>
    </w:p>
    <w:p w14:paraId="3D6DC170" w14:textId="77777777" w:rsidR="008C36B4" w:rsidRPr="008B3E80" w:rsidRDefault="008C36B4" w:rsidP="008C36B4">
      <w:pPr>
        <w:rPr>
          <w:sz w:val="16"/>
        </w:rPr>
      </w:pPr>
      <w:r w:rsidRPr="008B3E80">
        <w:rPr>
          <w:sz w:val="16"/>
        </w:rPr>
        <w:t>Some may argue that India’s rising value vis-à-vis Pakistan is not zero-sum, given that the United States recently defended its military maintenance package to Islamabad. However, this material expression of support appears to be the exception instead of the rule. Messages such as those from former Presidents Barack H. Obama, Donald J. Trump, and today Joe Biden have historically been subtle indicators of Washington’s aspirations in the region. For instance, Obama called his 2010 Independence Day communications with Pakistan “the expressions of true friendship that come in a time of need.” Given the visible contrast today from previous years, Washington is sending strong signals of India’s greater role in the region over Pakistan’s. </w:t>
      </w:r>
    </w:p>
    <w:p w14:paraId="36A2CB4B" w14:textId="77777777" w:rsidR="008C36B4" w:rsidRPr="008B3E80" w:rsidRDefault="008C36B4" w:rsidP="008C36B4">
      <w:pPr>
        <w:rPr>
          <w:sz w:val="16"/>
        </w:rPr>
      </w:pPr>
      <w:r w:rsidRPr="008B3E80">
        <w:rPr>
          <w:rStyle w:val="StyleUnderline"/>
        </w:rPr>
        <w:t xml:space="preserve">Diminishing support in Washington in light of India’s rising status means that </w:t>
      </w:r>
      <w:r w:rsidRPr="008B3E80">
        <w:rPr>
          <w:rStyle w:val="Emphasis"/>
        </w:rPr>
        <w:t>Pakistani leverage</w:t>
      </w:r>
      <w:r w:rsidRPr="008B3E80">
        <w:rPr>
          <w:rStyle w:val="StyleUnderline"/>
        </w:rPr>
        <w:t xml:space="preserve"> in the Kashmir border dispute </w:t>
      </w:r>
      <w:r w:rsidRPr="008B3E80">
        <w:rPr>
          <w:rStyle w:val="Emphasis"/>
        </w:rPr>
        <w:t>is at risk</w:t>
      </w:r>
      <w:r w:rsidRPr="008B3E80">
        <w:rPr>
          <w:rStyle w:val="StyleUnderline"/>
        </w:rPr>
        <w:t xml:space="preserve"> now more than ever</w:t>
      </w:r>
      <w:r w:rsidRPr="008B3E80">
        <w:rPr>
          <w:sz w:val="16"/>
        </w:rPr>
        <w:t>. Despite recognizing both sides in the Kashmir conflict, the United States has increasingly shown unbalanced support to India. For instance, the US strategy post-2018 border incidents in Kashmir involved hardening its stance on Pakistan’s failure to curb terrorism, such as pushing to place the country on a global terrorism financing watch list and suspending military aid. Indeed, the concerns that prompted these actions are well founded. </w:t>
      </w:r>
    </w:p>
    <w:p w14:paraId="1E5DBB6A" w14:textId="77777777" w:rsidR="008C36B4" w:rsidRPr="008B3E80" w:rsidRDefault="008C36B4" w:rsidP="008C36B4">
      <w:pPr>
        <w:rPr>
          <w:sz w:val="16"/>
        </w:rPr>
      </w:pPr>
      <w:r w:rsidRPr="008B3E80">
        <w:rPr>
          <w:sz w:val="16"/>
        </w:rPr>
        <w:t>However, </w:t>
      </w:r>
      <w:r w:rsidRPr="008B3E80">
        <w:rPr>
          <w:rStyle w:val="StyleUnderline"/>
        </w:rPr>
        <w:t>reports of India’s human rights violations in Kashmir from the same time prompted no substantive response from Washington</w:t>
      </w:r>
      <w:r w:rsidRPr="008B3E80">
        <w:rPr>
          <w:sz w:val="16"/>
        </w:rPr>
        <w:t>. A year later, when Delhi revoked autonomy for its portion of the disputed Kashmir territory, initiated internet blackouts, put senior political figures on house arrest, and deepened its historic repression of civil society and free expression there, not only did the United States sidestep the issue but it also welcomed Indian Prime Minister Narendra Modi for a community summit in Houston a month later. Washington’s favoritism at the time was evident when Modi was regarded at the summit as “doing a truly exceptional job for India and all of the Indian people” by then-President Trump. Moving to the current day, India’s hosting of the G20 in its portion of Kashmir have gone uncriticized by the United States despite Delhi’s continued human rights abuses there. Biden even announced plans to host Modi for a state visit in June, in blatant ignorance of reports by the State Department noting increased acts of state repression in India.</w:t>
      </w:r>
    </w:p>
    <w:p w14:paraId="0CEB89B5" w14:textId="77777777" w:rsidR="008C36B4" w:rsidRPr="008B3E80" w:rsidRDefault="008C36B4" w:rsidP="008C36B4">
      <w:pPr>
        <w:rPr>
          <w:sz w:val="16"/>
        </w:rPr>
      </w:pPr>
      <w:r w:rsidRPr="008B3E80">
        <w:rPr>
          <w:rStyle w:val="StyleUnderline"/>
        </w:rPr>
        <w:t>Passivity on India’s human rights abuses and destabilizing actions due to its strategic value is hypocritical</w:t>
      </w:r>
      <w:r w:rsidRPr="008B3E80">
        <w:rPr>
          <w:sz w:val="16"/>
        </w:rPr>
        <w:t xml:space="preserve"> with regards to the United States’ purported foreign policy values. </w:t>
      </w:r>
      <w:r w:rsidRPr="008B3E80">
        <w:rPr>
          <w:rStyle w:val="StyleUnderline"/>
        </w:rPr>
        <w:t>It could elicit responses from Islamabad and non-state entities in the region that do not promote stability in South Asia nor are conducive to US interests there</w:t>
      </w:r>
      <w:r w:rsidRPr="008B3E80">
        <w:rPr>
          <w:sz w:val="16"/>
        </w:rPr>
        <w:t xml:space="preserve">. </w:t>
      </w:r>
      <w:r w:rsidRPr="008B3E80">
        <w:rPr>
          <w:rStyle w:val="StyleUnderline"/>
        </w:rPr>
        <w:t>This</w:t>
      </w:r>
      <w:r w:rsidRPr="008B3E80">
        <w:rPr>
          <w:sz w:val="16"/>
        </w:rPr>
        <w:t xml:space="preserve"> not only </w:t>
      </w:r>
      <w:r w:rsidRPr="008B3E80">
        <w:rPr>
          <w:rStyle w:val="StyleUnderline"/>
        </w:rPr>
        <w:t>raises the stakes in the Kashmir conflict</w:t>
      </w:r>
      <w:r w:rsidRPr="008B3E80">
        <w:rPr>
          <w:sz w:val="16"/>
        </w:rPr>
        <w:t xml:space="preserve"> but also </w:t>
      </w:r>
      <w:r w:rsidRPr="008B3E80">
        <w:rPr>
          <w:rStyle w:val="StyleUnderline"/>
        </w:rPr>
        <w:t>adds a new layer to the region’s already tense security architecture</w:t>
      </w:r>
      <w:r w:rsidRPr="008B3E80">
        <w:rPr>
          <w:sz w:val="16"/>
        </w:rPr>
        <w:t>.</w:t>
      </w:r>
    </w:p>
    <w:p w14:paraId="430EA112" w14:textId="77777777" w:rsidR="008C36B4" w:rsidRPr="008B3E80" w:rsidRDefault="008C36B4" w:rsidP="008C36B4">
      <w:pPr>
        <w:rPr>
          <w:sz w:val="16"/>
        </w:rPr>
      </w:pPr>
      <w:r w:rsidRPr="008B3E80">
        <w:rPr>
          <w:i/>
          <w:iCs/>
          <w:sz w:val="16"/>
        </w:rPr>
        <w:t>Increased risk of Chinese retaliation</w:t>
      </w:r>
    </w:p>
    <w:p w14:paraId="234611D9" w14:textId="77777777" w:rsidR="008C36B4" w:rsidRPr="008B3E80" w:rsidRDefault="008C36B4" w:rsidP="008C36B4">
      <w:pPr>
        <w:rPr>
          <w:rStyle w:val="StyleUnderline"/>
        </w:rPr>
      </w:pPr>
      <w:r w:rsidRPr="008B3E80">
        <w:rPr>
          <w:rStyle w:val="StyleUnderline"/>
        </w:rPr>
        <w:t>India’s geopolitical rise</w:t>
      </w:r>
      <w:r w:rsidRPr="008B3E80">
        <w:rPr>
          <w:sz w:val="16"/>
        </w:rPr>
        <w:t xml:space="preserve"> has also </w:t>
      </w:r>
      <w:r w:rsidRPr="008B3E80">
        <w:rPr>
          <w:rStyle w:val="StyleUnderline"/>
        </w:rPr>
        <w:t xml:space="preserve">increased the chance of an </w:t>
      </w:r>
      <w:r w:rsidRPr="008B3E80">
        <w:rPr>
          <w:rStyle w:val="Emphasis"/>
        </w:rPr>
        <w:t>escalation with China</w:t>
      </w:r>
      <w:r w:rsidRPr="008B3E80">
        <w:rPr>
          <w:rStyle w:val="StyleUnderline"/>
        </w:rPr>
        <w:t xml:space="preserve"> by directly putting its interests at risk</w:t>
      </w:r>
      <w:r w:rsidRPr="008B3E80">
        <w:rPr>
          <w:sz w:val="16"/>
        </w:rPr>
        <w:t xml:space="preserve">. For instance, Japan’s expanded partnership and alignment with India has focused on building resilience against Chinese presence in the East and South China Sea. This was evident in Tokyo’s new Indo-Pacific plan in late March where Delhi was encouraged to contribute infrastructure in “maritime warning and surveillance capabilities.” </w:t>
      </w:r>
      <w:r w:rsidRPr="008B3E80">
        <w:rPr>
          <w:rStyle w:val="StyleUnderline"/>
        </w:rPr>
        <w:t>India’s deepening relationship with regional allies such as Australia has also been maneuvered towards maritime security initiatives</w:t>
      </w:r>
      <w:r w:rsidRPr="008B3E80">
        <w:rPr>
          <w:sz w:val="16"/>
        </w:rPr>
        <w:t xml:space="preserve"> with an increased focus </w:t>
      </w:r>
      <w:r w:rsidRPr="008B3E80">
        <w:rPr>
          <w:sz w:val="16"/>
        </w:rPr>
        <w:lastRenderedPageBreak/>
        <w:t>on countering militarization in the disputed zones and protecting resource exploitation in the Pacific. Given</w:t>
      </w:r>
      <w:r w:rsidRPr="008B3E80">
        <w:rPr>
          <w:rStyle w:val="StyleUnderline"/>
        </w:rPr>
        <w:t xml:space="preserve"> Beijing’s heavy involvement in these disputed territories, such attempts seem to be </w:t>
      </w:r>
      <w:r w:rsidRPr="008B3E80">
        <w:rPr>
          <w:rStyle w:val="Emphasis"/>
        </w:rPr>
        <w:t>singling out China’s interests, and are bound to push Beijing to retaliate.</w:t>
      </w:r>
      <w:r w:rsidRPr="008B3E80">
        <w:rPr>
          <w:rStyle w:val="StyleUnderline"/>
        </w:rPr>
        <w:t> </w:t>
      </w:r>
    </w:p>
    <w:p w14:paraId="5227714C" w14:textId="77777777" w:rsidR="008C36B4" w:rsidRPr="008B3E80" w:rsidRDefault="008C36B4" w:rsidP="008C36B4">
      <w:pPr>
        <w:rPr>
          <w:sz w:val="16"/>
        </w:rPr>
      </w:pPr>
      <w:r w:rsidRPr="008B3E80">
        <w:rPr>
          <w:sz w:val="16"/>
        </w:rPr>
        <w:t>In response to some of these developments, Chinese leadership has already warned of “conflict and confrontation.” The launch of these ventures, which Beijing regards as anti-China, have positioned India as an even stronger adversary with significant potential repercussions.</w:t>
      </w:r>
    </w:p>
    <w:p w14:paraId="4E3244AE" w14:textId="77777777" w:rsidR="008C36B4" w:rsidRPr="008B3E80" w:rsidRDefault="008C36B4" w:rsidP="008C36B4">
      <w:pPr>
        <w:rPr>
          <w:sz w:val="16"/>
        </w:rPr>
      </w:pPr>
      <w:r w:rsidRPr="008B3E80">
        <w:rPr>
          <w:rStyle w:val="StyleUnderline"/>
        </w:rPr>
        <w:t>India’s increased influence is also repositioning its leverage on border disputes with China</w:t>
      </w:r>
      <w:r w:rsidRPr="008B3E80">
        <w:rPr>
          <w:sz w:val="16"/>
        </w:rPr>
        <w:t>. For instance, recent independent investigations revealed that the United States shared crucial satellite imagery of Chinese military positions during a December 2022 border clash, helping to give India an edge. Such intelligence sharing was a direct result of US-India joint initiatives that were reaffirmed earlier in the year. A month before these events, joint US-India drills were also carried out in historic proximity to Chinese military bases in the disputed territory. However, as regional experts warn, “US support for India, while welcomed, must tread carefully so as to not conflate the recently intensified US-China rivalry with the long-standing India-China border dispute.” </w:t>
      </w:r>
    </w:p>
    <w:p w14:paraId="79819967" w14:textId="77777777" w:rsidR="008C36B4" w:rsidRPr="008B3E80" w:rsidRDefault="008C36B4" w:rsidP="008C36B4">
      <w:pPr>
        <w:rPr>
          <w:sz w:val="16"/>
        </w:rPr>
      </w:pPr>
      <w:r w:rsidRPr="008B3E80">
        <w:rPr>
          <w:sz w:val="16"/>
        </w:rPr>
        <w:t>With Washington projected to continue providing such strategic support, helping India with its security issues will likely raise tensions with Beijing, as Washington’s entry comes at a time when both countries are already struggling to find agreement on the issue of the border dispute. This consequence must be incorporated into US and Western policymakers’ calculi.</w:t>
      </w:r>
    </w:p>
    <w:p w14:paraId="7BE70E95" w14:textId="77777777" w:rsidR="008C36B4" w:rsidRPr="008B3E80" w:rsidRDefault="008C36B4" w:rsidP="008C36B4">
      <w:pPr>
        <w:rPr>
          <w:b/>
          <w:bCs/>
          <w:sz w:val="16"/>
        </w:rPr>
      </w:pPr>
      <w:r w:rsidRPr="008B3E80">
        <w:rPr>
          <w:b/>
          <w:bCs/>
          <w:sz w:val="16"/>
        </w:rPr>
        <w:t>How is the region responding?</w:t>
      </w:r>
    </w:p>
    <w:p w14:paraId="6A27683B" w14:textId="77777777" w:rsidR="008C36B4" w:rsidRPr="008B3E80" w:rsidRDefault="008C36B4" w:rsidP="008C36B4">
      <w:pPr>
        <w:rPr>
          <w:sz w:val="16"/>
        </w:rPr>
      </w:pPr>
      <w:r w:rsidRPr="008B3E80">
        <w:rPr>
          <w:sz w:val="16"/>
        </w:rPr>
        <w:t xml:space="preserve">In light of these developments, </w:t>
      </w:r>
      <w:r w:rsidRPr="008B3E80">
        <w:rPr>
          <w:rStyle w:val="StyleUnderline"/>
        </w:rPr>
        <w:t xml:space="preserve">China and Pakistan will adjust their strategic calculi accordingly, bringing along risks of heightened </w:t>
      </w:r>
      <w:r w:rsidRPr="008B3E80">
        <w:rPr>
          <w:rStyle w:val="Emphasis"/>
        </w:rPr>
        <w:t>tensions and escalation</w:t>
      </w:r>
      <w:r w:rsidRPr="008B3E80">
        <w:rPr>
          <w:sz w:val="16"/>
        </w:rPr>
        <w:t xml:space="preserve">. </w:t>
      </w:r>
      <w:r w:rsidRPr="008B3E80">
        <w:rPr>
          <w:rStyle w:val="StyleUnderline"/>
        </w:rPr>
        <w:t>China’s assertiveness on Taiwan is an expected consequence</w:t>
      </w:r>
      <w:r w:rsidRPr="008B3E80">
        <w:rPr>
          <w:sz w:val="16"/>
        </w:rPr>
        <w:t xml:space="preserve">. While traditionally this has come as a reaction to the United States, </w:t>
      </w:r>
      <w:r w:rsidRPr="008B3E80">
        <w:rPr>
          <w:rStyle w:val="StyleUnderline"/>
        </w:rPr>
        <w:t>recent Indian strategic gains bring an added element of risk for Beijing</w:t>
      </w:r>
      <w:r w:rsidRPr="008B3E80">
        <w:rPr>
          <w:sz w:val="16"/>
        </w:rPr>
        <w:t>. Whether rightly perceived or not, these heightened fears in China will impact its assertiveness in what it regards as its territories, and the region and West will have to contend with those developments. </w:t>
      </w:r>
    </w:p>
    <w:p w14:paraId="04D69440" w14:textId="77777777" w:rsidR="008C36B4" w:rsidRPr="008B3E80" w:rsidRDefault="008C36B4" w:rsidP="008C36B4">
      <w:pPr>
        <w:rPr>
          <w:rStyle w:val="StyleUnderline"/>
        </w:rPr>
      </w:pPr>
      <w:r w:rsidRPr="008B3E80">
        <w:rPr>
          <w:rStyle w:val="StyleUnderline"/>
        </w:rPr>
        <w:t>Beijing’s current aggressiveness in the region in response is an active sign of these adjustments</w:t>
      </w:r>
      <w:r w:rsidRPr="008B3E80">
        <w:rPr>
          <w:sz w:val="16"/>
        </w:rPr>
        <w:t xml:space="preserve">. From exhibiting “ready to fight” exercises around Taiwan to launching counter-militias against the first-ever ASEAN-India joint exercises in the South China Sea, China is asserting its strength in the region. It has also directly responded to the border dispute risks, given India-US collaboration, by seeking support elsewhere. In renewed talks with Bhutan earlier this year, Beijing pushed an exclusive border deal that could build leverage against India if it loses strategic ground in the disputed Doklam plateau. Beijing’s attempted renaming of several areas which India disputes have also accompanied a similar policy of counter response. As such, </w:t>
      </w:r>
      <w:r w:rsidRPr="008B3E80">
        <w:rPr>
          <w:rStyle w:val="StyleUnderline"/>
        </w:rPr>
        <w:t>increasing pressure on China by the West via India has pushed China in unexpected ways, leading to strong responses from Beijing that Washington may not be expecting.</w:t>
      </w:r>
    </w:p>
    <w:p w14:paraId="3702158C" w14:textId="77777777" w:rsidR="008C36B4" w:rsidRPr="008B3E80" w:rsidRDefault="008C36B4" w:rsidP="008C36B4">
      <w:pPr>
        <w:rPr>
          <w:sz w:val="16"/>
        </w:rPr>
      </w:pPr>
      <w:r w:rsidRPr="008B3E80">
        <w:rPr>
          <w:sz w:val="16"/>
        </w:rPr>
        <w:t xml:space="preserve">Likewise, </w:t>
      </w:r>
      <w:r w:rsidRPr="008B3E80">
        <w:rPr>
          <w:rStyle w:val="StyleUnderline"/>
        </w:rPr>
        <w:t>Pakistan is expected to reassert itself in Kashmir in fear of its diminishing international value</w:t>
      </w:r>
      <w:r w:rsidRPr="008B3E80">
        <w:rPr>
          <w:sz w:val="16"/>
        </w:rPr>
        <w:t xml:space="preserve">. Early signs are evident in its increasingly strong stance on the issue at the United Nations. The recent resurfacing of disagreements on Kashmir at the Shanghai Cooperation Organisation summit between India and Pakistan’s representatives reaffirms that </w:t>
      </w:r>
      <w:r w:rsidRPr="008B3E80">
        <w:rPr>
          <w:rStyle w:val="StyleUnderline"/>
        </w:rPr>
        <w:t>the Pakistani side feels its concerns are not being adequately considered by the international community</w:t>
      </w:r>
      <w:r w:rsidRPr="008B3E80">
        <w:rPr>
          <w:sz w:val="16"/>
        </w:rPr>
        <w:t xml:space="preserve">. A continued trajectory in this direction will only further </w:t>
      </w:r>
      <w:r w:rsidRPr="008B3E80">
        <w:rPr>
          <w:rStyle w:val="Emphasis"/>
        </w:rPr>
        <w:t>destabilize relations with its neighbor India</w:t>
      </w:r>
      <w:r w:rsidRPr="008B3E80">
        <w:rPr>
          <w:sz w:val="16"/>
        </w:rPr>
        <w:t>. Islamabad has already identified both issues that India receives implicit US support for—human rights violations and Kashmir’s change in status—as major roadblocks to a future resolution. </w:t>
      </w:r>
    </w:p>
    <w:p w14:paraId="66015B79" w14:textId="77777777" w:rsidR="008C36B4" w:rsidRPr="008B3E80" w:rsidRDefault="008C36B4" w:rsidP="008C36B4">
      <w:pPr>
        <w:rPr>
          <w:sz w:val="16"/>
        </w:rPr>
      </w:pPr>
      <w:r w:rsidRPr="008B3E80">
        <w:rPr>
          <w:sz w:val="16"/>
        </w:rPr>
        <w:t xml:space="preserve">Given the nuclear capabilities of both nations, </w:t>
      </w:r>
      <w:r w:rsidRPr="008B3E80">
        <w:rPr>
          <w:rStyle w:val="StyleUnderline"/>
        </w:rPr>
        <w:t>the international community should remain on high alert, especially considering Pakistan’s expanding military and economic cooperation with China</w:t>
      </w:r>
      <w:r w:rsidRPr="008B3E80">
        <w:rPr>
          <w:sz w:val="16"/>
        </w:rPr>
        <w:t>. New analysis suggests that the increased partnership comes at a time when Islamabad is gripped by internal disagreements over a potential pivot to China (over the United States). If these speculations are true, Pakistan and China may “lock” both India and the United States out of counterterrorism efforts in the region, which poses not only risks to their national security but also to regional stability; terrorist attacks have brought India and Pakistan to the brink of war on numerous occasions. </w:t>
      </w:r>
    </w:p>
    <w:p w14:paraId="5D1F12F6" w14:textId="77777777" w:rsidR="008C36B4" w:rsidRDefault="008C36B4" w:rsidP="008C36B4">
      <w:pPr>
        <w:rPr>
          <w:sz w:val="16"/>
        </w:rPr>
      </w:pPr>
      <w:r w:rsidRPr="008B3E80">
        <w:rPr>
          <w:sz w:val="16"/>
        </w:rPr>
        <w:t xml:space="preserve">The </w:t>
      </w:r>
      <w:r w:rsidRPr="008B3E80">
        <w:rPr>
          <w:rStyle w:val="StyleUnderline"/>
        </w:rPr>
        <w:t>recent trilateral talks between China, Pakistan, and Afghanistan are an early sign of a potential strategic realignment in that direction.</w:t>
      </w:r>
      <w:r w:rsidRPr="008B3E80">
        <w:rPr>
          <w:sz w:val="16"/>
        </w:rPr>
        <w:t xml:space="preserve"> </w:t>
      </w:r>
      <w:r w:rsidRPr="008B3E80">
        <w:rPr>
          <w:rStyle w:val="StyleUnderline"/>
        </w:rPr>
        <w:t>The United States and India may soon find counterterrorism and related regional issues, already resurfacing, to be harder to combat</w:t>
      </w:r>
      <w:r w:rsidRPr="008B3E80">
        <w:rPr>
          <w:sz w:val="16"/>
        </w:rPr>
        <w:t xml:space="preserve"> once Washington’s pivot to Delhi takes hold and drives Pakistan fully into China’s camp.</w:t>
      </w:r>
    </w:p>
    <w:p w14:paraId="0C2757B0" w14:textId="77777777" w:rsidR="008C36B4" w:rsidRPr="00AE2243" w:rsidRDefault="008C36B4" w:rsidP="008C36B4">
      <w:pPr>
        <w:pStyle w:val="Heading4"/>
        <w:rPr>
          <w:sz w:val="16"/>
        </w:rPr>
      </w:pPr>
      <w:r>
        <w:lastRenderedPageBreak/>
        <w:t>Escalation triggers water wars</w:t>
      </w:r>
    </w:p>
    <w:p w14:paraId="5C5BB920" w14:textId="77777777" w:rsidR="008C36B4" w:rsidRPr="00A5279C" w:rsidRDefault="008C36B4" w:rsidP="008C36B4">
      <w:pPr>
        <w:rPr>
          <w:rStyle w:val="Style13ptBold"/>
        </w:rPr>
      </w:pPr>
      <w:r>
        <w:rPr>
          <w:rStyle w:val="Style13ptBold"/>
        </w:rPr>
        <w:t xml:space="preserve">Jadoon ’25 </w:t>
      </w:r>
      <w:r w:rsidRPr="00A5279C">
        <w:t>[</w:t>
      </w:r>
      <w:r>
        <w:t xml:space="preserve">Uroosa Jadoon; June 13, 2025; graduated from Karachi University and from the department of Mass Communication; he has over 5 years of experience in the News Industry where he works currently works as a Producer for Pakistan’s most watched news story, Aj Shahzeb Khanzada Kay Sath; “Pakistan warns of ‘first water war’ under nuclear shadow if India cuts off river flows”; Arab News; </w:t>
      </w:r>
      <w:r w:rsidRPr="00775501">
        <w:t>https://www.arabnews.com/node/2604413/pakistan</w:t>
      </w:r>
      <w:r>
        <w:t>; accessed 07-21-2025</w:t>
      </w:r>
      <w:r w:rsidRPr="00A5279C">
        <w:t>]</w:t>
      </w:r>
      <w:r>
        <w:t xml:space="preserve"> NT-LY</w:t>
      </w:r>
    </w:p>
    <w:p w14:paraId="45D9F7B0" w14:textId="77777777" w:rsidR="008C36B4" w:rsidRPr="00A5279C" w:rsidRDefault="008C36B4" w:rsidP="008C36B4">
      <w:pPr>
        <w:rPr>
          <w:rStyle w:val="StyleUnderline"/>
        </w:rPr>
      </w:pPr>
      <w:r w:rsidRPr="00A5279C">
        <w:rPr>
          <w:rStyle w:val="StyleUnderline"/>
        </w:rPr>
        <w:t>KARACHI: The head of Pakistan’s diplomatic mission</w:t>
      </w:r>
      <w:r w:rsidRPr="00A5279C">
        <w:rPr>
          <w:sz w:val="16"/>
        </w:rPr>
        <w:t xml:space="preserve"> touring world capitals to </w:t>
      </w:r>
      <w:r w:rsidRPr="00A5279C">
        <w:rPr>
          <w:rStyle w:val="StyleUnderline"/>
        </w:rPr>
        <w:t>explain Islamabad’s position on</w:t>
      </w:r>
      <w:r w:rsidRPr="00A5279C">
        <w:rPr>
          <w:sz w:val="16"/>
        </w:rPr>
        <w:t xml:space="preserve"> a recent military standoff with </w:t>
      </w:r>
      <w:r w:rsidRPr="00A5279C">
        <w:rPr>
          <w:rStyle w:val="StyleUnderline"/>
        </w:rPr>
        <w:t xml:space="preserve">New Delhi warned Friday </w:t>
      </w:r>
      <w:r w:rsidRPr="00A5279C">
        <w:rPr>
          <w:rStyle w:val="Emphasis"/>
        </w:rPr>
        <w:t>India’s threat to cut off</w:t>
      </w:r>
      <w:r w:rsidRPr="00A5279C">
        <w:rPr>
          <w:rStyle w:val="StyleUnderline"/>
        </w:rPr>
        <w:t xml:space="preserve"> his country’s </w:t>
      </w:r>
      <w:r w:rsidRPr="00A5279C">
        <w:rPr>
          <w:rStyle w:val="Emphasis"/>
        </w:rPr>
        <w:t>water supply</w:t>
      </w:r>
      <w:r w:rsidRPr="00A5279C">
        <w:rPr>
          <w:rStyle w:val="StyleUnderline"/>
        </w:rPr>
        <w:t xml:space="preserve"> could lead to the </w:t>
      </w:r>
      <w:r w:rsidRPr="00A5279C">
        <w:rPr>
          <w:rStyle w:val="Emphasis"/>
        </w:rPr>
        <w:t>“first water war” between two nuclear-armed states</w:t>
      </w:r>
      <w:r w:rsidRPr="00A5279C">
        <w:rPr>
          <w:rStyle w:val="StyleUnderline"/>
        </w:rPr>
        <w:t xml:space="preserve"> at a think tank in Brussels.</w:t>
      </w:r>
    </w:p>
    <w:p w14:paraId="55FFE677" w14:textId="77777777" w:rsidR="008C36B4" w:rsidRPr="00A5279C" w:rsidRDefault="008C36B4" w:rsidP="008C36B4">
      <w:pPr>
        <w:rPr>
          <w:sz w:val="16"/>
        </w:rPr>
      </w:pPr>
      <w:r w:rsidRPr="00A5279C">
        <w:rPr>
          <w:rStyle w:val="StyleUnderline"/>
        </w:rPr>
        <w:t>The warning came after New Delhi announced in April it was suspending the 1960 Indus Waters Treaty</w:t>
      </w:r>
      <w:r w:rsidRPr="00A5279C">
        <w:rPr>
          <w:sz w:val="16"/>
        </w:rPr>
        <w:t>, a World Bank-brokered agreement seen as a cornerstone of India-Pakistan water cooperation, following a deadly gun attack in Kashmir, which it blamed on Pakistan.</w:t>
      </w:r>
    </w:p>
    <w:p w14:paraId="553940AA" w14:textId="77777777" w:rsidR="008C36B4" w:rsidRPr="00A5279C" w:rsidRDefault="008C36B4" w:rsidP="008C36B4">
      <w:pPr>
        <w:rPr>
          <w:sz w:val="16"/>
        </w:rPr>
      </w:pPr>
      <w:r w:rsidRPr="00A5279C">
        <w:rPr>
          <w:sz w:val="16"/>
        </w:rPr>
        <w:t xml:space="preserve">Islamabad denied any involvement and called for an impartial international probe. However, </w:t>
      </w:r>
      <w:r w:rsidRPr="00A5279C">
        <w:rPr>
          <w:rStyle w:val="StyleUnderline"/>
        </w:rPr>
        <w:t>tensions quickly escalated, with both sides deploying fighter jets, missiles, drones and artillery fire before a US-brokered ceasefire was announced</w:t>
      </w:r>
      <w:r w:rsidRPr="00A5279C">
        <w:rPr>
          <w:sz w:val="16"/>
        </w:rPr>
        <w:t xml:space="preserve"> by President Donald Trump on May 10.</w:t>
      </w:r>
    </w:p>
    <w:p w14:paraId="1072A702" w14:textId="77777777" w:rsidR="008C36B4" w:rsidRPr="00A5279C" w:rsidRDefault="008C36B4" w:rsidP="008C36B4">
      <w:pPr>
        <w:rPr>
          <w:sz w:val="16"/>
        </w:rPr>
      </w:pPr>
      <w:r w:rsidRPr="00A5279C">
        <w:rPr>
          <w:sz w:val="16"/>
        </w:rPr>
        <w:t xml:space="preserve">Bilawal Bhutto-Zardari, </w:t>
      </w:r>
      <w:r w:rsidRPr="00A5279C">
        <w:rPr>
          <w:rStyle w:val="StyleUnderline"/>
        </w:rPr>
        <w:t xml:space="preserve">Pakistan’s </w:t>
      </w:r>
      <w:r w:rsidRPr="00A5279C">
        <w:rPr>
          <w:sz w:val="16"/>
        </w:rPr>
        <w:t>former foreign minister and the</w:t>
      </w:r>
      <w:r w:rsidRPr="00A5279C">
        <w:rPr>
          <w:rStyle w:val="StyleUnderline"/>
        </w:rPr>
        <w:t xml:space="preserve"> current head of </w:t>
      </w:r>
      <w:r w:rsidRPr="00A5279C">
        <w:rPr>
          <w:sz w:val="16"/>
        </w:rPr>
        <w:t>the country’s</w:t>
      </w:r>
      <w:r w:rsidRPr="00A5279C">
        <w:rPr>
          <w:rStyle w:val="StyleUnderline"/>
        </w:rPr>
        <w:t xml:space="preserve"> diplomatic outreach, told the European think tank India’s threat to disrupt river flows affecting 240 million people amounted to a “war crime</w:t>
      </w:r>
      <w:r w:rsidRPr="00A5279C">
        <w:rPr>
          <w:sz w:val="16"/>
        </w:rPr>
        <w:t>.”</w:t>
      </w:r>
    </w:p>
    <w:p w14:paraId="197DA4C3" w14:textId="77777777" w:rsidR="008C36B4" w:rsidRPr="00A5279C" w:rsidRDefault="008C36B4" w:rsidP="008C36B4">
      <w:pPr>
        <w:rPr>
          <w:sz w:val="16"/>
        </w:rPr>
      </w:pPr>
      <w:r w:rsidRPr="00A5279C">
        <w:rPr>
          <w:sz w:val="16"/>
        </w:rPr>
        <w:t>“</w:t>
      </w:r>
      <w:r w:rsidRPr="00A5279C">
        <w:rPr>
          <w:rStyle w:val="StyleUnderline"/>
        </w:rPr>
        <w:t>It would turn this into an existential crisis, and we would be left with no choice but to embark on the first water war… between two nuclear-armed states</w:t>
      </w:r>
      <w:r w:rsidRPr="00A5279C">
        <w:rPr>
          <w:sz w:val="16"/>
        </w:rPr>
        <w:t>,” he said.</w:t>
      </w:r>
    </w:p>
    <w:p w14:paraId="042686B0" w14:textId="77777777" w:rsidR="008C36B4" w:rsidRPr="00A5279C" w:rsidRDefault="008C36B4" w:rsidP="008C36B4">
      <w:pPr>
        <w:rPr>
          <w:sz w:val="16"/>
        </w:rPr>
      </w:pPr>
      <w:r w:rsidRPr="00A5279C">
        <w:rPr>
          <w:sz w:val="16"/>
        </w:rPr>
        <w:t>Bhutto-Zardari described the Indus Waters Treaty as “the gold standard in diplomacy,” noting it had survived multiple wars and had been replicated in over 40 other international water-sharing agreements.</w:t>
      </w:r>
    </w:p>
    <w:p w14:paraId="5509CA1B" w14:textId="77777777" w:rsidR="008C36B4" w:rsidRPr="00A5279C" w:rsidRDefault="008C36B4" w:rsidP="008C36B4">
      <w:pPr>
        <w:rPr>
          <w:sz w:val="16"/>
        </w:rPr>
      </w:pPr>
      <w:r w:rsidRPr="00A5279C">
        <w:rPr>
          <w:sz w:val="16"/>
        </w:rPr>
        <w:t>He said recent Indian actions, such as the delayed or excessive release of water, had already damaged Pakistan’s crops and posed a humanitarian risk.</w:t>
      </w:r>
    </w:p>
    <w:p w14:paraId="739B422D" w14:textId="77777777" w:rsidR="008C36B4" w:rsidRPr="00A5279C" w:rsidRDefault="008C36B4" w:rsidP="008C36B4">
      <w:pPr>
        <w:rPr>
          <w:rStyle w:val="StyleUnderline"/>
        </w:rPr>
      </w:pPr>
      <w:r w:rsidRPr="00A5279C">
        <w:rPr>
          <w:sz w:val="16"/>
        </w:rPr>
        <w:t>“</w:t>
      </w:r>
      <w:r w:rsidRPr="00A5279C">
        <w:rPr>
          <w:rStyle w:val="StyleUnderline"/>
        </w:rPr>
        <w:t>Just a few days’ delay in water release can have devastating consequences for our agriculture</w:t>
      </w:r>
      <w:r w:rsidRPr="00A5279C">
        <w:rPr>
          <w:sz w:val="16"/>
        </w:rPr>
        <w:t>,” he said. “</w:t>
      </w:r>
      <w:r w:rsidRPr="00A5279C">
        <w:rPr>
          <w:rStyle w:val="StyleUnderline"/>
        </w:rPr>
        <w:t>This is the only water supply into Pakistan. In the context of climate vulnerability, the last thing we need is a fault line developing where cooperation once existed.”</w:t>
      </w:r>
    </w:p>
    <w:p w14:paraId="2646A66B" w14:textId="77777777" w:rsidR="008C36B4" w:rsidRPr="00A5279C" w:rsidRDefault="008C36B4" w:rsidP="008C36B4">
      <w:pPr>
        <w:rPr>
          <w:sz w:val="16"/>
        </w:rPr>
      </w:pPr>
      <w:r w:rsidRPr="00A5279C">
        <w:rPr>
          <w:sz w:val="16"/>
        </w:rPr>
        <w:t>His other delegation members maintained undermining the treaty would set a dangerous global precedent, allowing upper riparian states anywhere in the world to disregard binding water-sharing agreements.</w:t>
      </w:r>
    </w:p>
    <w:p w14:paraId="7F6B2A43" w14:textId="77777777" w:rsidR="008C36B4" w:rsidRPr="00A5279C" w:rsidRDefault="008C36B4" w:rsidP="008C36B4">
      <w:pPr>
        <w:rPr>
          <w:sz w:val="16"/>
        </w:rPr>
      </w:pPr>
      <w:r w:rsidRPr="00A5279C">
        <w:rPr>
          <w:sz w:val="16"/>
        </w:rPr>
        <w:t>“If this treaty is in abeyance, then no treaty signed after World War II is worth the paper it’s written on,” Musadik Malik, the climate change minister, said. “That threatens the rights of lower riparian countries across Africa, South America and beyond.”</w:t>
      </w:r>
    </w:p>
    <w:p w14:paraId="4D4152E9" w14:textId="77777777" w:rsidR="008C36B4" w:rsidRPr="00A5279C" w:rsidRDefault="008C36B4" w:rsidP="008C36B4">
      <w:pPr>
        <w:rPr>
          <w:sz w:val="16"/>
        </w:rPr>
      </w:pPr>
      <w:r w:rsidRPr="00A5279C">
        <w:rPr>
          <w:sz w:val="16"/>
        </w:rPr>
        <w:t>Earlier, in a brief exchange with reporters, Bhutto-Zardari welcomed renewed interest from Washington in mediating between India and Pakistan.</w:t>
      </w:r>
    </w:p>
    <w:p w14:paraId="5E16972C" w14:textId="77777777" w:rsidR="008C36B4" w:rsidRPr="00A5279C" w:rsidRDefault="008C36B4" w:rsidP="008C36B4">
      <w:pPr>
        <w:rPr>
          <w:sz w:val="16"/>
        </w:rPr>
      </w:pPr>
      <w:r w:rsidRPr="00A5279C">
        <w:rPr>
          <w:sz w:val="16"/>
        </w:rPr>
        <w:t>“As you have seen, President [Donald] Trump said once again yesterday that he is ready to mediate on Kashmir,” he noted. “At the moment, Pakistan is talking about peace, America is also talking about peace. If anyone is still talking about war, it is India, and, by the grace of God, they will step back from this position soon.”</w:t>
      </w:r>
    </w:p>
    <w:p w14:paraId="23B26DB8" w14:textId="77777777" w:rsidR="008C36B4" w:rsidRPr="00A5279C" w:rsidRDefault="008C36B4" w:rsidP="008C36B4">
      <w:pPr>
        <w:rPr>
          <w:sz w:val="16"/>
        </w:rPr>
      </w:pPr>
      <w:r w:rsidRPr="00A5279C">
        <w:rPr>
          <w:sz w:val="16"/>
        </w:rPr>
        <w:t>Responding to a query, Bhutto-Zardari strongly condemned Israel’s military operations against Iran and its broader regional policies.</w:t>
      </w:r>
    </w:p>
    <w:p w14:paraId="0F27F38E" w14:textId="77777777" w:rsidR="008C36B4" w:rsidRDefault="008C36B4" w:rsidP="008C36B4">
      <w:pPr>
        <w:rPr>
          <w:sz w:val="16"/>
        </w:rPr>
      </w:pPr>
      <w:r w:rsidRPr="00A5279C">
        <w:rPr>
          <w:sz w:val="16"/>
        </w:rPr>
        <w:t>“</w:t>
      </w:r>
      <w:r w:rsidRPr="00A5279C">
        <w:rPr>
          <w:rStyle w:val="StyleUnderline"/>
        </w:rPr>
        <w:t>We strongly oppose the attack on Iran and the way the war is being waged in this region</w:t>
      </w:r>
      <w:r w:rsidRPr="00A5279C">
        <w:rPr>
          <w:sz w:val="16"/>
        </w:rPr>
        <w:t>,” he said. “No amount of condemnation is enough. We demand that this war be stopped and that the entire world plays its role. Peace is very important in our territory. We cannot afford Israel’s war on Iran to continue for long.”</w:t>
      </w:r>
    </w:p>
    <w:p w14:paraId="0AB73B8C" w14:textId="77777777" w:rsidR="008C36B4" w:rsidRPr="00775501" w:rsidRDefault="008C36B4" w:rsidP="008C36B4"/>
    <w:p w14:paraId="32741CBD" w14:textId="77777777" w:rsidR="008C36B4" w:rsidRPr="00775501" w:rsidRDefault="008C36B4" w:rsidP="008C36B4"/>
    <w:p w14:paraId="2B7F3EF3" w14:textId="77777777" w:rsidR="008C36B4" w:rsidRPr="00A5279C" w:rsidRDefault="008C36B4" w:rsidP="008C36B4">
      <w:pPr>
        <w:rPr>
          <w:sz w:val="16"/>
        </w:rPr>
      </w:pPr>
    </w:p>
    <w:p w14:paraId="4B9EC446" w14:textId="77777777" w:rsidR="008C36B4" w:rsidRDefault="008C36B4" w:rsidP="008C36B4">
      <w:pPr>
        <w:pStyle w:val="Heading4"/>
      </w:pPr>
      <w:r>
        <w:t>Tensions are high, any attack means war</w:t>
      </w:r>
    </w:p>
    <w:p w14:paraId="24DC7CA9" w14:textId="77777777" w:rsidR="008C36B4" w:rsidRPr="00775501" w:rsidRDefault="008C36B4" w:rsidP="008C36B4">
      <w:pPr>
        <w:rPr>
          <w:rStyle w:val="Style13ptBold"/>
        </w:rPr>
      </w:pPr>
      <w:r>
        <w:rPr>
          <w:rStyle w:val="Style13ptBold"/>
        </w:rPr>
        <w:t xml:space="preserve">Bajpaee ’25 </w:t>
      </w:r>
      <w:r w:rsidRPr="00775501">
        <w:t>[</w:t>
      </w:r>
      <w:r>
        <w:t>Chietigj Bajpaee; published May 13, 2025; updated June 5, 2025; Bajpaee is a senior research fellow for South Asia in the Asia-Pacific Programme at Chatham House; he was previously the political risk adviser for Asia at the Norwegian energy company Equinor; he held visiting fellows</w:t>
      </w:r>
      <w:r w:rsidRPr="00775501">
        <w:t>hips at the Manohar Parrikar Institute for Defence Studies and Analyses and the Vivekananda International Foundation in India; “India–Pakistan ceasefire remains shaky, with relations unlikely to return to status quo”;</w:t>
      </w:r>
      <w:r>
        <w:t xml:space="preserve"> Chatham House; </w:t>
      </w:r>
      <w:hyperlink r:id="rId80" w:history="1">
        <w:r w:rsidRPr="00E841BF">
          <w:rPr>
            <w:rStyle w:val="Hyperlink"/>
          </w:rPr>
          <w:t>https://www.chathamhouse.org/2025/05/india-pakistan-ceasefire-remains-shaky-relations-unlikely-return-status-quo</w:t>
        </w:r>
      </w:hyperlink>
      <w:r>
        <w:t>; accessed 07-21-2025</w:t>
      </w:r>
      <w:r w:rsidRPr="00775501">
        <w:t>]</w:t>
      </w:r>
      <w:r>
        <w:t xml:space="preserve"> NT-LY</w:t>
      </w:r>
    </w:p>
    <w:p w14:paraId="39A720F5" w14:textId="77777777" w:rsidR="008C36B4" w:rsidRPr="00775501" w:rsidRDefault="008C36B4" w:rsidP="008C36B4">
      <w:pPr>
        <w:rPr>
          <w:b/>
          <w:bCs/>
          <w:sz w:val="16"/>
        </w:rPr>
      </w:pPr>
      <w:r w:rsidRPr="00775501">
        <w:rPr>
          <w:b/>
          <w:bCs/>
          <w:sz w:val="16"/>
        </w:rPr>
        <w:t>Calm before renewed storms</w:t>
      </w:r>
    </w:p>
    <w:p w14:paraId="5BA82E5E" w14:textId="77777777" w:rsidR="008C36B4" w:rsidRPr="00775501" w:rsidRDefault="008C36B4" w:rsidP="008C36B4">
      <w:pPr>
        <w:rPr>
          <w:rStyle w:val="StyleUnderline"/>
        </w:rPr>
      </w:pPr>
      <w:r w:rsidRPr="00775501">
        <w:rPr>
          <w:sz w:val="16"/>
        </w:rPr>
        <w:t xml:space="preserve">The situation remains precarious. Ceasefire violations have been reported. Punitive non-military actions taken by both countries, following the 22 April terror attack in Pahalgam in which 26 civilians were killed, remain in place. These include </w:t>
      </w:r>
      <w:r w:rsidRPr="00775501">
        <w:rPr>
          <w:rStyle w:val="StyleUnderline"/>
        </w:rPr>
        <w:t>the suspension of visa services, closure of air space, a ban on bilateral trade, and closure of the Attari-Wagah border crossing</w:t>
      </w:r>
      <w:r w:rsidRPr="00775501">
        <w:rPr>
          <w:sz w:val="16"/>
        </w:rPr>
        <w:t xml:space="preserve">. Most significantly, </w:t>
      </w:r>
      <w:r w:rsidRPr="00775501">
        <w:rPr>
          <w:rStyle w:val="StyleUnderline"/>
        </w:rPr>
        <w:t>the Indus Waters Treaty (IWT) remains in abeyance after New Delhi suspended the agreement.</w:t>
      </w:r>
    </w:p>
    <w:p w14:paraId="5E07C468" w14:textId="77777777" w:rsidR="008C36B4" w:rsidRPr="00775501" w:rsidRDefault="008C36B4" w:rsidP="008C36B4">
      <w:pPr>
        <w:rPr>
          <w:sz w:val="16"/>
        </w:rPr>
      </w:pPr>
      <w:r w:rsidRPr="00775501">
        <w:rPr>
          <w:rStyle w:val="StyleUnderline"/>
        </w:rPr>
        <w:t>The ceasefire also does not address any of the underlying grievances in the bilateral relationship</w:t>
      </w:r>
      <w:r w:rsidRPr="00775501">
        <w:rPr>
          <w:sz w:val="16"/>
        </w:rPr>
        <w:t>. In a </w:t>
      </w:r>
      <w:r w:rsidRPr="00775501">
        <w:t>social media post</w:t>
      </w:r>
      <w:r w:rsidRPr="00775501">
        <w:rPr>
          <w:sz w:val="16"/>
        </w:rPr>
        <w:t>, US Secretary of State Marco Rubio noted that both sides have agreed to ‘start talks on a broad set of issues at a neutral site’. Talks between both countries’ military personnel took place on 12 May, but it remains to be seen if this paves the way for meaningful political dialogue.</w:t>
      </w:r>
    </w:p>
    <w:p w14:paraId="6B06B813" w14:textId="77777777" w:rsidR="008C36B4" w:rsidRPr="00775501" w:rsidRDefault="008C36B4" w:rsidP="008C36B4">
      <w:pPr>
        <w:rPr>
          <w:sz w:val="16"/>
        </w:rPr>
      </w:pPr>
      <w:r w:rsidRPr="00775501">
        <w:rPr>
          <w:rStyle w:val="StyleUnderline"/>
        </w:rPr>
        <w:t>India has stated that talks can only discuss the issues of terrorism and Pakistan-administered Kashmir, while Pakistan will want to focus on the resumption of the IWT and the status of Indian-administered Kashmir</w:t>
      </w:r>
      <w:r w:rsidRPr="00775501">
        <w:rPr>
          <w:sz w:val="16"/>
        </w:rPr>
        <w:t>. The last time both countries engaged in substantive peace talks was the Composite Dialogue process that came to a halt following the Mumbai terrorist attacks in 2008.</w:t>
      </w:r>
    </w:p>
    <w:p w14:paraId="7BD09920" w14:textId="77777777" w:rsidR="008C36B4" w:rsidRPr="00775501" w:rsidRDefault="008C36B4" w:rsidP="008C36B4">
      <w:pPr>
        <w:rPr>
          <w:rStyle w:val="StyleUnderline"/>
        </w:rPr>
      </w:pPr>
      <w:r w:rsidRPr="00775501">
        <w:rPr>
          <w:sz w:val="16"/>
        </w:rPr>
        <w:t>In the absence of political dialogue, it is not a question of if but when hostilities resume. </w:t>
      </w:r>
      <w:r w:rsidRPr="00775501">
        <w:rPr>
          <w:rStyle w:val="StyleUnderline"/>
        </w:rPr>
        <w:t xml:space="preserve">New Delhi has stated that </w:t>
      </w:r>
      <w:r w:rsidRPr="00775501">
        <w:rPr>
          <w:rStyle w:val="Emphasis"/>
        </w:rPr>
        <w:t>it will consider another attack</w:t>
      </w:r>
      <w:r w:rsidRPr="00775501">
        <w:rPr>
          <w:rStyle w:val="StyleUnderline"/>
        </w:rPr>
        <w:t xml:space="preserve"> like Pahalgam </w:t>
      </w:r>
      <w:r w:rsidRPr="00775501">
        <w:rPr>
          <w:rStyle w:val="Emphasis"/>
        </w:rPr>
        <w:t>an act of war</w:t>
      </w:r>
      <w:r w:rsidRPr="00775501">
        <w:rPr>
          <w:rStyle w:val="StyleUnderline"/>
        </w:rPr>
        <w:t>, while Islamabad has said the same with respect to any violation of the IWT. </w:t>
      </w:r>
    </w:p>
    <w:p w14:paraId="0C8F53F1" w14:textId="77777777" w:rsidR="008C36B4" w:rsidRPr="00775501" w:rsidRDefault="008C36B4" w:rsidP="008C36B4">
      <w:pPr>
        <w:rPr>
          <w:sz w:val="16"/>
        </w:rPr>
      </w:pPr>
      <w:r w:rsidRPr="00775501">
        <w:rPr>
          <w:sz w:val="16"/>
        </w:rPr>
        <w:t xml:space="preserve">At the same time, the most recent tensions indicate that </w:t>
      </w:r>
      <w:r w:rsidRPr="00775501">
        <w:rPr>
          <w:rStyle w:val="StyleUnderline"/>
        </w:rPr>
        <w:t>both countries are moving up the escalation ladder</w:t>
      </w:r>
      <w:r w:rsidRPr="00775501">
        <w:rPr>
          <w:sz w:val="16"/>
        </w:rPr>
        <w:t>. The rules of engagement have shifted as each has adopted a more assertive military posture. </w:t>
      </w:r>
    </w:p>
    <w:p w14:paraId="71940D01" w14:textId="77777777" w:rsidR="008C36B4" w:rsidRPr="00775501" w:rsidRDefault="008C36B4" w:rsidP="008C36B4">
      <w:pPr>
        <w:rPr>
          <w:sz w:val="16"/>
        </w:rPr>
      </w:pPr>
      <w:r w:rsidRPr="00775501">
        <w:rPr>
          <w:sz w:val="16"/>
        </w:rPr>
        <w:t>This includes targeting civilian and military infrastructure beyond Indian and Pakistan-administered Kashmir into both countries’ heartlands. It also reflects the military platforms that were utilized during the most recent hostilities, including the heavy use of drones and the first deployment of the Indian Navy in combat operations since the 1971 war between both countries.</w:t>
      </w:r>
    </w:p>
    <w:p w14:paraId="57C3D201" w14:textId="77777777" w:rsidR="008C36B4" w:rsidRPr="00775501" w:rsidRDefault="008C36B4" w:rsidP="008C36B4">
      <w:pPr>
        <w:rPr>
          <w:sz w:val="16"/>
        </w:rPr>
      </w:pPr>
      <w:r w:rsidRPr="00775501">
        <w:rPr>
          <w:sz w:val="16"/>
        </w:rPr>
        <w:t>Both governments have denied reports that Pakistan’s Nuclear Command Authority convened during the hostilities and that the Indian Air Force struck a Pakistani nuclear storage facility. </w:t>
      </w:r>
    </w:p>
    <w:p w14:paraId="0E5C46C2" w14:textId="77777777" w:rsidR="008C36B4" w:rsidRPr="00775501" w:rsidRDefault="008C36B4" w:rsidP="008C36B4">
      <w:pPr>
        <w:rPr>
          <w:rStyle w:val="StyleUnderline"/>
        </w:rPr>
      </w:pPr>
      <w:r w:rsidRPr="00775501">
        <w:rPr>
          <w:sz w:val="16"/>
        </w:rPr>
        <w:t>But such reports illustrate genuine fears of nuclear escalation. In his </w:t>
      </w:r>
      <w:r w:rsidRPr="00775501">
        <w:t>first speech since the ceasefire came into effect</w:t>
      </w:r>
      <w:r w:rsidRPr="00775501">
        <w:rPr>
          <w:sz w:val="16"/>
        </w:rPr>
        <w:t xml:space="preserve">, </w:t>
      </w:r>
      <w:r w:rsidRPr="00775501">
        <w:rPr>
          <w:rStyle w:val="StyleUnderline"/>
        </w:rPr>
        <w:t>Modi stated that India will no longer tolerate ‘nuclear blackmail’</w:t>
      </w:r>
      <w:r w:rsidRPr="00775501">
        <w:rPr>
          <w:sz w:val="16"/>
        </w:rPr>
        <w:t xml:space="preserve">. </w:t>
      </w:r>
      <w:r w:rsidRPr="00775501">
        <w:rPr>
          <w:rStyle w:val="StyleUnderline"/>
        </w:rPr>
        <w:t xml:space="preserve">This alludes to New Delhi’s claim that </w:t>
      </w:r>
      <w:r w:rsidRPr="00775501">
        <w:rPr>
          <w:rStyle w:val="Emphasis"/>
        </w:rPr>
        <w:t>Islamabad relies on non-state (terrorist) actors to attack India</w:t>
      </w:r>
      <w:r w:rsidRPr="00775501">
        <w:rPr>
          <w:rStyle w:val="StyleUnderline"/>
        </w:rPr>
        <w:t>, in the belief that Pakistan’s nuclear arsenal will deter India from retaliating.</w:t>
      </w:r>
    </w:p>
    <w:p w14:paraId="05134484" w14:textId="77777777" w:rsidR="008C36B4" w:rsidRDefault="008C36B4" w:rsidP="008C36B4"/>
    <w:p w14:paraId="4F382CBB" w14:textId="0BD3835C" w:rsidR="008C36B4" w:rsidRDefault="008C36B4" w:rsidP="008C36B4">
      <w:pPr>
        <w:pStyle w:val="Heading3"/>
      </w:pPr>
      <w:r>
        <w:lastRenderedPageBreak/>
        <w:t xml:space="preserve">India </w:t>
      </w:r>
      <w:r>
        <w:t>Middle Power Bad --- Revisionism</w:t>
      </w:r>
    </w:p>
    <w:p w14:paraId="3918E54A" w14:textId="77777777" w:rsidR="008C36B4" w:rsidRDefault="008C36B4" w:rsidP="008C36B4">
      <w:pPr>
        <w:pStyle w:val="Heading4"/>
      </w:pPr>
      <w:r>
        <w:t>India takes an aggressive stance against the current global order---any opportunity to gain status means they try to rewrite it</w:t>
      </w:r>
    </w:p>
    <w:p w14:paraId="0B211C2E" w14:textId="77777777" w:rsidR="008C36B4" w:rsidRPr="004C40AD" w:rsidRDefault="008C36B4" w:rsidP="008C36B4">
      <w:pPr>
        <w:rPr>
          <w:rStyle w:val="Style13ptBold"/>
        </w:rPr>
      </w:pPr>
      <w:r>
        <w:rPr>
          <w:rStyle w:val="Style13ptBold"/>
        </w:rPr>
        <w:t xml:space="preserve">Tellis ‘25 </w:t>
      </w:r>
      <w:r w:rsidRPr="004C40AD">
        <w:t>[</w:t>
      </w:r>
      <w:r>
        <w:t xml:space="preserve">Ashley J. Tellis; June 17, 2025; Tellis is the Tata Chair </w:t>
      </w:r>
      <w:r w:rsidRPr="004C40AD">
        <w:t>for Strategic Affairs and a Senior Fellow at the Carnegie Endowment for International Peace</w:t>
      </w:r>
      <w:r>
        <w:t xml:space="preserve">; he previously worked for the Undersecretary </w:t>
      </w:r>
      <w:r w:rsidRPr="004C40AD">
        <w:t>of State for Political Affairs during the George W. Bush administration</w:t>
      </w:r>
      <w:r>
        <w:t>; “</w:t>
      </w:r>
      <w:r w:rsidRPr="004C40AD">
        <w:t>India’s Great-Power Delusions</w:t>
      </w:r>
      <w:r>
        <w:t xml:space="preserve">”; Foreign Affairs; </w:t>
      </w:r>
      <w:r w:rsidRPr="00A5279C">
        <w:t>https://www.foreignaffairs.com/india/indias-great-power-delusions</w:t>
      </w:r>
      <w:r>
        <w:t>; accessed 07-20-2025</w:t>
      </w:r>
      <w:r w:rsidRPr="004C40AD">
        <w:t>]</w:t>
      </w:r>
      <w:r>
        <w:t xml:space="preserve"> NT-LY</w:t>
      </w:r>
    </w:p>
    <w:p w14:paraId="1042D174" w14:textId="77777777" w:rsidR="008C36B4" w:rsidRPr="00E525A1" w:rsidRDefault="008C36B4" w:rsidP="008C36B4">
      <w:pPr>
        <w:rPr>
          <w:rStyle w:val="StyleUnderline"/>
        </w:rPr>
      </w:pPr>
      <w:r w:rsidRPr="00E525A1">
        <w:rPr>
          <w:sz w:val="16"/>
        </w:rPr>
        <w:t xml:space="preserve">But </w:t>
      </w:r>
      <w:r w:rsidRPr="00E525A1">
        <w:rPr>
          <w:rStyle w:val="StyleUnderline"/>
        </w:rPr>
        <w:t>India and the United States are not aligned on all issues</w:t>
      </w:r>
      <w:r w:rsidRPr="00E525A1">
        <w:rPr>
          <w:sz w:val="16"/>
        </w:rPr>
        <w:t xml:space="preserve">. </w:t>
      </w:r>
      <w:r w:rsidRPr="00E525A1">
        <w:rPr>
          <w:rStyle w:val="StyleUnderline"/>
        </w:rPr>
        <w:t>New Delhi</w:t>
      </w:r>
      <w:r w:rsidRPr="00E525A1">
        <w:rPr>
          <w:sz w:val="16"/>
        </w:rPr>
        <w:t xml:space="preserve"> does not want a world in which Washington is perpetually the sole superpower. Instead, it </w:t>
      </w:r>
      <w:r w:rsidRPr="00E525A1">
        <w:rPr>
          <w:rStyle w:val="StyleUnderline"/>
        </w:rPr>
        <w:t xml:space="preserve">seeks a </w:t>
      </w:r>
      <w:r w:rsidRPr="00E525A1">
        <w:rPr>
          <w:rStyle w:val="Emphasis"/>
        </w:rPr>
        <w:t>multipolar international system</w:t>
      </w:r>
      <w:r w:rsidRPr="00E525A1">
        <w:rPr>
          <w:rStyle w:val="StyleUnderline"/>
        </w:rPr>
        <w:t>, in which India would rank as a genuine great power</w:t>
      </w:r>
      <w:r w:rsidRPr="00E525A1">
        <w:rPr>
          <w:sz w:val="16"/>
        </w:rPr>
        <w:t xml:space="preserve">. </w:t>
      </w:r>
      <w:r w:rsidRPr="00E525A1">
        <w:rPr>
          <w:rStyle w:val="StyleUnderline"/>
        </w:rPr>
        <w:t>It aims to restrain</w:t>
      </w:r>
      <w:r w:rsidRPr="00E525A1">
        <w:rPr>
          <w:sz w:val="16"/>
        </w:rPr>
        <w:t xml:space="preserve"> not just </w:t>
      </w:r>
      <w:r w:rsidRPr="00E525A1">
        <w:rPr>
          <w:rStyle w:val="StyleUnderline"/>
        </w:rPr>
        <w:t>China</w:t>
      </w:r>
      <w:r w:rsidRPr="00E525A1">
        <w:rPr>
          <w:sz w:val="16"/>
        </w:rPr>
        <w:t>—the near-term challenge—</w:t>
      </w:r>
      <w:r w:rsidRPr="00E525A1">
        <w:rPr>
          <w:rStyle w:val="StyleUnderline"/>
        </w:rPr>
        <w:t>but also any country that would aspire to singular, hegemonic dominance, including the United States.</w:t>
      </w:r>
    </w:p>
    <w:p w14:paraId="6E6A0037" w14:textId="77777777" w:rsidR="008C36B4" w:rsidRPr="00E525A1" w:rsidRDefault="008C36B4" w:rsidP="008C36B4">
      <w:pPr>
        <w:rPr>
          <w:rStyle w:val="StyleUnderline"/>
        </w:rPr>
      </w:pPr>
      <w:r w:rsidRPr="00E525A1">
        <w:rPr>
          <w:rStyle w:val="StyleUnderline"/>
        </w:rPr>
        <w:t>India</w:t>
      </w:r>
      <w:r w:rsidRPr="00E525A1">
        <w:rPr>
          <w:sz w:val="16"/>
        </w:rPr>
        <w:t xml:space="preserve"> believes that multipolarity is the key to both global peace and its own rise. It </w:t>
      </w:r>
      <w:r w:rsidRPr="00E525A1">
        <w:rPr>
          <w:rStyle w:val="StyleUnderline"/>
        </w:rPr>
        <w:t>obsessively guards its strategic autonomy, eschewing formal alliances and maintaining ties with Western adversaries such as Iran and Russia</w:t>
      </w:r>
      <w:r w:rsidRPr="00E525A1">
        <w:rPr>
          <w:sz w:val="16"/>
        </w:rPr>
        <w:t xml:space="preserve">, even as it has grown closer to the United States. This behavior is intended to help advance a multipolar international order. But </w:t>
      </w:r>
      <w:r w:rsidRPr="00E525A1">
        <w:rPr>
          <w:rStyle w:val="StyleUnderline"/>
        </w:rPr>
        <w:t>it may not be effective or even realistic</w:t>
      </w:r>
      <w:r w:rsidRPr="00E525A1">
        <w:rPr>
          <w:sz w:val="16"/>
        </w:rPr>
        <w:t xml:space="preserve">. Although India has grown in economic strength over the last two decades, </w:t>
      </w:r>
      <w:r w:rsidRPr="00E525A1">
        <w:rPr>
          <w:rStyle w:val="StyleUnderline"/>
        </w:rPr>
        <w:t xml:space="preserve">it is </w:t>
      </w:r>
      <w:r w:rsidRPr="00E525A1">
        <w:rPr>
          <w:rStyle w:val="Emphasis"/>
        </w:rPr>
        <w:t>not growing fast enough to balance</w:t>
      </w:r>
      <w:r w:rsidRPr="00E525A1">
        <w:rPr>
          <w:rStyle w:val="StyleUnderline"/>
        </w:rPr>
        <w:t xml:space="preserve"> China, let alone the United States</w:t>
      </w:r>
      <w:r w:rsidRPr="00E525A1">
        <w:rPr>
          <w:sz w:val="16"/>
        </w:rPr>
        <w:t xml:space="preserve">, even in the long term. It will become a great power, in terms of relative GDP, by midcentury, but not a superpower. In military terms, it is the most significant conventional power in South Asia, but here, too, its advantages over its local rival are not enormous: in fighting in May, Pakistan used Chinese-supplied defense systems to shoot down Indian aircraft. </w:t>
      </w:r>
      <w:r w:rsidRPr="00E525A1">
        <w:rPr>
          <w:rStyle w:val="StyleUnderline"/>
        </w:rPr>
        <w:t>With China on one side and an adversarial Pakistan on the other, India must always fear the prospect of an unpalatable two-front war</w:t>
      </w:r>
      <w:r w:rsidRPr="00E525A1">
        <w:rPr>
          <w:sz w:val="16"/>
        </w:rPr>
        <w:t xml:space="preserve">. Meanwhile, at home, </w:t>
      </w:r>
      <w:r w:rsidRPr="00E525A1">
        <w:rPr>
          <w:rStyle w:val="StyleUnderline"/>
        </w:rPr>
        <w:t>the country is shedding one of its main sources of strength—its liberal democracy—by embracing Hindu nationalism</w:t>
      </w:r>
      <w:r w:rsidRPr="00E525A1">
        <w:rPr>
          <w:sz w:val="16"/>
        </w:rPr>
        <w:t xml:space="preserve">. This evolution could undermine India’s rise by intensifying communal tensions and exacerbating problems with its neighbors, forcing it to redirect security resources inward to the detriment of outward power projection. </w:t>
      </w:r>
      <w:r w:rsidRPr="00E525A1">
        <w:rPr>
          <w:rStyle w:val="StyleUnderline"/>
        </w:rPr>
        <w:t>The country’s illiberal pivot further undermines the rules-based international order that has served it so well.</w:t>
      </w:r>
    </w:p>
    <w:p w14:paraId="06C754E8" w14:textId="22534584" w:rsidR="008C36B4" w:rsidRDefault="008C36B4" w:rsidP="008C36B4">
      <w:pPr>
        <w:pStyle w:val="Heading3"/>
      </w:pPr>
      <w:r>
        <w:lastRenderedPageBreak/>
        <w:t>US-Japan Relations Bad --- China Mil</w:t>
      </w:r>
    </w:p>
    <w:p w14:paraId="727473C7" w14:textId="77777777" w:rsidR="008C36B4" w:rsidRDefault="008C36B4" w:rsidP="008C36B4">
      <w:pPr>
        <w:pStyle w:val="Heading4"/>
      </w:pPr>
      <w:r>
        <w:t xml:space="preserve">US-Japanese relations trigger </w:t>
      </w:r>
      <w:r>
        <w:rPr>
          <w:u w:val="single"/>
        </w:rPr>
        <w:t>Chinese</w:t>
      </w:r>
      <w:r>
        <w:t xml:space="preserve"> militarization.</w:t>
      </w:r>
    </w:p>
    <w:p w14:paraId="788A9B84" w14:textId="77777777" w:rsidR="008C36B4" w:rsidRPr="00DA6E18" w:rsidRDefault="008C36B4" w:rsidP="008C36B4">
      <w:r w:rsidRPr="00CA6087">
        <w:rPr>
          <w:rFonts w:eastAsiaTheme="majorEastAsia" w:cstheme="majorBidi"/>
          <w:b/>
          <w:iCs/>
          <w:sz w:val="26"/>
        </w:rPr>
        <w:t>Yisi 24</w:t>
      </w:r>
      <w:r>
        <w:t xml:space="preserve"> [</w:t>
      </w:r>
      <w:r w:rsidRPr="00CA6087">
        <w:rPr>
          <w:rFonts w:hint="eastAsia"/>
        </w:rPr>
        <w:t>Liu Yisi</w:t>
      </w:r>
      <w:r w:rsidRPr="00CA6087">
        <w:t xml:space="preserve">, </w:t>
      </w:r>
      <w:r>
        <w:t xml:space="preserve">No Qualifications, </w:t>
      </w:r>
      <w:r w:rsidRPr="00CA6087">
        <w:t>4-16-24, “</w:t>
      </w:r>
      <w:r w:rsidRPr="00CA6087">
        <w:rPr>
          <w:rFonts w:hint="eastAsia"/>
        </w:rPr>
        <w:t>Perilous shift in Japan-US alliance impacts regional peace, stability</w:t>
      </w:r>
      <w:r>
        <w:t xml:space="preserve">,” China Military Online, </w:t>
      </w:r>
      <w:r w:rsidRPr="00CA6087">
        <w:t>http://eng.chinamil.com.cn/OPINIONS_209196/Opinions_209197/16301386.html</w:t>
      </w:r>
      <w:r>
        <w:t>] //adiiiiG</w:t>
      </w:r>
    </w:p>
    <w:p w14:paraId="787D0B50" w14:textId="77777777" w:rsidR="008C36B4" w:rsidRPr="006C45B9" w:rsidRDefault="008C36B4" w:rsidP="008C36B4">
      <w:pPr>
        <w:rPr>
          <w:sz w:val="16"/>
        </w:rPr>
      </w:pPr>
      <w:r w:rsidRPr="006C45B9">
        <w:rPr>
          <w:rFonts w:hint="eastAsia"/>
          <w:sz w:val="16"/>
        </w:rPr>
        <w:t xml:space="preserve">On April 14, Japanese Prime Minister Fumio Kishida concluded a nearly week-long visit to the US. During the visit, the </w:t>
      </w:r>
      <w:r w:rsidRPr="006C45B9">
        <w:rPr>
          <w:rFonts w:hint="eastAsia"/>
          <w:u w:val="single"/>
        </w:rPr>
        <w:t xml:space="preserve">two </w:t>
      </w:r>
      <w:r w:rsidRPr="00497174">
        <w:rPr>
          <w:rFonts w:hint="eastAsia"/>
          <w:highlight w:val="cyan"/>
          <w:u w:val="single"/>
        </w:rPr>
        <w:t>sides set</w:t>
      </w:r>
      <w:r w:rsidRPr="006C45B9">
        <w:rPr>
          <w:rFonts w:hint="eastAsia"/>
          <w:u w:val="single"/>
        </w:rPr>
        <w:t xml:space="preserve"> the </w:t>
      </w:r>
      <w:r w:rsidRPr="00497174">
        <w:rPr>
          <w:rFonts w:hint="eastAsia"/>
          <w:highlight w:val="cyan"/>
          <w:u w:val="single"/>
        </w:rPr>
        <w:t>tone for</w:t>
      </w:r>
      <w:r w:rsidRPr="006C45B9">
        <w:rPr>
          <w:rFonts w:hint="eastAsia"/>
          <w:u w:val="single"/>
        </w:rPr>
        <w:t xml:space="preserve"> the adjustment of </w:t>
      </w:r>
      <w:r w:rsidRPr="00497174">
        <w:rPr>
          <w:rFonts w:hint="eastAsia"/>
          <w:highlight w:val="cyan"/>
          <w:u w:val="single"/>
        </w:rPr>
        <w:t>Japan-US alliance</w:t>
      </w:r>
      <w:r w:rsidRPr="006C45B9">
        <w:rPr>
          <w:rFonts w:hint="eastAsia"/>
          <w:sz w:val="16"/>
        </w:rPr>
        <w:t xml:space="preserve">. To loosen the restraints on Japan's military expansion and combat preparedness, the </w:t>
      </w:r>
      <w:r w:rsidRPr="006C45B9">
        <w:rPr>
          <w:rFonts w:hint="eastAsia"/>
          <w:u w:val="single"/>
        </w:rPr>
        <w:t xml:space="preserve">US further </w:t>
      </w:r>
      <w:r w:rsidRPr="00497174">
        <w:rPr>
          <w:rFonts w:hint="eastAsia"/>
          <w:highlight w:val="cyan"/>
          <w:u w:val="single"/>
        </w:rPr>
        <w:t>intensified</w:t>
      </w:r>
      <w:r w:rsidRPr="006C45B9">
        <w:rPr>
          <w:rFonts w:hint="eastAsia"/>
          <w:u w:val="single"/>
        </w:rPr>
        <w:t xml:space="preserve"> its alliance </w:t>
      </w:r>
      <w:r w:rsidRPr="00497174">
        <w:rPr>
          <w:rFonts w:hint="eastAsia"/>
          <w:highlight w:val="cyan"/>
          <w:u w:val="single"/>
        </w:rPr>
        <w:t>system</w:t>
      </w:r>
      <w:r w:rsidRPr="006C45B9">
        <w:rPr>
          <w:rFonts w:hint="eastAsia"/>
          <w:u w:val="single"/>
        </w:rPr>
        <w:t xml:space="preserve"> with itself at the core by strengthening its ties with Japan</w:t>
      </w:r>
      <w:r w:rsidRPr="006C45B9">
        <w:rPr>
          <w:rFonts w:hint="eastAsia"/>
          <w:sz w:val="16"/>
        </w:rPr>
        <w:t xml:space="preserve">. </w:t>
      </w:r>
      <w:r w:rsidRPr="006C45B9">
        <w:rPr>
          <w:rFonts w:hint="eastAsia"/>
          <w:u w:val="single"/>
        </w:rPr>
        <w:t xml:space="preserve">Analysts commented that the relevant moves would drive the Japan-US alliance to </w:t>
      </w:r>
      <w:r w:rsidRPr="00497174">
        <w:rPr>
          <w:rFonts w:hint="eastAsia"/>
          <w:highlight w:val="cyan"/>
          <w:u w:val="single"/>
        </w:rPr>
        <w:t xml:space="preserve">veer toward a </w:t>
      </w:r>
      <w:r w:rsidRPr="00497174">
        <w:rPr>
          <w:rStyle w:val="Emphasis"/>
          <w:rFonts w:hint="eastAsia"/>
          <w:highlight w:val="cyan"/>
        </w:rPr>
        <w:t>more dangerous direction</w:t>
      </w:r>
      <w:r w:rsidRPr="006C45B9">
        <w:rPr>
          <w:rFonts w:hint="eastAsia"/>
          <w:sz w:val="16"/>
        </w:rPr>
        <w:t>.</w:t>
      </w:r>
    </w:p>
    <w:p w14:paraId="7027FFB5" w14:textId="77777777" w:rsidR="008C36B4" w:rsidRPr="006C45B9" w:rsidRDefault="008C36B4" w:rsidP="008C36B4">
      <w:pPr>
        <w:rPr>
          <w:rStyle w:val="Emphasis"/>
        </w:rPr>
      </w:pPr>
      <w:r w:rsidRPr="006C45B9">
        <w:rPr>
          <w:rFonts w:hint="eastAsia"/>
          <w:sz w:val="16"/>
        </w:rPr>
        <w:t xml:space="preserve">They reaffirmed the commitments on the Japan-US Security Treaty for enhanced joint deterrence. The joint statement issued by the two sides emphasized the role of the above treaty as a cornerstone in bilateral relations, </w:t>
      </w:r>
      <w:r w:rsidRPr="006C45B9">
        <w:rPr>
          <w:rFonts w:hint="eastAsia"/>
          <w:u w:val="single"/>
        </w:rPr>
        <w:t xml:space="preserve">unabashedly </w:t>
      </w:r>
      <w:r w:rsidRPr="00497174">
        <w:rPr>
          <w:rFonts w:hint="eastAsia"/>
          <w:highlight w:val="cyan"/>
          <w:u w:val="single"/>
        </w:rPr>
        <w:t>exhibiting</w:t>
      </w:r>
      <w:r w:rsidRPr="006C45B9">
        <w:rPr>
          <w:rFonts w:hint="eastAsia"/>
          <w:u w:val="single"/>
        </w:rPr>
        <w:t xml:space="preserve"> the </w:t>
      </w:r>
      <w:r w:rsidRPr="00497174">
        <w:rPr>
          <w:rFonts w:hint="eastAsia"/>
          <w:highlight w:val="cyan"/>
          <w:u w:val="single"/>
        </w:rPr>
        <w:t>deterrence</w:t>
      </w:r>
      <w:r w:rsidRPr="006C45B9">
        <w:rPr>
          <w:rFonts w:hint="eastAsia"/>
          <w:u w:val="single"/>
        </w:rPr>
        <w:t xml:space="preserve"> of their alliance </w:t>
      </w:r>
      <w:r w:rsidRPr="00497174">
        <w:rPr>
          <w:rFonts w:hint="eastAsia"/>
          <w:highlight w:val="cyan"/>
          <w:u w:val="single"/>
        </w:rPr>
        <w:t>against</w:t>
      </w:r>
      <w:r w:rsidRPr="006C45B9">
        <w:rPr>
          <w:rFonts w:hint="eastAsia"/>
          <w:u w:val="single"/>
        </w:rPr>
        <w:t xml:space="preserve"> </w:t>
      </w:r>
      <w:r w:rsidRPr="00497174">
        <w:rPr>
          <w:rFonts w:hint="eastAsia"/>
          <w:highlight w:val="cyan"/>
          <w:u w:val="single"/>
        </w:rPr>
        <w:t>China</w:t>
      </w:r>
      <w:r w:rsidRPr="006C45B9">
        <w:rPr>
          <w:rFonts w:hint="eastAsia"/>
          <w:sz w:val="16"/>
        </w:rPr>
        <w:t xml:space="preserve">. The two parties declared to </w:t>
      </w:r>
      <w:r w:rsidRPr="006C45B9">
        <w:rPr>
          <w:rFonts w:hint="eastAsia"/>
          <w:u w:val="single"/>
        </w:rPr>
        <w:t>improve alliance mechanisms</w:t>
      </w:r>
      <w:r w:rsidRPr="006C45B9">
        <w:rPr>
          <w:rFonts w:hint="eastAsia"/>
          <w:sz w:val="16"/>
        </w:rPr>
        <w:t xml:space="preserve"> for seamless coordination, including establishing a </w:t>
      </w:r>
      <w:r w:rsidRPr="006C45B9">
        <w:rPr>
          <w:rFonts w:hint="eastAsia"/>
          <w:u w:val="single"/>
        </w:rPr>
        <w:t>new "</w:t>
      </w:r>
      <w:r w:rsidRPr="00497174">
        <w:rPr>
          <w:rFonts w:hint="eastAsia"/>
          <w:highlight w:val="cyan"/>
          <w:u w:val="single"/>
        </w:rPr>
        <w:t>joint command</w:t>
      </w:r>
      <w:r w:rsidRPr="006C45B9">
        <w:rPr>
          <w:rFonts w:hint="eastAsia"/>
          <w:u w:val="single"/>
        </w:rPr>
        <w:t>"</w:t>
      </w:r>
      <w:r w:rsidRPr="006C45B9">
        <w:rPr>
          <w:rFonts w:hint="eastAsia"/>
          <w:sz w:val="16"/>
        </w:rPr>
        <w:t xml:space="preserve"> for the Japan Self-Defense Forces (JSDF), upgrading the </w:t>
      </w:r>
      <w:r w:rsidRPr="00497174">
        <w:rPr>
          <w:rFonts w:hint="eastAsia"/>
          <w:highlight w:val="cyan"/>
          <w:u w:val="single"/>
        </w:rPr>
        <w:t>US Forces</w:t>
      </w:r>
      <w:r w:rsidRPr="006C45B9">
        <w:rPr>
          <w:rFonts w:hint="eastAsia"/>
          <w:u w:val="single"/>
        </w:rPr>
        <w:t xml:space="preserve"> Japan command</w:t>
      </w:r>
      <w:r w:rsidRPr="006C45B9">
        <w:rPr>
          <w:rFonts w:hint="eastAsia"/>
          <w:sz w:val="16"/>
        </w:rPr>
        <w:t xml:space="preserve">, strengthening </w:t>
      </w:r>
      <w:r w:rsidRPr="00497174">
        <w:rPr>
          <w:rFonts w:hint="eastAsia"/>
          <w:highlight w:val="cyan"/>
          <w:u w:val="single"/>
        </w:rPr>
        <w:t>intelligence sharing</w:t>
      </w:r>
      <w:r w:rsidRPr="006C45B9">
        <w:rPr>
          <w:rFonts w:hint="eastAsia"/>
          <w:u w:val="single"/>
        </w:rPr>
        <w:t xml:space="preserve"> and </w:t>
      </w:r>
      <w:r w:rsidRPr="00497174">
        <w:rPr>
          <w:rFonts w:hint="eastAsia"/>
          <w:highlight w:val="cyan"/>
          <w:u w:val="single"/>
        </w:rPr>
        <w:t>base construction</w:t>
      </w:r>
      <w:r w:rsidRPr="006C45B9">
        <w:rPr>
          <w:rFonts w:hint="eastAsia"/>
          <w:sz w:val="16"/>
        </w:rPr>
        <w:t xml:space="preserve">, and </w:t>
      </w:r>
      <w:r w:rsidRPr="006C45B9">
        <w:rPr>
          <w:rFonts w:hint="eastAsia"/>
          <w:u w:val="single"/>
        </w:rPr>
        <w:t xml:space="preserve">amplifying the </w:t>
      </w:r>
      <w:r w:rsidRPr="00497174">
        <w:rPr>
          <w:rFonts w:hint="eastAsia"/>
          <w:highlight w:val="cyan"/>
          <w:u w:val="single"/>
        </w:rPr>
        <w:t>deployment of reconnaissance, firepower, logistics and</w:t>
      </w:r>
      <w:r w:rsidRPr="006C45B9">
        <w:rPr>
          <w:rFonts w:hint="eastAsia"/>
          <w:u w:val="single"/>
        </w:rPr>
        <w:t xml:space="preserve"> other </w:t>
      </w:r>
      <w:r w:rsidRPr="00497174">
        <w:rPr>
          <w:rFonts w:hint="eastAsia"/>
          <w:highlight w:val="cyan"/>
          <w:u w:val="single"/>
        </w:rPr>
        <w:t>forces</w:t>
      </w:r>
      <w:r w:rsidRPr="006C45B9">
        <w:rPr>
          <w:rFonts w:hint="eastAsia"/>
          <w:u w:val="single"/>
        </w:rPr>
        <w:t xml:space="preserve"> in the southwest region.</w:t>
      </w:r>
      <w:r w:rsidRPr="006C45B9">
        <w:rPr>
          <w:rFonts w:hint="eastAsia"/>
          <w:sz w:val="16"/>
        </w:rPr>
        <w:t xml:space="preserve"> Their </w:t>
      </w:r>
      <w:r w:rsidRPr="006C45B9">
        <w:rPr>
          <w:rFonts w:hint="eastAsia"/>
          <w:u w:val="single"/>
        </w:rPr>
        <w:t xml:space="preserve">enhanced cooperation in command, intelligence, military industry and more fields has </w:t>
      </w:r>
      <w:r w:rsidRPr="00497174">
        <w:rPr>
          <w:rFonts w:hint="eastAsia"/>
          <w:highlight w:val="cyan"/>
          <w:u w:val="single"/>
        </w:rPr>
        <w:t>pose</w:t>
      </w:r>
      <w:r w:rsidRPr="006C45B9">
        <w:rPr>
          <w:rFonts w:hint="eastAsia"/>
          <w:u w:val="single"/>
        </w:rPr>
        <w:t xml:space="preserve">d </w:t>
      </w:r>
      <w:r w:rsidRPr="00497174">
        <w:rPr>
          <w:rStyle w:val="Emphasis"/>
          <w:rFonts w:hint="eastAsia"/>
          <w:highlight w:val="cyan"/>
        </w:rPr>
        <w:t>serious threats to regional security and stability.</w:t>
      </w:r>
    </w:p>
    <w:p w14:paraId="4989C880" w14:textId="77777777" w:rsidR="008C36B4" w:rsidRPr="006C45B9" w:rsidRDefault="008C36B4" w:rsidP="008C36B4">
      <w:pPr>
        <w:rPr>
          <w:sz w:val="16"/>
        </w:rPr>
      </w:pPr>
      <w:r w:rsidRPr="006C45B9">
        <w:rPr>
          <w:rFonts w:hint="eastAsia"/>
          <w:sz w:val="16"/>
        </w:rPr>
        <w:t xml:space="preserve">The </w:t>
      </w:r>
      <w:r w:rsidRPr="006C45B9">
        <w:rPr>
          <w:rFonts w:hint="eastAsia"/>
          <w:u w:val="single"/>
        </w:rPr>
        <w:t>US instigated Japan to enhance its military expansion and war</w:t>
      </w:r>
      <w:r w:rsidRPr="006C45B9">
        <w:rPr>
          <w:rFonts w:hint="eastAsia"/>
          <w:sz w:val="16"/>
        </w:rPr>
        <w:t xml:space="preserve"> preparedness so as to assume more obligations of the alliance. Former US Secretary of State Henry Kissinger once compared the Japan-US security framework to a "bottle stopper" that could prevent the reemergence of Japanese militarism. However, </w:t>
      </w:r>
      <w:r w:rsidRPr="006C45B9">
        <w:rPr>
          <w:rFonts w:hint="eastAsia"/>
          <w:u w:val="single"/>
        </w:rPr>
        <w:t xml:space="preserve">to deal with the </w:t>
      </w:r>
      <w:r w:rsidRPr="00497174">
        <w:rPr>
          <w:rStyle w:val="Emphasis"/>
          <w:rFonts w:hint="eastAsia"/>
          <w:highlight w:val="cyan"/>
        </w:rPr>
        <w:t>imaginary threats</w:t>
      </w:r>
      <w:r w:rsidRPr="006C45B9">
        <w:rPr>
          <w:rFonts w:hint="eastAsia"/>
          <w:u w:val="single"/>
        </w:rPr>
        <w:t xml:space="preserve">, the </w:t>
      </w:r>
      <w:r w:rsidRPr="00497174">
        <w:rPr>
          <w:rFonts w:hint="eastAsia"/>
          <w:highlight w:val="cyan"/>
          <w:u w:val="single"/>
        </w:rPr>
        <w:t>US</w:t>
      </w:r>
      <w:r w:rsidRPr="006C45B9">
        <w:rPr>
          <w:rFonts w:hint="eastAsia"/>
          <w:u w:val="single"/>
        </w:rPr>
        <w:t xml:space="preserve"> has constantly made compromises with Japan, and even </w:t>
      </w:r>
      <w:r w:rsidRPr="00497174">
        <w:rPr>
          <w:rFonts w:hint="eastAsia"/>
          <w:highlight w:val="cyan"/>
          <w:u w:val="single"/>
        </w:rPr>
        <w:t>shown tolerance</w:t>
      </w:r>
      <w:r w:rsidRPr="006C45B9">
        <w:rPr>
          <w:rFonts w:hint="eastAsia"/>
          <w:u w:val="single"/>
        </w:rPr>
        <w:t xml:space="preserve"> </w:t>
      </w:r>
      <w:r w:rsidRPr="00497174">
        <w:rPr>
          <w:rFonts w:hint="eastAsia"/>
          <w:highlight w:val="cyan"/>
          <w:u w:val="single"/>
        </w:rPr>
        <w:t>towards Japan</w:t>
      </w:r>
      <w:r w:rsidRPr="00497174">
        <w:rPr>
          <w:highlight w:val="cyan"/>
          <w:u w:val="single"/>
        </w:rPr>
        <w:t>’</w:t>
      </w:r>
      <w:r w:rsidRPr="00497174">
        <w:rPr>
          <w:rFonts w:hint="eastAsia"/>
          <w:highlight w:val="cyan"/>
          <w:u w:val="single"/>
        </w:rPr>
        <w:t>s liberation from</w:t>
      </w:r>
      <w:r w:rsidRPr="006C45B9">
        <w:rPr>
          <w:rFonts w:hint="eastAsia"/>
          <w:u w:val="single"/>
        </w:rPr>
        <w:t xml:space="preserve"> the shackles of the "exc</w:t>
      </w:r>
      <w:r w:rsidRPr="00497174">
        <w:rPr>
          <w:rFonts w:hint="eastAsia"/>
          <w:highlight w:val="cyan"/>
          <w:u w:val="single"/>
        </w:rPr>
        <w:t>lusively defense-oriented" principle and acquisition of</w:t>
      </w:r>
      <w:r w:rsidRPr="006C45B9">
        <w:rPr>
          <w:rFonts w:hint="eastAsia"/>
          <w:u w:val="single"/>
        </w:rPr>
        <w:t xml:space="preserve"> mid-range and long-range </w:t>
      </w:r>
      <w:r w:rsidRPr="00497174">
        <w:rPr>
          <w:rFonts w:hint="eastAsia"/>
          <w:highlight w:val="cyan"/>
          <w:u w:val="single"/>
        </w:rPr>
        <w:t>strike capabilities.</w:t>
      </w:r>
      <w:r w:rsidRPr="006C45B9">
        <w:rPr>
          <w:rFonts w:hint="eastAsia"/>
          <w:u w:val="single"/>
        </w:rPr>
        <w:t xml:space="preserve"> </w:t>
      </w:r>
      <w:r w:rsidRPr="006C45B9">
        <w:rPr>
          <w:rFonts w:hint="eastAsia"/>
          <w:sz w:val="16"/>
        </w:rPr>
        <w:t>At the end of 2022, Japan released a new version of the three national security documents proposing to increase its defense budget to 2% of GDP for the development of stand-off defense capabilities. During Kishida's visit to the US, the two sides declared to "elevate their defense ties to unprecedented levels." Moreover, a joint statement issued by the two countries said that the US would provide technological support for Japan to effectively develop and employ the counterattack capabilities of the latter. In the face of Japan's perilous transition from defense to offense, the US seems to have forgotten the painful lessons of the Attack on Pearl Harbor. Analysts believe that the US's enticing Japan to revive the illusion of becoming a military power essentially aims at further binding the latter to its own chariot. Nonetheless, such a move is tantamount to a poisoned chalice carrying the potential for detrimental consequences that harm both the US itself and others.</w:t>
      </w:r>
    </w:p>
    <w:p w14:paraId="45DDB92E" w14:textId="77777777" w:rsidR="008C36B4" w:rsidRPr="006C45B9" w:rsidRDefault="008C36B4" w:rsidP="008C36B4">
      <w:pPr>
        <w:rPr>
          <w:sz w:val="16"/>
        </w:rPr>
      </w:pPr>
      <w:r w:rsidRPr="006C45B9">
        <w:rPr>
          <w:rFonts w:hint="eastAsia"/>
          <w:sz w:val="16"/>
        </w:rPr>
        <w:t xml:space="preserve">They aimed to form a </w:t>
      </w:r>
      <w:r w:rsidRPr="006C45B9">
        <w:rPr>
          <w:rFonts w:hint="eastAsia"/>
          <w:u w:val="single"/>
        </w:rPr>
        <w:t xml:space="preserve">dense alliance and </w:t>
      </w:r>
      <w:r w:rsidRPr="00497174">
        <w:rPr>
          <w:rFonts w:hint="eastAsia"/>
          <w:highlight w:val="cyan"/>
          <w:u w:val="single"/>
        </w:rPr>
        <w:t>partnership</w:t>
      </w:r>
      <w:r w:rsidRPr="006C45B9">
        <w:rPr>
          <w:rFonts w:hint="eastAsia"/>
          <w:u w:val="single"/>
        </w:rPr>
        <w:t xml:space="preserve"> network</w:t>
      </w:r>
      <w:r w:rsidRPr="006C45B9">
        <w:rPr>
          <w:rFonts w:hint="eastAsia"/>
          <w:sz w:val="16"/>
        </w:rPr>
        <w:t xml:space="preserve">, which might </w:t>
      </w:r>
      <w:r w:rsidRPr="00497174">
        <w:rPr>
          <w:rStyle w:val="Emphasis"/>
          <w:rFonts w:hint="eastAsia"/>
          <w:highlight w:val="cyan"/>
        </w:rPr>
        <w:t>aggravate the regional bloc confrontation</w:t>
      </w:r>
      <w:r w:rsidRPr="006C45B9">
        <w:rPr>
          <w:rFonts w:hint="eastAsia"/>
          <w:sz w:val="16"/>
        </w:rPr>
        <w:t xml:space="preserve">. During Kishida's visit to the US, the two sides proclaimed to build a US-Japan-Australia networked air defense architecture, boost US-Japan-ROK annual military exercises on the basis of the 2023 Camp David Summit, and regularly hold US-Japan-UK trilateral exercises from 2025. Japan and the US have expanded their alliance by developing mini-lateral relationship with the Philippines, Australia, the ROK and other countries, in a bid to strengthen the US-led regional security cooperation mechanism. </w:t>
      </w:r>
      <w:r w:rsidRPr="006C45B9">
        <w:rPr>
          <w:rFonts w:hint="eastAsia"/>
          <w:u w:val="single"/>
        </w:rPr>
        <w:t>With the further expansion of the US alliance and partnership in the Indo-Pacific,</w:t>
      </w:r>
      <w:r w:rsidRPr="006C45B9">
        <w:rPr>
          <w:rFonts w:hint="eastAsia"/>
          <w:sz w:val="16"/>
        </w:rPr>
        <w:t xml:space="preserve"> the military cooperation among the relevant countries, especially at the equipment interoperability level, is likely to be significantly elevated in a short time, and the </w:t>
      </w:r>
      <w:r w:rsidRPr="00497174">
        <w:rPr>
          <w:rStyle w:val="Emphasis"/>
          <w:rFonts w:hint="eastAsia"/>
          <w:highlight w:val="cyan"/>
        </w:rPr>
        <w:t>regional bloc confrontation will also be exacerbated</w:t>
      </w:r>
      <w:r w:rsidRPr="006C45B9">
        <w:rPr>
          <w:rFonts w:hint="eastAsia"/>
          <w:sz w:val="16"/>
        </w:rPr>
        <w:t>.</w:t>
      </w:r>
    </w:p>
    <w:p w14:paraId="6615FC04" w14:textId="77777777" w:rsidR="008C36B4" w:rsidRPr="006C45B9" w:rsidRDefault="008C36B4" w:rsidP="008C36B4">
      <w:pPr>
        <w:rPr>
          <w:sz w:val="16"/>
        </w:rPr>
      </w:pPr>
      <w:r w:rsidRPr="006C45B9">
        <w:rPr>
          <w:rFonts w:hint="eastAsia"/>
          <w:sz w:val="16"/>
        </w:rPr>
        <w:t xml:space="preserve">It is not difficult to see that the Japan-US summit chanted the mantra of "freedom and openness" while brandishing the flag of "order and rules," but their actual behaviors revolved around causing disturbances and inciting conflicts. The two countries vaunted that their alliance has been "elevated to unprecedented levels", but </w:t>
      </w:r>
      <w:r w:rsidRPr="006C45B9">
        <w:rPr>
          <w:rFonts w:hint="eastAsia"/>
          <w:u w:val="single"/>
        </w:rPr>
        <w:t xml:space="preserve">virtually its adverse impact on regional </w:t>
      </w:r>
      <w:r w:rsidRPr="00497174">
        <w:rPr>
          <w:rFonts w:hint="eastAsia"/>
          <w:highlight w:val="cyan"/>
          <w:u w:val="single"/>
        </w:rPr>
        <w:t>security and stability has</w:t>
      </w:r>
      <w:r w:rsidRPr="006C45B9">
        <w:rPr>
          <w:rFonts w:hint="eastAsia"/>
          <w:u w:val="single"/>
        </w:rPr>
        <w:t xml:space="preserve"> also </w:t>
      </w:r>
      <w:r w:rsidRPr="00497174">
        <w:rPr>
          <w:rFonts w:hint="eastAsia"/>
          <w:highlight w:val="cyan"/>
          <w:u w:val="single"/>
        </w:rPr>
        <w:t xml:space="preserve">reached an unparalleled extent, </w:t>
      </w:r>
      <w:r w:rsidRPr="006C45B9">
        <w:rPr>
          <w:rFonts w:hint="eastAsia"/>
          <w:u w:val="single"/>
        </w:rPr>
        <w:t xml:space="preserve">which </w:t>
      </w:r>
      <w:r w:rsidRPr="00497174">
        <w:rPr>
          <w:rFonts w:hint="eastAsia"/>
          <w:highlight w:val="cyan"/>
          <w:u w:val="single"/>
        </w:rPr>
        <w:t>deserves</w:t>
      </w:r>
      <w:r w:rsidRPr="006C45B9">
        <w:rPr>
          <w:rFonts w:hint="eastAsia"/>
          <w:u w:val="single"/>
        </w:rPr>
        <w:t xml:space="preserve"> high </w:t>
      </w:r>
      <w:r w:rsidRPr="00497174">
        <w:rPr>
          <w:rFonts w:hint="eastAsia"/>
          <w:highlight w:val="cyan"/>
          <w:u w:val="single"/>
        </w:rPr>
        <w:t>vigilance from</w:t>
      </w:r>
      <w:r w:rsidRPr="006C45B9">
        <w:rPr>
          <w:rFonts w:hint="eastAsia"/>
          <w:u w:val="single"/>
        </w:rPr>
        <w:t xml:space="preserve"> the international </w:t>
      </w:r>
      <w:r w:rsidRPr="00497174">
        <w:rPr>
          <w:rFonts w:hint="eastAsia"/>
          <w:highlight w:val="cyan"/>
          <w:u w:val="single"/>
        </w:rPr>
        <w:t>community.</w:t>
      </w:r>
    </w:p>
    <w:p w14:paraId="55E6DFB0" w14:textId="549107C1" w:rsidR="008C36B4" w:rsidRPr="006C45B9" w:rsidRDefault="008C36B4" w:rsidP="008C36B4">
      <w:pPr>
        <w:pStyle w:val="Heading2"/>
      </w:pPr>
      <w:r>
        <w:lastRenderedPageBreak/>
        <w:t>EU Leadership Bad</w:t>
      </w:r>
    </w:p>
    <w:p w14:paraId="16279562" w14:textId="77777777" w:rsidR="008C36B4" w:rsidRDefault="008C36B4" w:rsidP="008C36B4">
      <w:pPr>
        <w:pStyle w:val="Heading2"/>
      </w:pPr>
      <w:r>
        <w:lastRenderedPageBreak/>
        <w:t>Dollar Hegemony Scenario</w:t>
      </w:r>
    </w:p>
    <w:p w14:paraId="079A9E9B" w14:textId="77777777" w:rsidR="008C36B4" w:rsidRDefault="008C36B4" w:rsidP="008C36B4">
      <w:pPr>
        <w:pStyle w:val="Heading3"/>
      </w:pPr>
      <w:r>
        <w:lastRenderedPageBreak/>
        <w:t>Link---2AC</w:t>
      </w:r>
    </w:p>
    <w:p w14:paraId="51C35728" w14:textId="77777777" w:rsidR="008C36B4" w:rsidRPr="006F7119" w:rsidRDefault="008C36B4" w:rsidP="008C36B4">
      <w:pPr>
        <w:pStyle w:val="Heading4"/>
      </w:pPr>
      <w:r>
        <w:t xml:space="preserve">European leadership </w:t>
      </w:r>
      <w:r>
        <w:rPr>
          <w:u w:val="single"/>
        </w:rPr>
        <w:t>collapses</w:t>
      </w:r>
      <w:r>
        <w:t xml:space="preserve"> dollar hegemony AND </w:t>
      </w:r>
      <w:r>
        <w:rPr>
          <w:u w:val="single"/>
        </w:rPr>
        <w:t>destroys</w:t>
      </w:r>
      <w:r>
        <w:t xml:space="preserve"> American economy. </w:t>
      </w:r>
    </w:p>
    <w:p w14:paraId="4DF371DF" w14:textId="77777777" w:rsidR="008C36B4" w:rsidRPr="00650B6A" w:rsidRDefault="008C36B4" w:rsidP="008C36B4">
      <w:r w:rsidRPr="008F360E">
        <w:rPr>
          <w:rFonts w:eastAsiaTheme="majorEastAsia" w:cstheme="majorBidi"/>
          <w:b/>
          <w:iCs/>
          <w:sz w:val="26"/>
        </w:rPr>
        <w:t>Finnegan 25</w:t>
      </w:r>
      <w:r>
        <w:t xml:space="preserve"> [</w:t>
      </w:r>
      <w:r w:rsidRPr="008F360E">
        <w:t>William A. Finnegan, Writer</w:t>
      </w:r>
      <w:r>
        <w:t>,</w:t>
      </w:r>
      <w:r w:rsidRPr="008F360E">
        <w:t xml:space="preserve"> Strategist</w:t>
      </w:r>
      <w:r>
        <w:t>,</w:t>
      </w:r>
      <w:r w:rsidRPr="008F360E">
        <w:t xml:space="preserve"> Media Found</w:t>
      </w:r>
      <w:r>
        <w:t>er</w:t>
      </w:r>
      <w:r w:rsidRPr="008F360E">
        <w:t>,</w:t>
      </w:r>
      <w:r>
        <w:t xml:space="preserve"> </w:t>
      </w:r>
      <w:r w:rsidRPr="008F360E">
        <w:t xml:space="preserve">3-7-2025, "Europe Is Preparing for a World Without U.S. Leadership—Are We Ready for That?", </w:t>
      </w:r>
      <w:r>
        <w:t>The Long Memo</w:t>
      </w:r>
      <w:r w:rsidRPr="008F360E">
        <w:t>, https://www.thelongmemo.com/p/europe-is-preparing-for-a-world-without</w:t>
      </w:r>
      <w:r>
        <w:t>] //adiiiiG</w:t>
      </w:r>
    </w:p>
    <w:p w14:paraId="0F6457C6" w14:textId="77777777" w:rsidR="008C36B4" w:rsidRPr="00650B6A" w:rsidRDefault="008C36B4" w:rsidP="008C36B4">
      <w:pPr>
        <w:rPr>
          <w:sz w:val="16"/>
        </w:rPr>
      </w:pPr>
      <w:r w:rsidRPr="00650B6A">
        <w:rPr>
          <w:sz w:val="16"/>
        </w:rPr>
        <w:t xml:space="preserve">Beyond military strategy, this </w:t>
      </w:r>
      <w:r w:rsidRPr="00497174">
        <w:rPr>
          <w:highlight w:val="cyan"/>
          <w:u w:val="single"/>
        </w:rPr>
        <w:t>shift</w:t>
      </w:r>
      <w:r w:rsidRPr="00650B6A">
        <w:rPr>
          <w:u w:val="single"/>
        </w:rPr>
        <w:t xml:space="preserve"> could </w:t>
      </w:r>
      <w:r w:rsidRPr="00497174">
        <w:rPr>
          <w:highlight w:val="cyan"/>
          <w:u w:val="single"/>
        </w:rPr>
        <w:t xml:space="preserve">have profound </w:t>
      </w:r>
      <w:r w:rsidRPr="00650B6A">
        <w:rPr>
          <w:u w:val="single"/>
        </w:rPr>
        <w:t xml:space="preserve">economic </w:t>
      </w:r>
      <w:r w:rsidRPr="00497174">
        <w:rPr>
          <w:highlight w:val="cyan"/>
          <w:u w:val="single"/>
        </w:rPr>
        <w:t>implications for the U.S</w:t>
      </w:r>
      <w:r w:rsidRPr="00650B6A">
        <w:rPr>
          <w:sz w:val="16"/>
        </w:rPr>
        <w:t>. Again, for a guy who allegedly is such a great businessman, this is a self inflicted business wound without any basis in fact other than MAGA’s delusions and defamatory positions about our allies:</w:t>
      </w:r>
    </w:p>
    <w:p w14:paraId="1787FFA7" w14:textId="77777777" w:rsidR="008C36B4" w:rsidRPr="00650B6A" w:rsidRDefault="008C36B4" w:rsidP="008C36B4">
      <w:pPr>
        <w:rPr>
          <w:sz w:val="16"/>
        </w:rPr>
      </w:pPr>
      <w:r w:rsidRPr="00650B6A">
        <w:rPr>
          <w:sz w:val="16"/>
        </w:rPr>
        <w:t xml:space="preserve">The </w:t>
      </w:r>
      <w:r w:rsidRPr="00497174">
        <w:rPr>
          <w:highlight w:val="cyan"/>
          <w:u w:val="single"/>
        </w:rPr>
        <w:t>weakening of</w:t>
      </w:r>
      <w:r w:rsidRPr="00650B6A">
        <w:rPr>
          <w:u w:val="single"/>
        </w:rPr>
        <w:t xml:space="preserve"> the U.S. </w:t>
      </w:r>
      <w:r w:rsidRPr="00497174">
        <w:rPr>
          <w:highlight w:val="cyan"/>
          <w:u w:val="single"/>
        </w:rPr>
        <w:t>defense industry</w:t>
      </w:r>
      <w:r w:rsidRPr="00650B6A">
        <w:rPr>
          <w:sz w:val="16"/>
        </w:rPr>
        <w:t xml:space="preserve"> – European nations currently buy TRILLIONS of dollars in American weapons and military equipment over a decade of time because they are integrated into NATO’s command structure. If Europe develops an independent military-industrial complex, </w:t>
      </w:r>
      <w:r w:rsidRPr="00650B6A">
        <w:rPr>
          <w:u w:val="single"/>
        </w:rPr>
        <w:t xml:space="preserve">American defense </w:t>
      </w:r>
      <w:r w:rsidRPr="00497174">
        <w:rPr>
          <w:highlight w:val="cyan"/>
          <w:u w:val="single"/>
        </w:rPr>
        <w:t>contractors</w:t>
      </w:r>
      <w:r w:rsidRPr="00650B6A">
        <w:rPr>
          <w:u w:val="single"/>
        </w:rPr>
        <w:t xml:space="preserve"> could </w:t>
      </w:r>
      <w:r w:rsidRPr="00497174">
        <w:rPr>
          <w:highlight w:val="cyan"/>
          <w:u w:val="single"/>
        </w:rPr>
        <w:t xml:space="preserve">lose </w:t>
      </w:r>
      <w:r w:rsidRPr="00497174">
        <w:rPr>
          <w:rStyle w:val="Emphasis"/>
          <w:highlight w:val="cyan"/>
        </w:rPr>
        <w:t>billions</w:t>
      </w:r>
      <w:r w:rsidRPr="00497174">
        <w:rPr>
          <w:highlight w:val="cyan"/>
          <w:u w:val="single"/>
        </w:rPr>
        <w:t xml:space="preserve"> in</w:t>
      </w:r>
      <w:r w:rsidRPr="00650B6A">
        <w:rPr>
          <w:u w:val="single"/>
        </w:rPr>
        <w:t xml:space="preserve"> arms </w:t>
      </w:r>
      <w:r w:rsidRPr="00497174">
        <w:rPr>
          <w:highlight w:val="cyan"/>
          <w:u w:val="single"/>
        </w:rPr>
        <w:t>sales</w:t>
      </w:r>
      <w:r w:rsidRPr="00650B6A">
        <w:rPr>
          <w:sz w:val="16"/>
        </w:rPr>
        <w:t xml:space="preserve">. As it presently stands, I would expect Europe to completely abandon the F-35 fighter. </w:t>
      </w:r>
      <w:r w:rsidRPr="00650B6A">
        <w:rPr>
          <w:u w:val="single"/>
        </w:rPr>
        <w:t xml:space="preserve">That </w:t>
      </w:r>
      <w:r w:rsidRPr="00497174">
        <w:rPr>
          <w:highlight w:val="cyan"/>
          <w:u w:val="single"/>
        </w:rPr>
        <w:t>loss alone</w:t>
      </w:r>
      <w:r w:rsidRPr="00650B6A">
        <w:rPr>
          <w:u w:val="single"/>
        </w:rPr>
        <w:t xml:space="preserve"> will be </w:t>
      </w:r>
      <w:r w:rsidRPr="00497174">
        <w:rPr>
          <w:highlight w:val="cyan"/>
          <w:u w:val="single"/>
        </w:rPr>
        <w:t>tantamount to a loss of hundreds</w:t>
      </w:r>
      <w:r w:rsidRPr="00650B6A">
        <w:rPr>
          <w:u w:val="single"/>
        </w:rPr>
        <w:t xml:space="preserve"> </w:t>
      </w:r>
      <w:r w:rsidRPr="00497174">
        <w:rPr>
          <w:highlight w:val="cyan"/>
          <w:u w:val="single"/>
        </w:rPr>
        <w:t>of billions of dollars in revenue for America’s A&amp;D industry</w:t>
      </w:r>
      <w:r w:rsidRPr="00650B6A">
        <w:rPr>
          <w:sz w:val="16"/>
        </w:rPr>
        <w:t xml:space="preserve">. The United States cannot sell its top-line equipment to the likes of Russia or China. For one, the Europeans would not allow it (they would sanction and attack the United States), and for another, the Russians and Chinese can’t afford it even if we were reckless enough to lose our minds and attempt to sell such weapons to them. </w:t>
      </w:r>
      <w:r w:rsidRPr="00650B6A">
        <w:rPr>
          <w:u w:val="single"/>
        </w:rPr>
        <w:t xml:space="preserve">The relationship we have with </w:t>
      </w:r>
      <w:r w:rsidRPr="00497174">
        <w:rPr>
          <w:highlight w:val="cyan"/>
          <w:u w:val="single"/>
        </w:rPr>
        <w:t>Europe ensures</w:t>
      </w:r>
      <w:r w:rsidRPr="00650B6A">
        <w:rPr>
          <w:u w:val="single"/>
        </w:rPr>
        <w:t xml:space="preserve"> that the </w:t>
      </w:r>
      <w:r w:rsidRPr="00497174">
        <w:rPr>
          <w:highlight w:val="cyan"/>
          <w:u w:val="single"/>
        </w:rPr>
        <w:t>U</w:t>
      </w:r>
      <w:r w:rsidRPr="00650B6A">
        <w:rPr>
          <w:u w:val="single"/>
        </w:rPr>
        <w:t xml:space="preserve">nited </w:t>
      </w:r>
      <w:r w:rsidRPr="00497174">
        <w:rPr>
          <w:highlight w:val="cyan"/>
          <w:u w:val="single"/>
        </w:rPr>
        <w:t>S</w:t>
      </w:r>
      <w:r w:rsidRPr="00650B6A">
        <w:rPr>
          <w:u w:val="single"/>
        </w:rPr>
        <w:t xml:space="preserve">tates A&amp;D </w:t>
      </w:r>
      <w:r w:rsidRPr="00497174">
        <w:rPr>
          <w:highlight w:val="cyan"/>
          <w:u w:val="single"/>
        </w:rPr>
        <w:t>industry makes hundreds of billions</w:t>
      </w:r>
      <w:r w:rsidRPr="00650B6A">
        <w:rPr>
          <w:u w:val="single"/>
        </w:rPr>
        <w:t xml:space="preserve"> in revenues and that “the West” remains well armed with US weapons.</w:t>
      </w:r>
      <w:r w:rsidRPr="00650B6A">
        <w:rPr>
          <w:sz w:val="16"/>
        </w:rPr>
        <w:t xml:space="preserve"> Again, this is a choice made by MAGA and the President, it’s nothing being driven by outside forces; it’s a choice made by delusion and defamation.</w:t>
      </w:r>
    </w:p>
    <w:p w14:paraId="57677066" w14:textId="77777777" w:rsidR="008C36B4" w:rsidRPr="00650B6A" w:rsidRDefault="008C36B4" w:rsidP="008C36B4">
      <w:pPr>
        <w:rPr>
          <w:sz w:val="16"/>
        </w:rPr>
      </w:pPr>
      <w:r w:rsidRPr="00650B6A">
        <w:rPr>
          <w:rStyle w:val="Emphasis"/>
        </w:rPr>
        <w:t xml:space="preserve">A </w:t>
      </w:r>
      <w:r w:rsidRPr="00497174">
        <w:rPr>
          <w:rStyle w:val="Emphasis"/>
          <w:highlight w:val="cyan"/>
        </w:rPr>
        <w:t>challenge to the</w:t>
      </w:r>
      <w:r w:rsidRPr="00650B6A">
        <w:rPr>
          <w:rStyle w:val="Emphasis"/>
        </w:rPr>
        <w:t xml:space="preserve"> U.S. </w:t>
      </w:r>
      <w:r w:rsidRPr="00497174">
        <w:rPr>
          <w:rStyle w:val="Emphasis"/>
          <w:highlight w:val="cyan"/>
        </w:rPr>
        <w:t>dollar’s dominance</w:t>
      </w:r>
      <w:r w:rsidRPr="00650B6A">
        <w:rPr>
          <w:sz w:val="16"/>
        </w:rPr>
        <w:t>—The U</w:t>
      </w:r>
      <w:r w:rsidRPr="00650B6A">
        <w:rPr>
          <w:u w:val="single"/>
        </w:rPr>
        <w:t xml:space="preserve">.S. </w:t>
      </w:r>
      <w:r w:rsidRPr="00497174">
        <w:rPr>
          <w:highlight w:val="cyan"/>
          <w:u w:val="single"/>
        </w:rPr>
        <w:t>dollar is</w:t>
      </w:r>
      <w:r w:rsidRPr="00650B6A">
        <w:rPr>
          <w:u w:val="single"/>
        </w:rPr>
        <w:t xml:space="preserve"> </w:t>
      </w:r>
      <w:r w:rsidRPr="00497174">
        <w:rPr>
          <w:highlight w:val="cyan"/>
          <w:u w:val="single"/>
        </w:rPr>
        <w:t>the world’s reserve currency</w:t>
      </w:r>
      <w:r w:rsidRPr="00650B6A">
        <w:rPr>
          <w:u w:val="single"/>
        </w:rPr>
        <w:t xml:space="preserve">, </w:t>
      </w:r>
      <w:r w:rsidRPr="00650B6A">
        <w:rPr>
          <w:sz w:val="16"/>
        </w:rPr>
        <w:t xml:space="preserve">in large part </w:t>
      </w:r>
      <w:r w:rsidRPr="00497174">
        <w:rPr>
          <w:highlight w:val="cyan"/>
          <w:u w:val="single"/>
        </w:rPr>
        <w:t>because</w:t>
      </w:r>
      <w:r w:rsidRPr="00650B6A">
        <w:rPr>
          <w:u w:val="single"/>
        </w:rPr>
        <w:t xml:space="preserve"> American </w:t>
      </w:r>
      <w:r w:rsidRPr="00497174">
        <w:rPr>
          <w:highlight w:val="cyan"/>
          <w:u w:val="single"/>
        </w:rPr>
        <w:t>military power underpins</w:t>
      </w:r>
      <w:r w:rsidRPr="00650B6A">
        <w:rPr>
          <w:u w:val="single"/>
        </w:rPr>
        <w:t xml:space="preserve"> global </w:t>
      </w:r>
      <w:r w:rsidRPr="00497174">
        <w:rPr>
          <w:highlight w:val="cyan"/>
          <w:u w:val="single"/>
        </w:rPr>
        <w:t>economic stability</w:t>
      </w:r>
      <w:r w:rsidRPr="00650B6A">
        <w:rPr>
          <w:sz w:val="16"/>
        </w:rPr>
        <w:t xml:space="preserve">. If </w:t>
      </w:r>
      <w:r w:rsidRPr="00497174">
        <w:rPr>
          <w:highlight w:val="cyan"/>
          <w:u w:val="single"/>
        </w:rPr>
        <w:t>Europe</w:t>
      </w:r>
      <w:r w:rsidRPr="00650B6A">
        <w:rPr>
          <w:sz w:val="16"/>
        </w:rPr>
        <w:t xml:space="preserve"> becomes a self-sufficient power center, it is more likely that it </w:t>
      </w:r>
      <w:r w:rsidRPr="00497174">
        <w:rPr>
          <w:highlight w:val="cyan"/>
          <w:u w:val="single"/>
        </w:rPr>
        <w:t>will push for alternative</w:t>
      </w:r>
      <w:r w:rsidRPr="00650B6A">
        <w:rPr>
          <w:u w:val="single"/>
        </w:rPr>
        <w:t xml:space="preserve"> reserve </w:t>
      </w:r>
      <w:r w:rsidRPr="00497174">
        <w:rPr>
          <w:highlight w:val="cyan"/>
          <w:u w:val="single"/>
        </w:rPr>
        <w:t>currencies, reducing global dependence on the dollar</w:t>
      </w:r>
      <w:r w:rsidRPr="00650B6A">
        <w:rPr>
          <w:u w:val="single"/>
        </w:rPr>
        <w:t>.</w:t>
      </w:r>
      <w:r w:rsidRPr="00650B6A">
        <w:rPr>
          <w:sz w:val="16"/>
        </w:rPr>
        <w:t xml:space="preserve"> “Eddies” could easily replace the “Greenback” around the world; especially if the ECB and its leaders in France and Germany are stable, and the US is led by an Orange Orangutan who imposes tariffs without warning and flip-flops daily with no explicable reason.</w:t>
      </w:r>
    </w:p>
    <w:p w14:paraId="364FE4E1" w14:textId="77777777" w:rsidR="008C36B4" w:rsidRDefault="008C36B4" w:rsidP="008C36B4">
      <w:pPr>
        <w:rPr>
          <w:u w:val="single"/>
        </w:rPr>
      </w:pPr>
      <w:r w:rsidRPr="00650B6A">
        <w:rPr>
          <w:rStyle w:val="Emphasis"/>
        </w:rPr>
        <w:t xml:space="preserve">A </w:t>
      </w:r>
      <w:r w:rsidRPr="00497174">
        <w:rPr>
          <w:rStyle w:val="Emphasis"/>
          <w:highlight w:val="cyan"/>
        </w:rPr>
        <w:t>shift in trade</w:t>
      </w:r>
      <w:r w:rsidRPr="00650B6A">
        <w:rPr>
          <w:rStyle w:val="Emphasis"/>
        </w:rPr>
        <w:t xml:space="preserve"> relationships </w:t>
      </w:r>
      <w:r w:rsidRPr="00650B6A">
        <w:rPr>
          <w:u w:val="single"/>
        </w:rPr>
        <w:t xml:space="preserve">– Without security dependence on the U.S., </w:t>
      </w:r>
      <w:r w:rsidRPr="00497174">
        <w:rPr>
          <w:highlight w:val="cyan"/>
          <w:u w:val="single"/>
        </w:rPr>
        <w:t>European nations</w:t>
      </w:r>
      <w:r w:rsidRPr="00650B6A">
        <w:rPr>
          <w:u w:val="single"/>
        </w:rPr>
        <w:t xml:space="preserve"> would be free to </w:t>
      </w:r>
      <w:r w:rsidRPr="00497174">
        <w:rPr>
          <w:highlight w:val="cyan"/>
          <w:u w:val="single"/>
        </w:rPr>
        <w:t>prioritize</w:t>
      </w:r>
      <w:r w:rsidRPr="00650B6A">
        <w:rPr>
          <w:u w:val="single"/>
        </w:rPr>
        <w:t xml:space="preserve"> economic </w:t>
      </w:r>
      <w:r w:rsidRPr="00497174">
        <w:rPr>
          <w:highlight w:val="cyan"/>
          <w:u w:val="single"/>
        </w:rPr>
        <w:t>ties with China, India, and other</w:t>
      </w:r>
      <w:r w:rsidRPr="00650B6A">
        <w:rPr>
          <w:u w:val="single"/>
        </w:rPr>
        <w:t xml:space="preserve"> rising </w:t>
      </w:r>
      <w:r w:rsidRPr="00497174">
        <w:rPr>
          <w:highlight w:val="cyan"/>
          <w:u w:val="single"/>
        </w:rPr>
        <w:t>powers</w:t>
      </w:r>
      <w:r w:rsidRPr="00650B6A">
        <w:rPr>
          <w:u w:val="single"/>
        </w:rPr>
        <w:t xml:space="preserve">, </w:t>
      </w:r>
      <w:r w:rsidRPr="00497174">
        <w:rPr>
          <w:highlight w:val="cyan"/>
          <w:u w:val="single"/>
        </w:rPr>
        <w:t>weakening</w:t>
      </w:r>
      <w:r w:rsidRPr="00650B6A">
        <w:rPr>
          <w:u w:val="single"/>
        </w:rPr>
        <w:t xml:space="preserve"> </w:t>
      </w:r>
      <w:r w:rsidRPr="00497174">
        <w:rPr>
          <w:highlight w:val="cyan"/>
          <w:u w:val="single"/>
        </w:rPr>
        <w:t>Washington</w:t>
      </w:r>
      <w:r w:rsidRPr="00650B6A">
        <w:rPr>
          <w:u w:val="single"/>
        </w:rPr>
        <w:t>’s economic influence.</w:t>
      </w:r>
    </w:p>
    <w:p w14:paraId="320C4DD4" w14:textId="77777777" w:rsidR="008C36B4" w:rsidRDefault="008C36B4" w:rsidP="008C36B4">
      <w:pPr>
        <w:pStyle w:val="Heading3"/>
      </w:pPr>
      <w:r>
        <w:lastRenderedPageBreak/>
        <w:t>Link---1AR</w:t>
      </w:r>
    </w:p>
    <w:p w14:paraId="1D127970" w14:textId="77777777" w:rsidR="008C36B4" w:rsidRPr="006F7119" w:rsidRDefault="008C36B4" w:rsidP="008C36B4">
      <w:pPr>
        <w:pStyle w:val="Heading4"/>
      </w:pPr>
      <w:r>
        <w:t xml:space="preserve">EU autonomy </w:t>
      </w:r>
      <w:r>
        <w:rPr>
          <w:u w:val="single"/>
        </w:rPr>
        <w:t>includes</w:t>
      </w:r>
      <w:r>
        <w:t xml:space="preserve"> movements that </w:t>
      </w:r>
      <w:r>
        <w:rPr>
          <w:u w:val="single"/>
        </w:rPr>
        <w:t>collapse</w:t>
      </w:r>
      <w:r>
        <w:t xml:space="preserve"> the dollar. </w:t>
      </w:r>
    </w:p>
    <w:p w14:paraId="68C972BC" w14:textId="77777777" w:rsidR="008C36B4" w:rsidRDefault="008C36B4" w:rsidP="008C36B4">
      <w:r w:rsidRPr="006F7119">
        <w:rPr>
          <w:rFonts w:eastAsiaTheme="majorEastAsia" w:cstheme="majorBidi"/>
          <w:b/>
          <w:iCs/>
          <w:sz w:val="26"/>
        </w:rPr>
        <w:t>Montani 25</w:t>
      </w:r>
      <w:r>
        <w:t xml:space="preserve"> [</w:t>
      </w:r>
      <w:r w:rsidRPr="006F7119">
        <w:t>Guido Montani, professor of international political economy at the University of Pavia</w:t>
      </w:r>
      <w:r>
        <w:t xml:space="preserve">, </w:t>
      </w:r>
      <w:r w:rsidRPr="006F7119">
        <w:t>former president of the European Federalist Movement in Italy</w:t>
      </w:r>
      <w:r>
        <w:t xml:space="preserve">, </w:t>
      </w:r>
      <w:r w:rsidRPr="006F7119">
        <w:t xml:space="preserve"> founded in 1987, in Ventotene, the Altiero Spinelli Institute for Federalist Studies, </w:t>
      </w:r>
      <w:r>
        <w:t>June 26</w:t>
      </w:r>
      <w:r w:rsidRPr="006F7119">
        <w:rPr>
          <w:vertAlign w:val="superscript"/>
        </w:rPr>
        <w:t>th</w:t>
      </w:r>
      <w:r>
        <w:t xml:space="preserve"> 2025, </w:t>
      </w:r>
      <w:r w:rsidRPr="006F7119">
        <w:t>"Europe's Bid for Autonomy: The Euro's Evolving Global Role", Social Europe, https://www.socialeurope.eu/europes-bid-for-autonomy-the-euros-evolving-global-role</w:t>
      </w:r>
      <w:r>
        <w:t>] //adiiiiG</w:t>
      </w:r>
    </w:p>
    <w:p w14:paraId="13438738" w14:textId="77777777" w:rsidR="008C36B4" w:rsidRPr="006F7119" w:rsidRDefault="008C36B4" w:rsidP="008C36B4">
      <w:r w:rsidRPr="006F7119">
        <w:t>The shifting landscape of international politics, significantly influenced by the policies of President Donald Trump, is compelling the European Union to forge a more assertive international policy. This represents a departure from the comfortable protection afforded by US foreign policy since the conclusion of the Second World War. An initial stride in this direction was the “ReArmEU” programme, now known as “Readiness 2030”, which extends financial aid to member states to augment their armaments expenditure. While the establishment of a comprehensive European defence force was a logical progression, the European Commission, adopting a cautious approach reminiscent of the monetary union’s genesis, stopped short of formally proposing it. Just as the European Monetary System (EMS) – a coordination of national currencies – preceded the approval of the Economic and Monetary Union (EMU) in Maastricht, the current strategy appears to favour incremental steps.</w:t>
      </w:r>
    </w:p>
    <w:p w14:paraId="20A7188E" w14:textId="77777777" w:rsidR="008C36B4" w:rsidRPr="006F7119" w:rsidRDefault="008C36B4" w:rsidP="008C36B4">
      <w:r w:rsidRPr="006F7119">
        <w:t>Now, Christine Lagarde, President of the European Central Bank (ECB), has advocated for “a greater international role” for the euro, specifically its active function as an international reserve currency. This proposal, made at a recent conference in Berlin, is seen as crucial for fostering greater autonomy in European foreign policy.</w:t>
      </w:r>
    </w:p>
    <w:p w14:paraId="4565D5AE" w14:textId="77777777" w:rsidR="008C36B4" w:rsidRPr="006F7119" w:rsidRDefault="008C36B4" w:rsidP="008C36B4">
      <w:r w:rsidRPr="006F7119">
        <w:t>President Lagarde presented several compelling arguments to justify this new orientation for European monetary policy. The euro currently stands as the world’s second-largest international reserve currency, holding a 20 percent share of global reserves, in contrast to the US dollar’s 58 percent. Other major currencies, such as the Chinese Renminbi, the Japanese yen, and the British pound, possess significantly smaller shares. A further argument in the euro’s favour is the European Union’s extensive trade relationships, encompassing 72 countries and accounting for 40 percent of global trade – more than double its currency reserves.</w:t>
      </w:r>
    </w:p>
    <w:p w14:paraId="6EC342BC" w14:textId="77777777" w:rsidR="008C36B4" w:rsidRPr="006F7119" w:rsidRDefault="008C36B4" w:rsidP="008C36B4">
      <w:r w:rsidRPr="006F7119">
        <w:t>Lagarde also contextualised her proposal by outlining the historical evolution of the international monetary order. She recounted the nineteenth century’s Gold Standard era, which was centred on the pound sterling and lacked institutional coordination. This monetary order collapsed with the onset of the First World War, as belligerent nations adopted protectionist policies. The post-war period saw its rebuilding, with the US emerging as the dominant economy. Following the severe economic crisis of 1929, President Roosevelt declared the dollar inconvertible into gold in 1933. The Bretton Woods Agreement in 1944 subsequently established a fixed parity between the dollar and gold, setting it at $35 per ounce (a stark contrast to today’s value of over $3,500). In 1971, President Nixon again declared the dollar inconvertible into gold, ushering in the era of floating exchange rates.</w:t>
      </w:r>
    </w:p>
    <w:p w14:paraId="53E40DEC" w14:textId="77777777" w:rsidR="008C36B4" w:rsidRPr="006F7119" w:rsidRDefault="008C36B4" w:rsidP="008C36B4">
      <w:r w:rsidRPr="006F7119">
        <w:t xml:space="preserve">The nation that secures the monopoly of the international currency gains substantial advantages, famously dubbed “exorbitant privilege” by Valéry Giscard d’Estaing, then France’s Minister of Finance under General de Gaulle. While countries with non-dominant currencies are compelled to restrict imports when foreign currency reserves dwindle, the same constraint does not apply to the nation </w:t>
      </w:r>
      <w:r w:rsidRPr="006F7119">
        <w:lastRenderedPageBreak/>
        <w:t>holding the reserve currency. Moreover, in times of international financial crisis, capital tends to flow into the strongest and most stable economy, perceived as a safe haven. This phenomenon can lead to an inflationary process within the international monetary and financial system, a process that some economists, such as Jacques de Larosière, have denounced as dangerous and without clear limits.</w:t>
      </w:r>
    </w:p>
    <w:p w14:paraId="6EF6F8AA" w14:textId="77777777" w:rsidR="008C36B4" w:rsidRPr="006F7119" w:rsidRDefault="008C36B4" w:rsidP="008C36B4">
      <w:r w:rsidRPr="006F7119">
        <w:t>Lagarde highlighted that the country with a reserve currency benefits from a virtuous circle that fosters greater economic growth. She noted that “with each one percentage point increase in market capitalisation yielding 0.5 percentage points more growth”. Furthermore, she recalled that “since 1970, there have been 34 instances of simultaneous sovereign debt and financial crisis globally, but the US has remained immune to such ‘twin crisis'”. However, Lagarde contended that this situation has begun to change. During the crisis triggered by the threat of high tariff barriers from the US President, “the US dollar and US Treasuries experiencing sell-offs even as equities fell. The same doubts are also cited by investors who are turning to gold: two-fifths say they are doing so as a hedge against rising geopolitical risks.” Conversely, during this particular crisis, the euro appreciated against the dollar.</w:t>
      </w:r>
    </w:p>
    <w:p w14:paraId="13AE7B1C" w14:textId="77777777" w:rsidR="008C36B4" w:rsidRPr="006F7119" w:rsidRDefault="008C36B4" w:rsidP="008C36B4">
      <w:r w:rsidRPr="006F7119">
        <w:t>The Euro and the International Monetary Order – President Lagarde’s proposal to enhance the euro’s international role is seen as a positive step, given its potential to become a leading international reserve currency. However, critics note that Lagarde remains somewhat vague about the future international monetary order that might emerge from this European policy. In this context, she referenced an observation by economist Robert Triffin, a prominent theorist of the international monetary order and the architect of the European Monetary Union (EMU). Triffin is quoted as having argued “that nations’ confidence in the international monetary system depends on the reliability of the reserve currency, which, in his words, is ‘highly dependent on individual countries’ decisions'”.</w:t>
      </w:r>
    </w:p>
    <w:p w14:paraId="27B5A37C" w14:textId="77777777" w:rsidR="008C36B4" w:rsidRPr="006F7119" w:rsidRDefault="008C36B4" w:rsidP="008C36B4">
      <w:r w:rsidRPr="006F7119">
        <w:t>This particular quote has been described as cryptic and not fully reflective of Triffin’s core theoretical contributions throughout his career. Since the establishment of the European Payments Union (1947-1956), Triffin’s proposals consistently drew upon the Keynes Plan, presented at the Bretton Woods Conference in 1944. In this plan, Keynes advocated for an international reserve currency called “Bancor”, a composite of the dollar and the pound. The United States, however, opted for the White Plan, which designated the dollar as the sole international reserve currency. Nevertheless, Keynes’ plan served as Triffin’s inspiration in the 1960s, when the dollar’s fixed exchange rate with gold became unsustainable. Triffin then proposed a bold reform of the International Monetary Fund (IMF): the creation of Special Drawing Rights (SDRs). Today, SDRs are a basket of five currencies (dollar, euro, Renminbi, yen, pound), designed to function as Keynes’ Bancor – a reserve currency for national central banks. This reform was adopted as the Fund’s first amendment but was never fully implemented due to the US government’s veto. Yet, Triffin’s influence was again evident during the formation of the European Monetary Union, where the European Currency Unit (ECU), a basket of European currencies, served as a precursor to the EMU, as established by the Maastricht Treaty in 1992. For Triffin, ECUs and SDRs were conceptually aligned.</w:t>
      </w:r>
    </w:p>
    <w:p w14:paraId="7E4D9C5E" w14:textId="77777777" w:rsidR="008C36B4" w:rsidRPr="006F7119" w:rsidRDefault="008C36B4" w:rsidP="008C36B4">
      <w:r w:rsidRPr="006F7119">
        <w:t xml:space="preserve">Reflecting on its centuries-long evolution, the history of the international monetary order can be summarised in three phases. Phase one saw the pound establish itself as the reserve instrument during the First Industrial Revolution. Phase two witnessed the dollar’s ascendancy as the reserve currency during the Second Industrial Revolution. Phase three, in the current era of globalisation, raises the question of which national currency will prevail. Triffin consistently cautioned against the pitfalls of basing an international monetary order on a single national currency. This warning resonates today: if </w:t>
      </w:r>
      <w:r w:rsidRPr="006F7119">
        <w:lastRenderedPageBreak/>
        <w:t>the euro were to solidify its position as an international reserve currency, it would not only ignite potentially dangerous competition between the euro and the dollar but also effectively exclude major economies like China, which is actively promoting the Renminbi as an international reserve currency, India, and Brazil are all members of the BRICS group. These nations are already developing independent instruments for international payments, bypassing both the dollar and the euro. Ultimately, the proliferation of competing international reserve currencies could lead to a scenario akin to the 1930s, characterised by destabilising capital movements that exacerbated dangerous tensions between nation states.</w:t>
      </w:r>
    </w:p>
    <w:p w14:paraId="0274B791" w14:textId="77777777" w:rsidR="008C36B4" w:rsidRPr="006F7119" w:rsidRDefault="008C36B4" w:rsidP="008C36B4">
      <w:r w:rsidRPr="006F7119">
        <w:t>A European Federal Government for a European Foreign Policy – The ECB President’s proposal is best viewed as an appropriate response to the potentially disruptive policies emanating from the US. Furthermore, it underscores the increasing urgency and scope of the reforms outlined in the Letta and Draghi reports. More broadly, it is evident that post-war international institutions are in need of reform. For instance, the enduring right of veto held by five countries within the UN Security Council routinely obstructs attempts at meaningful reform, despite ongoing humanitarian crises such as the Israeli-Palestinian conflict, the Russian invasion of Ukraine, and widespread violence across Africa.</w:t>
      </w:r>
    </w:p>
    <w:p w14:paraId="52B2DB10" w14:textId="77777777" w:rsidR="008C36B4" w:rsidRDefault="008C36B4" w:rsidP="008C36B4">
      <w:r w:rsidRPr="006F7119">
        <w:t>The European Union cannot merely lament humanity’s tragedies; it must propose constructive reforms. The European Commission often appears constrained by the resurgent sovereignist sentiments prevalent in many European governments, which manifest within the Council of Ministers and threaten the Union’s cohesion. A European currency and a robust European defence – “the purse and the sword” – represent the fundamental powers of all modern states. The time has come for influential voices within Europe to rekindle the vision of the Schuman Declaration: the European Coal and Steel Community as the foundational step towards a European federation and global peace. The imperative now is to establish a supranational political movement, or a coalition of political parties, dedicated to the creation of the United States of Europe.</w:t>
      </w:r>
    </w:p>
    <w:p w14:paraId="328AE728" w14:textId="77777777" w:rsidR="008C36B4" w:rsidRDefault="008C36B4" w:rsidP="008C36B4">
      <w:pPr>
        <w:pStyle w:val="Heading4"/>
      </w:pPr>
      <w:r>
        <w:t xml:space="preserve">Here's </w:t>
      </w:r>
      <w:r>
        <w:rPr>
          <w:u w:val="single"/>
        </w:rPr>
        <w:t>more</w:t>
      </w:r>
      <w:r>
        <w:t xml:space="preserve"> evidence. Macron is trying to </w:t>
      </w:r>
      <w:r>
        <w:rPr>
          <w:u w:val="single"/>
        </w:rPr>
        <w:t>collapse</w:t>
      </w:r>
      <w:r>
        <w:t xml:space="preserve"> the dollar. </w:t>
      </w:r>
    </w:p>
    <w:p w14:paraId="15D2BB0E" w14:textId="77777777" w:rsidR="008C36B4" w:rsidRPr="00D04635" w:rsidRDefault="008C36B4" w:rsidP="008C36B4">
      <w:r w:rsidRPr="00D04635">
        <w:rPr>
          <w:rFonts w:eastAsiaTheme="majorEastAsia" w:cstheme="majorBidi"/>
          <w:b/>
          <w:iCs/>
          <w:sz w:val="26"/>
        </w:rPr>
        <w:t>Haber 25</w:t>
      </w:r>
      <w:r>
        <w:t xml:space="preserve"> [</w:t>
      </w:r>
      <w:r w:rsidRPr="00D04635">
        <w:t xml:space="preserve">Romy </w:t>
      </w:r>
      <w:r>
        <w:t>e</w:t>
      </w:r>
      <w:r w:rsidRPr="00D04635">
        <w:t>l Haber, researcher and journalist with a master’s degree in international security, focusing on non-state actors, minorities in the Middle East, and individual sovereignty., 7-21-2025, "Macron’s misstep: Europe’s risk of autonomy from the U.S.", Meer, https://www.meer.com/en/85222-macrons-misstep-europes-risk-of-autonomy-from-the-us</w:t>
      </w:r>
      <w:r>
        <w:t>] //adiiiiG</w:t>
      </w:r>
    </w:p>
    <w:p w14:paraId="505ED38A" w14:textId="77777777" w:rsidR="008C36B4" w:rsidRPr="00D04635" w:rsidRDefault="008C36B4" w:rsidP="008C36B4">
      <w:r w:rsidRPr="00D04635">
        <w:t>If an EU country like France has an issue with the White House’s policy or approach towards a contentious issue, it should bring it up with the US directly. It is imperative that allies do not engage in public criticisms or conflicts with one another, especially in front of their adversaries, such as China. This approach ensures that diplomatic channels remain open and constructive, reinforcing the importance of maintaining a united front against shared threats.</w:t>
      </w:r>
    </w:p>
    <w:p w14:paraId="60E62B99" w14:textId="77777777" w:rsidR="008C36B4" w:rsidRPr="00D04635" w:rsidRDefault="008C36B4" w:rsidP="008C36B4">
      <w:r w:rsidRPr="00D04635">
        <w:t>However, French President Emmanuel Macron, in a diplomatic misstep, traveled to Beijing to assert France's foreign policy independence from the United States. After exchanging pleasantries at a tea ceremony in Guangzhou during a three-day state visit to China, he emphasized the need for Europe to “reduce its dependency on the United States” and challenge “the extraterritoriality of the U.S. dollar.”</w:t>
      </w:r>
    </w:p>
    <w:p w14:paraId="79237DF2" w14:textId="77777777" w:rsidR="008C36B4" w:rsidRPr="00D04635" w:rsidRDefault="008C36B4" w:rsidP="008C36B4">
      <w:r w:rsidRPr="00D04635">
        <w:t xml:space="preserve">Macron insisted on positioning France as a “third superpower,” claiming it would lead Europe’s “strategic autonomy.” However, Macron should realize that strategic autonomy does not come from placating China. The war in Ukraine demonstrates that the Franco-German Axis is not the leader it </w:t>
      </w:r>
      <w:r w:rsidRPr="00D04635">
        <w:lastRenderedPageBreak/>
        <w:t>claims to be. The United States, Poland, the United Kingdom, and the Baltic countries are the ones doing the most. For its own security, Europe cannot afford to be Franco-German "led."</w:t>
      </w:r>
    </w:p>
    <w:p w14:paraId="61A3A64C" w14:textId="77777777" w:rsidR="008C36B4" w:rsidRPr="00D04635" w:rsidRDefault="008C36B4" w:rsidP="008C36B4">
      <w:r w:rsidRPr="00D04635">
        <w:t>Macron's belief that Europe can detach from its primary security partner, the United States, amid the collapse of the liberal order and the rise of autocracies, is a dangerous and ill-timed delusion.</w:t>
      </w:r>
    </w:p>
    <w:p w14:paraId="5E2F9556" w14:textId="77777777" w:rsidR="008C36B4" w:rsidRPr="00D04635" w:rsidRDefault="008C36B4" w:rsidP="008C36B4">
      <w:r w:rsidRPr="00D04635">
        <w:t>The United States has long been a crucial ally for Europe, providing essential security guarantees and support. Macron’s arrogance and ego may remind us of Charles de Gaulle in 1966, when he demanded that American military personnel leave France. At the time, President Johnson famously asked if that order applied to American soldiers buried in French cemeteries.</w:t>
      </w:r>
    </w:p>
    <w:p w14:paraId="6280FB60" w14:textId="77777777" w:rsidR="008C36B4" w:rsidRPr="00D04635" w:rsidRDefault="008C36B4" w:rsidP="008C36B4">
      <w:r w:rsidRPr="00D04635">
        <w:t>Macron’s remarks risk pushing for more American isolationism, which is not in Europe’s interest. The French president also stated that he doesn’t want Europe to be entangled “in crises that are not ours,” like Taiwan. Yet, he is relying on U.S. security commitments in the crisis over Ukraine.</w:t>
      </w:r>
    </w:p>
    <w:p w14:paraId="09388ABD" w14:textId="77777777" w:rsidR="008C36B4" w:rsidRPr="00D04635" w:rsidRDefault="008C36B4" w:rsidP="008C36B4">
      <w:r w:rsidRPr="00D04635">
        <w:t>The United States has committed over $113 billion to the war in Europe. The least it can expect in return is that European leaders refrain from turning to China and expressing disinterest in supporting America. This is the bare minimum that allies should expect from each other.</w:t>
      </w:r>
    </w:p>
    <w:p w14:paraId="592F279C" w14:textId="77777777" w:rsidR="008C36B4" w:rsidRPr="00D04635" w:rsidRDefault="008C36B4" w:rsidP="008C36B4">
      <w:r w:rsidRPr="00D04635">
        <w:t>Furthermore, Macron’s position risks dividing Europe. Nordic, Central, and Eastern European countries view the United States as their security guarantor and will not abandon that relationship for France’s sake.</w:t>
      </w:r>
    </w:p>
    <w:p w14:paraId="010F794C" w14:textId="77777777" w:rsidR="008C36B4" w:rsidRPr="00D04635" w:rsidRDefault="008C36B4" w:rsidP="008C36B4">
      <w:r w:rsidRPr="00D04635">
        <w:t>The lack of any deterrent message to Beijing is dangerous. Macron is indirectly saying autocratic powers can bully their neighbours without facing repercussions and that Europe will stay neutral on the issue. The Taiwan crisis is not about America but about Taiwan’s sovereignty and Chinese imperial ambitions. Macron’s remarks are incongruous with the fundamental principles of European classical liberalism and hasten the demise of the liberal international order.</w:t>
      </w:r>
    </w:p>
    <w:p w14:paraId="49AD021F" w14:textId="77777777" w:rsidR="008C36B4" w:rsidRPr="00D04635" w:rsidRDefault="008C36B4" w:rsidP="008C36B4">
      <w:r w:rsidRPr="00D04635">
        <w:t>Perhaps President Macron could benefit from revisiting the timeless fable of La Fontaine, "The Frog Who Wished to Be as Big as the Ox." In this tale, a frog endeavours to expand itself to the size of an ox, only to meet a tragic end by bursting in the process.</w:t>
      </w:r>
    </w:p>
    <w:p w14:paraId="0D372ADE" w14:textId="77777777" w:rsidR="008C36B4" w:rsidRDefault="008C36B4" w:rsidP="008C36B4">
      <w:r w:rsidRPr="00D04635">
        <w:t>Similarly, while France may aspire to be a “third superpower," it must bear in mind the vital role played by its transatlantic partners, notably the United States. Just as the frog's overinflation posed a threat to its own existence, France's pursuit of excessive arrogance may jeopardise its relations with the United States and other nations.</w:t>
      </w:r>
    </w:p>
    <w:p w14:paraId="18745028" w14:textId="77777777" w:rsidR="008C36B4" w:rsidRPr="00872907" w:rsidRDefault="008C36B4" w:rsidP="008C36B4">
      <w:pPr>
        <w:pStyle w:val="Heading4"/>
      </w:pPr>
      <w:r>
        <w:t xml:space="preserve">The dollar is </w:t>
      </w:r>
      <w:r>
        <w:rPr>
          <w:u w:val="single"/>
        </w:rPr>
        <w:t>stable</w:t>
      </w:r>
      <w:r>
        <w:t xml:space="preserve"> now, BUT greater EU military power </w:t>
      </w:r>
      <w:r>
        <w:rPr>
          <w:u w:val="single"/>
        </w:rPr>
        <w:t>kills</w:t>
      </w:r>
      <w:r>
        <w:t xml:space="preserve"> it</w:t>
      </w:r>
    </w:p>
    <w:p w14:paraId="4133C946" w14:textId="77777777" w:rsidR="008C36B4" w:rsidRPr="00872907" w:rsidRDefault="008C36B4" w:rsidP="008C36B4">
      <w:r w:rsidRPr="00872907">
        <w:rPr>
          <w:rFonts w:eastAsiaTheme="majorEastAsia" w:cstheme="majorBidi"/>
          <w:b/>
          <w:iCs/>
          <w:sz w:val="26"/>
        </w:rPr>
        <w:t>Koranyi 25</w:t>
      </w:r>
      <w:r>
        <w:t xml:space="preserve"> [</w:t>
      </w:r>
      <w:r w:rsidRPr="00872907">
        <w:t>Balazs Koranyi, 5-26-2025, "Euro could become the dollar's alternative, Lagarde says", Reuters, https://www.reuters.com/world/europe/euro-could-become-dollars-alternative-lagarde-says-2025-05-26/</w:t>
      </w:r>
      <w:r>
        <w:t>] //adiiiiG</w:t>
      </w:r>
    </w:p>
    <w:p w14:paraId="7ABD6BDA" w14:textId="77777777" w:rsidR="008C36B4" w:rsidRPr="00872907" w:rsidRDefault="008C36B4" w:rsidP="008C36B4">
      <w:pPr>
        <w:rPr>
          <w:sz w:val="16"/>
        </w:rPr>
      </w:pPr>
      <w:r w:rsidRPr="00872907">
        <w:rPr>
          <w:sz w:val="16"/>
        </w:rPr>
        <w:t xml:space="preserve">The </w:t>
      </w:r>
      <w:r w:rsidRPr="00497174">
        <w:rPr>
          <w:highlight w:val="cyan"/>
          <w:u w:val="single"/>
        </w:rPr>
        <w:t>euro</w:t>
      </w:r>
      <w:r w:rsidRPr="00872907">
        <w:rPr>
          <w:u w:val="single"/>
        </w:rPr>
        <w:t xml:space="preserve"> could </w:t>
      </w:r>
      <w:r w:rsidRPr="00497174">
        <w:rPr>
          <w:highlight w:val="cyan"/>
          <w:u w:val="single"/>
        </w:rPr>
        <w:t>become</w:t>
      </w:r>
      <w:r w:rsidRPr="00872907">
        <w:rPr>
          <w:u w:val="single"/>
        </w:rPr>
        <w:t xml:space="preserve"> a viable </w:t>
      </w:r>
      <w:r w:rsidRPr="00497174">
        <w:rPr>
          <w:highlight w:val="cyan"/>
          <w:u w:val="single"/>
        </w:rPr>
        <w:t>alternative to the dollar</w:t>
      </w:r>
      <w:r w:rsidRPr="00872907">
        <w:rPr>
          <w:sz w:val="16"/>
        </w:rPr>
        <w:t xml:space="preserve">, earning the 20-nation bloc immense benefits, </w:t>
      </w:r>
      <w:r w:rsidRPr="00497174">
        <w:rPr>
          <w:rStyle w:val="Emphasis"/>
          <w:highlight w:val="cyan"/>
        </w:rPr>
        <w:t>if</w:t>
      </w:r>
      <w:r w:rsidRPr="00872907">
        <w:rPr>
          <w:u w:val="single"/>
        </w:rPr>
        <w:t xml:space="preserve"> </w:t>
      </w:r>
      <w:r w:rsidRPr="00497174">
        <w:rPr>
          <w:highlight w:val="cyan"/>
          <w:u w:val="single"/>
        </w:rPr>
        <w:t>governments</w:t>
      </w:r>
      <w:r w:rsidRPr="00872907">
        <w:rPr>
          <w:u w:val="single"/>
        </w:rPr>
        <w:t xml:space="preserve"> could only </w:t>
      </w:r>
      <w:r w:rsidRPr="00497174">
        <w:rPr>
          <w:highlight w:val="cyan"/>
          <w:u w:val="single"/>
        </w:rPr>
        <w:t>strengthen</w:t>
      </w:r>
      <w:r w:rsidRPr="00872907">
        <w:rPr>
          <w:u w:val="single"/>
        </w:rPr>
        <w:t xml:space="preserve"> the </w:t>
      </w:r>
      <w:r w:rsidRPr="00497174">
        <w:rPr>
          <w:highlight w:val="cyan"/>
          <w:u w:val="single"/>
        </w:rPr>
        <w:t>bloc's financial and security</w:t>
      </w:r>
      <w:r w:rsidRPr="00872907">
        <w:rPr>
          <w:u w:val="single"/>
        </w:rPr>
        <w:t xml:space="preserve"> architecture</w:t>
      </w:r>
      <w:r w:rsidRPr="00872907">
        <w:rPr>
          <w:sz w:val="16"/>
        </w:rPr>
        <w:t>, ECB President Christine Lagarde said on Monday.</w:t>
      </w:r>
    </w:p>
    <w:p w14:paraId="4FDF79D6" w14:textId="77777777" w:rsidR="008C36B4" w:rsidRPr="00872907" w:rsidRDefault="008C36B4" w:rsidP="008C36B4">
      <w:pPr>
        <w:rPr>
          <w:sz w:val="16"/>
        </w:rPr>
      </w:pPr>
      <w:r w:rsidRPr="00872907">
        <w:rPr>
          <w:sz w:val="16"/>
        </w:rPr>
        <w:t>Unnerved by erratic U.S. economic policy, global investors have been reducing their exposure to dollar assets in recent months but many have opted for gold instead, not seeing a direct alternative.</w:t>
      </w:r>
    </w:p>
    <w:p w14:paraId="4B51F94F" w14:textId="77777777" w:rsidR="008C36B4" w:rsidRPr="00872907" w:rsidRDefault="008C36B4" w:rsidP="008C36B4">
      <w:pPr>
        <w:rPr>
          <w:sz w:val="16"/>
        </w:rPr>
      </w:pPr>
      <w:r w:rsidRPr="00872907">
        <w:rPr>
          <w:sz w:val="16"/>
        </w:rPr>
        <w:lastRenderedPageBreak/>
        <w:t xml:space="preserve">In fact, </w:t>
      </w:r>
      <w:r w:rsidRPr="00872907">
        <w:rPr>
          <w:u w:val="single"/>
        </w:rPr>
        <w:t xml:space="preserve">the euro's </w:t>
      </w:r>
      <w:r w:rsidRPr="00497174">
        <w:rPr>
          <w:highlight w:val="cyan"/>
          <w:u w:val="single"/>
        </w:rPr>
        <w:t>global role</w:t>
      </w:r>
      <w:r w:rsidRPr="00872907">
        <w:rPr>
          <w:u w:val="single"/>
        </w:rPr>
        <w:t xml:space="preserve"> has </w:t>
      </w:r>
      <w:r w:rsidRPr="00497174">
        <w:rPr>
          <w:highlight w:val="cyan"/>
          <w:u w:val="single"/>
        </w:rPr>
        <w:t xml:space="preserve">been </w:t>
      </w:r>
      <w:r w:rsidRPr="00497174">
        <w:rPr>
          <w:rStyle w:val="Emphasis"/>
          <w:highlight w:val="cyan"/>
        </w:rPr>
        <w:t>stagnant</w:t>
      </w:r>
      <w:r w:rsidRPr="00497174">
        <w:rPr>
          <w:highlight w:val="cyan"/>
          <w:u w:val="single"/>
        </w:rPr>
        <w:t xml:space="preserve"> for </w:t>
      </w:r>
      <w:r w:rsidRPr="00497174">
        <w:rPr>
          <w:rStyle w:val="Emphasis"/>
          <w:highlight w:val="cyan"/>
        </w:rPr>
        <w:t>decades</w:t>
      </w:r>
      <w:r w:rsidRPr="00872907">
        <w:rPr>
          <w:u w:val="single"/>
        </w:rPr>
        <w:t xml:space="preserve"> now </w:t>
      </w:r>
      <w:r w:rsidRPr="00497174">
        <w:rPr>
          <w:highlight w:val="cyan"/>
          <w:u w:val="single"/>
        </w:rPr>
        <w:t>since</w:t>
      </w:r>
      <w:r w:rsidRPr="00872907">
        <w:rPr>
          <w:u w:val="single"/>
        </w:rPr>
        <w:t xml:space="preserve"> the European Union's financial institutions remain unfinished and </w:t>
      </w:r>
      <w:r w:rsidRPr="00497174">
        <w:rPr>
          <w:highlight w:val="cyan"/>
          <w:u w:val="single"/>
        </w:rPr>
        <w:t>governments</w:t>
      </w:r>
      <w:r w:rsidRPr="00872907">
        <w:rPr>
          <w:u w:val="single"/>
        </w:rPr>
        <w:t xml:space="preserve"> have </w:t>
      </w:r>
      <w:r w:rsidRPr="00497174">
        <w:rPr>
          <w:highlight w:val="cyan"/>
          <w:u w:val="single"/>
        </w:rPr>
        <w:t xml:space="preserve">shown </w:t>
      </w:r>
      <w:r w:rsidRPr="00497174">
        <w:rPr>
          <w:rStyle w:val="Emphasis"/>
          <w:highlight w:val="cyan"/>
        </w:rPr>
        <w:t>little appetite</w:t>
      </w:r>
      <w:r w:rsidRPr="00872907">
        <w:rPr>
          <w:u w:val="single"/>
        </w:rPr>
        <w:t xml:space="preserve"> to embark on more integration.</w:t>
      </w:r>
    </w:p>
    <w:p w14:paraId="22D61B20" w14:textId="77777777" w:rsidR="008C36B4" w:rsidRPr="00872907" w:rsidRDefault="008C36B4" w:rsidP="008C36B4">
      <w:pPr>
        <w:rPr>
          <w:sz w:val="16"/>
        </w:rPr>
      </w:pPr>
      <w:r w:rsidRPr="00872907">
        <w:rPr>
          <w:sz w:val="16"/>
        </w:rPr>
        <w:t>"The ongoing changes create the opening for a 'global euro moment,'" Lagarde said at a lecture in Berlin. "</w:t>
      </w:r>
      <w:r w:rsidRPr="00872907">
        <w:rPr>
          <w:u w:val="single"/>
        </w:rPr>
        <w:t xml:space="preserve">The </w:t>
      </w:r>
      <w:r w:rsidRPr="00497174">
        <w:rPr>
          <w:highlight w:val="cyan"/>
          <w:u w:val="single"/>
        </w:rPr>
        <w:t>euro</w:t>
      </w:r>
      <w:r w:rsidRPr="00872907">
        <w:rPr>
          <w:u w:val="single"/>
        </w:rPr>
        <w:t xml:space="preserve"> will not gain influence by default - it </w:t>
      </w:r>
      <w:r w:rsidRPr="00497174">
        <w:rPr>
          <w:highlight w:val="cyan"/>
          <w:u w:val="single"/>
        </w:rPr>
        <w:t>will have to earn it</w:t>
      </w:r>
      <w:r w:rsidRPr="00872907">
        <w:rPr>
          <w:sz w:val="16"/>
        </w:rPr>
        <w:t>."</w:t>
      </w:r>
    </w:p>
    <w:p w14:paraId="0ADB62C9" w14:textId="77777777" w:rsidR="008C36B4" w:rsidRPr="00872907" w:rsidRDefault="008C36B4" w:rsidP="008C36B4">
      <w:pPr>
        <w:rPr>
          <w:sz w:val="16"/>
        </w:rPr>
      </w:pPr>
      <w:r w:rsidRPr="00872907">
        <w:rPr>
          <w:sz w:val="16"/>
        </w:rPr>
        <w:t>For this, Europe needs a deeper, more liquid capital market, must bolster its legal foundations and needs to underpin its commitment to open trade with security capabilities, Lagarde argued.</w:t>
      </w:r>
    </w:p>
    <w:p w14:paraId="1D69696D" w14:textId="77777777" w:rsidR="008C36B4" w:rsidRPr="00872907" w:rsidRDefault="008C36B4" w:rsidP="008C36B4">
      <w:pPr>
        <w:rPr>
          <w:sz w:val="16"/>
        </w:rPr>
      </w:pPr>
      <w:r w:rsidRPr="00872907">
        <w:rPr>
          <w:u w:val="single"/>
        </w:rPr>
        <w:t xml:space="preserve">The </w:t>
      </w:r>
      <w:r w:rsidRPr="00497174">
        <w:rPr>
          <w:highlight w:val="cyan"/>
          <w:u w:val="single"/>
        </w:rPr>
        <w:t>dollar's</w:t>
      </w:r>
      <w:r w:rsidRPr="00872907">
        <w:rPr>
          <w:u w:val="single"/>
        </w:rPr>
        <w:t xml:space="preserve"> role</w:t>
      </w:r>
      <w:r w:rsidRPr="00872907">
        <w:rPr>
          <w:sz w:val="16"/>
        </w:rPr>
        <w:t xml:space="preserve"> has been on the decline for years and now makes up 58% of international reserves, the lowest in decades, </w:t>
      </w:r>
      <w:r w:rsidRPr="00872907">
        <w:rPr>
          <w:rStyle w:val="Emphasis"/>
          <w:sz w:val="24"/>
          <w:szCs w:val="24"/>
        </w:rPr>
        <w:t xml:space="preserve">but </w:t>
      </w:r>
      <w:r w:rsidRPr="00497174">
        <w:rPr>
          <w:rStyle w:val="Emphasis"/>
          <w:sz w:val="24"/>
          <w:szCs w:val="24"/>
          <w:highlight w:val="cyan"/>
        </w:rPr>
        <w:t>still well above</w:t>
      </w:r>
      <w:r w:rsidRPr="00872907">
        <w:rPr>
          <w:sz w:val="16"/>
        </w:rPr>
        <w:t xml:space="preserve"> </w:t>
      </w:r>
      <w:r w:rsidRPr="00872907">
        <w:rPr>
          <w:u w:val="single"/>
        </w:rPr>
        <w:t xml:space="preserve">the </w:t>
      </w:r>
      <w:r w:rsidRPr="00497174">
        <w:rPr>
          <w:highlight w:val="cyan"/>
          <w:u w:val="single"/>
        </w:rPr>
        <w:t>euro's</w:t>
      </w:r>
      <w:r w:rsidRPr="00872907">
        <w:rPr>
          <w:u w:val="single"/>
        </w:rPr>
        <w:t xml:space="preserve"> 20% </w:t>
      </w:r>
      <w:r w:rsidRPr="00497174">
        <w:rPr>
          <w:highlight w:val="cyan"/>
          <w:u w:val="single"/>
        </w:rPr>
        <w:t>share</w:t>
      </w:r>
      <w:r w:rsidRPr="00872907">
        <w:rPr>
          <w:sz w:val="16"/>
        </w:rPr>
        <w:t>.</w:t>
      </w:r>
    </w:p>
    <w:p w14:paraId="6FFE3B1C" w14:textId="77777777" w:rsidR="008C36B4" w:rsidRPr="00872907" w:rsidRDefault="008C36B4" w:rsidP="008C36B4">
      <w:pPr>
        <w:rPr>
          <w:sz w:val="16"/>
        </w:rPr>
      </w:pPr>
      <w:r w:rsidRPr="00872907">
        <w:rPr>
          <w:rStyle w:val="Emphasis"/>
          <w:sz w:val="28"/>
          <w:szCs w:val="28"/>
        </w:rPr>
        <w:t xml:space="preserve">Any </w:t>
      </w:r>
      <w:r w:rsidRPr="00497174">
        <w:rPr>
          <w:rStyle w:val="Emphasis"/>
          <w:sz w:val="28"/>
          <w:szCs w:val="28"/>
          <w:highlight w:val="cyan"/>
        </w:rPr>
        <w:t>enhanced role for the euro must coincide with greater military</w:t>
      </w:r>
      <w:r w:rsidRPr="00872907">
        <w:rPr>
          <w:rStyle w:val="Emphasis"/>
          <w:sz w:val="28"/>
          <w:szCs w:val="28"/>
        </w:rPr>
        <w:t xml:space="preserve"> </w:t>
      </w:r>
      <w:r w:rsidRPr="00497174">
        <w:rPr>
          <w:rStyle w:val="Emphasis"/>
          <w:sz w:val="28"/>
          <w:szCs w:val="28"/>
          <w:highlight w:val="cyan"/>
        </w:rPr>
        <w:t>strength</w:t>
      </w:r>
      <w:r w:rsidRPr="00872907">
        <w:rPr>
          <w:rStyle w:val="Emphasis"/>
          <w:sz w:val="28"/>
          <w:szCs w:val="28"/>
        </w:rPr>
        <w:t xml:space="preserve"> that can back up partnerships</w:t>
      </w:r>
      <w:r w:rsidRPr="00872907">
        <w:rPr>
          <w:sz w:val="16"/>
        </w:rPr>
        <w:t>, Lagarde said.</w:t>
      </w:r>
    </w:p>
    <w:p w14:paraId="072E8A13" w14:textId="77777777" w:rsidR="008C36B4" w:rsidRPr="00B40AB9" w:rsidRDefault="008C36B4" w:rsidP="008C36B4">
      <w:pPr>
        <w:rPr>
          <w:sz w:val="16"/>
        </w:rPr>
      </w:pPr>
      <w:r w:rsidRPr="00872907">
        <w:rPr>
          <w:sz w:val="16"/>
        </w:rPr>
        <w:t xml:space="preserve">"This is because </w:t>
      </w:r>
      <w:r w:rsidRPr="00497174">
        <w:rPr>
          <w:highlight w:val="cyan"/>
          <w:u w:val="single"/>
        </w:rPr>
        <w:t>investors</w:t>
      </w:r>
      <w:r w:rsidRPr="00872907">
        <w:rPr>
          <w:sz w:val="16"/>
        </w:rPr>
        <w:t xml:space="preserve"> – and especially official investors – also </w:t>
      </w:r>
      <w:r w:rsidRPr="00497174">
        <w:rPr>
          <w:highlight w:val="cyan"/>
          <w:u w:val="single"/>
        </w:rPr>
        <w:t>seek geopolitical assurance in</w:t>
      </w:r>
      <w:r w:rsidRPr="00872907">
        <w:rPr>
          <w:u w:val="single"/>
        </w:rPr>
        <w:t xml:space="preserve"> another form</w:t>
      </w:r>
      <w:r w:rsidRPr="00872907">
        <w:rPr>
          <w:sz w:val="16"/>
        </w:rPr>
        <w:t xml:space="preserve">: </w:t>
      </w:r>
      <w:r w:rsidRPr="00872907">
        <w:rPr>
          <w:u w:val="single"/>
        </w:rPr>
        <w:t xml:space="preserve">they invest in the assets of regions that are </w:t>
      </w:r>
      <w:r w:rsidRPr="00497174">
        <w:rPr>
          <w:highlight w:val="cyan"/>
          <w:u w:val="single"/>
        </w:rPr>
        <w:t>reliable security partners and</w:t>
      </w:r>
      <w:r w:rsidRPr="00872907">
        <w:rPr>
          <w:u w:val="single"/>
        </w:rPr>
        <w:t xml:space="preserve"> can honour alliances with </w:t>
      </w:r>
      <w:r w:rsidRPr="00497174">
        <w:rPr>
          <w:rStyle w:val="Emphasis"/>
          <w:highlight w:val="cyan"/>
        </w:rPr>
        <w:t>hard power</w:t>
      </w:r>
      <w:r w:rsidRPr="00872907">
        <w:rPr>
          <w:sz w:val="16"/>
        </w:rPr>
        <w:t>," Lagarde said at a Hertie School lecture.</w:t>
      </w:r>
    </w:p>
    <w:p w14:paraId="1F73B9C5" w14:textId="77777777" w:rsidR="008C36B4" w:rsidRDefault="008C36B4" w:rsidP="008C36B4">
      <w:pPr>
        <w:pStyle w:val="Heading3"/>
      </w:pPr>
      <w:r>
        <w:lastRenderedPageBreak/>
        <w:t>GENIUS Act---1AR</w:t>
      </w:r>
    </w:p>
    <w:p w14:paraId="35AA7D41" w14:textId="77777777" w:rsidR="008C36B4" w:rsidRDefault="008C36B4" w:rsidP="008C36B4">
      <w:pPr>
        <w:pStyle w:val="Heading4"/>
        <w:rPr>
          <w:u w:val="single"/>
        </w:rPr>
      </w:pPr>
      <w:r>
        <w:t xml:space="preserve">The GENIUS act is </w:t>
      </w:r>
      <w:r>
        <w:rPr>
          <w:u w:val="single"/>
        </w:rPr>
        <w:t>increasing</w:t>
      </w:r>
      <w:r>
        <w:t xml:space="preserve"> dollar hegemony </w:t>
      </w:r>
      <w:r>
        <w:rPr>
          <w:u w:val="single"/>
        </w:rPr>
        <w:t>right now</w:t>
      </w:r>
    </w:p>
    <w:p w14:paraId="6893F36A" w14:textId="77777777" w:rsidR="008C36B4" w:rsidRPr="00362083" w:rsidRDefault="008C36B4" w:rsidP="008C36B4">
      <w:r w:rsidRPr="00362083">
        <w:rPr>
          <w:rFonts w:eastAsiaTheme="majorEastAsia" w:cstheme="majorBidi"/>
          <w:b/>
          <w:iCs/>
          <w:sz w:val="26"/>
        </w:rPr>
        <w:t>White House 25</w:t>
      </w:r>
      <w:r>
        <w:t xml:space="preserve"> [</w:t>
      </w:r>
      <w:r w:rsidRPr="00362083">
        <w:t>White House, 7-18-2025, "Fact Sheet: President Donald J. Trump Signs GENIUS Act into Law", https://www.whitehouse.gov/fact-sheets/2025/07/fact-sheet-president-donald-j-trump-signs-genius-act-into-law/</w:t>
      </w:r>
      <w:r>
        <w:t>] //adiiiiG</w:t>
      </w:r>
    </w:p>
    <w:p w14:paraId="0EEE0A52" w14:textId="77777777" w:rsidR="008C36B4" w:rsidRPr="00362083" w:rsidRDefault="008C36B4" w:rsidP="008C36B4">
      <w:r w:rsidRPr="00362083">
        <w:t>MAKING AMERICA THE LEADER IN DIGITAL ASSETS: Today, President Donald J. Trump signed the GENIUS Act into law, a historic piece of legislation that will pave the way for the United States to lead the global digital currency revolution.</w:t>
      </w:r>
    </w:p>
    <w:p w14:paraId="5D0E92FA" w14:textId="77777777" w:rsidR="008C36B4" w:rsidRPr="00362083" w:rsidRDefault="008C36B4" w:rsidP="008C36B4">
      <w:r w:rsidRPr="00362083">
        <w:t>The GENIUS Act prioritizes consumer protection, strengthens the U.S. dollar’s reserve currency status, and bolsters our national security.</w:t>
      </w:r>
    </w:p>
    <w:p w14:paraId="13295A96" w14:textId="77777777" w:rsidR="008C36B4" w:rsidRPr="00362083" w:rsidRDefault="008C36B4" w:rsidP="008C36B4">
      <w:r w:rsidRPr="00362083">
        <w:t>The GENIUS Act will make America the undisputed leader in digital assets, bringing massive investment and innovation to our country.</w:t>
      </w:r>
    </w:p>
    <w:p w14:paraId="3484F732" w14:textId="77777777" w:rsidR="008C36B4" w:rsidRPr="00362083" w:rsidRDefault="008C36B4" w:rsidP="008C36B4">
      <w:r w:rsidRPr="00362083">
        <w:t>PROTECTING CONSUMERS IN THE DIGITAL MARKET: President Trump supports the GENIUS Act because it protects consumers from nefarious actors in financial markets.</w:t>
      </w:r>
    </w:p>
    <w:p w14:paraId="6C0C16AC" w14:textId="77777777" w:rsidR="008C36B4" w:rsidRPr="00362083" w:rsidRDefault="008C36B4" w:rsidP="008C36B4">
      <w:r w:rsidRPr="00362083">
        <w:t>This long-overdue legislation creates the first-ever Federal regulatory system for stablecoins, ensuring their stability and trust through strong reserve requirements.</w:t>
      </w:r>
    </w:p>
    <w:p w14:paraId="26CEB8B3" w14:textId="77777777" w:rsidR="008C36B4" w:rsidRPr="00362083" w:rsidRDefault="008C36B4" w:rsidP="008C36B4">
      <w:r w:rsidRPr="00362083">
        <w:t>The GENIUS Act requires 100% reserve backing with liquid assets like U.S. dollars or short-term Treasuries and requires issuers to make monthly, public disclosures of the composition of reserves.</w:t>
      </w:r>
    </w:p>
    <w:p w14:paraId="63907A60" w14:textId="77777777" w:rsidR="008C36B4" w:rsidRPr="00362083" w:rsidRDefault="008C36B4" w:rsidP="008C36B4">
      <w:r w:rsidRPr="00362083">
        <w:t>Stablecoin issuers must comply with strict marketing rules to protect consumers from deceptive practices. Crucially, they are forbidden from making misleading claims that their stablecoins are backed by the U.S. government, federally insured, or legal tender.</w:t>
      </w:r>
    </w:p>
    <w:p w14:paraId="38B39C6D" w14:textId="77777777" w:rsidR="008C36B4" w:rsidRPr="00362083" w:rsidRDefault="008C36B4" w:rsidP="008C36B4">
      <w:r w:rsidRPr="00362083">
        <w:t>The GENIUS Act aligns State and Federal stablecoin frameworks, ensuring fair and consistent regulation throughout the country.</w:t>
      </w:r>
    </w:p>
    <w:p w14:paraId="5D84DC7C" w14:textId="77777777" w:rsidR="008C36B4" w:rsidRPr="00362083" w:rsidRDefault="008C36B4" w:rsidP="008C36B4">
      <w:r w:rsidRPr="00362083">
        <w:t>In the event of insolvency of a stablecoin issuer, the GENIUS Act prioritizes stablecoin holders’ claims over all other creditors, ensuring a final backstop of consumer protection.</w:t>
      </w:r>
    </w:p>
    <w:p w14:paraId="4D0B678C" w14:textId="77777777" w:rsidR="008C36B4" w:rsidRPr="00362083" w:rsidRDefault="008C36B4" w:rsidP="008C36B4">
      <w:r w:rsidRPr="00362083">
        <w:t>ENSURING U.S. DOLLAR GLOBAL RESERVE CURRENCY STATUS: By driving demand for U.S. Treasuries, stablecoins will play a crucial role in ensuring the continued global dominance of the U.S. dollar as the world’s reserve currency.</w:t>
      </w:r>
    </w:p>
    <w:p w14:paraId="49905248" w14:textId="77777777" w:rsidR="008C36B4" w:rsidRPr="00362083" w:rsidRDefault="008C36B4" w:rsidP="008C36B4">
      <w:r w:rsidRPr="00362083">
        <w:t>The GENIUS Act will generate increased demand for U.S. debt and cement the dollar’s status as the global reserve currency by requiring stablecoin issuers to back their assets with Treasuries and U.S. dollars.</w:t>
      </w:r>
    </w:p>
    <w:p w14:paraId="40B167A0" w14:textId="77777777" w:rsidR="008C36B4" w:rsidRPr="00362083" w:rsidRDefault="008C36B4" w:rsidP="008C36B4">
      <w:r w:rsidRPr="00362083">
        <w:t>Additionally, the GENIUS Act will play a key role in attracting more digital asset activity to the country by providing clear rules and promoting responsible innovation in the stablecoin market.</w:t>
      </w:r>
    </w:p>
    <w:p w14:paraId="70E14C4C" w14:textId="77777777" w:rsidR="008C36B4" w:rsidRPr="00362083" w:rsidRDefault="008C36B4" w:rsidP="008C36B4">
      <w:r w:rsidRPr="00362083">
        <w:t>COMBATING ILLICIT ACTIVITY IN DIGITAL ASSETS: Through regulation and registration of stablecoin issuers, along with coordination with the Treasury Department on sanctions enforcement, the GENIUS Act reinforces our national security.</w:t>
      </w:r>
    </w:p>
    <w:p w14:paraId="0E390463" w14:textId="77777777" w:rsidR="008C36B4" w:rsidRPr="00362083" w:rsidRDefault="008C36B4" w:rsidP="008C36B4">
      <w:r w:rsidRPr="00362083">
        <w:lastRenderedPageBreak/>
        <w:t>The GENIUS Act explicitly subjects stablecoin issuers to the Bank Secrecy Act, thereby clearly obligating them to establish effective anti-money laundering and sanctions compliance programs with risk assessments, sanctions list verification, and customer identification.</w:t>
      </w:r>
    </w:p>
    <w:p w14:paraId="3C69F859" w14:textId="77777777" w:rsidR="008C36B4" w:rsidRPr="00362083" w:rsidRDefault="008C36B4" w:rsidP="008C36B4">
      <w:r w:rsidRPr="00362083">
        <w:t>This legislation improves the Treasury Department’s ability to combat illicit stablecoin activities by enhancing its sanctions evasion and money laundering enforcement capabilities.</w:t>
      </w:r>
    </w:p>
    <w:p w14:paraId="48693284" w14:textId="77777777" w:rsidR="008C36B4" w:rsidRPr="00362083" w:rsidRDefault="008C36B4" w:rsidP="008C36B4">
      <w:r w:rsidRPr="00362083">
        <w:t>All stablecoin issuers must possess the technical capability to seize, freeze, or burn payment stablecoins when legally required and must comply with lawful orders to do so.</w:t>
      </w:r>
    </w:p>
    <w:p w14:paraId="06C3D709" w14:textId="77777777" w:rsidR="008C36B4" w:rsidRPr="00362083" w:rsidRDefault="008C36B4" w:rsidP="008C36B4">
      <w:r w:rsidRPr="00362083">
        <w:t>DELIVERING ON PROMISE TO MAKE AMERICA THE CRYPTO CAPITAL OF THE WORLD: President Trump is fulfilling his campaign promise to position America as the global leader in cryptocurrency.</w:t>
      </w:r>
    </w:p>
    <w:p w14:paraId="221D2905" w14:textId="77777777" w:rsidR="008C36B4" w:rsidRPr="00362083" w:rsidRDefault="008C36B4" w:rsidP="008C36B4">
      <w:r w:rsidRPr="00362083">
        <w:t>President Trump promised to make the United States the “crypto capital of the world,” emphasizing the need to embrace digital assets to drive economic growth and technological leadership.</w:t>
      </w:r>
    </w:p>
    <w:p w14:paraId="53BB79DC" w14:textId="77777777" w:rsidR="008C36B4" w:rsidRPr="00362083" w:rsidRDefault="008C36B4" w:rsidP="008C36B4">
      <w:r w:rsidRPr="00362083">
        <w:t>In his first week in office, President Trump signed an Executive Order to promote United States leadership in digital assets.</w:t>
      </w:r>
    </w:p>
    <w:p w14:paraId="5A3ECCFB" w14:textId="77777777" w:rsidR="008C36B4" w:rsidRPr="00362083" w:rsidRDefault="008C36B4" w:rsidP="008C36B4">
      <w:r w:rsidRPr="00362083">
        <w:t>In March, President Trump signed an Executive Order to establish a Strategic Bitcoin Reserve and a U.S. Digital Asset Stockpile, positioning the United States as a leader among nations in government digital asset strategy.</w:t>
      </w:r>
    </w:p>
    <w:p w14:paraId="364A8DC7" w14:textId="77777777" w:rsidR="008C36B4" w:rsidRDefault="008C36B4" w:rsidP="008C36B4">
      <w:r w:rsidRPr="00362083">
        <w:t>President Trump has long been a proponent of the GENIUS Act, saying it “is going to make America the UNDISPUTED Leader in Digital Assets — Nobody will do it better, it is pure GENIUS! Digital Assets are the future, and our Nation is going to own it. We are talking about MASSIVE Investment, and Big Innovation. The House will hopefully move LIGHTNING FAST, and pass a ‘clean’ GENIUS Act. Get it to my desk, ASAP — NO DELAYS, NO ADD ONS. This is American Brilliance at its best, and we are going to show the World how to WIN with Digital Assets like never before!”</w:t>
      </w:r>
    </w:p>
    <w:p w14:paraId="652DE7E7" w14:textId="77777777" w:rsidR="008C36B4" w:rsidRDefault="008C36B4" w:rsidP="008C36B4"/>
    <w:p w14:paraId="2D26763D" w14:textId="77777777" w:rsidR="008C36B4" w:rsidRDefault="008C36B4" w:rsidP="008C36B4">
      <w:pPr>
        <w:pStyle w:val="Heading4"/>
      </w:pPr>
      <w:r>
        <w:t xml:space="preserve">Here’s </w:t>
      </w:r>
      <w:r>
        <w:rPr>
          <w:u w:val="single"/>
        </w:rPr>
        <w:t>more</w:t>
      </w:r>
      <w:r>
        <w:t xml:space="preserve"> evidence</w:t>
      </w:r>
    </w:p>
    <w:p w14:paraId="3792DC86" w14:textId="77777777" w:rsidR="008C36B4" w:rsidRPr="0075612B" w:rsidRDefault="008C36B4" w:rsidP="008C36B4">
      <w:r w:rsidRPr="0075612B">
        <w:rPr>
          <w:rStyle w:val="Style13ptBold"/>
        </w:rPr>
        <w:t>Smith 25</w:t>
      </w:r>
      <w:r>
        <w:t xml:space="preserve"> [</w:t>
      </w:r>
      <w:r w:rsidRPr="0075612B">
        <w:t xml:space="preserve">Kristin Smith, </w:t>
      </w:r>
      <w:r>
        <w:t>P</w:t>
      </w:r>
      <w:r w:rsidRPr="0075612B">
        <w:t>resident of Solana Policy Institute, 6-13-2025, "America’s Dollar Dominance Depends on GENIUS", CoinDesk, https://www.coindesk.com/opinion/2025/06/13/americas-dollar-dominance-depends-on-genius</w:t>
      </w:r>
      <w:r>
        <w:t>] //adiiiiG</w:t>
      </w:r>
    </w:p>
    <w:p w14:paraId="1822DCC5" w14:textId="77777777" w:rsidR="008C36B4" w:rsidRDefault="008C36B4" w:rsidP="008C36B4">
      <w:r w:rsidRPr="0075612B">
        <w:t xml:space="preserve">We are closer than ever to cementing America’s global leadership in digital asset innovation. Next week, the Senate will hold its final vote on the Guiding and Establishing National Innovation for U.S. Stablecoins Act – the GENIUS Act – bringing this landmark stablecoin legislation one step closer to becoming law. Following Senate passage, the bill will advance to the House for consideration. This marks a significant step forward – not just for the crypto industry, but for American consumers, investors, and the global strength of the U.S. dollar. </w:t>
      </w:r>
    </w:p>
    <w:p w14:paraId="0C7C2E1D" w14:textId="77777777" w:rsidR="008C36B4" w:rsidRPr="0075612B" w:rsidRDefault="008C36B4" w:rsidP="008C36B4">
      <w:r w:rsidRPr="0075612B">
        <w:t>The numbers tell the story. Today, more than $190 billion in dollar-backed stablecoins are in circulation worldwide, doubling annually. Stablecoins aren't speculative crypto assets – they are digital dollars that enable instant, low-cost transactions anywhere in the world. In regions facing currency devaluation or authoritarian financial controls, stablecoins provide access to the economic stability of the U.S. dollar. Not only is this pro-innovation – it's pro-democracy.</w:t>
      </w:r>
    </w:p>
    <w:p w14:paraId="1301B906" w14:textId="77777777" w:rsidR="008C36B4" w:rsidRPr="0075612B" w:rsidRDefault="008C36B4" w:rsidP="008C36B4">
      <w:r w:rsidRPr="0075612B">
        <w:lastRenderedPageBreak/>
        <w:t>The GENIUS Act provides the clarity the industry urgently needs. By establishing sensible guidelines, it ensures stablecoins maintain stable value through high-quality liquid reserves, regular audits, and clear redemption rights. These aren't excessive burdens – they’re reasonable protections already practiced by responsible issuers.</w:t>
      </w:r>
    </w:p>
    <w:p w14:paraId="4423CE48" w14:textId="77777777" w:rsidR="008C36B4" w:rsidRPr="0075612B" w:rsidRDefault="008C36B4" w:rsidP="008C36B4">
      <w:r w:rsidRPr="0075612B">
        <w:t>Most importantly, what the GENIUS Act provides is certainty, allowing responsible innovation to flourish while preventing bad actors from undermining the system.</w:t>
      </w:r>
    </w:p>
    <w:p w14:paraId="2CAD755A" w14:textId="77777777" w:rsidR="008C36B4" w:rsidRPr="0075612B" w:rsidRDefault="008C36B4" w:rsidP="008C36B4">
      <w:r w:rsidRPr="0075612B">
        <w:t>Passing GENIUS can’t wait. As other nations develop central bank digital currencies and alternative payment systems designed to circumvent dollar dominance, the United States faces a choice: embrace the innovation that's already spreading dollars globally, or cede this ground to other countries. The legislation provides the framework we need – strong reserve requirements, transparency rules, and consumer protections – without stifling the innovation that makes stablecoins so powerful.</w:t>
      </w:r>
    </w:p>
    <w:p w14:paraId="157BC554" w14:textId="77777777" w:rsidR="008C36B4" w:rsidRPr="0075612B" w:rsidRDefault="008C36B4" w:rsidP="008C36B4">
      <w:r w:rsidRPr="0075612B">
        <w:t>Progress on stablecoin legislation has been bipartisan, reflecting a growing recognition across the political spectrum that this technology serves American interests. Republicans see free-market innovation and reduced government intervention. Democrats value the financial inclusion and consumer protection aspects. Both parties understand that maintaining dollar supremacy isn't partisan – it's patriotic.</w:t>
      </w:r>
    </w:p>
    <w:p w14:paraId="484DF3DE" w14:textId="77777777" w:rsidR="008C36B4" w:rsidRPr="0075612B" w:rsidRDefault="008C36B4" w:rsidP="008C36B4">
      <w:r w:rsidRPr="0075612B">
        <w:t>Globally, stablecoins are already making a profound difference. In Argentina, where inflation has exceeded 100%, residents use dollar stablecoins to preserve their savings. In Ukraine, humanitarian organizations have used them to deliver aid instantly when traditional banking channels failed. Across Africa and Southeast Asia, entrepreneurs have access to dollar liquidity and can build businesses that connect to the global economy. Each transaction strengthens the dollar's role as the world's reserve currency.</w:t>
      </w:r>
    </w:p>
    <w:p w14:paraId="71916902" w14:textId="77777777" w:rsidR="008C36B4" w:rsidRPr="0075612B" w:rsidRDefault="008C36B4" w:rsidP="008C36B4">
      <w:r w:rsidRPr="0075612B">
        <w:t>The technology community knows what's on the line. That's why companies of all sizes – from traditional financial institutions to Silicon Valley startups – want clarity around stablecoins. They're not asking for light-touch regulation or special treatment; they're asking for clear rules that allow them to build in America, serve American interests, and extend American financial leadership globally.</w:t>
      </w:r>
    </w:p>
    <w:p w14:paraId="72765800" w14:textId="77777777" w:rsidR="008C36B4" w:rsidRPr="0075612B" w:rsidRDefault="008C36B4" w:rsidP="008C36B4">
      <w:r w:rsidRPr="0075612B">
        <w:t>Meanwhile, every month that goes by, more stablecoin activity moves offshore, more innovation happens outside our borders, and more ground is ceded to competitors. The European Union has already implemented stablecoin guidelines. Singapore, the UAE, and others are rolling out frameworks to attract this activity.</w:t>
      </w:r>
    </w:p>
    <w:p w14:paraId="411AF5F4" w14:textId="77777777" w:rsidR="008C36B4" w:rsidRPr="0075612B" w:rsidRDefault="008C36B4" w:rsidP="008C36B4">
      <w:r w:rsidRPr="0075612B">
        <w:t>Dollar-backed stablecoins don't compete with the Federal Reserve; they extend its reach. They don't undermine American banking; they create new customers for it. They don't weaken financial oversight; they make it more effective through programmable compliance and real-time transparency. Stablecoins are foundational infrastructure, not ideology.</w:t>
      </w:r>
    </w:p>
    <w:p w14:paraId="425A7884" w14:textId="77777777" w:rsidR="008C36B4" w:rsidRPr="0075612B" w:rsidRDefault="008C36B4" w:rsidP="008C36B4">
      <w:r w:rsidRPr="0075612B">
        <w:t>Passing the GENIUS Act requires no vast expenditures or bureaucratic complexity. It simply offers clear rules for American innovation to thrive, safeguards consumers, and fortifies the dollar’s global influence.</w:t>
      </w:r>
    </w:p>
    <w:p w14:paraId="23CE48DB" w14:textId="77777777" w:rsidR="008C36B4" w:rsidRPr="0075612B" w:rsidRDefault="008C36B4" w:rsidP="008C36B4">
      <w:r w:rsidRPr="0075612B">
        <w:t>The message to Congress is clear: Don't let this moment pass. The world won’t pause while America deliberates. With the GENIUS Act, we can ensure that the future of global finance remains dollar-denominated, governed by American values, and powered by our unmatched American ingenuity.</w:t>
      </w:r>
    </w:p>
    <w:p w14:paraId="3BCDB86D" w14:textId="77777777" w:rsidR="008C36B4" w:rsidRDefault="008C36B4" w:rsidP="008C36B4">
      <w:pPr>
        <w:pStyle w:val="Heading3"/>
      </w:pPr>
      <w:r>
        <w:lastRenderedPageBreak/>
        <w:t>AT: Trump---1AR</w:t>
      </w:r>
    </w:p>
    <w:p w14:paraId="5E28F048" w14:textId="77777777" w:rsidR="008C36B4" w:rsidRDefault="008C36B4" w:rsidP="008C36B4">
      <w:pPr>
        <w:pStyle w:val="Heading4"/>
      </w:pPr>
      <w:r>
        <w:t xml:space="preserve">The dollar decline </w:t>
      </w:r>
      <w:r>
        <w:rPr>
          <w:u w:val="single"/>
        </w:rPr>
        <w:t>can</w:t>
      </w:r>
      <w:r>
        <w:t xml:space="preserve"> be reversed.</w:t>
      </w:r>
    </w:p>
    <w:p w14:paraId="6396ED52" w14:textId="77777777" w:rsidR="008C36B4" w:rsidRPr="00753C1B" w:rsidRDefault="008C36B4" w:rsidP="008C36B4">
      <w:r w:rsidRPr="00753C1B">
        <w:rPr>
          <w:rFonts w:eastAsiaTheme="majorEastAsia" w:cstheme="majorBidi"/>
          <w:b/>
          <w:iCs/>
          <w:sz w:val="26"/>
        </w:rPr>
        <w:t>Cox 25</w:t>
      </w:r>
      <w:r>
        <w:t xml:space="preserve"> [</w:t>
      </w:r>
      <w:r w:rsidRPr="00753C1B">
        <w:t>Jeff Cox,</w:t>
      </w:r>
      <w:r>
        <w:t xml:space="preserve"> </w:t>
      </w:r>
      <w:r w:rsidRPr="00753C1B">
        <w:t>economics editor for CNBC.com where he covers the latest data, the Federal Reserve and how the developments impact financial markets</w:t>
      </w:r>
      <w:r>
        <w:t>,</w:t>
      </w:r>
      <w:r w:rsidRPr="00753C1B">
        <w:t xml:space="preserve"> 4-25-2025, “The declining dollar faces more headwinds after posting worst first-half return in 52 years”, CNBC, https://www.cnbc.com/2025/07/07/the-declining-dollar-faces-more-headwinds-after-posting-worst-first-half-return-in-52-years.html</w:t>
      </w:r>
      <w:r>
        <w:t>] //adiiiiG</w:t>
      </w:r>
      <w:r w:rsidRPr="00753C1B">
        <w:t xml:space="preserve"> </w:t>
      </w:r>
    </w:p>
    <w:p w14:paraId="301B4399" w14:textId="77777777" w:rsidR="008C36B4" w:rsidRPr="0057273C" w:rsidRDefault="008C36B4" w:rsidP="008C36B4">
      <w:pPr>
        <w:rPr>
          <w:sz w:val="16"/>
        </w:rPr>
      </w:pPr>
      <w:r w:rsidRPr="0057273C">
        <w:rPr>
          <w:sz w:val="16"/>
        </w:rPr>
        <w:t>Hope for a reversal</w:t>
      </w:r>
    </w:p>
    <w:p w14:paraId="20FD1223" w14:textId="77777777" w:rsidR="008C36B4" w:rsidRPr="00753C1B" w:rsidRDefault="008C36B4" w:rsidP="008C36B4">
      <w:pPr>
        <w:rPr>
          <w:u w:val="single"/>
        </w:rPr>
      </w:pPr>
      <w:r w:rsidRPr="0057273C">
        <w:rPr>
          <w:sz w:val="16"/>
        </w:rPr>
        <w:t xml:space="preserve">To be sure, </w:t>
      </w:r>
      <w:r w:rsidRPr="00753C1B">
        <w:rPr>
          <w:u w:val="single"/>
        </w:rPr>
        <w:t xml:space="preserve">the </w:t>
      </w:r>
      <w:r w:rsidRPr="00753C1B">
        <w:rPr>
          <w:highlight w:val="cyan"/>
          <w:u w:val="single"/>
        </w:rPr>
        <w:t>dollar’s</w:t>
      </w:r>
      <w:r w:rsidRPr="00753C1B">
        <w:rPr>
          <w:u w:val="single"/>
        </w:rPr>
        <w:t xml:space="preserve"> continued </w:t>
      </w:r>
      <w:r w:rsidRPr="00753C1B">
        <w:rPr>
          <w:highlight w:val="cyan"/>
          <w:u w:val="single"/>
        </w:rPr>
        <w:t>decline</w:t>
      </w:r>
      <w:r w:rsidRPr="00753C1B">
        <w:rPr>
          <w:u w:val="single"/>
        </w:rPr>
        <w:t xml:space="preserve"> is by </w:t>
      </w:r>
      <w:r w:rsidRPr="00753C1B">
        <w:rPr>
          <w:highlight w:val="cyan"/>
          <w:u w:val="single"/>
        </w:rPr>
        <w:t>no means a sure thing</w:t>
      </w:r>
      <w:r w:rsidRPr="0057273C">
        <w:rPr>
          <w:sz w:val="16"/>
        </w:rPr>
        <w:t xml:space="preserve">, and </w:t>
      </w:r>
      <w:r w:rsidRPr="00753C1B">
        <w:rPr>
          <w:u w:val="single"/>
        </w:rPr>
        <w:t xml:space="preserve">others on </w:t>
      </w:r>
      <w:r w:rsidRPr="00753C1B">
        <w:rPr>
          <w:highlight w:val="cyan"/>
          <w:u w:val="single"/>
        </w:rPr>
        <w:t>Wall Street</w:t>
      </w:r>
      <w:r w:rsidRPr="00753C1B">
        <w:rPr>
          <w:u w:val="single"/>
        </w:rPr>
        <w:t xml:space="preserve"> </w:t>
      </w:r>
      <w:r w:rsidRPr="00753C1B">
        <w:rPr>
          <w:highlight w:val="cyan"/>
          <w:u w:val="single"/>
        </w:rPr>
        <w:t xml:space="preserve">think the trend down could </w:t>
      </w:r>
      <w:r w:rsidRPr="00753C1B">
        <w:rPr>
          <w:rStyle w:val="Emphasis"/>
          <w:highlight w:val="cyan"/>
        </w:rPr>
        <w:t>reverse</w:t>
      </w:r>
      <w:r w:rsidRPr="00753C1B">
        <w:rPr>
          <w:u w:val="single"/>
        </w:rPr>
        <w:t>.</w:t>
      </w:r>
    </w:p>
    <w:p w14:paraId="27AD7C1E" w14:textId="77777777" w:rsidR="008C36B4" w:rsidRPr="0057273C" w:rsidRDefault="008C36B4" w:rsidP="008C36B4">
      <w:pPr>
        <w:rPr>
          <w:sz w:val="16"/>
        </w:rPr>
      </w:pPr>
      <w:r w:rsidRPr="0057273C">
        <w:rPr>
          <w:sz w:val="16"/>
        </w:rPr>
        <w:t>Thomas Matthews, head of Asia Pacific markets at Capital Economics, said the recent rally in stocks points to growing comfort with U.S. assets, with the earlier dollar weakness perhaps just a product of the intended appreciation of other currencies as well as a switch in hedging strategies.</w:t>
      </w:r>
    </w:p>
    <w:p w14:paraId="457F559A" w14:textId="77777777" w:rsidR="008C36B4" w:rsidRPr="00753C1B" w:rsidRDefault="008C36B4" w:rsidP="008C36B4">
      <w:pPr>
        <w:rPr>
          <w:u w:val="single"/>
        </w:rPr>
      </w:pPr>
      <w:r w:rsidRPr="00753C1B">
        <w:rPr>
          <w:highlight w:val="cyan"/>
          <w:u w:val="single"/>
        </w:rPr>
        <w:t>Wells Fargo</w:t>
      </w:r>
      <w:r w:rsidRPr="00753C1B">
        <w:rPr>
          <w:u w:val="single"/>
        </w:rPr>
        <w:t xml:space="preserve"> also </w:t>
      </w:r>
      <w:r w:rsidRPr="00753C1B">
        <w:rPr>
          <w:highlight w:val="cyan"/>
          <w:u w:val="single"/>
        </w:rPr>
        <w:t>thinks dollar-related fears are overblown.</w:t>
      </w:r>
    </w:p>
    <w:p w14:paraId="4103D275" w14:textId="77777777" w:rsidR="008C36B4" w:rsidRPr="0057273C" w:rsidRDefault="008C36B4" w:rsidP="008C36B4">
      <w:pPr>
        <w:rPr>
          <w:sz w:val="16"/>
        </w:rPr>
      </w:pPr>
      <w:r w:rsidRPr="0057273C">
        <w:rPr>
          <w:sz w:val="16"/>
        </w:rPr>
        <w:t xml:space="preserve">“Taking a statistical approach to analyzing the U.S. dollar’s role, </w:t>
      </w:r>
      <w:r w:rsidRPr="00753C1B">
        <w:rPr>
          <w:u w:val="single"/>
        </w:rPr>
        <w:t xml:space="preserve">it is clear to us that </w:t>
      </w:r>
      <w:r w:rsidRPr="00753C1B">
        <w:rPr>
          <w:highlight w:val="cyan"/>
          <w:u w:val="single"/>
        </w:rPr>
        <w:t>the greenback</w:t>
      </w:r>
      <w:r w:rsidRPr="00753C1B">
        <w:rPr>
          <w:u w:val="single"/>
        </w:rPr>
        <w:t xml:space="preserve"> </w:t>
      </w:r>
      <w:r w:rsidRPr="00753C1B">
        <w:rPr>
          <w:highlight w:val="cyan"/>
          <w:u w:val="single"/>
        </w:rPr>
        <w:t xml:space="preserve">remains the </w:t>
      </w:r>
      <w:r w:rsidRPr="00753C1B">
        <w:rPr>
          <w:rStyle w:val="Emphasis"/>
          <w:highlight w:val="cyan"/>
        </w:rPr>
        <w:t>linchpin</w:t>
      </w:r>
      <w:r w:rsidRPr="00753C1B">
        <w:rPr>
          <w:highlight w:val="cyan"/>
          <w:u w:val="single"/>
        </w:rPr>
        <w:t xml:space="preserve"> of global trade and finance</w:t>
      </w:r>
      <w:r w:rsidRPr="00753C1B">
        <w:rPr>
          <w:u w:val="single"/>
        </w:rPr>
        <w:t xml:space="preserve"> and is </w:t>
      </w:r>
      <w:r w:rsidRPr="00753C1B">
        <w:rPr>
          <w:highlight w:val="cyan"/>
          <w:u w:val="single"/>
        </w:rPr>
        <w:t>far from becoming irrelevant</w:t>
      </w:r>
      <w:r w:rsidRPr="0057273C">
        <w:rPr>
          <w:sz w:val="16"/>
        </w:rPr>
        <w:t>,” Wells Fargo investment strategy analyst Jennifer Timmerman wrote. “</w:t>
      </w:r>
      <w:r w:rsidRPr="00753C1B">
        <w:rPr>
          <w:u w:val="single"/>
        </w:rPr>
        <w:t xml:space="preserve">We believe </w:t>
      </w:r>
      <w:r w:rsidRPr="00753C1B">
        <w:rPr>
          <w:highlight w:val="cyan"/>
          <w:u w:val="single"/>
        </w:rPr>
        <w:t>the U.S. dollar benefits from</w:t>
      </w:r>
      <w:r w:rsidRPr="00753C1B">
        <w:rPr>
          <w:u w:val="single"/>
        </w:rPr>
        <w:t xml:space="preserve"> </w:t>
      </w:r>
      <w:r w:rsidRPr="00753C1B">
        <w:rPr>
          <w:highlight w:val="cyan"/>
          <w:u w:val="single"/>
        </w:rPr>
        <w:t>deep-seated advantages</w:t>
      </w:r>
      <w:r w:rsidRPr="0057273C">
        <w:rPr>
          <w:sz w:val="16"/>
        </w:rPr>
        <w:t xml:space="preserve"> (such as the rule of law, transparency, and a highly liquid financial market) </w:t>
      </w:r>
      <w:r w:rsidRPr="00753C1B">
        <w:rPr>
          <w:highlight w:val="cyan"/>
          <w:u w:val="single"/>
        </w:rPr>
        <w:t>that make a global shift away from the dollar an extremely difficult and slow-moving process</w:t>
      </w:r>
      <w:r w:rsidRPr="0057273C">
        <w:rPr>
          <w:sz w:val="16"/>
        </w:rPr>
        <w:t xml:space="preserve"> – especially because of underlying weaknesses of the most visible dollar alternatives.”</w:t>
      </w:r>
    </w:p>
    <w:p w14:paraId="4AADA05B" w14:textId="77777777" w:rsidR="008C36B4" w:rsidRPr="00753C1B" w:rsidRDefault="008C36B4" w:rsidP="008C36B4">
      <w:pPr>
        <w:rPr>
          <w:u w:val="single"/>
        </w:rPr>
      </w:pPr>
      <w:r w:rsidRPr="0057273C">
        <w:rPr>
          <w:sz w:val="16"/>
        </w:rPr>
        <w:t xml:space="preserve">Treasury Secretary Scott Bessent also weighed in, telling CNBC on Monday that the </w:t>
      </w:r>
      <w:r w:rsidRPr="00753C1B">
        <w:rPr>
          <w:u w:val="single"/>
        </w:rPr>
        <w:t>currency fluctuations are “not out of the ordinary.”</w:t>
      </w:r>
    </w:p>
    <w:p w14:paraId="01ED9256" w14:textId="77777777" w:rsidR="008C36B4" w:rsidRPr="0057273C" w:rsidRDefault="008C36B4" w:rsidP="008C36B4">
      <w:pPr>
        <w:rPr>
          <w:sz w:val="16"/>
        </w:rPr>
      </w:pPr>
      <w:r w:rsidRPr="0057273C">
        <w:rPr>
          <w:sz w:val="16"/>
        </w:rPr>
        <w:t>However, rising yields on Treasury debt also signifies that concerns over the dollar and other U.S. assets linger.</w:t>
      </w:r>
    </w:p>
    <w:p w14:paraId="1213A777" w14:textId="77777777" w:rsidR="008C36B4" w:rsidRPr="0057273C" w:rsidRDefault="008C36B4" w:rsidP="008C36B4">
      <w:pPr>
        <w:rPr>
          <w:sz w:val="16"/>
        </w:rPr>
      </w:pPr>
      <w:r w:rsidRPr="0057273C">
        <w:rPr>
          <w:sz w:val="16"/>
        </w:rPr>
        <w:t>“We’re in that stage of being overdone to the downside in terms of the momentum,” said Hogan, the B. Riley strategist. “But fundamentally, you could certainly whiteboard out plenty of things that you’d be concerned about.”</w:t>
      </w:r>
    </w:p>
    <w:p w14:paraId="170C38E2" w14:textId="77777777" w:rsidR="008C36B4" w:rsidRDefault="008C36B4" w:rsidP="008C36B4">
      <w:pPr>
        <w:pStyle w:val="Heading3"/>
      </w:pPr>
      <w:r>
        <w:lastRenderedPageBreak/>
        <w:t>Dollar High Now---1AR</w:t>
      </w:r>
    </w:p>
    <w:p w14:paraId="4AEEE681" w14:textId="77777777" w:rsidR="008C36B4" w:rsidRPr="00B63188" w:rsidRDefault="008C36B4" w:rsidP="008C36B4">
      <w:pPr>
        <w:pStyle w:val="Heading4"/>
      </w:pPr>
      <w:r>
        <w:t xml:space="preserve">The dollar is </w:t>
      </w:r>
      <w:r>
        <w:rPr>
          <w:u w:val="single"/>
        </w:rPr>
        <w:t>dominant</w:t>
      </w:r>
      <w:r>
        <w:t xml:space="preserve"> now and </w:t>
      </w:r>
      <w:r>
        <w:rPr>
          <w:u w:val="single"/>
        </w:rPr>
        <w:t>will</w:t>
      </w:r>
      <w:r>
        <w:t xml:space="preserve"> stay stable. </w:t>
      </w:r>
    </w:p>
    <w:p w14:paraId="4A0DC9BD" w14:textId="77777777" w:rsidR="008C36B4" w:rsidRPr="00B63188" w:rsidRDefault="008C36B4" w:rsidP="008C36B4">
      <w:r w:rsidRPr="00B63188">
        <w:rPr>
          <w:rFonts w:eastAsiaTheme="majorEastAsia" w:cstheme="majorBidi"/>
          <w:b/>
          <w:iCs/>
          <w:sz w:val="26"/>
        </w:rPr>
        <w:t>Gilhooly and Langham 23</w:t>
      </w:r>
      <w:r>
        <w:t xml:space="preserve"> </w:t>
      </w:r>
      <w:r w:rsidRPr="00B63188">
        <w:t>[Bob Gilhooly and Michael Langham, Senior Emerging Markets Economist, and Economist</w:t>
      </w:r>
      <w:r>
        <w:t>,</w:t>
      </w:r>
      <w:r w:rsidRPr="00B63188">
        <w:t xml:space="preserve"> 10-25-2023, "The future of US dollar hegemony", No Publication, https://www.aberdeeninvestments.com/en-us/investor/insights-and-research/the-future-of-us-dollar-hegemony</w:t>
      </w:r>
      <w:r>
        <w:t>] //adiiiiG</w:t>
      </w:r>
    </w:p>
    <w:p w14:paraId="0E014090" w14:textId="77777777" w:rsidR="008C36B4" w:rsidRPr="00B63188" w:rsidRDefault="008C36B4" w:rsidP="008C36B4">
      <w:pPr>
        <w:rPr>
          <w:rStyle w:val="Emphasis"/>
        </w:rPr>
      </w:pPr>
      <w:r w:rsidRPr="00B63188">
        <w:rPr>
          <w:rStyle w:val="Emphasis"/>
        </w:rPr>
        <w:t xml:space="preserve">The </w:t>
      </w:r>
      <w:r w:rsidRPr="00497174">
        <w:rPr>
          <w:rStyle w:val="Emphasis"/>
          <w:highlight w:val="cyan"/>
        </w:rPr>
        <w:t>dollar</w:t>
      </w:r>
      <w:r w:rsidRPr="00B63188">
        <w:rPr>
          <w:rStyle w:val="Emphasis"/>
        </w:rPr>
        <w:t xml:space="preserve"> is </w:t>
      </w:r>
      <w:r w:rsidRPr="00497174">
        <w:rPr>
          <w:rStyle w:val="Emphasis"/>
          <w:highlight w:val="cyan"/>
        </w:rPr>
        <w:t>still dominant in</w:t>
      </w:r>
      <w:r w:rsidRPr="00B63188">
        <w:rPr>
          <w:rStyle w:val="Emphasis"/>
        </w:rPr>
        <w:t xml:space="preserve"> financial </w:t>
      </w:r>
      <w:r w:rsidRPr="00497174">
        <w:rPr>
          <w:rStyle w:val="Emphasis"/>
          <w:highlight w:val="cyan"/>
        </w:rPr>
        <w:t>markets</w:t>
      </w:r>
    </w:p>
    <w:p w14:paraId="6116932D" w14:textId="77777777" w:rsidR="008C36B4" w:rsidRPr="00B63188" w:rsidRDefault="008C36B4" w:rsidP="008C36B4">
      <w:pPr>
        <w:rPr>
          <w:sz w:val="16"/>
        </w:rPr>
      </w:pPr>
      <w:r w:rsidRPr="00B63188">
        <w:rPr>
          <w:u w:val="single"/>
        </w:rPr>
        <w:t xml:space="preserve">The dollar is still the dominant currency </w:t>
      </w:r>
      <w:r w:rsidRPr="00497174">
        <w:rPr>
          <w:highlight w:val="cyan"/>
          <w:u w:val="single"/>
        </w:rPr>
        <w:t>in foreign exchange and international funding</w:t>
      </w:r>
      <w:r w:rsidRPr="00B63188">
        <w:rPr>
          <w:sz w:val="16"/>
        </w:rPr>
        <w:t xml:space="preserve">. Indeed, the dollar’s </w:t>
      </w:r>
      <w:r w:rsidRPr="00497174">
        <w:rPr>
          <w:highlight w:val="cyan"/>
          <w:u w:val="single"/>
        </w:rPr>
        <w:t>share</w:t>
      </w:r>
      <w:r w:rsidRPr="00B63188">
        <w:rPr>
          <w:sz w:val="16"/>
        </w:rPr>
        <w:t xml:space="preserve"> of over the-counter FX transactions </w:t>
      </w:r>
      <w:r w:rsidRPr="00B63188">
        <w:rPr>
          <w:u w:val="single"/>
        </w:rPr>
        <w:t xml:space="preserve">has </w:t>
      </w:r>
      <w:r w:rsidRPr="00497174">
        <w:rPr>
          <w:highlight w:val="cyan"/>
          <w:u w:val="single"/>
        </w:rPr>
        <w:t>remained</w:t>
      </w:r>
      <w:r w:rsidRPr="00B63188">
        <w:rPr>
          <w:u w:val="single"/>
        </w:rPr>
        <w:t xml:space="preserve"> remarkably </w:t>
      </w:r>
      <w:r w:rsidRPr="00497174">
        <w:rPr>
          <w:highlight w:val="cyan"/>
          <w:u w:val="single"/>
        </w:rPr>
        <w:t>stable</w:t>
      </w:r>
      <w:r w:rsidRPr="00B63188">
        <w:rPr>
          <w:sz w:val="16"/>
        </w:rPr>
        <w:t xml:space="preserve"> (Chart 4). While the share of cross-border bank loans and international debt has </w:t>
      </w:r>
      <w:r w:rsidRPr="00B63188">
        <w:rPr>
          <w:u w:val="single"/>
        </w:rPr>
        <w:t xml:space="preserve">actually </w:t>
      </w:r>
      <w:r w:rsidRPr="00497174">
        <w:rPr>
          <w:highlight w:val="cyan"/>
          <w:u w:val="single"/>
        </w:rPr>
        <w:t>risen by</w:t>
      </w:r>
      <w:r w:rsidRPr="00B63188">
        <w:rPr>
          <w:u w:val="single"/>
        </w:rPr>
        <w:t xml:space="preserve"> around 10pp to </w:t>
      </w:r>
      <w:r w:rsidRPr="00497174">
        <w:rPr>
          <w:highlight w:val="cyan"/>
          <w:u w:val="single"/>
        </w:rPr>
        <w:t>50% over the last 10 years</w:t>
      </w:r>
      <w:r w:rsidRPr="00497174">
        <w:rPr>
          <w:sz w:val="16"/>
          <w:highlight w:val="cyan"/>
        </w:rPr>
        <w:t>.</w:t>
      </w:r>
    </w:p>
    <w:p w14:paraId="3A190E66" w14:textId="77777777" w:rsidR="008C36B4" w:rsidRPr="00B63188" w:rsidRDefault="008C36B4" w:rsidP="008C36B4">
      <w:pPr>
        <w:rPr>
          <w:sz w:val="16"/>
        </w:rPr>
      </w:pPr>
      <w:r w:rsidRPr="00B63188">
        <w:rPr>
          <w:sz w:val="16"/>
        </w:rPr>
        <w:t xml:space="preserve">The </w:t>
      </w:r>
      <w:r w:rsidRPr="00497174">
        <w:rPr>
          <w:highlight w:val="cyan"/>
          <w:u w:val="single"/>
        </w:rPr>
        <w:t>US</w:t>
      </w:r>
      <w:r w:rsidRPr="00B63188">
        <w:rPr>
          <w:u w:val="single"/>
        </w:rPr>
        <w:t xml:space="preserve"> also </w:t>
      </w:r>
      <w:r w:rsidRPr="00497174">
        <w:rPr>
          <w:highlight w:val="cyan"/>
          <w:u w:val="single"/>
        </w:rPr>
        <w:t>dominates equity markets</w:t>
      </w:r>
      <w:r w:rsidRPr="00B63188">
        <w:rPr>
          <w:sz w:val="16"/>
        </w:rPr>
        <w:t xml:space="preserve">. For example, </w:t>
      </w:r>
      <w:r w:rsidRPr="00B63188">
        <w:rPr>
          <w:u w:val="single"/>
        </w:rPr>
        <w:t xml:space="preserve">the US </w:t>
      </w:r>
      <w:r w:rsidRPr="00497174">
        <w:rPr>
          <w:highlight w:val="cyan"/>
          <w:u w:val="single"/>
        </w:rPr>
        <w:t>accounts for 62%</w:t>
      </w:r>
      <w:r w:rsidRPr="00B63188">
        <w:rPr>
          <w:sz w:val="16"/>
        </w:rPr>
        <w:t xml:space="preserve"> of the MSCI All Country Index and around a similar share of the MSCI World Index. As such, it is likely that </w:t>
      </w:r>
      <w:r w:rsidRPr="00B63188">
        <w:rPr>
          <w:u w:val="single"/>
        </w:rPr>
        <w:t xml:space="preserve">dollar-based assets still make up a </w:t>
      </w:r>
      <w:r w:rsidRPr="00497174">
        <w:rPr>
          <w:highlight w:val="cyan"/>
          <w:u w:val="single"/>
        </w:rPr>
        <w:t>significant share of foreign assets</w:t>
      </w:r>
      <w:r w:rsidRPr="00B63188">
        <w:rPr>
          <w:sz w:val="16"/>
        </w:rPr>
        <w:t>, despite FX reserves showing some divergence away from the dollar (primarily towards other DM currencies).</w:t>
      </w:r>
    </w:p>
    <w:p w14:paraId="6E4A2BDB" w14:textId="77777777" w:rsidR="008C36B4" w:rsidRPr="00B63188" w:rsidRDefault="008C36B4" w:rsidP="008C36B4">
      <w:pPr>
        <w:rPr>
          <w:sz w:val="16"/>
        </w:rPr>
      </w:pPr>
      <w:r w:rsidRPr="00B63188">
        <w:rPr>
          <w:sz w:val="16"/>
        </w:rPr>
        <w:t xml:space="preserve">Indeed, </w:t>
      </w:r>
      <w:r w:rsidRPr="00B63188">
        <w:rPr>
          <w:u w:val="single"/>
        </w:rPr>
        <w:t xml:space="preserve">the </w:t>
      </w:r>
      <w:r w:rsidRPr="00497174">
        <w:rPr>
          <w:highlight w:val="cyan"/>
          <w:u w:val="single"/>
        </w:rPr>
        <w:t>factors</w:t>
      </w:r>
      <w:r w:rsidRPr="00B63188">
        <w:rPr>
          <w:u w:val="single"/>
        </w:rPr>
        <w:t xml:space="preserve"> that strengthen the dollar’s position, </w:t>
      </w:r>
      <w:r w:rsidRPr="00497174">
        <w:rPr>
          <w:highlight w:val="cyan"/>
          <w:u w:val="single"/>
        </w:rPr>
        <w:t>namely capital market openness</w:t>
      </w:r>
      <w:r w:rsidRPr="00B63188">
        <w:rPr>
          <w:u w:val="single"/>
        </w:rPr>
        <w:t xml:space="preserve">, </w:t>
      </w:r>
      <w:r w:rsidRPr="00497174">
        <w:rPr>
          <w:highlight w:val="cyan"/>
          <w:u w:val="single"/>
        </w:rPr>
        <w:t>institutional quality</w:t>
      </w:r>
      <w:r w:rsidRPr="00B63188">
        <w:rPr>
          <w:u w:val="single"/>
        </w:rPr>
        <w:t xml:space="preserve">, </w:t>
      </w:r>
      <w:r w:rsidRPr="00497174">
        <w:rPr>
          <w:highlight w:val="cyan"/>
          <w:u w:val="single"/>
        </w:rPr>
        <w:t>and</w:t>
      </w:r>
      <w:r w:rsidRPr="00B63188">
        <w:rPr>
          <w:u w:val="single"/>
        </w:rPr>
        <w:t xml:space="preserve"> its established </w:t>
      </w:r>
      <w:r w:rsidRPr="00497174">
        <w:rPr>
          <w:highlight w:val="cyan"/>
          <w:u w:val="single"/>
        </w:rPr>
        <w:t>use as a currency of transaction</w:t>
      </w:r>
      <w:r w:rsidRPr="00B63188">
        <w:rPr>
          <w:u w:val="single"/>
        </w:rPr>
        <w:t xml:space="preserve"> are </w:t>
      </w:r>
      <w:r w:rsidRPr="00497174">
        <w:rPr>
          <w:highlight w:val="cyan"/>
          <w:u w:val="single"/>
        </w:rPr>
        <w:t>hard</w:t>
      </w:r>
      <w:r w:rsidRPr="00B63188">
        <w:rPr>
          <w:u w:val="single"/>
        </w:rPr>
        <w:t xml:space="preserve"> to replicate and overturn</w:t>
      </w:r>
      <w:r w:rsidRPr="00B63188">
        <w:rPr>
          <w:sz w:val="16"/>
        </w:rPr>
        <w:t xml:space="preserve">. </w:t>
      </w:r>
      <w:r w:rsidRPr="00B63188">
        <w:rPr>
          <w:u w:val="single"/>
        </w:rPr>
        <w:t>Even with the creation of the euro - which meets many of these criteria - the dollar has maintained a dominant role globally.</w:t>
      </w:r>
    </w:p>
    <w:p w14:paraId="2E81515E" w14:textId="77777777" w:rsidR="008C36B4" w:rsidRPr="00B63188" w:rsidRDefault="008C36B4" w:rsidP="008C36B4">
      <w:pPr>
        <w:rPr>
          <w:sz w:val="16"/>
        </w:rPr>
      </w:pPr>
      <w:r w:rsidRPr="00B63188">
        <w:rPr>
          <w:sz w:val="16"/>
        </w:rPr>
        <w:t>FX transactions naturally lend themselves to triangulation which reinforces a deep single vehicle currency market. Similar to the international use of English within business and academia, it is often easier to transact via the USD rather than attempting bilateral exchange between country pairs. The greater ability to hedge in dollar markets, combined with the prevalence of multinational enterprises within the global supply chain, are further factors which may slow a move towards greater diversity in trade invoicing.</w:t>
      </w:r>
    </w:p>
    <w:p w14:paraId="321B50B3" w14:textId="77777777" w:rsidR="008C36B4" w:rsidRPr="00B63188" w:rsidRDefault="008C36B4" w:rsidP="008C36B4">
      <w:pPr>
        <w:rPr>
          <w:sz w:val="16"/>
        </w:rPr>
      </w:pPr>
      <w:r w:rsidRPr="00B63188">
        <w:rPr>
          <w:sz w:val="16"/>
        </w:rPr>
        <w:t>The rise of the renminbi faces major hurdles</w:t>
      </w:r>
    </w:p>
    <w:p w14:paraId="5CF3BCCA" w14:textId="77777777" w:rsidR="008C36B4" w:rsidRPr="00B63188" w:rsidRDefault="008C36B4" w:rsidP="008C36B4">
      <w:pPr>
        <w:rPr>
          <w:sz w:val="16"/>
        </w:rPr>
      </w:pPr>
      <w:r w:rsidRPr="00B63188">
        <w:rPr>
          <w:sz w:val="16"/>
        </w:rPr>
        <w:t>China’s rapid economic ascent and pivotal role within global trade set up the RMB as the pretender to the USD throne.</w:t>
      </w:r>
    </w:p>
    <w:p w14:paraId="0D9E8274" w14:textId="77777777" w:rsidR="008C36B4" w:rsidRPr="00B63188" w:rsidRDefault="008C36B4" w:rsidP="008C36B4">
      <w:pPr>
        <w:rPr>
          <w:sz w:val="16"/>
        </w:rPr>
      </w:pPr>
      <w:r w:rsidRPr="00B63188">
        <w:rPr>
          <w:sz w:val="16"/>
        </w:rPr>
        <w:t>The PBOC’s internationalization efforts have delivered a more market-determined exchange rate (even if it remains somewhat interventionist at times) and central bank swap lines have been set up. As noted above, there has also been some success at encouraging trade to be priced in RMB. But despite all this, true internationalization remains a distant prospect.</w:t>
      </w:r>
    </w:p>
    <w:p w14:paraId="14FF534A" w14:textId="77777777" w:rsidR="008C36B4" w:rsidRPr="00B63188" w:rsidRDefault="008C36B4" w:rsidP="008C36B4">
      <w:pPr>
        <w:rPr>
          <w:sz w:val="16"/>
        </w:rPr>
      </w:pPr>
      <w:r w:rsidRPr="00B63188">
        <w:rPr>
          <w:sz w:val="16"/>
        </w:rPr>
        <w:t>First, the RMB is starting from a low base. It’s share in official FX reserves is only around 3%, compared to almost 60% for the USD. Survey research by the Official Monetary and Financial Institutions Forum (OMFIF) found that reserve managers are in no rush to expand their RMB holdings, anticipating that China’s share of global reserves would grow to just 6% over the next 10 years.</w:t>
      </w:r>
    </w:p>
    <w:p w14:paraId="222B0BBC" w14:textId="77777777" w:rsidR="008C36B4" w:rsidRPr="00B63188" w:rsidRDefault="008C36B4" w:rsidP="008C36B4">
      <w:pPr>
        <w:rPr>
          <w:sz w:val="16"/>
        </w:rPr>
      </w:pPr>
      <w:r w:rsidRPr="00B63188">
        <w:rPr>
          <w:sz w:val="16"/>
        </w:rPr>
        <w:t>Secondly, China is showing no sign of running current account deficits – which would spur greater holdings of Chinese assets – nor fully liberalizing its capital account. It is true that foreign investors now have relatively free access (while the capital account remains much tighter for domestic entities), but fear that capital controls could be imposed suddenly are likely still a restraining factor. More fundamentally, there is little-to-no sign that China’s high saving structure is about to change, or that trade deficits will be condoned in the near future.</w:t>
      </w:r>
    </w:p>
    <w:p w14:paraId="686DFA92" w14:textId="77777777" w:rsidR="008C36B4" w:rsidRPr="00B63188" w:rsidRDefault="008C36B4" w:rsidP="008C36B4">
      <w:pPr>
        <w:rPr>
          <w:sz w:val="16"/>
        </w:rPr>
      </w:pPr>
      <w:r w:rsidRPr="00B63188">
        <w:rPr>
          <w:sz w:val="16"/>
        </w:rPr>
        <w:t>Finally, the opacity of CCP policy making and weaker institutional safeguards, combined with (and potentially amplified by) geopolitical tensions damage the element of trust that helps create a global reserve currency. Indeed, China’s attempt to insulate itself from sanction risk may backfire: exposure to the dollar system may raise the odds of ‘good’ behavior (China has been at the forefront of developing a central bank digital currency (CBDC) and this could potentially offer a route to by-pass the dollar-based system. In theory, an importer using digital currency could transfer the required payment, negating the need for settlement through banks which requires instructions to be sent through a system such as SWIFT. It is however unclear how this would operate in practice, how an e-RMB would fit within the international system, and over what time scale this could actually be introduced.at least in the eyes of investors), therefore freeing oneself from the prospect of sanctions may not in fact reduce risk premia demanded.</w:t>
      </w:r>
    </w:p>
    <w:p w14:paraId="5E32939F" w14:textId="77777777" w:rsidR="008C36B4" w:rsidRPr="00B63188" w:rsidRDefault="008C36B4" w:rsidP="008C36B4">
      <w:pPr>
        <w:rPr>
          <w:sz w:val="16"/>
        </w:rPr>
      </w:pPr>
      <w:r w:rsidRPr="00B63188">
        <w:rPr>
          <w:sz w:val="16"/>
        </w:rPr>
        <w:t xml:space="preserve">China has been at the forefront of developing a CBDC and this could potentially offer a route to by-pass the dollar-based system. In theory, an importer using digital currency could transfer the required payment, negating the need for settlement through banks which requires </w:t>
      </w:r>
      <w:r w:rsidRPr="00B63188">
        <w:rPr>
          <w:sz w:val="16"/>
        </w:rPr>
        <w:lastRenderedPageBreak/>
        <w:t>instructions to be sent through a system such as SWIFT. It is however unclear how this would operate in practice, how an e-RMB would fit within the international system, and over what time scale this could actually be introduced.</w:t>
      </w:r>
    </w:p>
    <w:p w14:paraId="555619C5" w14:textId="77777777" w:rsidR="008C36B4" w:rsidRPr="00B63188" w:rsidRDefault="008C36B4" w:rsidP="008C36B4">
      <w:pPr>
        <w:rPr>
          <w:sz w:val="16"/>
        </w:rPr>
      </w:pPr>
      <w:r w:rsidRPr="00B63188">
        <w:rPr>
          <w:sz w:val="16"/>
        </w:rPr>
        <w:t>Multi-currency future a possibility, but unlikely in the near-term</w:t>
      </w:r>
    </w:p>
    <w:p w14:paraId="632780B1" w14:textId="77777777" w:rsidR="008C36B4" w:rsidRPr="00B63188" w:rsidRDefault="008C36B4" w:rsidP="008C36B4">
      <w:pPr>
        <w:rPr>
          <w:sz w:val="16"/>
        </w:rPr>
      </w:pPr>
      <w:r w:rsidRPr="00B63188">
        <w:rPr>
          <w:u w:val="single"/>
        </w:rPr>
        <w:t xml:space="preserve">We think it is likely the </w:t>
      </w:r>
      <w:r w:rsidRPr="00497174">
        <w:rPr>
          <w:highlight w:val="cyan"/>
          <w:u w:val="single"/>
        </w:rPr>
        <w:t>dollar will remain as the prominent currency</w:t>
      </w:r>
      <w:r w:rsidRPr="00B63188">
        <w:rPr>
          <w:u w:val="single"/>
        </w:rPr>
        <w:t xml:space="preserve"> in global trade and finance </w:t>
      </w:r>
      <w:r w:rsidRPr="00497174">
        <w:rPr>
          <w:rStyle w:val="Emphasis"/>
          <w:highlight w:val="cyan"/>
        </w:rPr>
        <w:t>as it stands</w:t>
      </w:r>
      <w:r w:rsidRPr="00B63188">
        <w:rPr>
          <w:sz w:val="16"/>
        </w:rPr>
        <w:t>. However, it is possible that greater diversification could occur within trade invoicing, where local currencies or dominant regional currencies are increasingly used.</w:t>
      </w:r>
    </w:p>
    <w:p w14:paraId="7D80F63D" w14:textId="77777777" w:rsidR="008C36B4" w:rsidRPr="00B63188" w:rsidRDefault="008C36B4" w:rsidP="008C36B4">
      <w:pPr>
        <w:rPr>
          <w:sz w:val="16"/>
        </w:rPr>
      </w:pPr>
      <w:r w:rsidRPr="00B63188">
        <w:rPr>
          <w:sz w:val="16"/>
        </w:rPr>
        <w:t xml:space="preserve">Over the longer term, this rise in local currency trade could reduce the dollar’s broader role in the global financial system. </w:t>
      </w:r>
      <w:r w:rsidRPr="00B63188">
        <w:rPr>
          <w:u w:val="single"/>
        </w:rPr>
        <w:t>But major hurdles remain to reduce dollar hegemony</w:t>
      </w:r>
      <w:r w:rsidRPr="00B63188">
        <w:rPr>
          <w:sz w:val="16"/>
        </w:rPr>
        <w:t>.</w:t>
      </w:r>
    </w:p>
    <w:p w14:paraId="57739099" w14:textId="77777777" w:rsidR="008C36B4" w:rsidRPr="00B63188" w:rsidRDefault="008C36B4" w:rsidP="008C36B4">
      <w:pPr>
        <w:rPr>
          <w:sz w:val="16"/>
        </w:rPr>
      </w:pPr>
      <w:r w:rsidRPr="00B63188">
        <w:rPr>
          <w:sz w:val="16"/>
        </w:rPr>
        <w:t>We appear to be a long way from CBDCs providing a route to by-passing the dollar-based system and there are questions around EMs willingness to undertake the reforms to develop institutional quality and capital market depth which would increase their ability to absorb capital flows through more traditional channels. Nevertheless, were progress to be made on these fronts it could usher in something more akin to a multi-currency system.</w:t>
      </w:r>
    </w:p>
    <w:p w14:paraId="077F22F7" w14:textId="77777777" w:rsidR="008C36B4" w:rsidRPr="00B40AB9" w:rsidRDefault="008C36B4" w:rsidP="008C36B4">
      <w:pPr>
        <w:rPr>
          <w:sz w:val="16"/>
        </w:rPr>
      </w:pPr>
      <w:r w:rsidRPr="00B63188">
        <w:rPr>
          <w:sz w:val="16"/>
        </w:rPr>
        <w:t xml:space="preserve">US actions could lead to a self-inflicted demise of the dollar. A technical default – triggered by a failure to renegotiate the US debt ceiling – or a </w:t>
      </w:r>
      <w:r w:rsidRPr="00497174">
        <w:rPr>
          <w:highlight w:val="cyan"/>
          <w:u w:val="single"/>
        </w:rPr>
        <w:t>significant degradation of US institutions</w:t>
      </w:r>
      <w:r w:rsidRPr="00B63188">
        <w:rPr>
          <w:u w:val="single"/>
        </w:rPr>
        <w:t xml:space="preserve"> could </w:t>
      </w:r>
      <w:r w:rsidRPr="00497174">
        <w:rPr>
          <w:highlight w:val="cyan"/>
          <w:u w:val="single"/>
        </w:rPr>
        <w:t>weaken the dollar’s position</w:t>
      </w:r>
      <w:r w:rsidRPr="00B63188">
        <w:rPr>
          <w:u w:val="single"/>
        </w:rPr>
        <w:t xml:space="preserve"> and open the door for other currencies to gain a more dominant position</w:t>
      </w:r>
      <w:r w:rsidRPr="00B63188">
        <w:rPr>
          <w:sz w:val="16"/>
        </w:rPr>
        <w:t>.</w:t>
      </w:r>
    </w:p>
    <w:p w14:paraId="336D07FE" w14:textId="77777777" w:rsidR="008C36B4" w:rsidRDefault="008C36B4" w:rsidP="008C36B4">
      <w:pPr>
        <w:pStyle w:val="Heading3"/>
      </w:pPr>
      <w:r>
        <w:lastRenderedPageBreak/>
        <w:t>Military Key to Dollar---1AR</w:t>
      </w:r>
    </w:p>
    <w:p w14:paraId="78D85FD4" w14:textId="77777777" w:rsidR="008C36B4" w:rsidRPr="00872907" w:rsidRDefault="008C36B4" w:rsidP="008C36B4">
      <w:pPr>
        <w:pStyle w:val="Heading4"/>
      </w:pPr>
      <w:r>
        <w:t xml:space="preserve">Military dominance is </w:t>
      </w:r>
      <w:r>
        <w:rPr>
          <w:u w:val="single"/>
        </w:rPr>
        <w:t>key</w:t>
      </w:r>
      <w:r>
        <w:t xml:space="preserve"> to the dollar. Absent American dominance, adversaries </w:t>
      </w:r>
      <w:r>
        <w:rPr>
          <w:u w:val="single"/>
        </w:rPr>
        <w:t>encroach</w:t>
      </w:r>
      <w:r>
        <w:t xml:space="preserve"> on our power. </w:t>
      </w:r>
    </w:p>
    <w:p w14:paraId="1FE14FF0" w14:textId="77777777" w:rsidR="008C36B4" w:rsidRDefault="008C36B4" w:rsidP="008C36B4">
      <w:r w:rsidRPr="00DC7E4F">
        <w:rPr>
          <w:rFonts w:eastAsiaTheme="majorEastAsia" w:cstheme="majorBidi"/>
          <w:b/>
          <w:iCs/>
          <w:sz w:val="26"/>
        </w:rPr>
        <w:t>Walden 24</w:t>
      </w:r>
      <w:r>
        <w:t xml:space="preserve"> [</w:t>
      </w:r>
      <w:r w:rsidRPr="00DC7E4F">
        <w:t>Stephanie Walden</w:t>
      </w:r>
      <w:r>
        <w:t xml:space="preserve"> interviewing Pierre Yar</w:t>
      </w:r>
      <w:r w:rsidRPr="00DC7E4F">
        <w:t>ed, a MUTB Professor of International Business</w:t>
      </w:r>
      <w:r>
        <w:t xml:space="preserve"> </w:t>
      </w:r>
      <w:r w:rsidRPr="00DC7E4F">
        <w:t>Economics Division</w:t>
      </w:r>
      <w:r>
        <w:t xml:space="preserve"> and </w:t>
      </w:r>
      <w:r w:rsidRPr="00DC7E4F">
        <w:t>Co-Director</w:t>
      </w:r>
      <w:r>
        <w:t xml:space="preserve"> of the </w:t>
      </w:r>
      <w:r w:rsidRPr="00DC7E4F">
        <w:t>Richard Paul Richman Center for Business, Law, and Public Policy at Columbia University, 11-26-2024, "Dollars and Dominance: How Military Strength Secures Financial Power</w:t>
      </w:r>
      <w:r>
        <w:t>,</w:t>
      </w:r>
      <w:r w:rsidRPr="00DC7E4F">
        <w:t>"</w:t>
      </w:r>
      <w:r>
        <w:t xml:space="preserve"> </w:t>
      </w:r>
      <w:r w:rsidRPr="00DC7E4F">
        <w:t>Columbia Business School, https://business.columbia.edu/research-brief/dollars-dominance-military-financial-power</w:t>
      </w:r>
      <w:r>
        <w:t>] //adiiiiG</w:t>
      </w:r>
    </w:p>
    <w:p w14:paraId="21C470B2" w14:textId="77777777" w:rsidR="008C36B4" w:rsidRPr="00DC7E4F" w:rsidRDefault="008C36B4" w:rsidP="008C36B4">
      <w:pPr>
        <w:rPr>
          <w:u w:val="single"/>
        </w:rPr>
      </w:pPr>
      <w:r w:rsidRPr="00872907">
        <w:rPr>
          <w:sz w:val="16"/>
        </w:rPr>
        <w:t xml:space="preserve">Compared to the rest of the world, </w:t>
      </w:r>
      <w:r w:rsidRPr="00497174">
        <w:rPr>
          <w:highlight w:val="cyan"/>
          <w:u w:val="single"/>
        </w:rPr>
        <w:t>Americans enjoy</w:t>
      </w:r>
      <w:r w:rsidRPr="00DC7E4F">
        <w:rPr>
          <w:u w:val="single"/>
        </w:rPr>
        <w:t xml:space="preserve"> some </w:t>
      </w:r>
      <w:r w:rsidRPr="00497174">
        <w:rPr>
          <w:rStyle w:val="Emphasis"/>
          <w:highlight w:val="cyan"/>
        </w:rPr>
        <w:t>significant</w:t>
      </w:r>
      <w:r w:rsidRPr="00DC7E4F">
        <w:rPr>
          <w:u w:val="single"/>
        </w:rPr>
        <w:t xml:space="preserve"> economic </w:t>
      </w:r>
      <w:r w:rsidRPr="00497174">
        <w:rPr>
          <w:highlight w:val="cyan"/>
          <w:u w:val="single"/>
        </w:rPr>
        <w:t>perks</w:t>
      </w:r>
      <w:r w:rsidRPr="00872907">
        <w:rPr>
          <w:sz w:val="16"/>
        </w:rPr>
        <w:t xml:space="preserve">: relatively </w:t>
      </w:r>
      <w:r w:rsidRPr="00497174">
        <w:rPr>
          <w:highlight w:val="cyan"/>
          <w:u w:val="single"/>
        </w:rPr>
        <w:t>low interest</w:t>
      </w:r>
      <w:r w:rsidRPr="00DC7E4F">
        <w:rPr>
          <w:u w:val="single"/>
        </w:rPr>
        <w:t xml:space="preserve"> rates</w:t>
      </w:r>
      <w:r w:rsidRPr="00872907">
        <w:rPr>
          <w:sz w:val="16"/>
        </w:rPr>
        <w:t xml:space="preserve">, more </w:t>
      </w:r>
      <w:r w:rsidRPr="00497174">
        <w:rPr>
          <w:highlight w:val="cyan"/>
          <w:u w:val="single"/>
        </w:rPr>
        <w:t>stable prices</w:t>
      </w:r>
      <w:r w:rsidRPr="00872907">
        <w:rPr>
          <w:sz w:val="16"/>
        </w:rPr>
        <w:t xml:space="preserve"> for imported goods, </w:t>
      </w:r>
      <w:r w:rsidRPr="00497174">
        <w:rPr>
          <w:highlight w:val="cyan"/>
          <w:u w:val="single"/>
        </w:rPr>
        <w:t>and greater purchasing power</w:t>
      </w:r>
      <w:r w:rsidRPr="00872907">
        <w:rPr>
          <w:sz w:val="16"/>
        </w:rPr>
        <w:t xml:space="preserve"> when shopping from many international retailers online. These </w:t>
      </w:r>
      <w:r w:rsidRPr="00DC7E4F">
        <w:rPr>
          <w:u w:val="single"/>
        </w:rPr>
        <w:t xml:space="preserve">benefits are </w:t>
      </w:r>
      <w:r w:rsidRPr="00497174">
        <w:rPr>
          <w:highlight w:val="cyan"/>
          <w:u w:val="single"/>
        </w:rPr>
        <w:t>due</w:t>
      </w:r>
      <w:r w:rsidRPr="00872907">
        <w:rPr>
          <w:sz w:val="16"/>
        </w:rPr>
        <w:t xml:space="preserve">, in part, </w:t>
      </w:r>
      <w:r w:rsidRPr="00497174">
        <w:rPr>
          <w:highlight w:val="cyan"/>
          <w:u w:val="single"/>
        </w:rPr>
        <w:t>to</w:t>
      </w:r>
      <w:r w:rsidRPr="00DC7E4F">
        <w:rPr>
          <w:u w:val="single"/>
        </w:rPr>
        <w:t xml:space="preserve"> the fact that </w:t>
      </w:r>
      <w:r w:rsidRPr="00497174">
        <w:rPr>
          <w:highlight w:val="cyan"/>
          <w:u w:val="single"/>
        </w:rPr>
        <w:t>the US dollar</w:t>
      </w:r>
      <w:r w:rsidRPr="00DC7E4F">
        <w:rPr>
          <w:u w:val="single"/>
        </w:rPr>
        <w:t xml:space="preserve"> is the world’s reserve currency</w:t>
      </w:r>
      <w:r w:rsidRPr="00872907">
        <w:rPr>
          <w:sz w:val="16"/>
        </w:rPr>
        <w:t xml:space="preserve">. That means it’s a </w:t>
      </w:r>
      <w:r w:rsidRPr="00497174">
        <w:rPr>
          <w:rStyle w:val="Emphasis"/>
          <w:highlight w:val="cyan"/>
        </w:rPr>
        <w:t>benchmark</w:t>
      </w:r>
      <w:r w:rsidRPr="00497174">
        <w:rPr>
          <w:highlight w:val="cyan"/>
          <w:u w:val="single"/>
        </w:rPr>
        <w:t xml:space="preserve"> for</w:t>
      </w:r>
      <w:r w:rsidRPr="00DC7E4F">
        <w:rPr>
          <w:u w:val="single"/>
        </w:rPr>
        <w:t xml:space="preserve"> pricing </w:t>
      </w:r>
      <w:r w:rsidRPr="00497174">
        <w:rPr>
          <w:highlight w:val="cyan"/>
          <w:u w:val="single"/>
        </w:rPr>
        <w:t>global</w:t>
      </w:r>
      <w:r w:rsidRPr="00DC7E4F">
        <w:rPr>
          <w:u w:val="single"/>
        </w:rPr>
        <w:t xml:space="preserve"> financial </w:t>
      </w:r>
      <w:r w:rsidRPr="00497174">
        <w:rPr>
          <w:highlight w:val="cyan"/>
          <w:u w:val="single"/>
        </w:rPr>
        <w:t>transactions</w:t>
      </w:r>
      <w:r w:rsidRPr="00DC7E4F">
        <w:rPr>
          <w:u w:val="single"/>
        </w:rPr>
        <w:t>, the preferred medium for international trade, and a safe haven in times of crisis.</w:t>
      </w:r>
      <w:r w:rsidRPr="00872907">
        <w:rPr>
          <w:sz w:val="16"/>
        </w:rPr>
        <w:t xml:space="preserve"> This </w:t>
      </w:r>
      <w:r w:rsidRPr="00DC7E4F">
        <w:rPr>
          <w:u w:val="single"/>
        </w:rPr>
        <w:t>exorbitant privilege</w:t>
      </w:r>
      <w:r w:rsidRPr="00872907">
        <w:rPr>
          <w:sz w:val="16"/>
        </w:rPr>
        <w:t xml:space="preserve">, as it’s often called, </w:t>
      </w:r>
      <w:r w:rsidRPr="00497174">
        <w:rPr>
          <w:highlight w:val="cyan"/>
          <w:u w:val="single"/>
        </w:rPr>
        <w:t>allows</w:t>
      </w:r>
      <w:r w:rsidRPr="00DC7E4F">
        <w:rPr>
          <w:u w:val="single"/>
        </w:rPr>
        <w:t xml:space="preserve"> the </w:t>
      </w:r>
      <w:r w:rsidRPr="00497174">
        <w:rPr>
          <w:highlight w:val="cyan"/>
          <w:u w:val="single"/>
        </w:rPr>
        <w:t>US</w:t>
      </w:r>
      <w:r w:rsidRPr="00DC7E4F">
        <w:rPr>
          <w:u w:val="single"/>
        </w:rPr>
        <w:t xml:space="preserve"> government </w:t>
      </w:r>
      <w:r w:rsidRPr="00497174">
        <w:rPr>
          <w:highlight w:val="cyan"/>
          <w:u w:val="single"/>
        </w:rPr>
        <w:t>to</w:t>
      </w:r>
      <w:r w:rsidRPr="00DC7E4F">
        <w:rPr>
          <w:u w:val="single"/>
        </w:rPr>
        <w:t xml:space="preserve"> borrow more cheaply than other nations — and </w:t>
      </w:r>
      <w:r w:rsidRPr="00497174">
        <w:rPr>
          <w:highlight w:val="cyan"/>
          <w:u w:val="single"/>
        </w:rPr>
        <w:t xml:space="preserve">wield </w:t>
      </w:r>
      <w:r w:rsidRPr="00497174">
        <w:rPr>
          <w:rStyle w:val="Emphasis"/>
          <w:highlight w:val="cyan"/>
        </w:rPr>
        <w:t>outsized influence</w:t>
      </w:r>
      <w:r w:rsidRPr="00497174">
        <w:rPr>
          <w:highlight w:val="cyan"/>
          <w:u w:val="single"/>
        </w:rPr>
        <w:t xml:space="preserve"> in the global econom</w:t>
      </w:r>
      <w:r w:rsidRPr="00DC7E4F">
        <w:rPr>
          <w:u w:val="single"/>
        </w:rPr>
        <w:t>y.</w:t>
      </w:r>
    </w:p>
    <w:p w14:paraId="08243396" w14:textId="77777777" w:rsidR="008C36B4" w:rsidRPr="00872907" w:rsidRDefault="008C36B4" w:rsidP="008C36B4">
      <w:pPr>
        <w:rPr>
          <w:sz w:val="16"/>
        </w:rPr>
      </w:pPr>
      <w:r w:rsidRPr="00872907">
        <w:rPr>
          <w:sz w:val="16"/>
        </w:rPr>
        <w:t>But what creates this financial dominance? The answer may lie not only in economic factors but in geopolitical might. “</w:t>
      </w:r>
      <w:r w:rsidRPr="00DC7E4F">
        <w:rPr>
          <w:u w:val="single"/>
        </w:rPr>
        <w:t>Economists have been wondering about what underpins a country’s ability to be a global reserve currency for a long time</w:t>
      </w:r>
      <w:r w:rsidRPr="00872907">
        <w:rPr>
          <w:sz w:val="16"/>
        </w:rPr>
        <w:t>,” says Pierre Yared, the MUTB Professor of International Business at Columbia Business School. “</w:t>
      </w:r>
      <w:r w:rsidRPr="00DC7E4F">
        <w:rPr>
          <w:u w:val="single"/>
        </w:rPr>
        <w:t xml:space="preserve">The novel point we’re making is that </w:t>
      </w:r>
      <w:r w:rsidRPr="00497174">
        <w:rPr>
          <w:highlight w:val="cyan"/>
          <w:u w:val="single"/>
        </w:rPr>
        <w:t xml:space="preserve">this financial status is </w:t>
      </w:r>
      <w:r w:rsidRPr="00497174">
        <w:rPr>
          <w:rStyle w:val="Emphasis"/>
          <w:highlight w:val="cyan"/>
        </w:rPr>
        <w:t>very much</w:t>
      </w:r>
      <w:r w:rsidRPr="00497174">
        <w:rPr>
          <w:highlight w:val="cyan"/>
          <w:u w:val="single"/>
        </w:rPr>
        <w:t xml:space="preserve"> related to the ability to </w:t>
      </w:r>
      <w:r w:rsidRPr="00497174">
        <w:rPr>
          <w:rStyle w:val="Emphasis"/>
          <w:highlight w:val="cyan"/>
        </w:rPr>
        <w:t>dominate the globe militarily</w:t>
      </w:r>
      <w:r w:rsidRPr="00DC7E4F">
        <w:rPr>
          <w:u w:val="single"/>
        </w:rPr>
        <w:t>.</w:t>
      </w:r>
      <w:r w:rsidRPr="00872907">
        <w:rPr>
          <w:sz w:val="16"/>
        </w:rPr>
        <w:t>”</w:t>
      </w:r>
    </w:p>
    <w:p w14:paraId="6FDBA994" w14:textId="77777777" w:rsidR="008C36B4" w:rsidRPr="00872907" w:rsidRDefault="008C36B4" w:rsidP="008C36B4">
      <w:pPr>
        <w:rPr>
          <w:sz w:val="16"/>
        </w:rPr>
      </w:pPr>
      <w:r w:rsidRPr="00872907">
        <w:rPr>
          <w:sz w:val="16"/>
        </w:rPr>
        <w:t>Yared recently co-authored a </w:t>
      </w:r>
      <w:r w:rsidRPr="00497174">
        <w:rPr>
          <w:highlight w:val="cyan"/>
          <w:u w:val="single"/>
        </w:rPr>
        <w:t>paper examining this</w:t>
      </w:r>
      <w:r w:rsidRPr="00DC7E4F">
        <w:rPr>
          <w:u w:val="single"/>
        </w:rPr>
        <w:t xml:space="preserve"> intricate </w:t>
      </w:r>
      <w:r w:rsidRPr="00497174">
        <w:rPr>
          <w:highlight w:val="cyan"/>
          <w:u w:val="single"/>
        </w:rPr>
        <w:t>relationship</w:t>
      </w:r>
      <w:r w:rsidRPr="00DC7E4F">
        <w:rPr>
          <w:u w:val="single"/>
        </w:rPr>
        <w:t xml:space="preserve"> between military strength and global financial dominance.</w:t>
      </w:r>
      <w:r w:rsidRPr="00872907">
        <w:rPr>
          <w:sz w:val="16"/>
        </w:rPr>
        <w:t xml:space="preserve"> The research found that </w:t>
      </w:r>
      <w:r w:rsidRPr="00497174">
        <w:rPr>
          <w:highlight w:val="cyan"/>
          <w:u w:val="single"/>
        </w:rPr>
        <w:t>transitions in military</w:t>
      </w:r>
      <w:r w:rsidRPr="00DC7E4F">
        <w:rPr>
          <w:u w:val="single"/>
        </w:rPr>
        <w:t xml:space="preserve"> </w:t>
      </w:r>
      <w:r w:rsidRPr="00497174">
        <w:rPr>
          <w:highlight w:val="cyan"/>
          <w:u w:val="single"/>
        </w:rPr>
        <w:t>dominance</w:t>
      </w:r>
      <w:r w:rsidRPr="00DC7E4F">
        <w:rPr>
          <w:u w:val="single"/>
        </w:rPr>
        <w:t xml:space="preserve"> have </w:t>
      </w:r>
      <w:r w:rsidRPr="00497174">
        <w:rPr>
          <w:rStyle w:val="Emphasis"/>
          <w:highlight w:val="cyan"/>
        </w:rPr>
        <w:t>historically</w:t>
      </w:r>
      <w:r w:rsidRPr="00497174">
        <w:rPr>
          <w:highlight w:val="cyan"/>
          <w:u w:val="single"/>
        </w:rPr>
        <w:t xml:space="preserve"> coincided with shifts in financial privilege</w:t>
      </w:r>
      <w:r w:rsidRPr="00DC7E4F">
        <w:rPr>
          <w:u w:val="single"/>
        </w:rPr>
        <w:t xml:space="preserve"> </w:t>
      </w:r>
      <w:r w:rsidRPr="00872907">
        <w:rPr>
          <w:sz w:val="16"/>
        </w:rPr>
        <w:t>— and that maintaining the stability of US financial markets is not just an economic imperative but potentially a matter of national security.</w:t>
      </w:r>
    </w:p>
    <w:p w14:paraId="5905736C" w14:textId="77777777" w:rsidR="008C36B4" w:rsidRPr="00872907" w:rsidRDefault="008C36B4" w:rsidP="008C36B4">
      <w:pPr>
        <w:rPr>
          <w:sz w:val="16"/>
        </w:rPr>
      </w:pPr>
      <w:r w:rsidRPr="00872907">
        <w:rPr>
          <w:sz w:val="16"/>
        </w:rPr>
        <w:t>Key Takeaways:</w:t>
      </w:r>
    </w:p>
    <w:p w14:paraId="4129DC36" w14:textId="77777777" w:rsidR="008C36B4" w:rsidRPr="00872907" w:rsidRDefault="008C36B4" w:rsidP="008C36B4">
      <w:pPr>
        <w:rPr>
          <w:sz w:val="16"/>
        </w:rPr>
      </w:pPr>
      <w:r w:rsidRPr="00DC7E4F">
        <w:rPr>
          <w:u w:val="single"/>
        </w:rPr>
        <w:t xml:space="preserve">Military might and financial privilege </w:t>
      </w:r>
      <w:r w:rsidRPr="00497174">
        <w:rPr>
          <w:highlight w:val="cyan"/>
          <w:u w:val="single"/>
        </w:rPr>
        <w:t xml:space="preserve">appear to be </w:t>
      </w:r>
      <w:r w:rsidRPr="00497174">
        <w:rPr>
          <w:rStyle w:val="Emphasis"/>
          <w:highlight w:val="cyan"/>
        </w:rPr>
        <w:t>deeply interconnected</w:t>
      </w:r>
      <w:r w:rsidRPr="00872907">
        <w:rPr>
          <w:sz w:val="16"/>
        </w:rPr>
        <w:t xml:space="preserve">, with </w:t>
      </w:r>
      <w:r w:rsidRPr="00DC7E4F">
        <w:rPr>
          <w:u w:val="single"/>
        </w:rPr>
        <w:t>transitions in global hegemony</w:t>
      </w:r>
      <w:r w:rsidRPr="00872907">
        <w:rPr>
          <w:sz w:val="16"/>
        </w:rPr>
        <w:t xml:space="preserve"> (world geopolitical leadership) </w:t>
      </w:r>
      <w:r w:rsidRPr="00DC7E4F">
        <w:rPr>
          <w:rStyle w:val="Emphasis"/>
        </w:rPr>
        <w:t>historically</w:t>
      </w:r>
      <w:r w:rsidRPr="00872907">
        <w:rPr>
          <w:sz w:val="16"/>
        </w:rPr>
        <w:t xml:space="preserve"> </w:t>
      </w:r>
      <w:r w:rsidRPr="00DC7E4F">
        <w:rPr>
          <w:u w:val="single"/>
        </w:rPr>
        <w:t>coinciding with shifts in currency dominance.</w:t>
      </w:r>
    </w:p>
    <w:p w14:paraId="7DF1E59F" w14:textId="77777777" w:rsidR="008C36B4" w:rsidRPr="00872907" w:rsidRDefault="008C36B4" w:rsidP="008C36B4">
      <w:pPr>
        <w:rPr>
          <w:sz w:val="16"/>
        </w:rPr>
      </w:pPr>
      <w:r w:rsidRPr="00872907">
        <w:rPr>
          <w:sz w:val="16"/>
        </w:rPr>
        <w:t xml:space="preserve">The </w:t>
      </w:r>
      <w:r w:rsidRPr="00DC7E4F">
        <w:rPr>
          <w:u w:val="single"/>
        </w:rPr>
        <w:t>US dollar’s status</w:t>
      </w:r>
      <w:r w:rsidRPr="00872907">
        <w:rPr>
          <w:sz w:val="16"/>
        </w:rPr>
        <w:t xml:space="preserve"> as the global reserve currency is perhaps </w:t>
      </w:r>
      <w:r w:rsidRPr="00DC7E4F">
        <w:rPr>
          <w:u w:val="single"/>
        </w:rPr>
        <w:t>more closely tied to America’s military power</w:t>
      </w:r>
      <w:r w:rsidRPr="00872907">
        <w:rPr>
          <w:sz w:val="16"/>
        </w:rPr>
        <w:t xml:space="preserve"> — and </w:t>
      </w:r>
      <w:r w:rsidRPr="00497174">
        <w:rPr>
          <w:highlight w:val="cyan"/>
          <w:u w:val="single"/>
        </w:rPr>
        <w:t>perceived likelihood of prevailing in conflicts</w:t>
      </w:r>
      <w:r w:rsidRPr="00872907">
        <w:rPr>
          <w:sz w:val="16"/>
        </w:rPr>
        <w:t xml:space="preserve"> — than previous economic analysis has accounted for.</w:t>
      </w:r>
    </w:p>
    <w:p w14:paraId="4402F514" w14:textId="77777777" w:rsidR="008C36B4" w:rsidRPr="00DC7E4F" w:rsidRDefault="008C36B4" w:rsidP="008C36B4">
      <w:pPr>
        <w:rPr>
          <w:u w:val="single"/>
        </w:rPr>
      </w:pPr>
      <w:r w:rsidRPr="00872907">
        <w:rPr>
          <w:sz w:val="16"/>
        </w:rPr>
        <w:t xml:space="preserve">As such, </w:t>
      </w:r>
      <w:r w:rsidRPr="00497174">
        <w:rPr>
          <w:highlight w:val="cyan"/>
          <w:u w:val="single"/>
        </w:rPr>
        <w:t>disruptions</w:t>
      </w:r>
      <w:r w:rsidRPr="00DC7E4F">
        <w:rPr>
          <w:u w:val="single"/>
        </w:rPr>
        <w:t xml:space="preserve"> to US financial markets,</w:t>
      </w:r>
      <w:r w:rsidRPr="00872907">
        <w:rPr>
          <w:sz w:val="16"/>
        </w:rPr>
        <w:t xml:space="preserve"> such as debt ceiling crises, </w:t>
      </w:r>
      <w:r w:rsidRPr="00497174">
        <w:rPr>
          <w:highlight w:val="cyan"/>
          <w:u w:val="single"/>
        </w:rPr>
        <w:t xml:space="preserve">could have </w:t>
      </w:r>
      <w:r w:rsidRPr="00497174">
        <w:rPr>
          <w:rStyle w:val="Emphasis"/>
          <w:highlight w:val="cyan"/>
        </w:rPr>
        <w:t xml:space="preserve">national security implications </w:t>
      </w:r>
      <w:r w:rsidRPr="00497174">
        <w:rPr>
          <w:highlight w:val="cyan"/>
          <w:u w:val="single"/>
        </w:rPr>
        <w:t>by</w:t>
      </w:r>
      <w:r w:rsidRPr="00DC7E4F">
        <w:rPr>
          <w:u w:val="single"/>
        </w:rPr>
        <w:t xml:space="preserve"> potentially </w:t>
      </w:r>
      <w:r w:rsidRPr="00497174">
        <w:rPr>
          <w:highlight w:val="cyan"/>
          <w:u w:val="single"/>
        </w:rPr>
        <w:t>eroding America’s</w:t>
      </w:r>
      <w:r w:rsidRPr="00DC7E4F">
        <w:rPr>
          <w:u w:val="single"/>
        </w:rPr>
        <w:t xml:space="preserve"> borrowing </w:t>
      </w:r>
      <w:r w:rsidRPr="00497174">
        <w:rPr>
          <w:highlight w:val="cyan"/>
          <w:u w:val="single"/>
        </w:rPr>
        <w:t>advantage</w:t>
      </w:r>
      <w:r w:rsidRPr="00DC7E4F">
        <w:rPr>
          <w:u w:val="single"/>
        </w:rPr>
        <w:t>.</w:t>
      </w:r>
    </w:p>
    <w:p w14:paraId="4080E4E5" w14:textId="77777777" w:rsidR="008C36B4" w:rsidRPr="00872907" w:rsidRDefault="008C36B4" w:rsidP="008C36B4">
      <w:pPr>
        <w:rPr>
          <w:sz w:val="16"/>
        </w:rPr>
      </w:pPr>
      <w:r w:rsidRPr="00872907">
        <w:rPr>
          <w:sz w:val="16"/>
        </w:rPr>
        <w:t>Geopolitical events can significantly impact currency values and borrowing costs around the globe, with periods of heightened tension often increasing the US government debt’s relative value.</w:t>
      </w:r>
    </w:p>
    <w:p w14:paraId="2BD9FCDC" w14:textId="77777777" w:rsidR="008C36B4" w:rsidRPr="00872907" w:rsidRDefault="008C36B4" w:rsidP="008C36B4">
      <w:pPr>
        <w:rPr>
          <w:sz w:val="16"/>
        </w:rPr>
      </w:pPr>
      <w:r w:rsidRPr="00872907">
        <w:rPr>
          <w:sz w:val="16"/>
        </w:rPr>
        <w:t>The Military-Financial Nexus</w:t>
      </w:r>
    </w:p>
    <w:p w14:paraId="64C64B54" w14:textId="77777777" w:rsidR="008C36B4" w:rsidRPr="00872907" w:rsidRDefault="008C36B4" w:rsidP="008C36B4">
      <w:pPr>
        <w:rPr>
          <w:sz w:val="16"/>
        </w:rPr>
      </w:pPr>
      <w:r w:rsidRPr="00872907">
        <w:rPr>
          <w:sz w:val="16"/>
        </w:rPr>
        <w:t xml:space="preserve">Traditional economic analyses have chalked up the US dollar’s dominance to factors like market liquidity, trade linkages, and the sheer size of the US economy. While these elements certainly play a role, Yared and his co-author argue that </w:t>
      </w:r>
      <w:r w:rsidRPr="00497174">
        <w:rPr>
          <w:highlight w:val="cyan"/>
          <w:u w:val="single"/>
        </w:rPr>
        <w:t>military power is</w:t>
      </w:r>
      <w:r w:rsidRPr="00DC7E4F">
        <w:rPr>
          <w:u w:val="single"/>
        </w:rPr>
        <w:t xml:space="preserve"> a crucial, often </w:t>
      </w:r>
      <w:r w:rsidRPr="00497174">
        <w:rPr>
          <w:highlight w:val="cyan"/>
          <w:u w:val="single"/>
        </w:rPr>
        <w:t>overlooked</w:t>
      </w:r>
      <w:r w:rsidRPr="00DC7E4F">
        <w:rPr>
          <w:u w:val="single"/>
        </w:rPr>
        <w:t xml:space="preserve"> factor in this calculation.</w:t>
      </w:r>
      <w:r w:rsidRPr="00872907">
        <w:rPr>
          <w:sz w:val="16"/>
        </w:rPr>
        <w:t xml:space="preserve"> </w:t>
      </w:r>
      <w:r w:rsidRPr="00DC7E4F">
        <w:rPr>
          <w:u w:val="single"/>
        </w:rPr>
        <w:t>“If you want a global store of value, you want an asset that will preserve its value in a cataclysmic state of the world</w:t>
      </w:r>
      <w:r w:rsidRPr="00872907">
        <w:rPr>
          <w:sz w:val="16"/>
        </w:rPr>
        <w:t>,” explains Yared. “</w:t>
      </w:r>
      <w:r w:rsidRPr="00497174">
        <w:rPr>
          <w:highlight w:val="cyan"/>
          <w:u w:val="single"/>
        </w:rPr>
        <w:t>Only a</w:t>
      </w:r>
      <w:r w:rsidRPr="00DC7E4F">
        <w:rPr>
          <w:u w:val="single"/>
        </w:rPr>
        <w:t xml:space="preserve"> </w:t>
      </w:r>
      <w:r w:rsidRPr="00497174">
        <w:rPr>
          <w:highlight w:val="cyan"/>
          <w:u w:val="single"/>
        </w:rPr>
        <w:t xml:space="preserve">government with a </w:t>
      </w:r>
      <w:r w:rsidRPr="00497174">
        <w:rPr>
          <w:rStyle w:val="Emphasis"/>
          <w:highlight w:val="cyan"/>
        </w:rPr>
        <w:t>very strong military</w:t>
      </w:r>
      <w:r w:rsidRPr="00497174">
        <w:rPr>
          <w:highlight w:val="cyan"/>
          <w:u w:val="single"/>
        </w:rPr>
        <w:t xml:space="preserve"> can ensure that a country will</w:t>
      </w:r>
      <w:r w:rsidRPr="00DC7E4F">
        <w:rPr>
          <w:u w:val="single"/>
        </w:rPr>
        <w:t xml:space="preserve"> most likely </w:t>
      </w:r>
      <w:r w:rsidRPr="00497174">
        <w:rPr>
          <w:highlight w:val="cyan"/>
          <w:u w:val="single"/>
        </w:rPr>
        <w:t>prevail and</w:t>
      </w:r>
      <w:r w:rsidRPr="00DC7E4F">
        <w:rPr>
          <w:u w:val="single"/>
        </w:rPr>
        <w:t xml:space="preserve"> </w:t>
      </w:r>
      <w:r w:rsidRPr="00497174">
        <w:rPr>
          <w:highlight w:val="cyan"/>
          <w:u w:val="single"/>
        </w:rPr>
        <w:t>preserve</w:t>
      </w:r>
      <w:r w:rsidRPr="00DC7E4F">
        <w:rPr>
          <w:u w:val="single"/>
        </w:rPr>
        <w:t xml:space="preserve"> the value of </w:t>
      </w:r>
      <w:r w:rsidRPr="00497174">
        <w:rPr>
          <w:highlight w:val="cyan"/>
          <w:u w:val="single"/>
        </w:rPr>
        <w:t>the assets</w:t>
      </w:r>
      <w:r w:rsidRPr="00DC7E4F">
        <w:rPr>
          <w:u w:val="single"/>
        </w:rPr>
        <w:t xml:space="preserve"> it issues.”</w:t>
      </w:r>
    </w:p>
    <w:p w14:paraId="2644B354" w14:textId="77777777" w:rsidR="008C36B4" w:rsidRPr="00DC7E4F" w:rsidRDefault="008C36B4" w:rsidP="008C36B4">
      <w:pPr>
        <w:rPr>
          <w:u w:val="single"/>
        </w:rPr>
      </w:pPr>
      <w:r w:rsidRPr="00872907">
        <w:rPr>
          <w:sz w:val="16"/>
        </w:rPr>
        <w:lastRenderedPageBreak/>
        <w:t xml:space="preserve">The paper presents </w:t>
      </w:r>
      <w:r w:rsidRPr="00DC7E4F">
        <w:rPr>
          <w:u w:val="single"/>
        </w:rPr>
        <w:t>several lines of evidence supporting this connection</w:t>
      </w:r>
      <w:r w:rsidRPr="00872907">
        <w:rPr>
          <w:sz w:val="16"/>
        </w:rPr>
        <w:t xml:space="preserve">. For one, there’s </w:t>
      </w:r>
      <w:r w:rsidRPr="00497174">
        <w:rPr>
          <w:rStyle w:val="Emphasis"/>
          <w:highlight w:val="cyan"/>
        </w:rPr>
        <w:t>historical precedent</w:t>
      </w:r>
      <w:r w:rsidRPr="00872907">
        <w:rPr>
          <w:sz w:val="16"/>
        </w:rPr>
        <w:t xml:space="preserve">. The study </w:t>
      </w:r>
      <w:r w:rsidRPr="00DC7E4F">
        <w:rPr>
          <w:u w:val="single"/>
        </w:rPr>
        <w:t>traces the evolution of global reserve currencies</w:t>
      </w:r>
      <w:r w:rsidRPr="00872907">
        <w:rPr>
          <w:sz w:val="16"/>
        </w:rPr>
        <w:t xml:space="preserve">, revealing a pattern where </w:t>
      </w:r>
      <w:r w:rsidRPr="00DC7E4F">
        <w:rPr>
          <w:u w:val="single"/>
        </w:rPr>
        <w:t>emerging military powers often become financial powerhouses</w:t>
      </w:r>
      <w:r w:rsidRPr="00872907">
        <w:rPr>
          <w:sz w:val="16"/>
        </w:rPr>
        <w:t xml:space="preserve"> — l</w:t>
      </w:r>
      <w:r w:rsidRPr="00DC7E4F">
        <w:rPr>
          <w:u w:val="single"/>
        </w:rPr>
        <w:t xml:space="preserve">ike the transition </w:t>
      </w:r>
      <w:r w:rsidRPr="00497174">
        <w:rPr>
          <w:highlight w:val="cyan"/>
          <w:u w:val="single"/>
        </w:rPr>
        <w:t>from British to American hegemony</w:t>
      </w:r>
      <w:r w:rsidRPr="00DC7E4F">
        <w:rPr>
          <w:u w:val="single"/>
        </w:rPr>
        <w:t xml:space="preserve"> after World War I, </w:t>
      </w:r>
      <w:r w:rsidRPr="00497174">
        <w:rPr>
          <w:highlight w:val="cyan"/>
          <w:u w:val="single"/>
        </w:rPr>
        <w:t>which aligned with the pound</w:t>
      </w:r>
      <w:r w:rsidRPr="00DC7E4F">
        <w:rPr>
          <w:u w:val="single"/>
        </w:rPr>
        <w:t xml:space="preserve"> </w:t>
      </w:r>
      <w:r w:rsidRPr="00497174">
        <w:rPr>
          <w:highlight w:val="cyan"/>
          <w:u w:val="single"/>
        </w:rPr>
        <w:t>sterling losing</w:t>
      </w:r>
      <w:r w:rsidRPr="00DC7E4F">
        <w:rPr>
          <w:u w:val="single"/>
        </w:rPr>
        <w:t xml:space="preserve"> its primacy </w:t>
      </w:r>
      <w:r w:rsidRPr="00497174">
        <w:rPr>
          <w:highlight w:val="cyan"/>
          <w:u w:val="single"/>
        </w:rPr>
        <w:t>to the US dollar</w:t>
      </w:r>
      <w:r w:rsidRPr="00DC7E4F">
        <w:rPr>
          <w:u w:val="single"/>
        </w:rPr>
        <w:t>.</w:t>
      </w:r>
    </w:p>
    <w:p w14:paraId="34A060E1" w14:textId="77777777" w:rsidR="008C36B4" w:rsidRPr="00872907" w:rsidRDefault="008C36B4" w:rsidP="008C36B4">
      <w:pPr>
        <w:rPr>
          <w:sz w:val="16"/>
        </w:rPr>
      </w:pPr>
      <w:r w:rsidRPr="00872907">
        <w:rPr>
          <w:sz w:val="16"/>
        </w:rPr>
        <w:t>The researchers also assessed how geopolitical risk impacts currency values and borrowing costs. Periods of heightened geopolitical tension tend to increase the US government debt’s relative value. “When that risk goes up, US privilege increases, because financial markets start valuing US assets relatively more,” notes Yared. “Treasury bonds sell at a higher premium during periods of geopolitical stress, because those are the periods when people shift toward the safest assets — and those will be associated with the country most likely to dominate in a geopolitical conflict.”</w:t>
      </w:r>
      <w:r w:rsidRPr="00872907">
        <w:rPr>
          <w:sz w:val="16"/>
        </w:rPr>
        <w:br/>
      </w:r>
      <w:r w:rsidRPr="00872907">
        <w:rPr>
          <w:sz w:val="16"/>
        </w:rPr>
        <w:br/>
        <w:t>This relationship is illustrated in Figure 2 of the report, below, which visualizes the link between geopolitical risk and the United States’ borrowing advantages over a time frame spanning 1980 to 2020. The solid line represents the United States’ borrowing advantage, measured as three-year government borrowing costs for other developed countries in excess of the borrowing cost for the United States. The dashed line shows the United States’ geopolitical risk index. Key events like the Gulf War, Iraq War, and Ukraine conflict are marked, showing spikes in both geopolitical risk and the United States’ borrowing advantage, with a 45% correlation between the two measures.</w:t>
      </w:r>
    </w:p>
    <w:p w14:paraId="07B15688" w14:textId="77777777" w:rsidR="008C36B4" w:rsidRPr="00872907" w:rsidRDefault="008C36B4" w:rsidP="008C36B4">
      <w:pPr>
        <w:rPr>
          <w:sz w:val="16"/>
        </w:rPr>
      </w:pPr>
      <w:r w:rsidRPr="00872907">
        <w:rPr>
          <w:sz w:val="16"/>
        </w:rPr>
        <w:t>In addition, the study examined the relationship between military conflict outcomes and debt repayment. In the aftermath of war, victorious nations historically tend to repay debts and maintain currency value, while defeated countries often experience significant inflation and currency devaluation. This indicates that military success directly translates into financial credibility and stability. In other words, the country issuing the safest asset is also likely to prevail in a geopolitical conflict and not devalue that asset.</w:t>
      </w:r>
    </w:p>
    <w:p w14:paraId="39515B20" w14:textId="77777777" w:rsidR="008C36B4" w:rsidRPr="00872907" w:rsidRDefault="008C36B4" w:rsidP="008C36B4">
      <w:pPr>
        <w:rPr>
          <w:sz w:val="16"/>
        </w:rPr>
      </w:pPr>
      <w:r w:rsidRPr="00872907">
        <w:rPr>
          <w:sz w:val="16"/>
        </w:rPr>
        <w:t>A Game-Theoretic Model</w:t>
      </w:r>
    </w:p>
    <w:p w14:paraId="0121AB8D" w14:textId="77777777" w:rsidR="008C36B4" w:rsidRPr="00872907" w:rsidRDefault="008C36B4" w:rsidP="008C36B4">
      <w:pPr>
        <w:rPr>
          <w:sz w:val="16"/>
        </w:rPr>
      </w:pPr>
      <w:r w:rsidRPr="00872907">
        <w:rPr>
          <w:sz w:val="16"/>
        </w:rPr>
        <w:t>To explore these dynamics further, the researchers developed a theoretical framework modeling interactions between two countries and international investors. The model considers factors like geopolitical risk, military spending, and investor perceptions.</w:t>
      </w:r>
    </w:p>
    <w:p w14:paraId="03BEFA4C" w14:textId="77777777" w:rsidR="008C36B4" w:rsidRPr="00872907" w:rsidRDefault="008C36B4" w:rsidP="008C36B4">
      <w:pPr>
        <w:rPr>
          <w:sz w:val="16"/>
        </w:rPr>
      </w:pPr>
      <w:r w:rsidRPr="00872907">
        <w:rPr>
          <w:sz w:val="16"/>
        </w:rPr>
        <w:t>The model revealed a complex interplay of forces. The researchers identified a two-way interaction wherein military strength often confers financial advantages, which in turn enable greater military spending, creating a self-reinforcing loop. However, the model also suggested a potential for fragility in the global financial system: If two countries have similarly deep financial markets, there may be a greater risk of rapid shifts in dominance.</w:t>
      </w:r>
    </w:p>
    <w:p w14:paraId="5094E052" w14:textId="77777777" w:rsidR="008C36B4" w:rsidRPr="00872907" w:rsidRDefault="008C36B4" w:rsidP="008C36B4">
      <w:pPr>
        <w:rPr>
          <w:sz w:val="16"/>
        </w:rPr>
      </w:pPr>
      <w:r w:rsidRPr="00872907">
        <w:rPr>
          <w:sz w:val="16"/>
        </w:rPr>
        <w:t>Intriguingly, the model indicated that under certain conditions, a shift in global financial dominance could occur peacefully — without war — driven instead by coordinated changes in investor expectations.</w:t>
      </w:r>
    </w:p>
    <w:p w14:paraId="7A6E7D4B" w14:textId="77777777" w:rsidR="008C36B4" w:rsidRPr="00872907" w:rsidRDefault="008C36B4" w:rsidP="008C36B4">
      <w:pPr>
        <w:rPr>
          <w:sz w:val="16"/>
        </w:rPr>
      </w:pPr>
      <w:r w:rsidRPr="00872907">
        <w:rPr>
          <w:sz w:val="16"/>
        </w:rPr>
        <w:t>The Interplay of Financial Advantage and Military Might</w:t>
      </w:r>
    </w:p>
    <w:p w14:paraId="7BC9A41F" w14:textId="77777777" w:rsidR="008C36B4" w:rsidRPr="00872907" w:rsidRDefault="008C36B4" w:rsidP="008C36B4">
      <w:pPr>
        <w:rPr>
          <w:sz w:val="16"/>
        </w:rPr>
      </w:pPr>
      <w:r w:rsidRPr="00872907">
        <w:rPr>
          <w:sz w:val="16"/>
        </w:rPr>
        <w:t>The research offers several critical insights for understanding geopolitical dynamics, particularly in terms of the relationship between the United States and China. “</w:t>
      </w:r>
      <w:r w:rsidRPr="00872907">
        <w:rPr>
          <w:u w:val="single"/>
        </w:rPr>
        <w:t>The United States can dominate militarily and financially in part because it has deeper financial markets and it can absorb a lot more capital than everybody else</w:t>
      </w:r>
      <w:r w:rsidRPr="00872907">
        <w:rPr>
          <w:sz w:val="16"/>
        </w:rPr>
        <w:t>,” explains Yared.</w:t>
      </w:r>
    </w:p>
    <w:p w14:paraId="01AA3F76" w14:textId="77777777" w:rsidR="008C36B4" w:rsidRPr="00872907" w:rsidRDefault="008C36B4" w:rsidP="008C36B4">
      <w:pPr>
        <w:rPr>
          <w:sz w:val="16"/>
        </w:rPr>
      </w:pPr>
      <w:r w:rsidRPr="00872907">
        <w:rPr>
          <w:sz w:val="16"/>
        </w:rPr>
        <w:t xml:space="preserve">But this </w:t>
      </w:r>
      <w:r w:rsidRPr="00497174">
        <w:rPr>
          <w:highlight w:val="cyan"/>
          <w:u w:val="single"/>
        </w:rPr>
        <w:t>dominance isn’t guaranteed</w:t>
      </w:r>
      <w:r w:rsidRPr="00872907">
        <w:rPr>
          <w:sz w:val="16"/>
        </w:rPr>
        <w:t>, and the global financial landscape is evolving. China’s efforts to internationalize the Renminbi (also known as the Chinese Yuan) could have significant implications.</w:t>
      </w:r>
    </w:p>
    <w:p w14:paraId="7B5151A1" w14:textId="77777777" w:rsidR="008C36B4" w:rsidRPr="00872907" w:rsidRDefault="008C36B4" w:rsidP="008C36B4">
      <w:pPr>
        <w:rPr>
          <w:sz w:val="16"/>
        </w:rPr>
      </w:pPr>
      <w:r w:rsidRPr="00872907">
        <w:rPr>
          <w:sz w:val="16"/>
        </w:rPr>
        <w:t>“We’re now in a world where capital is polarizing around a Western bloc and an Eastern bloc,” says Yared. “</w:t>
      </w:r>
      <w:r w:rsidRPr="00872907">
        <w:rPr>
          <w:u w:val="single"/>
        </w:rPr>
        <w:t xml:space="preserve">If </w:t>
      </w:r>
      <w:r w:rsidRPr="00497174">
        <w:rPr>
          <w:highlight w:val="cyan"/>
          <w:u w:val="single"/>
        </w:rPr>
        <w:t>China</w:t>
      </w:r>
      <w:r w:rsidRPr="00872907">
        <w:rPr>
          <w:u w:val="single"/>
        </w:rPr>
        <w:t xml:space="preserve"> does successfully </w:t>
      </w:r>
      <w:r w:rsidRPr="00497174">
        <w:rPr>
          <w:highlight w:val="cyan"/>
          <w:u w:val="single"/>
        </w:rPr>
        <w:t>internationalize its currency,</w:t>
      </w:r>
      <w:r w:rsidRPr="00872907">
        <w:rPr>
          <w:u w:val="single"/>
        </w:rPr>
        <w:t xml:space="preserve"> then that is actually a </w:t>
      </w:r>
      <w:r w:rsidRPr="00497174">
        <w:rPr>
          <w:highlight w:val="cyan"/>
          <w:u w:val="single"/>
        </w:rPr>
        <w:t>national security threat for the United States</w:t>
      </w:r>
      <w:r w:rsidRPr="00872907">
        <w:rPr>
          <w:u w:val="single"/>
        </w:rPr>
        <w:t>.</w:t>
      </w:r>
      <w:r w:rsidRPr="00872907">
        <w:rPr>
          <w:sz w:val="16"/>
        </w:rPr>
        <w:t xml:space="preserve">” That’s because a globally accepted Renminbi </w:t>
      </w:r>
      <w:r w:rsidRPr="00872907">
        <w:rPr>
          <w:u w:val="single"/>
        </w:rPr>
        <w:t>would reduce the world’s reliance on the US dollar and allow China to compete more effectively for global capital,</w:t>
      </w:r>
      <w:r w:rsidRPr="00872907">
        <w:rPr>
          <w:sz w:val="16"/>
        </w:rPr>
        <w:t xml:space="preserve"> potentially eroding America’s financial and military advantages.</w:t>
      </w:r>
    </w:p>
    <w:p w14:paraId="79B57D6E" w14:textId="77777777" w:rsidR="008C36B4" w:rsidRPr="00872907" w:rsidRDefault="008C36B4" w:rsidP="008C36B4">
      <w:pPr>
        <w:rPr>
          <w:sz w:val="16"/>
        </w:rPr>
      </w:pPr>
      <w:r w:rsidRPr="00872907">
        <w:rPr>
          <w:sz w:val="16"/>
        </w:rPr>
        <w:t xml:space="preserve">The </w:t>
      </w:r>
      <w:r w:rsidRPr="00872907">
        <w:rPr>
          <w:u w:val="single"/>
        </w:rPr>
        <w:t>research goes on to highlight the interconnectedness of economic policy and national security</w:t>
      </w:r>
      <w:r w:rsidRPr="00872907">
        <w:rPr>
          <w:sz w:val="16"/>
        </w:rPr>
        <w:t xml:space="preserve">. </w:t>
      </w:r>
      <w:r w:rsidRPr="00872907">
        <w:rPr>
          <w:u w:val="single"/>
        </w:rPr>
        <w:t>Events that disrupt markets</w:t>
      </w:r>
      <w:r w:rsidRPr="00872907">
        <w:rPr>
          <w:sz w:val="16"/>
        </w:rPr>
        <w:t xml:space="preserve">, such as debt ceiling crises, </w:t>
      </w:r>
      <w:r w:rsidRPr="00872907">
        <w:rPr>
          <w:u w:val="single"/>
        </w:rPr>
        <w:t>could have far-reaching consequences.</w:t>
      </w:r>
      <w:r w:rsidRPr="00872907">
        <w:rPr>
          <w:sz w:val="16"/>
        </w:rPr>
        <w:t xml:space="preserve"> “It’s </w:t>
      </w:r>
      <w:r w:rsidRPr="00872907">
        <w:rPr>
          <w:u w:val="single"/>
        </w:rPr>
        <w:t>a national security issue because</w:t>
      </w:r>
      <w:r w:rsidRPr="00872907">
        <w:rPr>
          <w:sz w:val="16"/>
        </w:rPr>
        <w:t xml:space="preserve"> it means that, moving forward, the </w:t>
      </w:r>
      <w:r w:rsidRPr="00872907">
        <w:rPr>
          <w:u w:val="single"/>
        </w:rPr>
        <w:t>United States would have to pay much more to borrow from financial markets</w:t>
      </w:r>
      <w:r w:rsidRPr="00872907">
        <w:rPr>
          <w:sz w:val="16"/>
        </w:rPr>
        <w:t xml:space="preserve"> to fund its military,” explains Yared.</w:t>
      </w:r>
    </w:p>
    <w:p w14:paraId="4299D893" w14:textId="77777777" w:rsidR="008C36B4" w:rsidRPr="00872907" w:rsidRDefault="008C36B4" w:rsidP="008C36B4">
      <w:pPr>
        <w:rPr>
          <w:sz w:val="16"/>
        </w:rPr>
      </w:pPr>
      <w:r w:rsidRPr="00872907">
        <w:rPr>
          <w:sz w:val="16"/>
        </w:rPr>
        <w:t>From the World Stage to Wall Street: Why the Military-Financial Nexus Has Big Business Implications</w:t>
      </w:r>
    </w:p>
    <w:p w14:paraId="231663BC" w14:textId="77777777" w:rsidR="008C36B4" w:rsidRPr="00872907" w:rsidRDefault="008C36B4" w:rsidP="008C36B4">
      <w:pPr>
        <w:rPr>
          <w:u w:val="single"/>
        </w:rPr>
      </w:pPr>
      <w:r w:rsidRPr="00872907">
        <w:rPr>
          <w:sz w:val="16"/>
        </w:rPr>
        <w:t xml:space="preserve">Geopolitical events aren’t just headlines happening in a vacuum in far-flung corners of the world. Current tensions ranging from Russia’s ongoing war in Ukraine to war in the Middle East to China’s economic ambitions stand to have tangible impacts on corporate strategies and </w:t>
      </w:r>
      <w:r w:rsidRPr="00872907">
        <w:rPr>
          <w:sz w:val="16"/>
        </w:rPr>
        <w:lastRenderedPageBreak/>
        <w:t xml:space="preserve">financial markets worldwide. Yared elaborates that some analysts believe we’re already in a second Cold War, which has </w:t>
      </w:r>
      <w:r w:rsidRPr="00872907">
        <w:rPr>
          <w:u w:val="single"/>
        </w:rPr>
        <w:t>implications for significant structural changes in international trade and financial flows.</w:t>
      </w:r>
    </w:p>
    <w:p w14:paraId="2CFCDF17" w14:textId="77777777" w:rsidR="008C36B4" w:rsidRDefault="008C36B4" w:rsidP="008C36B4">
      <w:pPr>
        <w:rPr>
          <w:sz w:val="16"/>
        </w:rPr>
      </w:pPr>
      <w:r w:rsidRPr="00872907">
        <w:rPr>
          <w:sz w:val="16"/>
        </w:rPr>
        <w:t xml:space="preserve">In other words, </w:t>
      </w:r>
      <w:r w:rsidRPr="00872907">
        <w:rPr>
          <w:rStyle w:val="Emphasis"/>
        </w:rPr>
        <w:t>the stakes are high</w:t>
      </w:r>
      <w:r w:rsidRPr="00872907">
        <w:rPr>
          <w:sz w:val="16"/>
        </w:rPr>
        <w:t>. This research speaks to future business leaders seeking a framework to anticipate potentially seismic shifts in the global financial order. “</w:t>
      </w:r>
      <w:r w:rsidRPr="00872907">
        <w:rPr>
          <w:u w:val="single"/>
        </w:rPr>
        <w:t>The US dollar plays a special role in this world</w:t>
      </w:r>
      <w:r w:rsidRPr="00872907">
        <w:rPr>
          <w:sz w:val="16"/>
        </w:rPr>
        <w:t>, and our research provides a way to think about counterfactuals and patterns you can observe in markets during times of geopolitical stress,” says Yared. “Our study also explores a critical question: Under what circumstances might the dollar lose its crown as the world’s reserve currency?”</w:t>
      </w:r>
    </w:p>
    <w:p w14:paraId="7C074D3E" w14:textId="77777777" w:rsidR="008C36B4" w:rsidRPr="0057273C" w:rsidRDefault="008C36B4" w:rsidP="008C36B4">
      <w:pPr>
        <w:pStyle w:val="Heading4"/>
        <w:rPr>
          <w:u w:val="single"/>
        </w:rPr>
      </w:pPr>
      <w:r>
        <w:t xml:space="preserve">Here’s </w:t>
      </w:r>
      <w:r>
        <w:rPr>
          <w:u w:val="single"/>
        </w:rPr>
        <w:t>more</w:t>
      </w:r>
      <w:r>
        <w:t xml:space="preserve"> evidence. </w:t>
      </w:r>
      <w:r>
        <w:rPr>
          <w:b w:val="0"/>
          <w:bCs/>
        </w:rPr>
        <w:t xml:space="preserve">Military might is </w:t>
      </w:r>
      <w:r>
        <w:rPr>
          <w:b w:val="0"/>
          <w:bCs/>
          <w:u w:val="single"/>
        </w:rPr>
        <w:t>key</w:t>
      </w:r>
      <w:r>
        <w:rPr>
          <w:b w:val="0"/>
          <w:bCs/>
        </w:rPr>
        <w:t xml:space="preserve"> to the dollar, </w:t>
      </w:r>
      <w:r>
        <w:t xml:space="preserve">BUT, its </w:t>
      </w:r>
      <w:r>
        <w:rPr>
          <w:u w:val="single"/>
        </w:rPr>
        <w:t>not</w:t>
      </w:r>
      <w:r>
        <w:t xml:space="preserve"> invincible</w:t>
      </w:r>
      <w:r>
        <w:rPr>
          <w:u w:val="single"/>
        </w:rPr>
        <w:t xml:space="preserve">. </w:t>
      </w:r>
    </w:p>
    <w:p w14:paraId="3F2B4633" w14:textId="77777777" w:rsidR="008C36B4" w:rsidRPr="0057273C" w:rsidRDefault="008C36B4" w:rsidP="008C36B4">
      <w:r w:rsidRPr="0057273C">
        <w:rPr>
          <w:rFonts w:eastAsiaTheme="majorEastAsia" w:cstheme="majorBidi"/>
          <w:b/>
          <w:iCs/>
          <w:sz w:val="26"/>
        </w:rPr>
        <w:t>Yared 24</w:t>
      </w:r>
      <w:r>
        <w:t xml:space="preserve"> [</w:t>
      </w:r>
      <w:r w:rsidRPr="0057273C">
        <w:t>Pierre Yared, MUTB Professor of International Business Columbia University, 12-20-2024, "US military strength secures financial dominance", CEPR, https://cepr.org/voxeu/columns/us-military-strength-secures-financial-dominance</w:t>
      </w:r>
      <w:r>
        <w:t>] //adiiiiG</w:t>
      </w:r>
    </w:p>
    <w:p w14:paraId="7A30E3F9" w14:textId="77777777" w:rsidR="008C36B4" w:rsidRPr="0057273C" w:rsidRDefault="008C36B4" w:rsidP="008C36B4">
      <w:pPr>
        <w:rPr>
          <w:u w:val="single"/>
        </w:rPr>
      </w:pPr>
      <w:r w:rsidRPr="0057273C">
        <w:rPr>
          <w:sz w:val="16"/>
        </w:rPr>
        <w:t xml:space="preserve">The </w:t>
      </w:r>
      <w:r w:rsidRPr="0057273C">
        <w:rPr>
          <w:u w:val="single"/>
        </w:rPr>
        <w:t>US today enjoys an unparalleled position</w:t>
      </w:r>
      <w:r w:rsidRPr="0057273C">
        <w:rPr>
          <w:sz w:val="16"/>
        </w:rPr>
        <w:t xml:space="preserve">, </w:t>
      </w:r>
      <w:r w:rsidRPr="0057273C">
        <w:rPr>
          <w:u w:val="single"/>
        </w:rPr>
        <w:t>wielding both overwhelming military strength and the financial advantage of borrowing at favourable interest rate</w:t>
      </w:r>
      <w:r w:rsidRPr="0057273C">
        <w:rPr>
          <w:sz w:val="16"/>
        </w:rPr>
        <w:t xml:space="preserve">s. But this dominance wasn’t preordained – </w:t>
      </w:r>
      <w:r w:rsidRPr="0057273C">
        <w:rPr>
          <w:u w:val="single"/>
        </w:rPr>
        <w:t>it’s the result of historical transitions where military power has repeatedly reshaped the global financial order.</w:t>
      </w:r>
    </w:p>
    <w:p w14:paraId="40A6B24E" w14:textId="77777777" w:rsidR="008C36B4" w:rsidRPr="0057273C" w:rsidRDefault="008C36B4" w:rsidP="008C36B4">
      <w:pPr>
        <w:rPr>
          <w:rStyle w:val="Emphasis"/>
        </w:rPr>
      </w:pPr>
      <w:r w:rsidRPr="0057273C">
        <w:rPr>
          <w:sz w:val="16"/>
        </w:rPr>
        <w:t xml:space="preserve">Consider </w:t>
      </w:r>
      <w:r w:rsidRPr="0057273C">
        <w:rPr>
          <w:u w:val="single"/>
        </w:rPr>
        <w:t>Figure 1</w:t>
      </w:r>
      <w:r w:rsidRPr="0057273C">
        <w:rPr>
          <w:sz w:val="16"/>
        </w:rPr>
        <w:t xml:space="preserve">, which </w:t>
      </w:r>
      <w:r w:rsidRPr="0057273C">
        <w:rPr>
          <w:u w:val="single"/>
        </w:rPr>
        <w:t>captures the seismic shifts in interest rate differentials during periods of geopolitical upheaval</w:t>
      </w:r>
      <w:r w:rsidRPr="0057273C">
        <w:rPr>
          <w:sz w:val="16"/>
        </w:rPr>
        <w:t xml:space="preserve">. After WWI, </w:t>
      </w:r>
      <w:r w:rsidRPr="0057273C">
        <w:rPr>
          <w:u w:val="single"/>
        </w:rPr>
        <w:t>the US supplanted the UK as the world’s leading financial power</w:t>
      </w:r>
      <w:r w:rsidRPr="0057273C">
        <w:rPr>
          <w:sz w:val="16"/>
        </w:rPr>
        <w:t xml:space="preserve">, with bond yields flipping in America’s favour (Eichengreen et al. 2012). </w:t>
      </w:r>
      <w:r w:rsidRPr="0057273C">
        <w:rPr>
          <w:u w:val="single"/>
        </w:rPr>
        <w:t>A similar dynamic unfolded earlier</w:t>
      </w:r>
      <w:r w:rsidRPr="0057273C">
        <w:rPr>
          <w:sz w:val="16"/>
        </w:rPr>
        <w:t xml:space="preserve">, </w:t>
      </w:r>
      <w:r w:rsidRPr="0057273C">
        <w:rPr>
          <w:u w:val="single"/>
        </w:rPr>
        <w:t>when the UK emerged as the dominant power after the Napoleonic Wars</w:t>
      </w:r>
      <w:r w:rsidRPr="0057273C">
        <w:rPr>
          <w:sz w:val="16"/>
        </w:rPr>
        <w:t xml:space="preserve">, replacing Dutch supremacy. These reversals underscore a clear pattern: </w:t>
      </w:r>
      <w:r w:rsidRPr="0057273C">
        <w:rPr>
          <w:rStyle w:val="Emphasis"/>
        </w:rPr>
        <w:t>financial dominance follows military might, especially during periods of global instability.</w:t>
      </w:r>
    </w:p>
    <w:p w14:paraId="561334EC" w14:textId="77777777" w:rsidR="008C36B4" w:rsidRPr="0057273C" w:rsidRDefault="008C36B4" w:rsidP="008C36B4">
      <w:pPr>
        <w:rPr>
          <w:sz w:val="16"/>
        </w:rPr>
      </w:pPr>
      <w:r w:rsidRPr="0057273C">
        <w:rPr>
          <w:sz w:val="16"/>
        </w:rPr>
        <w:t>Figure 1 Changing military dominance and bond yields in history</w:t>
      </w:r>
    </w:p>
    <w:p w14:paraId="39E232BA" w14:textId="77777777" w:rsidR="008C36B4" w:rsidRPr="0057273C" w:rsidRDefault="008C36B4" w:rsidP="008C36B4">
      <w:pPr>
        <w:rPr>
          <w:sz w:val="16"/>
        </w:rPr>
      </w:pPr>
      <w:r w:rsidRPr="0057273C">
        <w:rPr>
          <w:sz w:val="16"/>
        </w:rPr>
        <w:t>&lt;&lt;&lt;FIGURE OMITTED&gt;&gt;&gt;</w:t>
      </w:r>
    </w:p>
    <w:p w14:paraId="35C0E01D" w14:textId="77777777" w:rsidR="008C36B4" w:rsidRPr="0057273C" w:rsidRDefault="008C36B4" w:rsidP="008C36B4">
      <w:pPr>
        <w:rPr>
          <w:u w:val="single"/>
        </w:rPr>
      </w:pPr>
      <w:r w:rsidRPr="0057273C">
        <w:rPr>
          <w:sz w:val="16"/>
        </w:rPr>
        <w:t xml:space="preserve">So, what sets dominant currencies apart? Conventional wisdom credits the depth of financial markets and robust trade networks (e.g. Eichengreen 2011, Rey et al. 2014). While these factors certainly play a role, they cannot explain the </w:t>
      </w:r>
      <w:r w:rsidRPr="0057273C">
        <w:rPr>
          <w:u w:val="single"/>
        </w:rPr>
        <w:t>striking alignment between military strength and financial privilege</w:t>
      </w:r>
      <w:r w:rsidRPr="0057273C">
        <w:rPr>
          <w:sz w:val="16"/>
        </w:rPr>
        <w:t xml:space="preserve">. Figure 2 drives this point home, showing how </w:t>
      </w:r>
      <w:r w:rsidRPr="0057273C">
        <w:rPr>
          <w:u w:val="single"/>
        </w:rPr>
        <w:t>geopolitical crises consistently enhance the US borrowing advantage</w:t>
      </w:r>
      <w:r w:rsidRPr="0057273C">
        <w:rPr>
          <w:sz w:val="16"/>
        </w:rPr>
        <w:t xml:space="preserve">. </w:t>
      </w:r>
      <w:r w:rsidRPr="0057273C">
        <w:rPr>
          <w:u w:val="single"/>
        </w:rPr>
        <w:t>During the Gulf War, Iraq War, and Russia’s invasion of Ukraine, US bond yields dropped as investors flocked to the safety of assets issued by a militarily dominant nation</w:t>
      </w:r>
      <w:r w:rsidRPr="0057273C">
        <w:rPr>
          <w:sz w:val="16"/>
        </w:rPr>
        <w:t xml:space="preserve">. The conclusion is clear: </w:t>
      </w:r>
      <w:r w:rsidRPr="0057273C">
        <w:rPr>
          <w:u w:val="single"/>
        </w:rPr>
        <w:t>military might is not just a supporting factor; it’s a cornerstone of financial supremacy.</w:t>
      </w:r>
    </w:p>
    <w:p w14:paraId="43628A82" w14:textId="77777777" w:rsidR="008C36B4" w:rsidRPr="0057273C" w:rsidRDefault="008C36B4" w:rsidP="008C36B4">
      <w:pPr>
        <w:rPr>
          <w:sz w:val="16"/>
        </w:rPr>
      </w:pPr>
      <w:r w:rsidRPr="0057273C">
        <w:rPr>
          <w:sz w:val="16"/>
        </w:rPr>
        <w:t>Figure 2 Developed country-US borrowing costs vs geopolitical risk</w:t>
      </w:r>
    </w:p>
    <w:p w14:paraId="36686C21" w14:textId="77777777" w:rsidR="008C36B4" w:rsidRPr="0057273C" w:rsidRDefault="008C36B4" w:rsidP="008C36B4">
      <w:pPr>
        <w:rPr>
          <w:sz w:val="16"/>
        </w:rPr>
      </w:pPr>
      <w:r w:rsidRPr="0057273C">
        <w:rPr>
          <w:sz w:val="16"/>
        </w:rPr>
        <w:t>&lt;&lt;&lt;FIGURE OMITTED&gt;&gt;&gt;</w:t>
      </w:r>
    </w:p>
    <w:p w14:paraId="5F08EBBA" w14:textId="77777777" w:rsidR="008C36B4" w:rsidRPr="0057273C" w:rsidRDefault="008C36B4" w:rsidP="008C36B4">
      <w:pPr>
        <w:rPr>
          <w:sz w:val="16"/>
        </w:rPr>
      </w:pPr>
      <w:r w:rsidRPr="0057273C">
        <w:rPr>
          <w:sz w:val="16"/>
        </w:rPr>
        <w:t xml:space="preserve">Indeed, </w:t>
      </w:r>
      <w:r w:rsidRPr="0057273C">
        <w:rPr>
          <w:u w:val="single"/>
        </w:rPr>
        <w:t>victorious powers like the US after WWI and WWII maintained lower inflation and stronger financial stability</w:t>
      </w:r>
      <w:r w:rsidRPr="0057273C">
        <w:rPr>
          <w:sz w:val="16"/>
        </w:rPr>
        <w:t xml:space="preserve">, while vanquished countries faced soaring inflation and crippling debt devaluation. </w:t>
      </w:r>
      <w:r w:rsidRPr="0057273C">
        <w:rPr>
          <w:u w:val="single"/>
        </w:rPr>
        <w:t xml:space="preserve">Military dominance thus </w:t>
      </w:r>
      <w:r w:rsidRPr="0057273C">
        <w:rPr>
          <w:rStyle w:val="Emphasis"/>
        </w:rPr>
        <w:t>reassures</w:t>
      </w:r>
      <w:r w:rsidRPr="0057273C">
        <w:rPr>
          <w:u w:val="single"/>
        </w:rPr>
        <w:t xml:space="preserve"> investors that a nation will not suffer the economic chaos of defeat, solidifying confidence in its relative creditworthiness</w:t>
      </w:r>
      <w:r w:rsidRPr="0057273C">
        <w:rPr>
          <w:sz w:val="16"/>
        </w:rPr>
        <w:t>.</w:t>
      </w:r>
    </w:p>
    <w:p w14:paraId="7448322F" w14:textId="77777777" w:rsidR="008C36B4" w:rsidRPr="0057273C" w:rsidRDefault="008C36B4" w:rsidP="008C36B4">
      <w:pPr>
        <w:rPr>
          <w:rStyle w:val="StyleUnderline"/>
        </w:rPr>
      </w:pPr>
      <w:r w:rsidRPr="0057273C">
        <w:rPr>
          <w:sz w:val="16"/>
        </w:rPr>
        <w:t xml:space="preserve">In our working paper (Pflueger and Yared 2024), Carolin Pflueger and I propose a game-theoretic model that lays bare the self-reinforcing loop between military and financial dominance. </w:t>
      </w:r>
      <w:r w:rsidRPr="0057273C">
        <w:rPr>
          <w:rStyle w:val="StyleUnderline"/>
        </w:rPr>
        <w:t>Military strength enhances investor confidence in a nation’s ability to honour its debts, especially in times of crisis.</w:t>
      </w:r>
      <w:r w:rsidRPr="0057273C">
        <w:rPr>
          <w:sz w:val="16"/>
        </w:rPr>
        <w:t xml:space="preserve"> Conversely, </w:t>
      </w:r>
      <w:r w:rsidRPr="0057273C">
        <w:rPr>
          <w:rStyle w:val="StyleUnderline"/>
        </w:rPr>
        <w:t>financial dominance allows a hegemon to fund its military at lower borrowing costs, reinforcing its global standing.</w:t>
      </w:r>
    </w:p>
    <w:p w14:paraId="10BA1955" w14:textId="77777777" w:rsidR="008C36B4" w:rsidRPr="0057273C" w:rsidRDefault="008C36B4" w:rsidP="008C36B4">
      <w:pPr>
        <w:rPr>
          <w:sz w:val="16"/>
        </w:rPr>
      </w:pPr>
      <w:r w:rsidRPr="0057273C">
        <w:rPr>
          <w:sz w:val="16"/>
        </w:rPr>
        <w:lastRenderedPageBreak/>
        <w:t xml:space="preserve">However, </w:t>
      </w:r>
      <w:r w:rsidRPr="0057273C">
        <w:rPr>
          <w:rStyle w:val="Emphasis"/>
        </w:rPr>
        <w:t>this system is not invulnerable</w:t>
      </w:r>
      <w:r w:rsidRPr="0057273C">
        <w:rPr>
          <w:sz w:val="16"/>
        </w:rPr>
        <w:t xml:space="preserve">. Our model highlights its fragility: </w:t>
      </w:r>
      <w:r w:rsidRPr="0057273C">
        <w:rPr>
          <w:rStyle w:val="Emphasis"/>
        </w:rPr>
        <w:t>a rival with deep financial markets could upend this cycle, triggering a rapid hegemonic transition</w:t>
      </w:r>
      <w:r w:rsidRPr="0057273C">
        <w:rPr>
          <w:sz w:val="16"/>
        </w:rPr>
        <w:t xml:space="preserve">. For instance, </w:t>
      </w:r>
      <w:r w:rsidRPr="0057273C">
        <w:rPr>
          <w:rStyle w:val="StyleUnderline"/>
        </w:rPr>
        <w:t>China’s push to internationalise the renminbi poses a direct challenge to the US dollar’s dominance</w:t>
      </w:r>
      <w:r w:rsidRPr="0057273C">
        <w:rPr>
          <w:sz w:val="16"/>
        </w:rPr>
        <w:t>. A globally accepted Chinese currency could attract international capital, undermining America’s financial privilege and its ability to sustain military superiority.</w:t>
      </w:r>
    </w:p>
    <w:p w14:paraId="4E6A86B4" w14:textId="77777777" w:rsidR="008C36B4" w:rsidRPr="0057273C" w:rsidRDefault="008C36B4" w:rsidP="008C36B4">
      <w:pPr>
        <w:rPr>
          <w:sz w:val="16"/>
        </w:rPr>
      </w:pPr>
      <w:r w:rsidRPr="0057273C">
        <w:rPr>
          <w:sz w:val="16"/>
        </w:rPr>
        <w:t>Some key takeaways from our research are as follows:</w:t>
      </w:r>
    </w:p>
    <w:p w14:paraId="67BE8367" w14:textId="77777777" w:rsidR="008C36B4" w:rsidRPr="0057273C" w:rsidRDefault="008C36B4" w:rsidP="008C36B4">
      <w:pPr>
        <w:rPr>
          <w:sz w:val="16"/>
        </w:rPr>
      </w:pPr>
      <w:r w:rsidRPr="0057273C">
        <w:rPr>
          <w:u w:val="single"/>
        </w:rPr>
        <w:t>Prudent debt management supports military dominance.</w:t>
      </w:r>
      <w:r w:rsidRPr="0057273C">
        <w:rPr>
          <w:sz w:val="16"/>
        </w:rPr>
        <w:t xml:space="preserve"> </w:t>
      </w:r>
      <w:r w:rsidRPr="0057273C">
        <w:rPr>
          <w:u w:val="single"/>
        </w:rPr>
        <w:t>The US’s ability to tap global financial markets at low interest rates currently provides it with an important geopolitical advantage</w:t>
      </w:r>
      <w:r w:rsidRPr="0057273C">
        <w:rPr>
          <w:sz w:val="16"/>
        </w:rPr>
        <w:t xml:space="preserve">. However, a </w:t>
      </w:r>
      <w:r w:rsidRPr="0057273C">
        <w:rPr>
          <w:u w:val="single"/>
        </w:rPr>
        <w:t>loss of creditworthiness</w:t>
      </w:r>
      <w:r w:rsidRPr="0057273C">
        <w:rPr>
          <w:sz w:val="16"/>
        </w:rPr>
        <w:t xml:space="preserve"> – whether from high inherited debts or repeated debt-ceiling standoffs – </w:t>
      </w:r>
      <w:r w:rsidRPr="0057273C">
        <w:rPr>
          <w:u w:val="single"/>
        </w:rPr>
        <w:t>has the potential to threaten both the US’s financial and military status</w:t>
      </w:r>
      <w:r w:rsidRPr="0057273C">
        <w:rPr>
          <w:sz w:val="16"/>
        </w:rPr>
        <w:t>.</w:t>
      </w:r>
    </w:p>
    <w:p w14:paraId="12C3E25C" w14:textId="77777777" w:rsidR="008C36B4" w:rsidRPr="0057273C" w:rsidRDefault="008C36B4" w:rsidP="008C36B4"/>
    <w:p w14:paraId="7FCF9206" w14:textId="77777777" w:rsidR="008C36B4" w:rsidRDefault="008C36B4" w:rsidP="008C36B4">
      <w:pPr>
        <w:pStyle w:val="Heading3"/>
      </w:pPr>
      <w:r>
        <w:lastRenderedPageBreak/>
        <w:t>EU key to DIB---1AR</w:t>
      </w:r>
    </w:p>
    <w:p w14:paraId="5921EFA2" w14:textId="77777777" w:rsidR="008C36B4" w:rsidRDefault="008C36B4" w:rsidP="008C36B4">
      <w:pPr>
        <w:pStyle w:val="Heading4"/>
      </w:pPr>
      <w:r>
        <w:t xml:space="preserve">Europe is </w:t>
      </w:r>
      <w:r>
        <w:rPr>
          <w:u w:val="single"/>
        </w:rPr>
        <w:t>key</w:t>
      </w:r>
      <w:r>
        <w:t xml:space="preserve"> to a </w:t>
      </w:r>
      <w:r>
        <w:rPr>
          <w:u w:val="single"/>
        </w:rPr>
        <w:t>strong</w:t>
      </w:r>
      <w:r>
        <w:t xml:space="preserve"> American defense industrial base. </w:t>
      </w:r>
    </w:p>
    <w:p w14:paraId="05F2F2A5" w14:textId="77777777" w:rsidR="008C36B4" w:rsidRPr="003C024E" w:rsidRDefault="008C36B4" w:rsidP="008C36B4">
      <w:r w:rsidRPr="00191833">
        <w:rPr>
          <w:rStyle w:val="Style13ptBold"/>
        </w:rPr>
        <w:t>Wallander 25</w:t>
      </w:r>
      <w:r>
        <w:t xml:space="preserve"> [</w:t>
      </w:r>
      <w:r w:rsidRPr="003C024E">
        <w:t>Celeste A. Wallander</w:t>
      </w:r>
      <w:r>
        <w:t xml:space="preserve">, </w:t>
      </w:r>
      <w:r w:rsidRPr="003C024E">
        <w:t xml:space="preserve">Executive Director </w:t>
      </w:r>
      <w:r>
        <w:t>o</w:t>
      </w:r>
      <w:r w:rsidRPr="003C024E">
        <w:t xml:space="preserve">f Penn Washington and Adjunct Senior Fellow </w:t>
      </w:r>
      <w:r>
        <w:t>a</w:t>
      </w:r>
      <w:r w:rsidRPr="003C024E">
        <w:t xml:space="preserve">t </w:t>
      </w:r>
      <w:r>
        <w:t>t</w:t>
      </w:r>
      <w:r w:rsidRPr="003C024E">
        <w:t xml:space="preserve">he </w:t>
      </w:r>
      <w:r>
        <w:t>c</w:t>
      </w:r>
      <w:r w:rsidRPr="003C024E">
        <w:t xml:space="preserve">enter </w:t>
      </w:r>
      <w:r>
        <w:t>f</w:t>
      </w:r>
      <w:r w:rsidRPr="003C024E">
        <w:t xml:space="preserve">or </w:t>
      </w:r>
      <w:r>
        <w:t>a</w:t>
      </w:r>
      <w:r w:rsidRPr="003C024E">
        <w:t xml:space="preserve"> </w:t>
      </w:r>
      <w:r>
        <w:t>N</w:t>
      </w:r>
      <w:r w:rsidRPr="003C024E">
        <w:t xml:space="preserve">ew American </w:t>
      </w:r>
      <w:r>
        <w:t>S</w:t>
      </w:r>
      <w:r w:rsidRPr="003C024E">
        <w:t>ecurity</w:t>
      </w:r>
      <w:r>
        <w:t xml:space="preserve">, </w:t>
      </w:r>
      <w:r w:rsidRPr="003C024E">
        <w:t xml:space="preserve">Assistant Secretary </w:t>
      </w:r>
      <w:r>
        <w:t>o</w:t>
      </w:r>
      <w:r w:rsidRPr="003C024E">
        <w:t xml:space="preserve">f Defense </w:t>
      </w:r>
      <w:r>
        <w:t>f</w:t>
      </w:r>
      <w:r w:rsidRPr="003C024E">
        <w:t xml:space="preserve">or International Security Affairs </w:t>
      </w:r>
      <w:r>
        <w:t>a</w:t>
      </w:r>
      <w:r w:rsidRPr="003C024E">
        <w:t xml:space="preserve">nd </w:t>
      </w:r>
      <w:r>
        <w:t>o</w:t>
      </w:r>
      <w:r w:rsidRPr="003C024E">
        <w:t xml:space="preserve">versaw U.S. Military Assistance </w:t>
      </w:r>
      <w:r>
        <w:t>t</w:t>
      </w:r>
      <w:r w:rsidRPr="003C024E">
        <w:t xml:space="preserve">o Ukraine </w:t>
      </w:r>
      <w:r>
        <w:t>d</w:t>
      </w:r>
      <w:r w:rsidRPr="003C024E">
        <w:t xml:space="preserve">uring </w:t>
      </w:r>
      <w:r>
        <w:t>t</w:t>
      </w:r>
      <w:r w:rsidRPr="003C024E">
        <w:t>he Biden Administration, 6-24-2025, "Beware the Europe You Wish For", Foreign Affairs, https://www.foreignaffairs.com/europe/beware-europe-you-wish-wallander</w:t>
      </w:r>
      <w:r>
        <w:t>] //adiiiiG</w:t>
      </w:r>
    </w:p>
    <w:p w14:paraId="545360C8" w14:textId="77777777" w:rsidR="008C36B4" w:rsidRPr="0057273C" w:rsidRDefault="008C36B4" w:rsidP="008C36B4">
      <w:pPr>
        <w:rPr>
          <w:sz w:val="16"/>
        </w:rPr>
      </w:pPr>
      <w:r w:rsidRPr="0057273C">
        <w:rPr>
          <w:sz w:val="16"/>
        </w:rPr>
        <w:t>ONE-STOP SHOP</w:t>
      </w:r>
    </w:p>
    <w:p w14:paraId="1DB4C561" w14:textId="77777777" w:rsidR="008C36B4" w:rsidRPr="0057273C" w:rsidRDefault="008C36B4" w:rsidP="008C36B4">
      <w:pPr>
        <w:rPr>
          <w:sz w:val="16"/>
        </w:rPr>
      </w:pPr>
      <w:r w:rsidRPr="0057273C">
        <w:rPr>
          <w:sz w:val="16"/>
        </w:rPr>
        <w:t xml:space="preserve">The </w:t>
      </w:r>
      <w:r w:rsidRPr="00497174">
        <w:rPr>
          <w:highlight w:val="cyan"/>
          <w:u w:val="single"/>
        </w:rPr>
        <w:t>U</w:t>
      </w:r>
      <w:r w:rsidRPr="003C024E">
        <w:rPr>
          <w:u w:val="single"/>
        </w:rPr>
        <w:t xml:space="preserve">nited </w:t>
      </w:r>
      <w:r w:rsidRPr="00497174">
        <w:rPr>
          <w:highlight w:val="cyan"/>
          <w:u w:val="single"/>
        </w:rPr>
        <w:t>S</w:t>
      </w:r>
      <w:r w:rsidRPr="003C024E">
        <w:rPr>
          <w:u w:val="single"/>
        </w:rPr>
        <w:t xml:space="preserve">tates </w:t>
      </w:r>
      <w:r w:rsidRPr="00497174">
        <w:rPr>
          <w:highlight w:val="cyan"/>
          <w:u w:val="single"/>
        </w:rPr>
        <w:t>benefits from NATO</w:t>
      </w:r>
      <w:r w:rsidRPr="003C024E">
        <w:rPr>
          <w:u w:val="single"/>
        </w:rPr>
        <w:t xml:space="preserve"> leadership in ways that go beyond basing</w:t>
      </w:r>
      <w:r w:rsidRPr="0057273C">
        <w:rPr>
          <w:sz w:val="16"/>
        </w:rPr>
        <w:t xml:space="preserve">. For the alliance to function properly, its </w:t>
      </w:r>
      <w:r w:rsidRPr="00497174">
        <w:rPr>
          <w:highlight w:val="cyan"/>
          <w:u w:val="single"/>
        </w:rPr>
        <w:t>members</w:t>
      </w:r>
      <w:r w:rsidRPr="003C024E">
        <w:rPr>
          <w:u w:val="single"/>
        </w:rPr>
        <w:t xml:space="preserve"> need to be able to jointly plan, patrol, and carry out operations</w:t>
      </w:r>
      <w:r w:rsidRPr="0057273C">
        <w:rPr>
          <w:sz w:val="16"/>
        </w:rPr>
        <w:t xml:space="preserve">. That means </w:t>
      </w:r>
      <w:r w:rsidRPr="003C024E">
        <w:rPr>
          <w:rStyle w:val="Emphasis"/>
        </w:rPr>
        <w:t xml:space="preserve">they </w:t>
      </w:r>
      <w:r w:rsidRPr="00497174">
        <w:rPr>
          <w:rStyle w:val="Emphasis"/>
          <w:highlight w:val="cyan"/>
        </w:rPr>
        <w:t>must use similar</w:t>
      </w:r>
      <w:r w:rsidRPr="003C024E">
        <w:rPr>
          <w:rStyle w:val="Emphasis"/>
        </w:rPr>
        <w:t xml:space="preserve"> sets of </w:t>
      </w:r>
      <w:r w:rsidRPr="00497174">
        <w:rPr>
          <w:rStyle w:val="Emphasis"/>
          <w:highlight w:val="cyan"/>
        </w:rPr>
        <w:t>weapons</w:t>
      </w:r>
      <w:r w:rsidRPr="0057273C">
        <w:rPr>
          <w:sz w:val="16"/>
        </w:rPr>
        <w:t xml:space="preserve">. And although NATO states are free to purchase any systems that meet alliance interoperability and capability requirements, in practice, </w:t>
      </w:r>
      <w:r w:rsidRPr="00497174">
        <w:rPr>
          <w:highlight w:val="cyan"/>
          <w:u w:val="single"/>
        </w:rPr>
        <w:t>they</w:t>
      </w:r>
      <w:r w:rsidRPr="003C024E">
        <w:rPr>
          <w:u w:val="single"/>
        </w:rPr>
        <w:t xml:space="preserve"> very often </w:t>
      </w:r>
      <w:r w:rsidRPr="00497174">
        <w:rPr>
          <w:highlight w:val="cyan"/>
          <w:u w:val="single"/>
        </w:rPr>
        <w:t>buy U.S.-made ones</w:t>
      </w:r>
      <w:r w:rsidRPr="0057273C">
        <w:rPr>
          <w:sz w:val="16"/>
        </w:rPr>
        <w:t>.</w:t>
      </w:r>
    </w:p>
    <w:p w14:paraId="3B04E338" w14:textId="77777777" w:rsidR="008C36B4" w:rsidRPr="0057273C" w:rsidRDefault="008C36B4" w:rsidP="008C36B4">
      <w:pPr>
        <w:rPr>
          <w:sz w:val="16"/>
        </w:rPr>
      </w:pPr>
      <w:r w:rsidRPr="0057273C">
        <w:rPr>
          <w:sz w:val="16"/>
        </w:rPr>
        <w:t xml:space="preserve">The advantage of buying American is simple: </w:t>
      </w:r>
      <w:r w:rsidRPr="003C024E">
        <w:rPr>
          <w:u w:val="single"/>
        </w:rPr>
        <w:t xml:space="preserve">European forces are </w:t>
      </w:r>
      <w:r w:rsidRPr="00497174">
        <w:rPr>
          <w:highlight w:val="cyan"/>
          <w:u w:val="single"/>
        </w:rPr>
        <w:t>more</w:t>
      </w:r>
      <w:r w:rsidRPr="003C024E">
        <w:rPr>
          <w:u w:val="single"/>
        </w:rPr>
        <w:t xml:space="preserve"> </w:t>
      </w:r>
      <w:r w:rsidRPr="00497174">
        <w:rPr>
          <w:highlight w:val="cyan"/>
          <w:u w:val="single"/>
        </w:rPr>
        <w:t>effective at operating alongside U.S. forces when they use American systems</w:t>
      </w:r>
      <w:r w:rsidRPr="0057273C">
        <w:rPr>
          <w:sz w:val="16"/>
        </w:rPr>
        <w:t xml:space="preserve">. Norwegian and U.S. NATO patrols in the GIUK Gap, for instance, train on the same systems, especially the Boeing P-8 Poseidon aircraft, so that they can seamlessly coordinate complex joint military operations. Poland and the Baltic states have prioritized the purchase of High Mobility Artillery Rocket Systems, known as HIMARS, because when their units and U.S. units need to hand off patrol duties to each other to ensure round-the-clock coverage of NATO’s eastern frontline, operating with the same equipment makes the process relatively frictionless. The Polish government is more likely to get American soldiers patrolling and training with Polish soldiers every day if they are all working from the same weapons systems. American leaders, after all, will then have greater confidence that their soldiers will be effective and safe if the troops fighting alongside them are using the same technology. </w:t>
      </w:r>
      <w:r w:rsidRPr="003C024E">
        <w:rPr>
          <w:u w:val="single"/>
        </w:rPr>
        <w:t>By equipping European forces with American weapons, eastern allies can encourage Washington to keep its military in the region.</w:t>
      </w:r>
    </w:p>
    <w:p w14:paraId="458DB209" w14:textId="77777777" w:rsidR="008C36B4" w:rsidRPr="0057273C" w:rsidRDefault="008C36B4" w:rsidP="008C36B4">
      <w:pPr>
        <w:rPr>
          <w:sz w:val="16"/>
        </w:rPr>
      </w:pPr>
      <w:r w:rsidRPr="0057273C">
        <w:rPr>
          <w:sz w:val="16"/>
        </w:rPr>
        <w:t xml:space="preserve">The reliability of the U.S. defense industrial base and the scale of the Pentagon’s long-term contracts offer additional incentives to use American weapons. The </w:t>
      </w:r>
      <w:r w:rsidRPr="003C024E">
        <w:rPr>
          <w:u w:val="single"/>
        </w:rPr>
        <w:t>American Foreign Military Sales system is notoriously inefficient</w:t>
      </w:r>
      <w:r w:rsidRPr="0057273C">
        <w:rPr>
          <w:sz w:val="16"/>
        </w:rPr>
        <w:t xml:space="preserve">, with years-long processes to finalize contracts and last-minute price increases. But </w:t>
      </w:r>
      <w:r w:rsidRPr="003C024E">
        <w:rPr>
          <w:u w:val="single"/>
        </w:rPr>
        <w:t>European countries still choose U.S. military equipment over their own partly because American defense contractors, accustomed to servicing the enormous U.S. armed forces, are typically capable of providing decades’ worth of maintenance, parts, and upgrades</w:t>
      </w:r>
      <w:r w:rsidRPr="0057273C">
        <w:rPr>
          <w:sz w:val="16"/>
        </w:rPr>
        <w:t>. This reliability is one reason why European countries have inked contracts for fifth-generation F-35 aircraft despite the high prices and torturous timelines.</w:t>
      </w:r>
    </w:p>
    <w:p w14:paraId="67F3E32D" w14:textId="77777777" w:rsidR="008C36B4" w:rsidRPr="0057273C" w:rsidRDefault="008C36B4" w:rsidP="008C36B4">
      <w:pPr>
        <w:rPr>
          <w:sz w:val="16"/>
        </w:rPr>
      </w:pPr>
      <w:r w:rsidRPr="00497174">
        <w:rPr>
          <w:rStyle w:val="Emphasis"/>
          <w:highlight w:val="cyan"/>
        </w:rPr>
        <w:t>Europe’s purchases help the U</w:t>
      </w:r>
      <w:r w:rsidRPr="003C024E">
        <w:rPr>
          <w:rStyle w:val="Emphasis"/>
        </w:rPr>
        <w:t xml:space="preserve">nited </w:t>
      </w:r>
      <w:r w:rsidRPr="00497174">
        <w:rPr>
          <w:rStyle w:val="Emphasis"/>
          <w:highlight w:val="cyan"/>
        </w:rPr>
        <w:t>S</w:t>
      </w:r>
      <w:r w:rsidRPr="003C024E">
        <w:rPr>
          <w:rStyle w:val="Emphasis"/>
        </w:rPr>
        <w:t xml:space="preserve">tates </w:t>
      </w:r>
      <w:r w:rsidRPr="00497174">
        <w:rPr>
          <w:rStyle w:val="Emphasis"/>
          <w:highlight w:val="cyan"/>
        </w:rPr>
        <w:t>maintain a strong d</w:t>
      </w:r>
      <w:r w:rsidRPr="003C024E">
        <w:rPr>
          <w:rStyle w:val="Emphasis"/>
        </w:rPr>
        <w:t xml:space="preserve">efense </w:t>
      </w:r>
      <w:r w:rsidRPr="00497174">
        <w:rPr>
          <w:rStyle w:val="Emphasis"/>
          <w:highlight w:val="cyan"/>
        </w:rPr>
        <w:t>i</w:t>
      </w:r>
      <w:r w:rsidRPr="003C024E">
        <w:rPr>
          <w:rStyle w:val="Emphasis"/>
        </w:rPr>
        <w:t xml:space="preserve">ndustrial </w:t>
      </w:r>
      <w:r w:rsidRPr="00497174">
        <w:rPr>
          <w:rStyle w:val="Emphasis"/>
          <w:highlight w:val="cyan"/>
        </w:rPr>
        <w:t>b</w:t>
      </w:r>
      <w:r w:rsidRPr="003C024E">
        <w:rPr>
          <w:rStyle w:val="Emphasis"/>
        </w:rPr>
        <w:t>ase</w:t>
      </w:r>
      <w:r w:rsidRPr="0057273C">
        <w:rPr>
          <w:sz w:val="16"/>
        </w:rPr>
        <w:t xml:space="preserve">. From 2022 to 2024, </w:t>
      </w:r>
      <w:r w:rsidRPr="003C024E">
        <w:rPr>
          <w:u w:val="single"/>
        </w:rPr>
        <w:t xml:space="preserve">European </w:t>
      </w:r>
      <w:r w:rsidRPr="00497174">
        <w:rPr>
          <w:highlight w:val="cyan"/>
          <w:u w:val="single"/>
        </w:rPr>
        <w:t>countries purchased $61 billion</w:t>
      </w:r>
      <w:r w:rsidRPr="003C024E">
        <w:rPr>
          <w:u w:val="single"/>
        </w:rPr>
        <w:t xml:space="preserve"> </w:t>
      </w:r>
      <w:r w:rsidRPr="00497174">
        <w:rPr>
          <w:highlight w:val="cyan"/>
          <w:u w:val="single"/>
        </w:rPr>
        <w:t>worth of U.S. defense systems</w:t>
      </w:r>
      <w:r w:rsidRPr="0057273C">
        <w:rPr>
          <w:sz w:val="16"/>
        </w:rPr>
        <w:t xml:space="preserve">, accounting for </w:t>
      </w:r>
      <w:r w:rsidRPr="00497174">
        <w:rPr>
          <w:highlight w:val="cyan"/>
          <w:u w:val="single"/>
        </w:rPr>
        <w:t>34 percent</w:t>
      </w:r>
      <w:r w:rsidRPr="003C024E">
        <w:rPr>
          <w:u w:val="single"/>
        </w:rPr>
        <w:t xml:space="preserve"> of all their defense contract procurement</w:t>
      </w:r>
      <w:r w:rsidRPr="0057273C">
        <w:rPr>
          <w:sz w:val="16"/>
        </w:rPr>
        <w:t xml:space="preserve">, according to the International Institute for Strategic Studies. The F-35 alone is worth billions of dollars to U.S. defense companies. And these deals are growing in size and scale: since 2020, European NATO allies have more than doubled the number of weapons they import and increased the proportion they buy from the United States from 54 percent to 64 percent. </w:t>
      </w:r>
      <w:r w:rsidRPr="003C024E">
        <w:rPr>
          <w:u w:val="single"/>
        </w:rPr>
        <w:t xml:space="preserve">U.S. </w:t>
      </w:r>
      <w:r w:rsidRPr="00497174">
        <w:rPr>
          <w:highlight w:val="cyan"/>
          <w:u w:val="single"/>
        </w:rPr>
        <w:t>military contractors</w:t>
      </w:r>
      <w:r w:rsidRPr="003C024E">
        <w:rPr>
          <w:u w:val="single"/>
        </w:rPr>
        <w:t xml:space="preserve"> are not just exporting more to European allies but also </w:t>
      </w:r>
      <w:r w:rsidRPr="00497174">
        <w:rPr>
          <w:highlight w:val="cyan"/>
          <w:u w:val="single"/>
        </w:rPr>
        <w:t>getting a larger share of the continent’s defense spending</w:t>
      </w:r>
      <w:r w:rsidRPr="003C024E">
        <w:rPr>
          <w:u w:val="single"/>
        </w:rPr>
        <w:t xml:space="preserve"> p</w:t>
      </w:r>
      <w:r w:rsidRPr="0057273C">
        <w:rPr>
          <w:sz w:val="16"/>
        </w:rPr>
        <w:t xml:space="preserve">ie. Yes, Washington pays more for defense than Europe does. But </w:t>
      </w:r>
      <w:r w:rsidRPr="003C024E">
        <w:rPr>
          <w:u w:val="single"/>
        </w:rPr>
        <w:t>the United States has long enjoyed its own benefits from this predominance</w:t>
      </w:r>
      <w:r w:rsidRPr="0057273C">
        <w:rPr>
          <w:sz w:val="16"/>
        </w:rPr>
        <w:t>.</w:t>
      </w:r>
    </w:p>
    <w:p w14:paraId="125F225F" w14:textId="77777777" w:rsidR="008C36B4" w:rsidRDefault="008C36B4" w:rsidP="008C36B4">
      <w:pPr>
        <w:pStyle w:val="Heading3"/>
      </w:pPr>
      <w:r>
        <w:lastRenderedPageBreak/>
        <w:t>AT: Debt---1AR</w:t>
      </w:r>
    </w:p>
    <w:p w14:paraId="66B65500" w14:textId="77777777" w:rsidR="008C36B4" w:rsidRDefault="008C36B4" w:rsidP="008C36B4">
      <w:pPr>
        <w:pStyle w:val="Heading4"/>
      </w:pPr>
      <w:r>
        <w:t xml:space="preserve">The OBBB </w:t>
      </w:r>
      <w:r>
        <w:rPr>
          <w:u w:val="single"/>
        </w:rPr>
        <w:t>destroys</w:t>
      </w:r>
      <w:r>
        <w:t xml:space="preserve"> our national debt. </w:t>
      </w:r>
    </w:p>
    <w:p w14:paraId="7BE7CD91" w14:textId="77777777" w:rsidR="008C36B4" w:rsidRPr="00786E07" w:rsidRDefault="008C36B4" w:rsidP="008C36B4">
      <w:r w:rsidRPr="00786E07">
        <w:rPr>
          <w:rFonts w:eastAsiaTheme="majorEastAsia" w:cstheme="majorBidi"/>
          <w:b/>
          <w:iCs/>
          <w:sz w:val="26"/>
        </w:rPr>
        <w:t>White House 25</w:t>
      </w:r>
      <w:r>
        <w:t xml:space="preserve"> [</w:t>
      </w:r>
      <w:r w:rsidRPr="00786E07">
        <w:t>White House, 6-30-2025, "The One Big Beautiful Bill Slashes Deficits, National Debt While Unleashing Economic Growth", https://www.whitehouse.gov/articles/2025/06/the-one-big-beautiful-bill-slashes-deficits-national-debt-while-unleashing-economic-growth/</w:t>
      </w:r>
      <w:r>
        <w:t>] //adiiiiG</w:t>
      </w:r>
    </w:p>
    <w:p w14:paraId="06C63B73" w14:textId="77777777" w:rsidR="008C36B4" w:rsidRPr="00786E07" w:rsidRDefault="008C36B4" w:rsidP="008C36B4">
      <w:r w:rsidRPr="00786E07">
        <w:t>President Trump’s bold economic agenda, anchored by the historic pro-growth policies in the One Big Beautiful Bill, will unleash robust, real economic growth and restore fiscal sanity in America.</w:t>
      </w:r>
    </w:p>
    <w:p w14:paraId="7DE36358" w14:textId="77777777" w:rsidR="008C36B4" w:rsidRPr="00786E07" w:rsidRDefault="008C36B4" w:rsidP="008C36B4">
      <w:r w:rsidRPr="00786E07">
        <w:t>Analysis by the Council of Economic Advisers (CEA) confirms that President Trump’s pro-growth economic policies and reining in wasteful spending are key to improving the fiscal outlook.  President Trump’s proven economic formula — historic tax relief, rapid deregulation, balanced trade, and reining in wasteful spending — will slash our debt down to just 94% of Gross Domestic Product (GDP).</w:t>
      </w:r>
    </w:p>
    <w:p w14:paraId="17672C7E" w14:textId="77777777" w:rsidR="008C36B4" w:rsidRPr="00786E07" w:rsidRDefault="008C36B4" w:rsidP="008C36B4">
      <w:r w:rsidRPr="00786E07">
        <w:t>Let’s be clear: A vote against the One Big Beautiful Bill is a vote for the largest tax INCREASE — $4 trillion — our nation has ever faced, which would make our national debt explode to 117% of GDP by 2034</w:t>
      </w:r>
    </w:p>
    <w:p w14:paraId="6C22AB79" w14:textId="77777777" w:rsidR="008C36B4" w:rsidRPr="00786E07" w:rsidRDefault="008C36B4" w:rsidP="008C36B4">
      <w:r w:rsidRPr="00786E07">
        <w:t>Key findings from the CEA:</w:t>
      </w:r>
    </w:p>
    <w:p w14:paraId="091928A9" w14:textId="77777777" w:rsidR="008C36B4" w:rsidRPr="00786E07" w:rsidRDefault="008C36B4" w:rsidP="008C36B4">
      <w:r w:rsidRPr="00786E07">
        <w:t>Debt-to-GDP falls to 94% by 2034 under the Trump plan — compared to 117% under Biden’s failed path.</w:t>
      </w:r>
    </w:p>
    <w:p w14:paraId="25399DDC" w14:textId="77777777" w:rsidR="008C36B4" w:rsidRPr="00786E07" w:rsidRDefault="008C36B4" w:rsidP="008C36B4">
      <w:r w:rsidRPr="00786E07">
        <w:t>Total deficit in 2034 is cut nearly in half — 3.2% of GDP under Trump vs. 6.2% under current law—saving the country $1.1 trillion in that year alone.</w:t>
      </w:r>
    </w:p>
    <w:p w14:paraId="2E69B8D2" w14:textId="77777777" w:rsidR="008C36B4" w:rsidRPr="00786E07" w:rsidRDefault="008C36B4" w:rsidP="008C36B4">
      <w:r w:rsidRPr="00786E07">
        <w:t>Primary deficits flip to surpluses by 2034 under President Trump’s economic agenda with the OBBB.</w:t>
      </w:r>
    </w:p>
    <w:p w14:paraId="28E41719" w14:textId="77777777" w:rsidR="008C36B4" w:rsidRPr="00786E07" w:rsidRDefault="008C36B4" w:rsidP="008C36B4">
      <w:r w:rsidRPr="00786E07">
        <w:t>An accurate budget score for the OBBB, inclusive of economic growth unleashed by President Trump’s policies, is deficit reduction of $755 billion relative to the CBO’s tax hike baseline and deficit reduction of $4.5 trillion relative to the current policy baseline.</w:t>
      </w:r>
    </w:p>
    <w:p w14:paraId="5156E682" w14:textId="77777777" w:rsidR="008C36B4" w:rsidRPr="00786E07" w:rsidRDefault="008C36B4" w:rsidP="008C36B4">
      <w:r w:rsidRPr="00786E07">
        <w:t>President Trump’s plan doesn’t just grow the economy, it actually reduces the debt burden on future generations — something the D.C. establishment hasn’t done in decades.</w:t>
      </w:r>
    </w:p>
    <w:p w14:paraId="0DD5ED8F" w14:textId="77777777" w:rsidR="008C36B4" w:rsidRDefault="008C36B4" w:rsidP="008C36B4">
      <w:r w:rsidRPr="00786E07">
        <w:t>While Joe Biden supersized the national debt, President Trump is supersizing hardworking Americans’ pay checks and restoring fiscal sanity, helping solve our debt crisis for the long run. To accomplish the President’s historic economic agenda, we cannot let the Trump tax cuts expire and we must build on their success with the One Big Beautiful Bill.</w:t>
      </w:r>
    </w:p>
    <w:p w14:paraId="630742BD" w14:textId="77777777" w:rsidR="008C36B4" w:rsidRDefault="008C36B4" w:rsidP="008C36B4">
      <w:pPr>
        <w:pStyle w:val="Heading4"/>
        <w:rPr>
          <w:rFonts w:eastAsia="Times New Roman"/>
        </w:rPr>
      </w:pPr>
      <w:r>
        <w:rPr>
          <w:rFonts w:eastAsia="Times New Roman"/>
        </w:rPr>
        <w:t xml:space="preserve">Here’s </w:t>
      </w:r>
      <w:r>
        <w:rPr>
          <w:rFonts w:eastAsia="Times New Roman"/>
          <w:u w:val="single"/>
        </w:rPr>
        <w:t>more</w:t>
      </w:r>
      <w:r>
        <w:rPr>
          <w:rFonts w:eastAsia="Times New Roman"/>
        </w:rPr>
        <w:t xml:space="preserve"> evidence</w:t>
      </w:r>
    </w:p>
    <w:p w14:paraId="28984AEB" w14:textId="77777777" w:rsidR="008C36B4" w:rsidRPr="00786E07" w:rsidRDefault="008C36B4" w:rsidP="008C36B4">
      <w:r w:rsidRPr="00786E07">
        <w:rPr>
          <w:rFonts w:eastAsiaTheme="majorEastAsia" w:cstheme="majorBidi"/>
          <w:b/>
          <w:iCs/>
          <w:sz w:val="26"/>
        </w:rPr>
        <w:t>Smith 25</w:t>
      </w:r>
      <w:r>
        <w:t xml:space="preserve"> [</w:t>
      </w:r>
      <w:r w:rsidRPr="00786E07">
        <w:t xml:space="preserve">Jason Smith, Ways and Means Committee Chairman, 7-23-2025, "Chairman Smith Op-Ed: The One Big Beautiful Bill Act and Trump’s Trade Policy Will Do What ‘Bidenomics’ Never Could – Ways and Means", </w:t>
      </w:r>
      <w:r>
        <w:t>The United States House</w:t>
      </w:r>
      <w:r w:rsidRPr="00786E07">
        <w:t>, https://waysandmeans.house.gov/2025/07/23/chairman-smith-op-ed-the-one-big-beautiful-bill-act-and-trumps-trade-policy-will-do-what-bidenomics-never-could/</w:t>
      </w:r>
      <w:r>
        <w:t>] //adiiiiG</w:t>
      </w:r>
    </w:p>
    <w:p w14:paraId="757ECF51" w14:textId="77777777" w:rsidR="008C36B4" w:rsidRPr="00786E07" w:rsidRDefault="008C36B4" w:rsidP="008C36B4">
      <w:r w:rsidRPr="00786E07">
        <w:t xml:space="preserve">For four years, Democrats in Washington pushed a reckless tax-and-spend agenda known as “Bidenomics” that blew a hole in the U.S.’s national debt. More than $10 trillion later, and along with </w:t>
      </w:r>
      <w:r w:rsidRPr="00786E07">
        <w:lastRenderedPageBreak/>
        <w:t>20% inflation that federal spending created, our nation is at a fiscal crossroads. The status quo is not acceptable or sustainable.</w:t>
      </w:r>
    </w:p>
    <w:p w14:paraId="1CE44E3D" w14:textId="77777777" w:rsidR="008C36B4" w:rsidRPr="00786E07" w:rsidRDefault="008C36B4" w:rsidP="008C36B4">
      <w:r w:rsidRPr="00786E07">
        <w:t>Democrats in Washington like to push a narrative that you cannot cut taxes and decrease the deficit. But economic growth fueled by The One Big Beautiful Bill Act, combined with common-sense government spending cuts and President Donald Trump’s successful America First trade policy, will prove them wrong once again.</w:t>
      </w:r>
    </w:p>
    <w:p w14:paraId="7D9A3EB7" w14:textId="77777777" w:rsidR="008C36B4" w:rsidRPr="00786E07" w:rsidRDefault="008C36B4" w:rsidP="008C36B4">
      <w:r w:rsidRPr="00786E07">
        <w:t>In fact, it is already happening. June saw the first federal budget surplus in more than nine years, with revenues exceeding spending by $26 billion, thanks to a windfall of $18 billion in new tariff revenue. While deficits are likely to continue in the near term, this is a start in the right direction.</w:t>
      </w:r>
    </w:p>
    <w:p w14:paraId="2164FA67" w14:textId="77777777" w:rsidR="008C36B4" w:rsidRPr="00786E07" w:rsidRDefault="008C36B4" w:rsidP="008C36B4">
      <w:r w:rsidRPr="00786E07">
        <w:t>The myth that you cannot cut taxes and restore fiscal sanity depends on dismissing the tax incentives in the One Big Beautiful Bill Act that will drive investment, create jobs, and grow our economy. The simple truth: They will, and they have before.</w:t>
      </w:r>
    </w:p>
    <w:p w14:paraId="39E707ED" w14:textId="77777777" w:rsidR="008C36B4" w:rsidRPr="00786E07" w:rsidRDefault="008C36B4" w:rsidP="008C36B4">
      <w:r w:rsidRPr="00786E07">
        <w:t>Even though the 50-year historic average GDP growth is over 2.7%, the “nonpartisan” Congressional Budget Office forecasts economic growth will be just 1.8% in the coming years, and the projected deficit impact of the “big, beautiful bill” based on that growth would be $3.3 trillion over ten years. However, if our nation’s economic growth rises just 0.1% above the historic average and clocks in at 2.8%, federal deficits will actually be reduced by over half a trillion dollars.</w:t>
      </w:r>
    </w:p>
    <w:p w14:paraId="6F27E603" w14:textId="77777777" w:rsidR="008C36B4" w:rsidRPr="00786E07" w:rsidRDefault="008C36B4" w:rsidP="008C36B4">
      <w:r w:rsidRPr="00786E07">
        <w:t>Is this possible? We know it is because in the years following the passage of Trump’s 2017 tax cuts, the United States’s economy grew by 2.8%. It can and will happen again.</w:t>
      </w:r>
    </w:p>
    <w:p w14:paraId="68AFF5E7" w14:textId="77777777" w:rsidR="008C36B4" w:rsidRPr="00786E07" w:rsidRDefault="008C36B4" w:rsidP="008C36B4">
      <w:r w:rsidRPr="00786E07">
        <w:t>Increased federal revenues driven by economic growth are just one piece of the equation. Trump’s successful America First trade policy is not only forcing our trading partners to the table to deliver better deals for American manufacturers and farmers, but it is also providing tens of billions of dollars for deficit reduction each month.</w:t>
      </w:r>
    </w:p>
    <w:p w14:paraId="41797FA7" w14:textId="77777777" w:rsidR="008C36B4" w:rsidRPr="00786E07" w:rsidRDefault="008C36B4" w:rsidP="008C36B4">
      <w:r w:rsidRPr="00786E07">
        <w:t>Even the CBO predicts that the new tariff policies will generate $2.5 trillion in new revenue for the federal government over the next 10 years. That is no small sum.</w:t>
      </w:r>
    </w:p>
    <w:p w14:paraId="6D22F03F" w14:textId="77777777" w:rsidR="008C36B4" w:rsidRPr="00786E07" w:rsidRDefault="008C36B4" w:rsidP="008C36B4">
      <w:r w:rsidRPr="00786E07">
        <w:t>Putting direct tariff revenue aside, as countries come to the table and more markets open for American producers, our economic growth will accelerate further. The One Big Beautiful Bill Act and America First trade policies will turbocharge our entrepreneurs to produce more, hire more, and invest more here at home. This will only boost revenues flowing into the federal government further.</w:t>
      </w:r>
    </w:p>
    <w:p w14:paraId="7067A522" w14:textId="77777777" w:rsidR="008C36B4" w:rsidRPr="00786E07" w:rsidRDefault="008C36B4" w:rsidP="008C36B4">
      <w:r w:rsidRPr="00786E07">
        <w:t>While economic growth and tariffs are part of the solution, Congress must be forced to address the elephant in the room: federal spending. The One Big Beautiful Bill Act took a massive turn down the correct path by cutting over $1.5 trillion in mandatory spending — the most in American history.</w:t>
      </w:r>
    </w:p>
    <w:p w14:paraId="5336FA1E" w14:textId="77777777" w:rsidR="008C36B4" w:rsidRPr="00786E07" w:rsidRDefault="008C36B4" w:rsidP="008C36B4">
      <w:r w:rsidRPr="00786E07">
        <w:t>Complacency and lax oversight for years have allowed spending to explode, mostly in our nation’s social safety net programs. Fraud and abuse were allowed to run rampant, putting these programs at risk for the people who truly rely on them.</w:t>
      </w:r>
    </w:p>
    <w:p w14:paraId="7F2638F8" w14:textId="77777777" w:rsidR="008C36B4" w:rsidRPr="00786E07" w:rsidRDefault="008C36B4" w:rsidP="008C36B4">
      <w:r w:rsidRPr="00786E07">
        <w:t>Through common-sense reforms such as work requirements, which more than 80% of the public supports, the One Big Beautiful Bill Act has eliminated wasteful spending and protected these programs for future generations. But more must be done.</w:t>
      </w:r>
    </w:p>
    <w:p w14:paraId="78648DC2" w14:textId="77777777" w:rsidR="008C36B4" w:rsidRPr="00786E07" w:rsidRDefault="008C36B4" w:rsidP="008C36B4">
      <w:r w:rsidRPr="00786E07">
        <w:lastRenderedPageBreak/>
        <w:t>Economic growth and tariff revenue alone will not save us, but they are certainly a start. Congress must make responsible decisions in the years to come to prevent saddling the next generation with even more crippling debt and economic decline.</w:t>
      </w:r>
    </w:p>
    <w:p w14:paraId="449F3B7F" w14:textId="77777777" w:rsidR="008C36B4" w:rsidRDefault="008C36B4" w:rsidP="008C36B4">
      <w:r w:rsidRPr="00786E07">
        <w:t>Addressing our nation’s debt crisis will require a multifaceted, holistic approach, but Republicans are already taking America down the right track.</w:t>
      </w:r>
    </w:p>
    <w:p w14:paraId="2BBA3FE5" w14:textId="77777777" w:rsidR="008C36B4" w:rsidRDefault="008C36B4" w:rsidP="008C36B4">
      <w:pPr>
        <w:pStyle w:val="Heading3"/>
      </w:pPr>
      <w:r>
        <w:lastRenderedPageBreak/>
        <w:t>Impact---2AC</w:t>
      </w:r>
    </w:p>
    <w:p w14:paraId="2331F5FB" w14:textId="77777777" w:rsidR="008C36B4" w:rsidRDefault="008C36B4" w:rsidP="008C36B4">
      <w:pPr>
        <w:pStyle w:val="Heading4"/>
      </w:pPr>
      <w:r>
        <w:t xml:space="preserve">Dollar decline causes </w:t>
      </w:r>
      <w:r>
        <w:rPr>
          <w:u w:val="single"/>
        </w:rPr>
        <w:t>nuclear</w:t>
      </w:r>
      <w:r>
        <w:t xml:space="preserve"> war. </w:t>
      </w:r>
    </w:p>
    <w:p w14:paraId="4EB66417" w14:textId="77777777" w:rsidR="008C36B4" w:rsidRPr="0029781F" w:rsidRDefault="008C36B4" w:rsidP="008C36B4">
      <w:r w:rsidRPr="0029781F">
        <w:rPr>
          <w:rFonts w:eastAsiaTheme="majorEastAsia" w:cstheme="majorBidi"/>
          <w:b/>
          <w:iCs/>
          <w:sz w:val="26"/>
        </w:rPr>
        <w:t>James 23</w:t>
      </w:r>
      <w:r>
        <w:t xml:space="preserve"> [</w:t>
      </w:r>
      <w:r w:rsidRPr="0029781F">
        <w:t xml:space="preserve">Harold James, Professor of History and International Affairs at Princeton University, 10-27-2023, "War and Dollars," Project Syndicate, https://www.project-syndicate.org/commentary/us-dollar-weaponized-and-vulnerable-implications-for-global-security-by-harold-james-2023-10] </w:t>
      </w:r>
      <w:r>
        <w:t>//adiiiiG</w:t>
      </w:r>
    </w:p>
    <w:p w14:paraId="462AB241" w14:textId="77777777" w:rsidR="008C36B4" w:rsidRPr="0029781F" w:rsidRDefault="008C36B4" w:rsidP="008C36B4">
      <w:r w:rsidRPr="0029781F">
        <w:t>BERLIN – We are inching ever closer to the first global conflict of the post-Cold War era. Two certainties that kept the Cold War world stable (albeit still dangerous) no longer hold: the nuclear balance of terror (“mutual assured destruction”) and the dominance of the US dollar, widely seen as a financial nuclear weapon.</w:t>
      </w:r>
    </w:p>
    <w:p w14:paraId="6F0530AA" w14:textId="77777777" w:rsidR="008C36B4" w:rsidRPr="0029781F" w:rsidRDefault="008C36B4" w:rsidP="008C36B4">
      <w:r w:rsidRPr="0029781F">
        <w:t>These instruments of explosive physical and financial power had a common, peculiar feature: neither could really be used. To deploy either option was effectively to destroy oneself, owing to all the rebound effects, collateral damage, and unintended consequences that would follow. The power conferred was thus more abstract than concrete.</w:t>
      </w:r>
    </w:p>
    <w:p w14:paraId="3528EDC8" w14:textId="77777777" w:rsidR="008C36B4" w:rsidRPr="0029781F" w:rsidRDefault="008C36B4" w:rsidP="008C36B4">
      <w:r w:rsidRPr="0029781F">
        <w:t>Now, the situation has changed. There are ongoing conflicts where someone could well grow frustrated enough to use a nuclear weapon, as Russian President Vladimir Putin has regularly threatened to do since invading Ukraine. And the dollar has already been fully weaponized as a means of deploying financial sanctions and maintaining deterrence.</w:t>
      </w:r>
    </w:p>
    <w:p w14:paraId="7E36ED71" w14:textId="77777777" w:rsidR="008C36B4" w:rsidRPr="0029781F" w:rsidRDefault="008C36B4" w:rsidP="008C36B4">
      <w:r w:rsidRPr="0029781F">
        <w:t>True, the problems stemming from dollar dominance have been around for a long time – so long that those who prophesy its demise tend to be dismissed like the proverbial boy who cried wolf. In the late 1960s, the Nobel laureate economist Robert A. Mundell correctly pushed back against the dollar declinists of his day (mostly in France), issuing a remarkable three-part prediction that looked improbable at that time. Namely, he anticipated that the Soviet Union would disintegrate; that Europe would pursue monetary unification; and that the US dollar would remain the leading international currency throughout his lifetime. He turned out to be right on all three counts (he passed away two years ago).</w:t>
      </w:r>
    </w:p>
    <w:p w14:paraId="1C3FF573" w14:textId="77777777" w:rsidR="008C36B4" w:rsidRPr="0029781F" w:rsidRDefault="008C36B4" w:rsidP="008C36B4">
      <w:r w:rsidRPr="0029781F">
        <w:t>Today, however, the dollar is increasingly vulnerable to financial turbulence, readily apparent in bond markets that scrutinize long-term US public debt. These problems are partly technical, of course; but they are also political. Without uncertainties about America’s long-term fiscal position, markets would remain calm. But President Joe Biden’s administration has deployed large public investments at a time when the US Congress has become completely dysfunctional, casting doubt on its ability even to keep the government running and the debts paid. These fiscal commitments – which have produced strong economic growth – and the political impasse are both likely to be long-term features of US governance.</w:t>
      </w:r>
    </w:p>
    <w:p w14:paraId="5CB7F7BF" w14:textId="77777777" w:rsidR="008C36B4" w:rsidRPr="0029781F" w:rsidRDefault="008C36B4" w:rsidP="008C36B4">
      <w:r w:rsidRPr="0029781F">
        <w:t>The dollar is also vulnerable because the rest of the world is connecting the dots behind the US strategy to defend Ukraine against Russian aggression; Middle East diplomacy, which Hamas has now derailed; and efforts to preserve the peace in the Taiwan Strait. The dots, of course, are dollars. As Juan Zarate, a former US deputy national security adviser, noted a decade ago, sanctions work extremely well against small and relatively isolated states; but the bigger the target, the more sanctions will hurt those imposing them.</w:t>
      </w:r>
    </w:p>
    <w:p w14:paraId="18A8325B" w14:textId="77777777" w:rsidR="008C36B4" w:rsidRPr="0029781F" w:rsidRDefault="008C36B4" w:rsidP="008C36B4">
      <w:r w:rsidRPr="0029781F">
        <w:lastRenderedPageBreak/>
        <w:t>Yet another reason for the dollar’s new vulnerability is that many Americans have grown deeply suspicious of so-called hyper-globalization and hyper-financialization. Apparently speaking for many, the Nobel laureate economist Angus Deaton has published a new book excoriating other economists for ushering in a world so unequal as to provoke pitchforks and revolution. The situation in America today, he suggests, is reminiscent of the social disintegration in late Soviet Russia.</w:t>
      </w:r>
    </w:p>
    <w:p w14:paraId="07A089FB" w14:textId="77777777" w:rsidR="008C36B4" w:rsidRPr="0029781F" w:rsidRDefault="008C36B4" w:rsidP="008C36B4">
      <w:r w:rsidRPr="0029781F">
        <w:t>The 2024 US presidential election will bring together all these elements of dollar chaos, especially if there is a recession in the meantime. Amid such high financial turbulence, that scenario may add to the appeal of those proposing that America abandon its post-1945 leadership role and policy positions. After all, the Biden administration has already kept most of the Trump-era tariffs, and US talks with the European Union on tariff reductions and countering Chinese steel exports in World Trade Organization-compatible ways have failed. There is a very real danger that both Democrats and Republicans will campaign on promises to turn away from globalization.</w:t>
      </w:r>
    </w:p>
    <w:p w14:paraId="34DA0926" w14:textId="77777777" w:rsidR="008C36B4" w:rsidRPr="0029781F" w:rsidRDefault="008C36B4" w:rsidP="008C36B4">
      <w:r w:rsidRPr="0029781F">
        <w:t>Clearly, the international community needs better guidelines for managing financial diplomacy, analogous to those developed later during the Cold War nuclear-arms race. In 1969, the world’s superpowers started taking steps to make the world safer through the Strategic Arms Limitation Talks (SALT), a long process that led to the Strategic Arms Reduction Treaties. While containing and restricting the use of nuclear weapons is still a top priority for the international community, preventing financial self-destruction should be added to the agenda.</w:t>
      </w:r>
    </w:p>
    <w:p w14:paraId="2B9DBBAA" w14:textId="77777777" w:rsidR="008C36B4" w:rsidRPr="0029781F" w:rsidRDefault="008C36B4" w:rsidP="008C36B4">
      <w:r w:rsidRPr="0029781F">
        <w:t>Halting the “nuclearization” of global financial channels means reconnecting with the themes of the post-1945 settlement. At the Bretton Woods Conference and the United Nations Conference in San Francisco, economics and security were considered two sides of the same coin. But the intimate link between the UN and the Bretton Woods institutions (the International Monetary Fund and the World Bank) was flawed. The five largest shareholders of the international financial institutions were also supposed to be the five permanent members of the UN Security Council. But the veto power wielded by permanent members destroyed that body’s effectiveness, and now the spirit of the veto has seeped into the Bretton Woods institutions through supermajority voting rules.</w:t>
      </w:r>
    </w:p>
    <w:p w14:paraId="5D353FD3" w14:textId="77777777" w:rsidR="008C36B4" w:rsidRPr="0029781F" w:rsidRDefault="008C36B4" w:rsidP="008C36B4">
      <w:r w:rsidRPr="0029781F">
        <w:t>With a simpler majority-based decision-making procedure, it would be possible to institute a judicial process for dealing with and imposing financial punishments – including asset seizures – on rogue states such as Russia. Monetary Arms Limitation Talks could follow in the footsteps of SALT, culminating in a Monetary Arms Reduction Treaty.</w:t>
      </w:r>
    </w:p>
    <w:p w14:paraId="5EDE5E0A" w14:textId="77777777" w:rsidR="008C36B4" w:rsidRPr="00583461" w:rsidRDefault="008C36B4" w:rsidP="008C36B4">
      <w:r w:rsidRPr="0029781F">
        <w:t>This should be a top priority. A more robust international monetary order would generate higher security by creating a stronger global capacity to police against breaches of peace and stem the alarming increase in their frequency.</w:t>
      </w:r>
    </w:p>
    <w:p w14:paraId="13CA7E0D" w14:textId="77777777" w:rsidR="008C36B4" w:rsidRDefault="008C36B4" w:rsidP="008C36B4">
      <w:pPr>
        <w:pStyle w:val="Heading3"/>
      </w:pPr>
      <w:r>
        <w:lastRenderedPageBreak/>
        <w:t>Impact---1AR</w:t>
      </w:r>
    </w:p>
    <w:p w14:paraId="5A527916" w14:textId="77777777" w:rsidR="008C36B4" w:rsidRDefault="008C36B4" w:rsidP="008C36B4">
      <w:pPr>
        <w:pStyle w:val="Heading4"/>
        <w:spacing w:before="30" w:line="278" w:lineRule="atLeast"/>
        <w:rPr>
          <w:rFonts w:cs="Calibri"/>
          <w:color w:val="000000"/>
          <w:szCs w:val="26"/>
        </w:rPr>
      </w:pPr>
      <w:r>
        <w:rPr>
          <w:rFonts w:cs="Calibri"/>
          <w:color w:val="000000"/>
          <w:szCs w:val="26"/>
        </w:rPr>
        <w:t xml:space="preserve">Extinction. </w:t>
      </w:r>
    </w:p>
    <w:p w14:paraId="28FC1BF5" w14:textId="77777777" w:rsidR="008C36B4" w:rsidRDefault="008C36B4" w:rsidP="008C36B4">
      <w:pPr>
        <w:spacing w:after="120" w:line="235" w:lineRule="atLeast"/>
        <w:rPr>
          <w:color w:val="000000"/>
        </w:rPr>
      </w:pPr>
      <w:r w:rsidRPr="00991A3B">
        <w:rPr>
          <w:rFonts w:eastAsiaTheme="majorEastAsia" w:cstheme="majorBidi"/>
          <w:b/>
          <w:iCs/>
          <w:sz w:val="26"/>
        </w:rPr>
        <w:t>Zoffer 20</w:t>
      </w:r>
      <w:r>
        <w:rPr>
          <w:color w:val="000000"/>
        </w:rPr>
        <w:t xml:space="preserve"> [</w:t>
      </w:r>
      <w:r w:rsidRPr="00991A3B">
        <w:t>Joshua Zoffer 20, Investor at Cove Hill Partners, Fellow at New America, JD Candidate at Yale University Law School, Harvard University, “To End Forever War, Keep the Dollar Globally Dominant,” https://newrepublic.com/article/156417/end-forever-war-keep-dollar-globally-dominant</w:t>
      </w:r>
      <w:r>
        <w:t>] //adiiiiG</w:t>
      </w:r>
    </w:p>
    <w:p w14:paraId="6AC94D1C" w14:textId="77777777" w:rsidR="008C36B4" w:rsidRPr="00991A3B" w:rsidRDefault="008C36B4" w:rsidP="008C36B4">
      <w:r w:rsidRPr="00991A3B">
        <w:t>In addition, the dollar’s role offers a potent alternative to kinetic military action as a means of pursuing foreign policy objectives. The dollar’s broad use means access to dollar liquidity—which in turn requires access to the U.S. financial system—is essential for foreign governments and businesses. For foreign banks, especially, being cut off from dollar access is essentially a death sentence. That makes sanctions that do so a powerful tool in the international arena.</w:t>
      </w:r>
    </w:p>
    <w:p w14:paraId="47A01379" w14:textId="77777777" w:rsidR="008C36B4" w:rsidRPr="00991A3B" w:rsidRDefault="008C36B4" w:rsidP="008C36B4">
      <w:r w:rsidRPr="00991A3B">
        <w:t>In 2005, for example, the U.S. used the dollar to strike a devastating blow against North Korea 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6317DCCD" w14:textId="77777777" w:rsidR="008C36B4" w:rsidRPr="00991A3B" w:rsidRDefault="008C36B4" w:rsidP="008C36B4">
      <w:r w:rsidRPr="00991A3B">
        <w:t>Similarly, though the Trump administration has worked hard to undo it, 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w:t>
      </w:r>
    </w:p>
    <w:p w14:paraId="257E8821" w14:textId="77777777" w:rsidR="008C36B4" w:rsidRPr="00497174" w:rsidRDefault="008C36B4" w:rsidP="008C36B4">
      <w:r w:rsidRPr="00991A3B">
        <w:t>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w:t>
      </w:r>
    </w:p>
    <w:p w14:paraId="023923CC" w14:textId="77777777" w:rsidR="008C36B4" w:rsidRDefault="008C36B4" w:rsidP="008C36B4">
      <w:pPr>
        <w:pStyle w:val="Heading2"/>
      </w:pPr>
      <w:r>
        <w:lastRenderedPageBreak/>
        <w:t>AT: Dollar Hegemony Scenario</w:t>
      </w:r>
    </w:p>
    <w:p w14:paraId="651EF95C" w14:textId="77777777" w:rsidR="008C36B4" w:rsidRDefault="008C36B4" w:rsidP="008C36B4">
      <w:pPr>
        <w:pStyle w:val="Heading3"/>
      </w:pPr>
      <w:r>
        <w:lastRenderedPageBreak/>
        <w:t>AT: DIB---2NC</w:t>
      </w:r>
    </w:p>
    <w:p w14:paraId="70513DBA" w14:textId="77777777" w:rsidR="008C36B4" w:rsidRDefault="008C36B4" w:rsidP="008C36B4">
      <w:pPr>
        <w:pStyle w:val="Heading4"/>
      </w:pPr>
      <w:r>
        <w:t xml:space="preserve">Europe is </w:t>
      </w:r>
      <w:r>
        <w:rPr>
          <w:u w:val="single"/>
        </w:rPr>
        <w:t>already</w:t>
      </w:r>
      <w:r>
        <w:t xml:space="preserve"> moving away from American DIB</w:t>
      </w:r>
    </w:p>
    <w:p w14:paraId="77B9EA59" w14:textId="77777777" w:rsidR="008C36B4" w:rsidRDefault="008C36B4" w:rsidP="008C36B4">
      <w:r w:rsidRPr="009A44EA">
        <w:rPr>
          <w:rFonts w:eastAsiaTheme="majorEastAsia" w:cstheme="majorBidi"/>
          <w:b/>
          <w:iCs/>
          <w:sz w:val="26"/>
        </w:rPr>
        <w:t>Cook 25</w:t>
      </w:r>
      <w:r>
        <w:t xml:space="preserve"> [</w:t>
      </w:r>
      <w:r w:rsidRPr="009A44EA">
        <w:t xml:space="preserve">Lorne Cook, </w:t>
      </w:r>
      <w:r>
        <w:t xml:space="preserve">reporter for Associated Press, </w:t>
      </w:r>
      <w:r w:rsidRPr="009A44EA">
        <w:t>3-19-2025, "The EU wants to break its security dependency on the US and buy more European weapons</w:t>
      </w:r>
      <w:r>
        <w:t>,”</w:t>
      </w:r>
      <w:r w:rsidRPr="009A44EA">
        <w:t xml:space="preserve"> AP News, https://apnews.com/article/eu-defense-us-ukraine-industry-ammunition-weapons-ea03077814f9113b548d7281f32a11b5</w:t>
      </w:r>
      <w:r>
        <w:t>] //adiiiiG</w:t>
      </w:r>
    </w:p>
    <w:p w14:paraId="32605A2F" w14:textId="77777777" w:rsidR="008C36B4" w:rsidRPr="009A44EA" w:rsidRDefault="008C36B4" w:rsidP="008C36B4">
      <w:r w:rsidRPr="009A44EA">
        <w:t xml:space="preserve">BRUSSELS (AP) — The </w:t>
      </w:r>
      <w:r w:rsidRPr="009A44EA">
        <w:rPr>
          <w:highlight w:val="cyan"/>
          <w:u w:val="single"/>
        </w:rPr>
        <w:t>E</w:t>
      </w:r>
      <w:r w:rsidRPr="009A44EA">
        <w:rPr>
          <w:u w:val="single"/>
        </w:rPr>
        <w:t xml:space="preserve">uropean </w:t>
      </w:r>
      <w:r w:rsidRPr="009A44EA">
        <w:rPr>
          <w:highlight w:val="cyan"/>
          <w:u w:val="single"/>
        </w:rPr>
        <w:t>U</w:t>
      </w:r>
      <w:r w:rsidRPr="009A44EA">
        <w:rPr>
          <w:u w:val="single"/>
        </w:rPr>
        <w:t xml:space="preserve">nion on Wednesday </w:t>
      </w:r>
      <w:r w:rsidRPr="009A44EA">
        <w:rPr>
          <w:highlight w:val="cyan"/>
          <w:u w:val="single"/>
        </w:rPr>
        <w:t xml:space="preserve">announced </w:t>
      </w:r>
      <w:r w:rsidRPr="009A44EA">
        <w:rPr>
          <w:rStyle w:val="Emphasis"/>
          <w:highlight w:val="cyan"/>
        </w:rPr>
        <w:t>a new drive</w:t>
      </w:r>
      <w:r w:rsidRPr="009A44EA">
        <w:rPr>
          <w:highlight w:val="cyan"/>
          <w:u w:val="single"/>
        </w:rPr>
        <w:t xml:space="preserve"> to </w:t>
      </w:r>
      <w:r w:rsidRPr="009A44EA">
        <w:rPr>
          <w:rStyle w:val="Emphasis"/>
          <w:highlight w:val="cyan"/>
        </w:rPr>
        <w:t>break</w:t>
      </w:r>
      <w:r w:rsidRPr="009A44EA">
        <w:rPr>
          <w:u w:val="single"/>
        </w:rPr>
        <w:t xml:space="preserve"> its </w:t>
      </w:r>
      <w:r w:rsidRPr="009A44EA">
        <w:rPr>
          <w:highlight w:val="cyan"/>
          <w:u w:val="single"/>
        </w:rPr>
        <w:t>security</w:t>
      </w:r>
      <w:r w:rsidRPr="009A44EA">
        <w:rPr>
          <w:u w:val="single"/>
        </w:rPr>
        <w:t xml:space="preserve"> </w:t>
      </w:r>
      <w:r w:rsidRPr="009A44EA">
        <w:rPr>
          <w:highlight w:val="cyan"/>
          <w:u w:val="single"/>
        </w:rPr>
        <w:t>dependency on the U</w:t>
      </w:r>
      <w:r w:rsidRPr="009A44EA">
        <w:rPr>
          <w:u w:val="single"/>
        </w:rPr>
        <w:t xml:space="preserve">nited </w:t>
      </w:r>
      <w:r w:rsidRPr="009A44EA">
        <w:rPr>
          <w:highlight w:val="cyan"/>
          <w:u w:val="single"/>
        </w:rPr>
        <w:t>S</w:t>
      </w:r>
      <w:r w:rsidRPr="009A44EA">
        <w:rPr>
          <w:u w:val="single"/>
        </w:rPr>
        <w:t xml:space="preserve">tates, </w:t>
      </w:r>
      <w:r w:rsidRPr="009A44EA">
        <w:rPr>
          <w:highlight w:val="cyan"/>
          <w:u w:val="single"/>
        </w:rPr>
        <w:t xml:space="preserve">with a focus on buying </w:t>
      </w:r>
      <w:r w:rsidRPr="009A44EA">
        <w:rPr>
          <w:rStyle w:val="Emphasis"/>
          <w:highlight w:val="cyan"/>
        </w:rPr>
        <w:t>more defense equipment in Europe</w:t>
      </w:r>
      <w:r w:rsidRPr="009A44EA">
        <w:rPr>
          <w:u w:val="single"/>
        </w:rPr>
        <w:t>.</w:t>
      </w:r>
    </w:p>
    <w:p w14:paraId="35708EAC" w14:textId="77777777" w:rsidR="008C36B4" w:rsidRPr="009A44EA" w:rsidRDefault="008C36B4" w:rsidP="008C36B4">
      <w:r w:rsidRPr="009A44EA">
        <w:t>The EU’s executive branch unveiled its “Readiness 2030” security strategy with the threat of Russian aggression at the forefront of concerns. NATO intelligence estimates suggest that Russia could be capable of launching an attack in Europe again in three to five years.</w:t>
      </w:r>
    </w:p>
    <w:p w14:paraId="3A1E2EE8" w14:textId="77777777" w:rsidR="008C36B4" w:rsidRPr="009A44EA" w:rsidRDefault="008C36B4" w:rsidP="008C36B4">
      <w:r w:rsidRPr="009A44EA">
        <w:t>Last month, the Trump administration signaled that U.S. security priorities lay elsewhere — on its own borders and in Asia – and that Europeans would have to fend for themselves and Ukraine in the future. That was as Europe’s biggest land war in decades entered its fourth year.</w:t>
      </w:r>
    </w:p>
    <w:p w14:paraId="32FA4CA1" w14:textId="77777777" w:rsidR="008C36B4" w:rsidRPr="009A44EA" w:rsidRDefault="008C36B4" w:rsidP="008C36B4">
      <w:r w:rsidRPr="009A44EA">
        <w:t xml:space="preserve">Under the strategy, </w:t>
      </w:r>
      <w:r w:rsidRPr="009A44EA">
        <w:rPr>
          <w:highlight w:val="cyan"/>
          <w:u w:val="single"/>
        </w:rPr>
        <w:t>member countries</w:t>
      </w:r>
      <w:r w:rsidRPr="009A44EA">
        <w:rPr>
          <w:u w:val="single"/>
        </w:rPr>
        <w:t xml:space="preserve"> will be </w:t>
      </w:r>
      <w:r w:rsidRPr="009A44EA">
        <w:rPr>
          <w:highlight w:val="cyan"/>
          <w:u w:val="single"/>
        </w:rPr>
        <w:t>urged to buy much of their</w:t>
      </w:r>
      <w:r w:rsidRPr="009A44EA">
        <w:rPr>
          <w:u w:val="single"/>
        </w:rPr>
        <w:t xml:space="preserve"> military </w:t>
      </w:r>
      <w:r w:rsidRPr="009A44EA">
        <w:rPr>
          <w:highlight w:val="cyan"/>
          <w:u w:val="single"/>
        </w:rPr>
        <w:t>equipment in Europe</w:t>
      </w:r>
      <w:r w:rsidRPr="009A44EA">
        <w:rPr>
          <w:u w:val="single"/>
        </w:rPr>
        <w:t xml:space="preserve">, </w:t>
      </w:r>
      <w:r w:rsidRPr="009A44EA">
        <w:rPr>
          <w:highlight w:val="cyan"/>
          <w:u w:val="single"/>
        </w:rPr>
        <w:t>working</w:t>
      </w:r>
      <w:r w:rsidRPr="009A44EA">
        <w:rPr>
          <w:u w:val="single"/>
        </w:rPr>
        <w:t xml:space="preserve"> mostly </w:t>
      </w:r>
      <w:r w:rsidRPr="009A44EA">
        <w:rPr>
          <w:highlight w:val="cyan"/>
          <w:u w:val="single"/>
        </w:rPr>
        <w:t>with European suppliers</w:t>
      </w:r>
      <w:r w:rsidRPr="009A44EA">
        <w:t xml:space="preserve"> — in some cases with EU help to cut prices and speed up orders. They should only purchase equipment from abroad when costs, performance or supply delays make it preferable.</w:t>
      </w:r>
    </w:p>
    <w:p w14:paraId="475A87DE" w14:textId="77777777" w:rsidR="008C36B4" w:rsidRPr="009A44EA" w:rsidRDefault="008C36B4" w:rsidP="008C36B4">
      <w:r w:rsidRPr="009A44EA">
        <w:t>In recent years, the 27 EU nations have placed about two-thirds of their orders with U.S. defense companies. To qualify for new loans, they would have to buy at least 65% of equipment from suppliers in the EU, Norway or Ukraine.</w:t>
      </w:r>
    </w:p>
    <w:p w14:paraId="771B1F25" w14:textId="77777777" w:rsidR="008C36B4" w:rsidRPr="009A44EA" w:rsidRDefault="008C36B4" w:rsidP="008C36B4">
      <w:r w:rsidRPr="009A44EA">
        <w:t>“</w:t>
      </w:r>
      <w:r w:rsidRPr="009A44EA">
        <w:rPr>
          <w:u w:val="single"/>
        </w:rPr>
        <w:t xml:space="preserve">The </w:t>
      </w:r>
      <w:r w:rsidRPr="009A44EA">
        <w:rPr>
          <w:highlight w:val="cyan"/>
          <w:u w:val="single"/>
        </w:rPr>
        <w:t>security architecture that we relied on can no longer be taken for granted</w:t>
      </w:r>
      <w:r w:rsidRPr="009A44EA">
        <w:t>,” European Commission President Ursula von der Leyen said.</w:t>
      </w:r>
    </w:p>
    <w:p w14:paraId="6686C3ED" w14:textId="77777777" w:rsidR="008C36B4" w:rsidRPr="009A44EA" w:rsidRDefault="008C36B4" w:rsidP="008C36B4">
      <w:r w:rsidRPr="009A44EA">
        <w:t>“</w:t>
      </w:r>
      <w:r w:rsidRPr="009A44EA">
        <w:rPr>
          <w:rStyle w:val="Emphasis"/>
          <w:highlight w:val="cyan"/>
        </w:rPr>
        <w:t>We must buy more European</w:t>
      </w:r>
      <w:r w:rsidRPr="009A44EA">
        <w:t xml:space="preserve">. </w:t>
      </w:r>
      <w:r w:rsidRPr="009A44EA">
        <w:rPr>
          <w:u w:val="single"/>
        </w:rPr>
        <w:t xml:space="preserve">Because </w:t>
      </w:r>
      <w:r w:rsidRPr="009A44EA">
        <w:rPr>
          <w:highlight w:val="cyan"/>
          <w:u w:val="single"/>
        </w:rPr>
        <w:t>that means strengthening the European defense</w:t>
      </w:r>
      <w:r w:rsidRPr="009A44EA">
        <w:rPr>
          <w:u w:val="single"/>
        </w:rPr>
        <w:t xml:space="preserve">, </w:t>
      </w:r>
      <w:r w:rsidRPr="009A44EA">
        <w:rPr>
          <w:highlight w:val="cyan"/>
          <w:u w:val="single"/>
        </w:rPr>
        <w:t>technological and industrial base</w:t>
      </w:r>
      <w:r w:rsidRPr="009A44EA">
        <w:rPr>
          <w:u w:val="single"/>
        </w:rPr>
        <w:t xml:space="preserve">. That means </w:t>
      </w:r>
      <w:r w:rsidRPr="009A44EA">
        <w:rPr>
          <w:highlight w:val="cyan"/>
          <w:u w:val="single"/>
        </w:rPr>
        <w:t>stimulating innovation. And</w:t>
      </w:r>
      <w:r w:rsidRPr="009A44EA">
        <w:rPr>
          <w:u w:val="single"/>
        </w:rPr>
        <w:t xml:space="preserve"> that means </w:t>
      </w:r>
      <w:r w:rsidRPr="009A44EA">
        <w:rPr>
          <w:highlight w:val="cyan"/>
          <w:u w:val="single"/>
        </w:rPr>
        <w:t>creating an EU-wide market for defense equipment</w:t>
      </w:r>
      <w:r w:rsidRPr="009A44EA">
        <w:rPr>
          <w:u w:val="single"/>
        </w:rPr>
        <w:t>,</w:t>
      </w:r>
      <w:r w:rsidRPr="009A44EA">
        <w:t>” she added.</w:t>
      </w:r>
    </w:p>
    <w:p w14:paraId="5B17541B" w14:textId="77777777" w:rsidR="008C36B4" w:rsidRDefault="008C36B4" w:rsidP="008C36B4">
      <w:pPr>
        <w:pStyle w:val="Heading3"/>
      </w:pPr>
      <w:r>
        <w:lastRenderedPageBreak/>
        <w:t>Trump---2NC</w:t>
      </w:r>
    </w:p>
    <w:p w14:paraId="29027710" w14:textId="77777777" w:rsidR="008C36B4" w:rsidRPr="00B01C2C" w:rsidRDefault="008C36B4" w:rsidP="008C36B4">
      <w:pPr>
        <w:pStyle w:val="Heading4"/>
      </w:pPr>
      <w:r>
        <w:t xml:space="preserve">Trump </w:t>
      </w:r>
      <w:r>
        <w:rPr>
          <w:u w:val="single"/>
        </w:rPr>
        <w:t>destroys</w:t>
      </w:r>
      <w:r>
        <w:t xml:space="preserve"> the dollar. </w:t>
      </w:r>
      <w:r>
        <w:rPr>
          <w:b w:val="0"/>
          <w:bCs/>
        </w:rPr>
        <w:t xml:space="preserve">The OBBB, tariffs, and other policies have </w:t>
      </w:r>
      <w:r>
        <w:rPr>
          <w:b w:val="0"/>
          <w:bCs/>
          <w:u w:val="single"/>
        </w:rPr>
        <w:t>destroyed</w:t>
      </w:r>
      <w:r>
        <w:rPr>
          <w:b w:val="0"/>
          <w:bCs/>
        </w:rPr>
        <w:t xml:space="preserve"> investor confidence. </w:t>
      </w:r>
      <w:r>
        <w:t xml:space="preserve">A weak dollar is also </w:t>
      </w:r>
      <w:r>
        <w:rPr>
          <w:u w:val="single"/>
        </w:rPr>
        <w:t>good</w:t>
      </w:r>
      <w:r>
        <w:t xml:space="preserve"> for </w:t>
      </w:r>
      <w:r>
        <w:rPr>
          <w:u w:val="single"/>
        </w:rPr>
        <w:t>other</w:t>
      </w:r>
      <w:r>
        <w:t xml:space="preserve"> countries. </w:t>
      </w:r>
    </w:p>
    <w:p w14:paraId="5E9E5FD3" w14:textId="77777777" w:rsidR="008C36B4" w:rsidRPr="00B01C2C" w:rsidRDefault="008C36B4" w:rsidP="008C36B4">
      <w:r w:rsidRPr="00B01C2C">
        <w:rPr>
          <w:rFonts w:eastAsiaTheme="majorEastAsia" w:cstheme="majorBidi"/>
          <w:b/>
          <w:iCs/>
          <w:sz w:val="26"/>
        </w:rPr>
        <w:t>Wright 25</w:t>
      </w:r>
      <w:r>
        <w:t xml:space="preserve"> [</w:t>
      </w:r>
      <w:r w:rsidRPr="00B01C2C">
        <w:t>Alex Kozul-Wright, Senior Researched and Financial Advisor</w:t>
      </w:r>
      <w:r>
        <w:t xml:space="preserve"> for Al Jazeera,</w:t>
      </w:r>
      <w:r w:rsidRPr="00B01C2C">
        <w:t xml:space="preserve"> 7-1-2025, "Why is the US dollar falling by record levels in 2025?", Al Jazeera, https://www.aljazeera.com/economy/2025/7/1/why-is-the-us-dollar-falling-by-record-levels-in-2025</w:t>
      </w:r>
      <w:r>
        <w:t>] //adiiiiG</w:t>
      </w:r>
    </w:p>
    <w:p w14:paraId="7CCF18A3" w14:textId="77777777" w:rsidR="008C36B4" w:rsidRPr="00717AE1" w:rsidRDefault="008C36B4" w:rsidP="008C36B4">
      <w:pPr>
        <w:rPr>
          <w:sz w:val="16"/>
        </w:rPr>
      </w:pPr>
      <w:r w:rsidRPr="00717AE1">
        <w:rPr>
          <w:sz w:val="16"/>
        </w:rPr>
        <w:t xml:space="preserve">The </w:t>
      </w:r>
      <w:r w:rsidRPr="00717AE1">
        <w:rPr>
          <w:u w:val="single"/>
        </w:rPr>
        <w:t xml:space="preserve">United States dollar has had its </w:t>
      </w:r>
      <w:r w:rsidRPr="00717AE1">
        <w:rPr>
          <w:rStyle w:val="Emphasis"/>
        </w:rPr>
        <w:t>worst first six months</w:t>
      </w:r>
      <w:r w:rsidRPr="00717AE1">
        <w:rPr>
          <w:u w:val="single"/>
        </w:rPr>
        <w:t xml:space="preserve"> of the year since 1973</w:t>
      </w:r>
      <w:r w:rsidRPr="00717AE1">
        <w:rPr>
          <w:sz w:val="16"/>
        </w:rPr>
        <w:t>, as President Donald Trump’s economic policies have prompted global investors to sell their greenback holdings, threatening the currency’s “safe-haven” status.</w:t>
      </w:r>
    </w:p>
    <w:p w14:paraId="2FF11024" w14:textId="77777777" w:rsidR="008C36B4" w:rsidRPr="00717AE1" w:rsidRDefault="008C36B4" w:rsidP="008C36B4">
      <w:pPr>
        <w:rPr>
          <w:sz w:val="16"/>
        </w:rPr>
      </w:pPr>
      <w:r w:rsidRPr="00717AE1">
        <w:rPr>
          <w:sz w:val="16"/>
        </w:rPr>
        <w:t xml:space="preserve">The </w:t>
      </w:r>
      <w:r w:rsidRPr="00717AE1">
        <w:rPr>
          <w:u w:val="single"/>
        </w:rPr>
        <w:t xml:space="preserve">dollar index, which measures the currency’s strength against a basket of six others, including the pound, euro and yen, </w:t>
      </w:r>
      <w:r w:rsidRPr="00717AE1">
        <w:rPr>
          <w:rStyle w:val="Emphasis"/>
        </w:rPr>
        <w:t>fell 10.8 percent</w:t>
      </w:r>
      <w:r w:rsidRPr="00717AE1">
        <w:rPr>
          <w:u w:val="single"/>
        </w:rPr>
        <w:t xml:space="preserve"> in the first half of 2025</w:t>
      </w:r>
      <w:r w:rsidRPr="00717AE1">
        <w:rPr>
          <w:sz w:val="16"/>
        </w:rPr>
        <w:t>.</w:t>
      </w:r>
    </w:p>
    <w:p w14:paraId="4E04F059" w14:textId="77777777" w:rsidR="008C36B4" w:rsidRPr="009A44EA" w:rsidRDefault="008C36B4" w:rsidP="008C36B4">
      <w:pPr>
        <w:rPr>
          <w:sz w:val="16"/>
        </w:rPr>
      </w:pPr>
      <w:r w:rsidRPr="009A44EA">
        <w:rPr>
          <w:sz w:val="16"/>
        </w:rPr>
        <w:t>President Trump’s </w:t>
      </w:r>
      <w:r w:rsidRPr="00B01C2C">
        <w:rPr>
          <w:u w:val="single"/>
        </w:rPr>
        <w:t>stop-start tariff war</w:t>
      </w:r>
      <w:r w:rsidRPr="009A44EA">
        <w:rPr>
          <w:sz w:val="16"/>
        </w:rPr>
        <w:t xml:space="preserve">, </w:t>
      </w:r>
      <w:r w:rsidRPr="00B01C2C">
        <w:rPr>
          <w:u w:val="single"/>
        </w:rPr>
        <w:t>and his attacks</w:t>
      </w:r>
      <w:r w:rsidRPr="009A44EA">
        <w:rPr>
          <w:sz w:val="16"/>
        </w:rPr>
        <w:t xml:space="preserve"> that have </w:t>
      </w:r>
      <w:r w:rsidRPr="00B01C2C">
        <w:rPr>
          <w:u w:val="single"/>
        </w:rPr>
        <w:t>led to worries over the independence of the Federal Reserve</w:t>
      </w:r>
      <w:r w:rsidRPr="009A44EA">
        <w:rPr>
          <w:sz w:val="16"/>
        </w:rPr>
        <w:t xml:space="preserve">, have </w:t>
      </w:r>
      <w:r w:rsidRPr="00B01C2C">
        <w:rPr>
          <w:rStyle w:val="Emphasis"/>
        </w:rPr>
        <w:t>undermined the appeal of the dollar as a safe bet</w:t>
      </w:r>
      <w:r w:rsidRPr="009A44EA">
        <w:rPr>
          <w:sz w:val="16"/>
        </w:rPr>
        <w:t>. Economists are also worried about Trump’s “</w:t>
      </w:r>
      <w:r w:rsidRPr="00B01C2C">
        <w:rPr>
          <w:u w:val="single"/>
        </w:rPr>
        <w:t>big, beautiful” tax bill</w:t>
      </w:r>
      <w:r w:rsidRPr="009A44EA">
        <w:rPr>
          <w:sz w:val="16"/>
        </w:rPr>
        <w:t>, currently under debate in the US Congress.</w:t>
      </w:r>
    </w:p>
    <w:p w14:paraId="2E8553CF" w14:textId="77777777" w:rsidR="008C36B4" w:rsidRPr="009A44EA" w:rsidRDefault="008C36B4" w:rsidP="008C36B4">
      <w:pPr>
        <w:rPr>
          <w:sz w:val="16"/>
        </w:rPr>
      </w:pPr>
      <w:r w:rsidRPr="009A44EA">
        <w:rPr>
          <w:sz w:val="16"/>
        </w:rPr>
        <w:t xml:space="preserve">The landmark legislation is </w:t>
      </w:r>
      <w:r w:rsidRPr="00B01C2C">
        <w:rPr>
          <w:u w:val="single"/>
        </w:rPr>
        <w:t>expected to add trillions of dollars to the US debt pile</w:t>
      </w:r>
      <w:r w:rsidRPr="009A44EA">
        <w:rPr>
          <w:sz w:val="16"/>
        </w:rPr>
        <w:t xml:space="preserve"> over the coming decade and has </w:t>
      </w:r>
      <w:r w:rsidRPr="00B01C2C">
        <w:rPr>
          <w:u w:val="single"/>
        </w:rPr>
        <w:t>raised concerns about the sustainability of Washington’s borrowing</w:t>
      </w:r>
      <w:r w:rsidRPr="009A44EA">
        <w:rPr>
          <w:sz w:val="16"/>
        </w:rPr>
        <w:t>, prompting an exodus from the US Treasury market.</w:t>
      </w:r>
    </w:p>
    <w:p w14:paraId="4BECFEFF" w14:textId="77777777" w:rsidR="008C36B4" w:rsidRPr="009A44EA" w:rsidRDefault="008C36B4" w:rsidP="008C36B4">
      <w:pPr>
        <w:rPr>
          <w:sz w:val="16"/>
        </w:rPr>
      </w:pPr>
      <w:r w:rsidRPr="009A44EA">
        <w:rPr>
          <w:sz w:val="16"/>
        </w:rPr>
        <w:t xml:space="preserve">Meanwhile, </w:t>
      </w:r>
      <w:r w:rsidRPr="00B01C2C">
        <w:rPr>
          <w:u w:val="single"/>
        </w:rPr>
        <w:t>gold has hit record highs this year</w:t>
      </w:r>
      <w:r w:rsidRPr="009A44EA">
        <w:rPr>
          <w:sz w:val="16"/>
        </w:rPr>
        <w:t>, on continued buying by central banks worried about devaluation of their dollar assets.</w:t>
      </w:r>
    </w:p>
    <w:p w14:paraId="5DFF4B76" w14:textId="77777777" w:rsidR="008C36B4" w:rsidRPr="009A44EA" w:rsidRDefault="008C36B4" w:rsidP="008C36B4">
      <w:pPr>
        <w:rPr>
          <w:sz w:val="16"/>
        </w:rPr>
      </w:pPr>
      <w:r w:rsidRPr="009A44EA">
        <w:rPr>
          <w:sz w:val="16"/>
        </w:rPr>
        <w:t>What has happened to the dollar?</w:t>
      </w:r>
    </w:p>
    <w:p w14:paraId="25FECB01" w14:textId="77777777" w:rsidR="008C36B4" w:rsidRPr="009A44EA" w:rsidRDefault="008C36B4" w:rsidP="008C36B4">
      <w:pPr>
        <w:rPr>
          <w:sz w:val="16"/>
        </w:rPr>
      </w:pPr>
      <w:r w:rsidRPr="009A44EA">
        <w:rPr>
          <w:sz w:val="16"/>
        </w:rPr>
        <w:t xml:space="preserve">On April 2, the </w:t>
      </w:r>
      <w:r w:rsidRPr="00B01C2C">
        <w:rPr>
          <w:u w:val="single"/>
        </w:rPr>
        <w:t>Trump administration unveiled tariffs</w:t>
      </w:r>
      <w:r w:rsidRPr="009A44EA">
        <w:rPr>
          <w:sz w:val="16"/>
        </w:rPr>
        <w:t xml:space="preserve"> on imports from most countries around the world, </w:t>
      </w:r>
      <w:r w:rsidRPr="00B01C2C">
        <w:rPr>
          <w:rStyle w:val="Emphasis"/>
        </w:rPr>
        <w:t>denting</w:t>
      </w:r>
      <w:r w:rsidRPr="00B01C2C">
        <w:rPr>
          <w:u w:val="single"/>
        </w:rPr>
        <w:t xml:space="preserve"> confidence in the world’s largest economy and causing a </w:t>
      </w:r>
      <w:r w:rsidRPr="00B01C2C">
        <w:rPr>
          <w:rStyle w:val="Emphasis"/>
        </w:rPr>
        <w:t>selloff</w:t>
      </w:r>
      <w:r w:rsidRPr="00B01C2C">
        <w:rPr>
          <w:u w:val="single"/>
        </w:rPr>
        <w:t> in US financial assets.</w:t>
      </w:r>
    </w:p>
    <w:p w14:paraId="3ABEB6BC" w14:textId="77777777" w:rsidR="008C36B4" w:rsidRPr="009A44EA" w:rsidRDefault="008C36B4" w:rsidP="008C36B4">
      <w:pPr>
        <w:rPr>
          <w:sz w:val="16"/>
        </w:rPr>
      </w:pPr>
      <w:r w:rsidRPr="00B01C2C">
        <w:rPr>
          <w:rStyle w:val="Emphasis"/>
        </w:rPr>
        <w:t>More than $5 trillion</w:t>
      </w:r>
      <w:r w:rsidRPr="00B01C2C">
        <w:rPr>
          <w:u w:val="single"/>
        </w:rPr>
        <w:t xml:space="preserve"> was erased from the value of the benchmark S&amp;P 500 index of shares in the three days after “Liberation Day”</w:t>
      </w:r>
      <w:r w:rsidRPr="009A44EA">
        <w:rPr>
          <w:sz w:val="16"/>
        </w:rPr>
        <w:t>, as Trump described the day of his tariffs announcement. US Treasuries also saw clear-outs, lowering their price and sending debt costs for the US government sharply higher.</w:t>
      </w:r>
    </w:p>
    <w:p w14:paraId="41752E2D" w14:textId="77777777" w:rsidR="008C36B4" w:rsidRPr="009A44EA" w:rsidRDefault="008C36B4" w:rsidP="008C36B4">
      <w:pPr>
        <w:rPr>
          <w:sz w:val="16"/>
        </w:rPr>
      </w:pPr>
      <w:r w:rsidRPr="009A44EA">
        <w:rPr>
          <w:sz w:val="16"/>
        </w:rPr>
        <w:t xml:space="preserve">Faced with a revolt in financial markets, Trump announced a 90-day pause on tariffs, except for exports from China, on April 9. While trade tensions with China – the world’s second-largest economy – have since eased, </w:t>
      </w:r>
      <w:r w:rsidRPr="00B01C2C">
        <w:rPr>
          <w:u w:val="single"/>
        </w:rPr>
        <w:t xml:space="preserve">investors remain </w:t>
      </w:r>
      <w:r w:rsidRPr="00B01C2C">
        <w:rPr>
          <w:rStyle w:val="Emphasis"/>
        </w:rPr>
        <w:t>wary</w:t>
      </w:r>
      <w:r w:rsidRPr="00B01C2C">
        <w:rPr>
          <w:u w:val="single"/>
        </w:rPr>
        <w:t xml:space="preserve"> of holding dollar-linked assets</w:t>
      </w:r>
      <w:r w:rsidRPr="009A44EA">
        <w:rPr>
          <w:sz w:val="16"/>
        </w:rPr>
        <w:t>.</w:t>
      </w:r>
    </w:p>
    <w:p w14:paraId="4779530F" w14:textId="77777777" w:rsidR="008C36B4" w:rsidRPr="009A44EA" w:rsidRDefault="008C36B4" w:rsidP="008C36B4">
      <w:pPr>
        <w:rPr>
          <w:sz w:val="16"/>
        </w:rPr>
      </w:pPr>
      <w:r w:rsidRPr="009A44EA">
        <w:rPr>
          <w:sz w:val="16"/>
        </w:rPr>
        <w:t>Last month, the Organisation for Economic Co-operation and Development (OECD) announced that it had cut its US growth outlook for this year from 2.2 percent in March to just 1.6 percent, even as inflation has slowed.</w:t>
      </w:r>
    </w:p>
    <w:p w14:paraId="147430B5" w14:textId="77777777" w:rsidR="008C36B4" w:rsidRPr="009A44EA" w:rsidRDefault="008C36B4" w:rsidP="008C36B4">
      <w:pPr>
        <w:rPr>
          <w:sz w:val="16"/>
        </w:rPr>
      </w:pPr>
      <w:r w:rsidRPr="009A44EA">
        <w:rPr>
          <w:sz w:val="16"/>
        </w:rPr>
        <w:t>Looking ahead, Republican leaders are trying to push through Trump’s One Big Beautiful Bill Act through Congress before July 4. The bill would extend Trump’s 2017 tax cuts, slash healthcare and welfare spending and increase borrowing.</w:t>
      </w:r>
    </w:p>
    <w:p w14:paraId="487D4374" w14:textId="77777777" w:rsidR="008C36B4" w:rsidRPr="00B01C2C" w:rsidRDefault="008C36B4" w:rsidP="008C36B4">
      <w:pPr>
        <w:rPr>
          <w:u w:val="single"/>
        </w:rPr>
      </w:pPr>
      <w:r w:rsidRPr="009A44EA">
        <w:rPr>
          <w:sz w:val="16"/>
        </w:rPr>
        <w:t xml:space="preserve">While some legislators believe it could take until August to pass the bill, the aim would be to raise the borrowing limit on the country’s $36.2 trillion debt pile. </w:t>
      </w:r>
      <w:r w:rsidRPr="00B01C2C">
        <w:rPr>
          <w:u w:val="single"/>
        </w:rPr>
        <w:t xml:space="preserve">The non-partisan Congressional Budget Office said it would raise Federal debt </w:t>
      </w:r>
      <w:r w:rsidRPr="00B01C2C">
        <w:rPr>
          <w:rStyle w:val="Emphasis"/>
        </w:rPr>
        <w:t>by $3.3 trillion</w:t>
      </w:r>
      <w:r w:rsidRPr="00B01C2C">
        <w:rPr>
          <w:u w:val="single"/>
        </w:rPr>
        <w:t xml:space="preserve"> by 2034.</w:t>
      </w:r>
    </w:p>
    <w:p w14:paraId="08919FB9" w14:textId="77777777" w:rsidR="008C36B4" w:rsidRPr="009A44EA" w:rsidRDefault="008C36B4" w:rsidP="008C36B4">
      <w:pPr>
        <w:rPr>
          <w:sz w:val="16"/>
        </w:rPr>
      </w:pPr>
      <w:r w:rsidRPr="009A44EA">
        <w:rPr>
          <w:sz w:val="16"/>
        </w:rPr>
        <w:t>That would significantly raise the government’s debt-to-GDP (gross domestic product) ratio from 124 percent today, raising concerns about long-term debt sustainability. Meanwhile, annual deficits – when state spending exceeds tax revenues – would rise to 6.9 percent of GDP from about 6.4 percent in 2024.</w:t>
      </w:r>
    </w:p>
    <w:p w14:paraId="55A922DE" w14:textId="77777777" w:rsidR="008C36B4" w:rsidRPr="009A44EA" w:rsidRDefault="008C36B4" w:rsidP="008C36B4">
      <w:pPr>
        <w:rPr>
          <w:sz w:val="16"/>
        </w:rPr>
      </w:pPr>
      <w:r w:rsidRPr="009A44EA">
        <w:rPr>
          <w:sz w:val="16"/>
        </w:rPr>
        <w:lastRenderedPageBreak/>
        <w:t>So far, Trump’s attempts to lower spending through Elon Musk’s Department of Government Efficiency have fallen short of expectations. And though import tariffs have raised revenue for the government, they’ve been paid for – in the form of higher costs – by American consumers.</w:t>
      </w:r>
    </w:p>
    <w:p w14:paraId="54AB945C" w14:textId="77777777" w:rsidR="008C36B4" w:rsidRPr="009A44EA" w:rsidRDefault="008C36B4" w:rsidP="008C36B4">
      <w:pPr>
        <w:rPr>
          <w:sz w:val="16"/>
        </w:rPr>
      </w:pPr>
      <w:r w:rsidRPr="009A44EA">
        <w:rPr>
          <w:sz w:val="16"/>
        </w:rPr>
        <w:t>The upshot is that Trump’s unpredictable policies, which prompted Moody’s rating agency to strip the US government of its top credit score in May, have slowed US growth prospects this year and dented the demand for its currency.</w:t>
      </w:r>
    </w:p>
    <w:p w14:paraId="556774F9" w14:textId="77777777" w:rsidR="008C36B4" w:rsidRPr="009A44EA" w:rsidRDefault="008C36B4" w:rsidP="008C36B4">
      <w:pPr>
        <w:rPr>
          <w:sz w:val="16"/>
        </w:rPr>
      </w:pPr>
      <w:r w:rsidRPr="009A44EA">
        <w:rPr>
          <w:sz w:val="16"/>
        </w:rPr>
        <w:t>The dollar has also trended down on expectations that the Federal Reserve will cut interest rates to support the United States’ economy, urged on by Trump, with two to three reductions expected by the end of this year, according to levels implied by futures contracts.</w:t>
      </w:r>
    </w:p>
    <w:p w14:paraId="7CFF4F57" w14:textId="77777777" w:rsidR="008C36B4" w:rsidRPr="009A44EA" w:rsidRDefault="008C36B4" w:rsidP="008C36B4">
      <w:pPr>
        <w:rPr>
          <w:sz w:val="16"/>
        </w:rPr>
      </w:pPr>
      <w:r w:rsidRPr="009A44EA">
        <w:rPr>
          <w:sz w:val="16"/>
        </w:rPr>
        <w:t>Is the US becoming a ‘less attractive’ destination?</w:t>
      </w:r>
    </w:p>
    <w:p w14:paraId="6993C978" w14:textId="77777777" w:rsidR="008C36B4" w:rsidRPr="009A44EA" w:rsidRDefault="008C36B4" w:rsidP="008C36B4">
      <w:pPr>
        <w:rPr>
          <w:sz w:val="16"/>
        </w:rPr>
      </w:pPr>
      <w:r w:rsidRPr="009A44EA">
        <w:rPr>
          <w:sz w:val="16"/>
        </w:rPr>
        <w:t>Owing to its dominance in trade and finance, the dollar has been the world’s currency anchor. In the 1980s, for instance, many Gulf countries began pegging their currencies to the greenback.</w:t>
      </w:r>
    </w:p>
    <w:p w14:paraId="65A4ED03" w14:textId="77777777" w:rsidR="008C36B4" w:rsidRPr="009A44EA" w:rsidRDefault="008C36B4" w:rsidP="008C36B4">
      <w:pPr>
        <w:rPr>
          <w:sz w:val="16"/>
        </w:rPr>
      </w:pPr>
      <w:r w:rsidRPr="009A44EA">
        <w:rPr>
          <w:sz w:val="16"/>
        </w:rPr>
        <w:t>Its influence doesn’t stop there. Though the US accounts for one-quarter of global GDP, 54 percent of world exports were denominated in dollars in 2023, according to the Atlantic Council.</w:t>
      </w:r>
    </w:p>
    <w:p w14:paraId="032585ED" w14:textId="77777777" w:rsidR="008C36B4" w:rsidRPr="009A44EA" w:rsidRDefault="008C36B4" w:rsidP="008C36B4">
      <w:pPr>
        <w:rPr>
          <w:sz w:val="16"/>
        </w:rPr>
      </w:pPr>
      <w:r w:rsidRPr="009A44EA">
        <w:rPr>
          <w:sz w:val="16"/>
        </w:rPr>
        <w:t>Its dominance in finance is even greater. About 60 percent of all bank deposits are denominated in dollars, while nearly 70 percent of international bonds are quoted in the US currency.</w:t>
      </w:r>
    </w:p>
    <w:p w14:paraId="518F95E9" w14:textId="77777777" w:rsidR="008C36B4" w:rsidRPr="009A44EA" w:rsidRDefault="008C36B4" w:rsidP="008C36B4">
      <w:pPr>
        <w:rPr>
          <w:sz w:val="16"/>
        </w:rPr>
      </w:pPr>
      <w:r w:rsidRPr="009A44EA">
        <w:rPr>
          <w:sz w:val="16"/>
        </w:rPr>
        <w:t>Meanwhile, 57 percent of the world’s foreign currency reserves – assets held by central banks – are held in dollars, according to the IMF.</w:t>
      </w:r>
    </w:p>
    <w:p w14:paraId="0C76EA0F" w14:textId="77777777" w:rsidR="008C36B4" w:rsidRPr="009A44EA" w:rsidRDefault="008C36B4" w:rsidP="008C36B4">
      <w:pPr>
        <w:rPr>
          <w:sz w:val="16"/>
        </w:rPr>
      </w:pPr>
      <w:r w:rsidRPr="009A44EA">
        <w:rPr>
          <w:sz w:val="16"/>
        </w:rPr>
        <w:t>But the dollar’s reserve status is supported by confidence in the US economy, its financial markets and its legal system.</w:t>
      </w:r>
    </w:p>
    <w:p w14:paraId="48FE06D5" w14:textId="77777777" w:rsidR="008C36B4" w:rsidRPr="009A44EA" w:rsidRDefault="008C36B4" w:rsidP="008C36B4">
      <w:pPr>
        <w:rPr>
          <w:sz w:val="16"/>
        </w:rPr>
      </w:pPr>
      <w:r w:rsidRPr="009A44EA">
        <w:rPr>
          <w:sz w:val="16"/>
        </w:rPr>
        <w:t>And Trump is changing that. Karsten Junius, chief economist at Bank J Safra Sarasin, says “investors are beginning to realise that they’re over-exposed to US assets.”</w:t>
      </w:r>
    </w:p>
    <w:p w14:paraId="5458FADC" w14:textId="77777777" w:rsidR="008C36B4" w:rsidRPr="009A44EA" w:rsidRDefault="008C36B4" w:rsidP="008C36B4">
      <w:pPr>
        <w:rPr>
          <w:sz w:val="16"/>
        </w:rPr>
      </w:pPr>
      <w:r w:rsidRPr="009A44EA">
        <w:rPr>
          <w:sz w:val="16"/>
        </w:rPr>
        <w:t>Indeed, foreigners own $19 trillion of US equities, $7 trillion of US Treasuries and $5 trillion of US corporate bonds, according to Apollo Asset Management.</w:t>
      </w:r>
    </w:p>
    <w:p w14:paraId="749CAFD2" w14:textId="77777777" w:rsidR="008C36B4" w:rsidRPr="009A44EA" w:rsidRDefault="008C36B4" w:rsidP="008C36B4">
      <w:pPr>
        <w:rPr>
          <w:sz w:val="16"/>
        </w:rPr>
      </w:pPr>
      <w:r w:rsidRPr="009A44EA">
        <w:rPr>
          <w:sz w:val="16"/>
        </w:rPr>
        <w:t xml:space="preserve">If investors continue to trim their positions, </w:t>
      </w:r>
      <w:r w:rsidRPr="00B01C2C">
        <w:rPr>
          <w:u w:val="single"/>
        </w:rPr>
        <w:t>the dollar’s value could continue to come under sustained pressure</w:t>
      </w:r>
      <w:r w:rsidRPr="009A44EA">
        <w:rPr>
          <w:sz w:val="16"/>
        </w:rPr>
        <w:t>.</w:t>
      </w:r>
    </w:p>
    <w:p w14:paraId="3A120CB1" w14:textId="77777777" w:rsidR="008C36B4" w:rsidRPr="009A44EA" w:rsidRDefault="008C36B4" w:rsidP="008C36B4">
      <w:pPr>
        <w:rPr>
          <w:sz w:val="16"/>
        </w:rPr>
      </w:pPr>
      <w:r w:rsidRPr="009A44EA">
        <w:rPr>
          <w:sz w:val="16"/>
        </w:rPr>
        <w:t>“</w:t>
      </w:r>
      <w:r w:rsidRPr="00B01C2C">
        <w:rPr>
          <w:rStyle w:val="Emphasis"/>
        </w:rPr>
        <w:t>The US has become a less attractive place to invest these days… US assets are not as safe as they used to be</w:t>
      </w:r>
      <w:r w:rsidRPr="009A44EA">
        <w:rPr>
          <w:sz w:val="16"/>
        </w:rPr>
        <w:t>,” Junius told Al Jazeera.</w:t>
      </w:r>
    </w:p>
    <w:p w14:paraId="617DB073" w14:textId="77777777" w:rsidR="008C36B4" w:rsidRPr="009A44EA" w:rsidRDefault="008C36B4" w:rsidP="008C36B4">
      <w:pPr>
        <w:rPr>
          <w:sz w:val="16"/>
        </w:rPr>
      </w:pPr>
      <w:r w:rsidRPr="009A44EA">
        <w:rPr>
          <w:sz w:val="16"/>
        </w:rPr>
        <w:t>What are the consequences of a lower-value dollar?</w:t>
      </w:r>
    </w:p>
    <w:p w14:paraId="2DE716ED" w14:textId="77777777" w:rsidR="008C36B4" w:rsidRPr="009A44EA" w:rsidRDefault="008C36B4" w:rsidP="008C36B4">
      <w:pPr>
        <w:rPr>
          <w:sz w:val="16"/>
        </w:rPr>
      </w:pPr>
      <w:r w:rsidRPr="009A44EA">
        <w:rPr>
          <w:sz w:val="16"/>
        </w:rPr>
        <w:t>Many within the Trump administration argue that the costs of the US dollar’s reserve status outweigh the benefits – because that raises the cost of US exports.</w:t>
      </w:r>
    </w:p>
    <w:p w14:paraId="15675233" w14:textId="77777777" w:rsidR="008C36B4" w:rsidRPr="009A44EA" w:rsidRDefault="008C36B4" w:rsidP="008C36B4">
      <w:pPr>
        <w:rPr>
          <w:sz w:val="16"/>
        </w:rPr>
      </w:pPr>
      <w:r w:rsidRPr="009A44EA">
        <w:rPr>
          <w:sz w:val="16"/>
        </w:rPr>
        <w:t>Stephen Miran, chair of Trump’s Council of Economic Advisers, has said high dollar valuations place “undue burdens on our firms and workers, making their products and labour uncompetitive on the global stage”.</w:t>
      </w:r>
    </w:p>
    <w:p w14:paraId="37C928AC" w14:textId="77777777" w:rsidR="008C36B4" w:rsidRPr="009A44EA" w:rsidRDefault="008C36B4" w:rsidP="008C36B4">
      <w:pPr>
        <w:rPr>
          <w:sz w:val="16"/>
        </w:rPr>
      </w:pPr>
      <w:r w:rsidRPr="009A44EA">
        <w:rPr>
          <w:sz w:val="16"/>
        </w:rPr>
        <w:t>“The dollar’s overvaluation has been one factor contributing to the US’s loss of competitiveness over the years, and… tariffs are a reaction to this unpleasant reality,” he added.</w:t>
      </w:r>
    </w:p>
    <w:p w14:paraId="3B2A2687" w14:textId="77777777" w:rsidR="008C36B4" w:rsidRPr="009A44EA" w:rsidRDefault="008C36B4" w:rsidP="008C36B4">
      <w:pPr>
        <w:rPr>
          <w:sz w:val="16"/>
        </w:rPr>
      </w:pPr>
      <w:r w:rsidRPr="009A44EA">
        <w:rPr>
          <w:sz w:val="16"/>
        </w:rPr>
        <w:t xml:space="preserve">At first blush, </w:t>
      </w:r>
      <w:r w:rsidRPr="00B01C2C">
        <w:rPr>
          <w:u w:val="single"/>
        </w:rPr>
        <w:t>a lower dollar would indeed make US goods cheaper to overseas buyers and make imports more expensive</w:t>
      </w:r>
      <w:r w:rsidRPr="009A44EA">
        <w:rPr>
          <w:sz w:val="16"/>
        </w:rPr>
        <w:t xml:space="preserve">, </w:t>
      </w:r>
      <w:r w:rsidRPr="00B01C2C">
        <w:rPr>
          <w:u w:val="single"/>
        </w:rPr>
        <w:t>helping to reduce the country’s trade deficits</w:t>
      </w:r>
      <w:r w:rsidRPr="009A44EA">
        <w:rPr>
          <w:sz w:val="16"/>
        </w:rPr>
        <w:t>. However, these typical trade effects remain in flux due to ongoing tariff threats.</w:t>
      </w:r>
    </w:p>
    <w:p w14:paraId="5B14CCED" w14:textId="77777777" w:rsidR="008C36B4" w:rsidRPr="00B01C2C" w:rsidRDefault="008C36B4" w:rsidP="008C36B4">
      <w:pPr>
        <w:rPr>
          <w:u w:val="single"/>
        </w:rPr>
      </w:pPr>
      <w:r w:rsidRPr="009A44EA">
        <w:rPr>
          <w:sz w:val="16"/>
        </w:rPr>
        <w:t xml:space="preserve">For developing countries, a </w:t>
      </w:r>
      <w:r w:rsidRPr="00B01C2C">
        <w:rPr>
          <w:u w:val="single"/>
        </w:rPr>
        <w:t>weaker greenback will lower the local currency cost of repaying dollar debt</w:t>
      </w:r>
      <w:r w:rsidRPr="009A44EA">
        <w:rPr>
          <w:sz w:val="16"/>
        </w:rPr>
        <w:t xml:space="preserve">, </w:t>
      </w:r>
      <w:r w:rsidRPr="00B01C2C">
        <w:rPr>
          <w:u w:val="single"/>
        </w:rPr>
        <w:t>providing relief to heavily indebted countries like Zambia, Ghana or Pakistan.</w:t>
      </w:r>
    </w:p>
    <w:p w14:paraId="48068FAA" w14:textId="77777777" w:rsidR="008C36B4" w:rsidRPr="009A44EA" w:rsidRDefault="008C36B4" w:rsidP="008C36B4">
      <w:pPr>
        <w:rPr>
          <w:sz w:val="16"/>
        </w:rPr>
      </w:pPr>
      <w:r w:rsidRPr="009A44EA">
        <w:rPr>
          <w:sz w:val="16"/>
        </w:rPr>
        <w:t xml:space="preserve">Elsewhere, </w:t>
      </w:r>
      <w:r w:rsidRPr="00B01C2C">
        <w:rPr>
          <w:u w:val="single"/>
        </w:rPr>
        <w:t>a weaker dollar should boost commodity prices, increasing export revenues for countries exporting oil, metals or agricultural goods such as Indonesia, Nigeria and Chile</w:t>
      </w:r>
      <w:r w:rsidRPr="009A44EA">
        <w:rPr>
          <w:sz w:val="16"/>
        </w:rPr>
        <w:t>.</w:t>
      </w:r>
    </w:p>
    <w:p w14:paraId="3EC2585B" w14:textId="77777777" w:rsidR="008C36B4" w:rsidRPr="009A44EA" w:rsidRDefault="008C36B4" w:rsidP="008C36B4">
      <w:pPr>
        <w:rPr>
          <w:sz w:val="16"/>
        </w:rPr>
      </w:pPr>
      <w:r w:rsidRPr="009A44EA">
        <w:rPr>
          <w:sz w:val="16"/>
        </w:rPr>
        <w:t>Have other currencies done well?</w:t>
      </w:r>
    </w:p>
    <w:p w14:paraId="40C46E9B" w14:textId="77777777" w:rsidR="008C36B4" w:rsidRPr="009A44EA" w:rsidRDefault="008C36B4" w:rsidP="008C36B4">
      <w:pPr>
        <w:rPr>
          <w:sz w:val="16"/>
        </w:rPr>
      </w:pPr>
      <w:r w:rsidRPr="009A44EA">
        <w:rPr>
          <w:sz w:val="16"/>
        </w:rPr>
        <w:t xml:space="preserve">Since the start of Trump’s second term in office, </w:t>
      </w:r>
      <w:r w:rsidRPr="00B01C2C">
        <w:rPr>
          <w:u w:val="single"/>
        </w:rPr>
        <w:t>the greenback’s slide has upended widespread predictions that his trade war would do greater damage to economies outside the US, while also spurring US inflation</w:t>
      </w:r>
      <w:r w:rsidRPr="009A44EA">
        <w:rPr>
          <w:sz w:val="16"/>
        </w:rPr>
        <w:t xml:space="preserve"> – strengthening the currency against its rivals.</w:t>
      </w:r>
    </w:p>
    <w:p w14:paraId="4AD3F817" w14:textId="77777777" w:rsidR="008C36B4" w:rsidRPr="009A44EA" w:rsidRDefault="008C36B4" w:rsidP="008C36B4">
      <w:pPr>
        <w:rPr>
          <w:sz w:val="16"/>
        </w:rPr>
      </w:pPr>
      <w:r w:rsidRPr="009A44EA">
        <w:rPr>
          <w:sz w:val="16"/>
        </w:rPr>
        <w:lastRenderedPageBreak/>
        <w:t xml:space="preserve">Instead, the </w:t>
      </w:r>
      <w:r w:rsidRPr="00B01C2C">
        <w:rPr>
          <w:rStyle w:val="Emphasis"/>
        </w:rPr>
        <w:t>euro has risen 13 percent</w:t>
      </w:r>
      <w:r w:rsidRPr="009A44EA">
        <w:rPr>
          <w:sz w:val="16"/>
        </w:rPr>
        <w:t xml:space="preserve"> to above $1.</w:t>
      </w:r>
      <w:r w:rsidRPr="00B01C2C">
        <w:rPr>
          <w:u w:val="single"/>
        </w:rPr>
        <w:t>17 as investors continue to focus on growth risks inside the US</w:t>
      </w:r>
      <w:r w:rsidRPr="009A44EA">
        <w:rPr>
          <w:sz w:val="16"/>
        </w:rPr>
        <w:t xml:space="preserve">. At the same time, </w:t>
      </w:r>
      <w:r w:rsidRPr="00B01C2C">
        <w:rPr>
          <w:u w:val="single"/>
        </w:rPr>
        <w:t xml:space="preserve">demand has </w:t>
      </w:r>
      <w:r w:rsidRPr="00B01C2C">
        <w:rPr>
          <w:rStyle w:val="Emphasis"/>
        </w:rPr>
        <w:t>risen</w:t>
      </w:r>
      <w:r w:rsidRPr="00B01C2C">
        <w:rPr>
          <w:u w:val="single"/>
        </w:rPr>
        <w:t xml:space="preserve"> for other safe assets like German and French government bonds</w:t>
      </w:r>
      <w:r w:rsidRPr="009A44EA">
        <w:rPr>
          <w:sz w:val="16"/>
        </w:rPr>
        <w:t>.</w:t>
      </w:r>
    </w:p>
    <w:p w14:paraId="40E164A5" w14:textId="77777777" w:rsidR="008C36B4" w:rsidRPr="009A44EA" w:rsidRDefault="008C36B4" w:rsidP="008C36B4">
      <w:pPr>
        <w:rPr>
          <w:sz w:val="16"/>
        </w:rPr>
      </w:pPr>
      <w:r w:rsidRPr="009A44EA">
        <w:rPr>
          <w:sz w:val="16"/>
        </w:rPr>
        <w:t xml:space="preserve">For American investors, the </w:t>
      </w:r>
      <w:r w:rsidRPr="00B01C2C">
        <w:rPr>
          <w:u w:val="single"/>
        </w:rPr>
        <w:t>weaker dollar has also encouraged equity investments abroad</w:t>
      </w:r>
      <w:r w:rsidRPr="009A44EA">
        <w:rPr>
          <w:sz w:val="16"/>
        </w:rPr>
        <w:t>. The Stoxx 600 index, a broad measure across European stocks, has risen roughly 15 percent since the start of 2025.</w:t>
      </w:r>
    </w:p>
    <w:p w14:paraId="21DEE310" w14:textId="77777777" w:rsidR="008C36B4" w:rsidRPr="009A44EA" w:rsidRDefault="008C36B4" w:rsidP="008C36B4">
      <w:pPr>
        <w:rPr>
          <w:sz w:val="16"/>
        </w:rPr>
      </w:pPr>
      <w:r w:rsidRPr="009A44EA">
        <w:rPr>
          <w:sz w:val="16"/>
        </w:rPr>
        <w:t xml:space="preserve">Converted back into dollars, that </w:t>
      </w:r>
      <w:r w:rsidRPr="00B01C2C">
        <w:rPr>
          <w:rStyle w:val="Emphasis"/>
        </w:rPr>
        <w:t>gain amounts to 23 percent</w:t>
      </w:r>
      <w:r w:rsidRPr="009A44EA">
        <w:rPr>
          <w:sz w:val="16"/>
        </w:rPr>
        <w:t>.</w:t>
      </w:r>
    </w:p>
    <w:p w14:paraId="7EB99D79" w14:textId="77777777" w:rsidR="008C36B4" w:rsidRDefault="008C36B4" w:rsidP="008C36B4">
      <w:pPr>
        <w:pStyle w:val="Heading3"/>
      </w:pPr>
      <w:r>
        <w:lastRenderedPageBreak/>
        <w:t>Dollar Collapse Inev---2NC</w:t>
      </w:r>
    </w:p>
    <w:p w14:paraId="31DB21CB" w14:textId="77777777" w:rsidR="008C36B4" w:rsidRDefault="008C36B4" w:rsidP="008C36B4">
      <w:pPr>
        <w:pStyle w:val="Heading4"/>
      </w:pPr>
      <w:r>
        <w:t xml:space="preserve">Dollar collapse is </w:t>
      </w:r>
      <w:r>
        <w:rPr>
          <w:u w:val="single"/>
        </w:rPr>
        <w:t>inevitable</w:t>
      </w:r>
    </w:p>
    <w:p w14:paraId="3EAC45BC" w14:textId="77777777" w:rsidR="008C36B4" w:rsidRDefault="008C36B4" w:rsidP="008C36B4">
      <w:r w:rsidRPr="00753C1B">
        <w:rPr>
          <w:rFonts w:eastAsiaTheme="majorEastAsia" w:cstheme="majorBidi"/>
          <w:b/>
          <w:iCs/>
          <w:sz w:val="26"/>
        </w:rPr>
        <w:t>Cox 25</w:t>
      </w:r>
      <w:r>
        <w:t xml:space="preserve"> [</w:t>
      </w:r>
      <w:r w:rsidRPr="00753C1B">
        <w:t>Jeff Cox,</w:t>
      </w:r>
      <w:r>
        <w:t xml:space="preserve"> </w:t>
      </w:r>
      <w:r w:rsidRPr="00753C1B">
        <w:t>economics editor for CNBC.com where he covers the latest data, the Federal Reserve and how the developments impact financial markets</w:t>
      </w:r>
      <w:r>
        <w:t>,</w:t>
      </w:r>
      <w:r w:rsidRPr="00753C1B">
        <w:t xml:space="preserve"> 4-25-2025, “The declining dollar faces more headwinds after posting worst first-half return in 52 years”, CNBC, https://www.cnbc.com/2025/07/07/the-declining-dollar-faces-more-headwinds-after-posting-worst-first-half-return-in-52-years.html</w:t>
      </w:r>
      <w:r>
        <w:t>] //adiiiiG</w:t>
      </w:r>
      <w:r w:rsidRPr="00753C1B">
        <w:t xml:space="preserve"> </w:t>
      </w:r>
    </w:p>
    <w:p w14:paraId="71FC00BB" w14:textId="77777777" w:rsidR="008C36B4" w:rsidRPr="0057273C" w:rsidRDefault="008C36B4" w:rsidP="008C36B4">
      <w:pPr>
        <w:rPr>
          <w:sz w:val="16"/>
        </w:rPr>
      </w:pPr>
      <w:r w:rsidRPr="00753C1B">
        <w:rPr>
          <w:highlight w:val="cyan"/>
          <w:u w:val="single"/>
        </w:rPr>
        <w:t xml:space="preserve">Fresh off its </w:t>
      </w:r>
      <w:r w:rsidRPr="00753C1B">
        <w:rPr>
          <w:rStyle w:val="Emphasis"/>
          <w:highlight w:val="cyan"/>
        </w:rPr>
        <w:t>worst performance</w:t>
      </w:r>
      <w:r w:rsidRPr="00753C1B">
        <w:rPr>
          <w:u w:val="single"/>
        </w:rPr>
        <w:t xml:space="preserve"> since Richard Nixon was president, the U.S. </w:t>
      </w:r>
      <w:r w:rsidRPr="00753C1B">
        <w:rPr>
          <w:highlight w:val="cyan"/>
          <w:u w:val="single"/>
        </w:rPr>
        <w:t xml:space="preserve">dollar faces </w:t>
      </w:r>
      <w:r w:rsidRPr="00753C1B">
        <w:rPr>
          <w:rStyle w:val="Emphasis"/>
          <w:highlight w:val="cyan"/>
        </w:rPr>
        <w:t>a variety of headwind</w:t>
      </w:r>
      <w:r w:rsidRPr="00753C1B">
        <w:rPr>
          <w:rStyle w:val="Emphasis"/>
        </w:rPr>
        <w:t>s</w:t>
      </w:r>
      <w:r w:rsidRPr="00753C1B">
        <w:rPr>
          <w:u w:val="single"/>
        </w:rPr>
        <w:t xml:space="preserve"> heading into the second half of the year that could have </w:t>
      </w:r>
      <w:r w:rsidRPr="00753C1B">
        <w:rPr>
          <w:rStyle w:val="Emphasis"/>
        </w:rPr>
        <w:t>important</w:t>
      </w:r>
      <w:r w:rsidRPr="00753C1B">
        <w:rPr>
          <w:u w:val="single"/>
        </w:rPr>
        <w:t xml:space="preserve"> investing implications.</w:t>
      </w:r>
    </w:p>
    <w:p w14:paraId="6BB4F20E" w14:textId="77777777" w:rsidR="008C36B4" w:rsidRPr="0057273C" w:rsidRDefault="008C36B4" w:rsidP="008C36B4">
      <w:pPr>
        <w:rPr>
          <w:sz w:val="16"/>
        </w:rPr>
      </w:pPr>
      <w:r w:rsidRPr="00753C1B">
        <w:rPr>
          <w:u w:val="single"/>
        </w:rPr>
        <w:t xml:space="preserve">The </w:t>
      </w:r>
      <w:r w:rsidRPr="00753C1B">
        <w:rPr>
          <w:highlight w:val="cyan"/>
          <w:u w:val="single"/>
        </w:rPr>
        <w:t>greenback tumbled 10.7%</w:t>
      </w:r>
      <w:r w:rsidRPr="00753C1B">
        <w:rPr>
          <w:u w:val="single"/>
        </w:rPr>
        <w:t xml:space="preserve"> against its global peers through June</w:t>
      </w:r>
      <w:r w:rsidRPr="0057273C">
        <w:rPr>
          <w:sz w:val="16"/>
        </w:rPr>
        <w:t xml:space="preserve">, </w:t>
      </w:r>
      <w:r w:rsidRPr="00753C1B">
        <w:rPr>
          <w:rStyle w:val="Emphasis"/>
        </w:rPr>
        <w:t>making it the worst first half since 1973</w:t>
      </w:r>
      <w:r w:rsidRPr="0057273C">
        <w:rPr>
          <w:sz w:val="16"/>
        </w:rPr>
        <w:t xml:space="preserve">, back when Nixon broke the Bretton Woods gold standard. </w:t>
      </w:r>
      <w:r w:rsidRPr="00753C1B">
        <w:rPr>
          <w:u w:val="single"/>
        </w:rPr>
        <w:t xml:space="preserve">At its bottom, </w:t>
      </w:r>
      <w:r w:rsidRPr="00753C1B">
        <w:rPr>
          <w:highlight w:val="cyan"/>
          <w:u w:val="single"/>
        </w:rPr>
        <w:t xml:space="preserve">the currency hit its </w:t>
      </w:r>
      <w:r w:rsidRPr="00753C1B">
        <w:rPr>
          <w:rStyle w:val="Emphasis"/>
          <w:highlight w:val="cyan"/>
        </w:rPr>
        <w:t>lowest point</w:t>
      </w:r>
      <w:r w:rsidRPr="00753C1B">
        <w:rPr>
          <w:highlight w:val="cyan"/>
          <w:u w:val="single"/>
        </w:rPr>
        <w:t xml:space="preserve"> since February 2022.</w:t>
      </w:r>
    </w:p>
    <w:p w14:paraId="17B6E120" w14:textId="77777777" w:rsidR="008C36B4" w:rsidRPr="0057273C" w:rsidRDefault="008C36B4" w:rsidP="008C36B4">
      <w:pPr>
        <w:rPr>
          <w:sz w:val="16"/>
        </w:rPr>
      </w:pPr>
      <w:r w:rsidRPr="00753C1B">
        <w:rPr>
          <w:rStyle w:val="Emphasis"/>
        </w:rPr>
        <w:t xml:space="preserve">The </w:t>
      </w:r>
      <w:r w:rsidRPr="00753C1B">
        <w:rPr>
          <w:rStyle w:val="Emphasis"/>
          <w:highlight w:val="cyan"/>
        </w:rPr>
        <w:t>path ahead</w:t>
      </w:r>
      <w:r w:rsidRPr="00753C1B">
        <w:rPr>
          <w:rStyle w:val="Emphasis"/>
        </w:rPr>
        <w:t xml:space="preserve"> may </w:t>
      </w:r>
      <w:r w:rsidRPr="00753C1B">
        <w:rPr>
          <w:rStyle w:val="Emphasis"/>
          <w:highlight w:val="cyan"/>
        </w:rPr>
        <w:t>not look much brighter</w:t>
      </w:r>
      <w:r w:rsidRPr="0057273C">
        <w:rPr>
          <w:sz w:val="16"/>
          <w:highlight w:val="cyan"/>
        </w:rPr>
        <w:t>.</w:t>
      </w:r>
    </w:p>
    <w:p w14:paraId="5DE73A9A" w14:textId="77777777" w:rsidR="008C36B4" w:rsidRPr="00753C1B" w:rsidRDefault="008C36B4" w:rsidP="008C36B4">
      <w:pPr>
        <w:rPr>
          <w:u w:val="single"/>
        </w:rPr>
      </w:pPr>
      <w:r w:rsidRPr="0057273C">
        <w:rPr>
          <w:sz w:val="16"/>
        </w:rPr>
        <w:t xml:space="preserve">That’s because many of the same factors — </w:t>
      </w:r>
      <w:r w:rsidRPr="00753C1B">
        <w:rPr>
          <w:highlight w:val="cyan"/>
          <w:u w:val="single"/>
        </w:rPr>
        <w:t>policy volatility</w:t>
      </w:r>
      <w:r w:rsidRPr="00753C1B">
        <w:rPr>
          <w:u w:val="single"/>
        </w:rPr>
        <w:t xml:space="preserve">, </w:t>
      </w:r>
      <w:r w:rsidRPr="00753C1B">
        <w:rPr>
          <w:highlight w:val="cyan"/>
          <w:u w:val="single"/>
        </w:rPr>
        <w:t>swelling debt</w:t>
      </w:r>
      <w:r w:rsidRPr="00753C1B">
        <w:rPr>
          <w:u w:val="single"/>
        </w:rPr>
        <w:t xml:space="preserve"> and </w:t>
      </w:r>
      <w:r w:rsidRPr="00753C1B">
        <w:rPr>
          <w:highlight w:val="cyan"/>
          <w:u w:val="single"/>
        </w:rPr>
        <w:t>deficits</w:t>
      </w:r>
      <w:r w:rsidRPr="00753C1B">
        <w:rPr>
          <w:u w:val="single"/>
        </w:rPr>
        <w:t xml:space="preserve"> and </w:t>
      </w:r>
      <w:r w:rsidRPr="00753C1B">
        <w:rPr>
          <w:highlight w:val="cyan"/>
          <w:u w:val="single"/>
        </w:rPr>
        <w:t>potential</w:t>
      </w:r>
      <w:r w:rsidRPr="00753C1B">
        <w:rPr>
          <w:u w:val="single"/>
        </w:rPr>
        <w:t xml:space="preserve"> </w:t>
      </w:r>
      <w:r w:rsidRPr="00753C1B">
        <w:rPr>
          <w:highlight w:val="cyan"/>
          <w:u w:val="single"/>
        </w:rPr>
        <w:t>interest rate cuts</w:t>
      </w:r>
      <w:r w:rsidRPr="00753C1B">
        <w:rPr>
          <w:u w:val="single"/>
        </w:rPr>
        <w:t xml:space="preserve"> from the Federal Reserve</w:t>
      </w:r>
      <w:r w:rsidRPr="0057273C">
        <w:rPr>
          <w:sz w:val="16"/>
        </w:rPr>
        <w:t xml:space="preserve">, just to name a few — </w:t>
      </w:r>
      <w:r w:rsidRPr="00753C1B">
        <w:rPr>
          <w:u w:val="single"/>
        </w:rPr>
        <w:t xml:space="preserve">likely </w:t>
      </w:r>
      <w:r w:rsidRPr="00753C1B">
        <w:rPr>
          <w:highlight w:val="cyan"/>
          <w:u w:val="single"/>
        </w:rPr>
        <w:t>will stay on the minds of investors</w:t>
      </w:r>
      <w:r w:rsidRPr="00753C1B">
        <w:rPr>
          <w:u w:val="single"/>
        </w:rPr>
        <w:t xml:space="preserve"> as they seek other avenues for safe havens.</w:t>
      </w:r>
    </w:p>
    <w:p w14:paraId="0AC005B5" w14:textId="77777777" w:rsidR="008C36B4" w:rsidRPr="0057273C" w:rsidRDefault="008C36B4" w:rsidP="008C36B4">
      <w:pPr>
        <w:rPr>
          <w:sz w:val="16"/>
        </w:rPr>
      </w:pPr>
      <w:r w:rsidRPr="0057273C">
        <w:rPr>
          <w:sz w:val="16"/>
        </w:rPr>
        <w:t>“Some of this was probably due, and then we’ve certainly given currency traders enough to contemplate for what’s the catalyst now,” said Art Hogan, chief market strategist at B. Riley Wealth Management. “You could check a lot of boxes. You’re running massive deficits, and nobody wants to stop that on either side of the aisle. You’re alienating friends both militarily and trade-wise. You’ve got enough potential negative catalysts. And then once momentum starts, it’s hard to kind of stop it.”</w:t>
      </w:r>
    </w:p>
    <w:p w14:paraId="03A7A97B" w14:textId="77777777" w:rsidR="008C36B4" w:rsidRPr="0057273C" w:rsidRDefault="008C36B4" w:rsidP="008C36B4">
      <w:pPr>
        <w:rPr>
          <w:sz w:val="16"/>
        </w:rPr>
      </w:pPr>
      <w:r w:rsidRPr="0057273C">
        <w:rPr>
          <w:sz w:val="16"/>
        </w:rPr>
        <w:t>Indeed, the dollar’s slide started in mid-January and has shown only occasional signs of moderating since. Hopes that President Donald Trump’s tariffs would not be as steep as thought helped spark a brief rally in mid-April, but for the most part the gravitational pull has been lower.</w:t>
      </w:r>
    </w:p>
    <w:p w14:paraId="521D740D" w14:textId="77777777" w:rsidR="008C36B4" w:rsidRPr="0057273C" w:rsidRDefault="008C36B4" w:rsidP="008C36B4">
      <w:pPr>
        <w:rPr>
          <w:sz w:val="16"/>
        </w:rPr>
      </w:pPr>
      <w:r w:rsidRPr="0057273C">
        <w:rPr>
          <w:sz w:val="16"/>
        </w:rPr>
        <w:t>Market impact</w:t>
      </w:r>
    </w:p>
    <w:p w14:paraId="4EFA028B" w14:textId="77777777" w:rsidR="008C36B4" w:rsidRPr="0057273C" w:rsidRDefault="008C36B4" w:rsidP="008C36B4">
      <w:pPr>
        <w:rPr>
          <w:sz w:val="16"/>
        </w:rPr>
      </w:pPr>
      <w:r w:rsidRPr="0057273C">
        <w:rPr>
          <w:sz w:val="16"/>
        </w:rPr>
        <w:t>Of course, the dollar’s slide hasn’t exactly been poison for stocks.</w:t>
      </w:r>
    </w:p>
    <w:p w14:paraId="684076F2" w14:textId="77777777" w:rsidR="008C36B4" w:rsidRPr="0057273C" w:rsidRDefault="008C36B4" w:rsidP="008C36B4">
      <w:pPr>
        <w:rPr>
          <w:sz w:val="16"/>
        </w:rPr>
      </w:pPr>
      <w:r w:rsidRPr="0057273C">
        <w:rPr>
          <w:sz w:val="16"/>
        </w:rPr>
        <w:t>With more than 40% of revenue for S&amp;P 500 companies coming from international sales, a weaker dollar helps make American exports cheaper, an important point to consider amid the ongoing trade war.</w:t>
      </w:r>
    </w:p>
    <w:p w14:paraId="0C2003B3" w14:textId="77777777" w:rsidR="008C36B4" w:rsidRPr="0057273C" w:rsidRDefault="008C36B4" w:rsidP="008C36B4">
      <w:pPr>
        <w:rPr>
          <w:sz w:val="16"/>
        </w:rPr>
      </w:pPr>
      <w:r w:rsidRPr="0057273C">
        <w:rPr>
          <w:sz w:val="16"/>
        </w:rPr>
        <w:t>However, the move lower has coincided with growing chatter about the potential end of American exceptionalism and dollar hegemony, with the public share of U.S. debt nearing $30 trillion and the 2025 deficit on track for close to $2 trillion. Should American assets such as the greenback and Treasury debt lose their prominence on the global stage, that could have strong ramifications for risk assets like stocks.</w:t>
      </w:r>
    </w:p>
    <w:p w14:paraId="433A9F14" w14:textId="77777777" w:rsidR="008C36B4" w:rsidRPr="0057273C" w:rsidRDefault="008C36B4" w:rsidP="008C36B4">
      <w:pPr>
        <w:rPr>
          <w:sz w:val="16"/>
        </w:rPr>
      </w:pPr>
      <w:r w:rsidRPr="0057273C">
        <w:rPr>
          <w:sz w:val="16"/>
        </w:rPr>
        <w:t>Global central banks, for one, are ramping up their gold purchases, to 24 tons a month, per the World Gold Council, as an alternative to U.S. assets. Gold had its best first-half run since 1979.</w:t>
      </w:r>
    </w:p>
    <w:p w14:paraId="3AF58CD2" w14:textId="77777777" w:rsidR="008C36B4" w:rsidRPr="0057273C" w:rsidRDefault="008C36B4" w:rsidP="008C36B4">
      <w:pPr>
        <w:rPr>
          <w:sz w:val="16"/>
        </w:rPr>
      </w:pPr>
      <w:r w:rsidRPr="0057273C">
        <w:rPr>
          <w:sz w:val="16"/>
        </w:rPr>
        <w:t>“We think central banks are buying gold to diversify reserves, reduce reliance on the [dollar], and hedge against inflation and economic uncertainty,” Lawson Winder, research analyst at Bank of America, said in a note. Winder said it’s “A trend that we think is set to continue, especially amid uncertainty surrounding US tariffs and fiscal deficit concerns.”</w:t>
      </w:r>
    </w:p>
    <w:p w14:paraId="792823DC" w14:textId="77777777" w:rsidR="008C36B4" w:rsidRPr="0057273C" w:rsidRDefault="008C36B4" w:rsidP="008C36B4">
      <w:pPr>
        <w:rPr>
          <w:sz w:val="16"/>
        </w:rPr>
      </w:pPr>
      <w:r w:rsidRPr="0057273C">
        <w:rPr>
          <w:sz w:val="16"/>
        </w:rPr>
        <w:t>Likewise, TS Lombard is maintaining a short position on the greenback, which it calls “the gift that keeps on giving.”</w:t>
      </w:r>
    </w:p>
    <w:p w14:paraId="13F4AB61" w14:textId="77777777" w:rsidR="008C36B4" w:rsidRPr="0057273C" w:rsidRDefault="008C36B4" w:rsidP="008C36B4">
      <w:pPr>
        <w:rPr>
          <w:sz w:val="16"/>
        </w:rPr>
      </w:pPr>
      <w:r w:rsidRPr="0057273C">
        <w:rPr>
          <w:sz w:val="16"/>
        </w:rPr>
        <w:t>“</w:t>
      </w:r>
      <w:r w:rsidRPr="00753C1B">
        <w:rPr>
          <w:highlight w:val="cyan"/>
          <w:u w:val="single"/>
        </w:rPr>
        <w:t>Trump’s attacks on the Fed</w:t>
      </w:r>
      <w:r w:rsidRPr="00753C1B">
        <w:rPr>
          <w:u w:val="single"/>
        </w:rPr>
        <w:t xml:space="preserve"> and the administration’s </w:t>
      </w:r>
      <w:r w:rsidRPr="00753C1B">
        <w:rPr>
          <w:highlight w:val="cyan"/>
          <w:u w:val="single"/>
        </w:rPr>
        <w:t>explicit desire for a weaker dollar</w:t>
      </w:r>
      <w:r w:rsidRPr="00753C1B">
        <w:rPr>
          <w:u w:val="single"/>
        </w:rPr>
        <w:t xml:space="preserve"> only add to that view,</w:t>
      </w:r>
      <w:r w:rsidRPr="0057273C">
        <w:rPr>
          <w:sz w:val="16"/>
        </w:rPr>
        <w:t>” wrote Daniel Von Ahlen, senior macro strategist at the firm. “</w:t>
      </w:r>
      <w:r w:rsidRPr="00753C1B">
        <w:rPr>
          <w:u w:val="single"/>
        </w:rPr>
        <w:t xml:space="preserve">The </w:t>
      </w:r>
      <w:r w:rsidRPr="00753C1B">
        <w:rPr>
          <w:highlight w:val="cyan"/>
          <w:u w:val="single"/>
        </w:rPr>
        <w:t>dollar remains</w:t>
      </w:r>
      <w:r w:rsidRPr="00753C1B">
        <w:rPr>
          <w:u w:val="single"/>
        </w:rPr>
        <w:t xml:space="preserve"> </w:t>
      </w:r>
      <w:r w:rsidRPr="00753C1B">
        <w:rPr>
          <w:highlight w:val="cyan"/>
          <w:u w:val="single"/>
        </w:rPr>
        <w:t>overvalued</w:t>
      </w:r>
      <w:r w:rsidRPr="0057273C">
        <w:rPr>
          <w:sz w:val="16"/>
        </w:rPr>
        <w:t xml:space="preserve"> on most FX metrics ... With USD negatives ubiquitous, why not expect the dollar to become undervalued? We remain firmly short dollar across a range of trades in our book.”</w:t>
      </w:r>
    </w:p>
    <w:p w14:paraId="2C5F76D7" w14:textId="77777777" w:rsidR="008C36B4" w:rsidRDefault="008C36B4" w:rsidP="008C36B4">
      <w:pPr>
        <w:pStyle w:val="Heading3"/>
      </w:pPr>
      <w:r>
        <w:lastRenderedPageBreak/>
        <w:t>AT: GENIUS---2NC</w:t>
      </w:r>
    </w:p>
    <w:p w14:paraId="655EDE56" w14:textId="77777777" w:rsidR="008C36B4" w:rsidRDefault="008C36B4" w:rsidP="008C36B4">
      <w:r>
        <w:t>Take from the Politics File</w:t>
      </w:r>
    </w:p>
    <w:p w14:paraId="038466FB" w14:textId="77777777" w:rsidR="008C36B4" w:rsidRDefault="008C36B4" w:rsidP="008C36B4">
      <w:pPr>
        <w:pStyle w:val="Heading3"/>
      </w:pPr>
      <w:r>
        <w:lastRenderedPageBreak/>
        <w:t>No Impact---2NC</w:t>
      </w:r>
    </w:p>
    <w:p w14:paraId="096F6794" w14:textId="77777777" w:rsidR="008C36B4" w:rsidRPr="0057273C" w:rsidRDefault="008C36B4" w:rsidP="008C36B4">
      <w:r>
        <w:t>Take from the Politics Fil</w:t>
      </w:r>
    </w:p>
    <w:p w14:paraId="11E55BAE" w14:textId="77777777" w:rsidR="008C36B4" w:rsidRDefault="008C36B4" w:rsidP="008C36B4">
      <w:pPr>
        <w:pStyle w:val="Heading2"/>
      </w:pPr>
      <w:r>
        <w:lastRenderedPageBreak/>
        <w:t>US Leadership Scenario</w:t>
      </w:r>
    </w:p>
    <w:p w14:paraId="26FADD8E" w14:textId="77777777" w:rsidR="008C36B4" w:rsidRDefault="008C36B4" w:rsidP="008C36B4">
      <w:pPr>
        <w:pStyle w:val="Heading3"/>
        <w:ind w:left="720" w:hanging="720"/>
      </w:pPr>
      <w:r>
        <w:lastRenderedPageBreak/>
        <w:t>Link---2AC</w:t>
      </w:r>
    </w:p>
    <w:p w14:paraId="01126509" w14:textId="77777777" w:rsidR="008C36B4" w:rsidRDefault="008C36B4" w:rsidP="008C36B4">
      <w:pPr>
        <w:pStyle w:val="Heading4"/>
      </w:pPr>
      <w:r>
        <w:t xml:space="preserve">European autonomy </w:t>
      </w:r>
      <w:r>
        <w:rPr>
          <w:u w:val="single"/>
        </w:rPr>
        <w:t>destroys</w:t>
      </w:r>
      <w:r>
        <w:t xml:space="preserve"> American leadership</w:t>
      </w:r>
    </w:p>
    <w:p w14:paraId="39BAB295" w14:textId="77777777" w:rsidR="008C36B4" w:rsidRPr="008F360E" w:rsidRDefault="008C36B4" w:rsidP="008C36B4">
      <w:r w:rsidRPr="008F360E">
        <w:rPr>
          <w:rFonts w:eastAsiaTheme="majorEastAsia" w:cstheme="majorBidi"/>
          <w:b/>
          <w:iCs/>
          <w:sz w:val="26"/>
        </w:rPr>
        <w:t>Finnegan 25</w:t>
      </w:r>
      <w:r>
        <w:t xml:space="preserve"> [</w:t>
      </w:r>
      <w:r w:rsidRPr="008F360E">
        <w:t>William A. Finnegan, Writer</w:t>
      </w:r>
      <w:r>
        <w:t>,</w:t>
      </w:r>
      <w:r w:rsidRPr="008F360E">
        <w:t xml:space="preserve"> Strategist</w:t>
      </w:r>
      <w:r>
        <w:t>,</w:t>
      </w:r>
      <w:r w:rsidRPr="008F360E">
        <w:t xml:space="preserve"> Media Found</w:t>
      </w:r>
      <w:r>
        <w:t>er</w:t>
      </w:r>
      <w:r w:rsidRPr="008F360E">
        <w:t>,</w:t>
      </w:r>
      <w:r>
        <w:t xml:space="preserve"> </w:t>
      </w:r>
      <w:r w:rsidRPr="008F360E">
        <w:t xml:space="preserve">3-7-2025, "Europe Is Preparing for a World Without U.S. Leadership—Are We Ready for That?", </w:t>
      </w:r>
      <w:r>
        <w:t>The Long Memo</w:t>
      </w:r>
      <w:r w:rsidRPr="008F360E">
        <w:t>, https://www.thelongmemo.com/p/europe-is-preparing-for-a-world-without</w:t>
      </w:r>
      <w:r>
        <w:t>] //adiiiiG</w:t>
      </w:r>
    </w:p>
    <w:p w14:paraId="4A61CD54" w14:textId="77777777" w:rsidR="008C36B4" w:rsidRPr="008F360E" w:rsidRDefault="008C36B4" w:rsidP="008C36B4">
      <w:pPr>
        <w:rPr>
          <w:rStyle w:val="Emphasis"/>
        </w:rPr>
      </w:pPr>
      <w:r w:rsidRPr="008F360E">
        <w:rPr>
          <w:rStyle w:val="Emphasis"/>
        </w:rPr>
        <w:t xml:space="preserve">Strategic </w:t>
      </w:r>
      <w:r w:rsidRPr="00497174">
        <w:rPr>
          <w:rStyle w:val="Emphasis"/>
          <w:highlight w:val="cyan"/>
        </w:rPr>
        <w:t>Autonomy</w:t>
      </w:r>
      <w:r w:rsidRPr="008F360E">
        <w:rPr>
          <w:rStyle w:val="Emphasis"/>
        </w:rPr>
        <w:t>: Europe’s Move Toward Self-Reliance</w:t>
      </w:r>
    </w:p>
    <w:p w14:paraId="250EF499" w14:textId="77777777" w:rsidR="008C36B4" w:rsidRPr="005F3F35" w:rsidRDefault="008C36B4" w:rsidP="008C36B4">
      <w:pPr>
        <w:rPr>
          <w:u w:val="single"/>
        </w:rPr>
      </w:pPr>
      <w:r w:rsidRPr="008F360E">
        <w:rPr>
          <w:sz w:val="16"/>
        </w:rPr>
        <w:t xml:space="preserve">In response to this shifting landscape, </w:t>
      </w:r>
      <w:r w:rsidRPr="00497174">
        <w:rPr>
          <w:highlight w:val="cyan"/>
          <w:u w:val="single"/>
        </w:rPr>
        <w:t>European nations</w:t>
      </w:r>
      <w:r w:rsidRPr="005F3F35">
        <w:rPr>
          <w:u w:val="single"/>
        </w:rPr>
        <w:t xml:space="preserve"> have </w:t>
      </w:r>
      <w:r w:rsidRPr="00497174">
        <w:rPr>
          <w:highlight w:val="cyan"/>
          <w:u w:val="single"/>
        </w:rPr>
        <w:t>taken steps toward greater</w:t>
      </w:r>
      <w:r w:rsidRPr="005F3F35">
        <w:rPr>
          <w:u w:val="single"/>
        </w:rPr>
        <w:t xml:space="preserve"> strategic </w:t>
      </w:r>
      <w:r w:rsidRPr="00497174">
        <w:rPr>
          <w:highlight w:val="cyan"/>
          <w:u w:val="single"/>
        </w:rPr>
        <w:t>autonomy</w:t>
      </w:r>
      <w:r w:rsidRPr="005F3F35">
        <w:rPr>
          <w:u w:val="single"/>
        </w:rPr>
        <w:t>:</w:t>
      </w:r>
    </w:p>
    <w:p w14:paraId="49CA4655" w14:textId="77777777" w:rsidR="008C36B4" w:rsidRPr="008F360E" w:rsidRDefault="008C36B4" w:rsidP="008C36B4">
      <w:pPr>
        <w:rPr>
          <w:sz w:val="16"/>
        </w:rPr>
      </w:pPr>
      <w:r w:rsidRPr="00497174">
        <w:rPr>
          <w:highlight w:val="cyan"/>
          <w:u w:val="single"/>
        </w:rPr>
        <w:t>Increased</w:t>
      </w:r>
      <w:r w:rsidRPr="005F3F35">
        <w:rPr>
          <w:u w:val="single"/>
        </w:rPr>
        <w:t xml:space="preserve"> Defense </w:t>
      </w:r>
      <w:r w:rsidRPr="00497174">
        <w:rPr>
          <w:highlight w:val="cyan"/>
          <w:u w:val="single"/>
        </w:rPr>
        <w:t>Spending</w:t>
      </w:r>
      <w:r w:rsidRPr="008F360E">
        <w:rPr>
          <w:sz w:val="16"/>
        </w:rPr>
        <w:t>: Germany, France, and other EU nations have proposed significant defense budgets to reduce reliance on U.S. military support. NATO’s European members are meeting or exceeding the 2% GDP defense spending target—not because of Trump’s demands, but because they increasingly see no other choice.</w:t>
      </w:r>
    </w:p>
    <w:p w14:paraId="6FF8FFEB" w14:textId="77777777" w:rsidR="008C36B4" w:rsidRPr="008F360E" w:rsidRDefault="008C36B4" w:rsidP="008C36B4">
      <w:pPr>
        <w:rPr>
          <w:sz w:val="16"/>
        </w:rPr>
      </w:pPr>
      <w:r w:rsidRPr="005F3F35">
        <w:rPr>
          <w:u w:val="single"/>
        </w:rPr>
        <w:t xml:space="preserve">Independent </w:t>
      </w:r>
      <w:r w:rsidRPr="00497174">
        <w:rPr>
          <w:highlight w:val="cyan"/>
          <w:u w:val="single"/>
        </w:rPr>
        <w:t>Military</w:t>
      </w:r>
      <w:r w:rsidRPr="005F3F35">
        <w:rPr>
          <w:u w:val="single"/>
        </w:rPr>
        <w:t xml:space="preserve"> </w:t>
      </w:r>
      <w:r w:rsidRPr="00497174">
        <w:rPr>
          <w:highlight w:val="cyan"/>
          <w:u w:val="single"/>
        </w:rPr>
        <w:t>Capabilities</w:t>
      </w:r>
      <w:r w:rsidRPr="005F3F35">
        <w:rPr>
          <w:u w:val="single"/>
        </w:rPr>
        <w:t>:</w:t>
      </w:r>
      <w:r w:rsidRPr="008F360E">
        <w:rPr>
          <w:sz w:val="16"/>
        </w:rPr>
        <w:t> The European Union has launched new defense initiatives, such as the €800 billion ReArm Europe initiative, designed to enhance military capacity independent of the United States.</w:t>
      </w:r>
    </w:p>
    <w:p w14:paraId="3E7EE0CB" w14:textId="77777777" w:rsidR="008C36B4" w:rsidRPr="008F360E" w:rsidRDefault="008C36B4" w:rsidP="008C36B4">
      <w:pPr>
        <w:rPr>
          <w:sz w:val="16"/>
        </w:rPr>
      </w:pPr>
      <w:r w:rsidRPr="00497174">
        <w:rPr>
          <w:highlight w:val="cyan"/>
          <w:u w:val="single"/>
        </w:rPr>
        <w:t>New</w:t>
      </w:r>
      <w:r w:rsidRPr="005F3F35">
        <w:rPr>
          <w:u w:val="single"/>
        </w:rPr>
        <w:t xml:space="preserve"> Strategic </w:t>
      </w:r>
      <w:r w:rsidRPr="00497174">
        <w:rPr>
          <w:highlight w:val="cyan"/>
          <w:u w:val="single"/>
        </w:rPr>
        <w:t>Alliances</w:t>
      </w:r>
      <w:r w:rsidRPr="005F3F35">
        <w:rPr>
          <w:u w:val="single"/>
        </w:rPr>
        <w:t>:</w:t>
      </w:r>
      <w:r w:rsidRPr="008F360E">
        <w:rPr>
          <w:sz w:val="16"/>
        </w:rPr>
        <w:t> European leaders are exploring closer security ties with each other and with emerging global powers, signaling a shift away from automatic alignment with Washington.</w:t>
      </w:r>
    </w:p>
    <w:p w14:paraId="2482A058" w14:textId="77777777" w:rsidR="008C36B4" w:rsidRPr="008F360E" w:rsidRDefault="008C36B4" w:rsidP="008C36B4">
      <w:pPr>
        <w:rPr>
          <w:sz w:val="16"/>
        </w:rPr>
      </w:pPr>
      <w:r w:rsidRPr="008F360E">
        <w:rPr>
          <w:sz w:val="16"/>
        </w:rPr>
        <w:t>The United States as a Potential Threat</w:t>
      </w:r>
    </w:p>
    <w:p w14:paraId="424E0638" w14:textId="77777777" w:rsidR="008C36B4" w:rsidRPr="008F360E" w:rsidRDefault="008C36B4" w:rsidP="008C36B4">
      <w:pPr>
        <w:rPr>
          <w:sz w:val="16"/>
        </w:rPr>
      </w:pPr>
      <w:r w:rsidRPr="008F360E">
        <w:rPr>
          <w:sz w:val="16"/>
        </w:rPr>
        <w:t>This reassessment of America’s role is not merely about reliability; it is about risk. Under balance-of-threat theory, states align against actors they perceive as dangerous. Traditionally, Europe viewed Russia as the primary threat—hence NATO’s post-Cold War expansion. But if the United States becomes an unreliable, erratic, or destabilizing force, then it too becomes something European nations must hedge against.</w:t>
      </w:r>
    </w:p>
    <w:p w14:paraId="4651594D" w14:textId="77777777" w:rsidR="008C36B4" w:rsidRPr="008F360E" w:rsidRDefault="008C36B4" w:rsidP="008C36B4">
      <w:pPr>
        <w:rPr>
          <w:sz w:val="16"/>
        </w:rPr>
      </w:pPr>
      <w:r w:rsidRPr="008F360E">
        <w:rPr>
          <w:sz w:val="16"/>
        </w:rPr>
        <w:t>For decades, U.S. foreign policy was guided by a kind of implicit bargain: America provided stability, and in return, allies followed its lead. But realism tells us that alliances are not permanent; they exist only as long as they serve mutual interests. If Trump—or any future U.S. president—continues to weaken these foundations, Europe will adapt. And adaptation means shifting from dependence on the U.S. to a world where Europe is prepared to act independently—even if that means counterbalancing American influence.</w:t>
      </w:r>
    </w:p>
    <w:p w14:paraId="39DBB956" w14:textId="77777777" w:rsidR="008C36B4" w:rsidRPr="008F360E" w:rsidRDefault="008C36B4" w:rsidP="008C36B4">
      <w:pPr>
        <w:rPr>
          <w:sz w:val="16"/>
        </w:rPr>
      </w:pPr>
      <w:r w:rsidRPr="008F360E">
        <w:rPr>
          <w:sz w:val="16"/>
        </w:rPr>
        <w:t xml:space="preserve">The </w:t>
      </w:r>
      <w:r w:rsidRPr="00497174">
        <w:rPr>
          <w:highlight w:val="cyan"/>
          <w:u w:val="single"/>
        </w:rPr>
        <w:t>End of American Primacy</w:t>
      </w:r>
      <w:r w:rsidRPr="008F360E">
        <w:rPr>
          <w:sz w:val="16"/>
        </w:rPr>
        <w:t>?</w:t>
      </w:r>
    </w:p>
    <w:p w14:paraId="3D61F454" w14:textId="77777777" w:rsidR="008C36B4" w:rsidRPr="008F360E" w:rsidRDefault="008C36B4" w:rsidP="008C36B4">
      <w:pPr>
        <w:rPr>
          <w:sz w:val="16"/>
        </w:rPr>
      </w:pPr>
      <w:r w:rsidRPr="008F360E">
        <w:rPr>
          <w:sz w:val="16"/>
        </w:rPr>
        <w:t>From a realist perspective, this is the natural course of international relations. Hegemonic powers do not last forever. As Waltz predicted, unipolarity is inherently unstable; other states will eventually seek to balance against the dominant power. That process is now accelerating—not because of China, Russia, or any external force, but because of the actions of the United States itself.</w:t>
      </w:r>
    </w:p>
    <w:p w14:paraId="71E71D6B" w14:textId="77777777" w:rsidR="008C36B4" w:rsidRPr="008F360E" w:rsidRDefault="008C36B4" w:rsidP="008C36B4">
      <w:pPr>
        <w:rPr>
          <w:sz w:val="16"/>
        </w:rPr>
      </w:pPr>
      <w:r w:rsidRPr="008F360E">
        <w:rPr>
          <w:sz w:val="16"/>
        </w:rPr>
        <w:t>Trump may not have intended to dismantle America’s global position, but if the world no longer trusts the United States as a stabilizing force, then the end of American primacy will not come from foreign challengers—it will come from within.</w:t>
      </w:r>
    </w:p>
    <w:p w14:paraId="4A608915" w14:textId="77777777" w:rsidR="008C36B4" w:rsidRPr="008F360E" w:rsidRDefault="008C36B4" w:rsidP="008C36B4">
      <w:pPr>
        <w:rPr>
          <w:sz w:val="16"/>
        </w:rPr>
      </w:pPr>
      <w:r w:rsidRPr="008F360E">
        <w:rPr>
          <w:sz w:val="16"/>
        </w:rPr>
        <w:t>What This Means for Americans: A World Where Europe Acts Alone</w:t>
      </w:r>
    </w:p>
    <w:p w14:paraId="7477C42A" w14:textId="77777777" w:rsidR="008C36B4" w:rsidRPr="008F360E" w:rsidRDefault="008C36B4" w:rsidP="008C36B4">
      <w:pPr>
        <w:rPr>
          <w:sz w:val="16"/>
        </w:rPr>
      </w:pPr>
      <w:r w:rsidRPr="008F360E">
        <w:rPr>
          <w:sz w:val="16"/>
        </w:rPr>
        <w:t>For the average American, the idea of Europe developing its own military power independent of the United States may seem abstract—something for policymakers and defense analysts to worry about. Undoubtedly for some in MAGA (and the President’s supporters), they’ll cheer it, wrongly believing that Europe is a freeloader. Average Americans may also share this view, thinking they’ll always be the “top dog,” despite whatever comes down the pike.</w:t>
      </w:r>
    </w:p>
    <w:p w14:paraId="31AD81C9" w14:textId="77777777" w:rsidR="008C36B4" w:rsidRPr="008F360E" w:rsidRDefault="008C36B4" w:rsidP="008C36B4">
      <w:pPr>
        <w:rPr>
          <w:sz w:val="16"/>
        </w:rPr>
      </w:pPr>
      <w:r w:rsidRPr="008F360E">
        <w:rPr>
          <w:sz w:val="16"/>
        </w:rPr>
        <w:t>The reality is that this shift carries profound consequences for U.S. influence, economic stability, and even national security. What Trump is doing is playing “Russian Roulette” with our national survival. Each misstep, we spin the revolver, put it to our head, and pull the trigger. Eventually, we’re going to catch that bullet. This is a question of when, not if.</w:t>
      </w:r>
    </w:p>
    <w:p w14:paraId="6858BF87" w14:textId="77777777" w:rsidR="008C36B4" w:rsidRPr="008F360E" w:rsidRDefault="008C36B4" w:rsidP="008C36B4">
      <w:pPr>
        <w:rPr>
          <w:sz w:val="16"/>
        </w:rPr>
      </w:pPr>
      <w:r w:rsidRPr="008F360E">
        <w:rPr>
          <w:sz w:val="16"/>
        </w:rPr>
        <w:t>For nearly 80 years, the United States has been the primary security guarantor for Europe. This arrangement wasn’t just about protecting allies—it gave the U.S. enormous leverage over European political and economic decisions. For a guy who claims to be a genius businessman, the reality of this fact is ignored, or outright lied about. We run the world the way it is because it benefits us. These people aren’t freeloaders, but our servants, or at least they were.</w:t>
      </w:r>
    </w:p>
    <w:p w14:paraId="2FB89122" w14:textId="77777777" w:rsidR="008C36B4" w:rsidRPr="008F360E" w:rsidRDefault="008C36B4" w:rsidP="008C36B4">
      <w:pPr>
        <w:rPr>
          <w:sz w:val="16"/>
        </w:rPr>
      </w:pPr>
      <w:r w:rsidRPr="008F360E">
        <w:rPr>
          <w:sz w:val="16"/>
        </w:rPr>
        <w:t xml:space="preserve">American leadership in NATO ensured that European nations aligned with U.S. interests, followed Washington’s lead in global crises, and remained economically and militarily dependent on American power. When that changes—if Europe becomes a fully independent military power—then the U.S. loses one of its greatest strategic advantages. At best, we become a powerful actor attempting to survive in a multi-polar </w:t>
      </w:r>
      <w:r w:rsidRPr="008F360E">
        <w:rPr>
          <w:sz w:val="16"/>
        </w:rPr>
        <w:lastRenderedPageBreak/>
        <w:t>world. At worst, the wealth, power, prestige, and safety Americans enjoyed for five generations will evaporate in less than a decade; all for lies, defamatory statements, and capricious desires of a fatally flawed felon who was elected President.</w:t>
      </w:r>
    </w:p>
    <w:p w14:paraId="56A49F31" w14:textId="77777777" w:rsidR="008C36B4" w:rsidRPr="008F360E" w:rsidRDefault="008C36B4" w:rsidP="008C36B4">
      <w:pPr>
        <w:rPr>
          <w:sz w:val="16"/>
        </w:rPr>
      </w:pPr>
      <w:r w:rsidRPr="008F360E">
        <w:rPr>
          <w:sz w:val="16"/>
        </w:rPr>
        <w:t xml:space="preserve">The </w:t>
      </w:r>
      <w:r w:rsidRPr="002713EB">
        <w:rPr>
          <w:u w:val="single"/>
        </w:rPr>
        <w:t>Loss of Strategic Leverage</w:t>
      </w:r>
    </w:p>
    <w:p w14:paraId="047BEC7A" w14:textId="77777777" w:rsidR="008C36B4" w:rsidRPr="008F360E" w:rsidRDefault="008C36B4" w:rsidP="008C36B4">
      <w:pPr>
        <w:rPr>
          <w:sz w:val="16"/>
        </w:rPr>
      </w:pPr>
      <w:r w:rsidRPr="008F360E">
        <w:rPr>
          <w:sz w:val="16"/>
        </w:rPr>
        <w:t xml:space="preserve">One of the biggest benefits of the current system is that the United States, as </w:t>
      </w:r>
      <w:r w:rsidRPr="00497174">
        <w:rPr>
          <w:highlight w:val="cyan"/>
          <w:u w:val="single"/>
        </w:rPr>
        <w:t>Europe’s</w:t>
      </w:r>
      <w:r w:rsidRPr="008F360E">
        <w:rPr>
          <w:u w:val="single"/>
        </w:rPr>
        <w:t xml:space="preserve"> primary military protector, effectively </w:t>
      </w:r>
      <w:r w:rsidRPr="00497174">
        <w:rPr>
          <w:highlight w:val="cyan"/>
          <w:u w:val="single"/>
        </w:rPr>
        <w:t>sets the terms of transatlantic policy</w:t>
      </w:r>
      <w:r w:rsidRPr="008F360E">
        <w:rPr>
          <w:u w:val="single"/>
        </w:rPr>
        <w:t>.</w:t>
      </w:r>
      <w:r w:rsidRPr="008F360E">
        <w:rPr>
          <w:sz w:val="16"/>
        </w:rPr>
        <w:t xml:space="preserve"> That’s why Europe has followed the U.S. on key foreign policy issues—sanctions against adversaries, military interventions, and diplomatic positioning. Despite all of the “bullshit,” and defamatory remarks from Republicans and Trump, Europe, Canada, Australia, New Zealand, and Japan have followed the U.S. </w:t>
      </w:r>
      <w:r w:rsidRPr="008F360E">
        <w:rPr>
          <w:u w:val="single"/>
        </w:rPr>
        <w:t xml:space="preserve">Our </w:t>
      </w:r>
      <w:r w:rsidRPr="00497174">
        <w:rPr>
          <w:highlight w:val="cyan"/>
          <w:u w:val="single"/>
        </w:rPr>
        <w:t>allies have been there for us,</w:t>
      </w:r>
      <w:r w:rsidRPr="008F360E">
        <w:rPr>
          <w:u w:val="single"/>
        </w:rPr>
        <w:t xml:space="preserve"> economically, militarily, and politically</w:t>
      </w:r>
      <w:r w:rsidRPr="008F360E">
        <w:rPr>
          <w:sz w:val="16"/>
        </w:rPr>
        <w:t>. They might not have done exactly what we wanted, but not once have any of them ever stood opposed to us.</w:t>
      </w:r>
    </w:p>
    <w:p w14:paraId="212BB759" w14:textId="77777777" w:rsidR="008C36B4" w:rsidRPr="008F360E" w:rsidRDefault="008C36B4" w:rsidP="008C36B4">
      <w:pPr>
        <w:rPr>
          <w:sz w:val="16"/>
        </w:rPr>
      </w:pPr>
      <w:r w:rsidRPr="008F360E">
        <w:rPr>
          <w:sz w:val="16"/>
        </w:rPr>
        <w:t>That’s going to end thanks to the President.</w:t>
      </w:r>
    </w:p>
    <w:p w14:paraId="25259F8F" w14:textId="77777777" w:rsidR="008C36B4" w:rsidRPr="008F360E" w:rsidRDefault="008C36B4" w:rsidP="008C36B4">
      <w:pPr>
        <w:rPr>
          <w:sz w:val="16"/>
        </w:rPr>
      </w:pPr>
      <w:r w:rsidRPr="008F360E">
        <w:rPr>
          <w:rStyle w:val="Emphasis"/>
        </w:rPr>
        <w:t xml:space="preserve">A </w:t>
      </w:r>
      <w:r w:rsidRPr="00497174">
        <w:rPr>
          <w:rStyle w:val="Emphasis"/>
          <w:highlight w:val="cyan"/>
        </w:rPr>
        <w:t>militarily independent Europe</w:t>
      </w:r>
      <w:r w:rsidRPr="008F360E">
        <w:rPr>
          <w:rStyle w:val="Emphasis"/>
        </w:rPr>
        <w:t xml:space="preserve"> would </w:t>
      </w:r>
      <w:r w:rsidRPr="00497174">
        <w:rPr>
          <w:rStyle w:val="Emphasis"/>
          <w:highlight w:val="cyan"/>
        </w:rPr>
        <w:t>no longer need to align with Washington</w:t>
      </w:r>
      <w:r w:rsidRPr="008F360E">
        <w:rPr>
          <w:rStyle w:val="Emphasis"/>
        </w:rPr>
        <w:t>.</w:t>
      </w:r>
      <w:r w:rsidRPr="008F360E">
        <w:rPr>
          <w:sz w:val="16"/>
        </w:rPr>
        <w:t xml:space="preserve"> Moreover, it is doubtful that it will align itself with our interests at all absent the security and economic ties that have bound us for generations. If European nations have the ability to defend themselves without U.S. assistance, they also can ignore U.S. pressure. Donald Trump likes to talk about “Fuck you,” money; in international affairs, military capability is “Fuck you,” money.</w:t>
      </w:r>
    </w:p>
    <w:p w14:paraId="2F66FCB4" w14:textId="77777777" w:rsidR="008C36B4" w:rsidRPr="008F360E" w:rsidRDefault="008C36B4" w:rsidP="008C36B4">
      <w:pPr>
        <w:rPr>
          <w:sz w:val="16"/>
        </w:rPr>
      </w:pPr>
      <w:r w:rsidRPr="008F360E">
        <w:rPr>
          <w:sz w:val="16"/>
        </w:rPr>
        <w:t>When Trump destroys the international framework, this is what Americans can look forward to:</w:t>
      </w:r>
    </w:p>
    <w:p w14:paraId="1CF9515F" w14:textId="77777777" w:rsidR="008C36B4" w:rsidRPr="008F360E" w:rsidRDefault="008C36B4" w:rsidP="008C36B4">
      <w:pPr>
        <w:rPr>
          <w:sz w:val="16"/>
        </w:rPr>
      </w:pPr>
      <w:r w:rsidRPr="00497174">
        <w:rPr>
          <w:highlight w:val="cyan"/>
          <w:u w:val="single"/>
        </w:rPr>
        <w:t>Less U.S. control over economic policy</w:t>
      </w:r>
      <w:r w:rsidRPr="008F360E">
        <w:rPr>
          <w:sz w:val="16"/>
        </w:rPr>
        <w:t xml:space="preserve"> – </w:t>
      </w:r>
      <w:r w:rsidRPr="00497174">
        <w:rPr>
          <w:highlight w:val="cyan"/>
          <w:u w:val="single"/>
        </w:rPr>
        <w:t>Europe</w:t>
      </w:r>
      <w:r w:rsidRPr="008F360E">
        <w:rPr>
          <w:u w:val="single"/>
        </w:rPr>
        <w:t xml:space="preserve"> would be free to </w:t>
      </w:r>
      <w:r w:rsidRPr="00497174">
        <w:rPr>
          <w:highlight w:val="cyan"/>
          <w:u w:val="single"/>
        </w:rPr>
        <w:t>trade with</w:t>
      </w:r>
      <w:r w:rsidRPr="008F360E">
        <w:rPr>
          <w:u w:val="single"/>
        </w:rPr>
        <w:t xml:space="preserve"> </w:t>
      </w:r>
      <w:r w:rsidRPr="00497174">
        <w:rPr>
          <w:highlight w:val="cyan"/>
          <w:u w:val="single"/>
        </w:rPr>
        <w:t>adversaries like China and Russia</w:t>
      </w:r>
      <w:r w:rsidRPr="008F360E">
        <w:rPr>
          <w:u w:val="single"/>
        </w:rPr>
        <w:t xml:space="preserve"> without fear of U.S. retaliation. If Washington pushes for sanctions, Europe could refuse. That would effectively make the US’s leadership position impotent. While the </w:t>
      </w:r>
      <w:r w:rsidRPr="00497174">
        <w:rPr>
          <w:highlight w:val="cyan"/>
          <w:u w:val="single"/>
        </w:rPr>
        <w:t>US is the largest market</w:t>
      </w:r>
      <w:r w:rsidRPr="008F360E">
        <w:rPr>
          <w:u w:val="single"/>
        </w:rPr>
        <w:t xml:space="preserve">, it’s </w:t>
      </w:r>
      <w:r w:rsidRPr="00497174">
        <w:rPr>
          <w:highlight w:val="cyan"/>
          <w:u w:val="single"/>
        </w:rPr>
        <w:t>only</w:t>
      </w:r>
      <w:r w:rsidRPr="008F360E">
        <w:rPr>
          <w:u w:val="single"/>
        </w:rPr>
        <w:t xml:space="preserve"> the largest </w:t>
      </w:r>
      <w:r w:rsidRPr="00497174">
        <w:rPr>
          <w:highlight w:val="cyan"/>
          <w:u w:val="single"/>
        </w:rPr>
        <w:t>as long as it controls trade and econ</w:t>
      </w:r>
      <w:r w:rsidRPr="008F360E">
        <w:rPr>
          <w:u w:val="single"/>
        </w:rPr>
        <w:t xml:space="preserve">omics. If it loses its leverage to coordinate the other developed economies of the world, nearly half of </w:t>
      </w:r>
      <w:r w:rsidRPr="00497174">
        <w:rPr>
          <w:rStyle w:val="Emphasis"/>
          <w:highlight w:val="cyan"/>
        </w:rPr>
        <w:t>our soft (and hard power) evaporates with that choice.</w:t>
      </w:r>
    </w:p>
    <w:p w14:paraId="23B36408" w14:textId="77777777" w:rsidR="008C36B4" w:rsidRPr="008F360E" w:rsidRDefault="008C36B4" w:rsidP="008C36B4">
      <w:pPr>
        <w:rPr>
          <w:sz w:val="16"/>
        </w:rPr>
      </w:pPr>
      <w:r w:rsidRPr="008F360E">
        <w:rPr>
          <w:u w:val="single"/>
        </w:rPr>
        <w:t>More divergence on military action</w:t>
      </w:r>
      <w:r w:rsidRPr="008F360E">
        <w:rPr>
          <w:sz w:val="16"/>
        </w:rPr>
        <w:t xml:space="preserve"> – Europe would no longer be obligated to participate in U.S.-led interventions. If America wanted European support in a conflict—whether in the Middle East, Asia, or elsewhere—European leaders could decline without fear of losing U.S. security guarantees. Even more problematic, would be if </w:t>
      </w:r>
      <w:r w:rsidRPr="008F360E">
        <w:rPr>
          <w:u w:val="single"/>
        </w:rPr>
        <w:t>Europe takes a position against the United States.</w:t>
      </w:r>
    </w:p>
    <w:p w14:paraId="34115B6D" w14:textId="77777777" w:rsidR="008C36B4" w:rsidRPr="008F360E" w:rsidRDefault="008C36B4" w:rsidP="008C36B4">
      <w:pPr>
        <w:rPr>
          <w:sz w:val="16"/>
        </w:rPr>
      </w:pPr>
      <w:r w:rsidRPr="008F360E">
        <w:rPr>
          <w:sz w:val="16"/>
        </w:rPr>
        <w:t xml:space="preserve">A </w:t>
      </w:r>
      <w:r w:rsidRPr="00497174">
        <w:rPr>
          <w:highlight w:val="cyan"/>
          <w:u w:val="single"/>
        </w:rPr>
        <w:t>competing power in global</w:t>
      </w:r>
      <w:r w:rsidRPr="00612DDC">
        <w:rPr>
          <w:u w:val="single"/>
        </w:rPr>
        <w:t xml:space="preserve"> affairs</w:t>
      </w:r>
      <w:r w:rsidRPr="008F360E">
        <w:rPr>
          <w:sz w:val="16"/>
        </w:rPr>
        <w:t xml:space="preserve"> – Instead of working as Washington’s junior partner, </w:t>
      </w:r>
      <w:r w:rsidRPr="00497174">
        <w:rPr>
          <w:highlight w:val="cyan"/>
          <w:u w:val="single"/>
        </w:rPr>
        <w:t>Europe</w:t>
      </w:r>
      <w:r w:rsidRPr="00612DDC">
        <w:rPr>
          <w:u w:val="single"/>
        </w:rPr>
        <w:t xml:space="preserve"> could </w:t>
      </w:r>
      <w:r w:rsidRPr="00497174">
        <w:rPr>
          <w:highlight w:val="cyan"/>
          <w:u w:val="single"/>
        </w:rPr>
        <w:t>emerge as an independent pole</w:t>
      </w:r>
      <w:r w:rsidRPr="00612DDC">
        <w:rPr>
          <w:u w:val="single"/>
        </w:rPr>
        <w:t xml:space="preserve"> in a multipolar world, negotiating its alliances and setting policies </w:t>
      </w:r>
      <w:r w:rsidRPr="00497174">
        <w:rPr>
          <w:highlight w:val="cyan"/>
          <w:u w:val="single"/>
        </w:rPr>
        <w:t>that</w:t>
      </w:r>
      <w:r w:rsidRPr="00612DDC">
        <w:rPr>
          <w:u w:val="single"/>
        </w:rPr>
        <w:t xml:space="preserve"> may </w:t>
      </w:r>
      <w:r w:rsidRPr="00497174">
        <w:rPr>
          <w:highlight w:val="cyan"/>
          <w:u w:val="single"/>
        </w:rPr>
        <w:t>contradict U.S. interests</w:t>
      </w:r>
      <w:r w:rsidRPr="00612DDC">
        <w:rPr>
          <w:u w:val="single"/>
        </w:rPr>
        <w:t>.</w:t>
      </w:r>
      <w:r w:rsidRPr="008F360E">
        <w:rPr>
          <w:sz w:val="16"/>
        </w:rPr>
        <w:t xml:space="preserve"> While the US and its allies have been aligned, in an environment where the U.S. is antagonistic, </w:t>
      </w:r>
      <w:r w:rsidRPr="00497174">
        <w:rPr>
          <w:highlight w:val="cyan"/>
          <w:u w:val="single"/>
        </w:rPr>
        <w:t>Europe</w:t>
      </w:r>
      <w:r w:rsidRPr="00612DDC">
        <w:rPr>
          <w:u w:val="single"/>
        </w:rPr>
        <w:t xml:space="preserve"> will </w:t>
      </w:r>
      <w:r w:rsidRPr="00497174">
        <w:rPr>
          <w:highlight w:val="cyan"/>
          <w:u w:val="single"/>
        </w:rPr>
        <w:t>undoubtedly move to</w:t>
      </w:r>
      <w:r w:rsidRPr="00612DDC">
        <w:rPr>
          <w:u w:val="single"/>
        </w:rPr>
        <w:t xml:space="preserve"> </w:t>
      </w:r>
      <w:r w:rsidRPr="00497174">
        <w:rPr>
          <w:highlight w:val="cyan"/>
          <w:u w:val="single"/>
        </w:rPr>
        <w:t>undermine the U.S</w:t>
      </w:r>
      <w:r w:rsidRPr="00497174">
        <w:rPr>
          <w:sz w:val="16"/>
          <w:highlight w:val="cyan"/>
        </w:rPr>
        <w:t>.</w:t>
      </w:r>
      <w:r w:rsidRPr="008F360E">
        <w:rPr>
          <w:sz w:val="16"/>
        </w:rPr>
        <w:t xml:space="preserve"> In this regard, Trump’s legacy will be to have destroyed the ability of the U.S. to be “the leader of the free world.” </w:t>
      </w:r>
      <w:r w:rsidRPr="00497174">
        <w:rPr>
          <w:rStyle w:val="Emphasis"/>
          <w:highlight w:val="cyan"/>
        </w:rPr>
        <w:t>At best, we’d be relegated to being just another voice</w:t>
      </w:r>
      <w:r w:rsidRPr="00612DDC">
        <w:rPr>
          <w:rStyle w:val="Emphasis"/>
        </w:rPr>
        <w:t>.</w:t>
      </w:r>
      <w:r w:rsidRPr="00612DDC">
        <w:rPr>
          <w:u w:val="single"/>
        </w:rPr>
        <w:t xml:space="preserve"> Again, that’s “at best.”</w:t>
      </w:r>
    </w:p>
    <w:p w14:paraId="18ED3A3E" w14:textId="77777777" w:rsidR="008C36B4" w:rsidRDefault="008C36B4" w:rsidP="008C36B4">
      <w:pPr>
        <w:pStyle w:val="Heading3"/>
      </w:pPr>
      <w:r>
        <w:lastRenderedPageBreak/>
        <w:t>Link---1AR</w:t>
      </w:r>
    </w:p>
    <w:p w14:paraId="5FE0279A" w14:textId="77777777" w:rsidR="008C36B4" w:rsidRPr="008F360E" w:rsidRDefault="008C36B4" w:rsidP="008C36B4">
      <w:pPr>
        <w:pStyle w:val="Heading4"/>
      </w:pPr>
      <w:r>
        <w:t xml:space="preserve">It </w:t>
      </w:r>
      <w:r>
        <w:rPr>
          <w:u w:val="single"/>
        </w:rPr>
        <w:t>destroys</w:t>
      </w:r>
      <w:r>
        <w:t xml:space="preserve"> American leadership</w:t>
      </w:r>
    </w:p>
    <w:p w14:paraId="355C18EF" w14:textId="77777777" w:rsidR="008C36B4" w:rsidRPr="008F360E" w:rsidRDefault="008C36B4" w:rsidP="008C36B4">
      <w:r w:rsidRPr="008F360E">
        <w:rPr>
          <w:rFonts w:eastAsiaTheme="majorEastAsia" w:cstheme="majorBidi"/>
          <w:b/>
          <w:iCs/>
          <w:sz w:val="26"/>
        </w:rPr>
        <w:t>Finnegan 25</w:t>
      </w:r>
      <w:r>
        <w:t xml:space="preserve"> [</w:t>
      </w:r>
      <w:r w:rsidRPr="008F360E">
        <w:t>William A. Finnegan, Writer</w:t>
      </w:r>
      <w:r>
        <w:t>,</w:t>
      </w:r>
      <w:r w:rsidRPr="008F360E">
        <w:t xml:space="preserve"> Strategist</w:t>
      </w:r>
      <w:r>
        <w:t>,</w:t>
      </w:r>
      <w:r w:rsidRPr="008F360E">
        <w:t xml:space="preserve"> Media Found</w:t>
      </w:r>
      <w:r>
        <w:t>er</w:t>
      </w:r>
      <w:r w:rsidRPr="008F360E">
        <w:t>,</w:t>
      </w:r>
      <w:r>
        <w:t xml:space="preserve"> </w:t>
      </w:r>
      <w:r w:rsidRPr="008F360E">
        <w:t xml:space="preserve">3-7-2025, "Europe Is Preparing for a World Without U.S. Leadership—Are We Ready for That?", </w:t>
      </w:r>
      <w:r>
        <w:t>The Long Memo</w:t>
      </w:r>
      <w:r w:rsidRPr="008F360E">
        <w:t>, https://www.thelongmemo.com/p/europe-is-preparing-for-a-world-without</w:t>
      </w:r>
      <w:r>
        <w:t>] //adiiiiG</w:t>
      </w:r>
    </w:p>
    <w:p w14:paraId="2935686F" w14:textId="77777777" w:rsidR="008C36B4" w:rsidRPr="008F360E" w:rsidRDefault="008C36B4" w:rsidP="008C36B4">
      <w:pPr>
        <w:rPr>
          <w:rStyle w:val="Emphasis"/>
        </w:rPr>
      </w:pPr>
      <w:r w:rsidRPr="008F360E">
        <w:rPr>
          <w:rStyle w:val="Emphasis"/>
        </w:rPr>
        <w:t xml:space="preserve">A </w:t>
      </w:r>
      <w:r w:rsidRPr="00497174">
        <w:rPr>
          <w:rStyle w:val="Emphasis"/>
          <w:highlight w:val="cyan"/>
        </w:rPr>
        <w:t>More Unstable World for</w:t>
      </w:r>
      <w:r w:rsidRPr="008F360E">
        <w:rPr>
          <w:rStyle w:val="Emphasis"/>
        </w:rPr>
        <w:t xml:space="preserve"> the </w:t>
      </w:r>
      <w:r w:rsidRPr="00497174">
        <w:rPr>
          <w:rStyle w:val="Emphasis"/>
          <w:highlight w:val="cyan"/>
        </w:rPr>
        <w:t>U.S.</w:t>
      </w:r>
    </w:p>
    <w:p w14:paraId="00F43B7A" w14:textId="77777777" w:rsidR="008C36B4" w:rsidRPr="008F360E" w:rsidRDefault="008C36B4" w:rsidP="008C36B4">
      <w:pPr>
        <w:rPr>
          <w:sz w:val="16"/>
        </w:rPr>
      </w:pPr>
      <w:r w:rsidRPr="008F360E">
        <w:rPr>
          <w:sz w:val="16"/>
        </w:rPr>
        <w:t xml:space="preserve">For decades, </w:t>
      </w:r>
      <w:r w:rsidRPr="00497174">
        <w:rPr>
          <w:highlight w:val="cyan"/>
          <w:u w:val="single"/>
        </w:rPr>
        <w:t>U.S</w:t>
      </w:r>
      <w:r w:rsidRPr="008F360E">
        <w:rPr>
          <w:u w:val="single"/>
        </w:rPr>
        <w:t xml:space="preserve">. foreign </w:t>
      </w:r>
      <w:r w:rsidRPr="00497174">
        <w:rPr>
          <w:highlight w:val="cyan"/>
          <w:u w:val="single"/>
        </w:rPr>
        <w:t>policy</w:t>
      </w:r>
      <w:r w:rsidRPr="008F360E">
        <w:rPr>
          <w:u w:val="single"/>
        </w:rPr>
        <w:t xml:space="preserve"> has </w:t>
      </w:r>
      <w:r w:rsidRPr="00497174">
        <w:rPr>
          <w:highlight w:val="cyan"/>
          <w:u w:val="single"/>
        </w:rPr>
        <w:t>operated under</w:t>
      </w:r>
      <w:r w:rsidRPr="008F360E">
        <w:rPr>
          <w:u w:val="single"/>
        </w:rPr>
        <w:t xml:space="preserve"> the </w:t>
      </w:r>
      <w:r w:rsidRPr="00497174">
        <w:rPr>
          <w:highlight w:val="cyan"/>
          <w:u w:val="single"/>
        </w:rPr>
        <w:t>assumption</w:t>
      </w:r>
      <w:r w:rsidRPr="008F360E">
        <w:rPr>
          <w:u w:val="single"/>
        </w:rPr>
        <w:t xml:space="preserve"> </w:t>
      </w:r>
      <w:r w:rsidRPr="00497174">
        <w:rPr>
          <w:highlight w:val="cyan"/>
          <w:u w:val="single"/>
        </w:rPr>
        <w:t>that</w:t>
      </w:r>
      <w:r w:rsidRPr="008F360E">
        <w:rPr>
          <w:u w:val="single"/>
        </w:rPr>
        <w:t xml:space="preserve"> the transatlantic </w:t>
      </w:r>
      <w:r w:rsidRPr="00497174">
        <w:rPr>
          <w:highlight w:val="cyan"/>
          <w:u w:val="single"/>
        </w:rPr>
        <w:t>alliance provides global stability</w:t>
      </w:r>
      <w:r w:rsidRPr="008F360E">
        <w:rPr>
          <w:u w:val="single"/>
        </w:rPr>
        <w:t xml:space="preserve">. </w:t>
      </w:r>
      <w:r w:rsidRPr="008F360E">
        <w:rPr>
          <w:sz w:val="16"/>
        </w:rPr>
        <w:t xml:space="preserve">A </w:t>
      </w:r>
      <w:r w:rsidRPr="00497174">
        <w:rPr>
          <w:rStyle w:val="Emphasis"/>
          <w:highlight w:val="cyan"/>
        </w:rPr>
        <w:t>fractured alliance means</w:t>
      </w:r>
      <w:r w:rsidRPr="008F360E">
        <w:rPr>
          <w:rStyle w:val="Emphasis"/>
        </w:rPr>
        <w:t xml:space="preserve"> a </w:t>
      </w:r>
      <w:r w:rsidRPr="00497174">
        <w:rPr>
          <w:rStyle w:val="Emphasis"/>
          <w:highlight w:val="cyan"/>
        </w:rPr>
        <w:t>less predictable world</w:t>
      </w:r>
      <w:r w:rsidRPr="008F360E">
        <w:rPr>
          <w:sz w:val="16"/>
        </w:rPr>
        <w:t xml:space="preserve">—one in which </w:t>
      </w:r>
      <w:r w:rsidRPr="00497174">
        <w:rPr>
          <w:highlight w:val="cyan"/>
          <w:u w:val="single"/>
        </w:rPr>
        <w:t>American leaders</w:t>
      </w:r>
      <w:r w:rsidRPr="008F360E">
        <w:rPr>
          <w:u w:val="single"/>
        </w:rPr>
        <w:t xml:space="preserve"> can </w:t>
      </w:r>
      <w:r w:rsidRPr="00497174">
        <w:rPr>
          <w:highlight w:val="cyan"/>
          <w:u w:val="single"/>
        </w:rPr>
        <w:t>no longer assume that Europe will be on their sid</w:t>
      </w:r>
      <w:r w:rsidRPr="008F360E">
        <w:rPr>
          <w:u w:val="single"/>
        </w:rPr>
        <w:t>e.</w:t>
      </w:r>
      <w:r w:rsidRPr="008F360E">
        <w:rPr>
          <w:sz w:val="16"/>
        </w:rPr>
        <w:t xml:space="preserve"> We </w:t>
      </w:r>
      <w:r w:rsidRPr="008F360E">
        <w:rPr>
          <w:u w:val="single"/>
        </w:rPr>
        <w:t>could face France, Germany, and Britain in a conflict</w:t>
      </w:r>
      <w:r w:rsidRPr="008F360E">
        <w:rPr>
          <w:sz w:val="16"/>
        </w:rPr>
        <w:t>; especially if we’re reckless enough to align ourselves with Russia and China.</w:t>
      </w:r>
    </w:p>
    <w:p w14:paraId="349A5FEF" w14:textId="77777777" w:rsidR="008C36B4" w:rsidRPr="008F360E" w:rsidRDefault="008C36B4" w:rsidP="008C36B4">
      <w:pPr>
        <w:rPr>
          <w:sz w:val="16"/>
        </w:rPr>
      </w:pPr>
      <w:r w:rsidRPr="008F360E">
        <w:rPr>
          <w:sz w:val="16"/>
        </w:rPr>
        <w:t>This could manifest in several ways:</w:t>
      </w:r>
    </w:p>
    <w:p w14:paraId="215F1889" w14:textId="77777777" w:rsidR="008C36B4" w:rsidRPr="008F360E" w:rsidRDefault="008C36B4" w:rsidP="008C36B4">
      <w:pPr>
        <w:rPr>
          <w:sz w:val="16"/>
        </w:rPr>
      </w:pPr>
      <w:r w:rsidRPr="00497174">
        <w:rPr>
          <w:highlight w:val="cyan"/>
          <w:u w:val="single"/>
        </w:rPr>
        <w:t>America</w:t>
      </w:r>
      <w:r w:rsidRPr="008F360E">
        <w:rPr>
          <w:u w:val="single"/>
        </w:rPr>
        <w:t xml:space="preserve"> could </w:t>
      </w:r>
      <w:r w:rsidRPr="00497174">
        <w:rPr>
          <w:highlight w:val="cyan"/>
          <w:u w:val="single"/>
        </w:rPr>
        <w:t>find itself</w:t>
      </w:r>
      <w:r w:rsidRPr="008F360E">
        <w:rPr>
          <w:u w:val="single"/>
        </w:rPr>
        <w:t xml:space="preserve"> alone, or at worst </w:t>
      </w:r>
      <w:r w:rsidRPr="00497174">
        <w:rPr>
          <w:highlight w:val="cyan"/>
          <w:u w:val="single"/>
        </w:rPr>
        <w:t>opposed, in major global conflicts</w:t>
      </w:r>
      <w:r w:rsidRPr="008F360E">
        <w:rPr>
          <w:u w:val="single"/>
        </w:rPr>
        <w:t>.</w:t>
      </w:r>
      <w:r w:rsidRPr="008F360E">
        <w:rPr>
          <w:sz w:val="16"/>
        </w:rPr>
        <w:t xml:space="preserve"> If the U.S. engages in a standoff with China over Taiwan, or a military confrontation with Iran, </w:t>
      </w:r>
      <w:r w:rsidRPr="00497174">
        <w:rPr>
          <w:highlight w:val="cyan"/>
          <w:u w:val="single"/>
        </w:rPr>
        <w:t>Europe</w:t>
      </w:r>
      <w:r w:rsidRPr="008F360E">
        <w:rPr>
          <w:sz w:val="16"/>
        </w:rPr>
        <w:t xml:space="preserve"> could decide to remain neutral—or even act as a mediator rather than an ally. Or worse, given power politics, they </w:t>
      </w:r>
      <w:r w:rsidRPr="008F360E">
        <w:rPr>
          <w:u w:val="single"/>
        </w:rPr>
        <w:t xml:space="preserve">could actively </w:t>
      </w:r>
      <w:r w:rsidRPr="00497174">
        <w:rPr>
          <w:highlight w:val="cyan"/>
          <w:u w:val="single"/>
        </w:rPr>
        <w:t>undermine the U.S</w:t>
      </w:r>
      <w:r w:rsidRPr="00497174">
        <w:rPr>
          <w:sz w:val="16"/>
          <w:highlight w:val="cyan"/>
        </w:rPr>
        <w:t>.</w:t>
      </w:r>
      <w:r w:rsidRPr="008F360E">
        <w:rPr>
          <w:sz w:val="16"/>
        </w:rPr>
        <w:t> </w:t>
      </w:r>
      <w:r w:rsidRPr="008F360E">
        <w:rPr>
          <w:rStyle w:val="Emphasis"/>
        </w:rPr>
        <w:t xml:space="preserve">Given their knowledge of our strategy, training, doctrine, capabilities, intelligence gathering, etc., this </w:t>
      </w:r>
      <w:r w:rsidRPr="00497174">
        <w:rPr>
          <w:rStyle w:val="Emphasis"/>
          <w:highlight w:val="cyan"/>
        </w:rPr>
        <w:t>would prove FATAL</w:t>
      </w:r>
      <w:r w:rsidRPr="008F360E">
        <w:rPr>
          <w:rStyle w:val="Emphasis"/>
        </w:rPr>
        <w:t>.</w:t>
      </w:r>
    </w:p>
    <w:p w14:paraId="583D1466" w14:textId="77777777" w:rsidR="008C36B4" w:rsidRPr="008F360E" w:rsidRDefault="008C36B4" w:rsidP="008C36B4">
      <w:pPr>
        <w:rPr>
          <w:u w:val="single"/>
        </w:rPr>
      </w:pPr>
      <w:r w:rsidRPr="008F360E">
        <w:rPr>
          <w:sz w:val="16"/>
        </w:rPr>
        <w:t xml:space="preserve">European military power could </w:t>
      </w:r>
      <w:r w:rsidRPr="00497174">
        <w:rPr>
          <w:highlight w:val="cyan"/>
          <w:u w:val="single"/>
        </w:rPr>
        <w:t>counterbalance</w:t>
      </w:r>
      <w:r w:rsidRPr="008F360E">
        <w:rPr>
          <w:u w:val="single"/>
        </w:rPr>
        <w:t xml:space="preserve"> U.S. </w:t>
      </w:r>
      <w:r w:rsidRPr="00497174">
        <w:rPr>
          <w:highlight w:val="cyan"/>
          <w:u w:val="single"/>
        </w:rPr>
        <w:t>economic interests.</w:t>
      </w:r>
      <w:r w:rsidRPr="008F360E">
        <w:rPr>
          <w:u w:val="single"/>
        </w:rPr>
        <w:t xml:space="preserve"> A militarized and independent Europe would have the </w:t>
      </w:r>
      <w:r w:rsidRPr="00497174">
        <w:rPr>
          <w:highlight w:val="cyan"/>
          <w:u w:val="single"/>
        </w:rPr>
        <w:t>capability to challenge U.S. dominance in global institutions</w:t>
      </w:r>
      <w:r w:rsidRPr="008F360E">
        <w:rPr>
          <w:u w:val="single"/>
        </w:rPr>
        <w:t xml:space="preserve"> like the UN, the IMF, and the World Bank.</w:t>
      </w:r>
    </w:p>
    <w:p w14:paraId="3A448055" w14:textId="77777777" w:rsidR="008C36B4" w:rsidRPr="008F360E" w:rsidRDefault="008C36B4" w:rsidP="008C36B4">
      <w:pPr>
        <w:rPr>
          <w:u w:val="single"/>
        </w:rPr>
      </w:pPr>
      <w:r w:rsidRPr="00497174">
        <w:rPr>
          <w:highlight w:val="cyan"/>
          <w:u w:val="single"/>
        </w:rPr>
        <w:t>Russia and China</w:t>
      </w:r>
      <w:r w:rsidRPr="008F360E">
        <w:rPr>
          <w:u w:val="single"/>
        </w:rPr>
        <w:t xml:space="preserve"> could </w:t>
      </w:r>
      <w:r w:rsidRPr="00497174">
        <w:rPr>
          <w:highlight w:val="cyan"/>
          <w:u w:val="single"/>
        </w:rPr>
        <w:t>benefit from</w:t>
      </w:r>
      <w:r w:rsidRPr="008F360E">
        <w:rPr>
          <w:u w:val="single"/>
        </w:rPr>
        <w:t xml:space="preserve"> U.S.-European </w:t>
      </w:r>
      <w:r w:rsidRPr="00497174">
        <w:rPr>
          <w:highlight w:val="cyan"/>
          <w:u w:val="single"/>
        </w:rPr>
        <w:t>division</w:t>
      </w:r>
      <w:r w:rsidRPr="008F360E">
        <w:rPr>
          <w:sz w:val="16"/>
        </w:rPr>
        <w:t xml:space="preserve">. If Washington and Brussels are no longer in lockstep, adversaries could </w:t>
      </w:r>
      <w:r w:rsidRPr="00497174">
        <w:rPr>
          <w:rStyle w:val="Emphasis"/>
          <w:highlight w:val="cyan"/>
        </w:rPr>
        <w:t>exploit</w:t>
      </w:r>
      <w:r w:rsidRPr="008F360E">
        <w:rPr>
          <w:rStyle w:val="Emphasis"/>
        </w:rPr>
        <w:t xml:space="preserve"> the </w:t>
      </w:r>
      <w:r w:rsidRPr="00497174">
        <w:rPr>
          <w:rStyle w:val="Emphasis"/>
          <w:highlight w:val="cyan"/>
        </w:rPr>
        <w:t>cracks in</w:t>
      </w:r>
      <w:r w:rsidRPr="008F360E">
        <w:rPr>
          <w:rStyle w:val="Emphasis"/>
        </w:rPr>
        <w:t xml:space="preserve"> the Western </w:t>
      </w:r>
      <w:r w:rsidRPr="00497174">
        <w:rPr>
          <w:rStyle w:val="Emphasis"/>
          <w:highlight w:val="cyan"/>
        </w:rPr>
        <w:t>alliance</w:t>
      </w:r>
      <w:r w:rsidRPr="00497174">
        <w:rPr>
          <w:highlight w:val="cyan"/>
          <w:u w:val="single"/>
        </w:rPr>
        <w:t>, striking deals that</w:t>
      </w:r>
      <w:r w:rsidRPr="008F360E">
        <w:rPr>
          <w:u w:val="single"/>
        </w:rPr>
        <w:t xml:space="preserve"> </w:t>
      </w:r>
      <w:r w:rsidRPr="00497174">
        <w:rPr>
          <w:rStyle w:val="Emphasis"/>
          <w:highlight w:val="cyan"/>
        </w:rPr>
        <w:t>weaken U.S. leverage</w:t>
      </w:r>
      <w:r w:rsidRPr="008F360E">
        <w:rPr>
          <w:sz w:val="16"/>
        </w:rPr>
        <w:t xml:space="preserve">. </w:t>
      </w:r>
      <w:r w:rsidRPr="008F360E">
        <w:rPr>
          <w:u w:val="single"/>
        </w:rPr>
        <w:t xml:space="preserve">This means </w:t>
      </w:r>
      <w:r w:rsidRPr="00497174">
        <w:rPr>
          <w:highlight w:val="cyan"/>
          <w:u w:val="single"/>
        </w:rPr>
        <w:t>Americans</w:t>
      </w:r>
      <w:r w:rsidRPr="008F360E">
        <w:rPr>
          <w:u w:val="single"/>
        </w:rPr>
        <w:t xml:space="preserve"> wind up poorer, less safe, and ultimately, </w:t>
      </w:r>
      <w:r w:rsidRPr="00497174">
        <w:rPr>
          <w:highlight w:val="cyan"/>
          <w:u w:val="single"/>
        </w:rPr>
        <w:t>relegated to being a “</w:t>
      </w:r>
      <w:r w:rsidRPr="00497174">
        <w:rPr>
          <w:rStyle w:val="Emphasis"/>
          <w:highlight w:val="cyan"/>
        </w:rPr>
        <w:t>nobody</w:t>
      </w:r>
      <w:r w:rsidRPr="008F360E">
        <w:rPr>
          <w:u w:val="single"/>
        </w:rPr>
        <w:t>” in international affairs.</w:t>
      </w:r>
    </w:p>
    <w:p w14:paraId="70FC14FE" w14:textId="77777777" w:rsidR="008C36B4" w:rsidRDefault="008C36B4" w:rsidP="008C36B4">
      <w:pPr>
        <w:pStyle w:val="Heading3"/>
      </w:pPr>
      <w:r>
        <w:lastRenderedPageBreak/>
        <w:t>Impact---1AR</w:t>
      </w:r>
    </w:p>
    <w:p w14:paraId="11BE457E" w14:textId="77777777" w:rsidR="008C36B4" w:rsidRPr="00650B6A" w:rsidRDefault="008C36B4" w:rsidP="008C36B4">
      <w:pPr>
        <w:pStyle w:val="Heading4"/>
      </w:pPr>
      <w:r>
        <w:t xml:space="preserve">American leadership solves </w:t>
      </w:r>
      <w:r>
        <w:rPr>
          <w:u w:val="single"/>
        </w:rPr>
        <w:t>everything</w:t>
      </w:r>
      <w:r>
        <w:t>.</w:t>
      </w:r>
    </w:p>
    <w:p w14:paraId="4B7CB7EF" w14:textId="77777777" w:rsidR="008C36B4" w:rsidRPr="00650B6A" w:rsidRDefault="008C36B4" w:rsidP="008C36B4">
      <w:r w:rsidRPr="008F360E">
        <w:rPr>
          <w:rFonts w:eastAsiaTheme="majorEastAsia" w:cstheme="majorBidi"/>
          <w:b/>
          <w:iCs/>
          <w:sz w:val="26"/>
        </w:rPr>
        <w:t>Finnegan 25</w:t>
      </w:r>
      <w:r>
        <w:t xml:space="preserve"> [</w:t>
      </w:r>
      <w:r w:rsidRPr="008F360E">
        <w:t>William A. Finnegan, Writer</w:t>
      </w:r>
      <w:r>
        <w:t>,</w:t>
      </w:r>
      <w:r w:rsidRPr="008F360E">
        <w:t xml:space="preserve"> Strategist</w:t>
      </w:r>
      <w:r>
        <w:t>,</w:t>
      </w:r>
      <w:r w:rsidRPr="008F360E">
        <w:t xml:space="preserve"> Media Found</w:t>
      </w:r>
      <w:r>
        <w:t>er</w:t>
      </w:r>
      <w:r w:rsidRPr="008F360E">
        <w:t>,</w:t>
      </w:r>
      <w:r>
        <w:t xml:space="preserve"> </w:t>
      </w:r>
      <w:r w:rsidRPr="008F360E">
        <w:t xml:space="preserve">3-7-2025, "Europe Is Preparing for a World Without U.S. Leadership—Are We Ready for That?", </w:t>
      </w:r>
      <w:r>
        <w:t>The Long Memo</w:t>
      </w:r>
      <w:r w:rsidRPr="008F360E">
        <w:t>, https://www.thelongmemo.com/p/europe-is-preparing-for-a-world-without</w:t>
      </w:r>
      <w:r>
        <w:t>] //adiiiiG</w:t>
      </w:r>
    </w:p>
    <w:p w14:paraId="0AA91868" w14:textId="77777777" w:rsidR="008C36B4" w:rsidRPr="00650B6A" w:rsidRDefault="008C36B4" w:rsidP="008C36B4">
      <w:pPr>
        <w:rPr>
          <w:rStyle w:val="Emphasis"/>
        </w:rPr>
      </w:pPr>
      <w:r w:rsidRPr="00650B6A">
        <w:rPr>
          <w:rStyle w:val="Emphasis"/>
        </w:rPr>
        <w:t>The Future We Could Have Had</w:t>
      </w:r>
    </w:p>
    <w:p w14:paraId="1419F353" w14:textId="77777777" w:rsidR="008C36B4" w:rsidRPr="00650B6A" w:rsidRDefault="008C36B4" w:rsidP="008C36B4">
      <w:pPr>
        <w:rPr>
          <w:u w:val="single"/>
        </w:rPr>
      </w:pPr>
      <w:r w:rsidRPr="00650B6A">
        <w:rPr>
          <w:sz w:val="16"/>
        </w:rPr>
        <w:t xml:space="preserve">When I was younger, I lived in a world where </w:t>
      </w:r>
      <w:r w:rsidRPr="00650B6A">
        <w:rPr>
          <w:u w:val="single"/>
        </w:rPr>
        <w:t xml:space="preserve">the </w:t>
      </w:r>
      <w:r w:rsidRPr="00497174">
        <w:rPr>
          <w:highlight w:val="cyan"/>
          <w:u w:val="single"/>
        </w:rPr>
        <w:t>U</w:t>
      </w:r>
      <w:r w:rsidRPr="00650B6A">
        <w:rPr>
          <w:u w:val="single"/>
        </w:rPr>
        <w:t xml:space="preserve">nited </w:t>
      </w:r>
      <w:r w:rsidRPr="00497174">
        <w:rPr>
          <w:highlight w:val="cyan"/>
          <w:u w:val="single"/>
        </w:rPr>
        <w:t>S</w:t>
      </w:r>
      <w:r w:rsidRPr="00650B6A">
        <w:rPr>
          <w:u w:val="single"/>
        </w:rPr>
        <w:t xml:space="preserve">tates </w:t>
      </w:r>
      <w:r w:rsidRPr="00497174">
        <w:rPr>
          <w:highlight w:val="cyan"/>
          <w:u w:val="single"/>
        </w:rPr>
        <w:t>led a global coalition of nations</w:t>
      </w:r>
      <w:r w:rsidRPr="00650B6A">
        <w:rPr>
          <w:u w:val="single"/>
        </w:rPr>
        <w:t>—</w:t>
      </w:r>
      <w:r w:rsidRPr="00497174">
        <w:rPr>
          <w:highlight w:val="cyan"/>
          <w:u w:val="single"/>
        </w:rPr>
        <w:t>where</w:t>
      </w:r>
      <w:r w:rsidRPr="00650B6A">
        <w:rPr>
          <w:u w:val="single"/>
        </w:rPr>
        <w:t xml:space="preserve"> American </w:t>
      </w:r>
      <w:r w:rsidRPr="00497174">
        <w:rPr>
          <w:highlight w:val="cyan"/>
          <w:u w:val="single"/>
        </w:rPr>
        <w:t>strength</w:t>
      </w:r>
      <w:r w:rsidRPr="00650B6A">
        <w:rPr>
          <w:u w:val="single"/>
        </w:rPr>
        <w:t xml:space="preserve">, </w:t>
      </w:r>
      <w:r w:rsidRPr="00497174">
        <w:rPr>
          <w:highlight w:val="cyan"/>
          <w:u w:val="single"/>
        </w:rPr>
        <w:t>diplomacy, and vision powered the</w:t>
      </w:r>
      <w:r w:rsidRPr="00650B6A">
        <w:rPr>
          <w:u w:val="single"/>
        </w:rPr>
        <w:t xml:space="preserve"> free </w:t>
      </w:r>
      <w:r w:rsidRPr="00497174">
        <w:rPr>
          <w:highlight w:val="cyan"/>
          <w:u w:val="single"/>
        </w:rPr>
        <w:t>world</w:t>
      </w:r>
      <w:r w:rsidRPr="00650B6A">
        <w:rPr>
          <w:u w:val="single"/>
        </w:rPr>
        <w:t>.</w:t>
      </w:r>
    </w:p>
    <w:p w14:paraId="42986AB4" w14:textId="77777777" w:rsidR="008C36B4" w:rsidRPr="00650B6A" w:rsidRDefault="008C36B4" w:rsidP="008C36B4">
      <w:pPr>
        <w:rPr>
          <w:sz w:val="16"/>
        </w:rPr>
      </w:pPr>
      <w:r w:rsidRPr="00650B6A">
        <w:rPr>
          <w:sz w:val="16"/>
        </w:rPr>
        <w:t>Reagan revitalized American leadership, and from that point forward, </w:t>
      </w:r>
      <w:r w:rsidRPr="00497174">
        <w:rPr>
          <w:rStyle w:val="Emphasis"/>
          <w:highlight w:val="cyan"/>
        </w:rPr>
        <w:t>we built</w:t>
      </w:r>
      <w:r w:rsidRPr="00650B6A">
        <w:rPr>
          <w:rStyle w:val="Emphasis"/>
        </w:rPr>
        <w:t xml:space="preserve"> the </w:t>
      </w:r>
      <w:r w:rsidRPr="00497174">
        <w:rPr>
          <w:rStyle w:val="Emphasis"/>
          <w:highlight w:val="cyan"/>
        </w:rPr>
        <w:t>most prosperous and stable era in human</w:t>
      </w:r>
      <w:r w:rsidRPr="00650B6A">
        <w:rPr>
          <w:rStyle w:val="Emphasis"/>
        </w:rPr>
        <w:t xml:space="preserve"> </w:t>
      </w:r>
      <w:r w:rsidRPr="00497174">
        <w:rPr>
          <w:rStyle w:val="Emphasis"/>
          <w:highlight w:val="cyan"/>
        </w:rPr>
        <w:t>history</w:t>
      </w:r>
      <w:r w:rsidRPr="00650B6A">
        <w:rPr>
          <w:sz w:val="16"/>
        </w:rPr>
        <w:t>. The system forged at Potsdam, Bretton Woods, and NATO laid the foundation for a world where:</w:t>
      </w:r>
    </w:p>
    <w:p w14:paraId="6C425407" w14:textId="77777777" w:rsidR="008C36B4" w:rsidRPr="00650B6A" w:rsidRDefault="008C36B4" w:rsidP="008C36B4">
      <w:pPr>
        <w:rPr>
          <w:sz w:val="16"/>
        </w:rPr>
      </w:pPr>
      <w:r w:rsidRPr="00650B6A">
        <w:rPr>
          <w:sz w:val="16"/>
        </w:rPr>
        <w:t>The Soviet Union collapsed without a shot being fired in Central Europe.</w:t>
      </w:r>
    </w:p>
    <w:p w14:paraId="479E8C2D" w14:textId="77777777" w:rsidR="008C36B4" w:rsidRPr="00650B6A" w:rsidRDefault="008C36B4" w:rsidP="008C36B4">
      <w:pPr>
        <w:rPr>
          <w:sz w:val="16"/>
        </w:rPr>
      </w:pPr>
      <w:r w:rsidRPr="00497174">
        <w:rPr>
          <w:rStyle w:val="Emphasis"/>
          <w:highlight w:val="cyan"/>
        </w:rPr>
        <w:t>New democracies</w:t>
      </w:r>
      <w:r w:rsidRPr="00497174">
        <w:rPr>
          <w:highlight w:val="cyan"/>
          <w:u w:val="single"/>
        </w:rPr>
        <w:t xml:space="preserve"> emerged</w:t>
      </w:r>
      <w:r w:rsidRPr="00650B6A">
        <w:rPr>
          <w:u w:val="single"/>
        </w:rPr>
        <w:t xml:space="preserve"> across the world</w:t>
      </w:r>
      <w:r w:rsidRPr="00650B6A">
        <w:rPr>
          <w:sz w:val="16"/>
        </w:rPr>
        <w:t>.</w:t>
      </w:r>
    </w:p>
    <w:p w14:paraId="287468F3" w14:textId="77777777" w:rsidR="008C36B4" w:rsidRPr="00650B6A" w:rsidRDefault="008C36B4" w:rsidP="008C36B4">
      <w:pPr>
        <w:rPr>
          <w:u w:val="single"/>
        </w:rPr>
      </w:pPr>
      <w:r w:rsidRPr="00650B6A">
        <w:rPr>
          <w:u w:val="single"/>
        </w:rPr>
        <w:t xml:space="preserve">Global trade </w:t>
      </w:r>
      <w:r w:rsidRPr="00497174">
        <w:rPr>
          <w:highlight w:val="cyan"/>
          <w:u w:val="single"/>
        </w:rPr>
        <w:t xml:space="preserve">lifted </w:t>
      </w:r>
      <w:r w:rsidRPr="00497174">
        <w:rPr>
          <w:rStyle w:val="Emphasis"/>
          <w:highlight w:val="cyan"/>
        </w:rPr>
        <w:t>billions</w:t>
      </w:r>
      <w:r w:rsidRPr="00497174">
        <w:rPr>
          <w:highlight w:val="cyan"/>
          <w:u w:val="single"/>
        </w:rPr>
        <w:t xml:space="preserve"> out of poverty</w:t>
      </w:r>
      <w:r w:rsidRPr="00650B6A">
        <w:rPr>
          <w:u w:val="single"/>
        </w:rPr>
        <w:t>.</w:t>
      </w:r>
    </w:p>
    <w:p w14:paraId="14EAFA83" w14:textId="77777777" w:rsidR="008C36B4" w:rsidRPr="00650B6A" w:rsidRDefault="008C36B4" w:rsidP="008C36B4">
      <w:pPr>
        <w:rPr>
          <w:sz w:val="16"/>
        </w:rPr>
      </w:pPr>
      <w:r w:rsidRPr="00650B6A">
        <w:rPr>
          <w:sz w:val="16"/>
        </w:rPr>
        <w:t xml:space="preserve">The </w:t>
      </w:r>
      <w:r w:rsidRPr="00650B6A">
        <w:rPr>
          <w:u w:val="single"/>
        </w:rPr>
        <w:t xml:space="preserve">United States strode the world like a colossus, </w:t>
      </w:r>
      <w:r w:rsidRPr="00650B6A">
        <w:rPr>
          <w:rStyle w:val="Emphasis"/>
        </w:rPr>
        <w:t>unmatched</w:t>
      </w:r>
      <w:r w:rsidRPr="00650B6A">
        <w:rPr>
          <w:u w:val="single"/>
        </w:rPr>
        <w:t xml:space="preserve"> in power, influence, and stability</w:t>
      </w:r>
      <w:r w:rsidRPr="00650B6A">
        <w:rPr>
          <w:sz w:val="16"/>
        </w:rPr>
        <w:t>.</w:t>
      </w:r>
    </w:p>
    <w:p w14:paraId="15992AF7" w14:textId="77777777" w:rsidR="008C36B4" w:rsidRPr="00650B6A" w:rsidRDefault="008C36B4" w:rsidP="008C36B4">
      <w:pPr>
        <w:rPr>
          <w:sz w:val="16"/>
        </w:rPr>
      </w:pPr>
      <w:r w:rsidRPr="00650B6A">
        <w:rPr>
          <w:sz w:val="16"/>
        </w:rPr>
        <w:t>Even now, the so-called "rise of China" is more myth than reality—they are a paper tiger, overhyped and far more fragile than they appear.</w:t>
      </w:r>
    </w:p>
    <w:p w14:paraId="30120220" w14:textId="77777777" w:rsidR="008C36B4" w:rsidRPr="00650B6A" w:rsidRDefault="008C36B4" w:rsidP="008C36B4">
      <w:pPr>
        <w:rPr>
          <w:sz w:val="16"/>
        </w:rPr>
      </w:pPr>
      <w:r w:rsidRPr="00650B6A">
        <w:rPr>
          <w:sz w:val="16"/>
        </w:rPr>
        <w:t>For decades, the United States had no true rival. We dictated the terms. We shaped the future.</w:t>
      </w:r>
    </w:p>
    <w:p w14:paraId="3DE84889" w14:textId="77777777" w:rsidR="008C36B4" w:rsidRPr="00650B6A" w:rsidRDefault="008C36B4" w:rsidP="008C36B4">
      <w:pPr>
        <w:rPr>
          <w:sz w:val="16"/>
        </w:rPr>
      </w:pPr>
      <w:r w:rsidRPr="00650B6A">
        <w:rPr>
          <w:sz w:val="16"/>
        </w:rPr>
        <w:t>Yet instead of stewarding that legacy—</w:t>
      </w:r>
      <w:r w:rsidRPr="00497174">
        <w:rPr>
          <w:highlight w:val="cyan"/>
          <w:u w:val="single"/>
        </w:rPr>
        <w:t>leading our coalition</w:t>
      </w:r>
      <w:r w:rsidRPr="00650B6A">
        <w:rPr>
          <w:u w:val="single"/>
        </w:rPr>
        <w:t xml:space="preserve"> </w:t>
      </w:r>
      <w:r w:rsidRPr="00497174">
        <w:rPr>
          <w:highlight w:val="cyan"/>
          <w:u w:val="single"/>
        </w:rPr>
        <w:t>through</w:t>
      </w:r>
      <w:r w:rsidRPr="00650B6A">
        <w:rPr>
          <w:u w:val="single"/>
        </w:rPr>
        <w:t xml:space="preserve"> the challenges of </w:t>
      </w:r>
      <w:r w:rsidRPr="00497174">
        <w:rPr>
          <w:highlight w:val="cyan"/>
          <w:u w:val="single"/>
        </w:rPr>
        <w:t>AI</w:t>
      </w:r>
      <w:r w:rsidRPr="00650B6A">
        <w:rPr>
          <w:u w:val="single"/>
        </w:rPr>
        <w:t xml:space="preserve">, </w:t>
      </w:r>
      <w:r w:rsidRPr="00497174">
        <w:rPr>
          <w:highlight w:val="cyan"/>
          <w:u w:val="single"/>
        </w:rPr>
        <w:t>climate change</w:t>
      </w:r>
      <w:r w:rsidRPr="00650B6A">
        <w:rPr>
          <w:u w:val="single"/>
        </w:rPr>
        <w:t xml:space="preserve">, </w:t>
      </w:r>
      <w:r w:rsidRPr="00497174">
        <w:rPr>
          <w:highlight w:val="cyan"/>
          <w:u w:val="single"/>
        </w:rPr>
        <w:t>and globalization</w:t>
      </w:r>
      <w:r w:rsidRPr="00650B6A">
        <w:rPr>
          <w:sz w:val="16"/>
        </w:rPr>
        <w:t>—this President has chosen to dismantle everything:</w:t>
      </w:r>
    </w:p>
    <w:p w14:paraId="1333917B" w14:textId="77777777" w:rsidR="008C36B4" w:rsidRPr="00650B6A" w:rsidRDefault="008C36B4" w:rsidP="008C36B4"/>
    <w:p w14:paraId="3C60C9C4" w14:textId="77777777" w:rsidR="008C36B4" w:rsidRDefault="008C36B4" w:rsidP="008C36B4">
      <w:pPr>
        <w:pStyle w:val="Heading2"/>
      </w:pPr>
      <w:r>
        <w:lastRenderedPageBreak/>
        <w:t>AT: US Leadership Scenario</w:t>
      </w:r>
    </w:p>
    <w:p w14:paraId="682932E0" w14:textId="77777777" w:rsidR="008C36B4" w:rsidRDefault="008C36B4" w:rsidP="008C36B4">
      <w:pPr>
        <w:pStyle w:val="Heading3"/>
      </w:pPr>
      <w:r>
        <w:lastRenderedPageBreak/>
        <w:t>US Leadership Bad---2NC</w:t>
      </w:r>
    </w:p>
    <w:p w14:paraId="0F91B0F1" w14:textId="77777777" w:rsidR="008C36B4" w:rsidRPr="00717AE1" w:rsidRDefault="008C36B4" w:rsidP="008C36B4">
      <w:r>
        <w:t>Take from Heg Bad File put out by the camp</w:t>
      </w:r>
    </w:p>
    <w:p w14:paraId="633DC0CD" w14:textId="77777777" w:rsidR="008C36B4" w:rsidRDefault="008C36B4" w:rsidP="008C36B4">
      <w:pPr>
        <w:pStyle w:val="Heading3"/>
      </w:pPr>
      <w:r>
        <w:lastRenderedPageBreak/>
        <w:t>Trump---2NC</w:t>
      </w:r>
    </w:p>
    <w:p w14:paraId="531A5B9A" w14:textId="77777777" w:rsidR="008C36B4" w:rsidRPr="00695D9F" w:rsidRDefault="008C36B4" w:rsidP="008C36B4">
      <w:pPr>
        <w:pStyle w:val="Heading4"/>
      </w:pPr>
      <w:r>
        <w:t xml:space="preserve">Trump </w:t>
      </w:r>
      <w:r>
        <w:rPr>
          <w:u w:val="single"/>
        </w:rPr>
        <w:t>destroys</w:t>
      </w:r>
      <w:r>
        <w:t xml:space="preserve"> US hegemony and leadership </w:t>
      </w:r>
      <w:r>
        <w:rPr>
          <w:u w:val="single"/>
        </w:rPr>
        <w:t>and</w:t>
      </w:r>
      <w:r>
        <w:t xml:space="preserve"> US leadership is </w:t>
      </w:r>
      <w:r>
        <w:rPr>
          <w:u w:val="single"/>
        </w:rPr>
        <w:t>bad</w:t>
      </w:r>
      <w:r>
        <w:t xml:space="preserve">. </w:t>
      </w:r>
    </w:p>
    <w:p w14:paraId="353908B3" w14:textId="77777777" w:rsidR="008C36B4" w:rsidRPr="00695D9F" w:rsidRDefault="008C36B4" w:rsidP="008C36B4">
      <w:r w:rsidRPr="00695D9F">
        <w:rPr>
          <w:rFonts w:eastAsiaTheme="majorEastAsia" w:cstheme="majorBidi"/>
          <w:b/>
          <w:iCs/>
          <w:sz w:val="26"/>
        </w:rPr>
        <w:t>Mc</w:t>
      </w:r>
      <w:r>
        <w:rPr>
          <w:rFonts w:eastAsiaTheme="majorEastAsia" w:cstheme="majorBidi"/>
          <w:b/>
          <w:iCs/>
          <w:sz w:val="26"/>
        </w:rPr>
        <w:t>M</w:t>
      </w:r>
      <w:r w:rsidRPr="00695D9F">
        <w:rPr>
          <w:rFonts w:eastAsiaTheme="majorEastAsia" w:cstheme="majorBidi"/>
          <w:b/>
          <w:iCs/>
          <w:sz w:val="26"/>
        </w:rPr>
        <w:t xml:space="preserve">anus </w:t>
      </w:r>
      <w:r>
        <w:rPr>
          <w:rFonts w:eastAsiaTheme="majorEastAsia" w:cstheme="majorBidi"/>
          <w:b/>
          <w:iCs/>
          <w:sz w:val="26"/>
        </w:rPr>
        <w:t xml:space="preserve">et al </w:t>
      </w:r>
      <w:r w:rsidRPr="00695D9F">
        <w:rPr>
          <w:rFonts w:eastAsiaTheme="majorEastAsia" w:cstheme="majorBidi"/>
          <w:b/>
          <w:iCs/>
          <w:sz w:val="26"/>
        </w:rPr>
        <w:t>25</w:t>
      </w:r>
      <w:r>
        <w:t xml:space="preserve"> [</w:t>
      </w:r>
      <w:r w:rsidRPr="00695D9F">
        <w:t>Allison Mcmanus</w:t>
      </w:r>
      <w:r>
        <w:t>*</w:t>
      </w:r>
      <w:r w:rsidRPr="00695D9F">
        <w:t>,</w:t>
      </w:r>
      <w:r>
        <w:t xml:space="preserve"> Ryan Mulholland, Andrew Miller, Dan Herman, Robert Benson, Courtney Federico, *</w:t>
      </w:r>
      <w:r w:rsidRPr="00695D9F">
        <w:t>Managing Director, National Security and International Policy</w:t>
      </w:r>
      <w:r>
        <w:t xml:space="preserve">, </w:t>
      </w:r>
      <w:r w:rsidRPr="00695D9F">
        <w:t xml:space="preserve"> 4-10-2025, "100 Days of the Trump Administration’s Foreign Policy: Global Chaos, American Weakness, and Human Suffering", Center for American Progress, https://www.americanprogress.org/article/100-days-of-the-trump-administrations-foreign-policy-global-chaos-american-weakness-and-human-suffering/Introduction and summary</w:t>
      </w:r>
      <w:r>
        <w:t>] //adiiiiG</w:t>
      </w:r>
    </w:p>
    <w:p w14:paraId="680F8820" w14:textId="77777777" w:rsidR="008C36B4" w:rsidRPr="00695D9F" w:rsidRDefault="008C36B4" w:rsidP="008C36B4">
      <w:r w:rsidRPr="00695D9F">
        <w:t xml:space="preserve">In the middle of the 20th century, after decades of war that ravaged societies and economies, American leaders and their counterparts recognized that a peaceful, integrated world was needed to more effectively advance national interests. </w:t>
      </w:r>
      <w:r w:rsidRPr="00695D9F">
        <w:rPr>
          <w:highlight w:val="cyan"/>
          <w:u w:val="single"/>
        </w:rPr>
        <w:t>The U</w:t>
      </w:r>
      <w:r w:rsidRPr="00695D9F">
        <w:rPr>
          <w:u w:val="single"/>
        </w:rPr>
        <w:t xml:space="preserve">nited </w:t>
      </w:r>
      <w:r w:rsidRPr="00695D9F">
        <w:rPr>
          <w:highlight w:val="cyan"/>
          <w:u w:val="single"/>
        </w:rPr>
        <w:t>S</w:t>
      </w:r>
      <w:r w:rsidRPr="00695D9F">
        <w:rPr>
          <w:u w:val="single"/>
        </w:rPr>
        <w:t xml:space="preserve">tates has </w:t>
      </w:r>
      <w:r w:rsidRPr="00695D9F">
        <w:rPr>
          <w:highlight w:val="cyan"/>
          <w:u w:val="single"/>
        </w:rPr>
        <w:t>served as the</w:t>
      </w:r>
      <w:r w:rsidRPr="00695D9F">
        <w:rPr>
          <w:u w:val="single"/>
        </w:rPr>
        <w:t xml:space="preserve"> </w:t>
      </w:r>
      <w:r w:rsidRPr="00695D9F">
        <w:rPr>
          <w:highlight w:val="cyan"/>
          <w:u w:val="single"/>
        </w:rPr>
        <w:t>architect and anchor of</w:t>
      </w:r>
      <w:r w:rsidRPr="00695D9F">
        <w:rPr>
          <w:u w:val="single"/>
        </w:rPr>
        <w:t xml:space="preserve"> this </w:t>
      </w:r>
      <w:r w:rsidRPr="00695D9F">
        <w:rPr>
          <w:highlight w:val="cyan"/>
          <w:u w:val="single"/>
        </w:rPr>
        <w:t>global order</w:t>
      </w:r>
      <w:r w:rsidRPr="00695D9F">
        <w:rPr>
          <w:u w:val="single"/>
        </w:rPr>
        <w:t xml:space="preserve"> ever since, creating the alliances, institutions, and norms that set its terms and conditions:</w:t>
      </w:r>
      <w:r w:rsidRPr="00695D9F">
        <w:t xml:space="preserve"> trade conducted in U.S. dollars, security partnerships underwritten by American military power, and democracy premised on a separation of powers with attendant political rights and freedoms. For nearly a century, American leaders have recognized that global problems require cooperation and mechanisms to resolve differences in ways that avoid costly wars and economic destruction. Because of this project, Americans today have lived more prosperous, peaceful, and free lives than those of previous generations.</w:t>
      </w:r>
    </w:p>
    <w:p w14:paraId="36E6304E" w14:textId="77777777" w:rsidR="008C36B4" w:rsidRPr="00695D9F" w:rsidRDefault="008C36B4" w:rsidP="008C36B4">
      <w:r w:rsidRPr="00695D9F">
        <w:rPr>
          <w:u w:val="single"/>
        </w:rPr>
        <w:t xml:space="preserve">Yet </w:t>
      </w:r>
      <w:r w:rsidRPr="00695D9F">
        <w:rPr>
          <w:rStyle w:val="Emphasis"/>
          <w:highlight w:val="cyan"/>
        </w:rPr>
        <w:t>just 100 days</w:t>
      </w:r>
      <w:r w:rsidRPr="00695D9F">
        <w:rPr>
          <w:highlight w:val="cyan"/>
          <w:u w:val="single"/>
        </w:rPr>
        <w:t xml:space="preserve"> into his second term</w:t>
      </w:r>
      <w:r w:rsidRPr="00695D9F">
        <w:rPr>
          <w:u w:val="single"/>
        </w:rPr>
        <w:t xml:space="preserve">, </w:t>
      </w:r>
      <w:r w:rsidRPr="00695D9F">
        <w:rPr>
          <w:highlight w:val="cyan"/>
          <w:u w:val="single"/>
        </w:rPr>
        <w:t>President</w:t>
      </w:r>
      <w:r w:rsidRPr="00695D9F">
        <w:rPr>
          <w:u w:val="single"/>
        </w:rPr>
        <w:t xml:space="preserve"> Donald </w:t>
      </w:r>
      <w:r w:rsidRPr="00695D9F">
        <w:rPr>
          <w:highlight w:val="cyan"/>
          <w:u w:val="single"/>
        </w:rPr>
        <w:t>Trump’s</w:t>
      </w:r>
      <w:r w:rsidRPr="00695D9F">
        <w:rPr>
          <w:u w:val="single"/>
        </w:rPr>
        <w:t xml:space="preserve"> </w:t>
      </w:r>
      <w:r w:rsidRPr="00695D9F">
        <w:rPr>
          <w:highlight w:val="cyan"/>
          <w:u w:val="single"/>
        </w:rPr>
        <w:t>approach to foreign policy has</w:t>
      </w:r>
      <w:r w:rsidRPr="00695D9F">
        <w:rPr>
          <w:u w:val="single"/>
        </w:rPr>
        <w:t xml:space="preserve"> </w:t>
      </w:r>
      <w:r w:rsidRPr="00695D9F">
        <w:rPr>
          <w:rStyle w:val="Emphasis"/>
          <w:highlight w:val="cyan"/>
        </w:rPr>
        <w:t>rapidly reshaped</w:t>
      </w:r>
      <w:r w:rsidRPr="00695D9F">
        <w:rPr>
          <w:highlight w:val="cyan"/>
          <w:u w:val="single"/>
        </w:rPr>
        <w:t xml:space="preserve"> this global order, </w:t>
      </w:r>
      <w:r w:rsidRPr="00695D9F">
        <w:rPr>
          <w:rStyle w:val="Emphasis"/>
          <w:highlight w:val="cyan"/>
        </w:rPr>
        <w:t>dismantling</w:t>
      </w:r>
      <w:r w:rsidRPr="00695D9F">
        <w:rPr>
          <w:highlight w:val="cyan"/>
          <w:u w:val="single"/>
        </w:rPr>
        <w:t xml:space="preserve"> the foundations of U.S. leadership</w:t>
      </w:r>
      <w:r w:rsidRPr="00695D9F">
        <w:rPr>
          <w:u w:val="single"/>
        </w:rPr>
        <w:t xml:space="preserve"> in the world. President Trump </w:t>
      </w:r>
      <w:r w:rsidRPr="00695D9F">
        <w:rPr>
          <w:rStyle w:val="Emphasis"/>
        </w:rPr>
        <w:t xml:space="preserve">has </w:t>
      </w:r>
      <w:r w:rsidRPr="00695D9F">
        <w:rPr>
          <w:rStyle w:val="Emphasis"/>
          <w:highlight w:val="cyan"/>
        </w:rPr>
        <w:t>pushed away</w:t>
      </w:r>
      <w:r w:rsidRPr="00695D9F">
        <w:rPr>
          <w:u w:val="single"/>
        </w:rPr>
        <w:t>—or deliberately threatened1—</w:t>
      </w:r>
      <w:r w:rsidRPr="00695D9F">
        <w:rPr>
          <w:highlight w:val="cyan"/>
          <w:u w:val="single"/>
        </w:rPr>
        <w:t>American allies</w:t>
      </w:r>
      <w:r w:rsidRPr="00695D9F">
        <w:rPr>
          <w:u w:val="single"/>
        </w:rPr>
        <w:t xml:space="preserve"> and trade partners, </w:t>
      </w:r>
      <w:r w:rsidRPr="00695D9F">
        <w:rPr>
          <w:highlight w:val="cyan"/>
          <w:u w:val="single"/>
        </w:rPr>
        <w:t xml:space="preserve">leaving the United States </w:t>
      </w:r>
      <w:r w:rsidRPr="00695D9F">
        <w:rPr>
          <w:rStyle w:val="Emphasis"/>
          <w:highlight w:val="cyan"/>
        </w:rPr>
        <w:t>more isolated</w:t>
      </w:r>
      <w:r w:rsidRPr="00695D9F">
        <w:rPr>
          <w:u w:val="single"/>
        </w:rPr>
        <w:t xml:space="preserve"> on the world stage</w:t>
      </w:r>
      <w:r w:rsidRPr="00695D9F">
        <w:t xml:space="preserve">. Since his inauguration on January 20, 2025, </w:t>
      </w:r>
      <w:r w:rsidRPr="00695D9F">
        <w:rPr>
          <w:u w:val="single"/>
        </w:rPr>
        <w:t xml:space="preserve">Trump has </w:t>
      </w:r>
      <w:r w:rsidRPr="00695D9F">
        <w:rPr>
          <w:highlight w:val="cyan"/>
          <w:u w:val="single"/>
        </w:rPr>
        <w:t xml:space="preserve">engaged in </w:t>
      </w:r>
      <w:r w:rsidRPr="00695D9F">
        <w:rPr>
          <w:rStyle w:val="Emphasis"/>
          <w:highlight w:val="cyan"/>
        </w:rPr>
        <w:t>trade wars</w:t>
      </w:r>
      <w:r w:rsidRPr="00695D9F">
        <w:rPr>
          <w:u w:val="single"/>
        </w:rPr>
        <w:t xml:space="preserve"> that have raised consumer costs, </w:t>
      </w:r>
      <w:r w:rsidRPr="00695D9F">
        <w:rPr>
          <w:rStyle w:val="Emphasis"/>
          <w:highlight w:val="cyan"/>
        </w:rPr>
        <w:t>tanked markets</w:t>
      </w:r>
      <w:r w:rsidRPr="00695D9F">
        <w:rPr>
          <w:u w:val="single"/>
        </w:rPr>
        <w:t xml:space="preserve">, and </w:t>
      </w:r>
      <w:r w:rsidRPr="00695D9F">
        <w:rPr>
          <w:rStyle w:val="Emphasis"/>
          <w:highlight w:val="cyan"/>
        </w:rPr>
        <w:t>jeopardized</w:t>
      </w:r>
      <w:r w:rsidRPr="00695D9F">
        <w:rPr>
          <w:highlight w:val="cyan"/>
          <w:u w:val="single"/>
        </w:rPr>
        <w:t xml:space="preserve"> economic partnerships</w:t>
      </w:r>
      <w:r w:rsidRPr="00695D9F">
        <w:rPr>
          <w:u w:val="single"/>
        </w:rPr>
        <w:t>;</w:t>
      </w:r>
      <w:r w:rsidRPr="00695D9F">
        <w:rPr>
          <w:rStyle w:val="Emphasis"/>
        </w:rPr>
        <w:t>2</w:t>
      </w:r>
      <w:r w:rsidRPr="00695D9F">
        <w:rPr>
          <w:rStyle w:val="Emphasis"/>
          <w:highlight w:val="cyan"/>
        </w:rPr>
        <w:t>undermined</w:t>
      </w:r>
      <w:r w:rsidRPr="00695D9F">
        <w:rPr>
          <w:highlight w:val="cyan"/>
          <w:u w:val="single"/>
        </w:rPr>
        <w:t xml:space="preserve"> U.S. commitment to NATO</w:t>
      </w:r>
      <w:r w:rsidRPr="00695D9F">
        <w:rPr>
          <w:u w:val="single"/>
        </w:rPr>
        <w:t xml:space="preserve">, </w:t>
      </w:r>
      <w:r w:rsidRPr="00695D9F">
        <w:rPr>
          <w:highlight w:val="cyan"/>
          <w:u w:val="single"/>
        </w:rPr>
        <w:t xml:space="preserve">creating </w:t>
      </w:r>
      <w:r w:rsidRPr="00695D9F">
        <w:rPr>
          <w:rStyle w:val="Emphasis"/>
          <w:highlight w:val="cyan"/>
        </w:rPr>
        <w:t>ruptures</w:t>
      </w:r>
      <w:r w:rsidRPr="00695D9F">
        <w:rPr>
          <w:highlight w:val="cyan"/>
          <w:u w:val="single"/>
        </w:rPr>
        <w:t xml:space="preserve"> with</w:t>
      </w:r>
      <w:r w:rsidRPr="00695D9F">
        <w:rPr>
          <w:u w:val="single"/>
        </w:rPr>
        <w:t xml:space="preserve"> transatlantic </w:t>
      </w:r>
      <w:r w:rsidRPr="00695D9F">
        <w:rPr>
          <w:highlight w:val="cyan"/>
          <w:u w:val="single"/>
        </w:rPr>
        <w:t>allies</w:t>
      </w:r>
      <w:r w:rsidRPr="00695D9F">
        <w:rPr>
          <w:u w:val="single"/>
        </w:rPr>
        <w:t xml:space="preserve">; </w:t>
      </w:r>
      <w:r w:rsidRPr="00695D9F">
        <w:rPr>
          <w:rStyle w:val="Emphasis"/>
          <w:highlight w:val="cyan"/>
        </w:rPr>
        <w:t>dismantled</w:t>
      </w:r>
      <w:r w:rsidRPr="00695D9F">
        <w:rPr>
          <w:u w:val="single"/>
        </w:rPr>
        <w:t xml:space="preserve"> U.S. </w:t>
      </w:r>
      <w:r w:rsidRPr="00695D9F">
        <w:rPr>
          <w:highlight w:val="cyan"/>
          <w:u w:val="single"/>
        </w:rPr>
        <w:t>foreign assistance</w:t>
      </w:r>
      <w:r w:rsidRPr="00695D9F">
        <w:rPr>
          <w:u w:val="single"/>
        </w:rPr>
        <w:t xml:space="preserve"> programs that </w:t>
      </w:r>
      <w:r w:rsidRPr="00695D9F">
        <w:rPr>
          <w:rStyle w:val="Emphasis"/>
          <w:highlight w:val="cyan"/>
        </w:rPr>
        <w:t>exemplify</w:t>
      </w:r>
      <w:r w:rsidRPr="00695D9F">
        <w:rPr>
          <w:highlight w:val="cyan"/>
          <w:u w:val="single"/>
        </w:rPr>
        <w:t xml:space="preserve"> U.S. leadership</w:t>
      </w:r>
      <w:r w:rsidRPr="00695D9F">
        <w:rPr>
          <w:u w:val="single"/>
        </w:rPr>
        <w:t xml:space="preserve"> and generate global stability;3 </w:t>
      </w:r>
      <w:r w:rsidRPr="00695D9F">
        <w:rPr>
          <w:highlight w:val="cyan"/>
          <w:u w:val="single"/>
        </w:rPr>
        <w:t xml:space="preserve">and </w:t>
      </w:r>
      <w:r w:rsidRPr="00695D9F">
        <w:rPr>
          <w:rStyle w:val="Emphasis"/>
          <w:highlight w:val="cyan"/>
        </w:rPr>
        <w:t>pulled</w:t>
      </w:r>
      <w:r w:rsidRPr="00695D9F">
        <w:rPr>
          <w:highlight w:val="cyan"/>
          <w:u w:val="single"/>
        </w:rPr>
        <w:t xml:space="preserve"> the United States out of global compacts</w:t>
      </w:r>
      <w:r w:rsidRPr="00695D9F">
        <w:rPr>
          <w:u w:val="single"/>
        </w:rPr>
        <w:t xml:space="preserve"> on climate, health, and human rights that make the world a safer place for all.4 </w:t>
      </w:r>
      <w:r w:rsidRPr="00695D9F">
        <w:t xml:space="preserve">While these acts undoubtedly affect millions all over the world, they also have already had real impacts here at home, </w:t>
      </w:r>
      <w:r w:rsidRPr="00695D9F">
        <w:rPr>
          <w:u w:val="single"/>
        </w:rPr>
        <w:t>jeopardizing Americans’ security and causing economic strife</w:t>
      </w:r>
      <w:r w:rsidRPr="00695D9F">
        <w:t xml:space="preserve"> in only a few short weeks.</w:t>
      </w:r>
    </w:p>
    <w:p w14:paraId="37D803C4" w14:textId="77777777" w:rsidR="008C36B4" w:rsidRPr="00695D9F" w:rsidRDefault="008C36B4" w:rsidP="008C36B4">
      <w:r w:rsidRPr="00695D9F">
        <w:t>President Trump’s destructive foreign policy is not wholly unexpected—after all, he rode into office on a wave of American discontent around the status quo.5 </w:t>
      </w:r>
      <w:r w:rsidRPr="00695D9F">
        <w:rPr>
          <w:u w:val="single"/>
        </w:rPr>
        <w:t xml:space="preserve">While </w:t>
      </w:r>
      <w:r w:rsidRPr="00695D9F">
        <w:rPr>
          <w:highlight w:val="cyan"/>
          <w:u w:val="single"/>
        </w:rPr>
        <w:t>decades of U.S. global</w:t>
      </w:r>
      <w:r w:rsidRPr="00695D9F">
        <w:rPr>
          <w:u w:val="single"/>
        </w:rPr>
        <w:t xml:space="preserve"> </w:t>
      </w:r>
      <w:r w:rsidRPr="00695D9F">
        <w:rPr>
          <w:highlight w:val="cyan"/>
          <w:u w:val="single"/>
        </w:rPr>
        <w:t>leadership</w:t>
      </w:r>
      <w:r w:rsidRPr="00695D9F">
        <w:rPr>
          <w:u w:val="single"/>
        </w:rPr>
        <w:t xml:space="preserve"> have delivered greater wealth and security to many</w:t>
      </w:r>
      <w:r w:rsidRPr="00695D9F">
        <w:t>, t</w:t>
      </w:r>
      <w:r w:rsidRPr="00695D9F">
        <w:rPr>
          <w:rStyle w:val="Emphasis"/>
        </w:rPr>
        <w:t xml:space="preserve">he benefits of this order </w:t>
      </w:r>
      <w:r w:rsidRPr="00695D9F">
        <w:rPr>
          <w:rStyle w:val="Emphasis"/>
          <w:highlight w:val="cyan"/>
        </w:rPr>
        <w:t>have been unequally distributed</w:t>
      </w:r>
      <w:r w:rsidRPr="00695D9F">
        <w:t>.6 </w:t>
      </w:r>
      <w:r w:rsidRPr="00695D9F">
        <w:rPr>
          <w:rStyle w:val="Emphasis"/>
          <w:highlight w:val="cyan"/>
        </w:rPr>
        <w:t>Millions</w:t>
      </w:r>
      <w:r w:rsidRPr="00695D9F">
        <w:rPr>
          <w:highlight w:val="cyan"/>
        </w:rPr>
        <w:t xml:space="preserve"> </w:t>
      </w:r>
      <w:r w:rsidRPr="00695D9F">
        <w:rPr>
          <w:highlight w:val="cyan"/>
          <w:u w:val="single"/>
        </w:rPr>
        <w:t>of jobs have moved overseas</w:t>
      </w:r>
      <w:r w:rsidRPr="00695D9F">
        <w:t xml:space="preserve"> since 2001,7 because the </w:t>
      </w:r>
      <w:r w:rsidRPr="00695D9F">
        <w:rPr>
          <w:u w:val="single"/>
        </w:rPr>
        <w:t>so-called “</w:t>
      </w:r>
      <w:r w:rsidRPr="00695D9F">
        <w:rPr>
          <w:highlight w:val="cyan"/>
          <w:u w:val="single"/>
        </w:rPr>
        <w:t>China shock</w:t>
      </w:r>
      <w:r w:rsidRPr="00695D9F">
        <w:rPr>
          <w:u w:val="single"/>
        </w:rPr>
        <w:t>” and a “</w:t>
      </w:r>
      <w:r w:rsidRPr="00695D9F">
        <w:rPr>
          <w:highlight w:val="cyan"/>
          <w:u w:val="single"/>
        </w:rPr>
        <w:t>race to the bottom</w:t>
      </w:r>
      <w:r w:rsidRPr="00695D9F">
        <w:rPr>
          <w:u w:val="single"/>
        </w:rPr>
        <w:t xml:space="preserve">” </w:t>
      </w:r>
      <w:r w:rsidRPr="00695D9F">
        <w:rPr>
          <w:highlight w:val="cyan"/>
          <w:u w:val="single"/>
        </w:rPr>
        <w:t>incentivized low costs and efficiency above</w:t>
      </w:r>
      <w:r w:rsidRPr="00695D9F">
        <w:rPr>
          <w:u w:val="single"/>
        </w:rPr>
        <w:t xml:space="preserve"> </w:t>
      </w:r>
      <w:r w:rsidRPr="00695D9F">
        <w:rPr>
          <w:highlight w:val="cyan"/>
          <w:u w:val="single"/>
        </w:rPr>
        <w:t>all else</w:t>
      </w:r>
      <w:r w:rsidRPr="00695D9F">
        <w:t>.8 </w:t>
      </w:r>
      <w:r w:rsidRPr="00695D9F">
        <w:rPr>
          <w:highlight w:val="cyan"/>
          <w:u w:val="single"/>
        </w:rPr>
        <w:t xml:space="preserve">The top 10 percent of the world’s population now </w:t>
      </w:r>
      <w:r w:rsidRPr="00695D9F">
        <w:rPr>
          <w:rStyle w:val="Emphasis"/>
          <w:highlight w:val="cyan"/>
        </w:rPr>
        <w:t>owns more than three-quarters</w:t>
      </w:r>
      <w:r w:rsidRPr="00695D9F">
        <w:rPr>
          <w:highlight w:val="cyan"/>
          <w:u w:val="single"/>
        </w:rPr>
        <w:t xml:space="preserve"> of global wealth</w:t>
      </w:r>
      <w:r w:rsidRPr="00695D9F">
        <w:t xml:space="preserve">,9 and </w:t>
      </w:r>
      <w:r w:rsidRPr="00695D9F">
        <w:rPr>
          <w:highlight w:val="cyan"/>
          <w:u w:val="single"/>
        </w:rPr>
        <w:t xml:space="preserve">the United States has the </w:t>
      </w:r>
      <w:r w:rsidRPr="00695D9F">
        <w:rPr>
          <w:rStyle w:val="Emphasis"/>
          <w:highlight w:val="cyan"/>
        </w:rPr>
        <w:t>largest</w:t>
      </w:r>
      <w:r w:rsidRPr="00695D9F">
        <w:rPr>
          <w:highlight w:val="cyan"/>
          <w:u w:val="single"/>
        </w:rPr>
        <w:t xml:space="preserve"> wealth inequality</w:t>
      </w:r>
      <w:r w:rsidRPr="00695D9F">
        <w:rPr>
          <w:u w:val="single"/>
        </w:rPr>
        <w:t xml:space="preserve"> among developed nations.</w:t>
      </w:r>
      <w:r w:rsidRPr="00695D9F">
        <w:t xml:space="preserve">10 America’s </w:t>
      </w:r>
      <w:r w:rsidRPr="00695D9F">
        <w:rPr>
          <w:u w:val="single"/>
        </w:rPr>
        <w:t xml:space="preserve">long </w:t>
      </w:r>
      <w:r w:rsidRPr="00695D9F">
        <w:rPr>
          <w:highlight w:val="cyan"/>
          <w:u w:val="single"/>
        </w:rPr>
        <w:t>reliance on fossil fuels</w:t>
      </w:r>
      <w:r w:rsidRPr="00695D9F">
        <w:rPr>
          <w:u w:val="single"/>
        </w:rPr>
        <w:t xml:space="preserve"> has </w:t>
      </w:r>
      <w:r w:rsidRPr="00695D9F">
        <w:rPr>
          <w:highlight w:val="cyan"/>
          <w:u w:val="single"/>
        </w:rPr>
        <w:t>enriched oil and gas tycoons while generating climate disaster</w:t>
      </w:r>
      <w:r w:rsidRPr="00695D9F">
        <w:rPr>
          <w:u w:val="single"/>
        </w:rPr>
        <w:t>s</w:t>
      </w:r>
      <w:r w:rsidRPr="00695D9F">
        <w:t xml:space="preserve"> that hit poor communities hardest.11 Beltway insiders have supported </w:t>
      </w:r>
      <w:r w:rsidRPr="00695D9F">
        <w:rPr>
          <w:highlight w:val="cyan"/>
          <w:u w:val="single"/>
        </w:rPr>
        <w:t>military adventurism in</w:t>
      </w:r>
      <w:r w:rsidRPr="00695D9F">
        <w:rPr>
          <w:u w:val="single"/>
        </w:rPr>
        <w:t xml:space="preserve"> conflicts such as those in </w:t>
      </w:r>
      <w:r w:rsidRPr="00695D9F">
        <w:rPr>
          <w:highlight w:val="cyan"/>
          <w:u w:val="single"/>
        </w:rPr>
        <w:t>Vietnam</w:t>
      </w:r>
      <w:r w:rsidRPr="00695D9F">
        <w:rPr>
          <w:u w:val="single"/>
        </w:rPr>
        <w:t xml:space="preserve">, </w:t>
      </w:r>
      <w:r w:rsidRPr="00695D9F">
        <w:rPr>
          <w:highlight w:val="cyan"/>
          <w:u w:val="single"/>
        </w:rPr>
        <w:t>Iraq</w:t>
      </w:r>
      <w:r w:rsidRPr="00695D9F">
        <w:rPr>
          <w:u w:val="single"/>
        </w:rPr>
        <w:t xml:space="preserve">, and </w:t>
      </w:r>
      <w:r w:rsidRPr="00695D9F">
        <w:rPr>
          <w:highlight w:val="cyan"/>
          <w:u w:val="single"/>
        </w:rPr>
        <w:t>Afghanistan</w:t>
      </w:r>
      <w:r w:rsidRPr="00695D9F">
        <w:t xml:space="preserve">—at </w:t>
      </w:r>
      <w:r w:rsidRPr="00695D9F">
        <w:rPr>
          <w:highlight w:val="cyan"/>
          <w:u w:val="single"/>
        </w:rPr>
        <w:t>great financial cost to American taxpayers</w:t>
      </w:r>
      <w:r w:rsidRPr="00695D9F">
        <w:t xml:space="preserve">, </w:t>
      </w:r>
      <w:r w:rsidRPr="00695D9F">
        <w:rPr>
          <w:highlight w:val="cyan"/>
          <w:u w:val="single"/>
        </w:rPr>
        <w:t>loss of life to American families</w:t>
      </w:r>
      <w:r w:rsidRPr="00695D9F">
        <w:rPr>
          <w:highlight w:val="cyan"/>
        </w:rPr>
        <w:t>,</w:t>
      </w:r>
      <w:r w:rsidRPr="00695D9F">
        <w:t xml:space="preserve"> </w:t>
      </w:r>
      <w:r w:rsidRPr="00695D9F">
        <w:lastRenderedPageBreak/>
        <w:t xml:space="preserve">and </w:t>
      </w:r>
      <w:r w:rsidRPr="00695D9F">
        <w:rPr>
          <w:highlight w:val="cyan"/>
          <w:u w:val="single"/>
        </w:rPr>
        <w:t>devastation to civilian populations on the ground</w:t>
      </w:r>
      <w:r w:rsidRPr="00695D9F">
        <w:t>.12 In recent decades, discontent over this kind of fundamental unfairness has often fueled a populist rise of the far right.13</w:t>
      </w:r>
    </w:p>
    <w:p w14:paraId="75155176" w14:textId="77777777" w:rsidR="008C36B4" w:rsidRPr="00695D9F" w:rsidRDefault="008C36B4" w:rsidP="008C36B4">
      <w:r w:rsidRPr="00695D9F">
        <w:t xml:space="preserve">But rather than implementing policies that mitigate this unfairness, </w:t>
      </w:r>
      <w:r w:rsidRPr="00695D9F">
        <w:rPr>
          <w:u w:val="single"/>
        </w:rPr>
        <w:t>Trump is exacerbating it, placing political loyalists and business affiliates in critical leadership positions</w:t>
      </w:r>
      <w:r w:rsidRPr="00695D9F">
        <w:t>14—even though many of these appointees have clear interests that conflict with those of the American people.15 Courting the influence of oligarchs and authoritarians abroad, Trump and his billionaire allies have been able to further their interests16 as they advance economic policies that will only widen the inequality gap.17 While pushing away allies, Trump has kowtowed to adversaries with vested interest in undermining American democracy and prosperity.18</w:t>
      </w:r>
    </w:p>
    <w:p w14:paraId="4DE32536" w14:textId="77777777" w:rsidR="008C36B4" w:rsidRPr="00695D9F" w:rsidRDefault="008C36B4" w:rsidP="008C36B4">
      <w:pPr>
        <w:rPr>
          <w:rStyle w:val="Emphasis"/>
        </w:rPr>
      </w:pPr>
      <w:r w:rsidRPr="00695D9F">
        <w:t xml:space="preserve">President Trump says that this approach is about putting “America first,” but </w:t>
      </w:r>
      <w:r w:rsidRPr="00695D9F">
        <w:rPr>
          <w:i/>
          <w:iCs/>
        </w:rPr>
        <w:t>the record of his first 100 days is clear</w:t>
      </w:r>
      <w:r w:rsidRPr="00695D9F">
        <w:t xml:space="preserve">: </w:t>
      </w:r>
      <w:r w:rsidRPr="00695D9F">
        <w:rPr>
          <w:rStyle w:val="Emphasis"/>
          <w:highlight w:val="cyan"/>
        </w:rPr>
        <w:t>Trump’s foreign policy has left America weak, and Americans are paying the price.</w:t>
      </w:r>
    </w:p>
    <w:p w14:paraId="1E176083" w14:textId="77777777" w:rsidR="008C36B4" w:rsidRPr="00695D9F" w:rsidRDefault="008C36B4" w:rsidP="008C36B4"/>
    <w:p w14:paraId="01DE378B" w14:textId="77777777" w:rsidR="008C36B4" w:rsidRDefault="008C36B4" w:rsidP="008C36B4">
      <w:pPr>
        <w:pStyle w:val="Heading2"/>
      </w:pPr>
      <w:r>
        <w:lastRenderedPageBreak/>
        <w:t>I-Law Scenario</w:t>
      </w:r>
    </w:p>
    <w:p w14:paraId="45057A94" w14:textId="77777777" w:rsidR="008C36B4" w:rsidRDefault="008C36B4" w:rsidP="008C36B4">
      <w:pPr>
        <w:pStyle w:val="Heading3"/>
      </w:pPr>
      <w:r>
        <w:lastRenderedPageBreak/>
        <w:t>Impact Turn---2AC</w:t>
      </w:r>
    </w:p>
    <w:p w14:paraId="7E3C6A9D" w14:textId="77777777" w:rsidR="008C36B4" w:rsidRDefault="008C36B4" w:rsidP="008C36B4">
      <w:r>
        <w:t>EU leadership bad for LIO</w:t>
      </w:r>
    </w:p>
    <w:p w14:paraId="6ED2FAA0" w14:textId="77777777" w:rsidR="008C36B4" w:rsidRPr="001F09DD" w:rsidRDefault="008C36B4" w:rsidP="008C36B4">
      <w:r>
        <w:t>Extinction</w:t>
      </w:r>
    </w:p>
    <w:p w14:paraId="2EE5B40D" w14:textId="77777777" w:rsidR="008C36B4" w:rsidRPr="00512916" w:rsidRDefault="008C36B4" w:rsidP="008C36B4">
      <w:pPr>
        <w:pStyle w:val="Heading3"/>
      </w:pPr>
      <w:r>
        <w:lastRenderedPageBreak/>
        <w:t>Link</w:t>
      </w:r>
    </w:p>
    <w:p w14:paraId="3D392E2A" w14:textId="77777777" w:rsidR="008C36B4" w:rsidRDefault="008C36B4" w:rsidP="008C36B4">
      <w:pPr>
        <w:pStyle w:val="Heading4"/>
      </w:pPr>
      <w:r>
        <w:t xml:space="preserve">EU leadership is a </w:t>
      </w:r>
      <w:r>
        <w:rPr>
          <w:u w:val="single"/>
        </w:rPr>
        <w:t>threat</w:t>
      </w:r>
      <w:r>
        <w:t xml:space="preserve"> to the liberal international order</w:t>
      </w:r>
    </w:p>
    <w:p w14:paraId="55ACDA1F" w14:textId="77777777" w:rsidR="008C36B4" w:rsidRPr="00512916" w:rsidRDefault="008C36B4" w:rsidP="008C36B4">
      <w:r w:rsidRPr="009E2548">
        <w:rPr>
          <w:rFonts w:eastAsiaTheme="majorEastAsia" w:cstheme="majorBidi"/>
          <w:b/>
          <w:iCs/>
          <w:sz w:val="26"/>
        </w:rPr>
        <w:t>Balfour et al 24</w:t>
      </w:r>
      <w:r>
        <w:t xml:space="preserve"> [</w:t>
      </w:r>
      <w:r w:rsidRPr="00512916">
        <w:t xml:space="preserve">Rosa Balfour, Eugenia Baroncelli, Lizza Bomassi, Raluca Csernatoni, Andreas Goldthau, Giovanni Grevi, Catherine Hoeffler, Erik Jones, Pavi Prakash Nair, Sinan Ülgen, and Richard Youngs, </w:t>
      </w:r>
      <w:r>
        <w:t xml:space="preserve">Rose </w:t>
      </w:r>
      <w:r w:rsidRPr="00512916">
        <w:t>Balfour is the director of Carnegie Europe,  fields of expertise include European politics, institutions, and foreign and security policy, 11-19-2024, "Geopolitics and Economic Statecraft in the European Union", Carnegie Endowment for International Peace, https://carnegieendowment.org/research/2024/11/geopolitics-and-economic-statecraft-in-the-european-union?lang=en</w:t>
      </w:r>
      <w:r>
        <w:t>] //adiiiiG</w:t>
      </w:r>
    </w:p>
    <w:p w14:paraId="6338C16F" w14:textId="77777777" w:rsidR="008C36B4" w:rsidRPr="008A6E37" w:rsidRDefault="008C36B4" w:rsidP="008C36B4">
      <w:pPr>
        <w:rPr>
          <w:sz w:val="16"/>
        </w:rPr>
      </w:pPr>
      <w:r w:rsidRPr="008A6E37">
        <w:rPr>
          <w:sz w:val="16"/>
        </w:rPr>
        <w:t xml:space="preserve">For decades, the </w:t>
      </w:r>
      <w:r w:rsidRPr="00497174">
        <w:rPr>
          <w:rStyle w:val="Emphasis"/>
          <w:highlight w:val="cyan"/>
        </w:rPr>
        <w:t>general consensus</w:t>
      </w:r>
      <w:r w:rsidRPr="00497174">
        <w:rPr>
          <w:highlight w:val="cyan"/>
          <w:u w:val="single"/>
        </w:rPr>
        <w:t xml:space="preserve"> was that</w:t>
      </w:r>
      <w:r w:rsidRPr="00252D7D">
        <w:rPr>
          <w:u w:val="single"/>
        </w:rPr>
        <w:t xml:space="preserve"> in the international </w:t>
      </w:r>
      <w:r w:rsidRPr="00497174">
        <w:rPr>
          <w:highlight w:val="cyan"/>
          <w:u w:val="single"/>
        </w:rPr>
        <w:t>policies of</w:t>
      </w:r>
      <w:r w:rsidRPr="00252D7D">
        <w:rPr>
          <w:u w:val="single"/>
        </w:rPr>
        <w:t xml:space="preserve"> the European Union (</w:t>
      </w:r>
      <w:r w:rsidRPr="00497174">
        <w:rPr>
          <w:highlight w:val="cyan"/>
          <w:u w:val="single"/>
        </w:rPr>
        <w:t>EU</w:t>
      </w:r>
      <w:r w:rsidRPr="00252D7D">
        <w:rPr>
          <w:u w:val="single"/>
        </w:rPr>
        <w:t>),</w:t>
      </w:r>
      <w:r w:rsidRPr="008A6E37">
        <w:rPr>
          <w:sz w:val="16"/>
        </w:rPr>
        <w:t xml:space="preserve"> </w:t>
      </w:r>
      <w:r w:rsidRPr="00252D7D">
        <w:rPr>
          <w:u w:val="single"/>
        </w:rPr>
        <w:t xml:space="preserve">commercial interests </w:t>
      </w:r>
      <w:r w:rsidRPr="00497174">
        <w:rPr>
          <w:highlight w:val="cyan"/>
          <w:u w:val="single"/>
        </w:rPr>
        <w:t>prevailed</w:t>
      </w:r>
      <w:r w:rsidRPr="00252D7D">
        <w:rPr>
          <w:u w:val="single"/>
        </w:rPr>
        <w:t xml:space="preserve"> over wider foreign policy strategy</w:t>
      </w:r>
      <w:r w:rsidRPr="008A6E37">
        <w:rPr>
          <w:sz w:val="16"/>
        </w:rPr>
        <w:t xml:space="preserve">. </w:t>
      </w:r>
      <w:r w:rsidRPr="00497174">
        <w:rPr>
          <w:rStyle w:val="Emphasis"/>
          <w:highlight w:val="cyan"/>
        </w:rPr>
        <w:t>In a major shift</w:t>
      </w:r>
      <w:r w:rsidRPr="008A6E37">
        <w:rPr>
          <w:sz w:val="16"/>
        </w:rPr>
        <w:t xml:space="preserve">, </w:t>
      </w:r>
      <w:r w:rsidRPr="00497174">
        <w:rPr>
          <w:highlight w:val="cyan"/>
          <w:u w:val="single"/>
        </w:rPr>
        <w:t>EU</w:t>
      </w:r>
      <w:r w:rsidRPr="00252D7D">
        <w:rPr>
          <w:u w:val="single"/>
        </w:rPr>
        <w:t xml:space="preserve"> institutions and European leaders now </w:t>
      </w:r>
      <w:r w:rsidRPr="00497174">
        <w:rPr>
          <w:highlight w:val="cyan"/>
          <w:u w:val="single"/>
        </w:rPr>
        <w:t>claim</w:t>
      </w:r>
      <w:r w:rsidRPr="00252D7D">
        <w:rPr>
          <w:u w:val="single"/>
        </w:rPr>
        <w:t xml:space="preserve"> that </w:t>
      </w:r>
      <w:r w:rsidRPr="00497174">
        <w:rPr>
          <w:highlight w:val="cyan"/>
          <w:u w:val="single"/>
        </w:rPr>
        <w:t xml:space="preserve">this stance </w:t>
      </w:r>
      <w:r w:rsidRPr="00497174">
        <w:rPr>
          <w:rStyle w:val="Emphasis"/>
          <w:highlight w:val="cyan"/>
        </w:rPr>
        <w:t>no longer holds</w:t>
      </w:r>
      <w:r w:rsidRPr="00252D7D">
        <w:rPr>
          <w:u w:val="single"/>
        </w:rPr>
        <w:t>.</w:t>
      </w:r>
      <w:r w:rsidRPr="008A6E37">
        <w:rPr>
          <w:sz w:val="16"/>
        </w:rPr>
        <w:t xml:space="preserve"> The EU has </w:t>
      </w:r>
      <w:r w:rsidRPr="00497174">
        <w:rPr>
          <w:highlight w:val="cyan"/>
          <w:u w:val="single"/>
        </w:rPr>
        <w:t>gradually moved toward</w:t>
      </w:r>
      <w:r w:rsidRPr="00252D7D">
        <w:rPr>
          <w:u w:val="single"/>
        </w:rPr>
        <w:t xml:space="preserve"> a </w:t>
      </w:r>
      <w:r w:rsidRPr="00497174">
        <w:rPr>
          <w:highlight w:val="cyan"/>
          <w:u w:val="single"/>
        </w:rPr>
        <w:t>new economic statecraft</w:t>
      </w:r>
      <w:r w:rsidRPr="00252D7D">
        <w:rPr>
          <w:u w:val="single"/>
        </w:rPr>
        <w:t xml:space="preserve"> that is more </w:t>
      </w:r>
      <w:r w:rsidRPr="00497174">
        <w:rPr>
          <w:highlight w:val="cyan"/>
          <w:u w:val="single"/>
        </w:rPr>
        <w:t>infused with geopolitical aims</w:t>
      </w:r>
      <w:r w:rsidRPr="00252D7D">
        <w:rPr>
          <w:u w:val="single"/>
        </w:rPr>
        <w:t xml:space="preserve"> and considerations</w:t>
      </w:r>
      <w:r w:rsidRPr="008A6E37">
        <w:rPr>
          <w:sz w:val="16"/>
        </w:rPr>
        <w:t xml:space="preserve">. EU member states have converged on a shared assessment that </w:t>
      </w:r>
      <w:r w:rsidRPr="00252D7D">
        <w:rPr>
          <w:u w:val="single"/>
        </w:rPr>
        <w:t xml:space="preserve">the </w:t>
      </w:r>
      <w:r w:rsidRPr="00497174">
        <w:rPr>
          <w:highlight w:val="cyan"/>
          <w:u w:val="single"/>
        </w:rPr>
        <w:t>weaponization of interdependence</w:t>
      </w:r>
      <w:r w:rsidRPr="008A6E37">
        <w:rPr>
          <w:sz w:val="16"/>
        </w:rPr>
        <w:t xml:space="preserve"> requires jettisoning the neat distinction between economic and security affairs. The </w:t>
      </w:r>
      <w:r w:rsidRPr="00252D7D">
        <w:rPr>
          <w:u w:val="single"/>
        </w:rPr>
        <w:t>emerging European economic statecraft encompasses a wide range of measures</w:t>
      </w:r>
      <w:r w:rsidRPr="008A6E37">
        <w:rPr>
          <w:sz w:val="16"/>
        </w:rPr>
        <w:t xml:space="preserve">: Some aim to establish a level playing field with competitors, while others pursue broader external agendas, such as environmental sustainability or human rights. </w:t>
      </w:r>
    </w:p>
    <w:p w14:paraId="1361A7ED" w14:textId="77777777" w:rsidR="008C36B4" w:rsidRPr="008A6E37" w:rsidRDefault="008C36B4" w:rsidP="008C36B4">
      <w:pPr>
        <w:rPr>
          <w:sz w:val="16"/>
        </w:rPr>
      </w:pPr>
      <w:r w:rsidRPr="00252D7D">
        <w:rPr>
          <w:u w:val="single"/>
        </w:rPr>
        <w:t xml:space="preserve">The EU’s new statecraft is </w:t>
      </w:r>
      <w:r w:rsidRPr="00497174">
        <w:rPr>
          <w:highlight w:val="cyan"/>
          <w:u w:val="single"/>
        </w:rPr>
        <w:t>not only defensive but</w:t>
      </w:r>
      <w:r w:rsidRPr="00252D7D">
        <w:rPr>
          <w:u w:val="single"/>
        </w:rPr>
        <w:t xml:space="preserve"> also </w:t>
      </w:r>
      <w:r w:rsidRPr="00497174">
        <w:rPr>
          <w:highlight w:val="cyan"/>
          <w:u w:val="single"/>
        </w:rPr>
        <w:t>contains offensive measures against other powers</w:t>
      </w:r>
      <w:r w:rsidRPr="00252D7D">
        <w:rPr>
          <w:u w:val="single"/>
        </w:rPr>
        <w:t>.</w:t>
      </w:r>
      <w:r w:rsidRPr="008A6E37">
        <w:rPr>
          <w:sz w:val="16"/>
        </w:rPr>
        <w:t xml:space="preserve"> Some of these powers complain that </w:t>
      </w:r>
      <w:r w:rsidRPr="00252D7D">
        <w:rPr>
          <w:u w:val="single"/>
        </w:rPr>
        <w:t xml:space="preserve">many </w:t>
      </w:r>
      <w:r w:rsidRPr="00497174">
        <w:rPr>
          <w:highlight w:val="cyan"/>
          <w:u w:val="single"/>
        </w:rPr>
        <w:t xml:space="preserve">new EU measures </w:t>
      </w:r>
      <w:r w:rsidRPr="00497174">
        <w:rPr>
          <w:rStyle w:val="Emphasis"/>
          <w:highlight w:val="cyan"/>
        </w:rPr>
        <w:t>are a risk to the liberal order</w:t>
      </w:r>
      <w:r w:rsidRPr="00497174">
        <w:rPr>
          <w:highlight w:val="cyan"/>
          <w:u w:val="single"/>
        </w:rPr>
        <w:t xml:space="preserve"> that the</w:t>
      </w:r>
      <w:r w:rsidRPr="00252D7D">
        <w:rPr>
          <w:u w:val="single"/>
        </w:rPr>
        <w:t xml:space="preserve"> </w:t>
      </w:r>
      <w:r w:rsidRPr="00497174">
        <w:rPr>
          <w:highlight w:val="cyan"/>
          <w:u w:val="single"/>
        </w:rPr>
        <w:t>union claims to defend</w:t>
      </w:r>
      <w:r w:rsidRPr="00252D7D">
        <w:rPr>
          <w:u w:val="single"/>
        </w:rPr>
        <w:t xml:space="preserve"> as its long-term strategic interest.</w:t>
      </w:r>
      <w:r w:rsidRPr="008A6E37">
        <w:rPr>
          <w:sz w:val="16"/>
        </w:rPr>
        <w:t xml:space="preserve"> Increasingly, the EU’s narrative is about making interdependence safe for the EU rather than the wider political-strategic aim of mutually beneficial global reforms. A </w:t>
      </w:r>
      <w:r w:rsidRPr="00497174">
        <w:rPr>
          <w:highlight w:val="cyan"/>
          <w:u w:val="single"/>
        </w:rPr>
        <w:t>backlash from other states</w:t>
      </w:r>
      <w:r w:rsidRPr="00252D7D">
        <w:rPr>
          <w:u w:val="single"/>
        </w:rPr>
        <w:t xml:space="preserve"> risks </w:t>
      </w:r>
      <w:r w:rsidRPr="00497174">
        <w:rPr>
          <w:highlight w:val="cyan"/>
          <w:u w:val="single"/>
        </w:rPr>
        <w:t>deepen</w:t>
      </w:r>
      <w:r w:rsidRPr="00252D7D">
        <w:rPr>
          <w:u w:val="single"/>
        </w:rPr>
        <w:t>ing</w:t>
      </w:r>
      <w:r w:rsidRPr="008A6E37">
        <w:rPr>
          <w:sz w:val="16"/>
        </w:rPr>
        <w:t xml:space="preserve"> the strategic </w:t>
      </w:r>
      <w:r w:rsidRPr="00497174">
        <w:rPr>
          <w:highlight w:val="cyan"/>
          <w:u w:val="single"/>
        </w:rPr>
        <w:t>problems</w:t>
      </w:r>
      <w:r w:rsidRPr="008A6E37">
        <w:rPr>
          <w:sz w:val="16"/>
        </w:rPr>
        <w:t xml:space="preserve"> that the economic security approach is designed to address. </w:t>
      </w:r>
    </w:p>
    <w:p w14:paraId="2473F874" w14:textId="77777777" w:rsidR="008C36B4" w:rsidRPr="008A6E37" w:rsidRDefault="008C36B4" w:rsidP="008C36B4">
      <w:pPr>
        <w:rPr>
          <w:sz w:val="16"/>
        </w:rPr>
      </w:pPr>
      <w:r w:rsidRPr="008A6E37">
        <w:rPr>
          <w:sz w:val="16"/>
        </w:rPr>
        <w:t xml:space="preserve">That is why economic statecraft in a volatile and fast-changing world is, to some extent, experimental. An excessive focus on economic security risks generating harmful unintended consequences. To move forward effectively with this agenda, the EU needs to define the larger goals that economic statecraft is supposed to serve, assess the political and strategic externalities of different policies, and tackle the trade-offs between competing priorities. This is the task for EU institutions and member states in the years ahead. </w:t>
      </w:r>
    </w:p>
    <w:p w14:paraId="100F4D50" w14:textId="77777777" w:rsidR="008C36B4" w:rsidRPr="008A6E37" w:rsidRDefault="008C36B4" w:rsidP="008C36B4">
      <w:pPr>
        <w:rPr>
          <w:sz w:val="16"/>
        </w:rPr>
      </w:pPr>
      <w:r w:rsidRPr="008A6E37">
        <w:rPr>
          <w:sz w:val="16"/>
        </w:rPr>
        <w:t xml:space="preserve">In a conflict-prone postneoliberal world, these developments require a new examination of the global ambitions and strategies of the EU—traditionally a weak foreign policy player but a strong economic actor. As a pillar of multilateralism, the EU has contributed to and benefited from the rules-based order that is now being challenged. If the EU wants to play a role in this emerging landscape, it needs to adapt its political economic model and craft an external policy fit for purpose. </w:t>
      </w:r>
    </w:p>
    <w:p w14:paraId="3615C15E" w14:textId="77777777" w:rsidR="008C36B4" w:rsidRPr="008A6E37" w:rsidRDefault="008C36B4" w:rsidP="008C36B4">
      <w:pPr>
        <w:rPr>
          <w:sz w:val="16"/>
        </w:rPr>
      </w:pPr>
      <w:r w:rsidRPr="008A6E37">
        <w:rPr>
          <w:sz w:val="16"/>
        </w:rPr>
        <w:t>Adapting to the emerging international environment may mean altering policies and approaches that have been carefully embedded in a set of liberal norms. Building greater European strategic autonomy and internal resilience may entail a shift away from these norms, raising questions about the EU’s global standing. Such a shift would also require far greater coherence between the union’s internal and external policies.</w:t>
      </w:r>
    </w:p>
    <w:p w14:paraId="7BA7FBAD" w14:textId="77777777" w:rsidR="008C36B4" w:rsidRPr="008A6E37" w:rsidRDefault="008C36B4" w:rsidP="008C36B4">
      <w:pPr>
        <w:rPr>
          <w:sz w:val="16"/>
        </w:rPr>
      </w:pPr>
      <w:r w:rsidRPr="008A6E37">
        <w:rPr>
          <w:sz w:val="16"/>
        </w:rPr>
        <w:t xml:space="preserve">Internally, the search for a new paradigm for the EU’s political economy is challenging, as it represents a departure from the rules-based principles of multilateralism. The compromise found in the notion of open strategic autonomy leaves much room for ambiguity, discretion, and problems of definition. The EU will need to craft an industrial strategy that strikes the right balance between the bloc’s aspiration to support key industries and the imperative to maintain fair competition in the single market. </w:t>
      </w:r>
    </w:p>
    <w:p w14:paraId="766F1574" w14:textId="77777777" w:rsidR="008C36B4" w:rsidRPr="008A6E37" w:rsidRDefault="008C36B4" w:rsidP="008C36B4">
      <w:pPr>
        <w:rPr>
          <w:sz w:val="16"/>
        </w:rPr>
      </w:pPr>
      <w:r w:rsidRPr="008A6E37">
        <w:rPr>
          <w:sz w:val="16"/>
        </w:rPr>
        <w:t xml:space="preserve">Externally, the EU will need to navigate the complexities of ensuring that its economic statecraft remains as compatible as possible with the bloc’s commitments to multilateral rules. As the traditional champion of a liberal, rules-based regime, the EU has a special responsibility to protect global multilateralism. </w:t>
      </w:r>
    </w:p>
    <w:p w14:paraId="1E96FBDA" w14:textId="77777777" w:rsidR="008C36B4" w:rsidRPr="008A6E37" w:rsidRDefault="008C36B4" w:rsidP="008C36B4">
      <w:pPr>
        <w:rPr>
          <w:sz w:val="16"/>
        </w:rPr>
      </w:pPr>
      <w:r w:rsidRPr="008A6E37">
        <w:rPr>
          <w:sz w:val="16"/>
        </w:rPr>
        <w:t xml:space="preserve">The success of the EU’s policy agenda will thus depend on the union’s ability to pursue its interests while upholding global rules. Although the EU may see its economic statecraft as necessary to fulfill the bloc’s ambition of economic resilience, globally there are concerns about the potential unintended effects of this approach. The external implications of the EU’s burgeoning economic statecraft will require the union to engage in diplomacy to mitigate the impacts of its domestic measures on the multilateral order. </w:t>
      </w:r>
    </w:p>
    <w:p w14:paraId="2148A5A6" w14:textId="77777777" w:rsidR="008C36B4" w:rsidRPr="008A6E37" w:rsidRDefault="008C36B4" w:rsidP="008C36B4">
      <w:pPr>
        <w:rPr>
          <w:sz w:val="16"/>
        </w:rPr>
      </w:pPr>
      <w:r w:rsidRPr="008A6E37">
        <w:rPr>
          <w:sz w:val="16"/>
        </w:rPr>
        <w:lastRenderedPageBreak/>
        <w:t xml:space="preserve">Meanwhile, finding the right balance between economic security and broader foreign policy goals will be crucial for the EU to maintain credibility and legitimacy on the global stage. The union should therefore foster an international engagement strategy to make its practice of economic statecraft compatible with the broader development concerns of the rest of the world. </w:t>
      </w:r>
    </w:p>
    <w:p w14:paraId="7B07A7C5" w14:textId="77777777" w:rsidR="008C36B4" w:rsidRPr="008A6E37" w:rsidRDefault="008C36B4" w:rsidP="008C36B4">
      <w:pPr>
        <w:rPr>
          <w:sz w:val="16"/>
        </w:rPr>
      </w:pPr>
      <w:r w:rsidRPr="008A6E37">
        <w:rPr>
          <w:sz w:val="16"/>
        </w:rPr>
        <w:t>The EU should, in essence, relearn the art of the strategic management of interdependence. The union should seek to be both strategic and open. Ultimately, the EU’s ability to address the challenges of global turmoil, shifting political realities, and the demands of its member states will determine its future trajectory in a rapidly evolving world.</w:t>
      </w:r>
    </w:p>
    <w:p w14:paraId="6FBC21EE" w14:textId="77777777" w:rsidR="008C36B4" w:rsidRPr="008A6E37" w:rsidRDefault="008C36B4" w:rsidP="008C36B4">
      <w:pPr>
        <w:rPr>
          <w:sz w:val="16"/>
        </w:rPr>
      </w:pPr>
      <w:r w:rsidRPr="008A6E37">
        <w:rPr>
          <w:sz w:val="16"/>
        </w:rPr>
        <w:t xml:space="preserve">Introduction </w:t>
      </w:r>
    </w:p>
    <w:p w14:paraId="1F6EA0EC" w14:textId="77777777" w:rsidR="008C36B4" w:rsidRPr="008A6E37" w:rsidRDefault="008C36B4" w:rsidP="008C36B4">
      <w:pPr>
        <w:rPr>
          <w:sz w:val="16"/>
        </w:rPr>
      </w:pPr>
      <w:r w:rsidRPr="008A6E37">
        <w:rPr>
          <w:sz w:val="16"/>
        </w:rPr>
        <w:t xml:space="preserve">Rosa Balfour and Sinan Ülgen </w:t>
      </w:r>
    </w:p>
    <w:p w14:paraId="72204224" w14:textId="77777777" w:rsidR="008C36B4" w:rsidRPr="008A6E37" w:rsidRDefault="008C36B4" w:rsidP="008C36B4">
      <w:pPr>
        <w:rPr>
          <w:sz w:val="16"/>
        </w:rPr>
      </w:pPr>
      <w:r w:rsidRPr="008A6E37">
        <w:rPr>
          <w:sz w:val="16"/>
        </w:rPr>
        <w:t xml:space="preserve">European integration reached its peak in the 1990s. The European single market deepened economic interdependence on the continent. The attractiveness of that market made the European Union (EU) a global partner in bilateral and regional trade deals. The end of the Cold War enabled the EU’s enlargement to Northern and then Central Europe. And, by leveraging Europe’s interdependence and with strong public support, the EU made its first steps in foreign and security policy. </w:t>
      </w:r>
    </w:p>
    <w:p w14:paraId="5A96590F" w14:textId="77777777" w:rsidR="008C36B4" w:rsidRPr="008A6E37" w:rsidRDefault="008C36B4" w:rsidP="008C36B4">
      <w:pPr>
        <w:rPr>
          <w:sz w:val="16"/>
        </w:rPr>
      </w:pPr>
      <w:r w:rsidRPr="008A6E37">
        <w:rPr>
          <w:sz w:val="16"/>
        </w:rPr>
        <w:t xml:space="preserve">At that time, economics served the broad geopolitical goal of supporting the post–Cold War order in Europe—just as it had supported the post–World War II order. After the fall of the Berlin Wall, projecting the European model worldwide became the external corollary to the EU’s internal success: The prevailing liberal, rules-based approach to international economic relations helped defuse tensions and regulate global politics. </w:t>
      </w:r>
    </w:p>
    <w:p w14:paraId="54E38990" w14:textId="77777777" w:rsidR="008C36B4" w:rsidRDefault="008C36B4" w:rsidP="008C36B4">
      <w:pPr>
        <w:rPr>
          <w:sz w:val="16"/>
        </w:rPr>
      </w:pPr>
      <w:r w:rsidRPr="008A6E37">
        <w:rPr>
          <w:sz w:val="16"/>
        </w:rPr>
        <w:t xml:space="preserve">Thirty years later, </w:t>
      </w:r>
      <w:r w:rsidRPr="00252D7D">
        <w:rPr>
          <w:rStyle w:val="Emphasis"/>
        </w:rPr>
        <w:t xml:space="preserve">the </w:t>
      </w:r>
      <w:r w:rsidRPr="00497174">
        <w:rPr>
          <w:rStyle w:val="Emphasis"/>
          <w:highlight w:val="cyan"/>
        </w:rPr>
        <w:t>EU’s strength</w:t>
      </w:r>
      <w:r w:rsidRPr="00252D7D">
        <w:rPr>
          <w:rStyle w:val="Emphasis"/>
        </w:rPr>
        <w:t xml:space="preserve"> has </w:t>
      </w:r>
      <w:r w:rsidRPr="00497174">
        <w:rPr>
          <w:rStyle w:val="Emphasis"/>
          <w:highlight w:val="cyan"/>
        </w:rPr>
        <w:t>turned into a liability</w:t>
      </w:r>
      <w:r w:rsidRPr="008A6E37">
        <w:rPr>
          <w:sz w:val="16"/>
        </w:rPr>
        <w:t xml:space="preserve">. There is now a </w:t>
      </w:r>
      <w:r w:rsidRPr="00497174">
        <w:rPr>
          <w:highlight w:val="cyan"/>
          <w:u w:val="single"/>
        </w:rPr>
        <w:t>drive toward</w:t>
      </w:r>
      <w:r w:rsidRPr="00512916">
        <w:rPr>
          <w:u w:val="single"/>
        </w:rPr>
        <w:t xml:space="preserve"> a</w:t>
      </w:r>
      <w:r w:rsidRPr="00252D7D">
        <w:rPr>
          <w:u w:val="single"/>
        </w:rPr>
        <w:t xml:space="preserve"> </w:t>
      </w:r>
      <w:r w:rsidRPr="00497174">
        <w:rPr>
          <w:highlight w:val="cyan"/>
          <w:u w:val="single"/>
        </w:rPr>
        <w:t>politicization</w:t>
      </w:r>
      <w:r w:rsidRPr="00252D7D">
        <w:rPr>
          <w:u w:val="single"/>
        </w:rPr>
        <w:t xml:space="preserve"> of the international economy</w:t>
      </w:r>
      <w:r w:rsidRPr="008A6E37">
        <w:rPr>
          <w:sz w:val="16"/>
        </w:rPr>
        <w:t xml:space="preserve">, while </w:t>
      </w:r>
      <w:r w:rsidRPr="00497174">
        <w:rPr>
          <w:highlight w:val="cyan"/>
          <w:u w:val="single"/>
        </w:rPr>
        <w:t>rising</w:t>
      </w:r>
      <w:r w:rsidRPr="00252D7D">
        <w:rPr>
          <w:u w:val="single"/>
        </w:rPr>
        <w:t xml:space="preserve"> geopolitical </w:t>
      </w:r>
      <w:r w:rsidRPr="00497174">
        <w:rPr>
          <w:highlight w:val="cyan"/>
          <w:u w:val="single"/>
        </w:rPr>
        <w:t>tensions</w:t>
      </w:r>
      <w:r w:rsidRPr="00252D7D">
        <w:rPr>
          <w:u w:val="single"/>
        </w:rPr>
        <w:t xml:space="preserve"> impact on economics</w:t>
      </w:r>
      <w:r w:rsidRPr="008A6E37">
        <w:rPr>
          <w:sz w:val="16"/>
        </w:rPr>
        <w:t xml:space="preserve">, security, and technology at a time when European countries are transitioning toward a green and digital economy. </w:t>
      </w:r>
      <w:r w:rsidRPr="00497174">
        <w:rPr>
          <w:highlight w:val="cyan"/>
          <w:u w:val="single"/>
        </w:rPr>
        <w:t>Rather than</w:t>
      </w:r>
      <w:r w:rsidRPr="00252D7D">
        <w:rPr>
          <w:u w:val="single"/>
        </w:rPr>
        <w:t xml:space="preserve"> a conduit for </w:t>
      </w:r>
      <w:r w:rsidRPr="00497174">
        <w:rPr>
          <w:highlight w:val="cyan"/>
          <w:u w:val="single"/>
        </w:rPr>
        <w:t>cooperation</w:t>
      </w:r>
      <w:r w:rsidRPr="008A6E37">
        <w:rPr>
          <w:sz w:val="16"/>
        </w:rPr>
        <w:t xml:space="preserve">, </w:t>
      </w:r>
      <w:r w:rsidRPr="00252D7D">
        <w:rPr>
          <w:u w:val="single"/>
        </w:rPr>
        <w:t xml:space="preserve">economic </w:t>
      </w:r>
      <w:r w:rsidRPr="00497174">
        <w:rPr>
          <w:highlight w:val="cyan"/>
          <w:u w:val="single"/>
        </w:rPr>
        <w:t>interdependence</w:t>
      </w:r>
      <w:r w:rsidRPr="00252D7D">
        <w:rPr>
          <w:u w:val="single"/>
        </w:rPr>
        <w:t xml:space="preserve"> has become </w:t>
      </w:r>
      <w:r w:rsidRPr="00497174">
        <w:rPr>
          <w:highlight w:val="cyan"/>
          <w:u w:val="single"/>
        </w:rPr>
        <w:t xml:space="preserve">subjected to </w:t>
      </w:r>
      <w:r w:rsidRPr="00497174">
        <w:rPr>
          <w:rStyle w:val="Emphasis"/>
          <w:highlight w:val="cyan"/>
        </w:rPr>
        <w:t>weaponization</w:t>
      </w:r>
      <w:r w:rsidRPr="008A6E37">
        <w:rPr>
          <w:sz w:val="16"/>
        </w:rPr>
        <w:t>.1 Together, several factors are challenging the world in which European integration was possible: the unraveling of the neoliberal order, the “fuzzy bifurcation” between globalization and geopolitics (according to political scientist Richard Higgott), war in Europe and the Middle East, and the simultaneous trends of accelerated technological change and the climate crisis.2</w:t>
      </w:r>
    </w:p>
    <w:p w14:paraId="38212F7B" w14:textId="77777777" w:rsidR="008C36B4" w:rsidRDefault="008C36B4" w:rsidP="008C36B4">
      <w:pPr>
        <w:pStyle w:val="Heading3"/>
      </w:pPr>
      <w:r>
        <w:lastRenderedPageBreak/>
        <w:t>Impact---2AC</w:t>
      </w:r>
    </w:p>
    <w:p w14:paraId="6C27572D" w14:textId="77777777" w:rsidR="008C36B4" w:rsidRPr="00497174" w:rsidRDefault="008C36B4" w:rsidP="008C36B4">
      <w:r>
        <w:t>I don’t know if this really applies but yea it’s the only thing I found that says we must follow rules</w:t>
      </w:r>
    </w:p>
    <w:p w14:paraId="3C483CDA" w14:textId="77777777" w:rsidR="008C36B4" w:rsidRDefault="008C36B4" w:rsidP="008C36B4">
      <w:pPr>
        <w:pStyle w:val="Heading4"/>
      </w:pPr>
      <w:r>
        <w:t>Extinction.</w:t>
      </w:r>
    </w:p>
    <w:p w14:paraId="3A53596D" w14:textId="77777777" w:rsidR="008C36B4" w:rsidRDefault="008C36B4" w:rsidP="008C36B4">
      <w:r>
        <w:rPr>
          <w:rStyle w:val="Style13ptBold"/>
        </w:rPr>
        <w:t xml:space="preserve">Harari ’20 </w:t>
      </w:r>
      <w:r>
        <w:t>[</w:t>
      </w:r>
      <w:r w:rsidRPr="00CD4225">
        <w:t>Yuval</w:t>
      </w:r>
      <w:r>
        <w:t xml:space="preserve"> Harari</w:t>
      </w:r>
      <w:r w:rsidRPr="00CD4225">
        <w:t xml:space="preserve"> Professor in the Department of History at the Hebrew University of Jerusalem</w:t>
      </w:r>
      <w:r>
        <w:t>,</w:t>
      </w:r>
      <w:r w:rsidRPr="00CD4225">
        <w:t xml:space="preserve"> Journal of Data Protection and Privacy, </w:t>
      </w:r>
      <w:r>
        <w:t>March 11</w:t>
      </w:r>
      <w:r w:rsidRPr="00497174">
        <w:rPr>
          <w:vertAlign w:val="superscript"/>
        </w:rPr>
        <w:t>th</w:t>
      </w:r>
      <w:r>
        <w:t xml:space="preserve"> 2020, </w:t>
      </w:r>
      <w:r w:rsidRPr="00CD4225">
        <w:t>“How to Survive the 21st Century: Three Existential Threats to Humanity,” vol. 3</w:t>
      </w:r>
      <w:r>
        <w:t>] //adiiiiG</w:t>
      </w:r>
    </w:p>
    <w:p w14:paraId="2A9A8975" w14:textId="77777777" w:rsidR="008C36B4" w:rsidRPr="00135F42" w:rsidRDefault="008C36B4" w:rsidP="008C36B4">
      <w:pPr>
        <w:rPr>
          <w:sz w:val="16"/>
        </w:rPr>
      </w:pPr>
      <w:r w:rsidRPr="00135F42">
        <w:rPr>
          <w:sz w:val="16"/>
        </w:rPr>
        <w:t xml:space="preserve">As we enter the third decade of the 21st century, humanity faces so many issues and questions, that it is really hard to know what to focus on. So I would like to use the next 20 minutes to help us focus on all the different issues we face. </w:t>
      </w:r>
      <w:r w:rsidRPr="00CF2C86">
        <w:rPr>
          <w:rStyle w:val="StyleUnderline"/>
        </w:rPr>
        <w:t xml:space="preserve">Three problems pose </w:t>
      </w:r>
      <w:r w:rsidRPr="00497174">
        <w:rPr>
          <w:rStyle w:val="Emphasis"/>
          <w:highlight w:val="cyan"/>
        </w:rPr>
        <w:t>existential challenges</w:t>
      </w:r>
      <w:r w:rsidRPr="00795DBC">
        <w:rPr>
          <w:rStyle w:val="StyleUnderline"/>
        </w:rPr>
        <w:t xml:space="preserve"> to our species</w:t>
      </w:r>
      <w:r w:rsidRPr="00135F42">
        <w:rPr>
          <w:sz w:val="16"/>
        </w:rPr>
        <w:t>.</w:t>
      </w:r>
    </w:p>
    <w:p w14:paraId="059825B3" w14:textId="77777777" w:rsidR="008C36B4" w:rsidRPr="00135F42" w:rsidRDefault="008C36B4" w:rsidP="008C36B4">
      <w:pPr>
        <w:rPr>
          <w:sz w:val="16"/>
        </w:rPr>
      </w:pPr>
      <w:r w:rsidRPr="00795DBC">
        <w:rPr>
          <w:rStyle w:val="StyleUnderline"/>
        </w:rPr>
        <w:t>These three</w:t>
      </w:r>
      <w:r w:rsidRPr="00135F42">
        <w:rPr>
          <w:sz w:val="16"/>
        </w:rPr>
        <w:t xml:space="preserve"> existential </w:t>
      </w:r>
      <w:r w:rsidRPr="00795DBC">
        <w:rPr>
          <w:rStyle w:val="StyleUnderline"/>
        </w:rPr>
        <w:t xml:space="preserve">challenges </w:t>
      </w:r>
      <w:r w:rsidRPr="00497174">
        <w:rPr>
          <w:rStyle w:val="StyleUnderline"/>
          <w:highlight w:val="cyan"/>
        </w:rPr>
        <w:t xml:space="preserve">are </w:t>
      </w:r>
      <w:r w:rsidRPr="00497174">
        <w:rPr>
          <w:rStyle w:val="Emphasis"/>
          <w:highlight w:val="cyan"/>
        </w:rPr>
        <w:t>nuc</w:t>
      </w:r>
      <w:r w:rsidRPr="00795DBC">
        <w:rPr>
          <w:rStyle w:val="Emphasis"/>
        </w:rPr>
        <w:t xml:space="preserve">lear </w:t>
      </w:r>
      <w:r w:rsidRPr="00497174">
        <w:rPr>
          <w:rStyle w:val="Emphasis"/>
          <w:highlight w:val="cyan"/>
        </w:rPr>
        <w:t>war</w:t>
      </w:r>
      <w:r w:rsidRPr="00497174">
        <w:rPr>
          <w:rStyle w:val="StyleUnderline"/>
          <w:highlight w:val="cyan"/>
        </w:rPr>
        <w:t xml:space="preserve">, </w:t>
      </w:r>
      <w:r w:rsidRPr="00497174">
        <w:rPr>
          <w:rStyle w:val="Emphasis"/>
          <w:highlight w:val="cyan"/>
        </w:rPr>
        <w:t>eco</w:t>
      </w:r>
      <w:r w:rsidRPr="00795DBC">
        <w:rPr>
          <w:rStyle w:val="StyleUnderline"/>
        </w:rPr>
        <w:t xml:space="preserve">logical </w:t>
      </w:r>
      <w:r w:rsidRPr="00497174">
        <w:rPr>
          <w:rStyle w:val="Emphasis"/>
          <w:highlight w:val="cyan"/>
        </w:rPr>
        <w:t>collapse</w:t>
      </w:r>
      <w:r w:rsidRPr="00497174">
        <w:rPr>
          <w:rStyle w:val="StyleUnderline"/>
          <w:highlight w:val="cyan"/>
        </w:rPr>
        <w:t xml:space="preserve"> and </w:t>
      </w:r>
      <w:r w:rsidRPr="00497174">
        <w:rPr>
          <w:rStyle w:val="Emphasis"/>
          <w:highlight w:val="cyan"/>
        </w:rPr>
        <w:t>tech</w:t>
      </w:r>
      <w:r w:rsidRPr="00795DBC">
        <w:rPr>
          <w:rStyle w:val="StyleUnderline"/>
        </w:rPr>
        <w:t xml:space="preserve">nological </w:t>
      </w:r>
      <w:r w:rsidRPr="00795DBC">
        <w:rPr>
          <w:rStyle w:val="Emphasis"/>
        </w:rPr>
        <w:t>disruption</w:t>
      </w:r>
      <w:r w:rsidRPr="00135F42">
        <w:rPr>
          <w:sz w:val="16"/>
        </w:rPr>
        <w:t>. We should focus on them.</w:t>
      </w:r>
    </w:p>
    <w:p w14:paraId="38EAEF7D" w14:textId="77777777" w:rsidR="008C36B4" w:rsidRPr="00135F42" w:rsidRDefault="008C36B4" w:rsidP="008C36B4">
      <w:pPr>
        <w:rPr>
          <w:sz w:val="16"/>
        </w:rPr>
      </w:pPr>
      <w:r w:rsidRPr="00135F42">
        <w:rPr>
          <w:sz w:val="16"/>
        </w:rPr>
        <w:t>Now nuclear war and ecological collapse are already familiar threats, so let me spend some time explaining the less-familiar threat posed by technological disruption.</w:t>
      </w:r>
    </w:p>
    <w:p w14:paraId="27F24F60" w14:textId="77777777" w:rsidR="008C36B4" w:rsidRPr="00CF2C86" w:rsidRDefault="008C36B4" w:rsidP="008C36B4">
      <w:pPr>
        <w:rPr>
          <w:sz w:val="16"/>
        </w:rPr>
      </w:pPr>
      <w:r w:rsidRPr="00135F42">
        <w:rPr>
          <w:sz w:val="16"/>
        </w:rPr>
        <w:t xml:space="preserve">In Davos, we hear so much about the enormous promises of technology — and these promises are certainly real. But </w:t>
      </w:r>
      <w:r w:rsidRPr="00795DBC">
        <w:rPr>
          <w:rStyle w:val="StyleUnderline"/>
        </w:rPr>
        <w:t>technology might</w:t>
      </w:r>
      <w:r w:rsidRPr="00135F42">
        <w:rPr>
          <w:sz w:val="16"/>
        </w:rPr>
        <w:t xml:space="preserve"> also </w:t>
      </w:r>
      <w:r w:rsidRPr="00795DBC">
        <w:rPr>
          <w:rStyle w:val="StyleUnderline"/>
        </w:rPr>
        <w:t xml:space="preserve">disrupt human society and the very meaning of human life in </w:t>
      </w:r>
      <w:r w:rsidRPr="00795DBC">
        <w:rPr>
          <w:rStyle w:val="Emphasis"/>
        </w:rPr>
        <w:t>numerous ways</w:t>
      </w:r>
      <w:r w:rsidRPr="00795DBC">
        <w:rPr>
          <w:rStyle w:val="StyleUnderline"/>
        </w:rPr>
        <w:t xml:space="preserve">, </w:t>
      </w:r>
      <w:r w:rsidRPr="00CF2C86">
        <w:rPr>
          <w:rStyle w:val="StyleUnderline"/>
        </w:rPr>
        <w:t>ranging from the creation of</w:t>
      </w:r>
      <w:r w:rsidRPr="00CF2C86">
        <w:rPr>
          <w:sz w:val="16"/>
        </w:rPr>
        <w:t xml:space="preserve"> a global useless class to the rise of </w:t>
      </w:r>
      <w:r w:rsidRPr="00CF2C86">
        <w:rPr>
          <w:rStyle w:val="Emphasis"/>
        </w:rPr>
        <w:t>data colonialism</w:t>
      </w:r>
      <w:r w:rsidRPr="00CF2C86">
        <w:rPr>
          <w:rStyle w:val="StyleUnderline"/>
        </w:rPr>
        <w:t xml:space="preserve"> and of digital </w:t>
      </w:r>
      <w:r w:rsidRPr="00CF2C86">
        <w:rPr>
          <w:rStyle w:val="Emphasis"/>
        </w:rPr>
        <w:t>dictatorships</w:t>
      </w:r>
      <w:r w:rsidRPr="00CF2C86">
        <w:rPr>
          <w:sz w:val="16"/>
        </w:rPr>
        <w:t>.</w:t>
      </w:r>
    </w:p>
    <w:p w14:paraId="15DBDBDC" w14:textId="77777777" w:rsidR="008C36B4" w:rsidRPr="00135F42" w:rsidRDefault="008C36B4" w:rsidP="008C36B4">
      <w:pPr>
        <w:rPr>
          <w:sz w:val="16"/>
          <w:szCs w:val="12"/>
        </w:rPr>
      </w:pPr>
      <w:r w:rsidRPr="00CF2C86">
        <w:rPr>
          <w:sz w:val="16"/>
          <w:szCs w:val="12"/>
        </w:rPr>
        <w:t>Socio-Economic Upheaval</w:t>
      </w:r>
    </w:p>
    <w:p w14:paraId="2E8E536D" w14:textId="77777777" w:rsidR="008C36B4" w:rsidRPr="00135F42" w:rsidRDefault="008C36B4" w:rsidP="008C36B4">
      <w:pPr>
        <w:rPr>
          <w:sz w:val="16"/>
          <w:szCs w:val="12"/>
        </w:rPr>
      </w:pPr>
      <w:r w:rsidRPr="00135F42">
        <w:rPr>
          <w:sz w:val="16"/>
          <w:szCs w:val="12"/>
        </w:rPr>
        <w:t>Automation will soon eliminate millions upon millions of jobs, and while new jobs will certainly be created, it is unclear whether people will be able to learn the necessary new skills fast enough. Suppose you are a 50-year-old truck driver, and you just lost your job to a self-driving vehicle. Now there are new jobs in designing software or in teaching yoga to engineers — but how does a 50-year-old truck driver reinvent himself or herself as a software engineer or as a yoga teacher? And people will have to do it not just once but again and again throughout their lives, because the automation revolution will not be a single watershed event following which the job market will settle down into a new equilibrium. Rather, it will be a cascade of ever bigger disruptions, because artificial intelligence (AI) is nowhere near its full potential.</w:t>
      </w:r>
    </w:p>
    <w:p w14:paraId="25234189" w14:textId="77777777" w:rsidR="008C36B4" w:rsidRPr="00135F42" w:rsidRDefault="008C36B4" w:rsidP="008C36B4">
      <w:pPr>
        <w:rPr>
          <w:sz w:val="16"/>
          <w:szCs w:val="12"/>
        </w:rPr>
      </w:pPr>
      <w:r w:rsidRPr="00135F42">
        <w:rPr>
          <w:sz w:val="16"/>
          <w:szCs w:val="12"/>
        </w:rPr>
        <w:t>Old jobs will disappear, new jobs will emerge, but then the new jobs will rapidly change and vanish. Whereas in the past humans had to struggle against exploitation, in the 21st century, the really big struggle will be against irrelevance. And it is much worse to be irrelevant than exploited.</w:t>
      </w:r>
    </w:p>
    <w:p w14:paraId="5495DC71" w14:textId="77777777" w:rsidR="008C36B4" w:rsidRPr="005C2058" w:rsidRDefault="008C36B4" w:rsidP="008C36B4">
      <w:pPr>
        <w:rPr>
          <w:sz w:val="16"/>
        </w:rPr>
      </w:pPr>
      <w:r w:rsidRPr="00135F42">
        <w:rPr>
          <w:sz w:val="16"/>
        </w:rPr>
        <w:t xml:space="preserve">Those who fail in the struggle against irrelevance would constitute a </w:t>
      </w:r>
      <w:r w:rsidRPr="005C2058">
        <w:rPr>
          <w:sz w:val="16"/>
        </w:rPr>
        <w:t>new ‘useless class’ — people who are useless not from the viewpoint of their friends and family, but useless from the viewpoint of the economic and political system. And this useless class will be separated by an ever-growing gap from the ever more powerful elite.</w:t>
      </w:r>
    </w:p>
    <w:p w14:paraId="1436B352" w14:textId="77777777" w:rsidR="008C36B4" w:rsidRPr="005C2058" w:rsidRDefault="008C36B4" w:rsidP="008C36B4">
      <w:pPr>
        <w:rPr>
          <w:sz w:val="16"/>
        </w:rPr>
      </w:pPr>
      <w:r w:rsidRPr="005C2058">
        <w:rPr>
          <w:sz w:val="16"/>
        </w:rPr>
        <w:t>The AI Revolution Creating Unprecedented Inequality Between Classes and Countries</w:t>
      </w:r>
    </w:p>
    <w:p w14:paraId="118A0338" w14:textId="77777777" w:rsidR="008C36B4" w:rsidRPr="005C2058" w:rsidRDefault="008C36B4" w:rsidP="008C36B4">
      <w:pPr>
        <w:rPr>
          <w:sz w:val="16"/>
        </w:rPr>
      </w:pPr>
      <w:r w:rsidRPr="005C2058">
        <w:rPr>
          <w:sz w:val="16"/>
        </w:rPr>
        <w:t>In the 19th century, a few countries like Britain and Japan industrialised first, and they went on to conquer and exploit most of the world. If we are not careful, the same thing will happen in the 21st century with AI.</w:t>
      </w:r>
    </w:p>
    <w:p w14:paraId="76AA382F" w14:textId="77777777" w:rsidR="008C36B4" w:rsidRPr="005C2058" w:rsidRDefault="008C36B4" w:rsidP="008C36B4">
      <w:pPr>
        <w:rPr>
          <w:sz w:val="12"/>
          <w:szCs w:val="12"/>
        </w:rPr>
      </w:pPr>
      <w:r w:rsidRPr="005C2058">
        <w:rPr>
          <w:sz w:val="12"/>
          <w:szCs w:val="12"/>
        </w:rPr>
        <w:t>We are already in the midst of an AI arms race, with China and the US leading the race, and most countries being left far, far behind. Unless we take action to distribute the benefit and power of AI between all humans, AI will likely create immense wealth in a few high-tech hubs, while other countries will either go bankrupt or become exploited data colonies.</w:t>
      </w:r>
    </w:p>
    <w:p w14:paraId="7B3A4FCB" w14:textId="77777777" w:rsidR="008C36B4" w:rsidRPr="005C2058" w:rsidRDefault="008C36B4" w:rsidP="008C36B4">
      <w:pPr>
        <w:rPr>
          <w:sz w:val="12"/>
          <w:szCs w:val="12"/>
        </w:rPr>
      </w:pPr>
      <w:r w:rsidRPr="005C2058">
        <w:rPr>
          <w:sz w:val="12"/>
          <w:szCs w:val="12"/>
        </w:rPr>
        <w:t>Now we are not talking here about a science fiction scenario of robots rebelling against humans. We are talking about far more primitive AI, which is nevertheless enough to disrupt the global balance.</w:t>
      </w:r>
    </w:p>
    <w:p w14:paraId="07140E2B" w14:textId="77777777" w:rsidR="008C36B4" w:rsidRPr="005C2058" w:rsidRDefault="008C36B4" w:rsidP="008C36B4">
      <w:pPr>
        <w:rPr>
          <w:sz w:val="12"/>
          <w:szCs w:val="12"/>
        </w:rPr>
      </w:pPr>
      <w:r w:rsidRPr="005C2058">
        <w:rPr>
          <w:sz w:val="12"/>
          <w:szCs w:val="12"/>
        </w:rPr>
        <w:t>Just think what will happen to developing economies once it is cheaper to produce textiles or cars in California than in Mexico? And what will happen to politics in your country in 20 years, when somebody in San Francisco or Beijing knows the entire medical and personal history of every politician, every judge and every journalist in your country, including all their sexual escapades, all their mental weaknesses and all their corrupt dealings? Will it still be an independent country or will it become a data colony?</w:t>
      </w:r>
    </w:p>
    <w:p w14:paraId="27703EFF" w14:textId="77777777" w:rsidR="008C36B4" w:rsidRPr="005C2058" w:rsidRDefault="008C36B4" w:rsidP="008C36B4">
      <w:pPr>
        <w:rPr>
          <w:sz w:val="12"/>
          <w:szCs w:val="12"/>
        </w:rPr>
      </w:pPr>
      <w:r w:rsidRPr="005C2058">
        <w:rPr>
          <w:sz w:val="12"/>
          <w:szCs w:val="12"/>
        </w:rPr>
        <w:t>When you have enough data, you do not need to send soldiers in order to control a country.</w:t>
      </w:r>
    </w:p>
    <w:p w14:paraId="182D7908" w14:textId="77777777" w:rsidR="008C36B4" w:rsidRPr="00AB7DB6" w:rsidRDefault="008C36B4" w:rsidP="008C36B4">
      <w:pPr>
        <w:rPr>
          <w:sz w:val="12"/>
          <w:szCs w:val="12"/>
        </w:rPr>
      </w:pPr>
      <w:r w:rsidRPr="005C2058">
        <w:rPr>
          <w:sz w:val="12"/>
          <w:szCs w:val="12"/>
        </w:rPr>
        <w:t>The Rise of Digital Dictatorships and Global Monitoring</w:t>
      </w:r>
    </w:p>
    <w:p w14:paraId="2388EAD2" w14:textId="77777777" w:rsidR="008C36B4" w:rsidRPr="00AB7DB6" w:rsidRDefault="008C36B4" w:rsidP="008C36B4">
      <w:pPr>
        <w:rPr>
          <w:sz w:val="12"/>
          <w:szCs w:val="12"/>
        </w:rPr>
      </w:pPr>
      <w:r w:rsidRPr="00AB7DB6">
        <w:rPr>
          <w:sz w:val="12"/>
          <w:szCs w:val="12"/>
        </w:rPr>
        <w:t>This danger can be stated in the form of a simple equation, which I think might be the defining equation of life in the 21st century:</w:t>
      </w:r>
    </w:p>
    <w:p w14:paraId="56A535A2" w14:textId="77777777" w:rsidR="008C36B4" w:rsidRPr="00AB7DB6" w:rsidRDefault="008C36B4" w:rsidP="008C36B4">
      <w:pPr>
        <w:ind w:firstLine="720"/>
        <w:rPr>
          <w:sz w:val="12"/>
          <w:szCs w:val="12"/>
        </w:rPr>
      </w:pPr>
      <w:r w:rsidRPr="00AB7DB6">
        <w:rPr>
          <w:sz w:val="12"/>
          <w:szCs w:val="12"/>
        </w:rPr>
        <w:t>B ×C×D =AHH!</w:t>
      </w:r>
    </w:p>
    <w:p w14:paraId="1B075C4C" w14:textId="77777777" w:rsidR="008C36B4" w:rsidRPr="00AB7DB6" w:rsidRDefault="008C36B4" w:rsidP="008C36B4">
      <w:pPr>
        <w:rPr>
          <w:sz w:val="12"/>
          <w:szCs w:val="12"/>
        </w:rPr>
      </w:pPr>
      <w:r w:rsidRPr="00AB7DB6">
        <w:rPr>
          <w:sz w:val="12"/>
          <w:szCs w:val="12"/>
        </w:rPr>
        <w:lastRenderedPageBreak/>
        <w:t>Which means? Biological knowledge multiplied by computing power multiplied by data equals the ability to hack humans, ahh!</w:t>
      </w:r>
    </w:p>
    <w:p w14:paraId="046C9E4A" w14:textId="77777777" w:rsidR="008C36B4" w:rsidRPr="00AB7DB6" w:rsidRDefault="008C36B4" w:rsidP="008C36B4">
      <w:pPr>
        <w:rPr>
          <w:sz w:val="12"/>
          <w:szCs w:val="12"/>
        </w:rPr>
      </w:pPr>
      <w:r w:rsidRPr="00AB7DB6">
        <w:rPr>
          <w:sz w:val="12"/>
          <w:szCs w:val="12"/>
        </w:rPr>
        <w:t>If you know enough biology and have enough computing power and data, you can hack my body and my brain and my life, and you can understand me better than I understand myself. You can know my personality type, my political views, my sexual preferences, my mental weaknesses, my deepest fears and hopes. You know more about me than I know about myself. And you can do that not just to me, but to everyone.</w:t>
      </w:r>
    </w:p>
    <w:p w14:paraId="560125B8" w14:textId="77777777" w:rsidR="008C36B4" w:rsidRPr="00AB7DB6" w:rsidRDefault="008C36B4" w:rsidP="008C36B4">
      <w:pPr>
        <w:rPr>
          <w:sz w:val="12"/>
          <w:szCs w:val="12"/>
        </w:rPr>
      </w:pPr>
      <w:r w:rsidRPr="00AB7DB6">
        <w:rPr>
          <w:sz w:val="12"/>
          <w:szCs w:val="12"/>
        </w:rPr>
        <w:t>A system that understands us better than we understand ourselves can predict our feelings and decisions, can manipulate our feelings and decisions and can ultimately make decisions for us.</w:t>
      </w:r>
    </w:p>
    <w:p w14:paraId="0510DD76" w14:textId="77777777" w:rsidR="008C36B4" w:rsidRPr="00AB7DB6" w:rsidRDefault="008C36B4" w:rsidP="008C36B4">
      <w:pPr>
        <w:rPr>
          <w:sz w:val="12"/>
          <w:szCs w:val="12"/>
        </w:rPr>
      </w:pPr>
      <w:r w:rsidRPr="00AB7DB6">
        <w:rPr>
          <w:sz w:val="12"/>
          <w:szCs w:val="12"/>
        </w:rPr>
        <w:t>Now in the past, many governments and tyrants wanted to do it, but nobody understood biology well enough, and nobody had enough computing power and data to hack millions of people. Neither the Gestapo nor the KGB could do it. But soon at least some corporations and governments will be able to systematically hack all the people. We humans should get used to the idea that we are no longer mysterious souls — we are now hackable animals. That is what we are.</w:t>
      </w:r>
    </w:p>
    <w:p w14:paraId="730CB4A2" w14:textId="77777777" w:rsidR="008C36B4" w:rsidRPr="00AB7DB6" w:rsidRDefault="008C36B4" w:rsidP="008C36B4">
      <w:pPr>
        <w:rPr>
          <w:sz w:val="12"/>
          <w:szCs w:val="12"/>
        </w:rPr>
      </w:pPr>
      <w:r w:rsidRPr="00AB7DB6">
        <w:rPr>
          <w:sz w:val="12"/>
          <w:szCs w:val="12"/>
        </w:rPr>
        <w:t>The power to hack humans can be used for good purposes — like providing much better healthcare. But if this power falls into the hands of a 21st-century Stalin, the result will be the worst totalitarian regime in human history. And we already have a number of applicants for the job of 21stcentury Stalin.</w:t>
      </w:r>
    </w:p>
    <w:p w14:paraId="497A909B" w14:textId="77777777" w:rsidR="008C36B4" w:rsidRPr="00AB7DB6" w:rsidRDefault="008C36B4" w:rsidP="008C36B4">
      <w:pPr>
        <w:rPr>
          <w:sz w:val="12"/>
          <w:szCs w:val="12"/>
        </w:rPr>
      </w:pPr>
      <w:r w:rsidRPr="00AB7DB6">
        <w:rPr>
          <w:sz w:val="12"/>
          <w:szCs w:val="12"/>
        </w:rPr>
        <w:t>Just imagine North Korea in 20 years, when everybody has to wear a biometric bracelet that constantly monitors your blood pressure, your heart rate, your brain activity 24 hours a day. You listen to a speech on the radio by the great leader, and they know what you actually feel. You can clap your hands and smile, but if you are angry, they know, you will be in the gulag tomorrow.</w:t>
      </w:r>
    </w:p>
    <w:p w14:paraId="7E0A5768" w14:textId="77777777" w:rsidR="008C36B4" w:rsidRPr="00AB7DB6" w:rsidRDefault="008C36B4" w:rsidP="008C36B4">
      <w:pPr>
        <w:rPr>
          <w:sz w:val="12"/>
          <w:szCs w:val="12"/>
        </w:rPr>
      </w:pPr>
      <w:r w:rsidRPr="00AB7DB6">
        <w:rPr>
          <w:sz w:val="12"/>
          <w:szCs w:val="12"/>
        </w:rPr>
        <w:t>And if we allow the emergence of such total surveillance regimes, do not think that the rich and powerful in places like Davos will be safe, just ask Jeff Bezos. In Stalin’s USSR, the state monitored members of the communist elite more than anyone else. The same will be true of future total surveillance regimes. The higher you are in the hierarchy — the more closely you will be watched.</w:t>
      </w:r>
    </w:p>
    <w:p w14:paraId="6DC82D76" w14:textId="77777777" w:rsidR="008C36B4" w:rsidRPr="00AB7DB6" w:rsidRDefault="008C36B4" w:rsidP="008C36B4">
      <w:pPr>
        <w:rPr>
          <w:sz w:val="12"/>
          <w:szCs w:val="12"/>
        </w:rPr>
      </w:pPr>
      <w:r w:rsidRPr="00AB7DB6">
        <w:rPr>
          <w:sz w:val="12"/>
          <w:szCs w:val="12"/>
        </w:rPr>
        <w:t>Do you want your chief executive officer or your president to know what you really think about them?</w:t>
      </w:r>
    </w:p>
    <w:p w14:paraId="3384EB4C" w14:textId="77777777" w:rsidR="008C36B4" w:rsidRPr="00AB7DB6" w:rsidRDefault="008C36B4" w:rsidP="008C36B4">
      <w:pPr>
        <w:rPr>
          <w:sz w:val="12"/>
          <w:szCs w:val="12"/>
        </w:rPr>
      </w:pPr>
      <w:r w:rsidRPr="00AB7DB6">
        <w:rPr>
          <w:sz w:val="12"/>
          <w:szCs w:val="12"/>
        </w:rPr>
        <w:t>So it is in the interest of all humans, including the elites, to prevent the rise of such digital dictatorships. And in the meantime, if you get a suspicious WhatsApp message, from some Prince, do not open it.</w:t>
      </w:r>
    </w:p>
    <w:p w14:paraId="0D439DF3" w14:textId="77777777" w:rsidR="008C36B4" w:rsidRPr="00AB7DB6" w:rsidRDefault="008C36B4" w:rsidP="008C36B4">
      <w:pPr>
        <w:rPr>
          <w:sz w:val="12"/>
          <w:szCs w:val="12"/>
        </w:rPr>
      </w:pPr>
      <w:r w:rsidRPr="00AB7DB6">
        <w:rPr>
          <w:sz w:val="12"/>
          <w:szCs w:val="12"/>
        </w:rPr>
        <w:t>Now if we indeed prevent the establishment of digital dictatorships, the ability to hack humans might still undermine the very meaning of human freedom. Because as humans will rely on AI to make more and more decisions for us, authority will shift from humans to algorithms and this is already happening.</w:t>
      </w:r>
    </w:p>
    <w:p w14:paraId="760F36DC" w14:textId="77777777" w:rsidR="008C36B4" w:rsidRPr="00AB7DB6" w:rsidRDefault="008C36B4" w:rsidP="008C36B4">
      <w:pPr>
        <w:rPr>
          <w:sz w:val="12"/>
          <w:szCs w:val="12"/>
        </w:rPr>
      </w:pPr>
      <w:r w:rsidRPr="00AB7DB6">
        <w:rPr>
          <w:sz w:val="12"/>
          <w:szCs w:val="12"/>
        </w:rPr>
        <w:t>Already today billions of people trust the Facebook algorithm to tell us what is new, the Google algorithm tells us what is true, Netflix tells us what to watch, and the Amazon and Alibaba algorithms tell us what to buy.</w:t>
      </w:r>
    </w:p>
    <w:p w14:paraId="40B88FFB" w14:textId="77777777" w:rsidR="008C36B4" w:rsidRPr="00AB7DB6" w:rsidRDefault="008C36B4" w:rsidP="008C36B4">
      <w:pPr>
        <w:rPr>
          <w:sz w:val="12"/>
          <w:szCs w:val="12"/>
        </w:rPr>
      </w:pPr>
      <w:r w:rsidRPr="00AB7DB6">
        <w:rPr>
          <w:sz w:val="12"/>
          <w:szCs w:val="12"/>
        </w:rPr>
        <w:t>In the not-so-distant future, similar algorithms might tell us where to work and who to marry, and also decide whether to hire us for a job, whether to give us a loan, and whether the central bank should raise the interest rate.</w:t>
      </w:r>
    </w:p>
    <w:p w14:paraId="037865FB" w14:textId="77777777" w:rsidR="008C36B4" w:rsidRPr="00AB7DB6" w:rsidRDefault="008C36B4" w:rsidP="008C36B4">
      <w:pPr>
        <w:rPr>
          <w:sz w:val="12"/>
          <w:szCs w:val="12"/>
        </w:rPr>
      </w:pPr>
      <w:r w:rsidRPr="00AB7DB6">
        <w:rPr>
          <w:sz w:val="12"/>
          <w:szCs w:val="12"/>
        </w:rPr>
        <w:t>And if you ask why you were not given a loan, and why you the bank did not raise the interest rate, the answer will always be the same — because the computer says no. And as the limited human brain lacks sufficient biological knowledge, computing power and data — humans will simply not be able to understand the computer’s decisions.</w:t>
      </w:r>
    </w:p>
    <w:p w14:paraId="3CED00D6" w14:textId="77777777" w:rsidR="008C36B4" w:rsidRPr="00AB7DB6" w:rsidRDefault="008C36B4" w:rsidP="008C36B4">
      <w:pPr>
        <w:rPr>
          <w:sz w:val="12"/>
          <w:szCs w:val="12"/>
        </w:rPr>
      </w:pPr>
      <w:r w:rsidRPr="00AB7DB6">
        <w:rPr>
          <w:sz w:val="12"/>
          <w:szCs w:val="12"/>
        </w:rPr>
        <w:t>So even in supposedly free countries, humans are likely to lose control over our own lives and also lose the ability to understand public policy.</w:t>
      </w:r>
    </w:p>
    <w:p w14:paraId="6B45E37D" w14:textId="77777777" w:rsidR="008C36B4" w:rsidRPr="00AB7DB6" w:rsidRDefault="008C36B4" w:rsidP="008C36B4">
      <w:pPr>
        <w:rPr>
          <w:sz w:val="12"/>
          <w:szCs w:val="12"/>
        </w:rPr>
      </w:pPr>
      <w:r w:rsidRPr="00AB7DB6">
        <w:rPr>
          <w:sz w:val="12"/>
          <w:szCs w:val="12"/>
        </w:rPr>
        <w:t xml:space="preserve">Already now, how many humans understand the financial system? Maybe 1 per cent, to be very generous. In a couple of decades, the number of humans capable of understanding the financial system will be exactly zero. </w:t>
      </w:r>
    </w:p>
    <w:p w14:paraId="733512C4" w14:textId="77777777" w:rsidR="008C36B4" w:rsidRPr="00AB7DB6" w:rsidRDefault="008C36B4" w:rsidP="008C36B4">
      <w:pPr>
        <w:rPr>
          <w:sz w:val="12"/>
          <w:szCs w:val="12"/>
        </w:rPr>
      </w:pPr>
      <w:r w:rsidRPr="00AB7DB6">
        <w:rPr>
          <w:sz w:val="12"/>
          <w:szCs w:val="12"/>
        </w:rPr>
        <w:t xml:space="preserve">Now we humans are used to thinking about life as a drama of decision-making. What will be the meaning of human life when most decisions are taken by algorithms? We do not even have philosophical models to understand such an existence. </w:t>
      </w:r>
    </w:p>
    <w:p w14:paraId="561DD9AB" w14:textId="77777777" w:rsidR="008C36B4" w:rsidRPr="00AB7DB6" w:rsidRDefault="008C36B4" w:rsidP="008C36B4">
      <w:pPr>
        <w:rPr>
          <w:sz w:val="12"/>
          <w:szCs w:val="12"/>
        </w:rPr>
      </w:pPr>
      <w:r w:rsidRPr="00AB7DB6">
        <w:rPr>
          <w:sz w:val="12"/>
          <w:szCs w:val="12"/>
        </w:rPr>
        <w:t>The usual bargain between philosophers and politicians is that philosophers have a lot of fanciful ideas, and politicians basically explain that they lack the means to implement these ideas. Now we are in an opposite situation. We are facing philosophical bankruptcy.</w:t>
      </w:r>
    </w:p>
    <w:p w14:paraId="523467B0" w14:textId="77777777" w:rsidR="008C36B4" w:rsidRPr="00135F42" w:rsidRDefault="008C36B4" w:rsidP="008C36B4">
      <w:pPr>
        <w:rPr>
          <w:sz w:val="16"/>
        </w:rPr>
      </w:pPr>
      <w:r w:rsidRPr="00795DBC">
        <w:rPr>
          <w:rStyle w:val="StyleUnderline"/>
        </w:rPr>
        <w:t xml:space="preserve">The twin revolutions of </w:t>
      </w:r>
      <w:r w:rsidRPr="00497174">
        <w:rPr>
          <w:rStyle w:val="Emphasis"/>
          <w:highlight w:val="cyan"/>
        </w:rPr>
        <w:t>info</w:t>
      </w:r>
      <w:r w:rsidRPr="00795DBC">
        <w:rPr>
          <w:rStyle w:val="Emphasis"/>
        </w:rPr>
        <w:t>tech</w:t>
      </w:r>
      <w:r w:rsidRPr="00795DBC">
        <w:rPr>
          <w:rStyle w:val="StyleUnderline"/>
        </w:rPr>
        <w:t xml:space="preserve"> </w:t>
      </w:r>
      <w:r w:rsidRPr="00497174">
        <w:rPr>
          <w:rStyle w:val="StyleUnderline"/>
          <w:highlight w:val="cyan"/>
        </w:rPr>
        <w:t xml:space="preserve">and </w:t>
      </w:r>
      <w:r w:rsidRPr="00497174">
        <w:rPr>
          <w:rStyle w:val="Emphasis"/>
          <w:highlight w:val="cyan"/>
        </w:rPr>
        <w:t>biotech</w:t>
      </w:r>
      <w:r w:rsidRPr="00795DBC">
        <w:rPr>
          <w:rStyle w:val="StyleUnderline"/>
        </w:rPr>
        <w:t xml:space="preserve"> are</w:t>
      </w:r>
      <w:r w:rsidRPr="00135F42">
        <w:rPr>
          <w:sz w:val="16"/>
        </w:rPr>
        <w:t xml:space="preserve"> now </w:t>
      </w:r>
      <w:r w:rsidRPr="00795DBC">
        <w:rPr>
          <w:rStyle w:val="StyleUnderline"/>
        </w:rPr>
        <w:t xml:space="preserve">giving politicians the means to </w:t>
      </w:r>
      <w:r w:rsidRPr="00795DBC">
        <w:rPr>
          <w:rStyle w:val="Emphasis"/>
        </w:rPr>
        <w:t>create heaven or hell</w:t>
      </w:r>
      <w:r w:rsidRPr="00135F42">
        <w:rPr>
          <w:sz w:val="16"/>
        </w:rPr>
        <w:t>, but the philosophers are having trouble conceptualising what the new heaven and the new hell will look like. And that is a very dangerous situation.</w:t>
      </w:r>
    </w:p>
    <w:p w14:paraId="3F7A9A5D" w14:textId="77777777" w:rsidR="008C36B4" w:rsidRPr="00135F42" w:rsidRDefault="008C36B4" w:rsidP="008C36B4">
      <w:pPr>
        <w:rPr>
          <w:sz w:val="16"/>
        </w:rPr>
      </w:pPr>
      <w:r w:rsidRPr="00B70040">
        <w:rPr>
          <w:rStyle w:val="StyleUnderline"/>
        </w:rPr>
        <w:t>If we fail to conceptualise</w:t>
      </w:r>
      <w:r w:rsidRPr="00135F42">
        <w:rPr>
          <w:sz w:val="16"/>
        </w:rPr>
        <w:t xml:space="preserve"> the new </w:t>
      </w:r>
      <w:r w:rsidRPr="00B70040">
        <w:rPr>
          <w:rStyle w:val="StyleUnderline"/>
        </w:rPr>
        <w:t xml:space="preserve">heaven quickly enough, we might be easily </w:t>
      </w:r>
      <w:r w:rsidRPr="00B70040">
        <w:rPr>
          <w:rStyle w:val="Emphasis"/>
        </w:rPr>
        <w:t>misled</w:t>
      </w:r>
      <w:r w:rsidRPr="00B70040">
        <w:rPr>
          <w:rStyle w:val="StyleUnderline"/>
        </w:rPr>
        <w:t xml:space="preserve"> by </w:t>
      </w:r>
      <w:r w:rsidRPr="00B70040">
        <w:rPr>
          <w:rStyle w:val="Emphasis"/>
        </w:rPr>
        <w:t>naïve utopias</w:t>
      </w:r>
      <w:r w:rsidRPr="00135F42">
        <w:rPr>
          <w:sz w:val="16"/>
        </w:rPr>
        <w:t xml:space="preserve">. And if we fail to conceptualise the new hell quickly enough, </w:t>
      </w:r>
      <w:r w:rsidRPr="00B70040">
        <w:rPr>
          <w:rStyle w:val="StyleUnderline"/>
        </w:rPr>
        <w:t xml:space="preserve">we </w:t>
      </w:r>
      <w:r w:rsidRPr="00CF2C86">
        <w:rPr>
          <w:rStyle w:val="StyleUnderline"/>
        </w:rPr>
        <w:t xml:space="preserve">might </w:t>
      </w:r>
      <w:r w:rsidRPr="00497174">
        <w:rPr>
          <w:rStyle w:val="StyleUnderline"/>
          <w:highlight w:val="cyan"/>
        </w:rPr>
        <w:t xml:space="preserve">find ourselves </w:t>
      </w:r>
      <w:r w:rsidRPr="00497174">
        <w:rPr>
          <w:rStyle w:val="Emphasis"/>
          <w:highlight w:val="cyan"/>
        </w:rPr>
        <w:t>entrapped</w:t>
      </w:r>
      <w:r w:rsidRPr="00B70040">
        <w:rPr>
          <w:rStyle w:val="StyleUnderline"/>
        </w:rPr>
        <w:t xml:space="preserve"> there </w:t>
      </w:r>
      <w:r w:rsidRPr="00497174">
        <w:rPr>
          <w:rStyle w:val="StyleUnderline"/>
          <w:highlight w:val="cyan"/>
        </w:rPr>
        <w:t xml:space="preserve">with </w:t>
      </w:r>
      <w:r w:rsidRPr="00497174">
        <w:rPr>
          <w:rStyle w:val="Emphasis"/>
          <w:highlight w:val="cyan"/>
        </w:rPr>
        <w:t>no way out</w:t>
      </w:r>
      <w:r w:rsidRPr="00135F42">
        <w:rPr>
          <w:sz w:val="16"/>
        </w:rPr>
        <w:t>.</w:t>
      </w:r>
    </w:p>
    <w:p w14:paraId="5D80A9F1" w14:textId="77777777" w:rsidR="008C36B4" w:rsidRPr="00135F42" w:rsidRDefault="008C36B4" w:rsidP="008C36B4">
      <w:pPr>
        <w:rPr>
          <w:sz w:val="16"/>
        </w:rPr>
      </w:pPr>
      <w:r w:rsidRPr="00135F42">
        <w:rPr>
          <w:sz w:val="16"/>
        </w:rPr>
        <w:t>Technological disruption of not just our economy, politics and philosophy but also our biology</w:t>
      </w:r>
    </w:p>
    <w:p w14:paraId="2C045952" w14:textId="77777777" w:rsidR="008C36B4" w:rsidRPr="00135F42" w:rsidRDefault="008C36B4" w:rsidP="008C36B4">
      <w:pPr>
        <w:rPr>
          <w:sz w:val="16"/>
        </w:rPr>
      </w:pPr>
      <w:r w:rsidRPr="00135F42">
        <w:rPr>
          <w:sz w:val="16"/>
        </w:rPr>
        <w:t xml:space="preserve">In the coming decades, </w:t>
      </w:r>
      <w:r w:rsidRPr="00B70040">
        <w:rPr>
          <w:rStyle w:val="StyleUnderline"/>
        </w:rPr>
        <w:t>AI and biotechnology will give us</w:t>
      </w:r>
      <w:r w:rsidRPr="00135F42">
        <w:rPr>
          <w:sz w:val="16"/>
        </w:rPr>
        <w:t xml:space="preserve"> godlike </w:t>
      </w:r>
      <w:r w:rsidRPr="00B70040">
        <w:rPr>
          <w:rStyle w:val="StyleUnderline"/>
        </w:rPr>
        <w:t xml:space="preserve">abilities to </w:t>
      </w:r>
      <w:r w:rsidRPr="00B70040">
        <w:rPr>
          <w:rStyle w:val="Emphasis"/>
        </w:rPr>
        <w:t>reengineer life</w:t>
      </w:r>
      <w:r w:rsidRPr="00B70040">
        <w:rPr>
          <w:rStyle w:val="StyleUnderline"/>
        </w:rPr>
        <w:t>, and</w:t>
      </w:r>
      <w:r w:rsidRPr="00135F42">
        <w:rPr>
          <w:sz w:val="16"/>
        </w:rPr>
        <w:t xml:space="preserve"> even to </w:t>
      </w:r>
      <w:r w:rsidRPr="00B70040">
        <w:rPr>
          <w:rStyle w:val="StyleUnderline"/>
        </w:rPr>
        <w:t>create</w:t>
      </w:r>
      <w:r w:rsidRPr="00135F42">
        <w:rPr>
          <w:sz w:val="16"/>
        </w:rPr>
        <w:t xml:space="preserve"> completely </w:t>
      </w:r>
      <w:r w:rsidRPr="00B70040">
        <w:rPr>
          <w:rStyle w:val="StyleUnderline"/>
        </w:rPr>
        <w:t>new life forms. After four billion years of</w:t>
      </w:r>
      <w:r w:rsidRPr="00135F42">
        <w:rPr>
          <w:sz w:val="16"/>
        </w:rPr>
        <w:t xml:space="preserve"> organic life shaped by </w:t>
      </w:r>
      <w:r w:rsidRPr="00B70040">
        <w:rPr>
          <w:rStyle w:val="StyleUnderline"/>
        </w:rPr>
        <w:t>natural selection, we are about to enter</w:t>
      </w:r>
      <w:r w:rsidRPr="00135F42">
        <w:rPr>
          <w:sz w:val="16"/>
        </w:rPr>
        <w:t xml:space="preserve"> a new era of inorganic life shaped by </w:t>
      </w:r>
      <w:r w:rsidRPr="00B70040">
        <w:rPr>
          <w:rStyle w:val="StyleUnderline"/>
        </w:rPr>
        <w:t>intelligent design</w:t>
      </w:r>
      <w:r w:rsidRPr="00135F42">
        <w:rPr>
          <w:sz w:val="16"/>
        </w:rPr>
        <w:t>.</w:t>
      </w:r>
    </w:p>
    <w:p w14:paraId="3DE35F4E" w14:textId="77777777" w:rsidR="008C36B4" w:rsidRPr="00135F42" w:rsidRDefault="008C36B4" w:rsidP="008C36B4">
      <w:pPr>
        <w:rPr>
          <w:sz w:val="16"/>
        </w:rPr>
      </w:pPr>
      <w:r w:rsidRPr="00135F42">
        <w:rPr>
          <w:sz w:val="16"/>
        </w:rPr>
        <w:t xml:space="preserve">Our intelligent design is going to be the new driving force of the evolution of life and in using our new divine powers of creation, </w:t>
      </w:r>
      <w:r w:rsidRPr="00B70040">
        <w:rPr>
          <w:rStyle w:val="StyleUnderline"/>
        </w:rPr>
        <w:t xml:space="preserve">we might make </w:t>
      </w:r>
      <w:r w:rsidRPr="00B70040">
        <w:rPr>
          <w:rStyle w:val="Emphasis"/>
        </w:rPr>
        <w:t>mistakes</w:t>
      </w:r>
      <w:r w:rsidRPr="00B70040">
        <w:rPr>
          <w:rStyle w:val="StyleUnderline"/>
        </w:rPr>
        <w:t xml:space="preserve"> on a </w:t>
      </w:r>
      <w:r w:rsidRPr="00B70040">
        <w:rPr>
          <w:rStyle w:val="Emphasis"/>
        </w:rPr>
        <w:t>cosmic scale</w:t>
      </w:r>
      <w:r w:rsidRPr="00135F42">
        <w:rPr>
          <w:sz w:val="16"/>
        </w:rPr>
        <w:t>. In particular, governments, corporations and armies are likely to use technology to enhance human skills that they need — like intelligence and discipline — while neglecting other humans skills – like compassion, artistic sensitivity and spirituality.</w:t>
      </w:r>
    </w:p>
    <w:p w14:paraId="56CBF5DF" w14:textId="77777777" w:rsidR="008C36B4" w:rsidRPr="00135F42" w:rsidRDefault="008C36B4" w:rsidP="008C36B4">
      <w:pPr>
        <w:rPr>
          <w:sz w:val="16"/>
        </w:rPr>
      </w:pPr>
      <w:r w:rsidRPr="00135F42">
        <w:rPr>
          <w:sz w:val="16"/>
        </w:rPr>
        <w:lastRenderedPageBreak/>
        <w:t>The result might be a race of humans who are very intelligent and very disciplined but lack compassion, artistic sensitivity and spiritual depth. Of course, this is not a prophecy. These are just possibilities. Technology is never deterministic.</w:t>
      </w:r>
    </w:p>
    <w:p w14:paraId="69A4513D" w14:textId="77777777" w:rsidR="008C36B4" w:rsidRPr="00135F42" w:rsidRDefault="008C36B4" w:rsidP="008C36B4">
      <w:pPr>
        <w:rPr>
          <w:sz w:val="16"/>
        </w:rPr>
      </w:pPr>
      <w:r w:rsidRPr="00135F42">
        <w:rPr>
          <w:sz w:val="16"/>
        </w:rPr>
        <w:t xml:space="preserve">In the 20th century, people used the same industrial technology to build very different kinds of societies: fascist dictatorships, communist regimes, liberal democracies. The same thing will happen in the 21st century. </w:t>
      </w:r>
    </w:p>
    <w:p w14:paraId="5FCD7A35" w14:textId="77777777" w:rsidR="008C36B4" w:rsidRPr="00135F42" w:rsidRDefault="008C36B4" w:rsidP="008C36B4">
      <w:pPr>
        <w:rPr>
          <w:sz w:val="16"/>
        </w:rPr>
      </w:pPr>
      <w:r w:rsidRPr="00110120">
        <w:rPr>
          <w:rStyle w:val="StyleUnderline"/>
        </w:rPr>
        <w:t>AI and biotech will</w:t>
      </w:r>
      <w:r w:rsidRPr="00135F42">
        <w:rPr>
          <w:sz w:val="16"/>
        </w:rPr>
        <w:t xml:space="preserve"> certainly </w:t>
      </w:r>
      <w:r w:rsidRPr="00110120">
        <w:rPr>
          <w:rStyle w:val="StyleUnderline"/>
        </w:rPr>
        <w:t>transform the world, but we can use them to create</w:t>
      </w:r>
      <w:r w:rsidRPr="00135F42">
        <w:rPr>
          <w:sz w:val="16"/>
        </w:rPr>
        <w:t xml:space="preserve"> very </w:t>
      </w:r>
      <w:r w:rsidRPr="00110120">
        <w:rPr>
          <w:rStyle w:val="StyleUnderline"/>
        </w:rPr>
        <w:t>different kinds of societies</w:t>
      </w:r>
      <w:r w:rsidRPr="00135F42">
        <w:rPr>
          <w:sz w:val="16"/>
        </w:rPr>
        <w:t xml:space="preserve">. And if you are afraid of some of the possibilities I have mentioned, you can still do something about it. But </w:t>
      </w:r>
      <w:r w:rsidRPr="00497174">
        <w:rPr>
          <w:rStyle w:val="StyleUnderline"/>
          <w:highlight w:val="cyan"/>
        </w:rPr>
        <w:t xml:space="preserve">to do something </w:t>
      </w:r>
      <w:r w:rsidRPr="00497174">
        <w:rPr>
          <w:rStyle w:val="Emphasis"/>
          <w:highlight w:val="cyan"/>
        </w:rPr>
        <w:t>effective</w:t>
      </w:r>
      <w:r w:rsidRPr="00497174">
        <w:rPr>
          <w:rStyle w:val="StyleUnderline"/>
          <w:highlight w:val="cyan"/>
        </w:rPr>
        <w:t xml:space="preserve">, we need </w:t>
      </w:r>
      <w:r w:rsidRPr="00497174">
        <w:rPr>
          <w:rStyle w:val="Emphasis"/>
          <w:highlight w:val="cyan"/>
        </w:rPr>
        <w:t>global coop</w:t>
      </w:r>
      <w:r w:rsidRPr="00110120">
        <w:rPr>
          <w:rStyle w:val="Emphasis"/>
        </w:rPr>
        <w:t>eration</w:t>
      </w:r>
      <w:r w:rsidRPr="00135F42">
        <w:rPr>
          <w:sz w:val="16"/>
        </w:rPr>
        <w:t>.</w:t>
      </w:r>
    </w:p>
    <w:p w14:paraId="68D6366B" w14:textId="77777777" w:rsidR="008C36B4" w:rsidRPr="00135F42" w:rsidRDefault="008C36B4" w:rsidP="008C36B4">
      <w:pPr>
        <w:rPr>
          <w:sz w:val="16"/>
        </w:rPr>
      </w:pPr>
      <w:r w:rsidRPr="00135F42">
        <w:rPr>
          <w:sz w:val="16"/>
        </w:rPr>
        <w:t>Global Problems that Demand Global Solutions</w:t>
      </w:r>
    </w:p>
    <w:p w14:paraId="7CF287AD" w14:textId="77777777" w:rsidR="008C36B4" w:rsidRPr="00135F42" w:rsidRDefault="008C36B4" w:rsidP="008C36B4">
      <w:pPr>
        <w:rPr>
          <w:sz w:val="16"/>
        </w:rPr>
      </w:pPr>
      <w:r w:rsidRPr="00135F42">
        <w:rPr>
          <w:sz w:val="16"/>
        </w:rPr>
        <w:t xml:space="preserve">Whenever a leader says something like ‘My country first!’ we should remind that leader that </w:t>
      </w:r>
      <w:r w:rsidRPr="00497174">
        <w:rPr>
          <w:rStyle w:val="StyleUnderline"/>
          <w:highlight w:val="cyan"/>
        </w:rPr>
        <w:t>no nation</w:t>
      </w:r>
      <w:r w:rsidRPr="00B70040">
        <w:rPr>
          <w:rStyle w:val="StyleUnderline"/>
        </w:rPr>
        <w:t xml:space="preserve"> can </w:t>
      </w:r>
      <w:r w:rsidRPr="00497174">
        <w:rPr>
          <w:rStyle w:val="StyleUnderline"/>
          <w:highlight w:val="cyan"/>
        </w:rPr>
        <w:t>prevent</w:t>
      </w:r>
      <w:r w:rsidRPr="00B70040">
        <w:rPr>
          <w:rStyle w:val="StyleUnderline"/>
        </w:rPr>
        <w:t xml:space="preserve"> </w:t>
      </w:r>
      <w:r w:rsidRPr="00B70040">
        <w:rPr>
          <w:rStyle w:val="Emphasis"/>
        </w:rPr>
        <w:t xml:space="preserve">nuclear </w:t>
      </w:r>
      <w:r w:rsidRPr="00497174">
        <w:rPr>
          <w:rStyle w:val="Emphasis"/>
          <w:highlight w:val="cyan"/>
        </w:rPr>
        <w:t>war</w:t>
      </w:r>
      <w:r w:rsidRPr="00497174">
        <w:rPr>
          <w:rStyle w:val="StyleUnderline"/>
          <w:highlight w:val="cyan"/>
        </w:rPr>
        <w:t xml:space="preserve"> or</w:t>
      </w:r>
      <w:r w:rsidRPr="00B70040">
        <w:rPr>
          <w:rStyle w:val="StyleUnderline"/>
        </w:rPr>
        <w:t xml:space="preserve"> stop </w:t>
      </w:r>
      <w:r w:rsidRPr="00B70040">
        <w:rPr>
          <w:rStyle w:val="Emphasis"/>
        </w:rPr>
        <w:t xml:space="preserve">ecological </w:t>
      </w:r>
      <w:r w:rsidRPr="00497174">
        <w:rPr>
          <w:rStyle w:val="Emphasis"/>
          <w:highlight w:val="cyan"/>
        </w:rPr>
        <w:t>collapse</w:t>
      </w:r>
      <w:r w:rsidRPr="00497174">
        <w:rPr>
          <w:rStyle w:val="StyleUnderline"/>
          <w:highlight w:val="cyan"/>
        </w:rPr>
        <w:t xml:space="preserve"> by itself</w:t>
      </w:r>
      <w:r w:rsidRPr="00B70040">
        <w:rPr>
          <w:rStyle w:val="StyleUnderline"/>
        </w:rPr>
        <w:t xml:space="preserve">, and </w:t>
      </w:r>
      <w:r w:rsidRPr="00B70040">
        <w:rPr>
          <w:rStyle w:val="Emphasis"/>
        </w:rPr>
        <w:t>no nation</w:t>
      </w:r>
      <w:r w:rsidRPr="00B70040">
        <w:rPr>
          <w:rStyle w:val="StyleUnderline"/>
        </w:rPr>
        <w:t xml:space="preserve"> can regulate AI and bioengineering </w:t>
      </w:r>
      <w:r w:rsidRPr="00B70040">
        <w:rPr>
          <w:rStyle w:val="Emphasis"/>
        </w:rPr>
        <w:t>by itself</w:t>
      </w:r>
      <w:r w:rsidRPr="00135F42">
        <w:rPr>
          <w:sz w:val="16"/>
        </w:rPr>
        <w:t>.</w:t>
      </w:r>
    </w:p>
    <w:p w14:paraId="7F4BEBC2" w14:textId="77777777" w:rsidR="008C36B4" w:rsidRPr="00135F42" w:rsidRDefault="008C36B4" w:rsidP="008C36B4">
      <w:pPr>
        <w:rPr>
          <w:sz w:val="16"/>
        </w:rPr>
      </w:pPr>
      <w:r w:rsidRPr="00135F42">
        <w:rPr>
          <w:sz w:val="16"/>
        </w:rPr>
        <w:t>Almost every country will say, ‘Hey, we don’t want to develop killer robots or to genetically engineer human babies. We are the good guys. But we can’t trust our rivals not to do it. So we must do it first’.</w:t>
      </w:r>
    </w:p>
    <w:p w14:paraId="1EA071AE" w14:textId="77777777" w:rsidR="008C36B4" w:rsidRPr="00135F42" w:rsidRDefault="008C36B4" w:rsidP="008C36B4">
      <w:pPr>
        <w:rPr>
          <w:sz w:val="16"/>
        </w:rPr>
      </w:pPr>
      <w:r w:rsidRPr="00497174">
        <w:rPr>
          <w:rStyle w:val="StyleUnderline"/>
          <w:highlight w:val="cyan"/>
        </w:rPr>
        <w:t>If we allow</w:t>
      </w:r>
      <w:r w:rsidRPr="00110120">
        <w:rPr>
          <w:rStyle w:val="StyleUnderline"/>
        </w:rPr>
        <w:t xml:space="preserve"> such </w:t>
      </w:r>
      <w:r w:rsidRPr="00497174">
        <w:rPr>
          <w:rStyle w:val="StyleUnderline"/>
          <w:highlight w:val="cyan"/>
        </w:rPr>
        <w:t xml:space="preserve">an </w:t>
      </w:r>
      <w:r w:rsidRPr="00497174">
        <w:rPr>
          <w:rStyle w:val="Emphasis"/>
          <w:highlight w:val="cyan"/>
        </w:rPr>
        <w:t>arms race</w:t>
      </w:r>
      <w:r w:rsidRPr="00110120">
        <w:rPr>
          <w:rStyle w:val="StyleUnderline"/>
        </w:rPr>
        <w:t xml:space="preserve"> to develop in</w:t>
      </w:r>
      <w:r w:rsidRPr="00135F42">
        <w:rPr>
          <w:sz w:val="16"/>
        </w:rPr>
        <w:t xml:space="preserve"> fields like </w:t>
      </w:r>
      <w:r w:rsidRPr="00110120">
        <w:rPr>
          <w:rStyle w:val="Emphasis"/>
        </w:rPr>
        <w:t>AI</w:t>
      </w:r>
      <w:r w:rsidRPr="00110120">
        <w:rPr>
          <w:rStyle w:val="StyleUnderline"/>
        </w:rPr>
        <w:t xml:space="preserve"> and </w:t>
      </w:r>
      <w:r w:rsidRPr="00110120">
        <w:rPr>
          <w:rStyle w:val="Emphasis"/>
        </w:rPr>
        <w:t>bio</w:t>
      </w:r>
      <w:r w:rsidRPr="00110120">
        <w:rPr>
          <w:rStyle w:val="StyleUnderline"/>
        </w:rPr>
        <w:t xml:space="preserve">engineering, it does not </w:t>
      </w:r>
      <w:r w:rsidRPr="00135F42">
        <w:rPr>
          <w:sz w:val="16"/>
        </w:rPr>
        <w:t xml:space="preserve">really matter </w:t>
      </w:r>
      <w:r w:rsidRPr="00110120">
        <w:rPr>
          <w:rStyle w:val="StyleUnderline"/>
        </w:rPr>
        <w:t>who wins</w:t>
      </w:r>
      <w:r w:rsidRPr="00135F42">
        <w:rPr>
          <w:sz w:val="16"/>
        </w:rPr>
        <w:t xml:space="preserve"> the arms race — </w:t>
      </w:r>
      <w:r w:rsidRPr="00497174">
        <w:rPr>
          <w:rStyle w:val="StyleUnderline"/>
          <w:highlight w:val="cyan"/>
        </w:rPr>
        <w:t xml:space="preserve">the </w:t>
      </w:r>
      <w:r w:rsidRPr="00497174">
        <w:rPr>
          <w:rStyle w:val="Emphasis"/>
          <w:highlight w:val="cyan"/>
        </w:rPr>
        <w:t>loser will be humanity</w:t>
      </w:r>
      <w:r w:rsidRPr="00135F42">
        <w:rPr>
          <w:sz w:val="16"/>
        </w:rPr>
        <w:t>.</w:t>
      </w:r>
    </w:p>
    <w:p w14:paraId="0C35F1F6" w14:textId="77777777" w:rsidR="008C36B4" w:rsidRPr="00135F42" w:rsidRDefault="008C36B4" w:rsidP="008C36B4">
      <w:pPr>
        <w:rPr>
          <w:sz w:val="16"/>
        </w:rPr>
      </w:pPr>
      <w:r w:rsidRPr="00135F42">
        <w:rPr>
          <w:sz w:val="16"/>
        </w:rPr>
        <w:t xml:space="preserve">Unfortunately, just </w:t>
      </w:r>
      <w:r w:rsidRPr="00F56838">
        <w:rPr>
          <w:rStyle w:val="StyleUnderline"/>
        </w:rPr>
        <w:t xml:space="preserve">when </w:t>
      </w:r>
      <w:r w:rsidRPr="00F56838">
        <w:rPr>
          <w:rStyle w:val="Emphasis"/>
        </w:rPr>
        <w:t>global coop</w:t>
      </w:r>
      <w:r w:rsidRPr="00F56838">
        <w:rPr>
          <w:rStyle w:val="StyleUnderline"/>
        </w:rPr>
        <w:t>eration is</w:t>
      </w:r>
      <w:r w:rsidRPr="00135F42">
        <w:rPr>
          <w:sz w:val="16"/>
        </w:rPr>
        <w:t xml:space="preserve"> more </w:t>
      </w:r>
      <w:r w:rsidRPr="00F56838">
        <w:rPr>
          <w:rStyle w:val="StyleUnderline"/>
        </w:rPr>
        <w:t>needed</w:t>
      </w:r>
      <w:r w:rsidRPr="00135F42">
        <w:rPr>
          <w:sz w:val="16"/>
        </w:rPr>
        <w:t xml:space="preserve"> than ever before, some of </w:t>
      </w:r>
      <w:r w:rsidRPr="00F56838">
        <w:rPr>
          <w:rStyle w:val="StyleUnderline"/>
        </w:rPr>
        <w:t>the most powerful</w:t>
      </w:r>
      <w:r w:rsidRPr="00135F42">
        <w:rPr>
          <w:sz w:val="16"/>
        </w:rPr>
        <w:t xml:space="preserve"> leaders and </w:t>
      </w:r>
      <w:r w:rsidRPr="00F56838">
        <w:rPr>
          <w:rStyle w:val="StyleUnderline"/>
        </w:rPr>
        <w:t>countries</w:t>
      </w:r>
      <w:r w:rsidRPr="00135F42">
        <w:rPr>
          <w:sz w:val="16"/>
        </w:rPr>
        <w:t xml:space="preserve"> in the world </w:t>
      </w:r>
      <w:r w:rsidRPr="00F56838">
        <w:rPr>
          <w:rStyle w:val="StyleUnderline"/>
        </w:rPr>
        <w:t>are</w:t>
      </w:r>
      <w:r w:rsidRPr="00135F42">
        <w:rPr>
          <w:sz w:val="16"/>
        </w:rPr>
        <w:t xml:space="preserve"> now </w:t>
      </w:r>
      <w:r w:rsidRPr="00F56838">
        <w:rPr>
          <w:rStyle w:val="StyleUnderline"/>
        </w:rPr>
        <w:t xml:space="preserve">deliberately </w:t>
      </w:r>
      <w:r w:rsidRPr="00F56838">
        <w:rPr>
          <w:rStyle w:val="Emphasis"/>
        </w:rPr>
        <w:t>undermining</w:t>
      </w:r>
      <w:r w:rsidRPr="00F56838">
        <w:rPr>
          <w:rStyle w:val="StyleUnderline"/>
        </w:rPr>
        <w:t xml:space="preserve"> global cooperation</w:t>
      </w:r>
      <w:r w:rsidRPr="00135F42">
        <w:rPr>
          <w:sz w:val="16"/>
        </w:rPr>
        <w:t>. Leaders like the US president tell us that there is an inherent contradiction between nationalism and globalism, and that we should choose nationalism and reject globalism.</w:t>
      </w:r>
    </w:p>
    <w:p w14:paraId="0C90245D" w14:textId="77777777" w:rsidR="008C36B4" w:rsidRPr="00135F42" w:rsidRDefault="008C36B4" w:rsidP="008C36B4">
      <w:pPr>
        <w:rPr>
          <w:sz w:val="16"/>
        </w:rPr>
      </w:pPr>
      <w:r w:rsidRPr="00135F42">
        <w:rPr>
          <w:sz w:val="16"/>
        </w:rPr>
        <w:t>But this is a dangerous mistake. There is no contradiction between nationalism and globalism. Because nationalism is not about hating foreigners. Nationalism is about loving your compatriots. And in the 21st century, in order to protect the safety and the future of your compatriots, you must cooperate with foreigners.</w:t>
      </w:r>
    </w:p>
    <w:p w14:paraId="10CFCDE4" w14:textId="77777777" w:rsidR="008C36B4" w:rsidRPr="00135F42" w:rsidRDefault="008C36B4" w:rsidP="008C36B4">
      <w:pPr>
        <w:rPr>
          <w:sz w:val="16"/>
        </w:rPr>
      </w:pPr>
      <w:r w:rsidRPr="00135F42">
        <w:rPr>
          <w:sz w:val="16"/>
        </w:rPr>
        <w:t xml:space="preserve">So in the 21st century, good nationalists must be also globalists. Now globalism does not mean establishing a global government, abandoning all national traditions or opening the border to unlimited immigration. Rather, </w:t>
      </w:r>
      <w:r w:rsidRPr="00497174">
        <w:rPr>
          <w:rStyle w:val="StyleUnderline"/>
          <w:highlight w:val="cyan"/>
        </w:rPr>
        <w:t>globalism means</w:t>
      </w:r>
      <w:r w:rsidRPr="00F56838">
        <w:rPr>
          <w:rStyle w:val="StyleUnderline"/>
        </w:rPr>
        <w:t xml:space="preserve"> a </w:t>
      </w:r>
      <w:r w:rsidRPr="00497174">
        <w:rPr>
          <w:rStyle w:val="StyleUnderline"/>
          <w:highlight w:val="cyan"/>
        </w:rPr>
        <w:t>commitment to</w:t>
      </w:r>
      <w:r w:rsidRPr="00135F42">
        <w:rPr>
          <w:sz w:val="16"/>
        </w:rPr>
        <w:t xml:space="preserve"> some </w:t>
      </w:r>
      <w:r w:rsidRPr="00F56838">
        <w:rPr>
          <w:rStyle w:val="Emphasis"/>
        </w:rPr>
        <w:t xml:space="preserve">global </w:t>
      </w:r>
      <w:r w:rsidRPr="00497174">
        <w:rPr>
          <w:rStyle w:val="Emphasis"/>
          <w:highlight w:val="cyan"/>
        </w:rPr>
        <w:t>rules</w:t>
      </w:r>
      <w:r w:rsidRPr="00135F42">
        <w:rPr>
          <w:sz w:val="16"/>
        </w:rPr>
        <w:t>.</w:t>
      </w:r>
    </w:p>
    <w:p w14:paraId="0F1A6FF5" w14:textId="77777777" w:rsidR="008C36B4" w:rsidRPr="00135F42" w:rsidRDefault="008C36B4" w:rsidP="008C36B4">
      <w:pPr>
        <w:rPr>
          <w:sz w:val="16"/>
        </w:rPr>
      </w:pPr>
      <w:r w:rsidRPr="00F56838">
        <w:rPr>
          <w:rStyle w:val="StyleUnderline"/>
        </w:rPr>
        <w:t>Rules</w:t>
      </w:r>
      <w:r w:rsidRPr="00135F42">
        <w:rPr>
          <w:sz w:val="16"/>
        </w:rPr>
        <w:t xml:space="preserve"> that </w:t>
      </w:r>
      <w:r w:rsidRPr="00F56838">
        <w:rPr>
          <w:rStyle w:val="StyleUnderline"/>
        </w:rPr>
        <w:t>do not deny</w:t>
      </w:r>
      <w:r w:rsidRPr="00135F42">
        <w:rPr>
          <w:sz w:val="16"/>
        </w:rPr>
        <w:t xml:space="preserve"> the uniqueness of </w:t>
      </w:r>
      <w:r w:rsidRPr="00F56838">
        <w:rPr>
          <w:rStyle w:val="StyleUnderline"/>
        </w:rPr>
        <w:t>each nation, but</w:t>
      </w:r>
      <w:r w:rsidRPr="00135F42">
        <w:rPr>
          <w:sz w:val="16"/>
        </w:rPr>
        <w:t xml:space="preserve"> only </w:t>
      </w:r>
      <w:r w:rsidRPr="00F56838">
        <w:rPr>
          <w:rStyle w:val="StyleUnderline"/>
        </w:rPr>
        <w:t>regulate the relations between nations</w:t>
      </w:r>
      <w:r w:rsidRPr="00135F42">
        <w:rPr>
          <w:sz w:val="16"/>
        </w:rPr>
        <w:t>.</w:t>
      </w:r>
    </w:p>
    <w:p w14:paraId="0445D277" w14:textId="77777777" w:rsidR="008C36B4" w:rsidRPr="00135F42" w:rsidRDefault="008C36B4" w:rsidP="008C36B4">
      <w:pPr>
        <w:rPr>
          <w:sz w:val="16"/>
        </w:rPr>
      </w:pPr>
      <w:r w:rsidRPr="00135F42">
        <w:rPr>
          <w:sz w:val="16"/>
        </w:rPr>
        <w:t>The World Cup: An Effective Model for Global Cooperation</w:t>
      </w:r>
    </w:p>
    <w:p w14:paraId="05A7C526" w14:textId="77777777" w:rsidR="008C36B4" w:rsidRPr="00135F42" w:rsidRDefault="008C36B4" w:rsidP="008C36B4">
      <w:pPr>
        <w:rPr>
          <w:sz w:val="16"/>
        </w:rPr>
      </w:pPr>
      <w:r w:rsidRPr="00135F42">
        <w:rPr>
          <w:sz w:val="16"/>
        </w:rPr>
        <w:t>The World Cup is a competition between nations, and people often show fierce loyalty to their national team. But at the same time, the World Cup is also an amazing display of global harmony. France cannot play football against Croatia unless the French and the Croatians agree on the same rules for the game. And that is globalism in action.</w:t>
      </w:r>
    </w:p>
    <w:p w14:paraId="1042F2D6" w14:textId="77777777" w:rsidR="008C36B4" w:rsidRPr="00135F42" w:rsidRDefault="008C36B4" w:rsidP="008C36B4">
      <w:pPr>
        <w:rPr>
          <w:sz w:val="16"/>
        </w:rPr>
      </w:pPr>
      <w:r w:rsidRPr="00135F42">
        <w:rPr>
          <w:sz w:val="16"/>
        </w:rPr>
        <w:t>If you like the World Cup — you are already a globalist.</w:t>
      </w:r>
    </w:p>
    <w:p w14:paraId="736ABFC6" w14:textId="77777777" w:rsidR="008C36B4" w:rsidRPr="00135F42" w:rsidRDefault="008C36B4" w:rsidP="008C36B4">
      <w:pPr>
        <w:rPr>
          <w:sz w:val="16"/>
        </w:rPr>
      </w:pPr>
      <w:r w:rsidRPr="00135F42">
        <w:rPr>
          <w:sz w:val="16"/>
        </w:rPr>
        <w:t xml:space="preserve">Now hopefully, </w:t>
      </w:r>
      <w:r w:rsidRPr="00F56838">
        <w:rPr>
          <w:rStyle w:val="StyleUnderline"/>
        </w:rPr>
        <w:t xml:space="preserve">nations could </w:t>
      </w:r>
      <w:r w:rsidRPr="00F56838">
        <w:rPr>
          <w:rStyle w:val="Emphasis"/>
        </w:rPr>
        <w:t>agree</w:t>
      </w:r>
      <w:r w:rsidRPr="00F56838">
        <w:rPr>
          <w:rStyle w:val="StyleUnderline"/>
        </w:rPr>
        <w:t xml:space="preserve"> on </w:t>
      </w:r>
      <w:r w:rsidRPr="00F56838">
        <w:rPr>
          <w:rStyle w:val="Emphasis"/>
        </w:rPr>
        <w:t>global rules</w:t>
      </w:r>
      <w:r w:rsidRPr="00135F42">
        <w:rPr>
          <w:sz w:val="16"/>
        </w:rPr>
        <w:t xml:space="preserve"> not just for football, but also for how </w:t>
      </w:r>
      <w:r w:rsidRPr="00497174">
        <w:rPr>
          <w:rStyle w:val="StyleUnderline"/>
          <w:highlight w:val="cyan"/>
        </w:rPr>
        <w:t xml:space="preserve">to </w:t>
      </w:r>
      <w:r w:rsidRPr="00497174">
        <w:rPr>
          <w:rStyle w:val="Emphasis"/>
          <w:highlight w:val="cyan"/>
        </w:rPr>
        <w:t>prevent</w:t>
      </w:r>
      <w:r w:rsidRPr="00F56838">
        <w:rPr>
          <w:rStyle w:val="Emphasis"/>
        </w:rPr>
        <w:t xml:space="preserve"> eco</w:t>
      </w:r>
      <w:r w:rsidRPr="00F56838">
        <w:rPr>
          <w:rStyle w:val="StyleUnderline"/>
        </w:rPr>
        <w:t xml:space="preserve">logical </w:t>
      </w:r>
      <w:r w:rsidRPr="00497174">
        <w:rPr>
          <w:rStyle w:val="Emphasis"/>
          <w:highlight w:val="cyan"/>
        </w:rPr>
        <w:t>collapse</w:t>
      </w:r>
      <w:r w:rsidRPr="0061501F">
        <w:rPr>
          <w:rStyle w:val="StyleUnderline"/>
        </w:rPr>
        <w:t>,</w:t>
      </w:r>
      <w:r w:rsidRPr="00F56838">
        <w:rPr>
          <w:rStyle w:val="StyleUnderline"/>
        </w:rPr>
        <w:t xml:space="preserve"> how to </w:t>
      </w:r>
      <w:r w:rsidRPr="00497174">
        <w:rPr>
          <w:rStyle w:val="Emphasis"/>
          <w:highlight w:val="cyan"/>
        </w:rPr>
        <w:t>regulate</w:t>
      </w:r>
      <w:r w:rsidRPr="00F56838">
        <w:rPr>
          <w:rStyle w:val="StyleUnderline"/>
        </w:rPr>
        <w:t xml:space="preserve"> dangerous </w:t>
      </w:r>
      <w:r w:rsidRPr="00497174">
        <w:rPr>
          <w:rStyle w:val="Emphasis"/>
          <w:highlight w:val="cyan"/>
        </w:rPr>
        <w:t>techn</w:t>
      </w:r>
      <w:r w:rsidRPr="00F56838">
        <w:rPr>
          <w:rStyle w:val="Emphasis"/>
        </w:rPr>
        <w:t>ologies</w:t>
      </w:r>
      <w:r w:rsidRPr="00F56838">
        <w:rPr>
          <w:rStyle w:val="StyleUnderline"/>
        </w:rPr>
        <w:t xml:space="preserve"> and how to reduce </w:t>
      </w:r>
      <w:r w:rsidRPr="00F56838">
        <w:rPr>
          <w:rStyle w:val="Emphasis"/>
        </w:rPr>
        <w:t>global inequality</w:t>
      </w:r>
      <w:r w:rsidRPr="00135F42">
        <w:rPr>
          <w:sz w:val="16"/>
        </w:rPr>
        <w:t xml:space="preserve">. How to make sure, for example, that AI benefits Mexican textile workers and not only American software engineers. Now of course, </w:t>
      </w:r>
      <w:r w:rsidRPr="00497174">
        <w:rPr>
          <w:rStyle w:val="StyleUnderline"/>
          <w:highlight w:val="cyan"/>
        </w:rPr>
        <w:t>this is</w:t>
      </w:r>
      <w:r w:rsidRPr="00DD21A4">
        <w:rPr>
          <w:rStyle w:val="StyleUnderline"/>
        </w:rPr>
        <w:t xml:space="preserve"> going to b</w:t>
      </w:r>
      <w:r w:rsidRPr="00135F42">
        <w:rPr>
          <w:sz w:val="16"/>
        </w:rPr>
        <w:t xml:space="preserve">e much more </w:t>
      </w:r>
      <w:r w:rsidRPr="00497174">
        <w:rPr>
          <w:rStyle w:val="StyleUnderline"/>
          <w:highlight w:val="cyan"/>
        </w:rPr>
        <w:t>difficult</w:t>
      </w:r>
      <w:r w:rsidRPr="00135F42">
        <w:rPr>
          <w:sz w:val="16"/>
        </w:rPr>
        <w:t xml:space="preserve"> than football — </w:t>
      </w:r>
      <w:r w:rsidRPr="00497174">
        <w:rPr>
          <w:rStyle w:val="StyleUnderline"/>
          <w:highlight w:val="cyan"/>
        </w:rPr>
        <w:t>but</w:t>
      </w:r>
      <w:r w:rsidRPr="00DD21A4">
        <w:rPr>
          <w:rStyle w:val="StyleUnderline"/>
        </w:rPr>
        <w:t xml:space="preserve"> </w:t>
      </w:r>
      <w:r w:rsidRPr="00DD21A4">
        <w:rPr>
          <w:rStyle w:val="Emphasis"/>
        </w:rPr>
        <w:t>not impossible</w:t>
      </w:r>
      <w:r w:rsidRPr="00135F42">
        <w:rPr>
          <w:sz w:val="16"/>
        </w:rPr>
        <w:t>. Because the impossible, well we have already accomplished the impossible.</w:t>
      </w:r>
    </w:p>
    <w:p w14:paraId="614C0C6F" w14:textId="77777777" w:rsidR="008C36B4" w:rsidRPr="00DC5888" w:rsidRDefault="008C36B4" w:rsidP="008C36B4">
      <w:pPr>
        <w:rPr>
          <w:sz w:val="16"/>
        </w:rPr>
      </w:pPr>
      <w:r w:rsidRPr="00DC5888">
        <w:rPr>
          <w:rStyle w:val="StyleUnderline"/>
        </w:rPr>
        <w:t xml:space="preserve">We have already escaped the </w:t>
      </w:r>
      <w:r w:rsidRPr="00DC5888">
        <w:rPr>
          <w:rStyle w:val="Emphasis"/>
        </w:rPr>
        <w:t>violent jungle</w:t>
      </w:r>
      <w:r w:rsidRPr="00DC5888">
        <w:rPr>
          <w:rStyle w:val="StyleUnderline"/>
        </w:rPr>
        <w:t xml:space="preserve"> in which</w:t>
      </w:r>
      <w:r w:rsidRPr="00DC5888">
        <w:rPr>
          <w:sz w:val="16"/>
        </w:rPr>
        <w:t xml:space="preserve"> we </w:t>
      </w:r>
      <w:r w:rsidRPr="00DC5888">
        <w:rPr>
          <w:rStyle w:val="StyleUnderline"/>
        </w:rPr>
        <w:t>humans</w:t>
      </w:r>
      <w:r w:rsidRPr="00DC5888">
        <w:rPr>
          <w:sz w:val="16"/>
        </w:rPr>
        <w:t xml:space="preserve"> have </w:t>
      </w:r>
      <w:r w:rsidRPr="00DC5888">
        <w:rPr>
          <w:rStyle w:val="StyleUnderline"/>
        </w:rPr>
        <w:t>lived</w:t>
      </w:r>
      <w:r w:rsidRPr="00DC5888">
        <w:rPr>
          <w:sz w:val="16"/>
        </w:rPr>
        <w:t xml:space="preserve"> throughout history. </w:t>
      </w:r>
      <w:r w:rsidRPr="00DC5888">
        <w:rPr>
          <w:rStyle w:val="StyleUnderline"/>
        </w:rPr>
        <w:t>For thousands of years, humans</w:t>
      </w:r>
      <w:r w:rsidRPr="00DC5888">
        <w:rPr>
          <w:sz w:val="16"/>
        </w:rPr>
        <w:t xml:space="preserve"> lived under the law of the jungle </w:t>
      </w:r>
      <w:r w:rsidRPr="00DC5888">
        <w:rPr>
          <w:rStyle w:val="StyleUnderline"/>
        </w:rPr>
        <w:t xml:space="preserve">in a condition of </w:t>
      </w:r>
      <w:r w:rsidRPr="00DC5888">
        <w:rPr>
          <w:rStyle w:val="Emphasis"/>
        </w:rPr>
        <w:t>omnipresent war</w:t>
      </w:r>
      <w:r w:rsidRPr="00DC5888">
        <w:rPr>
          <w:sz w:val="16"/>
        </w:rPr>
        <w:t>. The law of the jungle said that for every two nearby countries, there is a plausible scenario that they will go to war against each other next year. Under this law, peace meant only ‘the temporary absence of war’.</w:t>
      </w:r>
    </w:p>
    <w:p w14:paraId="3D85E1C1" w14:textId="77777777" w:rsidR="008C36B4" w:rsidRPr="00135F42" w:rsidRDefault="008C36B4" w:rsidP="008C36B4">
      <w:pPr>
        <w:rPr>
          <w:sz w:val="16"/>
        </w:rPr>
      </w:pPr>
      <w:r w:rsidRPr="00DC5888">
        <w:rPr>
          <w:sz w:val="16"/>
        </w:rPr>
        <w:lastRenderedPageBreak/>
        <w:t>When there</w:t>
      </w:r>
      <w:r w:rsidRPr="00135F42">
        <w:rPr>
          <w:sz w:val="16"/>
        </w:rPr>
        <w:t xml:space="preserve"> was ‘peace’ between — say — Athens and Sparta, or France and Germany, it meant that now they are not at war, but next year they might be. And </w:t>
      </w:r>
      <w:r w:rsidRPr="006829B1">
        <w:rPr>
          <w:rStyle w:val="StyleUnderline"/>
        </w:rPr>
        <w:t>for thousands of years, people</w:t>
      </w:r>
      <w:r w:rsidRPr="00135F42">
        <w:rPr>
          <w:sz w:val="16"/>
        </w:rPr>
        <w:t xml:space="preserve"> had </w:t>
      </w:r>
      <w:r w:rsidRPr="006829B1">
        <w:rPr>
          <w:rStyle w:val="StyleUnderline"/>
        </w:rPr>
        <w:t>assumed</w:t>
      </w:r>
      <w:r w:rsidRPr="00135F42">
        <w:rPr>
          <w:sz w:val="16"/>
        </w:rPr>
        <w:t xml:space="preserve"> that </w:t>
      </w:r>
      <w:r w:rsidRPr="006829B1">
        <w:rPr>
          <w:rStyle w:val="StyleUnderline"/>
        </w:rPr>
        <w:t>it was impossible to escape</w:t>
      </w:r>
      <w:r w:rsidRPr="00135F42">
        <w:rPr>
          <w:sz w:val="16"/>
        </w:rPr>
        <w:t xml:space="preserve"> this law.</w:t>
      </w:r>
    </w:p>
    <w:p w14:paraId="54328460" w14:textId="77777777" w:rsidR="008C36B4" w:rsidRPr="00135F42" w:rsidRDefault="008C36B4" w:rsidP="008C36B4">
      <w:pPr>
        <w:rPr>
          <w:sz w:val="16"/>
        </w:rPr>
      </w:pPr>
      <w:r w:rsidRPr="006829B1">
        <w:rPr>
          <w:rStyle w:val="StyleUnderline"/>
        </w:rPr>
        <w:t>But in the last few decades</w:t>
      </w:r>
      <w:r w:rsidRPr="00135F42">
        <w:rPr>
          <w:sz w:val="16"/>
        </w:rPr>
        <w:t xml:space="preserve">, humanity has managed to do the impossible, to break the law and to escape the jungle. </w:t>
      </w:r>
      <w:r w:rsidRPr="006829B1">
        <w:rPr>
          <w:rStyle w:val="StyleUnderline"/>
        </w:rPr>
        <w:t xml:space="preserve">We have built </w:t>
      </w:r>
      <w:r w:rsidRPr="00DC5888">
        <w:rPr>
          <w:rStyle w:val="StyleUnderline"/>
        </w:rPr>
        <w:t xml:space="preserve">the </w:t>
      </w:r>
      <w:r w:rsidRPr="00DC5888">
        <w:rPr>
          <w:rStyle w:val="Emphasis"/>
        </w:rPr>
        <w:t>rule-based</w:t>
      </w:r>
      <w:r w:rsidRPr="00DC5888">
        <w:rPr>
          <w:rStyle w:val="StyleUnderline"/>
        </w:rPr>
        <w:t xml:space="preserve"> </w:t>
      </w:r>
      <w:r w:rsidRPr="00497174">
        <w:rPr>
          <w:rStyle w:val="StyleUnderline"/>
          <w:highlight w:val="cyan"/>
        </w:rPr>
        <w:t>lib</w:t>
      </w:r>
      <w:r w:rsidRPr="00DC5888">
        <w:rPr>
          <w:rStyle w:val="StyleUnderline"/>
        </w:rPr>
        <w:t>eral</w:t>
      </w:r>
      <w:r w:rsidRPr="006829B1">
        <w:rPr>
          <w:rStyle w:val="StyleUnderline"/>
        </w:rPr>
        <w:t xml:space="preserve"> </w:t>
      </w:r>
      <w:r w:rsidRPr="006829B1">
        <w:rPr>
          <w:rStyle w:val="Emphasis"/>
        </w:rPr>
        <w:t xml:space="preserve">global </w:t>
      </w:r>
      <w:r w:rsidRPr="00497174">
        <w:rPr>
          <w:rStyle w:val="Emphasis"/>
          <w:highlight w:val="cyan"/>
        </w:rPr>
        <w:t>order</w:t>
      </w:r>
      <w:r w:rsidRPr="006829B1">
        <w:rPr>
          <w:rStyle w:val="StyleUnderline"/>
        </w:rPr>
        <w:t xml:space="preserve"> that</w:t>
      </w:r>
      <w:r w:rsidRPr="00135F42">
        <w:rPr>
          <w:sz w:val="16"/>
        </w:rPr>
        <w:t xml:space="preserve">, despite many imperfections, has nevertheless </w:t>
      </w:r>
      <w:r w:rsidRPr="00497174">
        <w:rPr>
          <w:rStyle w:val="StyleUnderline"/>
          <w:highlight w:val="cyan"/>
        </w:rPr>
        <w:t>created the most</w:t>
      </w:r>
      <w:r w:rsidRPr="006829B1">
        <w:rPr>
          <w:rStyle w:val="StyleUnderline"/>
        </w:rPr>
        <w:t xml:space="preserve"> </w:t>
      </w:r>
      <w:r w:rsidRPr="006829B1">
        <w:rPr>
          <w:rStyle w:val="Emphasis"/>
        </w:rPr>
        <w:t>prosperous</w:t>
      </w:r>
      <w:r w:rsidRPr="006829B1">
        <w:rPr>
          <w:rStyle w:val="StyleUnderline"/>
        </w:rPr>
        <w:t xml:space="preserve"> and </w:t>
      </w:r>
      <w:r w:rsidRPr="006829B1">
        <w:rPr>
          <w:rStyle w:val="Emphasis"/>
        </w:rPr>
        <w:t xml:space="preserve">most </w:t>
      </w:r>
      <w:r w:rsidRPr="00497174">
        <w:rPr>
          <w:rStyle w:val="Emphasis"/>
          <w:highlight w:val="cyan"/>
        </w:rPr>
        <w:t>peaceful</w:t>
      </w:r>
      <w:r w:rsidRPr="00497174">
        <w:rPr>
          <w:rStyle w:val="StyleUnderline"/>
          <w:highlight w:val="cyan"/>
        </w:rPr>
        <w:t xml:space="preserve"> era in</w:t>
      </w:r>
      <w:r w:rsidRPr="006829B1">
        <w:rPr>
          <w:rStyle w:val="StyleUnderline"/>
        </w:rPr>
        <w:t xml:space="preserve"> </w:t>
      </w:r>
      <w:r w:rsidRPr="006829B1">
        <w:rPr>
          <w:rStyle w:val="Emphasis"/>
        </w:rPr>
        <w:t xml:space="preserve">human </w:t>
      </w:r>
      <w:r w:rsidRPr="00497174">
        <w:rPr>
          <w:rStyle w:val="Emphasis"/>
          <w:highlight w:val="cyan"/>
        </w:rPr>
        <w:t>history</w:t>
      </w:r>
      <w:r w:rsidRPr="00135F42">
        <w:rPr>
          <w:sz w:val="16"/>
        </w:rPr>
        <w:t>.</w:t>
      </w:r>
    </w:p>
    <w:p w14:paraId="310D39DB" w14:textId="77777777" w:rsidR="008C36B4" w:rsidRPr="00135F42" w:rsidRDefault="008C36B4" w:rsidP="008C36B4">
      <w:pPr>
        <w:rPr>
          <w:sz w:val="16"/>
        </w:rPr>
      </w:pPr>
      <w:r w:rsidRPr="00135F42">
        <w:rPr>
          <w:sz w:val="16"/>
        </w:rPr>
        <w:t>Peace has changed</w:t>
      </w:r>
    </w:p>
    <w:p w14:paraId="63715E5F" w14:textId="77777777" w:rsidR="008C36B4" w:rsidRPr="00135F42" w:rsidRDefault="008C36B4" w:rsidP="008C36B4">
      <w:pPr>
        <w:rPr>
          <w:sz w:val="16"/>
        </w:rPr>
      </w:pPr>
      <w:r w:rsidRPr="006829B1">
        <w:rPr>
          <w:rStyle w:val="StyleUnderline"/>
        </w:rPr>
        <w:t>‘Peace’ no longer means</w:t>
      </w:r>
      <w:r w:rsidRPr="00135F42">
        <w:rPr>
          <w:sz w:val="16"/>
        </w:rPr>
        <w:t xml:space="preserve"> just </w:t>
      </w:r>
      <w:r w:rsidRPr="006829B1">
        <w:rPr>
          <w:rStyle w:val="StyleUnderline"/>
        </w:rPr>
        <w:t>the</w:t>
      </w:r>
      <w:r w:rsidRPr="00135F42">
        <w:rPr>
          <w:sz w:val="16"/>
        </w:rPr>
        <w:t xml:space="preserve"> temporary </w:t>
      </w:r>
      <w:r w:rsidRPr="006829B1">
        <w:rPr>
          <w:rStyle w:val="Emphasis"/>
        </w:rPr>
        <w:t>absence</w:t>
      </w:r>
      <w:r w:rsidRPr="006829B1">
        <w:rPr>
          <w:rStyle w:val="StyleUnderline"/>
        </w:rPr>
        <w:t xml:space="preserve"> of war. Peace now means the </w:t>
      </w:r>
      <w:r w:rsidRPr="006829B1">
        <w:rPr>
          <w:rStyle w:val="Emphasis"/>
        </w:rPr>
        <w:t>implausibility of war</w:t>
      </w:r>
      <w:r w:rsidRPr="00135F42">
        <w:rPr>
          <w:sz w:val="16"/>
        </w:rPr>
        <w:t>.</w:t>
      </w:r>
    </w:p>
    <w:p w14:paraId="0F3E5E39" w14:textId="77777777" w:rsidR="008C36B4" w:rsidRPr="00135F42" w:rsidRDefault="008C36B4" w:rsidP="008C36B4">
      <w:pPr>
        <w:rPr>
          <w:sz w:val="16"/>
        </w:rPr>
      </w:pPr>
      <w:r w:rsidRPr="0061501F">
        <w:rPr>
          <w:rStyle w:val="StyleUnderline"/>
        </w:rPr>
        <w:t>There are many countries</w:t>
      </w:r>
      <w:r w:rsidRPr="00135F42">
        <w:rPr>
          <w:sz w:val="16"/>
        </w:rPr>
        <w:t xml:space="preserve"> that </w:t>
      </w:r>
      <w:r w:rsidRPr="0061501F">
        <w:rPr>
          <w:rStyle w:val="StyleUnderline"/>
        </w:rPr>
        <w:t>you</w:t>
      </w:r>
      <w:r w:rsidRPr="00135F42">
        <w:rPr>
          <w:sz w:val="16"/>
        </w:rPr>
        <w:t xml:space="preserve"> simply </w:t>
      </w:r>
      <w:r w:rsidRPr="0061501F">
        <w:rPr>
          <w:rStyle w:val="Emphasis"/>
        </w:rPr>
        <w:t>cannot</w:t>
      </w:r>
      <w:r w:rsidRPr="0061501F">
        <w:rPr>
          <w:rStyle w:val="StyleUnderline"/>
        </w:rPr>
        <w:t xml:space="preserve"> imagine going to war</w:t>
      </w:r>
      <w:r w:rsidRPr="00135F42">
        <w:rPr>
          <w:sz w:val="16"/>
        </w:rPr>
        <w:t xml:space="preserve"> against each other next year — </w:t>
      </w:r>
      <w:r w:rsidRPr="0061501F">
        <w:rPr>
          <w:rStyle w:val="StyleUnderline"/>
        </w:rPr>
        <w:t>like France and Germany</w:t>
      </w:r>
      <w:r w:rsidRPr="00135F42">
        <w:rPr>
          <w:sz w:val="16"/>
        </w:rPr>
        <w:t>. There are still wars in some parts of the world. I come from the Middle East, so believe me, I know this perfectly well. But it should not blind us to the overall global picture.</w:t>
      </w:r>
    </w:p>
    <w:p w14:paraId="66B15FE9" w14:textId="77777777" w:rsidR="008C36B4" w:rsidRPr="00135F42" w:rsidRDefault="008C36B4" w:rsidP="008C36B4">
      <w:pPr>
        <w:rPr>
          <w:sz w:val="16"/>
        </w:rPr>
      </w:pPr>
      <w:r w:rsidRPr="00135F42">
        <w:rPr>
          <w:sz w:val="16"/>
        </w:rPr>
        <w:t>We are now living in a world in which war kills fewer people than suicide, and gunpowder is far less dangerous to your life than sugar. Most countries — with some notable exceptions like Russia — do not even fantasise about conquering and annexing their neighbours. Which is why most countries can afford to spend maybe just about 2 per cent of their gross domestic product on defence, while spending far, far more on education and healthcare. This is not a jungle.</w:t>
      </w:r>
    </w:p>
    <w:p w14:paraId="3DB9581E" w14:textId="77777777" w:rsidR="008C36B4" w:rsidRPr="00135F42" w:rsidRDefault="008C36B4" w:rsidP="008C36B4">
      <w:pPr>
        <w:rPr>
          <w:sz w:val="16"/>
        </w:rPr>
      </w:pPr>
      <w:r w:rsidRPr="00135F42">
        <w:rPr>
          <w:sz w:val="16"/>
        </w:rPr>
        <w:t xml:space="preserve">Unfortunately, </w:t>
      </w:r>
      <w:r w:rsidRPr="0061501F">
        <w:rPr>
          <w:rStyle w:val="StyleUnderline"/>
        </w:rPr>
        <w:t>we have gotten so used to this</w:t>
      </w:r>
      <w:r w:rsidRPr="00135F42">
        <w:rPr>
          <w:sz w:val="16"/>
        </w:rPr>
        <w:t xml:space="preserve"> wonderful </w:t>
      </w:r>
      <w:r w:rsidRPr="0061501F">
        <w:rPr>
          <w:rStyle w:val="StyleUnderline"/>
        </w:rPr>
        <w:t>situation that we take it for granted, and</w:t>
      </w:r>
      <w:r w:rsidRPr="00135F42">
        <w:rPr>
          <w:sz w:val="16"/>
        </w:rPr>
        <w:t xml:space="preserve"> we </w:t>
      </w:r>
      <w:r w:rsidRPr="0061501F">
        <w:rPr>
          <w:rStyle w:val="StyleUnderline"/>
        </w:rPr>
        <w:t>are</w:t>
      </w:r>
      <w:r w:rsidRPr="00135F42">
        <w:rPr>
          <w:sz w:val="16"/>
        </w:rPr>
        <w:t xml:space="preserve"> therefore </w:t>
      </w:r>
      <w:r w:rsidRPr="0061501F">
        <w:rPr>
          <w:rStyle w:val="StyleUnderline"/>
        </w:rPr>
        <w:t xml:space="preserve">becoming extremely careless. </w:t>
      </w:r>
      <w:r w:rsidRPr="00497174">
        <w:rPr>
          <w:rStyle w:val="StyleUnderline"/>
          <w:highlight w:val="cyan"/>
        </w:rPr>
        <w:t>Instead of doing everything</w:t>
      </w:r>
      <w:r w:rsidRPr="0061501F">
        <w:rPr>
          <w:rStyle w:val="StyleUnderline"/>
        </w:rPr>
        <w:t xml:space="preserve"> we can </w:t>
      </w:r>
      <w:r w:rsidRPr="00497174">
        <w:rPr>
          <w:rStyle w:val="StyleUnderline"/>
          <w:highlight w:val="cyan"/>
        </w:rPr>
        <w:t xml:space="preserve">to </w:t>
      </w:r>
      <w:r w:rsidRPr="00497174">
        <w:rPr>
          <w:rStyle w:val="Emphasis"/>
          <w:highlight w:val="cyan"/>
        </w:rPr>
        <w:t>strengthen</w:t>
      </w:r>
      <w:r w:rsidRPr="00497174">
        <w:rPr>
          <w:rStyle w:val="StyleUnderline"/>
          <w:highlight w:val="cyan"/>
        </w:rPr>
        <w:t xml:space="preserve"> the</w:t>
      </w:r>
      <w:r w:rsidRPr="0061501F">
        <w:rPr>
          <w:rStyle w:val="StyleUnderline"/>
        </w:rPr>
        <w:t xml:space="preserve"> </w:t>
      </w:r>
      <w:r w:rsidRPr="0061501F">
        <w:rPr>
          <w:rStyle w:val="Emphasis"/>
        </w:rPr>
        <w:t xml:space="preserve">fragile global </w:t>
      </w:r>
      <w:r w:rsidRPr="00497174">
        <w:rPr>
          <w:rStyle w:val="Emphasis"/>
          <w:highlight w:val="cyan"/>
        </w:rPr>
        <w:t>order</w:t>
      </w:r>
      <w:r w:rsidRPr="00497174">
        <w:rPr>
          <w:rStyle w:val="StyleUnderline"/>
          <w:highlight w:val="cyan"/>
        </w:rPr>
        <w:t xml:space="preserve">, countries </w:t>
      </w:r>
      <w:r w:rsidRPr="00497174">
        <w:rPr>
          <w:rStyle w:val="Emphasis"/>
          <w:highlight w:val="cyan"/>
        </w:rPr>
        <w:t>neglect</w:t>
      </w:r>
      <w:r w:rsidRPr="00497174">
        <w:rPr>
          <w:rStyle w:val="StyleUnderline"/>
          <w:highlight w:val="cyan"/>
        </w:rPr>
        <w:t xml:space="preserve"> it</w:t>
      </w:r>
      <w:r w:rsidRPr="0061501F">
        <w:rPr>
          <w:rStyle w:val="StyleUnderline"/>
        </w:rPr>
        <w:t xml:space="preserve"> and</w:t>
      </w:r>
      <w:r w:rsidRPr="00135F42">
        <w:rPr>
          <w:sz w:val="16"/>
        </w:rPr>
        <w:t xml:space="preserve"> even deliberately </w:t>
      </w:r>
      <w:r w:rsidRPr="0061501F">
        <w:rPr>
          <w:rStyle w:val="StyleUnderline"/>
        </w:rPr>
        <w:t>undermine it</w:t>
      </w:r>
      <w:r w:rsidRPr="00135F42">
        <w:rPr>
          <w:sz w:val="16"/>
        </w:rPr>
        <w:t>.</w:t>
      </w:r>
    </w:p>
    <w:p w14:paraId="0A765503" w14:textId="77777777" w:rsidR="008C36B4" w:rsidRPr="00135F42" w:rsidRDefault="008C36B4" w:rsidP="008C36B4">
      <w:pPr>
        <w:rPr>
          <w:sz w:val="16"/>
        </w:rPr>
      </w:pPr>
      <w:r w:rsidRPr="0061501F">
        <w:rPr>
          <w:rStyle w:val="StyleUnderline"/>
        </w:rPr>
        <w:t>The global order is</w:t>
      </w:r>
      <w:r w:rsidRPr="00135F42">
        <w:rPr>
          <w:sz w:val="16"/>
        </w:rPr>
        <w:t xml:space="preserve"> now like </w:t>
      </w:r>
      <w:r w:rsidRPr="0061501F">
        <w:rPr>
          <w:rStyle w:val="StyleUnderline"/>
        </w:rPr>
        <w:t xml:space="preserve">a house that </w:t>
      </w:r>
      <w:r w:rsidRPr="0061501F">
        <w:rPr>
          <w:rStyle w:val="Emphasis"/>
        </w:rPr>
        <w:t>everybody</w:t>
      </w:r>
      <w:r w:rsidRPr="0061501F">
        <w:rPr>
          <w:rStyle w:val="StyleUnderline"/>
        </w:rPr>
        <w:t xml:space="preserve"> inhabits and </w:t>
      </w:r>
      <w:r w:rsidRPr="0061501F">
        <w:rPr>
          <w:rStyle w:val="Emphasis"/>
        </w:rPr>
        <w:t>nobody repairs</w:t>
      </w:r>
      <w:r w:rsidRPr="00135F42">
        <w:rPr>
          <w:rStyle w:val="StyleUnderline"/>
        </w:rPr>
        <w:t xml:space="preserve">. </w:t>
      </w:r>
      <w:r w:rsidRPr="00497174">
        <w:rPr>
          <w:rStyle w:val="StyleUnderline"/>
          <w:highlight w:val="cyan"/>
        </w:rPr>
        <w:t xml:space="preserve">It can </w:t>
      </w:r>
      <w:r w:rsidRPr="00497174">
        <w:rPr>
          <w:rStyle w:val="Emphasis"/>
          <w:highlight w:val="cyan"/>
        </w:rPr>
        <w:t>hold on</w:t>
      </w:r>
      <w:r w:rsidRPr="00497174">
        <w:rPr>
          <w:rStyle w:val="StyleUnderline"/>
          <w:highlight w:val="cyan"/>
        </w:rPr>
        <w:t xml:space="preserve"> for a few</w:t>
      </w:r>
      <w:r w:rsidRPr="00135F42">
        <w:rPr>
          <w:rStyle w:val="StyleUnderline"/>
        </w:rPr>
        <w:t xml:space="preserve"> more </w:t>
      </w:r>
      <w:r w:rsidRPr="00497174">
        <w:rPr>
          <w:rStyle w:val="StyleUnderline"/>
          <w:highlight w:val="cyan"/>
        </w:rPr>
        <w:t>years, but</w:t>
      </w:r>
      <w:r w:rsidRPr="00135F42">
        <w:rPr>
          <w:sz w:val="16"/>
        </w:rPr>
        <w:t xml:space="preserve"> if we continue like this, </w:t>
      </w:r>
      <w:r w:rsidRPr="00135F42">
        <w:rPr>
          <w:rStyle w:val="StyleUnderline"/>
        </w:rPr>
        <w:t xml:space="preserve">it </w:t>
      </w:r>
      <w:r w:rsidRPr="00497174">
        <w:rPr>
          <w:rStyle w:val="StyleUnderline"/>
          <w:highlight w:val="cyan"/>
        </w:rPr>
        <w:t xml:space="preserve">will </w:t>
      </w:r>
      <w:r w:rsidRPr="00497174">
        <w:rPr>
          <w:rStyle w:val="Emphasis"/>
          <w:highlight w:val="cyan"/>
        </w:rPr>
        <w:t>collapse</w:t>
      </w:r>
      <w:r w:rsidRPr="00135F42">
        <w:rPr>
          <w:sz w:val="16"/>
        </w:rPr>
        <w:t xml:space="preserve"> — </w:t>
      </w:r>
      <w:r w:rsidRPr="00497174">
        <w:rPr>
          <w:rStyle w:val="StyleUnderline"/>
          <w:highlight w:val="cyan"/>
        </w:rPr>
        <w:t>and</w:t>
      </w:r>
      <w:r w:rsidRPr="0061501F">
        <w:rPr>
          <w:rStyle w:val="StyleUnderline"/>
        </w:rPr>
        <w:t xml:space="preserve"> we will find ourselves back in the </w:t>
      </w:r>
      <w:r w:rsidRPr="0061501F">
        <w:rPr>
          <w:rStyle w:val="Emphasis"/>
        </w:rPr>
        <w:t>jungle</w:t>
      </w:r>
      <w:r w:rsidRPr="0061501F">
        <w:rPr>
          <w:rStyle w:val="StyleUnderline"/>
        </w:rPr>
        <w:t xml:space="preserve"> of </w:t>
      </w:r>
      <w:r w:rsidRPr="0061501F">
        <w:rPr>
          <w:rStyle w:val="Emphasis"/>
        </w:rPr>
        <w:t>omnipresent war</w:t>
      </w:r>
      <w:r w:rsidRPr="00135F42">
        <w:rPr>
          <w:sz w:val="16"/>
        </w:rPr>
        <w:t>.</w:t>
      </w:r>
    </w:p>
    <w:p w14:paraId="78A80CF5" w14:textId="77777777" w:rsidR="008C36B4" w:rsidRPr="00135F42" w:rsidRDefault="008C36B4" w:rsidP="008C36B4">
      <w:pPr>
        <w:rPr>
          <w:sz w:val="16"/>
        </w:rPr>
      </w:pPr>
      <w:r w:rsidRPr="00135F42">
        <w:rPr>
          <w:sz w:val="16"/>
        </w:rPr>
        <w:t>We have forgotten what it is like, but believe me as a historian — you do not want to be back there. It is far, far worse than you imagine.</w:t>
      </w:r>
    </w:p>
    <w:p w14:paraId="62060E09" w14:textId="77777777" w:rsidR="008C36B4" w:rsidRPr="00135F42" w:rsidRDefault="008C36B4" w:rsidP="008C36B4">
      <w:pPr>
        <w:rPr>
          <w:sz w:val="16"/>
        </w:rPr>
      </w:pPr>
      <w:r w:rsidRPr="00135F42">
        <w:rPr>
          <w:sz w:val="16"/>
        </w:rPr>
        <w:t xml:space="preserve">Yes, our species has evolved in that jungle and lived and even prospered there for thousands of years, but </w:t>
      </w:r>
      <w:r w:rsidRPr="0061501F">
        <w:rPr>
          <w:rStyle w:val="StyleUnderline"/>
        </w:rPr>
        <w:t xml:space="preserve">if we return there now, with the powerful new technologies of the </w:t>
      </w:r>
      <w:r w:rsidRPr="0061501F">
        <w:rPr>
          <w:rStyle w:val="Emphasis"/>
        </w:rPr>
        <w:t>21st century</w:t>
      </w:r>
      <w:r w:rsidRPr="0061501F">
        <w:rPr>
          <w:rStyle w:val="StyleUnderline"/>
        </w:rPr>
        <w:t xml:space="preserve">, </w:t>
      </w:r>
      <w:r w:rsidRPr="00497174">
        <w:rPr>
          <w:rStyle w:val="StyleUnderline"/>
          <w:highlight w:val="cyan"/>
        </w:rPr>
        <w:t>our species will</w:t>
      </w:r>
      <w:r w:rsidRPr="00135F42">
        <w:rPr>
          <w:sz w:val="16"/>
        </w:rPr>
        <w:t xml:space="preserve"> probably </w:t>
      </w:r>
      <w:r w:rsidRPr="00497174">
        <w:rPr>
          <w:rStyle w:val="Emphasis"/>
          <w:highlight w:val="cyan"/>
        </w:rPr>
        <w:t>annihilate itself</w:t>
      </w:r>
      <w:r w:rsidRPr="00135F42">
        <w:rPr>
          <w:sz w:val="16"/>
        </w:rPr>
        <w:t>.</w:t>
      </w:r>
    </w:p>
    <w:p w14:paraId="1D5552DA" w14:textId="77777777" w:rsidR="008C36B4" w:rsidRDefault="008C36B4" w:rsidP="008C36B4">
      <w:pPr>
        <w:rPr>
          <w:sz w:val="16"/>
        </w:rPr>
      </w:pPr>
      <w:r w:rsidRPr="00135F42">
        <w:rPr>
          <w:sz w:val="16"/>
        </w:rPr>
        <w:t xml:space="preserve">Of course, even if we disappear, it will not be the end of the world. Something will survive us. Perhaps the rats will eventually take over and rebuild civilisation. Perhaps, then, the rats will learn from our mistakes. </w:t>
      </w:r>
    </w:p>
    <w:p w14:paraId="6D583807" w14:textId="77777777" w:rsidR="008C36B4" w:rsidRPr="00497174" w:rsidRDefault="008C36B4" w:rsidP="008C36B4"/>
    <w:p w14:paraId="6C6A65A4" w14:textId="77777777" w:rsidR="008C36B4" w:rsidRDefault="008C36B4" w:rsidP="008C36B4">
      <w:pPr>
        <w:pStyle w:val="Heading2"/>
      </w:pPr>
      <w:r>
        <w:lastRenderedPageBreak/>
        <w:t>AT: I-Law Scenario</w:t>
      </w:r>
    </w:p>
    <w:p w14:paraId="48CA4395" w14:textId="77777777" w:rsidR="008C36B4" w:rsidRDefault="008C36B4" w:rsidP="008C36B4">
      <w:pPr>
        <w:pStyle w:val="Heading3"/>
      </w:pPr>
      <w:r>
        <w:lastRenderedPageBreak/>
        <w:t>Turn---EU Good for LIO---2NC</w:t>
      </w:r>
    </w:p>
    <w:p w14:paraId="128F807A" w14:textId="77777777" w:rsidR="008C36B4" w:rsidRDefault="008C36B4" w:rsidP="008C36B4">
      <w:pPr>
        <w:pStyle w:val="Heading4"/>
      </w:pPr>
      <w:r>
        <w:t xml:space="preserve">The EU is a </w:t>
      </w:r>
      <w:r>
        <w:rPr>
          <w:u w:val="single"/>
        </w:rPr>
        <w:t>defender</w:t>
      </w:r>
      <w:r>
        <w:t xml:space="preserve"> of the LIO</w:t>
      </w:r>
    </w:p>
    <w:p w14:paraId="26407787" w14:textId="77777777" w:rsidR="008C36B4" w:rsidRPr="00AB054E" w:rsidRDefault="008C36B4" w:rsidP="008C36B4">
      <w:r w:rsidRPr="00AB054E">
        <w:rPr>
          <w:rFonts w:eastAsiaTheme="majorEastAsia" w:cstheme="majorBidi"/>
          <w:b/>
          <w:iCs/>
          <w:sz w:val="26"/>
        </w:rPr>
        <w:t>Youngs 18</w:t>
      </w:r>
      <w:r>
        <w:t xml:space="preserve"> [</w:t>
      </w:r>
      <w:r w:rsidRPr="00AB054E">
        <w:t xml:space="preserve">Richard Youngs, </w:t>
      </w:r>
      <w:r>
        <w:t>s</w:t>
      </w:r>
      <w:r w:rsidRPr="00AB054E">
        <w:t>enior fellow in the Democracy, Conflict, and Governance Program, based at Carnegie Europe</w:t>
      </w:r>
      <w:r>
        <w:t xml:space="preserve">, </w:t>
      </w:r>
      <w:r w:rsidRPr="00AB054E">
        <w:t>professor of international relations at the University of Warwick</w:t>
      </w:r>
      <w:r>
        <w:t xml:space="preserve">, </w:t>
      </w:r>
      <w:r w:rsidRPr="00AB054E">
        <w:t>3-6-2018, "The EU and the Global Order: Contingent Liberalism", Carnegie Endowment for International Peace, https://carnegieendowment.org/posts/2018/03/the-eu-and-the-global-order-contingent-liberalism?lang=en</w:t>
      </w:r>
      <w:r>
        <w:t>] //adiiiiG</w:t>
      </w:r>
    </w:p>
    <w:p w14:paraId="12363A28" w14:textId="77777777" w:rsidR="008C36B4" w:rsidRPr="00AB054E" w:rsidRDefault="008C36B4" w:rsidP="008C36B4">
      <w:pPr>
        <w:rPr>
          <w:sz w:val="16"/>
        </w:rPr>
      </w:pPr>
      <w:r w:rsidRPr="00AB054E">
        <w:rPr>
          <w:sz w:val="16"/>
        </w:rPr>
        <w:t xml:space="preserve">The </w:t>
      </w:r>
      <w:r w:rsidRPr="00AB054E">
        <w:rPr>
          <w:highlight w:val="cyan"/>
          <w:u w:val="single"/>
        </w:rPr>
        <w:t>E</w:t>
      </w:r>
      <w:r w:rsidRPr="00AB054E">
        <w:rPr>
          <w:u w:val="single"/>
        </w:rPr>
        <w:t xml:space="preserve">uropean </w:t>
      </w:r>
      <w:r w:rsidRPr="00AB054E">
        <w:rPr>
          <w:highlight w:val="cyan"/>
          <w:u w:val="single"/>
        </w:rPr>
        <w:t>U</w:t>
      </w:r>
      <w:r w:rsidRPr="00AB054E">
        <w:rPr>
          <w:u w:val="single"/>
        </w:rPr>
        <w:t xml:space="preserve">nion has </w:t>
      </w:r>
      <w:r w:rsidRPr="00AB054E">
        <w:rPr>
          <w:highlight w:val="cyan"/>
          <w:u w:val="single"/>
        </w:rPr>
        <w:t>gained</w:t>
      </w:r>
      <w:r w:rsidRPr="00AB054E">
        <w:rPr>
          <w:u w:val="single"/>
        </w:rPr>
        <w:t xml:space="preserve"> a </w:t>
      </w:r>
      <w:r w:rsidRPr="00AB054E">
        <w:rPr>
          <w:highlight w:val="cyan"/>
          <w:u w:val="single"/>
        </w:rPr>
        <w:t xml:space="preserve">reputation for being the </w:t>
      </w:r>
      <w:r w:rsidRPr="00AB054E">
        <w:rPr>
          <w:rStyle w:val="Emphasis"/>
          <w:highlight w:val="cyan"/>
        </w:rPr>
        <w:t>strongest proponent and defender</w:t>
      </w:r>
      <w:r w:rsidRPr="00AB054E">
        <w:rPr>
          <w:highlight w:val="cyan"/>
          <w:u w:val="single"/>
        </w:rPr>
        <w:t xml:space="preserve"> of the liberal global order</w:t>
      </w:r>
      <w:r w:rsidRPr="00AB054E">
        <w:rPr>
          <w:u w:val="single"/>
        </w:rPr>
        <w:t>.</w:t>
      </w:r>
      <w:r w:rsidRPr="00AB054E">
        <w:rPr>
          <w:sz w:val="16"/>
        </w:rPr>
        <w:t xml:space="preserve"> It is </w:t>
      </w:r>
      <w:r w:rsidRPr="00AB054E">
        <w:rPr>
          <w:rStyle w:val="Emphasis"/>
          <w:highlight w:val="cyan"/>
        </w:rPr>
        <w:t>widely presumed</w:t>
      </w:r>
      <w:r w:rsidRPr="00AB054E">
        <w:rPr>
          <w:highlight w:val="cyan"/>
          <w:u w:val="single"/>
        </w:rPr>
        <w:t xml:space="preserve"> that the EU defends liberal order almost reflexively</w:t>
      </w:r>
      <w:r w:rsidRPr="00AB054E">
        <w:rPr>
          <w:sz w:val="16"/>
          <w:highlight w:val="cyan"/>
        </w:rPr>
        <w:t>,</w:t>
      </w:r>
      <w:r w:rsidRPr="00AB054E">
        <w:rPr>
          <w:sz w:val="16"/>
        </w:rPr>
        <w:t xml:space="preserve"> </w:t>
      </w:r>
      <w:r w:rsidRPr="00AB054E">
        <w:rPr>
          <w:rStyle w:val="Emphasis"/>
          <w:highlight w:val="cyan"/>
        </w:rPr>
        <w:t>as part of its core identity</w:t>
      </w:r>
      <w:r w:rsidRPr="00AB054E">
        <w:rPr>
          <w:sz w:val="16"/>
        </w:rPr>
        <w:t xml:space="preserve"> and beyond rationalised cost-benefit calculation. This ostensibly </w:t>
      </w:r>
      <w:r w:rsidRPr="00AB054E">
        <w:rPr>
          <w:highlight w:val="cyan"/>
          <w:u w:val="single"/>
        </w:rPr>
        <w:t>involves</w:t>
      </w:r>
      <w:r w:rsidRPr="00AB054E">
        <w:rPr>
          <w:u w:val="single"/>
        </w:rPr>
        <w:t xml:space="preserve"> firm </w:t>
      </w:r>
      <w:r w:rsidRPr="00AB054E">
        <w:rPr>
          <w:highlight w:val="cyan"/>
          <w:u w:val="single"/>
        </w:rPr>
        <w:t>support</w:t>
      </w:r>
      <w:r w:rsidRPr="00AB054E">
        <w:rPr>
          <w:u w:val="single"/>
        </w:rPr>
        <w:t xml:space="preserve"> </w:t>
      </w:r>
      <w:r w:rsidRPr="00AB054E">
        <w:rPr>
          <w:highlight w:val="cyan"/>
          <w:u w:val="single"/>
        </w:rPr>
        <w:t>for multilateral institutions</w:t>
      </w:r>
      <w:r w:rsidRPr="00AB054E">
        <w:rPr>
          <w:u w:val="single"/>
        </w:rPr>
        <w:t xml:space="preserve"> and norms</w:t>
      </w:r>
      <w:r w:rsidRPr="00AB054E">
        <w:rPr>
          <w:sz w:val="16"/>
        </w:rPr>
        <w:t>;</w:t>
      </w:r>
      <w:r w:rsidRPr="00AB054E">
        <w:rPr>
          <w:u w:val="single"/>
        </w:rPr>
        <w:t xml:space="preserve"> </w:t>
      </w:r>
      <w:r w:rsidRPr="00AB054E">
        <w:rPr>
          <w:highlight w:val="cyan"/>
          <w:u w:val="single"/>
        </w:rPr>
        <w:t>open markets</w:t>
      </w:r>
      <w:r w:rsidRPr="00AB054E">
        <w:rPr>
          <w:u w:val="single"/>
        </w:rPr>
        <w:t xml:space="preserve"> and </w:t>
      </w:r>
      <w:r w:rsidRPr="00AB054E">
        <w:rPr>
          <w:highlight w:val="cyan"/>
          <w:u w:val="single"/>
        </w:rPr>
        <w:t>trade liberalisation</w:t>
      </w:r>
      <w:r w:rsidRPr="00AB054E">
        <w:rPr>
          <w:u w:val="single"/>
        </w:rPr>
        <w:t xml:space="preserve">; </w:t>
      </w:r>
      <w:r w:rsidRPr="00AB054E">
        <w:rPr>
          <w:highlight w:val="cyan"/>
          <w:u w:val="single"/>
        </w:rPr>
        <w:t>cooperative</w:t>
      </w:r>
      <w:r w:rsidRPr="00AB054E">
        <w:rPr>
          <w:u w:val="single"/>
        </w:rPr>
        <w:t xml:space="preserve"> approaches to </w:t>
      </w:r>
      <w:r w:rsidRPr="00AB054E">
        <w:rPr>
          <w:highlight w:val="cyan"/>
          <w:u w:val="single"/>
        </w:rPr>
        <w:t>security</w:t>
      </w:r>
      <w:r w:rsidRPr="00AB054E">
        <w:rPr>
          <w:u w:val="single"/>
        </w:rPr>
        <w:t xml:space="preserve">; and </w:t>
      </w:r>
      <w:r w:rsidRPr="00AB054E">
        <w:rPr>
          <w:highlight w:val="cyan"/>
          <w:u w:val="single"/>
        </w:rPr>
        <w:t>human rights and democratic values</w:t>
      </w:r>
      <w:r w:rsidRPr="00AB054E">
        <w:rPr>
          <w:sz w:val="16"/>
        </w:rPr>
        <w:t xml:space="preserve">. </w:t>
      </w:r>
      <w:r w:rsidRPr="00AB054E">
        <w:rPr>
          <w:highlight w:val="cyan"/>
          <w:u w:val="single"/>
        </w:rPr>
        <w:t>With</w:t>
      </w:r>
      <w:r w:rsidRPr="00AB054E">
        <w:rPr>
          <w:u w:val="single"/>
        </w:rPr>
        <w:t xml:space="preserve"> the </w:t>
      </w:r>
      <w:r w:rsidRPr="00AB054E">
        <w:rPr>
          <w:highlight w:val="cyan"/>
          <w:u w:val="single"/>
        </w:rPr>
        <w:t>U</w:t>
      </w:r>
      <w:r w:rsidRPr="00AB054E">
        <w:rPr>
          <w:u w:val="single"/>
        </w:rPr>
        <w:t xml:space="preserve">nited </w:t>
      </w:r>
      <w:r w:rsidRPr="00AB054E">
        <w:rPr>
          <w:highlight w:val="cyan"/>
          <w:u w:val="single"/>
        </w:rPr>
        <w:t>S</w:t>
      </w:r>
      <w:r w:rsidRPr="00AB054E">
        <w:rPr>
          <w:u w:val="single"/>
        </w:rPr>
        <w:t xml:space="preserve">tates and other actors </w:t>
      </w:r>
      <w:r w:rsidRPr="00AB054E">
        <w:rPr>
          <w:highlight w:val="cyan"/>
          <w:u w:val="single"/>
        </w:rPr>
        <w:t>increasingly ambivalent towards the liberal global order</w:t>
      </w:r>
      <w:r w:rsidRPr="00AB054E">
        <w:rPr>
          <w:u w:val="single"/>
        </w:rPr>
        <w:t xml:space="preserve">, </w:t>
      </w:r>
      <w:r w:rsidRPr="00AB054E">
        <w:rPr>
          <w:rStyle w:val="Emphasis"/>
        </w:rPr>
        <w:t xml:space="preserve">the </w:t>
      </w:r>
      <w:r w:rsidRPr="00AB054E">
        <w:rPr>
          <w:rStyle w:val="Emphasis"/>
          <w:highlight w:val="cyan"/>
        </w:rPr>
        <w:t>EU’s commitment to these norms is of</w:t>
      </w:r>
      <w:r w:rsidRPr="00AB054E">
        <w:rPr>
          <w:rStyle w:val="Emphasis"/>
        </w:rPr>
        <w:t xml:space="preserve"> </w:t>
      </w:r>
      <w:r w:rsidRPr="00AB054E">
        <w:rPr>
          <w:rStyle w:val="Emphasis"/>
          <w:highlight w:val="cyan"/>
        </w:rPr>
        <w:t>unprecedented importance</w:t>
      </w:r>
      <w:r w:rsidRPr="00AB054E">
        <w:rPr>
          <w:sz w:val="16"/>
        </w:rPr>
        <w:t>. In some areas of policy, however, the EU’s record in defending the liberal order looks increasingly mixed. Compared to the other actors covered in this special issue, the EU’s trade, foreign and security policies are indeed relatively strongly imbued with liberal principles. Yet, in recent years the EU’s own approaches to global order and international challenges have adopted a more selective or contingent liberalism.</w:t>
      </w:r>
    </w:p>
    <w:p w14:paraId="4561C847" w14:textId="77777777" w:rsidR="008C36B4" w:rsidRPr="00AB054E" w:rsidRDefault="008C36B4" w:rsidP="008C36B4">
      <w:pPr>
        <w:rPr>
          <w:sz w:val="16"/>
        </w:rPr>
      </w:pPr>
      <w:r w:rsidRPr="00AB054E">
        <w:rPr>
          <w:u w:val="single"/>
        </w:rPr>
        <w:t xml:space="preserve">The </w:t>
      </w:r>
      <w:r w:rsidRPr="00AB054E">
        <w:rPr>
          <w:highlight w:val="cyan"/>
          <w:u w:val="single"/>
        </w:rPr>
        <w:t>2016 EU Global Strategy</w:t>
      </w:r>
      <w:r w:rsidRPr="00AB054E">
        <w:rPr>
          <w:sz w:val="16"/>
        </w:rPr>
        <w:t xml:space="preserve"> (EUGS1) </w:t>
      </w:r>
      <w:r w:rsidRPr="00AB054E">
        <w:rPr>
          <w:highlight w:val="cyan"/>
          <w:u w:val="single"/>
        </w:rPr>
        <w:t>contains standard commitments to “rules-based order”</w:t>
      </w:r>
      <w:r w:rsidRPr="00AB054E">
        <w:rPr>
          <w:sz w:val="16"/>
        </w:rPr>
        <w:t xml:space="preserve"> but also gestures towards a more flexible or “principled pragmatism” in foreign policy. The strategy does not specify what this might mean in practice, although it does not talk of an especially thick form of liberal order. Instead of trying to second guess the meaning of the Global Strategy’s still largely unimplemented text, we look at actual EU policy changes and assess how ‘liberal’ these are in the way they approach concrete order-related challenges.</w:t>
      </w:r>
    </w:p>
    <w:p w14:paraId="534D2B07" w14:textId="77777777" w:rsidR="008C36B4" w:rsidRPr="00AB054E" w:rsidRDefault="008C36B4" w:rsidP="008C36B4">
      <w:pPr>
        <w:spacing w:after="0" w:line="240" w:lineRule="auto"/>
        <w:rPr>
          <w:rFonts w:ascii="Times New Roman" w:eastAsia="Times New Roman" w:hAnsi="Times New Roman" w:cs="Times New Roman"/>
          <w:sz w:val="24"/>
          <w:szCs w:val="24"/>
        </w:rPr>
      </w:pPr>
    </w:p>
    <w:p w14:paraId="52788036" w14:textId="77777777" w:rsidR="008C36B4" w:rsidRPr="00AB054E" w:rsidRDefault="008C36B4" w:rsidP="008C36B4"/>
    <w:p w14:paraId="73DB7B32" w14:textId="77777777" w:rsidR="008C36B4" w:rsidRPr="00323AED" w:rsidRDefault="008C36B4" w:rsidP="008C36B4">
      <w:pPr>
        <w:pStyle w:val="Heading3"/>
      </w:pPr>
      <w:r>
        <w:lastRenderedPageBreak/>
        <w:t>No I-Law Impact---2NC</w:t>
      </w:r>
    </w:p>
    <w:p w14:paraId="4612165D" w14:textId="77777777" w:rsidR="008C36B4" w:rsidRDefault="008C36B4" w:rsidP="008C36B4">
      <w:pPr>
        <w:pStyle w:val="Heading3"/>
      </w:pPr>
      <w:r>
        <w:lastRenderedPageBreak/>
        <w:t>Trump---2NC</w:t>
      </w:r>
    </w:p>
    <w:p w14:paraId="3EF0C886" w14:textId="77777777" w:rsidR="008C36B4" w:rsidRPr="00323AED" w:rsidRDefault="008C36B4" w:rsidP="008C36B4">
      <w:pPr>
        <w:pStyle w:val="Heading4"/>
        <w:rPr>
          <w:b w:val="0"/>
          <w:bCs/>
        </w:rPr>
      </w:pPr>
      <w:r>
        <w:t xml:space="preserve">The United States </w:t>
      </w:r>
      <w:r>
        <w:rPr>
          <w:u w:val="single"/>
        </w:rPr>
        <w:t>destroys</w:t>
      </w:r>
      <w:r>
        <w:t xml:space="preserve"> i-law. </w:t>
      </w:r>
      <w:r>
        <w:rPr>
          <w:b w:val="0"/>
          <w:bCs/>
        </w:rPr>
        <w:t xml:space="preserve">Not </w:t>
      </w:r>
      <w:r>
        <w:rPr>
          <w:b w:val="0"/>
          <w:bCs/>
          <w:u w:val="single"/>
        </w:rPr>
        <w:t>just</w:t>
      </w:r>
      <w:r>
        <w:rPr>
          <w:b w:val="0"/>
          <w:bCs/>
        </w:rPr>
        <w:t xml:space="preserve"> Trump but </w:t>
      </w:r>
      <w:r>
        <w:rPr>
          <w:b w:val="0"/>
          <w:bCs/>
          <w:u w:val="single"/>
        </w:rPr>
        <w:t>also</w:t>
      </w:r>
      <w:r>
        <w:rPr>
          <w:b w:val="0"/>
          <w:bCs/>
        </w:rPr>
        <w:t xml:space="preserve"> Democrats. </w:t>
      </w:r>
    </w:p>
    <w:p w14:paraId="3649953F" w14:textId="77777777" w:rsidR="008C36B4" w:rsidRPr="00323AED" w:rsidRDefault="008C36B4" w:rsidP="008C36B4">
      <w:r w:rsidRPr="00323AED">
        <w:rPr>
          <w:rFonts w:eastAsiaTheme="majorEastAsia" w:cstheme="majorBidi"/>
          <w:b/>
          <w:iCs/>
          <w:sz w:val="26"/>
        </w:rPr>
        <w:t>Norton 7/27</w:t>
      </w:r>
      <w:r>
        <w:t xml:space="preserve"> [Ben Norton, </w:t>
      </w:r>
      <w:r w:rsidRPr="00323AED">
        <w:t>investigative journalist and analyst</w:t>
      </w:r>
      <w:r>
        <w:t xml:space="preserve"> and is the</w:t>
      </w:r>
      <w:r w:rsidRPr="00323AED">
        <w:t xml:space="preserve"> founder and editor of Geopolitical Economy Report</w:t>
      </w:r>
      <w:r>
        <w:t>, July 27</w:t>
      </w:r>
      <w:r w:rsidRPr="00323AED">
        <w:rPr>
          <w:vertAlign w:val="superscript"/>
        </w:rPr>
        <w:t>th</w:t>
      </w:r>
      <w:r>
        <w:t xml:space="preserve"> 2025, “</w:t>
      </w:r>
      <w:r w:rsidRPr="00323AED">
        <w:t>Trump’s blatant attacks on international law are nothing new for the US. They’re bipartisan.</w:t>
      </w:r>
      <w:r>
        <w:t xml:space="preserve">” Geopolitical Economy Report, </w:t>
      </w:r>
      <w:r w:rsidRPr="00323AED">
        <w:t>https://geopoliticaleconomy.com/2025/07/27/trump-international-law-bipartisan-us-imperialism/</w:t>
      </w:r>
      <w:r>
        <w:t>] //adiiiiG</w:t>
      </w:r>
    </w:p>
    <w:p w14:paraId="3FEF6030" w14:textId="77777777" w:rsidR="008C36B4" w:rsidRPr="00AB054E" w:rsidRDefault="008C36B4" w:rsidP="008C36B4">
      <w:pPr>
        <w:rPr>
          <w:sz w:val="16"/>
        </w:rPr>
      </w:pPr>
      <w:r w:rsidRPr="00AB054E">
        <w:rPr>
          <w:sz w:val="16"/>
        </w:rPr>
        <w:t xml:space="preserve">The </w:t>
      </w:r>
      <w:r w:rsidRPr="00323AED">
        <w:rPr>
          <w:u w:val="single"/>
        </w:rPr>
        <w:t xml:space="preserve">Donald </w:t>
      </w:r>
      <w:r w:rsidRPr="00323AED">
        <w:rPr>
          <w:highlight w:val="cyan"/>
          <w:u w:val="single"/>
        </w:rPr>
        <w:t>Trump</w:t>
      </w:r>
      <w:r w:rsidRPr="00323AED">
        <w:rPr>
          <w:u w:val="single"/>
        </w:rPr>
        <w:t xml:space="preserve"> administration has </w:t>
      </w:r>
      <w:r w:rsidRPr="00323AED">
        <w:rPr>
          <w:highlight w:val="cyan"/>
          <w:u w:val="single"/>
        </w:rPr>
        <w:t xml:space="preserve">launched </w:t>
      </w:r>
      <w:r w:rsidRPr="00323AED">
        <w:rPr>
          <w:rStyle w:val="Emphasis"/>
          <w:highlight w:val="cyan"/>
        </w:rPr>
        <w:t>many frontal attacks</w:t>
      </w:r>
      <w:r w:rsidRPr="00323AED">
        <w:rPr>
          <w:highlight w:val="cyan"/>
          <w:u w:val="single"/>
        </w:rPr>
        <w:t xml:space="preserve"> on</w:t>
      </w:r>
      <w:r w:rsidRPr="00323AED">
        <w:rPr>
          <w:u w:val="single"/>
        </w:rPr>
        <w:t xml:space="preserve"> multilateral organizations and </w:t>
      </w:r>
      <w:r w:rsidRPr="00323AED">
        <w:rPr>
          <w:highlight w:val="cyan"/>
          <w:u w:val="single"/>
        </w:rPr>
        <w:t>international law</w:t>
      </w:r>
      <w:r w:rsidRPr="00AB054E">
        <w:rPr>
          <w:sz w:val="16"/>
        </w:rPr>
        <w:t>.</w:t>
      </w:r>
    </w:p>
    <w:p w14:paraId="5D49E428" w14:textId="77777777" w:rsidR="008C36B4" w:rsidRPr="00323AED" w:rsidRDefault="008C36B4" w:rsidP="008C36B4">
      <w:pPr>
        <w:rPr>
          <w:u w:val="single"/>
        </w:rPr>
      </w:pPr>
      <w:r w:rsidRPr="00AB054E">
        <w:rPr>
          <w:sz w:val="16"/>
        </w:rPr>
        <w:t xml:space="preserve">However, these </w:t>
      </w:r>
      <w:r w:rsidRPr="00323AED">
        <w:rPr>
          <w:highlight w:val="cyan"/>
          <w:u w:val="single"/>
        </w:rPr>
        <w:t>clear violations</w:t>
      </w:r>
      <w:r w:rsidRPr="00323AED">
        <w:rPr>
          <w:u w:val="single"/>
        </w:rPr>
        <w:t xml:space="preserve"> of international law </w:t>
      </w:r>
      <w:r w:rsidRPr="00323AED">
        <w:rPr>
          <w:highlight w:val="cyan"/>
          <w:u w:val="single"/>
        </w:rPr>
        <w:t xml:space="preserve">are </w:t>
      </w:r>
      <w:r w:rsidRPr="00323AED">
        <w:rPr>
          <w:rStyle w:val="Emphasis"/>
          <w:highlight w:val="cyan"/>
        </w:rPr>
        <w:t>nothing new</w:t>
      </w:r>
      <w:r w:rsidRPr="00323AED">
        <w:rPr>
          <w:u w:val="single"/>
        </w:rPr>
        <w:t xml:space="preserve"> for US presidents</w:t>
      </w:r>
      <w:r w:rsidRPr="00AB054E">
        <w:rPr>
          <w:sz w:val="16"/>
        </w:rPr>
        <w:t xml:space="preserve">. </w:t>
      </w:r>
      <w:r w:rsidRPr="00323AED">
        <w:rPr>
          <w:u w:val="single"/>
        </w:rPr>
        <w:t xml:space="preserve">Opposition to multilateralism has been a bipartisan </w:t>
      </w:r>
      <w:r w:rsidRPr="00323AED">
        <w:rPr>
          <w:highlight w:val="cyan"/>
          <w:u w:val="single"/>
        </w:rPr>
        <w:t>feature of US politics for many decades</w:t>
      </w:r>
      <w:r w:rsidRPr="00323AED">
        <w:rPr>
          <w:u w:val="single"/>
        </w:rPr>
        <w:t>.</w:t>
      </w:r>
    </w:p>
    <w:p w14:paraId="76C2C0BF" w14:textId="77777777" w:rsidR="008C36B4" w:rsidRPr="00AB054E" w:rsidRDefault="008C36B4" w:rsidP="008C36B4">
      <w:pPr>
        <w:rPr>
          <w:sz w:val="16"/>
        </w:rPr>
      </w:pPr>
      <w:r w:rsidRPr="00AB054E">
        <w:rPr>
          <w:sz w:val="16"/>
        </w:rPr>
        <w:t>In February, Trump withdrew the United States from the UN Human Rights Council (UNHRC), repeating an action he had done back in 2018, during his first term.</w:t>
      </w:r>
    </w:p>
    <w:p w14:paraId="28696702" w14:textId="77777777" w:rsidR="008C36B4" w:rsidRPr="00AB054E" w:rsidRDefault="008C36B4" w:rsidP="008C36B4">
      <w:pPr>
        <w:rPr>
          <w:sz w:val="16"/>
        </w:rPr>
      </w:pPr>
      <w:r w:rsidRPr="00AB054E">
        <w:rPr>
          <w:sz w:val="16"/>
        </w:rPr>
        <w:t xml:space="preserve">The </w:t>
      </w:r>
      <w:r w:rsidRPr="00323AED">
        <w:rPr>
          <w:highlight w:val="cyan"/>
          <w:u w:val="single"/>
        </w:rPr>
        <w:t>Trump</w:t>
      </w:r>
      <w:r w:rsidRPr="00AB054E">
        <w:rPr>
          <w:sz w:val="16"/>
        </w:rPr>
        <w:t xml:space="preserve"> administration also </w:t>
      </w:r>
      <w:r w:rsidRPr="00323AED">
        <w:rPr>
          <w:highlight w:val="cyan"/>
          <w:u w:val="single"/>
        </w:rPr>
        <w:t>attacked</w:t>
      </w:r>
      <w:r w:rsidRPr="00323AED">
        <w:rPr>
          <w:u w:val="single"/>
        </w:rPr>
        <w:t xml:space="preserve"> the UN Relief and Works Agency for Palestine Refugees in the Near East (</w:t>
      </w:r>
      <w:r w:rsidRPr="00323AED">
        <w:rPr>
          <w:highlight w:val="cyan"/>
          <w:u w:val="single"/>
        </w:rPr>
        <w:t>UNRWA</w:t>
      </w:r>
      <w:r w:rsidRPr="00AB054E">
        <w:rPr>
          <w:sz w:val="16"/>
        </w:rPr>
        <w:t xml:space="preserve">), and announced that he </w:t>
      </w:r>
      <w:r w:rsidRPr="00323AED">
        <w:rPr>
          <w:u w:val="single"/>
        </w:rPr>
        <w:t>had cut US funding for both UNRWA and the UNHRC</w:t>
      </w:r>
      <w:r w:rsidRPr="00AB054E">
        <w:rPr>
          <w:sz w:val="16"/>
        </w:rPr>
        <w:t>.</w:t>
      </w:r>
    </w:p>
    <w:p w14:paraId="6EA188B9" w14:textId="77777777" w:rsidR="008C36B4" w:rsidRPr="00AB054E" w:rsidRDefault="008C36B4" w:rsidP="008C36B4">
      <w:pPr>
        <w:rPr>
          <w:sz w:val="16"/>
        </w:rPr>
      </w:pPr>
      <w:r w:rsidRPr="00AB054E">
        <w:rPr>
          <w:sz w:val="16"/>
        </w:rPr>
        <w:t xml:space="preserve">Then, in July, </w:t>
      </w:r>
      <w:r w:rsidRPr="00323AED">
        <w:rPr>
          <w:u w:val="single"/>
        </w:rPr>
        <w:t xml:space="preserve">Trump withdrew the United States from </w:t>
      </w:r>
      <w:r w:rsidRPr="00323AED">
        <w:rPr>
          <w:highlight w:val="cyan"/>
          <w:u w:val="single"/>
        </w:rPr>
        <w:t>UNESCO</w:t>
      </w:r>
      <w:r w:rsidRPr="00AB054E">
        <w:rPr>
          <w:sz w:val="16"/>
        </w:rPr>
        <w:t>, the United Nations Educational, Scientific, and Cultural Organization.</w:t>
      </w:r>
    </w:p>
    <w:p w14:paraId="4607089C" w14:textId="77777777" w:rsidR="008C36B4" w:rsidRPr="00AB054E" w:rsidRDefault="008C36B4" w:rsidP="008C36B4">
      <w:pPr>
        <w:rPr>
          <w:sz w:val="16"/>
        </w:rPr>
      </w:pPr>
      <w:r w:rsidRPr="00AB054E">
        <w:rPr>
          <w:sz w:val="16"/>
        </w:rPr>
        <w:t>The US State Department complained that “UNESCO’s decision to admit the ‘State of Palestine’ as a Member State is highly problematic, contrary to U.S. policy, and contributed to the proliferation of anti-Israel rhetoric within the organization”.</w:t>
      </w:r>
    </w:p>
    <w:p w14:paraId="16E215A0" w14:textId="77777777" w:rsidR="008C36B4" w:rsidRPr="00AB054E" w:rsidRDefault="008C36B4" w:rsidP="008C36B4">
      <w:pPr>
        <w:rPr>
          <w:sz w:val="16"/>
        </w:rPr>
      </w:pPr>
      <w:r w:rsidRPr="00AB054E">
        <w:rPr>
          <w:sz w:val="16"/>
        </w:rPr>
        <w:t>During his first term, back in 2017, Trump had also withdrawn the US from UNESCO.</w:t>
      </w:r>
    </w:p>
    <w:p w14:paraId="7A646381" w14:textId="77777777" w:rsidR="008C36B4" w:rsidRPr="00AB054E" w:rsidRDefault="008C36B4" w:rsidP="008C36B4">
      <w:pPr>
        <w:rPr>
          <w:sz w:val="16"/>
        </w:rPr>
      </w:pPr>
      <w:r w:rsidRPr="00AB054E">
        <w:rPr>
          <w:sz w:val="16"/>
        </w:rPr>
        <w:t>In superficial contrast to Trump, the Joe Biden administration cynically employed rhetoric about multilateralism. But it was just marketing, because Washington still acted in an aggressive, unilateral manner.</w:t>
      </w:r>
    </w:p>
    <w:p w14:paraId="784A3788" w14:textId="77777777" w:rsidR="008C36B4" w:rsidRPr="00AB054E" w:rsidRDefault="008C36B4" w:rsidP="008C36B4">
      <w:pPr>
        <w:rPr>
          <w:sz w:val="16"/>
        </w:rPr>
      </w:pPr>
      <w:r w:rsidRPr="00AB054E">
        <w:rPr>
          <w:sz w:val="16"/>
        </w:rPr>
        <w:t>In 2021, Biden had the US rejoin the UNHRC. His Secretary of State Antony Blinken insisted that Washington was upholding the so-called “rules-based international order”.</w:t>
      </w:r>
    </w:p>
    <w:p w14:paraId="52415D5B" w14:textId="77777777" w:rsidR="008C36B4" w:rsidRPr="00AB054E" w:rsidRDefault="008C36B4" w:rsidP="008C36B4">
      <w:pPr>
        <w:rPr>
          <w:sz w:val="16"/>
        </w:rPr>
      </w:pPr>
      <w:r w:rsidRPr="00AB054E">
        <w:rPr>
          <w:sz w:val="16"/>
        </w:rPr>
        <w:t>In 2023, the Biden administration even rejoined UNESCO — although this was the same year that the US government sponsored a genocide in Gaza, flooded Israel with $18 billion in military aid, and unilaterally vetoed numerous UN Security Council resolutions that called for a ceasefire.</w:t>
      </w:r>
    </w:p>
    <w:p w14:paraId="30A75D20" w14:textId="77777777" w:rsidR="008C36B4" w:rsidRPr="00AB054E" w:rsidRDefault="008C36B4" w:rsidP="008C36B4">
      <w:pPr>
        <w:rPr>
          <w:sz w:val="16"/>
        </w:rPr>
      </w:pPr>
      <w:r w:rsidRPr="00AB054E">
        <w:rPr>
          <w:sz w:val="16"/>
        </w:rPr>
        <w:t xml:space="preserve">Democratic critics have depicted </w:t>
      </w:r>
      <w:r w:rsidRPr="00323AED">
        <w:rPr>
          <w:u w:val="single"/>
        </w:rPr>
        <w:t xml:space="preserve">Trump as </w:t>
      </w:r>
      <w:r w:rsidRPr="00323AED">
        <w:rPr>
          <w:highlight w:val="cyan"/>
          <w:u w:val="single"/>
        </w:rPr>
        <w:t xml:space="preserve">a </w:t>
      </w:r>
      <w:r w:rsidRPr="00323AED">
        <w:rPr>
          <w:rStyle w:val="Emphasis"/>
          <w:highlight w:val="cyan"/>
        </w:rPr>
        <w:t>unique threat</w:t>
      </w:r>
      <w:r w:rsidRPr="00323AED">
        <w:rPr>
          <w:u w:val="single"/>
        </w:rPr>
        <w:t xml:space="preserve"> over his flagrant opposition </w:t>
      </w:r>
      <w:r w:rsidRPr="00323AED">
        <w:rPr>
          <w:highlight w:val="cyan"/>
          <w:u w:val="single"/>
        </w:rPr>
        <w:t>to international law</w:t>
      </w:r>
      <w:r w:rsidRPr="00323AED">
        <w:rPr>
          <w:u w:val="single"/>
        </w:rPr>
        <w:t>.</w:t>
      </w:r>
    </w:p>
    <w:p w14:paraId="1FAC7223" w14:textId="77777777" w:rsidR="008C36B4" w:rsidRPr="00AB054E" w:rsidRDefault="008C36B4" w:rsidP="008C36B4">
      <w:pPr>
        <w:rPr>
          <w:sz w:val="16"/>
        </w:rPr>
      </w:pPr>
      <w:r w:rsidRPr="00AB054E">
        <w:rPr>
          <w:sz w:val="16"/>
        </w:rPr>
        <w:t>The corporate media has often repeated this deceptive trope, spinning the narrative that the US government supported multilateralism and international law until Trump came along and blew it all up.</w:t>
      </w:r>
    </w:p>
    <w:p w14:paraId="35A37691" w14:textId="77777777" w:rsidR="008C36B4" w:rsidRPr="00AB054E" w:rsidRDefault="008C36B4" w:rsidP="008C36B4">
      <w:pPr>
        <w:rPr>
          <w:sz w:val="16"/>
        </w:rPr>
      </w:pPr>
      <w:r w:rsidRPr="00AB054E">
        <w:rPr>
          <w:sz w:val="16"/>
        </w:rPr>
        <w:t>This is completely false, ahistorical, and absurd.</w:t>
      </w:r>
    </w:p>
    <w:p w14:paraId="5B0867F3" w14:textId="77777777" w:rsidR="008C36B4" w:rsidRPr="00323AED" w:rsidRDefault="008C36B4" w:rsidP="008C36B4">
      <w:pPr>
        <w:rPr>
          <w:u w:val="single"/>
        </w:rPr>
      </w:pPr>
      <w:r w:rsidRPr="00323AED">
        <w:rPr>
          <w:u w:val="single"/>
        </w:rPr>
        <w:t xml:space="preserve">One does not need to go back far in history to see the </w:t>
      </w:r>
      <w:r w:rsidRPr="00323AED">
        <w:rPr>
          <w:rStyle w:val="Emphasis"/>
          <w:highlight w:val="cyan"/>
        </w:rPr>
        <w:t>myriad examples</w:t>
      </w:r>
      <w:r w:rsidRPr="00323AED">
        <w:rPr>
          <w:highlight w:val="cyan"/>
          <w:u w:val="single"/>
        </w:rPr>
        <w:t xml:space="preserve"> of Washington blatantly attacking international law</w:t>
      </w:r>
      <w:r w:rsidRPr="00323AED">
        <w:rPr>
          <w:u w:val="single"/>
        </w:rPr>
        <w:t>.</w:t>
      </w:r>
    </w:p>
    <w:p w14:paraId="6C88B5DC" w14:textId="77777777" w:rsidR="008C36B4" w:rsidRPr="00AB054E" w:rsidRDefault="008C36B4" w:rsidP="008C36B4">
      <w:pPr>
        <w:rPr>
          <w:sz w:val="16"/>
        </w:rPr>
      </w:pPr>
      <w:r w:rsidRPr="00AB054E">
        <w:rPr>
          <w:sz w:val="16"/>
        </w:rPr>
        <w:t>George W. Bush signed the Hague Invasion Act in 2002, threatening military intervention if the Hague ever tried US officials or their allies. That same year, he also “unsigned” the treaty establishing the International Criminal Court (ICC).</w:t>
      </w:r>
    </w:p>
    <w:p w14:paraId="53B597EE" w14:textId="77777777" w:rsidR="008C36B4" w:rsidRPr="00AB054E" w:rsidRDefault="008C36B4" w:rsidP="008C36B4">
      <w:pPr>
        <w:rPr>
          <w:sz w:val="16"/>
        </w:rPr>
      </w:pPr>
      <w:r w:rsidRPr="00AB054E">
        <w:rPr>
          <w:sz w:val="16"/>
        </w:rPr>
        <w:t>When the Trump White House imposed sanctions on the ICC in February 2025, it cited the Bush-era Hague Invasion Act (officially called the American Servicemembers’ Protection Act) to justify the aggressive action.</w:t>
      </w:r>
    </w:p>
    <w:p w14:paraId="78926B96" w14:textId="77777777" w:rsidR="008C36B4" w:rsidRPr="00AB054E" w:rsidRDefault="008C36B4" w:rsidP="008C36B4">
      <w:pPr>
        <w:rPr>
          <w:sz w:val="16"/>
        </w:rPr>
      </w:pPr>
      <w:r w:rsidRPr="00AB054E">
        <w:rPr>
          <w:sz w:val="16"/>
        </w:rPr>
        <w:lastRenderedPageBreak/>
        <w:t xml:space="preserve">Bush similarly withdrew from a major international treaty on climate change in 2001. </w:t>
      </w:r>
      <w:r w:rsidRPr="00323AED">
        <w:rPr>
          <w:u w:val="single"/>
        </w:rPr>
        <w:t>Trump later did the same, pulling out of the Paris Agreement, which is a legally binding international treaty under the United Nations Framework Convention on Climate Change.</w:t>
      </w:r>
    </w:p>
    <w:p w14:paraId="24364970" w14:textId="77777777" w:rsidR="008C36B4" w:rsidRPr="00AB054E" w:rsidRDefault="008C36B4" w:rsidP="008C36B4">
      <w:pPr>
        <w:rPr>
          <w:sz w:val="16"/>
        </w:rPr>
      </w:pPr>
      <w:r w:rsidRPr="00AB054E">
        <w:rPr>
          <w:sz w:val="16"/>
        </w:rPr>
        <w:t xml:space="preserve">Then, of course, </w:t>
      </w:r>
      <w:r w:rsidRPr="00323AED">
        <w:rPr>
          <w:highlight w:val="cyan"/>
          <w:u w:val="single"/>
        </w:rPr>
        <w:t>Bush invaded Iraq</w:t>
      </w:r>
      <w:r w:rsidRPr="00323AED">
        <w:rPr>
          <w:u w:val="single"/>
        </w:rPr>
        <w:t xml:space="preserve"> in a criminal war of aggression</w:t>
      </w:r>
      <w:r w:rsidRPr="00AB054E">
        <w:rPr>
          <w:sz w:val="16"/>
        </w:rPr>
        <w:t xml:space="preserve">, which UN Secretary General Kofi Annan said </w:t>
      </w:r>
      <w:r w:rsidRPr="00323AED">
        <w:rPr>
          <w:rStyle w:val="Emphasis"/>
          <w:highlight w:val="cyan"/>
        </w:rPr>
        <w:t>clearly violated international law.</w:t>
      </w:r>
      <w:r w:rsidRPr="00AB054E">
        <w:rPr>
          <w:sz w:val="16"/>
        </w:rPr>
        <w:t xml:space="preserve"> </w:t>
      </w:r>
      <w:r w:rsidRPr="00323AED">
        <w:rPr>
          <w:rStyle w:val="Emphasis"/>
        </w:rPr>
        <w:t>A million Iraqis died due to this illegal imperial war.</w:t>
      </w:r>
    </w:p>
    <w:p w14:paraId="51AC0F66" w14:textId="77777777" w:rsidR="008C36B4" w:rsidRPr="00323AED" w:rsidRDefault="008C36B4" w:rsidP="008C36B4">
      <w:pPr>
        <w:rPr>
          <w:u w:val="single"/>
        </w:rPr>
      </w:pPr>
      <w:r w:rsidRPr="00323AED">
        <w:rPr>
          <w:u w:val="single"/>
        </w:rPr>
        <w:t xml:space="preserve">It is not just Republicans who wage these political wars on international law; </w:t>
      </w:r>
      <w:r w:rsidRPr="00323AED">
        <w:rPr>
          <w:highlight w:val="cyan"/>
          <w:u w:val="single"/>
        </w:rPr>
        <w:t xml:space="preserve">Democrats </w:t>
      </w:r>
      <w:r w:rsidRPr="00323AED">
        <w:rPr>
          <w:rStyle w:val="Emphasis"/>
          <w:highlight w:val="cyan"/>
        </w:rPr>
        <w:t>do as well</w:t>
      </w:r>
      <w:r w:rsidRPr="00323AED">
        <w:rPr>
          <w:u w:val="single"/>
        </w:rPr>
        <w:t>.</w:t>
      </w:r>
    </w:p>
    <w:p w14:paraId="50D7A15B" w14:textId="77777777" w:rsidR="008C36B4" w:rsidRPr="00AB054E" w:rsidRDefault="008C36B4" w:rsidP="008C36B4">
      <w:pPr>
        <w:rPr>
          <w:sz w:val="16"/>
        </w:rPr>
      </w:pPr>
      <w:r w:rsidRPr="00AB054E">
        <w:rPr>
          <w:sz w:val="16"/>
        </w:rPr>
        <w:t>You know who helped establish the precedent for attacking UNESCO? Barack Obama. He cut US funding for UNESCO in 2011, after the UN body voted to admit Palestine.</w:t>
      </w:r>
    </w:p>
    <w:p w14:paraId="7B561013" w14:textId="77777777" w:rsidR="008C36B4" w:rsidRDefault="008C36B4" w:rsidP="008C36B4">
      <w:pPr>
        <w:shd w:val="clear" w:color="auto" w:fill="FFFFFF"/>
        <w:textAlignment w:val="baseline"/>
        <w:rPr>
          <w:rFonts w:ascii="Roboto" w:hAnsi="Roboto"/>
          <w:color w:val="000000"/>
        </w:rPr>
      </w:pPr>
    </w:p>
    <w:p w14:paraId="2FB397F3" w14:textId="77777777" w:rsidR="008C36B4" w:rsidRDefault="008C36B4" w:rsidP="008C36B4">
      <w:pPr>
        <w:pStyle w:val="Heading4"/>
      </w:pPr>
      <w:r>
        <w:t xml:space="preserve">The ‘liberal international order’ is </w:t>
      </w:r>
      <w:r>
        <w:rPr>
          <w:u w:val="single"/>
        </w:rPr>
        <w:t>dead</w:t>
      </w:r>
      <w:r>
        <w:t xml:space="preserve">. </w:t>
      </w:r>
    </w:p>
    <w:p w14:paraId="17D90019" w14:textId="77777777" w:rsidR="008C36B4" w:rsidRPr="00AB054E" w:rsidRDefault="008C36B4" w:rsidP="008C36B4">
      <w:r w:rsidRPr="00AB054E">
        <w:rPr>
          <w:rFonts w:eastAsiaTheme="majorEastAsia" w:cstheme="majorBidi"/>
          <w:b/>
          <w:iCs/>
          <w:sz w:val="26"/>
        </w:rPr>
        <w:t>Haar 25</w:t>
      </w:r>
      <w:r>
        <w:t xml:space="preserve"> [</w:t>
      </w:r>
      <w:r w:rsidRPr="00AB054E">
        <w:t xml:space="preserve">Edwin Van De Haar, </w:t>
      </w:r>
      <w:r>
        <w:t>i</w:t>
      </w:r>
      <w:r w:rsidRPr="00AB054E">
        <w:t>ndependent scholar who specializes in the liberal tradition in international political theory, earned PhD in International Political Theory from Maastricht University</w:t>
      </w:r>
      <w:r>
        <w:t xml:space="preserve">, </w:t>
      </w:r>
      <w:r w:rsidRPr="00AB054E">
        <w:t>6-17-2025, "The liberal international order is dead. Long live the liberal international order.", Institute of Economic Affairs, https://iea.org.uk/the-liberal-international-order-is-dead-long-live-the-liberal-international-order/</w:t>
      </w:r>
      <w:r>
        <w:t>] //adiiiiG</w:t>
      </w:r>
    </w:p>
    <w:p w14:paraId="7AE5891C" w14:textId="77777777" w:rsidR="008C36B4" w:rsidRPr="00AB054E" w:rsidRDefault="008C36B4" w:rsidP="008C36B4">
      <w:r w:rsidRPr="00AB054E">
        <w:rPr>
          <w:highlight w:val="cyan"/>
          <w:u w:val="single"/>
        </w:rPr>
        <w:t>Even before</w:t>
      </w:r>
      <w:r w:rsidRPr="00AB054E">
        <w:rPr>
          <w:u w:val="single"/>
        </w:rPr>
        <w:t xml:space="preserve"> President </w:t>
      </w:r>
      <w:r w:rsidRPr="00AB054E">
        <w:rPr>
          <w:highlight w:val="cyan"/>
          <w:u w:val="single"/>
        </w:rPr>
        <w:t>Trump took office</w:t>
      </w:r>
      <w:r w:rsidRPr="00AB054E">
        <w:rPr>
          <w:u w:val="single"/>
        </w:rPr>
        <w:t xml:space="preserve">, the global balance of power and the </w:t>
      </w:r>
      <w:r w:rsidRPr="00AB054E">
        <w:rPr>
          <w:highlight w:val="cyan"/>
          <w:u w:val="single"/>
        </w:rPr>
        <w:t>international</w:t>
      </w:r>
      <w:r w:rsidRPr="00AB054E">
        <w:rPr>
          <w:u w:val="single"/>
        </w:rPr>
        <w:t xml:space="preserve"> political </w:t>
      </w:r>
      <w:r w:rsidRPr="00AB054E">
        <w:rPr>
          <w:highlight w:val="cyan"/>
          <w:u w:val="single"/>
        </w:rPr>
        <w:t>order were shifting</w:t>
      </w:r>
      <w:r w:rsidRPr="00AB054E">
        <w:rPr>
          <w:u w:val="single"/>
        </w:rPr>
        <w:t>, resulting in greater instability, uncertainty, and insecurity.</w:t>
      </w:r>
      <w:r w:rsidRPr="00AB054E">
        <w:rPr>
          <w:sz w:val="16"/>
        </w:rPr>
        <w:t xml:space="preserve"> But </w:t>
      </w:r>
      <w:r w:rsidRPr="00AB054E">
        <w:rPr>
          <w:highlight w:val="cyan"/>
          <w:u w:val="single"/>
        </w:rPr>
        <w:t>Trump’s recent actions</w:t>
      </w:r>
      <w:r w:rsidRPr="00AB054E">
        <w:rPr>
          <w:sz w:val="16"/>
        </w:rPr>
        <w:t xml:space="preserve">—such as launching a global trade tariff war, </w:t>
      </w:r>
      <w:r w:rsidRPr="00AB054E">
        <w:rPr>
          <w:highlight w:val="cyan"/>
          <w:u w:val="single"/>
        </w:rPr>
        <w:t>siding with Russia</w:t>
      </w:r>
      <w:r w:rsidRPr="00AB054E">
        <w:rPr>
          <w:sz w:val="16"/>
        </w:rPr>
        <w:t xml:space="preserve"> in an attempt to end the war in Ukraine, </w:t>
      </w:r>
      <w:r w:rsidRPr="00AB054E">
        <w:rPr>
          <w:highlight w:val="cyan"/>
          <w:u w:val="single"/>
        </w:rPr>
        <w:t>desiring to annex Canada and “buy” Greenland</w:t>
      </w:r>
      <w:r w:rsidRPr="00AB054E">
        <w:rPr>
          <w:sz w:val="16"/>
        </w:rPr>
        <w:t xml:space="preserve">—have </w:t>
      </w:r>
      <w:r w:rsidRPr="00AB054E">
        <w:rPr>
          <w:rStyle w:val="Emphasis"/>
          <w:highlight w:val="cyan"/>
        </w:rPr>
        <w:t>accelerated the decline</w:t>
      </w:r>
      <w:r w:rsidRPr="00AB054E">
        <w:rPr>
          <w:sz w:val="16"/>
          <w:highlight w:val="cyan"/>
        </w:rPr>
        <w:t xml:space="preserve"> </w:t>
      </w:r>
      <w:r w:rsidRPr="00AB054E">
        <w:rPr>
          <w:highlight w:val="cyan"/>
          <w:u w:val="single"/>
        </w:rPr>
        <w:t>of the so-called “liberal international order”.</w:t>
      </w:r>
      <w:r w:rsidRPr="00AB054E">
        <w:rPr>
          <w:sz w:val="16"/>
        </w:rPr>
        <w:t xml:space="preserve"> Contrary to what many commentators believe, this isn’t necessarily a bad thing, because the concept of the “liberal international order” is largely rooted in social liberalism, as are most liberal theories in the field of international relations.</w:t>
      </w:r>
      <w:r w:rsidRPr="00AB054E">
        <w:rPr>
          <w:sz w:val="16"/>
        </w:rPr>
        <w:br/>
      </w:r>
      <w:r w:rsidRPr="00AB054E">
        <w:rPr>
          <w:sz w:val="16"/>
        </w:rPr>
        <w:br/>
        <w:t xml:space="preserve">The best-known thinker on the liberal international order is Professor G. John Ikenberry (Princeton), who outlines that its development began after World War I, influenced by US President Woodrow Wilson’s Fourteen Points for world order. These included proposals to establish the League of Nations (which the US ultimately did not join), calls for transparency in treaty-making, free trade, and decolonisation. This approach failed dismally, but was nevertheless revived in the “free and democratic West” after World War II—again under American leadership. The United Nations was meant to be the central international organisation, which expanded with a host of specialised agencies like UNRWA and UNICEF. More international organisations were established as well, the most prominent being the International Monetary Fund, the World Bank, and the GATT (later Word Trade Organisation). </w:t>
      </w:r>
      <w:r w:rsidRPr="00AB054E">
        <w:rPr>
          <w:u w:val="single"/>
        </w:rPr>
        <w:t>International law exploded. After the Cold War, this system was extended to include former communist countries and various previously non-aligned nations such as India and Indonesia, making it a full global order, although many countries and leaders only paid lip service to its ideals and foundations.</w:t>
      </w:r>
      <w:r w:rsidRPr="00AB054E">
        <w:rPr>
          <w:sz w:val="16"/>
        </w:rPr>
        <w:br/>
      </w:r>
      <w:r w:rsidRPr="00AB054E">
        <w:rPr>
          <w:sz w:val="16"/>
        </w:rPr>
        <w:br/>
        <w:t>According to Ikenberry, the key feature of the liberal international order is a system of sovereign states (preferably but not limited to liberal democracies) with open, mutual relations, governed by international law, international organisations and other agreements. Although defence cooperation (such as NATO) is an inseparable part of the liberal international order, the larger idea is to constrain power politics through international organisation, not least through the development of mutual interdependence between states. The belief is that global trade, international negotiations, and legal obligations help maintain peace. While there is little convincing evidence for this, as the many wars of recent decades demonstrate, Ikenberry and his supporters still claim that countries in the liberal international order are united by shared values and a common goal of continuous improvement—both materially and in pursuit of a “socially just world”.</w:t>
      </w:r>
      <w:r w:rsidRPr="00AB054E">
        <w:rPr>
          <w:sz w:val="16"/>
        </w:rPr>
        <w:br/>
      </w:r>
      <w:r w:rsidRPr="00AB054E">
        <w:rPr>
          <w:sz w:val="16"/>
        </w:rPr>
        <w:br/>
        <w:t>Ikenberry’s view is open to criticism, as it’s debatable whether this is an accurate portrayal of international politics over the past decades, where power politics has remained a central tenet. The idea that we are moving towards a socially just world has always been utopian, but is solidly attached to liberalism in world politics, often based on erroneous interpretations of Kant’s Perpetual Peace or the writings of John Rawls. The same applies to the overly simplistic idea (also held by some classical liberals) that trade fosters peace, with Adam Smith as the main victim of misinterpretation.</w:t>
      </w:r>
      <w:r w:rsidRPr="00AB054E">
        <w:rPr>
          <w:sz w:val="16"/>
        </w:rPr>
        <w:br/>
      </w:r>
      <w:r w:rsidRPr="00AB054E">
        <w:rPr>
          <w:sz w:val="16"/>
        </w:rPr>
        <w:br/>
      </w:r>
      <w:r w:rsidRPr="00AB054E">
        <w:rPr>
          <w:sz w:val="16"/>
        </w:rPr>
        <w:lastRenderedPageBreak/>
        <w:t xml:space="preserve">Recently, </w:t>
      </w:r>
      <w:r w:rsidRPr="00AB054E">
        <w:rPr>
          <w:u w:val="single"/>
        </w:rPr>
        <w:t xml:space="preserve">Trump’s and Putin’s </w:t>
      </w:r>
      <w:r w:rsidRPr="00AB054E">
        <w:rPr>
          <w:highlight w:val="cyan"/>
          <w:u w:val="single"/>
        </w:rPr>
        <w:t>actions have pushed idealistic notions of international solidarity and progress to the sidelines</w:t>
      </w:r>
      <w:r w:rsidRPr="00AB054E">
        <w:rPr>
          <w:sz w:val="16"/>
        </w:rPr>
        <w:t xml:space="preserve">. </w:t>
      </w:r>
      <w:r w:rsidRPr="00AB054E">
        <w:rPr>
          <w:u w:val="single"/>
        </w:rPr>
        <w:t xml:space="preserve">Interstate </w:t>
      </w:r>
      <w:r w:rsidRPr="00AB054E">
        <w:rPr>
          <w:highlight w:val="cyan"/>
          <w:u w:val="single"/>
        </w:rPr>
        <w:t xml:space="preserve">war is </w:t>
      </w:r>
      <w:r w:rsidRPr="00AB054E">
        <w:rPr>
          <w:rStyle w:val="Emphasis"/>
          <w:highlight w:val="cyan"/>
        </w:rPr>
        <w:t>back</w:t>
      </w:r>
      <w:r w:rsidRPr="00AB054E">
        <w:rPr>
          <w:highlight w:val="cyan"/>
          <w:u w:val="single"/>
        </w:rPr>
        <w:t xml:space="preserve"> on Europe</w:t>
      </w:r>
      <w:r w:rsidRPr="00AB054E">
        <w:rPr>
          <w:u w:val="single"/>
        </w:rPr>
        <w:t>an soil</w:t>
      </w:r>
      <w:r w:rsidRPr="00AB054E">
        <w:rPr>
          <w:sz w:val="16"/>
        </w:rPr>
        <w:t xml:space="preserve">, between countries previously tightly bound by mutual trade. </w:t>
      </w:r>
      <w:r w:rsidRPr="00AB054E">
        <w:rPr>
          <w:rStyle w:val="StyleUnderline"/>
          <w:highlight w:val="cyan"/>
        </w:rPr>
        <w:t>International organisations like</w:t>
      </w:r>
      <w:r w:rsidRPr="00AB054E">
        <w:rPr>
          <w:rStyle w:val="StyleUnderline"/>
        </w:rPr>
        <w:t xml:space="preserve"> the </w:t>
      </w:r>
      <w:r w:rsidRPr="00AB054E">
        <w:rPr>
          <w:rStyle w:val="StyleUnderline"/>
          <w:highlight w:val="cyan"/>
        </w:rPr>
        <w:t>WTO have been dysfunctional</w:t>
      </w:r>
      <w:r w:rsidRPr="00AB054E">
        <w:rPr>
          <w:rStyle w:val="StyleUnderline"/>
        </w:rPr>
        <w:t xml:space="preserve"> for some time, and </w:t>
      </w:r>
      <w:r w:rsidRPr="00AB054E">
        <w:rPr>
          <w:rStyle w:val="StyleUnderline"/>
          <w:highlight w:val="cyan"/>
        </w:rPr>
        <w:t>many UN agencies are ineffective</w:t>
      </w:r>
      <w:r w:rsidRPr="00AB054E">
        <w:rPr>
          <w:sz w:val="16"/>
        </w:rPr>
        <w:t xml:space="preserve">. </w:t>
      </w:r>
      <w:r w:rsidRPr="00AB054E">
        <w:rPr>
          <w:rStyle w:val="StyleUnderline"/>
        </w:rPr>
        <w:t xml:space="preserve">The number of democracies worldwide is </w:t>
      </w:r>
      <w:r w:rsidRPr="00AB054E">
        <w:rPr>
          <w:rStyle w:val="StyleUnderline"/>
          <w:highlight w:val="cyan"/>
        </w:rPr>
        <w:t xml:space="preserve">also </w:t>
      </w:r>
      <w:r w:rsidRPr="00AB054E">
        <w:rPr>
          <w:rStyle w:val="Emphasis"/>
          <w:highlight w:val="cyan"/>
        </w:rPr>
        <w:t>shrinking</w:t>
      </w:r>
      <w:r w:rsidRPr="00AB054E">
        <w:rPr>
          <w:sz w:val="16"/>
        </w:rPr>
        <w:t>—The Economist </w:t>
      </w:r>
      <w:r w:rsidRPr="00AB054E">
        <w:rPr>
          <w:rStyle w:val="Emphasis"/>
        </w:rPr>
        <w:t xml:space="preserve">counted </w:t>
      </w:r>
      <w:r w:rsidRPr="00AB054E">
        <w:rPr>
          <w:rStyle w:val="Emphasis"/>
          <w:highlight w:val="cyan"/>
        </w:rPr>
        <w:t>only 34 last year</w:t>
      </w:r>
      <w:r w:rsidRPr="00AB054E">
        <w:rPr>
          <w:sz w:val="16"/>
        </w:rPr>
        <w:t xml:space="preserve">. In short: </w:t>
      </w:r>
      <w:r w:rsidRPr="00AB054E">
        <w:rPr>
          <w:rStyle w:val="Emphasis"/>
          <w:highlight w:val="cyan"/>
        </w:rPr>
        <w:t>if the liberal international order ever really existed, it’s now largely a thing of the past.</w:t>
      </w:r>
      <w:r w:rsidRPr="00AB054E">
        <w:br/>
      </w:r>
    </w:p>
    <w:p w14:paraId="52C9E2B1" w14:textId="77777777" w:rsidR="008C36B4" w:rsidRPr="00AB054E" w:rsidRDefault="008C36B4" w:rsidP="008C36B4"/>
    <w:p w14:paraId="260A9351" w14:textId="77777777" w:rsidR="008C36B4" w:rsidRPr="00585320" w:rsidRDefault="008C36B4" w:rsidP="008C36B4"/>
    <w:p w14:paraId="7EC25D4B" w14:textId="77777777" w:rsidR="008C36B4" w:rsidRDefault="008C36B4" w:rsidP="008C36B4">
      <w:pPr>
        <w:pStyle w:val="Heading2"/>
      </w:pPr>
      <w:r>
        <w:lastRenderedPageBreak/>
        <w:t>Nuclear Proliferation</w:t>
      </w:r>
    </w:p>
    <w:p w14:paraId="01820268" w14:textId="77777777" w:rsidR="008C36B4" w:rsidRDefault="008C36B4" w:rsidP="008C36B4">
      <w:pPr>
        <w:pStyle w:val="Heading3"/>
      </w:pPr>
      <w:r>
        <w:lastRenderedPageBreak/>
        <w:t>Impact Turn---2AC</w:t>
      </w:r>
    </w:p>
    <w:p w14:paraId="73A30281" w14:textId="77777777" w:rsidR="008C36B4" w:rsidRDefault="008C36B4" w:rsidP="008C36B4">
      <w:r>
        <w:t>Link---EU autonomy causes nuclear proliferation</w:t>
      </w:r>
    </w:p>
    <w:p w14:paraId="4FA40DF1" w14:textId="77777777" w:rsidR="008C36B4" w:rsidRPr="00F77119" w:rsidRDefault="008C36B4" w:rsidP="008C36B4">
      <w:r>
        <w:t>Nuclear proliferation spills over, extinction</w:t>
      </w:r>
    </w:p>
    <w:p w14:paraId="63B7BE53" w14:textId="77777777" w:rsidR="008C36B4" w:rsidRDefault="008C36B4" w:rsidP="008C36B4">
      <w:pPr>
        <w:pStyle w:val="Heading3"/>
      </w:pPr>
      <w:r>
        <w:lastRenderedPageBreak/>
        <w:t>Link---2AC</w:t>
      </w:r>
    </w:p>
    <w:p w14:paraId="1B0D65F3" w14:textId="77777777" w:rsidR="008C36B4" w:rsidRPr="001659AB" w:rsidRDefault="008C36B4" w:rsidP="008C36B4">
      <w:pPr>
        <w:pStyle w:val="Heading4"/>
      </w:pPr>
      <w:r>
        <w:t xml:space="preserve">EU autonomy creates </w:t>
      </w:r>
      <w:r>
        <w:rPr>
          <w:u w:val="single"/>
        </w:rPr>
        <w:t>arms races</w:t>
      </w:r>
      <w:r>
        <w:t xml:space="preserve">, </w:t>
      </w:r>
      <w:r>
        <w:rPr>
          <w:u w:val="single"/>
        </w:rPr>
        <w:t>proliferation</w:t>
      </w:r>
      <w:r>
        <w:t xml:space="preserve">, and </w:t>
      </w:r>
      <w:r>
        <w:rPr>
          <w:u w:val="single"/>
        </w:rPr>
        <w:t>conflict</w:t>
      </w:r>
      <w:r>
        <w:t xml:space="preserve">. </w:t>
      </w:r>
    </w:p>
    <w:p w14:paraId="6C0CCF0D" w14:textId="77777777" w:rsidR="008C36B4" w:rsidRPr="001659AB" w:rsidRDefault="008C36B4" w:rsidP="008C36B4">
      <w:r w:rsidRPr="001659AB">
        <w:rPr>
          <w:rStyle w:val="Style13ptBold"/>
        </w:rPr>
        <w:t>Brands 25</w:t>
      </w:r>
      <w:r>
        <w:t xml:space="preserve"> [</w:t>
      </w:r>
      <w:r w:rsidRPr="001659AB">
        <w:t>Hal Brands, Bloomberg Opinion columnist and the Henry Kissinger Distinguished Professor at Johns Hopkins University’s School of Advanced International Studies., 6-23-2025, "NATO Has Dodged Collapse Before. It’s Never Been This Close.", Bloomberg, https://www.bloomberg.com/opinion/features/2025-06-24/will-trump-push-nato-toward-collapse-at-summit</w:t>
      </w:r>
      <w:r>
        <w:t>] //adiiiiG</w:t>
      </w:r>
    </w:p>
    <w:p w14:paraId="42701345" w14:textId="77777777" w:rsidR="008C36B4" w:rsidRPr="00AB054E" w:rsidRDefault="008C36B4" w:rsidP="008C36B4">
      <w:pPr>
        <w:rPr>
          <w:sz w:val="16"/>
        </w:rPr>
      </w:pPr>
      <w:r w:rsidRPr="001659AB">
        <w:rPr>
          <w:u w:val="single"/>
        </w:rPr>
        <w:t>Europe</w:t>
      </w:r>
      <w:r w:rsidRPr="00AB054E">
        <w:rPr>
          <w:sz w:val="16"/>
        </w:rPr>
        <w:t xml:space="preserve"> still </w:t>
      </w:r>
      <w:r w:rsidRPr="001659AB">
        <w:rPr>
          <w:u w:val="single"/>
        </w:rPr>
        <w:t>represents America’s entry point into Western Eurasia</w:t>
      </w:r>
      <w:r w:rsidRPr="00AB054E">
        <w:rPr>
          <w:sz w:val="16"/>
        </w:rPr>
        <w:t xml:space="preserve">, the supercontinent where so much of the action happens, and its staging point for Africa and the Middle East — where Trump has now become embroiled in exactly the sort of war he pledged to avoid. With a European foothold, </w:t>
      </w:r>
      <w:r w:rsidRPr="001659AB">
        <w:rPr>
          <w:u w:val="single"/>
        </w:rPr>
        <w:t>the US is positioned for influence across several important regions.</w:t>
      </w:r>
      <w:r w:rsidRPr="00AB054E">
        <w:rPr>
          <w:sz w:val="16"/>
        </w:rPr>
        <w:t xml:space="preserve"> Without it, </w:t>
      </w:r>
      <w:r w:rsidRPr="001659AB">
        <w:rPr>
          <w:u w:val="single"/>
        </w:rPr>
        <w:t xml:space="preserve">America risks being locked into the Western Hemisphere </w:t>
      </w:r>
      <w:r w:rsidRPr="00AB054E">
        <w:rPr>
          <w:sz w:val="16"/>
        </w:rPr>
        <w:t xml:space="preserve">— on one side, at least — </w:t>
      </w:r>
      <w:r w:rsidRPr="001659AB">
        <w:rPr>
          <w:u w:val="single"/>
        </w:rPr>
        <w:t>and locked out of the struggle for wide swaths of the world</w:t>
      </w:r>
      <w:r w:rsidRPr="00AB054E">
        <w:rPr>
          <w:sz w:val="16"/>
        </w:rPr>
        <w:t xml:space="preserve">. Then there’s the possibility that a </w:t>
      </w:r>
      <w:r w:rsidRPr="00497174">
        <w:rPr>
          <w:highlight w:val="cyan"/>
          <w:u w:val="single"/>
        </w:rPr>
        <w:t>post-American Europe</w:t>
      </w:r>
      <w:r w:rsidRPr="001659AB">
        <w:rPr>
          <w:u w:val="single"/>
        </w:rPr>
        <w:t xml:space="preserve"> could </w:t>
      </w:r>
      <w:r w:rsidRPr="00497174">
        <w:rPr>
          <w:highlight w:val="cyan"/>
          <w:u w:val="single"/>
        </w:rPr>
        <w:t>return</w:t>
      </w:r>
      <w:r w:rsidRPr="00AB054E">
        <w:rPr>
          <w:sz w:val="16"/>
        </w:rPr>
        <w:t xml:space="preserve"> — not </w:t>
      </w:r>
      <w:r w:rsidRPr="00497174">
        <w:rPr>
          <w:highlight w:val="cyan"/>
          <w:u w:val="single"/>
        </w:rPr>
        <w:t>immediately</w:t>
      </w:r>
      <w:r w:rsidRPr="00AB054E">
        <w:rPr>
          <w:sz w:val="16"/>
        </w:rPr>
        <w:t xml:space="preserve">, but eventually — </w:t>
      </w:r>
      <w:r w:rsidRPr="00497174">
        <w:rPr>
          <w:highlight w:val="cyan"/>
          <w:u w:val="single"/>
        </w:rPr>
        <w:t>to</w:t>
      </w:r>
      <w:r w:rsidRPr="001659AB">
        <w:rPr>
          <w:u w:val="single"/>
        </w:rPr>
        <w:t xml:space="preserve"> the </w:t>
      </w:r>
      <w:r w:rsidRPr="00497174">
        <w:rPr>
          <w:highlight w:val="cyan"/>
          <w:u w:val="single"/>
        </w:rPr>
        <w:t>darker patterns of</w:t>
      </w:r>
      <w:r w:rsidRPr="001659AB">
        <w:rPr>
          <w:u w:val="single"/>
        </w:rPr>
        <w:t xml:space="preserve"> its</w:t>
      </w:r>
      <w:r w:rsidRPr="00497174">
        <w:rPr>
          <w:highlight w:val="cyan"/>
          <w:u w:val="single"/>
        </w:rPr>
        <w:t xml:space="preserve"> past</w:t>
      </w:r>
      <w:r w:rsidRPr="00AB054E">
        <w:rPr>
          <w:sz w:val="16"/>
        </w:rPr>
        <w:t>. </w:t>
      </w:r>
    </w:p>
    <w:p w14:paraId="60A006F8" w14:textId="77777777" w:rsidR="008C36B4" w:rsidRPr="00AB054E" w:rsidRDefault="008C36B4" w:rsidP="008C36B4">
      <w:pPr>
        <w:rPr>
          <w:sz w:val="16"/>
        </w:rPr>
      </w:pPr>
      <w:r w:rsidRPr="00AB054E">
        <w:rPr>
          <w:sz w:val="16"/>
        </w:rPr>
        <w:t xml:space="preserve">Peace isn’t Europe’s natural condition: </w:t>
      </w:r>
      <w:r w:rsidRPr="00497174">
        <w:rPr>
          <w:rStyle w:val="Emphasis"/>
          <w:highlight w:val="cyan"/>
        </w:rPr>
        <w:t>America’s</w:t>
      </w:r>
      <w:r w:rsidRPr="001659AB">
        <w:rPr>
          <w:rStyle w:val="Emphasis"/>
        </w:rPr>
        <w:t xml:space="preserve"> </w:t>
      </w:r>
      <w:r w:rsidRPr="00497174">
        <w:rPr>
          <w:rStyle w:val="Emphasis"/>
          <w:highlight w:val="cyan"/>
        </w:rPr>
        <w:t>presence transformed a tortured continent</w:t>
      </w:r>
      <w:r w:rsidRPr="00AB054E">
        <w:rPr>
          <w:sz w:val="16"/>
        </w:rPr>
        <w:t xml:space="preserve">. American </w:t>
      </w:r>
      <w:r w:rsidRPr="00497174">
        <w:rPr>
          <w:highlight w:val="cyan"/>
          <w:u w:val="single"/>
        </w:rPr>
        <w:t>absence</w:t>
      </w:r>
      <w:r w:rsidRPr="001659AB">
        <w:rPr>
          <w:u w:val="single"/>
        </w:rPr>
        <w:t xml:space="preserve"> could </w:t>
      </w:r>
      <w:r w:rsidRPr="00497174">
        <w:rPr>
          <w:highlight w:val="cyan"/>
          <w:u w:val="single"/>
        </w:rPr>
        <w:t>rip</w:t>
      </w:r>
      <w:r w:rsidRPr="001659AB">
        <w:rPr>
          <w:u w:val="single"/>
        </w:rPr>
        <w:t xml:space="preserve"> the </w:t>
      </w:r>
      <w:r w:rsidRPr="00497174">
        <w:rPr>
          <w:rStyle w:val="Emphasis"/>
          <w:highlight w:val="cyan"/>
        </w:rPr>
        <w:t>crucial safeguards</w:t>
      </w:r>
      <w:r w:rsidRPr="001659AB">
        <w:rPr>
          <w:u w:val="single"/>
        </w:rPr>
        <w:t xml:space="preserve"> </w:t>
      </w:r>
      <w:r w:rsidRPr="00497174">
        <w:rPr>
          <w:highlight w:val="cyan"/>
          <w:u w:val="single"/>
        </w:rPr>
        <w:t>away</w:t>
      </w:r>
      <w:r w:rsidRPr="001659AB">
        <w:rPr>
          <w:u w:val="single"/>
        </w:rPr>
        <w:t>.</w:t>
      </w:r>
      <w:r w:rsidRPr="00AB054E">
        <w:rPr>
          <w:sz w:val="16"/>
        </w:rPr>
        <w:t xml:space="preserve"> </w:t>
      </w:r>
    </w:p>
    <w:p w14:paraId="76384E2E" w14:textId="77777777" w:rsidR="008C36B4" w:rsidRPr="00AB054E" w:rsidRDefault="008C36B4" w:rsidP="008C36B4">
      <w:pPr>
        <w:rPr>
          <w:sz w:val="16"/>
        </w:rPr>
      </w:pPr>
      <w:r w:rsidRPr="00AB054E">
        <w:rPr>
          <w:sz w:val="16"/>
        </w:rPr>
        <w:t xml:space="preserve">After a US departure, </w:t>
      </w:r>
      <w:r w:rsidRPr="001659AB">
        <w:rPr>
          <w:u w:val="single"/>
        </w:rPr>
        <w:t xml:space="preserve">political and economic </w:t>
      </w:r>
      <w:r w:rsidRPr="00497174">
        <w:rPr>
          <w:highlight w:val="cyan"/>
          <w:u w:val="single"/>
        </w:rPr>
        <w:t>rivalries</w:t>
      </w:r>
      <w:r w:rsidRPr="001659AB">
        <w:rPr>
          <w:u w:val="single"/>
        </w:rPr>
        <w:t xml:space="preserve"> might </w:t>
      </w:r>
      <w:r w:rsidRPr="00497174">
        <w:rPr>
          <w:highlight w:val="cyan"/>
          <w:u w:val="single"/>
        </w:rPr>
        <w:t>take on menacing undertones</w:t>
      </w:r>
      <w:r w:rsidRPr="001659AB">
        <w:rPr>
          <w:u w:val="single"/>
        </w:rPr>
        <w:t>.</w:t>
      </w:r>
      <w:r w:rsidRPr="00AB054E">
        <w:rPr>
          <w:sz w:val="16"/>
        </w:rPr>
        <w:t xml:space="preserve"> </w:t>
      </w:r>
    </w:p>
    <w:p w14:paraId="691C1EBD" w14:textId="77777777" w:rsidR="008C36B4" w:rsidRPr="00AB054E" w:rsidRDefault="008C36B4" w:rsidP="008C36B4">
      <w:pPr>
        <w:rPr>
          <w:sz w:val="16"/>
        </w:rPr>
      </w:pPr>
      <w:r w:rsidRPr="00AB054E">
        <w:rPr>
          <w:sz w:val="16"/>
        </w:rPr>
        <w:t xml:space="preserve">The illiberalism and hypernationalism of earlier eras, never fully buried, could force their way to the surface. </w:t>
      </w:r>
      <w:r w:rsidRPr="00497174">
        <w:rPr>
          <w:rStyle w:val="Emphasis"/>
          <w:highlight w:val="cyan"/>
        </w:rPr>
        <w:t>Border disputes and revisionist grievances might intensify</w:t>
      </w:r>
      <w:r w:rsidRPr="00AB054E">
        <w:rPr>
          <w:sz w:val="16"/>
        </w:rPr>
        <w:t>. </w:t>
      </w:r>
      <w:r w:rsidRPr="001659AB">
        <w:rPr>
          <w:u w:val="single"/>
        </w:rPr>
        <w:t xml:space="preserve">As </w:t>
      </w:r>
      <w:r w:rsidRPr="00497174">
        <w:rPr>
          <w:highlight w:val="cyan"/>
          <w:u w:val="single"/>
        </w:rPr>
        <w:t>arms races resume</w:t>
      </w:r>
      <w:r w:rsidRPr="001659AB">
        <w:rPr>
          <w:u w:val="single"/>
        </w:rPr>
        <w:t xml:space="preserve"> and </w:t>
      </w:r>
      <w:r w:rsidRPr="00497174">
        <w:rPr>
          <w:highlight w:val="cyan"/>
          <w:u w:val="single"/>
        </w:rPr>
        <w:t>nuclear proliferation becomes</w:t>
      </w:r>
      <w:r w:rsidRPr="001659AB">
        <w:rPr>
          <w:u w:val="single"/>
        </w:rPr>
        <w:t xml:space="preserve"> more </w:t>
      </w:r>
      <w:r w:rsidRPr="00497174">
        <w:rPr>
          <w:highlight w:val="cyan"/>
          <w:u w:val="single"/>
        </w:rPr>
        <w:t>common</w:t>
      </w:r>
      <w:r w:rsidRPr="001659AB">
        <w:rPr>
          <w:u w:val="single"/>
        </w:rPr>
        <w:t xml:space="preserve">, a </w:t>
      </w:r>
      <w:r w:rsidRPr="00497174">
        <w:rPr>
          <w:highlight w:val="cyan"/>
          <w:u w:val="single"/>
        </w:rPr>
        <w:t>conflict-prone Europe</w:t>
      </w:r>
      <w:r w:rsidRPr="001659AB">
        <w:rPr>
          <w:u w:val="single"/>
        </w:rPr>
        <w:t xml:space="preserve"> could again </w:t>
      </w:r>
      <w:r w:rsidRPr="00497174">
        <w:rPr>
          <w:highlight w:val="cyan"/>
          <w:u w:val="single"/>
        </w:rPr>
        <w:t>export instability and violence</w:t>
      </w:r>
      <w:r w:rsidRPr="001659AB">
        <w:rPr>
          <w:u w:val="single"/>
        </w:rPr>
        <w:t xml:space="preserve"> to the world</w:t>
      </w:r>
      <w:r w:rsidRPr="00AB054E">
        <w:rPr>
          <w:sz w:val="16"/>
        </w:rPr>
        <w:t>. </w:t>
      </w:r>
    </w:p>
    <w:p w14:paraId="76D42561" w14:textId="77777777" w:rsidR="008C36B4" w:rsidRDefault="008C36B4" w:rsidP="008C36B4">
      <w:pPr>
        <w:pStyle w:val="Heading4"/>
      </w:pPr>
      <w:r>
        <w:t xml:space="preserve">The nuclear deterrent is working </w:t>
      </w:r>
      <w:r w:rsidRPr="000C63AC">
        <w:t>now</w:t>
      </w:r>
      <w:r>
        <w:t xml:space="preserve">, </w:t>
      </w:r>
      <w:r w:rsidRPr="000C63AC">
        <w:rPr>
          <w:u w:val="single"/>
        </w:rPr>
        <w:t>but</w:t>
      </w:r>
      <w:r>
        <w:t xml:space="preserve"> a</w:t>
      </w:r>
      <w:r w:rsidRPr="000C63AC">
        <w:t>bsent</w:t>
      </w:r>
      <w:r>
        <w:t xml:space="preserve"> American deterrence, European states </w:t>
      </w:r>
      <w:r>
        <w:rPr>
          <w:u w:val="single"/>
        </w:rPr>
        <w:t>proliferate</w:t>
      </w:r>
      <w:r>
        <w:t xml:space="preserve"> nukes. </w:t>
      </w:r>
    </w:p>
    <w:p w14:paraId="43AAE995" w14:textId="77777777" w:rsidR="008C36B4" w:rsidRDefault="008C36B4" w:rsidP="008C36B4">
      <w:r w:rsidRPr="0028133A">
        <w:rPr>
          <w:rFonts w:eastAsiaTheme="majorEastAsia" w:cstheme="majorBidi"/>
          <w:b/>
          <w:iCs/>
          <w:sz w:val="26"/>
        </w:rPr>
        <w:t>Wright 25</w:t>
      </w:r>
      <w:r>
        <w:t xml:space="preserve"> [</w:t>
      </w:r>
      <w:r w:rsidRPr="0028133A">
        <w:t>Thomas Wright, Research Associate - German Institute for International and Security Affairs, 6-17-2025, "Should Europeans develop an independent nuclear deterrent?", Brookings, https://www.brookings.edu/articles/should-europeans-develop-an-independent-nuclear-deterrent/</w:t>
      </w:r>
      <w:r>
        <w:t>] //adiiiiG</w:t>
      </w:r>
    </w:p>
    <w:p w14:paraId="0ECFCFD3" w14:textId="77777777" w:rsidR="008C36B4" w:rsidRPr="00180540" w:rsidRDefault="008C36B4" w:rsidP="008C36B4">
      <w:pPr>
        <w:rPr>
          <w:sz w:val="16"/>
        </w:rPr>
      </w:pPr>
      <w:r w:rsidRPr="00180540">
        <w:rPr>
          <w:sz w:val="16"/>
        </w:rPr>
        <w:t xml:space="preserve">Two external shocks have fundamentally changed the way Europeans view nuclear deterrence. First, Russia’s full-scale invasion in 2022 heightened the threat perception in Europe, thereby increasing the need for defense and deterrence. The past three years showed that </w:t>
      </w:r>
      <w:r w:rsidRPr="000C63AC">
        <w:rPr>
          <w:u w:val="single"/>
        </w:rPr>
        <w:t xml:space="preserve">nuclear </w:t>
      </w:r>
      <w:r w:rsidRPr="00497174">
        <w:rPr>
          <w:highlight w:val="cyan"/>
          <w:u w:val="single"/>
        </w:rPr>
        <w:t>deterrence</w:t>
      </w:r>
      <w:r w:rsidRPr="00180540">
        <w:rPr>
          <w:sz w:val="16"/>
        </w:rPr>
        <w:t xml:space="preserve"> seemingly </w:t>
      </w:r>
      <w:r w:rsidRPr="00497174">
        <w:rPr>
          <w:rStyle w:val="Emphasis"/>
          <w:highlight w:val="cyan"/>
        </w:rPr>
        <w:t>worked</w:t>
      </w:r>
      <w:r w:rsidRPr="00180540">
        <w:rPr>
          <w:sz w:val="16"/>
        </w:rPr>
        <w:t xml:space="preserve"> in two ways: It </w:t>
      </w:r>
      <w:r w:rsidRPr="00497174">
        <w:rPr>
          <w:highlight w:val="cyan"/>
          <w:u w:val="single"/>
        </w:rPr>
        <w:t>protected NATO</w:t>
      </w:r>
      <w:r w:rsidRPr="000C63AC">
        <w:rPr>
          <w:u w:val="single"/>
        </w:rPr>
        <w:t xml:space="preserve">—a nuclear alliance </w:t>
      </w:r>
      <w:r w:rsidRPr="00497174">
        <w:rPr>
          <w:highlight w:val="cyan"/>
          <w:u w:val="single"/>
        </w:rPr>
        <w:t>backstopped by U.S.</w:t>
      </w:r>
      <w:r w:rsidRPr="000C63AC">
        <w:rPr>
          <w:u w:val="single"/>
        </w:rPr>
        <w:t xml:space="preserve"> military preeminence—because </w:t>
      </w:r>
      <w:r w:rsidRPr="00497174">
        <w:rPr>
          <w:highlight w:val="cyan"/>
          <w:u w:val="single"/>
        </w:rPr>
        <w:t>Russia</w:t>
      </w:r>
      <w:r w:rsidRPr="000C63AC">
        <w:rPr>
          <w:u w:val="single"/>
        </w:rPr>
        <w:t xml:space="preserve"> has </w:t>
      </w:r>
      <w:r w:rsidRPr="00497174">
        <w:rPr>
          <w:highlight w:val="cyan"/>
          <w:u w:val="single"/>
        </w:rPr>
        <w:t>refrained from</w:t>
      </w:r>
      <w:r w:rsidRPr="0028133A">
        <w:rPr>
          <w:u w:val="single"/>
        </w:rPr>
        <w:t xml:space="preserve"> military </w:t>
      </w:r>
      <w:r w:rsidRPr="00497174">
        <w:rPr>
          <w:highlight w:val="cyan"/>
          <w:u w:val="single"/>
        </w:rPr>
        <w:t>escalation</w:t>
      </w:r>
      <w:r w:rsidRPr="000C63AC">
        <w:rPr>
          <w:u w:val="single"/>
        </w:rPr>
        <w:t>, but it also protected Russia because it ensured that the United States would not get directly involved and that transatlantic allies would carefully calibrate their support for Ukraine out of fear of nuclear escalation.</w:t>
      </w:r>
    </w:p>
    <w:p w14:paraId="55648B32" w14:textId="77777777" w:rsidR="008C36B4" w:rsidRPr="00180540" w:rsidRDefault="008C36B4" w:rsidP="008C36B4">
      <w:pPr>
        <w:rPr>
          <w:sz w:val="16"/>
        </w:rPr>
      </w:pPr>
      <w:r w:rsidRPr="00180540">
        <w:rPr>
          <w:sz w:val="16"/>
        </w:rPr>
        <w:t>The second shock came with the Trump administration. Washington has increasingly treated Europe not as a partner but as a strategic irritant in the most crucial areas of the transatlantic relationship. Examples range from Vice President JD Vance’s February 2025 Munich Security Conference speech, in which he described Europeans as ideological adversaries, to the potential U.S.-Russian reset and President Donald Trump pressuring Ukraine to end the war on Russia’s terms. In the runup to the 2025 NATO summit, allies seek to keep the United States involved by committing to the 5% GDP defense spending target Trump has been calling for. While for the moment Washington seems to behave constructively within the alliance as long as Europeans spend more, allies worry that the United States is becoming a single-issue nation that only focuses on spending, rather than leading strategic debates and pursuing allied unity. The future of transatlantic trade and investment also burdens the relationship. These events have led European policymakers to question whether Europeans and Americans still share similar political visions, and whether Washington is still a reliable partner or might act against European interests.</w:t>
      </w:r>
    </w:p>
    <w:p w14:paraId="0D3CEA30" w14:textId="77777777" w:rsidR="008C36B4" w:rsidRPr="00180540" w:rsidRDefault="008C36B4" w:rsidP="008C36B4">
      <w:pPr>
        <w:rPr>
          <w:sz w:val="16"/>
        </w:rPr>
      </w:pPr>
      <w:r w:rsidRPr="00180540">
        <w:rPr>
          <w:sz w:val="16"/>
        </w:rPr>
        <w:lastRenderedPageBreak/>
        <w:t xml:space="preserve">These two shocks reinforce preexisting European concerns that the United States might be less interested in Europe, given that it sees China as the key challenge and that the emergence of revisionist powers requires Washington to think beyond Europe. To address these concerns, </w:t>
      </w:r>
      <w:r w:rsidRPr="000C63AC">
        <w:rPr>
          <w:u w:val="single"/>
        </w:rPr>
        <w:t xml:space="preserve">several </w:t>
      </w:r>
      <w:r w:rsidRPr="00497174">
        <w:rPr>
          <w:highlight w:val="cyan"/>
          <w:u w:val="single"/>
        </w:rPr>
        <w:t>politicians</w:t>
      </w:r>
      <w:r w:rsidRPr="000C63AC">
        <w:rPr>
          <w:u w:val="single"/>
        </w:rPr>
        <w:t xml:space="preserve"> and pundits throughout Europe </w:t>
      </w:r>
      <w:r w:rsidRPr="00497174">
        <w:rPr>
          <w:highlight w:val="cyan"/>
          <w:u w:val="single"/>
        </w:rPr>
        <w:t>concluded</w:t>
      </w:r>
      <w:r w:rsidRPr="000C63AC">
        <w:rPr>
          <w:u w:val="single"/>
        </w:rPr>
        <w:t xml:space="preserve"> in spring 2025 that the </w:t>
      </w:r>
      <w:r w:rsidRPr="00497174">
        <w:rPr>
          <w:highlight w:val="cyan"/>
          <w:u w:val="single"/>
        </w:rPr>
        <w:t>continent</w:t>
      </w:r>
      <w:r w:rsidRPr="0028133A">
        <w:rPr>
          <w:u w:val="single"/>
        </w:rPr>
        <w:t xml:space="preserve"> would </w:t>
      </w:r>
      <w:r w:rsidRPr="00497174">
        <w:rPr>
          <w:highlight w:val="cyan"/>
          <w:u w:val="single"/>
        </w:rPr>
        <w:t>be better off with an</w:t>
      </w:r>
      <w:r w:rsidRPr="000C63AC">
        <w:rPr>
          <w:u w:val="single"/>
        </w:rPr>
        <w:t xml:space="preserve"> </w:t>
      </w:r>
      <w:r w:rsidRPr="00497174">
        <w:rPr>
          <w:highlight w:val="cyan"/>
          <w:u w:val="single"/>
        </w:rPr>
        <w:t>independent nuclear deterrent</w:t>
      </w:r>
      <w:r w:rsidRPr="00180540">
        <w:rPr>
          <w:sz w:val="16"/>
        </w:rPr>
        <w:t>—and leaders from Germany, Poland, and the Baltics signaled an intention to explore alternative solutions. For instance, during a crisis between Washington and Kyiv in February 2025, Germany’s Friedrich Merz declared the United States no longer trustworthy and called for talks on nuclear sharing with Paris. Polish Prime Minister Donald Tusk declared in March 2025 that given the profound change in American geopolitics, Europe would be safer if it had its own nuclear arsenal.</w:t>
      </w:r>
    </w:p>
    <w:p w14:paraId="74F0F1ED" w14:textId="77777777" w:rsidR="008C36B4" w:rsidRPr="00180540" w:rsidRDefault="008C36B4" w:rsidP="008C36B4">
      <w:pPr>
        <w:rPr>
          <w:sz w:val="16"/>
        </w:rPr>
      </w:pPr>
      <w:r w:rsidRPr="00180540">
        <w:rPr>
          <w:sz w:val="16"/>
        </w:rPr>
        <w:t xml:space="preserve">However, the </w:t>
      </w:r>
      <w:r w:rsidRPr="00497174">
        <w:rPr>
          <w:highlight w:val="cyan"/>
          <w:u w:val="single"/>
        </w:rPr>
        <w:t>current</w:t>
      </w:r>
      <w:r w:rsidRPr="000C63AC">
        <w:rPr>
          <w:u w:val="single"/>
        </w:rPr>
        <w:t xml:space="preserve"> transatlantic </w:t>
      </w:r>
      <w:r w:rsidRPr="00497174">
        <w:rPr>
          <w:highlight w:val="cyan"/>
          <w:u w:val="single"/>
        </w:rPr>
        <w:t>arrangements</w:t>
      </w:r>
      <w:r w:rsidRPr="000C63AC">
        <w:rPr>
          <w:u w:val="single"/>
        </w:rPr>
        <w:t xml:space="preserve"> are </w:t>
      </w:r>
      <w:r w:rsidRPr="00497174">
        <w:rPr>
          <w:highlight w:val="cyan"/>
          <w:u w:val="single"/>
        </w:rPr>
        <w:t>neither defunct nor</w:t>
      </w:r>
      <w:r w:rsidRPr="000C63AC">
        <w:rPr>
          <w:u w:val="single"/>
        </w:rPr>
        <w:t xml:space="preserve"> easily </w:t>
      </w:r>
      <w:r w:rsidRPr="00497174">
        <w:rPr>
          <w:highlight w:val="cyan"/>
          <w:u w:val="single"/>
        </w:rPr>
        <w:t>replaceable</w:t>
      </w:r>
      <w:r w:rsidRPr="00180540">
        <w:rPr>
          <w:sz w:val="16"/>
        </w:rPr>
        <w:t xml:space="preserve">. Also, </w:t>
      </w:r>
      <w:r w:rsidRPr="00497174">
        <w:rPr>
          <w:highlight w:val="cyan"/>
          <w:u w:val="single"/>
        </w:rPr>
        <w:t>developing</w:t>
      </w:r>
      <w:r w:rsidRPr="000C63AC">
        <w:rPr>
          <w:u w:val="single"/>
        </w:rPr>
        <w:t xml:space="preserve"> a reliable, independent nuclear </w:t>
      </w:r>
      <w:r w:rsidRPr="00497174">
        <w:rPr>
          <w:highlight w:val="cyan"/>
          <w:u w:val="single"/>
        </w:rPr>
        <w:t xml:space="preserve">deterrent poses </w:t>
      </w:r>
      <w:r w:rsidRPr="00497174">
        <w:rPr>
          <w:rStyle w:val="Emphasis"/>
          <w:highlight w:val="cyan"/>
        </w:rPr>
        <w:t>much greater challenges</w:t>
      </w:r>
      <w:r w:rsidRPr="000C63AC">
        <w:rPr>
          <w:u w:val="single"/>
        </w:rPr>
        <w:t xml:space="preserve"> than most analysts acknowledge</w:t>
      </w:r>
      <w:r w:rsidRPr="00180540">
        <w:rPr>
          <w:sz w:val="16"/>
        </w:rPr>
        <w:t xml:space="preserve">—and there is a </w:t>
      </w:r>
      <w:r w:rsidRPr="000C63AC">
        <w:rPr>
          <w:rStyle w:val="Emphasis"/>
        </w:rPr>
        <w:t>fundamental difference</w:t>
      </w:r>
      <w:r w:rsidRPr="00180540">
        <w:rPr>
          <w:sz w:val="16"/>
        </w:rPr>
        <w:t xml:space="preserve"> between rallying around one of the existing nuclear powers (or both) in Europe (France and the United Kingdom) and developing a common European deterrent. The first would </w:t>
      </w:r>
      <w:r w:rsidRPr="000C63AC">
        <w:rPr>
          <w:u w:val="single"/>
        </w:rPr>
        <w:t>attempt to build upon the existing nuclear arsenals</w:t>
      </w:r>
      <w:r w:rsidRPr="00180540">
        <w:rPr>
          <w:sz w:val="16"/>
        </w:rPr>
        <w:t xml:space="preserve"> of France and the U.K., thereby </w:t>
      </w:r>
      <w:r w:rsidRPr="000C63AC">
        <w:rPr>
          <w:u w:val="single"/>
        </w:rPr>
        <w:t>further developing the existing nuclear order</w:t>
      </w:r>
      <w:r w:rsidRPr="00180540">
        <w:rPr>
          <w:sz w:val="16"/>
        </w:rPr>
        <w:t xml:space="preserve">. The other would </w:t>
      </w:r>
      <w:r w:rsidRPr="00497174">
        <w:rPr>
          <w:rStyle w:val="Emphasis"/>
          <w:highlight w:val="cyan"/>
        </w:rPr>
        <w:t>fundamentally transform</w:t>
      </w:r>
      <w:r w:rsidRPr="00180540">
        <w:rPr>
          <w:sz w:val="16"/>
        </w:rPr>
        <w:t xml:space="preserve"> </w:t>
      </w:r>
      <w:r w:rsidRPr="000C63AC">
        <w:rPr>
          <w:u w:val="single"/>
        </w:rPr>
        <w:t xml:space="preserve">the </w:t>
      </w:r>
      <w:r w:rsidRPr="00497174">
        <w:rPr>
          <w:highlight w:val="cyan"/>
          <w:u w:val="single"/>
        </w:rPr>
        <w:t xml:space="preserve">existing </w:t>
      </w:r>
      <w:r w:rsidRPr="0028133A">
        <w:rPr>
          <w:u w:val="single"/>
        </w:rPr>
        <w:t xml:space="preserve">nuclear </w:t>
      </w:r>
      <w:r w:rsidRPr="00497174">
        <w:rPr>
          <w:highlight w:val="cyan"/>
          <w:u w:val="single"/>
        </w:rPr>
        <w:t>order</w:t>
      </w:r>
      <w:r w:rsidRPr="000C63AC">
        <w:rPr>
          <w:u w:val="single"/>
        </w:rPr>
        <w:t xml:space="preserve"> in Europe</w:t>
      </w:r>
      <w:r w:rsidRPr="00180540">
        <w:rPr>
          <w:sz w:val="16"/>
        </w:rPr>
        <w:t>—by either coalescing around a European super-state or by widely expanding the number of European nuclear-weapon states. Therefore, Europeans need to be cautious when defining the challenges ahead and avoid overreactions. In the short and medium term, it is extremely unlikely that they would have to replace the current, U.S.-led system. Rather, it is likely that they will have to substantially complement NATO’s deterrence as Washington will be more reluctant to provide certain security components and might weaken deterrence through dismissive political statements.</w:t>
      </w:r>
    </w:p>
    <w:p w14:paraId="5A7DFDAB" w14:textId="77777777" w:rsidR="008C36B4" w:rsidRPr="00180540" w:rsidRDefault="008C36B4" w:rsidP="008C36B4">
      <w:pPr>
        <w:rPr>
          <w:sz w:val="16"/>
        </w:rPr>
      </w:pPr>
      <w:r w:rsidRPr="00180540">
        <w:rPr>
          <w:sz w:val="16"/>
        </w:rPr>
        <w:t>If the structural constraints and inherent dilemmas were less stark, we would urge Europeans to adopt clear, decisive solutions that would reduce uncertainty and strengthen the continent’s security. If Washington’s assurances were invalid, the Europeans would need to develop their own version of nuclear deterrence, and they should do so quickly to avoid a deterrence gap. However, the need to navigate difficult trade-offs and considerable uncertainty calls for prioritizing the most feasible solution for the most likely scenario. Against this background, it is better for Europeans to buy time, think through their nuclear options, and concentrate on acquiring powerful conventional forces. This approach, though undoubtedly incomplete and unsatisfying, remains the most realistic and viable option for now—credible intra-European extended deterrence seems currently unlikely and would raise extremely difficult challenges, while a genuinely European nuclear arsenal (in contrast to a national one) would only be meaningful within a politically integrated continent, which is unlikely any time soon.</w:t>
      </w:r>
    </w:p>
    <w:p w14:paraId="2E796A9B" w14:textId="77777777" w:rsidR="008C36B4" w:rsidRPr="00180540" w:rsidRDefault="008C36B4" w:rsidP="008C36B4">
      <w:pPr>
        <w:rPr>
          <w:sz w:val="16"/>
        </w:rPr>
      </w:pPr>
      <w:r w:rsidRPr="00180540">
        <w:rPr>
          <w:sz w:val="16"/>
        </w:rPr>
        <w:t>A strained but enduring transatlantic relationship</w:t>
      </w:r>
    </w:p>
    <w:p w14:paraId="02FB7BDA" w14:textId="77777777" w:rsidR="008C36B4" w:rsidRPr="00180540" w:rsidRDefault="008C36B4" w:rsidP="008C36B4">
      <w:pPr>
        <w:rPr>
          <w:sz w:val="16"/>
        </w:rPr>
      </w:pPr>
      <w:r w:rsidRPr="00180540">
        <w:rPr>
          <w:sz w:val="16"/>
        </w:rPr>
        <w:t xml:space="preserve">Both in public and private, Trump and his key political appointees have clearly stated that Europe is not a priority, expressed disdain for Europe’s political order, and raised doubts about their commitment to the continent’s security. However, </w:t>
      </w:r>
      <w:r w:rsidRPr="000C63AC">
        <w:rPr>
          <w:rStyle w:val="Emphasis"/>
        </w:rPr>
        <w:t xml:space="preserve">members of the </w:t>
      </w:r>
      <w:r w:rsidRPr="00497174">
        <w:rPr>
          <w:rStyle w:val="Emphasis"/>
          <w:highlight w:val="cyan"/>
        </w:rPr>
        <w:t>Trump</w:t>
      </w:r>
      <w:r w:rsidRPr="000C63AC">
        <w:rPr>
          <w:rStyle w:val="Emphasis"/>
        </w:rPr>
        <w:t xml:space="preserve"> administration have repeatedly </w:t>
      </w:r>
      <w:r w:rsidRPr="00497174">
        <w:rPr>
          <w:rStyle w:val="Emphasis"/>
          <w:highlight w:val="cyan"/>
        </w:rPr>
        <w:t>signaled</w:t>
      </w:r>
      <w:r w:rsidRPr="000C63AC">
        <w:rPr>
          <w:rStyle w:val="Emphasis"/>
        </w:rPr>
        <w:t xml:space="preserve"> to the Europeans </w:t>
      </w:r>
      <w:r w:rsidRPr="00497174">
        <w:rPr>
          <w:rStyle w:val="Emphasis"/>
          <w:highlight w:val="cyan"/>
        </w:rPr>
        <w:t>that</w:t>
      </w:r>
      <w:r w:rsidRPr="000C63AC">
        <w:rPr>
          <w:rStyle w:val="Emphasis"/>
        </w:rPr>
        <w:t xml:space="preserve"> the nuclear </w:t>
      </w:r>
      <w:r w:rsidRPr="00497174">
        <w:rPr>
          <w:rStyle w:val="Emphasis"/>
          <w:highlight w:val="cyan"/>
        </w:rPr>
        <w:t>dimension remains unaffected by</w:t>
      </w:r>
      <w:r w:rsidRPr="000C63AC">
        <w:rPr>
          <w:rStyle w:val="Emphasis"/>
        </w:rPr>
        <w:t xml:space="preserve"> other transatlantic </w:t>
      </w:r>
      <w:r w:rsidRPr="00497174">
        <w:rPr>
          <w:rStyle w:val="Emphasis"/>
          <w:highlight w:val="cyan"/>
        </w:rPr>
        <w:t>quarrels</w:t>
      </w:r>
      <w:r w:rsidRPr="00180540">
        <w:rPr>
          <w:sz w:val="16"/>
        </w:rPr>
        <w:t xml:space="preserve">. In fact, </w:t>
      </w:r>
      <w:r w:rsidRPr="000C63AC">
        <w:rPr>
          <w:u w:val="single"/>
        </w:rPr>
        <w:t xml:space="preserve">the administration has </w:t>
      </w:r>
      <w:r w:rsidRPr="00497174">
        <w:rPr>
          <w:highlight w:val="cyan"/>
          <w:u w:val="single"/>
        </w:rPr>
        <w:t xml:space="preserve">offered </w:t>
      </w:r>
      <w:r w:rsidRPr="00497174">
        <w:rPr>
          <w:rStyle w:val="Emphasis"/>
          <w:highlight w:val="cyan"/>
        </w:rPr>
        <w:t>numerous assurances</w:t>
      </w:r>
      <w:r w:rsidRPr="000C63AC">
        <w:rPr>
          <w:rStyle w:val="Emphasis"/>
        </w:rPr>
        <w:t xml:space="preserve"> that</w:t>
      </w:r>
      <w:r w:rsidRPr="000C63AC">
        <w:rPr>
          <w:u w:val="single"/>
        </w:rPr>
        <w:t xml:space="preserve"> the U.S. nuclear umbrella would remain in place for the long term.</w:t>
      </w:r>
      <w:r w:rsidRPr="00180540">
        <w:rPr>
          <w:sz w:val="16"/>
        </w:rPr>
        <w:t xml:space="preserve"> The U.S. Department of Defense’s Interim National Defense Strategic Guidance, which was leaked to the press in March, stated that the United States would continue to support Europe with nuclear deterrence of Russia, even if Washington would count on the Europeans to take on various other conventional roles.</w:t>
      </w:r>
    </w:p>
    <w:p w14:paraId="04CB0EE0" w14:textId="77777777" w:rsidR="008C36B4" w:rsidRPr="00180540" w:rsidRDefault="008C36B4" w:rsidP="008C36B4">
      <w:pPr>
        <w:rPr>
          <w:sz w:val="16"/>
        </w:rPr>
      </w:pPr>
      <w:r w:rsidRPr="00180540">
        <w:rPr>
          <w:sz w:val="16"/>
        </w:rPr>
        <w:t>The administration’s conventional force posture also offers some reason for cautious optimism. For many allies, the credibility of extended nuclear deterrence is tied to the presence of substantial U.S. conventional forces in Europe. The U.S. Department of Defense has signaled an intention to reassess the U.S. presence on the continent, and the posture review is still underway. And it is possible that decisions to reduce the U.S. presence in Europe might be only taken after the NATO summit, once all key positions in the Pentagon have been staffed and the posture review has been concluded. Then again, indications are that the Trump administration will reduce some presence, such as the additional troops deployed after 2022, but not fundamentally alter its conventional footprint in Europe—which can be read as an indicator of U.S. willingness to continue to provide extended deterrence. While the alliance is increasingly transferring responsibility to Europe—clearly posing difficult adaptation challenges—the core U.S.-led military structure appears largely intact.</w:t>
      </w:r>
    </w:p>
    <w:p w14:paraId="7D064F16" w14:textId="77777777" w:rsidR="008C36B4" w:rsidRPr="00180540" w:rsidRDefault="008C36B4" w:rsidP="008C36B4">
      <w:pPr>
        <w:rPr>
          <w:sz w:val="16"/>
        </w:rPr>
      </w:pPr>
      <w:r w:rsidRPr="00180540">
        <w:rPr>
          <w:sz w:val="16"/>
        </w:rPr>
        <w:t xml:space="preserve">Of course, a Russian war of aggression with a clear nuclear dimension on NATO’s border is a fundamentally new phenomenon, and some European allies fear that, combined with the new U.S. administration’s disruptive goals, these new circumstances might fundamentally alter the transatlantic alliance. However, the </w:t>
      </w:r>
      <w:r w:rsidRPr="00497174">
        <w:rPr>
          <w:rStyle w:val="Emphasis"/>
          <w:highlight w:val="cyan"/>
        </w:rPr>
        <w:t>current situation</w:t>
      </w:r>
      <w:r w:rsidRPr="00180540">
        <w:rPr>
          <w:rStyle w:val="Emphasis"/>
        </w:rPr>
        <w:t xml:space="preserve"> is actually </w:t>
      </w:r>
      <w:r w:rsidRPr="00497174">
        <w:rPr>
          <w:rStyle w:val="Emphasis"/>
          <w:highlight w:val="cyan"/>
        </w:rPr>
        <w:t>comparable to earlier</w:t>
      </w:r>
      <w:r w:rsidRPr="00180540">
        <w:rPr>
          <w:rStyle w:val="Emphasis"/>
        </w:rPr>
        <w:t xml:space="preserve"> transatlantic </w:t>
      </w:r>
      <w:r w:rsidRPr="00497174">
        <w:rPr>
          <w:rStyle w:val="Emphasis"/>
          <w:highlight w:val="cyan"/>
        </w:rPr>
        <w:t>disagreements that did not</w:t>
      </w:r>
      <w:r w:rsidRPr="00180540">
        <w:rPr>
          <w:rStyle w:val="Emphasis"/>
        </w:rPr>
        <w:t xml:space="preserve"> result in the </w:t>
      </w:r>
      <w:r w:rsidRPr="00497174">
        <w:rPr>
          <w:rStyle w:val="Emphasis"/>
          <w:highlight w:val="cyan"/>
        </w:rPr>
        <w:t>collapse</w:t>
      </w:r>
      <w:r w:rsidRPr="00180540">
        <w:rPr>
          <w:rStyle w:val="Emphasis"/>
        </w:rPr>
        <w:t xml:space="preserve"> of extended nuclear </w:t>
      </w:r>
      <w:r w:rsidRPr="00497174">
        <w:rPr>
          <w:rStyle w:val="Emphasis"/>
          <w:highlight w:val="cyan"/>
        </w:rPr>
        <w:t>deterrence</w:t>
      </w:r>
      <w:r w:rsidRPr="00180540">
        <w:rPr>
          <w:sz w:val="16"/>
        </w:rPr>
        <w:t xml:space="preserve">. </w:t>
      </w:r>
      <w:r w:rsidRPr="00180540">
        <w:rPr>
          <w:u w:val="single"/>
        </w:rPr>
        <w:t xml:space="preserve">Severe economic disputes have often occurred throughout the past eight decades. Political disputes were common; several allies were autocracies for extended periods. </w:t>
      </w:r>
      <w:r w:rsidRPr="00180540">
        <w:rPr>
          <w:sz w:val="16"/>
        </w:rPr>
        <w:t>Capitals on both sides of the Atlantic repeatedly colluded with Moscow, much to their allies’ dismay.</w:t>
      </w:r>
    </w:p>
    <w:p w14:paraId="7614FA2B" w14:textId="77777777" w:rsidR="008C36B4" w:rsidRPr="00180540" w:rsidRDefault="008C36B4" w:rsidP="008C36B4">
      <w:pPr>
        <w:rPr>
          <w:sz w:val="16"/>
        </w:rPr>
      </w:pPr>
      <w:r w:rsidRPr="00180540">
        <w:rPr>
          <w:sz w:val="16"/>
        </w:rPr>
        <w:lastRenderedPageBreak/>
        <w:t xml:space="preserve">Lastly, most Europeans believe that, even under the most restrictive interpretation of Trump’s interests, </w:t>
      </w:r>
      <w:r w:rsidRPr="00497174">
        <w:rPr>
          <w:highlight w:val="cyan"/>
          <w:u w:val="single"/>
        </w:rPr>
        <w:t>abandoning</w:t>
      </w:r>
      <w:r w:rsidRPr="00180540">
        <w:rPr>
          <w:u w:val="single"/>
        </w:rPr>
        <w:t xml:space="preserve"> extended </w:t>
      </w:r>
      <w:r w:rsidRPr="0028133A">
        <w:rPr>
          <w:u w:val="single"/>
        </w:rPr>
        <w:t>nuclear</w:t>
      </w:r>
      <w:r w:rsidRPr="00180540">
        <w:rPr>
          <w:u w:val="single"/>
        </w:rPr>
        <w:t xml:space="preserve"> </w:t>
      </w:r>
      <w:r w:rsidRPr="00497174">
        <w:rPr>
          <w:highlight w:val="cyan"/>
          <w:u w:val="single"/>
        </w:rPr>
        <w:t>deterrence</w:t>
      </w:r>
      <w:r w:rsidRPr="00180540">
        <w:rPr>
          <w:u w:val="single"/>
        </w:rPr>
        <w:t xml:space="preserve"> toward the continent would be </w:t>
      </w:r>
      <w:r w:rsidRPr="00497174">
        <w:rPr>
          <w:highlight w:val="cyan"/>
          <w:u w:val="single"/>
        </w:rPr>
        <w:t>inconsistent with</w:t>
      </w:r>
      <w:r w:rsidRPr="00180540">
        <w:rPr>
          <w:u w:val="single"/>
        </w:rPr>
        <w:t xml:space="preserve"> achieving the </w:t>
      </w:r>
      <w:r w:rsidRPr="00497174">
        <w:rPr>
          <w:highlight w:val="cyan"/>
          <w:u w:val="single"/>
        </w:rPr>
        <w:t>president’s goals,</w:t>
      </w:r>
      <w:r w:rsidRPr="00180540">
        <w:rPr>
          <w:u w:val="single"/>
        </w:rPr>
        <w:t xml:space="preserve"> including maintaining a sufficiently stable international economic order for the administration to achieve its domestic aims.</w:t>
      </w:r>
      <w:r w:rsidRPr="00180540">
        <w:rPr>
          <w:sz w:val="16"/>
        </w:rPr>
        <w:t xml:space="preserve"> It is undeniable that Trump and many of his associates aim to fundamentally reshape the international system. However, they do not appear entirely indifferent to domestic constraints. This assessment is supported by the administration’s retreat from its maximalist positions when confronted with substantial economic costs. Also, the Trump administration’s current approach to NATO seems to suggest that the U.S. government remains committed to its security assurances and recognizes the strategic importance of allies. While U.S. officials may believe that limited conventional crises in Europe could be regional responsibilities, massive realignments and the chaos associated with the collapse of nuclear deterrence can hardly be in the interest of any U.S. administration. Moreover, Washington appears determined to limit Beijing’s economic and military options. A stable, cooperative Europe is essential to achieving this goal, while a collapsing transatlantic relationship could severely limit U.S. options.</w:t>
      </w:r>
    </w:p>
    <w:p w14:paraId="1DCE2D7F" w14:textId="77777777" w:rsidR="008C36B4" w:rsidRPr="00180540" w:rsidRDefault="008C36B4" w:rsidP="008C36B4">
      <w:pPr>
        <w:rPr>
          <w:sz w:val="16"/>
        </w:rPr>
      </w:pPr>
      <w:r w:rsidRPr="00180540">
        <w:rPr>
          <w:sz w:val="16"/>
        </w:rPr>
        <w:t>Limited scope for European alternatives</w:t>
      </w:r>
    </w:p>
    <w:p w14:paraId="09B42DF1" w14:textId="77777777" w:rsidR="008C36B4" w:rsidRPr="00180540" w:rsidRDefault="008C36B4" w:rsidP="008C36B4">
      <w:pPr>
        <w:rPr>
          <w:sz w:val="16"/>
        </w:rPr>
      </w:pPr>
      <w:r w:rsidRPr="00180540">
        <w:rPr>
          <w:sz w:val="16"/>
        </w:rPr>
        <w:t>Amidst this backdrop of uncertainty, Europeans turned to the two nuclear powers on the continent, France and the United Kingdom, to consider a European nuclear deterrent with reduced or nonexistent American involvement. Paris has long maintained an autonomous nuclear weapons program, deploying approximately 300 warheads, primarily on strategic nuclear submarines, complemented by an air-based component designed mainly for strategic signaling. France has kept its nuclear arsenal outside NATO’s command structures and does not participate in the alliance’s Nuclear Planning Group. Conversely, London has maintained much closer cooperation with Washington and remains dependent on the United States for the supply of its submarine-launched ballistic missiles. The U.K.’s nuclear forces are committed to NATO’s mission, though operational control remains under British authority.</w:t>
      </w:r>
    </w:p>
    <w:p w14:paraId="605330FE" w14:textId="77777777" w:rsidR="008C36B4" w:rsidRPr="00180540" w:rsidRDefault="008C36B4" w:rsidP="008C36B4">
      <w:pPr>
        <w:rPr>
          <w:sz w:val="16"/>
        </w:rPr>
      </w:pPr>
      <w:r w:rsidRPr="00180540">
        <w:rPr>
          <w:sz w:val="16"/>
        </w:rPr>
        <w:t>In recent months, European hopes have increasingly centered on Paris. On the one hand, both the U.K. and France have maintained limited countervalue nuclear arsenals designed to provide credible deterrence against threats to their core national interests, but they are not intended to serve an extended deterrence role. On the other hand, France has for decades declared that its vital interests include a European dimension, and since 2020 has repeatedly invited European partners to explore what greater role it might play in European deterrence. Most recently, President Emmanuel Macron proposed a debate about extending France’s nuclear deterrent to protect European allies. The U.K. has stayed in the background. However, London’s 2025 Strategic Defence Review briefly alludes to nuclear deterrence, and assessments are being conducted regarding the U.K.’s potential redevelopment of an air-based component and reconversion into a nation with dual-capable aircraft to demonstrate commitment.</w:t>
      </w:r>
    </w:p>
    <w:p w14:paraId="728B742F" w14:textId="77777777" w:rsidR="008C36B4" w:rsidRPr="00180540" w:rsidRDefault="008C36B4" w:rsidP="008C36B4">
      <w:pPr>
        <w:rPr>
          <w:sz w:val="16"/>
        </w:rPr>
      </w:pPr>
      <w:r w:rsidRPr="00180540">
        <w:rPr>
          <w:sz w:val="16"/>
        </w:rPr>
        <w:t>Even with these aspirations, historical precedent and strategic logic offer little reason to believe that the U.K. or, particularly, France, which has been more active in the debate, absent a counterforce posture and damage-limitation capacity, could credibly replace the United States as a provider of extended nuclear deterrence. Whereas Washington can argue that it possesses the overwhelming conventional forces and large and diverse nuclear capabilities to defend its allies in an all-out nuclear war without necessarily completely sacrificing its own homeland, Paris would face the far more difficult task of convincing its European partners that it is willing to risk its own complete annihilation on their behalf. Moreover, Paris’ allies would need to accept that mutual assured destruction between Russia and France would place any limited nuclear conflict squarely on the territories of the states in between—without those states having any ultimate say over decisions made by French leaders.</w:t>
      </w:r>
    </w:p>
    <w:p w14:paraId="6AF52F33" w14:textId="77777777" w:rsidR="008C36B4" w:rsidRPr="00180540" w:rsidRDefault="008C36B4" w:rsidP="008C36B4">
      <w:pPr>
        <w:rPr>
          <w:sz w:val="16"/>
        </w:rPr>
      </w:pPr>
      <w:r w:rsidRPr="00180540">
        <w:rPr>
          <w:sz w:val="16"/>
        </w:rPr>
        <w:t>Most French officials appear keenly aware of these constraints. Thus, none of the proposals emerging from Paris in recent years suggest anything close to a substitution role for France; rather, they reflect a much more complementary understanding of French nuclear options. French officials repeatedly emphasized that their goal was not to replace Washington’s role, but rather to develop a new deterrence approach for Europe together with their European partners, especially in light of the United States’ increased focus on Asia and on nuclear revisionist powers. However, so far, most French experts have made suggestions that seem to operate within the current framework of U.S. extended deterrence. Some proposed, for example, that European allies participate in French nuclear exercises. The more ambitious French proposals envision European allies refurbishing air bases to accommodate French nuclear bombers. That said, French officials frequently emphasize that Paris is not seeking to bolster its nuclear deterrent, but merely to demonstrate “strategic solidarity.”</w:t>
      </w:r>
    </w:p>
    <w:p w14:paraId="5B20A898" w14:textId="77777777" w:rsidR="008C36B4" w:rsidRPr="00180540" w:rsidRDefault="008C36B4" w:rsidP="008C36B4">
      <w:pPr>
        <w:rPr>
          <w:sz w:val="16"/>
        </w:rPr>
      </w:pPr>
      <w:r w:rsidRPr="00180540">
        <w:rPr>
          <w:sz w:val="16"/>
        </w:rPr>
        <w:t>At the declaratory level, Paris and London could Europeanize their bilateral declaration that neither could envision a scenario where its vital interests would be threatened without the other’s also being at risk, thereby enlarging the scope of potential nuclear protection. Nonetheless, both Macron and various French officials have explicitly stated that they do not contemplate any arrangement involving shared authority over nuclear employment, nor do they anticipate a substantial enlargement of the French nuclear force.</w:t>
      </w:r>
    </w:p>
    <w:p w14:paraId="0EF0ACCF" w14:textId="77777777" w:rsidR="008C36B4" w:rsidRPr="00180540" w:rsidRDefault="008C36B4" w:rsidP="008C36B4">
      <w:pPr>
        <w:rPr>
          <w:sz w:val="16"/>
        </w:rPr>
      </w:pPr>
      <w:r w:rsidRPr="00180540">
        <w:rPr>
          <w:sz w:val="16"/>
        </w:rPr>
        <w:t>In addition, France’s past behavior, current interests, and likely domestic political constraints suggest that Paris will not dramatically expand its military capabilities in Europe in the near future. For many allies, Paris has for decades followed a largely national-centered agenda, making few concessions to collective European interests despite regularly calling for European sovereignty. Also, domestic political uncertainty in France casts doubt on whether pro-European forces will remain in power in Paris in the future. This, however, also applies the other way around: France is concerned about engaging in nuclear cooperation with allies that could soon be governed by Eurosceptic or extremist governments. </w:t>
      </w:r>
    </w:p>
    <w:p w14:paraId="42222FA8" w14:textId="77777777" w:rsidR="008C36B4" w:rsidRPr="00180540" w:rsidRDefault="008C36B4" w:rsidP="008C36B4">
      <w:pPr>
        <w:rPr>
          <w:sz w:val="16"/>
        </w:rPr>
      </w:pPr>
      <w:r w:rsidRPr="00180540">
        <w:rPr>
          <w:sz w:val="16"/>
        </w:rPr>
        <w:t>Going it alone is not a good idea</w:t>
      </w:r>
    </w:p>
    <w:p w14:paraId="348B0B2F" w14:textId="77777777" w:rsidR="008C36B4" w:rsidRPr="00180540" w:rsidRDefault="008C36B4" w:rsidP="008C36B4">
      <w:pPr>
        <w:rPr>
          <w:sz w:val="16"/>
        </w:rPr>
      </w:pPr>
      <w:r w:rsidRPr="00180540">
        <w:rPr>
          <w:sz w:val="16"/>
        </w:rPr>
        <w:lastRenderedPageBreak/>
        <w:t>Considering the difficulties of extended nuclear deterrence, many European commentators and decisionmakers instinctively regard the acquisition of nuclear weapons as the most viable path forward. It is thus not surprising that, in March 2025, the Polish prime minister suggested to his country’s parliament that Warsaw should keep its options open. Most European nations possess the technical expertise and physical resources necessary to develop their own nuclear arsenals. However, embarking on such an undertaking would involve significant costs and considerable time. While some of the world’s most advanced industrial nations would most certainly be able to replicate technologies that are eight decades old, obtaining fissile materials, building reliable warheads, and developing effective delivery systems pose highly complex challenges.</w:t>
      </w:r>
    </w:p>
    <w:p w14:paraId="5538EB08" w14:textId="77777777" w:rsidR="008C36B4" w:rsidRPr="00180540" w:rsidRDefault="008C36B4" w:rsidP="008C36B4">
      <w:pPr>
        <w:rPr>
          <w:sz w:val="16"/>
        </w:rPr>
      </w:pPr>
      <w:r w:rsidRPr="00180540">
        <w:rPr>
          <w:u w:val="single"/>
        </w:rPr>
        <w:t xml:space="preserve">And </w:t>
      </w:r>
      <w:r w:rsidRPr="00497174">
        <w:rPr>
          <w:highlight w:val="cyan"/>
          <w:u w:val="single"/>
        </w:rPr>
        <w:t>nuclear proliferation is anything but risk</w:t>
      </w:r>
      <w:r w:rsidRPr="00180540">
        <w:rPr>
          <w:u w:val="single"/>
        </w:rPr>
        <w:t>-</w:t>
      </w:r>
      <w:r w:rsidRPr="00180540">
        <w:rPr>
          <w:sz w:val="16"/>
        </w:rPr>
        <w:t xml:space="preserve">free. If Europeans misinterpret U.S. commitments while Washington remains dedicated to preserving its order, it is likely to take steps to stop its allies. Past experience suggests that the United States can mobilize substantial diplomatic, economic, and political resources to exert pressure on both friends and adversaries to prevent nuclear proliferation. Conversely, if Washington were to fully abandon its commitment to protecting its allies, </w:t>
      </w:r>
      <w:r w:rsidRPr="00497174">
        <w:rPr>
          <w:rStyle w:val="Emphasis"/>
          <w:highlight w:val="cyan"/>
        </w:rPr>
        <w:t>Moscow</w:t>
      </w:r>
      <w:r w:rsidRPr="00180540">
        <w:rPr>
          <w:rStyle w:val="Emphasis"/>
        </w:rPr>
        <w:t xml:space="preserve"> would likely </w:t>
      </w:r>
      <w:r w:rsidRPr="00497174">
        <w:rPr>
          <w:rStyle w:val="Emphasis"/>
          <w:highlight w:val="cyan"/>
        </w:rPr>
        <w:t>see few reasons to refrain from using all force</w:t>
      </w:r>
      <w:r w:rsidRPr="00180540">
        <w:rPr>
          <w:rStyle w:val="Emphasis"/>
        </w:rPr>
        <w:t xml:space="preserve"> at its disposal to prevent proliferation</w:t>
      </w:r>
      <w:r w:rsidRPr="00180540">
        <w:rPr>
          <w:sz w:val="16"/>
        </w:rPr>
        <w:t xml:space="preserve">. Considering that key nuclear facilities are comparatively easy to identify and strike, and that </w:t>
      </w:r>
      <w:r w:rsidRPr="00497174">
        <w:rPr>
          <w:highlight w:val="cyan"/>
          <w:u w:val="single"/>
        </w:rPr>
        <w:t>Russia</w:t>
      </w:r>
      <w:r w:rsidRPr="00180540">
        <w:rPr>
          <w:u w:val="single"/>
        </w:rPr>
        <w:t xml:space="preserve"> will continue to </w:t>
      </w:r>
      <w:r w:rsidRPr="00497174">
        <w:rPr>
          <w:highlight w:val="cyan"/>
          <w:u w:val="single"/>
        </w:rPr>
        <w:t>hold</w:t>
      </w:r>
      <w:r w:rsidRPr="00180540">
        <w:rPr>
          <w:u w:val="single"/>
        </w:rPr>
        <w:t xml:space="preserve"> an </w:t>
      </w:r>
      <w:r w:rsidRPr="00497174">
        <w:rPr>
          <w:highlight w:val="cyan"/>
          <w:u w:val="single"/>
        </w:rPr>
        <w:t>escalation edge through</w:t>
      </w:r>
      <w:r w:rsidRPr="00180540">
        <w:rPr>
          <w:u w:val="single"/>
        </w:rPr>
        <w:t xml:space="preserve"> its strategic, tactical, and long-range capabilities, </w:t>
      </w:r>
      <w:r w:rsidRPr="00497174">
        <w:rPr>
          <w:highlight w:val="cyan"/>
          <w:u w:val="single"/>
        </w:rPr>
        <w:t>Europe</w:t>
      </w:r>
      <w:r w:rsidRPr="00180540">
        <w:rPr>
          <w:u w:val="single"/>
        </w:rPr>
        <w:t xml:space="preserve">an nations will likely </w:t>
      </w:r>
      <w:r w:rsidRPr="00497174">
        <w:rPr>
          <w:highlight w:val="cyan"/>
          <w:u w:val="single"/>
        </w:rPr>
        <w:t xml:space="preserve">face </w:t>
      </w:r>
      <w:r w:rsidRPr="00497174">
        <w:rPr>
          <w:rStyle w:val="Emphasis"/>
          <w:highlight w:val="cyan"/>
        </w:rPr>
        <w:t>serious challenges</w:t>
      </w:r>
      <w:r w:rsidRPr="00180540">
        <w:rPr>
          <w:u w:val="single"/>
        </w:rPr>
        <w:t xml:space="preserve"> in any counterproliferation scenario.</w:t>
      </w:r>
    </w:p>
    <w:p w14:paraId="039D6D66" w14:textId="77777777" w:rsidR="008C36B4" w:rsidRPr="00180540" w:rsidRDefault="008C36B4" w:rsidP="008C36B4">
      <w:pPr>
        <w:rPr>
          <w:sz w:val="16"/>
        </w:rPr>
      </w:pPr>
      <w:r w:rsidRPr="00180540">
        <w:rPr>
          <w:sz w:val="16"/>
        </w:rPr>
        <w:t xml:space="preserve">The </w:t>
      </w:r>
      <w:r w:rsidRPr="00497174">
        <w:rPr>
          <w:highlight w:val="cyan"/>
          <w:u w:val="single"/>
        </w:rPr>
        <w:t>unintended consequences</w:t>
      </w:r>
      <w:r w:rsidRPr="00180540">
        <w:rPr>
          <w:u w:val="single"/>
        </w:rPr>
        <w:t xml:space="preserve"> of a broadly proliferated landscape are even more </w:t>
      </w:r>
      <w:r w:rsidRPr="00497174">
        <w:rPr>
          <w:highlight w:val="cyan"/>
          <w:u w:val="single"/>
        </w:rPr>
        <w:t>significan</w:t>
      </w:r>
      <w:r w:rsidRPr="00497174">
        <w:rPr>
          <w:sz w:val="16"/>
          <w:highlight w:val="cyan"/>
        </w:rPr>
        <w:t>t</w:t>
      </w:r>
      <w:r w:rsidRPr="00180540">
        <w:rPr>
          <w:sz w:val="16"/>
        </w:rPr>
        <w:t xml:space="preserve">. Should the principal European nations choose to develop nuclear arsenals, </w:t>
      </w:r>
      <w:r w:rsidRPr="00180540">
        <w:rPr>
          <w:u w:val="single"/>
        </w:rPr>
        <w:t xml:space="preserve">numerous </w:t>
      </w:r>
      <w:r w:rsidRPr="00497174">
        <w:rPr>
          <w:highlight w:val="cyan"/>
          <w:u w:val="single"/>
        </w:rPr>
        <w:t>secondary powers</w:t>
      </w:r>
      <w:r w:rsidRPr="00180540">
        <w:rPr>
          <w:u w:val="single"/>
        </w:rPr>
        <w:t xml:space="preserve"> would likely </w:t>
      </w:r>
      <w:r w:rsidRPr="00497174">
        <w:rPr>
          <w:highlight w:val="cyan"/>
          <w:u w:val="single"/>
        </w:rPr>
        <w:t>pursue</w:t>
      </w:r>
      <w:r w:rsidRPr="00180540">
        <w:rPr>
          <w:u w:val="single"/>
        </w:rPr>
        <w:t xml:space="preserve"> the </w:t>
      </w:r>
      <w:r w:rsidRPr="00497174">
        <w:rPr>
          <w:highlight w:val="cyan"/>
          <w:u w:val="single"/>
        </w:rPr>
        <w:t>same path,</w:t>
      </w:r>
      <w:r w:rsidRPr="00180540">
        <w:rPr>
          <w:u w:val="single"/>
        </w:rPr>
        <w:t xml:space="preserve"> </w:t>
      </w:r>
      <w:r w:rsidRPr="00497174">
        <w:rPr>
          <w:highlight w:val="cyan"/>
          <w:u w:val="single"/>
        </w:rPr>
        <w:t>culminating in</w:t>
      </w:r>
      <w:r w:rsidRPr="00180540">
        <w:rPr>
          <w:u w:val="single"/>
        </w:rPr>
        <w:t xml:space="preserve"> a precarious, </w:t>
      </w:r>
      <w:r w:rsidRPr="00497174">
        <w:rPr>
          <w:highlight w:val="cyan"/>
          <w:u w:val="single"/>
        </w:rPr>
        <w:t>nuclear-armed Europe</w:t>
      </w:r>
      <w:r w:rsidRPr="00180540">
        <w:rPr>
          <w:u w:val="single"/>
        </w:rPr>
        <w:t xml:space="preserve"> marked by volatile internal and external relations.</w:t>
      </w:r>
      <w:r w:rsidRPr="00180540">
        <w:rPr>
          <w:sz w:val="16"/>
        </w:rPr>
        <w:t xml:space="preserve"> While these nations might feel more secure vis-à-vis Russia, many would </w:t>
      </w:r>
      <w:r w:rsidRPr="00180540">
        <w:rPr>
          <w:u w:val="single"/>
        </w:rPr>
        <w:t xml:space="preserve">simultaneously </w:t>
      </w:r>
      <w:r w:rsidRPr="00497174">
        <w:rPr>
          <w:highlight w:val="cyan"/>
          <w:u w:val="single"/>
        </w:rPr>
        <w:t>fear</w:t>
      </w:r>
      <w:r w:rsidRPr="00180540">
        <w:rPr>
          <w:u w:val="single"/>
        </w:rPr>
        <w:t xml:space="preserve"> both </w:t>
      </w:r>
      <w:r w:rsidRPr="00497174">
        <w:rPr>
          <w:highlight w:val="cyan"/>
          <w:u w:val="single"/>
        </w:rPr>
        <w:t>deliberate and accidental escalation</w:t>
      </w:r>
      <w:r w:rsidRPr="00180540">
        <w:rPr>
          <w:u w:val="single"/>
        </w:rPr>
        <w:t>,</w:t>
      </w:r>
      <w:r w:rsidRPr="00180540">
        <w:rPr>
          <w:sz w:val="16"/>
        </w:rPr>
        <w:t xml:space="preserve"> and </w:t>
      </w:r>
      <w:r w:rsidRPr="00497174">
        <w:rPr>
          <w:highlight w:val="cyan"/>
          <w:u w:val="single"/>
        </w:rPr>
        <w:t>harbor deep suspicions</w:t>
      </w:r>
      <w:r w:rsidRPr="00180540">
        <w:rPr>
          <w:u w:val="single"/>
        </w:rPr>
        <w:t xml:space="preserve"> about their neighbors’ intentions</w:t>
      </w:r>
      <w:r w:rsidRPr="00180540">
        <w:rPr>
          <w:sz w:val="16"/>
        </w:rPr>
        <w:t>—</w:t>
      </w:r>
      <w:r w:rsidRPr="00180540">
        <w:rPr>
          <w:u w:val="single"/>
        </w:rPr>
        <w:t>especially in</w:t>
      </w:r>
      <w:r w:rsidRPr="00180540">
        <w:rPr>
          <w:sz w:val="16"/>
        </w:rPr>
        <w:t xml:space="preserve"> an environment characterized by </w:t>
      </w:r>
      <w:r w:rsidRPr="00180540">
        <w:rPr>
          <w:u w:val="single"/>
        </w:rPr>
        <w:t xml:space="preserve">political </w:t>
      </w:r>
      <w:r w:rsidRPr="00497174">
        <w:rPr>
          <w:highlight w:val="cyan"/>
          <w:u w:val="single"/>
        </w:rPr>
        <w:t>polarization</w:t>
      </w:r>
      <w:r w:rsidRPr="00180540">
        <w:rPr>
          <w:u w:val="single"/>
        </w:rPr>
        <w:t xml:space="preserve"> </w:t>
      </w:r>
      <w:r w:rsidRPr="00497174">
        <w:rPr>
          <w:highlight w:val="cyan"/>
          <w:u w:val="single"/>
        </w:rPr>
        <w:t>and</w:t>
      </w:r>
      <w:r w:rsidRPr="00180540">
        <w:rPr>
          <w:u w:val="single"/>
        </w:rPr>
        <w:t xml:space="preserve"> the growing influence of </w:t>
      </w:r>
      <w:r w:rsidRPr="00497174">
        <w:rPr>
          <w:highlight w:val="cyan"/>
          <w:u w:val="single"/>
        </w:rPr>
        <w:t>extremist forces</w:t>
      </w:r>
      <w:r w:rsidRPr="00180540">
        <w:rPr>
          <w:u w:val="single"/>
        </w:rPr>
        <w:t xml:space="preserve"> across Europe</w:t>
      </w:r>
      <w:r w:rsidRPr="00180540">
        <w:rPr>
          <w:sz w:val="16"/>
        </w:rPr>
        <w:t xml:space="preserve">. The </w:t>
      </w:r>
      <w:r w:rsidRPr="00497174">
        <w:rPr>
          <w:highlight w:val="cyan"/>
          <w:u w:val="single"/>
        </w:rPr>
        <w:t>pursuit of greater security</w:t>
      </w:r>
      <w:r w:rsidRPr="00180540">
        <w:rPr>
          <w:u w:val="single"/>
        </w:rPr>
        <w:t xml:space="preserve"> would </w:t>
      </w:r>
      <w:r w:rsidRPr="00497174">
        <w:rPr>
          <w:highlight w:val="cyan"/>
          <w:u w:val="single"/>
        </w:rPr>
        <w:t>paradoxically result in a less secure overall environment</w:t>
      </w:r>
      <w:r w:rsidRPr="00180540">
        <w:rPr>
          <w:u w:val="single"/>
        </w:rPr>
        <w:t>.</w:t>
      </w:r>
    </w:p>
    <w:p w14:paraId="497A8D37" w14:textId="77777777" w:rsidR="008C36B4" w:rsidRPr="00180540" w:rsidRDefault="008C36B4" w:rsidP="008C36B4">
      <w:pPr>
        <w:rPr>
          <w:sz w:val="16"/>
        </w:rPr>
      </w:pPr>
      <w:r w:rsidRPr="00180540">
        <w:rPr>
          <w:sz w:val="16"/>
        </w:rPr>
        <w:t>Centralized power remains an illusion</w:t>
      </w:r>
    </w:p>
    <w:p w14:paraId="7D88426E" w14:textId="77777777" w:rsidR="008C36B4" w:rsidRPr="00180540" w:rsidRDefault="008C36B4" w:rsidP="008C36B4">
      <w:pPr>
        <w:rPr>
          <w:sz w:val="16"/>
        </w:rPr>
      </w:pPr>
      <w:r w:rsidRPr="00180540">
        <w:rPr>
          <w:sz w:val="16"/>
        </w:rPr>
        <w:t>Both the pursuit of French extended nuclear deterrence and the path of unilateral proliferation confront severe technical challenges, many of which a centrally coordinated United States of Europe would be far better positioned to address or avoid altogether. By vesting the leader of its central government with control over a unified Franco-British nuclear arsenal, such a state could adopt a limited nuclear deterrence posture which, when combined with significant conventional capabilities and weaker transatlantic ties, might plausibly succeed in reassuring those citizens living closer to Russia’s border that deterring nuclear coercion remained credible. Ultimately, this central government’s very legitimacy would rest on its ability to defend the entire territory of the new state, thereby granting its leadership the necessary credibility to sustain such a deterrence posture.</w:t>
      </w:r>
    </w:p>
    <w:p w14:paraId="6F6972CA" w14:textId="77777777" w:rsidR="008C36B4" w:rsidRPr="00180540" w:rsidRDefault="008C36B4" w:rsidP="008C36B4">
      <w:pPr>
        <w:rPr>
          <w:sz w:val="16"/>
        </w:rPr>
      </w:pPr>
      <w:r w:rsidRPr="00180540">
        <w:rPr>
          <w:sz w:val="16"/>
        </w:rPr>
        <w:t>However, the degree of centralization required for such a United States of Europe would demand a level of integration that most European nations regard as illusory within the coming decades. Currently, political, economic, and security goals vary so fundamentally across Europe—shaped by historical legacies, divergent threat perceptions, and competing national priorities—that no polity appears willing to shoulder the political sacrifices or financial burdens required to achieve lasting agreement on shared positions. While Europe’s unity on trade matters often impresses observers across the Atlantic, it is important to note that the continent has struggled to share the costs of averting economic recessions, has yet to implement meaningful decisions to collectively shoulder even moderate portions of the burden of rearmament, and includes states like Austria and Ireland, who are firmly opposed to nuclear deterrence.</w:t>
      </w:r>
    </w:p>
    <w:p w14:paraId="3B65A0C0" w14:textId="77777777" w:rsidR="008C36B4" w:rsidRPr="00180540" w:rsidRDefault="008C36B4" w:rsidP="008C36B4">
      <w:pPr>
        <w:rPr>
          <w:sz w:val="16"/>
        </w:rPr>
      </w:pPr>
      <w:r w:rsidRPr="00180540">
        <w:rPr>
          <w:sz w:val="16"/>
        </w:rPr>
        <w:t>Conclusion</w:t>
      </w:r>
    </w:p>
    <w:p w14:paraId="44D4B8D8" w14:textId="77777777" w:rsidR="008C36B4" w:rsidRPr="00180540" w:rsidRDefault="008C36B4" w:rsidP="008C36B4">
      <w:pPr>
        <w:rPr>
          <w:sz w:val="16"/>
        </w:rPr>
      </w:pPr>
      <w:r w:rsidRPr="00180540">
        <w:rPr>
          <w:sz w:val="16"/>
        </w:rPr>
        <w:t>Although the idea of acquiring an independent nuclear deterrent may appear intuitive to many Europeans, in reality, the available pathways are either unattainable or burdened with overwhelming technical, political, and strategic challenges. The option that holds greater promise from a technical perspective—deeper European integration—remains a distant prospect. Regrettably, strategies aiming to achieve nuclear deterrence by relying on Paris, developing national arsenals, or adopting minimal integration are either inherently unworkable, linked with enormous challenges, or risk producing profound negative externalities. Although these strategies may appear to provide simple and practical fixes, they ultimately cultivate dangerous illusions among the actors involved, leading to unrealistic expectations. Moreover, while the Trump administration introduces significant and unsettling uncertainties, it remains likely that extended deterrence will endure through the president’s four-year term in office—an assessment that numerous German and other European officials seem to share, despite the alarm politicians expressed at the beginning of the year and the rather excitable expert debate that followed it.</w:t>
      </w:r>
    </w:p>
    <w:p w14:paraId="2FC4212B" w14:textId="77777777" w:rsidR="008C36B4" w:rsidRPr="00180540" w:rsidRDefault="008C36B4" w:rsidP="008C36B4">
      <w:pPr>
        <w:rPr>
          <w:sz w:val="16"/>
        </w:rPr>
      </w:pPr>
      <w:r w:rsidRPr="00180540">
        <w:rPr>
          <w:sz w:val="16"/>
        </w:rPr>
        <w:t xml:space="preserve">Therefore, Europeans should bide their time and focus on enhancing their conventional forces. Four points stand out. First, while addressing the Trump administration’s demands will be challenging, Europeans should nonetheless strive to keep Washington engaged in European affairs. </w:t>
      </w:r>
      <w:r w:rsidRPr="00180540">
        <w:rPr>
          <w:sz w:val="16"/>
        </w:rPr>
        <w:lastRenderedPageBreak/>
        <w:t>The planned increases in defense spending and the growing contributions to NATO’s defense planning are part of this strategy. Second, Europeans should dedicate resources to building the capabilities necessary for both preventing Russian aggression and ensuring that any escalation under the nuclear threshold leads to unacceptable costs for Russia. Third, Europeans should consider strengthening the nuclear deterrent role of France and the U.K.—not as a substitute for U.S. capabilities, but as a strengthened complementary pillar of collective defense. Lastly, Europeans should promote robust nuclear dialogue across the continent to explore worst-case scenarios. This includes adapting current nuclear doctrines, expanding existing technological competencies, and assessing the paths to acquiring additional nuclear capabilities.</w:t>
      </w:r>
    </w:p>
    <w:p w14:paraId="12393B47" w14:textId="77777777" w:rsidR="008C36B4" w:rsidRPr="004D4740" w:rsidRDefault="008C36B4" w:rsidP="008C36B4">
      <w:pPr>
        <w:rPr>
          <w:sz w:val="16"/>
        </w:rPr>
      </w:pPr>
      <w:r w:rsidRPr="00180540">
        <w:rPr>
          <w:sz w:val="16"/>
        </w:rPr>
        <w:t xml:space="preserve">Despite their efforts, Europeans may one day find themselves in a situation where the United States is no longer willing to provide nuclear deterrence. Therefore, the biggest challenge today is shaping current developments so that Europe does not fall into a “deterrence gap” as a result of U.S. repositioning. The key question is how to maintain the United States’ role in European deterrence and defense while developing alternatives—without giving Washington the impression that it is no longer needed. Ultimately, however, Europeans must recognize that any change in the nuclear order will imply insecurity for allies and enemies alike and that any </w:t>
      </w:r>
      <w:r w:rsidRPr="00497174">
        <w:rPr>
          <w:rStyle w:val="Emphasis"/>
          <w:highlight w:val="cyan"/>
        </w:rPr>
        <w:t>new</w:t>
      </w:r>
      <w:r w:rsidRPr="00180540">
        <w:rPr>
          <w:rStyle w:val="Emphasis"/>
        </w:rPr>
        <w:t xml:space="preserve"> European </w:t>
      </w:r>
      <w:r w:rsidRPr="00497174">
        <w:rPr>
          <w:rStyle w:val="Emphasis"/>
          <w:highlight w:val="cyan"/>
        </w:rPr>
        <w:t>regional model</w:t>
      </w:r>
      <w:r w:rsidRPr="00180540">
        <w:rPr>
          <w:rStyle w:val="Emphasis"/>
        </w:rPr>
        <w:t xml:space="preserve"> is likely to </w:t>
      </w:r>
      <w:r w:rsidRPr="00497174">
        <w:rPr>
          <w:rStyle w:val="Emphasis"/>
          <w:highlight w:val="cyan"/>
        </w:rPr>
        <w:t>offer less stability than</w:t>
      </w:r>
      <w:r w:rsidRPr="00180540">
        <w:rPr>
          <w:rStyle w:val="Emphasis"/>
        </w:rPr>
        <w:t xml:space="preserve"> the </w:t>
      </w:r>
      <w:r w:rsidRPr="00497174">
        <w:rPr>
          <w:rStyle w:val="Emphasis"/>
          <w:highlight w:val="cyan"/>
        </w:rPr>
        <w:t>current one</w:t>
      </w:r>
      <w:r w:rsidRPr="00180540">
        <w:rPr>
          <w:sz w:val="16"/>
        </w:rPr>
        <w:t>.</w:t>
      </w:r>
    </w:p>
    <w:p w14:paraId="38A3BF4D" w14:textId="77777777" w:rsidR="008C36B4" w:rsidRDefault="008C36B4" w:rsidP="008C36B4">
      <w:pPr>
        <w:pStyle w:val="Heading3"/>
      </w:pPr>
      <w:r>
        <w:lastRenderedPageBreak/>
        <w:t>Trump Doesn’t Kill Deterrence---2AC</w:t>
      </w:r>
    </w:p>
    <w:p w14:paraId="7CEEC2C3" w14:textId="77777777" w:rsidR="008C36B4" w:rsidRDefault="008C36B4" w:rsidP="008C36B4">
      <w:pPr>
        <w:pStyle w:val="Heading4"/>
      </w:pPr>
      <w:r>
        <w:t xml:space="preserve">Trump </w:t>
      </w:r>
      <w:r>
        <w:rPr>
          <w:u w:val="single"/>
        </w:rPr>
        <w:t>doesn’t</w:t>
      </w:r>
      <w:r>
        <w:t xml:space="preserve"> kill European deterrence and defense</w:t>
      </w:r>
    </w:p>
    <w:p w14:paraId="6EB2B237" w14:textId="77777777" w:rsidR="008C36B4" w:rsidRPr="00A27003" w:rsidRDefault="008C36B4" w:rsidP="008C36B4">
      <w:r w:rsidRPr="00A27003">
        <w:rPr>
          <w:rFonts w:eastAsiaTheme="majorEastAsia" w:cstheme="majorBidi"/>
          <w:b/>
          <w:iCs/>
          <w:sz w:val="26"/>
        </w:rPr>
        <w:t>Horovitz 25</w:t>
      </w:r>
      <w:r>
        <w:t xml:space="preserve"> [</w:t>
      </w:r>
      <w:r w:rsidRPr="00A27003">
        <w:t xml:space="preserve">Liviu Horovitz, </w:t>
      </w:r>
      <w:r>
        <w:t xml:space="preserve">PhD, </w:t>
      </w:r>
      <w:r w:rsidRPr="00A27003">
        <w:t>Research Division International Security Associate</w:t>
      </w:r>
      <w:r>
        <w:t xml:space="preserve">, </w:t>
      </w:r>
      <w:r w:rsidRPr="00A27003">
        <w:t>10-7-2025, "US Extended Nuclear Deterrence in Europe: Three Scenarios", Stiftung Wissenschaft und Politik (SWP), https://www.swp-berlin.org/publikation/us-extended-nuclear-deterrence-in-europe-three-scenarios</w:t>
      </w:r>
      <w:r>
        <w:t>] //adiiiiG</w:t>
      </w:r>
    </w:p>
    <w:p w14:paraId="586BE017" w14:textId="77777777" w:rsidR="008C36B4" w:rsidRPr="00AB054E" w:rsidRDefault="008C36B4" w:rsidP="008C36B4">
      <w:pPr>
        <w:rPr>
          <w:sz w:val="16"/>
        </w:rPr>
      </w:pPr>
      <w:r w:rsidRPr="00F77119">
        <w:rPr>
          <w:u w:val="single"/>
        </w:rPr>
        <w:t>Since the beginning of Donald Trump’s second term as president of the United States</w:t>
      </w:r>
      <w:r w:rsidRPr="00AB054E">
        <w:rPr>
          <w:sz w:val="16"/>
        </w:rPr>
        <w:t xml:space="preserve">, transatlantic </w:t>
      </w:r>
      <w:r w:rsidRPr="00F77119">
        <w:rPr>
          <w:u w:val="single"/>
        </w:rPr>
        <w:t>relations have deterio</w:t>
      </w:r>
      <w:r w:rsidRPr="00F77119">
        <w:rPr>
          <w:u w:val="single"/>
        </w:rPr>
        <w:softHyphen/>
        <w:t>rated</w:t>
      </w:r>
      <w:r w:rsidRPr="00AB054E">
        <w:rPr>
          <w:sz w:val="16"/>
        </w:rPr>
        <w:t xml:space="preserve"> markedly. Against this backdrop, some </w:t>
      </w:r>
      <w:r w:rsidRPr="00497174">
        <w:rPr>
          <w:highlight w:val="cyan"/>
          <w:u w:val="single"/>
        </w:rPr>
        <w:t>European leaders</w:t>
      </w:r>
      <w:r w:rsidRPr="00F77119">
        <w:rPr>
          <w:u w:val="single"/>
        </w:rPr>
        <w:t xml:space="preserve"> </w:t>
      </w:r>
      <w:r w:rsidRPr="00AB054E">
        <w:rPr>
          <w:sz w:val="16"/>
        </w:rPr>
        <w:t xml:space="preserve">have expressed </w:t>
      </w:r>
      <w:r w:rsidRPr="00497174">
        <w:rPr>
          <w:highlight w:val="cyan"/>
          <w:u w:val="single"/>
        </w:rPr>
        <w:t>doubt</w:t>
      </w:r>
      <w:r w:rsidRPr="00F77119">
        <w:rPr>
          <w:u w:val="single"/>
        </w:rPr>
        <w:t xml:space="preserve">s about </w:t>
      </w:r>
      <w:r w:rsidRPr="00497174">
        <w:rPr>
          <w:highlight w:val="cyan"/>
          <w:u w:val="single"/>
        </w:rPr>
        <w:t>US extended nuclear deter</w:t>
      </w:r>
      <w:r w:rsidRPr="00497174">
        <w:rPr>
          <w:highlight w:val="cyan"/>
          <w:u w:val="single"/>
        </w:rPr>
        <w:softHyphen/>
        <w:t>rence</w:t>
      </w:r>
      <w:r w:rsidRPr="00AB054E">
        <w:rPr>
          <w:sz w:val="16"/>
        </w:rPr>
        <w:t xml:space="preserve"> – that is, about Washington’s will</w:t>
      </w:r>
      <w:r w:rsidRPr="00AB054E">
        <w:rPr>
          <w:sz w:val="16"/>
        </w:rPr>
        <w:softHyphen/>
        <w:t xml:space="preserve">ingness to use American nuclear weapons in a crisis to defend its allies in Europe. Others have maintained that </w:t>
      </w:r>
      <w:r w:rsidRPr="00F77119">
        <w:rPr>
          <w:u w:val="single"/>
        </w:rPr>
        <w:t xml:space="preserve">the </w:t>
      </w:r>
      <w:r w:rsidRPr="00497174">
        <w:rPr>
          <w:highlight w:val="cyan"/>
          <w:u w:val="single"/>
        </w:rPr>
        <w:t>role</w:t>
      </w:r>
      <w:r w:rsidRPr="00F77119">
        <w:rPr>
          <w:u w:val="single"/>
        </w:rPr>
        <w:t xml:space="preserve"> the </w:t>
      </w:r>
      <w:r w:rsidRPr="00497174">
        <w:rPr>
          <w:highlight w:val="cyan"/>
          <w:u w:val="single"/>
        </w:rPr>
        <w:t>U</w:t>
      </w:r>
      <w:r w:rsidRPr="00F77119">
        <w:rPr>
          <w:u w:val="single"/>
        </w:rPr>
        <w:t xml:space="preserve">nited </w:t>
      </w:r>
      <w:r w:rsidRPr="00497174">
        <w:rPr>
          <w:highlight w:val="cyan"/>
          <w:u w:val="single"/>
        </w:rPr>
        <w:t>S</w:t>
      </w:r>
      <w:r w:rsidRPr="00F77119">
        <w:rPr>
          <w:u w:val="single"/>
        </w:rPr>
        <w:t xml:space="preserve">tates </w:t>
      </w:r>
      <w:r w:rsidRPr="00497174">
        <w:rPr>
          <w:highlight w:val="cyan"/>
          <w:u w:val="single"/>
        </w:rPr>
        <w:t>play</w:t>
      </w:r>
      <w:r w:rsidRPr="00F77119">
        <w:rPr>
          <w:u w:val="single"/>
        </w:rPr>
        <w:t xml:space="preserve">s in nuclear deterrence </w:t>
      </w:r>
      <w:r w:rsidRPr="00497174">
        <w:rPr>
          <w:highlight w:val="cyan"/>
          <w:u w:val="single"/>
        </w:rPr>
        <w:t xml:space="preserve">remains </w:t>
      </w:r>
      <w:r w:rsidRPr="00497174">
        <w:rPr>
          <w:rStyle w:val="Emphasis"/>
          <w:highlight w:val="cyan"/>
        </w:rPr>
        <w:t>uncontested</w:t>
      </w:r>
      <w:r w:rsidRPr="00AB054E">
        <w:rPr>
          <w:sz w:val="16"/>
        </w:rPr>
        <w:t>. Meanwhile, a grow</w:t>
      </w:r>
      <w:r w:rsidRPr="00AB054E">
        <w:rPr>
          <w:sz w:val="16"/>
        </w:rPr>
        <w:softHyphen/>
        <w:t>ing number of analysts are arguing that Europe must develop its own nuclear deter</w:t>
      </w:r>
      <w:r w:rsidRPr="00AB054E">
        <w:rPr>
          <w:sz w:val="16"/>
        </w:rPr>
        <w:softHyphen/>
        <w:t>rence capability. Most observers look to France (some to the United Kingdom as well) when pondering how to fill this per</w:t>
      </w:r>
      <w:r w:rsidRPr="00AB054E">
        <w:rPr>
          <w:sz w:val="16"/>
        </w:rPr>
        <w:softHyphen/>
        <w:t>ceived gap. The debate centres on which security needs Paris (and London) could cur</w:t>
      </w:r>
      <w:r w:rsidRPr="00AB054E">
        <w:rPr>
          <w:sz w:val="16"/>
        </w:rPr>
        <w:softHyphen/>
        <w:t>rently meet and what additional political commitments, military capabilities and insti</w:t>
      </w:r>
      <w:r w:rsidRPr="00AB054E">
        <w:rPr>
          <w:sz w:val="16"/>
        </w:rPr>
        <w:softHyphen/>
        <w:t>tutional frameworks would be required to ensure credible deterrence against Russia.</w:t>
      </w:r>
    </w:p>
    <w:p w14:paraId="3D80B2CA" w14:textId="77777777" w:rsidR="008C36B4" w:rsidRPr="00AB054E" w:rsidRDefault="008C36B4" w:rsidP="008C36B4">
      <w:pPr>
        <w:rPr>
          <w:sz w:val="16"/>
        </w:rPr>
      </w:pPr>
      <w:r w:rsidRPr="00AB054E">
        <w:rPr>
          <w:sz w:val="16"/>
        </w:rPr>
        <w:t>A binary view – according to which US protection is either beyond doubt or with</w:t>
      </w:r>
      <w:r w:rsidRPr="00AB054E">
        <w:rPr>
          <w:sz w:val="16"/>
        </w:rPr>
        <w:softHyphen/>
        <w:t>drawn entirely – is unhelpful in this con</w:t>
      </w:r>
      <w:r w:rsidRPr="00AB054E">
        <w:rPr>
          <w:sz w:val="16"/>
        </w:rPr>
        <w:softHyphen/>
        <w:t>text. Rather, it is necessary to examine the assumptions and consequences associated with the various degrees of European con</w:t>
      </w:r>
      <w:r w:rsidRPr="00AB054E">
        <w:rPr>
          <w:sz w:val="16"/>
        </w:rPr>
        <w:softHyphen/>
        <w:t>fidence in US security guarantees. In each case, the fundamental link between con</w:t>
      </w:r>
      <w:r w:rsidRPr="00AB054E">
        <w:rPr>
          <w:sz w:val="16"/>
        </w:rPr>
        <w:softHyphen/>
        <w:t>ventional and nuclear deterrence must be considered. The interplay between different levels of trust and the available military op</w:t>
      </w:r>
      <w:r w:rsidRPr="00AB054E">
        <w:rPr>
          <w:sz w:val="16"/>
        </w:rPr>
        <w:softHyphen/>
        <w:t>tions generates a complex set of contingencies and a broad spectrum of potential re</w:t>
      </w:r>
      <w:r w:rsidRPr="00AB054E">
        <w:rPr>
          <w:sz w:val="16"/>
        </w:rPr>
        <w:softHyphen/>
        <w:t>sponses. Below, three scenarios are outlined: a crisis of trust, a breach of trust and the perception of a full US withdrawal from Europe.</w:t>
      </w:r>
    </w:p>
    <w:p w14:paraId="0D57C075" w14:textId="77777777" w:rsidR="008C36B4" w:rsidRPr="00AB054E" w:rsidRDefault="008C36B4" w:rsidP="008C36B4">
      <w:pPr>
        <w:rPr>
          <w:sz w:val="16"/>
        </w:rPr>
      </w:pPr>
      <w:r w:rsidRPr="00AB054E">
        <w:rPr>
          <w:sz w:val="16"/>
        </w:rPr>
        <w:t>Scenario 1: Crisis of trust</w:t>
      </w:r>
    </w:p>
    <w:p w14:paraId="7A7F1082" w14:textId="77777777" w:rsidR="008C36B4" w:rsidRPr="00F77119" w:rsidRDefault="008C36B4" w:rsidP="008C36B4">
      <w:pPr>
        <w:rPr>
          <w:u w:val="single"/>
        </w:rPr>
      </w:pPr>
      <w:r w:rsidRPr="00AB054E">
        <w:rPr>
          <w:sz w:val="16"/>
        </w:rPr>
        <w:t xml:space="preserve">In this scenario, European states would continue to assume that Washington’s security guarantees remain valid in most circumstances. </w:t>
      </w:r>
      <w:r w:rsidRPr="00497174">
        <w:rPr>
          <w:highlight w:val="cyan"/>
          <w:u w:val="single"/>
        </w:rPr>
        <w:t>Abandoning</w:t>
      </w:r>
      <w:r w:rsidRPr="00F77119">
        <w:rPr>
          <w:u w:val="single"/>
        </w:rPr>
        <w:t xml:space="preserve"> extended nu</w:t>
      </w:r>
      <w:r w:rsidRPr="00F77119">
        <w:rPr>
          <w:u w:val="single"/>
        </w:rPr>
        <w:softHyphen/>
        <w:t xml:space="preserve">clear </w:t>
      </w:r>
      <w:r w:rsidRPr="00497174">
        <w:rPr>
          <w:highlight w:val="cyan"/>
          <w:u w:val="single"/>
        </w:rPr>
        <w:t>deterrence</w:t>
      </w:r>
      <w:r w:rsidRPr="00F77119">
        <w:rPr>
          <w:u w:val="single"/>
        </w:rPr>
        <w:t xml:space="preserve"> would be </w:t>
      </w:r>
      <w:r w:rsidRPr="00497174">
        <w:rPr>
          <w:highlight w:val="cyan"/>
          <w:u w:val="single"/>
        </w:rPr>
        <w:t xml:space="preserve">seen as </w:t>
      </w:r>
      <w:r w:rsidRPr="00497174">
        <w:rPr>
          <w:rStyle w:val="Emphasis"/>
          <w:highlight w:val="cyan"/>
        </w:rPr>
        <w:t>running</w:t>
      </w:r>
      <w:r w:rsidRPr="00F77119">
        <w:rPr>
          <w:rStyle w:val="Emphasis"/>
        </w:rPr>
        <w:t xml:space="preserve"> </w:t>
      </w:r>
      <w:r w:rsidRPr="00497174">
        <w:rPr>
          <w:rStyle w:val="Emphasis"/>
          <w:highlight w:val="cyan"/>
        </w:rPr>
        <w:t>counter to the core interests</w:t>
      </w:r>
      <w:r w:rsidRPr="00497174">
        <w:rPr>
          <w:highlight w:val="cyan"/>
          <w:u w:val="single"/>
        </w:rPr>
        <w:t xml:space="preserve"> of</w:t>
      </w:r>
      <w:r w:rsidRPr="00F77119">
        <w:rPr>
          <w:u w:val="single"/>
        </w:rPr>
        <w:t xml:space="preserve"> the </w:t>
      </w:r>
      <w:r w:rsidRPr="00497174">
        <w:rPr>
          <w:highlight w:val="cyan"/>
          <w:u w:val="single"/>
        </w:rPr>
        <w:t>Trump</w:t>
      </w:r>
      <w:r w:rsidRPr="00F77119">
        <w:rPr>
          <w:u w:val="single"/>
        </w:rPr>
        <w:t xml:space="preserve"> administration</w:t>
      </w:r>
      <w:r w:rsidRPr="00AB054E">
        <w:rPr>
          <w:sz w:val="16"/>
        </w:rPr>
        <w:t xml:space="preserve">. For its part, </w:t>
      </w:r>
      <w:r w:rsidRPr="00497174">
        <w:rPr>
          <w:highlight w:val="cyan"/>
          <w:u w:val="single"/>
        </w:rPr>
        <w:t>Washington</w:t>
      </w:r>
      <w:r w:rsidRPr="00F77119">
        <w:rPr>
          <w:u w:val="single"/>
        </w:rPr>
        <w:t xml:space="preserve"> has</w:t>
      </w:r>
      <w:r w:rsidRPr="00AB054E">
        <w:rPr>
          <w:sz w:val="16"/>
        </w:rPr>
        <w:t xml:space="preserve"> </w:t>
      </w:r>
      <w:r w:rsidRPr="00497174">
        <w:rPr>
          <w:highlight w:val="cyan"/>
          <w:u w:val="single"/>
        </w:rPr>
        <w:t>long viewed</w:t>
      </w:r>
      <w:r w:rsidRPr="00F77119">
        <w:rPr>
          <w:u w:val="single"/>
        </w:rPr>
        <w:t xml:space="preserve"> </w:t>
      </w:r>
      <w:r w:rsidRPr="00497174">
        <w:rPr>
          <w:highlight w:val="cyan"/>
          <w:u w:val="single"/>
        </w:rPr>
        <w:t xml:space="preserve">extended deterrence as an </w:t>
      </w:r>
      <w:r w:rsidRPr="00497174">
        <w:rPr>
          <w:rStyle w:val="Emphasis"/>
          <w:highlight w:val="cyan"/>
        </w:rPr>
        <w:t>important instrument</w:t>
      </w:r>
      <w:r w:rsidRPr="00497174">
        <w:rPr>
          <w:highlight w:val="cyan"/>
          <w:u w:val="single"/>
        </w:rPr>
        <w:t xml:space="preserve"> for reducing</w:t>
      </w:r>
      <w:r w:rsidRPr="00F77119">
        <w:rPr>
          <w:u w:val="single"/>
        </w:rPr>
        <w:t xml:space="preserve"> the </w:t>
      </w:r>
      <w:r w:rsidRPr="00497174">
        <w:rPr>
          <w:highlight w:val="cyan"/>
          <w:u w:val="single"/>
        </w:rPr>
        <w:t>risk of</w:t>
      </w:r>
      <w:r w:rsidRPr="00F77119">
        <w:rPr>
          <w:u w:val="single"/>
        </w:rPr>
        <w:t xml:space="preserve"> nuclear </w:t>
      </w:r>
      <w:r w:rsidRPr="00497174">
        <w:rPr>
          <w:highlight w:val="cyan"/>
          <w:u w:val="single"/>
        </w:rPr>
        <w:t>war</w:t>
      </w:r>
      <w:r w:rsidRPr="00AB054E">
        <w:rPr>
          <w:sz w:val="16"/>
        </w:rPr>
        <w:t>,</w:t>
      </w:r>
      <w:r w:rsidRPr="00F77119">
        <w:rPr>
          <w:u w:val="single"/>
        </w:rPr>
        <w:t xml:space="preserve"> </w:t>
      </w:r>
      <w:r w:rsidRPr="00497174">
        <w:rPr>
          <w:highlight w:val="cyan"/>
          <w:u w:val="single"/>
        </w:rPr>
        <w:t>preventing</w:t>
      </w:r>
      <w:r w:rsidRPr="00F77119">
        <w:rPr>
          <w:u w:val="single"/>
        </w:rPr>
        <w:t xml:space="preserve"> </w:t>
      </w:r>
      <w:r w:rsidRPr="00497174">
        <w:rPr>
          <w:highlight w:val="cyan"/>
          <w:u w:val="single"/>
        </w:rPr>
        <w:t>hostile</w:t>
      </w:r>
      <w:r w:rsidRPr="00F77119">
        <w:rPr>
          <w:u w:val="single"/>
        </w:rPr>
        <w:t xml:space="preserve"> </w:t>
      </w:r>
      <w:r w:rsidRPr="00497174">
        <w:rPr>
          <w:highlight w:val="cyan"/>
          <w:u w:val="single"/>
        </w:rPr>
        <w:t>power</w:t>
      </w:r>
      <w:r w:rsidRPr="00F77119">
        <w:rPr>
          <w:u w:val="single"/>
        </w:rPr>
        <w:t> </w:t>
      </w:r>
      <w:r w:rsidRPr="00497174">
        <w:rPr>
          <w:highlight w:val="cyan"/>
          <w:u w:val="single"/>
        </w:rPr>
        <w:t>projection</w:t>
      </w:r>
      <w:r w:rsidRPr="00F77119">
        <w:rPr>
          <w:u w:val="single"/>
        </w:rPr>
        <w:t xml:space="preserve"> in strategically important regions and ensuring the stability needed to main</w:t>
      </w:r>
      <w:r w:rsidRPr="00F77119">
        <w:rPr>
          <w:u w:val="single"/>
        </w:rPr>
        <w:softHyphen/>
        <w:t>tain political and economic relations at the global level</w:t>
      </w:r>
      <w:r w:rsidRPr="00AB054E">
        <w:rPr>
          <w:sz w:val="16"/>
        </w:rPr>
        <w:t xml:space="preserve">. </w:t>
      </w:r>
      <w:r w:rsidRPr="00F77119">
        <w:rPr>
          <w:u w:val="single"/>
        </w:rPr>
        <w:t xml:space="preserve">This </w:t>
      </w:r>
      <w:r w:rsidRPr="00497174">
        <w:rPr>
          <w:highlight w:val="cyan"/>
          <w:u w:val="single"/>
        </w:rPr>
        <w:t>view</w:t>
      </w:r>
      <w:r w:rsidRPr="00F77119">
        <w:rPr>
          <w:u w:val="single"/>
        </w:rPr>
        <w:t xml:space="preserve"> appears to</w:t>
      </w:r>
      <w:r w:rsidRPr="00AB054E">
        <w:rPr>
          <w:sz w:val="16"/>
        </w:rPr>
        <w:t xml:space="preserve"> </w:t>
      </w:r>
      <w:r w:rsidRPr="00497174">
        <w:rPr>
          <w:highlight w:val="cyan"/>
          <w:u w:val="single"/>
        </w:rPr>
        <w:t xml:space="preserve">remain </w:t>
      </w:r>
      <w:r w:rsidRPr="00497174">
        <w:rPr>
          <w:rStyle w:val="Emphasis"/>
          <w:highlight w:val="cyan"/>
        </w:rPr>
        <w:t>intact</w:t>
      </w:r>
      <w:r w:rsidRPr="00497174">
        <w:rPr>
          <w:highlight w:val="cyan"/>
          <w:u w:val="single"/>
        </w:rPr>
        <w:t xml:space="preserve"> under the </w:t>
      </w:r>
      <w:r w:rsidRPr="00497174">
        <w:rPr>
          <w:rStyle w:val="Emphasis"/>
          <w:highlight w:val="cyan"/>
        </w:rPr>
        <w:t>second Trump</w:t>
      </w:r>
      <w:r w:rsidRPr="00F77119">
        <w:rPr>
          <w:rStyle w:val="Emphasis"/>
        </w:rPr>
        <w:t xml:space="preserve"> administration</w:t>
      </w:r>
      <w:r w:rsidRPr="00F77119">
        <w:rPr>
          <w:u w:val="single"/>
        </w:rPr>
        <w:t>.</w:t>
      </w:r>
      <w:r w:rsidRPr="00AB054E">
        <w:rPr>
          <w:sz w:val="16"/>
        </w:rPr>
        <w:t xml:space="preserve"> </w:t>
      </w:r>
      <w:r w:rsidRPr="00F77119">
        <w:rPr>
          <w:u w:val="single"/>
        </w:rPr>
        <w:t xml:space="preserve">Moreover, </w:t>
      </w:r>
      <w:r w:rsidRPr="00497174">
        <w:rPr>
          <w:highlight w:val="cyan"/>
          <w:u w:val="single"/>
        </w:rPr>
        <w:t>countering</w:t>
      </w:r>
      <w:r w:rsidRPr="00F77119">
        <w:rPr>
          <w:u w:val="single"/>
        </w:rPr>
        <w:t xml:space="preserve"> the rise of </w:t>
      </w:r>
      <w:r w:rsidRPr="00497174">
        <w:rPr>
          <w:highlight w:val="cyan"/>
          <w:u w:val="single"/>
        </w:rPr>
        <w:t>China</w:t>
      </w:r>
      <w:r w:rsidRPr="00F77119">
        <w:rPr>
          <w:u w:val="single"/>
        </w:rPr>
        <w:t xml:space="preserve"> continues to be a </w:t>
      </w:r>
      <w:r w:rsidRPr="00497174">
        <w:rPr>
          <w:highlight w:val="cyan"/>
          <w:u w:val="single"/>
        </w:rPr>
        <w:t>key</w:t>
      </w:r>
      <w:r w:rsidRPr="00F77119">
        <w:rPr>
          <w:u w:val="single"/>
        </w:rPr>
        <w:t xml:space="preserve"> strategic </w:t>
      </w:r>
      <w:r w:rsidRPr="00497174">
        <w:rPr>
          <w:highlight w:val="cyan"/>
          <w:u w:val="single"/>
        </w:rPr>
        <w:t>priority of</w:t>
      </w:r>
      <w:r w:rsidRPr="00F77119">
        <w:rPr>
          <w:u w:val="single"/>
        </w:rPr>
        <w:t xml:space="preserve"> the </w:t>
      </w:r>
      <w:r w:rsidRPr="00497174">
        <w:rPr>
          <w:highlight w:val="cyan"/>
          <w:u w:val="single"/>
        </w:rPr>
        <w:t>US</w:t>
      </w:r>
      <w:r w:rsidRPr="00F77119">
        <w:rPr>
          <w:u w:val="single"/>
        </w:rPr>
        <w:t xml:space="preserve"> government.</w:t>
      </w:r>
      <w:r w:rsidRPr="00AB054E">
        <w:rPr>
          <w:sz w:val="16"/>
        </w:rPr>
        <w:t xml:space="preserve"> </w:t>
      </w:r>
      <w:r w:rsidRPr="00497174">
        <w:rPr>
          <w:highlight w:val="cyan"/>
          <w:u w:val="single"/>
        </w:rPr>
        <w:t>If Trump were to aban</w:t>
      </w:r>
      <w:r w:rsidRPr="00497174">
        <w:rPr>
          <w:highlight w:val="cyan"/>
          <w:u w:val="single"/>
        </w:rPr>
        <w:softHyphen/>
        <w:t>don</w:t>
      </w:r>
      <w:r w:rsidRPr="00F77119">
        <w:rPr>
          <w:u w:val="single"/>
        </w:rPr>
        <w:t xml:space="preserve"> extended </w:t>
      </w:r>
      <w:r w:rsidRPr="00497174">
        <w:rPr>
          <w:highlight w:val="cyan"/>
          <w:u w:val="single"/>
        </w:rPr>
        <w:t>deterrence</w:t>
      </w:r>
      <w:r w:rsidRPr="00AB054E">
        <w:rPr>
          <w:sz w:val="16"/>
        </w:rPr>
        <w:t xml:space="preserve">, </w:t>
      </w:r>
      <w:r w:rsidRPr="00497174">
        <w:rPr>
          <w:highlight w:val="cyan"/>
          <w:u w:val="single"/>
        </w:rPr>
        <w:t>Europe’s</w:t>
      </w:r>
      <w:r w:rsidRPr="00F77119">
        <w:rPr>
          <w:u w:val="single"/>
        </w:rPr>
        <w:t xml:space="preserve"> </w:t>
      </w:r>
      <w:r w:rsidRPr="00497174">
        <w:rPr>
          <w:highlight w:val="cyan"/>
          <w:u w:val="single"/>
        </w:rPr>
        <w:t>willing</w:t>
      </w:r>
      <w:r w:rsidRPr="00497174">
        <w:rPr>
          <w:highlight w:val="cyan"/>
          <w:u w:val="single"/>
        </w:rPr>
        <w:softHyphen/>
        <w:t>ness to</w:t>
      </w:r>
      <w:r w:rsidRPr="00F77119">
        <w:rPr>
          <w:u w:val="single"/>
        </w:rPr>
        <w:t xml:space="preserve"> support US efforts to </w:t>
      </w:r>
      <w:r w:rsidRPr="00497174">
        <w:rPr>
          <w:highlight w:val="cyan"/>
          <w:u w:val="single"/>
        </w:rPr>
        <w:t>contain the People’s Republic</w:t>
      </w:r>
      <w:r w:rsidRPr="00F77119">
        <w:rPr>
          <w:u w:val="single"/>
        </w:rPr>
        <w:t xml:space="preserve"> </w:t>
      </w:r>
      <w:r w:rsidRPr="00497174">
        <w:rPr>
          <w:highlight w:val="cyan"/>
          <w:u w:val="single"/>
        </w:rPr>
        <w:t>would</w:t>
      </w:r>
      <w:r w:rsidRPr="00F77119">
        <w:rPr>
          <w:u w:val="single"/>
        </w:rPr>
        <w:t xml:space="preserve"> likely </w:t>
      </w:r>
      <w:r w:rsidRPr="00497174">
        <w:rPr>
          <w:highlight w:val="cyan"/>
          <w:u w:val="single"/>
        </w:rPr>
        <w:t>wane</w:t>
      </w:r>
      <w:r w:rsidRPr="00F77119">
        <w:rPr>
          <w:u w:val="single"/>
        </w:rPr>
        <w:t xml:space="preserve"> – a development that would not go down well in Washington.</w:t>
      </w:r>
    </w:p>
    <w:p w14:paraId="77A93A6B" w14:textId="77777777" w:rsidR="008C36B4" w:rsidRDefault="008C36B4" w:rsidP="008C36B4">
      <w:pPr>
        <w:pStyle w:val="Heading3"/>
      </w:pPr>
      <w:r>
        <w:lastRenderedPageBreak/>
        <w:t>Impact---2AC</w:t>
      </w:r>
    </w:p>
    <w:p w14:paraId="323309FE" w14:textId="77777777" w:rsidR="008C36B4" w:rsidRDefault="008C36B4" w:rsidP="008C36B4">
      <w:pPr>
        <w:pStyle w:val="Heading4"/>
      </w:pPr>
      <w:r>
        <w:t xml:space="preserve">Proliferation causes </w:t>
      </w:r>
      <w:r>
        <w:rPr>
          <w:u w:val="single"/>
        </w:rPr>
        <w:t>extinction</w:t>
      </w:r>
      <w:r>
        <w:t xml:space="preserve">. </w:t>
      </w:r>
    </w:p>
    <w:p w14:paraId="6B131722" w14:textId="77777777" w:rsidR="008C36B4" w:rsidRPr="00D803D0" w:rsidRDefault="008C36B4" w:rsidP="008C36B4">
      <w:r w:rsidRPr="00D803D0">
        <w:rPr>
          <w:rStyle w:val="Style13ptBold"/>
        </w:rPr>
        <w:t>Podell 21</w:t>
      </w:r>
      <w:r w:rsidRPr="00D803D0">
        <w:t xml:space="preserve"> [Nicholas Podell, Senior Consultant, Booz Allen Hamilton</w:t>
      </w:r>
      <w:r>
        <w:t>,</w:t>
      </w:r>
      <w:r w:rsidRPr="00D803D0">
        <w:t xml:space="preserve"> Strategic Studies MLitt., University of St. Andrews, 2-24-2021, "Nuclear Proliferation to Terrorist Actors and Rogue States — The Roosevelt Group", Roosevelt Group, https://roosevelt-group.org/quick-takes/nuclear-proliferation-to-terrorist-actors-and-rogue-states] //adiiiiG</w:t>
      </w:r>
    </w:p>
    <w:p w14:paraId="566B6697" w14:textId="77777777" w:rsidR="008C36B4" w:rsidRPr="00AB054E" w:rsidRDefault="008C36B4" w:rsidP="008C36B4">
      <w:pPr>
        <w:rPr>
          <w:sz w:val="16"/>
        </w:rPr>
      </w:pPr>
      <w:r w:rsidRPr="00AB054E">
        <w:rPr>
          <w:sz w:val="16"/>
        </w:rPr>
        <w:t xml:space="preserve">The </w:t>
      </w:r>
      <w:r w:rsidRPr="00D803D0">
        <w:rPr>
          <w:u w:val="single"/>
        </w:rPr>
        <w:t xml:space="preserve">destructive capabilities of </w:t>
      </w:r>
      <w:r w:rsidRPr="00D803D0">
        <w:rPr>
          <w:highlight w:val="cyan"/>
          <w:u w:val="single"/>
        </w:rPr>
        <w:t>WMDs</w:t>
      </w:r>
      <w:r w:rsidRPr="00AB054E">
        <w:rPr>
          <w:sz w:val="16"/>
        </w:rPr>
        <w:t xml:space="preserve"> (notably </w:t>
      </w:r>
      <w:r w:rsidRPr="00D803D0">
        <w:rPr>
          <w:rStyle w:val="Emphasis"/>
          <w:highlight w:val="cyan"/>
        </w:rPr>
        <w:t>nuclear</w:t>
      </w:r>
      <w:r w:rsidRPr="00AB054E">
        <w:rPr>
          <w:sz w:val="16"/>
        </w:rPr>
        <w:t xml:space="preserve"> and chemical weapons) </w:t>
      </w:r>
      <w:r w:rsidRPr="00D803D0">
        <w:rPr>
          <w:highlight w:val="cyan"/>
          <w:u w:val="single"/>
        </w:rPr>
        <w:t>makes</w:t>
      </w:r>
      <w:r w:rsidRPr="00D803D0">
        <w:rPr>
          <w:u w:val="single"/>
        </w:rPr>
        <w:t xml:space="preserve"> their </w:t>
      </w:r>
      <w:r w:rsidRPr="00D803D0">
        <w:rPr>
          <w:highlight w:val="cyan"/>
          <w:u w:val="single"/>
        </w:rPr>
        <w:t>proliferation</w:t>
      </w:r>
      <w:r w:rsidRPr="00D803D0">
        <w:rPr>
          <w:u w:val="single"/>
        </w:rPr>
        <w:t xml:space="preserve"> to rogue states and terrorist groups </w:t>
      </w:r>
      <w:r w:rsidRPr="00D803D0">
        <w:rPr>
          <w:highlight w:val="cyan"/>
          <w:u w:val="single"/>
        </w:rPr>
        <w:t xml:space="preserve">the </w:t>
      </w:r>
      <w:r w:rsidRPr="00D803D0">
        <w:rPr>
          <w:rStyle w:val="Emphasis"/>
          <w:highlight w:val="cyan"/>
        </w:rPr>
        <w:t>single greatest security threat globally</w:t>
      </w:r>
      <w:r w:rsidRPr="00AB054E">
        <w:rPr>
          <w:sz w:val="16"/>
        </w:rPr>
        <w:t xml:space="preserve">. The </w:t>
      </w:r>
      <w:r w:rsidRPr="00D803D0">
        <w:rPr>
          <w:highlight w:val="cyan"/>
          <w:u w:val="single"/>
        </w:rPr>
        <w:t>consequence</w:t>
      </w:r>
      <w:r w:rsidRPr="00D803D0">
        <w:rPr>
          <w:u w:val="single"/>
        </w:rPr>
        <w:t xml:space="preserve"> for </w:t>
      </w:r>
      <w:r w:rsidRPr="00D803D0">
        <w:rPr>
          <w:rStyle w:val="Emphasis"/>
        </w:rPr>
        <w:t>one</w:t>
      </w:r>
      <w:r w:rsidRPr="00D803D0">
        <w:rPr>
          <w:u w:val="single"/>
        </w:rPr>
        <w:t xml:space="preserve"> nuclear launch </w:t>
      </w:r>
      <w:r w:rsidRPr="00D803D0">
        <w:rPr>
          <w:highlight w:val="cyan"/>
          <w:u w:val="single"/>
        </w:rPr>
        <w:t>is nuclear war</w:t>
      </w:r>
      <w:r w:rsidRPr="00AB054E">
        <w:rPr>
          <w:sz w:val="16"/>
        </w:rPr>
        <w:t xml:space="preserve">, </w:t>
      </w:r>
      <w:r w:rsidRPr="00D803D0">
        <w:rPr>
          <w:highlight w:val="cyan"/>
          <w:u w:val="single"/>
        </w:rPr>
        <w:t>and</w:t>
      </w:r>
      <w:r w:rsidRPr="00D803D0">
        <w:rPr>
          <w:u w:val="single"/>
        </w:rPr>
        <w:t xml:space="preserve"> </w:t>
      </w:r>
      <w:r w:rsidRPr="00D803D0">
        <w:rPr>
          <w:rStyle w:val="Emphasis"/>
        </w:rPr>
        <w:t xml:space="preserve">likely </w:t>
      </w:r>
      <w:r w:rsidRPr="00D803D0">
        <w:rPr>
          <w:rStyle w:val="Emphasis"/>
          <w:highlight w:val="cyan"/>
        </w:rPr>
        <w:t>human extinction</w:t>
      </w:r>
      <w:r w:rsidRPr="00D803D0">
        <w:rPr>
          <w:rStyle w:val="Emphasis"/>
        </w:rPr>
        <w:t xml:space="preserve"> </w:t>
      </w:r>
      <w:r w:rsidRPr="00D803D0">
        <w:rPr>
          <w:u w:val="single"/>
        </w:rPr>
        <w:t>and there are no mitigating and adaptable technologies available that can preserve human societies amidst a nuclear conflict</w:t>
      </w:r>
      <w:r w:rsidRPr="00AB054E">
        <w:rPr>
          <w:sz w:val="16"/>
        </w:rPr>
        <w:t xml:space="preserve">. Rising distrust in the U.S.-led nuclear nonproliferation regime will surely </w:t>
      </w:r>
      <w:r w:rsidRPr="00D803D0">
        <w:rPr>
          <w:highlight w:val="cyan"/>
          <w:u w:val="single"/>
        </w:rPr>
        <w:t>lead to more states seeking nuc</w:t>
      </w:r>
      <w:r w:rsidRPr="00D803D0">
        <w:rPr>
          <w:u w:val="single"/>
        </w:rPr>
        <w:t>lear weapon</w:t>
      </w:r>
      <w:r w:rsidRPr="00D803D0">
        <w:rPr>
          <w:highlight w:val="cyan"/>
          <w:u w:val="single"/>
        </w:rPr>
        <w:t>s</w:t>
      </w:r>
      <w:r w:rsidRPr="00AB054E">
        <w:rPr>
          <w:sz w:val="16"/>
        </w:rPr>
        <w:t xml:space="preserve">. The examples of </w:t>
      </w:r>
      <w:r w:rsidRPr="00D803D0">
        <w:rPr>
          <w:rStyle w:val="Emphasis"/>
          <w:highlight w:val="cyan"/>
        </w:rPr>
        <w:t>Iran</w:t>
      </w:r>
      <w:r w:rsidRPr="00AB054E">
        <w:rPr>
          <w:sz w:val="16"/>
        </w:rPr>
        <w:t xml:space="preserve">, </w:t>
      </w:r>
      <w:r w:rsidRPr="00D803D0">
        <w:rPr>
          <w:rStyle w:val="Emphasis"/>
          <w:highlight w:val="cyan"/>
        </w:rPr>
        <w:t>North Korea</w:t>
      </w:r>
      <w:r w:rsidRPr="00AB054E">
        <w:rPr>
          <w:sz w:val="16"/>
        </w:rPr>
        <w:t xml:space="preserve">, and </w:t>
      </w:r>
      <w:r w:rsidRPr="00D803D0">
        <w:rPr>
          <w:rStyle w:val="Emphasis"/>
          <w:highlight w:val="cyan"/>
        </w:rPr>
        <w:t>Syria</w:t>
      </w:r>
      <w:r w:rsidRPr="00AB054E">
        <w:rPr>
          <w:sz w:val="16"/>
        </w:rPr>
        <w:t xml:space="preserve"> illustrate. the </w:t>
      </w:r>
      <w:r w:rsidRPr="00D803D0">
        <w:rPr>
          <w:highlight w:val="cyan"/>
          <w:u w:val="single"/>
        </w:rPr>
        <w:t>danger</w:t>
      </w:r>
      <w:r w:rsidRPr="00D803D0">
        <w:rPr>
          <w:u w:val="single"/>
        </w:rPr>
        <w:t xml:space="preserve"> posed by WMDs </w:t>
      </w:r>
      <w:r w:rsidRPr="00D803D0">
        <w:rPr>
          <w:highlight w:val="cyan"/>
          <w:u w:val="single"/>
        </w:rPr>
        <w:t>proliferating to aggressive</w:t>
      </w:r>
      <w:r w:rsidRPr="00D803D0">
        <w:rPr>
          <w:u w:val="single"/>
        </w:rPr>
        <w:t xml:space="preserve">, unstable </w:t>
      </w:r>
      <w:r w:rsidRPr="00D803D0">
        <w:rPr>
          <w:highlight w:val="cyan"/>
          <w:u w:val="single"/>
        </w:rPr>
        <w:t>states and terrorist organizations</w:t>
      </w:r>
      <w:r w:rsidRPr="00AB054E">
        <w:rPr>
          <w:sz w:val="16"/>
          <w:highlight w:val="cyan"/>
        </w:rPr>
        <w:t>.</w:t>
      </w:r>
    </w:p>
    <w:p w14:paraId="714B96A1" w14:textId="77777777" w:rsidR="008C36B4" w:rsidRPr="00AB054E" w:rsidRDefault="008C36B4" w:rsidP="008C36B4">
      <w:pPr>
        <w:rPr>
          <w:sz w:val="16"/>
        </w:rPr>
      </w:pPr>
      <w:r w:rsidRPr="00AB054E">
        <w:rPr>
          <w:sz w:val="16"/>
        </w:rPr>
        <w:t xml:space="preserve">The </w:t>
      </w:r>
      <w:r w:rsidRPr="00D803D0">
        <w:rPr>
          <w:u w:val="single"/>
        </w:rPr>
        <w:t>current nuclear nonproliferation regime under the Nonproliferation Treaty (NPT) will have to contend with an increasing number of challenges in the coming years</w:t>
      </w:r>
      <w:r w:rsidRPr="00AB054E">
        <w:rPr>
          <w:sz w:val="16"/>
        </w:rPr>
        <w:t xml:space="preserve">. Many members of the international community question the commitment of nuclear weapon states to disarmament, which has led to the creation of the Treaty on the Prohibition of Nuclear Weapons(TPNW) [1] . The TPNW has been criticized by the United States as divisive to the broader nonproliferation regime [2]. While the TPNW is a sign of an effort to speed up the process of abolishing nuclear weapons, rational deterrence theory suggests that, today’s international security landscape, in part, depends on the presence of nuclear weapons for stability. Well known nuclear scholars such as Matthew Kroenig posit that, at least for the moment, </w:t>
      </w:r>
      <w:r w:rsidRPr="00D803D0">
        <w:rPr>
          <w:rStyle w:val="Emphasis"/>
        </w:rPr>
        <w:t xml:space="preserve">the </w:t>
      </w:r>
      <w:r w:rsidRPr="00D803D0">
        <w:rPr>
          <w:rStyle w:val="Emphasis"/>
          <w:highlight w:val="cyan"/>
        </w:rPr>
        <w:t>world is a safer place with the U</w:t>
      </w:r>
      <w:r w:rsidRPr="00D803D0">
        <w:rPr>
          <w:rStyle w:val="Emphasis"/>
        </w:rPr>
        <w:t xml:space="preserve">nited </w:t>
      </w:r>
      <w:r w:rsidRPr="00D803D0">
        <w:rPr>
          <w:rStyle w:val="Emphasis"/>
          <w:highlight w:val="cyan"/>
        </w:rPr>
        <w:t>S</w:t>
      </w:r>
      <w:r w:rsidRPr="00D803D0">
        <w:rPr>
          <w:rStyle w:val="Emphasis"/>
        </w:rPr>
        <w:t xml:space="preserve">tates </w:t>
      </w:r>
      <w:r w:rsidRPr="00D803D0">
        <w:rPr>
          <w:rStyle w:val="Emphasis"/>
          <w:highlight w:val="cyan"/>
        </w:rPr>
        <w:t>retaining its vast nuclear capabilities</w:t>
      </w:r>
      <w:r w:rsidRPr="00AB054E">
        <w:rPr>
          <w:sz w:val="16"/>
        </w:rPr>
        <w:t xml:space="preserve"> [3]. In essence, the slow steps taken by nuclear weapons states towards disarmament, hinders their ability to limit the proliferation of nuclear weapons. As this process continues, it is possible that more states abandon the prospect of nuclear arms reduction and seek to acquire WMDs themselves. Amidst the uncertain future of the nuclear nonproliferation regime, </w:t>
      </w:r>
      <w:r w:rsidRPr="00D803D0">
        <w:rPr>
          <w:highlight w:val="cyan"/>
          <w:u w:val="single"/>
        </w:rPr>
        <w:t>new</w:t>
      </w:r>
      <w:r w:rsidRPr="00D803D0">
        <w:rPr>
          <w:u w:val="single"/>
        </w:rPr>
        <w:t xml:space="preserve"> potential nuclear </w:t>
      </w:r>
      <w:r w:rsidRPr="00D803D0">
        <w:rPr>
          <w:highlight w:val="cyan"/>
          <w:u w:val="single"/>
        </w:rPr>
        <w:t>weapons states are emerging</w:t>
      </w:r>
      <w:r w:rsidRPr="00AB054E">
        <w:rPr>
          <w:sz w:val="16"/>
        </w:rPr>
        <w:t xml:space="preserve">. </w:t>
      </w:r>
      <w:r w:rsidRPr="00D803D0">
        <w:rPr>
          <w:u w:val="single"/>
        </w:rPr>
        <w:t>North Korea has spent most of its recent history first acquiring nuclear weapons and then building up its nuclear arsenal and delivery systems</w:t>
      </w:r>
      <w:r w:rsidRPr="00AB054E">
        <w:rPr>
          <w:sz w:val="16"/>
        </w:rPr>
        <w:t xml:space="preserve">. Likewise, </w:t>
      </w:r>
      <w:r w:rsidRPr="00D803D0">
        <w:rPr>
          <w:u w:val="single"/>
        </w:rPr>
        <w:t>Iran has sought a nuclear arsenal to contend with its regional rival Israel and the United States</w:t>
      </w:r>
      <w:r w:rsidRPr="00AB054E">
        <w:rPr>
          <w:sz w:val="16"/>
        </w:rPr>
        <w:t>. Part of the difficulty in dealing with rogue states is that each will require a different diplomatic approach. While a proponent of deterrence might argue that mutually assured destruction will ensure global stability, North Korea’s nuclear capabilities coupled with its belligerent rhetoric towards its neighbors, such as South Korea and Japan, as well as the United States, is nevertheless concerning. In addition, the anti-U.S. and anti-Israeli contingent in Iran that characterizes much of its foreign policy underscores why the potential for them to acquire nuclear weapons should be particularly concerning [4]. The role of nuclear weapons as a coercive tool suggests that there is a wide array of aggressive behaviors for which both states can use nuclear weapons without even launching them [5]. Additionally, rogue states, particularly North Korea, that are seemingly on the brink of collapse could fall victim to the ‘use them or lose them’ logic. According to this logic, the North Korean leader may feel compelled to use his arsenal if his demise is in sight.</w:t>
      </w:r>
    </w:p>
    <w:p w14:paraId="7BDE8E47" w14:textId="77777777" w:rsidR="008C36B4" w:rsidRDefault="008C36B4" w:rsidP="008C36B4">
      <w:pPr>
        <w:rPr>
          <w:u w:val="single"/>
        </w:rPr>
      </w:pPr>
      <w:r w:rsidRPr="00AB054E">
        <w:rPr>
          <w:sz w:val="16"/>
        </w:rPr>
        <w:t xml:space="preserve">In addition to being problematic and destabilizing states, </w:t>
      </w:r>
      <w:r w:rsidRPr="00D803D0">
        <w:rPr>
          <w:highlight w:val="cyan"/>
          <w:u w:val="single"/>
        </w:rPr>
        <w:t>Iran and North Korea</w:t>
      </w:r>
      <w:r w:rsidRPr="00AB054E">
        <w:rPr>
          <w:sz w:val="16"/>
        </w:rPr>
        <w:t xml:space="preserve"> are both on the United States list of </w:t>
      </w:r>
      <w:r w:rsidRPr="00D803D0">
        <w:rPr>
          <w:highlight w:val="cyan"/>
          <w:u w:val="single"/>
        </w:rPr>
        <w:t>state sponsors of terrorism</w:t>
      </w:r>
      <w:r w:rsidRPr="00AB054E">
        <w:rPr>
          <w:sz w:val="16"/>
        </w:rPr>
        <w:t xml:space="preserve"> [6]. Another prominent member of that list, </w:t>
      </w:r>
      <w:r w:rsidRPr="00D803D0">
        <w:rPr>
          <w:highlight w:val="cyan"/>
          <w:u w:val="single"/>
        </w:rPr>
        <w:t>Syria</w:t>
      </w:r>
      <w:r w:rsidRPr="00AB054E">
        <w:rPr>
          <w:sz w:val="16"/>
        </w:rPr>
        <w:t xml:space="preserve">, has </w:t>
      </w:r>
      <w:r w:rsidRPr="00D803D0">
        <w:rPr>
          <w:highlight w:val="cyan"/>
          <w:u w:val="single"/>
        </w:rPr>
        <w:t>used</w:t>
      </w:r>
      <w:r w:rsidRPr="00D803D0">
        <w:rPr>
          <w:u w:val="single"/>
        </w:rPr>
        <w:t xml:space="preserve"> chemical </w:t>
      </w:r>
      <w:r w:rsidRPr="00D803D0">
        <w:rPr>
          <w:highlight w:val="cyan"/>
          <w:u w:val="single"/>
        </w:rPr>
        <w:t>weapons against its own population</w:t>
      </w:r>
      <w:r w:rsidRPr="00D803D0">
        <w:rPr>
          <w:u w:val="single"/>
        </w:rPr>
        <w:t xml:space="preserve"> in a civil war</w:t>
      </w:r>
      <w:r w:rsidRPr="00AB054E">
        <w:rPr>
          <w:sz w:val="16"/>
        </w:rPr>
        <w:t xml:space="preserve">, which involves the terrorist group ISIS [7]. </w:t>
      </w:r>
      <w:r w:rsidRPr="00D803D0">
        <w:rPr>
          <w:rStyle w:val="Emphasis"/>
          <w:highlight w:val="cyan"/>
        </w:rPr>
        <w:t>Links between WMDs and terrorism pose a significant danger</w:t>
      </w:r>
      <w:r w:rsidRPr="00AB054E">
        <w:rPr>
          <w:sz w:val="16"/>
        </w:rPr>
        <w:t xml:space="preserve">, because </w:t>
      </w:r>
      <w:r w:rsidRPr="00D803D0">
        <w:rPr>
          <w:u w:val="single"/>
        </w:rPr>
        <w:t xml:space="preserve">most </w:t>
      </w:r>
      <w:r w:rsidRPr="00D803D0">
        <w:rPr>
          <w:highlight w:val="cyan"/>
          <w:u w:val="single"/>
        </w:rPr>
        <w:t>terrorist groups do not</w:t>
      </w:r>
      <w:r w:rsidRPr="00D803D0">
        <w:rPr>
          <w:u w:val="single"/>
        </w:rPr>
        <w:t xml:space="preserve"> </w:t>
      </w:r>
      <w:r w:rsidRPr="00D803D0">
        <w:rPr>
          <w:highlight w:val="cyan"/>
          <w:u w:val="single"/>
        </w:rPr>
        <w:t>have</w:t>
      </w:r>
      <w:r w:rsidRPr="00D803D0">
        <w:rPr>
          <w:u w:val="single"/>
        </w:rPr>
        <w:t xml:space="preserve"> a </w:t>
      </w:r>
      <w:r w:rsidRPr="00D803D0">
        <w:rPr>
          <w:highlight w:val="cyan"/>
          <w:u w:val="single"/>
        </w:rPr>
        <w:t>clear territory</w:t>
      </w:r>
      <w:r w:rsidRPr="00D803D0">
        <w:rPr>
          <w:u w:val="single"/>
        </w:rPr>
        <w:t xml:space="preserve"> where a counter nuclear strike could occur, which calls into question whether deterrence would hold</w:t>
      </w:r>
      <w:r w:rsidRPr="00AB054E">
        <w:rPr>
          <w:sz w:val="16"/>
        </w:rPr>
        <w:t xml:space="preserve">. Terrorist actors and rogue states that </w:t>
      </w:r>
      <w:r w:rsidRPr="00D803D0">
        <w:rPr>
          <w:highlight w:val="cyan"/>
          <w:u w:val="single"/>
        </w:rPr>
        <w:t>do not have</w:t>
      </w:r>
      <w:r w:rsidRPr="00D803D0">
        <w:rPr>
          <w:u w:val="single"/>
        </w:rPr>
        <w:t xml:space="preserve"> civilian </w:t>
      </w:r>
      <w:r w:rsidRPr="00D803D0">
        <w:rPr>
          <w:highlight w:val="cyan"/>
          <w:u w:val="single"/>
        </w:rPr>
        <w:t>control</w:t>
      </w:r>
      <w:r w:rsidRPr="00D803D0">
        <w:rPr>
          <w:u w:val="single"/>
        </w:rPr>
        <w:t xml:space="preserve"> over their military </w:t>
      </w:r>
      <w:r w:rsidRPr="00D803D0">
        <w:rPr>
          <w:highlight w:val="cyan"/>
          <w:u w:val="single"/>
        </w:rPr>
        <w:t>and have less sophisticated command and control systems</w:t>
      </w:r>
      <w:r w:rsidRPr="00D803D0">
        <w:rPr>
          <w:u w:val="single"/>
        </w:rPr>
        <w:t xml:space="preserve"> are </w:t>
      </w:r>
      <w:r w:rsidRPr="00D803D0">
        <w:rPr>
          <w:highlight w:val="cyan"/>
          <w:u w:val="single"/>
        </w:rPr>
        <w:t>more likely to fall victim to nuclear accidents</w:t>
      </w:r>
      <w:r w:rsidRPr="00AB054E">
        <w:rPr>
          <w:sz w:val="16"/>
        </w:rPr>
        <w:t xml:space="preserve"> [8]. Each of these situations will require a unique diplomatic strategy to address the danger of proliferation. What we know for certain is that the spread of WMDs to unpredictable states such as Iran, North Korea, and Syria is a threat to the international security landscape, to the national security of the United States and its allies, and an impediment to the end-goal of disarmament. Until the nuclear nonproliferation regime can more effectively wed the concepts of deterrence providing temporary stability and </w:t>
      </w:r>
      <w:r w:rsidRPr="00AB054E">
        <w:rPr>
          <w:sz w:val="16"/>
        </w:rPr>
        <w:lastRenderedPageBreak/>
        <w:t xml:space="preserve">a viable path to nuclear zero, </w:t>
      </w:r>
      <w:r w:rsidRPr="00D803D0">
        <w:rPr>
          <w:highlight w:val="cyan"/>
          <w:u w:val="single"/>
        </w:rPr>
        <w:t>nuclear cooperation will</w:t>
      </w:r>
      <w:r w:rsidRPr="00D803D0">
        <w:rPr>
          <w:u w:val="single"/>
        </w:rPr>
        <w:t xml:space="preserve"> continue to </w:t>
      </w:r>
      <w:r w:rsidRPr="00D803D0">
        <w:rPr>
          <w:highlight w:val="cyan"/>
          <w:u w:val="single"/>
        </w:rPr>
        <w:t>fracture</w:t>
      </w:r>
      <w:r w:rsidRPr="00D803D0">
        <w:rPr>
          <w:u w:val="single"/>
        </w:rPr>
        <w:t xml:space="preserve">, </w:t>
      </w:r>
      <w:r w:rsidRPr="00D803D0">
        <w:rPr>
          <w:highlight w:val="cyan"/>
          <w:u w:val="single"/>
        </w:rPr>
        <w:t xml:space="preserve">leading </w:t>
      </w:r>
      <w:r w:rsidRPr="00D803D0">
        <w:rPr>
          <w:rStyle w:val="Emphasis"/>
          <w:highlight w:val="cyan"/>
        </w:rPr>
        <w:t>more</w:t>
      </w:r>
      <w:r w:rsidRPr="00D803D0">
        <w:rPr>
          <w:highlight w:val="cyan"/>
          <w:u w:val="single"/>
        </w:rPr>
        <w:t xml:space="preserve"> states to seek nuclear weapons</w:t>
      </w:r>
      <w:r w:rsidRPr="00D803D0">
        <w:rPr>
          <w:u w:val="single"/>
        </w:rPr>
        <w:t xml:space="preserve"> programs.</w:t>
      </w:r>
    </w:p>
    <w:p w14:paraId="24053A4C" w14:textId="77777777" w:rsidR="008C36B4" w:rsidRDefault="008C36B4" w:rsidP="008C36B4">
      <w:pPr>
        <w:pStyle w:val="Heading3"/>
      </w:pPr>
      <w:r>
        <w:lastRenderedPageBreak/>
        <w:t>Impact---1AR</w:t>
      </w:r>
    </w:p>
    <w:p w14:paraId="779A3CDD" w14:textId="77777777" w:rsidR="008C36B4" w:rsidRDefault="008C36B4" w:rsidP="008C36B4">
      <w:pPr>
        <w:pStyle w:val="Heading4"/>
      </w:pPr>
      <w:r>
        <w:t>Extinction.</w:t>
      </w:r>
    </w:p>
    <w:p w14:paraId="731DE085" w14:textId="77777777" w:rsidR="008C36B4" w:rsidRPr="004564D4" w:rsidRDefault="008C36B4" w:rsidP="008C36B4">
      <w:r w:rsidRPr="004564D4">
        <w:rPr>
          <w:rFonts w:eastAsiaTheme="majorEastAsia" w:cstheme="majorBidi"/>
          <w:b/>
          <w:iCs/>
          <w:sz w:val="26"/>
        </w:rPr>
        <w:t>Zedillo 25</w:t>
      </w:r>
      <w:r>
        <w:t xml:space="preserve"> [</w:t>
      </w:r>
      <w:r w:rsidRPr="004564D4">
        <w:t xml:space="preserve">Ernesto Zedillo, Former </w:t>
      </w:r>
      <w:r>
        <w:t>P</w:t>
      </w:r>
      <w:r w:rsidRPr="004564D4">
        <w:t xml:space="preserve">resident of </w:t>
      </w:r>
      <w:r>
        <w:t>M</w:t>
      </w:r>
      <w:r w:rsidRPr="004564D4">
        <w:t xml:space="preserve">exico </w:t>
      </w:r>
      <w:r>
        <w:t xml:space="preserve">and </w:t>
      </w:r>
      <w:r w:rsidRPr="004564D4">
        <w:t xml:space="preserve">a renowned economist;5-7-2025, "Nuclear weapons pose a terrible danger to us all", </w:t>
      </w:r>
      <w:r>
        <w:t>The Elders</w:t>
      </w:r>
      <w:r w:rsidRPr="004564D4">
        <w:t>, https://theelders.org/news/nuclear-weapons-pose-terrible-danger-us-all</w:t>
      </w:r>
      <w:r>
        <w:t>] //adiiiiG</w:t>
      </w:r>
    </w:p>
    <w:p w14:paraId="5C3B4048" w14:textId="77777777" w:rsidR="008C36B4" w:rsidRPr="00AB054E" w:rsidRDefault="008C36B4" w:rsidP="008C36B4">
      <w:pPr>
        <w:rPr>
          <w:sz w:val="16"/>
        </w:rPr>
      </w:pPr>
      <w:r w:rsidRPr="00AB054E">
        <w:rPr>
          <w:sz w:val="16"/>
        </w:rPr>
        <w:t xml:space="preserve">The Elders have long been advocates for nuclear disarmament and minimising the risks these weapons pose for humanity at large. This year, as we approach the 80th anniversary of the infamous bombings of Hiroshima and Nagasaki, the need to raise awareness of nuclear weapons as an existential threat to humanity is more acute than ever. That </w:t>
      </w:r>
      <w:r w:rsidRPr="00497174">
        <w:rPr>
          <w:highlight w:val="cyan"/>
          <w:u w:val="single"/>
        </w:rPr>
        <w:t>risk</w:t>
      </w:r>
      <w:r w:rsidRPr="004564D4">
        <w:rPr>
          <w:u w:val="single"/>
        </w:rPr>
        <w:t xml:space="preserve"> is </w:t>
      </w:r>
      <w:r w:rsidRPr="00497174">
        <w:rPr>
          <w:highlight w:val="cyan"/>
          <w:u w:val="single"/>
        </w:rPr>
        <w:t>increasing because of</w:t>
      </w:r>
      <w:r w:rsidRPr="004564D4">
        <w:rPr>
          <w:u w:val="single"/>
        </w:rPr>
        <w:t xml:space="preserve"> immense geopolitical </w:t>
      </w:r>
      <w:r w:rsidRPr="00497174">
        <w:rPr>
          <w:highlight w:val="cyan"/>
          <w:u w:val="single"/>
        </w:rPr>
        <w:t>tensions</w:t>
      </w:r>
      <w:r w:rsidRPr="004564D4">
        <w:rPr>
          <w:u w:val="single"/>
        </w:rPr>
        <w:t xml:space="preserve"> and volatility</w:t>
      </w:r>
      <w:r w:rsidRPr="00AB054E">
        <w:rPr>
          <w:sz w:val="16"/>
        </w:rPr>
        <w:t xml:space="preserve">. Incredibly, </w:t>
      </w:r>
      <w:r w:rsidRPr="004564D4">
        <w:rPr>
          <w:u w:val="single"/>
        </w:rPr>
        <w:t>we are witnessing a growing salience of those weapons</w:t>
      </w:r>
      <w:r w:rsidRPr="00AB054E">
        <w:rPr>
          <w:sz w:val="16"/>
        </w:rPr>
        <w:t>, a circumstance well illustrated by the open threats by Russia to use them in the conflict triggered by its unlawful and inhumane invasion of Ukraine.   </w:t>
      </w:r>
    </w:p>
    <w:p w14:paraId="681DEEA2" w14:textId="77777777" w:rsidR="008C36B4" w:rsidRPr="00F4607A" w:rsidRDefault="008C36B4" w:rsidP="008C36B4">
      <w:pPr>
        <w:rPr>
          <w:rStyle w:val="Emphasis"/>
        </w:rPr>
      </w:pPr>
      <w:r w:rsidRPr="00AB054E">
        <w:rPr>
          <w:sz w:val="16"/>
        </w:rPr>
        <w:t xml:space="preserve">Eighty years after they were first used, the bottom line remains simple: </w:t>
      </w:r>
      <w:r w:rsidRPr="00497174">
        <w:rPr>
          <w:highlight w:val="cyan"/>
          <w:u w:val="single"/>
        </w:rPr>
        <w:t>nuclear weapons pose a terrible danger</w:t>
      </w:r>
      <w:r w:rsidRPr="004564D4">
        <w:rPr>
          <w:u w:val="single"/>
        </w:rPr>
        <w:t xml:space="preserve"> to us all</w:t>
      </w:r>
      <w:r w:rsidRPr="00AB054E">
        <w:rPr>
          <w:sz w:val="16"/>
        </w:rPr>
        <w:t xml:space="preserve">. As long as they remain in existence, it is highly likely that they will eventually be used – if not by design, then by mistake or miscalculation. </w:t>
      </w:r>
      <w:r w:rsidRPr="00F4607A">
        <w:rPr>
          <w:rStyle w:val="Emphasis"/>
        </w:rPr>
        <w:t xml:space="preserve">The </w:t>
      </w:r>
      <w:r w:rsidRPr="00497174">
        <w:rPr>
          <w:rStyle w:val="Emphasis"/>
          <w:highlight w:val="cyan"/>
        </w:rPr>
        <w:t>more</w:t>
      </w:r>
      <w:r w:rsidRPr="00F4607A">
        <w:rPr>
          <w:rStyle w:val="Emphasis"/>
        </w:rPr>
        <w:t xml:space="preserve"> </w:t>
      </w:r>
      <w:r w:rsidRPr="00497174">
        <w:rPr>
          <w:rStyle w:val="Emphasis"/>
          <w:highlight w:val="cyan"/>
        </w:rPr>
        <w:t>countries that possess these weapons</w:t>
      </w:r>
      <w:r w:rsidRPr="00F4607A">
        <w:rPr>
          <w:rStyle w:val="Emphasis"/>
        </w:rPr>
        <w:t xml:space="preserve">, the </w:t>
      </w:r>
      <w:r w:rsidRPr="00497174">
        <w:rPr>
          <w:rStyle w:val="Emphasis"/>
          <w:highlight w:val="cyan"/>
        </w:rPr>
        <w:t>more these dangers increase</w:t>
      </w:r>
      <w:r w:rsidRPr="00F4607A">
        <w:rPr>
          <w:rStyle w:val="Emphasis"/>
        </w:rPr>
        <w:t>.</w:t>
      </w:r>
    </w:p>
    <w:p w14:paraId="5F58ACF1" w14:textId="77777777" w:rsidR="008C36B4" w:rsidRPr="00AB054E" w:rsidRDefault="008C36B4" w:rsidP="008C36B4">
      <w:pPr>
        <w:rPr>
          <w:sz w:val="16"/>
        </w:rPr>
      </w:pPr>
      <w:r w:rsidRPr="00F4607A">
        <w:rPr>
          <w:u w:val="single"/>
        </w:rPr>
        <w:t xml:space="preserve">Nuclear </w:t>
      </w:r>
      <w:r w:rsidRPr="00497174">
        <w:rPr>
          <w:highlight w:val="cyan"/>
          <w:u w:val="single"/>
        </w:rPr>
        <w:t>warheads</w:t>
      </w:r>
      <w:r w:rsidRPr="00F4607A">
        <w:rPr>
          <w:u w:val="single"/>
        </w:rPr>
        <w:t xml:space="preserve"> today </w:t>
      </w:r>
      <w:r w:rsidRPr="00497174">
        <w:rPr>
          <w:highlight w:val="cyan"/>
          <w:u w:val="single"/>
        </w:rPr>
        <w:t>are much larger than the bombs</w:t>
      </w:r>
      <w:r w:rsidRPr="00F4607A">
        <w:rPr>
          <w:u w:val="single"/>
        </w:rPr>
        <w:t xml:space="preserve"> that were dropped </w:t>
      </w:r>
      <w:r w:rsidRPr="00497174">
        <w:rPr>
          <w:highlight w:val="cyan"/>
          <w:u w:val="single"/>
        </w:rPr>
        <w:t>in 1945</w:t>
      </w:r>
      <w:r w:rsidRPr="00AB054E">
        <w:rPr>
          <w:sz w:val="16"/>
        </w:rPr>
        <w:t xml:space="preserve"> – even </w:t>
      </w:r>
      <w:r w:rsidRPr="00497174">
        <w:rPr>
          <w:rStyle w:val="Emphasis"/>
          <w:highlight w:val="cyan"/>
        </w:rPr>
        <w:t>a single nuclear weapon can cause</w:t>
      </w:r>
      <w:r w:rsidRPr="00F4607A">
        <w:rPr>
          <w:rStyle w:val="Emphasis"/>
        </w:rPr>
        <w:t xml:space="preserve"> </w:t>
      </w:r>
      <w:r w:rsidRPr="00497174">
        <w:rPr>
          <w:rStyle w:val="Emphasis"/>
          <w:highlight w:val="cyan"/>
        </w:rPr>
        <w:t>unimaginable destruction</w:t>
      </w:r>
      <w:r w:rsidRPr="00AB054E">
        <w:rPr>
          <w:sz w:val="16"/>
        </w:rPr>
        <w:t xml:space="preserve">, and </w:t>
      </w:r>
      <w:r w:rsidRPr="00F4607A">
        <w:rPr>
          <w:u w:val="single"/>
        </w:rPr>
        <w:t xml:space="preserve">nuclear </w:t>
      </w:r>
      <w:r w:rsidRPr="00497174">
        <w:rPr>
          <w:highlight w:val="cyan"/>
          <w:u w:val="single"/>
        </w:rPr>
        <w:t xml:space="preserve">war would be the </w:t>
      </w:r>
      <w:r w:rsidRPr="00497174">
        <w:rPr>
          <w:rStyle w:val="Emphasis"/>
          <w:highlight w:val="cyan"/>
        </w:rPr>
        <w:t>end of civilisation</w:t>
      </w:r>
      <w:r w:rsidRPr="00F4607A">
        <w:rPr>
          <w:u w:val="single"/>
        </w:rPr>
        <w:t xml:space="preserve"> as we know it</w:t>
      </w:r>
      <w:r w:rsidRPr="00AB054E">
        <w:rPr>
          <w:sz w:val="16"/>
        </w:rPr>
        <w:t>.  </w:t>
      </w:r>
    </w:p>
    <w:p w14:paraId="67EF8F90" w14:textId="77777777" w:rsidR="008C36B4" w:rsidRPr="00AB054E" w:rsidRDefault="008C36B4" w:rsidP="008C36B4">
      <w:pPr>
        <w:rPr>
          <w:sz w:val="16"/>
        </w:rPr>
      </w:pPr>
      <w:r w:rsidRPr="00AB054E">
        <w:rPr>
          <w:sz w:val="16"/>
        </w:rPr>
        <w:t xml:space="preserve">Yet even in the face of this danger, nuclear states continue to expand and modernise their arsenals, reaffirming their role within their security planning. </w:t>
      </w:r>
      <w:r w:rsidRPr="004564D4">
        <w:rPr>
          <w:u w:val="single"/>
        </w:rPr>
        <w:t xml:space="preserve">As </w:t>
      </w:r>
      <w:r w:rsidRPr="00497174">
        <w:rPr>
          <w:highlight w:val="cyan"/>
          <w:u w:val="single"/>
        </w:rPr>
        <w:t>nuclear powers compete for supremacy</w:t>
      </w:r>
      <w:r w:rsidRPr="004564D4">
        <w:rPr>
          <w:u w:val="single"/>
        </w:rPr>
        <w:t xml:space="preserve">, a </w:t>
      </w:r>
      <w:r w:rsidRPr="00497174">
        <w:rPr>
          <w:highlight w:val="cyan"/>
          <w:u w:val="single"/>
        </w:rPr>
        <w:t>new arms race</w:t>
      </w:r>
      <w:r w:rsidRPr="004564D4">
        <w:rPr>
          <w:u w:val="single"/>
        </w:rPr>
        <w:t xml:space="preserve"> is </w:t>
      </w:r>
      <w:r w:rsidRPr="00497174">
        <w:rPr>
          <w:highlight w:val="cyan"/>
          <w:u w:val="single"/>
        </w:rPr>
        <w:t>underway</w:t>
      </w:r>
      <w:r w:rsidRPr="004564D4">
        <w:rPr>
          <w:u w:val="single"/>
        </w:rPr>
        <w:t xml:space="preserve"> and this time, it’s </w:t>
      </w:r>
      <w:r w:rsidRPr="00497174">
        <w:rPr>
          <w:highlight w:val="cyan"/>
          <w:u w:val="single"/>
        </w:rPr>
        <w:t>riskier</w:t>
      </w:r>
      <w:r w:rsidRPr="004564D4">
        <w:rPr>
          <w:u w:val="single"/>
        </w:rPr>
        <w:t xml:space="preserve">, </w:t>
      </w:r>
      <w:r w:rsidRPr="00497174">
        <w:rPr>
          <w:highlight w:val="cyan"/>
          <w:u w:val="single"/>
        </w:rPr>
        <w:t>harder to control</w:t>
      </w:r>
      <w:r w:rsidRPr="004564D4">
        <w:rPr>
          <w:u w:val="single"/>
        </w:rPr>
        <w:t xml:space="preserve"> </w:t>
      </w:r>
      <w:r w:rsidRPr="00497174">
        <w:rPr>
          <w:highlight w:val="cyan"/>
          <w:u w:val="single"/>
        </w:rPr>
        <w:t>and more expensive</w:t>
      </w:r>
      <w:r w:rsidRPr="004564D4">
        <w:rPr>
          <w:u w:val="single"/>
        </w:rPr>
        <w:t xml:space="preserve"> than ever before. </w:t>
      </w:r>
    </w:p>
    <w:p w14:paraId="566A93B0" w14:textId="77777777" w:rsidR="00353371" w:rsidRDefault="00353371" w:rsidP="00353371">
      <w:pPr>
        <w:pStyle w:val="Heading1"/>
      </w:pPr>
      <w:r>
        <w:lastRenderedPageBreak/>
        <w:t>Prolif Good</w:t>
      </w:r>
    </w:p>
    <w:p w14:paraId="51B0A0B3" w14:textId="77777777" w:rsidR="00353371" w:rsidRDefault="00353371" w:rsidP="00353371">
      <w:pPr>
        <w:pStyle w:val="Heading3"/>
      </w:pPr>
      <w:r>
        <w:lastRenderedPageBreak/>
        <w:t>Trump UQ – General [Europe/Asia]</w:t>
      </w:r>
    </w:p>
    <w:p w14:paraId="0011E419" w14:textId="77777777" w:rsidR="00353371" w:rsidRPr="00761F83" w:rsidRDefault="00353371" w:rsidP="00353371">
      <w:pPr>
        <w:pStyle w:val="Heading4"/>
      </w:pPr>
      <w:r>
        <w:t xml:space="preserve">Trump </w:t>
      </w:r>
      <w:r w:rsidRPr="00761F83">
        <w:rPr>
          <w:u w:val="single"/>
        </w:rPr>
        <w:t>collapsed security assurances</w:t>
      </w:r>
      <w:r>
        <w:t xml:space="preserve"> to European and Asian allies, increasing the risk of nuclear proliferation and </w:t>
      </w:r>
      <w:r w:rsidRPr="00761F83">
        <w:rPr>
          <w:u w:val="single"/>
        </w:rPr>
        <w:t>accidental escalation</w:t>
      </w:r>
      <w:r>
        <w:t>.</w:t>
      </w:r>
    </w:p>
    <w:p w14:paraId="49684A3B" w14:textId="77777777" w:rsidR="00353371" w:rsidRPr="00761F83" w:rsidRDefault="00353371" w:rsidP="00353371">
      <w:r w:rsidRPr="00761F83">
        <w:rPr>
          <w:rStyle w:val="Style13ptBold"/>
        </w:rPr>
        <w:t>Das and Epstein 25</w:t>
      </w:r>
      <w:r>
        <w:t xml:space="preserve"> – Debak Das is an assistant professor at the Josef Korbel School of International Studies at the University of Denver. Rachel A. Epstein is a professor of international relations at the Josef Korbel School of International Studies at the University of Denver. (Debak; Rachel A.; "An Unreliable America Means More Countries Want the Bomb"; Foreign Policy; https://foreignpolicy.com/2025/03/14/trump-nuclear-weapons-proliferation-nato-security-guarantees-korea-poland-germany-japan/; 3-14-2025; Accessed 7-24-2025)//ILake-JuY</w:t>
      </w:r>
    </w:p>
    <w:p w14:paraId="40F48749" w14:textId="77777777" w:rsidR="00353371" w:rsidRPr="00761F83" w:rsidRDefault="00353371" w:rsidP="00353371">
      <w:pPr>
        <w:rPr>
          <w:sz w:val="16"/>
        </w:rPr>
      </w:pPr>
      <w:r w:rsidRPr="00761F83">
        <w:rPr>
          <w:rStyle w:val="StyleUnderline"/>
        </w:rPr>
        <w:t xml:space="preserve">U.S. President Donald </w:t>
      </w:r>
      <w:r w:rsidRPr="00E871B9">
        <w:rPr>
          <w:rStyle w:val="StyleUnderline"/>
          <w:highlight w:val="green"/>
        </w:rPr>
        <w:t>Trump’s recent</w:t>
      </w:r>
      <w:r w:rsidRPr="00761F83">
        <w:rPr>
          <w:rStyle w:val="StyleUnderline"/>
        </w:rPr>
        <w:t xml:space="preserve"> foreign-policy </w:t>
      </w:r>
      <w:r w:rsidRPr="00E871B9">
        <w:rPr>
          <w:rStyle w:val="StyleUnderline"/>
          <w:highlight w:val="green"/>
        </w:rPr>
        <w:t>moves</w:t>
      </w:r>
      <w:r w:rsidRPr="00761F83">
        <w:rPr>
          <w:rStyle w:val="StyleUnderline"/>
        </w:rPr>
        <w:t xml:space="preserve"> have </w:t>
      </w:r>
      <w:r w:rsidRPr="00E871B9">
        <w:rPr>
          <w:rStyle w:val="Emphasis"/>
          <w:highlight w:val="green"/>
        </w:rPr>
        <w:t>alienated</w:t>
      </w:r>
      <w:r w:rsidRPr="00761F83">
        <w:rPr>
          <w:rStyle w:val="StyleUnderline"/>
        </w:rPr>
        <w:t xml:space="preserve"> the country’s </w:t>
      </w:r>
      <w:r w:rsidRPr="00E871B9">
        <w:rPr>
          <w:rStyle w:val="Emphasis"/>
          <w:highlight w:val="green"/>
        </w:rPr>
        <w:t>traditional allies</w:t>
      </w:r>
      <w:r w:rsidRPr="00761F83">
        <w:rPr>
          <w:rStyle w:val="StyleUnderline"/>
        </w:rPr>
        <w:t xml:space="preserve"> in Europe while stirring glee in Moscow</w:t>
      </w:r>
      <w:r w:rsidRPr="00761F83">
        <w:rPr>
          <w:sz w:val="16"/>
        </w:rPr>
        <w:t>. While it’s a catastrophic development for Ukrainian security and democracy, this paradigmatic shift portends much larger risks for global security. The most pressing is the threat of rampant nuclear proliferation that the Trump administration’s actions will elicit.</w:t>
      </w:r>
    </w:p>
    <w:p w14:paraId="7FF6D86D" w14:textId="77777777" w:rsidR="00353371" w:rsidRPr="00761F83" w:rsidRDefault="00353371" w:rsidP="00353371">
      <w:pPr>
        <w:rPr>
          <w:sz w:val="16"/>
        </w:rPr>
      </w:pPr>
      <w:r w:rsidRPr="00761F83">
        <w:rPr>
          <w:sz w:val="16"/>
        </w:rPr>
        <w:t xml:space="preserve">While on the surface it might seem as though a warmer relationship between two of the world’s largest nuclear powers could reduce the risk of nuclear war, the opposite is true. </w:t>
      </w:r>
      <w:r w:rsidRPr="00761F83">
        <w:rPr>
          <w:rStyle w:val="StyleUnderline"/>
        </w:rPr>
        <w:t xml:space="preserve">We are </w:t>
      </w:r>
      <w:r w:rsidRPr="00E871B9">
        <w:rPr>
          <w:rStyle w:val="StyleUnderline"/>
          <w:highlight w:val="green"/>
        </w:rPr>
        <w:t>on</w:t>
      </w:r>
      <w:r w:rsidRPr="00761F83">
        <w:rPr>
          <w:rStyle w:val="StyleUnderline"/>
        </w:rPr>
        <w:t xml:space="preserve"> the </w:t>
      </w:r>
      <w:r w:rsidRPr="00E871B9">
        <w:rPr>
          <w:rStyle w:val="Emphasis"/>
          <w:highlight w:val="green"/>
        </w:rPr>
        <w:t>precipice</w:t>
      </w:r>
      <w:r w:rsidRPr="00E871B9">
        <w:rPr>
          <w:rStyle w:val="StyleUnderline"/>
          <w:highlight w:val="green"/>
        </w:rPr>
        <w:t xml:space="preserve"> of</w:t>
      </w:r>
      <w:r w:rsidRPr="00761F83">
        <w:rPr>
          <w:rStyle w:val="StyleUnderline"/>
        </w:rPr>
        <w:t xml:space="preserve"> a global </w:t>
      </w:r>
      <w:r w:rsidRPr="00E871B9">
        <w:rPr>
          <w:rStyle w:val="StyleUnderline"/>
          <w:highlight w:val="green"/>
        </w:rPr>
        <w:t xml:space="preserve">turn toward </w:t>
      </w:r>
      <w:r w:rsidRPr="00E871B9">
        <w:rPr>
          <w:rStyle w:val="Emphasis"/>
          <w:highlight w:val="green"/>
        </w:rPr>
        <w:t>nuclear instability</w:t>
      </w:r>
      <w:r w:rsidRPr="00761F83">
        <w:rPr>
          <w:rStyle w:val="StyleUnderline"/>
        </w:rPr>
        <w:t xml:space="preserve">, in which </w:t>
      </w:r>
      <w:r w:rsidRPr="00E871B9">
        <w:rPr>
          <w:rStyle w:val="StyleUnderline"/>
          <w:highlight w:val="green"/>
        </w:rPr>
        <w:t>many countries</w:t>
      </w:r>
      <w:r w:rsidRPr="00761F83">
        <w:rPr>
          <w:rStyle w:val="StyleUnderline"/>
        </w:rPr>
        <w:t xml:space="preserve"> will be newly </w:t>
      </w:r>
      <w:r w:rsidRPr="00E871B9">
        <w:rPr>
          <w:rStyle w:val="StyleUnderline"/>
          <w:highlight w:val="green"/>
        </w:rPr>
        <w:t>incentivized to</w:t>
      </w:r>
      <w:r w:rsidRPr="00761F83">
        <w:rPr>
          <w:rStyle w:val="StyleUnderline"/>
        </w:rPr>
        <w:t xml:space="preserve"> </w:t>
      </w:r>
      <w:r w:rsidRPr="00E871B9">
        <w:rPr>
          <w:rStyle w:val="StyleUnderline"/>
          <w:highlight w:val="green"/>
        </w:rPr>
        <w:t>build</w:t>
      </w:r>
      <w:r w:rsidRPr="00761F83">
        <w:rPr>
          <w:rStyle w:val="StyleUnderline"/>
        </w:rPr>
        <w:t xml:space="preserve"> their </w:t>
      </w:r>
      <w:r w:rsidRPr="00E871B9">
        <w:rPr>
          <w:rStyle w:val="StyleUnderline"/>
          <w:highlight w:val="green"/>
        </w:rPr>
        <w:t>own arsenals</w:t>
      </w:r>
      <w:r w:rsidRPr="00761F83">
        <w:rPr>
          <w:rStyle w:val="StyleUnderline"/>
        </w:rPr>
        <w:t xml:space="preserve">, </w:t>
      </w:r>
      <w:r w:rsidRPr="00E871B9">
        <w:rPr>
          <w:rStyle w:val="StyleUnderline"/>
          <w:highlight w:val="green"/>
        </w:rPr>
        <w:t>increasing</w:t>
      </w:r>
      <w:r w:rsidRPr="00761F83">
        <w:rPr>
          <w:rStyle w:val="StyleUnderline"/>
        </w:rPr>
        <w:t xml:space="preserve"> the </w:t>
      </w:r>
      <w:r w:rsidRPr="00E871B9">
        <w:rPr>
          <w:rStyle w:val="StyleUnderline"/>
          <w:highlight w:val="green"/>
        </w:rPr>
        <w:t>risk of nuclear use</w:t>
      </w:r>
      <w:r w:rsidRPr="00761F83">
        <w:rPr>
          <w:rStyle w:val="StyleUnderline"/>
        </w:rPr>
        <w:t xml:space="preserve">, </w:t>
      </w:r>
      <w:r w:rsidRPr="00E871B9">
        <w:rPr>
          <w:rStyle w:val="StyleUnderline"/>
          <w:highlight w:val="green"/>
        </w:rPr>
        <w:t>terrorist subversion</w:t>
      </w:r>
      <w:r w:rsidRPr="00761F83">
        <w:rPr>
          <w:rStyle w:val="StyleUnderline"/>
        </w:rPr>
        <w:t xml:space="preserve">, </w:t>
      </w:r>
      <w:r w:rsidRPr="00E871B9">
        <w:rPr>
          <w:rStyle w:val="StyleUnderline"/>
          <w:highlight w:val="green"/>
        </w:rPr>
        <w:t>and accidental launch</w:t>
      </w:r>
      <w:r w:rsidRPr="00761F83">
        <w:rPr>
          <w:rStyle w:val="StyleUnderline"/>
        </w:rPr>
        <w:t xml:space="preserve">. Countries like </w:t>
      </w:r>
      <w:r w:rsidRPr="00E871B9">
        <w:rPr>
          <w:rStyle w:val="StyleUnderline"/>
          <w:highlight w:val="green"/>
        </w:rPr>
        <w:t>South Korea, Japan, Iran, and Saudi Arabia</w:t>
      </w:r>
      <w:r w:rsidRPr="00761F83">
        <w:rPr>
          <w:rStyle w:val="StyleUnderline"/>
        </w:rPr>
        <w:t xml:space="preserve"> </w:t>
      </w:r>
      <w:r w:rsidRPr="00E871B9">
        <w:rPr>
          <w:rStyle w:val="StyleUnderline"/>
          <w:highlight w:val="green"/>
        </w:rPr>
        <w:t>are</w:t>
      </w:r>
      <w:r w:rsidRPr="00761F83">
        <w:rPr>
          <w:rStyle w:val="StyleUnderline"/>
        </w:rPr>
        <w:t xml:space="preserve"> all so-called </w:t>
      </w:r>
      <w:r w:rsidRPr="00E871B9">
        <w:rPr>
          <w:rStyle w:val="StyleUnderline"/>
          <w:highlight w:val="green"/>
        </w:rPr>
        <w:t>nuclear latent</w:t>
      </w:r>
      <w:r w:rsidRPr="00761F83">
        <w:rPr>
          <w:rStyle w:val="StyleUnderline"/>
        </w:rPr>
        <w:t xml:space="preserve"> states that could </w:t>
      </w:r>
      <w:r w:rsidRPr="00761F83">
        <w:rPr>
          <w:rStyle w:val="Emphasis"/>
        </w:rPr>
        <w:t>potentially build nuc</w:t>
      </w:r>
      <w:r w:rsidRPr="00761F83">
        <w:rPr>
          <w:rStyle w:val="StyleUnderline"/>
        </w:rPr>
        <w:t>lear weapon</w:t>
      </w:r>
      <w:r w:rsidRPr="00761F83">
        <w:rPr>
          <w:rStyle w:val="Emphasis"/>
        </w:rPr>
        <w:t>s</w:t>
      </w:r>
      <w:r w:rsidRPr="00761F83">
        <w:rPr>
          <w:rStyle w:val="StyleUnderline"/>
        </w:rPr>
        <w:t xml:space="preserve"> quickly—</w:t>
      </w:r>
      <w:r w:rsidRPr="00E871B9">
        <w:rPr>
          <w:rStyle w:val="StyleUnderline"/>
          <w:highlight w:val="green"/>
        </w:rPr>
        <w:t>as are Germany, Belgium, Italy, Spain</w:t>
      </w:r>
      <w:r w:rsidRPr="00761F83">
        <w:rPr>
          <w:rStyle w:val="StyleUnderline"/>
        </w:rPr>
        <w:t xml:space="preserve">, </w:t>
      </w:r>
      <w:r w:rsidRPr="00E871B9">
        <w:rPr>
          <w:rStyle w:val="StyleUnderline"/>
          <w:highlight w:val="green"/>
        </w:rPr>
        <w:t>and</w:t>
      </w:r>
      <w:r w:rsidRPr="00761F83">
        <w:rPr>
          <w:rStyle w:val="StyleUnderline"/>
        </w:rPr>
        <w:t xml:space="preserve"> the </w:t>
      </w:r>
      <w:r w:rsidRPr="00E871B9">
        <w:rPr>
          <w:rStyle w:val="StyleUnderline"/>
          <w:highlight w:val="green"/>
        </w:rPr>
        <w:t>Netherlands</w:t>
      </w:r>
      <w:r w:rsidRPr="00761F83">
        <w:rPr>
          <w:sz w:val="16"/>
        </w:rPr>
        <w:t>.</w:t>
      </w:r>
    </w:p>
    <w:p w14:paraId="3BD9D6CB" w14:textId="77777777" w:rsidR="00353371" w:rsidRPr="00761F83" w:rsidRDefault="00353371" w:rsidP="00353371">
      <w:pPr>
        <w:rPr>
          <w:sz w:val="16"/>
        </w:rPr>
      </w:pPr>
      <w:r w:rsidRPr="00E871B9">
        <w:rPr>
          <w:rStyle w:val="StyleUnderline"/>
          <w:highlight w:val="green"/>
        </w:rPr>
        <w:t>FOR</w:t>
      </w:r>
      <w:r w:rsidRPr="00761F83">
        <w:rPr>
          <w:rStyle w:val="StyleUnderline"/>
        </w:rPr>
        <w:t xml:space="preserve"> THE LAST </w:t>
      </w:r>
      <w:r w:rsidRPr="00E871B9">
        <w:rPr>
          <w:rStyle w:val="StyleUnderline"/>
          <w:highlight w:val="green"/>
        </w:rPr>
        <w:t>EIGHT DECADES</w:t>
      </w:r>
      <w:r w:rsidRPr="00761F83">
        <w:rPr>
          <w:rStyle w:val="StyleUnderline"/>
        </w:rPr>
        <w:t xml:space="preserve">, the </w:t>
      </w:r>
      <w:r w:rsidRPr="00E871B9">
        <w:rPr>
          <w:rStyle w:val="StyleUnderline"/>
          <w:highlight w:val="green"/>
        </w:rPr>
        <w:t>U</w:t>
      </w:r>
      <w:r w:rsidRPr="00761F83">
        <w:rPr>
          <w:rStyle w:val="StyleUnderline"/>
        </w:rPr>
        <w:t xml:space="preserve">nited </w:t>
      </w:r>
      <w:r w:rsidRPr="00E871B9">
        <w:rPr>
          <w:rStyle w:val="StyleUnderline"/>
          <w:highlight w:val="green"/>
        </w:rPr>
        <w:t>S</w:t>
      </w:r>
      <w:r w:rsidRPr="00761F83">
        <w:rPr>
          <w:rStyle w:val="StyleUnderline"/>
        </w:rPr>
        <w:t xml:space="preserve">tates has </w:t>
      </w:r>
      <w:r w:rsidRPr="00E871B9">
        <w:rPr>
          <w:rStyle w:val="StyleUnderline"/>
          <w:highlight w:val="green"/>
        </w:rPr>
        <w:t>served as a security guarantor</w:t>
      </w:r>
      <w:r w:rsidRPr="00761F83">
        <w:rPr>
          <w:rStyle w:val="StyleUnderline"/>
        </w:rPr>
        <w:t xml:space="preserve"> to many countries in both Europe and Asia.</w:t>
      </w:r>
      <w:r w:rsidRPr="00761F83">
        <w:rPr>
          <w:sz w:val="16"/>
        </w:rPr>
        <w:t xml:space="preserve"> </w:t>
      </w:r>
      <w:r w:rsidRPr="00E871B9">
        <w:rPr>
          <w:rStyle w:val="StyleUnderline"/>
          <w:highlight w:val="green"/>
        </w:rPr>
        <w:t>Trump insists</w:t>
      </w:r>
      <w:r w:rsidRPr="00761F83">
        <w:rPr>
          <w:sz w:val="16"/>
        </w:rPr>
        <w:t xml:space="preserve"> that </w:t>
      </w:r>
      <w:r w:rsidRPr="00E871B9">
        <w:rPr>
          <w:rStyle w:val="StyleUnderline"/>
          <w:highlight w:val="green"/>
        </w:rPr>
        <w:t>Washington</w:t>
      </w:r>
      <w:r w:rsidRPr="00761F83">
        <w:rPr>
          <w:rStyle w:val="StyleUnderline"/>
        </w:rPr>
        <w:t xml:space="preserve"> has </w:t>
      </w:r>
      <w:r w:rsidRPr="00E871B9">
        <w:rPr>
          <w:rStyle w:val="StyleUnderline"/>
          <w:highlight w:val="green"/>
        </w:rPr>
        <w:t>received</w:t>
      </w:r>
      <w:r w:rsidRPr="00761F83">
        <w:rPr>
          <w:rStyle w:val="StyleUnderline"/>
        </w:rPr>
        <w:t xml:space="preserve"> the </w:t>
      </w:r>
      <w:r w:rsidRPr="00E871B9">
        <w:rPr>
          <w:rStyle w:val="Emphasis"/>
          <w:highlight w:val="green"/>
        </w:rPr>
        <w:t>short end of the stick</w:t>
      </w:r>
      <w:r w:rsidRPr="00761F83">
        <w:rPr>
          <w:sz w:val="16"/>
        </w:rPr>
        <w:t xml:space="preserve"> from these arrangements, </w:t>
      </w:r>
      <w:r w:rsidRPr="00761F83">
        <w:rPr>
          <w:rStyle w:val="StyleUnderline"/>
        </w:rPr>
        <w:t>since it was the U.S. nuclear arsenal that served as the ultimate deterrent in defense of the United States’ allies.</w:t>
      </w:r>
      <w:r w:rsidRPr="00761F83">
        <w:rPr>
          <w:sz w:val="16"/>
        </w:rPr>
        <w:t xml:space="preserve"> </w:t>
      </w:r>
      <w:r w:rsidRPr="00761F83">
        <w:rPr>
          <w:rStyle w:val="StyleUnderline"/>
        </w:rPr>
        <w:t xml:space="preserve">The </w:t>
      </w:r>
      <w:r w:rsidRPr="00E871B9">
        <w:rPr>
          <w:rStyle w:val="StyleUnderline"/>
          <w:highlight w:val="green"/>
        </w:rPr>
        <w:t>massive upside</w:t>
      </w:r>
      <w:r w:rsidRPr="00761F83">
        <w:rPr>
          <w:sz w:val="16"/>
        </w:rPr>
        <w:t xml:space="preserve"> of U.S. security guarantees, however, including for Americans, </w:t>
      </w:r>
      <w:r w:rsidRPr="00E871B9">
        <w:rPr>
          <w:rStyle w:val="StyleUnderline"/>
          <w:highlight w:val="green"/>
        </w:rPr>
        <w:t>has been</w:t>
      </w:r>
      <w:r w:rsidRPr="00761F83">
        <w:rPr>
          <w:sz w:val="16"/>
        </w:rPr>
        <w:t xml:space="preserve"> the </w:t>
      </w:r>
      <w:r w:rsidRPr="00761F83">
        <w:rPr>
          <w:rStyle w:val="StyleUnderline"/>
        </w:rPr>
        <w:t xml:space="preserve">astonishing </w:t>
      </w:r>
      <w:r w:rsidRPr="00E871B9">
        <w:rPr>
          <w:rStyle w:val="StyleUnderline"/>
          <w:highlight w:val="green"/>
        </w:rPr>
        <w:t>containment of</w:t>
      </w:r>
      <w:r w:rsidRPr="00761F83">
        <w:rPr>
          <w:rStyle w:val="StyleUnderline"/>
        </w:rPr>
        <w:t xml:space="preserve"> </w:t>
      </w:r>
      <w:r w:rsidRPr="00761F83">
        <w:rPr>
          <w:rStyle w:val="Emphasis"/>
        </w:rPr>
        <w:t xml:space="preserve">nuclear </w:t>
      </w:r>
      <w:r w:rsidRPr="00E871B9">
        <w:rPr>
          <w:rStyle w:val="Emphasis"/>
          <w:highlight w:val="green"/>
        </w:rPr>
        <w:t>prolif</w:t>
      </w:r>
      <w:r w:rsidRPr="00761F83">
        <w:rPr>
          <w:rStyle w:val="Emphasis"/>
        </w:rPr>
        <w:t>eration</w:t>
      </w:r>
      <w:r w:rsidRPr="00761F83">
        <w:rPr>
          <w:rStyle w:val="StyleUnderline"/>
        </w:rPr>
        <w:t xml:space="preserve"> elsewhere</w:t>
      </w:r>
      <w:r w:rsidRPr="00761F83">
        <w:rPr>
          <w:sz w:val="16"/>
        </w:rPr>
        <w:t>.</w:t>
      </w:r>
    </w:p>
    <w:p w14:paraId="2F11F3B4" w14:textId="77777777" w:rsidR="00353371" w:rsidRPr="00761F83" w:rsidRDefault="00353371" w:rsidP="00353371">
      <w:pPr>
        <w:rPr>
          <w:sz w:val="16"/>
        </w:rPr>
      </w:pPr>
      <w:r w:rsidRPr="00761F83">
        <w:rPr>
          <w:rStyle w:val="StyleUnderline"/>
        </w:rPr>
        <w:t>Only nine countries</w:t>
      </w:r>
      <w:r w:rsidRPr="00761F83">
        <w:rPr>
          <w:sz w:val="16"/>
        </w:rPr>
        <w:t xml:space="preserve"> around the world </w:t>
      </w:r>
      <w:r w:rsidRPr="00761F83">
        <w:rPr>
          <w:rStyle w:val="StyleUnderline"/>
        </w:rPr>
        <w:t>have nuclear weapons today</w:t>
      </w:r>
      <w:r w:rsidRPr="00761F83">
        <w:rPr>
          <w:sz w:val="16"/>
        </w:rPr>
        <w:t>: the United States, Russia, United Kingdom, France, China, Israel, India, Pakistan, and North Korea. (South Africa gave up its nuclear weapons and then signed the Nuclear Non-Proliferation Treaty in 1991.) Today, 190 countries are parties to the treaty, which went into effect in 1970. The only non-signatory states are India, Israel, Pakistan, and South Sudan. (North Korea withdrew from the treaty in 2003 to pursue its nuclear weapons program.)</w:t>
      </w:r>
    </w:p>
    <w:p w14:paraId="5EBEFE94" w14:textId="77777777" w:rsidR="00353371" w:rsidRPr="00761F83" w:rsidRDefault="00353371" w:rsidP="00353371">
      <w:pPr>
        <w:rPr>
          <w:rStyle w:val="StyleUnderline"/>
        </w:rPr>
      </w:pPr>
      <w:r w:rsidRPr="00761F83">
        <w:rPr>
          <w:rStyle w:val="StyleUnderline"/>
        </w:rPr>
        <w:t xml:space="preserve">Many </w:t>
      </w:r>
      <w:r w:rsidRPr="00E871B9">
        <w:rPr>
          <w:rStyle w:val="StyleUnderline"/>
          <w:highlight w:val="green"/>
        </w:rPr>
        <w:t>countries signed</w:t>
      </w:r>
      <w:r w:rsidRPr="00761F83">
        <w:rPr>
          <w:rStyle w:val="StyleUnderline"/>
        </w:rPr>
        <w:t xml:space="preserve"> the </w:t>
      </w:r>
      <w:r w:rsidRPr="00E871B9">
        <w:rPr>
          <w:rStyle w:val="StyleUnderline"/>
          <w:highlight w:val="green"/>
        </w:rPr>
        <w:t>NPT because</w:t>
      </w:r>
      <w:r w:rsidRPr="00761F83">
        <w:rPr>
          <w:rStyle w:val="StyleUnderline"/>
        </w:rPr>
        <w:t xml:space="preserve"> of </w:t>
      </w:r>
      <w:r w:rsidRPr="00E871B9">
        <w:rPr>
          <w:rStyle w:val="StyleUnderline"/>
          <w:highlight w:val="green"/>
        </w:rPr>
        <w:t xml:space="preserve">U.S. </w:t>
      </w:r>
      <w:r w:rsidRPr="00E871B9">
        <w:rPr>
          <w:rStyle w:val="StyleUnderline"/>
        </w:rPr>
        <w:t>assurances</w:t>
      </w:r>
      <w:r w:rsidRPr="00761F83">
        <w:rPr>
          <w:rStyle w:val="StyleUnderline"/>
        </w:rPr>
        <w:t xml:space="preserve"> about their security—what is commonly known as the </w:t>
      </w:r>
      <w:r w:rsidRPr="00E871B9">
        <w:rPr>
          <w:rStyle w:val="Emphasis"/>
          <w:highlight w:val="green"/>
        </w:rPr>
        <w:t>nuclear umbrella</w:t>
      </w:r>
      <w:r w:rsidRPr="00761F83">
        <w:rPr>
          <w:sz w:val="16"/>
        </w:rPr>
        <w:t xml:space="preserve">. </w:t>
      </w:r>
      <w:r w:rsidRPr="00761F83">
        <w:rPr>
          <w:rStyle w:val="StyleUnderline"/>
        </w:rPr>
        <w:t>These</w:t>
      </w:r>
      <w:r w:rsidRPr="00761F83">
        <w:rPr>
          <w:sz w:val="16"/>
        </w:rPr>
        <w:t xml:space="preserve"> countries </w:t>
      </w:r>
      <w:r w:rsidRPr="00761F83">
        <w:rPr>
          <w:rStyle w:val="StyleUnderline"/>
        </w:rPr>
        <w:t xml:space="preserve">include </w:t>
      </w:r>
      <w:r w:rsidRPr="00761F83">
        <w:rPr>
          <w:rStyle w:val="Emphasis"/>
        </w:rPr>
        <w:t>NATO</w:t>
      </w:r>
      <w:r w:rsidRPr="00761F83">
        <w:rPr>
          <w:sz w:val="16"/>
        </w:rPr>
        <w:t xml:space="preserve"> members in Europe (such as Germany, Italy, and Belgium), </w:t>
      </w:r>
      <w:r w:rsidRPr="00761F83">
        <w:rPr>
          <w:rStyle w:val="StyleUnderline"/>
        </w:rPr>
        <w:t xml:space="preserve">along with other U.S. allies like </w:t>
      </w:r>
      <w:r w:rsidRPr="00761F83">
        <w:rPr>
          <w:rStyle w:val="Emphasis"/>
        </w:rPr>
        <w:t>Japan</w:t>
      </w:r>
      <w:r w:rsidRPr="00761F83">
        <w:rPr>
          <w:rStyle w:val="StyleUnderline"/>
        </w:rPr>
        <w:t xml:space="preserve"> and </w:t>
      </w:r>
      <w:r w:rsidRPr="00761F83">
        <w:rPr>
          <w:rStyle w:val="Emphasis"/>
        </w:rPr>
        <w:t>South Korea</w:t>
      </w:r>
      <w:r w:rsidRPr="00761F83">
        <w:rPr>
          <w:sz w:val="16"/>
        </w:rPr>
        <w:t xml:space="preserve">. When Ukraine, Kazakhstan, and Belarus inherited a large number of nuclear weapons and delivery systems in the early 1990s after the Soviet Union collapsed, </w:t>
      </w:r>
      <w:r w:rsidRPr="00761F83">
        <w:rPr>
          <w:rStyle w:val="StyleUnderline"/>
        </w:rPr>
        <w:t xml:space="preserve">U.S. security assurances helped </w:t>
      </w:r>
      <w:r w:rsidRPr="00E871B9">
        <w:rPr>
          <w:rStyle w:val="StyleUnderline"/>
          <w:highlight w:val="green"/>
        </w:rPr>
        <w:t>convince</w:t>
      </w:r>
      <w:r w:rsidRPr="00761F83">
        <w:rPr>
          <w:rStyle w:val="StyleUnderline"/>
        </w:rPr>
        <w:t xml:space="preserve"> them to </w:t>
      </w:r>
      <w:r w:rsidRPr="00E871B9">
        <w:rPr>
          <w:rStyle w:val="StyleUnderline"/>
          <w:highlight w:val="green"/>
        </w:rPr>
        <w:t>give up their nuc</w:t>
      </w:r>
      <w:r w:rsidRPr="00761F83">
        <w:rPr>
          <w:rStyle w:val="StyleUnderline"/>
        </w:rPr>
        <w:t>lear weapon</w:t>
      </w:r>
      <w:r w:rsidRPr="00E871B9">
        <w:rPr>
          <w:rStyle w:val="StyleUnderline"/>
          <w:highlight w:val="green"/>
        </w:rPr>
        <w:t>s</w:t>
      </w:r>
      <w:r w:rsidRPr="00761F83">
        <w:rPr>
          <w:rStyle w:val="StyleUnderline"/>
        </w:rPr>
        <w:t>.</w:t>
      </w:r>
    </w:p>
    <w:p w14:paraId="60396AD3" w14:textId="77777777" w:rsidR="00353371" w:rsidRPr="00761F83" w:rsidRDefault="00353371" w:rsidP="00353371">
      <w:pPr>
        <w:rPr>
          <w:sz w:val="16"/>
        </w:rPr>
      </w:pPr>
      <w:r w:rsidRPr="00761F83">
        <w:rPr>
          <w:sz w:val="16"/>
        </w:rPr>
        <w:t>The confinement of this deadly technology to relatively few countries has been a massive boon to global security and allowed for much greater prosperity. Without U.S. security assurances, the world might have been far more insecure, with several additional nuclear weapons states across Europe, Asia, Africa, and Latin America. Nuclear safety and inadvertent escalation concerns about the possession of nuclear weapons mean that we might even have seen potential nuclear use—deliberate or accidental—which would have had catastrophic consequences.</w:t>
      </w:r>
    </w:p>
    <w:p w14:paraId="15C4128C" w14:textId="77777777" w:rsidR="00353371" w:rsidRPr="00761F83" w:rsidRDefault="00353371" w:rsidP="00353371">
      <w:pPr>
        <w:rPr>
          <w:sz w:val="16"/>
        </w:rPr>
      </w:pPr>
      <w:r w:rsidRPr="00E871B9">
        <w:rPr>
          <w:rStyle w:val="StyleUnderline"/>
          <w:highlight w:val="green"/>
        </w:rPr>
        <w:t>U.S. security guarantees</w:t>
      </w:r>
      <w:r w:rsidRPr="00761F83">
        <w:rPr>
          <w:rStyle w:val="StyleUnderline"/>
        </w:rPr>
        <w:t xml:space="preserve">, long perceived as highly credible, </w:t>
      </w:r>
      <w:r w:rsidRPr="00E871B9">
        <w:rPr>
          <w:rStyle w:val="StyleUnderline"/>
          <w:highlight w:val="green"/>
        </w:rPr>
        <w:t>have been</w:t>
      </w:r>
      <w:r w:rsidRPr="00761F83">
        <w:rPr>
          <w:rStyle w:val="StyleUnderline"/>
        </w:rPr>
        <w:t xml:space="preserve"> a </w:t>
      </w:r>
      <w:r w:rsidRPr="00E871B9">
        <w:rPr>
          <w:rStyle w:val="Emphasis"/>
          <w:highlight w:val="green"/>
        </w:rPr>
        <w:t>pillar</w:t>
      </w:r>
      <w:r w:rsidRPr="00E871B9">
        <w:rPr>
          <w:rStyle w:val="StyleUnderline"/>
          <w:highlight w:val="green"/>
        </w:rPr>
        <w:t xml:space="preserve"> of</w:t>
      </w:r>
      <w:r w:rsidRPr="00761F83">
        <w:rPr>
          <w:rStyle w:val="StyleUnderline"/>
        </w:rPr>
        <w:t xml:space="preserve"> the </w:t>
      </w:r>
      <w:r w:rsidRPr="00E871B9">
        <w:rPr>
          <w:rStyle w:val="Emphasis"/>
          <w:highlight w:val="green"/>
        </w:rPr>
        <w:t>global nonprolif</w:t>
      </w:r>
      <w:r w:rsidRPr="00761F83">
        <w:rPr>
          <w:rStyle w:val="StyleUnderline"/>
        </w:rPr>
        <w:t xml:space="preserve">eration regime </w:t>
      </w:r>
      <w:r w:rsidRPr="00E871B9">
        <w:rPr>
          <w:rStyle w:val="StyleUnderline"/>
          <w:highlight w:val="green"/>
        </w:rPr>
        <w:t>that</w:t>
      </w:r>
      <w:r w:rsidRPr="00761F83">
        <w:rPr>
          <w:rStyle w:val="StyleUnderline"/>
        </w:rPr>
        <w:t xml:space="preserve"> has </w:t>
      </w:r>
      <w:r w:rsidRPr="00E871B9">
        <w:rPr>
          <w:rStyle w:val="StyleUnderline"/>
          <w:highlight w:val="green"/>
        </w:rPr>
        <w:t>reduced</w:t>
      </w:r>
      <w:r w:rsidRPr="00761F83">
        <w:rPr>
          <w:rStyle w:val="StyleUnderline"/>
        </w:rPr>
        <w:t xml:space="preserve"> the </w:t>
      </w:r>
      <w:r w:rsidRPr="00E871B9">
        <w:rPr>
          <w:rStyle w:val="StyleUnderline"/>
          <w:highlight w:val="green"/>
        </w:rPr>
        <w:t>likelihood of nuc</w:t>
      </w:r>
      <w:r w:rsidRPr="00761F83">
        <w:rPr>
          <w:rStyle w:val="StyleUnderline"/>
        </w:rPr>
        <w:t xml:space="preserve">lear </w:t>
      </w:r>
      <w:r w:rsidRPr="00E871B9">
        <w:rPr>
          <w:rStyle w:val="StyleUnderline"/>
          <w:highlight w:val="green"/>
        </w:rPr>
        <w:t>war</w:t>
      </w:r>
      <w:r w:rsidRPr="00761F83">
        <w:rPr>
          <w:rStyle w:val="StyleUnderline"/>
        </w:rPr>
        <w:t xml:space="preserve"> and nuclear accidents</w:t>
      </w:r>
      <w:r w:rsidRPr="00761F83">
        <w:rPr>
          <w:sz w:val="16"/>
        </w:rPr>
        <w:t>, and allowed countries to devote resources to other purposes—including economic prosperity.</w:t>
      </w:r>
    </w:p>
    <w:p w14:paraId="1E083BEF" w14:textId="77777777" w:rsidR="00353371" w:rsidRPr="00761F83" w:rsidRDefault="00353371" w:rsidP="00353371">
      <w:pPr>
        <w:rPr>
          <w:sz w:val="16"/>
        </w:rPr>
      </w:pPr>
      <w:r w:rsidRPr="00761F83">
        <w:rPr>
          <w:rStyle w:val="StyleUnderline"/>
        </w:rPr>
        <w:lastRenderedPageBreak/>
        <w:t xml:space="preserve">The </w:t>
      </w:r>
      <w:r w:rsidRPr="00E871B9">
        <w:rPr>
          <w:rStyle w:val="StyleUnderline"/>
          <w:highlight w:val="green"/>
        </w:rPr>
        <w:t>credibility</w:t>
      </w:r>
      <w:r w:rsidRPr="00761F83">
        <w:rPr>
          <w:rStyle w:val="StyleUnderline"/>
        </w:rPr>
        <w:t xml:space="preserve"> of the U.S. nuclear umbrella has </w:t>
      </w:r>
      <w:r w:rsidRPr="00E871B9">
        <w:rPr>
          <w:rStyle w:val="StyleUnderline"/>
        </w:rPr>
        <w:t>now</w:t>
      </w:r>
      <w:r w:rsidRPr="00761F83">
        <w:rPr>
          <w:rStyle w:val="StyleUnderline"/>
        </w:rPr>
        <w:t xml:space="preserve"> been </w:t>
      </w:r>
      <w:r w:rsidRPr="00E871B9">
        <w:rPr>
          <w:rStyle w:val="Emphasis"/>
          <w:highlight w:val="green"/>
        </w:rPr>
        <w:t>shattered</w:t>
      </w:r>
      <w:r w:rsidRPr="00E871B9">
        <w:rPr>
          <w:rStyle w:val="StyleUnderline"/>
          <w:highlight w:val="green"/>
        </w:rPr>
        <w:t xml:space="preserve"> </w:t>
      </w:r>
      <w:r w:rsidRPr="00E871B9">
        <w:rPr>
          <w:rStyle w:val="Emphasis"/>
          <w:highlight w:val="green"/>
        </w:rPr>
        <w:t>by Trump</w:t>
      </w:r>
      <w:r w:rsidRPr="00761F83">
        <w:rPr>
          <w:sz w:val="16"/>
        </w:rPr>
        <w:t>. Why would NATO allies in Europe—recent targets of intense criticism by the Trump administration—believe that the United States would stand by them in the case of a nuclear threat from Russia?</w:t>
      </w:r>
    </w:p>
    <w:p w14:paraId="3CF006B5" w14:textId="77777777" w:rsidR="00353371" w:rsidRPr="00761F83" w:rsidRDefault="00353371" w:rsidP="00353371">
      <w:pPr>
        <w:rPr>
          <w:sz w:val="16"/>
        </w:rPr>
      </w:pPr>
      <w:r w:rsidRPr="00761F83">
        <w:rPr>
          <w:rStyle w:val="StyleUnderline"/>
        </w:rPr>
        <w:t>Among U.S. allies threatened by China or North Korea’s nuclear weapons, Japan, Taiwan, and South Korea are undoubtedly asking themselves this same question</w:t>
      </w:r>
      <w:r w:rsidRPr="00761F83">
        <w:rPr>
          <w:sz w:val="16"/>
        </w:rPr>
        <w:t xml:space="preserve">. The broader concern here is that even </w:t>
      </w:r>
      <w:r w:rsidRPr="00E871B9">
        <w:rPr>
          <w:rStyle w:val="StyleUnderline"/>
          <w:highlight w:val="green"/>
        </w:rPr>
        <w:t>if</w:t>
      </w:r>
      <w:r w:rsidRPr="00761F83">
        <w:rPr>
          <w:rStyle w:val="StyleUnderline"/>
        </w:rPr>
        <w:t xml:space="preserve"> just </w:t>
      </w:r>
      <w:r w:rsidRPr="00E871B9">
        <w:rPr>
          <w:rStyle w:val="Emphasis"/>
          <w:highlight w:val="green"/>
        </w:rPr>
        <w:t>one</w:t>
      </w:r>
      <w:r w:rsidRPr="00E871B9">
        <w:rPr>
          <w:rStyle w:val="StyleUnderline"/>
          <w:highlight w:val="green"/>
        </w:rPr>
        <w:t xml:space="preserve"> of</w:t>
      </w:r>
      <w:r w:rsidRPr="00761F83">
        <w:rPr>
          <w:rStyle w:val="StyleUnderline"/>
        </w:rPr>
        <w:t xml:space="preserve"> these </w:t>
      </w:r>
      <w:r w:rsidRPr="00E871B9">
        <w:rPr>
          <w:rStyle w:val="StyleUnderline"/>
          <w:highlight w:val="green"/>
        </w:rPr>
        <w:t>European or East Asian allies</w:t>
      </w:r>
      <w:r w:rsidRPr="00761F83">
        <w:rPr>
          <w:rStyle w:val="StyleUnderline"/>
        </w:rPr>
        <w:t xml:space="preserve"> </w:t>
      </w:r>
      <w:r w:rsidRPr="00E871B9">
        <w:rPr>
          <w:rStyle w:val="StyleUnderline"/>
          <w:highlight w:val="green"/>
        </w:rPr>
        <w:t>decides to</w:t>
      </w:r>
      <w:r w:rsidRPr="00761F83">
        <w:rPr>
          <w:rStyle w:val="StyleUnderline"/>
        </w:rPr>
        <w:t xml:space="preserve"> secure themselves by </w:t>
      </w:r>
      <w:r w:rsidRPr="00E871B9">
        <w:rPr>
          <w:rStyle w:val="StyleUnderline"/>
          <w:highlight w:val="green"/>
        </w:rPr>
        <w:t>build</w:t>
      </w:r>
      <w:r w:rsidRPr="00761F83">
        <w:rPr>
          <w:rStyle w:val="StyleUnderline"/>
        </w:rPr>
        <w:t xml:space="preserve">ing their </w:t>
      </w:r>
      <w:r w:rsidRPr="00E871B9">
        <w:rPr>
          <w:rStyle w:val="StyleUnderline"/>
          <w:highlight w:val="green"/>
        </w:rPr>
        <w:t>own nuc</w:t>
      </w:r>
      <w:r w:rsidRPr="00761F83">
        <w:rPr>
          <w:rStyle w:val="StyleUnderline"/>
        </w:rPr>
        <w:t>lear weapon</w:t>
      </w:r>
      <w:r w:rsidRPr="00E871B9">
        <w:rPr>
          <w:rStyle w:val="StyleUnderline"/>
          <w:highlight w:val="green"/>
        </w:rPr>
        <w:t>s</w:t>
      </w:r>
      <w:r w:rsidRPr="00761F83">
        <w:rPr>
          <w:rStyle w:val="StyleUnderline"/>
        </w:rPr>
        <w:t xml:space="preserve">, </w:t>
      </w:r>
      <w:r w:rsidRPr="00E871B9">
        <w:rPr>
          <w:rStyle w:val="StyleUnderline"/>
          <w:highlight w:val="green"/>
        </w:rPr>
        <w:t>there might be</w:t>
      </w:r>
      <w:r w:rsidRPr="00761F83">
        <w:rPr>
          <w:rStyle w:val="StyleUnderline"/>
        </w:rPr>
        <w:t xml:space="preserve"> a </w:t>
      </w:r>
      <w:r w:rsidRPr="00E871B9">
        <w:rPr>
          <w:rStyle w:val="Emphasis"/>
          <w:highlight w:val="green"/>
        </w:rPr>
        <w:t>domino effect</w:t>
      </w:r>
      <w:r w:rsidRPr="00761F83">
        <w:rPr>
          <w:rStyle w:val="StyleUnderline"/>
        </w:rPr>
        <w:t xml:space="preserve"> leading to several more nuclear states</w:t>
      </w:r>
      <w:r w:rsidRPr="00761F83">
        <w:rPr>
          <w:sz w:val="16"/>
        </w:rPr>
        <w:t>. This would sound the death knell of the nuclear nonproliferation regime.</w:t>
      </w:r>
    </w:p>
    <w:p w14:paraId="5F3E2126" w14:textId="77777777" w:rsidR="00353371" w:rsidRPr="00761F83" w:rsidRDefault="00353371" w:rsidP="00353371">
      <w:pPr>
        <w:rPr>
          <w:sz w:val="16"/>
        </w:rPr>
      </w:pPr>
      <w:r w:rsidRPr="00761F83">
        <w:rPr>
          <w:sz w:val="16"/>
        </w:rPr>
        <w:t xml:space="preserve">There may be </w:t>
      </w:r>
      <w:r w:rsidRPr="00E871B9">
        <w:rPr>
          <w:rStyle w:val="Emphasis"/>
          <w:highlight w:val="green"/>
        </w:rPr>
        <w:t>higher risks</w:t>
      </w:r>
      <w:r w:rsidRPr="00761F83">
        <w:rPr>
          <w:rStyle w:val="StyleUnderline"/>
        </w:rPr>
        <w:t xml:space="preserve"> of nuclear proliferation </w:t>
      </w:r>
      <w:r w:rsidRPr="00E871B9">
        <w:rPr>
          <w:rStyle w:val="Emphasis"/>
          <w:highlight w:val="green"/>
        </w:rPr>
        <w:t>in Asia</w:t>
      </w:r>
      <w:r w:rsidRPr="00761F83">
        <w:rPr>
          <w:rStyle w:val="StyleUnderline"/>
        </w:rPr>
        <w:t xml:space="preserve"> than in Europe</w:t>
      </w:r>
      <w:r w:rsidRPr="00761F83">
        <w:rPr>
          <w:sz w:val="16"/>
        </w:rPr>
        <w:t xml:space="preserve"> because both France and the U.K. have nuclear arsenals that could provide extended deterrence to NATO. </w:t>
      </w:r>
      <w:r w:rsidRPr="00E871B9">
        <w:rPr>
          <w:rStyle w:val="StyleUnderline"/>
          <w:highlight w:val="green"/>
        </w:rPr>
        <w:t>Even in Europe</w:t>
      </w:r>
      <w:r w:rsidRPr="00761F83">
        <w:rPr>
          <w:rStyle w:val="StyleUnderline"/>
        </w:rPr>
        <w:t xml:space="preserve">, however, </w:t>
      </w:r>
      <w:r w:rsidRPr="00E871B9">
        <w:rPr>
          <w:rStyle w:val="StyleUnderline"/>
          <w:highlight w:val="green"/>
        </w:rPr>
        <w:t>political conditions</w:t>
      </w:r>
      <w:r w:rsidRPr="00761F83">
        <w:rPr>
          <w:rStyle w:val="StyleUnderline"/>
        </w:rPr>
        <w:t xml:space="preserve"> are </w:t>
      </w:r>
      <w:r w:rsidRPr="00E871B9">
        <w:rPr>
          <w:rStyle w:val="StyleUnderline"/>
          <w:highlight w:val="green"/>
        </w:rPr>
        <w:t>concerning</w:t>
      </w:r>
      <w:r w:rsidRPr="00761F83">
        <w:rPr>
          <w:sz w:val="16"/>
        </w:rPr>
        <w:t xml:space="preserve">. The parties garnering the second-most popular </w:t>
      </w:r>
      <w:r w:rsidRPr="00761F83">
        <w:rPr>
          <w:rStyle w:val="StyleUnderline"/>
        </w:rPr>
        <w:t>support</w:t>
      </w:r>
      <w:r w:rsidRPr="00761F83">
        <w:rPr>
          <w:sz w:val="16"/>
        </w:rPr>
        <w:t xml:space="preserve"> today </w:t>
      </w:r>
      <w:r w:rsidRPr="00761F83">
        <w:rPr>
          <w:rStyle w:val="StyleUnderline"/>
        </w:rPr>
        <w:t xml:space="preserve">in </w:t>
      </w:r>
      <w:r w:rsidRPr="00E871B9">
        <w:rPr>
          <w:rStyle w:val="StyleUnderline"/>
          <w:highlight w:val="green"/>
        </w:rPr>
        <w:t>France</w:t>
      </w:r>
      <w:r w:rsidRPr="00761F83">
        <w:rPr>
          <w:rStyle w:val="StyleUnderline"/>
        </w:rPr>
        <w:t xml:space="preserve">, </w:t>
      </w:r>
      <w:r w:rsidRPr="00E871B9">
        <w:rPr>
          <w:rStyle w:val="StyleUnderline"/>
          <w:highlight w:val="green"/>
        </w:rPr>
        <w:t>Germany</w:t>
      </w:r>
      <w:r w:rsidRPr="00761F83">
        <w:rPr>
          <w:rStyle w:val="StyleUnderline"/>
        </w:rPr>
        <w:t xml:space="preserve">, and </w:t>
      </w:r>
      <w:r w:rsidRPr="00E871B9">
        <w:rPr>
          <w:rStyle w:val="StyleUnderline"/>
          <w:highlight w:val="green"/>
        </w:rPr>
        <w:t>Poland</w:t>
      </w:r>
      <w:r w:rsidRPr="00761F83">
        <w:rPr>
          <w:sz w:val="16"/>
        </w:rPr>
        <w:t xml:space="preserve"> are </w:t>
      </w:r>
      <w:r w:rsidRPr="00E871B9">
        <w:rPr>
          <w:rStyle w:val="StyleUnderline"/>
          <w:highlight w:val="green"/>
        </w:rPr>
        <w:t xml:space="preserve">all </w:t>
      </w:r>
      <w:r w:rsidRPr="00E871B9">
        <w:rPr>
          <w:rStyle w:val="Emphasis"/>
          <w:highlight w:val="green"/>
        </w:rPr>
        <w:t>right-wing nationalists</w:t>
      </w:r>
      <w:r w:rsidRPr="00761F83">
        <w:rPr>
          <w:sz w:val="16"/>
        </w:rPr>
        <w:t>. Marine Le Pen, who could potentially become the next French president, recently said that France should not share the country’s nuclear weapons, “let alone delegate” their use to other European countries.</w:t>
      </w:r>
    </w:p>
    <w:p w14:paraId="6D8A8F03" w14:textId="77777777" w:rsidR="00353371" w:rsidRPr="00761F83" w:rsidRDefault="00353371" w:rsidP="00353371">
      <w:pPr>
        <w:rPr>
          <w:sz w:val="16"/>
        </w:rPr>
      </w:pPr>
      <w:r w:rsidRPr="00761F83">
        <w:rPr>
          <w:sz w:val="16"/>
        </w:rPr>
        <w:t xml:space="preserve">There have also been </w:t>
      </w:r>
      <w:r w:rsidRPr="00761F83">
        <w:rPr>
          <w:rStyle w:val="StyleUnderline"/>
        </w:rPr>
        <w:t xml:space="preserve">calls for Germany to recommit to civilian nuclear research, with the aim of developing its </w:t>
      </w:r>
      <w:r w:rsidRPr="00761F83">
        <w:rPr>
          <w:rStyle w:val="Emphasis"/>
        </w:rPr>
        <w:t>ability to build</w:t>
      </w:r>
      <w:r w:rsidRPr="00761F83">
        <w:rPr>
          <w:rStyle w:val="StyleUnderline"/>
        </w:rPr>
        <w:t xml:space="preserve"> </w:t>
      </w:r>
      <w:r w:rsidRPr="00761F83">
        <w:rPr>
          <w:rStyle w:val="Emphasis"/>
        </w:rPr>
        <w:t>nuc</w:t>
      </w:r>
      <w:r w:rsidRPr="00761F83">
        <w:rPr>
          <w:rStyle w:val="StyleUnderline"/>
        </w:rPr>
        <w:t>lear weapon</w:t>
      </w:r>
      <w:r w:rsidRPr="00761F83">
        <w:rPr>
          <w:rStyle w:val="Emphasis"/>
        </w:rPr>
        <w:t>s</w:t>
      </w:r>
      <w:r w:rsidRPr="00761F83">
        <w:rPr>
          <w:sz w:val="16"/>
        </w:rPr>
        <w:t>. Poland is also considering its nuclear options. The stability of the erstwhile European security architecture that used to be upheld by the promise of U.S. nuclear assurances is now rapidly fraying and giving way to a path of nuclear proliferation on the continent.</w:t>
      </w:r>
    </w:p>
    <w:p w14:paraId="779D489E" w14:textId="77777777" w:rsidR="00353371" w:rsidRPr="00761F83" w:rsidRDefault="00353371" w:rsidP="00353371">
      <w:pPr>
        <w:rPr>
          <w:sz w:val="16"/>
        </w:rPr>
      </w:pPr>
      <w:r w:rsidRPr="00761F83">
        <w:rPr>
          <w:sz w:val="16"/>
        </w:rPr>
        <w:t>Some scholars have argued that more nuclear weapons around the world would actually enhance security. They cite the absence of nuclear use between the United States and Soviet Union over the course of the Cold War, inferring that because the consequences of nuclear use are so dire, states are almost never willing to take that risk.</w:t>
      </w:r>
    </w:p>
    <w:p w14:paraId="67F7D034" w14:textId="77777777" w:rsidR="00353371" w:rsidRPr="00761F83" w:rsidRDefault="00353371" w:rsidP="00353371">
      <w:pPr>
        <w:rPr>
          <w:sz w:val="16"/>
        </w:rPr>
      </w:pPr>
      <w:r w:rsidRPr="00761F83">
        <w:rPr>
          <w:sz w:val="16"/>
        </w:rPr>
        <w:t>According to this reasoning, we don’t need to fear nuclear proliferation because that will not necessarily increase the risk of use. This school of thought argues further that nuclear proliferation could even reduce the incidence of conventional war since the dangers of nuclear escalation would always lurk in the background.</w:t>
      </w:r>
    </w:p>
    <w:p w14:paraId="28FB5001" w14:textId="77777777" w:rsidR="00353371" w:rsidRPr="00761F83" w:rsidRDefault="00353371" w:rsidP="00353371">
      <w:pPr>
        <w:rPr>
          <w:sz w:val="16"/>
        </w:rPr>
      </w:pPr>
      <w:r w:rsidRPr="00761F83">
        <w:rPr>
          <w:sz w:val="16"/>
        </w:rPr>
        <w:t xml:space="preserve">Unwittingly encouraging widespread nuclear proliferation is a highly reckless move, however. </w:t>
      </w:r>
      <w:r w:rsidRPr="00761F83">
        <w:rPr>
          <w:rStyle w:val="StyleUnderline"/>
        </w:rPr>
        <w:t>The introduction of nuclear programs is known to create fear, distrust, and competition—</w:t>
      </w:r>
      <w:r w:rsidRPr="00761F83">
        <w:rPr>
          <w:rStyle w:val="Emphasis"/>
        </w:rPr>
        <w:t>even</w:t>
      </w:r>
      <w:r w:rsidRPr="00761F83">
        <w:rPr>
          <w:rStyle w:val="StyleUnderline"/>
        </w:rPr>
        <w:t xml:space="preserve"> among </w:t>
      </w:r>
      <w:r w:rsidRPr="00761F83">
        <w:rPr>
          <w:rStyle w:val="Emphasis"/>
        </w:rPr>
        <w:t>allies</w:t>
      </w:r>
      <w:r w:rsidRPr="00761F83">
        <w:rPr>
          <w:sz w:val="16"/>
        </w:rPr>
        <w:t>. France’s development of nuclear weapons in 1960 led to an acrimonious relationship with the United States that prompted Paris to withdraw from NATO’s integrated military command in 1966. China’s development of nuclear weapons in 1964 also hastened its split from the Soviet Union in the 1960s, eventually leading to a nuclear crisis by the end of the decade.</w:t>
      </w:r>
    </w:p>
    <w:p w14:paraId="4C390C88" w14:textId="77777777" w:rsidR="00353371" w:rsidRPr="00761F83" w:rsidRDefault="00353371" w:rsidP="00353371">
      <w:pPr>
        <w:rPr>
          <w:sz w:val="16"/>
        </w:rPr>
      </w:pPr>
      <w:r w:rsidRPr="00761F83">
        <w:rPr>
          <w:sz w:val="16"/>
        </w:rPr>
        <w:t xml:space="preserve">Security dilemmas would replace alliances. </w:t>
      </w:r>
      <w:r w:rsidRPr="00761F83">
        <w:rPr>
          <w:rStyle w:val="StyleUnderline"/>
        </w:rPr>
        <w:t xml:space="preserve">The </w:t>
      </w:r>
      <w:r w:rsidRPr="00E871B9">
        <w:rPr>
          <w:rStyle w:val="Emphasis"/>
          <w:highlight w:val="green"/>
        </w:rPr>
        <w:t>risks</w:t>
      </w:r>
      <w:r w:rsidRPr="00761F83">
        <w:rPr>
          <w:rStyle w:val="StyleUnderline"/>
        </w:rPr>
        <w:t xml:space="preserve"> </w:t>
      </w:r>
      <w:r w:rsidRPr="00E871B9">
        <w:rPr>
          <w:rStyle w:val="StyleUnderline"/>
          <w:highlight w:val="green"/>
        </w:rPr>
        <w:t>of accidental launch</w:t>
      </w:r>
      <w:r w:rsidRPr="00761F83">
        <w:rPr>
          <w:rStyle w:val="StyleUnderline"/>
        </w:rPr>
        <w:t xml:space="preserve"> </w:t>
      </w:r>
      <w:r w:rsidRPr="00E871B9">
        <w:rPr>
          <w:rStyle w:val="Emphasis"/>
          <w:highlight w:val="green"/>
        </w:rPr>
        <w:t>exponentially increase</w:t>
      </w:r>
      <w:r w:rsidRPr="00E871B9">
        <w:rPr>
          <w:rStyle w:val="StyleUnderline"/>
          <w:highlight w:val="green"/>
        </w:rPr>
        <w:t xml:space="preserve"> if</w:t>
      </w:r>
      <w:r w:rsidRPr="00761F83">
        <w:rPr>
          <w:rStyle w:val="StyleUnderline"/>
        </w:rPr>
        <w:t xml:space="preserve"> </w:t>
      </w:r>
      <w:r w:rsidRPr="00E871B9">
        <w:rPr>
          <w:rStyle w:val="StyleUnderline"/>
          <w:highlight w:val="green"/>
        </w:rPr>
        <w:t>more countries possess</w:t>
      </w:r>
      <w:r w:rsidRPr="00761F83">
        <w:rPr>
          <w:rStyle w:val="StyleUnderline"/>
        </w:rPr>
        <w:t xml:space="preserve"> nuclear weapons. </w:t>
      </w:r>
      <w:r w:rsidRPr="00E871B9">
        <w:rPr>
          <w:rStyle w:val="StyleUnderline"/>
          <w:highlight w:val="green"/>
        </w:rPr>
        <w:t>Not every state has</w:t>
      </w:r>
      <w:r w:rsidRPr="00761F83">
        <w:rPr>
          <w:rStyle w:val="StyleUnderline"/>
        </w:rPr>
        <w:t xml:space="preserve"> the </w:t>
      </w:r>
      <w:r w:rsidRPr="00E871B9">
        <w:rPr>
          <w:rStyle w:val="StyleUnderline"/>
          <w:highlight w:val="green"/>
        </w:rPr>
        <w:t>resources to maintain safe</w:t>
      </w:r>
      <w:r w:rsidRPr="00761F83">
        <w:rPr>
          <w:rStyle w:val="StyleUnderline"/>
        </w:rPr>
        <w:t xml:space="preserve"> and secure nuclear </w:t>
      </w:r>
      <w:r w:rsidRPr="00E871B9">
        <w:rPr>
          <w:rStyle w:val="StyleUnderline"/>
          <w:highlight w:val="green"/>
        </w:rPr>
        <w:t>arsenals</w:t>
      </w:r>
      <w:r w:rsidRPr="00761F83">
        <w:rPr>
          <w:rStyle w:val="StyleUnderline"/>
        </w:rPr>
        <w:t xml:space="preserve">, </w:t>
      </w:r>
      <w:r w:rsidRPr="00E871B9">
        <w:rPr>
          <w:rStyle w:val="StyleUnderline"/>
          <w:highlight w:val="green"/>
        </w:rPr>
        <w:t>raising</w:t>
      </w:r>
      <w:r w:rsidRPr="00761F83">
        <w:rPr>
          <w:rStyle w:val="StyleUnderline"/>
        </w:rPr>
        <w:t xml:space="preserve"> huge </w:t>
      </w:r>
      <w:r w:rsidRPr="00E871B9">
        <w:rPr>
          <w:rStyle w:val="StyleUnderline"/>
          <w:highlight w:val="green"/>
        </w:rPr>
        <w:t>concerns</w:t>
      </w:r>
      <w:r w:rsidRPr="00761F83">
        <w:rPr>
          <w:rStyle w:val="StyleUnderline"/>
        </w:rPr>
        <w:t xml:space="preserve"> </w:t>
      </w:r>
      <w:r w:rsidRPr="00E871B9">
        <w:rPr>
          <w:rStyle w:val="StyleUnderline"/>
          <w:highlight w:val="green"/>
        </w:rPr>
        <w:t>about</w:t>
      </w:r>
      <w:r w:rsidRPr="00761F83">
        <w:rPr>
          <w:rStyle w:val="StyleUnderline"/>
        </w:rPr>
        <w:t xml:space="preserve"> command, control, and vulnerability to </w:t>
      </w:r>
      <w:r w:rsidRPr="00E871B9">
        <w:rPr>
          <w:rStyle w:val="StyleUnderline"/>
          <w:highlight w:val="green"/>
        </w:rPr>
        <w:t>terrorist sabotage</w:t>
      </w:r>
      <w:r w:rsidRPr="00761F83">
        <w:rPr>
          <w:rStyle w:val="StyleUnderline"/>
        </w:rPr>
        <w:t xml:space="preserve"> or theft. For example, </w:t>
      </w:r>
      <w:r w:rsidRPr="00E871B9">
        <w:rPr>
          <w:rStyle w:val="StyleUnderline"/>
          <w:highlight w:val="green"/>
        </w:rPr>
        <w:t xml:space="preserve">in Pakistan, </w:t>
      </w:r>
      <w:r w:rsidRPr="00E871B9">
        <w:rPr>
          <w:rStyle w:val="Emphasis"/>
          <w:highlight w:val="green"/>
        </w:rPr>
        <w:t>terrorists</w:t>
      </w:r>
      <w:r w:rsidRPr="00761F83">
        <w:rPr>
          <w:rStyle w:val="StyleUnderline"/>
        </w:rPr>
        <w:t xml:space="preserve"> have </w:t>
      </w:r>
      <w:r w:rsidRPr="00E871B9">
        <w:rPr>
          <w:rStyle w:val="StyleUnderline"/>
          <w:highlight w:val="green"/>
        </w:rPr>
        <w:t>attacked</w:t>
      </w:r>
      <w:r w:rsidRPr="00761F83">
        <w:rPr>
          <w:rStyle w:val="StyleUnderline"/>
        </w:rPr>
        <w:t xml:space="preserve"> a </w:t>
      </w:r>
      <w:r w:rsidRPr="00E871B9">
        <w:rPr>
          <w:rStyle w:val="StyleUnderline"/>
          <w:highlight w:val="green"/>
        </w:rPr>
        <w:t>nuclear</w:t>
      </w:r>
      <w:r w:rsidRPr="00761F83">
        <w:rPr>
          <w:rStyle w:val="StyleUnderline"/>
        </w:rPr>
        <w:t xml:space="preserve"> missile </w:t>
      </w:r>
      <w:r w:rsidRPr="00E871B9">
        <w:rPr>
          <w:rStyle w:val="StyleUnderline"/>
          <w:highlight w:val="green"/>
        </w:rPr>
        <w:t>storage facility</w:t>
      </w:r>
      <w:r w:rsidRPr="00761F83">
        <w:rPr>
          <w:rStyle w:val="StyleUnderline"/>
        </w:rPr>
        <w:t xml:space="preserve">, a nuclear </w:t>
      </w:r>
      <w:r w:rsidRPr="00E871B9">
        <w:rPr>
          <w:rStyle w:val="StyleUnderline"/>
          <w:highlight w:val="green"/>
        </w:rPr>
        <w:t>airbase</w:t>
      </w:r>
      <w:r w:rsidRPr="00761F83">
        <w:rPr>
          <w:rStyle w:val="StyleUnderline"/>
        </w:rPr>
        <w:t xml:space="preserve">, </w:t>
      </w:r>
      <w:r w:rsidRPr="00E871B9">
        <w:rPr>
          <w:rStyle w:val="StyleUnderline"/>
          <w:highlight w:val="green"/>
        </w:rPr>
        <w:t>and</w:t>
      </w:r>
      <w:r w:rsidRPr="00761F83">
        <w:rPr>
          <w:rStyle w:val="StyleUnderline"/>
        </w:rPr>
        <w:t xml:space="preserve"> one of the country’s main nuclear weapon </w:t>
      </w:r>
      <w:r w:rsidRPr="00E871B9">
        <w:rPr>
          <w:rStyle w:val="StyleUnderline"/>
          <w:highlight w:val="green"/>
        </w:rPr>
        <w:t>assembly site</w:t>
      </w:r>
      <w:r w:rsidRPr="00761F83">
        <w:rPr>
          <w:rStyle w:val="StyleUnderline"/>
        </w:rPr>
        <w:t>s</w:t>
      </w:r>
      <w:r w:rsidRPr="00761F83">
        <w:rPr>
          <w:sz w:val="16"/>
        </w:rPr>
        <w:t>.</w:t>
      </w:r>
    </w:p>
    <w:p w14:paraId="43A292E6" w14:textId="77777777" w:rsidR="00353371" w:rsidRPr="00761F83" w:rsidRDefault="00353371" w:rsidP="00353371">
      <w:pPr>
        <w:rPr>
          <w:rStyle w:val="StyleUnderline"/>
        </w:rPr>
      </w:pPr>
      <w:r w:rsidRPr="00761F83">
        <w:rPr>
          <w:sz w:val="16"/>
        </w:rPr>
        <w:t xml:space="preserve">Although countries that perceive themselves as thoroughly ensconced within the U.S.-led security order might be the first to proliferate, they most certainly would not be the last. </w:t>
      </w:r>
      <w:r w:rsidRPr="00761F83">
        <w:rPr>
          <w:rStyle w:val="StyleUnderline"/>
        </w:rPr>
        <w:t xml:space="preserve">A range of regimes would be </w:t>
      </w:r>
      <w:r w:rsidRPr="00761F83">
        <w:rPr>
          <w:rStyle w:val="Emphasis"/>
        </w:rPr>
        <w:t>tempted</w:t>
      </w:r>
      <w:r w:rsidRPr="00761F83">
        <w:rPr>
          <w:rStyle w:val="StyleUnderline"/>
        </w:rPr>
        <w:t xml:space="preserve"> to secure their futures with nuclear weapons, and the </w:t>
      </w:r>
      <w:r w:rsidRPr="00E871B9">
        <w:rPr>
          <w:rStyle w:val="StyleUnderline"/>
          <w:highlight w:val="green"/>
        </w:rPr>
        <w:t>end result</w:t>
      </w:r>
      <w:r w:rsidRPr="00761F83">
        <w:rPr>
          <w:rStyle w:val="StyleUnderline"/>
        </w:rPr>
        <w:t xml:space="preserve"> would </w:t>
      </w:r>
      <w:r w:rsidRPr="00E871B9">
        <w:rPr>
          <w:rStyle w:val="StyleUnderline"/>
          <w:highlight w:val="green"/>
        </w:rPr>
        <w:t>be</w:t>
      </w:r>
      <w:r w:rsidRPr="00761F83">
        <w:rPr>
          <w:rStyle w:val="StyleUnderline"/>
        </w:rPr>
        <w:t xml:space="preserve"> that </w:t>
      </w:r>
      <w:r w:rsidRPr="00E871B9">
        <w:rPr>
          <w:rStyle w:val="Emphasis"/>
          <w:highlight w:val="green"/>
        </w:rPr>
        <w:t>everyone</w:t>
      </w:r>
      <w:r w:rsidRPr="00E871B9">
        <w:rPr>
          <w:rStyle w:val="StyleUnderline"/>
          <w:highlight w:val="green"/>
        </w:rPr>
        <w:t xml:space="preserve"> is significantly </w:t>
      </w:r>
      <w:r w:rsidRPr="00E871B9">
        <w:rPr>
          <w:rStyle w:val="Emphasis"/>
          <w:highlight w:val="green"/>
        </w:rPr>
        <w:t>less secure</w:t>
      </w:r>
      <w:r w:rsidRPr="00761F83">
        <w:rPr>
          <w:rStyle w:val="StyleUnderline"/>
        </w:rPr>
        <w:t>.</w:t>
      </w:r>
    </w:p>
    <w:p w14:paraId="4EEA650F" w14:textId="77777777" w:rsidR="00353371" w:rsidRDefault="00353371" w:rsidP="00353371">
      <w:pPr>
        <w:pStyle w:val="Heading2"/>
      </w:pPr>
      <w:r>
        <w:lastRenderedPageBreak/>
        <w:t>Japan &amp; South Korea</w:t>
      </w:r>
    </w:p>
    <w:p w14:paraId="1133D2AF" w14:textId="77777777" w:rsidR="00353371" w:rsidRDefault="00353371" w:rsidP="00353371">
      <w:pPr>
        <w:pStyle w:val="Heading3"/>
      </w:pPr>
      <w:r>
        <w:lastRenderedPageBreak/>
        <w:t>Eurasian Nuclear Axis (UQ)</w:t>
      </w:r>
    </w:p>
    <w:p w14:paraId="0C263C13" w14:textId="77777777" w:rsidR="00353371" w:rsidRPr="0081402D" w:rsidRDefault="00353371" w:rsidP="00353371">
      <w:pPr>
        <w:pStyle w:val="Heading4"/>
        <w:rPr>
          <w:b w:val="0"/>
          <w:bCs/>
        </w:rPr>
      </w:pPr>
      <w:r>
        <w:t xml:space="preserve">Changes in nuclear policy from </w:t>
      </w:r>
      <w:r w:rsidRPr="00176DF5">
        <w:rPr>
          <w:u w:val="single"/>
        </w:rPr>
        <w:t>Russia, China</w:t>
      </w:r>
      <w:r>
        <w:t xml:space="preserve">, and other authoritarian regimes </w:t>
      </w:r>
      <w:r w:rsidRPr="00176DF5">
        <w:rPr>
          <w:u w:val="single"/>
        </w:rPr>
        <w:t>raise</w:t>
      </w:r>
      <w:r>
        <w:t xml:space="preserve"> the likelihood of </w:t>
      </w:r>
      <w:r w:rsidRPr="00176DF5">
        <w:rPr>
          <w:u w:val="single"/>
        </w:rPr>
        <w:t>nuclear use</w:t>
      </w:r>
      <w:r>
        <w:t xml:space="preserve">. </w:t>
      </w:r>
      <w:r w:rsidRPr="0081402D">
        <w:rPr>
          <w:b w:val="0"/>
          <w:bCs/>
        </w:rPr>
        <w:t xml:space="preserve">Deterrence is </w:t>
      </w:r>
      <w:r w:rsidRPr="0081402D">
        <w:rPr>
          <w:b w:val="0"/>
          <w:bCs/>
          <w:u w:val="single"/>
        </w:rPr>
        <w:t>key</w:t>
      </w:r>
      <w:r w:rsidRPr="0081402D">
        <w:rPr>
          <w:b w:val="0"/>
          <w:bCs/>
        </w:rPr>
        <w:t>.</w:t>
      </w:r>
    </w:p>
    <w:p w14:paraId="31DB56BB" w14:textId="77777777" w:rsidR="00353371" w:rsidRDefault="00353371" w:rsidP="00353371">
      <w:r w:rsidRPr="00176DF5">
        <w:rPr>
          <w:rStyle w:val="Style13ptBold"/>
        </w:rPr>
        <w:t>Kang and Lee 5-9</w:t>
      </w:r>
      <w:r>
        <w:t xml:space="preserve"> – (Choi; Peter K.; "A Sixties Comeback: Restoring U.S. Nuclear Presence in Northeast Asia Restoring U.S. Nuclear Presence in Northeast Asia on JSTOR"; JSTOR; https://www.jstor.org/stable/resrep69967; 5-9-2025; Accessed 7-24-2025)//ILake-JuY</w:t>
      </w:r>
    </w:p>
    <w:p w14:paraId="469B15C1" w14:textId="77777777" w:rsidR="00353371" w:rsidRPr="00176DF5" w:rsidRDefault="00353371" w:rsidP="00353371">
      <w:pPr>
        <w:rPr>
          <w:rStyle w:val="StyleUnderline"/>
        </w:rPr>
      </w:pPr>
      <w:r w:rsidRPr="00321B9C">
        <w:rPr>
          <w:rStyle w:val="StyleUnderline"/>
          <w:highlight w:val="green"/>
        </w:rPr>
        <w:t>No</w:t>
      </w:r>
      <w:r w:rsidRPr="00176DF5">
        <w:rPr>
          <w:rStyle w:val="StyleUnderline"/>
        </w:rPr>
        <w:t xml:space="preserve">rth </w:t>
      </w:r>
      <w:r w:rsidRPr="00321B9C">
        <w:rPr>
          <w:rStyle w:val="StyleUnderline"/>
          <w:highlight w:val="green"/>
        </w:rPr>
        <w:t>Ko</w:t>
      </w:r>
      <w:r w:rsidRPr="00176DF5">
        <w:rPr>
          <w:rStyle w:val="StyleUnderline"/>
        </w:rPr>
        <w:t xml:space="preserve">rea is now </w:t>
      </w:r>
      <w:r w:rsidRPr="00321B9C">
        <w:rPr>
          <w:rStyle w:val="StyleUnderline"/>
          <w:highlight w:val="green"/>
        </w:rPr>
        <w:t>estimated</w:t>
      </w:r>
      <w:r w:rsidRPr="00176DF5">
        <w:rPr>
          <w:rStyle w:val="StyleUnderline"/>
        </w:rPr>
        <w:t xml:space="preserve"> to </w:t>
      </w:r>
      <w:r w:rsidRPr="00321B9C">
        <w:rPr>
          <w:rStyle w:val="StyleUnderline"/>
          <w:highlight w:val="green"/>
        </w:rPr>
        <w:t>have</w:t>
      </w:r>
      <w:r w:rsidRPr="00176DF5">
        <w:rPr>
          <w:rStyle w:val="StyleUnderline"/>
        </w:rPr>
        <w:t xml:space="preserve"> already secured enough fissile material to manufacture at least </w:t>
      </w:r>
      <w:r w:rsidRPr="00321B9C">
        <w:rPr>
          <w:rStyle w:val="Emphasis"/>
          <w:highlight w:val="green"/>
        </w:rPr>
        <w:t>100</w:t>
      </w:r>
      <w:r w:rsidRPr="00321B9C">
        <w:rPr>
          <w:rStyle w:val="StyleUnderline"/>
          <w:highlight w:val="green"/>
        </w:rPr>
        <w:t xml:space="preserve"> nuc</w:t>
      </w:r>
      <w:r w:rsidRPr="00176DF5">
        <w:rPr>
          <w:rStyle w:val="StyleUnderline"/>
        </w:rPr>
        <w:t xml:space="preserve">lear </w:t>
      </w:r>
      <w:r w:rsidRPr="00176DF5">
        <w:rPr>
          <w:rStyle w:val="Emphasis"/>
        </w:rPr>
        <w:t>warhead</w:t>
      </w:r>
      <w:r w:rsidRPr="00321B9C">
        <w:rPr>
          <w:rStyle w:val="Emphasis"/>
          <w:highlight w:val="green"/>
        </w:rPr>
        <w:t>s</w:t>
      </w:r>
      <w:r w:rsidRPr="00321B9C">
        <w:rPr>
          <w:sz w:val="16"/>
        </w:rPr>
        <w:t xml:space="preserve">. According to a joint report by the Asan Institute for Policy Studies and the RAND Corporation in 2023, </w:t>
      </w:r>
      <w:r w:rsidRPr="00176DF5">
        <w:rPr>
          <w:rStyle w:val="StyleUnderline"/>
        </w:rPr>
        <w:t xml:space="preserve">North Korea could </w:t>
      </w:r>
      <w:r w:rsidRPr="00321B9C">
        <w:rPr>
          <w:rStyle w:val="StyleUnderline"/>
          <w:highlight w:val="green"/>
        </w:rPr>
        <w:t>increase</w:t>
      </w:r>
      <w:r w:rsidRPr="00176DF5">
        <w:rPr>
          <w:rStyle w:val="StyleUnderline"/>
        </w:rPr>
        <w:t xml:space="preserve"> its nuclear fissile stockpile for up </w:t>
      </w:r>
      <w:r w:rsidRPr="00321B9C">
        <w:rPr>
          <w:rStyle w:val="StyleUnderline"/>
          <w:highlight w:val="green"/>
        </w:rPr>
        <w:t xml:space="preserve">to </w:t>
      </w:r>
      <w:r w:rsidRPr="00321B9C">
        <w:rPr>
          <w:rStyle w:val="Emphasis"/>
          <w:highlight w:val="green"/>
        </w:rPr>
        <w:t>300</w:t>
      </w:r>
      <w:r w:rsidRPr="00176DF5">
        <w:rPr>
          <w:rStyle w:val="StyleUnderline"/>
        </w:rPr>
        <w:t xml:space="preserve"> nuclear warheads </w:t>
      </w:r>
      <w:r w:rsidRPr="00321B9C">
        <w:rPr>
          <w:rStyle w:val="Emphasis"/>
          <w:highlight w:val="green"/>
        </w:rPr>
        <w:t>by 2027</w:t>
      </w:r>
      <w:r w:rsidRPr="00176DF5">
        <w:rPr>
          <w:rStyle w:val="StyleUnderline"/>
        </w:rPr>
        <w:t>.</w:t>
      </w:r>
      <w:r w:rsidRPr="00321B9C">
        <w:rPr>
          <w:sz w:val="16"/>
        </w:rPr>
        <w:t xml:space="preserve">3 North Korean leader </w:t>
      </w:r>
      <w:r w:rsidRPr="00176DF5">
        <w:rPr>
          <w:rStyle w:val="StyleUnderline"/>
        </w:rPr>
        <w:t>Kim Jong Un</w:t>
      </w:r>
      <w:r w:rsidRPr="00321B9C">
        <w:rPr>
          <w:sz w:val="16"/>
        </w:rPr>
        <w:t xml:space="preserve"> stated in January </w:t>
      </w:r>
      <w:r w:rsidRPr="00176DF5">
        <w:rPr>
          <w:rStyle w:val="StyleUnderline"/>
        </w:rPr>
        <w:t>2024</w:t>
      </w:r>
      <w:r w:rsidRPr="00321B9C">
        <w:rPr>
          <w:sz w:val="16"/>
        </w:rPr>
        <w:t xml:space="preserve"> that </w:t>
      </w:r>
      <w:r w:rsidRPr="00176DF5">
        <w:rPr>
          <w:rStyle w:val="StyleUnderline"/>
        </w:rPr>
        <w:t xml:space="preserve">he would “exponentially” increase the number of nuclear warheads, and revealed a </w:t>
      </w:r>
      <w:r w:rsidRPr="00176DF5">
        <w:rPr>
          <w:rStyle w:val="Emphasis"/>
        </w:rPr>
        <w:t>uranium enrichment facility</w:t>
      </w:r>
      <w:r w:rsidRPr="00176DF5">
        <w:rPr>
          <w:rStyle w:val="StyleUnderline"/>
        </w:rPr>
        <w:t xml:space="preserve"> in September.4 </w:t>
      </w:r>
    </w:p>
    <w:p w14:paraId="469E7470" w14:textId="77777777" w:rsidR="00353371" w:rsidRPr="00321B9C" w:rsidRDefault="00353371" w:rsidP="00353371">
      <w:pPr>
        <w:rPr>
          <w:sz w:val="16"/>
        </w:rPr>
      </w:pPr>
      <w:r w:rsidRPr="00321B9C">
        <w:rPr>
          <w:sz w:val="16"/>
        </w:rPr>
        <w:t xml:space="preserve">North Korea has diversified not only its nuclear warheads but also the delivery means. Since North Korea’s nuclear program was discovered in the early 1990s, </w:t>
      </w:r>
      <w:r w:rsidRPr="00321B9C">
        <w:rPr>
          <w:rStyle w:val="StyleUnderline"/>
          <w:highlight w:val="green"/>
        </w:rPr>
        <w:t>South Korea</w:t>
      </w:r>
      <w:r w:rsidRPr="00176DF5">
        <w:rPr>
          <w:rStyle w:val="StyleUnderline"/>
        </w:rPr>
        <w:t xml:space="preserve"> has </w:t>
      </w:r>
      <w:r w:rsidRPr="00321B9C">
        <w:rPr>
          <w:rStyle w:val="StyleUnderline"/>
        </w:rPr>
        <w:t xml:space="preserve">been </w:t>
      </w:r>
      <w:r w:rsidRPr="00321B9C">
        <w:rPr>
          <w:rStyle w:val="Emphasis"/>
        </w:rPr>
        <w:t>within</w:t>
      </w:r>
      <w:r w:rsidRPr="00321B9C">
        <w:rPr>
          <w:rStyle w:val="StyleUnderline"/>
        </w:rPr>
        <w:t xml:space="preserve"> the </w:t>
      </w:r>
      <w:r w:rsidRPr="00321B9C">
        <w:rPr>
          <w:rStyle w:val="Emphasis"/>
        </w:rPr>
        <w:t>range</w:t>
      </w:r>
      <w:r w:rsidRPr="00321B9C">
        <w:rPr>
          <w:rStyle w:val="StyleUnderline"/>
        </w:rPr>
        <w:t xml:space="preserve"> of North Korea’s short- </w:t>
      </w:r>
      <w:r w:rsidRPr="00321B9C">
        <w:rPr>
          <w:rStyle w:val="StyleUnderline"/>
          <w:highlight w:val="green"/>
        </w:rPr>
        <w:t>and</w:t>
      </w:r>
      <w:r w:rsidRPr="00321B9C">
        <w:rPr>
          <w:rStyle w:val="StyleUnderline"/>
        </w:rPr>
        <w:t xml:space="preserve"> medium-range </w:t>
      </w:r>
      <w:r w:rsidRPr="00321B9C">
        <w:rPr>
          <w:rStyle w:val="Emphasis"/>
        </w:rPr>
        <w:t>ballistic missiles</w:t>
      </w:r>
      <w:r w:rsidRPr="00321B9C">
        <w:rPr>
          <w:rStyle w:val="StyleUnderline"/>
        </w:rPr>
        <w:t>, including</w:t>
      </w:r>
      <w:r w:rsidRPr="00176DF5">
        <w:rPr>
          <w:rStyle w:val="StyleUnderline"/>
        </w:rPr>
        <w:t xml:space="preserve"> the Scud and the Rodong missiles. </w:t>
      </w:r>
      <w:r w:rsidRPr="00321B9C">
        <w:rPr>
          <w:rStyle w:val="Emphasis"/>
          <w:highlight w:val="green"/>
        </w:rPr>
        <w:t>Japan</w:t>
      </w:r>
      <w:r w:rsidRPr="00176DF5">
        <w:rPr>
          <w:rStyle w:val="StyleUnderline"/>
        </w:rPr>
        <w:t xml:space="preserve"> </w:t>
      </w:r>
      <w:r w:rsidRPr="00321B9C">
        <w:rPr>
          <w:rStyle w:val="StyleUnderline"/>
        </w:rPr>
        <w:t xml:space="preserve">also became a </w:t>
      </w:r>
      <w:r w:rsidRPr="00321B9C">
        <w:rPr>
          <w:rStyle w:val="Emphasis"/>
        </w:rPr>
        <w:t>potential target</w:t>
      </w:r>
      <w:r w:rsidRPr="00321B9C">
        <w:rPr>
          <w:rStyle w:val="StyleUnderline"/>
        </w:rPr>
        <w:t xml:space="preserve"> of</w:t>
      </w:r>
      <w:r w:rsidRPr="00176DF5">
        <w:rPr>
          <w:rStyle w:val="StyleUnderline"/>
        </w:rPr>
        <w:t xml:space="preserve"> North Korea’s </w:t>
      </w:r>
      <w:r w:rsidRPr="00321B9C">
        <w:rPr>
          <w:rStyle w:val="StyleUnderline"/>
        </w:rPr>
        <w:t>nuclear weapons since</w:t>
      </w:r>
      <w:r w:rsidRPr="00176DF5">
        <w:rPr>
          <w:rStyle w:val="StyleUnderline"/>
        </w:rPr>
        <w:t xml:space="preserve"> the mid-to-late 1990s when Rodong missiles with a maximum range of 1,300 km were deployed for operational use</w:t>
      </w:r>
      <w:r w:rsidRPr="00321B9C">
        <w:rPr>
          <w:sz w:val="16"/>
        </w:rPr>
        <w:t xml:space="preserve">. North Korea has showcased various short- and medium-range nuclear-capable missiles. These include the KN-23 (North Korea’s version of the Russian Iskander SRBM), KN-24 (North Korea’s version of the U.S. ATACMS TBM), KN-25 (“super-large” SRBM), Haeil “Tsunami” (a nuclear-armed UUV), Hwasal “Arrow” (strategic cruise missile), and Pulhwasal “Fire Arrow” (submarine-launched cruise missile). </w:t>
      </w:r>
      <w:r w:rsidRPr="00321B9C">
        <w:rPr>
          <w:rStyle w:val="StyleUnderline"/>
        </w:rPr>
        <w:t xml:space="preserve">Japan is also </w:t>
      </w:r>
      <w:r w:rsidRPr="00321B9C">
        <w:rPr>
          <w:rStyle w:val="StyleUnderline"/>
          <w:highlight w:val="green"/>
        </w:rPr>
        <w:t>within</w:t>
      </w:r>
      <w:r w:rsidRPr="00321B9C">
        <w:rPr>
          <w:rStyle w:val="StyleUnderline"/>
        </w:rPr>
        <w:t xml:space="preserve"> the </w:t>
      </w:r>
      <w:r w:rsidRPr="00321B9C">
        <w:rPr>
          <w:rStyle w:val="StyleUnderline"/>
          <w:highlight w:val="green"/>
        </w:rPr>
        <w:t>range of</w:t>
      </w:r>
      <w:r w:rsidRPr="00321B9C">
        <w:rPr>
          <w:rStyle w:val="StyleUnderline"/>
        </w:rPr>
        <w:t xml:space="preserve"> </w:t>
      </w:r>
      <w:r w:rsidRPr="00321B9C">
        <w:rPr>
          <w:rStyle w:val="StyleUnderline"/>
          <w:highlight w:val="green"/>
        </w:rPr>
        <w:t>No</w:t>
      </w:r>
      <w:r w:rsidRPr="00321B9C">
        <w:rPr>
          <w:rStyle w:val="StyleUnderline"/>
        </w:rPr>
        <w:t xml:space="preserve">rth </w:t>
      </w:r>
      <w:r w:rsidRPr="00321B9C">
        <w:rPr>
          <w:rStyle w:val="StyleUnderline"/>
          <w:highlight w:val="green"/>
        </w:rPr>
        <w:t>Ko</w:t>
      </w:r>
      <w:r w:rsidRPr="00321B9C">
        <w:rPr>
          <w:rStyle w:val="StyleUnderline"/>
        </w:rPr>
        <w:t>rea</w:t>
      </w:r>
      <w:r w:rsidRPr="00321B9C">
        <w:rPr>
          <w:rStyle w:val="StyleUnderline"/>
          <w:highlight w:val="green"/>
        </w:rPr>
        <w:t>’s</w:t>
      </w:r>
      <w:r w:rsidRPr="00321B9C">
        <w:rPr>
          <w:rStyle w:val="StyleUnderline"/>
        </w:rPr>
        <w:t xml:space="preserve"> medium-range </w:t>
      </w:r>
      <w:r w:rsidRPr="00321B9C">
        <w:rPr>
          <w:rStyle w:val="StyleUnderline"/>
          <w:highlight w:val="green"/>
        </w:rPr>
        <w:t>ballistic and cruise missiles</w:t>
      </w:r>
      <w:r w:rsidRPr="00321B9C">
        <w:rPr>
          <w:sz w:val="16"/>
        </w:rPr>
        <w:t xml:space="preserve">, including the Hwasong-9 (Scud-Extended Range variant) and Hwasong-12 </w:t>
      </w:r>
    </w:p>
    <w:p w14:paraId="47E5D909" w14:textId="77777777" w:rsidR="00353371" w:rsidRPr="00321B9C" w:rsidRDefault="00353371" w:rsidP="00353371">
      <w:pPr>
        <w:rPr>
          <w:sz w:val="16"/>
        </w:rPr>
      </w:pPr>
      <w:r w:rsidRPr="00321B9C">
        <w:rPr>
          <w:sz w:val="16"/>
        </w:rPr>
        <w:t>The Eurasian Nuclear Axis</w:t>
      </w:r>
    </w:p>
    <w:p w14:paraId="57C3FAC5" w14:textId="77777777" w:rsidR="00353371" w:rsidRPr="00321B9C" w:rsidRDefault="00353371" w:rsidP="00353371">
      <w:pPr>
        <w:rPr>
          <w:sz w:val="16"/>
        </w:rPr>
      </w:pPr>
      <w:r w:rsidRPr="00176DF5">
        <w:rPr>
          <w:rStyle w:val="StyleUnderline"/>
        </w:rPr>
        <w:t>It is not only North Korea’s nuclear weapons that pose a threat to South Korea and Japan</w:t>
      </w:r>
      <w:r w:rsidRPr="00321B9C">
        <w:rPr>
          <w:sz w:val="16"/>
        </w:rPr>
        <w:t xml:space="preserve">. </w:t>
      </w:r>
      <w:r w:rsidRPr="00321B9C">
        <w:rPr>
          <w:rStyle w:val="StyleUnderline"/>
        </w:rPr>
        <w:t xml:space="preserve">In 1961, China and Russia each signed </w:t>
      </w:r>
      <w:r w:rsidRPr="00321B9C">
        <w:rPr>
          <w:rStyle w:val="Emphasis"/>
        </w:rPr>
        <w:t>mutual defense treaties</w:t>
      </w:r>
      <w:r w:rsidRPr="00321B9C">
        <w:rPr>
          <w:rStyle w:val="StyleUnderline"/>
        </w:rPr>
        <w:t xml:space="preserve"> with North Korea that provided for military intervention</w:t>
      </w:r>
      <w:r w:rsidRPr="00321B9C">
        <w:rPr>
          <w:sz w:val="16"/>
        </w:rPr>
        <w:t xml:space="preserve">. Russia signed the </w:t>
      </w:r>
      <w:r w:rsidRPr="00321B9C">
        <w:rPr>
          <w:rStyle w:val="Emphasis"/>
          <w:highlight w:val="green"/>
        </w:rPr>
        <w:t>North Korea-Russia Treaty</w:t>
      </w:r>
      <w:r w:rsidRPr="00321B9C">
        <w:rPr>
          <w:rStyle w:val="Emphasis"/>
        </w:rPr>
        <w:t xml:space="preserve"> </w:t>
      </w:r>
      <w:r w:rsidRPr="00321B9C">
        <w:rPr>
          <w:sz w:val="16"/>
        </w:rPr>
        <w:t xml:space="preserve">on Comprehensive Strategic Partnership </w:t>
      </w:r>
      <w:r w:rsidRPr="00321B9C">
        <w:rPr>
          <w:rStyle w:val="StyleUnderline"/>
          <w:highlight w:val="green"/>
        </w:rPr>
        <w:t>in 2024</w:t>
      </w:r>
      <w:r w:rsidRPr="00321B9C">
        <w:rPr>
          <w:sz w:val="16"/>
        </w:rPr>
        <w:t xml:space="preserve"> and the two countries are </w:t>
      </w:r>
      <w:r w:rsidRPr="00321B9C">
        <w:rPr>
          <w:rStyle w:val="StyleUnderline"/>
          <w:highlight w:val="green"/>
        </w:rPr>
        <w:t>strengthen</w:t>
      </w:r>
      <w:r w:rsidRPr="00321B9C">
        <w:rPr>
          <w:rStyle w:val="StyleUnderline"/>
        </w:rPr>
        <w:t xml:space="preserve">ing their </w:t>
      </w:r>
      <w:r w:rsidRPr="00321B9C">
        <w:rPr>
          <w:rStyle w:val="StyleUnderline"/>
          <w:highlight w:val="green"/>
        </w:rPr>
        <w:t>alliance through No</w:t>
      </w:r>
      <w:r w:rsidRPr="00321B9C">
        <w:rPr>
          <w:rStyle w:val="StyleUnderline"/>
        </w:rPr>
        <w:t xml:space="preserve">rth </w:t>
      </w:r>
      <w:r w:rsidRPr="00321B9C">
        <w:rPr>
          <w:rStyle w:val="StyleUnderline"/>
          <w:highlight w:val="green"/>
        </w:rPr>
        <w:t>Ko</w:t>
      </w:r>
      <w:r w:rsidRPr="00321B9C">
        <w:rPr>
          <w:rStyle w:val="StyleUnderline"/>
        </w:rPr>
        <w:t>rea</w:t>
      </w:r>
      <w:r w:rsidRPr="00321B9C">
        <w:rPr>
          <w:rStyle w:val="StyleUnderline"/>
          <w:highlight w:val="green"/>
        </w:rPr>
        <w:t>’s</w:t>
      </w:r>
      <w:r w:rsidRPr="00321B9C">
        <w:rPr>
          <w:rStyle w:val="StyleUnderline"/>
        </w:rPr>
        <w:t xml:space="preserve"> </w:t>
      </w:r>
      <w:r w:rsidRPr="00321B9C">
        <w:rPr>
          <w:rStyle w:val="StyleUnderline"/>
          <w:highlight w:val="green"/>
        </w:rPr>
        <w:t>10,000</w:t>
      </w:r>
      <w:r w:rsidRPr="00321B9C">
        <w:rPr>
          <w:rStyle w:val="StyleUnderline"/>
        </w:rPr>
        <w:t xml:space="preserve">-strong </w:t>
      </w:r>
      <w:r w:rsidRPr="00321B9C">
        <w:rPr>
          <w:rStyle w:val="StyleUnderline"/>
          <w:highlight w:val="green"/>
        </w:rPr>
        <w:t xml:space="preserve">troop deployment in </w:t>
      </w:r>
      <w:r w:rsidRPr="00321B9C">
        <w:rPr>
          <w:rStyle w:val="Emphasis"/>
          <w:highlight w:val="green"/>
        </w:rPr>
        <w:t>support</w:t>
      </w:r>
      <w:r w:rsidRPr="00321B9C">
        <w:rPr>
          <w:rStyle w:val="StyleUnderline"/>
          <w:highlight w:val="green"/>
        </w:rPr>
        <w:t xml:space="preserve"> of</w:t>
      </w:r>
      <w:r w:rsidRPr="00321B9C">
        <w:rPr>
          <w:rStyle w:val="StyleUnderline"/>
        </w:rPr>
        <w:t xml:space="preserve"> Russia’s invasion of </w:t>
      </w:r>
      <w:r w:rsidRPr="00321B9C">
        <w:rPr>
          <w:rStyle w:val="Emphasis"/>
          <w:highlight w:val="green"/>
        </w:rPr>
        <w:t>Ukraine</w:t>
      </w:r>
      <w:r w:rsidRPr="00321B9C">
        <w:rPr>
          <w:rStyle w:val="StyleUnderline"/>
        </w:rPr>
        <w:t>.</w:t>
      </w:r>
      <w:r w:rsidRPr="00321B9C">
        <w:rPr>
          <w:sz w:val="16"/>
        </w:rPr>
        <w:t xml:space="preserve"> </w:t>
      </w:r>
      <w:r w:rsidRPr="00321B9C">
        <w:rPr>
          <w:rStyle w:val="StyleUnderline"/>
          <w:highlight w:val="green"/>
        </w:rPr>
        <w:t>Russia</w:t>
      </w:r>
      <w:r w:rsidRPr="00321B9C">
        <w:rPr>
          <w:sz w:val="16"/>
        </w:rPr>
        <w:t xml:space="preserve"> clearly signaled its nuclear intentions in February 2023 by </w:t>
      </w:r>
      <w:r w:rsidRPr="00321B9C">
        <w:rPr>
          <w:rStyle w:val="StyleUnderline"/>
          <w:highlight w:val="green"/>
        </w:rPr>
        <w:t>declar</w:t>
      </w:r>
      <w:r w:rsidRPr="00321B9C">
        <w:rPr>
          <w:rStyle w:val="StyleUnderline"/>
        </w:rPr>
        <w:t xml:space="preserve">ing its </w:t>
      </w:r>
      <w:r w:rsidRPr="00321B9C">
        <w:rPr>
          <w:rStyle w:val="StyleUnderline"/>
          <w:highlight w:val="green"/>
        </w:rPr>
        <w:t>withdrawal from</w:t>
      </w:r>
      <w:r w:rsidRPr="00321B9C">
        <w:rPr>
          <w:rStyle w:val="StyleUnderline"/>
        </w:rPr>
        <w:t xml:space="preserve"> the</w:t>
      </w:r>
      <w:r w:rsidRPr="00321B9C">
        <w:rPr>
          <w:sz w:val="16"/>
        </w:rPr>
        <w:t xml:space="preserve"> New Strategic Arms Reduction Treaty (</w:t>
      </w:r>
      <w:r w:rsidRPr="00321B9C">
        <w:rPr>
          <w:rStyle w:val="Emphasis"/>
          <w:highlight w:val="green"/>
        </w:rPr>
        <w:t>New START</w:t>
      </w:r>
      <w:r w:rsidRPr="00321B9C">
        <w:rPr>
          <w:rStyle w:val="StyleUnderline"/>
        </w:rPr>
        <w:t>), a U.S.-Russia nuclear arms reduction treaty</w:t>
      </w:r>
      <w:r w:rsidRPr="00321B9C">
        <w:rPr>
          <w:sz w:val="16"/>
        </w:rPr>
        <w:t xml:space="preserve">. According to the Federation of American Scientists (FAS), Russia possesses 5,580 nuclear warheads as of 2024.5 </w:t>
      </w:r>
      <w:r w:rsidRPr="00321B9C">
        <w:rPr>
          <w:rStyle w:val="StyleUnderline"/>
          <w:highlight w:val="green"/>
        </w:rPr>
        <w:t xml:space="preserve">Russia </w:t>
      </w:r>
      <w:r w:rsidRPr="00321B9C">
        <w:rPr>
          <w:rStyle w:val="Emphasis"/>
          <w:highlight w:val="green"/>
        </w:rPr>
        <w:t>threatened</w:t>
      </w:r>
      <w:r w:rsidRPr="00321B9C">
        <w:rPr>
          <w:rStyle w:val="StyleUnderline"/>
        </w:rPr>
        <w:t xml:space="preserve"> to use </w:t>
      </w:r>
      <w:r w:rsidRPr="00321B9C">
        <w:rPr>
          <w:rStyle w:val="StyleUnderline"/>
          <w:highlight w:val="green"/>
        </w:rPr>
        <w:t>nuc</w:t>
      </w:r>
      <w:r w:rsidRPr="00321B9C">
        <w:rPr>
          <w:rStyle w:val="StyleUnderline"/>
        </w:rPr>
        <w:t>lear weapon</w:t>
      </w:r>
      <w:r w:rsidRPr="00321B9C">
        <w:rPr>
          <w:rStyle w:val="StyleUnderline"/>
          <w:highlight w:val="green"/>
        </w:rPr>
        <w:t>s</w:t>
      </w:r>
      <w:r w:rsidRPr="00321B9C">
        <w:rPr>
          <w:rStyle w:val="StyleUnderline"/>
        </w:rPr>
        <w:t xml:space="preserve"> as part of its invasion of Ukraine </w:t>
      </w:r>
      <w:r w:rsidRPr="00321B9C">
        <w:rPr>
          <w:rStyle w:val="StyleUnderline"/>
          <w:highlight w:val="green"/>
        </w:rPr>
        <w:t>and</w:t>
      </w:r>
      <w:r w:rsidRPr="00321B9C">
        <w:rPr>
          <w:rStyle w:val="StyleUnderline"/>
        </w:rPr>
        <w:t xml:space="preserve"> it has </w:t>
      </w:r>
      <w:r w:rsidRPr="00321B9C">
        <w:rPr>
          <w:rStyle w:val="Emphasis"/>
        </w:rPr>
        <w:t>forward-</w:t>
      </w:r>
      <w:r w:rsidRPr="00321B9C">
        <w:rPr>
          <w:rStyle w:val="Emphasis"/>
          <w:highlight w:val="green"/>
        </w:rPr>
        <w:t>deployed</w:t>
      </w:r>
      <w:r w:rsidRPr="00321B9C">
        <w:rPr>
          <w:rStyle w:val="StyleUnderline"/>
        </w:rPr>
        <w:t xml:space="preserve"> its own </w:t>
      </w:r>
      <w:r w:rsidRPr="00321B9C">
        <w:rPr>
          <w:rStyle w:val="StyleUnderline"/>
          <w:highlight w:val="green"/>
        </w:rPr>
        <w:t xml:space="preserve">tactical </w:t>
      </w:r>
      <w:r w:rsidRPr="00321B9C">
        <w:rPr>
          <w:rStyle w:val="Emphasis"/>
          <w:highlight w:val="green"/>
        </w:rPr>
        <w:t>nuc</w:t>
      </w:r>
      <w:r w:rsidRPr="00321B9C">
        <w:rPr>
          <w:rStyle w:val="StyleUnderline"/>
        </w:rPr>
        <w:t>lear weapon</w:t>
      </w:r>
      <w:r w:rsidRPr="00321B9C">
        <w:rPr>
          <w:rStyle w:val="Emphasis"/>
          <w:highlight w:val="green"/>
        </w:rPr>
        <w:t>s</w:t>
      </w:r>
      <w:r w:rsidRPr="00321B9C">
        <w:rPr>
          <w:rStyle w:val="StyleUnderline"/>
        </w:rPr>
        <w:t xml:space="preserve"> </w:t>
      </w:r>
      <w:r w:rsidRPr="00321B9C">
        <w:rPr>
          <w:rStyle w:val="StyleUnderline"/>
          <w:highlight w:val="green"/>
        </w:rPr>
        <w:t>in Belarus</w:t>
      </w:r>
      <w:r w:rsidRPr="00321B9C">
        <w:rPr>
          <w:sz w:val="16"/>
        </w:rPr>
        <w:t xml:space="preserve">.6 </w:t>
      </w:r>
    </w:p>
    <w:p w14:paraId="147842DE" w14:textId="77777777" w:rsidR="00353371" w:rsidRPr="00321B9C" w:rsidRDefault="00353371" w:rsidP="00353371">
      <w:pPr>
        <w:rPr>
          <w:sz w:val="16"/>
        </w:rPr>
      </w:pPr>
      <w:r w:rsidRPr="00321B9C">
        <w:rPr>
          <w:rStyle w:val="StyleUnderline"/>
        </w:rPr>
        <w:t xml:space="preserve">Meanwhile, </w:t>
      </w:r>
      <w:r w:rsidRPr="00321B9C">
        <w:rPr>
          <w:rStyle w:val="StyleUnderline"/>
          <w:highlight w:val="green"/>
        </w:rPr>
        <w:t>China</w:t>
      </w:r>
      <w:r w:rsidRPr="00321B9C">
        <w:rPr>
          <w:rStyle w:val="StyleUnderline"/>
        </w:rPr>
        <w:t xml:space="preserve"> has begun an ambitious nuclear weapons modernization program of its own</w:t>
      </w:r>
      <w:r w:rsidRPr="00321B9C">
        <w:rPr>
          <w:sz w:val="16"/>
        </w:rPr>
        <w:t xml:space="preserve">. </w:t>
      </w:r>
      <w:r w:rsidRPr="00321B9C">
        <w:rPr>
          <w:rStyle w:val="StyleUnderline"/>
        </w:rPr>
        <w:t xml:space="preserve">It currently </w:t>
      </w:r>
      <w:r w:rsidRPr="00321B9C">
        <w:rPr>
          <w:rStyle w:val="StyleUnderline"/>
          <w:highlight w:val="green"/>
        </w:rPr>
        <w:t>has 600 operational</w:t>
      </w:r>
      <w:r w:rsidRPr="00321B9C">
        <w:rPr>
          <w:rStyle w:val="StyleUnderline"/>
        </w:rPr>
        <w:t xml:space="preserve"> nuclear </w:t>
      </w:r>
      <w:r w:rsidRPr="00321B9C">
        <w:rPr>
          <w:rStyle w:val="StyleUnderline"/>
          <w:highlight w:val="green"/>
        </w:rPr>
        <w:t>warheads</w:t>
      </w:r>
      <w:r w:rsidRPr="00321B9C">
        <w:rPr>
          <w:sz w:val="16"/>
        </w:rPr>
        <w:t xml:space="preserve"> in its stockpile which will grow to 1,000 by 2030, </w:t>
      </w:r>
      <w:r w:rsidRPr="00321B9C">
        <w:rPr>
          <w:rStyle w:val="StyleUnderline"/>
        </w:rPr>
        <w:t>and</w:t>
      </w:r>
      <w:r w:rsidRPr="00321B9C">
        <w:rPr>
          <w:sz w:val="16"/>
        </w:rPr>
        <w:t xml:space="preserve"> it </w:t>
      </w:r>
      <w:r w:rsidRPr="00321B9C">
        <w:rPr>
          <w:rStyle w:val="StyleUnderline"/>
        </w:rPr>
        <w:t xml:space="preserve">is also </w:t>
      </w:r>
      <w:r w:rsidRPr="00321B9C">
        <w:rPr>
          <w:rStyle w:val="StyleUnderline"/>
          <w:highlight w:val="green"/>
        </w:rPr>
        <w:t>diversifying</w:t>
      </w:r>
      <w:r w:rsidRPr="00321B9C">
        <w:rPr>
          <w:rStyle w:val="StyleUnderline"/>
        </w:rPr>
        <w:t xml:space="preserve"> its nuclear </w:t>
      </w:r>
      <w:r w:rsidRPr="00321B9C">
        <w:rPr>
          <w:rStyle w:val="StyleUnderline"/>
          <w:highlight w:val="green"/>
        </w:rPr>
        <w:t>delivery systems</w:t>
      </w:r>
      <w:r w:rsidRPr="00321B9C">
        <w:rPr>
          <w:sz w:val="16"/>
        </w:rPr>
        <w:t xml:space="preserve">.7 In addition, </w:t>
      </w:r>
      <w:r w:rsidRPr="00321B9C">
        <w:rPr>
          <w:rStyle w:val="StyleUnderline"/>
        </w:rPr>
        <w:t xml:space="preserve">there remain concerns about a </w:t>
      </w:r>
      <w:r w:rsidRPr="00321B9C">
        <w:rPr>
          <w:rStyle w:val="Emphasis"/>
          <w:highlight w:val="green"/>
        </w:rPr>
        <w:t>potential</w:t>
      </w:r>
      <w:r w:rsidRPr="00321B9C">
        <w:rPr>
          <w:rStyle w:val="StyleUnderline"/>
        </w:rPr>
        <w:t xml:space="preserve"> Chinese </w:t>
      </w:r>
      <w:r w:rsidRPr="00321B9C">
        <w:rPr>
          <w:rStyle w:val="Emphasis"/>
          <w:highlight w:val="green"/>
        </w:rPr>
        <w:t>attack against Taiwan</w:t>
      </w:r>
      <w:r w:rsidRPr="00321B9C">
        <w:rPr>
          <w:rStyle w:val="StyleUnderline"/>
        </w:rPr>
        <w:t xml:space="preserve"> that could </w:t>
      </w:r>
      <w:r w:rsidRPr="00321B9C">
        <w:rPr>
          <w:rStyle w:val="StyleUnderline"/>
          <w:highlight w:val="green"/>
        </w:rPr>
        <w:t>involve</w:t>
      </w:r>
      <w:r w:rsidRPr="00321B9C">
        <w:rPr>
          <w:rStyle w:val="StyleUnderline"/>
        </w:rPr>
        <w:t xml:space="preserve"> the threat or </w:t>
      </w:r>
      <w:r w:rsidRPr="00321B9C">
        <w:rPr>
          <w:rStyle w:val="StyleUnderline"/>
          <w:highlight w:val="green"/>
        </w:rPr>
        <w:t>use</w:t>
      </w:r>
      <w:r w:rsidRPr="00321B9C">
        <w:rPr>
          <w:rStyle w:val="StyleUnderline"/>
        </w:rPr>
        <w:t xml:space="preserve"> of nuclear weapons, similar to Russia’s threats against Ukraine, </w:t>
      </w:r>
      <w:r w:rsidRPr="00321B9C">
        <w:rPr>
          <w:rStyle w:val="StyleUnderline"/>
          <w:highlight w:val="green"/>
        </w:rPr>
        <w:t>to deter</w:t>
      </w:r>
      <w:r w:rsidRPr="00321B9C">
        <w:rPr>
          <w:rStyle w:val="StyleUnderline"/>
        </w:rPr>
        <w:t xml:space="preserve"> the </w:t>
      </w:r>
      <w:r w:rsidRPr="00321B9C">
        <w:rPr>
          <w:rStyle w:val="StyleUnderline"/>
          <w:highlight w:val="green"/>
        </w:rPr>
        <w:t>U</w:t>
      </w:r>
      <w:r w:rsidRPr="00321B9C">
        <w:rPr>
          <w:rStyle w:val="StyleUnderline"/>
        </w:rPr>
        <w:t xml:space="preserve">nited </w:t>
      </w:r>
      <w:r w:rsidRPr="00321B9C">
        <w:rPr>
          <w:rStyle w:val="StyleUnderline"/>
          <w:highlight w:val="green"/>
        </w:rPr>
        <w:t>S</w:t>
      </w:r>
      <w:r w:rsidRPr="00321B9C">
        <w:rPr>
          <w:rStyle w:val="StyleUnderline"/>
        </w:rPr>
        <w:t xml:space="preserve">tates </w:t>
      </w:r>
      <w:r w:rsidRPr="00321B9C">
        <w:rPr>
          <w:rStyle w:val="StyleUnderline"/>
          <w:highlight w:val="green"/>
        </w:rPr>
        <w:t>and</w:t>
      </w:r>
      <w:r w:rsidRPr="00321B9C">
        <w:rPr>
          <w:rStyle w:val="StyleUnderline"/>
        </w:rPr>
        <w:t xml:space="preserve"> its </w:t>
      </w:r>
      <w:r w:rsidRPr="00321B9C">
        <w:rPr>
          <w:rStyle w:val="StyleUnderline"/>
          <w:highlight w:val="green"/>
        </w:rPr>
        <w:t>allies</w:t>
      </w:r>
      <w:r w:rsidRPr="00321B9C">
        <w:rPr>
          <w:rStyle w:val="StyleUnderline"/>
        </w:rPr>
        <w:t xml:space="preserve"> from coming to its defense</w:t>
      </w:r>
      <w:r w:rsidRPr="00321B9C">
        <w:rPr>
          <w:sz w:val="16"/>
        </w:rPr>
        <w:t xml:space="preserve">.8 </w:t>
      </w:r>
    </w:p>
    <w:p w14:paraId="64A9F651" w14:textId="77777777" w:rsidR="00353371" w:rsidRPr="00321B9C" w:rsidRDefault="00353371" w:rsidP="00353371">
      <w:pPr>
        <w:rPr>
          <w:sz w:val="16"/>
        </w:rPr>
      </w:pPr>
      <w:r w:rsidRPr="00321B9C">
        <w:rPr>
          <w:rStyle w:val="StyleUnderline"/>
          <w:highlight w:val="green"/>
        </w:rPr>
        <w:t>China and Russia</w:t>
      </w:r>
      <w:r w:rsidRPr="00321B9C">
        <w:rPr>
          <w:sz w:val="16"/>
        </w:rPr>
        <w:t xml:space="preserve"> no longer feel the need for the “complete denuclearization of the Korean Peninsula,” which they have nominally supported. Instead of trying to solve the North Korean nuclear issue, they now </w:t>
      </w:r>
      <w:r w:rsidRPr="00321B9C">
        <w:rPr>
          <w:rStyle w:val="StyleUnderline"/>
          <w:highlight w:val="green"/>
        </w:rPr>
        <w:t>aid</w:t>
      </w:r>
      <w:r w:rsidRPr="00321B9C">
        <w:rPr>
          <w:rStyle w:val="StyleUnderline"/>
        </w:rPr>
        <w:t xml:space="preserve"> and abet </w:t>
      </w:r>
      <w:r w:rsidRPr="00321B9C">
        <w:rPr>
          <w:rStyle w:val="StyleUnderline"/>
          <w:highlight w:val="green"/>
        </w:rPr>
        <w:t>No</w:t>
      </w:r>
      <w:r w:rsidRPr="00321B9C">
        <w:rPr>
          <w:rStyle w:val="StyleUnderline"/>
        </w:rPr>
        <w:t xml:space="preserve">rth </w:t>
      </w:r>
      <w:r w:rsidRPr="00321B9C">
        <w:rPr>
          <w:rStyle w:val="StyleUnderline"/>
          <w:highlight w:val="green"/>
        </w:rPr>
        <w:t>Ko</w:t>
      </w:r>
      <w:r w:rsidRPr="00321B9C">
        <w:rPr>
          <w:rStyle w:val="StyleUnderline"/>
        </w:rPr>
        <w:t>rea</w:t>
      </w:r>
      <w:r w:rsidRPr="00321B9C">
        <w:rPr>
          <w:rStyle w:val="StyleUnderline"/>
          <w:highlight w:val="green"/>
        </w:rPr>
        <w:t>’s</w:t>
      </w:r>
      <w:r w:rsidRPr="00321B9C">
        <w:rPr>
          <w:rStyle w:val="StyleUnderline"/>
        </w:rPr>
        <w:t xml:space="preserve"> </w:t>
      </w:r>
      <w:r w:rsidRPr="00321B9C">
        <w:rPr>
          <w:rStyle w:val="StyleUnderline"/>
          <w:highlight w:val="green"/>
        </w:rPr>
        <w:t>illegal nuclear arsenal</w:t>
      </w:r>
      <w:r w:rsidRPr="00321B9C">
        <w:rPr>
          <w:sz w:val="16"/>
        </w:rPr>
        <w:t>. Concerningly</w:t>
      </w:r>
      <w:r w:rsidRPr="00321B9C">
        <w:rPr>
          <w:rStyle w:val="StyleUnderline"/>
        </w:rPr>
        <w:t xml:space="preserve">, China and Russia are </w:t>
      </w:r>
      <w:r w:rsidRPr="00321B9C">
        <w:rPr>
          <w:rStyle w:val="StyleUnderline"/>
          <w:highlight w:val="green"/>
        </w:rPr>
        <w:t>signaling</w:t>
      </w:r>
      <w:r w:rsidRPr="00321B9C">
        <w:rPr>
          <w:rStyle w:val="StyleUnderline"/>
        </w:rPr>
        <w:t xml:space="preserve"> their </w:t>
      </w:r>
      <w:r w:rsidRPr="00321B9C">
        <w:rPr>
          <w:rStyle w:val="StyleUnderline"/>
          <w:highlight w:val="green"/>
        </w:rPr>
        <w:t>collective</w:t>
      </w:r>
      <w:r w:rsidRPr="00321B9C">
        <w:rPr>
          <w:rStyle w:val="StyleUnderline"/>
        </w:rPr>
        <w:t xml:space="preserve"> nuclear </w:t>
      </w:r>
      <w:r w:rsidRPr="00321B9C">
        <w:rPr>
          <w:rStyle w:val="StyleUnderline"/>
          <w:highlight w:val="green"/>
        </w:rPr>
        <w:t>strike capabilities</w:t>
      </w:r>
      <w:r w:rsidRPr="00321B9C">
        <w:rPr>
          <w:rStyle w:val="StyleUnderline"/>
        </w:rPr>
        <w:t xml:space="preserve"> </w:t>
      </w:r>
      <w:r w:rsidRPr="00321B9C">
        <w:rPr>
          <w:rStyle w:val="StyleUnderline"/>
          <w:highlight w:val="green"/>
        </w:rPr>
        <w:t>by conducting</w:t>
      </w:r>
      <w:r w:rsidRPr="00321B9C">
        <w:rPr>
          <w:rStyle w:val="StyleUnderline"/>
        </w:rPr>
        <w:t xml:space="preserve"> </w:t>
      </w:r>
      <w:r w:rsidRPr="00321B9C">
        <w:rPr>
          <w:rStyle w:val="Emphasis"/>
          <w:highlight w:val="green"/>
        </w:rPr>
        <w:lastRenderedPageBreak/>
        <w:t>combined bomber task force</w:t>
      </w:r>
      <w:r w:rsidRPr="00321B9C">
        <w:rPr>
          <w:rStyle w:val="StyleUnderline"/>
          <w:highlight w:val="green"/>
        </w:rPr>
        <w:t xml:space="preserve"> patrols through</w:t>
      </w:r>
      <w:r w:rsidRPr="00321B9C">
        <w:rPr>
          <w:rStyle w:val="StyleUnderline"/>
        </w:rPr>
        <w:t xml:space="preserve"> the </w:t>
      </w:r>
      <w:r w:rsidRPr="00321B9C">
        <w:rPr>
          <w:rStyle w:val="StyleUnderline"/>
          <w:highlight w:val="green"/>
        </w:rPr>
        <w:t>East Sea</w:t>
      </w:r>
      <w:r w:rsidRPr="00321B9C">
        <w:rPr>
          <w:rStyle w:val="StyleUnderline"/>
        </w:rPr>
        <w:t xml:space="preserve"> </w:t>
      </w:r>
      <w:r w:rsidRPr="00321B9C">
        <w:rPr>
          <w:rStyle w:val="Emphasis"/>
          <w:highlight w:val="green"/>
        </w:rPr>
        <w:t>between South Korea and Japan</w:t>
      </w:r>
      <w:r w:rsidRPr="00321B9C">
        <w:rPr>
          <w:sz w:val="16"/>
        </w:rPr>
        <w:t xml:space="preserve">. These air patrols have included Chinese Xian H-6K bombers and Russian Tu-95MS Bear bombers, which are capable of carrying nuclear weapons.9 </w:t>
      </w:r>
      <w:r w:rsidRPr="00321B9C">
        <w:rPr>
          <w:rStyle w:val="StyleUnderline"/>
        </w:rPr>
        <w:t xml:space="preserve">The so-called </w:t>
      </w:r>
      <w:r w:rsidRPr="00321B9C">
        <w:rPr>
          <w:rStyle w:val="Emphasis"/>
          <w:highlight w:val="green"/>
        </w:rPr>
        <w:t>“CRINK” axis</w:t>
      </w:r>
      <w:r w:rsidRPr="00321B9C">
        <w:rPr>
          <w:rStyle w:val="StyleUnderline"/>
          <w:highlight w:val="green"/>
        </w:rPr>
        <w:t xml:space="preserve"> of China</w:t>
      </w:r>
      <w:r w:rsidRPr="00321B9C">
        <w:rPr>
          <w:rStyle w:val="StyleUnderline"/>
        </w:rPr>
        <w:t xml:space="preserve">, </w:t>
      </w:r>
      <w:r w:rsidRPr="00321B9C">
        <w:rPr>
          <w:rStyle w:val="StyleUnderline"/>
          <w:highlight w:val="green"/>
        </w:rPr>
        <w:t>Russia, Iran</w:t>
      </w:r>
      <w:r w:rsidRPr="00321B9C">
        <w:rPr>
          <w:rStyle w:val="StyleUnderline"/>
        </w:rPr>
        <w:t xml:space="preserve">, </w:t>
      </w:r>
      <w:r w:rsidRPr="00321B9C">
        <w:rPr>
          <w:rStyle w:val="StyleUnderline"/>
          <w:highlight w:val="green"/>
        </w:rPr>
        <w:t>and No</w:t>
      </w:r>
      <w:r w:rsidRPr="00321B9C">
        <w:rPr>
          <w:rStyle w:val="StyleUnderline"/>
        </w:rPr>
        <w:t xml:space="preserve">rth </w:t>
      </w:r>
      <w:r w:rsidRPr="00321B9C">
        <w:rPr>
          <w:rStyle w:val="StyleUnderline"/>
          <w:highlight w:val="green"/>
        </w:rPr>
        <w:t>Ko</w:t>
      </w:r>
      <w:r w:rsidRPr="00321B9C">
        <w:rPr>
          <w:rStyle w:val="StyleUnderline"/>
        </w:rPr>
        <w:t xml:space="preserve">rea has </w:t>
      </w:r>
      <w:r w:rsidRPr="00321B9C">
        <w:rPr>
          <w:rStyle w:val="StyleUnderline"/>
          <w:highlight w:val="green"/>
        </w:rPr>
        <w:t>emerged as</w:t>
      </w:r>
      <w:r w:rsidRPr="00321B9C">
        <w:rPr>
          <w:rStyle w:val="StyleUnderline"/>
        </w:rPr>
        <w:t xml:space="preserve"> a </w:t>
      </w:r>
      <w:r w:rsidRPr="00321B9C">
        <w:rPr>
          <w:rStyle w:val="Emphasis"/>
          <w:highlight w:val="green"/>
        </w:rPr>
        <w:t>dangerous</w:t>
      </w:r>
      <w:r w:rsidRPr="00321B9C">
        <w:rPr>
          <w:rStyle w:val="StyleUnderline"/>
          <w:highlight w:val="green"/>
        </w:rPr>
        <w:t xml:space="preserve"> coalition of </w:t>
      </w:r>
      <w:r w:rsidRPr="00321B9C">
        <w:rPr>
          <w:rStyle w:val="Emphasis"/>
          <w:highlight w:val="green"/>
        </w:rPr>
        <w:t>authoritarian regimes</w:t>
      </w:r>
      <w:r w:rsidRPr="00321B9C">
        <w:rPr>
          <w:rStyle w:val="StyleUnderline"/>
        </w:rPr>
        <w:t xml:space="preserve"> </w:t>
      </w:r>
      <w:r w:rsidRPr="00321B9C">
        <w:rPr>
          <w:rStyle w:val="StyleUnderline"/>
          <w:highlight w:val="green"/>
        </w:rPr>
        <w:t>unafraid of using</w:t>
      </w:r>
      <w:r w:rsidRPr="00321B9C">
        <w:rPr>
          <w:rStyle w:val="StyleUnderline"/>
        </w:rPr>
        <w:t xml:space="preserve"> </w:t>
      </w:r>
      <w:r w:rsidRPr="00321B9C">
        <w:rPr>
          <w:rStyle w:val="StyleUnderline"/>
          <w:highlight w:val="green"/>
        </w:rPr>
        <w:t>nuclear threats and coercion</w:t>
      </w:r>
      <w:r w:rsidRPr="00321B9C">
        <w:rPr>
          <w:rStyle w:val="StyleUnderline"/>
        </w:rPr>
        <w:t xml:space="preserve"> </w:t>
      </w:r>
      <w:r w:rsidRPr="00321B9C">
        <w:rPr>
          <w:rStyle w:val="StyleUnderline"/>
          <w:highlight w:val="green"/>
        </w:rPr>
        <w:t>to achieve</w:t>
      </w:r>
      <w:r w:rsidRPr="00321B9C">
        <w:rPr>
          <w:rStyle w:val="StyleUnderline"/>
        </w:rPr>
        <w:t xml:space="preserve"> their strategic </w:t>
      </w:r>
      <w:r w:rsidRPr="00321B9C">
        <w:rPr>
          <w:rStyle w:val="StyleUnderline"/>
          <w:highlight w:val="green"/>
        </w:rPr>
        <w:t>objectives</w:t>
      </w:r>
      <w:r w:rsidRPr="00321B9C">
        <w:rPr>
          <w:sz w:val="16"/>
        </w:rPr>
        <w:t xml:space="preserve">.10 </w:t>
      </w:r>
    </w:p>
    <w:p w14:paraId="675B800D" w14:textId="77777777" w:rsidR="00353371" w:rsidRPr="00321B9C" w:rsidRDefault="00353371" w:rsidP="00353371">
      <w:pPr>
        <w:rPr>
          <w:sz w:val="16"/>
        </w:rPr>
      </w:pPr>
      <w:r w:rsidRPr="00321B9C">
        <w:rPr>
          <w:rStyle w:val="StyleUnderline"/>
        </w:rPr>
        <w:t xml:space="preserve">The opaque command and control authority in these authoritarian regimes </w:t>
      </w:r>
      <w:r w:rsidRPr="00321B9C">
        <w:rPr>
          <w:rStyle w:val="StyleUnderline"/>
          <w:highlight w:val="green"/>
        </w:rPr>
        <w:t>makes</w:t>
      </w:r>
      <w:r w:rsidRPr="00321B9C">
        <w:rPr>
          <w:rStyle w:val="StyleUnderline"/>
        </w:rPr>
        <w:t xml:space="preserve"> </w:t>
      </w:r>
      <w:r w:rsidRPr="00321B9C">
        <w:rPr>
          <w:rStyle w:val="StyleUnderline"/>
          <w:highlight w:val="green"/>
        </w:rPr>
        <w:t xml:space="preserve">their nuclear arsenals </w:t>
      </w:r>
      <w:r w:rsidRPr="00321B9C">
        <w:rPr>
          <w:rStyle w:val="Emphasis"/>
          <w:highlight w:val="green"/>
        </w:rPr>
        <w:t>more dangerous</w:t>
      </w:r>
      <w:r w:rsidRPr="00321B9C">
        <w:rPr>
          <w:rStyle w:val="StyleUnderline"/>
        </w:rPr>
        <w:t xml:space="preserve"> </w:t>
      </w:r>
      <w:r w:rsidRPr="00321B9C">
        <w:rPr>
          <w:rStyle w:val="StyleUnderline"/>
          <w:highlight w:val="green"/>
        </w:rPr>
        <w:t>than</w:t>
      </w:r>
      <w:r w:rsidRPr="00321B9C">
        <w:rPr>
          <w:rStyle w:val="StyleUnderline"/>
        </w:rPr>
        <w:t xml:space="preserve"> those possessed by </w:t>
      </w:r>
      <w:r w:rsidRPr="00321B9C">
        <w:rPr>
          <w:rStyle w:val="StyleUnderline"/>
          <w:highlight w:val="green"/>
        </w:rPr>
        <w:t>democracies</w:t>
      </w:r>
      <w:r w:rsidRPr="00321B9C">
        <w:rPr>
          <w:sz w:val="16"/>
        </w:rPr>
        <w:t xml:space="preserve">. </w:t>
      </w:r>
      <w:r w:rsidRPr="00321B9C">
        <w:rPr>
          <w:rStyle w:val="StyleUnderline"/>
          <w:highlight w:val="green"/>
        </w:rPr>
        <w:t>No</w:t>
      </w:r>
      <w:r w:rsidRPr="00321B9C">
        <w:rPr>
          <w:rStyle w:val="StyleUnderline"/>
        </w:rPr>
        <w:t xml:space="preserve">rth </w:t>
      </w:r>
      <w:r w:rsidRPr="00321B9C">
        <w:rPr>
          <w:rStyle w:val="StyleUnderline"/>
          <w:highlight w:val="green"/>
        </w:rPr>
        <w:t>Ko</w:t>
      </w:r>
      <w:r w:rsidRPr="00321B9C">
        <w:rPr>
          <w:rStyle w:val="StyleUnderline"/>
        </w:rPr>
        <w:t xml:space="preserve">rea has </w:t>
      </w:r>
      <w:r w:rsidRPr="00321B9C">
        <w:rPr>
          <w:rStyle w:val="Emphasis"/>
          <w:highlight w:val="green"/>
        </w:rPr>
        <w:t>authorized</w:t>
      </w:r>
      <w:r w:rsidRPr="00321B9C">
        <w:rPr>
          <w:rStyle w:val="StyleUnderline"/>
        </w:rPr>
        <w:t xml:space="preserve"> the </w:t>
      </w:r>
      <w:r w:rsidRPr="00321B9C">
        <w:rPr>
          <w:rStyle w:val="Emphasis"/>
          <w:highlight w:val="green"/>
        </w:rPr>
        <w:t>use</w:t>
      </w:r>
      <w:r w:rsidRPr="00321B9C">
        <w:rPr>
          <w:rStyle w:val="StyleUnderline"/>
          <w:highlight w:val="green"/>
        </w:rPr>
        <w:t xml:space="preserve"> of nuc</w:t>
      </w:r>
      <w:r w:rsidRPr="00321B9C">
        <w:rPr>
          <w:rStyle w:val="StyleUnderline"/>
        </w:rPr>
        <w:t>lear weapon</w:t>
      </w:r>
      <w:r w:rsidRPr="00321B9C">
        <w:rPr>
          <w:rStyle w:val="StyleUnderline"/>
          <w:highlight w:val="green"/>
        </w:rPr>
        <w:t>s</w:t>
      </w:r>
      <w:r w:rsidRPr="00321B9C">
        <w:rPr>
          <w:rStyle w:val="StyleUnderline"/>
        </w:rPr>
        <w:t xml:space="preserve"> </w:t>
      </w:r>
      <w:r w:rsidRPr="00321B9C">
        <w:rPr>
          <w:rStyle w:val="StyleUnderline"/>
          <w:highlight w:val="green"/>
        </w:rPr>
        <w:t>at Kim</w:t>
      </w:r>
      <w:r w:rsidRPr="00321B9C">
        <w:rPr>
          <w:rStyle w:val="StyleUnderline"/>
        </w:rPr>
        <w:t xml:space="preserve"> Jong Un</w:t>
      </w:r>
      <w:r w:rsidRPr="00321B9C">
        <w:rPr>
          <w:rStyle w:val="StyleUnderline"/>
          <w:highlight w:val="green"/>
        </w:rPr>
        <w:t>’s</w:t>
      </w:r>
      <w:r w:rsidRPr="00321B9C">
        <w:rPr>
          <w:rStyle w:val="StyleUnderline"/>
        </w:rPr>
        <w:t xml:space="preserve"> </w:t>
      </w:r>
      <w:r w:rsidRPr="00321B9C">
        <w:rPr>
          <w:rStyle w:val="StyleUnderline"/>
          <w:highlight w:val="green"/>
        </w:rPr>
        <w:t>discretion</w:t>
      </w:r>
      <w:r w:rsidRPr="00321B9C">
        <w:rPr>
          <w:rStyle w:val="StyleUnderline"/>
        </w:rPr>
        <w:t xml:space="preserve"> by enacting the September 2022 “</w:t>
      </w:r>
      <w:r w:rsidRPr="00321B9C">
        <w:rPr>
          <w:rStyle w:val="Emphasis"/>
        </w:rPr>
        <w:t>Nuclear Forces Policy Law</w:t>
      </w:r>
      <w:r w:rsidRPr="00321B9C">
        <w:rPr>
          <w:rStyle w:val="StyleUnderline"/>
        </w:rPr>
        <w:t>.</w:t>
      </w:r>
      <w:r w:rsidRPr="00321B9C">
        <w:rPr>
          <w:sz w:val="16"/>
        </w:rPr>
        <w:t xml:space="preserve">” 11 Russian President </w:t>
      </w:r>
      <w:r w:rsidRPr="00321B9C">
        <w:rPr>
          <w:rStyle w:val="StyleUnderline"/>
          <w:highlight w:val="green"/>
        </w:rPr>
        <w:t>Putin</w:t>
      </w:r>
      <w:r w:rsidRPr="00321B9C">
        <w:rPr>
          <w:rStyle w:val="StyleUnderline"/>
        </w:rPr>
        <w:t xml:space="preserve"> </w:t>
      </w:r>
      <w:r w:rsidRPr="00321B9C">
        <w:rPr>
          <w:rStyle w:val="StyleUnderline"/>
          <w:highlight w:val="green"/>
        </w:rPr>
        <w:t>approved</w:t>
      </w:r>
      <w:r w:rsidRPr="00321B9C">
        <w:rPr>
          <w:rStyle w:val="StyleUnderline"/>
        </w:rPr>
        <w:t xml:space="preserve"> a </w:t>
      </w:r>
      <w:r w:rsidRPr="00321B9C">
        <w:rPr>
          <w:rStyle w:val="Emphasis"/>
          <w:highlight w:val="green"/>
        </w:rPr>
        <w:t>new nuclear doctrine</w:t>
      </w:r>
      <w:r w:rsidRPr="00321B9C">
        <w:rPr>
          <w:rStyle w:val="StyleUnderline"/>
          <w:highlight w:val="green"/>
        </w:rPr>
        <w:t xml:space="preserve"> in</w:t>
      </w:r>
      <w:r w:rsidRPr="00321B9C">
        <w:rPr>
          <w:rStyle w:val="StyleUnderline"/>
        </w:rPr>
        <w:t xml:space="preserve"> November </w:t>
      </w:r>
      <w:r w:rsidRPr="00321B9C">
        <w:rPr>
          <w:rStyle w:val="StyleUnderline"/>
          <w:highlight w:val="green"/>
        </w:rPr>
        <w:t>2024</w:t>
      </w:r>
      <w:r w:rsidRPr="00321B9C">
        <w:rPr>
          <w:rStyle w:val="StyleUnderline"/>
        </w:rPr>
        <w:t xml:space="preserve">, </w:t>
      </w:r>
      <w:r w:rsidRPr="00321B9C">
        <w:rPr>
          <w:rStyle w:val="StyleUnderline"/>
          <w:highlight w:val="green"/>
        </w:rPr>
        <w:t>which</w:t>
      </w:r>
      <w:r w:rsidRPr="00321B9C">
        <w:rPr>
          <w:rStyle w:val="StyleUnderline"/>
        </w:rPr>
        <w:t xml:space="preserve"> has significantly </w:t>
      </w:r>
      <w:r w:rsidRPr="00321B9C">
        <w:rPr>
          <w:rStyle w:val="Emphasis"/>
          <w:highlight w:val="green"/>
        </w:rPr>
        <w:t>lowered</w:t>
      </w:r>
      <w:r w:rsidRPr="00321B9C">
        <w:rPr>
          <w:rStyle w:val="StyleUnderline"/>
          <w:highlight w:val="green"/>
        </w:rPr>
        <w:t xml:space="preserve"> the </w:t>
      </w:r>
      <w:r w:rsidRPr="00321B9C">
        <w:rPr>
          <w:rStyle w:val="Emphasis"/>
          <w:highlight w:val="green"/>
        </w:rPr>
        <w:t>threshold</w:t>
      </w:r>
      <w:r w:rsidRPr="00321B9C">
        <w:rPr>
          <w:rStyle w:val="StyleUnderline"/>
          <w:highlight w:val="green"/>
        </w:rPr>
        <w:t xml:space="preserve"> for nuclear</w:t>
      </w:r>
      <w:r w:rsidRPr="00321B9C">
        <w:rPr>
          <w:rStyle w:val="StyleUnderline"/>
        </w:rPr>
        <w:t xml:space="preserve"> weapons </w:t>
      </w:r>
      <w:r w:rsidRPr="00321B9C">
        <w:rPr>
          <w:rStyle w:val="StyleUnderline"/>
          <w:highlight w:val="green"/>
        </w:rPr>
        <w:t>use</w:t>
      </w:r>
      <w:r w:rsidRPr="00321B9C">
        <w:rPr>
          <w:rStyle w:val="StyleUnderline"/>
        </w:rPr>
        <w:t xml:space="preserve"> by stipulating that Russia could use nuclear weapons even in response to non-nuclear attacks if they pose a “threat to Russian sovereignty.”</w:t>
      </w:r>
      <w:r w:rsidRPr="00321B9C">
        <w:rPr>
          <w:sz w:val="16"/>
        </w:rPr>
        <w:t xml:space="preserve">12 His invasion of Ukraine is but the latest in a long history of unilateral military actions in which deterrence has failed to work. Chinese leader </w:t>
      </w:r>
      <w:r w:rsidRPr="00321B9C">
        <w:rPr>
          <w:rStyle w:val="StyleUnderline"/>
          <w:highlight w:val="green"/>
        </w:rPr>
        <w:t>Xi</w:t>
      </w:r>
      <w:r w:rsidRPr="00321B9C">
        <w:rPr>
          <w:rStyle w:val="StyleUnderline"/>
        </w:rPr>
        <w:t xml:space="preserve"> Jinping’s </w:t>
      </w:r>
      <w:r w:rsidRPr="00321B9C">
        <w:rPr>
          <w:rStyle w:val="StyleUnderline"/>
          <w:highlight w:val="green"/>
        </w:rPr>
        <w:t>unprecedented third</w:t>
      </w:r>
      <w:r w:rsidRPr="00321B9C">
        <w:rPr>
          <w:rStyle w:val="StyleUnderline"/>
        </w:rPr>
        <w:t xml:space="preserve"> leadership </w:t>
      </w:r>
      <w:r w:rsidRPr="00321B9C">
        <w:rPr>
          <w:rStyle w:val="StyleUnderline"/>
          <w:highlight w:val="green"/>
        </w:rPr>
        <w:t>term</w:t>
      </w:r>
      <w:r w:rsidRPr="00321B9C">
        <w:rPr>
          <w:rStyle w:val="StyleUnderline"/>
        </w:rPr>
        <w:t xml:space="preserve"> </w:t>
      </w:r>
      <w:r w:rsidRPr="00321B9C">
        <w:rPr>
          <w:rStyle w:val="StyleUnderline"/>
          <w:highlight w:val="green"/>
        </w:rPr>
        <w:t>and widespread purges</w:t>
      </w:r>
      <w:r w:rsidRPr="00321B9C">
        <w:rPr>
          <w:rStyle w:val="StyleUnderline"/>
        </w:rPr>
        <w:t xml:space="preserve"> </w:t>
      </w:r>
      <w:r w:rsidRPr="00321B9C">
        <w:rPr>
          <w:rStyle w:val="StyleUnderline"/>
          <w:highlight w:val="green"/>
        </w:rPr>
        <w:t>of</w:t>
      </w:r>
      <w:r w:rsidRPr="00321B9C">
        <w:rPr>
          <w:rStyle w:val="StyleUnderline"/>
        </w:rPr>
        <w:t xml:space="preserve"> military </w:t>
      </w:r>
      <w:r w:rsidRPr="00321B9C">
        <w:rPr>
          <w:rStyle w:val="StyleUnderline"/>
          <w:highlight w:val="green"/>
        </w:rPr>
        <w:t>leadership</w:t>
      </w:r>
      <w:r w:rsidRPr="00321B9C">
        <w:rPr>
          <w:rStyle w:val="StyleUnderline"/>
        </w:rPr>
        <w:t xml:space="preserve">, including the People’s Liberation Army’s Rocket Force, suggest that he will continue to </w:t>
      </w:r>
      <w:r w:rsidRPr="00321B9C">
        <w:rPr>
          <w:rStyle w:val="Emphasis"/>
          <w:highlight w:val="green"/>
        </w:rPr>
        <w:t>consolidate decision-making</w:t>
      </w:r>
      <w:r w:rsidRPr="00321B9C">
        <w:rPr>
          <w:rStyle w:val="StyleUnderline"/>
        </w:rPr>
        <w:t xml:space="preserve"> authority </w:t>
      </w:r>
      <w:r w:rsidRPr="00321B9C">
        <w:rPr>
          <w:rStyle w:val="Emphasis"/>
          <w:highlight w:val="green"/>
        </w:rPr>
        <w:t>with</w:t>
      </w:r>
      <w:r w:rsidRPr="00321B9C">
        <w:rPr>
          <w:rStyle w:val="StyleUnderline"/>
        </w:rPr>
        <w:t xml:space="preserve"> his </w:t>
      </w:r>
      <w:r w:rsidRPr="00321B9C">
        <w:rPr>
          <w:rStyle w:val="Emphasis"/>
          <w:highlight w:val="green"/>
        </w:rPr>
        <w:t>loyalists</w:t>
      </w:r>
      <w:r w:rsidRPr="00321B9C">
        <w:rPr>
          <w:sz w:val="16"/>
        </w:rPr>
        <w:t xml:space="preserve">.13 </w:t>
      </w:r>
    </w:p>
    <w:p w14:paraId="3C4C71E0" w14:textId="77777777" w:rsidR="00353371" w:rsidRPr="00321B9C" w:rsidRDefault="00353371" w:rsidP="00353371">
      <w:pPr>
        <w:rPr>
          <w:sz w:val="16"/>
        </w:rPr>
      </w:pPr>
      <w:r w:rsidRPr="00321B9C">
        <w:rPr>
          <w:rStyle w:val="StyleUnderline"/>
        </w:rPr>
        <w:t xml:space="preserve">The world has therefore been transformed from one in which </w:t>
      </w:r>
      <w:r w:rsidRPr="00321B9C">
        <w:rPr>
          <w:rStyle w:val="StyleUnderline"/>
          <w:highlight w:val="green"/>
        </w:rPr>
        <w:t>nuc</w:t>
      </w:r>
      <w:r w:rsidRPr="00321B9C">
        <w:rPr>
          <w:rStyle w:val="StyleUnderline"/>
        </w:rPr>
        <w:t xml:space="preserve">lear weapons were once considered unusable to one in which their </w:t>
      </w:r>
      <w:r w:rsidRPr="00321B9C">
        <w:rPr>
          <w:rStyle w:val="StyleUnderline"/>
          <w:highlight w:val="green"/>
        </w:rPr>
        <w:t xml:space="preserve">use is now a </w:t>
      </w:r>
      <w:r w:rsidRPr="00321B9C">
        <w:rPr>
          <w:rStyle w:val="Emphasis"/>
          <w:highlight w:val="green"/>
        </w:rPr>
        <w:t>real possibility</w:t>
      </w:r>
      <w:r w:rsidRPr="00321B9C">
        <w:rPr>
          <w:sz w:val="16"/>
        </w:rPr>
        <w:t xml:space="preserve">. A world in which the nuclear forces of </w:t>
      </w:r>
      <w:r w:rsidRPr="00321B9C">
        <w:rPr>
          <w:rStyle w:val="StyleUnderline"/>
          <w:highlight w:val="green"/>
        </w:rPr>
        <w:t>Eurasia’s authoritarian regimes</w:t>
      </w:r>
      <w:r w:rsidRPr="00321B9C">
        <w:rPr>
          <w:rStyle w:val="StyleUnderline"/>
        </w:rPr>
        <w:t xml:space="preserve"> operate as one </w:t>
      </w:r>
      <w:r w:rsidRPr="00321B9C">
        <w:rPr>
          <w:rStyle w:val="StyleUnderline"/>
          <w:highlight w:val="green"/>
        </w:rPr>
        <w:t>is</w:t>
      </w:r>
      <w:r w:rsidRPr="00321B9C">
        <w:rPr>
          <w:rStyle w:val="StyleUnderline"/>
        </w:rPr>
        <w:t xml:space="preserve"> a </w:t>
      </w:r>
      <w:r w:rsidRPr="00321B9C">
        <w:rPr>
          <w:rStyle w:val="StyleUnderline"/>
          <w:highlight w:val="green"/>
        </w:rPr>
        <w:t>nightmare for South Korea, Japan, and</w:t>
      </w:r>
      <w:r w:rsidRPr="00321B9C">
        <w:rPr>
          <w:rStyle w:val="StyleUnderline"/>
        </w:rPr>
        <w:t xml:space="preserve"> the entire </w:t>
      </w:r>
      <w:r w:rsidRPr="00321B9C">
        <w:rPr>
          <w:rStyle w:val="StyleUnderline"/>
          <w:highlight w:val="green"/>
        </w:rPr>
        <w:t>l</w:t>
      </w:r>
      <w:r w:rsidRPr="00321B9C">
        <w:rPr>
          <w:rStyle w:val="StyleUnderline"/>
        </w:rPr>
        <w:t xml:space="preserve">iberal </w:t>
      </w:r>
      <w:r w:rsidRPr="00321B9C">
        <w:rPr>
          <w:rStyle w:val="StyleUnderline"/>
          <w:highlight w:val="green"/>
        </w:rPr>
        <w:t>i</w:t>
      </w:r>
      <w:r w:rsidRPr="00321B9C">
        <w:rPr>
          <w:rStyle w:val="StyleUnderline"/>
        </w:rPr>
        <w:t xml:space="preserve">nternational </w:t>
      </w:r>
      <w:r w:rsidRPr="00321B9C">
        <w:rPr>
          <w:rStyle w:val="StyleUnderline"/>
          <w:highlight w:val="green"/>
        </w:rPr>
        <w:t>o</w:t>
      </w:r>
      <w:r w:rsidRPr="00321B9C">
        <w:rPr>
          <w:rStyle w:val="StyleUnderline"/>
        </w:rPr>
        <w:t>rder</w:t>
      </w:r>
      <w:r w:rsidRPr="00321B9C">
        <w:rPr>
          <w:sz w:val="16"/>
        </w:rPr>
        <w:t xml:space="preserve">. Their “nuclear shadow” is the cover for their attempted dismantling of the U.S. security commitment to its allies.14 In January 2025, the Bulletin of the Atomic Scientists moved its Doomsday Clock to 89 seconds to midnight, signaling that </w:t>
      </w:r>
      <w:r w:rsidRPr="00321B9C">
        <w:rPr>
          <w:rStyle w:val="StyleUnderline"/>
        </w:rPr>
        <w:t xml:space="preserve">the </w:t>
      </w:r>
      <w:r w:rsidRPr="00321B9C">
        <w:rPr>
          <w:rStyle w:val="StyleUnderline"/>
          <w:highlight w:val="green"/>
        </w:rPr>
        <w:t>world is</w:t>
      </w:r>
      <w:r w:rsidRPr="00321B9C">
        <w:rPr>
          <w:rStyle w:val="StyleUnderline"/>
        </w:rPr>
        <w:t xml:space="preserve"> the </w:t>
      </w:r>
      <w:r w:rsidRPr="00321B9C">
        <w:rPr>
          <w:rStyle w:val="Emphasis"/>
          <w:highlight w:val="green"/>
        </w:rPr>
        <w:t>closest</w:t>
      </w:r>
      <w:r w:rsidRPr="00321B9C">
        <w:rPr>
          <w:rStyle w:val="StyleUnderline"/>
          <w:highlight w:val="green"/>
        </w:rPr>
        <w:t xml:space="preserve"> it has</w:t>
      </w:r>
      <w:r w:rsidRPr="00321B9C">
        <w:rPr>
          <w:rStyle w:val="StyleUnderline"/>
        </w:rPr>
        <w:t xml:space="preserve"> ever </w:t>
      </w:r>
      <w:r w:rsidRPr="00321B9C">
        <w:rPr>
          <w:rStyle w:val="StyleUnderline"/>
          <w:highlight w:val="green"/>
        </w:rPr>
        <w:t xml:space="preserve">been </w:t>
      </w:r>
      <w:r w:rsidRPr="00321B9C">
        <w:rPr>
          <w:rStyle w:val="Emphasis"/>
          <w:highlight w:val="green"/>
        </w:rPr>
        <w:t>to nuclear catastrophe</w:t>
      </w:r>
      <w:r w:rsidRPr="00321B9C">
        <w:rPr>
          <w:rStyle w:val="StyleUnderline"/>
        </w:rPr>
        <w:t>.15</w:t>
      </w:r>
    </w:p>
    <w:p w14:paraId="5BB98194" w14:textId="77777777" w:rsidR="00353371" w:rsidRDefault="00353371" w:rsidP="00353371">
      <w:pPr>
        <w:pStyle w:val="Heading3"/>
      </w:pPr>
      <w:r>
        <w:lastRenderedPageBreak/>
        <w:t>Extended Deterrence Fails – Trump</w:t>
      </w:r>
    </w:p>
    <w:p w14:paraId="76ACF77C" w14:textId="77777777" w:rsidR="00353371" w:rsidRDefault="00353371" w:rsidP="00353371">
      <w:pPr>
        <w:pStyle w:val="Heading4"/>
      </w:pPr>
      <w:r>
        <w:t xml:space="preserve">America’s </w:t>
      </w:r>
      <w:r w:rsidRPr="000164A3">
        <w:rPr>
          <w:u w:val="single"/>
        </w:rPr>
        <w:t>uncertain commitment</w:t>
      </w:r>
      <w:r>
        <w:t xml:space="preserve"> to maintaining its nuclear umbrella renders allies unable to rely on it.</w:t>
      </w:r>
    </w:p>
    <w:p w14:paraId="649F3F63" w14:textId="77777777" w:rsidR="00353371" w:rsidRPr="000164A3" w:rsidRDefault="00353371" w:rsidP="00353371">
      <w:r w:rsidRPr="000164A3">
        <w:rPr>
          <w:rStyle w:val="Style13ptBold"/>
        </w:rPr>
        <w:t>Panda 6-9</w:t>
      </w:r>
      <w:r>
        <w:t xml:space="preserve"> – Stanton Senior Fellow, Carnegie Endowment for International Peace; Editor-at-Large, The Diplomat (Ankit; "Why America may be triggering a new era of nuclear proliferation"; Chatham House – International Affairs Think Tank; https://www.chathamhouse.org/publications/the-world-today/2025-06/why-america-may-be-triggering-new-era-nuclear-proliferation; 6-9-2025; Accessed 7-23-2025)//ILake-JuY</w:t>
      </w:r>
    </w:p>
    <w:p w14:paraId="4C4FB605" w14:textId="77777777" w:rsidR="00353371" w:rsidRPr="000164A3" w:rsidRDefault="00353371" w:rsidP="00353371">
      <w:pPr>
        <w:rPr>
          <w:sz w:val="16"/>
        </w:rPr>
      </w:pPr>
      <w:r w:rsidRPr="000164A3">
        <w:rPr>
          <w:sz w:val="16"/>
        </w:rPr>
        <w:t xml:space="preserve">Goodbye </w:t>
      </w:r>
      <w:r w:rsidRPr="000164A3">
        <w:rPr>
          <w:rStyle w:val="StyleUnderline"/>
          <w:highlight w:val="green"/>
        </w:rPr>
        <w:t>nuclear optimism</w:t>
      </w:r>
    </w:p>
    <w:p w14:paraId="2906BDBA" w14:textId="77777777" w:rsidR="00353371" w:rsidRPr="000164A3" w:rsidRDefault="00353371" w:rsidP="00353371">
      <w:pPr>
        <w:rPr>
          <w:sz w:val="16"/>
        </w:rPr>
      </w:pPr>
      <w:r w:rsidRPr="000164A3">
        <w:rPr>
          <w:sz w:val="16"/>
        </w:rPr>
        <w:t>With the end of the Cold War in 1991, a second nuclear age dawned. The Russian Federation inherited the nuclear stockpile of the Soviet Union. America unilaterally and through arms control with Russia reduced the size of its nuclear arsenal, drawing back its nuclear weapons deployed to Asia and nearly all of its nuclear weapons deployed to Europe.</w:t>
      </w:r>
    </w:p>
    <w:p w14:paraId="02A94F3B" w14:textId="77777777" w:rsidR="00353371" w:rsidRPr="000164A3" w:rsidRDefault="00353371" w:rsidP="00353371">
      <w:pPr>
        <w:rPr>
          <w:sz w:val="16"/>
        </w:rPr>
      </w:pPr>
      <w:r w:rsidRPr="000164A3">
        <w:rPr>
          <w:sz w:val="16"/>
        </w:rPr>
        <w:t>The 1990s, despite crises in South Asia and the Korean Peninsula, was a moment of nuclear optimism. Global governance on nonproliferation and nuclear disarmament grew stronger as the NPT was extended indefinitely and a global Comprehensive Nuclear Test-Ban Treaty agreed. Between the mid-1980s and 2000, the global stockpile of nuclear warheads fell from 70,000 to around 12,500, where it remains today.</w:t>
      </w:r>
    </w:p>
    <w:p w14:paraId="345148ED" w14:textId="77777777" w:rsidR="00353371" w:rsidRPr="000164A3" w:rsidRDefault="00353371" w:rsidP="00353371">
      <w:pPr>
        <w:rPr>
          <w:rStyle w:val="StyleUnderline"/>
        </w:rPr>
      </w:pPr>
      <w:r w:rsidRPr="000164A3">
        <w:rPr>
          <w:sz w:val="16"/>
        </w:rPr>
        <w:t xml:space="preserve">That optimism </w:t>
      </w:r>
      <w:r w:rsidRPr="000164A3">
        <w:rPr>
          <w:rStyle w:val="StyleUnderline"/>
          <w:highlight w:val="green"/>
        </w:rPr>
        <w:t>is</w:t>
      </w:r>
      <w:r w:rsidRPr="000164A3">
        <w:rPr>
          <w:rStyle w:val="StyleUnderline"/>
        </w:rPr>
        <w:t xml:space="preserve"> now </w:t>
      </w:r>
      <w:r w:rsidRPr="000164A3">
        <w:rPr>
          <w:rStyle w:val="StyleUnderline"/>
          <w:highlight w:val="green"/>
        </w:rPr>
        <w:t>a distant memory</w:t>
      </w:r>
      <w:r w:rsidRPr="000164A3">
        <w:rPr>
          <w:rStyle w:val="StyleUnderline"/>
        </w:rPr>
        <w:t xml:space="preserve">. </w:t>
      </w:r>
      <w:r w:rsidRPr="000164A3">
        <w:rPr>
          <w:rStyle w:val="StyleUnderline"/>
          <w:highlight w:val="green"/>
        </w:rPr>
        <w:t>Relations between Russia and</w:t>
      </w:r>
      <w:r w:rsidRPr="000164A3">
        <w:rPr>
          <w:rStyle w:val="StyleUnderline"/>
        </w:rPr>
        <w:t xml:space="preserve"> the </w:t>
      </w:r>
      <w:r w:rsidRPr="000164A3">
        <w:rPr>
          <w:rStyle w:val="StyleUnderline"/>
          <w:highlight w:val="green"/>
        </w:rPr>
        <w:t>West are the worst</w:t>
      </w:r>
      <w:r w:rsidRPr="000164A3">
        <w:rPr>
          <w:rStyle w:val="StyleUnderline"/>
        </w:rPr>
        <w:t xml:space="preserve"> they have been </w:t>
      </w:r>
      <w:r w:rsidRPr="000164A3">
        <w:rPr>
          <w:rStyle w:val="StyleUnderline"/>
          <w:highlight w:val="green"/>
        </w:rPr>
        <w:t>since the Cold War</w:t>
      </w:r>
      <w:r w:rsidRPr="000164A3">
        <w:rPr>
          <w:sz w:val="16"/>
        </w:rPr>
        <w:t xml:space="preserve">. Moscow’s full-scale invasion of Ukraine has been backed by overt and covert nuclear threats. </w:t>
      </w:r>
      <w:r w:rsidRPr="000164A3">
        <w:rPr>
          <w:rStyle w:val="StyleUnderline"/>
        </w:rPr>
        <w:t xml:space="preserve">After February 2026, when the 2010 New </w:t>
      </w:r>
      <w:r w:rsidRPr="000164A3">
        <w:rPr>
          <w:rStyle w:val="Emphasis"/>
        </w:rPr>
        <w:t>START</w:t>
      </w:r>
      <w:r w:rsidRPr="000164A3">
        <w:rPr>
          <w:rStyle w:val="StyleUnderline"/>
        </w:rPr>
        <w:t xml:space="preserve"> strategic arms treaty between the US and Russia </w:t>
      </w:r>
      <w:r w:rsidRPr="000164A3">
        <w:rPr>
          <w:rStyle w:val="Emphasis"/>
        </w:rPr>
        <w:t>expires</w:t>
      </w:r>
      <w:r w:rsidRPr="000164A3">
        <w:rPr>
          <w:rStyle w:val="StyleUnderline"/>
        </w:rPr>
        <w:t>, the two countries will be without limits on the size of their nuclear arsenals for the first time in more than 50 years.</w:t>
      </w:r>
    </w:p>
    <w:p w14:paraId="2D67724F" w14:textId="77777777" w:rsidR="00353371" w:rsidRPr="000164A3" w:rsidRDefault="00353371" w:rsidP="00353371">
      <w:pPr>
        <w:rPr>
          <w:sz w:val="16"/>
        </w:rPr>
      </w:pPr>
      <w:r w:rsidRPr="000164A3">
        <w:rPr>
          <w:sz w:val="16"/>
        </w:rPr>
        <w:t xml:space="preserve">Meanwhile, </w:t>
      </w:r>
      <w:r w:rsidRPr="000164A3">
        <w:rPr>
          <w:rStyle w:val="StyleUnderline"/>
          <w:highlight w:val="green"/>
        </w:rPr>
        <w:t>China</w:t>
      </w:r>
      <w:r w:rsidRPr="000164A3">
        <w:rPr>
          <w:rStyle w:val="StyleUnderline"/>
        </w:rPr>
        <w:t xml:space="preserve"> is </w:t>
      </w:r>
      <w:r w:rsidRPr="000164A3">
        <w:rPr>
          <w:rStyle w:val="Emphasis"/>
          <w:highlight w:val="green"/>
        </w:rPr>
        <w:t>rapidly expanding</w:t>
      </w:r>
      <w:r w:rsidRPr="000164A3">
        <w:rPr>
          <w:rStyle w:val="StyleUnderline"/>
        </w:rPr>
        <w:t xml:space="preserve"> its </w:t>
      </w:r>
      <w:r w:rsidRPr="000164A3">
        <w:rPr>
          <w:rStyle w:val="Emphasis"/>
          <w:highlight w:val="green"/>
        </w:rPr>
        <w:t>nuc</w:t>
      </w:r>
      <w:r w:rsidRPr="000164A3">
        <w:rPr>
          <w:rStyle w:val="Emphasis"/>
        </w:rPr>
        <w:t xml:space="preserve">lear </w:t>
      </w:r>
      <w:r w:rsidRPr="000164A3">
        <w:rPr>
          <w:rStyle w:val="Emphasis"/>
          <w:highlight w:val="green"/>
        </w:rPr>
        <w:t>forces</w:t>
      </w:r>
      <w:r w:rsidRPr="000164A3">
        <w:rPr>
          <w:rStyle w:val="StyleUnderline"/>
        </w:rPr>
        <w:t xml:space="preserve">, </w:t>
      </w:r>
      <w:r w:rsidRPr="000164A3">
        <w:rPr>
          <w:rStyle w:val="StyleUnderline"/>
          <w:highlight w:val="green"/>
        </w:rPr>
        <w:t>aiming for</w:t>
      </w:r>
      <w:r w:rsidRPr="000164A3">
        <w:rPr>
          <w:rStyle w:val="StyleUnderline"/>
        </w:rPr>
        <w:t xml:space="preserve"> an arsenal of up to </w:t>
      </w:r>
      <w:r w:rsidRPr="000164A3">
        <w:rPr>
          <w:rStyle w:val="StyleUnderline"/>
          <w:highlight w:val="green"/>
        </w:rPr>
        <w:t>1,500 warheads</w:t>
      </w:r>
      <w:r w:rsidRPr="000164A3">
        <w:rPr>
          <w:rStyle w:val="StyleUnderline"/>
        </w:rPr>
        <w:t xml:space="preserve">, </w:t>
      </w:r>
      <w:r w:rsidRPr="000164A3">
        <w:rPr>
          <w:rStyle w:val="StyleUnderline"/>
          <w:highlight w:val="green"/>
        </w:rPr>
        <w:t>bringing</w:t>
      </w:r>
      <w:r w:rsidRPr="000164A3">
        <w:rPr>
          <w:rStyle w:val="StyleUnderline"/>
        </w:rPr>
        <w:t xml:space="preserve"> it </w:t>
      </w:r>
      <w:r w:rsidRPr="000164A3">
        <w:rPr>
          <w:rStyle w:val="StyleUnderline"/>
          <w:highlight w:val="green"/>
        </w:rPr>
        <w:t>closer to parity with the US</w:t>
      </w:r>
      <w:r w:rsidRPr="000164A3">
        <w:rPr>
          <w:rStyle w:val="StyleUnderline"/>
        </w:rPr>
        <w:t xml:space="preserve"> and Russia, which each possesses about 5,000 warheads</w:t>
      </w:r>
      <w:r w:rsidRPr="000164A3">
        <w:rPr>
          <w:sz w:val="16"/>
        </w:rPr>
        <w:t>. Arms control theorists continue to struggle to devise a plausible pathway to an equilibrium between Russia, America and China. A three-way arms race is likely.</w:t>
      </w:r>
    </w:p>
    <w:p w14:paraId="749912BE" w14:textId="77777777" w:rsidR="00353371" w:rsidRPr="000164A3" w:rsidRDefault="00353371" w:rsidP="00353371">
      <w:pPr>
        <w:rPr>
          <w:sz w:val="16"/>
        </w:rPr>
      </w:pPr>
      <w:r w:rsidRPr="000164A3">
        <w:rPr>
          <w:sz w:val="16"/>
        </w:rPr>
        <w:t>The deterrence problem</w:t>
      </w:r>
    </w:p>
    <w:p w14:paraId="2F70FF42" w14:textId="77777777" w:rsidR="00353371" w:rsidRPr="000164A3" w:rsidRDefault="00353371" w:rsidP="00353371">
      <w:pPr>
        <w:rPr>
          <w:sz w:val="16"/>
        </w:rPr>
      </w:pPr>
      <w:r w:rsidRPr="000164A3">
        <w:rPr>
          <w:sz w:val="16"/>
        </w:rPr>
        <w:t>In this third nuclear age, new and complex dynamics are emerging. North Korea is no longer a nonproliferation challenge, but a nuclear deterrence problem for the US. In April and May, India and Pakistan engaged in the most serious military exchange since their arrival as nuclear powers in 1998. Moreover, novel technologies, from cyber-weapons to artificial intelligence, have increased anxieties about new pathways to nuclear war.</w:t>
      </w:r>
    </w:p>
    <w:p w14:paraId="1CFD4099" w14:textId="77777777" w:rsidR="00353371" w:rsidRPr="000164A3" w:rsidRDefault="00353371" w:rsidP="00353371">
      <w:pPr>
        <w:rPr>
          <w:sz w:val="16"/>
        </w:rPr>
      </w:pPr>
      <w:r w:rsidRPr="000164A3">
        <w:rPr>
          <w:sz w:val="16"/>
        </w:rPr>
        <w:t>In this third nuclear age, North Korea is no longer a nonproliferation challenge, but a nuclear deterrence problem for the US.</w:t>
      </w:r>
    </w:p>
    <w:p w14:paraId="3AA3FB35" w14:textId="77777777" w:rsidR="00353371" w:rsidRPr="000164A3" w:rsidRDefault="00353371" w:rsidP="00353371">
      <w:pPr>
        <w:rPr>
          <w:rStyle w:val="StyleUnderline"/>
        </w:rPr>
      </w:pPr>
      <w:r w:rsidRPr="000164A3">
        <w:rPr>
          <w:sz w:val="16"/>
        </w:rPr>
        <w:t xml:space="preserve">For American allies in Europe and East Asia, these developments are leading to greater insecurity and anxiety. </w:t>
      </w:r>
      <w:r w:rsidRPr="000164A3">
        <w:rPr>
          <w:rStyle w:val="StyleUnderline"/>
        </w:rPr>
        <w:t xml:space="preserve">The world is more dangerous and, with it, </w:t>
      </w:r>
      <w:r w:rsidRPr="000164A3">
        <w:rPr>
          <w:rStyle w:val="StyleUnderline"/>
          <w:highlight w:val="green"/>
        </w:rPr>
        <w:t xml:space="preserve">the </w:t>
      </w:r>
      <w:r w:rsidRPr="000164A3">
        <w:rPr>
          <w:rStyle w:val="Emphasis"/>
          <w:highlight w:val="green"/>
        </w:rPr>
        <w:t>threat</w:t>
      </w:r>
      <w:r w:rsidRPr="000164A3">
        <w:rPr>
          <w:rStyle w:val="StyleUnderline"/>
          <w:highlight w:val="green"/>
        </w:rPr>
        <w:t xml:space="preserve"> of </w:t>
      </w:r>
      <w:r w:rsidRPr="000164A3">
        <w:rPr>
          <w:rStyle w:val="StyleUnderline"/>
        </w:rPr>
        <w:t xml:space="preserve">conventional war between states and an ensuing </w:t>
      </w:r>
      <w:r w:rsidRPr="000164A3">
        <w:rPr>
          <w:rStyle w:val="Emphasis"/>
          <w:highlight w:val="green"/>
        </w:rPr>
        <w:t>nuclear conflict</w:t>
      </w:r>
      <w:r w:rsidRPr="000164A3">
        <w:rPr>
          <w:rStyle w:val="StyleUnderline"/>
          <w:highlight w:val="green"/>
        </w:rPr>
        <w:t xml:space="preserve"> is </w:t>
      </w:r>
      <w:r w:rsidRPr="000164A3">
        <w:rPr>
          <w:rStyle w:val="Emphasis"/>
          <w:highlight w:val="green"/>
        </w:rPr>
        <w:t>high</w:t>
      </w:r>
      <w:r w:rsidRPr="000164A3">
        <w:rPr>
          <w:rStyle w:val="StyleUnderline"/>
        </w:rPr>
        <w:t>er than it has been in decades.</w:t>
      </w:r>
      <w:r w:rsidRPr="000164A3">
        <w:rPr>
          <w:sz w:val="16"/>
        </w:rPr>
        <w:t xml:space="preserve"> An America that was faithful to the essential insight of the Gilpatric committee would respond to this with reassurance. </w:t>
      </w:r>
      <w:r w:rsidRPr="000164A3">
        <w:rPr>
          <w:rStyle w:val="StyleUnderline"/>
        </w:rPr>
        <w:t xml:space="preserve">Instead, at the Munich Security Conference in February, US Vice President </w:t>
      </w:r>
      <w:r w:rsidRPr="000164A3">
        <w:rPr>
          <w:rStyle w:val="StyleUnderline"/>
          <w:highlight w:val="green"/>
        </w:rPr>
        <w:t>JD Vance</w:t>
      </w:r>
      <w:r w:rsidRPr="000164A3">
        <w:rPr>
          <w:rStyle w:val="StyleUnderline"/>
        </w:rPr>
        <w:t xml:space="preserve"> excoriated European values, </w:t>
      </w:r>
      <w:r w:rsidRPr="000164A3">
        <w:rPr>
          <w:rStyle w:val="StyleUnderline"/>
          <w:highlight w:val="green"/>
        </w:rPr>
        <w:t>suggest</w:t>
      </w:r>
      <w:r w:rsidRPr="000164A3">
        <w:rPr>
          <w:rStyle w:val="StyleUnderline"/>
        </w:rPr>
        <w:t xml:space="preserve">ing a </w:t>
      </w:r>
      <w:r w:rsidRPr="000164A3">
        <w:rPr>
          <w:rStyle w:val="StyleUnderline"/>
          <w:highlight w:val="green"/>
        </w:rPr>
        <w:t>US</w:t>
      </w:r>
      <w:r w:rsidRPr="000164A3">
        <w:rPr>
          <w:rStyle w:val="StyleUnderline"/>
        </w:rPr>
        <w:t xml:space="preserve"> administration that is </w:t>
      </w:r>
      <w:r w:rsidRPr="000164A3">
        <w:rPr>
          <w:rStyle w:val="StyleUnderline"/>
          <w:highlight w:val="green"/>
        </w:rPr>
        <w:t>uninterested in Europe’s sovereignty</w:t>
      </w:r>
      <w:r w:rsidRPr="000164A3">
        <w:rPr>
          <w:rStyle w:val="StyleUnderline"/>
        </w:rPr>
        <w:t xml:space="preserve"> – perhaps even its survival. His speech echoed what </w:t>
      </w:r>
      <w:r w:rsidRPr="000164A3">
        <w:rPr>
          <w:rStyle w:val="StyleUnderline"/>
          <w:highlight w:val="green"/>
        </w:rPr>
        <w:t>Trump</w:t>
      </w:r>
      <w:r w:rsidRPr="000164A3">
        <w:rPr>
          <w:rStyle w:val="StyleUnderline"/>
        </w:rPr>
        <w:t xml:space="preserve"> has long </w:t>
      </w:r>
      <w:r w:rsidRPr="000164A3">
        <w:rPr>
          <w:rStyle w:val="StyleUnderline"/>
          <w:highlight w:val="green"/>
        </w:rPr>
        <w:t>stated</w:t>
      </w:r>
      <w:r w:rsidRPr="000164A3">
        <w:rPr>
          <w:rStyle w:val="StyleUnderline"/>
        </w:rPr>
        <w:t xml:space="preserve">: that </w:t>
      </w:r>
      <w:r w:rsidRPr="000164A3">
        <w:rPr>
          <w:rStyle w:val="Emphasis"/>
          <w:highlight w:val="green"/>
        </w:rPr>
        <w:t>America’s allies</w:t>
      </w:r>
      <w:r w:rsidRPr="000164A3">
        <w:rPr>
          <w:rStyle w:val="StyleUnderline"/>
        </w:rPr>
        <w:t xml:space="preserve"> have been taking Washington for a ride for decades, </w:t>
      </w:r>
      <w:r w:rsidRPr="000164A3">
        <w:rPr>
          <w:rStyle w:val="StyleUnderline"/>
          <w:highlight w:val="green"/>
        </w:rPr>
        <w:t>were undeserving of</w:t>
      </w:r>
      <w:r w:rsidRPr="000164A3">
        <w:rPr>
          <w:rStyle w:val="StyleUnderline"/>
        </w:rPr>
        <w:t xml:space="preserve"> its </w:t>
      </w:r>
      <w:r w:rsidRPr="000164A3">
        <w:rPr>
          <w:rStyle w:val="StyleUnderline"/>
          <w:highlight w:val="green"/>
        </w:rPr>
        <w:t xml:space="preserve">protection and </w:t>
      </w:r>
      <w:r w:rsidRPr="000164A3">
        <w:rPr>
          <w:rStyle w:val="Emphasis"/>
          <w:highlight w:val="green"/>
        </w:rPr>
        <w:t>must ‘pay their fair share’</w:t>
      </w:r>
      <w:r w:rsidRPr="000164A3">
        <w:rPr>
          <w:rStyle w:val="StyleUnderline"/>
          <w:highlight w:val="green"/>
        </w:rPr>
        <w:t>.</w:t>
      </w:r>
    </w:p>
    <w:p w14:paraId="3FE900FD" w14:textId="77777777" w:rsidR="00353371" w:rsidRPr="000164A3" w:rsidRDefault="00353371" w:rsidP="00353371">
      <w:pPr>
        <w:rPr>
          <w:rStyle w:val="StyleUnderline"/>
        </w:rPr>
      </w:pPr>
      <w:r w:rsidRPr="000164A3">
        <w:rPr>
          <w:rStyle w:val="StyleUnderline"/>
        </w:rPr>
        <w:lastRenderedPageBreak/>
        <w:t xml:space="preserve">At </w:t>
      </w:r>
      <w:r w:rsidRPr="000164A3">
        <w:rPr>
          <w:rStyle w:val="StyleUnderline"/>
          <w:highlight w:val="green"/>
        </w:rPr>
        <w:t>question</w:t>
      </w:r>
      <w:r w:rsidRPr="000164A3">
        <w:rPr>
          <w:rStyle w:val="StyleUnderline"/>
        </w:rPr>
        <w:t xml:space="preserve"> now is </w:t>
      </w:r>
      <w:r w:rsidRPr="000164A3">
        <w:rPr>
          <w:rStyle w:val="StyleUnderline"/>
          <w:highlight w:val="green"/>
        </w:rPr>
        <w:t xml:space="preserve">America’s </w:t>
      </w:r>
      <w:r w:rsidRPr="000164A3">
        <w:rPr>
          <w:rStyle w:val="Emphasis"/>
          <w:highlight w:val="green"/>
        </w:rPr>
        <w:t>commitment to</w:t>
      </w:r>
      <w:r w:rsidRPr="000164A3">
        <w:rPr>
          <w:rStyle w:val="StyleUnderline"/>
        </w:rPr>
        <w:t xml:space="preserve"> NATO and the </w:t>
      </w:r>
      <w:r w:rsidRPr="000164A3">
        <w:rPr>
          <w:rStyle w:val="Emphasis"/>
          <w:highlight w:val="green"/>
        </w:rPr>
        <w:t>Article 5</w:t>
      </w:r>
      <w:r w:rsidRPr="000164A3">
        <w:rPr>
          <w:rStyle w:val="StyleUnderline"/>
          <w:highlight w:val="green"/>
        </w:rPr>
        <w:t xml:space="preserve"> collective defence clause</w:t>
      </w:r>
      <w:r w:rsidRPr="000164A3">
        <w:rPr>
          <w:rStyle w:val="StyleUnderline"/>
        </w:rPr>
        <w:t xml:space="preserve">, </w:t>
      </w:r>
      <w:r w:rsidRPr="000164A3">
        <w:rPr>
          <w:rStyle w:val="StyleUnderline"/>
          <w:highlight w:val="green"/>
        </w:rPr>
        <w:t>including</w:t>
      </w:r>
      <w:r w:rsidRPr="000164A3">
        <w:rPr>
          <w:rStyle w:val="StyleUnderline"/>
        </w:rPr>
        <w:t xml:space="preserve"> its </w:t>
      </w:r>
      <w:r w:rsidRPr="000164A3">
        <w:rPr>
          <w:rStyle w:val="StyleUnderline"/>
          <w:highlight w:val="green"/>
        </w:rPr>
        <w:t>willingness to maintain</w:t>
      </w:r>
      <w:r w:rsidRPr="000164A3">
        <w:rPr>
          <w:rStyle w:val="StyleUnderline"/>
        </w:rPr>
        <w:t xml:space="preserve"> the US </w:t>
      </w:r>
      <w:r w:rsidRPr="000164A3">
        <w:rPr>
          <w:rStyle w:val="Emphasis"/>
          <w:highlight w:val="green"/>
        </w:rPr>
        <w:t>nuclear umbrella</w:t>
      </w:r>
      <w:r w:rsidRPr="000164A3">
        <w:rPr>
          <w:rStyle w:val="StyleUnderline"/>
        </w:rPr>
        <w:t xml:space="preserve"> under which </w:t>
      </w:r>
      <w:r w:rsidRPr="000164A3">
        <w:rPr>
          <w:rStyle w:val="StyleUnderline"/>
          <w:highlight w:val="green"/>
        </w:rPr>
        <w:t>member states have sheltered</w:t>
      </w:r>
      <w:r w:rsidRPr="000164A3">
        <w:rPr>
          <w:sz w:val="16"/>
        </w:rPr>
        <w:t xml:space="preserve">. The ambivalence is underscored by </w:t>
      </w:r>
      <w:r w:rsidRPr="000164A3">
        <w:rPr>
          <w:rStyle w:val="StyleUnderline"/>
          <w:highlight w:val="green"/>
        </w:rPr>
        <w:t>Trump’s inconsistent pronouncements</w:t>
      </w:r>
      <w:r w:rsidRPr="000164A3">
        <w:rPr>
          <w:sz w:val="16"/>
        </w:rPr>
        <w:t xml:space="preserve">. Campaigning in the run-up to his first presidency, </w:t>
      </w:r>
      <w:r w:rsidRPr="000164A3">
        <w:rPr>
          <w:rStyle w:val="StyleUnderline"/>
          <w:highlight w:val="green"/>
        </w:rPr>
        <w:t xml:space="preserve">Trump suggested </w:t>
      </w:r>
      <w:r w:rsidRPr="000164A3">
        <w:rPr>
          <w:rStyle w:val="Emphasis"/>
          <w:highlight w:val="green"/>
        </w:rPr>
        <w:t>South Korea</w:t>
      </w:r>
      <w:r w:rsidRPr="000164A3">
        <w:rPr>
          <w:rStyle w:val="StyleUnderline"/>
          <w:highlight w:val="green"/>
        </w:rPr>
        <w:t xml:space="preserve"> and </w:t>
      </w:r>
      <w:r w:rsidRPr="000164A3">
        <w:rPr>
          <w:rStyle w:val="Emphasis"/>
          <w:highlight w:val="green"/>
        </w:rPr>
        <w:t>Japan</w:t>
      </w:r>
      <w:r w:rsidRPr="000164A3">
        <w:rPr>
          <w:rStyle w:val="StyleUnderline"/>
        </w:rPr>
        <w:t xml:space="preserve"> might </w:t>
      </w:r>
      <w:r w:rsidRPr="000164A3">
        <w:rPr>
          <w:rStyle w:val="StyleUnderline"/>
          <w:highlight w:val="green"/>
        </w:rPr>
        <w:t xml:space="preserve">need to </w:t>
      </w:r>
      <w:r w:rsidRPr="000164A3">
        <w:rPr>
          <w:rStyle w:val="Emphasis"/>
          <w:highlight w:val="green"/>
        </w:rPr>
        <w:t>acquire nuc</w:t>
      </w:r>
      <w:r w:rsidRPr="000164A3">
        <w:rPr>
          <w:rStyle w:val="StyleUnderline"/>
        </w:rPr>
        <w:t>lear weapon</w:t>
      </w:r>
      <w:r w:rsidRPr="000164A3">
        <w:rPr>
          <w:rStyle w:val="Emphasis"/>
          <w:highlight w:val="green"/>
        </w:rPr>
        <w:t>s</w:t>
      </w:r>
      <w:r w:rsidRPr="000164A3">
        <w:rPr>
          <w:rStyle w:val="StyleUnderline"/>
        </w:rPr>
        <w:t xml:space="preserve">, for instance. At </w:t>
      </w:r>
      <w:r w:rsidRPr="000164A3">
        <w:rPr>
          <w:rStyle w:val="StyleUnderline"/>
          <w:highlight w:val="green"/>
        </w:rPr>
        <w:t>other times</w:t>
      </w:r>
      <w:r w:rsidRPr="000164A3">
        <w:rPr>
          <w:rStyle w:val="StyleUnderline"/>
        </w:rPr>
        <w:t xml:space="preserve"> he has </w:t>
      </w:r>
      <w:r w:rsidRPr="000164A3">
        <w:rPr>
          <w:rStyle w:val="StyleUnderline"/>
          <w:highlight w:val="green"/>
        </w:rPr>
        <w:t>termed</w:t>
      </w:r>
      <w:r w:rsidRPr="000164A3">
        <w:rPr>
          <w:rStyle w:val="StyleUnderline"/>
        </w:rPr>
        <w:t xml:space="preserve"> the spread of </w:t>
      </w:r>
      <w:r w:rsidRPr="000164A3">
        <w:rPr>
          <w:rStyle w:val="StyleUnderline"/>
          <w:highlight w:val="green"/>
        </w:rPr>
        <w:t>nuc</w:t>
      </w:r>
      <w:r w:rsidRPr="000164A3">
        <w:rPr>
          <w:rStyle w:val="StyleUnderline"/>
        </w:rPr>
        <w:t>lear weapon</w:t>
      </w:r>
      <w:r w:rsidRPr="000164A3">
        <w:rPr>
          <w:rStyle w:val="StyleUnderline"/>
          <w:highlight w:val="green"/>
        </w:rPr>
        <w:t>s</w:t>
      </w:r>
      <w:r w:rsidRPr="000164A3">
        <w:rPr>
          <w:rStyle w:val="StyleUnderline"/>
        </w:rPr>
        <w:t xml:space="preserve"> </w:t>
      </w:r>
      <w:r w:rsidRPr="000164A3">
        <w:rPr>
          <w:rStyle w:val="StyleUnderline"/>
          <w:highlight w:val="green"/>
        </w:rPr>
        <w:t>the ‘single biggest threat’</w:t>
      </w:r>
      <w:r w:rsidRPr="000164A3">
        <w:rPr>
          <w:rStyle w:val="StyleUnderline"/>
        </w:rPr>
        <w:t xml:space="preserve"> </w:t>
      </w:r>
      <w:r w:rsidRPr="000164A3">
        <w:rPr>
          <w:rStyle w:val="StyleUnderline"/>
          <w:highlight w:val="green"/>
        </w:rPr>
        <w:t>to the world</w:t>
      </w:r>
      <w:r w:rsidRPr="000164A3">
        <w:rPr>
          <w:rStyle w:val="StyleUnderline"/>
        </w:rPr>
        <w:t>.</w:t>
      </w:r>
    </w:p>
    <w:p w14:paraId="68D7B07E" w14:textId="77777777" w:rsidR="00353371" w:rsidRPr="000164A3" w:rsidRDefault="00353371" w:rsidP="00353371">
      <w:pPr>
        <w:rPr>
          <w:sz w:val="16"/>
        </w:rPr>
      </w:pPr>
      <w:r w:rsidRPr="000164A3">
        <w:rPr>
          <w:sz w:val="16"/>
        </w:rPr>
        <w:t>Like his predecessors, Trump appears to believe that American adversaries such as Iran should remain non-nuclear. Yet in 2018 during his first presidential term, Trump chose to withdraw the US from the 2015 Joint Comprehensive Plan of Action which limited Iran’s nuclear weapons programme in exchange for sanctions relief. Iran is now believed to be closer than ever to developing its first nuclear weapon.</w:t>
      </w:r>
    </w:p>
    <w:p w14:paraId="359AAFA9" w14:textId="77777777" w:rsidR="00353371" w:rsidRPr="000164A3" w:rsidRDefault="00353371" w:rsidP="00353371">
      <w:pPr>
        <w:rPr>
          <w:sz w:val="16"/>
        </w:rPr>
      </w:pPr>
      <w:r w:rsidRPr="000164A3">
        <w:rPr>
          <w:sz w:val="16"/>
        </w:rPr>
        <w:t>Trump contradictions</w:t>
      </w:r>
    </w:p>
    <w:p w14:paraId="0A51B0BA" w14:textId="77777777" w:rsidR="00353371" w:rsidRPr="000164A3" w:rsidRDefault="00353371" w:rsidP="00353371">
      <w:pPr>
        <w:rPr>
          <w:sz w:val="16"/>
        </w:rPr>
      </w:pPr>
      <w:r w:rsidRPr="000164A3">
        <w:rPr>
          <w:sz w:val="16"/>
        </w:rPr>
        <w:t>At the same time, Trump has shown an interest in deep arms reductions with Russia and China, an objective that would become far more difficult should American ambivalence towards its allies push them to acquire nuclear weapons. The prospect of a nuclear-armed Germany, Poland, South Korea and Japan may be unlikely – but should it take shape and impinge upon the security interests of Moscow and Beijing, arms control and reduction among the major powers would be nigh-on impossible.</w:t>
      </w:r>
    </w:p>
    <w:p w14:paraId="7AF58A3C" w14:textId="77777777" w:rsidR="00353371" w:rsidRPr="000164A3" w:rsidRDefault="00353371" w:rsidP="00353371">
      <w:pPr>
        <w:rPr>
          <w:rStyle w:val="StyleUnderline"/>
        </w:rPr>
      </w:pPr>
      <w:r w:rsidRPr="000164A3">
        <w:rPr>
          <w:rStyle w:val="StyleUnderline"/>
        </w:rPr>
        <w:t xml:space="preserve">For America’s allies, these contradictions may be beside the point. </w:t>
      </w:r>
      <w:r w:rsidRPr="000164A3">
        <w:rPr>
          <w:rStyle w:val="StyleUnderline"/>
          <w:highlight w:val="green"/>
        </w:rPr>
        <w:t>America</w:t>
      </w:r>
      <w:r w:rsidRPr="000164A3">
        <w:rPr>
          <w:rStyle w:val="StyleUnderline"/>
        </w:rPr>
        <w:t xml:space="preserve"> can </w:t>
      </w:r>
      <w:r w:rsidRPr="000164A3">
        <w:rPr>
          <w:rStyle w:val="StyleUnderline"/>
          <w:highlight w:val="green"/>
        </w:rPr>
        <w:t>no longer</w:t>
      </w:r>
      <w:r w:rsidRPr="000164A3">
        <w:rPr>
          <w:rStyle w:val="StyleUnderline"/>
        </w:rPr>
        <w:t xml:space="preserve"> be </w:t>
      </w:r>
      <w:r w:rsidRPr="000164A3">
        <w:rPr>
          <w:rStyle w:val="StyleUnderline"/>
          <w:highlight w:val="green"/>
        </w:rPr>
        <w:t>treated as</w:t>
      </w:r>
      <w:r w:rsidRPr="000164A3">
        <w:rPr>
          <w:rStyle w:val="StyleUnderline"/>
        </w:rPr>
        <w:t xml:space="preserve"> the </w:t>
      </w:r>
      <w:r w:rsidRPr="000164A3">
        <w:rPr>
          <w:rStyle w:val="StyleUnderline"/>
          <w:highlight w:val="green"/>
        </w:rPr>
        <w:t>cornerstone of</w:t>
      </w:r>
      <w:r w:rsidRPr="000164A3">
        <w:rPr>
          <w:rStyle w:val="StyleUnderline"/>
        </w:rPr>
        <w:t xml:space="preserve"> their </w:t>
      </w:r>
      <w:r w:rsidRPr="000164A3">
        <w:rPr>
          <w:rStyle w:val="StyleUnderline"/>
          <w:highlight w:val="green"/>
        </w:rPr>
        <w:t>national defence</w:t>
      </w:r>
      <w:r w:rsidRPr="000164A3">
        <w:rPr>
          <w:rStyle w:val="StyleUnderline"/>
        </w:rPr>
        <w:t xml:space="preserve">, and </w:t>
      </w:r>
      <w:r w:rsidRPr="000164A3">
        <w:rPr>
          <w:rStyle w:val="StyleUnderline"/>
          <w:highlight w:val="green"/>
        </w:rPr>
        <w:t>relying on Washington</w:t>
      </w:r>
      <w:r w:rsidRPr="000164A3">
        <w:rPr>
          <w:rStyle w:val="StyleUnderline"/>
        </w:rPr>
        <w:t xml:space="preserve"> for deterrence </w:t>
      </w:r>
      <w:r w:rsidRPr="000164A3">
        <w:rPr>
          <w:rStyle w:val="StyleUnderline"/>
          <w:highlight w:val="green"/>
        </w:rPr>
        <w:t xml:space="preserve">may be more of a </w:t>
      </w:r>
      <w:r w:rsidRPr="000164A3">
        <w:rPr>
          <w:rStyle w:val="Emphasis"/>
          <w:highlight w:val="green"/>
        </w:rPr>
        <w:t>liability</w:t>
      </w:r>
      <w:r w:rsidRPr="000164A3">
        <w:rPr>
          <w:rStyle w:val="StyleUnderline"/>
        </w:rPr>
        <w:t xml:space="preserve"> </w:t>
      </w:r>
      <w:r w:rsidRPr="000164A3">
        <w:rPr>
          <w:rStyle w:val="StyleUnderline"/>
          <w:highlight w:val="green"/>
        </w:rPr>
        <w:t>than an asset</w:t>
      </w:r>
      <w:r w:rsidRPr="000164A3">
        <w:rPr>
          <w:sz w:val="16"/>
        </w:rPr>
        <w:t xml:space="preserve">. Trump’s predecessor, Joe </w:t>
      </w:r>
      <w:r w:rsidRPr="000164A3">
        <w:rPr>
          <w:rStyle w:val="StyleUnderline"/>
          <w:highlight w:val="green"/>
        </w:rPr>
        <w:t>Biden</w:t>
      </w:r>
      <w:r w:rsidRPr="000164A3">
        <w:rPr>
          <w:sz w:val="16"/>
        </w:rPr>
        <w:t xml:space="preserve">, </w:t>
      </w:r>
      <w:r w:rsidRPr="000164A3">
        <w:rPr>
          <w:rStyle w:val="Emphasis"/>
          <w:highlight w:val="green"/>
        </w:rPr>
        <w:t>failed to persuade</w:t>
      </w:r>
      <w:r w:rsidRPr="000164A3">
        <w:rPr>
          <w:rStyle w:val="StyleUnderline"/>
          <w:highlight w:val="green"/>
        </w:rPr>
        <w:t xml:space="preserve"> allies that</w:t>
      </w:r>
      <w:r w:rsidRPr="000164A3">
        <w:rPr>
          <w:sz w:val="16"/>
        </w:rPr>
        <w:t xml:space="preserve"> their experience in Trump’s first term was an aberration and that </w:t>
      </w:r>
      <w:r w:rsidRPr="000164A3">
        <w:rPr>
          <w:rStyle w:val="StyleUnderline"/>
          <w:highlight w:val="green"/>
        </w:rPr>
        <w:t>the US was</w:t>
      </w:r>
      <w:r w:rsidRPr="000164A3">
        <w:rPr>
          <w:rStyle w:val="StyleUnderline"/>
        </w:rPr>
        <w:t xml:space="preserve"> fundamentally </w:t>
      </w:r>
      <w:r w:rsidRPr="000164A3">
        <w:rPr>
          <w:rStyle w:val="StyleUnderline"/>
          <w:highlight w:val="green"/>
        </w:rPr>
        <w:t>ready to ‘repair</w:t>
      </w:r>
      <w:r w:rsidRPr="000164A3">
        <w:rPr>
          <w:rStyle w:val="StyleUnderline"/>
        </w:rPr>
        <w:t xml:space="preserve"> our </w:t>
      </w:r>
      <w:r w:rsidRPr="000164A3">
        <w:rPr>
          <w:rStyle w:val="StyleUnderline"/>
          <w:highlight w:val="green"/>
        </w:rPr>
        <w:t>alliances</w:t>
      </w:r>
      <w:r w:rsidRPr="000164A3">
        <w:rPr>
          <w:rStyle w:val="StyleUnderline"/>
        </w:rPr>
        <w:t xml:space="preserve"> and engage with the world once again’.</w:t>
      </w:r>
    </w:p>
    <w:p w14:paraId="38C5289E" w14:textId="77777777" w:rsidR="00353371" w:rsidRDefault="00353371" w:rsidP="00353371">
      <w:pPr>
        <w:pStyle w:val="Heading3"/>
      </w:pPr>
      <w:r>
        <w:lastRenderedPageBreak/>
        <w:t>AT: No Taiwan Invasion</w:t>
      </w:r>
    </w:p>
    <w:p w14:paraId="7EB402CC" w14:textId="77777777" w:rsidR="00353371" w:rsidRPr="00F63A4A" w:rsidRDefault="00353371" w:rsidP="00353371">
      <w:pPr>
        <w:pStyle w:val="Heading4"/>
      </w:pPr>
      <w:r>
        <w:t xml:space="preserve">China perceives the U.S. to </w:t>
      </w:r>
      <w:r w:rsidRPr="0048512B">
        <w:rPr>
          <w:u w:val="single"/>
        </w:rPr>
        <w:t>support</w:t>
      </w:r>
      <w:r>
        <w:t xml:space="preserve"> Taiwan </w:t>
      </w:r>
      <w:r w:rsidRPr="0048512B">
        <w:rPr>
          <w:u w:val="single"/>
        </w:rPr>
        <w:t>independence</w:t>
      </w:r>
      <w:r>
        <w:t xml:space="preserve">, driving </w:t>
      </w:r>
      <w:r w:rsidRPr="0048512B">
        <w:rPr>
          <w:u w:val="single"/>
        </w:rPr>
        <w:t>nuclear expansion</w:t>
      </w:r>
      <w:r>
        <w:t>.</w:t>
      </w:r>
    </w:p>
    <w:p w14:paraId="5ADC3E4C" w14:textId="77777777" w:rsidR="00353371" w:rsidRPr="00E80715" w:rsidRDefault="00353371" w:rsidP="00353371">
      <w:r w:rsidRPr="00E80715">
        <w:rPr>
          <w:rStyle w:val="Style13ptBold"/>
        </w:rPr>
        <w:t>Wolfsthal and Dalton 6-21</w:t>
      </w:r>
      <w:r w:rsidRPr="00E80715">
        <w:t xml:space="preserve"> – </w:t>
      </w:r>
      <w:r>
        <w:t xml:space="preserve">Jon B. Wolfsthal is the director of the Nuclear Crisis Group, senior advisor at Global Zero – previously, he was President Obama’s special assistant and senior director at the National Security Council for arms control and nonproliferation. Toby Dalton is a senior fellow and co-director of the Nuclear Policy Program at the Carnegie Endowment for International Peace. </w:t>
      </w:r>
      <w:r w:rsidRPr="00E80715">
        <w:t xml:space="preserve">(Jon B.; </w:t>
      </w:r>
      <w:r>
        <w:t xml:space="preserve">Toby; </w:t>
      </w:r>
      <w:r w:rsidRPr="00E80715">
        <w:t>"Addressing the Growing Risks of Nuclear Use in East Asia"; Taylor &amp; Francis; https://www.tandfonline.com/doi/full/10.1080/25751654.2025.2521033; 6-</w:t>
      </w:r>
      <w:r>
        <w:t>21</w:t>
      </w:r>
      <w:r w:rsidRPr="00E80715">
        <w:t xml:space="preserve">-2025; </w:t>
      </w:r>
      <w:r>
        <w:t xml:space="preserve">pgs. 1-14; </w:t>
      </w:r>
      <w:r w:rsidRPr="00E80715">
        <w:t>Accessed 7-21-2025)//ILake-JuY</w:t>
      </w:r>
    </w:p>
    <w:p w14:paraId="4E4EE2EB" w14:textId="77777777" w:rsidR="00353371" w:rsidRPr="00F63A4A" w:rsidRDefault="00353371" w:rsidP="00353371">
      <w:pPr>
        <w:rPr>
          <w:sz w:val="16"/>
        </w:rPr>
      </w:pPr>
      <w:r w:rsidRPr="00F63A4A">
        <w:rPr>
          <w:sz w:val="16"/>
        </w:rPr>
        <w:t xml:space="preserve">Among the main drivers of the deepening spiral in East Asia is fear of efforts to change the status quo, whether through compellence or efforts to subvert political regimes. </w:t>
      </w:r>
      <w:r w:rsidRPr="00F63A4A">
        <w:rPr>
          <w:rStyle w:val="StyleUnderline"/>
        </w:rPr>
        <w:t xml:space="preserve">For example, </w:t>
      </w:r>
      <w:r w:rsidRPr="00F63A4A">
        <w:rPr>
          <w:rStyle w:val="StyleUnderline"/>
          <w:highlight w:val="green"/>
        </w:rPr>
        <w:t>Chinese leaders</w:t>
      </w:r>
      <w:r w:rsidRPr="00F63A4A">
        <w:rPr>
          <w:rStyle w:val="StyleUnderline"/>
        </w:rPr>
        <w:t xml:space="preserve"> appear </w:t>
      </w:r>
      <w:r w:rsidRPr="00F63A4A">
        <w:rPr>
          <w:rStyle w:val="StyleUnderline"/>
          <w:highlight w:val="green"/>
        </w:rPr>
        <w:t>worried</w:t>
      </w:r>
      <w:r w:rsidRPr="00F63A4A">
        <w:rPr>
          <w:rStyle w:val="StyleUnderline"/>
        </w:rPr>
        <w:t xml:space="preserve"> that the </w:t>
      </w:r>
      <w:r w:rsidRPr="00F63A4A">
        <w:rPr>
          <w:rStyle w:val="StyleUnderline"/>
          <w:highlight w:val="green"/>
        </w:rPr>
        <w:t>U</w:t>
      </w:r>
      <w:r w:rsidRPr="00F63A4A">
        <w:rPr>
          <w:rStyle w:val="StyleUnderline"/>
        </w:rPr>
        <w:t xml:space="preserve">nited </w:t>
      </w:r>
      <w:r w:rsidRPr="00F63A4A">
        <w:rPr>
          <w:rStyle w:val="StyleUnderline"/>
          <w:highlight w:val="green"/>
        </w:rPr>
        <w:t>S</w:t>
      </w:r>
      <w:r w:rsidRPr="00F63A4A">
        <w:rPr>
          <w:rStyle w:val="StyleUnderline"/>
        </w:rPr>
        <w:t xml:space="preserve">tates is slowly </w:t>
      </w:r>
      <w:r w:rsidRPr="00F63A4A">
        <w:rPr>
          <w:rStyle w:val="StyleUnderline"/>
          <w:highlight w:val="green"/>
        </w:rPr>
        <w:t>walking back its</w:t>
      </w:r>
      <w:r w:rsidRPr="00F63A4A">
        <w:rPr>
          <w:rStyle w:val="StyleUnderline"/>
        </w:rPr>
        <w:t xml:space="preserve"> long-standing </w:t>
      </w:r>
      <w:r w:rsidRPr="00F63A4A">
        <w:rPr>
          <w:rStyle w:val="Emphasis"/>
        </w:rPr>
        <w:t>“</w:t>
      </w:r>
      <w:r w:rsidRPr="00F63A4A">
        <w:rPr>
          <w:rStyle w:val="Emphasis"/>
          <w:highlight w:val="green"/>
        </w:rPr>
        <w:t>three no’s</w:t>
      </w:r>
      <w:r w:rsidRPr="00F63A4A">
        <w:rPr>
          <w:rStyle w:val="Emphasis"/>
        </w:rPr>
        <w:t xml:space="preserve">” </w:t>
      </w:r>
      <w:r w:rsidRPr="00F63A4A">
        <w:rPr>
          <w:rStyle w:val="Emphasis"/>
          <w:highlight w:val="green"/>
        </w:rPr>
        <w:t>policy</w:t>
      </w:r>
      <w:r w:rsidRPr="00F63A4A">
        <w:rPr>
          <w:rStyle w:val="StyleUnderline"/>
        </w:rPr>
        <w:t xml:space="preserve"> that has governed US–Taiwan relations for decades </w:t>
      </w:r>
      <w:r w:rsidRPr="00F63A4A">
        <w:rPr>
          <w:rStyle w:val="StyleUnderline"/>
          <w:highlight w:val="green"/>
        </w:rPr>
        <w:t>and instead</w:t>
      </w:r>
      <w:r w:rsidRPr="00F63A4A">
        <w:rPr>
          <w:rStyle w:val="StyleUnderline"/>
        </w:rPr>
        <w:t xml:space="preserve"> is </w:t>
      </w:r>
      <w:r w:rsidRPr="00F63A4A">
        <w:rPr>
          <w:rStyle w:val="StyleUnderline"/>
          <w:highlight w:val="green"/>
        </w:rPr>
        <w:t>enabling Taiwan to</w:t>
      </w:r>
      <w:r w:rsidRPr="00F63A4A">
        <w:rPr>
          <w:rStyle w:val="StyleUnderline"/>
        </w:rPr>
        <w:t xml:space="preserve"> take steps toward </w:t>
      </w:r>
      <w:r w:rsidRPr="00F63A4A">
        <w:rPr>
          <w:rStyle w:val="StyleUnderline"/>
          <w:highlight w:val="green"/>
        </w:rPr>
        <w:t>independence</w:t>
      </w:r>
      <w:r w:rsidRPr="00F63A4A">
        <w:rPr>
          <w:sz w:val="16"/>
        </w:rPr>
        <w:t xml:space="preserve">. At the same time, it appears probable that </w:t>
      </w:r>
      <w:r w:rsidRPr="00F63A4A">
        <w:rPr>
          <w:rStyle w:val="StyleUnderline"/>
        </w:rPr>
        <w:t xml:space="preserve">China is concerned that </w:t>
      </w:r>
      <w:r w:rsidRPr="00F63A4A">
        <w:rPr>
          <w:rStyle w:val="StyleUnderline"/>
          <w:highlight w:val="green"/>
        </w:rPr>
        <w:t>America’s</w:t>
      </w:r>
      <w:r w:rsidRPr="00F63A4A">
        <w:rPr>
          <w:rStyle w:val="StyleUnderline"/>
        </w:rPr>
        <w:t xml:space="preserve"> </w:t>
      </w:r>
      <w:r w:rsidRPr="00F63A4A">
        <w:rPr>
          <w:rStyle w:val="StyleUnderline"/>
          <w:highlight w:val="green"/>
        </w:rPr>
        <w:t>tech</w:t>
      </w:r>
      <w:r w:rsidRPr="00F63A4A">
        <w:rPr>
          <w:rStyle w:val="StyleUnderline"/>
        </w:rPr>
        <w:t xml:space="preserve">nological </w:t>
      </w:r>
      <w:r w:rsidRPr="00F63A4A">
        <w:rPr>
          <w:rStyle w:val="StyleUnderline"/>
          <w:highlight w:val="green"/>
        </w:rPr>
        <w:t xml:space="preserve">advances could </w:t>
      </w:r>
      <w:r w:rsidRPr="00F63A4A">
        <w:rPr>
          <w:rStyle w:val="Emphasis"/>
          <w:highlight w:val="green"/>
        </w:rPr>
        <w:t>undermine</w:t>
      </w:r>
      <w:r w:rsidRPr="00F63A4A">
        <w:rPr>
          <w:rStyle w:val="StyleUnderline"/>
          <w:highlight w:val="green"/>
        </w:rPr>
        <w:t xml:space="preserve"> Beijing’s ability to maintain</w:t>
      </w:r>
      <w:r w:rsidRPr="00F63A4A">
        <w:rPr>
          <w:rStyle w:val="StyleUnderline"/>
        </w:rPr>
        <w:t xml:space="preserve"> a </w:t>
      </w:r>
      <w:r w:rsidRPr="00F63A4A">
        <w:rPr>
          <w:rStyle w:val="StyleUnderline"/>
          <w:highlight w:val="green"/>
        </w:rPr>
        <w:t xml:space="preserve">reliable, </w:t>
      </w:r>
      <w:r w:rsidRPr="00F63A4A">
        <w:rPr>
          <w:rStyle w:val="Emphasis"/>
          <w:highlight w:val="green"/>
        </w:rPr>
        <w:t>retaliatory nuclear force</w:t>
      </w:r>
      <w:r w:rsidRPr="00F63A4A">
        <w:rPr>
          <w:rStyle w:val="StyleUnderline"/>
        </w:rPr>
        <w:t xml:space="preserve">. </w:t>
      </w:r>
      <w:r w:rsidRPr="00F63A4A">
        <w:rPr>
          <w:rStyle w:val="StyleUnderline"/>
          <w:highlight w:val="green"/>
        </w:rPr>
        <w:t>This</w:t>
      </w:r>
      <w:r w:rsidRPr="00F63A4A">
        <w:rPr>
          <w:rStyle w:val="StyleUnderline"/>
        </w:rPr>
        <w:t xml:space="preserve">, in part, appears to be </w:t>
      </w:r>
      <w:r w:rsidRPr="00F63A4A">
        <w:rPr>
          <w:rStyle w:val="StyleUnderline"/>
          <w:highlight w:val="green"/>
        </w:rPr>
        <w:t>driving</w:t>
      </w:r>
      <w:r w:rsidRPr="00F63A4A">
        <w:rPr>
          <w:rStyle w:val="StyleUnderline"/>
        </w:rPr>
        <w:t xml:space="preserve"> China’s </w:t>
      </w:r>
      <w:r w:rsidRPr="00F63A4A">
        <w:rPr>
          <w:rStyle w:val="StyleUnderline"/>
          <w:highlight w:val="green"/>
        </w:rPr>
        <w:t>nuclear expansion</w:t>
      </w:r>
      <w:r w:rsidRPr="00F63A4A">
        <w:rPr>
          <w:sz w:val="16"/>
        </w:rPr>
        <w:t xml:space="preserve"> (Zhao Citation2024, 7).</w:t>
      </w:r>
    </w:p>
    <w:p w14:paraId="43642E22" w14:textId="77777777" w:rsidR="00353371" w:rsidRDefault="00353371" w:rsidP="00353371">
      <w:pPr>
        <w:rPr>
          <w:sz w:val="16"/>
        </w:rPr>
      </w:pPr>
      <w:r w:rsidRPr="00F63A4A">
        <w:rPr>
          <w:sz w:val="16"/>
        </w:rPr>
        <w:t xml:space="preserve">For their part, </w:t>
      </w:r>
      <w:r w:rsidRPr="00F63A4A">
        <w:rPr>
          <w:rStyle w:val="StyleUnderline"/>
          <w:highlight w:val="green"/>
        </w:rPr>
        <w:t>Washington and Taipei fear</w:t>
      </w:r>
      <w:r w:rsidRPr="00F63A4A">
        <w:rPr>
          <w:rStyle w:val="StyleUnderline"/>
        </w:rPr>
        <w:t xml:space="preserve"> that </w:t>
      </w:r>
      <w:r w:rsidRPr="00F63A4A">
        <w:rPr>
          <w:rStyle w:val="StyleUnderline"/>
          <w:highlight w:val="green"/>
        </w:rPr>
        <w:t>China</w:t>
      </w:r>
      <w:r w:rsidRPr="00F63A4A">
        <w:rPr>
          <w:rStyle w:val="StyleUnderline"/>
        </w:rPr>
        <w:t xml:space="preserve"> is </w:t>
      </w:r>
      <w:r w:rsidRPr="00F63A4A">
        <w:rPr>
          <w:rStyle w:val="StyleUnderline"/>
          <w:highlight w:val="green"/>
        </w:rPr>
        <w:t>on course to</w:t>
      </w:r>
      <w:r w:rsidRPr="00F63A4A">
        <w:rPr>
          <w:rStyle w:val="StyleUnderline"/>
        </w:rPr>
        <w:t xml:space="preserve"> attempt to </w:t>
      </w:r>
      <w:r w:rsidRPr="00F63A4A">
        <w:rPr>
          <w:rStyle w:val="Emphasis"/>
          <w:highlight w:val="green"/>
        </w:rPr>
        <w:t>forcibly destabilize Taiwan</w:t>
      </w:r>
      <w:r w:rsidRPr="00F63A4A">
        <w:rPr>
          <w:rStyle w:val="StyleUnderline"/>
          <w:highlight w:val="green"/>
        </w:rPr>
        <w:t>’s</w:t>
      </w:r>
      <w:r w:rsidRPr="00F63A4A">
        <w:rPr>
          <w:rStyle w:val="StyleUnderline"/>
        </w:rPr>
        <w:t xml:space="preserve"> current </w:t>
      </w:r>
      <w:r w:rsidRPr="00F63A4A">
        <w:rPr>
          <w:rStyle w:val="StyleUnderline"/>
          <w:highlight w:val="green"/>
        </w:rPr>
        <w:t>autonomy</w:t>
      </w:r>
      <w:r w:rsidRPr="00F63A4A">
        <w:rPr>
          <w:rStyle w:val="StyleUnderline"/>
        </w:rPr>
        <w:t xml:space="preserve">, ostensibly </w:t>
      </w:r>
      <w:r w:rsidRPr="00F63A4A">
        <w:rPr>
          <w:rStyle w:val="Emphasis"/>
          <w:highlight w:val="green"/>
        </w:rPr>
        <w:t>by 2027</w:t>
      </w:r>
      <w:r w:rsidRPr="00F63A4A">
        <w:rPr>
          <w:rStyle w:val="StyleUnderline"/>
        </w:rPr>
        <w:t xml:space="preserve">, as part of broader aggressive actions by China </w:t>
      </w:r>
      <w:r w:rsidRPr="00F63A4A">
        <w:rPr>
          <w:rStyle w:val="StyleUnderline"/>
          <w:highlight w:val="green"/>
        </w:rPr>
        <w:t>to revise</w:t>
      </w:r>
      <w:r w:rsidRPr="00F63A4A">
        <w:rPr>
          <w:rStyle w:val="StyleUnderline"/>
        </w:rPr>
        <w:t xml:space="preserve"> the </w:t>
      </w:r>
      <w:r w:rsidRPr="00F63A4A">
        <w:rPr>
          <w:rStyle w:val="StyleUnderline"/>
          <w:highlight w:val="green"/>
        </w:rPr>
        <w:t>security paradigm</w:t>
      </w:r>
      <w:r w:rsidRPr="00F63A4A">
        <w:rPr>
          <w:rStyle w:val="StyleUnderline"/>
        </w:rPr>
        <w:t xml:space="preserve"> in the region</w:t>
      </w:r>
      <w:r w:rsidRPr="00F63A4A">
        <w:rPr>
          <w:sz w:val="16"/>
        </w:rPr>
        <w:t xml:space="preserve">. They tend to view China’s nuclear build-up as part of a grand plan to amass overwhelming force in and around Taiwan, backed by strike capabilities against the United States, to force Taipei and Washington to realize the futility of a fight and simply capitulate. </w:t>
      </w:r>
      <w:r w:rsidRPr="00F63A4A">
        <w:rPr>
          <w:rStyle w:val="StyleUnderline"/>
        </w:rPr>
        <w:t xml:space="preserve">American planners </w:t>
      </w:r>
      <w:r w:rsidRPr="00F63A4A">
        <w:rPr>
          <w:rStyle w:val="StyleUnderline"/>
          <w:highlight w:val="green"/>
        </w:rPr>
        <w:t>specifically</w:t>
      </w:r>
      <w:r w:rsidRPr="00F63A4A">
        <w:rPr>
          <w:rStyle w:val="StyleUnderline"/>
        </w:rPr>
        <w:t xml:space="preserve"> fear </w:t>
      </w:r>
      <w:r w:rsidRPr="00F63A4A">
        <w:rPr>
          <w:rStyle w:val="StyleUnderline"/>
          <w:highlight w:val="green"/>
        </w:rPr>
        <w:t>potential Chinese nuclear use</w:t>
      </w:r>
      <w:r w:rsidRPr="00F63A4A">
        <w:rPr>
          <w:rStyle w:val="StyleUnderline"/>
        </w:rPr>
        <w:t xml:space="preserve"> in a Taiwan contingency </w:t>
      </w:r>
      <w:r w:rsidRPr="00F63A4A">
        <w:rPr>
          <w:rStyle w:val="StyleUnderline"/>
          <w:highlight w:val="green"/>
        </w:rPr>
        <w:t>to keep</w:t>
      </w:r>
      <w:r w:rsidRPr="00F63A4A">
        <w:rPr>
          <w:rStyle w:val="StyleUnderline"/>
        </w:rPr>
        <w:t xml:space="preserve"> the </w:t>
      </w:r>
      <w:r w:rsidRPr="00F63A4A">
        <w:rPr>
          <w:rStyle w:val="StyleUnderline"/>
          <w:highlight w:val="green"/>
        </w:rPr>
        <w:t>U</w:t>
      </w:r>
      <w:r w:rsidRPr="00F63A4A">
        <w:rPr>
          <w:rStyle w:val="StyleUnderline"/>
        </w:rPr>
        <w:t xml:space="preserve">nited </w:t>
      </w:r>
      <w:r w:rsidRPr="00F63A4A">
        <w:rPr>
          <w:rStyle w:val="StyleUnderline"/>
          <w:highlight w:val="green"/>
        </w:rPr>
        <w:t>S</w:t>
      </w:r>
      <w:r w:rsidRPr="00F63A4A">
        <w:rPr>
          <w:rStyle w:val="StyleUnderline"/>
        </w:rPr>
        <w:t xml:space="preserve">tates </w:t>
      </w:r>
      <w:r w:rsidRPr="00F63A4A">
        <w:rPr>
          <w:rStyle w:val="StyleUnderline"/>
          <w:highlight w:val="green"/>
        </w:rPr>
        <w:t>out of</w:t>
      </w:r>
      <w:r w:rsidRPr="00F63A4A">
        <w:rPr>
          <w:rStyle w:val="StyleUnderline"/>
        </w:rPr>
        <w:t xml:space="preserve"> the </w:t>
      </w:r>
      <w:r w:rsidRPr="00F63A4A">
        <w:rPr>
          <w:rStyle w:val="StyleUnderline"/>
          <w:highlight w:val="green"/>
        </w:rPr>
        <w:t>conflict</w:t>
      </w:r>
      <w:r w:rsidRPr="00F63A4A">
        <w:rPr>
          <w:rStyle w:val="StyleUnderline"/>
        </w:rPr>
        <w:t xml:space="preserve"> by hindering the United States’ efforts to aid Taiwanese defense, </w:t>
      </w:r>
      <w:r w:rsidRPr="00F63A4A">
        <w:rPr>
          <w:rStyle w:val="StyleUnderline"/>
          <w:highlight w:val="green"/>
        </w:rPr>
        <w:t>just as</w:t>
      </w:r>
      <w:r w:rsidRPr="00F63A4A">
        <w:rPr>
          <w:rStyle w:val="StyleUnderline"/>
        </w:rPr>
        <w:t xml:space="preserve"> </w:t>
      </w:r>
      <w:r w:rsidRPr="00F63A4A">
        <w:rPr>
          <w:rStyle w:val="StyleUnderline"/>
          <w:highlight w:val="green"/>
        </w:rPr>
        <w:t>Russian nuclear threats</w:t>
      </w:r>
      <w:r w:rsidRPr="00F63A4A">
        <w:rPr>
          <w:rStyle w:val="StyleUnderline"/>
        </w:rPr>
        <w:t xml:space="preserve"> are </w:t>
      </w:r>
      <w:r w:rsidRPr="00F63A4A">
        <w:rPr>
          <w:rStyle w:val="StyleUnderline"/>
          <w:highlight w:val="green"/>
        </w:rPr>
        <w:t>perceived to</w:t>
      </w:r>
      <w:r w:rsidRPr="00F63A4A">
        <w:rPr>
          <w:rStyle w:val="StyleUnderline"/>
        </w:rPr>
        <w:t xml:space="preserve"> have </w:t>
      </w:r>
      <w:r w:rsidRPr="00F63A4A">
        <w:rPr>
          <w:rStyle w:val="StyleUnderline"/>
          <w:highlight w:val="green"/>
        </w:rPr>
        <w:t>limit</w:t>
      </w:r>
      <w:r w:rsidRPr="00F63A4A">
        <w:rPr>
          <w:rStyle w:val="StyleUnderline"/>
        </w:rPr>
        <w:t xml:space="preserve">ed </w:t>
      </w:r>
      <w:r w:rsidRPr="00F63A4A">
        <w:rPr>
          <w:rStyle w:val="StyleUnderline"/>
          <w:highlight w:val="green"/>
        </w:rPr>
        <w:t>Western countries</w:t>
      </w:r>
      <w:r w:rsidRPr="00F63A4A">
        <w:rPr>
          <w:rStyle w:val="StyleUnderline"/>
        </w:rPr>
        <w:t xml:space="preserve">’ willingness to lend direct </w:t>
      </w:r>
      <w:r w:rsidRPr="00F63A4A">
        <w:rPr>
          <w:rStyle w:val="StyleUnderline"/>
          <w:highlight w:val="green"/>
        </w:rPr>
        <w:t>support to Ukraine</w:t>
      </w:r>
      <w:r w:rsidRPr="00F63A4A">
        <w:rPr>
          <w:sz w:val="16"/>
        </w:rPr>
        <w:t>.</w:t>
      </w:r>
    </w:p>
    <w:p w14:paraId="754AA33E" w14:textId="77777777" w:rsidR="00353371" w:rsidRDefault="00353371" w:rsidP="00353371">
      <w:pPr>
        <w:pStyle w:val="Heading3"/>
      </w:pPr>
      <w:r>
        <w:lastRenderedPageBreak/>
        <w:t>AT: No South Korea Invasion</w:t>
      </w:r>
    </w:p>
    <w:p w14:paraId="4B657A02" w14:textId="77777777" w:rsidR="00353371" w:rsidRPr="00964511" w:rsidRDefault="00353371" w:rsidP="00353371">
      <w:pPr>
        <w:pStyle w:val="Heading4"/>
      </w:pPr>
      <w:r w:rsidRPr="00964511">
        <w:rPr>
          <w:u w:val="single"/>
        </w:rPr>
        <w:t>Russian cooperation</w:t>
      </w:r>
      <w:r>
        <w:t xml:space="preserve"> and China’s indifference </w:t>
      </w:r>
      <w:r w:rsidRPr="00964511">
        <w:rPr>
          <w:u w:val="single"/>
        </w:rPr>
        <w:t>raises</w:t>
      </w:r>
      <w:r>
        <w:t xml:space="preserve"> the </w:t>
      </w:r>
      <w:r w:rsidRPr="00EE40EC">
        <w:t>possibility</w:t>
      </w:r>
      <w:r>
        <w:t xml:space="preserve"> of </w:t>
      </w:r>
      <w:r w:rsidRPr="00964511">
        <w:rPr>
          <w:u w:val="single"/>
        </w:rPr>
        <w:t>nuclear conflict</w:t>
      </w:r>
      <w:r>
        <w:t>.</w:t>
      </w:r>
    </w:p>
    <w:p w14:paraId="0F067B91" w14:textId="77777777" w:rsidR="00353371" w:rsidRPr="00022AAA" w:rsidRDefault="00353371" w:rsidP="00353371">
      <w:r w:rsidRPr="00022AAA">
        <w:rPr>
          <w:rStyle w:val="Style13ptBold"/>
        </w:rPr>
        <w:t>Seiler 24</w:t>
      </w:r>
      <w:r>
        <w:t xml:space="preserve"> – national intelligence officer for North Korea at the National Intelligence Council from 2020 to 2023 and is one of the nation’s top experts on North Korea. He worked as a senior defense intelligence expert for North Korea on Korean Peninsula security issues to the USFK commander and the U.S. Defense Intelligence Enterprise. (Sydney; "North Korea: Preparing for War, Mere Blustering, or Something in Between?"; CSIS; https://www.csis.org/analysis/north-korea-preparing-war-mere-blustering-or-something-between; 2-1-2024; Accessed 7-17-2025)//ILake-JuY</w:t>
      </w:r>
    </w:p>
    <w:p w14:paraId="06BF1F2E" w14:textId="77777777" w:rsidR="00353371" w:rsidRPr="006743C7" w:rsidRDefault="00353371" w:rsidP="00353371">
      <w:pPr>
        <w:rPr>
          <w:sz w:val="16"/>
        </w:rPr>
      </w:pPr>
      <w:r w:rsidRPr="006743C7">
        <w:rPr>
          <w:sz w:val="16"/>
        </w:rPr>
        <w:t>The Russia Variable</w:t>
      </w:r>
    </w:p>
    <w:p w14:paraId="6D1BCF58" w14:textId="77777777" w:rsidR="00353371" w:rsidRPr="006743C7" w:rsidRDefault="00353371" w:rsidP="00353371">
      <w:pPr>
        <w:rPr>
          <w:rStyle w:val="StyleUnderline"/>
        </w:rPr>
      </w:pPr>
      <w:r w:rsidRPr="006743C7">
        <w:rPr>
          <w:rStyle w:val="StyleUnderline"/>
        </w:rPr>
        <w:t xml:space="preserve">There is </w:t>
      </w:r>
      <w:r w:rsidRPr="006743C7">
        <w:rPr>
          <w:rStyle w:val="StyleUnderline"/>
          <w:highlight w:val="green"/>
        </w:rPr>
        <w:t>justifiable concern</w:t>
      </w:r>
      <w:r w:rsidRPr="006743C7">
        <w:rPr>
          <w:rStyle w:val="StyleUnderline"/>
        </w:rPr>
        <w:t xml:space="preserve"> that </w:t>
      </w:r>
      <w:r w:rsidRPr="006743C7">
        <w:rPr>
          <w:rStyle w:val="StyleUnderline"/>
          <w:highlight w:val="green"/>
        </w:rPr>
        <w:t>recent dev</w:t>
      </w:r>
      <w:r w:rsidRPr="006743C7">
        <w:rPr>
          <w:rStyle w:val="StyleUnderline"/>
        </w:rPr>
        <w:t xml:space="preserve">elopments </w:t>
      </w:r>
      <w:r w:rsidRPr="006743C7">
        <w:rPr>
          <w:rStyle w:val="StyleUnderline"/>
          <w:highlight w:val="green"/>
        </w:rPr>
        <w:t xml:space="preserve">in </w:t>
      </w:r>
      <w:r w:rsidRPr="006743C7">
        <w:rPr>
          <w:rStyle w:val="Emphasis"/>
          <w:highlight w:val="green"/>
        </w:rPr>
        <w:t>Russian-No</w:t>
      </w:r>
      <w:r w:rsidRPr="006743C7">
        <w:rPr>
          <w:rStyle w:val="StyleUnderline"/>
          <w:highlight w:val="green"/>
        </w:rPr>
        <w:t xml:space="preserve">rth </w:t>
      </w:r>
      <w:r w:rsidRPr="006743C7">
        <w:rPr>
          <w:rStyle w:val="Emphasis"/>
          <w:highlight w:val="green"/>
        </w:rPr>
        <w:t>Ko</w:t>
      </w:r>
      <w:r w:rsidRPr="006743C7">
        <w:rPr>
          <w:rStyle w:val="StyleUnderline"/>
          <w:highlight w:val="green"/>
        </w:rPr>
        <w:t xml:space="preserve">rean </w:t>
      </w:r>
      <w:r w:rsidRPr="006743C7">
        <w:rPr>
          <w:rStyle w:val="Emphasis"/>
          <w:highlight w:val="green"/>
        </w:rPr>
        <w:t>relations</w:t>
      </w:r>
      <w:r w:rsidRPr="006743C7">
        <w:rPr>
          <w:rStyle w:val="StyleUnderline"/>
        </w:rPr>
        <w:t xml:space="preserve"> could </w:t>
      </w:r>
      <w:r w:rsidRPr="006743C7">
        <w:rPr>
          <w:rStyle w:val="StyleUnderline"/>
          <w:highlight w:val="green"/>
        </w:rPr>
        <w:t>enhance</w:t>
      </w:r>
      <w:r w:rsidRPr="006743C7">
        <w:rPr>
          <w:rStyle w:val="StyleUnderline"/>
        </w:rPr>
        <w:t xml:space="preserve"> North Korea’s </w:t>
      </w:r>
      <w:r w:rsidRPr="006743C7">
        <w:rPr>
          <w:rStyle w:val="Emphasis"/>
          <w:highlight w:val="green"/>
        </w:rPr>
        <w:t>WMD</w:t>
      </w:r>
      <w:r w:rsidRPr="006743C7">
        <w:rPr>
          <w:rStyle w:val="StyleUnderline"/>
          <w:highlight w:val="green"/>
        </w:rPr>
        <w:t xml:space="preserve"> and </w:t>
      </w:r>
      <w:r w:rsidRPr="006743C7">
        <w:rPr>
          <w:rStyle w:val="Emphasis"/>
          <w:highlight w:val="green"/>
        </w:rPr>
        <w:t>conventional forces</w:t>
      </w:r>
      <w:r w:rsidRPr="006743C7">
        <w:rPr>
          <w:rStyle w:val="StyleUnderline"/>
        </w:rPr>
        <w:t xml:space="preserve">, </w:t>
      </w:r>
      <w:r w:rsidRPr="006743C7">
        <w:rPr>
          <w:rStyle w:val="Emphasis"/>
          <w:highlight w:val="green"/>
        </w:rPr>
        <w:t>expand provocation options</w:t>
      </w:r>
      <w:r w:rsidRPr="006743C7">
        <w:rPr>
          <w:rStyle w:val="StyleUnderline"/>
        </w:rPr>
        <w:t xml:space="preserve"> for Kim</w:t>
      </w:r>
      <w:r w:rsidRPr="006743C7">
        <w:rPr>
          <w:sz w:val="16"/>
        </w:rPr>
        <w:t xml:space="preserve">, and embolden him to believe he has, if not a green light from Russia, at least a flashing yellow light to act more aggressively toward South Korea. </w:t>
      </w:r>
      <w:r w:rsidRPr="006743C7">
        <w:rPr>
          <w:rStyle w:val="StyleUnderline"/>
        </w:rPr>
        <w:t>The Wh</w:t>
      </w:r>
      <w:r w:rsidRPr="006743C7">
        <w:rPr>
          <w:rStyle w:val="StyleUnderline"/>
          <w:highlight w:val="green"/>
        </w:rPr>
        <w:t>ite House</w:t>
      </w:r>
      <w:r w:rsidRPr="006743C7">
        <w:rPr>
          <w:rStyle w:val="StyleUnderline"/>
        </w:rPr>
        <w:t xml:space="preserve"> has </w:t>
      </w:r>
      <w:r w:rsidRPr="006743C7">
        <w:rPr>
          <w:rStyle w:val="StyleUnderline"/>
          <w:highlight w:val="green"/>
        </w:rPr>
        <w:t>revealed</w:t>
      </w:r>
      <w:r w:rsidRPr="006743C7">
        <w:rPr>
          <w:rStyle w:val="StyleUnderline"/>
        </w:rPr>
        <w:t xml:space="preserve"> that </w:t>
      </w:r>
      <w:r w:rsidRPr="006743C7">
        <w:rPr>
          <w:rStyle w:val="StyleUnderline"/>
          <w:highlight w:val="green"/>
        </w:rPr>
        <w:t>Pyongyang</w:t>
      </w:r>
      <w:r w:rsidRPr="006743C7">
        <w:rPr>
          <w:rStyle w:val="StyleUnderline"/>
        </w:rPr>
        <w:t xml:space="preserve"> “is </w:t>
      </w:r>
      <w:r w:rsidRPr="006743C7">
        <w:rPr>
          <w:rStyle w:val="StyleUnderline"/>
          <w:highlight w:val="green"/>
        </w:rPr>
        <w:t xml:space="preserve">seeking </w:t>
      </w:r>
      <w:r w:rsidRPr="006743C7">
        <w:rPr>
          <w:rStyle w:val="Emphasis"/>
          <w:highlight w:val="green"/>
        </w:rPr>
        <w:t>military assistance</w:t>
      </w:r>
      <w:r w:rsidRPr="006743C7">
        <w:rPr>
          <w:rStyle w:val="StyleUnderline"/>
          <w:highlight w:val="green"/>
        </w:rPr>
        <w:t xml:space="preserve"> from Russia</w:t>
      </w:r>
      <w:r w:rsidRPr="006743C7">
        <w:rPr>
          <w:rStyle w:val="StyleUnderline"/>
        </w:rPr>
        <w:t xml:space="preserve">, including </w:t>
      </w:r>
      <w:r w:rsidRPr="006743C7">
        <w:rPr>
          <w:rStyle w:val="StyleUnderline"/>
          <w:highlight w:val="green"/>
        </w:rPr>
        <w:t>fighter aircraft</w:t>
      </w:r>
      <w:r w:rsidRPr="006743C7">
        <w:rPr>
          <w:rStyle w:val="StyleUnderline"/>
        </w:rPr>
        <w:t xml:space="preserve">, surface-to-air </w:t>
      </w:r>
      <w:r w:rsidRPr="006743C7">
        <w:rPr>
          <w:rStyle w:val="StyleUnderline"/>
          <w:highlight w:val="green"/>
        </w:rPr>
        <w:t>missiles</w:t>
      </w:r>
      <w:r w:rsidRPr="006743C7">
        <w:rPr>
          <w:rStyle w:val="StyleUnderline"/>
        </w:rPr>
        <w:t xml:space="preserve">, </w:t>
      </w:r>
      <w:r w:rsidRPr="006743C7">
        <w:rPr>
          <w:rStyle w:val="StyleUnderline"/>
          <w:highlight w:val="green"/>
        </w:rPr>
        <w:t>armored vehicles</w:t>
      </w:r>
      <w:r w:rsidRPr="006743C7">
        <w:rPr>
          <w:rStyle w:val="StyleUnderline"/>
        </w:rPr>
        <w:t xml:space="preserve">, </w:t>
      </w:r>
      <w:r w:rsidRPr="006743C7">
        <w:rPr>
          <w:rStyle w:val="StyleUnderline"/>
          <w:highlight w:val="green"/>
        </w:rPr>
        <w:t>ballistic missile</w:t>
      </w:r>
      <w:r w:rsidRPr="006743C7">
        <w:rPr>
          <w:rStyle w:val="StyleUnderline"/>
        </w:rPr>
        <w:t xml:space="preserve"> production equipment or </w:t>
      </w:r>
      <w:r w:rsidRPr="006743C7">
        <w:rPr>
          <w:rStyle w:val="StyleUnderline"/>
          <w:highlight w:val="green"/>
        </w:rPr>
        <w:t>materials</w:t>
      </w:r>
      <w:r w:rsidRPr="006743C7">
        <w:rPr>
          <w:rStyle w:val="StyleUnderline"/>
        </w:rPr>
        <w:t xml:space="preserve">, </w:t>
      </w:r>
      <w:r w:rsidRPr="006743C7">
        <w:rPr>
          <w:rStyle w:val="StyleUnderline"/>
          <w:highlight w:val="green"/>
        </w:rPr>
        <w:t xml:space="preserve">and other </w:t>
      </w:r>
      <w:r w:rsidRPr="006743C7">
        <w:rPr>
          <w:rStyle w:val="Emphasis"/>
          <w:highlight w:val="green"/>
        </w:rPr>
        <w:t>advanced tech</w:t>
      </w:r>
      <w:r w:rsidRPr="006743C7">
        <w:rPr>
          <w:rStyle w:val="StyleUnderline"/>
        </w:rPr>
        <w:t>nologies</w:t>
      </w:r>
      <w:r w:rsidRPr="006743C7">
        <w:rPr>
          <w:sz w:val="16"/>
        </w:rPr>
        <w:t xml:space="preserve">.” Glenn Snyder’s stability-instability paradox asserts that when two countries each have nuclear weapons, the probability of a direct war between them greatly decreases, but the probability of minor or indirect conflicts between them increases. </w:t>
      </w:r>
      <w:r w:rsidRPr="006743C7">
        <w:rPr>
          <w:rStyle w:val="StyleUnderline"/>
        </w:rPr>
        <w:t xml:space="preserve">One must conclude that </w:t>
      </w:r>
      <w:r w:rsidRPr="006743C7">
        <w:rPr>
          <w:rStyle w:val="Emphasis"/>
          <w:highlight w:val="green"/>
        </w:rPr>
        <w:t>any improvement</w:t>
      </w:r>
      <w:r w:rsidRPr="006743C7">
        <w:rPr>
          <w:rStyle w:val="StyleUnderline"/>
          <w:highlight w:val="green"/>
        </w:rPr>
        <w:t xml:space="preserve"> to</w:t>
      </w:r>
      <w:r w:rsidRPr="006743C7">
        <w:rPr>
          <w:rStyle w:val="StyleUnderline"/>
        </w:rPr>
        <w:t xml:space="preserve"> North Korea’s </w:t>
      </w:r>
      <w:r w:rsidRPr="006743C7">
        <w:rPr>
          <w:rStyle w:val="StyleUnderline"/>
          <w:highlight w:val="green"/>
        </w:rPr>
        <w:t>conventional capabilities</w:t>
      </w:r>
      <w:r w:rsidRPr="006743C7">
        <w:rPr>
          <w:rStyle w:val="StyleUnderline"/>
        </w:rPr>
        <w:t xml:space="preserve"> achieved through its growing military cooperation </w:t>
      </w:r>
      <w:r w:rsidRPr="006743C7">
        <w:rPr>
          <w:rStyle w:val="StyleUnderline"/>
          <w:highlight w:val="green"/>
        </w:rPr>
        <w:t xml:space="preserve">with Moscow </w:t>
      </w:r>
      <w:r w:rsidRPr="006743C7">
        <w:rPr>
          <w:rStyle w:val="Emphasis"/>
          <w:highlight w:val="green"/>
        </w:rPr>
        <w:t>raises</w:t>
      </w:r>
      <w:r w:rsidRPr="006743C7">
        <w:rPr>
          <w:rStyle w:val="StyleUnderline"/>
        </w:rPr>
        <w:t xml:space="preserve"> the </w:t>
      </w:r>
      <w:r w:rsidRPr="006743C7">
        <w:rPr>
          <w:rStyle w:val="Emphasis"/>
          <w:highlight w:val="green"/>
        </w:rPr>
        <w:t>possibility of conflict</w:t>
      </w:r>
      <w:r w:rsidRPr="006743C7">
        <w:rPr>
          <w:rStyle w:val="StyleUnderline"/>
          <w:highlight w:val="green"/>
        </w:rPr>
        <w:t xml:space="preserve"> that</w:t>
      </w:r>
      <w:r w:rsidRPr="006743C7">
        <w:rPr>
          <w:rStyle w:val="StyleUnderline"/>
        </w:rPr>
        <w:t xml:space="preserve"> would </w:t>
      </w:r>
      <w:r w:rsidRPr="006743C7">
        <w:rPr>
          <w:rStyle w:val="StyleUnderline"/>
          <w:highlight w:val="green"/>
        </w:rPr>
        <w:t>include</w:t>
      </w:r>
      <w:r w:rsidRPr="006743C7">
        <w:rPr>
          <w:rStyle w:val="StyleUnderline"/>
        </w:rPr>
        <w:t xml:space="preserve"> either the </w:t>
      </w:r>
      <w:r w:rsidRPr="006743C7">
        <w:rPr>
          <w:rStyle w:val="Emphasis"/>
          <w:highlight w:val="green"/>
        </w:rPr>
        <w:t>use</w:t>
      </w:r>
      <w:r w:rsidRPr="006743C7">
        <w:rPr>
          <w:rStyle w:val="StyleUnderline"/>
          <w:highlight w:val="green"/>
        </w:rPr>
        <w:t xml:space="preserve"> or threat</w:t>
      </w:r>
      <w:r w:rsidRPr="006743C7">
        <w:rPr>
          <w:rStyle w:val="StyleUnderline"/>
        </w:rPr>
        <w:t xml:space="preserve"> of use </w:t>
      </w:r>
      <w:r w:rsidRPr="006743C7">
        <w:rPr>
          <w:rStyle w:val="StyleUnderline"/>
          <w:highlight w:val="green"/>
        </w:rPr>
        <w:t xml:space="preserve">of </w:t>
      </w:r>
      <w:r w:rsidRPr="006743C7">
        <w:rPr>
          <w:rStyle w:val="Emphasis"/>
          <w:highlight w:val="green"/>
        </w:rPr>
        <w:t>nuc</w:t>
      </w:r>
      <w:r w:rsidRPr="006743C7">
        <w:rPr>
          <w:rStyle w:val="StyleUnderline"/>
          <w:highlight w:val="green"/>
        </w:rPr>
        <w:t>lear weapon</w:t>
      </w:r>
      <w:r w:rsidRPr="006743C7">
        <w:rPr>
          <w:rStyle w:val="Emphasis"/>
          <w:highlight w:val="green"/>
        </w:rPr>
        <w:t>s</w:t>
      </w:r>
      <w:r w:rsidRPr="006743C7">
        <w:rPr>
          <w:rStyle w:val="StyleUnderline"/>
        </w:rPr>
        <w:t>. There is no separating North Korea’s nuclear threat from its conventional threat.</w:t>
      </w:r>
    </w:p>
    <w:p w14:paraId="5EEE668B" w14:textId="77777777" w:rsidR="00353371" w:rsidRPr="006743C7" w:rsidRDefault="00353371" w:rsidP="00353371">
      <w:pPr>
        <w:rPr>
          <w:sz w:val="16"/>
        </w:rPr>
      </w:pPr>
      <w:r w:rsidRPr="006743C7">
        <w:rPr>
          <w:sz w:val="16"/>
        </w:rPr>
        <w:t>Inter-Korean Trainwreck Ahead?</w:t>
      </w:r>
    </w:p>
    <w:p w14:paraId="7AE0BAD5" w14:textId="77777777" w:rsidR="00353371" w:rsidRPr="006743C7" w:rsidRDefault="00353371" w:rsidP="00353371">
      <w:pPr>
        <w:rPr>
          <w:sz w:val="16"/>
        </w:rPr>
      </w:pPr>
      <w:r w:rsidRPr="006743C7">
        <w:rPr>
          <w:sz w:val="16"/>
        </w:rPr>
        <w:t xml:space="preserve">Concerns are also growing about the state of inter-Korean relations given </w:t>
      </w:r>
      <w:r w:rsidRPr="00862522">
        <w:rPr>
          <w:rStyle w:val="StyleUnderline"/>
          <w:highlight w:val="green"/>
        </w:rPr>
        <w:t>Kim’s recent pronouncement that</w:t>
      </w:r>
      <w:r w:rsidRPr="00862522">
        <w:rPr>
          <w:rStyle w:val="StyleUnderline"/>
        </w:rPr>
        <w:t xml:space="preserve"> South Korea is the “most hostile state” to North Korea,</w:t>
      </w:r>
      <w:r w:rsidRPr="006743C7">
        <w:rPr>
          <w:sz w:val="16"/>
        </w:rPr>
        <w:t xml:space="preserve"> that reconciliation and reunification between the two Koreas are no longer goals, and that </w:t>
      </w:r>
      <w:r w:rsidRPr="00862522">
        <w:rPr>
          <w:rStyle w:val="StyleUnderline"/>
          <w:highlight w:val="green"/>
        </w:rPr>
        <w:t>in case of war No</w:t>
      </w:r>
      <w:r w:rsidRPr="006743C7">
        <w:rPr>
          <w:rStyle w:val="StyleUnderline"/>
        </w:rPr>
        <w:t xml:space="preserve">rth </w:t>
      </w:r>
      <w:r w:rsidRPr="00862522">
        <w:rPr>
          <w:rStyle w:val="StyleUnderline"/>
          <w:highlight w:val="green"/>
        </w:rPr>
        <w:t>Ko</w:t>
      </w:r>
      <w:r w:rsidRPr="006743C7">
        <w:rPr>
          <w:rStyle w:val="StyleUnderline"/>
        </w:rPr>
        <w:t xml:space="preserve">rea </w:t>
      </w:r>
      <w:r w:rsidRPr="00862522">
        <w:rPr>
          <w:rStyle w:val="StyleUnderline"/>
          <w:highlight w:val="green"/>
        </w:rPr>
        <w:t>would</w:t>
      </w:r>
      <w:r w:rsidRPr="006743C7">
        <w:rPr>
          <w:rStyle w:val="StyleUnderline"/>
        </w:rPr>
        <w:t xml:space="preserve"> seek to</w:t>
      </w:r>
      <w:r w:rsidRPr="006743C7">
        <w:rPr>
          <w:sz w:val="16"/>
        </w:rPr>
        <w:t>, in Kim’s own words, “</w:t>
      </w:r>
      <w:r w:rsidRPr="00862522">
        <w:rPr>
          <w:rStyle w:val="Emphasis"/>
          <w:highlight w:val="green"/>
        </w:rPr>
        <w:t>completely occupy</w:t>
      </w:r>
      <w:r w:rsidRPr="006743C7">
        <w:rPr>
          <w:rStyle w:val="StyleUnderline"/>
        </w:rPr>
        <w:t xml:space="preserve">, subjugate, and </w:t>
      </w:r>
      <w:r w:rsidRPr="00862522">
        <w:rPr>
          <w:rStyle w:val="StyleUnderline"/>
          <w:highlight w:val="green"/>
        </w:rPr>
        <w:t xml:space="preserve">reclaim the ROK and </w:t>
      </w:r>
      <w:r w:rsidRPr="00862522">
        <w:rPr>
          <w:rStyle w:val="Emphasis"/>
          <w:highlight w:val="green"/>
        </w:rPr>
        <w:t>annex</w:t>
      </w:r>
      <w:r w:rsidRPr="00862522">
        <w:rPr>
          <w:rStyle w:val="StyleUnderline"/>
          <w:highlight w:val="green"/>
        </w:rPr>
        <w:t xml:space="preserve"> it</w:t>
      </w:r>
      <w:r w:rsidRPr="006743C7">
        <w:rPr>
          <w:rStyle w:val="StyleUnderline"/>
        </w:rPr>
        <w:t xml:space="preserve"> as a part of the territory of our Republic</w:t>
      </w:r>
      <w:r w:rsidRPr="006743C7">
        <w:rPr>
          <w:sz w:val="16"/>
        </w:rPr>
        <w:t xml:space="preserve">.” A debate has ensued as to the practical implications of this action: Does this imply that Kim is laying the groundwork for justifying an attack on South Korea based upon South Koreans no longer portrayed as being “fellow countrymen?” Or does this two-state solution justify Kim simply ignoring South Korea until a friendlier government replaces the Yoon administration in 2027? Perhaps just as Kim had to moderate any domestic enthusiasm for a breakthrough in U.S.-North Korea relations following his failed Hanoi gambit, growing affinity for South Korean culture, particularly among younger North Koreans, requires Kim to direct ideological and cultural education efforts to avoid giving the impression that South and North Koreans are “fellow countrymen,” reminding his citizens that South Korea is their primary foe and invariable principle enemy. Public executions and prison camp sentences for young North Koreans with an affinity for South Korean music, culture, clothing, and hair styles already reflect that the North Korean regime perceives South Korea ontologically as an existential threat: South Korea is a living model to North Koreans of what their country might be without the Kim family’s regime. </w:t>
      </w:r>
      <w:r w:rsidRPr="006743C7">
        <w:rPr>
          <w:rStyle w:val="StyleUnderline"/>
        </w:rPr>
        <w:t xml:space="preserve">Regardless of the motivation, the </w:t>
      </w:r>
      <w:r w:rsidRPr="00862522">
        <w:rPr>
          <w:rStyle w:val="StyleUnderline"/>
          <w:highlight w:val="green"/>
        </w:rPr>
        <w:t>move to</w:t>
      </w:r>
      <w:r w:rsidRPr="006743C7">
        <w:rPr>
          <w:rStyle w:val="StyleUnderline"/>
        </w:rPr>
        <w:t xml:space="preserve"> lay aside </w:t>
      </w:r>
      <w:r w:rsidRPr="00862522">
        <w:rPr>
          <w:rStyle w:val="StyleUnderline"/>
          <w:highlight w:val="green"/>
        </w:rPr>
        <w:t>denucleariz</w:t>
      </w:r>
      <w:r w:rsidRPr="006743C7">
        <w:rPr>
          <w:rStyle w:val="StyleUnderline"/>
        </w:rPr>
        <w:t xml:space="preserve">ation </w:t>
      </w:r>
      <w:r w:rsidRPr="00862522">
        <w:rPr>
          <w:rStyle w:val="StyleUnderline"/>
          <w:highlight w:val="green"/>
        </w:rPr>
        <w:t>is not</w:t>
      </w:r>
      <w:r w:rsidRPr="006743C7">
        <w:rPr>
          <w:rStyle w:val="StyleUnderline"/>
        </w:rPr>
        <w:t xml:space="preserve"> a predictively </w:t>
      </w:r>
      <w:r w:rsidRPr="00862522">
        <w:rPr>
          <w:rStyle w:val="StyleUnderline"/>
          <w:highlight w:val="green"/>
        </w:rPr>
        <w:t>helpful</w:t>
      </w:r>
      <w:r w:rsidRPr="006743C7">
        <w:rPr>
          <w:rStyle w:val="StyleUnderline"/>
        </w:rPr>
        <w:t xml:space="preserve"> event </w:t>
      </w:r>
      <w:r w:rsidRPr="00862522">
        <w:rPr>
          <w:rStyle w:val="StyleUnderline"/>
          <w:highlight w:val="green"/>
        </w:rPr>
        <w:t>to assess</w:t>
      </w:r>
      <w:r w:rsidRPr="006743C7">
        <w:rPr>
          <w:rStyle w:val="StyleUnderline"/>
        </w:rPr>
        <w:t xml:space="preserve"> the what, when, and where of </w:t>
      </w:r>
      <w:r w:rsidRPr="00862522">
        <w:rPr>
          <w:rStyle w:val="StyleUnderline"/>
          <w:highlight w:val="green"/>
        </w:rPr>
        <w:t>future No</w:t>
      </w:r>
      <w:r w:rsidRPr="006743C7">
        <w:rPr>
          <w:rStyle w:val="StyleUnderline"/>
        </w:rPr>
        <w:t xml:space="preserve">rth </w:t>
      </w:r>
      <w:r w:rsidRPr="00862522">
        <w:rPr>
          <w:rStyle w:val="StyleUnderline"/>
          <w:highlight w:val="green"/>
        </w:rPr>
        <w:t>Ko</w:t>
      </w:r>
      <w:r w:rsidRPr="006743C7">
        <w:rPr>
          <w:rStyle w:val="StyleUnderline"/>
        </w:rPr>
        <w:t xml:space="preserve">rean </w:t>
      </w:r>
      <w:r w:rsidRPr="00862522">
        <w:rPr>
          <w:rStyle w:val="StyleUnderline"/>
          <w:highlight w:val="green"/>
        </w:rPr>
        <w:t>provocations</w:t>
      </w:r>
      <w:r w:rsidRPr="006743C7">
        <w:rPr>
          <w:rStyle w:val="StyleUnderline"/>
        </w:rPr>
        <w:t>.</w:t>
      </w:r>
    </w:p>
    <w:p w14:paraId="1A6C8381" w14:textId="77777777" w:rsidR="00353371" w:rsidRPr="006743C7" w:rsidRDefault="00353371" w:rsidP="00353371">
      <w:pPr>
        <w:rPr>
          <w:sz w:val="16"/>
        </w:rPr>
      </w:pPr>
      <w:r w:rsidRPr="006743C7">
        <w:rPr>
          <w:sz w:val="16"/>
        </w:rPr>
        <w:t>The China Variable</w:t>
      </w:r>
    </w:p>
    <w:p w14:paraId="4FFDA495" w14:textId="77777777" w:rsidR="00353371" w:rsidRPr="006743C7" w:rsidRDefault="00353371" w:rsidP="00353371">
      <w:pPr>
        <w:rPr>
          <w:sz w:val="16"/>
        </w:rPr>
      </w:pPr>
      <w:r w:rsidRPr="00862522">
        <w:rPr>
          <w:rStyle w:val="StyleUnderline"/>
          <w:highlight w:val="green"/>
        </w:rPr>
        <w:t>China remains</w:t>
      </w:r>
      <w:r w:rsidRPr="006743C7">
        <w:rPr>
          <w:rStyle w:val="StyleUnderline"/>
        </w:rPr>
        <w:t xml:space="preserve"> an additional </w:t>
      </w:r>
      <w:r w:rsidRPr="00862522">
        <w:rPr>
          <w:rStyle w:val="StyleUnderline"/>
          <w:highlight w:val="green"/>
        </w:rPr>
        <w:t>important</w:t>
      </w:r>
      <w:r w:rsidRPr="006743C7">
        <w:rPr>
          <w:rStyle w:val="StyleUnderline"/>
        </w:rPr>
        <w:t xml:space="preserve"> variable</w:t>
      </w:r>
      <w:r w:rsidRPr="006743C7">
        <w:rPr>
          <w:sz w:val="16"/>
        </w:rPr>
        <w:t xml:space="preserve">. Long gone are the days of hoping that Beijing would finally cooperate with the level of pressure necessary to bring North Korea to the negotiating table: it will not. </w:t>
      </w:r>
      <w:r w:rsidRPr="006743C7">
        <w:rPr>
          <w:rStyle w:val="StyleUnderline"/>
        </w:rPr>
        <w:t xml:space="preserve">China </w:t>
      </w:r>
      <w:r w:rsidRPr="00862522">
        <w:rPr>
          <w:rStyle w:val="StyleUnderline"/>
          <w:highlight w:val="green"/>
        </w:rPr>
        <w:t>dismissed</w:t>
      </w:r>
      <w:r w:rsidRPr="006743C7">
        <w:rPr>
          <w:rStyle w:val="StyleUnderline"/>
        </w:rPr>
        <w:t xml:space="preserve"> calls for pressure on </w:t>
      </w:r>
      <w:r w:rsidRPr="00862522">
        <w:rPr>
          <w:rStyle w:val="StyleUnderline"/>
          <w:highlight w:val="green"/>
        </w:rPr>
        <w:t>Pyongyang</w:t>
      </w:r>
      <w:r w:rsidRPr="006743C7">
        <w:rPr>
          <w:rStyle w:val="StyleUnderline"/>
        </w:rPr>
        <w:t xml:space="preserve"> as risking destabilization of the region with no guarantee of success. The United States countered by warning that Chinese inaction toward North Korea would lead to an exponentially greater destabilization risk as North Korea’s nuclear program grows.</w:t>
      </w:r>
      <w:r w:rsidRPr="006743C7">
        <w:rPr>
          <w:sz w:val="16"/>
        </w:rPr>
        <w:t xml:space="preserve"> That day is now here, particularly if Kim is emboldened by </w:t>
      </w:r>
      <w:r w:rsidRPr="006743C7">
        <w:rPr>
          <w:sz w:val="16"/>
        </w:rPr>
        <w:lastRenderedPageBreak/>
        <w:t xml:space="preserve">developments in North Korean-Russian military cooperation. </w:t>
      </w:r>
      <w:r w:rsidRPr="00862522">
        <w:rPr>
          <w:rStyle w:val="StyleUnderline"/>
          <w:highlight w:val="green"/>
        </w:rPr>
        <w:t>Expansion of No</w:t>
      </w:r>
      <w:r w:rsidRPr="006743C7">
        <w:rPr>
          <w:rStyle w:val="StyleUnderline"/>
        </w:rPr>
        <w:t xml:space="preserve">rth </w:t>
      </w:r>
      <w:r w:rsidRPr="00862522">
        <w:rPr>
          <w:rStyle w:val="StyleUnderline"/>
          <w:highlight w:val="green"/>
        </w:rPr>
        <w:t>Ko</w:t>
      </w:r>
      <w:r w:rsidRPr="006743C7">
        <w:rPr>
          <w:rStyle w:val="StyleUnderline"/>
        </w:rPr>
        <w:t xml:space="preserve">rean </w:t>
      </w:r>
      <w:r w:rsidRPr="00862522">
        <w:rPr>
          <w:rStyle w:val="StyleUnderline"/>
          <w:highlight w:val="green"/>
        </w:rPr>
        <w:t>nuclear</w:t>
      </w:r>
      <w:r w:rsidRPr="006743C7">
        <w:rPr>
          <w:rStyle w:val="StyleUnderline"/>
        </w:rPr>
        <w:t xml:space="preserve"> and missile </w:t>
      </w:r>
      <w:r w:rsidRPr="00862522">
        <w:rPr>
          <w:rStyle w:val="StyleUnderline"/>
          <w:highlight w:val="green"/>
        </w:rPr>
        <w:t>capabilities has</w:t>
      </w:r>
      <w:r w:rsidRPr="006743C7">
        <w:rPr>
          <w:rStyle w:val="StyleUnderline"/>
        </w:rPr>
        <w:t xml:space="preserve"> so far </w:t>
      </w:r>
      <w:r w:rsidRPr="00862522">
        <w:rPr>
          <w:rStyle w:val="Emphasis"/>
          <w:highlight w:val="green"/>
        </w:rPr>
        <w:t>not</w:t>
      </w:r>
      <w:r w:rsidRPr="00862522">
        <w:rPr>
          <w:rStyle w:val="StyleUnderline"/>
          <w:highlight w:val="green"/>
        </w:rPr>
        <w:t xml:space="preserve"> been </w:t>
      </w:r>
      <w:r w:rsidRPr="00862522">
        <w:rPr>
          <w:rStyle w:val="Emphasis"/>
          <w:highlight w:val="green"/>
        </w:rPr>
        <w:t>seen</w:t>
      </w:r>
      <w:r w:rsidRPr="006743C7">
        <w:rPr>
          <w:rStyle w:val="StyleUnderline"/>
        </w:rPr>
        <w:t xml:space="preserve"> by Beijing </w:t>
      </w:r>
      <w:r w:rsidRPr="00862522">
        <w:rPr>
          <w:rStyle w:val="Emphasis"/>
          <w:highlight w:val="green"/>
        </w:rPr>
        <w:t>as a threat</w:t>
      </w:r>
      <w:r w:rsidRPr="00862522">
        <w:rPr>
          <w:rStyle w:val="StyleUnderline"/>
          <w:highlight w:val="green"/>
        </w:rPr>
        <w:t xml:space="preserve"> to China’s interests</w:t>
      </w:r>
      <w:r w:rsidRPr="006743C7">
        <w:rPr>
          <w:rStyle w:val="StyleUnderline"/>
        </w:rPr>
        <w:t>.</w:t>
      </w:r>
      <w:r w:rsidRPr="006743C7">
        <w:rPr>
          <w:sz w:val="16"/>
        </w:rPr>
        <w:t xml:space="preserve"> However, a war on the Korean Peninsula that would reach the nuclear threshold quite quickly would pose a direct threat to China’s interests, even if it cannot envision such an outcome at this point in time. </w:t>
      </w:r>
      <w:r w:rsidRPr="006743C7">
        <w:rPr>
          <w:rStyle w:val="StyleUnderline"/>
        </w:rPr>
        <w:t>The United States should use all diplomatic means possible to push Beijing to use its influence</w:t>
      </w:r>
      <w:r w:rsidRPr="006743C7">
        <w:rPr>
          <w:sz w:val="16"/>
        </w:rPr>
        <w:t xml:space="preserve">, with both Moscow and Pyongyang, </w:t>
      </w:r>
      <w:r w:rsidRPr="006743C7">
        <w:rPr>
          <w:rStyle w:val="StyleUnderline"/>
        </w:rPr>
        <w:t>to prevent such a scenario from unfolding in the years ahead</w:t>
      </w:r>
      <w:r w:rsidRPr="006743C7">
        <w:rPr>
          <w:sz w:val="16"/>
        </w:rPr>
        <w:t>.</w:t>
      </w:r>
    </w:p>
    <w:p w14:paraId="509FD539" w14:textId="77777777" w:rsidR="00353371" w:rsidRPr="006743C7" w:rsidRDefault="00353371" w:rsidP="00353371">
      <w:pPr>
        <w:rPr>
          <w:sz w:val="16"/>
        </w:rPr>
      </w:pPr>
      <w:r w:rsidRPr="006743C7">
        <w:rPr>
          <w:sz w:val="16"/>
        </w:rPr>
        <w:t>The late Henry Kissinger, in describing why the international community was unable to take action to counter Hitler during the interwar period, wisely noted, “</w:t>
      </w:r>
      <w:r w:rsidRPr="00862522">
        <w:rPr>
          <w:rStyle w:val="StyleUnderline"/>
          <w:highlight w:val="green"/>
        </w:rPr>
        <w:t>Statesmen</w:t>
      </w:r>
      <w:r w:rsidRPr="006743C7">
        <w:rPr>
          <w:rStyle w:val="StyleUnderline"/>
        </w:rPr>
        <w:t xml:space="preserve"> always </w:t>
      </w:r>
      <w:r w:rsidRPr="00862522">
        <w:rPr>
          <w:rStyle w:val="StyleUnderline"/>
          <w:highlight w:val="green"/>
        </w:rPr>
        <w:t>face</w:t>
      </w:r>
      <w:r w:rsidRPr="006743C7">
        <w:rPr>
          <w:rStyle w:val="StyleUnderline"/>
        </w:rPr>
        <w:t xml:space="preserve"> the </w:t>
      </w:r>
      <w:r w:rsidRPr="00862522">
        <w:rPr>
          <w:rStyle w:val="StyleUnderline"/>
          <w:highlight w:val="green"/>
        </w:rPr>
        <w:t>dilemma</w:t>
      </w:r>
      <w:r w:rsidRPr="006743C7">
        <w:rPr>
          <w:rStyle w:val="StyleUnderline"/>
        </w:rPr>
        <w:t xml:space="preserve"> that, </w:t>
      </w:r>
      <w:r w:rsidRPr="00862522">
        <w:rPr>
          <w:rStyle w:val="StyleUnderline"/>
          <w:highlight w:val="green"/>
        </w:rPr>
        <w:t>when</w:t>
      </w:r>
      <w:r w:rsidRPr="006743C7">
        <w:rPr>
          <w:rStyle w:val="StyleUnderline"/>
        </w:rPr>
        <w:t xml:space="preserve"> their </w:t>
      </w:r>
      <w:r w:rsidRPr="00862522">
        <w:rPr>
          <w:rStyle w:val="Emphasis"/>
          <w:highlight w:val="green"/>
        </w:rPr>
        <w:t>scope for action</w:t>
      </w:r>
      <w:r w:rsidRPr="00862522">
        <w:rPr>
          <w:rStyle w:val="StyleUnderline"/>
          <w:highlight w:val="green"/>
        </w:rPr>
        <w:t xml:space="preserve"> is </w:t>
      </w:r>
      <w:r w:rsidRPr="00862522">
        <w:rPr>
          <w:rStyle w:val="Emphasis"/>
          <w:highlight w:val="green"/>
        </w:rPr>
        <w:t>greatest</w:t>
      </w:r>
      <w:r w:rsidRPr="00862522">
        <w:rPr>
          <w:rStyle w:val="StyleUnderline"/>
          <w:highlight w:val="green"/>
        </w:rPr>
        <w:t>, they have</w:t>
      </w:r>
      <w:r w:rsidRPr="006743C7">
        <w:rPr>
          <w:rStyle w:val="StyleUnderline"/>
        </w:rPr>
        <w:t xml:space="preserve"> a </w:t>
      </w:r>
      <w:r w:rsidRPr="00862522">
        <w:rPr>
          <w:rStyle w:val="Emphasis"/>
          <w:highlight w:val="green"/>
        </w:rPr>
        <w:t>minimum</w:t>
      </w:r>
      <w:r w:rsidRPr="00862522">
        <w:rPr>
          <w:rStyle w:val="StyleUnderline"/>
          <w:highlight w:val="green"/>
        </w:rPr>
        <w:t xml:space="preserve"> of </w:t>
      </w:r>
      <w:r w:rsidRPr="00862522">
        <w:rPr>
          <w:rStyle w:val="Emphasis"/>
          <w:highlight w:val="green"/>
        </w:rPr>
        <w:t>knowledge</w:t>
      </w:r>
      <w:r w:rsidRPr="006743C7">
        <w:rPr>
          <w:rStyle w:val="StyleUnderline"/>
        </w:rPr>
        <w:t>. By the time they have garnered sufficient knowledge, the scope for decisive action is likely to have vanished</w:t>
      </w:r>
      <w:r w:rsidRPr="006743C7">
        <w:rPr>
          <w:sz w:val="16"/>
        </w:rPr>
        <w:t xml:space="preserve">.” He added, “Had the democracies forced a showdown with Hitler early in his rule, historians would still be arguing about whether Hitler had been a misunderstood nationalist or a maniac bent on world domination.” </w:t>
      </w:r>
    </w:p>
    <w:p w14:paraId="1EC3D788" w14:textId="77777777" w:rsidR="00353371" w:rsidRPr="00F63A4A" w:rsidRDefault="00353371" w:rsidP="00353371">
      <w:pPr>
        <w:pStyle w:val="Heading4"/>
      </w:pPr>
      <w:r>
        <w:t>Russia-North Korean partnership.</w:t>
      </w:r>
    </w:p>
    <w:p w14:paraId="5A303E7E" w14:textId="77777777" w:rsidR="00353371" w:rsidRPr="000E79B1" w:rsidRDefault="00353371" w:rsidP="00353371">
      <w:r w:rsidRPr="00E80715">
        <w:rPr>
          <w:rStyle w:val="Style13ptBold"/>
        </w:rPr>
        <w:t>Wolfsthal and Dalton 6-21</w:t>
      </w:r>
      <w:r w:rsidRPr="00E80715">
        <w:t xml:space="preserve"> – </w:t>
      </w:r>
      <w:r>
        <w:t xml:space="preserve">Jon B. Wolfsthal is the director of the Nuclear Crisis Group, senior advisor at Global Zero – previously, he was President Obama’s special assistant and senior director at the National Security Council for arms control and nonproliferation. Toby Dalton is a senior fellow and co-director of the Nuclear Policy Program at the Carnegie Endowment for International Peace. </w:t>
      </w:r>
      <w:r w:rsidRPr="00E80715">
        <w:t xml:space="preserve">(Jon B.; </w:t>
      </w:r>
      <w:r>
        <w:t xml:space="preserve">Toby; </w:t>
      </w:r>
      <w:r w:rsidRPr="00E80715">
        <w:t>"Addressing the Growing Risks of Nuclear Use in East Asia"; Taylor &amp; Francis; https://www.tandfonline.com/doi/full/10.1080/25751654.2025.2521033; 6-</w:t>
      </w:r>
      <w:r>
        <w:t>21</w:t>
      </w:r>
      <w:r w:rsidRPr="00E80715">
        <w:t xml:space="preserve">-2025; </w:t>
      </w:r>
      <w:r>
        <w:t xml:space="preserve">pgs. 1-14; </w:t>
      </w:r>
      <w:r w:rsidRPr="00E80715">
        <w:t>Accessed 7-21-2025)//ILake-JuY</w:t>
      </w:r>
    </w:p>
    <w:p w14:paraId="07DA498F" w14:textId="77777777" w:rsidR="00353371" w:rsidRPr="00F63A4A" w:rsidRDefault="00353371" w:rsidP="00353371">
      <w:pPr>
        <w:rPr>
          <w:sz w:val="16"/>
        </w:rPr>
      </w:pPr>
      <w:r w:rsidRPr="00F63A4A">
        <w:rPr>
          <w:rStyle w:val="StyleUnderline"/>
        </w:rPr>
        <w:t xml:space="preserve">Not surprisingly, </w:t>
      </w:r>
      <w:r w:rsidRPr="00F63A4A">
        <w:rPr>
          <w:rStyle w:val="StyleUnderline"/>
          <w:highlight w:val="green"/>
        </w:rPr>
        <w:t>there is</w:t>
      </w:r>
      <w:r w:rsidRPr="00F63A4A">
        <w:rPr>
          <w:rStyle w:val="StyleUnderline"/>
        </w:rPr>
        <w:t xml:space="preserve"> also </w:t>
      </w:r>
      <w:r w:rsidRPr="00F63A4A">
        <w:rPr>
          <w:rStyle w:val="StyleUnderline"/>
          <w:highlight w:val="green"/>
        </w:rPr>
        <w:t>improving coordination</w:t>
      </w:r>
      <w:r w:rsidRPr="00F63A4A">
        <w:rPr>
          <w:rStyle w:val="StyleUnderline"/>
        </w:rPr>
        <w:t xml:space="preserve"> and growing alignment </w:t>
      </w:r>
      <w:r w:rsidRPr="00F63A4A">
        <w:rPr>
          <w:rStyle w:val="StyleUnderline"/>
          <w:highlight w:val="green"/>
        </w:rPr>
        <w:t>among Russia</w:t>
      </w:r>
      <w:r w:rsidRPr="000E79B1">
        <w:rPr>
          <w:rStyle w:val="StyleUnderline"/>
        </w:rPr>
        <w:t xml:space="preserve">, China </w:t>
      </w:r>
      <w:r w:rsidRPr="00F63A4A">
        <w:rPr>
          <w:rStyle w:val="StyleUnderline"/>
          <w:highlight w:val="green"/>
        </w:rPr>
        <w:t>and No</w:t>
      </w:r>
      <w:r w:rsidRPr="00F63A4A">
        <w:rPr>
          <w:rStyle w:val="StyleUnderline"/>
        </w:rPr>
        <w:t xml:space="preserve">rth </w:t>
      </w:r>
      <w:r w:rsidRPr="00F63A4A">
        <w:rPr>
          <w:rStyle w:val="StyleUnderline"/>
          <w:highlight w:val="green"/>
        </w:rPr>
        <w:t>Ko</w:t>
      </w:r>
      <w:r w:rsidRPr="00F63A4A">
        <w:rPr>
          <w:rStyle w:val="StyleUnderline"/>
        </w:rPr>
        <w:t>rea</w:t>
      </w:r>
      <w:r w:rsidRPr="00F63A4A">
        <w:rPr>
          <w:sz w:val="16"/>
        </w:rPr>
        <w:t xml:space="preserve">. Along with Iran, </w:t>
      </w:r>
      <w:r w:rsidRPr="00F63A4A">
        <w:rPr>
          <w:rStyle w:val="StyleUnderline"/>
        </w:rPr>
        <w:t>these states have been termed</w:t>
      </w:r>
      <w:r w:rsidRPr="00F63A4A">
        <w:rPr>
          <w:sz w:val="16"/>
        </w:rPr>
        <w:t xml:space="preserve"> by some US commentators </w:t>
      </w:r>
      <w:r w:rsidRPr="00F63A4A">
        <w:rPr>
          <w:rStyle w:val="StyleUnderline"/>
        </w:rPr>
        <w:t>as a new “</w:t>
      </w:r>
      <w:r w:rsidRPr="00F63A4A">
        <w:rPr>
          <w:rStyle w:val="Emphasis"/>
        </w:rPr>
        <w:t>axis of upheaval</w:t>
      </w:r>
      <w:r w:rsidRPr="00F63A4A">
        <w:rPr>
          <w:rStyle w:val="StyleUnderline"/>
        </w:rPr>
        <w:t>”</w:t>
      </w:r>
      <w:r w:rsidRPr="00F63A4A">
        <w:rPr>
          <w:sz w:val="16"/>
        </w:rPr>
        <w:t xml:space="preserve"> (Kendall Taylor and Fontaine Citation2024). The </w:t>
      </w:r>
      <w:r w:rsidRPr="00F63A4A">
        <w:rPr>
          <w:rStyle w:val="StyleUnderline"/>
        </w:rPr>
        <w:t>growing alignment between Russia and North Korea bears special attention</w:t>
      </w:r>
      <w:r w:rsidRPr="00F63A4A">
        <w:rPr>
          <w:sz w:val="16"/>
        </w:rPr>
        <w:t xml:space="preserve">. Although </w:t>
      </w:r>
      <w:r w:rsidRPr="00F63A4A">
        <w:rPr>
          <w:rStyle w:val="StyleUnderline"/>
          <w:highlight w:val="green"/>
        </w:rPr>
        <w:t>Russia’s</w:t>
      </w:r>
      <w:r w:rsidRPr="00F63A4A">
        <w:rPr>
          <w:sz w:val="16"/>
        </w:rPr>
        <w:t xml:space="preserve"> nuclear doctrine does not officially figure in its mutual defense promise to North Korea, </w:t>
      </w:r>
      <w:r w:rsidRPr="00F63A4A">
        <w:rPr>
          <w:rStyle w:val="StyleUnderline"/>
        </w:rPr>
        <w:t xml:space="preserve">increasingly </w:t>
      </w:r>
      <w:r w:rsidRPr="00F63A4A">
        <w:rPr>
          <w:rStyle w:val="StyleUnderline"/>
          <w:highlight w:val="green"/>
        </w:rPr>
        <w:t>close military ties, to</w:t>
      </w:r>
      <w:r w:rsidRPr="00F63A4A">
        <w:rPr>
          <w:rStyle w:val="StyleUnderline"/>
        </w:rPr>
        <w:t xml:space="preserve"> </w:t>
      </w:r>
      <w:r w:rsidRPr="00F63A4A">
        <w:rPr>
          <w:rStyle w:val="StyleUnderline"/>
          <w:highlight w:val="green"/>
        </w:rPr>
        <w:t>include No</w:t>
      </w:r>
      <w:r w:rsidRPr="00F63A4A">
        <w:rPr>
          <w:rStyle w:val="StyleUnderline"/>
        </w:rPr>
        <w:t xml:space="preserve">rth </w:t>
      </w:r>
      <w:r w:rsidRPr="00F63A4A">
        <w:rPr>
          <w:rStyle w:val="StyleUnderline"/>
          <w:highlight w:val="green"/>
        </w:rPr>
        <w:t>Ko</w:t>
      </w:r>
      <w:r w:rsidRPr="00F63A4A">
        <w:rPr>
          <w:rStyle w:val="StyleUnderline"/>
        </w:rPr>
        <w:t>rea</w:t>
      </w:r>
      <w:r w:rsidRPr="00F63A4A">
        <w:rPr>
          <w:sz w:val="16"/>
        </w:rPr>
        <w:t xml:space="preserve">’s sending troops </w:t>
      </w:r>
      <w:r w:rsidRPr="00F63A4A">
        <w:rPr>
          <w:rStyle w:val="StyleUnderline"/>
          <w:highlight w:val="green"/>
        </w:rPr>
        <w:t>to fight alongside Russians against Ukraine</w:t>
      </w:r>
      <w:r w:rsidRPr="00F63A4A">
        <w:rPr>
          <w:rStyle w:val="StyleUnderline"/>
        </w:rPr>
        <w:t xml:space="preserve">, </w:t>
      </w:r>
      <w:r w:rsidRPr="00F63A4A">
        <w:rPr>
          <w:rStyle w:val="StyleUnderline"/>
          <w:highlight w:val="green"/>
        </w:rPr>
        <w:t>indicate</w:t>
      </w:r>
      <w:r w:rsidRPr="00F63A4A">
        <w:rPr>
          <w:rStyle w:val="StyleUnderline"/>
        </w:rPr>
        <w:t xml:space="preserve"> greater </w:t>
      </w:r>
      <w:r w:rsidRPr="00F63A4A">
        <w:rPr>
          <w:rStyle w:val="StyleUnderline"/>
          <w:highlight w:val="green"/>
        </w:rPr>
        <w:t>potential</w:t>
      </w:r>
      <w:r w:rsidRPr="00F63A4A">
        <w:rPr>
          <w:rStyle w:val="StyleUnderline"/>
        </w:rPr>
        <w:t xml:space="preserve"> for Moscow and Pyongyang </w:t>
      </w:r>
      <w:r w:rsidRPr="00F63A4A">
        <w:rPr>
          <w:rStyle w:val="StyleUnderline"/>
          <w:highlight w:val="green"/>
        </w:rPr>
        <w:t xml:space="preserve">to </w:t>
      </w:r>
      <w:r w:rsidRPr="00F63A4A">
        <w:rPr>
          <w:rStyle w:val="Emphasis"/>
          <w:highlight w:val="green"/>
        </w:rPr>
        <w:t>act in</w:t>
      </w:r>
      <w:r w:rsidRPr="00F63A4A">
        <w:rPr>
          <w:rStyle w:val="StyleUnderline"/>
        </w:rPr>
        <w:t xml:space="preserve"> </w:t>
      </w:r>
      <w:r w:rsidRPr="00F63A4A">
        <w:rPr>
          <w:rStyle w:val="StyleUnderline"/>
          <w:highlight w:val="green"/>
        </w:rPr>
        <w:t xml:space="preserve">concert in </w:t>
      </w:r>
      <w:r w:rsidRPr="00F63A4A">
        <w:rPr>
          <w:rStyle w:val="Emphasis"/>
          <w:highlight w:val="green"/>
        </w:rPr>
        <w:t>East Asia</w:t>
      </w:r>
      <w:r w:rsidRPr="00F63A4A">
        <w:rPr>
          <w:sz w:val="16"/>
        </w:rPr>
        <w:t xml:space="preserve">. There are unconfirmed reports that </w:t>
      </w:r>
      <w:r w:rsidRPr="00F63A4A">
        <w:rPr>
          <w:rStyle w:val="StyleUnderline"/>
          <w:highlight w:val="green"/>
        </w:rPr>
        <w:t>Russia</w:t>
      </w:r>
      <w:r w:rsidRPr="00F63A4A">
        <w:rPr>
          <w:rStyle w:val="StyleUnderline"/>
        </w:rPr>
        <w:t xml:space="preserve"> is </w:t>
      </w:r>
      <w:r w:rsidRPr="00F63A4A">
        <w:rPr>
          <w:rStyle w:val="StyleUnderline"/>
          <w:highlight w:val="green"/>
        </w:rPr>
        <w:t>providing advanced tech</w:t>
      </w:r>
      <w:r w:rsidRPr="00F63A4A">
        <w:rPr>
          <w:rStyle w:val="StyleUnderline"/>
        </w:rPr>
        <w:t xml:space="preserve">nology </w:t>
      </w:r>
      <w:r w:rsidRPr="00F63A4A">
        <w:rPr>
          <w:rStyle w:val="StyleUnderline"/>
          <w:highlight w:val="green"/>
        </w:rPr>
        <w:t>to help No</w:t>
      </w:r>
      <w:r w:rsidRPr="00F63A4A">
        <w:rPr>
          <w:rStyle w:val="StyleUnderline"/>
        </w:rPr>
        <w:t xml:space="preserve">rth </w:t>
      </w:r>
      <w:r w:rsidRPr="00F63A4A">
        <w:rPr>
          <w:rStyle w:val="StyleUnderline"/>
          <w:highlight w:val="green"/>
        </w:rPr>
        <w:t>Ko</w:t>
      </w:r>
      <w:r w:rsidRPr="00F63A4A">
        <w:rPr>
          <w:rStyle w:val="StyleUnderline"/>
        </w:rPr>
        <w:t xml:space="preserve">rea’s </w:t>
      </w:r>
      <w:r w:rsidRPr="00F63A4A">
        <w:rPr>
          <w:rStyle w:val="Emphasis"/>
          <w:highlight w:val="green"/>
        </w:rPr>
        <w:t>sub</w:t>
      </w:r>
      <w:r w:rsidRPr="00F63A4A">
        <w:rPr>
          <w:rStyle w:val="Emphasis"/>
        </w:rPr>
        <w:t>marine</w:t>
      </w:r>
      <w:r w:rsidRPr="00F63A4A">
        <w:rPr>
          <w:rStyle w:val="StyleUnderline"/>
        </w:rPr>
        <w:t xml:space="preserve"> </w:t>
      </w:r>
      <w:r w:rsidRPr="00F63A4A">
        <w:rPr>
          <w:rStyle w:val="StyleUnderline"/>
          <w:highlight w:val="green"/>
        </w:rPr>
        <w:t xml:space="preserve">and </w:t>
      </w:r>
      <w:r w:rsidRPr="00F63A4A">
        <w:rPr>
          <w:rStyle w:val="Emphasis"/>
          <w:highlight w:val="green"/>
        </w:rPr>
        <w:t>missile programs</w:t>
      </w:r>
      <w:r w:rsidRPr="00F63A4A">
        <w:rPr>
          <w:rStyle w:val="StyleUnderline"/>
        </w:rPr>
        <w:t xml:space="preserve">, and possibly in </w:t>
      </w:r>
      <w:r w:rsidRPr="00F63A4A">
        <w:rPr>
          <w:rStyle w:val="StyleUnderline"/>
          <w:highlight w:val="green"/>
        </w:rPr>
        <w:t>improving</w:t>
      </w:r>
      <w:r w:rsidRPr="00F63A4A">
        <w:rPr>
          <w:rStyle w:val="StyleUnderline"/>
        </w:rPr>
        <w:t xml:space="preserve"> the reliability of its </w:t>
      </w:r>
      <w:r w:rsidRPr="00F63A4A">
        <w:rPr>
          <w:rStyle w:val="StyleUnderline"/>
          <w:highlight w:val="green"/>
        </w:rPr>
        <w:t>long-range nuclear strike systems</w:t>
      </w:r>
      <w:r w:rsidRPr="00F63A4A">
        <w:rPr>
          <w:sz w:val="16"/>
        </w:rPr>
        <w:t>. While unproven, this worst-case analysis is informing US and allied calculations about the region, further driving the security spiral.</w:t>
      </w:r>
    </w:p>
    <w:p w14:paraId="5C44A7FF" w14:textId="77777777" w:rsidR="00353371" w:rsidRDefault="00353371" w:rsidP="00353371">
      <w:pPr>
        <w:pStyle w:val="Heading2"/>
      </w:pPr>
      <w:r>
        <w:lastRenderedPageBreak/>
        <w:t>Japan</w:t>
      </w:r>
    </w:p>
    <w:p w14:paraId="50EDD28E" w14:textId="77777777" w:rsidR="00353371" w:rsidRDefault="00353371" w:rsidP="00353371">
      <w:pPr>
        <w:pStyle w:val="Heading3"/>
      </w:pPr>
      <w:r>
        <w:lastRenderedPageBreak/>
        <w:t>China Nuclear Capabilities</w:t>
      </w:r>
    </w:p>
    <w:p w14:paraId="4EB36129" w14:textId="77777777" w:rsidR="00353371" w:rsidRPr="00A201B8" w:rsidRDefault="00353371" w:rsidP="00353371">
      <w:pPr>
        <w:pStyle w:val="Heading4"/>
      </w:pPr>
      <w:r>
        <w:t xml:space="preserve">China’s rising military capabilities will </w:t>
      </w:r>
      <w:r w:rsidRPr="00A201B8">
        <w:rPr>
          <w:u w:val="single"/>
        </w:rPr>
        <w:t>exacerbate</w:t>
      </w:r>
      <w:r>
        <w:t xml:space="preserve"> Japan’s </w:t>
      </w:r>
      <w:r w:rsidRPr="00A201B8">
        <w:rPr>
          <w:u w:val="single"/>
        </w:rPr>
        <w:t>security concerns</w:t>
      </w:r>
      <w:r>
        <w:t xml:space="preserve"> and </w:t>
      </w:r>
      <w:r w:rsidRPr="00A201B8">
        <w:rPr>
          <w:u w:val="single"/>
        </w:rPr>
        <w:t>overcome</w:t>
      </w:r>
      <w:r>
        <w:t xml:space="preserve"> U.S. superiority.</w:t>
      </w:r>
    </w:p>
    <w:p w14:paraId="52A337FC" w14:textId="77777777" w:rsidR="00353371" w:rsidRPr="002D2C83" w:rsidRDefault="00353371" w:rsidP="00353371">
      <w:r w:rsidRPr="002D2C83">
        <w:rPr>
          <w:rStyle w:val="Style13ptBold"/>
        </w:rPr>
        <w:t>Nobumasa 23</w:t>
      </w:r>
      <w:r>
        <w:t xml:space="preserve"> – professor and dean at the School of International and Public Policy at Hitotsubashi University. (Akiyama; "Kishida’s Realism Diplomacy: Nuclear Disarmament"; CSIS; https://www.csis.org/analysis/kishidas-realism-diplomacy-nuclear-disarmament; 6-8-2023; Accessed 7-21-2025)//ILake-JuY</w:t>
      </w:r>
    </w:p>
    <w:p w14:paraId="5AA7B36F" w14:textId="77777777" w:rsidR="00353371" w:rsidRPr="002D2C83" w:rsidRDefault="00353371" w:rsidP="00353371">
      <w:pPr>
        <w:rPr>
          <w:sz w:val="16"/>
        </w:rPr>
      </w:pPr>
      <w:r w:rsidRPr="002D2C83">
        <w:rPr>
          <w:sz w:val="16"/>
        </w:rPr>
        <w:t>Key Challenges</w:t>
      </w:r>
    </w:p>
    <w:p w14:paraId="6E9B90F3" w14:textId="77777777" w:rsidR="00353371" w:rsidRPr="002D2C83" w:rsidRDefault="00353371" w:rsidP="00353371">
      <w:pPr>
        <w:rPr>
          <w:sz w:val="16"/>
        </w:rPr>
      </w:pPr>
      <w:r w:rsidRPr="002D2C83">
        <w:rPr>
          <w:sz w:val="16"/>
        </w:rPr>
        <w:t xml:space="preserve">According to the Japanese Ministry of Foreign Affairs’ policy document titled Disarmament and Non-Proliferation Diplomacy of Japan, </w:t>
      </w:r>
      <w:r w:rsidRPr="002D2C83">
        <w:rPr>
          <w:rStyle w:val="StyleUnderline"/>
          <w:highlight w:val="green"/>
        </w:rPr>
        <w:t>Japan’s disarmament</w:t>
      </w:r>
      <w:r w:rsidRPr="002D2C83">
        <w:rPr>
          <w:rStyle w:val="StyleUnderline"/>
        </w:rPr>
        <w:t xml:space="preserve"> and nonproliferation </w:t>
      </w:r>
      <w:r w:rsidRPr="002D2C83">
        <w:rPr>
          <w:rStyle w:val="StyleUnderline"/>
          <w:highlight w:val="green"/>
        </w:rPr>
        <w:t>diplomacy is based on</w:t>
      </w:r>
      <w:r w:rsidRPr="002D2C83">
        <w:rPr>
          <w:rStyle w:val="StyleUnderline"/>
        </w:rPr>
        <w:t xml:space="preserve"> a position of </w:t>
      </w:r>
      <w:r w:rsidRPr="002D2C83">
        <w:rPr>
          <w:rStyle w:val="Emphasis"/>
          <w:highlight w:val="green"/>
        </w:rPr>
        <w:t>active pacifism</w:t>
      </w:r>
      <w:r w:rsidRPr="002D2C83">
        <w:rPr>
          <w:sz w:val="16"/>
        </w:rPr>
        <w:t>; the mission of Japan is to achieve a “world without nuclear weapons” for the sake of international peace and stability by pursuing practical and concrete measures to minimize nuclear risks. It is founded on the need to implement measures to contribute to Japan’s security environment through disarmament, consider the inhumanity of nuclear weapons, and recognize that nuclear disarmament is essential to the realization of human security. It is not easy to reconcile how to guarantee the country’s security in an increasingly severe security environment and at the same time reduce threats and promote nuclear disarmament.</w:t>
      </w:r>
    </w:p>
    <w:p w14:paraId="61149C22" w14:textId="77777777" w:rsidR="00353371" w:rsidRPr="002D2C83" w:rsidRDefault="00353371" w:rsidP="00353371">
      <w:pPr>
        <w:rPr>
          <w:sz w:val="16"/>
        </w:rPr>
      </w:pPr>
      <w:r w:rsidRPr="002D2C83">
        <w:rPr>
          <w:rStyle w:val="Emphasis"/>
          <w:highlight w:val="green"/>
        </w:rPr>
        <w:t>The Widening Gap</w:t>
      </w:r>
      <w:r w:rsidRPr="002D2C83">
        <w:rPr>
          <w:sz w:val="16"/>
        </w:rPr>
        <w:t xml:space="preserve"> </w:t>
      </w:r>
      <w:r w:rsidRPr="002D2C83">
        <w:rPr>
          <w:rStyle w:val="StyleUnderline"/>
        </w:rPr>
        <w:t>between the U.S.-Japan Alliance and China as a Challenge to Strengthening Deterrence</w:t>
      </w:r>
    </w:p>
    <w:p w14:paraId="6EB6A6BB" w14:textId="77777777" w:rsidR="00353371" w:rsidRPr="002D2C83" w:rsidRDefault="00353371" w:rsidP="00353371">
      <w:pPr>
        <w:rPr>
          <w:rStyle w:val="StyleUnderline"/>
        </w:rPr>
      </w:pPr>
      <w:r w:rsidRPr="002D2C83">
        <w:rPr>
          <w:sz w:val="16"/>
        </w:rPr>
        <w:t xml:space="preserve">When considering Japan’s security strategy toward China, </w:t>
      </w:r>
      <w:r w:rsidRPr="002D2C83">
        <w:rPr>
          <w:rStyle w:val="StyleUnderline"/>
        </w:rPr>
        <w:t xml:space="preserve">a gap </w:t>
      </w:r>
      <w:r w:rsidRPr="002D2C83">
        <w:rPr>
          <w:rStyle w:val="StyleUnderline"/>
          <w:highlight w:val="green"/>
        </w:rPr>
        <w:t>between Japan and China</w:t>
      </w:r>
      <w:r w:rsidRPr="002D2C83">
        <w:rPr>
          <w:rStyle w:val="StyleUnderline"/>
        </w:rPr>
        <w:t xml:space="preserve"> </w:t>
      </w:r>
      <w:r w:rsidRPr="002D2C83">
        <w:rPr>
          <w:rStyle w:val="StyleUnderline"/>
          <w:highlight w:val="green"/>
        </w:rPr>
        <w:t>needs to be addressed</w:t>
      </w:r>
      <w:r w:rsidRPr="002D2C83">
        <w:rPr>
          <w:rStyle w:val="StyleUnderline"/>
        </w:rPr>
        <w:t xml:space="preserve"> </w:t>
      </w:r>
      <w:r w:rsidRPr="002D2C83">
        <w:rPr>
          <w:rStyle w:val="StyleUnderline"/>
          <w:highlight w:val="green"/>
        </w:rPr>
        <w:t>in terms of</w:t>
      </w:r>
      <w:r w:rsidRPr="002D2C83">
        <w:rPr>
          <w:rStyle w:val="StyleUnderline"/>
        </w:rPr>
        <w:t xml:space="preserve"> each country’s </w:t>
      </w:r>
      <w:r w:rsidRPr="002D2C83">
        <w:rPr>
          <w:rStyle w:val="StyleUnderline"/>
          <w:highlight w:val="green"/>
        </w:rPr>
        <w:t>ability to mobilize</w:t>
      </w:r>
      <w:r w:rsidRPr="002D2C83">
        <w:rPr>
          <w:rStyle w:val="StyleUnderline"/>
        </w:rPr>
        <w:t xml:space="preserve"> </w:t>
      </w:r>
      <w:r w:rsidRPr="002D2C83">
        <w:rPr>
          <w:rStyle w:val="StyleUnderline"/>
          <w:highlight w:val="green"/>
        </w:rPr>
        <w:t>financial and military resources</w:t>
      </w:r>
      <w:r w:rsidRPr="002D2C83">
        <w:rPr>
          <w:sz w:val="16"/>
        </w:rPr>
        <w:t xml:space="preserve">. Japan’s defense spending was roughly the same size as China’s in 1998, but the gap has widened over the years. </w:t>
      </w:r>
      <w:r w:rsidRPr="002D2C83">
        <w:rPr>
          <w:rStyle w:val="StyleUnderline"/>
          <w:highlight w:val="green"/>
        </w:rPr>
        <w:t xml:space="preserve">In </w:t>
      </w:r>
      <w:r w:rsidRPr="002D2C83">
        <w:rPr>
          <w:rStyle w:val="Emphasis"/>
          <w:highlight w:val="green"/>
        </w:rPr>
        <w:t>2022</w:t>
      </w:r>
      <w:r w:rsidRPr="002D2C83">
        <w:rPr>
          <w:rStyle w:val="StyleUnderline"/>
        </w:rPr>
        <w:t xml:space="preserve">, </w:t>
      </w:r>
      <w:r w:rsidRPr="002D2C83">
        <w:rPr>
          <w:rStyle w:val="Emphasis"/>
          <w:highlight w:val="green"/>
        </w:rPr>
        <w:t>China’s</w:t>
      </w:r>
      <w:r w:rsidRPr="002D2C83">
        <w:rPr>
          <w:rStyle w:val="StyleUnderline"/>
          <w:highlight w:val="green"/>
        </w:rPr>
        <w:t xml:space="preserve"> defense</w:t>
      </w:r>
      <w:r w:rsidRPr="002D2C83">
        <w:rPr>
          <w:rStyle w:val="StyleUnderline"/>
        </w:rPr>
        <w:t xml:space="preserve"> </w:t>
      </w:r>
      <w:r w:rsidRPr="002D2C83">
        <w:rPr>
          <w:rStyle w:val="StyleUnderline"/>
          <w:highlight w:val="green"/>
        </w:rPr>
        <w:t>spending was</w:t>
      </w:r>
      <w:r w:rsidRPr="002D2C83">
        <w:rPr>
          <w:rStyle w:val="StyleUnderline"/>
        </w:rPr>
        <w:t xml:space="preserve"> more than </w:t>
      </w:r>
      <w:r w:rsidRPr="002D2C83">
        <w:rPr>
          <w:rStyle w:val="Emphasis"/>
          <w:highlight w:val="green"/>
        </w:rPr>
        <w:t>six times</w:t>
      </w:r>
      <w:r w:rsidRPr="002D2C83">
        <w:rPr>
          <w:rStyle w:val="StyleUnderline"/>
        </w:rPr>
        <w:t xml:space="preserve"> that of </w:t>
      </w:r>
      <w:r w:rsidRPr="002D2C83">
        <w:rPr>
          <w:rStyle w:val="Emphasis"/>
          <w:highlight w:val="green"/>
        </w:rPr>
        <w:t>Japan</w:t>
      </w:r>
      <w:r w:rsidRPr="002D2C83">
        <w:rPr>
          <w:rStyle w:val="StyleUnderline"/>
        </w:rPr>
        <w:t xml:space="preserve"> and nearly half that of the United States.</w:t>
      </w:r>
      <w:r w:rsidRPr="002D2C83">
        <w:rPr>
          <w:sz w:val="16"/>
        </w:rPr>
        <w:t xml:space="preserve"> </w:t>
      </w:r>
      <w:r w:rsidRPr="002D2C83">
        <w:rPr>
          <w:rStyle w:val="StyleUnderline"/>
        </w:rPr>
        <w:t xml:space="preserve">Chinese </w:t>
      </w:r>
      <w:r w:rsidRPr="002D2C83">
        <w:rPr>
          <w:rStyle w:val="StyleUnderline"/>
          <w:highlight w:val="green"/>
        </w:rPr>
        <w:t>military spending</w:t>
      </w:r>
      <w:r w:rsidRPr="002D2C83">
        <w:rPr>
          <w:rStyle w:val="StyleUnderline"/>
        </w:rPr>
        <w:t xml:space="preserve"> </w:t>
      </w:r>
      <w:r w:rsidRPr="002D2C83">
        <w:rPr>
          <w:rStyle w:val="StyleUnderline"/>
          <w:highlight w:val="green"/>
        </w:rPr>
        <w:t>grew by</w:t>
      </w:r>
      <w:r w:rsidRPr="002D2C83">
        <w:rPr>
          <w:rStyle w:val="StyleUnderline"/>
        </w:rPr>
        <w:t xml:space="preserve"> a </w:t>
      </w:r>
      <w:r w:rsidRPr="002D2C83">
        <w:rPr>
          <w:rStyle w:val="StyleUnderline"/>
          <w:highlight w:val="green"/>
        </w:rPr>
        <w:t>factor of 10.7</w:t>
      </w:r>
      <w:r w:rsidRPr="002D2C83">
        <w:rPr>
          <w:rStyle w:val="StyleUnderline"/>
        </w:rPr>
        <w:t xml:space="preserve"> between 1998 and 2022, </w:t>
      </w:r>
      <w:r w:rsidRPr="002D2C83">
        <w:rPr>
          <w:rStyle w:val="StyleUnderline"/>
          <w:highlight w:val="green"/>
        </w:rPr>
        <w:t>while U.S. and Japanese</w:t>
      </w:r>
      <w:r w:rsidRPr="002D2C83">
        <w:rPr>
          <w:rStyle w:val="StyleUnderline"/>
        </w:rPr>
        <w:t xml:space="preserve"> defense spending </w:t>
      </w:r>
      <w:r w:rsidRPr="002D2C83">
        <w:rPr>
          <w:rStyle w:val="StyleUnderline"/>
          <w:highlight w:val="green"/>
        </w:rPr>
        <w:t>only rose by</w:t>
      </w:r>
      <w:r w:rsidRPr="002D2C83">
        <w:rPr>
          <w:rStyle w:val="StyleUnderline"/>
        </w:rPr>
        <w:t xml:space="preserve"> factors of </w:t>
      </w:r>
      <w:r w:rsidRPr="002D2C83">
        <w:rPr>
          <w:rStyle w:val="StyleUnderline"/>
          <w:highlight w:val="green"/>
        </w:rPr>
        <w:t>2.9 and 1.8</w:t>
      </w:r>
      <w:r w:rsidRPr="002D2C83">
        <w:rPr>
          <w:rStyle w:val="StyleUnderline"/>
        </w:rPr>
        <w:t>, respectively.</w:t>
      </w:r>
      <w:r w:rsidRPr="002D2C83">
        <w:rPr>
          <w:sz w:val="16"/>
        </w:rPr>
        <w:t xml:space="preserve"> Although dependent on future economic growth, </w:t>
      </w:r>
      <w:r w:rsidRPr="002D2C83">
        <w:rPr>
          <w:rStyle w:val="StyleUnderline"/>
          <w:highlight w:val="green"/>
        </w:rPr>
        <w:t>if</w:t>
      </w:r>
      <w:r w:rsidRPr="002D2C83">
        <w:rPr>
          <w:rStyle w:val="StyleUnderline"/>
        </w:rPr>
        <w:t xml:space="preserve"> the </w:t>
      </w:r>
      <w:r w:rsidRPr="002D2C83">
        <w:rPr>
          <w:rStyle w:val="StyleUnderline"/>
          <w:highlight w:val="green"/>
        </w:rPr>
        <w:t>current level</w:t>
      </w:r>
      <w:r w:rsidRPr="002D2C83">
        <w:rPr>
          <w:rStyle w:val="StyleUnderline"/>
        </w:rPr>
        <w:t xml:space="preserve"> is </w:t>
      </w:r>
      <w:r w:rsidRPr="002D2C83">
        <w:rPr>
          <w:rStyle w:val="StyleUnderline"/>
          <w:highlight w:val="green"/>
        </w:rPr>
        <w:t>maintained</w:t>
      </w:r>
      <w:r w:rsidRPr="002D2C83">
        <w:rPr>
          <w:rStyle w:val="StyleUnderline"/>
        </w:rPr>
        <w:t xml:space="preserve">, </w:t>
      </w:r>
      <w:r w:rsidRPr="002D2C83">
        <w:rPr>
          <w:rStyle w:val="StyleUnderline"/>
          <w:highlight w:val="green"/>
        </w:rPr>
        <w:t xml:space="preserve">China will spend </w:t>
      </w:r>
      <w:r w:rsidRPr="002D2C83">
        <w:rPr>
          <w:rStyle w:val="Emphasis"/>
          <w:highlight w:val="green"/>
        </w:rPr>
        <w:t>10 times</w:t>
      </w:r>
      <w:r w:rsidRPr="002D2C83">
        <w:rPr>
          <w:rStyle w:val="StyleUnderline"/>
          <w:highlight w:val="green"/>
        </w:rPr>
        <w:t xml:space="preserve"> as much as Japan</w:t>
      </w:r>
      <w:r w:rsidRPr="002D2C83">
        <w:rPr>
          <w:rStyle w:val="StyleUnderline"/>
        </w:rPr>
        <w:t xml:space="preserve"> on defense </w:t>
      </w:r>
      <w:r w:rsidRPr="002D2C83">
        <w:rPr>
          <w:rStyle w:val="Emphasis"/>
          <w:highlight w:val="green"/>
        </w:rPr>
        <w:t>by</w:t>
      </w:r>
      <w:r w:rsidRPr="002D2C83">
        <w:rPr>
          <w:rStyle w:val="StyleUnderline"/>
        </w:rPr>
        <w:t xml:space="preserve"> the </w:t>
      </w:r>
      <w:r w:rsidRPr="002D2C83">
        <w:rPr>
          <w:rStyle w:val="Emphasis"/>
          <w:highlight w:val="green"/>
        </w:rPr>
        <w:t>2030</w:t>
      </w:r>
      <w:r w:rsidRPr="002D2C83">
        <w:rPr>
          <w:rStyle w:val="StyleUnderline"/>
        </w:rPr>
        <w:t>s</w:t>
      </w:r>
      <w:r w:rsidRPr="002D2C83">
        <w:rPr>
          <w:sz w:val="16"/>
        </w:rPr>
        <w:t xml:space="preserve">. The implications of this trend for procurement of new weapon systems suggests that </w:t>
      </w:r>
      <w:r w:rsidRPr="002D2C83">
        <w:rPr>
          <w:rStyle w:val="StyleUnderline"/>
        </w:rPr>
        <w:t xml:space="preserve">the </w:t>
      </w:r>
      <w:r w:rsidRPr="00A25229">
        <w:rPr>
          <w:rStyle w:val="StyleUnderline"/>
          <w:highlight w:val="green"/>
        </w:rPr>
        <w:t>U</w:t>
      </w:r>
      <w:r w:rsidRPr="002D2C83">
        <w:rPr>
          <w:rStyle w:val="StyleUnderline"/>
        </w:rPr>
        <w:t xml:space="preserve">nited </w:t>
      </w:r>
      <w:r w:rsidRPr="00A25229">
        <w:rPr>
          <w:rStyle w:val="StyleUnderline"/>
          <w:highlight w:val="green"/>
        </w:rPr>
        <w:t>S</w:t>
      </w:r>
      <w:r w:rsidRPr="002D2C83">
        <w:rPr>
          <w:rStyle w:val="StyleUnderline"/>
        </w:rPr>
        <w:t xml:space="preserve">tates </w:t>
      </w:r>
      <w:r w:rsidRPr="00A25229">
        <w:rPr>
          <w:rStyle w:val="StyleUnderline"/>
          <w:highlight w:val="green"/>
        </w:rPr>
        <w:t>and Japan</w:t>
      </w:r>
      <w:r w:rsidRPr="002D2C83">
        <w:rPr>
          <w:rStyle w:val="StyleUnderline"/>
        </w:rPr>
        <w:t xml:space="preserve"> will </w:t>
      </w:r>
      <w:r w:rsidRPr="00A25229">
        <w:rPr>
          <w:rStyle w:val="StyleUnderline"/>
          <w:highlight w:val="green"/>
        </w:rPr>
        <w:t>have difficulty maintaining superiority</w:t>
      </w:r>
      <w:r w:rsidRPr="002D2C83">
        <w:rPr>
          <w:rStyle w:val="StyleUnderline"/>
        </w:rPr>
        <w:t xml:space="preserve"> over China </w:t>
      </w:r>
      <w:r w:rsidRPr="00A25229">
        <w:rPr>
          <w:rStyle w:val="StyleUnderline"/>
          <w:highlight w:val="green"/>
        </w:rPr>
        <w:t>in</w:t>
      </w:r>
      <w:r w:rsidRPr="002D2C83">
        <w:rPr>
          <w:rStyle w:val="StyleUnderline"/>
        </w:rPr>
        <w:t xml:space="preserve"> </w:t>
      </w:r>
      <w:r w:rsidRPr="00A25229">
        <w:rPr>
          <w:rStyle w:val="Emphasis"/>
          <w:highlight w:val="green"/>
        </w:rPr>
        <w:t>conventional</w:t>
      </w:r>
      <w:r w:rsidRPr="002D2C83">
        <w:rPr>
          <w:rStyle w:val="Emphasis"/>
        </w:rPr>
        <w:t xml:space="preserve"> naval</w:t>
      </w:r>
      <w:r w:rsidRPr="002D2C83">
        <w:rPr>
          <w:rStyle w:val="StyleUnderline"/>
        </w:rPr>
        <w:t xml:space="preserve"> and </w:t>
      </w:r>
      <w:r w:rsidRPr="002D2C83">
        <w:rPr>
          <w:rStyle w:val="Emphasis"/>
        </w:rPr>
        <w:t xml:space="preserve">air </w:t>
      </w:r>
      <w:r w:rsidRPr="00A25229">
        <w:rPr>
          <w:rStyle w:val="Emphasis"/>
          <w:highlight w:val="green"/>
        </w:rPr>
        <w:t>forces</w:t>
      </w:r>
      <w:r w:rsidRPr="002D2C83">
        <w:rPr>
          <w:rStyle w:val="StyleUnderline"/>
        </w:rPr>
        <w:t xml:space="preserve"> in the region.</w:t>
      </w:r>
    </w:p>
    <w:p w14:paraId="702740BA" w14:textId="77777777" w:rsidR="00353371" w:rsidRPr="002D2C83" w:rsidRDefault="00353371" w:rsidP="00353371">
      <w:pPr>
        <w:rPr>
          <w:sz w:val="16"/>
        </w:rPr>
      </w:pPr>
      <w:r w:rsidRPr="00A25229">
        <w:rPr>
          <w:rStyle w:val="StyleUnderline"/>
          <w:highlight w:val="green"/>
        </w:rPr>
        <w:t>Assuming</w:t>
      </w:r>
      <w:r w:rsidRPr="002D2C83">
        <w:rPr>
          <w:rStyle w:val="StyleUnderline"/>
        </w:rPr>
        <w:t xml:space="preserve"> this </w:t>
      </w:r>
      <w:r w:rsidRPr="00A25229">
        <w:rPr>
          <w:rStyle w:val="StyleUnderline"/>
          <w:highlight w:val="green"/>
        </w:rPr>
        <w:t>power gap</w:t>
      </w:r>
      <w:r w:rsidRPr="002D2C83">
        <w:rPr>
          <w:rStyle w:val="StyleUnderline"/>
        </w:rPr>
        <w:t xml:space="preserve">, the </w:t>
      </w:r>
      <w:r w:rsidRPr="00A25229">
        <w:rPr>
          <w:rStyle w:val="StyleUnderline"/>
          <w:highlight w:val="green"/>
        </w:rPr>
        <w:t>emphasis</w:t>
      </w:r>
      <w:r w:rsidRPr="002D2C83">
        <w:rPr>
          <w:rStyle w:val="StyleUnderline"/>
        </w:rPr>
        <w:t xml:space="preserve"> will </w:t>
      </w:r>
      <w:r w:rsidRPr="00A25229">
        <w:rPr>
          <w:rStyle w:val="StyleUnderline"/>
          <w:highlight w:val="green"/>
        </w:rPr>
        <w:t>shift</w:t>
      </w:r>
      <w:r w:rsidRPr="002D2C83">
        <w:rPr>
          <w:sz w:val="16"/>
        </w:rPr>
        <w:t xml:space="preserve"> from conventional fighting focused on gaining maritime and air superiority through large-scale forces, including fighter aircraft and aircraft carriers, </w:t>
      </w:r>
      <w:r w:rsidRPr="00A25229">
        <w:rPr>
          <w:rStyle w:val="StyleUnderline"/>
          <w:highlight w:val="green"/>
        </w:rPr>
        <w:t>to</w:t>
      </w:r>
      <w:r w:rsidRPr="002D2C83">
        <w:rPr>
          <w:rStyle w:val="StyleUnderline"/>
        </w:rPr>
        <w:t xml:space="preserve"> a </w:t>
      </w:r>
      <w:r w:rsidRPr="00A25229">
        <w:rPr>
          <w:rStyle w:val="StyleUnderline"/>
        </w:rPr>
        <w:t>denial strategy</w:t>
      </w:r>
      <w:r w:rsidRPr="002D2C83">
        <w:rPr>
          <w:rStyle w:val="StyleUnderline"/>
        </w:rPr>
        <w:t xml:space="preserve"> of </w:t>
      </w:r>
      <w:r w:rsidRPr="002D2C83">
        <w:rPr>
          <w:rStyle w:val="Emphasis"/>
        </w:rPr>
        <w:t xml:space="preserve">asymmetrically </w:t>
      </w:r>
      <w:r w:rsidRPr="00A25229">
        <w:rPr>
          <w:rStyle w:val="Emphasis"/>
          <w:highlight w:val="green"/>
        </w:rPr>
        <w:t>hindering</w:t>
      </w:r>
      <w:r w:rsidRPr="002D2C83">
        <w:rPr>
          <w:rStyle w:val="StyleUnderline"/>
        </w:rPr>
        <w:t xml:space="preserve"> the </w:t>
      </w:r>
      <w:r w:rsidRPr="00A25229">
        <w:rPr>
          <w:rStyle w:val="StyleUnderline"/>
          <w:highlight w:val="green"/>
        </w:rPr>
        <w:t xml:space="preserve">opponent’s </w:t>
      </w:r>
      <w:r w:rsidRPr="00A25229">
        <w:rPr>
          <w:rStyle w:val="Emphasis"/>
          <w:highlight w:val="green"/>
        </w:rPr>
        <w:t>operational capabilities</w:t>
      </w:r>
      <w:r w:rsidRPr="002D2C83">
        <w:rPr>
          <w:sz w:val="16"/>
        </w:rPr>
        <w:t>. It will be critical in this context to establish asymmetric superiority by strengthening cross-domain operational capabilities, combining submarine-based underwater warfare, and investing in dominance in electronic warfare as well as space and cyber. By doing so, Japan and the United States can avoid giving China a “window of opportunity” to raise its expectations of achieving strategic objectives by force.</w:t>
      </w:r>
    </w:p>
    <w:p w14:paraId="2CEB15E2" w14:textId="77777777" w:rsidR="00353371" w:rsidRPr="002D2C83" w:rsidRDefault="00353371" w:rsidP="00353371">
      <w:pPr>
        <w:rPr>
          <w:sz w:val="16"/>
        </w:rPr>
      </w:pPr>
      <w:r w:rsidRPr="002D2C83">
        <w:rPr>
          <w:rStyle w:val="StyleUnderline"/>
        </w:rPr>
        <w:t>The 2022 U.S. National Defense Strategy</w:t>
      </w:r>
      <w:r w:rsidRPr="002D2C83">
        <w:rPr>
          <w:sz w:val="16"/>
        </w:rPr>
        <w:t xml:space="preserve">, published in October, </w:t>
      </w:r>
      <w:r w:rsidRPr="002D2C83">
        <w:rPr>
          <w:rStyle w:val="StyleUnderline"/>
        </w:rPr>
        <w:t>lists</w:t>
      </w:r>
      <w:r w:rsidRPr="002D2C83">
        <w:rPr>
          <w:sz w:val="16"/>
        </w:rPr>
        <w:t xml:space="preserve"> deterrence by denial, deterrence by resilience, and deterrence by direct and collective cost imposition as necessary elements to form the contemporary deterrence architecture (or “</w:t>
      </w:r>
      <w:r w:rsidRPr="002D2C83">
        <w:rPr>
          <w:rStyle w:val="StyleUnderline"/>
        </w:rPr>
        <w:t>integrated deterrence</w:t>
      </w:r>
      <w:r w:rsidRPr="002D2C83">
        <w:rPr>
          <w:sz w:val="16"/>
        </w:rPr>
        <w:t>”). It suggests the need for a deterrence posture that mobilizes more diverse means, including economic and information-based means, rather than the former deterrence mechanisms centered on deterrence by punishment. Several issues need to be addressed in the development of a deterrence posture that uses multiple layers and diverse means. A first question is how non-strategic deterrence can be integrated with strategic deterrence. Second, when the integration of non-strategic and strategic deterrence is required, a question emerges of how to define the division of roles between the United States and its nonnuclear allies amid the nuclear, nonnuclear, and nontraditional domains. Third, there is the question of whether it is possible to find a formula for a sustainable and agreeable threat-management mechanism (what used to be called strategic stability) among China, the United States, and Japan in this complex relationship between the strategic and nonstrategic levels.</w:t>
      </w:r>
    </w:p>
    <w:p w14:paraId="51B351BF" w14:textId="77777777" w:rsidR="00353371" w:rsidRPr="002D2C83" w:rsidRDefault="00353371" w:rsidP="00353371">
      <w:pPr>
        <w:rPr>
          <w:sz w:val="16"/>
        </w:rPr>
      </w:pPr>
      <w:r w:rsidRPr="002D2C83">
        <w:rPr>
          <w:sz w:val="16"/>
        </w:rPr>
        <w:lastRenderedPageBreak/>
        <w:t xml:space="preserve">Naturally, China would take steps to reduce the effectiveness of such a strategy. Mutual arms escalation will also increase the risk of accidental conflict. Arms control processes are one means of managing such risks. </w:t>
      </w:r>
      <w:r w:rsidRPr="002D2C83">
        <w:rPr>
          <w:rStyle w:val="StyleUnderline"/>
        </w:rPr>
        <w:t xml:space="preserve">However, </w:t>
      </w:r>
      <w:r w:rsidRPr="00A25229">
        <w:rPr>
          <w:rStyle w:val="StyleUnderline"/>
          <w:highlight w:val="green"/>
        </w:rPr>
        <w:t>China</w:t>
      </w:r>
      <w:r w:rsidRPr="002D2C83">
        <w:rPr>
          <w:rStyle w:val="StyleUnderline"/>
        </w:rPr>
        <w:t xml:space="preserve"> has </w:t>
      </w:r>
      <w:r w:rsidRPr="00A25229">
        <w:rPr>
          <w:rStyle w:val="StyleUnderline"/>
          <w:highlight w:val="green"/>
        </w:rPr>
        <w:t>not express</w:t>
      </w:r>
      <w:r w:rsidRPr="002D2C83">
        <w:rPr>
          <w:rStyle w:val="StyleUnderline"/>
        </w:rPr>
        <w:t xml:space="preserve">ed </w:t>
      </w:r>
      <w:r w:rsidRPr="00A25229">
        <w:rPr>
          <w:rStyle w:val="StyleUnderline"/>
          <w:highlight w:val="green"/>
        </w:rPr>
        <w:t>interest in</w:t>
      </w:r>
      <w:r w:rsidRPr="002D2C83">
        <w:rPr>
          <w:rStyle w:val="StyleUnderline"/>
        </w:rPr>
        <w:t xml:space="preserve"> nuclear </w:t>
      </w:r>
      <w:r w:rsidRPr="00A25229">
        <w:rPr>
          <w:rStyle w:val="StyleUnderline"/>
          <w:highlight w:val="green"/>
        </w:rPr>
        <w:t>arms control</w:t>
      </w:r>
      <w:r w:rsidRPr="002D2C83">
        <w:rPr>
          <w:rStyle w:val="StyleUnderline"/>
        </w:rPr>
        <w:t xml:space="preserve"> with the United States at this time. Despite having acquired a certain level of deterrence against the United States, China is </w:t>
      </w:r>
      <w:r w:rsidRPr="00A25229">
        <w:rPr>
          <w:rStyle w:val="StyleUnderline"/>
          <w:highlight w:val="green"/>
        </w:rPr>
        <w:t xml:space="preserve">actively looking to </w:t>
      </w:r>
      <w:r w:rsidRPr="00A25229">
        <w:rPr>
          <w:rStyle w:val="Emphasis"/>
          <w:highlight w:val="green"/>
        </w:rPr>
        <w:t>enhance</w:t>
      </w:r>
      <w:r w:rsidRPr="002D2C83">
        <w:rPr>
          <w:rStyle w:val="StyleUnderline"/>
        </w:rPr>
        <w:t xml:space="preserve"> its </w:t>
      </w:r>
      <w:r w:rsidRPr="00A25229">
        <w:rPr>
          <w:rStyle w:val="Emphasis"/>
          <w:highlight w:val="green"/>
        </w:rPr>
        <w:t>nuclear capabilities</w:t>
      </w:r>
      <w:r w:rsidRPr="002D2C83">
        <w:rPr>
          <w:rStyle w:val="StyleUnderline"/>
        </w:rPr>
        <w:t xml:space="preserve">, </w:t>
      </w:r>
      <w:r w:rsidRPr="00A25229">
        <w:rPr>
          <w:sz w:val="16"/>
        </w:rPr>
        <w:t>which are currently inferior to those of the United States at the strategic level. By establishing</w:t>
      </w:r>
      <w:r w:rsidRPr="002D2C83">
        <w:rPr>
          <w:sz w:val="16"/>
        </w:rPr>
        <w:t xml:space="preserve"> (or making the United States recognize) “mutual vulnerability” with the United States at the strategic level, China aims to achieve greater flexibility in its actions at the sub-strategic and regional levels.</w:t>
      </w:r>
    </w:p>
    <w:p w14:paraId="6753F3A3" w14:textId="77777777" w:rsidR="00353371" w:rsidRPr="002D2C83" w:rsidRDefault="00353371" w:rsidP="00353371">
      <w:pPr>
        <w:rPr>
          <w:sz w:val="16"/>
        </w:rPr>
      </w:pPr>
      <w:r w:rsidRPr="002D2C83">
        <w:rPr>
          <w:sz w:val="16"/>
        </w:rPr>
        <w:t xml:space="preserve">Such </w:t>
      </w:r>
      <w:r w:rsidRPr="00A25229">
        <w:rPr>
          <w:rStyle w:val="StyleUnderline"/>
          <w:highlight w:val="green"/>
        </w:rPr>
        <w:t>strategic asymmetries</w:t>
      </w:r>
      <w:r w:rsidRPr="002D2C83">
        <w:rPr>
          <w:sz w:val="16"/>
        </w:rPr>
        <w:t xml:space="preserve"> and complexities </w:t>
      </w:r>
      <w:r w:rsidRPr="002D2C83">
        <w:rPr>
          <w:rStyle w:val="StyleUnderline"/>
        </w:rPr>
        <w:t xml:space="preserve">will </w:t>
      </w:r>
      <w:r w:rsidRPr="00A25229">
        <w:rPr>
          <w:rStyle w:val="StyleUnderline"/>
          <w:highlight w:val="green"/>
        </w:rPr>
        <w:t>make</w:t>
      </w:r>
      <w:r w:rsidRPr="002D2C83">
        <w:rPr>
          <w:rStyle w:val="StyleUnderline"/>
        </w:rPr>
        <w:t xml:space="preserve"> it even more </w:t>
      </w:r>
      <w:r w:rsidRPr="00A25229">
        <w:rPr>
          <w:rStyle w:val="StyleUnderline"/>
          <w:highlight w:val="green"/>
        </w:rPr>
        <w:t>difficult to resolve</w:t>
      </w:r>
      <w:r w:rsidRPr="002D2C83">
        <w:rPr>
          <w:rStyle w:val="StyleUnderline"/>
        </w:rPr>
        <w:t xml:space="preserve"> the </w:t>
      </w:r>
      <w:r w:rsidRPr="00A25229">
        <w:rPr>
          <w:rStyle w:val="StyleUnderline"/>
        </w:rPr>
        <w:t>U.S.-China security dilemma</w:t>
      </w:r>
      <w:r w:rsidRPr="002D2C83">
        <w:rPr>
          <w:sz w:val="16"/>
        </w:rPr>
        <w:t xml:space="preserve">. In addition, </w:t>
      </w:r>
      <w:r w:rsidRPr="002D2C83">
        <w:rPr>
          <w:rStyle w:val="StyleUnderline"/>
        </w:rPr>
        <w:t xml:space="preserve">resolution of such a situation must take into account </w:t>
      </w:r>
      <w:r w:rsidRPr="00A25229">
        <w:rPr>
          <w:rStyle w:val="Emphasis"/>
          <w:highlight w:val="green"/>
        </w:rPr>
        <w:t>Japan’s security concern</w:t>
      </w:r>
      <w:r w:rsidRPr="00A25229">
        <w:rPr>
          <w:rStyle w:val="StyleUnderline"/>
          <w:highlight w:val="green"/>
        </w:rPr>
        <w:t xml:space="preserve"> regarding</w:t>
      </w:r>
      <w:r w:rsidRPr="002D2C83">
        <w:rPr>
          <w:rStyle w:val="StyleUnderline"/>
        </w:rPr>
        <w:t xml:space="preserve"> the </w:t>
      </w:r>
      <w:r w:rsidRPr="00A25229">
        <w:rPr>
          <w:rStyle w:val="Emphasis"/>
          <w:highlight w:val="green"/>
        </w:rPr>
        <w:t>stability-instability paradox</w:t>
      </w:r>
      <w:r w:rsidRPr="002D2C83">
        <w:rPr>
          <w:sz w:val="16"/>
        </w:rPr>
        <w:t xml:space="preserve">. It is in Japan’s vital interest to envision how to manage strategic competition in terms of both an escalation crisis and an arms race. </w:t>
      </w:r>
      <w:r w:rsidRPr="002D2C83">
        <w:rPr>
          <w:rStyle w:val="StyleUnderline"/>
        </w:rPr>
        <w:t xml:space="preserve">In particular, </w:t>
      </w:r>
      <w:r w:rsidRPr="00A25229">
        <w:rPr>
          <w:rStyle w:val="StyleUnderline"/>
          <w:highlight w:val="green"/>
        </w:rPr>
        <w:t>given</w:t>
      </w:r>
      <w:r w:rsidRPr="002D2C83">
        <w:rPr>
          <w:rStyle w:val="StyleUnderline"/>
        </w:rPr>
        <w:t xml:space="preserve"> the challenge of how Japan and the United States can </w:t>
      </w:r>
      <w:r w:rsidRPr="002D2C83">
        <w:rPr>
          <w:rStyle w:val="Emphasis"/>
        </w:rPr>
        <w:t>favorably shape</w:t>
      </w:r>
      <w:r w:rsidRPr="002D2C83">
        <w:rPr>
          <w:rStyle w:val="StyleUnderline"/>
        </w:rPr>
        <w:t xml:space="preserve"> </w:t>
      </w:r>
      <w:r w:rsidRPr="002D2C83">
        <w:rPr>
          <w:rStyle w:val="Emphasis"/>
        </w:rPr>
        <w:t>strategic competition</w:t>
      </w:r>
      <w:r w:rsidRPr="002D2C83">
        <w:rPr>
          <w:rStyle w:val="StyleUnderline"/>
        </w:rPr>
        <w:t xml:space="preserve"> with </w:t>
      </w:r>
      <w:r w:rsidRPr="00A25229">
        <w:rPr>
          <w:rStyle w:val="StyleUnderline"/>
          <w:highlight w:val="green"/>
        </w:rPr>
        <w:t>China</w:t>
      </w:r>
      <w:r w:rsidRPr="002D2C83">
        <w:rPr>
          <w:rStyle w:val="StyleUnderline"/>
        </w:rPr>
        <w:t xml:space="preserve">, </w:t>
      </w:r>
      <w:r w:rsidRPr="00A25229">
        <w:rPr>
          <w:rStyle w:val="StyleUnderline"/>
          <w:highlight w:val="green"/>
        </w:rPr>
        <w:t xml:space="preserve">which has </w:t>
      </w:r>
      <w:r w:rsidRPr="00A25229">
        <w:rPr>
          <w:rStyle w:val="Emphasis"/>
          <w:highlight w:val="green"/>
        </w:rPr>
        <w:t>more</w:t>
      </w:r>
      <w:r w:rsidRPr="002D2C83">
        <w:rPr>
          <w:rStyle w:val="StyleUnderline"/>
        </w:rPr>
        <w:t xml:space="preserve"> </w:t>
      </w:r>
      <w:r w:rsidRPr="00A25229">
        <w:rPr>
          <w:rStyle w:val="StyleUnderline"/>
          <w:highlight w:val="green"/>
        </w:rPr>
        <w:t>gov</w:t>
      </w:r>
      <w:r w:rsidRPr="002D2C83">
        <w:rPr>
          <w:rStyle w:val="StyleUnderline"/>
        </w:rPr>
        <w:t xml:space="preserve">ernment discretion and </w:t>
      </w:r>
      <w:r w:rsidRPr="00A25229">
        <w:rPr>
          <w:rStyle w:val="Emphasis"/>
          <w:highlight w:val="green"/>
        </w:rPr>
        <w:t>flexibility</w:t>
      </w:r>
      <w:r w:rsidRPr="00A25229">
        <w:rPr>
          <w:rStyle w:val="StyleUnderline"/>
          <w:highlight w:val="green"/>
        </w:rPr>
        <w:t xml:space="preserve"> in allocating resources</w:t>
      </w:r>
      <w:r w:rsidRPr="002D2C83">
        <w:rPr>
          <w:rStyle w:val="StyleUnderline"/>
        </w:rPr>
        <w:t>, including finances,</w:t>
      </w:r>
      <w:r w:rsidRPr="002D2C83">
        <w:rPr>
          <w:sz w:val="16"/>
        </w:rPr>
        <w:t xml:space="preserve"> it is necessary to deepen discussion about the role of arms control and specific measures to be taken.</w:t>
      </w:r>
    </w:p>
    <w:p w14:paraId="1AB69998" w14:textId="77777777" w:rsidR="00353371" w:rsidRPr="00356893" w:rsidRDefault="00353371" w:rsidP="00353371">
      <w:pPr>
        <w:pStyle w:val="Heading3"/>
      </w:pPr>
      <w:r>
        <w:lastRenderedPageBreak/>
        <w:t>Japan Prolif Good</w:t>
      </w:r>
    </w:p>
    <w:p w14:paraId="6A2F2CD7" w14:textId="77777777" w:rsidR="00353371" w:rsidRPr="005F06BA" w:rsidRDefault="00353371" w:rsidP="00353371">
      <w:pPr>
        <w:pStyle w:val="Heading4"/>
      </w:pPr>
      <w:r>
        <w:t xml:space="preserve">Japanese prolif </w:t>
      </w:r>
      <w:r w:rsidRPr="005F06BA">
        <w:rPr>
          <w:u w:val="single"/>
        </w:rPr>
        <w:t>deters</w:t>
      </w:r>
      <w:r>
        <w:t xml:space="preserve"> Chinese and North Korean aggression.</w:t>
      </w:r>
    </w:p>
    <w:p w14:paraId="2ED81F08" w14:textId="77777777" w:rsidR="00353371" w:rsidRPr="005F06BA" w:rsidRDefault="00353371" w:rsidP="00353371">
      <w:r w:rsidRPr="005F06BA">
        <w:rPr>
          <w:rStyle w:val="Style13ptBold"/>
        </w:rPr>
        <w:t>Sackett 19</w:t>
      </w:r>
      <w:r>
        <w:t xml:space="preserve"> – Julia Sackett is an intern at the Foreign Policy Association (Julia; "U.S. Policy Options In Japan Regarding A Rising China"; Foreign Policy Association; https://fpa.org/u-s-policy-options-in-japan-regarding-a-rising-china/; 11-18-2019; Accessed 7-20-2025)//ILake-JuY</w:t>
      </w:r>
    </w:p>
    <w:p w14:paraId="342B311A" w14:textId="77777777" w:rsidR="00353371" w:rsidRDefault="00353371" w:rsidP="00353371">
      <w:pPr>
        <w:rPr>
          <w:sz w:val="16"/>
        </w:rPr>
      </w:pPr>
      <w:r w:rsidRPr="005F06BA">
        <w:rPr>
          <w:rStyle w:val="StyleUnderline"/>
        </w:rPr>
        <w:t xml:space="preserve">The </w:t>
      </w:r>
      <w:r w:rsidRPr="005F06BA">
        <w:rPr>
          <w:rStyle w:val="StyleUnderline"/>
          <w:highlight w:val="green"/>
        </w:rPr>
        <w:t>development of</w:t>
      </w:r>
      <w:r w:rsidRPr="005F06BA">
        <w:rPr>
          <w:rStyle w:val="StyleUnderline"/>
        </w:rPr>
        <w:t xml:space="preserve"> a </w:t>
      </w:r>
      <w:r w:rsidRPr="005F06BA">
        <w:rPr>
          <w:rStyle w:val="StyleUnderline"/>
          <w:highlight w:val="green"/>
        </w:rPr>
        <w:t>Japanese nuclear arsenal would create</w:t>
      </w:r>
      <w:r w:rsidRPr="005F06BA">
        <w:rPr>
          <w:rStyle w:val="StyleUnderline"/>
        </w:rPr>
        <w:t xml:space="preserve"> an </w:t>
      </w:r>
      <w:r w:rsidRPr="005F06BA">
        <w:rPr>
          <w:rStyle w:val="Emphasis"/>
          <w:highlight w:val="green"/>
        </w:rPr>
        <w:t>effective deterrent</w:t>
      </w:r>
      <w:r w:rsidRPr="005F06BA">
        <w:rPr>
          <w:rStyle w:val="StyleUnderline"/>
          <w:highlight w:val="green"/>
        </w:rPr>
        <w:t xml:space="preserve"> against China</w:t>
      </w:r>
      <w:r w:rsidRPr="005F06BA">
        <w:rPr>
          <w:sz w:val="16"/>
        </w:rPr>
        <w:t xml:space="preserve">. A nuclear threat must be credible in order for deterrence to work. The previous administration’s behavior towards U.S. allies weakened the credibility of U.S. extended deterrence to Japan. </w:t>
      </w:r>
      <w:r w:rsidRPr="005F06BA">
        <w:rPr>
          <w:rStyle w:val="Emphasis"/>
          <w:highlight w:val="green"/>
        </w:rPr>
        <w:t>Trump</w:t>
      </w:r>
      <w:r w:rsidRPr="005F06BA">
        <w:rPr>
          <w:rStyle w:val="StyleUnderline"/>
        </w:rPr>
        <w:t>’s administration</w:t>
      </w:r>
      <w:r w:rsidRPr="005F06BA">
        <w:rPr>
          <w:sz w:val="16"/>
        </w:rPr>
        <w:t xml:space="preserve"> </w:t>
      </w:r>
      <w:r w:rsidRPr="005F06BA">
        <w:rPr>
          <w:rStyle w:val="StyleUnderline"/>
          <w:highlight w:val="green"/>
        </w:rPr>
        <w:t>pulled out of</w:t>
      </w:r>
      <w:r w:rsidRPr="005F06BA">
        <w:rPr>
          <w:sz w:val="16"/>
        </w:rPr>
        <w:t xml:space="preserve"> multiple agreements, including the </w:t>
      </w:r>
      <w:r w:rsidRPr="005F06BA">
        <w:rPr>
          <w:rStyle w:val="Emphasis"/>
          <w:highlight w:val="green"/>
        </w:rPr>
        <w:t>Paris</w:t>
      </w:r>
      <w:r w:rsidRPr="005F06BA">
        <w:rPr>
          <w:rStyle w:val="StyleUnderline"/>
        </w:rPr>
        <w:t xml:space="preserve"> Climate Agreement</w:t>
      </w:r>
      <w:r w:rsidRPr="005F06BA">
        <w:rPr>
          <w:sz w:val="16"/>
        </w:rPr>
        <w:t xml:space="preserve">, </w:t>
      </w:r>
      <w:r w:rsidRPr="005F06BA">
        <w:rPr>
          <w:rStyle w:val="StyleUnderline"/>
        </w:rPr>
        <w:t xml:space="preserve">the </w:t>
      </w:r>
      <w:r w:rsidRPr="005F06BA">
        <w:rPr>
          <w:rStyle w:val="Emphasis"/>
          <w:highlight w:val="green"/>
        </w:rPr>
        <w:t>J</w:t>
      </w:r>
      <w:r w:rsidRPr="005F06BA">
        <w:rPr>
          <w:rStyle w:val="StyleUnderline"/>
        </w:rPr>
        <w:t xml:space="preserve">oint </w:t>
      </w:r>
      <w:r w:rsidRPr="005F06BA">
        <w:rPr>
          <w:rStyle w:val="Emphasis"/>
          <w:highlight w:val="green"/>
        </w:rPr>
        <w:t>C</w:t>
      </w:r>
      <w:r w:rsidRPr="005F06BA">
        <w:rPr>
          <w:rStyle w:val="StyleUnderline"/>
        </w:rPr>
        <w:t xml:space="preserve">omprehensive </w:t>
      </w:r>
      <w:r w:rsidRPr="005F06BA">
        <w:rPr>
          <w:rStyle w:val="Emphasis"/>
          <w:highlight w:val="green"/>
        </w:rPr>
        <w:t>P</w:t>
      </w:r>
      <w:r w:rsidRPr="005F06BA">
        <w:rPr>
          <w:rStyle w:val="StyleUnderline"/>
        </w:rPr>
        <w:t xml:space="preserve">lan of </w:t>
      </w:r>
      <w:r w:rsidRPr="005F06BA">
        <w:rPr>
          <w:rStyle w:val="Emphasis"/>
          <w:highlight w:val="green"/>
        </w:rPr>
        <w:t>A</w:t>
      </w:r>
      <w:r w:rsidRPr="005F06BA">
        <w:rPr>
          <w:rStyle w:val="StyleUnderline"/>
        </w:rPr>
        <w:t xml:space="preserve">ction, </w:t>
      </w:r>
      <w:r w:rsidRPr="005F06BA">
        <w:rPr>
          <w:rStyle w:val="StyleUnderline"/>
          <w:highlight w:val="green"/>
        </w:rPr>
        <w:t>and</w:t>
      </w:r>
      <w:r w:rsidRPr="005F06BA">
        <w:rPr>
          <w:rStyle w:val="StyleUnderline"/>
        </w:rPr>
        <w:t xml:space="preserve"> the </w:t>
      </w:r>
      <w:r w:rsidRPr="005F06BA">
        <w:rPr>
          <w:rStyle w:val="Emphasis"/>
          <w:highlight w:val="green"/>
        </w:rPr>
        <w:t>T</w:t>
      </w:r>
      <w:r w:rsidRPr="005F06BA">
        <w:rPr>
          <w:rStyle w:val="StyleUnderline"/>
        </w:rPr>
        <w:t>rans-</w:t>
      </w:r>
      <w:r w:rsidRPr="005F06BA">
        <w:rPr>
          <w:rStyle w:val="Emphasis"/>
          <w:highlight w:val="green"/>
        </w:rPr>
        <w:t>P</w:t>
      </w:r>
      <w:r w:rsidRPr="005F06BA">
        <w:rPr>
          <w:rStyle w:val="StyleUnderline"/>
        </w:rPr>
        <w:t xml:space="preserve">acific </w:t>
      </w:r>
      <w:r w:rsidRPr="005F06BA">
        <w:rPr>
          <w:rStyle w:val="Emphasis"/>
          <w:highlight w:val="green"/>
        </w:rPr>
        <w:t>P</w:t>
      </w:r>
      <w:r w:rsidRPr="005F06BA">
        <w:rPr>
          <w:rStyle w:val="StyleUnderline"/>
        </w:rPr>
        <w:t xml:space="preserve">artnership. </w:t>
      </w:r>
      <w:r w:rsidRPr="005F06BA">
        <w:rPr>
          <w:rStyle w:val="StyleUnderline"/>
          <w:highlight w:val="green"/>
        </w:rPr>
        <w:t>China</w:t>
      </w:r>
      <w:r w:rsidRPr="005F06BA">
        <w:rPr>
          <w:rStyle w:val="StyleUnderline"/>
        </w:rPr>
        <w:t xml:space="preserve"> may </w:t>
      </w:r>
      <w:r w:rsidRPr="005F06BA">
        <w:rPr>
          <w:rStyle w:val="StyleUnderline"/>
          <w:highlight w:val="green"/>
        </w:rPr>
        <w:t>feel</w:t>
      </w:r>
      <w:r w:rsidRPr="005F06BA">
        <w:rPr>
          <w:rStyle w:val="StyleUnderline"/>
        </w:rPr>
        <w:t xml:space="preserve"> more </w:t>
      </w:r>
      <w:r w:rsidRPr="005F06BA">
        <w:rPr>
          <w:rStyle w:val="StyleUnderline"/>
          <w:highlight w:val="green"/>
        </w:rPr>
        <w:t>empowered against Japan if it believes</w:t>
      </w:r>
      <w:r w:rsidRPr="005F06BA">
        <w:rPr>
          <w:rStyle w:val="StyleUnderline"/>
        </w:rPr>
        <w:t xml:space="preserve"> that </w:t>
      </w:r>
      <w:r w:rsidRPr="005F06BA">
        <w:rPr>
          <w:rStyle w:val="StyleUnderline"/>
          <w:highlight w:val="green"/>
        </w:rPr>
        <w:t>the U</w:t>
      </w:r>
      <w:r w:rsidRPr="005F06BA">
        <w:rPr>
          <w:rStyle w:val="StyleUnderline"/>
        </w:rPr>
        <w:t xml:space="preserve">nited </w:t>
      </w:r>
      <w:r w:rsidRPr="005F06BA">
        <w:rPr>
          <w:rStyle w:val="StyleUnderline"/>
          <w:highlight w:val="green"/>
        </w:rPr>
        <w:t>S</w:t>
      </w:r>
      <w:r w:rsidRPr="005F06BA">
        <w:rPr>
          <w:rStyle w:val="StyleUnderline"/>
        </w:rPr>
        <w:t xml:space="preserve">tates </w:t>
      </w:r>
      <w:r w:rsidRPr="005F06BA">
        <w:rPr>
          <w:rStyle w:val="StyleUnderline"/>
          <w:highlight w:val="green"/>
        </w:rPr>
        <w:t>will not retaliate</w:t>
      </w:r>
      <w:r w:rsidRPr="005F06BA">
        <w:rPr>
          <w:rStyle w:val="StyleUnderline"/>
        </w:rPr>
        <w:t xml:space="preserve">. </w:t>
      </w:r>
      <w:r w:rsidRPr="005F06BA">
        <w:rPr>
          <w:rStyle w:val="StyleUnderline"/>
          <w:highlight w:val="green"/>
        </w:rPr>
        <w:t>By developing</w:t>
      </w:r>
      <w:r w:rsidRPr="005F06BA">
        <w:rPr>
          <w:rStyle w:val="StyleUnderline"/>
        </w:rPr>
        <w:t xml:space="preserve"> a </w:t>
      </w:r>
      <w:r w:rsidRPr="005F06BA">
        <w:rPr>
          <w:rStyle w:val="StyleUnderline"/>
          <w:highlight w:val="green"/>
        </w:rPr>
        <w:t>nuclear arsenal</w:t>
      </w:r>
      <w:r w:rsidRPr="005F06BA">
        <w:rPr>
          <w:rStyle w:val="StyleUnderline"/>
        </w:rPr>
        <w:t xml:space="preserve">, </w:t>
      </w:r>
      <w:r w:rsidRPr="005F06BA">
        <w:rPr>
          <w:rStyle w:val="StyleUnderline"/>
          <w:highlight w:val="green"/>
        </w:rPr>
        <w:t>Japan</w:t>
      </w:r>
      <w:r w:rsidRPr="005F06BA">
        <w:rPr>
          <w:rStyle w:val="StyleUnderline"/>
        </w:rPr>
        <w:t xml:space="preserve"> would </w:t>
      </w:r>
      <w:r w:rsidRPr="005F06BA">
        <w:rPr>
          <w:rStyle w:val="StyleUnderline"/>
          <w:highlight w:val="green"/>
        </w:rPr>
        <w:t>be less reliant on</w:t>
      </w:r>
      <w:r w:rsidRPr="005F06BA">
        <w:rPr>
          <w:rStyle w:val="StyleUnderline"/>
        </w:rPr>
        <w:t xml:space="preserve"> the </w:t>
      </w:r>
      <w:r w:rsidRPr="005F06BA">
        <w:rPr>
          <w:rStyle w:val="StyleUnderline"/>
          <w:highlight w:val="green"/>
        </w:rPr>
        <w:t>U</w:t>
      </w:r>
      <w:r w:rsidRPr="005F06BA">
        <w:rPr>
          <w:rStyle w:val="StyleUnderline"/>
        </w:rPr>
        <w:t xml:space="preserve">nited </w:t>
      </w:r>
      <w:r w:rsidRPr="005F06BA">
        <w:rPr>
          <w:rStyle w:val="StyleUnderline"/>
          <w:highlight w:val="green"/>
        </w:rPr>
        <w:t>S</w:t>
      </w:r>
      <w:r w:rsidRPr="005F06BA">
        <w:rPr>
          <w:rStyle w:val="StyleUnderline"/>
        </w:rPr>
        <w:t xml:space="preserve">tates. </w:t>
      </w:r>
      <w:r w:rsidRPr="005F06BA">
        <w:rPr>
          <w:rStyle w:val="StyleUnderline"/>
          <w:highlight w:val="green"/>
        </w:rPr>
        <w:t>China</w:t>
      </w:r>
      <w:r w:rsidRPr="005F06BA">
        <w:rPr>
          <w:rStyle w:val="StyleUnderline"/>
        </w:rPr>
        <w:t xml:space="preserve"> would </w:t>
      </w:r>
      <w:r w:rsidRPr="005F06BA">
        <w:rPr>
          <w:rStyle w:val="StyleUnderline"/>
          <w:highlight w:val="green"/>
        </w:rPr>
        <w:t>see</w:t>
      </w:r>
      <w:r w:rsidRPr="005F06BA">
        <w:rPr>
          <w:rStyle w:val="StyleUnderline"/>
        </w:rPr>
        <w:t xml:space="preserve"> the development of </w:t>
      </w:r>
      <w:r w:rsidRPr="005F06BA">
        <w:rPr>
          <w:rStyle w:val="StyleUnderline"/>
          <w:highlight w:val="green"/>
        </w:rPr>
        <w:t>nuc</w:t>
      </w:r>
      <w:r w:rsidRPr="005F06BA">
        <w:rPr>
          <w:rStyle w:val="StyleUnderline"/>
        </w:rPr>
        <w:t>lear weapon</w:t>
      </w:r>
      <w:r w:rsidRPr="005F06BA">
        <w:rPr>
          <w:rStyle w:val="StyleUnderline"/>
          <w:highlight w:val="green"/>
        </w:rPr>
        <w:t>s</w:t>
      </w:r>
      <w:r w:rsidRPr="005F06BA">
        <w:rPr>
          <w:rStyle w:val="StyleUnderline"/>
        </w:rPr>
        <w:t xml:space="preserve"> </w:t>
      </w:r>
      <w:r w:rsidRPr="005F06BA">
        <w:rPr>
          <w:rStyle w:val="StyleUnderline"/>
          <w:highlight w:val="green"/>
        </w:rPr>
        <w:t xml:space="preserve">as a </w:t>
      </w:r>
      <w:r w:rsidRPr="005F06BA">
        <w:rPr>
          <w:rStyle w:val="Emphasis"/>
          <w:highlight w:val="green"/>
        </w:rPr>
        <w:t>credible threat</w:t>
      </w:r>
      <w:r w:rsidRPr="005F06BA">
        <w:rPr>
          <w:rStyle w:val="StyleUnderline"/>
        </w:rPr>
        <w:t xml:space="preserve"> and be </w:t>
      </w:r>
      <w:r w:rsidRPr="005F06BA">
        <w:rPr>
          <w:rStyle w:val="StyleUnderline"/>
          <w:highlight w:val="green"/>
        </w:rPr>
        <w:t>less likely to act aggressively</w:t>
      </w:r>
      <w:r w:rsidRPr="005F06BA">
        <w:rPr>
          <w:rStyle w:val="StyleUnderline"/>
        </w:rPr>
        <w:t>.</w:t>
      </w:r>
      <w:r w:rsidRPr="005F06BA">
        <w:rPr>
          <w:sz w:val="16"/>
        </w:rPr>
        <w:t xml:space="preserve"> The United States could continue supporting Japan without shouldering as much of the cost of defense. </w:t>
      </w:r>
      <w:r w:rsidRPr="005F06BA">
        <w:rPr>
          <w:rStyle w:val="StyleUnderline"/>
        </w:rPr>
        <w:t xml:space="preserve">The development of </w:t>
      </w:r>
      <w:r w:rsidRPr="005F06BA">
        <w:rPr>
          <w:rStyle w:val="StyleUnderline"/>
          <w:highlight w:val="green"/>
        </w:rPr>
        <w:t>Japanese nuc</w:t>
      </w:r>
      <w:r w:rsidRPr="005F06BA">
        <w:rPr>
          <w:rStyle w:val="StyleUnderline"/>
        </w:rPr>
        <w:t>lear weapon</w:t>
      </w:r>
      <w:r w:rsidRPr="005F06BA">
        <w:rPr>
          <w:rStyle w:val="StyleUnderline"/>
          <w:highlight w:val="green"/>
        </w:rPr>
        <w:t>s</w:t>
      </w:r>
      <w:r w:rsidRPr="005F06BA">
        <w:rPr>
          <w:rStyle w:val="StyleUnderline"/>
        </w:rPr>
        <w:t xml:space="preserve"> would also </w:t>
      </w:r>
      <w:r w:rsidRPr="005F06BA">
        <w:rPr>
          <w:rStyle w:val="Emphasis"/>
          <w:highlight w:val="green"/>
        </w:rPr>
        <w:t>benefit</w:t>
      </w:r>
      <w:r w:rsidRPr="005F06BA">
        <w:rPr>
          <w:rStyle w:val="StyleUnderline"/>
          <w:highlight w:val="green"/>
        </w:rPr>
        <w:t xml:space="preserve"> U.S. </w:t>
      </w:r>
      <w:r w:rsidRPr="005F06BA">
        <w:rPr>
          <w:rStyle w:val="Emphasis"/>
          <w:highlight w:val="green"/>
        </w:rPr>
        <w:t>relations with</w:t>
      </w:r>
      <w:r w:rsidRPr="005F06BA">
        <w:rPr>
          <w:rStyle w:val="StyleUnderline"/>
          <w:highlight w:val="green"/>
        </w:rPr>
        <w:t xml:space="preserve"> </w:t>
      </w:r>
      <w:r w:rsidRPr="005F06BA">
        <w:rPr>
          <w:rStyle w:val="Emphasis"/>
          <w:highlight w:val="green"/>
        </w:rPr>
        <w:t>No</w:t>
      </w:r>
      <w:r w:rsidRPr="005F06BA">
        <w:rPr>
          <w:rStyle w:val="StyleUnderline"/>
        </w:rPr>
        <w:t xml:space="preserve">rth </w:t>
      </w:r>
      <w:r w:rsidRPr="005F06BA">
        <w:rPr>
          <w:rStyle w:val="Emphasis"/>
          <w:highlight w:val="green"/>
        </w:rPr>
        <w:t>Ko</w:t>
      </w:r>
      <w:r w:rsidRPr="005F06BA">
        <w:rPr>
          <w:rStyle w:val="StyleUnderline"/>
        </w:rPr>
        <w:t xml:space="preserve">rea. </w:t>
      </w:r>
      <w:r w:rsidRPr="005F06BA">
        <w:rPr>
          <w:rStyle w:val="StyleUnderline"/>
          <w:highlight w:val="green"/>
        </w:rPr>
        <w:t>In</w:t>
      </w:r>
      <w:r w:rsidRPr="005F06BA">
        <w:rPr>
          <w:rStyle w:val="StyleUnderline"/>
        </w:rPr>
        <w:t xml:space="preserve"> </w:t>
      </w:r>
      <w:r w:rsidRPr="005F06BA">
        <w:rPr>
          <w:rStyle w:val="StyleUnderline"/>
          <w:highlight w:val="green"/>
        </w:rPr>
        <w:t>2017</w:t>
      </w:r>
      <w:r w:rsidRPr="005F06BA">
        <w:rPr>
          <w:rStyle w:val="StyleUnderline"/>
        </w:rPr>
        <w:t xml:space="preserve">, </w:t>
      </w:r>
      <w:r w:rsidRPr="005F06BA">
        <w:rPr>
          <w:rStyle w:val="StyleUnderline"/>
          <w:highlight w:val="green"/>
        </w:rPr>
        <w:t>No</w:t>
      </w:r>
      <w:r w:rsidRPr="005F06BA">
        <w:rPr>
          <w:rStyle w:val="StyleUnderline"/>
        </w:rPr>
        <w:t xml:space="preserve">rth </w:t>
      </w:r>
      <w:r w:rsidRPr="005F06BA">
        <w:rPr>
          <w:rStyle w:val="StyleUnderline"/>
          <w:highlight w:val="green"/>
        </w:rPr>
        <w:t>Ko</w:t>
      </w:r>
      <w:r w:rsidRPr="005F06BA">
        <w:rPr>
          <w:rStyle w:val="StyleUnderline"/>
        </w:rPr>
        <w:t xml:space="preserve">rea </w:t>
      </w:r>
      <w:r w:rsidRPr="005F06BA">
        <w:rPr>
          <w:rStyle w:val="Emphasis"/>
          <w:highlight w:val="green"/>
        </w:rPr>
        <w:t>tested missiles</w:t>
      </w:r>
      <w:r w:rsidRPr="005F06BA">
        <w:rPr>
          <w:rStyle w:val="StyleUnderline"/>
        </w:rPr>
        <w:t xml:space="preserve"> able </w:t>
      </w:r>
      <w:r w:rsidRPr="005F06BA">
        <w:rPr>
          <w:rStyle w:val="StyleUnderline"/>
          <w:highlight w:val="green"/>
        </w:rPr>
        <w:t>to reach mainland U</w:t>
      </w:r>
      <w:r w:rsidRPr="005F06BA">
        <w:rPr>
          <w:rStyle w:val="StyleUnderline"/>
        </w:rPr>
        <w:t xml:space="preserve">nited </w:t>
      </w:r>
      <w:r w:rsidRPr="005F06BA">
        <w:rPr>
          <w:rStyle w:val="StyleUnderline"/>
          <w:highlight w:val="green"/>
        </w:rPr>
        <w:t>S</w:t>
      </w:r>
      <w:r w:rsidRPr="005F06BA">
        <w:rPr>
          <w:rStyle w:val="StyleUnderline"/>
        </w:rPr>
        <w:t xml:space="preserve">tates. </w:t>
      </w:r>
      <w:r w:rsidRPr="005F06BA">
        <w:rPr>
          <w:rStyle w:val="StyleUnderline"/>
          <w:highlight w:val="green"/>
        </w:rPr>
        <w:t>Japan</w:t>
      </w:r>
      <w:r w:rsidRPr="005F06BA">
        <w:rPr>
          <w:rStyle w:val="StyleUnderline"/>
        </w:rPr>
        <w:t xml:space="preserve"> is </w:t>
      </w:r>
      <w:r w:rsidRPr="005F06BA">
        <w:rPr>
          <w:rStyle w:val="StyleUnderline"/>
          <w:highlight w:val="green"/>
        </w:rPr>
        <w:t>situated</w:t>
      </w:r>
      <w:r w:rsidRPr="005F06BA">
        <w:rPr>
          <w:rStyle w:val="StyleUnderline"/>
        </w:rPr>
        <w:t xml:space="preserve"> approximately </w:t>
      </w:r>
      <w:r w:rsidRPr="005F06BA">
        <w:rPr>
          <w:rStyle w:val="StyleUnderline"/>
          <w:highlight w:val="green"/>
        </w:rPr>
        <w:t>700 miles from No</w:t>
      </w:r>
      <w:r w:rsidRPr="005F06BA">
        <w:rPr>
          <w:rStyle w:val="StyleUnderline"/>
        </w:rPr>
        <w:t xml:space="preserve">rth </w:t>
      </w:r>
      <w:r w:rsidRPr="005F06BA">
        <w:rPr>
          <w:rStyle w:val="StyleUnderline"/>
          <w:highlight w:val="green"/>
        </w:rPr>
        <w:t>Ko</w:t>
      </w:r>
      <w:r w:rsidRPr="005F06BA">
        <w:rPr>
          <w:rStyle w:val="StyleUnderline"/>
        </w:rPr>
        <w:t xml:space="preserve">rea </w:t>
      </w:r>
      <w:r w:rsidRPr="005F06BA">
        <w:rPr>
          <w:sz w:val="16"/>
        </w:rPr>
        <w:t>— if a nearby U.S. ally acquires nuclear weapons,</w:t>
      </w:r>
      <w:r w:rsidRPr="005F06BA">
        <w:rPr>
          <w:rStyle w:val="StyleUnderline"/>
          <w:sz w:val="16"/>
        </w:rPr>
        <w:t xml:space="preserve"> </w:t>
      </w:r>
      <w:r w:rsidRPr="005F06BA">
        <w:rPr>
          <w:rStyle w:val="StyleUnderline"/>
        </w:rPr>
        <w:t xml:space="preserve">it </w:t>
      </w:r>
      <w:r w:rsidRPr="005F06BA">
        <w:rPr>
          <w:rStyle w:val="StyleUnderline"/>
          <w:highlight w:val="green"/>
        </w:rPr>
        <w:t>would deter No</w:t>
      </w:r>
      <w:r w:rsidRPr="005F06BA">
        <w:rPr>
          <w:rStyle w:val="StyleUnderline"/>
        </w:rPr>
        <w:t xml:space="preserve">rth </w:t>
      </w:r>
      <w:r w:rsidRPr="005F06BA">
        <w:rPr>
          <w:rStyle w:val="StyleUnderline"/>
          <w:highlight w:val="green"/>
        </w:rPr>
        <w:t>Ko</w:t>
      </w:r>
      <w:r w:rsidRPr="005F06BA">
        <w:rPr>
          <w:rStyle w:val="StyleUnderline"/>
        </w:rPr>
        <w:t xml:space="preserve">rea from </w:t>
      </w:r>
      <w:r w:rsidRPr="005F06BA">
        <w:rPr>
          <w:rStyle w:val="StyleUnderline"/>
          <w:highlight w:val="green"/>
        </w:rPr>
        <w:t>acting aggressively towards the U</w:t>
      </w:r>
      <w:r w:rsidRPr="005F06BA">
        <w:rPr>
          <w:rStyle w:val="StyleUnderline"/>
        </w:rPr>
        <w:t xml:space="preserve">nited </w:t>
      </w:r>
      <w:r w:rsidRPr="005F06BA">
        <w:rPr>
          <w:rStyle w:val="StyleUnderline"/>
          <w:highlight w:val="green"/>
        </w:rPr>
        <w:t>S</w:t>
      </w:r>
      <w:r w:rsidRPr="005F06BA">
        <w:rPr>
          <w:rStyle w:val="StyleUnderline"/>
        </w:rPr>
        <w:t>tates</w:t>
      </w:r>
      <w:r w:rsidRPr="005F06BA">
        <w:rPr>
          <w:sz w:val="16"/>
        </w:rPr>
        <w:t>.</w:t>
      </w:r>
    </w:p>
    <w:p w14:paraId="780778F3" w14:textId="77777777" w:rsidR="00353371" w:rsidRDefault="00353371" w:rsidP="00353371">
      <w:pPr>
        <w:pStyle w:val="Heading3"/>
      </w:pPr>
      <w:r>
        <w:lastRenderedPageBreak/>
        <w:t>South Korea</w:t>
      </w:r>
    </w:p>
    <w:p w14:paraId="51B7FF8F" w14:textId="77777777" w:rsidR="00353371" w:rsidRDefault="00353371" w:rsidP="00353371">
      <w:pPr>
        <w:pStyle w:val="Heading4"/>
      </w:pPr>
      <w:r>
        <w:t xml:space="preserve">U.S. deterrence is </w:t>
      </w:r>
      <w:r w:rsidRPr="0000226B">
        <w:rPr>
          <w:u w:val="single"/>
        </w:rPr>
        <w:t>increasingly unreliable</w:t>
      </w:r>
      <w:r>
        <w:t xml:space="preserve"> under Trump – prolif in </w:t>
      </w:r>
      <w:r w:rsidRPr="0000226B">
        <w:rPr>
          <w:u w:val="single"/>
        </w:rPr>
        <w:t>South Korea</w:t>
      </w:r>
      <w:r>
        <w:t xml:space="preserve"> is key to </w:t>
      </w:r>
      <w:r w:rsidRPr="0000226B">
        <w:rPr>
          <w:u w:val="single"/>
        </w:rPr>
        <w:t>deter</w:t>
      </w:r>
      <w:r>
        <w:t xml:space="preserve"> the North.</w:t>
      </w:r>
    </w:p>
    <w:p w14:paraId="1AD3DF67" w14:textId="77777777" w:rsidR="00353371" w:rsidRPr="0000226B" w:rsidRDefault="00353371" w:rsidP="00353371">
      <w:r w:rsidRPr="0000226B">
        <w:rPr>
          <w:rStyle w:val="Style13ptBold"/>
        </w:rPr>
        <w:t>Bandow 25</w:t>
      </w:r>
      <w:r>
        <w:t xml:space="preserve"> – JD from Stanford University. Doug Bandow is a senior fellow at the Cato Institute, specializing in foreign policy and civil liberties. He worked as special assistant to President Ronald Reagan. (Doug; "Why South Korea Wants Nuclear Weapons Now More Than Ever"; Cato Institute; https://www.cato.org/commentary/why-south-korea-wants-nuclear-weapons-now-more-ever; 3-3-2025; Accessed 7-17-2025)//ILake-JuY</w:t>
      </w:r>
    </w:p>
    <w:p w14:paraId="4D2E2CB6" w14:textId="77777777" w:rsidR="00353371" w:rsidRPr="002A7EA8" w:rsidRDefault="00353371" w:rsidP="00353371">
      <w:pPr>
        <w:rPr>
          <w:sz w:val="16"/>
        </w:rPr>
      </w:pPr>
      <w:r w:rsidRPr="002A7EA8">
        <w:rPr>
          <w:sz w:val="16"/>
        </w:rPr>
        <w:t>The Main Argument</w:t>
      </w:r>
    </w:p>
    <w:p w14:paraId="7F762817" w14:textId="77777777" w:rsidR="00353371" w:rsidRPr="002A7EA8" w:rsidRDefault="00353371" w:rsidP="00353371">
      <w:pPr>
        <w:rPr>
          <w:sz w:val="16"/>
        </w:rPr>
      </w:pPr>
      <w:r w:rsidRPr="002A7EA8">
        <w:rPr>
          <w:sz w:val="16"/>
        </w:rPr>
        <w:t>Discussions of the issue almost always focus on Seoul’s decision. Would it make sense for the ROK to develop nuclear weapons?</w:t>
      </w:r>
    </w:p>
    <w:p w14:paraId="72ED02B9" w14:textId="77777777" w:rsidR="00353371" w:rsidRPr="002A7EA8" w:rsidRDefault="00353371" w:rsidP="00353371">
      <w:pPr>
        <w:rPr>
          <w:sz w:val="16"/>
        </w:rPr>
      </w:pPr>
      <w:r w:rsidRPr="002A7EA8">
        <w:rPr>
          <w:sz w:val="16"/>
        </w:rPr>
        <w:t>The arguments against it are obvious and many—the cost, the impact on the U.S. alliance, the potential for sanctions, possible damage to the nuclear energy industry, the possibility of triggering a Japanese program in response, the effect on relations with China, and the potential North Korean response.</w:t>
      </w:r>
    </w:p>
    <w:p w14:paraId="098E6387" w14:textId="77777777" w:rsidR="00353371" w:rsidRPr="002A7EA8" w:rsidRDefault="00353371" w:rsidP="00353371">
      <w:pPr>
        <w:rPr>
          <w:sz w:val="16"/>
        </w:rPr>
      </w:pPr>
      <w:r w:rsidRPr="002A7EA8">
        <w:rPr>
          <w:sz w:val="16"/>
        </w:rPr>
        <w:t xml:space="preserve">There is one major counterargument: </w:t>
      </w:r>
      <w:r w:rsidRPr="002A7EA8">
        <w:rPr>
          <w:rStyle w:val="StyleUnderline"/>
        </w:rPr>
        <w:t xml:space="preserve">the diminishing reliability of </w:t>
      </w:r>
      <w:r w:rsidRPr="002A7EA8">
        <w:rPr>
          <w:rStyle w:val="StyleUnderline"/>
          <w:highlight w:val="green"/>
        </w:rPr>
        <w:t>Washington’s promise</w:t>
      </w:r>
      <w:r w:rsidRPr="002A7EA8">
        <w:rPr>
          <w:rStyle w:val="StyleUnderline"/>
        </w:rPr>
        <w:t xml:space="preserve"> to </w:t>
      </w:r>
      <w:r w:rsidRPr="002A7EA8">
        <w:rPr>
          <w:rStyle w:val="StyleUnderline"/>
          <w:highlight w:val="green"/>
        </w:rPr>
        <w:t>risk American cities for Seoul</w:t>
      </w:r>
      <w:r w:rsidRPr="002A7EA8">
        <w:rPr>
          <w:rStyle w:val="StyleUnderline"/>
        </w:rPr>
        <w:t xml:space="preserve">. </w:t>
      </w:r>
      <w:r w:rsidRPr="002A7EA8">
        <w:rPr>
          <w:sz w:val="16"/>
        </w:rPr>
        <w:t xml:space="preserve">That assurance sounded good to both sides when </w:t>
      </w:r>
      <w:r w:rsidRPr="002A7EA8">
        <w:rPr>
          <w:rStyle w:val="StyleUnderline"/>
        </w:rPr>
        <w:t>North Korea had no means to retaliate</w:t>
      </w:r>
      <w:r w:rsidRPr="002A7EA8">
        <w:rPr>
          <w:sz w:val="16"/>
        </w:rPr>
        <w:t xml:space="preserve"> against U.S. territory. </w:t>
      </w:r>
      <w:r w:rsidRPr="002A7EA8">
        <w:rPr>
          <w:rStyle w:val="StyleUnderline"/>
        </w:rPr>
        <w:t xml:space="preserve">The promise </w:t>
      </w:r>
      <w:r w:rsidRPr="002A7EA8">
        <w:rPr>
          <w:rStyle w:val="StyleUnderline"/>
          <w:highlight w:val="green"/>
        </w:rPr>
        <w:t>looks</w:t>
      </w:r>
      <w:r w:rsidRPr="002A7EA8">
        <w:rPr>
          <w:rStyle w:val="StyleUnderline"/>
        </w:rPr>
        <w:t xml:space="preserve"> much </w:t>
      </w:r>
      <w:r w:rsidRPr="002A7EA8">
        <w:rPr>
          <w:rStyle w:val="Emphasis"/>
          <w:highlight w:val="green"/>
        </w:rPr>
        <w:t>less reliable</w:t>
      </w:r>
      <w:r w:rsidRPr="002A7EA8">
        <w:rPr>
          <w:rStyle w:val="StyleUnderline"/>
          <w:highlight w:val="green"/>
        </w:rPr>
        <w:t xml:space="preserve"> as</w:t>
      </w:r>
      <w:r w:rsidRPr="002A7EA8">
        <w:rPr>
          <w:rStyle w:val="StyleUnderline"/>
        </w:rPr>
        <w:t xml:space="preserve"> the </w:t>
      </w:r>
      <w:r w:rsidRPr="002A7EA8">
        <w:rPr>
          <w:rStyle w:val="StyleUnderline"/>
          <w:highlight w:val="green"/>
        </w:rPr>
        <w:t>North develops</w:t>
      </w:r>
      <w:r w:rsidRPr="002A7EA8">
        <w:rPr>
          <w:rStyle w:val="StyleUnderline"/>
        </w:rPr>
        <w:t xml:space="preserve"> that </w:t>
      </w:r>
      <w:r w:rsidRPr="002A7EA8">
        <w:rPr>
          <w:rStyle w:val="StyleUnderline"/>
          <w:highlight w:val="green"/>
        </w:rPr>
        <w:t>capacity</w:t>
      </w:r>
      <w:r w:rsidRPr="002A7EA8">
        <w:rPr>
          <w:rStyle w:val="StyleUnderline"/>
        </w:rPr>
        <w:t xml:space="preserve">. There is no reason to assume that Pyongyang won’t succeed, </w:t>
      </w:r>
      <w:r w:rsidRPr="002A7EA8">
        <w:rPr>
          <w:rStyle w:val="Emphasis"/>
          <w:highlight w:val="green"/>
        </w:rPr>
        <w:t>especially</w:t>
      </w:r>
      <w:r w:rsidRPr="002A7EA8">
        <w:rPr>
          <w:rStyle w:val="StyleUnderline"/>
          <w:highlight w:val="green"/>
        </w:rPr>
        <w:t xml:space="preserve"> if </w:t>
      </w:r>
      <w:r w:rsidRPr="002A7EA8">
        <w:rPr>
          <w:rStyle w:val="Emphasis"/>
          <w:highlight w:val="green"/>
        </w:rPr>
        <w:t>Moscow</w:t>
      </w:r>
      <w:r w:rsidRPr="002A7EA8">
        <w:rPr>
          <w:rStyle w:val="StyleUnderline"/>
          <w:highlight w:val="green"/>
        </w:rPr>
        <w:t xml:space="preserve"> lends</w:t>
      </w:r>
      <w:r w:rsidRPr="002A7EA8">
        <w:rPr>
          <w:rStyle w:val="StyleUnderline"/>
        </w:rPr>
        <w:t xml:space="preserve"> a </w:t>
      </w:r>
      <w:r w:rsidRPr="002A7EA8">
        <w:rPr>
          <w:rStyle w:val="StyleUnderline"/>
          <w:highlight w:val="green"/>
        </w:rPr>
        <w:t>hand</w:t>
      </w:r>
      <w:r w:rsidRPr="002A7EA8">
        <w:rPr>
          <w:sz w:val="16"/>
        </w:rPr>
        <w:t>. And with America arming Ukraine to kill Russian soldiers, Vladimir Putin might have done so. Under these circumstances, would Washington live up to its promise?</w:t>
      </w:r>
    </w:p>
    <w:p w14:paraId="368CF04F" w14:textId="77777777" w:rsidR="00353371" w:rsidRPr="002A7EA8" w:rsidRDefault="00353371" w:rsidP="00353371">
      <w:pPr>
        <w:rPr>
          <w:rStyle w:val="StyleUnderline"/>
        </w:rPr>
      </w:pPr>
      <w:r w:rsidRPr="002A7EA8">
        <w:rPr>
          <w:sz w:val="16"/>
        </w:rPr>
        <w:t>Yoon has acknowledged: “</w:t>
      </w:r>
      <w:r w:rsidRPr="002A7EA8">
        <w:rPr>
          <w:rStyle w:val="StyleUnderline"/>
        </w:rPr>
        <w:t xml:space="preserve">What we call </w:t>
      </w:r>
      <w:r w:rsidRPr="002A7EA8">
        <w:rPr>
          <w:rStyle w:val="Emphasis"/>
          <w:highlight w:val="green"/>
        </w:rPr>
        <w:t>extended deterrence</w:t>
      </w:r>
      <w:r w:rsidRPr="002A7EA8">
        <w:rPr>
          <w:rStyle w:val="StyleUnderline"/>
        </w:rPr>
        <w:t xml:space="preserve"> was also the U.S. telling us not to worry because it will take care of everything, but </w:t>
      </w:r>
      <w:r w:rsidRPr="002A7EA8">
        <w:rPr>
          <w:rStyle w:val="StyleUnderline"/>
          <w:highlight w:val="green"/>
        </w:rPr>
        <w:t>now</w:t>
      </w:r>
      <w:r w:rsidRPr="002A7EA8">
        <w:rPr>
          <w:rStyle w:val="StyleUnderline"/>
        </w:rPr>
        <w:t xml:space="preserve">, it’s </w:t>
      </w:r>
      <w:r w:rsidRPr="002A7EA8">
        <w:rPr>
          <w:rStyle w:val="Emphasis"/>
          <w:highlight w:val="green"/>
        </w:rPr>
        <w:t>difficult to convince</w:t>
      </w:r>
      <w:r w:rsidRPr="002A7EA8">
        <w:rPr>
          <w:rStyle w:val="StyleUnderline"/>
        </w:rPr>
        <w:t xml:space="preserve"> our </w:t>
      </w:r>
      <w:r w:rsidRPr="002A7EA8">
        <w:rPr>
          <w:rStyle w:val="StyleUnderline"/>
          <w:highlight w:val="green"/>
        </w:rPr>
        <w:t>people with</w:t>
      </w:r>
      <w:r w:rsidRPr="002A7EA8">
        <w:rPr>
          <w:rStyle w:val="StyleUnderline"/>
        </w:rPr>
        <w:t xml:space="preserve"> just that</w:t>
      </w:r>
      <w:r w:rsidRPr="002A7EA8">
        <w:rPr>
          <w:sz w:val="16"/>
        </w:rPr>
        <w:t xml:space="preserve">.” Solemn promises are cheap. </w:t>
      </w:r>
      <w:r w:rsidRPr="002A7EA8">
        <w:rPr>
          <w:rStyle w:val="StyleUnderline"/>
        </w:rPr>
        <w:t>Angry Ukrainians cite the assurances contained in the Budapest Memorandum, which encouraged them to yield their Soviet-era nuclear weapons.</w:t>
      </w:r>
      <w:r w:rsidRPr="002A7EA8">
        <w:rPr>
          <w:sz w:val="16"/>
        </w:rPr>
        <w:t xml:space="preserve"> Alas, there was no enforcement of any security assurances attached to Budapest, and the Washington Declaration provides no better guarantees. </w:t>
      </w:r>
      <w:r w:rsidRPr="002A7EA8">
        <w:rPr>
          <w:rStyle w:val="StyleUnderline"/>
        </w:rPr>
        <w:t xml:space="preserve">Perhaps for this reason, </w:t>
      </w:r>
      <w:r w:rsidRPr="002A7EA8">
        <w:rPr>
          <w:rStyle w:val="StyleUnderline"/>
          <w:highlight w:val="green"/>
        </w:rPr>
        <w:t>Cheong says</w:t>
      </w:r>
      <w:r w:rsidRPr="002A7EA8">
        <w:rPr>
          <w:rStyle w:val="StyleUnderline"/>
        </w:rPr>
        <w:t xml:space="preserve"> the </w:t>
      </w:r>
      <w:r w:rsidRPr="002A7EA8">
        <w:rPr>
          <w:rStyle w:val="StyleUnderline"/>
          <w:highlight w:val="green"/>
        </w:rPr>
        <w:t>ROK shouldn’t</w:t>
      </w:r>
      <w:r w:rsidRPr="002A7EA8">
        <w:rPr>
          <w:rStyle w:val="StyleUnderline"/>
        </w:rPr>
        <w:t xml:space="preserve"> even </w:t>
      </w:r>
      <w:r w:rsidRPr="002A7EA8">
        <w:rPr>
          <w:rStyle w:val="StyleUnderline"/>
          <w:highlight w:val="green"/>
        </w:rPr>
        <w:t>ask America to take</w:t>
      </w:r>
      <w:r w:rsidRPr="002A7EA8">
        <w:rPr>
          <w:rStyle w:val="StyleUnderline"/>
        </w:rPr>
        <w:t xml:space="preserve"> this </w:t>
      </w:r>
      <w:r w:rsidRPr="002A7EA8">
        <w:rPr>
          <w:rStyle w:val="StyleUnderline"/>
          <w:highlight w:val="green"/>
        </w:rPr>
        <w:t>risk</w:t>
      </w:r>
      <w:r w:rsidRPr="002A7EA8">
        <w:rPr>
          <w:rStyle w:val="StyleUnderline"/>
        </w:rPr>
        <w:t xml:space="preserve">. “We </w:t>
      </w:r>
      <w:r w:rsidRPr="002A7EA8">
        <w:rPr>
          <w:rStyle w:val="Emphasis"/>
          <w:highlight w:val="green"/>
        </w:rPr>
        <w:t>cannot expect</w:t>
      </w:r>
      <w:r w:rsidRPr="002A7EA8">
        <w:rPr>
          <w:rStyle w:val="StyleUnderline"/>
        </w:rPr>
        <w:t xml:space="preserve">—and should not ask—the </w:t>
      </w:r>
      <w:r w:rsidRPr="002A7EA8">
        <w:rPr>
          <w:rStyle w:val="Emphasis"/>
          <w:highlight w:val="green"/>
        </w:rPr>
        <w:t>American pres</w:t>
      </w:r>
      <w:r w:rsidRPr="002A7EA8">
        <w:rPr>
          <w:rStyle w:val="Emphasis"/>
        </w:rPr>
        <w:t>ident</w:t>
      </w:r>
      <w:r w:rsidRPr="002A7EA8">
        <w:rPr>
          <w:rStyle w:val="StyleUnderline"/>
        </w:rPr>
        <w:t xml:space="preserve"> </w:t>
      </w:r>
      <w:r w:rsidRPr="002A7EA8">
        <w:rPr>
          <w:rStyle w:val="StyleUnderline"/>
          <w:highlight w:val="green"/>
        </w:rPr>
        <w:t>to use</w:t>
      </w:r>
      <w:r w:rsidRPr="002A7EA8">
        <w:rPr>
          <w:rStyle w:val="StyleUnderline"/>
        </w:rPr>
        <w:t xml:space="preserve"> his </w:t>
      </w:r>
      <w:r w:rsidRPr="002A7EA8">
        <w:rPr>
          <w:rStyle w:val="StyleUnderline"/>
          <w:highlight w:val="green"/>
        </w:rPr>
        <w:t>nuc</w:t>
      </w:r>
      <w:r w:rsidRPr="002A7EA8">
        <w:rPr>
          <w:rStyle w:val="StyleUnderline"/>
        </w:rPr>
        <w:t>lear weapon</w:t>
      </w:r>
      <w:r w:rsidRPr="002A7EA8">
        <w:rPr>
          <w:rStyle w:val="StyleUnderline"/>
          <w:highlight w:val="green"/>
        </w:rPr>
        <w:t xml:space="preserve">s to </w:t>
      </w:r>
      <w:r w:rsidRPr="002A7EA8">
        <w:rPr>
          <w:rStyle w:val="Emphasis"/>
          <w:highlight w:val="green"/>
        </w:rPr>
        <w:t>defend an ally</w:t>
      </w:r>
      <w:r w:rsidRPr="002A7EA8">
        <w:rPr>
          <w:rStyle w:val="StyleUnderline"/>
          <w:highlight w:val="green"/>
        </w:rPr>
        <w:t xml:space="preserve"> at</w:t>
      </w:r>
      <w:r w:rsidRPr="002A7EA8">
        <w:rPr>
          <w:rStyle w:val="StyleUnderline"/>
        </w:rPr>
        <w:t xml:space="preserve"> the </w:t>
      </w:r>
      <w:r w:rsidRPr="002A7EA8">
        <w:rPr>
          <w:rStyle w:val="StyleUnderline"/>
          <w:highlight w:val="green"/>
        </w:rPr>
        <w:t>risk of</w:t>
      </w:r>
      <w:r w:rsidRPr="002A7EA8">
        <w:rPr>
          <w:rStyle w:val="StyleUnderline"/>
        </w:rPr>
        <w:t xml:space="preserve"> sacrificing his </w:t>
      </w:r>
      <w:r w:rsidRPr="002A7EA8">
        <w:rPr>
          <w:rStyle w:val="StyleUnderline"/>
          <w:highlight w:val="green"/>
        </w:rPr>
        <w:t>own people</w:t>
      </w:r>
      <w:r w:rsidRPr="002A7EA8">
        <w:rPr>
          <w:rStyle w:val="StyleUnderline"/>
        </w:rPr>
        <w:t>.”</w:t>
      </w:r>
    </w:p>
    <w:p w14:paraId="57EBDE5D" w14:textId="77777777" w:rsidR="00353371" w:rsidRPr="002A7EA8" w:rsidRDefault="00353371" w:rsidP="00353371">
      <w:pPr>
        <w:rPr>
          <w:sz w:val="16"/>
        </w:rPr>
      </w:pPr>
      <w:r w:rsidRPr="002A7EA8">
        <w:rPr>
          <w:sz w:val="16"/>
        </w:rPr>
        <w:t xml:space="preserve">For the first time, </w:t>
      </w:r>
      <w:r w:rsidRPr="002A7EA8">
        <w:rPr>
          <w:rStyle w:val="StyleUnderline"/>
          <w:highlight w:val="green"/>
        </w:rPr>
        <w:t xml:space="preserve">more South Koreans </w:t>
      </w:r>
      <w:r w:rsidRPr="002A7EA8">
        <w:rPr>
          <w:rStyle w:val="Emphasis"/>
          <w:highlight w:val="green"/>
        </w:rPr>
        <w:t>favor</w:t>
      </w:r>
      <w:r w:rsidRPr="002A7EA8">
        <w:rPr>
          <w:rStyle w:val="StyleUnderline"/>
          <w:highlight w:val="green"/>
        </w:rPr>
        <w:t xml:space="preserve"> developing</w:t>
      </w:r>
      <w:r w:rsidRPr="002A7EA8">
        <w:rPr>
          <w:rStyle w:val="StyleUnderline"/>
        </w:rPr>
        <w:t xml:space="preserve"> a </w:t>
      </w:r>
      <w:r w:rsidRPr="002A7EA8">
        <w:rPr>
          <w:rStyle w:val="Emphasis"/>
          <w:highlight w:val="green"/>
        </w:rPr>
        <w:t>nuke</w:t>
      </w:r>
      <w:r w:rsidRPr="002A7EA8">
        <w:rPr>
          <w:rStyle w:val="StyleUnderline"/>
          <w:highlight w:val="green"/>
        </w:rPr>
        <w:t xml:space="preserve"> than preserving U.S. troop</w:t>
      </w:r>
      <w:r w:rsidRPr="002A7EA8">
        <w:rPr>
          <w:rStyle w:val="StyleUnderline"/>
        </w:rPr>
        <w:t xml:space="preserve"> presence</w:t>
      </w:r>
      <w:r w:rsidRPr="002A7EA8">
        <w:rPr>
          <w:sz w:val="16"/>
        </w:rPr>
        <w:t>. Left out of this discussion, however, is the most important question, from Washington’s standpoint. Why should the U.S. prefer exercising extended deterrence over the ROK to an independent South Korean deterrent? Robert E. Kelly of Pusan National University and Min-Hyung Kim of Kyung Hee University argue that it should not: “American opponents of South Korean nuclearization exaggerate the policy’s downsides, underappreciate its benefits, and ignore the United States’ own liberal values that call for Washington to tolerate a democratic partner’s national security choices, even when it dislikes them.”</w:t>
      </w:r>
    </w:p>
    <w:p w14:paraId="0EBE838F" w14:textId="77777777" w:rsidR="00353371" w:rsidRPr="002A7EA8" w:rsidRDefault="00353371" w:rsidP="00353371">
      <w:pPr>
        <w:rPr>
          <w:sz w:val="16"/>
        </w:rPr>
      </w:pPr>
      <w:r w:rsidRPr="002A7EA8">
        <w:rPr>
          <w:sz w:val="16"/>
        </w:rPr>
        <w:t>The Burgeoning Risk to the U.S.</w:t>
      </w:r>
    </w:p>
    <w:p w14:paraId="3DC9BC66" w14:textId="77777777" w:rsidR="00353371" w:rsidRPr="002A7EA8" w:rsidRDefault="00353371" w:rsidP="00353371">
      <w:pPr>
        <w:rPr>
          <w:sz w:val="16"/>
        </w:rPr>
      </w:pPr>
      <w:r w:rsidRPr="002A7EA8">
        <w:rPr>
          <w:sz w:val="16"/>
        </w:rPr>
        <w:t>Of course, the U.S. typically claims the dominant role in any defense relationship. That made sense in Korea during the 1950s, when the South lagged behind the North. But the case for an American conventional defense of South Korea disappeared long ago. South Korea possesses an economy more than 50 times that of the DPRK, and a population twice as large. The ROK has a vast technological lead and far stronger diplomatic network. In distress, Seoul could call on most of the industrialized world for support, while Beijing almost certainly would not support a North Korean attack on South Korea. Nor would Russia, despite the latter’s new relationship with the DPRK.</w:t>
      </w:r>
    </w:p>
    <w:p w14:paraId="7F4D5869" w14:textId="77777777" w:rsidR="00353371" w:rsidRPr="002A7EA8" w:rsidRDefault="00353371" w:rsidP="00353371">
      <w:pPr>
        <w:rPr>
          <w:rStyle w:val="StyleUnderline"/>
        </w:rPr>
      </w:pPr>
      <w:r w:rsidRPr="002A7EA8">
        <w:rPr>
          <w:rStyle w:val="StyleUnderline"/>
        </w:rPr>
        <w:t xml:space="preserve">With an independent nuclear deterrent, </w:t>
      </w:r>
      <w:r w:rsidRPr="0000226B">
        <w:rPr>
          <w:rStyle w:val="StyleUnderline"/>
          <w:highlight w:val="green"/>
        </w:rPr>
        <w:t>South Korea</w:t>
      </w:r>
      <w:r w:rsidRPr="002A7EA8">
        <w:rPr>
          <w:rStyle w:val="StyleUnderline"/>
        </w:rPr>
        <w:t xml:space="preserve"> could </w:t>
      </w:r>
      <w:r w:rsidRPr="0000226B">
        <w:rPr>
          <w:rStyle w:val="StyleUnderline"/>
          <w:highlight w:val="green"/>
        </w:rPr>
        <w:t>deter Pyongyang</w:t>
      </w:r>
      <w:r w:rsidRPr="002A7EA8">
        <w:rPr>
          <w:rStyle w:val="StyleUnderline"/>
        </w:rPr>
        <w:t xml:space="preserve"> from using nukes </w:t>
      </w:r>
      <w:r w:rsidRPr="0000226B">
        <w:rPr>
          <w:rStyle w:val="Emphasis"/>
          <w:highlight w:val="green"/>
        </w:rPr>
        <w:t>offensively</w:t>
      </w:r>
      <w:r w:rsidRPr="002A7EA8">
        <w:rPr>
          <w:rStyle w:val="StyleUnderline"/>
        </w:rPr>
        <w:t>.</w:t>
      </w:r>
      <w:r w:rsidRPr="002A7EA8">
        <w:rPr>
          <w:sz w:val="16"/>
        </w:rPr>
        <w:t xml:space="preserve"> That is a far better option than the U.S. having to do so. Defenders of the status quo respond that America has nothing to fear, since North Korea wouldn’t dare use its nukes. </w:t>
      </w:r>
      <w:r w:rsidRPr="002A7EA8">
        <w:rPr>
          <w:rStyle w:val="StyleUnderline"/>
        </w:rPr>
        <w:t xml:space="preserve">But </w:t>
      </w:r>
      <w:r w:rsidRPr="0000226B">
        <w:rPr>
          <w:rStyle w:val="StyleUnderline"/>
          <w:highlight w:val="green"/>
        </w:rPr>
        <w:t>Pyongyang’s weakness</w:t>
      </w:r>
      <w:r w:rsidRPr="002A7EA8">
        <w:rPr>
          <w:rStyle w:val="StyleUnderline"/>
        </w:rPr>
        <w:t xml:space="preserve"> in a conventional contest would </w:t>
      </w:r>
      <w:r w:rsidRPr="0000226B">
        <w:rPr>
          <w:rStyle w:val="StyleUnderline"/>
          <w:highlight w:val="green"/>
        </w:rPr>
        <w:t>leave</w:t>
      </w:r>
      <w:r w:rsidRPr="002A7EA8">
        <w:rPr>
          <w:rStyle w:val="StyleUnderline"/>
        </w:rPr>
        <w:t xml:space="preserve"> </w:t>
      </w:r>
      <w:r w:rsidRPr="002A7EA8">
        <w:rPr>
          <w:rStyle w:val="StyleUnderline"/>
        </w:rPr>
        <w:lastRenderedPageBreak/>
        <w:t xml:space="preserve">it </w:t>
      </w:r>
      <w:r w:rsidRPr="0000226B">
        <w:rPr>
          <w:rStyle w:val="Emphasis"/>
          <w:highlight w:val="green"/>
        </w:rPr>
        <w:t>little choice</w:t>
      </w:r>
      <w:r w:rsidRPr="0000226B">
        <w:rPr>
          <w:rStyle w:val="StyleUnderline"/>
          <w:highlight w:val="green"/>
        </w:rPr>
        <w:t xml:space="preserve"> but</w:t>
      </w:r>
      <w:r w:rsidRPr="002A7EA8">
        <w:rPr>
          <w:rStyle w:val="StyleUnderline"/>
        </w:rPr>
        <w:t xml:space="preserve"> to </w:t>
      </w:r>
      <w:r w:rsidRPr="0000226B">
        <w:rPr>
          <w:rStyle w:val="StyleUnderline"/>
          <w:highlight w:val="green"/>
        </w:rPr>
        <w:t>threaten</w:t>
      </w:r>
      <w:r w:rsidRPr="002A7EA8">
        <w:rPr>
          <w:rStyle w:val="StyleUnderline"/>
        </w:rPr>
        <w:t xml:space="preserve"> a </w:t>
      </w:r>
      <w:r w:rsidRPr="0000226B">
        <w:rPr>
          <w:rStyle w:val="StyleUnderline"/>
          <w:highlight w:val="green"/>
        </w:rPr>
        <w:t>nuclear response to</w:t>
      </w:r>
      <w:r w:rsidRPr="002A7EA8">
        <w:rPr>
          <w:rStyle w:val="StyleUnderline"/>
        </w:rPr>
        <w:t xml:space="preserve"> a </w:t>
      </w:r>
      <w:r w:rsidRPr="0000226B">
        <w:rPr>
          <w:rStyle w:val="StyleUnderline"/>
          <w:highlight w:val="green"/>
        </w:rPr>
        <w:t>conventional American attack</w:t>
      </w:r>
      <w:r w:rsidRPr="002A7EA8">
        <w:rPr>
          <w:rStyle w:val="StyleUnderline"/>
        </w:rPr>
        <w:t xml:space="preserve">. If deterrence failed, it would have no reason not to </w:t>
      </w:r>
      <w:r w:rsidRPr="002A7EA8">
        <w:rPr>
          <w:rStyle w:val="Emphasis"/>
        </w:rPr>
        <w:t>spread the doom</w:t>
      </w:r>
      <w:r w:rsidRPr="002A7EA8">
        <w:rPr>
          <w:rStyle w:val="StyleUnderline"/>
        </w:rPr>
        <w:t>, like the Israelite warrior Samson.</w:t>
      </w:r>
    </w:p>
    <w:p w14:paraId="5545BFA9" w14:textId="77777777" w:rsidR="00353371" w:rsidRPr="002A7EA8" w:rsidRDefault="00353371" w:rsidP="00353371">
      <w:pPr>
        <w:rPr>
          <w:sz w:val="16"/>
        </w:rPr>
      </w:pPr>
      <w:r w:rsidRPr="002A7EA8">
        <w:rPr>
          <w:sz w:val="16"/>
        </w:rPr>
        <w:t>The burgeoning risk to America is causing U.S. analysts to question the long-term viability of the alliance with South Korea. The Hoover Institution’s Michael Auslin has called out the importance of the growing DPRK threat: “While few believe Kim Jong Un would launch an unprovoked nuclear strike, most seasoned Korea watchers believe that he would no doubt use his arsenal once it became clear he was about to lose any war that broke out. As this risk increases, Washington will find it increasingly difficult to avoid reassessing the country’s multi-decade alliance with South Korea. The threat to American civilians will be magnified to grotesque proportions, simply because Washington continues to promise to help South Korea.”</w:t>
      </w:r>
    </w:p>
    <w:p w14:paraId="6FD69879" w14:textId="77777777" w:rsidR="00353371" w:rsidRPr="002A7EA8" w:rsidRDefault="00353371" w:rsidP="00353371">
      <w:pPr>
        <w:rPr>
          <w:sz w:val="16"/>
        </w:rPr>
      </w:pPr>
      <w:r w:rsidRPr="002A7EA8">
        <w:rPr>
          <w:sz w:val="16"/>
        </w:rPr>
        <w:t>How Long Can Such a Situation Last?</w:t>
      </w:r>
    </w:p>
    <w:p w14:paraId="16A4513F" w14:textId="77777777" w:rsidR="00353371" w:rsidRPr="002A7EA8" w:rsidRDefault="00353371" w:rsidP="00353371">
      <w:pPr>
        <w:rPr>
          <w:sz w:val="16"/>
        </w:rPr>
      </w:pPr>
      <w:r w:rsidRPr="0000226B">
        <w:rPr>
          <w:rStyle w:val="Emphasis"/>
        </w:rPr>
        <w:t>Prolif</w:t>
      </w:r>
      <w:r w:rsidRPr="0000226B">
        <w:rPr>
          <w:rStyle w:val="StyleUnderline"/>
        </w:rPr>
        <w:t>eration</w:t>
      </w:r>
      <w:r w:rsidRPr="002A7EA8">
        <w:rPr>
          <w:rStyle w:val="StyleUnderline"/>
        </w:rPr>
        <w:t xml:space="preserve"> may not be desirable, but it is </w:t>
      </w:r>
      <w:r w:rsidRPr="0000226B">
        <w:rPr>
          <w:rStyle w:val="Emphasis"/>
          <w:highlight w:val="green"/>
        </w:rPr>
        <w:t>better</w:t>
      </w:r>
      <w:r w:rsidRPr="0000226B">
        <w:rPr>
          <w:rStyle w:val="StyleUnderline"/>
          <w:highlight w:val="green"/>
        </w:rPr>
        <w:t xml:space="preserve"> for Americans not</w:t>
      </w:r>
      <w:r w:rsidRPr="002A7EA8">
        <w:rPr>
          <w:rStyle w:val="StyleUnderline"/>
        </w:rPr>
        <w:t xml:space="preserve"> to </w:t>
      </w:r>
      <w:r w:rsidRPr="0000226B">
        <w:rPr>
          <w:rStyle w:val="Emphasis"/>
          <w:highlight w:val="green"/>
        </w:rPr>
        <w:t>risk</w:t>
      </w:r>
      <w:r w:rsidRPr="002A7EA8">
        <w:rPr>
          <w:rStyle w:val="StyleUnderline"/>
        </w:rPr>
        <w:t xml:space="preserve"> their </w:t>
      </w:r>
      <w:r w:rsidRPr="0000226B">
        <w:rPr>
          <w:rStyle w:val="Emphasis"/>
          <w:highlight w:val="green"/>
        </w:rPr>
        <w:t>society</w:t>
      </w:r>
      <w:r w:rsidRPr="0000226B">
        <w:rPr>
          <w:rStyle w:val="StyleUnderline"/>
          <w:highlight w:val="green"/>
        </w:rPr>
        <w:t xml:space="preserve"> to defend non-nuclear states</w:t>
      </w:r>
      <w:r w:rsidRPr="002A7EA8">
        <w:rPr>
          <w:rStyle w:val="StyleUnderline"/>
        </w:rPr>
        <w:t xml:space="preserve">. America’s economic and cultural ties with the ROK are substantial, but </w:t>
      </w:r>
      <w:r w:rsidRPr="0000226B">
        <w:rPr>
          <w:rStyle w:val="Emphasis"/>
        </w:rPr>
        <w:t>not existential</w:t>
      </w:r>
      <w:r w:rsidRPr="002A7EA8">
        <w:rPr>
          <w:sz w:val="16"/>
        </w:rPr>
        <w:t xml:space="preserve">. During the Cold War, Washington could brandish nuclear weapons against North Korea without consequence, since the latter could not respond in kind. </w:t>
      </w:r>
      <w:r w:rsidRPr="002A7EA8">
        <w:rPr>
          <w:rStyle w:val="StyleUnderline"/>
        </w:rPr>
        <w:t>No longer—</w:t>
      </w:r>
      <w:r w:rsidRPr="0000226B">
        <w:rPr>
          <w:rStyle w:val="StyleUnderline"/>
          <w:highlight w:val="green"/>
        </w:rPr>
        <w:t>No</w:t>
      </w:r>
      <w:r w:rsidRPr="002A7EA8">
        <w:rPr>
          <w:rStyle w:val="StyleUnderline"/>
        </w:rPr>
        <w:t xml:space="preserve">rth </w:t>
      </w:r>
      <w:r w:rsidRPr="0000226B">
        <w:rPr>
          <w:rStyle w:val="StyleUnderline"/>
          <w:highlight w:val="green"/>
        </w:rPr>
        <w:t>Ko</w:t>
      </w:r>
      <w:r w:rsidRPr="002A7EA8">
        <w:rPr>
          <w:rStyle w:val="StyleUnderline"/>
        </w:rPr>
        <w:t xml:space="preserve">rea is </w:t>
      </w:r>
      <w:r w:rsidRPr="0000226B">
        <w:rPr>
          <w:rStyle w:val="StyleUnderline"/>
          <w:highlight w:val="green"/>
        </w:rPr>
        <w:t>preparing to join</w:t>
      </w:r>
      <w:r w:rsidRPr="002A7EA8">
        <w:rPr>
          <w:rStyle w:val="StyleUnderline"/>
        </w:rPr>
        <w:t xml:space="preserve"> the small </w:t>
      </w:r>
      <w:r w:rsidRPr="0000226B">
        <w:rPr>
          <w:rStyle w:val="StyleUnderline"/>
          <w:highlight w:val="green"/>
        </w:rPr>
        <w:t>band of nations that have</w:t>
      </w:r>
      <w:r w:rsidRPr="002A7EA8">
        <w:rPr>
          <w:rStyle w:val="StyleUnderline"/>
        </w:rPr>
        <w:t xml:space="preserve"> the </w:t>
      </w:r>
      <w:r w:rsidRPr="0000226B">
        <w:rPr>
          <w:rStyle w:val="StyleUnderline"/>
          <w:highlight w:val="green"/>
        </w:rPr>
        <w:t xml:space="preserve">ability to </w:t>
      </w:r>
      <w:r w:rsidRPr="0000226B">
        <w:rPr>
          <w:rStyle w:val="Emphasis"/>
          <w:highlight w:val="green"/>
        </w:rPr>
        <w:t>incinerate American cities</w:t>
      </w:r>
      <w:r w:rsidRPr="002A7EA8">
        <w:rPr>
          <w:sz w:val="16"/>
        </w:rPr>
        <w:t>. And nothing at stake on the Korean Peninsula warrants the sacrifice of American cities and potentially millions of Americans.</w:t>
      </w:r>
    </w:p>
    <w:p w14:paraId="38CD97F5" w14:textId="77777777" w:rsidR="00353371" w:rsidRDefault="00353371" w:rsidP="00353371">
      <w:pPr>
        <w:rPr>
          <w:sz w:val="16"/>
        </w:rPr>
      </w:pPr>
      <w:r w:rsidRPr="002A7EA8">
        <w:rPr>
          <w:sz w:val="16"/>
        </w:rPr>
        <w:t xml:space="preserve">Of course, every breach of the global nonproliferation standard is undesirable. </w:t>
      </w:r>
      <w:r w:rsidRPr="002A7EA8">
        <w:rPr>
          <w:rStyle w:val="StyleUnderline"/>
        </w:rPr>
        <w:t xml:space="preserve">However, </w:t>
      </w:r>
      <w:r w:rsidRPr="002A7EA8">
        <w:rPr>
          <w:rStyle w:val="Emphasis"/>
        </w:rPr>
        <w:t>No</w:t>
      </w:r>
      <w:r w:rsidRPr="002A7EA8">
        <w:rPr>
          <w:rStyle w:val="StyleUnderline"/>
        </w:rPr>
        <w:t xml:space="preserve">rth </w:t>
      </w:r>
      <w:r w:rsidRPr="002A7EA8">
        <w:rPr>
          <w:rStyle w:val="Emphasis"/>
        </w:rPr>
        <w:t>Ko</w:t>
      </w:r>
      <w:r w:rsidRPr="002A7EA8">
        <w:rPr>
          <w:rStyle w:val="StyleUnderline"/>
        </w:rPr>
        <w:t xml:space="preserve">rea has </w:t>
      </w:r>
      <w:r w:rsidRPr="0000226B">
        <w:rPr>
          <w:rStyle w:val="StyleUnderline"/>
          <w:highlight w:val="green"/>
        </w:rPr>
        <w:t xml:space="preserve">already </w:t>
      </w:r>
      <w:r w:rsidRPr="0000226B">
        <w:rPr>
          <w:rStyle w:val="Emphasis"/>
          <w:highlight w:val="green"/>
        </w:rPr>
        <w:t>broken</w:t>
      </w:r>
      <w:r w:rsidRPr="0000226B">
        <w:rPr>
          <w:rStyle w:val="StyleUnderline"/>
          <w:highlight w:val="green"/>
        </w:rPr>
        <w:t xml:space="preserve"> its </w:t>
      </w:r>
      <w:r w:rsidRPr="0000226B">
        <w:rPr>
          <w:rStyle w:val="Emphasis"/>
          <w:highlight w:val="green"/>
        </w:rPr>
        <w:t>pledge</w:t>
      </w:r>
      <w:r w:rsidRPr="002A7EA8">
        <w:rPr>
          <w:sz w:val="16"/>
        </w:rPr>
        <w:t>, and the U.S. has encouraged, accepted, or accommodated proliferation elsewhere. No sanctions were applied against the United Kingdom, France, or Israel. Washington tried, but failed, to prevent India and Pakistan from joining the nuclear club and eventually accepted the new reality. South Korea’s entry would only reinforce past breaches.</w:t>
      </w:r>
    </w:p>
    <w:p w14:paraId="424B6314" w14:textId="77777777" w:rsidR="00353371" w:rsidRPr="00004982" w:rsidRDefault="00353371" w:rsidP="00353371">
      <w:pPr>
        <w:pStyle w:val="Heading4"/>
      </w:pPr>
      <w:r>
        <w:t xml:space="preserve">North Korea’s </w:t>
      </w:r>
      <w:r w:rsidRPr="00004982">
        <w:rPr>
          <w:u w:val="single"/>
        </w:rPr>
        <w:t>geopolitical repositioning</w:t>
      </w:r>
      <w:r>
        <w:t xml:space="preserve"> increases the </w:t>
      </w:r>
      <w:r w:rsidRPr="00004982">
        <w:rPr>
          <w:u w:val="single"/>
        </w:rPr>
        <w:t>risk</w:t>
      </w:r>
      <w:r>
        <w:t xml:space="preserve"> and severity of a Korean war.</w:t>
      </w:r>
    </w:p>
    <w:p w14:paraId="6124BE45" w14:textId="77777777" w:rsidR="00353371" w:rsidRPr="00004982" w:rsidRDefault="00353371" w:rsidP="00353371">
      <w:r w:rsidRPr="00004982">
        <w:rPr>
          <w:rStyle w:val="Style13ptBold"/>
        </w:rPr>
        <w:t>Manning 24</w:t>
      </w:r>
      <w:r w:rsidRPr="00004982">
        <w:t xml:space="preserve"> – </w:t>
      </w:r>
      <w:r>
        <w:t xml:space="preserve">Robert A. Manning is a distinguished fellow with the Strategic Foresight Hub at the Stimson Center, where he works on its global foresight and China programs. </w:t>
      </w:r>
      <w:r w:rsidRPr="00004982">
        <w:t>(Robert A.; "The Risk of Another Korean War Is Higher Than Ever"; Foreign Policy; https://foreignpolicy.com/2024/10/07/northkorea-war-nuclear-russia-china/; 10-7-2024; Accessed 7-23-2025)//ILake-JuY</w:t>
      </w:r>
    </w:p>
    <w:p w14:paraId="59A44C42" w14:textId="77777777" w:rsidR="00353371" w:rsidRPr="003E2C97" w:rsidRDefault="00353371" w:rsidP="00353371">
      <w:pPr>
        <w:rPr>
          <w:rStyle w:val="StyleUnderline"/>
        </w:rPr>
      </w:pPr>
      <w:r w:rsidRPr="003E2C97">
        <w:rPr>
          <w:sz w:val="16"/>
        </w:rPr>
        <w:t xml:space="preserve">This past January, Robert Carlin and Siegfried Hecker, both experienced Korea-watchers, caught many by surprise when they wrote that North Korean leader </w:t>
      </w:r>
      <w:r w:rsidRPr="003E2C97">
        <w:rPr>
          <w:rStyle w:val="StyleUnderline"/>
        </w:rPr>
        <w:t>Kim Jong Un is preparing for war</w:t>
      </w:r>
      <w:r w:rsidRPr="003E2C97">
        <w:rPr>
          <w:sz w:val="16"/>
        </w:rPr>
        <w:t xml:space="preserve">. That may be an exaggeration, but the concern is not misplaced. I have worked on the Korea nuclear problem in and out of government over the past three decades, and </w:t>
      </w:r>
      <w:r w:rsidRPr="003E2C97">
        <w:rPr>
          <w:rStyle w:val="StyleUnderline"/>
          <w:highlight w:val="green"/>
        </w:rPr>
        <w:t>the Korean Peninsula</w:t>
      </w:r>
      <w:r w:rsidRPr="003E2C97">
        <w:rPr>
          <w:rStyle w:val="StyleUnderline"/>
        </w:rPr>
        <w:t xml:space="preserve"> seems </w:t>
      </w:r>
      <w:r w:rsidRPr="003E2C97">
        <w:rPr>
          <w:rStyle w:val="Emphasis"/>
          <w:highlight w:val="green"/>
        </w:rPr>
        <w:t>more dangerous</w:t>
      </w:r>
      <w:r w:rsidRPr="003E2C97">
        <w:rPr>
          <w:rStyle w:val="StyleUnderline"/>
        </w:rPr>
        <w:t xml:space="preserve"> and volatile </w:t>
      </w:r>
      <w:r w:rsidRPr="003E2C97">
        <w:rPr>
          <w:rStyle w:val="StyleUnderline"/>
          <w:highlight w:val="green"/>
        </w:rPr>
        <w:t>than</w:t>
      </w:r>
      <w:r w:rsidRPr="003E2C97">
        <w:rPr>
          <w:rStyle w:val="StyleUnderline"/>
        </w:rPr>
        <w:t xml:space="preserve"> at </w:t>
      </w:r>
      <w:r w:rsidRPr="003E2C97">
        <w:rPr>
          <w:rStyle w:val="StyleUnderline"/>
          <w:highlight w:val="green"/>
        </w:rPr>
        <w:t>any time since 1950.</w:t>
      </w:r>
    </w:p>
    <w:p w14:paraId="0F0E6F19" w14:textId="77777777" w:rsidR="00353371" w:rsidRPr="003E2C97" w:rsidRDefault="00353371" w:rsidP="00353371">
      <w:pPr>
        <w:rPr>
          <w:rStyle w:val="StyleUnderline"/>
        </w:rPr>
      </w:pPr>
      <w:r w:rsidRPr="003E2C97">
        <w:rPr>
          <w:rStyle w:val="StyleUnderline"/>
        </w:rPr>
        <w:t>Since 2019</w:t>
      </w:r>
      <w:r w:rsidRPr="003E2C97">
        <w:rPr>
          <w:sz w:val="16"/>
        </w:rPr>
        <w:t xml:space="preserve">, there have been </w:t>
      </w:r>
      <w:r w:rsidRPr="003E2C97">
        <w:rPr>
          <w:rStyle w:val="StyleUnderline"/>
        </w:rPr>
        <w:t>three interrelated strategic shifts</w:t>
      </w:r>
      <w:r w:rsidRPr="003E2C97">
        <w:rPr>
          <w:sz w:val="16"/>
        </w:rPr>
        <w:t xml:space="preserve"> around the North Korean nuclear problem that have invalidated the core assumptions guiding United States and South Korean diplomacy since 1992. First, following the failed 2019 summit in Hanoi between Kim and former U.S. President Donald Trump, </w:t>
      </w:r>
      <w:r w:rsidRPr="003E2C97">
        <w:rPr>
          <w:rStyle w:val="StyleUnderline"/>
          <w:highlight w:val="green"/>
        </w:rPr>
        <w:t>Kim revealed</w:t>
      </w:r>
      <w:r w:rsidRPr="003E2C97">
        <w:rPr>
          <w:rStyle w:val="StyleUnderline"/>
        </w:rPr>
        <w:t xml:space="preserve"> a </w:t>
      </w:r>
      <w:r w:rsidRPr="003E2C97">
        <w:rPr>
          <w:rStyle w:val="Emphasis"/>
          <w:highlight w:val="green"/>
        </w:rPr>
        <w:t>five-year plan</w:t>
      </w:r>
      <w:r w:rsidRPr="003E2C97">
        <w:rPr>
          <w:rStyle w:val="StyleUnderline"/>
        </w:rPr>
        <w:t xml:space="preserve"> in 2021 </w:t>
      </w:r>
      <w:r w:rsidRPr="003E2C97">
        <w:rPr>
          <w:rStyle w:val="StyleUnderline"/>
          <w:highlight w:val="green"/>
        </w:rPr>
        <w:t>for</w:t>
      </w:r>
      <w:r w:rsidRPr="003E2C97">
        <w:rPr>
          <w:rStyle w:val="StyleUnderline"/>
        </w:rPr>
        <w:t xml:space="preserve"> a </w:t>
      </w:r>
      <w:r w:rsidRPr="003E2C97">
        <w:rPr>
          <w:rStyle w:val="StyleUnderline"/>
          <w:highlight w:val="green"/>
        </w:rPr>
        <w:t>major nuclear and missile buildup</w:t>
      </w:r>
      <w:r w:rsidRPr="003E2C97">
        <w:rPr>
          <w:rStyle w:val="StyleUnderline"/>
        </w:rPr>
        <w:t xml:space="preserve">, including solid-fuel ICBMs, miniaturized warheads, tactical nuclear weapons, and hypersonic missiles. </w:t>
      </w:r>
      <w:r w:rsidRPr="003E2C97">
        <w:rPr>
          <w:rStyle w:val="StyleUnderline"/>
          <w:highlight w:val="green"/>
        </w:rPr>
        <w:t>No</w:t>
      </w:r>
      <w:r w:rsidRPr="003E2C97">
        <w:rPr>
          <w:rStyle w:val="StyleUnderline"/>
        </w:rPr>
        <w:t xml:space="preserve">rth </w:t>
      </w:r>
      <w:r w:rsidRPr="003E2C97">
        <w:rPr>
          <w:rStyle w:val="StyleUnderline"/>
          <w:highlight w:val="green"/>
        </w:rPr>
        <w:t>Ko</w:t>
      </w:r>
      <w:r w:rsidRPr="003E2C97">
        <w:rPr>
          <w:rStyle w:val="StyleUnderline"/>
        </w:rPr>
        <w:t>rea</w:t>
      </w:r>
      <w:r w:rsidRPr="003E2C97">
        <w:rPr>
          <w:rStyle w:val="StyleUnderline"/>
          <w:highlight w:val="green"/>
        </w:rPr>
        <w:t>’s</w:t>
      </w:r>
      <w:r w:rsidRPr="003E2C97">
        <w:rPr>
          <w:rStyle w:val="StyleUnderline"/>
        </w:rPr>
        <w:t xml:space="preserve"> </w:t>
      </w:r>
      <w:r w:rsidRPr="003E2C97">
        <w:rPr>
          <w:rStyle w:val="StyleUnderline"/>
          <w:highlight w:val="green"/>
        </w:rPr>
        <w:t>investment in</w:t>
      </w:r>
      <w:r w:rsidRPr="003E2C97">
        <w:rPr>
          <w:rStyle w:val="StyleUnderline"/>
        </w:rPr>
        <w:t xml:space="preserve"> its </w:t>
      </w:r>
      <w:r w:rsidRPr="003E2C97">
        <w:rPr>
          <w:rStyle w:val="StyleUnderline"/>
          <w:highlight w:val="green"/>
        </w:rPr>
        <w:t>nuclear-industrial complex</w:t>
      </w:r>
      <w:r w:rsidRPr="003E2C97">
        <w:rPr>
          <w:rStyle w:val="StyleUnderline"/>
        </w:rPr>
        <w:t xml:space="preserve">, along with Kim’s emphatic </w:t>
      </w:r>
      <w:r w:rsidRPr="003E2C97">
        <w:rPr>
          <w:rStyle w:val="StyleUnderline"/>
          <w:highlight w:val="green"/>
        </w:rPr>
        <w:t>statements</w:t>
      </w:r>
      <w:r w:rsidRPr="003E2C97">
        <w:rPr>
          <w:rStyle w:val="StyleUnderline"/>
        </w:rPr>
        <w:t xml:space="preserve"> that </w:t>
      </w:r>
      <w:r w:rsidRPr="003E2C97">
        <w:rPr>
          <w:rStyle w:val="StyleUnderline"/>
          <w:highlight w:val="green"/>
        </w:rPr>
        <w:t xml:space="preserve">it will </w:t>
      </w:r>
      <w:r w:rsidRPr="003E2C97">
        <w:rPr>
          <w:rStyle w:val="Emphasis"/>
          <w:highlight w:val="green"/>
        </w:rPr>
        <w:t>not give up</w:t>
      </w:r>
      <w:r w:rsidRPr="003E2C97">
        <w:rPr>
          <w:rStyle w:val="StyleUnderline"/>
        </w:rPr>
        <w:t xml:space="preserve"> its </w:t>
      </w:r>
      <w:r w:rsidRPr="003E2C97">
        <w:rPr>
          <w:rStyle w:val="Emphasis"/>
          <w:highlight w:val="green"/>
        </w:rPr>
        <w:t>nukes</w:t>
      </w:r>
      <w:r w:rsidRPr="003E2C97">
        <w:rPr>
          <w:rStyle w:val="StyleUnderline"/>
        </w:rPr>
        <w:t xml:space="preserve"> (which is </w:t>
      </w:r>
      <w:r w:rsidRPr="003E2C97">
        <w:rPr>
          <w:rStyle w:val="StyleUnderline"/>
          <w:highlight w:val="green"/>
        </w:rPr>
        <w:t>embodied in</w:t>
      </w:r>
      <w:r w:rsidRPr="003E2C97">
        <w:rPr>
          <w:rStyle w:val="StyleUnderline"/>
        </w:rPr>
        <w:t xml:space="preserve"> its </w:t>
      </w:r>
      <w:r w:rsidRPr="003E2C97">
        <w:rPr>
          <w:rStyle w:val="StyleUnderline"/>
          <w:highlight w:val="green"/>
        </w:rPr>
        <w:t>constitution and</w:t>
      </w:r>
      <w:r w:rsidRPr="003E2C97">
        <w:rPr>
          <w:rStyle w:val="StyleUnderline"/>
        </w:rPr>
        <w:t xml:space="preserve"> preemptive </w:t>
      </w:r>
      <w:r w:rsidRPr="003E2C97">
        <w:rPr>
          <w:rStyle w:val="StyleUnderline"/>
          <w:highlight w:val="green"/>
        </w:rPr>
        <w:t>nuclear doctrine</w:t>
      </w:r>
      <w:r w:rsidRPr="003E2C97">
        <w:rPr>
          <w:rStyle w:val="StyleUnderline"/>
        </w:rPr>
        <w:t xml:space="preserve">) </w:t>
      </w:r>
      <w:r w:rsidRPr="003E2C97">
        <w:rPr>
          <w:rStyle w:val="StyleUnderline"/>
          <w:highlight w:val="green"/>
        </w:rPr>
        <w:t>underscore</w:t>
      </w:r>
      <w:r w:rsidRPr="003E2C97">
        <w:rPr>
          <w:rStyle w:val="StyleUnderline"/>
        </w:rPr>
        <w:t xml:space="preserve"> the </w:t>
      </w:r>
      <w:r w:rsidRPr="003E2C97">
        <w:rPr>
          <w:rStyle w:val="StyleUnderline"/>
          <w:highlight w:val="green"/>
        </w:rPr>
        <w:t>strategic shift</w:t>
      </w:r>
      <w:r w:rsidRPr="003E2C97">
        <w:rPr>
          <w:rStyle w:val="StyleUnderline"/>
        </w:rPr>
        <w:t xml:space="preserve"> in posture.</w:t>
      </w:r>
    </w:p>
    <w:p w14:paraId="37C8D3DF" w14:textId="77777777" w:rsidR="00353371" w:rsidRPr="003E2C97" w:rsidRDefault="00353371" w:rsidP="00353371">
      <w:pPr>
        <w:rPr>
          <w:sz w:val="16"/>
        </w:rPr>
      </w:pPr>
      <w:r w:rsidRPr="003E2C97">
        <w:rPr>
          <w:sz w:val="16"/>
        </w:rPr>
        <w:lastRenderedPageBreak/>
        <w:t xml:space="preserve">These new capabilities and stated intentions have changed the strategic balance in Northeast Asia, </w:t>
      </w:r>
      <w:r w:rsidRPr="003E2C97">
        <w:rPr>
          <w:rStyle w:val="StyleUnderline"/>
          <w:highlight w:val="green"/>
        </w:rPr>
        <w:t>posed</w:t>
      </w:r>
      <w:r w:rsidRPr="003E2C97">
        <w:rPr>
          <w:rStyle w:val="StyleUnderline"/>
        </w:rPr>
        <w:t xml:space="preserve"> </w:t>
      </w:r>
      <w:r w:rsidRPr="003E2C97">
        <w:rPr>
          <w:rStyle w:val="Emphasis"/>
        </w:rPr>
        <w:t xml:space="preserve">new </w:t>
      </w:r>
      <w:r w:rsidRPr="003E2C97">
        <w:rPr>
          <w:rStyle w:val="Emphasis"/>
          <w:highlight w:val="green"/>
        </w:rPr>
        <w:t>credibility questions</w:t>
      </w:r>
      <w:r w:rsidRPr="003E2C97">
        <w:rPr>
          <w:rStyle w:val="StyleUnderline"/>
          <w:highlight w:val="green"/>
        </w:rPr>
        <w:t xml:space="preserve"> about</w:t>
      </w:r>
      <w:r w:rsidRPr="003E2C97">
        <w:rPr>
          <w:rStyle w:val="StyleUnderline"/>
        </w:rPr>
        <w:t xml:space="preserve"> the </w:t>
      </w:r>
      <w:r w:rsidRPr="003E2C97">
        <w:rPr>
          <w:rStyle w:val="StyleUnderline"/>
          <w:highlight w:val="green"/>
        </w:rPr>
        <w:t>U</w:t>
      </w:r>
      <w:r w:rsidRPr="003E2C97">
        <w:rPr>
          <w:rStyle w:val="StyleUnderline"/>
        </w:rPr>
        <w:t xml:space="preserve">nited </w:t>
      </w:r>
      <w:r w:rsidRPr="003E2C97">
        <w:rPr>
          <w:rStyle w:val="StyleUnderline"/>
          <w:highlight w:val="green"/>
        </w:rPr>
        <w:t>S</w:t>
      </w:r>
      <w:r w:rsidRPr="003E2C97">
        <w:rPr>
          <w:rStyle w:val="StyleUnderline"/>
        </w:rPr>
        <w:t xml:space="preserve">tates’ </w:t>
      </w:r>
      <w:r w:rsidRPr="003E2C97">
        <w:rPr>
          <w:rStyle w:val="StyleUnderline"/>
          <w:highlight w:val="green"/>
        </w:rPr>
        <w:t>extended deterrence</w:t>
      </w:r>
      <w:r w:rsidRPr="003E2C97">
        <w:rPr>
          <w:rStyle w:val="StyleUnderline"/>
        </w:rPr>
        <w:t xml:space="preserve">, and </w:t>
      </w:r>
      <w:r w:rsidRPr="003E2C97">
        <w:rPr>
          <w:rStyle w:val="StyleUnderline"/>
          <w:highlight w:val="green"/>
        </w:rPr>
        <w:t>fueled South Korea’s desire</w:t>
      </w:r>
      <w:r w:rsidRPr="003E2C97">
        <w:rPr>
          <w:rStyle w:val="StyleUnderline"/>
        </w:rPr>
        <w:t xml:space="preserve"> to </w:t>
      </w:r>
      <w:r w:rsidRPr="003E2C97">
        <w:rPr>
          <w:rStyle w:val="StyleUnderline"/>
          <w:highlight w:val="green"/>
        </w:rPr>
        <w:t>obtain</w:t>
      </w:r>
      <w:r w:rsidRPr="003E2C97">
        <w:rPr>
          <w:rStyle w:val="StyleUnderline"/>
        </w:rPr>
        <w:t xml:space="preserve"> its </w:t>
      </w:r>
      <w:r w:rsidRPr="003E2C97">
        <w:rPr>
          <w:rStyle w:val="StyleUnderline"/>
          <w:highlight w:val="green"/>
        </w:rPr>
        <w:t>own nuc</w:t>
      </w:r>
      <w:r w:rsidRPr="003E2C97">
        <w:rPr>
          <w:rStyle w:val="StyleUnderline"/>
        </w:rPr>
        <w:t>lear weapon</w:t>
      </w:r>
      <w:r w:rsidRPr="003E2C97">
        <w:rPr>
          <w:rStyle w:val="StyleUnderline"/>
          <w:highlight w:val="green"/>
        </w:rPr>
        <w:t>s</w:t>
      </w:r>
      <w:r w:rsidRPr="003E2C97">
        <w:rPr>
          <w:sz w:val="16"/>
        </w:rPr>
        <w:t>.</w:t>
      </w:r>
    </w:p>
    <w:p w14:paraId="2E74D7EC" w14:textId="77777777" w:rsidR="00353371" w:rsidRPr="003E2C97" w:rsidRDefault="00353371" w:rsidP="00353371">
      <w:pPr>
        <w:rPr>
          <w:sz w:val="16"/>
        </w:rPr>
      </w:pPr>
      <w:r w:rsidRPr="003E2C97">
        <w:rPr>
          <w:sz w:val="16"/>
        </w:rPr>
        <w:t xml:space="preserve">Then there’s </w:t>
      </w:r>
      <w:r w:rsidRPr="003E2C97">
        <w:rPr>
          <w:rStyle w:val="StyleUnderline"/>
        </w:rPr>
        <w:t>Pyongyang’s geopolitical repositioning</w:t>
      </w:r>
      <w:r w:rsidRPr="003E2C97">
        <w:rPr>
          <w:sz w:val="16"/>
        </w:rPr>
        <w:t xml:space="preserve">. It began with </w:t>
      </w:r>
      <w:r w:rsidRPr="003E2C97">
        <w:rPr>
          <w:rStyle w:val="StyleUnderline"/>
          <w:highlight w:val="green"/>
        </w:rPr>
        <w:t xml:space="preserve">Kim </w:t>
      </w:r>
      <w:r w:rsidRPr="003E2C97">
        <w:rPr>
          <w:rStyle w:val="Emphasis"/>
          <w:highlight w:val="green"/>
        </w:rPr>
        <w:t>discard</w:t>
      </w:r>
      <w:r w:rsidRPr="003E2C97">
        <w:rPr>
          <w:rStyle w:val="Emphasis"/>
        </w:rPr>
        <w:t>ing</w:t>
      </w:r>
      <w:r w:rsidRPr="003E2C97">
        <w:rPr>
          <w:rStyle w:val="StyleUnderline"/>
        </w:rPr>
        <w:t xml:space="preserve"> the </w:t>
      </w:r>
      <w:r w:rsidRPr="003E2C97">
        <w:rPr>
          <w:rStyle w:val="StyleUnderline"/>
          <w:highlight w:val="green"/>
        </w:rPr>
        <w:t>long-term</w:t>
      </w:r>
      <w:r w:rsidRPr="003E2C97">
        <w:rPr>
          <w:rStyle w:val="StyleUnderline"/>
        </w:rPr>
        <w:t xml:space="preserve"> North Korean </w:t>
      </w:r>
      <w:r w:rsidRPr="003E2C97">
        <w:rPr>
          <w:rStyle w:val="StyleUnderline"/>
          <w:highlight w:val="green"/>
        </w:rPr>
        <w:t xml:space="preserve">goal of </w:t>
      </w:r>
      <w:r w:rsidRPr="003E2C97">
        <w:rPr>
          <w:rStyle w:val="Emphasis"/>
          <w:highlight w:val="green"/>
        </w:rPr>
        <w:t>normalizing ties</w:t>
      </w:r>
      <w:r w:rsidRPr="003E2C97">
        <w:rPr>
          <w:rStyle w:val="StyleUnderline"/>
          <w:highlight w:val="green"/>
        </w:rPr>
        <w:t xml:space="preserve"> to </w:t>
      </w:r>
      <w:r w:rsidRPr="003E2C97">
        <w:rPr>
          <w:rStyle w:val="StyleUnderline"/>
        </w:rPr>
        <w:t xml:space="preserve">the </w:t>
      </w:r>
      <w:r w:rsidRPr="003E2C97">
        <w:rPr>
          <w:rStyle w:val="StyleUnderline"/>
          <w:highlight w:val="green"/>
        </w:rPr>
        <w:t>U</w:t>
      </w:r>
      <w:r w:rsidRPr="003E2C97">
        <w:rPr>
          <w:rStyle w:val="StyleUnderline"/>
        </w:rPr>
        <w:t xml:space="preserve">nited </w:t>
      </w:r>
      <w:r w:rsidRPr="003E2C97">
        <w:rPr>
          <w:rStyle w:val="StyleUnderline"/>
          <w:highlight w:val="green"/>
        </w:rPr>
        <w:t>S</w:t>
      </w:r>
      <w:r w:rsidRPr="003E2C97">
        <w:rPr>
          <w:rStyle w:val="StyleUnderline"/>
        </w:rPr>
        <w:t>tates, aimed at balancing major powers.</w:t>
      </w:r>
      <w:r w:rsidRPr="003E2C97">
        <w:rPr>
          <w:sz w:val="16"/>
        </w:rPr>
        <w:t xml:space="preserve"> This </w:t>
      </w:r>
      <w:r w:rsidRPr="003E2C97">
        <w:rPr>
          <w:rStyle w:val="StyleUnderline"/>
          <w:highlight w:val="green"/>
        </w:rPr>
        <w:t>underpinned</w:t>
      </w:r>
      <w:r w:rsidRPr="003E2C97">
        <w:rPr>
          <w:sz w:val="16"/>
        </w:rPr>
        <w:t xml:space="preserve"> the logic of </w:t>
      </w:r>
      <w:r w:rsidRPr="003E2C97">
        <w:rPr>
          <w:rStyle w:val="Emphasis"/>
          <w:highlight w:val="green"/>
        </w:rPr>
        <w:t>three decades</w:t>
      </w:r>
      <w:r w:rsidRPr="003E2C97">
        <w:rPr>
          <w:rStyle w:val="StyleUnderline"/>
          <w:highlight w:val="green"/>
        </w:rPr>
        <w:t xml:space="preserve"> of</w:t>
      </w:r>
      <w:r w:rsidRPr="003E2C97">
        <w:rPr>
          <w:rStyle w:val="StyleUnderline"/>
        </w:rPr>
        <w:t xml:space="preserve"> nuclear </w:t>
      </w:r>
      <w:r w:rsidRPr="003E2C97">
        <w:rPr>
          <w:rStyle w:val="StyleUnderline"/>
          <w:highlight w:val="green"/>
        </w:rPr>
        <w:t>diplomacy</w:t>
      </w:r>
      <w:r w:rsidRPr="003E2C97">
        <w:rPr>
          <w:sz w:val="16"/>
        </w:rPr>
        <w:t>.</w:t>
      </w:r>
    </w:p>
    <w:p w14:paraId="538C3E44" w14:textId="77777777" w:rsidR="00353371" w:rsidRPr="003E2C97" w:rsidRDefault="00353371" w:rsidP="00353371">
      <w:pPr>
        <w:rPr>
          <w:sz w:val="16"/>
        </w:rPr>
      </w:pPr>
      <w:r w:rsidRPr="003E2C97">
        <w:rPr>
          <w:sz w:val="16"/>
        </w:rPr>
        <w:t xml:space="preserve">At the same time, </w:t>
      </w:r>
      <w:r w:rsidRPr="003E2C97">
        <w:rPr>
          <w:rStyle w:val="StyleUnderline"/>
          <w:highlight w:val="green"/>
        </w:rPr>
        <w:t>Pyongyang bolstered ties with China</w:t>
      </w:r>
      <w:r w:rsidRPr="003E2C97">
        <w:rPr>
          <w:sz w:val="16"/>
        </w:rPr>
        <w:t xml:space="preserve">, which had become tense after Beijing backed tough United Nations economic sanctions after North Korea’s nuclear tests in 2016 and 2017. Kim visited Beijing in January 2019, and Chinese President Xi Jinping followed with an exchange visit to Pyongyang that June. </w:t>
      </w:r>
      <w:r w:rsidRPr="003E2C97">
        <w:rPr>
          <w:rStyle w:val="StyleUnderline"/>
          <w:highlight w:val="green"/>
        </w:rPr>
        <w:t>China</w:t>
      </w:r>
      <w:r w:rsidRPr="003E2C97">
        <w:rPr>
          <w:rStyle w:val="StyleUnderline"/>
        </w:rPr>
        <w:t xml:space="preserve">, along with Russia, has since </w:t>
      </w:r>
      <w:r w:rsidRPr="003E2C97">
        <w:rPr>
          <w:rStyle w:val="Emphasis"/>
          <w:highlight w:val="green"/>
        </w:rPr>
        <w:t>blocked</w:t>
      </w:r>
      <w:r w:rsidRPr="003E2C97">
        <w:rPr>
          <w:rStyle w:val="StyleUnderline"/>
          <w:highlight w:val="green"/>
        </w:rPr>
        <w:t xml:space="preserve"> U.S.</w:t>
      </w:r>
      <w:r w:rsidRPr="003E2C97">
        <w:rPr>
          <w:rStyle w:val="StyleUnderline"/>
        </w:rPr>
        <w:t xml:space="preserve"> efforts to impose new </w:t>
      </w:r>
      <w:r w:rsidRPr="003E2C97">
        <w:rPr>
          <w:rStyle w:val="Emphasis"/>
          <w:highlight w:val="green"/>
        </w:rPr>
        <w:t>sanctions</w:t>
      </w:r>
      <w:r w:rsidRPr="003E2C97">
        <w:rPr>
          <w:rStyle w:val="StyleUnderline"/>
          <w:highlight w:val="green"/>
        </w:rPr>
        <w:t xml:space="preserve"> for No</w:t>
      </w:r>
      <w:r w:rsidRPr="003E2C97">
        <w:rPr>
          <w:rStyle w:val="StyleUnderline"/>
        </w:rPr>
        <w:t xml:space="preserve">rth </w:t>
      </w:r>
      <w:r w:rsidRPr="003E2C97">
        <w:rPr>
          <w:rStyle w:val="StyleUnderline"/>
          <w:highlight w:val="green"/>
        </w:rPr>
        <w:t>Ko</w:t>
      </w:r>
      <w:r w:rsidRPr="003E2C97">
        <w:rPr>
          <w:rStyle w:val="StyleUnderline"/>
        </w:rPr>
        <w:t>rea</w:t>
      </w:r>
      <w:r w:rsidRPr="003E2C97">
        <w:rPr>
          <w:rStyle w:val="StyleUnderline"/>
          <w:highlight w:val="green"/>
        </w:rPr>
        <w:t>’s ICBM tests</w:t>
      </w:r>
      <w:r w:rsidRPr="003E2C97">
        <w:rPr>
          <w:rStyle w:val="StyleUnderline"/>
        </w:rPr>
        <w:t>.</w:t>
      </w:r>
    </w:p>
    <w:p w14:paraId="463DA61F" w14:textId="77777777" w:rsidR="00353371" w:rsidRPr="003E2C97" w:rsidRDefault="00353371" w:rsidP="00353371">
      <w:pPr>
        <w:rPr>
          <w:sz w:val="16"/>
        </w:rPr>
      </w:pPr>
      <w:r w:rsidRPr="003E2C97">
        <w:rPr>
          <w:sz w:val="16"/>
        </w:rPr>
        <w:t>The geopolitical shift intensified as Russia formed its new security partnership with North Korea after the Ukraine invasion, trading economic and military aid for ammunition and missiles. This move made China uncomfortable, as conveyed in private discussions with Chinese officials and thinktank experts. They fear Russian President Vladimir Putin is displacing Beijing’s leverage and creating a situation much like the 1950s and ’60s, when Kim’s grandfather, Kim Il Sung, played the two communist powers against each other.</w:t>
      </w:r>
    </w:p>
    <w:p w14:paraId="461AD0EC" w14:textId="77777777" w:rsidR="00353371" w:rsidRPr="003E2C97" w:rsidRDefault="00353371" w:rsidP="00353371">
      <w:pPr>
        <w:rPr>
          <w:rStyle w:val="StyleUnderline"/>
        </w:rPr>
      </w:pPr>
      <w:r w:rsidRPr="003E2C97">
        <w:rPr>
          <w:sz w:val="16"/>
        </w:rPr>
        <w:t xml:space="preserve">The third shift is no less profound: In January, </w:t>
      </w:r>
      <w:r w:rsidRPr="003E2C97">
        <w:rPr>
          <w:rStyle w:val="StyleUnderline"/>
          <w:highlight w:val="green"/>
        </w:rPr>
        <w:t xml:space="preserve">Kim </w:t>
      </w:r>
      <w:r w:rsidRPr="003E2C97">
        <w:rPr>
          <w:rStyle w:val="Emphasis"/>
          <w:highlight w:val="green"/>
        </w:rPr>
        <w:t>abandoned</w:t>
      </w:r>
      <w:r w:rsidRPr="003E2C97">
        <w:rPr>
          <w:rStyle w:val="StyleUnderline"/>
        </w:rPr>
        <w:t xml:space="preserve"> a </w:t>
      </w:r>
      <w:r w:rsidRPr="003E2C97">
        <w:rPr>
          <w:rStyle w:val="StyleUnderline"/>
          <w:highlight w:val="green"/>
        </w:rPr>
        <w:t xml:space="preserve">70-year-old </w:t>
      </w:r>
      <w:r w:rsidRPr="003E2C97">
        <w:rPr>
          <w:rStyle w:val="Emphasis"/>
          <w:highlight w:val="green"/>
        </w:rPr>
        <w:t>policy of reunification</w:t>
      </w:r>
      <w:r w:rsidRPr="003E2C97">
        <w:rPr>
          <w:rStyle w:val="StyleUnderline"/>
        </w:rPr>
        <w:t xml:space="preserve"> of what both North and South Korea defined as one familial nation divided by history, and </w:t>
      </w:r>
      <w:r w:rsidRPr="003E2C97">
        <w:rPr>
          <w:rStyle w:val="StyleUnderline"/>
          <w:highlight w:val="green"/>
        </w:rPr>
        <w:t>declared South Korea as</w:t>
      </w:r>
      <w:r w:rsidRPr="003E2C97">
        <w:rPr>
          <w:rStyle w:val="StyleUnderline"/>
        </w:rPr>
        <w:t xml:space="preserve"> a </w:t>
      </w:r>
      <w:r w:rsidRPr="003E2C97">
        <w:rPr>
          <w:rStyle w:val="Emphasis"/>
        </w:rPr>
        <w:t>“</w:t>
      </w:r>
      <w:r w:rsidRPr="003E2C97">
        <w:rPr>
          <w:rStyle w:val="Emphasis"/>
          <w:highlight w:val="green"/>
        </w:rPr>
        <w:t>principal enemy</w:t>
      </w:r>
      <w:r w:rsidRPr="003E2C97">
        <w:rPr>
          <w:rStyle w:val="Emphasis"/>
        </w:rPr>
        <w:t>.”</w:t>
      </w:r>
      <w:r w:rsidRPr="003E2C97">
        <w:rPr>
          <w:sz w:val="16"/>
        </w:rPr>
        <w:t xml:space="preserve"> </w:t>
      </w:r>
      <w:r w:rsidRPr="003E2C97">
        <w:rPr>
          <w:rStyle w:val="StyleUnderline"/>
        </w:rPr>
        <w:t xml:space="preserve">He called for a </w:t>
      </w:r>
      <w:r w:rsidRPr="003E2C97">
        <w:rPr>
          <w:rStyle w:val="StyleUnderline"/>
          <w:highlight w:val="green"/>
        </w:rPr>
        <w:t>change</w:t>
      </w:r>
      <w:r w:rsidRPr="003E2C97">
        <w:rPr>
          <w:rStyle w:val="StyleUnderline"/>
        </w:rPr>
        <w:t xml:space="preserve"> to North Korea’s </w:t>
      </w:r>
      <w:r w:rsidRPr="003E2C97">
        <w:rPr>
          <w:rStyle w:val="StyleUnderline"/>
          <w:highlight w:val="green"/>
        </w:rPr>
        <w:t>constitution</w:t>
      </w:r>
      <w:r w:rsidRPr="003E2C97">
        <w:rPr>
          <w:rStyle w:val="StyleUnderline"/>
        </w:rPr>
        <w:t>—</w:t>
      </w:r>
      <w:r w:rsidRPr="00004982">
        <w:rPr>
          <w:rStyle w:val="StyleUnderline"/>
          <w:highlight w:val="green"/>
        </w:rPr>
        <w:t>erasing</w:t>
      </w:r>
      <w:r w:rsidRPr="003E2C97">
        <w:rPr>
          <w:rStyle w:val="StyleUnderline"/>
        </w:rPr>
        <w:t xml:space="preserve"> a </w:t>
      </w:r>
      <w:r w:rsidRPr="00004982">
        <w:rPr>
          <w:rStyle w:val="StyleUnderline"/>
          <w:highlight w:val="green"/>
        </w:rPr>
        <w:t>commitment</w:t>
      </w:r>
      <w:r w:rsidRPr="003E2C97">
        <w:rPr>
          <w:rStyle w:val="StyleUnderline"/>
        </w:rPr>
        <w:t xml:space="preserve"> to reunification—dismantled agencies that handled North-South reconciliation, and tore down a reunification monument in Pyongyang that his father built.</w:t>
      </w:r>
    </w:p>
    <w:p w14:paraId="0DCDC986" w14:textId="77777777" w:rsidR="00353371" w:rsidRPr="003E2C97" w:rsidRDefault="00353371" w:rsidP="00353371">
      <w:pPr>
        <w:rPr>
          <w:sz w:val="16"/>
        </w:rPr>
      </w:pPr>
      <w:r w:rsidRPr="003E2C97">
        <w:rPr>
          <w:sz w:val="16"/>
        </w:rPr>
        <w:t xml:space="preserve">Recent events reinforce these changes. </w:t>
      </w:r>
      <w:r w:rsidRPr="003E2C97">
        <w:rPr>
          <w:rStyle w:val="StyleUnderline"/>
        </w:rPr>
        <w:t xml:space="preserve">For </w:t>
      </w:r>
      <w:r w:rsidRPr="00004982">
        <w:rPr>
          <w:rStyle w:val="StyleUnderline"/>
        </w:rPr>
        <w:t>Kim, U.S. election cycles are often fun messaging opportunities. In September, Pyongyang launched a barrage of short-range ballistic missile tests, Kim vowed to make his nuclear force ready for combat with the United States, and then, for good measure, he published a rare photo of himself strolling through a</w:t>
      </w:r>
      <w:r w:rsidRPr="003E2C97">
        <w:rPr>
          <w:rStyle w:val="StyleUnderline"/>
        </w:rPr>
        <w:t xml:space="preserve"> top-secret uranium enrichment plant and pledged to build more nuclear weapons.</w:t>
      </w:r>
      <w:r w:rsidRPr="003E2C97">
        <w:rPr>
          <w:sz w:val="16"/>
        </w:rPr>
        <w:t xml:space="preserve"> But this is just a sneak preview of what we can expect.</w:t>
      </w:r>
    </w:p>
    <w:p w14:paraId="2AB8E0B7" w14:textId="77777777" w:rsidR="00353371" w:rsidRPr="003E2C97" w:rsidRDefault="00353371" w:rsidP="00353371">
      <w:pPr>
        <w:rPr>
          <w:sz w:val="16"/>
        </w:rPr>
      </w:pPr>
      <w:r w:rsidRPr="003E2C97">
        <w:rPr>
          <w:sz w:val="16"/>
        </w:rPr>
        <w:t>Why does all this matter? For now, at least, Kim has taken both denuclearization and North-South reunification off the table—regardless of the fact that those remain the policy goals of the United States and South Korea, respectively.</w:t>
      </w:r>
    </w:p>
    <w:p w14:paraId="11918774" w14:textId="77777777" w:rsidR="00353371" w:rsidRPr="003E2C97" w:rsidRDefault="00353371" w:rsidP="00353371">
      <w:pPr>
        <w:rPr>
          <w:rStyle w:val="StyleUnderline"/>
        </w:rPr>
      </w:pPr>
      <w:r w:rsidRPr="003E2C97">
        <w:rPr>
          <w:rStyle w:val="StyleUnderline"/>
        </w:rPr>
        <w:t xml:space="preserve">The </w:t>
      </w:r>
      <w:r w:rsidRPr="00004982">
        <w:rPr>
          <w:rStyle w:val="StyleUnderline"/>
          <w:highlight w:val="green"/>
        </w:rPr>
        <w:t>Korea problem is</w:t>
      </w:r>
      <w:r w:rsidRPr="003E2C97">
        <w:rPr>
          <w:rStyle w:val="StyleUnderline"/>
        </w:rPr>
        <w:t xml:space="preserve"> now embedded in </w:t>
      </w:r>
      <w:r w:rsidRPr="00004982">
        <w:rPr>
          <w:rStyle w:val="Emphasis"/>
          <w:highlight w:val="green"/>
        </w:rPr>
        <w:t>zero-sum</w:t>
      </w:r>
      <w:r w:rsidRPr="00004982">
        <w:rPr>
          <w:rStyle w:val="StyleUnderline"/>
          <w:highlight w:val="green"/>
        </w:rPr>
        <w:t xml:space="preserve">, </w:t>
      </w:r>
      <w:r w:rsidRPr="00004982">
        <w:rPr>
          <w:rStyle w:val="Emphasis"/>
          <w:highlight w:val="green"/>
        </w:rPr>
        <w:t>great-power competition</w:t>
      </w:r>
      <w:r w:rsidRPr="003E2C97">
        <w:rPr>
          <w:sz w:val="16"/>
        </w:rPr>
        <w:t xml:space="preserve">. The trend is toward two opposing blocs in Northeast Asia: There’s China, Russia, and North Korea, and then there’s the United States, South Korea, and Japan. </w:t>
      </w:r>
      <w:r w:rsidRPr="003E2C97">
        <w:rPr>
          <w:rStyle w:val="StyleUnderline"/>
        </w:rPr>
        <w:t xml:space="preserve">The </w:t>
      </w:r>
      <w:r w:rsidRPr="00004982">
        <w:rPr>
          <w:rStyle w:val="StyleUnderline"/>
          <w:highlight w:val="green"/>
        </w:rPr>
        <w:t xml:space="preserve">shared </w:t>
      </w:r>
      <w:r w:rsidRPr="00004982">
        <w:rPr>
          <w:rStyle w:val="Emphasis"/>
          <w:highlight w:val="green"/>
        </w:rPr>
        <w:t>concerns</w:t>
      </w:r>
      <w:r w:rsidRPr="00004982">
        <w:rPr>
          <w:rStyle w:val="StyleUnderline"/>
          <w:highlight w:val="green"/>
        </w:rPr>
        <w:t xml:space="preserve"> about</w:t>
      </w:r>
      <w:r w:rsidRPr="003E2C97">
        <w:rPr>
          <w:rStyle w:val="StyleUnderline"/>
        </w:rPr>
        <w:t xml:space="preserve"> nuclear </w:t>
      </w:r>
      <w:r w:rsidRPr="00004982">
        <w:rPr>
          <w:rStyle w:val="StyleUnderline"/>
          <w:highlight w:val="green"/>
        </w:rPr>
        <w:t>prolif</w:t>
      </w:r>
      <w:r w:rsidRPr="003E2C97">
        <w:rPr>
          <w:rStyle w:val="StyleUnderline"/>
        </w:rPr>
        <w:t xml:space="preserve">eration </w:t>
      </w:r>
      <w:r w:rsidRPr="00004982">
        <w:rPr>
          <w:rStyle w:val="StyleUnderline"/>
          <w:highlight w:val="green"/>
        </w:rPr>
        <w:t>that enabled</w:t>
      </w:r>
      <w:r w:rsidRPr="003E2C97">
        <w:rPr>
          <w:rStyle w:val="StyleUnderline"/>
        </w:rPr>
        <w:t xml:space="preserve"> China and Russia to cooperate in the </w:t>
      </w:r>
      <w:r w:rsidRPr="00004982">
        <w:rPr>
          <w:rStyle w:val="StyleUnderline"/>
          <w:highlight w:val="green"/>
        </w:rPr>
        <w:t>Six Party Talks</w:t>
      </w:r>
      <w:r w:rsidRPr="003E2C97">
        <w:rPr>
          <w:rStyle w:val="StyleUnderline"/>
        </w:rPr>
        <w:t xml:space="preserve"> (involving the United States, China, Russia, Japan, South Korea, and North Korea) </w:t>
      </w:r>
      <w:r w:rsidRPr="00004982">
        <w:rPr>
          <w:rStyle w:val="Emphasis"/>
          <w:highlight w:val="green"/>
        </w:rPr>
        <w:t>are no more</w:t>
      </w:r>
      <w:r w:rsidRPr="003E2C97">
        <w:rPr>
          <w:rStyle w:val="StyleUnderline"/>
        </w:rPr>
        <w:t xml:space="preserve">. </w:t>
      </w:r>
      <w:r w:rsidRPr="00004982">
        <w:rPr>
          <w:rStyle w:val="StyleUnderline"/>
          <w:highlight w:val="green"/>
        </w:rPr>
        <w:t>Kim</w:t>
      </w:r>
      <w:r w:rsidRPr="003E2C97">
        <w:rPr>
          <w:rStyle w:val="StyleUnderline"/>
        </w:rPr>
        <w:t xml:space="preserve"> is now </w:t>
      </w:r>
      <w:r w:rsidRPr="00004982">
        <w:rPr>
          <w:rStyle w:val="Emphasis"/>
          <w:highlight w:val="green"/>
        </w:rPr>
        <w:t>emboldened</w:t>
      </w:r>
      <w:r w:rsidRPr="003E2C97">
        <w:rPr>
          <w:rStyle w:val="StyleUnderline"/>
        </w:rPr>
        <w:t xml:space="preserve"> as never before </w:t>
      </w:r>
      <w:r w:rsidRPr="00004982">
        <w:rPr>
          <w:rStyle w:val="StyleUnderline"/>
          <w:highlight w:val="green"/>
        </w:rPr>
        <w:t>by</w:t>
      </w:r>
      <w:r w:rsidRPr="003E2C97">
        <w:rPr>
          <w:rStyle w:val="StyleUnderline"/>
        </w:rPr>
        <w:t xml:space="preserve"> his evolving </w:t>
      </w:r>
      <w:r w:rsidRPr="00004982">
        <w:rPr>
          <w:rStyle w:val="StyleUnderline"/>
          <w:highlight w:val="green"/>
        </w:rPr>
        <w:t>nuclear</w:t>
      </w:r>
      <w:r w:rsidRPr="003E2C97">
        <w:rPr>
          <w:rStyle w:val="StyleUnderline"/>
        </w:rPr>
        <w:t xml:space="preserve"> and missile </w:t>
      </w:r>
      <w:r w:rsidRPr="00004982">
        <w:rPr>
          <w:rStyle w:val="StyleUnderline"/>
          <w:highlight w:val="green"/>
        </w:rPr>
        <w:t>arsenal</w:t>
      </w:r>
      <w:r w:rsidRPr="003E2C97">
        <w:rPr>
          <w:rStyle w:val="StyleUnderline"/>
        </w:rPr>
        <w:t xml:space="preserve">, </w:t>
      </w:r>
      <w:r w:rsidRPr="00004982">
        <w:rPr>
          <w:rStyle w:val="StyleUnderline"/>
          <w:highlight w:val="green"/>
        </w:rPr>
        <w:t>support from Putin, and</w:t>
      </w:r>
      <w:r w:rsidRPr="003E2C97">
        <w:rPr>
          <w:rStyle w:val="StyleUnderline"/>
        </w:rPr>
        <w:t xml:space="preserve">, at worst, indifference from </w:t>
      </w:r>
      <w:r w:rsidRPr="00004982">
        <w:rPr>
          <w:rStyle w:val="StyleUnderline"/>
          <w:highlight w:val="green"/>
        </w:rPr>
        <w:t>China</w:t>
      </w:r>
      <w:r w:rsidRPr="003E2C97">
        <w:rPr>
          <w:rStyle w:val="StyleUnderline"/>
        </w:rPr>
        <w:t>.</w:t>
      </w:r>
    </w:p>
    <w:p w14:paraId="17061EBF" w14:textId="77777777" w:rsidR="00353371" w:rsidRPr="003E2C97" w:rsidRDefault="00353371" w:rsidP="00353371">
      <w:pPr>
        <w:rPr>
          <w:sz w:val="16"/>
        </w:rPr>
      </w:pPr>
      <w:r w:rsidRPr="003E2C97">
        <w:rPr>
          <w:sz w:val="16"/>
        </w:rPr>
        <w:t>But don’t take my word for it. A 2023 report from the National Intelligence Council on North Korea outlined the new risk environment. Its judgment:</w:t>
      </w:r>
    </w:p>
    <w:p w14:paraId="60D6424D" w14:textId="77777777" w:rsidR="00353371" w:rsidRPr="003E2C97" w:rsidRDefault="00353371" w:rsidP="00353371">
      <w:pPr>
        <w:rPr>
          <w:rStyle w:val="StyleUnderline"/>
        </w:rPr>
      </w:pPr>
      <w:r w:rsidRPr="00004982">
        <w:rPr>
          <w:rStyle w:val="StyleUnderline"/>
          <w:highlight w:val="green"/>
        </w:rPr>
        <w:t>North Korea</w:t>
      </w:r>
      <w:r w:rsidRPr="003E2C97">
        <w:rPr>
          <w:rStyle w:val="StyleUnderline"/>
        </w:rPr>
        <w:t xml:space="preserve"> most </w:t>
      </w:r>
      <w:r w:rsidRPr="00004982">
        <w:rPr>
          <w:rStyle w:val="StyleUnderline"/>
          <w:highlight w:val="green"/>
        </w:rPr>
        <w:t>likely</w:t>
      </w:r>
      <w:r w:rsidRPr="003E2C97">
        <w:rPr>
          <w:rStyle w:val="StyleUnderline"/>
        </w:rPr>
        <w:t xml:space="preserve"> will continue to use its nuclear weapons status to support coercive diplomacy, and almost certainly will </w:t>
      </w:r>
      <w:r w:rsidRPr="00004982">
        <w:rPr>
          <w:rStyle w:val="StyleUnderline"/>
          <w:highlight w:val="green"/>
        </w:rPr>
        <w:t>consider</w:t>
      </w:r>
      <w:r w:rsidRPr="003E2C97">
        <w:rPr>
          <w:rStyle w:val="StyleUnderline"/>
        </w:rPr>
        <w:t xml:space="preserve"> </w:t>
      </w:r>
      <w:r w:rsidRPr="00004982">
        <w:rPr>
          <w:rStyle w:val="Emphasis"/>
          <w:highlight w:val="green"/>
        </w:rPr>
        <w:t>increasingly risky</w:t>
      </w:r>
      <w:r w:rsidRPr="003E2C97">
        <w:rPr>
          <w:rStyle w:val="StyleUnderline"/>
        </w:rPr>
        <w:t xml:space="preserve"> coercive </w:t>
      </w:r>
      <w:r w:rsidRPr="00004982">
        <w:rPr>
          <w:rStyle w:val="StyleUnderline"/>
          <w:highlight w:val="green"/>
        </w:rPr>
        <w:t>actions as</w:t>
      </w:r>
      <w:r w:rsidRPr="003E2C97">
        <w:rPr>
          <w:rStyle w:val="StyleUnderline"/>
        </w:rPr>
        <w:t xml:space="preserve"> the quality and quantity of its nuclear and ballistic missile </w:t>
      </w:r>
      <w:r w:rsidRPr="00004982">
        <w:rPr>
          <w:rStyle w:val="StyleUnderline"/>
          <w:highlight w:val="green"/>
        </w:rPr>
        <w:t>arsenal grows.</w:t>
      </w:r>
    </w:p>
    <w:p w14:paraId="16BA77AA" w14:textId="77777777" w:rsidR="00353371" w:rsidRPr="003E2C97" w:rsidRDefault="00353371" w:rsidP="00353371">
      <w:pPr>
        <w:rPr>
          <w:rStyle w:val="StyleUnderline"/>
        </w:rPr>
      </w:pPr>
      <w:r w:rsidRPr="003E2C97">
        <w:rPr>
          <w:sz w:val="16"/>
        </w:rPr>
        <w:lastRenderedPageBreak/>
        <w:t xml:space="preserve">While the report assessed that </w:t>
      </w:r>
      <w:r w:rsidRPr="00004982">
        <w:rPr>
          <w:rStyle w:val="StyleUnderline"/>
          <w:highlight w:val="green"/>
        </w:rPr>
        <w:t>Kim</w:t>
      </w:r>
      <w:r w:rsidRPr="003E2C97">
        <w:rPr>
          <w:sz w:val="16"/>
        </w:rPr>
        <w:t xml:space="preserve"> will not use nuclear weapons unless he “believes the regime is in peril,” it </w:t>
      </w:r>
      <w:r w:rsidRPr="00004982">
        <w:rPr>
          <w:rStyle w:val="StyleUnderline"/>
          <w:highlight w:val="green"/>
        </w:rPr>
        <w:t>hinted at</w:t>
      </w:r>
      <w:r w:rsidRPr="003E2C97">
        <w:rPr>
          <w:rStyle w:val="StyleUnderline"/>
        </w:rPr>
        <w:t xml:space="preserve"> the specter of </w:t>
      </w:r>
      <w:r w:rsidRPr="00004982">
        <w:rPr>
          <w:rStyle w:val="Emphasis"/>
          <w:highlight w:val="green"/>
        </w:rPr>
        <w:t>miscalc</w:t>
      </w:r>
      <w:r w:rsidRPr="003E2C97">
        <w:rPr>
          <w:rStyle w:val="StyleUnderline"/>
        </w:rPr>
        <w:t xml:space="preserve">ulation by </w:t>
      </w:r>
      <w:r w:rsidRPr="00004982">
        <w:rPr>
          <w:rStyle w:val="StyleUnderline"/>
          <w:highlight w:val="green"/>
        </w:rPr>
        <w:t>stating</w:t>
      </w:r>
      <w:r w:rsidRPr="003E2C97">
        <w:rPr>
          <w:rStyle w:val="StyleUnderline"/>
        </w:rPr>
        <w:t xml:space="preserve">, “He may be </w:t>
      </w:r>
      <w:r w:rsidRPr="00004982">
        <w:rPr>
          <w:rStyle w:val="StyleUnderline"/>
          <w:highlight w:val="green"/>
        </w:rPr>
        <w:t xml:space="preserve">willing to take </w:t>
      </w:r>
      <w:r w:rsidRPr="00004982">
        <w:rPr>
          <w:rStyle w:val="Emphasis"/>
          <w:highlight w:val="green"/>
        </w:rPr>
        <w:t>greater</w:t>
      </w:r>
      <w:r w:rsidRPr="003E2C97">
        <w:rPr>
          <w:rStyle w:val="StyleUnderline"/>
        </w:rPr>
        <w:t xml:space="preserve"> conventional </w:t>
      </w:r>
      <w:r w:rsidRPr="00004982">
        <w:rPr>
          <w:rStyle w:val="Emphasis"/>
          <w:highlight w:val="green"/>
        </w:rPr>
        <w:t>military risks</w:t>
      </w:r>
      <w:r w:rsidRPr="003E2C97">
        <w:rPr>
          <w:rStyle w:val="StyleUnderline"/>
        </w:rPr>
        <w:t>, believing that nuclear weapons will deter an unacceptably strong US or South Korean response.”</w:t>
      </w:r>
    </w:p>
    <w:p w14:paraId="0A8D799F" w14:textId="77777777" w:rsidR="00353371" w:rsidRPr="00004982" w:rsidRDefault="00353371" w:rsidP="00353371">
      <w:pPr>
        <w:rPr>
          <w:sz w:val="16"/>
        </w:rPr>
      </w:pPr>
      <w:r w:rsidRPr="003E2C97">
        <w:rPr>
          <w:sz w:val="16"/>
        </w:rPr>
        <w:t xml:space="preserve">While the report said “an offensive strategy that seeks to seize territory and achieve political dominance over the Peninsula” by force is “less likely than the strategy of coercion,” it makes an important </w:t>
      </w:r>
      <w:r w:rsidRPr="00004982">
        <w:rPr>
          <w:sz w:val="16"/>
        </w:rPr>
        <w:t>caveat that I suspect the council might revise in hindsight:</w:t>
      </w:r>
    </w:p>
    <w:p w14:paraId="707F7976" w14:textId="77777777" w:rsidR="00353371" w:rsidRPr="00004982" w:rsidRDefault="00353371" w:rsidP="00353371">
      <w:pPr>
        <w:rPr>
          <w:rStyle w:val="StyleUnderline"/>
        </w:rPr>
      </w:pPr>
      <w:r w:rsidRPr="00004982">
        <w:rPr>
          <w:rStyle w:val="StyleUnderline"/>
        </w:rPr>
        <w:t xml:space="preserve">An </w:t>
      </w:r>
      <w:r w:rsidRPr="00004982">
        <w:rPr>
          <w:rStyle w:val="Emphasis"/>
          <w:highlight w:val="green"/>
        </w:rPr>
        <w:t>offensive strategy</w:t>
      </w:r>
      <w:r w:rsidRPr="00004982">
        <w:rPr>
          <w:rStyle w:val="StyleUnderline"/>
        </w:rPr>
        <w:t xml:space="preserve"> would become more </w:t>
      </w:r>
      <w:r w:rsidRPr="00004982">
        <w:rPr>
          <w:rStyle w:val="Emphasis"/>
          <w:highlight w:val="green"/>
        </w:rPr>
        <w:t>likely</w:t>
      </w:r>
      <w:r w:rsidRPr="00004982">
        <w:rPr>
          <w:rStyle w:val="StyleUnderline"/>
        </w:rPr>
        <w:t xml:space="preserve"> if Kim believed he could overmatch South Korea’s military while deterring US intervention and maintaining China’s support, or if he concluded that a domestic or international crisis presented a last chance to accomplish revisionist goals.</w:t>
      </w:r>
    </w:p>
    <w:p w14:paraId="6563A69D" w14:textId="77777777" w:rsidR="00353371" w:rsidRPr="00004982" w:rsidRDefault="00353371" w:rsidP="00353371">
      <w:pPr>
        <w:rPr>
          <w:sz w:val="16"/>
        </w:rPr>
      </w:pPr>
      <w:r w:rsidRPr="00004982">
        <w:rPr>
          <w:sz w:val="16"/>
        </w:rPr>
        <w:t>What scenarios might result from such a strategy? One flashpoint that could escalate is the Northern Limit Line (NLL), the maritime border between North and South Korea. The NLL was delineated by the U.N. Command around the time of the armistice in 1953, but it is disputed by North Korea and is the source of long-standing grievances and episodic military clashes. In 2010, Pyongyang fired on Yeonpyeong, one of the five islands that the NLL defines as South Korean. The attack killed two Republic of Korea (ROK) Marines and also sunk a South Korean ship. North Korea also fired artillery shells near the island earlier this year.</w:t>
      </w:r>
    </w:p>
    <w:p w14:paraId="3AFBD3E4" w14:textId="77777777" w:rsidR="00353371" w:rsidRPr="003E2C97" w:rsidRDefault="00353371" w:rsidP="00353371">
      <w:pPr>
        <w:rPr>
          <w:sz w:val="16"/>
        </w:rPr>
      </w:pPr>
      <w:r w:rsidRPr="00004982">
        <w:rPr>
          <w:sz w:val="16"/>
        </w:rPr>
        <w:t>In the same January speech where Kim called for the constitution to be changed and declared South Korea as his “principal enemy,” he also alluded to revising NLL border claims at a future Supreme People’s Assembly (SPA) meeting: “As the southern border of our country has been clearly drawn, the illegal ‘northern limit line’ and any other boundary can never be tolerated, and if the ROK violates even 0.001 mm of our territorial land, air and waters, it will be considered</w:t>
      </w:r>
      <w:r w:rsidRPr="003E2C97">
        <w:rPr>
          <w:sz w:val="16"/>
        </w:rPr>
        <w:t xml:space="preserve"> a war provocation.” Kim has scheduled an SPA meeting for Oct. 7.</w:t>
      </w:r>
    </w:p>
    <w:p w14:paraId="69FC9928" w14:textId="77777777" w:rsidR="00353371" w:rsidRPr="003E2C97" w:rsidRDefault="00353371" w:rsidP="00353371">
      <w:pPr>
        <w:rPr>
          <w:sz w:val="16"/>
        </w:rPr>
      </w:pPr>
      <w:r w:rsidRPr="003E2C97">
        <w:rPr>
          <w:sz w:val="16"/>
        </w:rPr>
        <w:t>The risks arising from these realities on the Korean Peninsula and the geopolitical predicament in Northeast Asia suggest some dangerous, but plausible scenarios. First, there is the nuclear shadow scenario foreshadowed in the National Intelligence Council report and by South Korean analysts:</w:t>
      </w:r>
    </w:p>
    <w:p w14:paraId="1A8C90BD" w14:textId="77777777" w:rsidR="00353371" w:rsidRPr="003E2C97" w:rsidRDefault="00353371" w:rsidP="00353371">
      <w:pPr>
        <w:rPr>
          <w:sz w:val="16"/>
        </w:rPr>
      </w:pPr>
      <w:r w:rsidRPr="003E2C97">
        <w:rPr>
          <w:sz w:val="16"/>
        </w:rPr>
        <w:t>After denouncing a US-ROK military exercise, Pyongyang begins what appear live fire drills near two of the islands, then fires a barrage of artillery shells at them followed by troops landing on Yeonpyeong island. US efforts to restrain South Korea fail, and Seoul sends air and naval forces to the area, firing on North Korean ships and lands Marines on the island. As fighting ensues, Pyongyang fires a tactical nuclear weapon on a nearby uninhabited island.</w:t>
      </w:r>
    </w:p>
    <w:p w14:paraId="1D996A25" w14:textId="77777777" w:rsidR="00353371" w:rsidRPr="003E2C97" w:rsidRDefault="00353371" w:rsidP="00353371">
      <w:pPr>
        <w:rPr>
          <w:rStyle w:val="StyleUnderline"/>
        </w:rPr>
      </w:pPr>
      <w:r w:rsidRPr="003E2C97">
        <w:rPr>
          <w:sz w:val="16"/>
        </w:rPr>
        <w:t xml:space="preserve">Would the United States or South Korea respond militarily and risk escalation? Would China veto a U.N. Security Council resolution in the face of the first nuclear use since Hiroshima—or work with the </w:t>
      </w:r>
      <w:r w:rsidRPr="00004982">
        <w:rPr>
          <w:sz w:val="16"/>
        </w:rPr>
        <w:t>United States to contain the situation</w:t>
      </w:r>
      <w:r w:rsidRPr="00004982">
        <w:rPr>
          <w:rStyle w:val="StyleUnderline"/>
        </w:rPr>
        <w:t xml:space="preserve">? At a time when both the United States and South Korea </w:t>
      </w:r>
      <w:r w:rsidRPr="00004982">
        <w:rPr>
          <w:rStyle w:val="Emphasis"/>
        </w:rPr>
        <w:t>lack</w:t>
      </w:r>
      <w:r w:rsidRPr="00004982">
        <w:rPr>
          <w:rStyle w:val="StyleUnderline"/>
        </w:rPr>
        <w:t xml:space="preserve"> reliable </w:t>
      </w:r>
      <w:r w:rsidRPr="00004982">
        <w:rPr>
          <w:rStyle w:val="Emphasis"/>
        </w:rPr>
        <w:t>diplomatic</w:t>
      </w:r>
      <w:r w:rsidRPr="00004982">
        <w:rPr>
          <w:rStyle w:val="StyleUnderline"/>
        </w:rPr>
        <w:t xml:space="preserve"> or military </w:t>
      </w:r>
      <w:r w:rsidRPr="00004982">
        <w:rPr>
          <w:rStyle w:val="Emphasis"/>
        </w:rPr>
        <w:t>channels</w:t>
      </w:r>
      <w:r w:rsidRPr="00004982">
        <w:rPr>
          <w:rStyle w:val="StyleUnderline"/>
        </w:rPr>
        <w:t xml:space="preserve"> of communication with Pyongyang, it could easily </w:t>
      </w:r>
      <w:r w:rsidRPr="00004982">
        <w:rPr>
          <w:rStyle w:val="Emphasis"/>
        </w:rPr>
        <w:t>spin out of control</w:t>
      </w:r>
      <w:r w:rsidRPr="00004982">
        <w:rPr>
          <w:rStyle w:val="StyleUnderline"/>
        </w:rPr>
        <w:t>.</w:t>
      </w:r>
    </w:p>
    <w:p w14:paraId="2189CBDC" w14:textId="77777777" w:rsidR="00353371" w:rsidRPr="003E2C97" w:rsidRDefault="00353371" w:rsidP="00353371">
      <w:pPr>
        <w:rPr>
          <w:sz w:val="16"/>
        </w:rPr>
      </w:pPr>
      <w:r w:rsidRPr="003E2C97">
        <w:rPr>
          <w:rStyle w:val="StyleUnderline"/>
        </w:rPr>
        <w:t xml:space="preserve">A still </w:t>
      </w:r>
      <w:r w:rsidRPr="00004982">
        <w:rPr>
          <w:rStyle w:val="StyleUnderline"/>
        </w:rPr>
        <w:t>more</w:t>
      </w:r>
      <w:r w:rsidRPr="003E2C97">
        <w:rPr>
          <w:rStyle w:val="StyleUnderline"/>
        </w:rPr>
        <w:t xml:space="preserve"> </w:t>
      </w:r>
      <w:r w:rsidRPr="00004982">
        <w:rPr>
          <w:rStyle w:val="StyleUnderline"/>
          <w:highlight w:val="green"/>
        </w:rPr>
        <w:t>alarming scenario is</w:t>
      </w:r>
      <w:r w:rsidRPr="003E2C97">
        <w:rPr>
          <w:rStyle w:val="StyleUnderline"/>
        </w:rPr>
        <w:t xml:space="preserve"> a </w:t>
      </w:r>
      <w:r w:rsidRPr="00004982">
        <w:rPr>
          <w:rStyle w:val="Emphasis"/>
          <w:highlight w:val="green"/>
        </w:rPr>
        <w:t>two-front war</w:t>
      </w:r>
      <w:r w:rsidRPr="003E2C97">
        <w:rPr>
          <w:rStyle w:val="StyleUnderline"/>
        </w:rPr>
        <w:t xml:space="preserve"> in Asia </w:t>
      </w:r>
      <w:r w:rsidRPr="00004982">
        <w:rPr>
          <w:rStyle w:val="StyleUnderline"/>
          <w:highlight w:val="green"/>
        </w:rPr>
        <w:t>involving</w:t>
      </w:r>
      <w:r w:rsidRPr="003E2C97">
        <w:rPr>
          <w:rStyle w:val="StyleUnderline"/>
        </w:rPr>
        <w:t xml:space="preserve"> simultaneous </w:t>
      </w:r>
      <w:r w:rsidRPr="00004982">
        <w:rPr>
          <w:rStyle w:val="StyleUnderline"/>
          <w:highlight w:val="green"/>
        </w:rPr>
        <w:t>Korean and Taiwan crises</w:t>
      </w:r>
      <w:r w:rsidRPr="003E2C97">
        <w:rPr>
          <w:sz w:val="16"/>
        </w:rPr>
        <w:t xml:space="preserve">. In an in-depth 2023 report based on wargaming, interviews with officials, and workshops, </w:t>
      </w:r>
      <w:r w:rsidRPr="003E2C97">
        <w:rPr>
          <w:rStyle w:val="StyleUnderline"/>
        </w:rPr>
        <w:t>Markus Garlauskas, former national intelligence officer for North Korea</w:t>
      </w:r>
      <w:r w:rsidRPr="003E2C97">
        <w:rPr>
          <w:sz w:val="16"/>
        </w:rPr>
        <w:t xml:space="preserve">, detailed how </w:t>
      </w:r>
      <w:r w:rsidRPr="003E2C97">
        <w:rPr>
          <w:rStyle w:val="StyleUnderline"/>
        </w:rPr>
        <w:t>deterrence could fail, and the logic and dynamics that could, for example, lead Kim to attack South Korea if China invaded Taiwan and the United States intervened militarily, diverting focus and resources</w:t>
      </w:r>
      <w:r w:rsidRPr="003E2C97">
        <w:rPr>
          <w:sz w:val="16"/>
        </w:rPr>
        <w:t>. Or, conversely, the possibility of coordinated simultaneous offensives, where both China and North Korea launch attacks on Taiwan and South Korea.</w:t>
      </w:r>
    </w:p>
    <w:p w14:paraId="3E5E7629" w14:textId="77777777" w:rsidR="00353371" w:rsidRPr="003E2C97" w:rsidRDefault="00353371" w:rsidP="00353371">
      <w:pPr>
        <w:rPr>
          <w:rStyle w:val="StyleUnderline"/>
        </w:rPr>
      </w:pPr>
      <w:r w:rsidRPr="003E2C97">
        <w:rPr>
          <w:sz w:val="16"/>
        </w:rPr>
        <w:t xml:space="preserve">Three nuclear weapon states in conflict (and one might speculate how Putin would act) may sound fantastical or, as some fear, sleepwalking toward Armageddon. While such worst-case scenarios are unlikely to occur anytime soon, </w:t>
      </w:r>
      <w:r w:rsidRPr="00004982">
        <w:rPr>
          <w:rStyle w:val="StyleUnderline"/>
          <w:highlight w:val="green"/>
        </w:rPr>
        <w:t>North Korea’s</w:t>
      </w:r>
      <w:r w:rsidRPr="003E2C97">
        <w:rPr>
          <w:rStyle w:val="StyleUnderline"/>
        </w:rPr>
        <w:t xml:space="preserve"> geopolitical </w:t>
      </w:r>
      <w:r w:rsidRPr="00004982">
        <w:rPr>
          <w:rStyle w:val="StyleUnderline"/>
          <w:highlight w:val="green"/>
        </w:rPr>
        <w:t>repositioning</w:t>
      </w:r>
      <w:r w:rsidRPr="003E2C97">
        <w:rPr>
          <w:rStyle w:val="StyleUnderline"/>
        </w:rPr>
        <w:t xml:space="preserve"> has </w:t>
      </w:r>
      <w:r w:rsidRPr="00004982">
        <w:rPr>
          <w:rStyle w:val="StyleUnderline"/>
          <w:highlight w:val="green"/>
        </w:rPr>
        <w:t>raised</w:t>
      </w:r>
      <w:r w:rsidRPr="003E2C97">
        <w:rPr>
          <w:rStyle w:val="StyleUnderline"/>
        </w:rPr>
        <w:t xml:space="preserve"> the </w:t>
      </w:r>
      <w:r w:rsidRPr="00004982">
        <w:rPr>
          <w:rStyle w:val="StyleUnderline"/>
          <w:highlight w:val="green"/>
        </w:rPr>
        <w:t>possibility of</w:t>
      </w:r>
      <w:r w:rsidRPr="003E2C97">
        <w:rPr>
          <w:rStyle w:val="StyleUnderline"/>
        </w:rPr>
        <w:t xml:space="preserve"> a </w:t>
      </w:r>
      <w:r w:rsidRPr="00004982">
        <w:rPr>
          <w:rStyle w:val="Emphasis"/>
          <w:highlight w:val="green"/>
        </w:rPr>
        <w:t>dramatic move</w:t>
      </w:r>
      <w:r w:rsidRPr="003E2C97">
        <w:rPr>
          <w:rStyle w:val="StyleUnderline"/>
        </w:rPr>
        <w:t xml:space="preserve"> by Pyongyang </w:t>
      </w:r>
      <w:r w:rsidRPr="00004982">
        <w:rPr>
          <w:rStyle w:val="StyleUnderline"/>
          <w:highlight w:val="green"/>
        </w:rPr>
        <w:t xml:space="preserve">in the next </w:t>
      </w:r>
      <w:r w:rsidRPr="00004982">
        <w:rPr>
          <w:rStyle w:val="Emphasis"/>
          <w:highlight w:val="green"/>
        </w:rPr>
        <w:t>six to 18 months</w:t>
      </w:r>
      <w:r w:rsidRPr="00004982">
        <w:rPr>
          <w:rStyle w:val="StyleUnderline"/>
          <w:highlight w:val="green"/>
        </w:rPr>
        <w:t>.</w:t>
      </w:r>
    </w:p>
    <w:p w14:paraId="48E7E86C" w14:textId="77777777" w:rsidR="00353371" w:rsidRPr="003E2C97" w:rsidRDefault="00353371" w:rsidP="00353371">
      <w:pPr>
        <w:rPr>
          <w:sz w:val="16"/>
        </w:rPr>
      </w:pPr>
      <w:r w:rsidRPr="00004982">
        <w:rPr>
          <w:rStyle w:val="StyleUnderline"/>
        </w:rPr>
        <w:t>Both</w:t>
      </w:r>
      <w:r w:rsidRPr="003E2C97">
        <w:rPr>
          <w:rStyle w:val="StyleUnderline"/>
        </w:rPr>
        <w:t xml:space="preserve"> the </w:t>
      </w:r>
      <w:r w:rsidRPr="00004982">
        <w:rPr>
          <w:rStyle w:val="StyleUnderline"/>
          <w:highlight w:val="green"/>
        </w:rPr>
        <w:t>U</w:t>
      </w:r>
      <w:r w:rsidRPr="003E2C97">
        <w:rPr>
          <w:rStyle w:val="StyleUnderline"/>
        </w:rPr>
        <w:t xml:space="preserve">nited </w:t>
      </w:r>
      <w:r w:rsidRPr="00004982">
        <w:rPr>
          <w:rStyle w:val="StyleUnderline"/>
          <w:highlight w:val="green"/>
        </w:rPr>
        <w:t>S</w:t>
      </w:r>
      <w:r w:rsidRPr="003E2C97">
        <w:rPr>
          <w:rStyle w:val="StyleUnderline"/>
        </w:rPr>
        <w:t xml:space="preserve">tates and China </w:t>
      </w:r>
      <w:r w:rsidRPr="00004982">
        <w:rPr>
          <w:rStyle w:val="Emphasis"/>
          <w:highlight w:val="green"/>
        </w:rPr>
        <w:t>lack</w:t>
      </w:r>
      <w:r w:rsidRPr="003E2C97">
        <w:rPr>
          <w:rStyle w:val="StyleUnderline"/>
        </w:rPr>
        <w:t xml:space="preserve"> a sense of </w:t>
      </w:r>
      <w:r w:rsidRPr="00004982">
        <w:rPr>
          <w:rStyle w:val="Emphasis"/>
          <w:highlight w:val="green"/>
        </w:rPr>
        <w:t>urgency</w:t>
      </w:r>
      <w:r w:rsidRPr="00004982">
        <w:rPr>
          <w:rStyle w:val="StyleUnderline"/>
          <w:highlight w:val="green"/>
        </w:rPr>
        <w:t xml:space="preserve"> around the Korean Peninsula</w:t>
      </w:r>
      <w:r w:rsidRPr="003E2C97">
        <w:rPr>
          <w:sz w:val="16"/>
        </w:rPr>
        <w:t>. Beijing, as Chinese officials tell me, sees Pyongyang’s actions as the fault of U.S. sanctions—not their problem. With conflict in Ukraine and the Middle East raging, and zero-sum competition with China high on the agenda, North Korea is and will likely continue to be on the back burner. But Kim Jong Un may have something to say about that.</w:t>
      </w:r>
    </w:p>
    <w:p w14:paraId="03CC55CC" w14:textId="77777777" w:rsidR="00353371" w:rsidRPr="00337AB3" w:rsidRDefault="00353371" w:rsidP="00353371">
      <w:pPr>
        <w:pStyle w:val="Heading4"/>
      </w:pPr>
      <w:r>
        <w:lastRenderedPageBreak/>
        <w:t xml:space="preserve">Absent </w:t>
      </w:r>
      <w:r w:rsidRPr="00337AB3">
        <w:rPr>
          <w:u w:val="single"/>
        </w:rPr>
        <w:t>communication</w:t>
      </w:r>
      <w:r>
        <w:t xml:space="preserve"> channels, misunderstandings escalate into </w:t>
      </w:r>
      <w:r w:rsidRPr="00337AB3">
        <w:rPr>
          <w:u w:val="single"/>
        </w:rPr>
        <w:t>nuclear war</w:t>
      </w:r>
      <w:r>
        <w:t>.</w:t>
      </w:r>
    </w:p>
    <w:p w14:paraId="51042F6D" w14:textId="77777777" w:rsidR="00353371" w:rsidRPr="00337AB3" w:rsidRDefault="00353371" w:rsidP="00353371">
      <w:r w:rsidRPr="00337AB3">
        <w:rPr>
          <w:rStyle w:val="Style13ptBold"/>
        </w:rPr>
        <w:t>Dreazen 18</w:t>
      </w:r>
      <w:r>
        <w:t xml:space="preserve"> – Former Deputy Managing Editor at Vox. Former Senior National Security Correspondent for National Journal. Awarded the Military Reporters &amp; Editors Association’s top award for domestic military reporting in a large publication. (Yochi; "Here’s what war with North Korea would look like"; Vox; https://www.vox.com/world/2018/2/7/16974772/north-korea-war-trump-kim-nuclear-weapon; 2-8-2018; Accessed 7-23-2025)//ILake-JuY</w:t>
      </w:r>
    </w:p>
    <w:p w14:paraId="289C4AE8" w14:textId="77777777" w:rsidR="00353371" w:rsidRPr="00A70A8A" w:rsidRDefault="00353371" w:rsidP="00353371">
      <w:pPr>
        <w:rPr>
          <w:sz w:val="16"/>
        </w:rPr>
      </w:pPr>
      <w:r w:rsidRPr="00A70A8A">
        <w:rPr>
          <w:sz w:val="16"/>
        </w:rPr>
        <w:t xml:space="preserve">But here’s the bad news, and the reason hours of conversations with some of the people who know North Korea best have left me feeling profoundly unsettled: </w:t>
      </w:r>
      <w:r w:rsidRPr="00337AB3">
        <w:rPr>
          <w:rStyle w:val="StyleUnderline"/>
        </w:rPr>
        <w:t xml:space="preserve">It’s easy to imagine a </w:t>
      </w:r>
      <w:r w:rsidRPr="00A70A8A">
        <w:rPr>
          <w:rStyle w:val="Emphasis"/>
          <w:highlight w:val="green"/>
        </w:rPr>
        <w:t>misunderstanding</w:t>
      </w:r>
      <w:r w:rsidRPr="00337AB3">
        <w:rPr>
          <w:rStyle w:val="StyleUnderline"/>
        </w:rPr>
        <w:t xml:space="preserve"> or accidental run-in </w:t>
      </w:r>
      <w:r w:rsidRPr="00A70A8A">
        <w:rPr>
          <w:rStyle w:val="StyleUnderline"/>
          <w:highlight w:val="green"/>
        </w:rPr>
        <w:t>between</w:t>
      </w:r>
      <w:r w:rsidRPr="00337AB3">
        <w:rPr>
          <w:rStyle w:val="StyleUnderline"/>
        </w:rPr>
        <w:t xml:space="preserve"> the two skittish </w:t>
      </w:r>
      <w:r w:rsidRPr="00A70A8A">
        <w:rPr>
          <w:rStyle w:val="StyleUnderline"/>
          <w:highlight w:val="green"/>
        </w:rPr>
        <w:t>countries lead</w:t>
      </w:r>
      <w:r w:rsidRPr="00337AB3">
        <w:rPr>
          <w:rStyle w:val="StyleUnderline"/>
        </w:rPr>
        <w:t xml:space="preserve">ing </w:t>
      </w:r>
      <w:r w:rsidRPr="00A70A8A">
        <w:rPr>
          <w:rStyle w:val="StyleUnderline"/>
          <w:highlight w:val="green"/>
        </w:rPr>
        <w:t xml:space="preserve">to a </w:t>
      </w:r>
      <w:r w:rsidRPr="00A70A8A">
        <w:rPr>
          <w:rStyle w:val="Emphasis"/>
          <w:highlight w:val="green"/>
        </w:rPr>
        <w:t>full-blown war</w:t>
      </w:r>
      <w:r w:rsidRPr="00A70A8A">
        <w:rPr>
          <w:sz w:val="16"/>
        </w:rPr>
        <w:t>.</w:t>
      </w:r>
    </w:p>
    <w:p w14:paraId="0EF265C0" w14:textId="77777777" w:rsidR="00353371" w:rsidRPr="00A70A8A" w:rsidRDefault="00353371" w:rsidP="00353371">
      <w:pPr>
        <w:rPr>
          <w:sz w:val="16"/>
        </w:rPr>
      </w:pPr>
      <w:r w:rsidRPr="00A70A8A">
        <w:rPr>
          <w:sz w:val="16"/>
        </w:rPr>
        <w:t xml:space="preserve">“I have queasy feeling that we’re in 1914 stumbling towards Sarajevo,” Sen. Angus King (I-ME) said during a Senate Armed Services Committee hearing last September, a reference to the assassination of an Austrian archduke that triggered the devastation of World War I. </w:t>
      </w:r>
      <w:r w:rsidRPr="00337AB3">
        <w:rPr>
          <w:rStyle w:val="StyleUnderline"/>
        </w:rPr>
        <w:t xml:space="preserve">“And what worries me is </w:t>
      </w:r>
      <w:r w:rsidRPr="00A70A8A">
        <w:rPr>
          <w:rStyle w:val="StyleUnderline"/>
          <w:highlight w:val="green"/>
        </w:rPr>
        <w:t>not</w:t>
      </w:r>
      <w:r w:rsidRPr="00337AB3">
        <w:rPr>
          <w:rStyle w:val="StyleUnderline"/>
        </w:rPr>
        <w:t xml:space="preserve"> an </w:t>
      </w:r>
      <w:r w:rsidRPr="00A70A8A">
        <w:rPr>
          <w:rStyle w:val="StyleUnderline"/>
          <w:highlight w:val="green"/>
        </w:rPr>
        <w:t>instantaneous</w:t>
      </w:r>
      <w:r w:rsidRPr="00337AB3">
        <w:rPr>
          <w:rStyle w:val="StyleUnderline"/>
        </w:rPr>
        <w:t xml:space="preserve"> nuclear </w:t>
      </w:r>
      <w:r w:rsidRPr="00A70A8A">
        <w:rPr>
          <w:rStyle w:val="StyleUnderline"/>
          <w:highlight w:val="green"/>
        </w:rPr>
        <w:t>confrontation</w:t>
      </w:r>
      <w:r w:rsidRPr="00337AB3">
        <w:rPr>
          <w:rStyle w:val="StyleUnderline"/>
        </w:rPr>
        <w:t xml:space="preserve">, </w:t>
      </w:r>
      <w:r w:rsidRPr="00A70A8A">
        <w:rPr>
          <w:rStyle w:val="StyleUnderline"/>
          <w:highlight w:val="green"/>
        </w:rPr>
        <w:t>but</w:t>
      </w:r>
      <w:r w:rsidRPr="00337AB3">
        <w:rPr>
          <w:rStyle w:val="StyleUnderline"/>
        </w:rPr>
        <w:t xml:space="preserve"> an </w:t>
      </w:r>
      <w:r w:rsidRPr="00A70A8A">
        <w:rPr>
          <w:rStyle w:val="Emphasis"/>
          <w:highlight w:val="green"/>
        </w:rPr>
        <w:t>accidental escalation</w:t>
      </w:r>
      <w:r w:rsidRPr="00337AB3">
        <w:rPr>
          <w:rStyle w:val="StyleUnderline"/>
        </w:rPr>
        <w:t xml:space="preserve"> </w:t>
      </w:r>
      <w:r w:rsidRPr="00A70A8A">
        <w:rPr>
          <w:rStyle w:val="StyleUnderline"/>
          <w:highlight w:val="green"/>
        </w:rPr>
        <w:t>based</w:t>
      </w:r>
      <w:r w:rsidRPr="00337AB3">
        <w:rPr>
          <w:rStyle w:val="StyleUnderline"/>
        </w:rPr>
        <w:t xml:space="preserve"> up</w:t>
      </w:r>
      <w:r w:rsidRPr="00A70A8A">
        <w:rPr>
          <w:rStyle w:val="StyleUnderline"/>
          <w:highlight w:val="green"/>
        </w:rPr>
        <w:t>on</w:t>
      </w:r>
      <w:r w:rsidRPr="00337AB3">
        <w:rPr>
          <w:rStyle w:val="StyleUnderline"/>
        </w:rPr>
        <w:t xml:space="preserve"> the </w:t>
      </w:r>
      <w:r w:rsidRPr="00A70A8A">
        <w:rPr>
          <w:rStyle w:val="StyleUnderline"/>
          <w:highlight w:val="green"/>
        </w:rPr>
        <w:t>rhetoric</w:t>
      </w:r>
      <w:r w:rsidRPr="00337AB3">
        <w:rPr>
          <w:rStyle w:val="StyleUnderline"/>
        </w:rPr>
        <w:t xml:space="preserve"> that’s going back and forth.”</w:t>
      </w:r>
    </w:p>
    <w:p w14:paraId="04362476" w14:textId="77777777" w:rsidR="00353371" w:rsidRPr="00A70A8A" w:rsidRDefault="00353371" w:rsidP="00353371">
      <w:pPr>
        <w:rPr>
          <w:sz w:val="16"/>
        </w:rPr>
      </w:pPr>
      <w:r w:rsidRPr="00A70A8A">
        <w:rPr>
          <w:sz w:val="16"/>
        </w:rPr>
        <w:t>King continued:</w:t>
      </w:r>
    </w:p>
    <w:p w14:paraId="2C216EB4" w14:textId="77777777" w:rsidR="00353371" w:rsidRPr="00337AB3" w:rsidRDefault="00353371" w:rsidP="00353371">
      <w:pPr>
        <w:rPr>
          <w:rStyle w:val="StyleUnderline"/>
        </w:rPr>
      </w:pPr>
      <w:r w:rsidRPr="00337AB3">
        <w:rPr>
          <w:rStyle w:val="StyleUnderline"/>
        </w:rPr>
        <w:t xml:space="preserve">That’s what worries me, is a </w:t>
      </w:r>
      <w:r w:rsidRPr="00A70A8A">
        <w:rPr>
          <w:rStyle w:val="StyleUnderline"/>
          <w:highlight w:val="green"/>
        </w:rPr>
        <w:t>misinterpretation</w:t>
      </w:r>
      <w:r w:rsidRPr="00337AB3">
        <w:rPr>
          <w:rStyle w:val="StyleUnderline"/>
        </w:rPr>
        <w:t xml:space="preserve">, a misunderstanding, an event: a shooting down of a bomber, a strike on a ship that leads to a countermeasure, that leads to a countermeasure, and the end result </w:t>
      </w:r>
      <w:r w:rsidRPr="00A70A8A">
        <w:rPr>
          <w:rStyle w:val="StyleUnderline"/>
          <w:highlight w:val="green"/>
        </w:rPr>
        <w:t>is that if Kim</w:t>
      </w:r>
      <w:r w:rsidRPr="00337AB3">
        <w:rPr>
          <w:rStyle w:val="StyleUnderline"/>
        </w:rPr>
        <w:t xml:space="preserve"> Jong Un </w:t>
      </w:r>
      <w:r w:rsidRPr="00A70A8A">
        <w:rPr>
          <w:rStyle w:val="Emphasis"/>
          <w:highlight w:val="green"/>
        </w:rPr>
        <w:t>feels</w:t>
      </w:r>
      <w:r w:rsidRPr="00337AB3">
        <w:rPr>
          <w:rStyle w:val="StyleUnderline"/>
        </w:rPr>
        <w:t xml:space="preserve"> his </w:t>
      </w:r>
      <w:r w:rsidRPr="00A70A8A">
        <w:rPr>
          <w:rStyle w:val="StyleUnderline"/>
          <w:highlight w:val="green"/>
        </w:rPr>
        <w:t xml:space="preserve">regime is </w:t>
      </w:r>
      <w:r w:rsidRPr="00A70A8A">
        <w:rPr>
          <w:rStyle w:val="Emphasis"/>
          <w:highlight w:val="green"/>
        </w:rPr>
        <w:t>under attack</w:t>
      </w:r>
      <w:r w:rsidRPr="00337AB3">
        <w:rPr>
          <w:rStyle w:val="StyleUnderline"/>
        </w:rPr>
        <w:t>, then the unthinkable happens.</w:t>
      </w:r>
    </w:p>
    <w:p w14:paraId="19A0ACD6" w14:textId="77777777" w:rsidR="00353371" w:rsidRPr="00A70A8A" w:rsidRDefault="00353371" w:rsidP="00353371">
      <w:pPr>
        <w:rPr>
          <w:sz w:val="16"/>
        </w:rPr>
      </w:pPr>
      <w:r w:rsidRPr="00A70A8A">
        <w:rPr>
          <w:sz w:val="16"/>
        </w:rPr>
        <w:t>He then asked Joint Chiefs of Staff Chairman Gen. Joseph Dunford, who was testifying at the session, if the US and North Korea had any direct lines of communication that could be used to defuse a tense situation before it spirals out of control.</w:t>
      </w:r>
    </w:p>
    <w:p w14:paraId="44133F1F" w14:textId="77777777" w:rsidR="00353371" w:rsidRPr="00A70A8A" w:rsidRDefault="00353371" w:rsidP="00353371">
      <w:pPr>
        <w:rPr>
          <w:sz w:val="16"/>
        </w:rPr>
      </w:pPr>
      <w:r w:rsidRPr="00A70A8A">
        <w:rPr>
          <w:sz w:val="16"/>
        </w:rPr>
        <w:t>“We do not,” Dunford replied.</w:t>
      </w:r>
    </w:p>
    <w:p w14:paraId="316956A3" w14:textId="77777777" w:rsidR="00353371" w:rsidRPr="00A70A8A" w:rsidRDefault="00353371" w:rsidP="00353371">
      <w:pPr>
        <w:rPr>
          <w:sz w:val="16"/>
        </w:rPr>
      </w:pPr>
      <w:r w:rsidRPr="00A70A8A">
        <w:rPr>
          <w:sz w:val="16"/>
        </w:rPr>
        <w:t>And that’s the most dangerous aspect of the current standoff, and the issue that could most easily lead to a conflict whose potential human costs are so high — millions dead, millions more wounded, major cities lying in ruins — as to be almost unimaginable.</w:t>
      </w:r>
    </w:p>
    <w:p w14:paraId="312D84E8" w14:textId="77777777" w:rsidR="00353371" w:rsidRPr="00337AB3" w:rsidRDefault="00353371" w:rsidP="00353371">
      <w:pPr>
        <w:rPr>
          <w:rStyle w:val="StyleUnderline"/>
        </w:rPr>
      </w:pPr>
      <w:r w:rsidRPr="00A70A8A">
        <w:rPr>
          <w:rStyle w:val="StyleUnderline"/>
          <w:highlight w:val="green"/>
        </w:rPr>
        <w:t>With no lines of communication</w:t>
      </w:r>
      <w:r w:rsidRPr="00337AB3">
        <w:rPr>
          <w:rStyle w:val="StyleUnderline"/>
        </w:rPr>
        <w:t xml:space="preserve">, a </w:t>
      </w:r>
      <w:r w:rsidRPr="00A70A8A">
        <w:rPr>
          <w:rStyle w:val="StyleUnderline"/>
          <w:highlight w:val="green"/>
        </w:rPr>
        <w:t>simple mistake could</w:t>
      </w:r>
      <w:r w:rsidRPr="00337AB3">
        <w:rPr>
          <w:rStyle w:val="StyleUnderline"/>
        </w:rPr>
        <w:t xml:space="preserve"> ultimately </w:t>
      </w:r>
      <w:r w:rsidRPr="00A70A8A">
        <w:rPr>
          <w:rStyle w:val="StyleUnderline"/>
          <w:highlight w:val="green"/>
        </w:rPr>
        <w:t>lead to all-out war</w:t>
      </w:r>
    </w:p>
    <w:p w14:paraId="3A507C04" w14:textId="77777777" w:rsidR="00353371" w:rsidRPr="00A70A8A" w:rsidRDefault="00353371" w:rsidP="00353371">
      <w:pPr>
        <w:rPr>
          <w:sz w:val="16"/>
        </w:rPr>
      </w:pPr>
      <w:r w:rsidRPr="00337AB3">
        <w:rPr>
          <w:rStyle w:val="StyleUnderline"/>
        </w:rPr>
        <w:t xml:space="preserve">The </w:t>
      </w:r>
      <w:r w:rsidRPr="00A70A8A">
        <w:rPr>
          <w:rStyle w:val="StyleUnderline"/>
          <w:highlight w:val="green"/>
        </w:rPr>
        <w:t>US</w:t>
      </w:r>
      <w:r w:rsidRPr="00337AB3">
        <w:rPr>
          <w:rStyle w:val="StyleUnderline"/>
        </w:rPr>
        <w:t xml:space="preserve"> is led by a hotheaded </w:t>
      </w:r>
      <w:r w:rsidRPr="00A70A8A">
        <w:rPr>
          <w:rStyle w:val="StyleUnderline"/>
          <w:highlight w:val="green"/>
        </w:rPr>
        <w:t>president</w:t>
      </w:r>
      <w:r w:rsidRPr="00337AB3">
        <w:rPr>
          <w:rStyle w:val="StyleUnderline"/>
        </w:rPr>
        <w:t xml:space="preserve"> who </w:t>
      </w:r>
      <w:r w:rsidRPr="00A70A8A">
        <w:rPr>
          <w:rStyle w:val="Emphasis"/>
          <w:highlight w:val="green"/>
        </w:rPr>
        <w:t>lacks military experience</w:t>
      </w:r>
      <w:r w:rsidRPr="00337AB3">
        <w:rPr>
          <w:rStyle w:val="StyleUnderline"/>
        </w:rPr>
        <w:t xml:space="preserve">, is prone to </w:t>
      </w:r>
      <w:r w:rsidRPr="00A70A8A">
        <w:rPr>
          <w:rStyle w:val="Emphasis"/>
          <w:highlight w:val="green"/>
        </w:rPr>
        <w:t>unpredictable</w:t>
      </w:r>
      <w:r w:rsidRPr="00A70A8A">
        <w:rPr>
          <w:rStyle w:val="StyleUnderline"/>
          <w:highlight w:val="green"/>
        </w:rPr>
        <w:t xml:space="preserve"> flashes of rage</w:t>
      </w:r>
      <w:r w:rsidRPr="00337AB3">
        <w:rPr>
          <w:rStyle w:val="StyleUnderline"/>
        </w:rPr>
        <w:t xml:space="preserve"> and fury, </w:t>
      </w:r>
      <w:r w:rsidRPr="00A70A8A">
        <w:rPr>
          <w:rStyle w:val="StyleUnderline"/>
          <w:highlight w:val="green"/>
        </w:rPr>
        <w:t>talks openly of destroying</w:t>
      </w:r>
      <w:r w:rsidRPr="00337AB3">
        <w:rPr>
          <w:rStyle w:val="StyleUnderline"/>
        </w:rPr>
        <w:t xml:space="preserve"> </w:t>
      </w:r>
      <w:r w:rsidRPr="00A70A8A">
        <w:rPr>
          <w:rStyle w:val="StyleUnderline"/>
          <w:highlight w:val="green"/>
        </w:rPr>
        <w:t>another</w:t>
      </w:r>
      <w:r w:rsidRPr="00337AB3">
        <w:rPr>
          <w:rStyle w:val="StyleUnderline"/>
        </w:rPr>
        <w:t xml:space="preserve"> sovereign </w:t>
      </w:r>
      <w:r w:rsidRPr="00A70A8A">
        <w:rPr>
          <w:rStyle w:val="StyleUnderline"/>
          <w:highlight w:val="green"/>
        </w:rPr>
        <w:t>country</w:t>
      </w:r>
      <w:r w:rsidRPr="00337AB3">
        <w:rPr>
          <w:rStyle w:val="StyleUnderline"/>
        </w:rPr>
        <w:t xml:space="preserve">, and </w:t>
      </w:r>
      <w:r w:rsidRPr="00A70A8A">
        <w:rPr>
          <w:rStyle w:val="StyleUnderline"/>
          <w:highlight w:val="green"/>
        </w:rPr>
        <w:t>has alarmed advisers</w:t>
      </w:r>
      <w:r w:rsidRPr="00337AB3">
        <w:rPr>
          <w:rStyle w:val="StyleUnderline"/>
        </w:rPr>
        <w:t xml:space="preserve"> with his ignorance about America’s massive number of nuclear weapons and seemingly blasé attitude toward their use</w:t>
      </w:r>
      <w:r w:rsidRPr="00A70A8A">
        <w:rPr>
          <w:sz w:val="16"/>
        </w:rPr>
        <w:t>. (Secretary of State Rex Tillerson’s comment that Trump was a “fucking moron” came after the president told his top advisers that he wanted a tenfold increase in the size of the US nuclear arsenal.)</w:t>
      </w:r>
    </w:p>
    <w:p w14:paraId="3CB28716" w14:textId="77777777" w:rsidR="00353371" w:rsidRPr="00337AB3" w:rsidRDefault="00353371" w:rsidP="00353371">
      <w:pPr>
        <w:rPr>
          <w:rStyle w:val="StyleUnderline"/>
        </w:rPr>
      </w:pPr>
      <w:r w:rsidRPr="00337AB3">
        <w:rPr>
          <w:rStyle w:val="StyleUnderline"/>
        </w:rPr>
        <w:t xml:space="preserve">North Korea is led by </w:t>
      </w:r>
      <w:r w:rsidRPr="00A70A8A">
        <w:rPr>
          <w:rStyle w:val="StyleUnderline"/>
          <w:highlight w:val="green"/>
        </w:rPr>
        <w:t>Kim</w:t>
      </w:r>
      <w:r w:rsidRPr="00337AB3">
        <w:rPr>
          <w:rStyle w:val="StyleUnderline"/>
        </w:rPr>
        <w:t xml:space="preserve">, a man who rarely leaves his own country, has executed scores of relatives and high-ranking officials, literally </w:t>
      </w:r>
      <w:r w:rsidRPr="00A70A8A">
        <w:rPr>
          <w:rStyle w:val="StyleUnderline"/>
          <w:highlight w:val="green"/>
        </w:rPr>
        <w:t>starves</w:t>
      </w:r>
      <w:r w:rsidRPr="00337AB3">
        <w:rPr>
          <w:rStyle w:val="StyleUnderline"/>
        </w:rPr>
        <w:t xml:space="preserve"> his </w:t>
      </w:r>
      <w:r w:rsidRPr="00A70A8A">
        <w:rPr>
          <w:rStyle w:val="StyleUnderline"/>
          <w:highlight w:val="green"/>
        </w:rPr>
        <w:t>own people</w:t>
      </w:r>
      <w:r w:rsidRPr="00337AB3">
        <w:rPr>
          <w:rStyle w:val="StyleUnderline"/>
        </w:rPr>
        <w:t xml:space="preserve"> to free up money </w:t>
      </w:r>
      <w:r w:rsidRPr="00A70A8A">
        <w:rPr>
          <w:rStyle w:val="StyleUnderline"/>
          <w:highlight w:val="green"/>
        </w:rPr>
        <w:t>for</w:t>
      </w:r>
      <w:r w:rsidRPr="00337AB3">
        <w:rPr>
          <w:rStyle w:val="StyleUnderline"/>
        </w:rPr>
        <w:t xml:space="preserve"> his country’s </w:t>
      </w:r>
      <w:r w:rsidRPr="00A70A8A">
        <w:rPr>
          <w:rStyle w:val="StyleUnderline"/>
          <w:highlight w:val="green"/>
        </w:rPr>
        <w:t>nuclear program</w:t>
      </w:r>
      <w:r w:rsidRPr="00337AB3">
        <w:rPr>
          <w:rStyle w:val="StyleUnderline"/>
        </w:rPr>
        <w:t xml:space="preserve">, and </w:t>
      </w:r>
      <w:r w:rsidRPr="00A70A8A">
        <w:rPr>
          <w:rStyle w:val="StyleUnderline"/>
          <w:highlight w:val="green"/>
        </w:rPr>
        <w:t>regularly</w:t>
      </w:r>
      <w:r w:rsidRPr="00337AB3">
        <w:rPr>
          <w:rStyle w:val="StyleUnderline"/>
        </w:rPr>
        <w:t xml:space="preserve"> </w:t>
      </w:r>
      <w:r w:rsidRPr="00A70A8A">
        <w:rPr>
          <w:rStyle w:val="StyleUnderline"/>
          <w:highlight w:val="green"/>
        </w:rPr>
        <w:t>uses apocalyptic language to describe</w:t>
      </w:r>
      <w:r w:rsidRPr="00337AB3">
        <w:rPr>
          <w:rStyle w:val="StyleUnderline"/>
        </w:rPr>
        <w:t xml:space="preserve"> what he sees as a </w:t>
      </w:r>
      <w:r w:rsidRPr="00A70A8A">
        <w:rPr>
          <w:rStyle w:val="StyleUnderline"/>
          <w:highlight w:val="green"/>
        </w:rPr>
        <w:t>coming war</w:t>
      </w:r>
      <w:r w:rsidRPr="00337AB3">
        <w:rPr>
          <w:rStyle w:val="StyleUnderline"/>
        </w:rPr>
        <w:t xml:space="preserve"> with the US and South Korea.</w:t>
      </w:r>
    </w:p>
    <w:p w14:paraId="27F52478" w14:textId="77777777" w:rsidR="00353371" w:rsidRPr="00A70A8A" w:rsidRDefault="00353371" w:rsidP="00353371">
      <w:pPr>
        <w:rPr>
          <w:sz w:val="16"/>
        </w:rPr>
      </w:pPr>
      <w:r w:rsidRPr="00A70A8A">
        <w:rPr>
          <w:sz w:val="16"/>
        </w:rPr>
        <w:t xml:space="preserve">Maybe next week Kim will test-fire a missile that flies too close to Guam or Hawaii and Trump will decide enough is enough. Or maybe a US ship will accidentally drift into North Korean waters and Kim’s navy will open fire. </w:t>
      </w:r>
      <w:r w:rsidRPr="00337AB3">
        <w:rPr>
          <w:rStyle w:val="StyleUnderline"/>
        </w:rPr>
        <w:t xml:space="preserve">With no lines of communication, a simple </w:t>
      </w:r>
      <w:r w:rsidRPr="00A70A8A">
        <w:rPr>
          <w:rStyle w:val="StyleUnderline"/>
          <w:highlight w:val="green"/>
        </w:rPr>
        <w:t>mistake</w:t>
      </w:r>
      <w:r w:rsidRPr="00337AB3">
        <w:rPr>
          <w:rStyle w:val="StyleUnderline"/>
        </w:rPr>
        <w:t xml:space="preserve"> could </w:t>
      </w:r>
      <w:r w:rsidRPr="00A70A8A">
        <w:rPr>
          <w:rStyle w:val="StyleUnderline"/>
          <w:highlight w:val="green"/>
        </w:rPr>
        <w:t>set off</w:t>
      </w:r>
      <w:r w:rsidRPr="00337AB3">
        <w:rPr>
          <w:rStyle w:val="StyleUnderline"/>
        </w:rPr>
        <w:t xml:space="preserve"> a </w:t>
      </w:r>
      <w:r w:rsidRPr="00A70A8A">
        <w:rPr>
          <w:rStyle w:val="Emphasis"/>
          <w:highlight w:val="green"/>
        </w:rPr>
        <w:t>cascading</w:t>
      </w:r>
      <w:r w:rsidRPr="00337AB3">
        <w:rPr>
          <w:rStyle w:val="StyleUnderline"/>
        </w:rPr>
        <w:t xml:space="preserve"> series of </w:t>
      </w:r>
      <w:r w:rsidRPr="00A70A8A">
        <w:rPr>
          <w:rStyle w:val="StyleUnderline"/>
          <w:highlight w:val="green"/>
        </w:rPr>
        <w:t>responses</w:t>
      </w:r>
      <w:r w:rsidRPr="00337AB3">
        <w:rPr>
          <w:rStyle w:val="StyleUnderline"/>
        </w:rPr>
        <w:t xml:space="preserve"> that </w:t>
      </w:r>
      <w:r w:rsidRPr="00A70A8A">
        <w:rPr>
          <w:rStyle w:val="StyleUnderline"/>
          <w:highlight w:val="green"/>
        </w:rPr>
        <w:t>ultimately lead to all-out war</w:t>
      </w:r>
      <w:r w:rsidRPr="00337AB3">
        <w:rPr>
          <w:rStyle w:val="StyleUnderline"/>
        </w:rPr>
        <w:t xml:space="preserve">. In a situation this combustible, there are an </w:t>
      </w:r>
      <w:r w:rsidRPr="00A70A8A">
        <w:rPr>
          <w:rStyle w:val="StyleUnderline"/>
          <w:highlight w:val="green"/>
        </w:rPr>
        <w:t>enormous number of moves</w:t>
      </w:r>
      <w:r w:rsidRPr="00337AB3">
        <w:rPr>
          <w:rStyle w:val="StyleUnderline"/>
        </w:rPr>
        <w:t xml:space="preserve"> — some intentional, some accidental — </w:t>
      </w:r>
      <w:r w:rsidRPr="00A70A8A">
        <w:rPr>
          <w:rStyle w:val="StyleUnderline"/>
          <w:highlight w:val="green"/>
        </w:rPr>
        <w:t>that could light the match</w:t>
      </w:r>
      <w:r w:rsidRPr="00337AB3">
        <w:rPr>
          <w:rStyle w:val="StyleUnderline"/>
        </w:rPr>
        <w:t>.</w:t>
      </w:r>
    </w:p>
    <w:p w14:paraId="0284E265" w14:textId="77777777" w:rsidR="00353371" w:rsidRDefault="00353371" w:rsidP="00353371">
      <w:pPr>
        <w:pStyle w:val="Heading3"/>
      </w:pPr>
      <w:r>
        <w:lastRenderedPageBreak/>
        <w:t>Prolif Solves</w:t>
      </w:r>
    </w:p>
    <w:p w14:paraId="3EEDE527" w14:textId="77777777" w:rsidR="00353371" w:rsidRPr="000664A5" w:rsidRDefault="00353371" w:rsidP="00353371">
      <w:pPr>
        <w:pStyle w:val="Heading4"/>
      </w:pPr>
      <w:r>
        <w:t xml:space="preserve">South Korean prolif initiates </w:t>
      </w:r>
      <w:r w:rsidRPr="000664A5">
        <w:rPr>
          <w:u w:val="single"/>
        </w:rPr>
        <w:t>arms reduction negotiations</w:t>
      </w:r>
      <w:r>
        <w:t xml:space="preserve"> with North Korea and </w:t>
      </w:r>
      <w:r w:rsidRPr="000664A5">
        <w:rPr>
          <w:u w:val="single"/>
        </w:rPr>
        <w:t>deters attacks</w:t>
      </w:r>
      <w:r>
        <w:t xml:space="preserve"> on the U.S. homeland.</w:t>
      </w:r>
    </w:p>
    <w:p w14:paraId="477CE64E" w14:textId="77777777" w:rsidR="00353371" w:rsidRPr="000B4517" w:rsidRDefault="00353371" w:rsidP="00353371">
      <w:r w:rsidRPr="000B4517">
        <w:rPr>
          <w:rStyle w:val="Style13ptBold"/>
        </w:rPr>
        <w:t>Cheong 22</w:t>
      </w:r>
      <w:r w:rsidRPr="000B4517">
        <w:t xml:space="preserve"> – </w:t>
      </w:r>
      <w:r>
        <w:t xml:space="preserve">Cheong Seong-Chang, Senior Research Fellow at the Sejong Institute, received his doctoral degree in North Korean politics at l'Université de Paris X in 1996 </w:t>
      </w:r>
      <w:r w:rsidRPr="000B4517">
        <w:t xml:space="preserve">(Seong-Chang; "The Case for South Korea to Go Nuclear"; </w:t>
      </w:r>
      <w:r>
        <w:t>The Diplomat</w:t>
      </w:r>
      <w:r w:rsidRPr="000B4517">
        <w:t xml:space="preserve">; https://thediplomat.com/2022/10/the-case-for-south-korea-to-go-nuclear/; </w:t>
      </w:r>
      <w:r>
        <w:t>10-22-2022</w:t>
      </w:r>
      <w:r w:rsidRPr="000B4517">
        <w:t>; Accessed 7-23-2025)//ILake-JuY</w:t>
      </w:r>
    </w:p>
    <w:p w14:paraId="1D9C26B7" w14:textId="77777777" w:rsidR="00353371" w:rsidRPr="000B4517" w:rsidRDefault="00353371" w:rsidP="00353371">
      <w:pPr>
        <w:rPr>
          <w:sz w:val="16"/>
        </w:rPr>
      </w:pPr>
      <w:r w:rsidRPr="000B4517">
        <w:rPr>
          <w:sz w:val="16"/>
        </w:rPr>
        <w:t xml:space="preserve">In order to de-escalate tensions and to prevent nuclear war with North Korea, American policy decision-makers and academics need to consider the nuclear armament of South Korea as an option. </w:t>
      </w:r>
      <w:r w:rsidRPr="000B4517">
        <w:rPr>
          <w:rStyle w:val="StyleUnderline"/>
        </w:rPr>
        <w:t xml:space="preserve">A </w:t>
      </w:r>
      <w:r w:rsidRPr="000B4517">
        <w:rPr>
          <w:rStyle w:val="StyleUnderline"/>
          <w:highlight w:val="green"/>
        </w:rPr>
        <w:t>nuclear-armed South Korea</w:t>
      </w:r>
      <w:r w:rsidRPr="000B4517">
        <w:rPr>
          <w:rStyle w:val="StyleUnderline"/>
        </w:rPr>
        <w:t xml:space="preserve"> will be able to </w:t>
      </w:r>
      <w:r w:rsidRPr="000B4517">
        <w:rPr>
          <w:rStyle w:val="Emphasis"/>
          <w:highlight w:val="green"/>
        </w:rPr>
        <w:t>start negotiations</w:t>
      </w:r>
      <w:r w:rsidRPr="000B4517">
        <w:rPr>
          <w:rStyle w:val="StyleUnderline"/>
          <w:highlight w:val="green"/>
        </w:rPr>
        <w:t xml:space="preserve"> for</w:t>
      </w:r>
      <w:r w:rsidRPr="000B4517">
        <w:rPr>
          <w:rStyle w:val="StyleUnderline"/>
        </w:rPr>
        <w:t xml:space="preserve"> </w:t>
      </w:r>
      <w:r w:rsidRPr="000B4517">
        <w:rPr>
          <w:rStyle w:val="Emphasis"/>
        </w:rPr>
        <w:t xml:space="preserve">nuclear </w:t>
      </w:r>
      <w:r w:rsidRPr="000B4517">
        <w:rPr>
          <w:rStyle w:val="Emphasis"/>
          <w:highlight w:val="green"/>
        </w:rPr>
        <w:t>arms reduction</w:t>
      </w:r>
      <w:r w:rsidRPr="000B4517">
        <w:rPr>
          <w:rStyle w:val="StyleUnderline"/>
          <w:highlight w:val="green"/>
        </w:rPr>
        <w:t xml:space="preserve"> with</w:t>
      </w:r>
      <w:r w:rsidRPr="000B4517">
        <w:rPr>
          <w:rStyle w:val="StyleUnderline"/>
        </w:rPr>
        <w:t xml:space="preserve"> the </w:t>
      </w:r>
      <w:r w:rsidRPr="000B4517">
        <w:rPr>
          <w:rStyle w:val="StyleUnderline"/>
          <w:highlight w:val="green"/>
        </w:rPr>
        <w:t>North</w:t>
      </w:r>
      <w:r w:rsidRPr="000B4517">
        <w:rPr>
          <w:rStyle w:val="StyleUnderline"/>
        </w:rPr>
        <w:t xml:space="preserve">. According to various polls conducted in 2021 and 2022, </w:t>
      </w:r>
      <w:r w:rsidRPr="000B4517">
        <w:rPr>
          <w:rStyle w:val="StyleUnderline"/>
          <w:highlight w:val="green"/>
        </w:rPr>
        <w:t>more than 70 percent of South Koreans</w:t>
      </w:r>
      <w:r w:rsidRPr="000B4517">
        <w:rPr>
          <w:rStyle w:val="StyleUnderline"/>
        </w:rPr>
        <w:t xml:space="preserve"> – 74.9 percent, according to the SAND research institute’s figures released last June – </w:t>
      </w:r>
      <w:r w:rsidRPr="000B4517">
        <w:rPr>
          <w:rStyle w:val="Emphasis"/>
          <w:highlight w:val="green"/>
        </w:rPr>
        <w:t>support</w:t>
      </w:r>
      <w:r w:rsidRPr="000B4517">
        <w:rPr>
          <w:rStyle w:val="StyleUnderline"/>
        </w:rPr>
        <w:t xml:space="preserve"> the country’s </w:t>
      </w:r>
      <w:r w:rsidRPr="000B4517">
        <w:rPr>
          <w:rStyle w:val="Emphasis"/>
          <w:highlight w:val="green"/>
        </w:rPr>
        <w:t>indigenous nuclearization</w:t>
      </w:r>
      <w:r w:rsidRPr="000B4517">
        <w:rPr>
          <w:rStyle w:val="StyleUnderline"/>
          <w:highlight w:val="green"/>
        </w:rPr>
        <w:t xml:space="preserve"> out of</w:t>
      </w:r>
      <w:r w:rsidRPr="000B4517">
        <w:rPr>
          <w:rStyle w:val="StyleUnderline"/>
        </w:rPr>
        <w:t xml:space="preserve"> the </w:t>
      </w:r>
      <w:r w:rsidRPr="000B4517">
        <w:rPr>
          <w:rStyle w:val="StyleUnderline"/>
          <w:highlight w:val="green"/>
        </w:rPr>
        <w:t>fear of North</w:t>
      </w:r>
      <w:r w:rsidRPr="000B4517">
        <w:rPr>
          <w:rStyle w:val="StyleUnderline"/>
        </w:rPr>
        <w:t xml:space="preserve"> Korean </w:t>
      </w:r>
      <w:r w:rsidRPr="000B4517">
        <w:rPr>
          <w:rStyle w:val="StyleUnderline"/>
          <w:highlight w:val="green"/>
        </w:rPr>
        <w:t>nuclear bombs</w:t>
      </w:r>
      <w:r w:rsidRPr="000B4517">
        <w:rPr>
          <w:rStyle w:val="StyleUnderline"/>
        </w:rPr>
        <w:t xml:space="preserve">. </w:t>
      </w:r>
      <w:r w:rsidRPr="000B4517">
        <w:rPr>
          <w:sz w:val="16"/>
        </w:rPr>
        <w:t>That figure may exceed 80 percent if North Korea carries out a seventh nuclear test.</w:t>
      </w:r>
    </w:p>
    <w:p w14:paraId="0A85EEEF" w14:textId="77777777" w:rsidR="00353371" w:rsidRPr="000B4517" w:rsidRDefault="00353371" w:rsidP="00353371">
      <w:pPr>
        <w:rPr>
          <w:rStyle w:val="StyleUnderline"/>
        </w:rPr>
      </w:pPr>
      <w:r w:rsidRPr="000B4517">
        <w:rPr>
          <w:sz w:val="16"/>
        </w:rPr>
        <w:t xml:space="preserve">While some Korean right-wing politicians demand redeployment of U.S. tactical nuclear weapons to address the North Korean nuclear threat, </w:t>
      </w:r>
      <w:r w:rsidRPr="000B4517">
        <w:rPr>
          <w:rStyle w:val="StyleUnderline"/>
        </w:rPr>
        <w:t xml:space="preserve">the South Korean </w:t>
      </w:r>
      <w:r w:rsidRPr="000B4517">
        <w:rPr>
          <w:rStyle w:val="StyleUnderline"/>
          <w:highlight w:val="green"/>
        </w:rPr>
        <w:t>public prefers developing</w:t>
      </w:r>
      <w:r w:rsidRPr="000B4517">
        <w:rPr>
          <w:rStyle w:val="StyleUnderline"/>
        </w:rPr>
        <w:t xml:space="preserve"> their country’s </w:t>
      </w:r>
      <w:r w:rsidRPr="000B4517">
        <w:rPr>
          <w:rStyle w:val="StyleUnderline"/>
          <w:highlight w:val="green"/>
        </w:rPr>
        <w:t>own nuc</w:t>
      </w:r>
      <w:r w:rsidRPr="000B4517">
        <w:rPr>
          <w:rStyle w:val="StyleUnderline"/>
        </w:rPr>
        <w:t>lear weapon</w:t>
      </w:r>
      <w:r w:rsidRPr="000B4517">
        <w:rPr>
          <w:rStyle w:val="StyleUnderline"/>
          <w:highlight w:val="green"/>
        </w:rPr>
        <w:t>s</w:t>
      </w:r>
      <w:r w:rsidRPr="000B4517">
        <w:rPr>
          <w:rStyle w:val="StyleUnderline"/>
        </w:rPr>
        <w:t>.</w:t>
      </w:r>
      <w:r w:rsidRPr="000B4517">
        <w:rPr>
          <w:sz w:val="16"/>
        </w:rPr>
        <w:t xml:space="preserve"> Last December, the Chicago Council on Global Affairs conducted a survey of 1,500 South Koreans and </w:t>
      </w:r>
      <w:r w:rsidRPr="000B4517">
        <w:rPr>
          <w:rStyle w:val="Emphasis"/>
          <w:highlight w:val="green"/>
        </w:rPr>
        <w:t>67 percent</w:t>
      </w:r>
      <w:r w:rsidRPr="000B4517">
        <w:rPr>
          <w:rStyle w:val="StyleUnderline"/>
        </w:rPr>
        <w:t xml:space="preserve"> of them replied that they </w:t>
      </w:r>
      <w:r w:rsidRPr="000B4517">
        <w:rPr>
          <w:rStyle w:val="StyleUnderline"/>
          <w:highlight w:val="green"/>
        </w:rPr>
        <w:t>prefer</w:t>
      </w:r>
      <w:r w:rsidRPr="000B4517">
        <w:rPr>
          <w:rStyle w:val="StyleUnderline"/>
        </w:rPr>
        <w:t xml:space="preserve"> “</w:t>
      </w:r>
      <w:r w:rsidRPr="000B4517">
        <w:rPr>
          <w:rStyle w:val="StyleUnderline"/>
          <w:highlight w:val="green"/>
        </w:rPr>
        <w:t>indigenous nuc</w:t>
      </w:r>
      <w:r w:rsidRPr="000B4517">
        <w:rPr>
          <w:rStyle w:val="StyleUnderline"/>
        </w:rPr>
        <w:t xml:space="preserve">lear weapons </w:t>
      </w:r>
      <w:r w:rsidRPr="000B4517">
        <w:rPr>
          <w:rStyle w:val="StyleUnderline"/>
          <w:highlight w:val="green"/>
        </w:rPr>
        <w:t>development</w:t>
      </w:r>
      <w:r w:rsidRPr="000B4517">
        <w:rPr>
          <w:rStyle w:val="StyleUnderline"/>
        </w:rPr>
        <w:t>” to “deployment of American nuclear weapons.” Only 9 percent of the respondents prefer the latter.</w:t>
      </w:r>
    </w:p>
    <w:p w14:paraId="4F2BFFFE" w14:textId="77777777" w:rsidR="00353371" w:rsidRPr="000B4517" w:rsidRDefault="00353371" w:rsidP="00353371">
      <w:pPr>
        <w:rPr>
          <w:sz w:val="16"/>
        </w:rPr>
      </w:pPr>
      <w:r w:rsidRPr="00A21A51">
        <w:rPr>
          <w:rStyle w:val="StyleUnderline"/>
          <w:highlight w:val="green"/>
        </w:rPr>
        <w:t>Some</w:t>
      </w:r>
      <w:r w:rsidRPr="000B4517">
        <w:rPr>
          <w:rStyle w:val="StyleUnderline"/>
        </w:rPr>
        <w:t xml:space="preserve"> American experts are </w:t>
      </w:r>
      <w:r w:rsidRPr="00A21A51">
        <w:rPr>
          <w:rStyle w:val="StyleUnderline"/>
          <w:highlight w:val="green"/>
        </w:rPr>
        <w:t>concerned</w:t>
      </w:r>
      <w:r w:rsidRPr="000B4517">
        <w:rPr>
          <w:rStyle w:val="StyleUnderline"/>
        </w:rPr>
        <w:t xml:space="preserve"> that South Korea’s nuclear weapons </w:t>
      </w:r>
      <w:r w:rsidRPr="00A21A51">
        <w:rPr>
          <w:rStyle w:val="StyleUnderline"/>
          <w:highlight w:val="green"/>
        </w:rPr>
        <w:t>development</w:t>
      </w:r>
      <w:r w:rsidRPr="000B4517">
        <w:rPr>
          <w:rStyle w:val="StyleUnderline"/>
        </w:rPr>
        <w:t xml:space="preserve"> would lead to a </w:t>
      </w:r>
      <w:r w:rsidRPr="00A21A51">
        <w:rPr>
          <w:rStyle w:val="StyleUnderline"/>
          <w:highlight w:val="green"/>
        </w:rPr>
        <w:t>weaken</w:t>
      </w:r>
      <w:r w:rsidRPr="000B4517">
        <w:rPr>
          <w:rStyle w:val="StyleUnderline"/>
        </w:rPr>
        <w:t xml:space="preserve">ed South Korea-U.S. </w:t>
      </w:r>
      <w:r w:rsidRPr="00A21A51">
        <w:rPr>
          <w:rStyle w:val="StyleUnderline"/>
          <w:highlight w:val="green"/>
        </w:rPr>
        <w:t>alliance and</w:t>
      </w:r>
      <w:r w:rsidRPr="000B4517">
        <w:rPr>
          <w:rStyle w:val="StyleUnderline"/>
        </w:rPr>
        <w:t xml:space="preserve"> </w:t>
      </w:r>
      <w:r w:rsidRPr="00A21A51">
        <w:rPr>
          <w:rStyle w:val="StyleUnderline"/>
          <w:highlight w:val="green"/>
        </w:rPr>
        <w:t>bring South Korea closer to China</w:t>
      </w:r>
      <w:r w:rsidRPr="000B4517">
        <w:rPr>
          <w:sz w:val="16"/>
        </w:rPr>
        <w:t xml:space="preserve">. </w:t>
      </w:r>
      <w:r w:rsidRPr="00A21A51">
        <w:rPr>
          <w:rStyle w:val="StyleUnderline"/>
          <w:highlight w:val="green"/>
        </w:rPr>
        <w:t>However</w:t>
      </w:r>
      <w:r w:rsidRPr="000B4517">
        <w:rPr>
          <w:sz w:val="16"/>
        </w:rPr>
        <w:t xml:space="preserve">, that </w:t>
      </w:r>
      <w:r w:rsidRPr="000B4517">
        <w:rPr>
          <w:rStyle w:val="StyleUnderline"/>
        </w:rPr>
        <w:t>scenario is not likely</w:t>
      </w:r>
      <w:r w:rsidRPr="000B4517">
        <w:rPr>
          <w:sz w:val="16"/>
        </w:rPr>
        <w:t xml:space="preserve"> to be realized. </w:t>
      </w:r>
      <w:r w:rsidRPr="000B4517">
        <w:rPr>
          <w:rStyle w:val="StyleUnderline"/>
        </w:rPr>
        <w:t>According to the “Unification consciousness survey 2022” published on September 22 by the Institute for Peace and Unification Studies (IPUS) at Seoul National University</w:t>
      </w:r>
      <w:r w:rsidRPr="000B4517">
        <w:rPr>
          <w:sz w:val="16"/>
        </w:rPr>
        <w:t xml:space="preserve">, when asked the question “Which country do you feel the closest to?” 80.6 percent of the respondents chose the U.S., while 9.7 percent replied North Korea, followed by Japan (5.1 percent), China (3.9 percent), and Russia (0.5 percent). </w:t>
      </w:r>
      <w:r w:rsidRPr="000B4517">
        <w:rPr>
          <w:rStyle w:val="StyleUnderline"/>
        </w:rPr>
        <w:t xml:space="preserve">The </w:t>
      </w:r>
      <w:r w:rsidRPr="00A21A51">
        <w:rPr>
          <w:rStyle w:val="Emphasis"/>
          <w:highlight w:val="green"/>
        </w:rPr>
        <w:t>absolute majority</w:t>
      </w:r>
      <w:r w:rsidRPr="000B4517">
        <w:rPr>
          <w:rStyle w:val="StyleUnderline"/>
        </w:rPr>
        <w:t xml:space="preserve">, which accounts for the four-fifths of the respondents, </w:t>
      </w:r>
      <w:r w:rsidRPr="00A21A51">
        <w:rPr>
          <w:rStyle w:val="StyleUnderline"/>
          <w:highlight w:val="green"/>
        </w:rPr>
        <w:t>feel close</w:t>
      </w:r>
      <w:r w:rsidRPr="000B4517">
        <w:rPr>
          <w:rStyle w:val="StyleUnderline"/>
        </w:rPr>
        <w:t xml:space="preserve"> ties </w:t>
      </w:r>
      <w:r w:rsidRPr="00A21A51">
        <w:rPr>
          <w:rStyle w:val="StyleUnderline"/>
          <w:highlight w:val="green"/>
        </w:rPr>
        <w:t>to</w:t>
      </w:r>
      <w:r w:rsidRPr="000B4517">
        <w:rPr>
          <w:rStyle w:val="StyleUnderline"/>
        </w:rPr>
        <w:t xml:space="preserve"> the </w:t>
      </w:r>
      <w:r w:rsidRPr="00A21A51">
        <w:rPr>
          <w:rStyle w:val="StyleUnderline"/>
          <w:highlight w:val="green"/>
        </w:rPr>
        <w:t>U</w:t>
      </w:r>
      <w:r w:rsidRPr="000B4517">
        <w:rPr>
          <w:rStyle w:val="StyleUnderline"/>
        </w:rPr>
        <w:t xml:space="preserve">nited </w:t>
      </w:r>
      <w:r w:rsidRPr="00A21A51">
        <w:rPr>
          <w:rStyle w:val="StyleUnderline"/>
          <w:highlight w:val="green"/>
        </w:rPr>
        <w:t>S</w:t>
      </w:r>
      <w:r w:rsidRPr="000B4517">
        <w:rPr>
          <w:rStyle w:val="StyleUnderline"/>
        </w:rPr>
        <w:t xml:space="preserve">tates </w:t>
      </w:r>
      <w:r w:rsidRPr="00A21A51">
        <w:rPr>
          <w:rStyle w:val="StyleUnderline"/>
          <w:highlight w:val="green"/>
        </w:rPr>
        <w:t>while</w:t>
      </w:r>
      <w:r w:rsidRPr="000B4517">
        <w:rPr>
          <w:rStyle w:val="StyleUnderline"/>
        </w:rPr>
        <w:t xml:space="preserve"> South Koreans’ </w:t>
      </w:r>
      <w:r w:rsidRPr="00A21A51">
        <w:rPr>
          <w:rStyle w:val="StyleUnderline"/>
          <w:highlight w:val="green"/>
        </w:rPr>
        <w:t>affinity for China is very low</w:t>
      </w:r>
      <w:r w:rsidRPr="000B4517">
        <w:rPr>
          <w:sz w:val="16"/>
        </w:rPr>
        <w:t>. It is hard to expect that South Korea’s nuclear armament will reverse these sentiments, either toward the United States or China.</w:t>
      </w:r>
    </w:p>
    <w:p w14:paraId="6608A3D0" w14:textId="77777777" w:rsidR="00353371" w:rsidRPr="000B4517" w:rsidRDefault="00353371" w:rsidP="00353371">
      <w:pPr>
        <w:rPr>
          <w:sz w:val="16"/>
        </w:rPr>
      </w:pPr>
      <w:r w:rsidRPr="00A21A51">
        <w:rPr>
          <w:rStyle w:val="StyleUnderline"/>
          <w:highlight w:val="green"/>
        </w:rPr>
        <w:t>Rather</w:t>
      </w:r>
      <w:r w:rsidRPr="000B4517">
        <w:rPr>
          <w:rStyle w:val="StyleUnderline"/>
        </w:rPr>
        <w:t xml:space="preserve">, South Koreans’ </w:t>
      </w:r>
      <w:r w:rsidRPr="00A21A51">
        <w:rPr>
          <w:rStyle w:val="StyleUnderline"/>
          <w:highlight w:val="green"/>
        </w:rPr>
        <w:t>confidence in</w:t>
      </w:r>
      <w:r w:rsidRPr="000B4517">
        <w:rPr>
          <w:rStyle w:val="StyleUnderline"/>
        </w:rPr>
        <w:t xml:space="preserve"> the </w:t>
      </w:r>
      <w:r w:rsidRPr="00A21A51">
        <w:rPr>
          <w:rStyle w:val="StyleUnderline"/>
          <w:highlight w:val="green"/>
        </w:rPr>
        <w:t>alliance</w:t>
      </w:r>
      <w:r w:rsidRPr="000B4517">
        <w:rPr>
          <w:rStyle w:val="StyleUnderline"/>
        </w:rPr>
        <w:t xml:space="preserve"> will </w:t>
      </w:r>
      <w:r w:rsidRPr="00A21A51">
        <w:rPr>
          <w:rStyle w:val="StyleUnderline"/>
          <w:highlight w:val="green"/>
        </w:rPr>
        <w:t>collapse if</w:t>
      </w:r>
      <w:r w:rsidRPr="000B4517">
        <w:rPr>
          <w:rStyle w:val="StyleUnderline"/>
        </w:rPr>
        <w:t xml:space="preserve"> the </w:t>
      </w:r>
      <w:r w:rsidRPr="00A21A51">
        <w:rPr>
          <w:rStyle w:val="StyleUnderline"/>
          <w:highlight w:val="green"/>
        </w:rPr>
        <w:t>U.S. exhibits</w:t>
      </w:r>
      <w:r w:rsidRPr="000B4517">
        <w:rPr>
          <w:rStyle w:val="StyleUnderline"/>
        </w:rPr>
        <w:t xml:space="preserve"> a </w:t>
      </w:r>
      <w:r w:rsidRPr="00A21A51">
        <w:rPr>
          <w:rStyle w:val="StyleUnderline"/>
          <w:highlight w:val="green"/>
        </w:rPr>
        <w:t>reluctance to retaliate with nuc</w:t>
      </w:r>
      <w:r w:rsidRPr="000B4517">
        <w:rPr>
          <w:rStyle w:val="StyleUnderline"/>
        </w:rPr>
        <w:t>lear weapon</w:t>
      </w:r>
      <w:r w:rsidRPr="00A21A51">
        <w:rPr>
          <w:rStyle w:val="StyleUnderline"/>
          <w:highlight w:val="green"/>
        </w:rPr>
        <w:t>s</w:t>
      </w:r>
      <w:r w:rsidRPr="000B4517">
        <w:rPr>
          <w:rStyle w:val="StyleUnderline"/>
        </w:rPr>
        <w:t xml:space="preserve"> against North Korean nuclear attacks on the South</w:t>
      </w:r>
      <w:r w:rsidRPr="000B4517">
        <w:rPr>
          <w:sz w:val="16"/>
        </w:rPr>
        <w:t xml:space="preserve">. On the contrary, </w:t>
      </w:r>
      <w:r w:rsidRPr="00A21A51">
        <w:rPr>
          <w:rStyle w:val="StyleUnderline"/>
          <w:highlight w:val="green"/>
        </w:rPr>
        <w:t>if South Korea pursues nuclearization</w:t>
      </w:r>
      <w:r w:rsidRPr="000B4517">
        <w:rPr>
          <w:rStyle w:val="StyleUnderline"/>
        </w:rPr>
        <w:t xml:space="preserve">, the </w:t>
      </w:r>
      <w:r w:rsidRPr="00A21A51">
        <w:rPr>
          <w:rStyle w:val="StyleUnderline"/>
        </w:rPr>
        <w:t>country can respond to</w:t>
      </w:r>
      <w:r w:rsidRPr="000B4517">
        <w:rPr>
          <w:rStyle w:val="StyleUnderline"/>
        </w:rPr>
        <w:t xml:space="preserve"> the North’s nuclear attacks with its own nuclear arsenal</w:t>
      </w:r>
      <w:r w:rsidRPr="000B4517">
        <w:rPr>
          <w:sz w:val="16"/>
        </w:rPr>
        <w:t xml:space="preserve">. </w:t>
      </w:r>
      <w:r w:rsidRPr="00A21A51">
        <w:rPr>
          <w:rStyle w:val="StyleUnderline"/>
          <w:highlight w:val="green"/>
        </w:rPr>
        <w:t>This</w:t>
      </w:r>
      <w:r w:rsidRPr="000B4517">
        <w:rPr>
          <w:rStyle w:val="StyleUnderline"/>
        </w:rPr>
        <w:t xml:space="preserve"> will </w:t>
      </w:r>
      <w:r w:rsidRPr="00A21A51">
        <w:rPr>
          <w:rStyle w:val="Emphasis"/>
          <w:highlight w:val="green"/>
        </w:rPr>
        <w:t>free</w:t>
      </w:r>
      <w:r w:rsidRPr="00A21A51">
        <w:rPr>
          <w:rStyle w:val="StyleUnderline"/>
          <w:highlight w:val="green"/>
        </w:rPr>
        <w:t xml:space="preserve"> the U</w:t>
      </w:r>
      <w:r w:rsidRPr="000B4517">
        <w:rPr>
          <w:rStyle w:val="StyleUnderline"/>
        </w:rPr>
        <w:t xml:space="preserve">nited </w:t>
      </w:r>
      <w:r w:rsidRPr="00A21A51">
        <w:rPr>
          <w:rStyle w:val="StyleUnderline"/>
          <w:highlight w:val="green"/>
        </w:rPr>
        <w:t>S</w:t>
      </w:r>
      <w:r w:rsidRPr="000B4517">
        <w:rPr>
          <w:rStyle w:val="StyleUnderline"/>
        </w:rPr>
        <w:t xml:space="preserve">tates </w:t>
      </w:r>
      <w:r w:rsidRPr="00A21A51">
        <w:rPr>
          <w:rStyle w:val="StyleUnderline"/>
          <w:highlight w:val="green"/>
        </w:rPr>
        <w:t>from</w:t>
      </w:r>
      <w:r w:rsidRPr="000B4517">
        <w:rPr>
          <w:rStyle w:val="StyleUnderline"/>
        </w:rPr>
        <w:t xml:space="preserve"> the </w:t>
      </w:r>
      <w:r w:rsidRPr="00A21A51">
        <w:rPr>
          <w:rStyle w:val="Emphasis"/>
          <w:highlight w:val="green"/>
        </w:rPr>
        <w:t>conundrum</w:t>
      </w:r>
      <w:r w:rsidRPr="00A21A51">
        <w:rPr>
          <w:rStyle w:val="StyleUnderline"/>
          <w:highlight w:val="green"/>
        </w:rPr>
        <w:t xml:space="preserve"> of whether to</w:t>
      </w:r>
      <w:r w:rsidRPr="000B4517">
        <w:rPr>
          <w:rStyle w:val="StyleUnderline"/>
        </w:rPr>
        <w:t xml:space="preserve"> use nuclear weapons to </w:t>
      </w:r>
      <w:r w:rsidRPr="00A21A51">
        <w:rPr>
          <w:rStyle w:val="StyleUnderline"/>
          <w:highlight w:val="green"/>
        </w:rPr>
        <w:t>defend</w:t>
      </w:r>
      <w:r w:rsidRPr="000B4517">
        <w:rPr>
          <w:rStyle w:val="StyleUnderline"/>
        </w:rPr>
        <w:t xml:space="preserve"> its East Asian </w:t>
      </w:r>
      <w:r w:rsidRPr="00A21A51">
        <w:rPr>
          <w:rStyle w:val="StyleUnderline"/>
          <w:highlight w:val="green"/>
        </w:rPr>
        <w:t>ally</w:t>
      </w:r>
      <w:r w:rsidRPr="000B4517">
        <w:rPr>
          <w:rStyle w:val="StyleUnderline"/>
        </w:rPr>
        <w:t xml:space="preserve">. In the end, the </w:t>
      </w:r>
      <w:r w:rsidRPr="00A21A51">
        <w:rPr>
          <w:rStyle w:val="StyleUnderline"/>
          <w:highlight w:val="green"/>
        </w:rPr>
        <w:t xml:space="preserve">U.S. </w:t>
      </w:r>
      <w:r w:rsidRPr="00A21A51">
        <w:rPr>
          <w:rStyle w:val="Emphasis"/>
          <w:highlight w:val="green"/>
        </w:rPr>
        <w:t>homeland</w:t>
      </w:r>
      <w:r w:rsidRPr="000B4517">
        <w:rPr>
          <w:rStyle w:val="StyleUnderline"/>
        </w:rPr>
        <w:t xml:space="preserve"> and its citizens’ lives will be also </w:t>
      </w:r>
      <w:r w:rsidRPr="00A21A51">
        <w:rPr>
          <w:rStyle w:val="Emphasis"/>
          <w:highlight w:val="green"/>
        </w:rPr>
        <w:t>free from</w:t>
      </w:r>
      <w:r w:rsidRPr="000B4517">
        <w:rPr>
          <w:rStyle w:val="StyleUnderline"/>
        </w:rPr>
        <w:t xml:space="preserve"> the </w:t>
      </w:r>
      <w:r w:rsidRPr="00A21A51">
        <w:rPr>
          <w:rStyle w:val="StyleUnderline"/>
          <w:highlight w:val="green"/>
        </w:rPr>
        <w:t>threat of</w:t>
      </w:r>
      <w:r w:rsidRPr="000B4517">
        <w:rPr>
          <w:rStyle w:val="StyleUnderline"/>
        </w:rPr>
        <w:t xml:space="preserve"> North Korea’s </w:t>
      </w:r>
      <w:r w:rsidRPr="00A21A51">
        <w:rPr>
          <w:rStyle w:val="StyleUnderline"/>
          <w:highlight w:val="green"/>
        </w:rPr>
        <w:t xml:space="preserve">nuclear </w:t>
      </w:r>
      <w:r w:rsidRPr="00A21A51">
        <w:rPr>
          <w:rStyle w:val="Emphasis"/>
          <w:highlight w:val="green"/>
        </w:rPr>
        <w:t>bombs</w:t>
      </w:r>
      <w:r w:rsidRPr="000B4517">
        <w:rPr>
          <w:sz w:val="16"/>
        </w:rPr>
        <w:t xml:space="preserve">. </w:t>
      </w:r>
      <w:r w:rsidRPr="000B4517">
        <w:rPr>
          <w:rStyle w:val="StyleUnderline"/>
        </w:rPr>
        <w:t>Additionally, a nuclear-armed South Korea will</w:t>
      </w:r>
      <w:r w:rsidRPr="000B4517">
        <w:rPr>
          <w:sz w:val="16"/>
        </w:rPr>
        <w:t xml:space="preserve"> make North Korea approach using its nuclear weapons with more prudence, </w:t>
      </w:r>
      <w:r w:rsidRPr="00A21A51">
        <w:rPr>
          <w:rStyle w:val="StyleUnderline"/>
          <w:highlight w:val="green"/>
        </w:rPr>
        <w:t>raising</w:t>
      </w:r>
      <w:r w:rsidRPr="000B4517">
        <w:rPr>
          <w:rStyle w:val="StyleUnderline"/>
        </w:rPr>
        <w:t xml:space="preserve"> the </w:t>
      </w:r>
      <w:r w:rsidRPr="00A21A51">
        <w:rPr>
          <w:rStyle w:val="StyleUnderline"/>
          <w:highlight w:val="green"/>
        </w:rPr>
        <w:t>threshold for using nuc</w:t>
      </w:r>
      <w:r w:rsidRPr="000B4517">
        <w:rPr>
          <w:rStyle w:val="StyleUnderline"/>
        </w:rPr>
        <w:t>lear weapon</w:t>
      </w:r>
      <w:r w:rsidRPr="00A21A51">
        <w:rPr>
          <w:rStyle w:val="StyleUnderline"/>
          <w:highlight w:val="green"/>
        </w:rPr>
        <w:t>s</w:t>
      </w:r>
      <w:r w:rsidRPr="000B4517">
        <w:rPr>
          <w:sz w:val="16"/>
        </w:rPr>
        <w:t>.</w:t>
      </w:r>
    </w:p>
    <w:p w14:paraId="74815C05" w14:textId="77777777" w:rsidR="00353371" w:rsidRPr="000B4517" w:rsidRDefault="00353371" w:rsidP="00353371">
      <w:pPr>
        <w:rPr>
          <w:sz w:val="16"/>
        </w:rPr>
      </w:pPr>
      <w:r w:rsidRPr="000B4517">
        <w:rPr>
          <w:sz w:val="16"/>
        </w:rPr>
        <w:t>To sum up, Seoul’s nuclearization will benefit both South Korea and the United States by lowering the possibility of North Korea’s use of nuclear weapons on the Korean Peninsula and sparing the U.S. from a nuclear war with North Korea. Nevertheless, the South Korean administration has failed to seriously consider the option of nuclearization, fearing the possible strong opposition and severe sanctions imposed by Washington. It is thus recommended that the U.S. administration suggest closed-door talks through bilateral high-level meetings to discuss this issue for mutual benefit.</w:t>
      </w:r>
    </w:p>
    <w:p w14:paraId="21B41684" w14:textId="77777777" w:rsidR="00353371" w:rsidRPr="000B4517" w:rsidRDefault="00353371" w:rsidP="00353371">
      <w:pPr>
        <w:rPr>
          <w:rStyle w:val="StyleUnderline"/>
        </w:rPr>
      </w:pPr>
      <w:r w:rsidRPr="000B4517">
        <w:rPr>
          <w:rStyle w:val="StyleUnderline"/>
        </w:rPr>
        <w:t>The “South Korean nuclearization card” will</w:t>
      </w:r>
      <w:r w:rsidRPr="000B4517">
        <w:rPr>
          <w:sz w:val="16"/>
        </w:rPr>
        <w:t xml:space="preserve"> deter North Korea’s nuclear threats; it will </w:t>
      </w:r>
      <w:r w:rsidRPr="00A21A51">
        <w:rPr>
          <w:rStyle w:val="StyleUnderline"/>
          <w:highlight w:val="green"/>
        </w:rPr>
        <w:t>also</w:t>
      </w:r>
      <w:r w:rsidRPr="000B4517">
        <w:rPr>
          <w:rStyle w:val="StyleUnderline"/>
        </w:rPr>
        <w:t xml:space="preserve"> </w:t>
      </w:r>
      <w:r w:rsidRPr="00A21A51">
        <w:rPr>
          <w:rStyle w:val="StyleUnderline"/>
          <w:highlight w:val="green"/>
        </w:rPr>
        <w:t>encourage China to engage</w:t>
      </w:r>
      <w:r w:rsidRPr="000B4517">
        <w:rPr>
          <w:rStyle w:val="StyleUnderline"/>
        </w:rPr>
        <w:t xml:space="preserve"> itself more actively in resolving North Korea-related issues.</w:t>
      </w:r>
      <w:r w:rsidRPr="000B4517">
        <w:rPr>
          <w:sz w:val="16"/>
        </w:rPr>
        <w:t xml:space="preserve"> Therefore, it is very irrational for South Korea-U.S. </w:t>
      </w:r>
      <w:r w:rsidRPr="000B4517">
        <w:rPr>
          <w:sz w:val="16"/>
        </w:rPr>
        <w:lastRenderedPageBreak/>
        <w:t xml:space="preserve">alliance not to play with this card. </w:t>
      </w:r>
      <w:r w:rsidRPr="000B4517">
        <w:rPr>
          <w:rStyle w:val="StyleUnderline"/>
        </w:rPr>
        <w:t>If South Korea declares that “we have no choice but to withdraw from the NPT in case of North Korea’s seventh nuclear test,”</w:t>
      </w:r>
      <w:r w:rsidRPr="000B4517">
        <w:rPr>
          <w:sz w:val="16"/>
        </w:rPr>
        <w:t xml:space="preserve"> the North will be more strained since the South has the raw materials to produce more than 4,000 nuclear warheads. In this case, </w:t>
      </w:r>
      <w:r w:rsidRPr="00A21A51">
        <w:rPr>
          <w:rStyle w:val="StyleUnderline"/>
          <w:highlight w:val="green"/>
        </w:rPr>
        <w:t>China will</w:t>
      </w:r>
      <w:r w:rsidRPr="000B4517">
        <w:rPr>
          <w:rStyle w:val="StyleUnderline"/>
        </w:rPr>
        <w:t xml:space="preserve"> also </w:t>
      </w:r>
      <w:r w:rsidRPr="00A21A51">
        <w:rPr>
          <w:rStyle w:val="StyleUnderline"/>
          <w:highlight w:val="green"/>
        </w:rPr>
        <w:t>pressure No</w:t>
      </w:r>
      <w:r w:rsidRPr="000B4517">
        <w:rPr>
          <w:rStyle w:val="StyleUnderline"/>
        </w:rPr>
        <w:t xml:space="preserve">rth </w:t>
      </w:r>
      <w:r w:rsidRPr="00A21A51">
        <w:rPr>
          <w:rStyle w:val="StyleUnderline"/>
          <w:highlight w:val="green"/>
        </w:rPr>
        <w:t>Ko</w:t>
      </w:r>
      <w:r w:rsidRPr="000B4517">
        <w:rPr>
          <w:rStyle w:val="StyleUnderline"/>
        </w:rPr>
        <w:t xml:space="preserve">rea </w:t>
      </w:r>
      <w:r w:rsidRPr="00A21A51">
        <w:rPr>
          <w:rStyle w:val="StyleUnderline"/>
          <w:highlight w:val="green"/>
        </w:rPr>
        <w:t>not to carry out</w:t>
      </w:r>
      <w:r w:rsidRPr="000B4517">
        <w:rPr>
          <w:rStyle w:val="StyleUnderline"/>
        </w:rPr>
        <w:t xml:space="preserve"> the </w:t>
      </w:r>
      <w:r w:rsidRPr="00A21A51">
        <w:rPr>
          <w:rStyle w:val="StyleUnderline"/>
          <w:highlight w:val="green"/>
        </w:rPr>
        <w:t>seventh</w:t>
      </w:r>
      <w:r w:rsidRPr="000B4517">
        <w:rPr>
          <w:rStyle w:val="StyleUnderline"/>
        </w:rPr>
        <w:t xml:space="preserve"> nuclear </w:t>
      </w:r>
      <w:r w:rsidRPr="00A21A51">
        <w:rPr>
          <w:rStyle w:val="StyleUnderline"/>
          <w:highlight w:val="green"/>
        </w:rPr>
        <w:t>test</w:t>
      </w:r>
      <w:r w:rsidRPr="000B4517">
        <w:rPr>
          <w:rStyle w:val="StyleUnderline"/>
        </w:rPr>
        <w:t xml:space="preserve"> </w:t>
      </w:r>
      <w:r w:rsidRPr="00A21A51">
        <w:rPr>
          <w:rStyle w:val="StyleUnderline"/>
          <w:highlight w:val="green"/>
        </w:rPr>
        <w:t>because China does not want</w:t>
      </w:r>
      <w:r w:rsidRPr="000B4517">
        <w:rPr>
          <w:rStyle w:val="StyleUnderline"/>
        </w:rPr>
        <w:t xml:space="preserve"> a worst-case scenario in which Seoul’s nuclearization leads </w:t>
      </w:r>
      <w:r w:rsidRPr="00A21A51">
        <w:rPr>
          <w:rStyle w:val="Emphasis"/>
          <w:highlight w:val="green"/>
        </w:rPr>
        <w:t>Tokyo</w:t>
      </w:r>
      <w:r w:rsidRPr="00A21A51">
        <w:rPr>
          <w:rStyle w:val="StyleUnderline"/>
          <w:highlight w:val="green"/>
        </w:rPr>
        <w:t xml:space="preserve"> and </w:t>
      </w:r>
      <w:r w:rsidRPr="00A21A51">
        <w:rPr>
          <w:rStyle w:val="Emphasis"/>
          <w:highlight w:val="green"/>
        </w:rPr>
        <w:t>Taipei</w:t>
      </w:r>
      <w:r w:rsidRPr="00A21A51">
        <w:rPr>
          <w:rStyle w:val="StyleUnderline"/>
          <w:highlight w:val="green"/>
        </w:rPr>
        <w:t xml:space="preserve"> to </w:t>
      </w:r>
      <w:r w:rsidRPr="00A21A51">
        <w:rPr>
          <w:rStyle w:val="Emphasis"/>
          <w:highlight w:val="green"/>
        </w:rPr>
        <w:t>also develop nuc</w:t>
      </w:r>
      <w:r w:rsidRPr="000B4517">
        <w:rPr>
          <w:rStyle w:val="StyleUnderline"/>
        </w:rPr>
        <w:t>lear weapon</w:t>
      </w:r>
      <w:r w:rsidRPr="00A21A51">
        <w:rPr>
          <w:rStyle w:val="Emphasis"/>
          <w:highlight w:val="green"/>
        </w:rPr>
        <w:t>s</w:t>
      </w:r>
      <w:r w:rsidRPr="000B4517">
        <w:rPr>
          <w:rStyle w:val="StyleUnderline"/>
        </w:rPr>
        <w:t>.</w:t>
      </w:r>
    </w:p>
    <w:p w14:paraId="14D0929C" w14:textId="77777777" w:rsidR="00353371" w:rsidRDefault="00353371" w:rsidP="00353371">
      <w:pPr>
        <w:pStyle w:val="Heading3"/>
      </w:pPr>
      <w:r>
        <w:lastRenderedPageBreak/>
        <w:t>Trump Unreliable</w:t>
      </w:r>
    </w:p>
    <w:p w14:paraId="2095172E" w14:textId="77777777" w:rsidR="00353371" w:rsidRPr="00631628" w:rsidRDefault="00353371" w:rsidP="00353371">
      <w:pPr>
        <w:pStyle w:val="Heading4"/>
      </w:pPr>
      <w:r>
        <w:t xml:space="preserve">Lack of </w:t>
      </w:r>
      <w:r w:rsidRPr="00757CC8">
        <w:rPr>
          <w:u w:val="single"/>
        </w:rPr>
        <w:t>security assurance</w:t>
      </w:r>
      <w:r>
        <w:t xml:space="preserve"> under Trump means South Korean prolif is the </w:t>
      </w:r>
      <w:r w:rsidRPr="00757CC8">
        <w:rPr>
          <w:u w:val="single"/>
        </w:rPr>
        <w:t>best</w:t>
      </w:r>
      <w:r>
        <w:t xml:space="preserve"> and </w:t>
      </w:r>
      <w:r w:rsidRPr="00757CC8">
        <w:rPr>
          <w:u w:val="single"/>
        </w:rPr>
        <w:t>most feasible</w:t>
      </w:r>
      <w:r>
        <w:t xml:space="preserve"> option.</w:t>
      </w:r>
    </w:p>
    <w:p w14:paraId="12A71582" w14:textId="77777777" w:rsidR="00353371" w:rsidRPr="00A57152" w:rsidRDefault="00353371" w:rsidP="00353371">
      <w:r w:rsidRPr="00A57152">
        <w:rPr>
          <w:rStyle w:val="Style13ptBold"/>
        </w:rPr>
        <w:t xml:space="preserve">Levin </w:t>
      </w:r>
      <w:r>
        <w:rPr>
          <w:rStyle w:val="Style13ptBold"/>
        </w:rPr>
        <w:t xml:space="preserve">and Cho </w:t>
      </w:r>
      <w:r w:rsidRPr="00A57152">
        <w:rPr>
          <w:rStyle w:val="Style13ptBold"/>
        </w:rPr>
        <w:t>25</w:t>
      </w:r>
      <w:r>
        <w:t xml:space="preserve"> – Jamie Levin: Associate Professor of Political Science, St. Francis Xavier University. Youngwon Cho: Associate Professor of Political Science, St. Francis Xavier University (Jamie; Youngwon; "80 years after atomic bombs devastated Japan, Donald Trump’s actions risk nuclear proliferation"; Conversation; https://theconversation.com/80-years-after-atomic-bombs-devastated-japan-donald-trumps-actions-risk-nuclear-proliferation-254459; 4-20-2025; Accessed 7-20-2025)//ILake-JuY</w:t>
      </w:r>
    </w:p>
    <w:p w14:paraId="2EF0CEE1" w14:textId="77777777" w:rsidR="00353371" w:rsidRPr="00A57152" w:rsidRDefault="00353371" w:rsidP="00353371">
      <w:pPr>
        <w:rPr>
          <w:rStyle w:val="StyleUnderline"/>
        </w:rPr>
      </w:pPr>
      <w:r w:rsidRPr="00A57152">
        <w:rPr>
          <w:rStyle w:val="StyleUnderline"/>
          <w:highlight w:val="green"/>
        </w:rPr>
        <w:t>Trump’s</w:t>
      </w:r>
      <w:r w:rsidRPr="00A57152">
        <w:rPr>
          <w:sz w:val="16"/>
        </w:rPr>
        <w:t xml:space="preserve"> so-called </w:t>
      </w:r>
      <w:r w:rsidRPr="00A57152">
        <w:rPr>
          <w:rStyle w:val="StyleUnderline"/>
          <w:highlight w:val="green"/>
        </w:rPr>
        <w:t>America First</w:t>
      </w:r>
      <w:r w:rsidRPr="00A57152">
        <w:rPr>
          <w:rStyle w:val="StyleUnderline"/>
        </w:rPr>
        <w:t xml:space="preserve"> foreign </w:t>
      </w:r>
      <w:r w:rsidRPr="00A57152">
        <w:rPr>
          <w:rStyle w:val="StyleUnderline"/>
          <w:highlight w:val="green"/>
        </w:rPr>
        <w:t>policy</w:t>
      </w:r>
      <w:r w:rsidRPr="00A57152">
        <w:rPr>
          <w:rStyle w:val="StyleUnderline"/>
        </w:rPr>
        <w:t xml:space="preserve"> has given every reason for South Korea to once again </w:t>
      </w:r>
      <w:r w:rsidRPr="00A57152">
        <w:rPr>
          <w:rStyle w:val="StyleUnderline"/>
          <w:highlight w:val="green"/>
        </w:rPr>
        <w:t>question</w:t>
      </w:r>
      <w:r w:rsidRPr="00A57152">
        <w:rPr>
          <w:rStyle w:val="StyleUnderline"/>
        </w:rPr>
        <w:t xml:space="preserve"> the </w:t>
      </w:r>
      <w:r w:rsidRPr="00A57152">
        <w:rPr>
          <w:rStyle w:val="StyleUnderline"/>
          <w:highlight w:val="green"/>
        </w:rPr>
        <w:t>reliability of</w:t>
      </w:r>
      <w:r w:rsidRPr="00A57152">
        <w:rPr>
          <w:rStyle w:val="StyleUnderline"/>
        </w:rPr>
        <w:t xml:space="preserve"> </w:t>
      </w:r>
      <w:r w:rsidRPr="00A57152">
        <w:rPr>
          <w:rStyle w:val="StyleUnderline"/>
          <w:highlight w:val="green"/>
        </w:rPr>
        <w:t>U.S. security guarantees</w:t>
      </w:r>
      <w:r w:rsidRPr="00A57152">
        <w:rPr>
          <w:sz w:val="16"/>
        </w:rPr>
        <w:t xml:space="preserve">. If the </w:t>
      </w:r>
      <w:r w:rsidRPr="00A57152">
        <w:rPr>
          <w:rStyle w:val="StyleUnderline"/>
        </w:rPr>
        <w:t>Trump</w:t>
      </w:r>
      <w:r w:rsidRPr="00A57152">
        <w:rPr>
          <w:sz w:val="16"/>
        </w:rPr>
        <w:t xml:space="preserve"> administration is </w:t>
      </w:r>
      <w:r w:rsidRPr="00A57152">
        <w:rPr>
          <w:rStyle w:val="StyleUnderline"/>
        </w:rPr>
        <w:t>willing to throw its oldest and closest allies in the North Atlantic under the bus, there is little reason for South Koreans to place their continued faith in the U.S.</w:t>
      </w:r>
    </w:p>
    <w:p w14:paraId="673D5F7C" w14:textId="77777777" w:rsidR="00353371" w:rsidRPr="00A57152" w:rsidRDefault="00353371" w:rsidP="00353371">
      <w:pPr>
        <w:rPr>
          <w:sz w:val="16"/>
        </w:rPr>
      </w:pPr>
      <w:r w:rsidRPr="00A57152">
        <w:rPr>
          <w:sz w:val="16"/>
        </w:rPr>
        <w:t xml:space="preserve">As important as </w:t>
      </w:r>
      <w:r w:rsidRPr="00A57152">
        <w:rPr>
          <w:rStyle w:val="StyleUnderline"/>
          <w:highlight w:val="green"/>
        </w:rPr>
        <w:t>South Korea</w:t>
      </w:r>
      <w:r w:rsidRPr="00A57152">
        <w:rPr>
          <w:sz w:val="16"/>
        </w:rPr>
        <w:t xml:space="preserve"> has been to an American grand strategy, it </w:t>
      </w:r>
      <w:r w:rsidRPr="00A57152">
        <w:rPr>
          <w:rStyle w:val="StyleUnderline"/>
        </w:rPr>
        <w:t xml:space="preserve">has </w:t>
      </w:r>
      <w:r w:rsidRPr="00A57152">
        <w:rPr>
          <w:rStyle w:val="StyleUnderline"/>
          <w:highlight w:val="green"/>
        </w:rPr>
        <w:t>always</w:t>
      </w:r>
      <w:r w:rsidRPr="00A57152">
        <w:rPr>
          <w:rStyle w:val="StyleUnderline"/>
        </w:rPr>
        <w:t xml:space="preserve"> been a </w:t>
      </w:r>
      <w:r w:rsidRPr="00A57152">
        <w:rPr>
          <w:rStyle w:val="StyleUnderline"/>
          <w:highlight w:val="green"/>
        </w:rPr>
        <w:t>second-tier ally</w:t>
      </w:r>
      <w:r w:rsidRPr="00A57152">
        <w:rPr>
          <w:rStyle w:val="StyleUnderline"/>
        </w:rPr>
        <w:t xml:space="preserve"> and its bilateral alliance with the U.S. was never as important as NATO or as special as the Canada-U.S. relationship</w:t>
      </w:r>
      <w:r w:rsidRPr="00A57152">
        <w:rPr>
          <w:sz w:val="16"/>
        </w:rPr>
        <w:t xml:space="preserve">. </w:t>
      </w:r>
      <w:r w:rsidRPr="00A57152">
        <w:rPr>
          <w:rStyle w:val="StyleUnderline"/>
        </w:rPr>
        <w:t xml:space="preserve">South Korea is </w:t>
      </w:r>
      <w:r w:rsidRPr="00A57152">
        <w:rPr>
          <w:rStyle w:val="StyleUnderline"/>
          <w:highlight w:val="green"/>
        </w:rPr>
        <w:t xml:space="preserve">much more </w:t>
      </w:r>
      <w:r w:rsidRPr="00A57152">
        <w:rPr>
          <w:rStyle w:val="Emphasis"/>
          <w:highlight w:val="green"/>
        </w:rPr>
        <w:t>vulnerable</w:t>
      </w:r>
      <w:r w:rsidRPr="00A57152">
        <w:rPr>
          <w:rStyle w:val="StyleUnderline"/>
        </w:rPr>
        <w:t xml:space="preserve"> </w:t>
      </w:r>
      <w:r w:rsidRPr="00A57152">
        <w:rPr>
          <w:rStyle w:val="StyleUnderline"/>
          <w:highlight w:val="green"/>
        </w:rPr>
        <w:t xml:space="preserve">to </w:t>
      </w:r>
      <w:r w:rsidRPr="00A57152">
        <w:rPr>
          <w:rStyle w:val="Emphasis"/>
          <w:highlight w:val="green"/>
        </w:rPr>
        <w:t>abandonment</w:t>
      </w:r>
      <w:r w:rsidRPr="00A57152">
        <w:rPr>
          <w:rStyle w:val="StyleUnderline"/>
        </w:rPr>
        <w:t xml:space="preserve">, and it </w:t>
      </w:r>
      <w:r w:rsidRPr="00A57152">
        <w:rPr>
          <w:rStyle w:val="StyleUnderline"/>
          <w:highlight w:val="green"/>
        </w:rPr>
        <w:t>now</w:t>
      </w:r>
      <w:r w:rsidRPr="00A57152">
        <w:rPr>
          <w:rStyle w:val="StyleUnderline"/>
        </w:rPr>
        <w:t xml:space="preserve"> appears to be expandable </w:t>
      </w:r>
      <w:r w:rsidRPr="00A57152">
        <w:rPr>
          <w:rStyle w:val="StyleUnderline"/>
          <w:highlight w:val="green"/>
        </w:rPr>
        <w:t>in</w:t>
      </w:r>
      <w:r w:rsidRPr="00A57152">
        <w:rPr>
          <w:rStyle w:val="StyleUnderline"/>
        </w:rPr>
        <w:t xml:space="preserve"> the </w:t>
      </w:r>
      <w:r w:rsidRPr="00A57152">
        <w:rPr>
          <w:rStyle w:val="StyleUnderline"/>
          <w:highlight w:val="green"/>
        </w:rPr>
        <w:t>second Trump administration</w:t>
      </w:r>
      <w:r w:rsidRPr="00A57152">
        <w:rPr>
          <w:sz w:val="16"/>
        </w:rPr>
        <w:t>.</w:t>
      </w:r>
    </w:p>
    <w:p w14:paraId="3884F868" w14:textId="77777777" w:rsidR="00353371" w:rsidRPr="00A57152" w:rsidRDefault="00353371" w:rsidP="00353371">
      <w:pPr>
        <w:rPr>
          <w:rStyle w:val="StyleUnderline"/>
        </w:rPr>
      </w:pPr>
      <w:r w:rsidRPr="00A57152">
        <w:rPr>
          <w:rStyle w:val="StyleUnderline"/>
        </w:rPr>
        <w:t>Going nuclear is not a question of means</w:t>
      </w:r>
      <w:r w:rsidRPr="00A57152">
        <w:rPr>
          <w:sz w:val="16"/>
        </w:rPr>
        <w:t xml:space="preserve"> for </w:t>
      </w:r>
      <w:r w:rsidRPr="00A57152">
        <w:rPr>
          <w:rStyle w:val="StyleUnderline"/>
          <w:highlight w:val="green"/>
        </w:rPr>
        <w:t>South Korea</w:t>
      </w:r>
      <w:r w:rsidRPr="00A57152">
        <w:rPr>
          <w:sz w:val="16"/>
        </w:rPr>
        <w:t xml:space="preserve">. </w:t>
      </w:r>
      <w:r w:rsidRPr="00A57152">
        <w:rPr>
          <w:rStyle w:val="StyleUnderline"/>
        </w:rPr>
        <w:t xml:space="preserve">It </w:t>
      </w:r>
      <w:r w:rsidRPr="00A57152">
        <w:rPr>
          <w:rStyle w:val="StyleUnderline"/>
          <w:highlight w:val="green"/>
        </w:rPr>
        <w:t>has</w:t>
      </w:r>
      <w:r w:rsidRPr="00A57152">
        <w:rPr>
          <w:rStyle w:val="StyleUnderline"/>
        </w:rPr>
        <w:t xml:space="preserve"> </w:t>
      </w:r>
      <w:r w:rsidRPr="00A57152">
        <w:rPr>
          <w:rStyle w:val="StyleUnderline"/>
          <w:highlight w:val="green"/>
        </w:rPr>
        <w:t xml:space="preserve">one of the </w:t>
      </w:r>
      <w:r w:rsidRPr="00A57152">
        <w:rPr>
          <w:rStyle w:val="Emphasis"/>
          <w:highlight w:val="green"/>
        </w:rPr>
        <w:t>most advanced</w:t>
      </w:r>
      <w:r w:rsidRPr="00A57152">
        <w:rPr>
          <w:rStyle w:val="StyleUnderline"/>
        </w:rPr>
        <w:t xml:space="preserve"> </w:t>
      </w:r>
      <w:r w:rsidRPr="00A57152">
        <w:rPr>
          <w:rStyle w:val="Emphasis"/>
          <w:highlight w:val="green"/>
        </w:rPr>
        <w:t>civilian nuclear industries</w:t>
      </w:r>
      <w:r w:rsidRPr="00A57152">
        <w:rPr>
          <w:rStyle w:val="StyleUnderline"/>
        </w:rPr>
        <w:t xml:space="preserve"> in the world</w:t>
      </w:r>
      <w:r w:rsidRPr="00A57152">
        <w:rPr>
          <w:sz w:val="16"/>
        </w:rPr>
        <w:t xml:space="preserve">, </w:t>
      </w:r>
      <w:r w:rsidRPr="00A57152">
        <w:rPr>
          <w:rStyle w:val="StyleUnderline"/>
        </w:rPr>
        <w:t xml:space="preserve">with </w:t>
      </w:r>
      <w:r w:rsidRPr="00A57152">
        <w:rPr>
          <w:rStyle w:val="StyleUnderline"/>
          <w:highlight w:val="green"/>
        </w:rPr>
        <w:t>24 reactors in operation</w:t>
      </w:r>
      <w:r w:rsidRPr="00A57152">
        <w:rPr>
          <w:rStyle w:val="StyleUnderline"/>
        </w:rPr>
        <w:t xml:space="preserve"> and more than </w:t>
      </w:r>
      <w:r w:rsidRPr="00A57152">
        <w:rPr>
          <w:rStyle w:val="StyleUnderline"/>
          <w:highlight w:val="green"/>
        </w:rPr>
        <w:t>enough</w:t>
      </w:r>
      <w:r w:rsidRPr="00A57152">
        <w:rPr>
          <w:rStyle w:val="StyleUnderline"/>
        </w:rPr>
        <w:t xml:space="preserve"> scientific know-how </w:t>
      </w:r>
      <w:r w:rsidRPr="00A57152">
        <w:rPr>
          <w:rStyle w:val="StyleUnderline"/>
          <w:highlight w:val="green"/>
        </w:rPr>
        <w:t>to churn out weapons in</w:t>
      </w:r>
      <w:r w:rsidRPr="00A57152">
        <w:rPr>
          <w:rStyle w:val="StyleUnderline"/>
        </w:rPr>
        <w:t xml:space="preserve"> a short time, estimated at </w:t>
      </w:r>
      <w:r w:rsidRPr="00A57152">
        <w:rPr>
          <w:rStyle w:val="Emphasis"/>
          <w:highlight w:val="green"/>
        </w:rPr>
        <w:t>six to 12 months</w:t>
      </w:r>
      <w:r w:rsidRPr="00A57152">
        <w:rPr>
          <w:rStyle w:val="StyleUnderline"/>
        </w:rPr>
        <w:t>.</w:t>
      </w:r>
    </w:p>
    <w:p w14:paraId="603A77E2" w14:textId="77777777" w:rsidR="00353371" w:rsidRPr="00A57152" w:rsidRDefault="00353371" w:rsidP="00353371">
      <w:pPr>
        <w:rPr>
          <w:sz w:val="16"/>
        </w:rPr>
      </w:pPr>
      <w:r w:rsidRPr="00A57152">
        <w:rPr>
          <w:sz w:val="16"/>
        </w:rPr>
        <w:t xml:space="preserve">The </w:t>
      </w:r>
      <w:r w:rsidRPr="00A57152">
        <w:rPr>
          <w:rStyle w:val="StyleUnderline"/>
        </w:rPr>
        <w:t>question has</w:t>
      </w:r>
      <w:r w:rsidRPr="00A57152">
        <w:rPr>
          <w:sz w:val="16"/>
        </w:rPr>
        <w:t xml:space="preserve"> always </w:t>
      </w:r>
      <w:r w:rsidRPr="00A57152">
        <w:rPr>
          <w:rStyle w:val="StyleUnderline"/>
        </w:rPr>
        <w:t xml:space="preserve">been one of </w:t>
      </w:r>
      <w:r w:rsidRPr="00A57152">
        <w:rPr>
          <w:rStyle w:val="StyleUnderline"/>
          <w:highlight w:val="green"/>
        </w:rPr>
        <w:t>political will</w:t>
      </w:r>
      <w:r w:rsidRPr="00A57152">
        <w:rPr>
          <w:sz w:val="16"/>
        </w:rPr>
        <w:t xml:space="preserve">, </w:t>
      </w:r>
      <w:r w:rsidRPr="00A57152">
        <w:rPr>
          <w:rStyle w:val="StyleUnderline"/>
        </w:rPr>
        <w:t xml:space="preserve">the absence of which has </w:t>
      </w:r>
      <w:r w:rsidRPr="00A57152">
        <w:rPr>
          <w:rStyle w:val="StyleUnderline"/>
          <w:highlight w:val="green"/>
        </w:rPr>
        <w:t xml:space="preserve">rested on </w:t>
      </w:r>
      <w:r w:rsidRPr="00A57152">
        <w:rPr>
          <w:rStyle w:val="Emphasis"/>
          <w:highlight w:val="green"/>
        </w:rPr>
        <w:t>American security assurances</w:t>
      </w:r>
      <w:r w:rsidRPr="00A57152">
        <w:rPr>
          <w:sz w:val="16"/>
        </w:rPr>
        <w:t xml:space="preserve">. </w:t>
      </w:r>
      <w:r w:rsidRPr="00A57152">
        <w:rPr>
          <w:rStyle w:val="StyleUnderline"/>
          <w:highlight w:val="green"/>
        </w:rPr>
        <w:t>With</w:t>
      </w:r>
      <w:r w:rsidRPr="00A57152">
        <w:rPr>
          <w:sz w:val="16"/>
        </w:rPr>
        <w:t xml:space="preserve"> the </w:t>
      </w:r>
      <w:r w:rsidRPr="00A57152">
        <w:rPr>
          <w:rStyle w:val="StyleUnderline"/>
          <w:highlight w:val="green"/>
        </w:rPr>
        <w:t>Trump</w:t>
      </w:r>
      <w:r w:rsidRPr="00A57152">
        <w:rPr>
          <w:sz w:val="16"/>
        </w:rPr>
        <w:t xml:space="preserve"> administration </w:t>
      </w:r>
      <w:r w:rsidRPr="00A57152">
        <w:rPr>
          <w:rStyle w:val="StyleUnderline"/>
        </w:rPr>
        <w:t xml:space="preserve">actively </w:t>
      </w:r>
      <w:r w:rsidRPr="00A57152">
        <w:rPr>
          <w:rStyle w:val="StyleUnderline"/>
          <w:highlight w:val="green"/>
        </w:rPr>
        <w:t>demolishing</w:t>
      </w:r>
      <w:r w:rsidRPr="00A57152">
        <w:rPr>
          <w:rStyle w:val="StyleUnderline"/>
        </w:rPr>
        <w:t xml:space="preserve"> security </w:t>
      </w:r>
      <w:r w:rsidRPr="00A57152">
        <w:rPr>
          <w:rStyle w:val="StyleUnderline"/>
          <w:highlight w:val="green"/>
        </w:rPr>
        <w:t>guarantees to</w:t>
      </w:r>
      <w:r w:rsidRPr="00A57152">
        <w:rPr>
          <w:rStyle w:val="StyleUnderline"/>
        </w:rPr>
        <w:t xml:space="preserve"> its </w:t>
      </w:r>
      <w:r w:rsidRPr="00A57152">
        <w:rPr>
          <w:rStyle w:val="StyleUnderline"/>
          <w:highlight w:val="green"/>
        </w:rPr>
        <w:t>closest allies</w:t>
      </w:r>
      <w:r w:rsidRPr="00A57152">
        <w:rPr>
          <w:rStyle w:val="StyleUnderline"/>
        </w:rPr>
        <w:t xml:space="preserve">, South Korea may conclude that </w:t>
      </w:r>
      <w:r w:rsidRPr="00A57152">
        <w:rPr>
          <w:rStyle w:val="StyleUnderline"/>
          <w:highlight w:val="green"/>
        </w:rPr>
        <w:t xml:space="preserve">the </w:t>
      </w:r>
      <w:r w:rsidRPr="00A57152">
        <w:rPr>
          <w:rStyle w:val="Emphasis"/>
          <w:highlight w:val="green"/>
        </w:rPr>
        <w:t>only viable</w:t>
      </w:r>
      <w:r w:rsidRPr="00A57152">
        <w:rPr>
          <w:rStyle w:val="Emphasis"/>
        </w:rPr>
        <w:t xml:space="preserve"> </w:t>
      </w:r>
      <w:r w:rsidRPr="00A57152">
        <w:rPr>
          <w:rStyle w:val="Emphasis"/>
          <w:highlight w:val="green"/>
        </w:rPr>
        <w:t>path</w:t>
      </w:r>
      <w:r w:rsidRPr="00A57152">
        <w:rPr>
          <w:rStyle w:val="StyleUnderline"/>
          <w:highlight w:val="green"/>
        </w:rPr>
        <w:t xml:space="preserve"> to</w:t>
      </w:r>
      <w:r w:rsidRPr="00A57152">
        <w:rPr>
          <w:rStyle w:val="StyleUnderline"/>
        </w:rPr>
        <w:t xml:space="preserve"> its </w:t>
      </w:r>
      <w:r w:rsidRPr="00A57152">
        <w:rPr>
          <w:rStyle w:val="StyleUnderline"/>
          <w:highlight w:val="green"/>
        </w:rPr>
        <w:t>continued existence</w:t>
      </w:r>
      <w:r w:rsidRPr="00A57152">
        <w:rPr>
          <w:rStyle w:val="StyleUnderline"/>
        </w:rPr>
        <w:t xml:space="preserve"> in the post-American world </w:t>
      </w:r>
      <w:r w:rsidRPr="00A57152">
        <w:rPr>
          <w:rStyle w:val="StyleUnderline"/>
          <w:highlight w:val="green"/>
        </w:rPr>
        <w:t>is</w:t>
      </w:r>
      <w:r w:rsidRPr="00A57152">
        <w:rPr>
          <w:rStyle w:val="StyleUnderline"/>
        </w:rPr>
        <w:t xml:space="preserve"> </w:t>
      </w:r>
      <w:r w:rsidRPr="00A57152">
        <w:rPr>
          <w:rStyle w:val="Emphasis"/>
          <w:highlight w:val="green"/>
        </w:rPr>
        <w:t>acquiring nuc</w:t>
      </w:r>
      <w:r w:rsidRPr="00A57152">
        <w:rPr>
          <w:rStyle w:val="StyleUnderline"/>
        </w:rPr>
        <w:t>lear weapon</w:t>
      </w:r>
      <w:r w:rsidRPr="00A57152">
        <w:rPr>
          <w:rStyle w:val="Emphasis"/>
          <w:highlight w:val="green"/>
        </w:rPr>
        <w:t>s</w:t>
      </w:r>
      <w:r w:rsidRPr="00A57152">
        <w:rPr>
          <w:sz w:val="16"/>
        </w:rPr>
        <w:t>.</w:t>
      </w:r>
    </w:p>
    <w:p w14:paraId="3E160B98" w14:textId="77777777" w:rsidR="00353371" w:rsidRDefault="00353371" w:rsidP="00353371">
      <w:pPr>
        <w:pStyle w:val="Heading3"/>
      </w:pPr>
      <w:r>
        <w:lastRenderedPageBreak/>
        <w:t>AT: Opposition / Unpopular</w:t>
      </w:r>
    </w:p>
    <w:p w14:paraId="6EC78EAC" w14:textId="77777777" w:rsidR="00353371" w:rsidRPr="00CA36D1" w:rsidRDefault="00353371" w:rsidP="00353371">
      <w:pPr>
        <w:pStyle w:val="Heading4"/>
      </w:pPr>
      <w:r>
        <w:t xml:space="preserve">Trump’s reelection has generated </w:t>
      </w:r>
      <w:r w:rsidRPr="00CA36D1">
        <w:rPr>
          <w:u w:val="single"/>
        </w:rPr>
        <w:t>popular support</w:t>
      </w:r>
      <w:r>
        <w:t xml:space="preserve"> from South Koreans.</w:t>
      </w:r>
    </w:p>
    <w:p w14:paraId="78B94F1F" w14:textId="77777777" w:rsidR="00353371" w:rsidRPr="0000226B" w:rsidRDefault="00353371" w:rsidP="00353371">
      <w:r w:rsidRPr="0000226B">
        <w:rPr>
          <w:rStyle w:val="Style13ptBold"/>
        </w:rPr>
        <w:t>Bandow 25</w:t>
      </w:r>
      <w:r>
        <w:t xml:space="preserve"> – JD from Stanford University. Doug Bandow is a senior fellow at the Cato Institute, specializing in foreign policy and civil liberties. He worked as special assistant to President Ronald Reagan. (Doug; "Why South Korea Wants Nuclear Weapons Now More Than Ever"; Cato Institute; https://www.cato.org/commentary/why-south-korea-wants-nuclear-weapons-now-more-ever; 3-3-2025; Accessed 7-17-2025)//ILake-JuY</w:t>
      </w:r>
    </w:p>
    <w:p w14:paraId="781D5504" w14:textId="77777777" w:rsidR="00353371" w:rsidRPr="0000226B" w:rsidRDefault="00353371" w:rsidP="00353371">
      <w:pPr>
        <w:rPr>
          <w:sz w:val="16"/>
        </w:rPr>
      </w:pPr>
      <w:r w:rsidRPr="0000226B">
        <w:rPr>
          <w:sz w:val="16"/>
        </w:rPr>
        <w:t xml:space="preserve">To the horror of many South Koreans, </w:t>
      </w:r>
      <w:r w:rsidRPr="002A7EA8">
        <w:rPr>
          <w:rStyle w:val="Emphasis"/>
        </w:rPr>
        <w:t xml:space="preserve">Donald </w:t>
      </w:r>
      <w:r w:rsidRPr="0000226B">
        <w:rPr>
          <w:rStyle w:val="Emphasis"/>
          <w:highlight w:val="green"/>
        </w:rPr>
        <w:t>Trump</w:t>
      </w:r>
      <w:r w:rsidRPr="002A7EA8">
        <w:rPr>
          <w:rStyle w:val="Emphasis"/>
        </w:rPr>
        <w:t xml:space="preserve"> </w:t>
      </w:r>
      <w:r w:rsidRPr="002A7EA8">
        <w:rPr>
          <w:rStyle w:val="StyleUnderline"/>
        </w:rPr>
        <w:t xml:space="preserve">has </w:t>
      </w:r>
      <w:r w:rsidRPr="0000226B">
        <w:rPr>
          <w:rStyle w:val="Emphasis"/>
          <w:highlight w:val="green"/>
        </w:rPr>
        <w:t>returned</w:t>
      </w:r>
      <w:r w:rsidRPr="002A7EA8">
        <w:rPr>
          <w:rStyle w:val="StyleUnderline"/>
        </w:rPr>
        <w:t xml:space="preserve"> to the White House</w:t>
      </w:r>
      <w:r w:rsidRPr="0000226B">
        <w:rPr>
          <w:sz w:val="16"/>
        </w:rPr>
        <w:t xml:space="preserve">. No one, including perhaps President Trump, knows what he ultimately hopes to achieve on the Korean peninsula, but </w:t>
      </w:r>
      <w:r w:rsidRPr="0000226B">
        <w:rPr>
          <w:rStyle w:val="StyleUnderline"/>
          <w:highlight w:val="green"/>
        </w:rPr>
        <w:t xml:space="preserve">his </w:t>
      </w:r>
      <w:r w:rsidRPr="0000226B">
        <w:rPr>
          <w:rStyle w:val="Emphasis"/>
          <w:highlight w:val="green"/>
        </w:rPr>
        <w:t>rhetorical war</w:t>
      </w:r>
      <w:r w:rsidRPr="0000226B">
        <w:rPr>
          <w:rStyle w:val="StyleUnderline"/>
          <w:highlight w:val="green"/>
        </w:rPr>
        <w:t xml:space="preserve"> on </w:t>
      </w:r>
      <w:r w:rsidRPr="0000226B">
        <w:rPr>
          <w:rStyle w:val="Emphasis"/>
          <w:highlight w:val="green"/>
        </w:rPr>
        <w:t>NATO</w:t>
      </w:r>
      <w:r w:rsidRPr="0000226B">
        <w:rPr>
          <w:rStyle w:val="StyleUnderline"/>
          <w:highlight w:val="green"/>
        </w:rPr>
        <w:t xml:space="preserve"> offers</w:t>
      </w:r>
      <w:r w:rsidRPr="002A7EA8">
        <w:rPr>
          <w:rStyle w:val="StyleUnderline"/>
        </w:rPr>
        <w:t xml:space="preserve"> a dire </w:t>
      </w:r>
      <w:r w:rsidRPr="0000226B">
        <w:rPr>
          <w:rStyle w:val="StyleUnderline"/>
          <w:highlight w:val="green"/>
        </w:rPr>
        <w:t>warning for</w:t>
      </w:r>
      <w:r w:rsidRPr="002A7EA8">
        <w:rPr>
          <w:rStyle w:val="StyleUnderline"/>
        </w:rPr>
        <w:t xml:space="preserve"> the Republic of </w:t>
      </w:r>
      <w:r w:rsidRPr="0000226B">
        <w:rPr>
          <w:rStyle w:val="StyleUnderline"/>
          <w:highlight w:val="green"/>
        </w:rPr>
        <w:t>Korea</w:t>
      </w:r>
      <w:r w:rsidRPr="0000226B">
        <w:rPr>
          <w:sz w:val="16"/>
        </w:rPr>
        <w:t>.</w:t>
      </w:r>
    </w:p>
    <w:p w14:paraId="185364EE" w14:textId="77777777" w:rsidR="00353371" w:rsidRPr="0000226B" w:rsidRDefault="00353371" w:rsidP="00353371">
      <w:pPr>
        <w:rPr>
          <w:sz w:val="16"/>
        </w:rPr>
      </w:pPr>
      <w:r w:rsidRPr="002A7EA8">
        <w:rPr>
          <w:rStyle w:val="StyleUnderline"/>
        </w:rPr>
        <w:t>Trump already has indicated that he wants the ROK to contribute more—$10 billion annually—toward the deployment of U.S. troops in South Korea. That request is not likely to be received warmly in Seoul</w:t>
      </w:r>
      <w:r w:rsidRPr="0000226B">
        <w:rPr>
          <w:sz w:val="16"/>
        </w:rPr>
        <w:t>. To start, that would mean tearing up the agreement South Korea reached with the Biden administration.</w:t>
      </w:r>
    </w:p>
    <w:p w14:paraId="5253B648" w14:textId="77777777" w:rsidR="00353371" w:rsidRPr="0000226B" w:rsidRDefault="00353371" w:rsidP="00353371">
      <w:pPr>
        <w:rPr>
          <w:sz w:val="16"/>
        </w:rPr>
      </w:pPr>
      <w:r w:rsidRPr="0000226B">
        <w:rPr>
          <w:sz w:val="16"/>
        </w:rPr>
        <w:t>One doubts that there will be any karaoke rounds when Trump meets whoever ends up as president of the ROK if Yoon Suk-Yeol is ultimately removed from office.</w:t>
      </w:r>
    </w:p>
    <w:p w14:paraId="7084CE5B" w14:textId="77777777" w:rsidR="00353371" w:rsidRPr="0000226B" w:rsidRDefault="00353371" w:rsidP="00353371">
      <w:pPr>
        <w:rPr>
          <w:sz w:val="16"/>
        </w:rPr>
      </w:pPr>
      <w:r w:rsidRPr="0000226B">
        <w:rPr>
          <w:sz w:val="16"/>
        </w:rPr>
        <w:t>Proliferation may not be desirable, but it is better for Americans not to risk their society to defend non-nuclear states.</w:t>
      </w:r>
    </w:p>
    <w:p w14:paraId="31ED6FF9" w14:textId="77777777" w:rsidR="00353371" w:rsidRPr="0000226B" w:rsidRDefault="00353371" w:rsidP="00353371">
      <w:pPr>
        <w:rPr>
          <w:sz w:val="16"/>
        </w:rPr>
      </w:pPr>
      <w:r w:rsidRPr="0000226B">
        <w:rPr>
          <w:sz w:val="16"/>
        </w:rPr>
        <w:t>Concern over the Trump administration could have a more profound impact on the alliance than just an argument over money.</w:t>
      </w:r>
    </w:p>
    <w:p w14:paraId="7CED611F" w14:textId="77777777" w:rsidR="00353371" w:rsidRPr="0000226B" w:rsidRDefault="00353371" w:rsidP="00353371">
      <w:pPr>
        <w:rPr>
          <w:sz w:val="16"/>
        </w:rPr>
      </w:pPr>
      <w:r w:rsidRPr="0000226B">
        <w:rPr>
          <w:sz w:val="16"/>
        </w:rPr>
        <w:t>Shortly after Trump’s victory, South Korean political analyst Cheong Seong-chang declared: “</w:t>
      </w:r>
      <w:r w:rsidRPr="002A7EA8">
        <w:rPr>
          <w:rStyle w:val="StyleUnderline"/>
        </w:rPr>
        <w:t xml:space="preserve">The </w:t>
      </w:r>
      <w:r w:rsidRPr="0000226B">
        <w:rPr>
          <w:rStyle w:val="StyleUnderline"/>
        </w:rPr>
        <w:t>reelection</w:t>
      </w:r>
      <w:r w:rsidRPr="002A7EA8">
        <w:rPr>
          <w:rStyle w:val="StyleUnderline"/>
        </w:rPr>
        <w:t xml:space="preserve"> of Trump </w:t>
      </w:r>
      <w:r w:rsidRPr="0000226B">
        <w:rPr>
          <w:rStyle w:val="StyleUnderline"/>
        </w:rPr>
        <w:t>is</w:t>
      </w:r>
      <w:r w:rsidRPr="002A7EA8">
        <w:rPr>
          <w:rStyle w:val="StyleUnderline"/>
        </w:rPr>
        <w:t xml:space="preserve"> an </w:t>
      </w:r>
      <w:r w:rsidRPr="0000226B">
        <w:rPr>
          <w:rStyle w:val="Emphasis"/>
        </w:rPr>
        <w:t>opportunity</w:t>
      </w:r>
      <w:r w:rsidRPr="002A7EA8">
        <w:rPr>
          <w:rStyle w:val="StyleUnderline"/>
        </w:rPr>
        <w:t xml:space="preserve"> for South Korea to </w:t>
      </w:r>
      <w:r w:rsidRPr="002A7EA8">
        <w:rPr>
          <w:rStyle w:val="Emphasis"/>
        </w:rPr>
        <w:t>create</w:t>
      </w:r>
      <w:r w:rsidRPr="002A7EA8">
        <w:rPr>
          <w:rStyle w:val="StyleUnderline"/>
        </w:rPr>
        <w:t xml:space="preserve"> its </w:t>
      </w:r>
      <w:r w:rsidRPr="002A7EA8">
        <w:rPr>
          <w:rStyle w:val="Emphasis"/>
        </w:rPr>
        <w:t>own</w:t>
      </w:r>
      <w:r w:rsidRPr="002A7EA8">
        <w:rPr>
          <w:rStyle w:val="StyleUnderline"/>
        </w:rPr>
        <w:t xml:space="preserve"> nuclear weapons.” Cheong, who formed the ROK Forum for Nuclear Strategy, which promotes South Korea developing its own nuclear deterrent, explained that “</w:t>
      </w:r>
      <w:r w:rsidRPr="0000226B">
        <w:rPr>
          <w:rStyle w:val="Emphasis"/>
          <w:highlight w:val="green"/>
        </w:rPr>
        <w:t>mistrust</w:t>
      </w:r>
      <w:r w:rsidRPr="0000226B">
        <w:rPr>
          <w:rStyle w:val="StyleUnderline"/>
          <w:highlight w:val="green"/>
        </w:rPr>
        <w:t xml:space="preserve"> of</w:t>
      </w:r>
      <w:r w:rsidRPr="002A7EA8">
        <w:rPr>
          <w:rStyle w:val="StyleUnderline"/>
        </w:rPr>
        <w:t xml:space="preserve"> the </w:t>
      </w:r>
      <w:r w:rsidRPr="0000226B">
        <w:rPr>
          <w:rStyle w:val="StyleUnderline"/>
          <w:highlight w:val="green"/>
        </w:rPr>
        <w:t>U.S.</w:t>
      </w:r>
      <w:r w:rsidRPr="002A7EA8">
        <w:rPr>
          <w:rStyle w:val="StyleUnderline"/>
        </w:rPr>
        <w:t xml:space="preserve"> is </w:t>
      </w:r>
      <w:r w:rsidRPr="0000226B">
        <w:rPr>
          <w:rStyle w:val="Emphasis"/>
          <w:highlight w:val="green"/>
        </w:rPr>
        <w:t>growing</w:t>
      </w:r>
      <w:r w:rsidRPr="002A7EA8">
        <w:rPr>
          <w:rStyle w:val="StyleUnderline"/>
        </w:rPr>
        <w:t>.”</w:t>
      </w:r>
      <w:r w:rsidRPr="0000226B">
        <w:rPr>
          <w:sz w:val="16"/>
        </w:rPr>
        <w:t xml:space="preserve"> His argument looks more prescient after Trump’s inauguration.</w:t>
      </w:r>
    </w:p>
    <w:p w14:paraId="39B3CEE9" w14:textId="77777777" w:rsidR="00353371" w:rsidRPr="0000226B" w:rsidRDefault="00353371" w:rsidP="00353371">
      <w:pPr>
        <w:rPr>
          <w:sz w:val="16"/>
        </w:rPr>
      </w:pPr>
      <w:r w:rsidRPr="0000226B">
        <w:rPr>
          <w:sz w:val="16"/>
        </w:rPr>
        <w:t xml:space="preserve">Mason Richey from Hankuk University of Foreign Studies made a similar point: Interest in nuclear weapons “will be significantly affected by how the Trump administration approaches the alliance with South Korea and how it approaches the relationship with North Korea.” </w:t>
      </w:r>
      <w:r w:rsidRPr="0000226B">
        <w:rPr>
          <w:rStyle w:val="StyleUnderline"/>
          <w:highlight w:val="green"/>
        </w:rPr>
        <w:t xml:space="preserve">Trump </w:t>
      </w:r>
      <w:r w:rsidRPr="0000226B">
        <w:rPr>
          <w:rStyle w:val="Emphasis"/>
          <w:highlight w:val="green"/>
        </w:rPr>
        <w:t>denigrating</w:t>
      </w:r>
      <w:r w:rsidRPr="002A7EA8">
        <w:rPr>
          <w:rStyle w:val="StyleUnderline"/>
        </w:rPr>
        <w:t xml:space="preserve"> the </w:t>
      </w:r>
      <w:r w:rsidRPr="0000226B">
        <w:rPr>
          <w:rStyle w:val="Emphasis"/>
          <w:highlight w:val="green"/>
        </w:rPr>
        <w:t>bilateral alliance</w:t>
      </w:r>
      <w:r w:rsidRPr="002A7EA8">
        <w:rPr>
          <w:rStyle w:val="StyleUnderline"/>
        </w:rPr>
        <w:t xml:space="preserve"> and “</w:t>
      </w:r>
      <w:r w:rsidRPr="0000226B">
        <w:rPr>
          <w:rStyle w:val="StyleUnderline"/>
          <w:highlight w:val="green"/>
        </w:rPr>
        <w:t>wanting</w:t>
      </w:r>
      <w:r w:rsidRPr="002A7EA8">
        <w:rPr>
          <w:rStyle w:val="StyleUnderline"/>
        </w:rPr>
        <w:t xml:space="preserve"> to reach an </w:t>
      </w:r>
      <w:r w:rsidRPr="0000226B">
        <w:rPr>
          <w:rStyle w:val="Emphasis"/>
          <w:highlight w:val="green"/>
        </w:rPr>
        <w:t>arms control</w:t>
      </w:r>
      <w:r w:rsidRPr="002A7EA8">
        <w:rPr>
          <w:rStyle w:val="Emphasis"/>
        </w:rPr>
        <w:t xml:space="preserve"> deal</w:t>
      </w:r>
      <w:r w:rsidRPr="002A7EA8">
        <w:rPr>
          <w:rStyle w:val="StyleUnderline"/>
        </w:rPr>
        <w:t xml:space="preserve"> </w:t>
      </w:r>
      <w:r w:rsidRPr="0000226B">
        <w:rPr>
          <w:rStyle w:val="StyleUnderline"/>
          <w:highlight w:val="green"/>
        </w:rPr>
        <w:t xml:space="preserve">with </w:t>
      </w:r>
      <w:r w:rsidRPr="0000226B">
        <w:rPr>
          <w:rStyle w:val="Emphasis"/>
          <w:highlight w:val="green"/>
        </w:rPr>
        <w:t>No</w:t>
      </w:r>
      <w:r w:rsidRPr="002A7EA8">
        <w:rPr>
          <w:rStyle w:val="StyleUnderline"/>
        </w:rPr>
        <w:t xml:space="preserve">rth </w:t>
      </w:r>
      <w:r w:rsidRPr="0000226B">
        <w:rPr>
          <w:rStyle w:val="Emphasis"/>
          <w:highlight w:val="green"/>
        </w:rPr>
        <w:t>Ko</w:t>
      </w:r>
      <w:r w:rsidRPr="002A7EA8">
        <w:rPr>
          <w:rStyle w:val="StyleUnderline"/>
        </w:rPr>
        <w:t xml:space="preserve">rea that </w:t>
      </w:r>
      <w:r w:rsidRPr="0000226B">
        <w:rPr>
          <w:rStyle w:val="StyleUnderline"/>
          <w:highlight w:val="green"/>
        </w:rPr>
        <w:t>provides Pyongyang with nuc</w:t>
      </w:r>
      <w:r w:rsidRPr="002A7EA8">
        <w:rPr>
          <w:rStyle w:val="StyleUnderline"/>
        </w:rPr>
        <w:t xml:space="preserve">lear </w:t>
      </w:r>
      <w:r w:rsidRPr="0000226B">
        <w:rPr>
          <w:rStyle w:val="StyleUnderline"/>
          <w:highlight w:val="green"/>
        </w:rPr>
        <w:t>weapons status</w:t>
      </w:r>
      <w:r w:rsidRPr="002A7EA8">
        <w:rPr>
          <w:rStyle w:val="StyleUnderline"/>
        </w:rPr>
        <w:t xml:space="preserve">,” Richey said, </w:t>
      </w:r>
      <w:r w:rsidRPr="0000226B">
        <w:rPr>
          <w:rStyle w:val="StyleUnderline"/>
          <w:highlight w:val="green"/>
        </w:rPr>
        <w:t>will increase</w:t>
      </w:r>
      <w:r w:rsidRPr="002A7EA8">
        <w:rPr>
          <w:rStyle w:val="StyleUnderline"/>
        </w:rPr>
        <w:t xml:space="preserve"> the </w:t>
      </w:r>
      <w:r w:rsidRPr="0000226B">
        <w:rPr>
          <w:rStyle w:val="StyleUnderline"/>
          <w:highlight w:val="green"/>
        </w:rPr>
        <w:t>ROK’s interest in</w:t>
      </w:r>
      <w:r w:rsidRPr="002A7EA8">
        <w:rPr>
          <w:rStyle w:val="StyleUnderline"/>
        </w:rPr>
        <w:t xml:space="preserve"> “</w:t>
      </w:r>
      <w:r w:rsidRPr="0000226B">
        <w:rPr>
          <w:rStyle w:val="StyleUnderline"/>
          <w:highlight w:val="green"/>
        </w:rPr>
        <w:t>obtaining</w:t>
      </w:r>
      <w:r w:rsidRPr="002A7EA8">
        <w:rPr>
          <w:rStyle w:val="StyleUnderline"/>
        </w:rPr>
        <w:t xml:space="preserve"> its </w:t>
      </w:r>
      <w:r w:rsidRPr="0000226B">
        <w:rPr>
          <w:rStyle w:val="StyleUnderline"/>
          <w:highlight w:val="green"/>
        </w:rPr>
        <w:t>own nuc</w:t>
      </w:r>
      <w:r w:rsidRPr="002A7EA8">
        <w:rPr>
          <w:rStyle w:val="StyleUnderline"/>
        </w:rPr>
        <w:t>lear weapon</w:t>
      </w:r>
      <w:r w:rsidRPr="0000226B">
        <w:rPr>
          <w:rStyle w:val="StyleUnderline"/>
          <w:highlight w:val="green"/>
        </w:rPr>
        <w:t>s</w:t>
      </w:r>
      <w:r w:rsidRPr="002A7EA8">
        <w:rPr>
          <w:rStyle w:val="StyleUnderline"/>
        </w:rPr>
        <w:t>.”</w:t>
      </w:r>
    </w:p>
    <w:p w14:paraId="421582A8" w14:textId="77777777" w:rsidR="00353371" w:rsidRPr="0000226B" w:rsidRDefault="00353371" w:rsidP="00353371">
      <w:pPr>
        <w:rPr>
          <w:sz w:val="16"/>
        </w:rPr>
      </w:pPr>
      <w:r w:rsidRPr="002A7EA8">
        <w:rPr>
          <w:rStyle w:val="StyleUnderline"/>
        </w:rPr>
        <w:t xml:space="preserve">There </w:t>
      </w:r>
      <w:r w:rsidRPr="0000226B">
        <w:rPr>
          <w:rStyle w:val="StyleUnderline"/>
          <w:highlight w:val="green"/>
        </w:rPr>
        <w:t>long</w:t>
      </w:r>
      <w:r w:rsidRPr="002A7EA8">
        <w:rPr>
          <w:rStyle w:val="StyleUnderline"/>
        </w:rPr>
        <w:t xml:space="preserve"> has </w:t>
      </w:r>
      <w:r w:rsidRPr="0000226B">
        <w:rPr>
          <w:rStyle w:val="StyleUnderline"/>
          <w:highlight w:val="green"/>
        </w:rPr>
        <w:t>been</w:t>
      </w:r>
      <w:r w:rsidRPr="002A7EA8">
        <w:rPr>
          <w:rStyle w:val="StyleUnderline"/>
        </w:rPr>
        <w:t xml:space="preserve"> a popular </w:t>
      </w:r>
      <w:r w:rsidRPr="0000226B">
        <w:rPr>
          <w:rStyle w:val="StyleUnderline"/>
          <w:highlight w:val="green"/>
        </w:rPr>
        <w:t>majority in favor of South Korea producing</w:t>
      </w:r>
      <w:r w:rsidRPr="002A7EA8">
        <w:rPr>
          <w:rStyle w:val="StyleUnderline"/>
        </w:rPr>
        <w:t xml:space="preserve"> its </w:t>
      </w:r>
      <w:r w:rsidRPr="0000226B">
        <w:rPr>
          <w:rStyle w:val="StyleUnderline"/>
          <w:highlight w:val="green"/>
        </w:rPr>
        <w:t>own deterrent</w:t>
      </w:r>
      <w:r w:rsidRPr="0000226B">
        <w:rPr>
          <w:sz w:val="16"/>
        </w:rPr>
        <w:t>. A June survey found two-thirds in favor; that proportion recently reached as high as 76 percent. Critics complain that the simple yes/​no question ignores the issue’s complexity, including the political and economic costs of going nuclear. The share of “strategic elites,” as a recent CSIS report labeled them, who support development of nuclear weapons is only about half as great.</w:t>
      </w:r>
    </w:p>
    <w:p w14:paraId="4E4241D8" w14:textId="77777777" w:rsidR="00353371" w:rsidRPr="0000226B" w:rsidRDefault="00353371" w:rsidP="00353371">
      <w:pPr>
        <w:rPr>
          <w:sz w:val="16"/>
        </w:rPr>
      </w:pPr>
      <w:r w:rsidRPr="0000226B">
        <w:rPr>
          <w:sz w:val="16"/>
        </w:rPr>
        <w:t>Explained CSIS: “The main reason South Korea’s strategic elites do not favor nuclearization is the consequences in terms of international condemnation, reputational costs, and sanctions, highlighting the value that elites place on South Korea’s global status in the rules-based international order.”</w:t>
      </w:r>
    </w:p>
    <w:p w14:paraId="5EE4DB00" w14:textId="77777777" w:rsidR="00353371" w:rsidRPr="002A7EA8" w:rsidRDefault="00353371" w:rsidP="00353371">
      <w:pPr>
        <w:rPr>
          <w:rStyle w:val="StyleUnderline"/>
        </w:rPr>
      </w:pPr>
      <w:r w:rsidRPr="0000226B">
        <w:rPr>
          <w:sz w:val="16"/>
        </w:rPr>
        <w:t xml:space="preserve">However, there was a notable condition. </w:t>
      </w:r>
      <w:r w:rsidRPr="002A7EA8">
        <w:rPr>
          <w:rStyle w:val="StyleUnderline"/>
        </w:rPr>
        <w:t xml:space="preserve">More than half of </w:t>
      </w:r>
      <w:r w:rsidRPr="0000226B">
        <w:rPr>
          <w:rStyle w:val="StyleUnderline"/>
          <w:highlight w:val="green"/>
        </w:rPr>
        <w:t>those</w:t>
      </w:r>
      <w:r w:rsidRPr="002A7EA8">
        <w:rPr>
          <w:rStyle w:val="StyleUnderline"/>
        </w:rPr>
        <w:t xml:space="preserve"> express</w:t>
      </w:r>
      <w:r w:rsidRPr="0000226B">
        <w:rPr>
          <w:rStyle w:val="StyleUnderline"/>
          <w:highlight w:val="green"/>
        </w:rPr>
        <w:t>in</w:t>
      </w:r>
      <w:r w:rsidRPr="002A7EA8">
        <w:rPr>
          <w:rStyle w:val="StyleUnderline"/>
        </w:rPr>
        <w:t xml:space="preserve">g </w:t>
      </w:r>
      <w:r w:rsidRPr="0000226B">
        <w:rPr>
          <w:rStyle w:val="StyleUnderline"/>
          <w:highlight w:val="green"/>
        </w:rPr>
        <w:t>opposition said they could change</w:t>
      </w:r>
      <w:r w:rsidRPr="002A7EA8">
        <w:rPr>
          <w:rStyle w:val="StyleUnderline"/>
        </w:rPr>
        <w:t xml:space="preserve"> their </w:t>
      </w:r>
      <w:r w:rsidRPr="0000226B">
        <w:rPr>
          <w:rStyle w:val="StyleUnderline"/>
          <w:highlight w:val="green"/>
        </w:rPr>
        <w:t>position in response to</w:t>
      </w:r>
      <w:r w:rsidRPr="002A7EA8">
        <w:rPr>
          <w:rStyle w:val="StyleUnderline"/>
        </w:rPr>
        <w:t xml:space="preserve"> the rise of “</w:t>
      </w:r>
      <w:r w:rsidRPr="0000226B">
        <w:rPr>
          <w:rStyle w:val="Emphasis"/>
          <w:highlight w:val="green"/>
        </w:rPr>
        <w:t>abandonment</w:t>
      </w:r>
      <w:r w:rsidRPr="002A7EA8">
        <w:rPr>
          <w:rStyle w:val="Emphasis"/>
        </w:rPr>
        <w:t xml:space="preserve"> fears</w:t>
      </w:r>
      <w:r w:rsidRPr="002A7EA8">
        <w:rPr>
          <w:rStyle w:val="StyleUnderline"/>
        </w:rPr>
        <w:t xml:space="preserve"> regarding the United States, </w:t>
      </w:r>
      <w:r w:rsidRPr="0000226B">
        <w:rPr>
          <w:rStyle w:val="StyleUnderline"/>
          <w:highlight w:val="green"/>
        </w:rPr>
        <w:t xml:space="preserve">attendant with policies </w:t>
      </w:r>
      <w:r w:rsidRPr="0000226B">
        <w:rPr>
          <w:rStyle w:val="StyleUnderline"/>
        </w:rPr>
        <w:t>that</w:t>
      </w:r>
      <w:r w:rsidRPr="002A7EA8">
        <w:rPr>
          <w:rStyle w:val="StyleUnderline"/>
        </w:rPr>
        <w:t xml:space="preserve"> denigrate allies and call </w:t>
      </w:r>
      <w:r w:rsidRPr="0000226B">
        <w:rPr>
          <w:rStyle w:val="StyleUnderline"/>
          <w:highlight w:val="green"/>
        </w:rPr>
        <w:t>for troop withdrawals</w:t>
      </w:r>
      <w:r w:rsidRPr="0000226B">
        <w:rPr>
          <w:sz w:val="16"/>
        </w:rPr>
        <w:t xml:space="preserve">.” Nine of 10 supporters of nuclear weapons said such a development would increase their backing. </w:t>
      </w:r>
      <w:r w:rsidRPr="002A7EA8">
        <w:rPr>
          <w:rStyle w:val="StyleUnderline"/>
        </w:rPr>
        <w:t xml:space="preserve">CSIS cited belief in the alliance as the most significant factor in support levels, warning that “the </w:t>
      </w:r>
      <w:r w:rsidRPr="0000226B">
        <w:rPr>
          <w:rStyle w:val="StyleUnderline"/>
          <w:highlight w:val="green"/>
        </w:rPr>
        <w:t>return of</w:t>
      </w:r>
      <w:r w:rsidRPr="002A7EA8">
        <w:rPr>
          <w:rStyle w:val="StyleUnderline"/>
        </w:rPr>
        <w:t xml:space="preserve"> Donald </w:t>
      </w:r>
      <w:r w:rsidRPr="0000226B">
        <w:rPr>
          <w:rStyle w:val="StyleUnderline"/>
          <w:highlight w:val="green"/>
        </w:rPr>
        <w:t>Trump</w:t>
      </w:r>
      <w:r w:rsidRPr="002A7EA8">
        <w:rPr>
          <w:rStyle w:val="StyleUnderline"/>
        </w:rPr>
        <w:t xml:space="preserve"> to the White House </w:t>
      </w:r>
      <w:r w:rsidRPr="0000226B">
        <w:rPr>
          <w:rStyle w:val="StyleUnderline"/>
          <w:highlight w:val="green"/>
        </w:rPr>
        <w:t>and</w:t>
      </w:r>
      <w:r w:rsidRPr="002A7EA8">
        <w:rPr>
          <w:rStyle w:val="StyleUnderline"/>
        </w:rPr>
        <w:t xml:space="preserve"> a </w:t>
      </w:r>
      <w:r w:rsidRPr="0000226B">
        <w:rPr>
          <w:rStyle w:val="StyleUnderline"/>
          <w:highlight w:val="green"/>
        </w:rPr>
        <w:t xml:space="preserve">renewal of </w:t>
      </w:r>
      <w:r w:rsidRPr="0000226B">
        <w:rPr>
          <w:rStyle w:val="Emphasis"/>
          <w:highlight w:val="green"/>
        </w:rPr>
        <w:t xml:space="preserve">decoupling </w:t>
      </w:r>
      <w:r w:rsidRPr="0000226B">
        <w:rPr>
          <w:rStyle w:val="Emphasis"/>
          <w:highlight w:val="green"/>
        </w:rPr>
        <w:lastRenderedPageBreak/>
        <w:t>rhetoric</w:t>
      </w:r>
      <w:r w:rsidRPr="002A7EA8">
        <w:rPr>
          <w:rStyle w:val="StyleUnderline"/>
        </w:rPr>
        <w:t xml:space="preserve"> or actual policies to withdraw U.S. ground troops from the peninsula </w:t>
      </w:r>
      <w:r w:rsidRPr="0000226B">
        <w:rPr>
          <w:rStyle w:val="StyleUnderline"/>
          <w:highlight w:val="green"/>
        </w:rPr>
        <w:t>could</w:t>
      </w:r>
      <w:r w:rsidRPr="002A7EA8">
        <w:rPr>
          <w:rStyle w:val="StyleUnderline"/>
        </w:rPr>
        <w:t xml:space="preserve"> </w:t>
      </w:r>
      <w:r w:rsidRPr="0000226B">
        <w:rPr>
          <w:rStyle w:val="Emphasis"/>
          <w:highlight w:val="green"/>
        </w:rPr>
        <w:t>significantly impact</w:t>
      </w:r>
      <w:r w:rsidRPr="002A7EA8">
        <w:rPr>
          <w:rStyle w:val="StyleUnderline"/>
        </w:rPr>
        <w:t xml:space="preserve"> the </w:t>
      </w:r>
      <w:r w:rsidRPr="0000226B">
        <w:rPr>
          <w:rStyle w:val="Emphasis"/>
          <w:highlight w:val="green"/>
        </w:rPr>
        <w:t>nuclear debate</w:t>
      </w:r>
      <w:r w:rsidRPr="002A7EA8">
        <w:rPr>
          <w:rStyle w:val="StyleUnderline"/>
        </w:rPr>
        <w:t xml:space="preserve"> in South Korea.”</w:t>
      </w:r>
    </w:p>
    <w:p w14:paraId="0CB27F8C" w14:textId="77777777" w:rsidR="00353371" w:rsidRPr="0000226B" w:rsidRDefault="00353371" w:rsidP="00353371">
      <w:pPr>
        <w:rPr>
          <w:sz w:val="16"/>
        </w:rPr>
      </w:pPr>
      <w:r w:rsidRPr="0000226B">
        <w:rPr>
          <w:sz w:val="16"/>
        </w:rPr>
        <w:t>Nuclear Movement</w:t>
      </w:r>
    </w:p>
    <w:p w14:paraId="36D3CA98" w14:textId="77777777" w:rsidR="00353371" w:rsidRPr="0000226B" w:rsidRDefault="00353371" w:rsidP="00353371">
      <w:pPr>
        <w:rPr>
          <w:sz w:val="16"/>
        </w:rPr>
      </w:pPr>
      <w:r w:rsidRPr="0000226B">
        <w:rPr>
          <w:rStyle w:val="StyleUnderline"/>
          <w:highlight w:val="green"/>
        </w:rPr>
        <w:t>Trump’s election</w:t>
      </w:r>
      <w:r w:rsidRPr="0000226B">
        <w:rPr>
          <w:sz w:val="16"/>
        </w:rPr>
        <w:t xml:space="preserve"> cannot help but </w:t>
      </w:r>
      <w:r w:rsidRPr="0000226B">
        <w:rPr>
          <w:rStyle w:val="StyleUnderline"/>
          <w:highlight w:val="green"/>
        </w:rPr>
        <w:t>reinforce</w:t>
      </w:r>
      <w:r w:rsidRPr="002A7EA8">
        <w:rPr>
          <w:rStyle w:val="StyleUnderline"/>
        </w:rPr>
        <w:t xml:space="preserve"> South Korean </w:t>
      </w:r>
      <w:r w:rsidRPr="0000226B">
        <w:rPr>
          <w:rStyle w:val="StyleUnderline"/>
          <w:highlight w:val="green"/>
        </w:rPr>
        <w:t>fears about</w:t>
      </w:r>
      <w:r w:rsidRPr="0000226B">
        <w:rPr>
          <w:sz w:val="16"/>
        </w:rPr>
        <w:t xml:space="preserve"> the </w:t>
      </w:r>
      <w:r w:rsidRPr="0000226B">
        <w:rPr>
          <w:rStyle w:val="StyleUnderline"/>
          <w:highlight w:val="green"/>
        </w:rPr>
        <w:t>volatility of American politics</w:t>
      </w:r>
      <w:r w:rsidRPr="0000226B">
        <w:rPr>
          <w:sz w:val="16"/>
        </w:rPr>
        <w:t xml:space="preserve">. After all, Trump no longer can be dismissed as an accidental president elected by the Electoral College rather than the American people. He won the popular vote this time, and he did so running against an administration that prided itself on its handling of foreign policy. </w:t>
      </w:r>
      <w:r w:rsidRPr="002A7EA8">
        <w:rPr>
          <w:rStyle w:val="StyleUnderline"/>
        </w:rPr>
        <w:t xml:space="preserve">With a </w:t>
      </w:r>
      <w:r w:rsidRPr="0000226B">
        <w:rPr>
          <w:rStyle w:val="StyleUnderline"/>
          <w:highlight w:val="green"/>
        </w:rPr>
        <w:t>Republican-controlled Congress</w:t>
      </w:r>
      <w:r w:rsidRPr="002A7EA8">
        <w:rPr>
          <w:rStyle w:val="StyleUnderline"/>
        </w:rPr>
        <w:t xml:space="preserve">, Trump will </w:t>
      </w:r>
      <w:r w:rsidRPr="0000226B">
        <w:rPr>
          <w:rStyle w:val="StyleUnderline"/>
        </w:rPr>
        <w:t>have</w:t>
      </w:r>
      <w:r w:rsidRPr="002A7EA8">
        <w:rPr>
          <w:rStyle w:val="StyleUnderline"/>
        </w:rPr>
        <w:t xml:space="preserve"> wide latitude in </w:t>
      </w:r>
      <w:r w:rsidRPr="0000226B">
        <w:rPr>
          <w:rStyle w:val="StyleUnderline"/>
          <w:highlight w:val="green"/>
        </w:rPr>
        <w:t>shap</w:t>
      </w:r>
      <w:r w:rsidRPr="002A7EA8">
        <w:rPr>
          <w:rStyle w:val="StyleUnderline"/>
        </w:rPr>
        <w:t xml:space="preserve">ing </w:t>
      </w:r>
      <w:r w:rsidRPr="0000226B">
        <w:rPr>
          <w:rStyle w:val="StyleUnderline"/>
          <w:highlight w:val="green"/>
        </w:rPr>
        <w:t>U.S. foreign policy</w:t>
      </w:r>
      <w:r w:rsidRPr="0000226B">
        <w:rPr>
          <w:sz w:val="16"/>
        </w:rPr>
        <w:t>. And his behavior toward Europe demonstrates that he means to make radical changes.</w:t>
      </w:r>
    </w:p>
    <w:p w14:paraId="760FED8D" w14:textId="77777777" w:rsidR="00353371" w:rsidRPr="0000226B" w:rsidRDefault="00353371" w:rsidP="00353371">
      <w:pPr>
        <w:rPr>
          <w:sz w:val="16"/>
        </w:rPr>
      </w:pPr>
      <w:r w:rsidRPr="0000226B">
        <w:rPr>
          <w:sz w:val="16"/>
        </w:rPr>
        <w:t>South Korean interest in building an atomic bomb goes back to the 1950s. President Park Chung-hee set the goal of developing a weapon by 1977, but abandoned the program under strong U.S. pressure. North Korea’s program reignited ROK interest in creating a deterrent. In January 2023, South Korean President Yoon Suk-yeol cited the North Korean nuclear threat, suggesting a return of American tactical weapons, or, “if the issue becomes more serious, we could acquire our own nuclear weapons.”</w:t>
      </w:r>
    </w:p>
    <w:p w14:paraId="5C192D3C" w14:textId="77777777" w:rsidR="00353371" w:rsidRPr="0000226B" w:rsidRDefault="00353371" w:rsidP="00353371">
      <w:pPr>
        <w:rPr>
          <w:sz w:val="16"/>
        </w:rPr>
      </w:pPr>
      <w:r w:rsidRPr="0000226B">
        <w:rPr>
          <w:sz w:val="16"/>
        </w:rPr>
        <w:t xml:space="preserve">U.S. policymakers have consistently reacted in horror at the prospect of a South Korean bomb. </w:t>
      </w:r>
      <w:r w:rsidRPr="002A7EA8">
        <w:rPr>
          <w:rStyle w:val="StyleUnderline"/>
        </w:rPr>
        <w:t>Yoon’s office insisted that there had been no change in South Korean policy, but his comment spurred the Biden administration’s efforts to reassure Seoul that it would indeed risk U.S. cities to save Seoul</w:t>
      </w:r>
      <w:r w:rsidRPr="0000226B">
        <w:rPr>
          <w:sz w:val="16"/>
        </w:rPr>
        <w:t>. At the April 2023 Biden-Yoon summit, Washington piled higher and deeper the arguments and proposals promoting extended deterrence. Central to the meeting was the Washington Declaration, reaffirming the administration’s nuclear commitment to the South. The U.S. offered more meetings and consultations, while refusing to approve formal nuclear sharing. Then-Deputy Secretary of State Kurt Campbell explained “that the mechanisms that we’ve put in place … the Washington Declaration and the strategic initiatives that have been launched to underscore the added signification of American extended deterrence, particularly in situations like Korea, I think it’s given us what we need to work with now.” However, Biden insisted that only he would be responsible for any decision to use nuclear weapons.</w:t>
      </w:r>
    </w:p>
    <w:p w14:paraId="4CE9501B" w14:textId="77777777" w:rsidR="00353371" w:rsidRDefault="00353371" w:rsidP="00353371">
      <w:pPr>
        <w:rPr>
          <w:sz w:val="16"/>
        </w:rPr>
      </w:pPr>
      <w:r w:rsidRPr="002A7EA8">
        <w:rPr>
          <w:rStyle w:val="StyleUnderline"/>
        </w:rPr>
        <w:t xml:space="preserve">Despite these efforts, a number of primarily </w:t>
      </w:r>
      <w:r w:rsidRPr="0000226B">
        <w:rPr>
          <w:rStyle w:val="Emphasis"/>
          <w:highlight w:val="green"/>
        </w:rPr>
        <w:t>conservative politicians</w:t>
      </w:r>
      <w:r w:rsidRPr="002A7EA8">
        <w:rPr>
          <w:rStyle w:val="StyleUnderline"/>
        </w:rPr>
        <w:t xml:space="preserve"> have discussed or </w:t>
      </w:r>
      <w:r w:rsidRPr="0000226B">
        <w:rPr>
          <w:rStyle w:val="Emphasis"/>
          <w:highlight w:val="green"/>
        </w:rPr>
        <w:t>endorsed</w:t>
      </w:r>
      <w:r w:rsidRPr="0000226B">
        <w:rPr>
          <w:rStyle w:val="StyleUnderline"/>
          <w:highlight w:val="green"/>
        </w:rPr>
        <w:t xml:space="preserve"> South Korea developing</w:t>
      </w:r>
      <w:r w:rsidRPr="002A7EA8">
        <w:rPr>
          <w:rStyle w:val="StyleUnderline"/>
        </w:rPr>
        <w:t xml:space="preserve"> an </w:t>
      </w:r>
      <w:r w:rsidRPr="0000226B">
        <w:rPr>
          <w:rStyle w:val="StyleUnderline"/>
          <w:highlight w:val="green"/>
        </w:rPr>
        <w:t>indigenous weapon</w:t>
      </w:r>
      <w:r w:rsidRPr="0000226B">
        <w:rPr>
          <w:sz w:val="16"/>
        </w:rPr>
        <w:t>. Burgeoning military cooperation between Moscow and Pyongyang, with the possibility of Russian support for North Korean nuclear and missile programs, has raised political temperatures further. Allison Hooker, who served on the Trump National Security Council staff, warned: “</w:t>
      </w:r>
      <w:r w:rsidRPr="002A7EA8">
        <w:rPr>
          <w:rStyle w:val="StyleUnderline"/>
        </w:rPr>
        <w:t xml:space="preserve">I think we cannot rule out the fact </w:t>
      </w:r>
      <w:r w:rsidRPr="00650DC0">
        <w:rPr>
          <w:rStyle w:val="StyleUnderline"/>
        </w:rPr>
        <w:t>that South Korea continues to move, maybe more rapidly, towards its own nuclear program.”</w:t>
      </w:r>
      <w:r w:rsidRPr="00650DC0">
        <w:rPr>
          <w:sz w:val="16"/>
        </w:rPr>
        <w:t xml:space="preserve"> If a progressive wins an election to replace Yoon, as seems likely, the government is more likely to oppose the idea. But changes in U.S. policy might</w:t>
      </w:r>
      <w:r w:rsidRPr="0000226B">
        <w:rPr>
          <w:sz w:val="16"/>
        </w:rPr>
        <w:t xml:space="preserve"> force even the South Korean left to reconsider its position.</w:t>
      </w:r>
    </w:p>
    <w:p w14:paraId="2DB2F892" w14:textId="77777777" w:rsidR="00353371" w:rsidRDefault="00353371" w:rsidP="00353371">
      <w:pPr>
        <w:pStyle w:val="Heading2"/>
        <w:rPr>
          <w:lang w:eastAsia="zh-CN"/>
        </w:rPr>
      </w:pPr>
      <w:r>
        <w:rPr>
          <w:lang w:eastAsia="zh-CN"/>
        </w:rPr>
        <w:lastRenderedPageBreak/>
        <w:t>Answers</w:t>
      </w:r>
    </w:p>
    <w:p w14:paraId="45F6CDEF" w14:textId="77777777" w:rsidR="00353371" w:rsidRDefault="00353371" w:rsidP="00353371">
      <w:pPr>
        <w:pStyle w:val="Heading3"/>
        <w:rPr>
          <w:lang w:eastAsia="zh-CN"/>
        </w:rPr>
      </w:pPr>
      <w:r>
        <w:rPr>
          <w:lang w:eastAsia="zh-CN"/>
        </w:rPr>
        <w:lastRenderedPageBreak/>
        <w:t>Prolif Bad – Japan/SK</w:t>
      </w:r>
    </w:p>
    <w:p w14:paraId="28471BF3" w14:textId="77777777" w:rsidR="00353371" w:rsidRPr="00CB6EF9" w:rsidRDefault="00353371" w:rsidP="00353371">
      <w:pPr>
        <w:pStyle w:val="Heading4"/>
        <w:rPr>
          <w:lang w:eastAsia="zh-CN"/>
        </w:rPr>
      </w:pPr>
      <w:r>
        <w:rPr>
          <w:lang w:eastAsia="zh-CN"/>
        </w:rPr>
        <w:t xml:space="preserve">South Korean and Japanese nuclearization </w:t>
      </w:r>
      <w:r w:rsidRPr="0045006A">
        <w:rPr>
          <w:u w:val="single"/>
          <w:lang w:eastAsia="zh-CN"/>
        </w:rPr>
        <w:t>decimates alliances</w:t>
      </w:r>
      <w:r>
        <w:rPr>
          <w:lang w:eastAsia="zh-CN"/>
        </w:rPr>
        <w:t xml:space="preserve"> with the U.S., tanks regional economies, and motivates </w:t>
      </w:r>
      <w:r w:rsidRPr="0045006A">
        <w:rPr>
          <w:u w:val="single"/>
          <w:lang w:eastAsia="zh-CN"/>
        </w:rPr>
        <w:t>adversarial arms racing</w:t>
      </w:r>
      <w:r>
        <w:rPr>
          <w:lang w:eastAsia="zh-CN"/>
        </w:rPr>
        <w:t>.</w:t>
      </w:r>
    </w:p>
    <w:p w14:paraId="4B07EFC0" w14:textId="77777777" w:rsidR="00353371" w:rsidRPr="00CB6EF9" w:rsidRDefault="00353371" w:rsidP="00353371">
      <w:pPr>
        <w:rPr>
          <w:lang w:eastAsia="zh-CN"/>
        </w:rPr>
      </w:pPr>
      <w:r w:rsidRPr="00CB6EF9">
        <w:rPr>
          <w:rStyle w:val="Style13ptBold"/>
        </w:rPr>
        <w:t>Huntington 6-2</w:t>
      </w:r>
      <w:r>
        <w:rPr>
          <w:lang w:eastAsia="zh-CN"/>
        </w:rPr>
        <w:t xml:space="preserve"> – </w:t>
      </w:r>
      <w:r w:rsidRPr="00CB6EF9">
        <w:rPr>
          <w:lang w:eastAsia="zh-CN"/>
        </w:rPr>
        <w:t>MA in Security Studies, Georgetown University</w:t>
      </w:r>
      <w:r>
        <w:rPr>
          <w:lang w:eastAsia="zh-CN"/>
        </w:rPr>
        <w:t>. Previously a Research Associate for the Committee on International Security and Arms Control with the U.S. National Academy of Sciences. (Candace; "Paper Tigers and Iron Domes: The Uncertain Future of Extended Deterrence in the Indo-Pacific"; Georgetown Security Studies Review; https://georgetownsecuritystudiesreview.org/2025/06/02/paper-tigers-and-iron-domes-the-uncertain-future-of-extended-deterrence-in-the-indo-pacific/; 6-2-2025; Accessed 7-23-2025)//ILake-JuY</w:t>
      </w:r>
    </w:p>
    <w:p w14:paraId="0A85749E" w14:textId="77777777" w:rsidR="00353371" w:rsidRPr="00391D72" w:rsidRDefault="00353371" w:rsidP="00353371">
      <w:pPr>
        <w:rPr>
          <w:sz w:val="16"/>
          <w:lang w:eastAsia="zh-CN"/>
        </w:rPr>
      </w:pPr>
      <w:r w:rsidRPr="00391D72">
        <w:rPr>
          <w:sz w:val="16"/>
          <w:lang w:eastAsia="zh-CN"/>
        </w:rPr>
        <w:t xml:space="preserve">Why Domestic Nuclear Weapons Programs Harm Japanese and ROK Security </w:t>
      </w:r>
    </w:p>
    <w:p w14:paraId="3CD77909" w14:textId="77777777" w:rsidR="00353371" w:rsidRPr="00CB6EF9" w:rsidRDefault="00353371" w:rsidP="00353371">
      <w:pPr>
        <w:rPr>
          <w:rStyle w:val="StyleUnderline"/>
        </w:rPr>
      </w:pPr>
      <w:r w:rsidRPr="0045006A">
        <w:rPr>
          <w:rStyle w:val="StyleUnderline"/>
          <w:highlight w:val="green"/>
        </w:rPr>
        <w:t>With</w:t>
      </w:r>
      <w:r w:rsidRPr="00CB6EF9">
        <w:rPr>
          <w:rStyle w:val="StyleUnderline"/>
        </w:rPr>
        <w:t xml:space="preserve"> the United States’ turn toward </w:t>
      </w:r>
      <w:r w:rsidRPr="0045006A">
        <w:rPr>
          <w:rStyle w:val="StyleUnderline"/>
          <w:highlight w:val="green"/>
        </w:rPr>
        <w:t>isolationism and</w:t>
      </w:r>
      <w:r w:rsidRPr="00CB6EF9">
        <w:rPr>
          <w:rStyle w:val="StyleUnderline"/>
        </w:rPr>
        <w:t xml:space="preserve"> President </w:t>
      </w:r>
      <w:r w:rsidRPr="0045006A">
        <w:rPr>
          <w:rStyle w:val="StyleUnderline"/>
          <w:highlight w:val="green"/>
        </w:rPr>
        <w:t>Trump</w:t>
      </w:r>
      <w:r w:rsidRPr="00CB6EF9">
        <w:rPr>
          <w:rStyle w:val="StyleUnderline"/>
        </w:rPr>
        <w:t xml:space="preserve">’s unpredictable approach to U.S. alliances, </w:t>
      </w:r>
      <w:r w:rsidRPr="0045006A">
        <w:rPr>
          <w:rStyle w:val="StyleUnderline"/>
          <w:highlight w:val="green"/>
        </w:rPr>
        <w:t>nuclearization may seem</w:t>
      </w:r>
      <w:r w:rsidRPr="00CB6EF9">
        <w:rPr>
          <w:rStyle w:val="StyleUnderline"/>
        </w:rPr>
        <w:t xml:space="preserve"> like an </w:t>
      </w:r>
      <w:r w:rsidRPr="0045006A">
        <w:rPr>
          <w:rStyle w:val="StyleUnderline"/>
          <w:highlight w:val="green"/>
        </w:rPr>
        <w:t>attractive</w:t>
      </w:r>
      <w:r w:rsidRPr="00CB6EF9">
        <w:rPr>
          <w:rStyle w:val="StyleUnderline"/>
        </w:rPr>
        <w:t xml:space="preserve"> option </w:t>
      </w:r>
      <w:r w:rsidRPr="0045006A">
        <w:rPr>
          <w:rStyle w:val="StyleUnderline"/>
          <w:highlight w:val="green"/>
        </w:rPr>
        <w:t>for the ROK and Japan</w:t>
      </w:r>
      <w:r w:rsidRPr="00CB6EF9">
        <w:rPr>
          <w:rStyle w:val="StyleUnderline"/>
        </w:rPr>
        <w:t xml:space="preserve">. </w:t>
      </w:r>
      <w:r w:rsidRPr="0045006A">
        <w:rPr>
          <w:rStyle w:val="StyleUnderline"/>
          <w:highlight w:val="green"/>
        </w:rPr>
        <w:t>However</w:t>
      </w:r>
      <w:r w:rsidRPr="00CB6EF9">
        <w:rPr>
          <w:rStyle w:val="StyleUnderline"/>
        </w:rPr>
        <w:t xml:space="preserve">, the </w:t>
      </w:r>
      <w:r w:rsidRPr="0045006A">
        <w:rPr>
          <w:rStyle w:val="StyleUnderline"/>
          <w:highlight w:val="green"/>
        </w:rPr>
        <w:t>development of</w:t>
      </w:r>
      <w:r w:rsidRPr="00CB6EF9">
        <w:rPr>
          <w:rStyle w:val="StyleUnderline"/>
        </w:rPr>
        <w:t xml:space="preserve"> their </w:t>
      </w:r>
      <w:r w:rsidRPr="0045006A">
        <w:rPr>
          <w:rStyle w:val="StyleUnderline"/>
          <w:highlight w:val="green"/>
        </w:rPr>
        <w:t>own nuc</w:t>
      </w:r>
      <w:r w:rsidRPr="00CB6EF9">
        <w:rPr>
          <w:rStyle w:val="StyleUnderline"/>
        </w:rPr>
        <w:t>lear weapon</w:t>
      </w:r>
      <w:r w:rsidRPr="0045006A">
        <w:rPr>
          <w:rStyle w:val="StyleUnderline"/>
          <w:highlight w:val="green"/>
        </w:rPr>
        <w:t>s</w:t>
      </w:r>
      <w:r w:rsidRPr="00CB6EF9">
        <w:rPr>
          <w:rStyle w:val="StyleUnderline"/>
        </w:rPr>
        <w:t xml:space="preserve"> programs </w:t>
      </w:r>
      <w:r w:rsidRPr="0045006A">
        <w:rPr>
          <w:rStyle w:val="StyleUnderline"/>
        </w:rPr>
        <w:t>could further destabilize</w:t>
      </w:r>
      <w:r w:rsidRPr="00CB6EF9">
        <w:rPr>
          <w:rStyle w:val="StyleUnderline"/>
        </w:rPr>
        <w:t xml:space="preserve"> the already tense regional environment. First, pursuing nuclear weapons </w:t>
      </w:r>
      <w:r w:rsidRPr="0045006A">
        <w:rPr>
          <w:rStyle w:val="StyleUnderline"/>
          <w:highlight w:val="green"/>
        </w:rPr>
        <w:t xml:space="preserve">could </w:t>
      </w:r>
      <w:r w:rsidRPr="0045006A">
        <w:rPr>
          <w:rStyle w:val="Emphasis"/>
          <w:highlight w:val="green"/>
        </w:rPr>
        <w:t>accelerate</w:t>
      </w:r>
      <w:r w:rsidRPr="00CB6EF9">
        <w:rPr>
          <w:rStyle w:val="StyleUnderline"/>
        </w:rPr>
        <w:t xml:space="preserve"> the </w:t>
      </w:r>
      <w:r w:rsidRPr="0045006A">
        <w:rPr>
          <w:rStyle w:val="Emphasis"/>
          <w:highlight w:val="green"/>
        </w:rPr>
        <w:t>deterioration</w:t>
      </w:r>
      <w:r w:rsidRPr="0045006A">
        <w:rPr>
          <w:rStyle w:val="StyleUnderline"/>
          <w:highlight w:val="green"/>
        </w:rPr>
        <w:t xml:space="preserve"> of</w:t>
      </w:r>
      <w:r w:rsidRPr="00CB6EF9">
        <w:rPr>
          <w:rStyle w:val="StyleUnderline"/>
        </w:rPr>
        <w:t xml:space="preserve"> the U.S.-ROK and </w:t>
      </w:r>
      <w:r w:rsidRPr="0045006A">
        <w:rPr>
          <w:rStyle w:val="StyleUnderline"/>
          <w:highlight w:val="green"/>
        </w:rPr>
        <w:t>U.S.-</w:t>
      </w:r>
      <w:r w:rsidRPr="00CB6EF9">
        <w:rPr>
          <w:rStyle w:val="StyleUnderline"/>
        </w:rPr>
        <w:t xml:space="preserve">Japan </w:t>
      </w:r>
      <w:r w:rsidRPr="0045006A">
        <w:rPr>
          <w:rStyle w:val="StyleUnderline"/>
          <w:highlight w:val="green"/>
        </w:rPr>
        <w:t>alliances</w:t>
      </w:r>
      <w:r w:rsidRPr="00391D72">
        <w:rPr>
          <w:sz w:val="16"/>
          <w:lang w:eastAsia="zh-CN"/>
        </w:rPr>
        <w:t xml:space="preserve">. Both alliances have deep historical roots. </w:t>
      </w:r>
      <w:r w:rsidRPr="00CB6EF9">
        <w:rPr>
          <w:rStyle w:val="StyleUnderline"/>
        </w:rPr>
        <w:t>Going back on their commitment</w:t>
      </w:r>
      <w:r w:rsidRPr="00391D72">
        <w:rPr>
          <w:sz w:val="16"/>
          <w:lang w:eastAsia="zh-CN"/>
        </w:rPr>
        <w:t xml:space="preserve"> to the United States not to pursue nuclear weapons </w:t>
      </w:r>
      <w:r w:rsidRPr="0045006A">
        <w:rPr>
          <w:rStyle w:val="StyleUnderline"/>
        </w:rPr>
        <w:t xml:space="preserve">would damage both countries’ </w:t>
      </w:r>
      <w:r w:rsidRPr="0045006A">
        <w:rPr>
          <w:rStyle w:val="Emphasis"/>
        </w:rPr>
        <w:t>credibility</w:t>
      </w:r>
      <w:r w:rsidRPr="00CB6EF9">
        <w:rPr>
          <w:rStyle w:val="StyleUnderline"/>
        </w:rPr>
        <w:t xml:space="preserve"> and bilateral relationships and give Trump fuel to divest from their defense. Second, it could </w:t>
      </w:r>
      <w:r w:rsidRPr="0045006A">
        <w:rPr>
          <w:rStyle w:val="StyleUnderline"/>
          <w:highlight w:val="green"/>
        </w:rPr>
        <w:t>launch</w:t>
      </w:r>
      <w:r w:rsidRPr="00CB6EF9">
        <w:rPr>
          <w:rStyle w:val="StyleUnderline"/>
        </w:rPr>
        <w:t xml:space="preserve"> a </w:t>
      </w:r>
      <w:r w:rsidRPr="0045006A">
        <w:rPr>
          <w:rStyle w:val="Emphasis"/>
          <w:highlight w:val="green"/>
        </w:rPr>
        <w:t>regional arms race</w:t>
      </w:r>
      <w:r w:rsidRPr="00391D72">
        <w:rPr>
          <w:sz w:val="16"/>
          <w:lang w:eastAsia="zh-CN"/>
        </w:rPr>
        <w:t xml:space="preserve">. </w:t>
      </w:r>
      <w:r w:rsidRPr="00CB6EF9">
        <w:rPr>
          <w:rStyle w:val="StyleUnderline"/>
        </w:rPr>
        <w:t xml:space="preserve">Third, it would </w:t>
      </w:r>
      <w:r w:rsidRPr="0045006A">
        <w:rPr>
          <w:rStyle w:val="Emphasis"/>
          <w:highlight w:val="green"/>
        </w:rPr>
        <w:t>erode</w:t>
      </w:r>
      <w:r w:rsidRPr="00CB6EF9">
        <w:rPr>
          <w:rStyle w:val="StyleUnderline"/>
        </w:rPr>
        <w:t xml:space="preserve"> both states’ </w:t>
      </w:r>
      <w:r w:rsidRPr="0045006A">
        <w:rPr>
          <w:rStyle w:val="StyleUnderline"/>
          <w:highlight w:val="green"/>
        </w:rPr>
        <w:t>internat</w:t>
      </w:r>
      <w:r w:rsidRPr="00CB6EF9">
        <w:rPr>
          <w:rStyle w:val="StyleUnderline"/>
        </w:rPr>
        <w:t xml:space="preserve">ional </w:t>
      </w:r>
      <w:r w:rsidRPr="0045006A">
        <w:rPr>
          <w:rStyle w:val="StyleUnderline"/>
          <w:highlight w:val="green"/>
        </w:rPr>
        <w:t>reputations as members of</w:t>
      </w:r>
      <w:r w:rsidRPr="00CB6EF9">
        <w:rPr>
          <w:rStyle w:val="StyleUnderline"/>
        </w:rPr>
        <w:t xml:space="preserve"> the Non-Proliferation Treaty (</w:t>
      </w:r>
      <w:r w:rsidRPr="0045006A">
        <w:rPr>
          <w:rStyle w:val="Emphasis"/>
          <w:highlight w:val="green"/>
        </w:rPr>
        <w:t>NPT</w:t>
      </w:r>
      <w:r w:rsidRPr="00CB6EF9">
        <w:rPr>
          <w:rStyle w:val="StyleUnderline"/>
        </w:rPr>
        <w:t xml:space="preserve">) and could </w:t>
      </w:r>
      <w:r w:rsidRPr="0045006A">
        <w:rPr>
          <w:rStyle w:val="StyleUnderline"/>
          <w:highlight w:val="green"/>
        </w:rPr>
        <w:t>prompt</w:t>
      </w:r>
      <w:r w:rsidRPr="00CB6EF9">
        <w:rPr>
          <w:rStyle w:val="StyleUnderline"/>
        </w:rPr>
        <w:t xml:space="preserve"> other </w:t>
      </w:r>
      <w:r w:rsidRPr="0045006A">
        <w:rPr>
          <w:rStyle w:val="StyleUnderline"/>
          <w:highlight w:val="green"/>
        </w:rPr>
        <w:t>small non-nuclear</w:t>
      </w:r>
      <w:r w:rsidRPr="00CB6EF9">
        <w:rPr>
          <w:rStyle w:val="StyleUnderline"/>
        </w:rPr>
        <w:t xml:space="preserve"> weapons </w:t>
      </w:r>
      <w:r w:rsidRPr="0045006A">
        <w:rPr>
          <w:rStyle w:val="StyleUnderline"/>
          <w:highlight w:val="green"/>
        </w:rPr>
        <w:t>states to pursue</w:t>
      </w:r>
      <w:r w:rsidRPr="00CB6EF9">
        <w:rPr>
          <w:rStyle w:val="StyleUnderline"/>
        </w:rPr>
        <w:t xml:space="preserve"> nuclear </w:t>
      </w:r>
      <w:r w:rsidRPr="0045006A">
        <w:rPr>
          <w:rStyle w:val="StyleUnderline"/>
          <w:highlight w:val="green"/>
        </w:rPr>
        <w:t>capabilities</w:t>
      </w:r>
      <w:r w:rsidRPr="00CB6EF9">
        <w:rPr>
          <w:rStyle w:val="StyleUnderline"/>
        </w:rPr>
        <w:t>.</w:t>
      </w:r>
    </w:p>
    <w:p w14:paraId="314B2B7B" w14:textId="77777777" w:rsidR="00353371" w:rsidRPr="00CB6EF9" w:rsidRDefault="00353371" w:rsidP="00353371">
      <w:pPr>
        <w:rPr>
          <w:rStyle w:val="StyleUnderline"/>
        </w:rPr>
      </w:pPr>
      <w:r w:rsidRPr="00391D72">
        <w:rPr>
          <w:sz w:val="16"/>
          <w:lang w:eastAsia="zh-CN"/>
        </w:rPr>
        <w:t xml:space="preserve">The U.S.-ROK alliance originated in the aftermath of the Korean War. Initially designed to counter the threat posed by the DPRK, the alliance has since evolved into a robust strategic partnership. The United States sustains a presence of over 28,500 military personnel, conducts annual joint military exercises, and sells military equipment to the ROK to boost its defense modernization. These elements contribute to the ROK’s defense posture against both the DPRK and the PRC. The partnership also serves as a key component of the United States’ regional alliance network that is critical in countering the PRC’s aggressive actions and projecting American power in the Indo-Pacific region. </w:t>
      </w:r>
      <w:r w:rsidRPr="0045006A">
        <w:rPr>
          <w:rStyle w:val="StyleUnderline"/>
          <w:highlight w:val="green"/>
        </w:rPr>
        <w:t>In 2023</w:t>
      </w:r>
      <w:r w:rsidRPr="00CB6EF9">
        <w:rPr>
          <w:rStyle w:val="StyleUnderline"/>
        </w:rPr>
        <w:t xml:space="preserve">, in response to concerns from the ROK about the U.S. commitment to Korea, the </w:t>
      </w:r>
      <w:r w:rsidRPr="0045006A">
        <w:rPr>
          <w:rStyle w:val="StyleUnderline"/>
          <w:highlight w:val="green"/>
        </w:rPr>
        <w:t>U</w:t>
      </w:r>
      <w:r w:rsidRPr="00CB6EF9">
        <w:rPr>
          <w:rStyle w:val="StyleUnderline"/>
        </w:rPr>
        <w:t xml:space="preserve">nited </w:t>
      </w:r>
      <w:r w:rsidRPr="0045006A">
        <w:rPr>
          <w:rStyle w:val="StyleUnderline"/>
          <w:highlight w:val="green"/>
        </w:rPr>
        <w:t>S</w:t>
      </w:r>
      <w:r w:rsidRPr="00CB6EF9">
        <w:rPr>
          <w:rStyle w:val="StyleUnderline"/>
        </w:rPr>
        <w:t xml:space="preserve">tates </w:t>
      </w:r>
      <w:r w:rsidRPr="0045006A">
        <w:rPr>
          <w:rStyle w:val="StyleUnderline"/>
          <w:highlight w:val="green"/>
        </w:rPr>
        <w:t>and the ROK signed</w:t>
      </w:r>
      <w:r w:rsidRPr="00CB6EF9">
        <w:rPr>
          <w:rStyle w:val="StyleUnderline"/>
        </w:rPr>
        <w:t xml:space="preserve"> the </w:t>
      </w:r>
      <w:r w:rsidRPr="0045006A">
        <w:rPr>
          <w:rStyle w:val="StyleUnderline"/>
          <w:highlight w:val="green"/>
        </w:rPr>
        <w:t>Washington Declaration</w:t>
      </w:r>
      <w:r w:rsidRPr="00CB6EF9">
        <w:rPr>
          <w:rStyle w:val="StyleUnderline"/>
        </w:rPr>
        <w:t xml:space="preserve"> establishing the U.S.-South Korean Nuclear Consultative Group.</w:t>
      </w:r>
      <w:r w:rsidRPr="00391D72">
        <w:rPr>
          <w:sz w:val="16"/>
          <w:lang w:eastAsia="zh-CN"/>
        </w:rPr>
        <w:t xml:space="preserve"> The United States agreed to deploy nuclear-armed submarines to the ROK periodically and include the South Koreans in the United States’ nuclear planning for the region. </w:t>
      </w:r>
      <w:r w:rsidRPr="0045006A">
        <w:rPr>
          <w:rStyle w:val="StyleUnderline"/>
          <w:highlight w:val="green"/>
        </w:rPr>
        <w:t>In exchange</w:t>
      </w:r>
      <w:r w:rsidRPr="00CB6EF9">
        <w:rPr>
          <w:rStyle w:val="StyleUnderline"/>
        </w:rPr>
        <w:t xml:space="preserve">, the </w:t>
      </w:r>
      <w:r w:rsidRPr="0045006A">
        <w:rPr>
          <w:rStyle w:val="StyleUnderline"/>
          <w:highlight w:val="green"/>
        </w:rPr>
        <w:t>ROK committed to not</w:t>
      </w:r>
      <w:r w:rsidRPr="00CB6EF9">
        <w:rPr>
          <w:rStyle w:val="StyleUnderline"/>
        </w:rPr>
        <w:t xml:space="preserve"> </w:t>
      </w:r>
      <w:r w:rsidRPr="0045006A">
        <w:rPr>
          <w:rStyle w:val="StyleUnderline"/>
          <w:highlight w:val="green"/>
        </w:rPr>
        <w:t>develop</w:t>
      </w:r>
      <w:r w:rsidRPr="00CB6EF9">
        <w:rPr>
          <w:rStyle w:val="StyleUnderline"/>
        </w:rPr>
        <w:t xml:space="preserve">ing its </w:t>
      </w:r>
      <w:r w:rsidRPr="0045006A">
        <w:rPr>
          <w:rStyle w:val="StyleUnderline"/>
          <w:highlight w:val="green"/>
        </w:rPr>
        <w:t>nuclear capabilities</w:t>
      </w:r>
      <w:r w:rsidRPr="00CB6EF9">
        <w:rPr>
          <w:rStyle w:val="StyleUnderline"/>
        </w:rPr>
        <w:t xml:space="preserve">. </w:t>
      </w:r>
      <w:r w:rsidRPr="0045006A">
        <w:rPr>
          <w:rStyle w:val="StyleUnderline"/>
          <w:highlight w:val="green"/>
        </w:rPr>
        <w:t>Breaking</w:t>
      </w:r>
      <w:r w:rsidRPr="00CB6EF9">
        <w:rPr>
          <w:rStyle w:val="StyleUnderline"/>
        </w:rPr>
        <w:t xml:space="preserve"> this </w:t>
      </w:r>
      <w:r w:rsidRPr="0045006A">
        <w:rPr>
          <w:rStyle w:val="StyleUnderline"/>
          <w:highlight w:val="green"/>
        </w:rPr>
        <w:t>agreement</w:t>
      </w:r>
      <w:r w:rsidRPr="00CB6EF9">
        <w:rPr>
          <w:rStyle w:val="StyleUnderline"/>
        </w:rPr>
        <w:t xml:space="preserve"> so quickly after its establishment would </w:t>
      </w:r>
      <w:r w:rsidRPr="0045006A">
        <w:rPr>
          <w:rStyle w:val="StyleUnderline"/>
          <w:highlight w:val="green"/>
        </w:rPr>
        <w:t xml:space="preserve">likely </w:t>
      </w:r>
      <w:r w:rsidRPr="0045006A">
        <w:rPr>
          <w:rStyle w:val="Emphasis"/>
          <w:highlight w:val="green"/>
        </w:rPr>
        <w:t>threaten</w:t>
      </w:r>
      <w:r w:rsidRPr="00CB6EF9">
        <w:rPr>
          <w:rStyle w:val="StyleUnderline"/>
        </w:rPr>
        <w:t xml:space="preserve"> the </w:t>
      </w:r>
      <w:r w:rsidRPr="0045006A">
        <w:rPr>
          <w:rStyle w:val="StyleUnderline"/>
          <w:highlight w:val="green"/>
        </w:rPr>
        <w:t>stability of</w:t>
      </w:r>
      <w:r w:rsidRPr="00CB6EF9">
        <w:rPr>
          <w:rStyle w:val="StyleUnderline"/>
        </w:rPr>
        <w:t xml:space="preserve"> the </w:t>
      </w:r>
      <w:r w:rsidRPr="0045006A">
        <w:rPr>
          <w:rStyle w:val="StyleUnderline"/>
          <w:highlight w:val="green"/>
        </w:rPr>
        <w:t xml:space="preserve">U.S.-ROK </w:t>
      </w:r>
      <w:r w:rsidRPr="0045006A">
        <w:rPr>
          <w:rStyle w:val="Emphasis"/>
          <w:highlight w:val="green"/>
        </w:rPr>
        <w:t>security partnership</w:t>
      </w:r>
      <w:r w:rsidRPr="0045006A">
        <w:rPr>
          <w:rStyle w:val="StyleUnderline"/>
          <w:highlight w:val="green"/>
        </w:rPr>
        <w:t>.</w:t>
      </w:r>
      <w:r w:rsidRPr="00CB6EF9">
        <w:rPr>
          <w:rStyle w:val="StyleUnderline"/>
        </w:rPr>
        <w:t xml:space="preserve"> </w:t>
      </w:r>
    </w:p>
    <w:p w14:paraId="2BCFE607" w14:textId="77777777" w:rsidR="00353371" w:rsidRPr="00391D72" w:rsidRDefault="00353371" w:rsidP="00353371">
      <w:pPr>
        <w:rPr>
          <w:sz w:val="16"/>
          <w:lang w:eastAsia="zh-CN"/>
        </w:rPr>
      </w:pPr>
      <w:r w:rsidRPr="00CB6EF9">
        <w:rPr>
          <w:rStyle w:val="StyleUnderline"/>
        </w:rPr>
        <w:t>The U.S.-</w:t>
      </w:r>
      <w:r w:rsidRPr="0045006A">
        <w:rPr>
          <w:rStyle w:val="StyleUnderline"/>
          <w:highlight w:val="green"/>
        </w:rPr>
        <w:t>Japan</w:t>
      </w:r>
      <w:r w:rsidRPr="00CB6EF9">
        <w:rPr>
          <w:rStyle w:val="StyleUnderline"/>
        </w:rPr>
        <w:t xml:space="preserve"> alliance</w:t>
      </w:r>
      <w:r w:rsidRPr="00391D72">
        <w:rPr>
          <w:sz w:val="16"/>
          <w:lang w:eastAsia="zh-CN"/>
        </w:rPr>
        <w:t xml:space="preserve">, initially imposed on Japan as a condition for the end of U.S. military occupation following WWII, </w:t>
      </w:r>
      <w:r w:rsidRPr="00CB6EF9">
        <w:rPr>
          <w:rStyle w:val="StyleUnderline"/>
        </w:rPr>
        <w:t xml:space="preserve">has evolved into one of the core aspects of U.S. strategic posture in East Asia. While the JSDF is a powerful military force, its </w:t>
      </w:r>
      <w:r w:rsidRPr="0045006A">
        <w:rPr>
          <w:rStyle w:val="Emphasis"/>
          <w:highlight w:val="green"/>
        </w:rPr>
        <w:t>reliance</w:t>
      </w:r>
      <w:r w:rsidRPr="0045006A">
        <w:rPr>
          <w:rStyle w:val="StyleUnderline"/>
          <w:highlight w:val="green"/>
        </w:rPr>
        <w:t xml:space="preserve"> on U.S.</w:t>
      </w:r>
      <w:r w:rsidRPr="00CB6EF9">
        <w:rPr>
          <w:rStyle w:val="StyleUnderline"/>
        </w:rPr>
        <w:t xml:space="preserve"> forces </w:t>
      </w:r>
      <w:r w:rsidRPr="0045006A">
        <w:rPr>
          <w:rStyle w:val="StyleUnderline"/>
          <w:highlight w:val="green"/>
        </w:rPr>
        <w:t xml:space="preserve">for </w:t>
      </w:r>
      <w:r w:rsidRPr="0045006A">
        <w:rPr>
          <w:rStyle w:val="Emphasis"/>
          <w:highlight w:val="green"/>
        </w:rPr>
        <w:t>decades</w:t>
      </w:r>
      <w:r w:rsidRPr="00CB6EF9">
        <w:rPr>
          <w:rStyle w:val="StyleUnderline"/>
        </w:rPr>
        <w:t xml:space="preserve"> has </w:t>
      </w:r>
      <w:r w:rsidRPr="0045006A">
        <w:rPr>
          <w:rStyle w:val="StyleUnderline"/>
          <w:highlight w:val="green"/>
        </w:rPr>
        <w:t>left it</w:t>
      </w:r>
      <w:r w:rsidRPr="00CB6EF9">
        <w:rPr>
          <w:rStyle w:val="StyleUnderline"/>
        </w:rPr>
        <w:t xml:space="preserve"> with key </w:t>
      </w:r>
      <w:r w:rsidRPr="0045006A">
        <w:rPr>
          <w:rStyle w:val="StyleUnderline"/>
          <w:highlight w:val="green"/>
        </w:rPr>
        <w:t>weak</w:t>
      </w:r>
      <w:r w:rsidRPr="00CB6EF9">
        <w:rPr>
          <w:rStyle w:val="StyleUnderline"/>
        </w:rPr>
        <w:t xml:space="preserve">nesses, most </w:t>
      </w:r>
      <w:r w:rsidRPr="0045006A">
        <w:rPr>
          <w:rStyle w:val="StyleUnderline"/>
          <w:highlight w:val="green"/>
        </w:rPr>
        <w:t>notably</w:t>
      </w:r>
      <w:r w:rsidRPr="00CB6EF9">
        <w:rPr>
          <w:rStyle w:val="StyleUnderline"/>
        </w:rPr>
        <w:t xml:space="preserve"> its </w:t>
      </w:r>
      <w:r w:rsidRPr="0045006A">
        <w:rPr>
          <w:rStyle w:val="StyleUnderline"/>
          <w:highlight w:val="green"/>
        </w:rPr>
        <w:t>size and ability to conduct joint operations</w:t>
      </w:r>
      <w:r w:rsidRPr="00CB6EF9">
        <w:rPr>
          <w:rStyle w:val="StyleUnderline"/>
        </w:rPr>
        <w:t>.</w:t>
      </w:r>
      <w:r w:rsidRPr="00391D72">
        <w:rPr>
          <w:sz w:val="16"/>
          <w:lang w:eastAsia="zh-CN"/>
        </w:rPr>
        <w:t xml:space="preserve"> </w:t>
      </w:r>
      <w:r w:rsidRPr="00CB6EF9">
        <w:rPr>
          <w:rStyle w:val="StyleUnderline"/>
        </w:rPr>
        <w:t xml:space="preserve">The </w:t>
      </w:r>
      <w:r w:rsidRPr="0045006A">
        <w:rPr>
          <w:rStyle w:val="StyleUnderline"/>
          <w:highlight w:val="green"/>
        </w:rPr>
        <w:t>Japanese Constitution “renounces war” as a tool of the state and thus</w:t>
      </w:r>
      <w:r w:rsidRPr="00CB6EF9">
        <w:rPr>
          <w:rStyle w:val="StyleUnderline"/>
        </w:rPr>
        <w:t xml:space="preserve"> significantly </w:t>
      </w:r>
      <w:r w:rsidRPr="0045006A">
        <w:rPr>
          <w:rStyle w:val="Emphasis"/>
          <w:highlight w:val="green"/>
        </w:rPr>
        <w:t>limits</w:t>
      </w:r>
      <w:r w:rsidRPr="00CB6EF9">
        <w:rPr>
          <w:rStyle w:val="StyleUnderline"/>
        </w:rPr>
        <w:t xml:space="preserve"> the </w:t>
      </w:r>
      <w:r w:rsidRPr="0045006A">
        <w:rPr>
          <w:rStyle w:val="Emphasis"/>
          <w:highlight w:val="green"/>
        </w:rPr>
        <w:t>role</w:t>
      </w:r>
      <w:r w:rsidRPr="0045006A">
        <w:rPr>
          <w:rStyle w:val="StyleUnderline"/>
          <w:highlight w:val="green"/>
        </w:rPr>
        <w:t xml:space="preserve"> of</w:t>
      </w:r>
      <w:r w:rsidRPr="00CB6EF9">
        <w:rPr>
          <w:rStyle w:val="StyleUnderline"/>
        </w:rPr>
        <w:t xml:space="preserve"> the </w:t>
      </w:r>
      <w:r w:rsidRPr="0045006A">
        <w:rPr>
          <w:rStyle w:val="StyleUnderline"/>
          <w:highlight w:val="green"/>
        </w:rPr>
        <w:t>JSDF to solely defensive</w:t>
      </w:r>
      <w:r w:rsidRPr="00CB6EF9">
        <w:rPr>
          <w:rStyle w:val="StyleUnderline"/>
        </w:rPr>
        <w:t xml:space="preserve"> activities</w:t>
      </w:r>
      <w:r w:rsidRPr="00391D72">
        <w:rPr>
          <w:sz w:val="16"/>
          <w:lang w:eastAsia="zh-CN"/>
        </w:rPr>
        <w:t xml:space="preserve">. Due to Japan’s experience in WWII and the following rise in pacifism, the </w:t>
      </w:r>
      <w:r w:rsidRPr="00CB6EF9">
        <w:rPr>
          <w:rStyle w:val="StyleUnderline"/>
        </w:rPr>
        <w:t>Japanese public historically held negative views of the JSDF</w:t>
      </w:r>
      <w:r w:rsidRPr="00391D72">
        <w:rPr>
          <w:sz w:val="16"/>
          <w:lang w:eastAsia="zh-CN"/>
        </w:rPr>
        <w:t xml:space="preserve">. Public opinion has warmed in the decades since, but the </w:t>
      </w:r>
      <w:r w:rsidRPr="00CB6EF9">
        <w:rPr>
          <w:rStyle w:val="StyleUnderline"/>
        </w:rPr>
        <w:t xml:space="preserve">JSDF’s mission as a purely defensive force has </w:t>
      </w:r>
      <w:r w:rsidRPr="0045006A">
        <w:rPr>
          <w:rStyle w:val="StyleUnderline"/>
          <w:highlight w:val="green"/>
        </w:rPr>
        <w:t>resulted in</w:t>
      </w:r>
      <w:r w:rsidRPr="00CB6EF9">
        <w:rPr>
          <w:rStyle w:val="StyleUnderline"/>
        </w:rPr>
        <w:t xml:space="preserve"> a </w:t>
      </w:r>
      <w:r w:rsidRPr="0045006A">
        <w:rPr>
          <w:rStyle w:val="StyleUnderline"/>
          <w:highlight w:val="green"/>
        </w:rPr>
        <w:t>lag in recruitment</w:t>
      </w:r>
      <w:r w:rsidRPr="00CB6EF9">
        <w:rPr>
          <w:rStyle w:val="StyleUnderline"/>
        </w:rPr>
        <w:t xml:space="preserve"> </w:t>
      </w:r>
      <w:r w:rsidRPr="0045006A">
        <w:rPr>
          <w:rStyle w:val="StyleUnderline"/>
          <w:highlight w:val="green"/>
        </w:rPr>
        <w:t>and</w:t>
      </w:r>
      <w:r w:rsidRPr="00CB6EF9">
        <w:rPr>
          <w:rStyle w:val="StyleUnderline"/>
        </w:rPr>
        <w:t xml:space="preserve"> development of </w:t>
      </w:r>
      <w:r w:rsidRPr="0045006A">
        <w:rPr>
          <w:rStyle w:val="StyleUnderline"/>
          <w:highlight w:val="green"/>
        </w:rPr>
        <w:t>advanced</w:t>
      </w:r>
      <w:r w:rsidRPr="00CB6EF9">
        <w:rPr>
          <w:rStyle w:val="StyleUnderline"/>
        </w:rPr>
        <w:t xml:space="preserve"> weapons </w:t>
      </w:r>
      <w:r w:rsidRPr="0045006A">
        <w:rPr>
          <w:rStyle w:val="StyleUnderline"/>
          <w:highlight w:val="green"/>
        </w:rPr>
        <w:t>capabilities</w:t>
      </w:r>
      <w:r w:rsidRPr="00391D72">
        <w:rPr>
          <w:sz w:val="16"/>
          <w:lang w:eastAsia="zh-CN"/>
        </w:rPr>
        <w:t xml:space="preserve">. The JSDF has fewer servicemembers than its regional peers; roughly 250,000 active-duty personnel comprise the JSDF, whereas the ROK has over 500,000 active-duty personnel. </w:t>
      </w:r>
      <w:r w:rsidRPr="00CB6EF9">
        <w:rPr>
          <w:rStyle w:val="StyleUnderline"/>
        </w:rPr>
        <w:t xml:space="preserve">The </w:t>
      </w:r>
      <w:r w:rsidRPr="0045006A">
        <w:rPr>
          <w:rStyle w:val="StyleUnderline"/>
          <w:highlight w:val="green"/>
        </w:rPr>
        <w:t>ground, air</w:t>
      </w:r>
      <w:r w:rsidRPr="00CB6EF9">
        <w:rPr>
          <w:rStyle w:val="StyleUnderline"/>
        </w:rPr>
        <w:t xml:space="preserve">, and </w:t>
      </w:r>
      <w:r w:rsidRPr="0045006A">
        <w:rPr>
          <w:rStyle w:val="StyleUnderline"/>
          <w:highlight w:val="green"/>
        </w:rPr>
        <w:t>maritime services</w:t>
      </w:r>
      <w:r w:rsidRPr="00CB6EF9">
        <w:rPr>
          <w:rStyle w:val="StyleUnderline"/>
        </w:rPr>
        <w:t xml:space="preserve"> are </w:t>
      </w:r>
      <w:r w:rsidRPr="0045006A">
        <w:rPr>
          <w:rStyle w:val="StyleUnderline"/>
          <w:highlight w:val="green"/>
        </w:rPr>
        <w:t>not well-integrated to conduct</w:t>
      </w:r>
      <w:r w:rsidRPr="00CB6EF9">
        <w:rPr>
          <w:rStyle w:val="StyleUnderline"/>
        </w:rPr>
        <w:t xml:space="preserve"> joint </w:t>
      </w:r>
      <w:r w:rsidRPr="0045006A">
        <w:rPr>
          <w:rStyle w:val="StyleUnderline"/>
          <w:highlight w:val="green"/>
        </w:rPr>
        <w:t>op</w:t>
      </w:r>
      <w:r w:rsidRPr="00CB6EF9">
        <w:rPr>
          <w:rStyle w:val="StyleUnderline"/>
        </w:rPr>
        <w:t>eration</w:t>
      </w:r>
      <w:r w:rsidRPr="0045006A">
        <w:rPr>
          <w:rStyle w:val="StyleUnderline"/>
          <w:highlight w:val="green"/>
        </w:rPr>
        <w:t>s</w:t>
      </w:r>
      <w:r w:rsidRPr="00CB6EF9">
        <w:rPr>
          <w:rStyle w:val="StyleUnderline"/>
        </w:rPr>
        <w:t xml:space="preserve"> </w:t>
      </w:r>
      <w:r w:rsidRPr="0045006A">
        <w:rPr>
          <w:rStyle w:val="StyleUnderline"/>
          <w:highlight w:val="green"/>
        </w:rPr>
        <w:t xml:space="preserve">across </w:t>
      </w:r>
      <w:r w:rsidRPr="0045006A">
        <w:rPr>
          <w:rStyle w:val="Emphasis"/>
          <w:highlight w:val="green"/>
        </w:rPr>
        <w:t>multiple domains</w:t>
      </w:r>
      <w:r w:rsidRPr="00CB6EF9">
        <w:rPr>
          <w:rStyle w:val="StyleUnderline"/>
        </w:rPr>
        <w:t xml:space="preserve">. </w:t>
      </w:r>
      <w:r w:rsidRPr="00CB6EF9">
        <w:rPr>
          <w:rStyle w:val="StyleUnderline"/>
        </w:rPr>
        <w:lastRenderedPageBreak/>
        <w:t xml:space="preserve">In large part due to growing regional threats from the PRC and the DPRK, </w:t>
      </w:r>
      <w:r w:rsidRPr="0045006A">
        <w:rPr>
          <w:rStyle w:val="StyleUnderline"/>
          <w:highlight w:val="green"/>
        </w:rPr>
        <w:t>Japan</w:t>
      </w:r>
      <w:r w:rsidRPr="00CB6EF9">
        <w:rPr>
          <w:rStyle w:val="StyleUnderline"/>
        </w:rPr>
        <w:t xml:space="preserve"> has </w:t>
      </w:r>
      <w:r w:rsidRPr="0045006A">
        <w:rPr>
          <w:rStyle w:val="StyleUnderline"/>
          <w:highlight w:val="green"/>
        </w:rPr>
        <w:t>focused</w:t>
      </w:r>
      <w:r w:rsidRPr="00CB6EF9">
        <w:rPr>
          <w:rStyle w:val="StyleUnderline"/>
        </w:rPr>
        <w:t xml:space="preserve"> </w:t>
      </w:r>
      <w:r w:rsidRPr="00CB6EF9">
        <w:rPr>
          <w:rStyle w:val="Emphasis"/>
        </w:rPr>
        <w:t xml:space="preserve">more </w:t>
      </w:r>
      <w:r w:rsidRPr="0045006A">
        <w:rPr>
          <w:rStyle w:val="Emphasis"/>
          <w:highlight w:val="green"/>
        </w:rPr>
        <w:t>resources</w:t>
      </w:r>
      <w:r w:rsidRPr="00CB6EF9">
        <w:rPr>
          <w:rStyle w:val="StyleUnderline"/>
        </w:rPr>
        <w:t xml:space="preserve"> in recent years </w:t>
      </w:r>
      <w:r w:rsidRPr="0045006A">
        <w:rPr>
          <w:rStyle w:val="StyleUnderline"/>
          <w:highlight w:val="green"/>
        </w:rPr>
        <w:t>on building</w:t>
      </w:r>
      <w:r w:rsidRPr="00CB6EF9">
        <w:rPr>
          <w:rStyle w:val="StyleUnderline"/>
        </w:rPr>
        <w:t xml:space="preserve"> up its </w:t>
      </w:r>
      <w:r w:rsidRPr="0045006A">
        <w:rPr>
          <w:rStyle w:val="StyleUnderline"/>
          <w:highlight w:val="green"/>
        </w:rPr>
        <w:t>national defense</w:t>
      </w:r>
      <w:r w:rsidRPr="00CB6EF9">
        <w:rPr>
          <w:rStyle w:val="StyleUnderline"/>
        </w:rPr>
        <w:t xml:space="preserve"> capabilities. </w:t>
      </w:r>
      <w:r w:rsidRPr="0045006A">
        <w:rPr>
          <w:rStyle w:val="StyleUnderline"/>
          <w:highlight w:val="green"/>
        </w:rPr>
        <w:t>Pursuing</w:t>
      </w:r>
      <w:r w:rsidRPr="00CB6EF9">
        <w:rPr>
          <w:rStyle w:val="StyleUnderline"/>
        </w:rPr>
        <w:t xml:space="preserve"> a </w:t>
      </w:r>
      <w:r w:rsidRPr="0045006A">
        <w:rPr>
          <w:rStyle w:val="StyleUnderline"/>
          <w:highlight w:val="green"/>
        </w:rPr>
        <w:t>nuc</w:t>
      </w:r>
      <w:r w:rsidRPr="00CB6EF9">
        <w:rPr>
          <w:rStyle w:val="StyleUnderline"/>
        </w:rPr>
        <w:t>lear weapon</w:t>
      </w:r>
      <w:r w:rsidRPr="0045006A">
        <w:rPr>
          <w:rStyle w:val="StyleUnderline"/>
          <w:highlight w:val="green"/>
        </w:rPr>
        <w:t>s</w:t>
      </w:r>
      <w:r w:rsidRPr="00CB6EF9">
        <w:rPr>
          <w:rStyle w:val="StyleUnderline"/>
        </w:rPr>
        <w:t xml:space="preserve"> program could drive the United States away from the alliance, </w:t>
      </w:r>
      <w:r w:rsidRPr="0045006A">
        <w:rPr>
          <w:rStyle w:val="StyleUnderline"/>
          <w:highlight w:val="green"/>
        </w:rPr>
        <w:t>leav</w:t>
      </w:r>
      <w:r w:rsidRPr="00CB6EF9">
        <w:rPr>
          <w:rStyle w:val="StyleUnderline"/>
        </w:rPr>
        <w:t xml:space="preserve">ing </w:t>
      </w:r>
      <w:r w:rsidRPr="0045006A">
        <w:rPr>
          <w:rStyle w:val="StyleUnderline"/>
          <w:highlight w:val="green"/>
        </w:rPr>
        <w:t>Japan even more vulnerable than</w:t>
      </w:r>
      <w:r w:rsidRPr="00CB6EF9">
        <w:rPr>
          <w:rStyle w:val="StyleUnderline"/>
        </w:rPr>
        <w:t xml:space="preserve"> it was </w:t>
      </w:r>
      <w:r w:rsidRPr="0045006A">
        <w:rPr>
          <w:rStyle w:val="StyleUnderline"/>
          <w:highlight w:val="green"/>
        </w:rPr>
        <w:t>before</w:t>
      </w:r>
      <w:r w:rsidRPr="00391D72">
        <w:rPr>
          <w:sz w:val="16"/>
          <w:lang w:eastAsia="zh-CN"/>
        </w:rPr>
        <w:t>.</w:t>
      </w:r>
    </w:p>
    <w:p w14:paraId="61B853F0" w14:textId="77777777" w:rsidR="00353371" w:rsidRPr="00CB6EF9" w:rsidRDefault="00353371" w:rsidP="00353371">
      <w:pPr>
        <w:rPr>
          <w:rStyle w:val="StyleUnderline"/>
        </w:rPr>
      </w:pPr>
      <w:r w:rsidRPr="00391D72">
        <w:rPr>
          <w:sz w:val="16"/>
          <w:lang w:eastAsia="zh-CN"/>
        </w:rPr>
        <w:t xml:space="preserve">Japan and the ROK pursuing nuclear weapons could trigger an unpredictable arms race that would increase regional instability. </w:t>
      </w:r>
      <w:r w:rsidRPr="00CB6EF9">
        <w:rPr>
          <w:rStyle w:val="StyleUnderline"/>
        </w:rPr>
        <w:t>Both the PRC and the DPRK have made significant moves to develop their nuclear capabilities</w:t>
      </w:r>
      <w:r w:rsidRPr="00391D72">
        <w:rPr>
          <w:sz w:val="16"/>
          <w:lang w:eastAsia="zh-CN"/>
        </w:rPr>
        <w:t xml:space="preserve">. In 2021, open-source imagery intelligence in China revealed a massive nuclear modernization campaign through the construction of hundreds of new missile silos intended for ICBMs. The DPRK has grown increasingly aggressive in demonstrating its nuclear capabilities and has accelerated its ballistic missile tests in recent years; its most recent test of an ICBM was conducted just days before the 2024 U.S. election. </w:t>
      </w:r>
      <w:r w:rsidRPr="00CB6EF9">
        <w:rPr>
          <w:rStyle w:val="StyleUnderline"/>
        </w:rPr>
        <w:t xml:space="preserve">The </w:t>
      </w:r>
      <w:r w:rsidRPr="0045006A">
        <w:rPr>
          <w:rStyle w:val="StyleUnderline"/>
          <w:highlight w:val="green"/>
        </w:rPr>
        <w:t>PRC and</w:t>
      </w:r>
      <w:r w:rsidRPr="00CB6EF9">
        <w:rPr>
          <w:rStyle w:val="StyleUnderline"/>
        </w:rPr>
        <w:t xml:space="preserve"> the </w:t>
      </w:r>
      <w:r w:rsidRPr="0045006A">
        <w:rPr>
          <w:rStyle w:val="StyleUnderline"/>
          <w:highlight w:val="green"/>
        </w:rPr>
        <w:t>DPRK</w:t>
      </w:r>
      <w:r w:rsidRPr="00CB6EF9">
        <w:rPr>
          <w:rStyle w:val="StyleUnderline"/>
        </w:rPr>
        <w:t xml:space="preserve"> have </w:t>
      </w:r>
      <w:r w:rsidRPr="0045006A">
        <w:rPr>
          <w:rStyle w:val="StyleUnderline"/>
          <w:highlight w:val="green"/>
        </w:rPr>
        <w:t>cited</w:t>
      </w:r>
      <w:r w:rsidRPr="00CB6EF9">
        <w:rPr>
          <w:rStyle w:val="StyleUnderline"/>
        </w:rPr>
        <w:t xml:space="preserve"> countering </w:t>
      </w:r>
      <w:r w:rsidRPr="0045006A">
        <w:rPr>
          <w:rStyle w:val="Emphasis"/>
          <w:highlight w:val="green"/>
        </w:rPr>
        <w:t>perceived threats</w:t>
      </w:r>
      <w:r w:rsidRPr="0045006A">
        <w:rPr>
          <w:rStyle w:val="StyleUnderline"/>
          <w:highlight w:val="green"/>
        </w:rPr>
        <w:t xml:space="preserve"> from</w:t>
      </w:r>
      <w:r w:rsidRPr="00CB6EF9">
        <w:rPr>
          <w:rStyle w:val="StyleUnderline"/>
        </w:rPr>
        <w:t xml:space="preserve"> the </w:t>
      </w:r>
      <w:r w:rsidRPr="0045006A">
        <w:rPr>
          <w:rStyle w:val="StyleUnderline"/>
          <w:highlight w:val="green"/>
        </w:rPr>
        <w:t>U</w:t>
      </w:r>
      <w:r w:rsidRPr="00CB6EF9">
        <w:rPr>
          <w:rStyle w:val="StyleUnderline"/>
        </w:rPr>
        <w:t xml:space="preserve">nited </w:t>
      </w:r>
      <w:r w:rsidRPr="0045006A">
        <w:rPr>
          <w:rStyle w:val="StyleUnderline"/>
          <w:highlight w:val="green"/>
        </w:rPr>
        <w:t>S</w:t>
      </w:r>
      <w:r w:rsidRPr="00CB6EF9">
        <w:rPr>
          <w:rStyle w:val="StyleUnderline"/>
        </w:rPr>
        <w:t xml:space="preserve">tates as </w:t>
      </w:r>
      <w:r w:rsidRPr="0045006A">
        <w:rPr>
          <w:rStyle w:val="StyleUnderline"/>
          <w:highlight w:val="green"/>
        </w:rPr>
        <w:t xml:space="preserve">a </w:t>
      </w:r>
      <w:r w:rsidRPr="0045006A">
        <w:rPr>
          <w:rStyle w:val="Emphasis"/>
          <w:highlight w:val="green"/>
        </w:rPr>
        <w:t>key motivator</w:t>
      </w:r>
      <w:r w:rsidRPr="0045006A">
        <w:rPr>
          <w:rStyle w:val="StyleUnderline"/>
          <w:highlight w:val="green"/>
        </w:rPr>
        <w:t xml:space="preserve"> in</w:t>
      </w:r>
      <w:r w:rsidRPr="00CB6EF9">
        <w:rPr>
          <w:rStyle w:val="StyleUnderline"/>
        </w:rPr>
        <w:t xml:space="preserve"> their nuclear </w:t>
      </w:r>
      <w:r w:rsidRPr="0045006A">
        <w:rPr>
          <w:rStyle w:val="StyleUnderline"/>
          <w:highlight w:val="green"/>
        </w:rPr>
        <w:t>modernization</w:t>
      </w:r>
      <w:r w:rsidRPr="00CB6EF9">
        <w:rPr>
          <w:rStyle w:val="StyleUnderline"/>
        </w:rPr>
        <w:t xml:space="preserve"> efforts. Both countries would likely view </w:t>
      </w:r>
      <w:r w:rsidRPr="0045006A">
        <w:rPr>
          <w:rStyle w:val="StyleUnderline"/>
          <w:highlight w:val="green"/>
        </w:rPr>
        <w:t>Japan and</w:t>
      </w:r>
      <w:r w:rsidRPr="00CB6EF9">
        <w:rPr>
          <w:rStyle w:val="StyleUnderline"/>
        </w:rPr>
        <w:t xml:space="preserve"> the </w:t>
      </w:r>
      <w:r w:rsidRPr="0045006A">
        <w:rPr>
          <w:rStyle w:val="StyleUnderline"/>
          <w:highlight w:val="green"/>
        </w:rPr>
        <w:t>ROK pursuing nuc</w:t>
      </w:r>
      <w:r w:rsidRPr="00CB6EF9">
        <w:rPr>
          <w:rStyle w:val="StyleUnderline"/>
        </w:rPr>
        <w:t>lear weapon</w:t>
      </w:r>
      <w:r w:rsidRPr="0045006A">
        <w:rPr>
          <w:rStyle w:val="StyleUnderline"/>
          <w:highlight w:val="green"/>
        </w:rPr>
        <w:t>s</w:t>
      </w:r>
      <w:r w:rsidRPr="00CB6EF9">
        <w:rPr>
          <w:rStyle w:val="StyleUnderline"/>
        </w:rPr>
        <w:t xml:space="preserve"> as a threat. This would </w:t>
      </w:r>
      <w:r w:rsidRPr="0045006A">
        <w:rPr>
          <w:rStyle w:val="StyleUnderline"/>
          <w:highlight w:val="green"/>
        </w:rPr>
        <w:t>provide</w:t>
      </w:r>
      <w:r w:rsidRPr="00CB6EF9">
        <w:rPr>
          <w:rStyle w:val="StyleUnderline"/>
        </w:rPr>
        <w:t xml:space="preserve"> them with a </w:t>
      </w:r>
      <w:r w:rsidRPr="0045006A">
        <w:rPr>
          <w:rStyle w:val="Emphasis"/>
          <w:highlight w:val="green"/>
        </w:rPr>
        <w:t>justification</w:t>
      </w:r>
      <w:r w:rsidRPr="0045006A">
        <w:rPr>
          <w:rStyle w:val="StyleUnderline"/>
          <w:highlight w:val="green"/>
        </w:rPr>
        <w:t xml:space="preserve"> for</w:t>
      </w:r>
      <w:r w:rsidRPr="00CB6EF9">
        <w:rPr>
          <w:rStyle w:val="StyleUnderline"/>
        </w:rPr>
        <w:t xml:space="preserve"> an </w:t>
      </w:r>
      <w:r w:rsidRPr="0045006A">
        <w:rPr>
          <w:rStyle w:val="StyleUnderline"/>
          <w:highlight w:val="green"/>
        </w:rPr>
        <w:t>even more rapid expansion</w:t>
      </w:r>
      <w:r w:rsidRPr="00CB6EF9">
        <w:rPr>
          <w:rStyle w:val="StyleUnderline"/>
        </w:rPr>
        <w:t xml:space="preserve"> of their capabilities </w:t>
      </w:r>
      <w:r w:rsidRPr="0045006A">
        <w:rPr>
          <w:rStyle w:val="StyleUnderline"/>
          <w:highlight w:val="green"/>
        </w:rPr>
        <w:t>or</w:t>
      </w:r>
      <w:r w:rsidRPr="00CB6EF9">
        <w:rPr>
          <w:rStyle w:val="StyleUnderline"/>
        </w:rPr>
        <w:t xml:space="preserve"> other </w:t>
      </w:r>
      <w:r w:rsidRPr="0045006A">
        <w:rPr>
          <w:rStyle w:val="StyleUnderline"/>
          <w:highlight w:val="green"/>
        </w:rPr>
        <w:t>aggressive behavior</w:t>
      </w:r>
      <w:r w:rsidRPr="00CB6EF9">
        <w:rPr>
          <w:rStyle w:val="StyleUnderline"/>
        </w:rPr>
        <w:t>.</w:t>
      </w:r>
    </w:p>
    <w:p w14:paraId="7778FD45" w14:textId="77777777" w:rsidR="00353371" w:rsidRPr="00391D72" w:rsidRDefault="00353371" w:rsidP="00353371">
      <w:pPr>
        <w:rPr>
          <w:sz w:val="16"/>
          <w:lang w:eastAsia="zh-CN"/>
        </w:rPr>
      </w:pPr>
      <w:r w:rsidRPr="00CB6EF9">
        <w:rPr>
          <w:rStyle w:val="StyleUnderline"/>
        </w:rPr>
        <w:t>If the ROK and Japan pursued nuclear weapons, they would undermine the entire non-proliferation regime</w:t>
      </w:r>
      <w:r w:rsidRPr="00391D72">
        <w:rPr>
          <w:sz w:val="16"/>
          <w:lang w:eastAsia="zh-CN"/>
        </w:rPr>
        <w:t xml:space="preserve">. It would </w:t>
      </w:r>
      <w:r w:rsidRPr="00CB6EF9">
        <w:rPr>
          <w:rStyle w:val="Emphasis"/>
        </w:rPr>
        <w:t>weaken</w:t>
      </w:r>
      <w:r w:rsidRPr="00CB6EF9">
        <w:rPr>
          <w:rStyle w:val="StyleUnderline"/>
        </w:rPr>
        <w:t xml:space="preserve"> the ROK and Japan’s international reputations as members of the </w:t>
      </w:r>
      <w:r w:rsidRPr="00CB6EF9">
        <w:rPr>
          <w:rStyle w:val="Emphasis"/>
        </w:rPr>
        <w:t>NPT</w:t>
      </w:r>
      <w:r w:rsidRPr="00CB6EF9">
        <w:rPr>
          <w:rStyle w:val="StyleUnderline"/>
        </w:rPr>
        <w:t xml:space="preserve"> and could prompt other </w:t>
      </w:r>
      <w:r w:rsidRPr="00CB6EF9">
        <w:rPr>
          <w:rStyle w:val="Emphasis"/>
        </w:rPr>
        <w:t>non-nuclear</w:t>
      </w:r>
      <w:r w:rsidRPr="00CB6EF9">
        <w:rPr>
          <w:rStyle w:val="StyleUnderline"/>
        </w:rPr>
        <w:t xml:space="preserve"> weapons </w:t>
      </w:r>
      <w:r w:rsidRPr="00CB6EF9">
        <w:rPr>
          <w:rStyle w:val="Emphasis"/>
        </w:rPr>
        <w:t>states</w:t>
      </w:r>
      <w:r w:rsidRPr="00CB6EF9">
        <w:rPr>
          <w:rStyle w:val="StyleUnderline"/>
        </w:rPr>
        <w:t xml:space="preserve"> to pursue nuclear programs</w:t>
      </w:r>
      <w:r w:rsidRPr="00391D72">
        <w:rPr>
          <w:sz w:val="16"/>
          <w:lang w:eastAsia="zh-CN"/>
        </w:rPr>
        <w:t xml:space="preserve">. As the only country to have experienced a nuclear detonation on its territory, </w:t>
      </w:r>
      <w:r w:rsidRPr="0045006A">
        <w:rPr>
          <w:rStyle w:val="StyleUnderline"/>
          <w:highlight w:val="green"/>
        </w:rPr>
        <w:t>Japan has been</w:t>
      </w:r>
      <w:r w:rsidRPr="00CB6EF9">
        <w:rPr>
          <w:rStyle w:val="StyleUnderline"/>
        </w:rPr>
        <w:t xml:space="preserve"> a </w:t>
      </w:r>
      <w:r w:rsidRPr="0045006A">
        <w:rPr>
          <w:rStyle w:val="StyleUnderline"/>
          <w:highlight w:val="green"/>
        </w:rPr>
        <w:t>staunch advocate of</w:t>
      </w:r>
      <w:r w:rsidRPr="00CB6EF9">
        <w:rPr>
          <w:rStyle w:val="StyleUnderline"/>
        </w:rPr>
        <w:t xml:space="preserve"> global </w:t>
      </w:r>
      <w:r w:rsidRPr="0045006A">
        <w:rPr>
          <w:rStyle w:val="StyleUnderline"/>
          <w:highlight w:val="green"/>
        </w:rPr>
        <w:t>nuc</w:t>
      </w:r>
      <w:r w:rsidRPr="00CB6EF9">
        <w:rPr>
          <w:rStyle w:val="StyleUnderline"/>
        </w:rPr>
        <w:t xml:space="preserve">lear </w:t>
      </w:r>
      <w:r w:rsidRPr="0045006A">
        <w:rPr>
          <w:rStyle w:val="StyleUnderline"/>
          <w:highlight w:val="green"/>
        </w:rPr>
        <w:t>disarmament</w:t>
      </w:r>
      <w:r w:rsidRPr="00391D72">
        <w:rPr>
          <w:sz w:val="16"/>
          <w:lang w:eastAsia="zh-CN"/>
        </w:rPr>
        <w:t xml:space="preserve">. </w:t>
      </w:r>
      <w:r w:rsidRPr="00CB6EF9">
        <w:rPr>
          <w:rStyle w:val="StyleUnderline"/>
        </w:rPr>
        <w:t xml:space="preserve">The </w:t>
      </w:r>
      <w:r w:rsidRPr="0045006A">
        <w:rPr>
          <w:rStyle w:val="Emphasis"/>
          <w:highlight w:val="green"/>
        </w:rPr>
        <w:t>Three Non-Nuclear Principles</w:t>
      </w:r>
      <w:r w:rsidRPr="0045006A">
        <w:rPr>
          <w:rStyle w:val="StyleUnderline"/>
          <w:highlight w:val="green"/>
        </w:rPr>
        <w:t xml:space="preserve"> </w:t>
      </w:r>
      <w:r w:rsidRPr="0045006A">
        <w:rPr>
          <w:rStyle w:val="StyleUnderline"/>
        </w:rPr>
        <w:t xml:space="preserve">serve as the foundation of Japan’s nuclear policy and </w:t>
      </w:r>
      <w:r w:rsidRPr="0045006A">
        <w:rPr>
          <w:rStyle w:val="StyleUnderline"/>
          <w:highlight w:val="green"/>
        </w:rPr>
        <w:t>commit it to not possessing or manufacturing nuc</w:t>
      </w:r>
      <w:r w:rsidRPr="0045006A">
        <w:rPr>
          <w:rStyle w:val="StyleUnderline"/>
        </w:rPr>
        <w:t>lear weapon</w:t>
      </w:r>
      <w:r w:rsidRPr="0045006A">
        <w:rPr>
          <w:rStyle w:val="StyleUnderline"/>
          <w:highlight w:val="green"/>
        </w:rPr>
        <w:t>s</w:t>
      </w:r>
      <w:r w:rsidRPr="0045006A">
        <w:rPr>
          <w:rStyle w:val="StyleUnderline"/>
        </w:rPr>
        <w:t>, nor allowing them on Japanese</w:t>
      </w:r>
      <w:r w:rsidRPr="00CB6EF9">
        <w:rPr>
          <w:rStyle w:val="StyleUnderline"/>
        </w:rPr>
        <w:t xml:space="preserve"> territory. The </w:t>
      </w:r>
      <w:r w:rsidRPr="0045006A">
        <w:rPr>
          <w:rStyle w:val="StyleUnderline"/>
          <w:highlight w:val="green"/>
        </w:rPr>
        <w:t>ROK made similar commitments in</w:t>
      </w:r>
      <w:r w:rsidRPr="00CB6EF9">
        <w:rPr>
          <w:rStyle w:val="StyleUnderline"/>
        </w:rPr>
        <w:t xml:space="preserve"> the Joint Declaration on the Denuclearization of the Korean Peninsula in </w:t>
      </w:r>
      <w:r w:rsidRPr="0045006A">
        <w:rPr>
          <w:rStyle w:val="StyleUnderline"/>
          <w:highlight w:val="green"/>
        </w:rPr>
        <w:t>1992</w:t>
      </w:r>
      <w:r w:rsidRPr="00CB6EF9">
        <w:rPr>
          <w:rStyle w:val="StyleUnderline"/>
        </w:rPr>
        <w:t xml:space="preserve"> and has </w:t>
      </w:r>
      <w:r w:rsidRPr="0045006A">
        <w:rPr>
          <w:rStyle w:val="StyleUnderline"/>
          <w:highlight w:val="green"/>
        </w:rPr>
        <w:t xml:space="preserve">since relied on </w:t>
      </w:r>
      <w:r w:rsidRPr="0045006A">
        <w:rPr>
          <w:rStyle w:val="StyleUnderline"/>
        </w:rPr>
        <w:t xml:space="preserve">its </w:t>
      </w:r>
      <w:r w:rsidRPr="0045006A">
        <w:rPr>
          <w:rStyle w:val="StyleUnderline"/>
          <w:highlight w:val="green"/>
        </w:rPr>
        <w:t>non-nuclear status</w:t>
      </w:r>
      <w:r w:rsidRPr="00CB6EF9">
        <w:rPr>
          <w:rStyle w:val="StyleUnderline"/>
        </w:rPr>
        <w:t xml:space="preserve"> </w:t>
      </w:r>
      <w:r w:rsidRPr="0045006A">
        <w:rPr>
          <w:rStyle w:val="StyleUnderline"/>
          <w:highlight w:val="green"/>
        </w:rPr>
        <w:t>when condemning</w:t>
      </w:r>
      <w:r w:rsidRPr="00CB6EF9">
        <w:rPr>
          <w:rStyle w:val="StyleUnderline"/>
        </w:rPr>
        <w:t xml:space="preserve"> the </w:t>
      </w:r>
      <w:r w:rsidRPr="0045006A">
        <w:rPr>
          <w:rStyle w:val="StyleUnderline"/>
          <w:highlight w:val="green"/>
        </w:rPr>
        <w:t>DPRK</w:t>
      </w:r>
      <w:r w:rsidRPr="00CB6EF9">
        <w:rPr>
          <w:rStyle w:val="StyleUnderline"/>
        </w:rPr>
        <w:t>’s nuclear program</w:t>
      </w:r>
      <w:r w:rsidRPr="00391D72">
        <w:rPr>
          <w:sz w:val="16"/>
          <w:lang w:eastAsia="zh-CN"/>
        </w:rPr>
        <w:t xml:space="preserve">. A reversal of either state’s nuclear policies would erode their international legitimacy and the global nonproliferation regime. </w:t>
      </w:r>
      <w:r w:rsidRPr="0045006A">
        <w:rPr>
          <w:rStyle w:val="StyleUnderline"/>
          <w:highlight w:val="green"/>
        </w:rPr>
        <w:t>It would</w:t>
      </w:r>
      <w:r w:rsidRPr="00CB6EF9">
        <w:rPr>
          <w:rStyle w:val="StyleUnderline"/>
        </w:rPr>
        <w:t xml:space="preserve"> also </w:t>
      </w:r>
      <w:r w:rsidRPr="0045006A">
        <w:rPr>
          <w:rStyle w:val="StyleUnderline"/>
          <w:highlight w:val="green"/>
        </w:rPr>
        <w:t>give</w:t>
      </w:r>
      <w:r w:rsidRPr="00CB6EF9">
        <w:rPr>
          <w:rStyle w:val="StyleUnderline"/>
        </w:rPr>
        <w:t xml:space="preserve"> the </w:t>
      </w:r>
      <w:r w:rsidRPr="0045006A">
        <w:rPr>
          <w:rStyle w:val="StyleUnderline"/>
          <w:highlight w:val="green"/>
        </w:rPr>
        <w:t>PRC and No</w:t>
      </w:r>
      <w:r w:rsidRPr="00CB6EF9">
        <w:rPr>
          <w:rStyle w:val="StyleUnderline"/>
        </w:rPr>
        <w:t xml:space="preserve">rth </w:t>
      </w:r>
      <w:r w:rsidRPr="0045006A">
        <w:rPr>
          <w:rStyle w:val="StyleUnderline"/>
          <w:highlight w:val="green"/>
        </w:rPr>
        <w:t>Ko</w:t>
      </w:r>
      <w:r w:rsidRPr="00CB6EF9">
        <w:rPr>
          <w:rStyle w:val="StyleUnderline"/>
        </w:rPr>
        <w:t xml:space="preserve">rea </w:t>
      </w:r>
      <w:r w:rsidRPr="0045006A">
        <w:rPr>
          <w:rStyle w:val="Emphasis"/>
          <w:highlight w:val="green"/>
        </w:rPr>
        <w:t>rhetorical leverage</w:t>
      </w:r>
      <w:r w:rsidRPr="0045006A">
        <w:rPr>
          <w:rStyle w:val="StyleUnderline"/>
          <w:highlight w:val="green"/>
        </w:rPr>
        <w:t xml:space="preserve"> by claiming</w:t>
      </w:r>
      <w:r w:rsidRPr="00CB6EF9">
        <w:rPr>
          <w:rStyle w:val="StyleUnderline"/>
        </w:rPr>
        <w:t xml:space="preserve"> that the United States, Japan, and the ROK are </w:t>
      </w:r>
      <w:r w:rsidRPr="0045006A">
        <w:rPr>
          <w:rStyle w:val="StyleUnderline"/>
          <w:highlight w:val="green"/>
        </w:rPr>
        <w:t>escalating tensions and</w:t>
      </w:r>
      <w:r w:rsidRPr="00CB6EF9">
        <w:rPr>
          <w:rStyle w:val="StyleUnderline"/>
        </w:rPr>
        <w:t xml:space="preserve"> creating </w:t>
      </w:r>
      <w:r w:rsidRPr="0045006A">
        <w:rPr>
          <w:rStyle w:val="StyleUnderline"/>
          <w:highlight w:val="green"/>
        </w:rPr>
        <w:t>instability</w:t>
      </w:r>
      <w:r w:rsidRPr="00CB6EF9">
        <w:rPr>
          <w:rStyle w:val="StyleUnderline"/>
        </w:rPr>
        <w:t xml:space="preserve"> in the region</w:t>
      </w:r>
      <w:r w:rsidRPr="00391D72">
        <w:rPr>
          <w:sz w:val="16"/>
          <w:lang w:eastAsia="zh-CN"/>
        </w:rPr>
        <w:t xml:space="preserve">, thus justifying their own nuclear build-ups. </w:t>
      </w:r>
    </w:p>
    <w:p w14:paraId="77992D29" w14:textId="77777777" w:rsidR="00353371" w:rsidRPr="00CB6EF9" w:rsidRDefault="00353371" w:rsidP="00353371">
      <w:pPr>
        <w:rPr>
          <w:rStyle w:val="StyleUnderline"/>
        </w:rPr>
      </w:pPr>
      <w:r w:rsidRPr="00391D72">
        <w:rPr>
          <w:sz w:val="16"/>
          <w:lang w:eastAsia="zh-CN"/>
        </w:rPr>
        <w:t xml:space="preserve">The </w:t>
      </w:r>
      <w:r w:rsidRPr="0045006A">
        <w:rPr>
          <w:rStyle w:val="StyleUnderline"/>
        </w:rPr>
        <w:t>economic costs of pursuing a nuclear weapons program would also likely be significant,</w:t>
      </w:r>
      <w:r w:rsidRPr="00CB6EF9">
        <w:rPr>
          <w:rStyle w:val="StyleUnderline"/>
        </w:rPr>
        <w:t xml:space="preserve"> as both </w:t>
      </w:r>
      <w:r w:rsidRPr="0045006A">
        <w:rPr>
          <w:rStyle w:val="StyleUnderline"/>
          <w:highlight w:val="green"/>
        </w:rPr>
        <w:t>internat</w:t>
      </w:r>
      <w:r w:rsidRPr="00CB6EF9">
        <w:rPr>
          <w:rStyle w:val="StyleUnderline"/>
        </w:rPr>
        <w:t xml:space="preserve">ional </w:t>
      </w:r>
      <w:r w:rsidRPr="0045006A">
        <w:rPr>
          <w:rStyle w:val="StyleUnderline"/>
          <w:highlight w:val="green"/>
        </w:rPr>
        <w:t>agreements and U.S. law</w:t>
      </w:r>
      <w:r w:rsidRPr="00CB6EF9">
        <w:rPr>
          <w:rStyle w:val="StyleUnderline"/>
        </w:rPr>
        <w:t xml:space="preserve"> could </w:t>
      </w:r>
      <w:r w:rsidRPr="0045006A">
        <w:rPr>
          <w:rStyle w:val="StyleUnderline"/>
          <w:highlight w:val="green"/>
        </w:rPr>
        <w:t>lead to</w:t>
      </w:r>
      <w:r w:rsidRPr="00CB6EF9">
        <w:rPr>
          <w:rStyle w:val="StyleUnderline"/>
        </w:rPr>
        <w:t xml:space="preserve"> the imposition of </w:t>
      </w:r>
      <w:r w:rsidRPr="0045006A">
        <w:rPr>
          <w:rStyle w:val="Emphasis"/>
          <w:highlight w:val="green"/>
        </w:rPr>
        <w:t>sanctions</w:t>
      </w:r>
      <w:r w:rsidRPr="00CB6EF9">
        <w:rPr>
          <w:rStyle w:val="StyleUnderline"/>
        </w:rPr>
        <w:t xml:space="preserve"> and other restrictions</w:t>
      </w:r>
      <w:r w:rsidRPr="00391D72">
        <w:rPr>
          <w:sz w:val="16"/>
          <w:lang w:eastAsia="zh-CN"/>
        </w:rPr>
        <w:t xml:space="preserve">. While it is possible that the United States could offer some sanctions relief, this would be far from certain, especially if nuclearization were carried out without U.S. consultation or approval. </w:t>
      </w:r>
      <w:r w:rsidRPr="00CB6EF9">
        <w:rPr>
          <w:rStyle w:val="StyleUnderline"/>
        </w:rPr>
        <w:t xml:space="preserve">Even if the United States blocked some sanctions, </w:t>
      </w:r>
      <w:r w:rsidRPr="0045006A">
        <w:rPr>
          <w:rStyle w:val="Emphasis"/>
          <w:highlight w:val="green"/>
        </w:rPr>
        <w:t>key trade partners</w:t>
      </w:r>
      <w:r w:rsidRPr="00CB6EF9">
        <w:rPr>
          <w:rStyle w:val="StyleUnderline"/>
        </w:rPr>
        <w:t xml:space="preserve"> such as the PRC and the EU would </w:t>
      </w:r>
      <w:r w:rsidRPr="0045006A">
        <w:rPr>
          <w:rStyle w:val="StyleUnderline"/>
          <w:highlight w:val="green"/>
        </w:rPr>
        <w:t>also</w:t>
      </w:r>
      <w:r w:rsidRPr="00CB6EF9">
        <w:rPr>
          <w:rStyle w:val="StyleUnderline"/>
        </w:rPr>
        <w:t xml:space="preserve"> be able to </w:t>
      </w:r>
      <w:r w:rsidRPr="0045006A">
        <w:rPr>
          <w:rStyle w:val="Emphasis"/>
          <w:highlight w:val="green"/>
        </w:rPr>
        <w:t>apply significant</w:t>
      </w:r>
      <w:r w:rsidRPr="00CB6EF9">
        <w:rPr>
          <w:rStyle w:val="StyleUnderline"/>
        </w:rPr>
        <w:t xml:space="preserve"> economic </w:t>
      </w:r>
      <w:r w:rsidRPr="0045006A">
        <w:rPr>
          <w:rStyle w:val="Emphasis"/>
          <w:highlight w:val="green"/>
        </w:rPr>
        <w:t>pressure</w:t>
      </w:r>
      <w:r w:rsidRPr="00CB6EF9">
        <w:rPr>
          <w:rStyle w:val="StyleUnderline"/>
        </w:rPr>
        <w:t>.</w:t>
      </w:r>
      <w:r w:rsidRPr="00391D72">
        <w:rPr>
          <w:sz w:val="16"/>
          <w:lang w:eastAsia="zh-CN"/>
        </w:rPr>
        <w:t xml:space="preserve"> </w:t>
      </w:r>
      <w:r w:rsidRPr="00CB6EF9">
        <w:rPr>
          <w:rStyle w:val="StyleUnderline"/>
        </w:rPr>
        <w:t xml:space="preserve">The </w:t>
      </w:r>
      <w:r w:rsidRPr="0045006A">
        <w:rPr>
          <w:rStyle w:val="StyleUnderline"/>
          <w:highlight w:val="green"/>
        </w:rPr>
        <w:t>sanctions levied against Iran and</w:t>
      </w:r>
      <w:r w:rsidRPr="00CB6EF9">
        <w:rPr>
          <w:rStyle w:val="StyleUnderline"/>
        </w:rPr>
        <w:t xml:space="preserve"> the </w:t>
      </w:r>
      <w:r w:rsidRPr="0045006A">
        <w:rPr>
          <w:rStyle w:val="StyleUnderline"/>
          <w:highlight w:val="green"/>
        </w:rPr>
        <w:t>DPRK</w:t>
      </w:r>
      <w:r w:rsidRPr="00CB6EF9">
        <w:rPr>
          <w:rStyle w:val="StyleUnderline"/>
        </w:rPr>
        <w:t xml:space="preserve"> for their nuclear programs </w:t>
      </w:r>
      <w:r w:rsidRPr="0045006A">
        <w:rPr>
          <w:rStyle w:val="StyleUnderline"/>
          <w:highlight w:val="green"/>
        </w:rPr>
        <w:t>decimated their economies</w:t>
      </w:r>
      <w:r w:rsidRPr="00CB6EF9">
        <w:rPr>
          <w:rStyle w:val="StyleUnderline"/>
        </w:rPr>
        <w:t xml:space="preserve">. The </w:t>
      </w:r>
      <w:r w:rsidRPr="0045006A">
        <w:rPr>
          <w:rStyle w:val="StyleUnderline"/>
          <w:highlight w:val="green"/>
        </w:rPr>
        <w:t>ROK and Japan are far more integrated</w:t>
      </w:r>
      <w:r w:rsidRPr="00CB6EF9">
        <w:rPr>
          <w:rStyle w:val="StyleUnderline"/>
        </w:rPr>
        <w:t xml:space="preserve"> into the global economy and </w:t>
      </w:r>
      <w:r w:rsidRPr="0045006A">
        <w:rPr>
          <w:rStyle w:val="StyleUnderline"/>
          <w:highlight w:val="green"/>
        </w:rPr>
        <w:t>thus</w:t>
      </w:r>
      <w:r w:rsidRPr="00CB6EF9">
        <w:rPr>
          <w:rStyle w:val="StyleUnderline"/>
        </w:rPr>
        <w:t xml:space="preserve"> would </w:t>
      </w:r>
      <w:r w:rsidRPr="0045006A">
        <w:rPr>
          <w:rStyle w:val="StyleUnderline"/>
          <w:highlight w:val="green"/>
        </w:rPr>
        <w:t xml:space="preserve">likely </w:t>
      </w:r>
      <w:r w:rsidRPr="0045006A">
        <w:rPr>
          <w:rStyle w:val="Emphasis"/>
          <w:highlight w:val="green"/>
        </w:rPr>
        <w:t>suffer more</w:t>
      </w:r>
      <w:r w:rsidRPr="00CB6EF9">
        <w:rPr>
          <w:rStyle w:val="StyleUnderline"/>
        </w:rPr>
        <w:t xml:space="preserve">. </w:t>
      </w:r>
    </w:p>
    <w:p w14:paraId="4A6669B7" w14:textId="77777777" w:rsidR="00353371" w:rsidRPr="00391D72" w:rsidRDefault="00353371" w:rsidP="00353371">
      <w:pPr>
        <w:rPr>
          <w:sz w:val="16"/>
          <w:lang w:eastAsia="zh-CN"/>
        </w:rPr>
      </w:pPr>
      <w:r w:rsidRPr="00391D72">
        <w:rPr>
          <w:sz w:val="16"/>
          <w:lang w:eastAsia="zh-CN"/>
        </w:rPr>
        <w:t xml:space="preserve">In addition, </w:t>
      </w:r>
      <w:r w:rsidRPr="00CB6EF9">
        <w:rPr>
          <w:rStyle w:val="StyleUnderline"/>
        </w:rPr>
        <w:t xml:space="preserve">Japanese or South Korean </w:t>
      </w:r>
      <w:r w:rsidRPr="0045006A">
        <w:rPr>
          <w:rStyle w:val="StyleUnderline"/>
          <w:highlight w:val="green"/>
        </w:rPr>
        <w:t>nuclearization</w:t>
      </w:r>
      <w:r w:rsidRPr="00CB6EF9">
        <w:rPr>
          <w:rStyle w:val="StyleUnderline"/>
        </w:rPr>
        <w:t xml:space="preserve"> could </w:t>
      </w:r>
      <w:r w:rsidRPr="0045006A">
        <w:rPr>
          <w:rStyle w:val="Emphasis"/>
          <w:highlight w:val="green"/>
        </w:rPr>
        <w:t>jeopardize Trump’s</w:t>
      </w:r>
      <w:r w:rsidRPr="0045006A">
        <w:rPr>
          <w:rStyle w:val="StyleUnderline"/>
          <w:highlight w:val="green"/>
        </w:rPr>
        <w:t xml:space="preserve"> arms control </w:t>
      </w:r>
      <w:r w:rsidRPr="0045006A">
        <w:rPr>
          <w:rStyle w:val="Emphasis"/>
          <w:highlight w:val="green"/>
        </w:rPr>
        <w:t>plans</w:t>
      </w:r>
      <w:r w:rsidRPr="0045006A">
        <w:rPr>
          <w:rStyle w:val="StyleUnderline"/>
          <w:highlight w:val="green"/>
        </w:rPr>
        <w:t xml:space="preserve"> with Russia and</w:t>
      </w:r>
      <w:r w:rsidRPr="00CB6EF9">
        <w:rPr>
          <w:rStyle w:val="StyleUnderline"/>
        </w:rPr>
        <w:t xml:space="preserve"> the </w:t>
      </w:r>
      <w:r w:rsidRPr="0045006A">
        <w:rPr>
          <w:rStyle w:val="StyleUnderline"/>
          <w:highlight w:val="green"/>
        </w:rPr>
        <w:t>PRC</w:t>
      </w:r>
      <w:r w:rsidRPr="00391D72">
        <w:rPr>
          <w:sz w:val="16"/>
          <w:lang w:eastAsia="zh-CN"/>
        </w:rPr>
        <w:t xml:space="preserve">, which would strain their bilateral relations with the United States. Since assuming office in January, </w:t>
      </w:r>
      <w:r w:rsidRPr="00CB6EF9">
        <w:rPr>
          <w:rStyle w:val="StyleUnderline"/>
        </w:rPr>
        <w:t>Trump has called for denuclearization and arms control efforts with Russia and the PRC as a way to reduce military spending</w:t>
      </w:r>
      <w:r w:rsidRPr="00391D72">
        <w:rPr>
          <w:sz w:val="16"/>
          <w:lang w:eastAsia="zh-CN"/>
        </w:rPr>
        <w:t xml:space="preserve">. While it is unclear how viable these efforts are, </w:t>
      </w:r>
      <w:r w:rsidRPr="0080541F">
        <w:rPr>
          <w:rStyle w:val="StyleUnderline"/>
          <w:highlight w:val="green"/>
        </w:rPr>
        <w:t>Russia or</w:t>
      </w:r>
      <w:r w:rsidRPr="00CB6EF9">
        <w:rPr>
          <w:rStyle w:val="StyleUnderline"/>
        </w:rPr>
        <w:t xml:space="preserve"> the </w:t>
      </w:r>
      <w:r w:rsidRPr="0080541F">
        <w:rPr>
          <w:rStyle w:val="StyleUnderline"/>
          <w:highlight w:val="green"/>
        </w:rPr>
        <w:t>PRC could use Japanese or South Korean nuclear ambitions as</w:t>
      </w:r>
      <w:r w:rsidRPr="00CB6EF9">
        <w:rPr>
          <w:rStyle w:val="StyleUnderline"/>
        </w:rPr>
        <w:t xml:space="preserve"> an </w:t>
      </w:r>
      <w:r w:rsidRPr="0080541F">
        <w:rPr>
          <w:rStyle w:val="StyleUnderline"/>
          <w:highlight w:val="green"/>
        </w:rPr>
        <w:t>excuse to</w:t>
      </w:r>
      <w:r w:rsidRPr="00CB6EF9">
        <w:rPr>
          <w:rStyle w:val="StyleUnderline"/>
        </w:rPr>
        <w:t xml:space="preserve"> </w:t>
      </w:r>
      <w:r w:rsidRPr="0080541F">
        <w:rPr>
          <w:rStyle w:val="StyleUnderline"/>
          <w:highlight w:val="green"/>
        </w:rPr>
        <w:t>back out</w:t>
      </w:r>
      <w:r w:rsidRPr="00CB6EF9">
        <w:rPr>
          <w:rStyle w:val="StyleUnderline"/>
        </w:rPr>
        <w:t xml:space="preserve"> of arms control talks with the United States, arguing that they should not have to play by the rules if U.S. allies are not.</w:t>
      </w:r>
      <w:r w:rsidRPr="00391D72">
        <w:rPr>
          <w:sz w:val="16"/>
          <w:lang w:eastAsia="zh-CN"/>
        </w:rPr>
        <w:t xml:space="preserve"> Alternatively, </w:t>
      </w:r>
      <w:r w:rsidRPr="00CB6EF9">
        <w:rPr>
          <w:rStyle w:val="StyleUnderline"/>
        </w:rPr>
        <w:t xml:space="preserve">Russia and China </w:t>
      </w:r>
      <w:r w:rsidRPr="0080541F">
        <w:rPr>
          <w:rStyle w:val="StyleUnderline"/>
          <w:highlight w:val="green"/>
        </w:rPr>
        <w:t>could use</w:t>
      </w:r>
      <w:r w:rsidRPr="00CB6EF9">
        <w:rPr>
          <w:rStyle w:val="StyleUnderline"/>
        </w:rPr>
        <w:t xml:space="preserve"> Japan or the ROK’s </w:t>
      </w:r>
      <w:r w:rsidRPr="0080541F">
        <w:rPr>
          <w:rStyle w:val="StyleUnderline"/>
          <w:highlight w:val="green"/>
        </w:rPr>
        <w:t>nuclear ambitions as</w:t>
      </w:r>
      <w:r w:rsidRPr="00CB6EF9">
        <w:rPr>
          <w:rStyle w:val="StyleUnderline"/>
        </w:rPr>
        <w:t xml:space="preserve"> a </w:t>
      </w:r>
      <w:r w:rsidRPr="0080541F">
        <w:rPr>
          <w:rStyle w:val="StyleUnderline"/>
          <w:highlight w:val="green"/>
        </w:rPr>
        <w:t>bargaining chip</w:t>
      </w:r>
      <w:r w:rsidRPr="00CB6EF9">
        <w:rPr>
          <w:rStyle w:val="StyleUnderline"/>
        </w:rPr>
        <w:t xml:space="preserve"> in arms control talks in an attempt </w:t>
      </w:r>
      <w:r w:rsidRPr="0080541F">
        <w:rPr>
          <w:rStyle w:val="StyleUnderline"/>
          <w:highlight w:val="green"/>
        </w:rPr>
        <w:t xml:space="preserve">to </w:t>
      </w:r>
      <w:r w:rsidRPr="0080541F">
        <w:rPr>
          <w:rStyle w:val="Emphasis"/>
          <w:highlight w:val="green"/>
        </w:rPr>
        <w:t>gain concessions</w:t>
      </w:r>
      <w:r w:rsidRPr="00CB6EF9">
        <w:rPr>
          <w:rStyle w:val="StyleUnderline"/>
        </w:rPr>
        <w:t xml:space="preserve"> from the United States that are favorable to their positions</w:t>
      </w:r>
      <w:r w:rsidRPr="00391D72">
        <w:rPr>
          <w:sz w:val="16"/>
          <w:lang w:eastAsia="zh-CN"/>
        </w:rPr>
        <w:t xml:space="preserve">. Either way, the </w:t>
      </w:r>
      <w:r w:rsidRPr="0080541F">
        <w:rPr>
          <w:rStyle w:val="StyleUnderline"/>
          <w:highlight w:val="green"/>
        </w:rPr>
        <w:t>pursuit of nuc</w:t>
      </w:r>
      <w:r w:rsidRPr="00391D72">
        <w:rPr>
          <w:rStyle w:val="StyleUnderline"/>
        </w:rPr>
        <w:t xml:space="preserve">lear </w:t>
      </w:r>
      <w:r w:rsidRPr="00391D72">
        <w:rPr>
          <w:rStyle w:val="StyleUnderline"/>
        </w:rPr>
        <w:lastRenderedPageBreak/>
        <w:t>weapon</w:t>
      </w:r>
      <w:r w:rsidRPr="0080541F">
        <w:rPr>
          <w:rStyle w:val="StyleUnderline"/>
          <w:highlight w:val="green"/>
        </w:rPr>
        <w:t>s</w:t>
      </w:r>
      <w:r w:rsidRPr="00391D72">
        <w:rPr>
          <w:rStyle w:val="StyleUnderline"/>
        </w:rPr>
        <w:t xml:space="preserve"> by key U.S. allies</w:t>
      </w:r>
      <w:r w:rsidRPr="00391D72">
        <w:rPr>
          <w:sz w:val="16"/>
          <w:lang w:eastAsia="zh-CN"/>
        </w:rPr>
        <w:t xml:space="preserve"> </w:t>
      </w:r>
      <w:r w:rsidRPr="0080541F">
        <w:rPr>
          <w:rStyle w:val="StyleUnderline"/>
          <w:highlight w:val="green"/>
        </w:rPr>
        <w:t>would complicate</w:t>
      </w:r>
      <w:r w:rsidRPr="00391D72">
        <w:rPr>
          <w:rStyle w:val="StyleUnderline"/>
        </w:rPr>
        <w:t xml:space="preserve"> any </w:t>
      </w:r>
      <w:r w:rsidRPr="0080541F">
        <w:rPr>
          <w:rStyle w:val="StyleUnderline"/>
          <w:highlight w:val="green"/>
        </w:rPr>
        <w:t>already complex</w:t>
      </w:r>
      <w:r w:rsidRPr="00391D72">
        <w:rPr>
          <w:rStyle w:val="StyleUnderline"/>
        </w:rPr>
        <w:t xml:space="preserve"> trilateral </w:t>
      </w:r>
      <w:r w:rsidRPr="0080541F">
        <w:rPr>
          <w:rStyle w:val="StyleUnderline"/>
          <w:highlight w:val="green"/>
        </w:rPr>
        <w:t>arms control efforts</w:t>
      </w:r>
      <w:r w:rsidRPr="00391D72">
        <w:rPr>
          <w:rStyle w:val="StyleUnderline"/>
        </w:rPr>
        <w:t xml:space="preserve"> </w:t>
      </w:r>
      <w:r w:rsidRPr="0080541F">
        <w:rPr>
          <w:rStyle w:val="StyleUnderline"/>
          <w:highlight w:val="green"/>
        </w:rPr>
        <w:t>between</w:t>
      </w:r>
      <w:r w:rsidRPr="00391D72">
        <w:rPr>
          <w:rStyle w:val="StyleUnderline"/>
        </w:rPr>
        <w:t xml:space="preserve"> the </w:t>
      </w:r>
      <w:r w:rsidRPr="0080541F">
        <w:rPr>
          <w:rStyle w:val="StyleUnderline"/>
          <w:highlight w:val="green"/>
        </w:rPr>
        <w:t>great powers</w:t>
      </w:r>
      <w:r w:rsidRPr="00391D72">
        <w:rPr>
          <w:sz w:val="16"/>
          <w:lang w:eastAsia="zh-CN"/>
        </w:rPr>
        <w:t>. Unrestrained Russian and Chinese nuclear arsenals would not serve Japan’s or the ROK’s security interests.</w:t>
      </w:r>
    </w:p>
    <w:p w14:paraId="55F27A01" w14:textId="77777777" w:rsidR="00353371" w:rsidRDefault="00353371" w:rsidP="00353371">
      <w:pPr>
        <w:pStyle w:val="Heading3"/>
        <w:rPr>
          <w:lang w:eastAsia="zh-CN"/>
        </w:rPr>
      </w:pPr>
      <w:r>
        <w:rPr>
          <w:lang w:eastAsia="zh-CN"/>
        </w:rPr>
        <w:lastRenderedPageBreak/>
        <w:t>*JAPAN*</w:t>
      </w:r>
    </w:p>
    <w:p w14:paraId="523F611D" w14:textId="77777777" w:rsidR="00353371" w:rsidRDefault="00353371" w:rsidP="00353371">
      <w:pPr>
        <w:pStyle w:val="Heading3"/>
        <w:rPr>
          <w:lang w:eastAsia="zh-CN"/>
        </w:rPr>
      </w:pPr>
      <w:r>
        <w:rPr>
          <w:lang w:eastAsia="zh-CN"/>
        </w:rPr>
        <w:lastRenderedPageBreak/>
        <w:t>Extended Deterrence Solves – Japan</w:t>
      </w:r>
    </w:p>
    <w:p w14:paraId="647D6CD3" w14:textId="77777777" w:rsidR="00353371" w:rsidRDefault="00353371" w:rsidP="00353371">
      <w:pPr>
        <w:pStyle w:val="Heading4"/>
        <w:rPr>
          <w:lang w:eastAsia="zh-CN"/>
        </w:rPr>
      </w:pPr>
      <w:r>
        <w:rPr>
          <w:lang w:eastAsia="zh-CN"/>
        </w:rPr>
        <w:t xml:space="preserve">Trump reaffirmed his </w:t>
      </w:r>
      <w:r w:rsidRPr="003E7F20">
        <w:rPr>
          <w:u w:val="single"/>
          <w:lang w:eastAsia="zh-CN"/>
        </w:rPr>
        <w:t>commitment</w:t>
      </w:r>
      <w:r>
        <w:rPr>
          <w:lang w:eastAsia="zh-CN"/>
        </w:rPr>
        <w:t xml:space="preserve"> to enhance extended deterrence in </w:t>
      </w:r>
      <w:r w:rsidRPr="003E7F20">
        <w:rPr>
          <w:u w:val="single"/>
          <w:lang w:eastAsia="zh-CN"/>
        </w:rPr>
        <w:t>bilateral talks</w:t>
      </w:r>
      <w:r>
        <w:rPr>
          <w:lang w:eastAsia="zh-CN"/>
        </w:rPr>
        <w:t xml:space="preserve"> with Japan.</w:t>
      </w:r>
    </w:p>
    <w:p w14:paraId="3AC4CBF2" w14:textId="77777777" w:rsidR="00353371" w:rsidRPr="003E7F20" w:rsidRDefault="00353371" w:rsidP="00353371">
      <w:pPr>
        <w:rPr>
          <w:lang w:eastAsia="zh-CN"/>
        </w:rPr>
      </w:pPr>
      <w:r w:rsidRPr="003E7F20">
        <w:rPr>
          <w:rStyle w:val="Style13ptBold"/>
        </w:rPr>
        <w:t>Chan 6-13</w:t>
      </w:r>
      <w:r>
        <w:rPr>
          <w:lang w:eastAsia="zh-CN"/>
        </w:rPr>
        <w:t xml:space="preserve"> – Newsweek reporter based in Hong Kong, where he previously had over a decade of experience at a local newspaper, covering China and current events around the world. His focus is on security and defense issues in the Western Pacific region. (Ryan; "Trump eyes "new golden age" for US nuclear umbrella on China's doorstep"; Newsweek; https://www.newsweek.com/us-japan-news-nuclear-umbrella-new-golden-age-china-2085045; 6-13-2025; Accessed 7-23-2025)//ILake-JuY</w:t>
      </w:r>
    </w:p>
    <w:p w14:paraId="2AD0CEF8" w14:textId="77777777" w:rsidR="00353371" w:rsidRPr="003E7F20" w:rsidRDefault="00353371" w:rsidP="00353371">
      <w:pPr>
        <w:rPr>
          <w:sz w:val="16"/>
          <w:lang w:eastAsia="zh-CN"/>
        </w:rPr>
      </w:pPr>
      <w:r w:rsidRPr="003E7F20">
        <w:rPr>
          <w:rStyle w:val="StyleUnderline"/>
          <w:highlight w:val="green"/>
        </w:rPr>
        <w:t>The U</w:t>
      </w:r>
      <w:r w:rsidRPr="003E7F20">
        <w:rPr>
          <w:rStyle w:val="StyleUnderline"/>
        </w:rPr>
        <w:t xml:space="preserve">nited </w:t>
      </w:r>
      <w:r w:rsidRPr="003E7F20">
        <w:rPr>
          <w:rStyle w:val="StyleUnderline"/>
          <w:highlight w:val="green"/>
        </w:rPr>
        <w:t>S</w:t>
      </w:r>
      <w:r w:rsidRPr="003E7F20">
        <w:rPr>
          <w:rStyle w:val="StyleUnderline"/>
        </w:rPr>
        <w:t xml:space="preserve">tates </w:t>
      </w:r>
      <w:r w:rsidRPr="003E7F20">
        <w:rPr>
          <w:rStyle w:val="StyleUnderline"/>
          <w:highlight w:val="green"/>
        </w:rPr>
        <w:t xml:space="preserve">aims to pursue a </w:t>
      </w:r>
      <w:r w:rsidRPr="003E7F20">
        <w:rPr>
          <w:rStyle w:val="Emphasis"/>
          <w:highlight w:val="green"/>
        </w:rPr>
        <w:t>"new golden age"</w:t>
      </w:r>
      <w:r w:rsidRPr="003E7F20">
        <w:rPr>
          <w:rStyle w:val="StyleUnderline"/>
        </w:rPr>
        <w:t xml:space="preserve"> in its relationship </w:t>
      </w:r>
      <w:r w:rsidRPr="003E7F20">
        <w:rPr>
          <w:rStyle w:val="Emphasis"/>
          <w:highlight w:val="green"/>
        </w:rPr>
        <w:t>with Japan</w:t>
      </w:r>
      <w:r w:rsidRPr="003E7F20">
        <w:rPr>
          <w:rStyle w:val="StyleUnderline"/>
          <w:highlight w:val="green"/>
        </w:rPr>
        <w:t xml:space="preserve"> as</w:t>
      </w:r>
      <w:r w:rsidRPr="003E7F20">
        <w:rPr>
          <w:rStyle w:val="StyleUnderline"/>
        </w:rPr>
        <w:t xml:space="preserve"> the two </w:t>
      </w:r>
      <w:r w:rsidRPr="003E7F20">
        <w:rPr>
          <w:rStyle w:val="StyleUnderline"/>
          <w:highlight w:val="green"/>
        </w:rPr>
        <w:t>countries</w:t>
      </w:r>
      <w:r w:rsidRPr="003E7F20">
        <w:rPr>
          <w:rStyle w:val="StyleUnderline"/>
        </w:rPr>
        <w:t xml:space="preserve"> recently </w:t>
      </w:r>
      <w:r w:rsidRPr="003E7F20">
        <w:rPr>
          <w:rStyle w:val="StyleUnderline"/>
          <w:highlight w:val="green"/>
        </w:rPr>
        <w:t>discuss</w:t>
      </w:r>
      <w:r w:rsidRPr="003E7F20">
        <w:rPr>
          <w:rStyle w:val="StyleUnderline"/>
        </w:rPr>
        <w:t xml:space="preserve">ed </w:t>
      </w:r>
      <w:r w:rsidRPr="003E7F20">
        <w:rPr>
          <w:rStyle w:val="StyleUnderline"/>
          <w:highlight w:val="green"/>
        </w:rPr>
        <w:t>America's extended deterrence</w:t>
      </w:r>
      <w:r w:rsidRPr="003E7F20">
        <w:rPr>
          <w:rStyle w:val="StyleUnderline"/>
        </w:rPr>
        <w:t>—commonly known as the nuclear umbrella—</w:t>
      </w:r>
      <w:r w:rsidRPr="003E7F20">
        <w:rPr>
          <w:rStyle w:val="StyleUnderline"/>
          <w:highlight w:val="green"/>
        </w:rPr>
        <w:t>amid China's military buildup</w:t>
      </w:r>
      <w:r w:rsidRPr="003E7F20">
        <w:rPr>
          <w:rStyle w:val="StyleUnderline"/>
        </w:rPr>
        <w:t>, a State Department official told Newsweek</w:t>
      </w:r>
      <w:r w:rsidRPr="003E7F20">
        <w:rPr>
          <w:sz w:val="16"/>
          <w:lang w:eastAsia="zh-CN"/>
        </w:rPr>
        <w:t>.</w:t>
      </w:r>
    </w:p>
    <w:p w14:paraId="27A0C195" w14:textId="77777777" w:rsidR="00353371" w:rsidRPr="003E7F20" w:rsidRDefault="00353371" w:rsidP="00353371">
      <w:pPr>
        <w:rPr>
          <w:sz w:val="16"/>
          <w:lang w:eastAsia="zh-CN"/>
        </w:rPr>
      </w:pPr>
      <w:r w:rsidRPr="003E7F20">
        <w:rPr>
          <w:sz w:val="16"/>
          <w:lang w:eastAsia="zh-CN"/>
        </w:rPr>
        <w:t>Newsweek has contacted the Chinese defense and foreign ministries for comment by email.</w:t>
      </w:r>
    </w:p>
    <w:p w14:paraId="5D2F4187" w14:textId="77777777" w:rsidR="00353371" w:rsidRPr="003E7F20" w:rsidRDefault="00353371" w:rsidP="00353371">
      <w:pPr>
        <w:rPr>
          <w:sz w:val="16"/>
          <w:lang w:eastAsia="zh-CN"/>
        </w:rPr>
      </w:pPr>
      <w:r w:rsidRPr="003E7F20">
        <w:rPr>
          <w:sz w:val="16"/>
          <w:lang w:eastAsia="zh-CN"/>
        </w:rPr>
        <w:t>Why It Matters</w:t>
      </w:r>
    </w:p>
    <w:p w14:paraId="78F1AE0F" w14:textId="77777777" w:rsidR="00353371" w:rsidRPr="003E7F20" w:rsidRDefault="00353371" w:rsidP="00353371">
      <w:pPr>
        <w:rPr>
          <w:rStyle w:val="StyleUnderline"/>
        </w:rPr>
      </w:pPr>
      <w:r w:rsidRPr="003E7F20">
        <w:rPr>
          <w:sz w:val="16"/>
          <w:lang w:eastAsia="zh-CN"/>
        </w:rPr>
        <w:t xml:space="preserve">The U.S. has committed to defending Japan through extended deterrence, which refers to the pledge to deter and respond to nuclear and non-nuclear threats against allies and partners, including, if necessary, through the use of nuclear weapons. </w:t>
      </w:r>
      <w:r w:rsidRPr="003E7F20">
        <w:rPr>
          <w:rStyle w:val="StyleUnderline"/>
        </w:rPr>
        <w:t>Over 30 countries are protected by America's nuclear umbrella, a recent Congressional Research Service (CRS) report stated.</w:t>
      </w:r>
    </w:p>
    <w:p w14:paraId="6AAF635E" w14:textId="77777777" w:rsidR="00353371" w:rsidRPr="003E7F20" w:rsidRDefault="00353371" w:rsidP="00353371">
      <w:pPr>
        <w:rPr>
          <w:rStyle w:val="StyleUnderline"/>
        </w:rPr>
      </w:pPr>
      <w:r w:rsidRPr="003E7F20">
        <w:rPr>
          <w:sz w:val="16"/>
          <w:lang w:eastAsia="zh-CN"/>
        </w:rPr>
        <w:t xml:space="preserve">According to the Pentagon, </w:t>
      </w:r>
      <w:r w:rsidRPr="003E7F20">
        <w:rPr>
          <w:rStyle w:val="StyleUnderline"/>
          <w:highlight w:val="green"/>
        </w:rPr>
        <w:t>China continues</w:t>
      </w:r>
      <w:r w:rsidRPr="003E7F20">
        <w:rPr>
          <w:rStyle w:val="StyleUnderline"/>
        </w:rPr>
        <w:t xml:space="preserve"> its </w:t>
      </w:r>
      <w:r w:rsidRPr="003E7F20">
        <w:rPr>
          <w:rStyle w:val="StyleUnderline"/>
          <w:highlight w:val="green"/>
        </w:rPr>
        <w:t>rapid nuclear expansion</w:t>
      </w:r>
      <w:r w:rsidRPr="003E7F20">
        <w:rPr>
          <w:rStyle w:val="StyleUnderline"/>
        </w:rPr>
        <w:t xml:space="preserve"> and is estimated to possess </w:t>
      </w:r>
      <w:r w:rsidRPr="003E7F20">
        <w:rPr>
          <w:rStyle w:val="StyleUnderline"/>
          <w:highlight w:val="green"/>
        </w:rPr>
        <w:t>over 600 warheads in its nuclear arsenal</w:t>
      </w:r>
      <w:r w:rsidRPr="003E7F20">
        <w:rPr>
          <w:rStyle w:val="StyleUnderline"/>
        </w:rPr>
        <w:t xml:space="preserve">—making it the third largest in the world. The Chinese military has significantly expanded its medium-range ballistic missile fleet, which is </w:t>
      </w:r>
      <w:r w:rsidRPr="003E7F20">
        <w:rPr>
          <w:rStyle w:val="StyleUnderline"/>
          <w:highlight w:val="green"/>
        </w:rPr>
        <w:t>capable of striking Japan</w:t>
      </w:r>
      <w:r w:rsidRPr="003E7F20">
        <w:rPr>
          <w:rStyle w:val="StyleUnderline"/>
        </w:rPr>
        <w:t xml:space="preserve"> as well as U.S. military bases located there.</w:t>
      </w:r>
    </w:p>
    <w:p w14:paraId="6583F8F8" w14:textId="77777777" w:rsidR="00353371" w:rsidRPr="003E7F20" w:rsidRDefault="00353371" w:rsidP="00353371">
      <w:pPr>
        <w:rPr>
          <w:sz w:val="16"/>
          <w:lang w:eastAsia="zh-CN"/>
        </w:rPr>
      </w:pPr>
      <w:r w:rsidRPr="003E7F20">
        <w:rPr>
          <w:sz w:val="16"/>
          <w:lang w:eastAsia="zh-CN"/>
        </w:rPr>
        <w:t>What To Know</w:t>
      </w:r>
    </w:p>
    <w:p w14:paraId="12F32A8C" w14:textId="77777777" w:rsidR="00353371" w:rsidRPr="003E7F20" w:rsidRDefault="00353371" w:rsidP="00353371">
      <w:pPr>
        <w:rPr>
          <w:sz w:val="16"/>
          <w:lang w:eastAsia="zh-CN"/>
        </w:rPr>
      </w:pPr>
      <w:r w:rsidRPr="003E7F20">
        <w:rPr>
          <w:rStyle w:val="StyleUnderline"/>
          <w:highlight w:val="green"/>
        </w:rPr>
        <w:t>The Extended Deterrence Dialogue</w:t>
      </w:r>
      <w:r w:rsidRPr="003E7F20">
        <w:rPr>
          <w:sz w:val="16"/>
          <w:lang w:eastAsia="zh-CN"/>
        </w:rPr>
        <w:t xml:space="preserve"> was held from June 5-6 at Barksdale Air Force Base in Louisiana, the U.S. State Department and the Japanese Foreign Ministry said on Monday. The bilateral dialogue was hosted by the U.S. Air Force Global Strike Command.</w:t>
      </w:r>
    </w:p>
    <w:p w14:paraId="15B3F848" w14:textId="77777777" w:rsidR="00353371" w:rsidRPr="003E7F20" w:rsidRDefault="00353371" w:rsidP="00353371">
      <w:pPr>
        <w:rPr>
          <w:sz w:val="16"/>
          <w:lang w:eastAsia="zh-CN"/>
        </w:rPr>
      </w:pPr>
      <w:r w:rsidRPr="003E7F20">
        <w:rPr>
          <w:sz w:val="16"/>
          <w:lang w:eastAsia="zh-CN"/>
        </w:rPr>
        <w:t>The U.S. side was represented by officials from the State Department and the Pentagon, while the Japanese delegation included officials from Japan's foreign and defense ministries, as well as the Japanese Embassy in Washington, D.C., according to the command.</w:t>
      </w:r>
    </w:p>
    <w:p w14:paraId="34489735" w14:textId="77777777" w:rsidR="00353371" w:rsidRPr="003E7F20" w:rsidRDefault="00353371" w:rsidP="00353371">
      <w:pPr>
        <w:rPr>
          <w:sz w:val="16"/>
          <w:lang w:eastAsia="zh-CN"/>
        </w:rPr>
      </w:pPr>
      <w:r w:rsidRPr="003E7F20">
        <w:rPr>
          <w:sz w:val="16"/>
          <w:lang w:eastAsia="zh-CN"/>
        </w:rPr>
        <w:t xml:space="preserve">Established in 2010, </w:t>
      </w:r>
      <w:r w:rsidRPr="003E7F20">
        <w:rPr>
          <w:rStyle w:val="StyleUnderline"/>
        </w:rPr>
        <w:t xml:space="preserve">the </w:t>
      </w:r>
      <w:r w:rsidRPr="003E7F20">
        <w:rPr>
          <w:rStyle w:val="Emphasis"/>
          <w:highlight w:val="green"/>
        </w:rPr>
        <w:t>bilateral</w:t>
      </w:r>
      <w:r w:rsidRPr="003E7F20">
        <w:rPr>
          <w:rStyle w:val="StyleUnderline"/>
          <w:highlight w:val="green"/>
        </w:rPr>
        <w:t xml:space="preserve"> discussion allows both gov</w:t>
      </w:r>
      <w:r w:rsidRPr="003E7F20">
        <w:rPr>
          <w:rStyle w:val="StyleUnderline"/>
        </w:rPr>
        <w:t>ernment</w:t>
      </w:r>
      <w:r w:rsidRPr="003E7F20">
        <w:rPr>
          <w:rStyle w:val="StyleUnderline"/>
          <w:highlight w:val="green"/>
        </w:rPr>
        <w:t>s</w:t>
      </w:r>
      <w:r w:rsidRPr="003E7F20">
        <w:rPr>
          <w:rStyle w:val="StyleUnderline"/>
        </w:rPr>
        <w:t xml:space="preserve"> </w:t>
      </w:r>
      <w:r w:rsidRPr="003E7F20">
        <w:rPr>
          <w:rStyle w:val="StyleUnderline"/>
          <w:highlight w:val="green"/>
        </w:rPr>
        <w:t xml:space="preserve">to address </w:t>
      </w:r>
      <w:r w:rsidRPr="003E7F20">
        <w:rPr>
          <w:rStyle w:val="Emphasis"/>
          <w:highlight w:val="green"/>
        </w:rPr>
        <w:t>strategic deterrence</w:t>
      </w:r>
      <w:r w:rsidRPr="003E7F20">
        <w:rPr>
          <w:rStyle w:val="StyleUnderline"/>
        </w:rPr>
        <w:t xml:space="preserve">, </w:t>
      </w:r>
      <w:r w:rsidRPr="003E7F20">
        <w:rPr>
          <w:rStyle w:val="StyleUnderline"/>
          <w:highlight w:val="green"/>
        </w:rPr>
        <w:t>including nuclear</w:t>
      </w:r>
      <w:r w:rsidRPr="003E7F20">
        <w:rPr>
          <w:rStyle w:val="StyleUnderline"/>
        </w:rPr>
        <w:t xml:space="preserve"> and missile defense </w:t>
      </w:r>
      <w:r w:rsidRPr="003E7F20">
        <w:rPr>
          <w:rStyle w:val="StyleUnderline"/>
          <w:highlight w:val="green"/>
        </w:rPr>
        <w:t>policy</w:t>
      </w:r>
      <w:r w:rsidRPr="003E7F20">
        <w:rPr>
          <w:rStyle w:val="StyleUnderline"/>
        </w:rPr>
        <w:t>,</w:t>
      </w:r>
      <w:r w:rsidRPr="003E7F20">
        <w:rPr>
          <w:sz w:val="16"/>
          <w:lang w:eastAsia="zh-CN"/>
        </w:rPr>
        <w:t xml:space="preserve"> Japan's foreign ministry said.</w:t>
      </w:r>
    </w:p>
    <w:p w14:paraId="5FDD96CE" w14:textId="77777777" w:rsidR="00353371" w:rsidRPr="003E7F20" w:rsidRDefault="00353371" w:rsidP="00353371">
      <w:pPr>
        <w:rPr>
          <w:sz w:val="16"/>
          <w:lang w:eastAsia="zh-CN"/>
        </w:rPr>
      </w:pPr>
      <w:r w:rsidRPr="003E7F20">
        <w:rPr>
          <w:sz w:val="16"/>
          <w:lang w:eastAsia="zh-CN"/>
        </w:rPr>
        <w:t>"Our tailored dialogues with allies in the Euro-Atlantic and Indo-Pacific have become deeper and broader," the U.S. Air Force Global Strike Command told Newsweek, adding that these efforts strengthen allied understanding of U.S. nuclear deterrence posture and capabilities.</w:t>
      </w:r>
    </w:p>
    <w:p w14:paraId="52EF52C6" w14:textId="77777777" w:rsidR="00353371" w:rsidRPr="003E7F20" w:rsidRDefault="00353371" w:rsidP="00353371">
      <w:pPr>
        <w:rPr>
          <w:sz w:val="16"/>
          <w:lang w:eastAsia="zh-CN"/>
        </w:rPr>
      </w:pPr>
      <w:r w:rsidRPr="003E7F20">
        <w:rPr>
          <w:sz w:val="16"/>
          <w:lang w:eastAsia="zh-CN"/>
        </w:rPr>
        <w:t>This iteration, which was the first held under the second Trump administration, included a visit to the U.S. Air Force Global Strike Command's training facilities. Officially released photos show the Japanese delegation taking a close look at America's B-52H strategic bomber fleet.</w:t>
      </w:r>
    </w:p>
    <w:p w14:paraId="42474C06" w14:textId="77777777" w:rsidR="00353371" w:rsidRPr="003E7F20" w:rsidRDefault="00353371" w:rsidP="00353371">
      <w:pPr>
        <w:rPr>
          <w:sz w:val="16"/>
          <w:lang w:eastAsia="zh-CN"/>
        </w:rPr>
      </w:pPr>
      <w:r w:rsidRPr="003E7F20">
        <w:rPr>
          <w:sz w:val="16"/>
          <w:lang w:eastAsia="zh-CN"/>
        </w:rPr>
        <w:t>The U.S. Air Force operates 76 B-52H bombers, according to the Federation of American Scientists, 46 of which are capable of carrying nuclear cruise missiles. This type of bomber was deployed to Guam—a U.S. military hub in the western Pacific Ocean—last month.</w:t>
      </w:r>
    </w:p>
    <w:p w14:paraId="443C50B4" w14:textId="77777777" w:rsidR="00353371" w:rsidRPr="003E7F20" w:rsidRDefault="00353371" w:rsidP="00353371">
      <w:pPr>
        <w:rPr>
          <w:rStyle w:val="StyleUnderline"/>
        </w:rPr>
      </w:pPr>
      <w:r w:rsidRPr="003E7F20">
        <w:rPr>
          <w:rStyle w:val="StyleUnderline"/>
        </w:rPr>
        <w:t>Since 2022, this dialogue between Washington and Tokyo has taken place at key locations of the U.S. nuclear triad, which comprises strategic bombers, ballistic missile submarines, and intercontinental ballistic missiles (ICBMs), the U.S. Air Force Global Strike Command added.</w:t>
      </w:r>
    </w:p>
    <w:p w14:paraId="58F0F104" w14:textId="77777777" w:rsidR="00353371" w:rsidRPr="003E7F20" w:rsidRDefault="00353371" w:rsidP="00353371">
      <w:pPr>
        <w:rPr>
          <w:sz w:val="16"/>
          <w:lang w:eastAsia="zh-CN"/>
        </w:rPr>
      </w:pPr>
      <w:r w:rsidRPr="003E7F20">
        <w:rPr>
          <w:sz w:val="16"/>
          <w:lang w:eastAsia="zh-CN"/>
        </w:rPr>
        <w:t>Last year, American and Japanese officials met at Francis E. Warren Air Force Base in Wyoming, where the Japanese delegation visited the U.S. intercontinental ballistic missile (ICBM) mission. The base operates Minuteman III ICBMs on full alert around the clock.</w:t>
      </w:r>
    </w:p>
    <w:p w14:paraId="2E5B0850" w14:textId="77777777" w:rsidR="00353371" w:rsidRPr="003E7F20" w:rsidRDefault="00353371" w:rsidP="00353371">
      <w:pPr>
        <w:rPr>
          <w:sz w:val="16"/>
          <w:lang w:eastAsia="zh-CN"/>
        </w:rPr>
      </w:pPr>
      <w:r w:rsidRPr="003E7F20">
        <w:rPr>
          <w:sz w:val="16"/>
          <w:lang w:eastAsia="zh-CN"/>
        </w:rPr>
        <w:t>What People Are Saying</w:t>
      </w:r>
    </w:p>
    <w:p w14:paraId="755AA114" w14:textId="77777777" w:rsidR="00353371" w:rsidRPr="003E7F20" w:rsidRDefault="00353371" w:rsidP="00353371">
      <w:pPr>
        <w:rPr>
          <w:rStyle w:val="StyleUnderline"/>
        </w:rPr>
      </w:pPr>
      <w:r w:rsidRPr="003E7F20">
        <w:rPr>
          <w:rStyle w:val="StyleUnderline"/>
        </w:rPr>
        <w:lastRenderedPageBreak/>
        <w:t>A U.S. State Department official told Newsweek: "</w:t>
      </w:r>
      <w:r w:rsidRPr="003E7F20">
        <w:rPr>
          <w:rStyle w:val="StyleUnderline"/>
          <w:highlight w:val="green"/>
        </w:rPr>
        <w:t>This</w:t>
      </w:r>
      <w:r w:rsidRPr="003E7F20">
        <w:rPr>
          <w:rStyle w:val="StyleUnderline"/>
        </w:rPr>
        <w:t xml:space="preserve"> [</w:t>
      </w:r>
      <w:r w:rsidRPr="003E7F20">
        <w:rPr>
          <w:rStyle w:val="Emphasis"/>
        </w:rPr>
        <w:t xml:space="preserve">Extended Deterrence </w:t>
      </w:r>
      <w:r w:rsidRPr="003E7F20">
        <w:rPr>
          <w:rStyle w:val="Emphasis"/>
          <w:highlight w:val="green"/>
        </w:rPr>
        <w:t>Dialogue</w:t>
      </w:r>
      <w:r w:rsidRPr="003E7F20">
        <w:rPr>
          <w:rStyle w:val="StyleUnderline"/>
          <w:highlight w:val="green"/>
        </w:rPr>
        <w:t>] advanced</w:t>
      </w:r>
      <w:r w:rsidRPr="003E7F20">
        <w:rPr>
          <w:rStyle w:val="StyleUnderline"/>
        </w:rPr>
        <w:t xml:space="preserve"> President </w:t>
      </w:r>
      <w:r w:rsidRPr="003E7F20">
        <w:rPr>
          <w:rStyle w:val="StyleUnderline"/>
          <w:highlight w:val="green"/>
        </w:rPr>
        <w:t xml:space="preserve">Trump's </w:t>
      </w:r>
      <w:r w:rsidRPr="003E7F20">
        <w:rPr>
          <w:rStyle w:val="Emphasis"/>
          <w:highlight w:val="green"/>
        </w:rPr>
        <w:t>determination</w:t>
      </w:r>
      <w:r w:rsidRPr="003E7F20">
        <w:rPr>
          <w:rStyle w:val="StyleUnderline"/>
          <w:highlight w:val="green"/>
        </w:rPr>
        <w:t xml:space="preserve"> to pursue</w:t>
      </w:r>
      <w:r w:rsidRPr="003E7F20">
        <w:rPr>
          <w:rStyle w:val="StyleUnderline"/>
        </w:rPr>
        <w:t xml:space="preserve"> a new </w:t>
      </w:r>
      <w:r w:rsidRPr="003E7F20">
        <w:rPr>
          <w:rStyle w:val="StyleUnderline"/>
          <w:highlight w:val="green"/>
        </w:rPr>
        <w:t>golden age for U.S.-Japan relations</w:t>
      </w:r>
      <w:r w:rsidRPr="003E7F20">
        <w:rPr>
          <w:rStyle w:val="StyleUnderline"/>
        </w:rPr>
        <w:t xml:space="preserve"> and to </w:t>
      </w:r>
      <w:r w:rsidRPr="003E7F20">
        <w:rPr>
          <w:rStyle w:val="StyleUnderline"/>
          <w:highlight w:val="green"/>
        </w:rPr>
        <w:t>further enhance U.S. extended deterrence</w:t>
      </w:r>
      <w:r w:rsidRPr="003E7F20">
        <w:rPr>
          <w:rStyle w:val="StyleUnderline"/>
        </w:rPr>
        <w:t>."</w:t>
      </w:r>
    </w:p>
    <w:p w14:paraId="30E26910" w14:textId="77777777" w:rsidR="00353371" w:rsidRPr="003E7F20" w:rsidRDefault="00353371" w:rsidP="00353371">
      <w:pPr>
        <w:rPr>
          <w:sz w:val="16"/>
          <w:lang w:eastAsia="zh-CN"/>
        </w:rPr>
      </w:pPr>
      <w:r w:rsidRPr="003E7F20">
        <w:rPr>
          <w:sz w:val="16"/>
          <w:lang w:eastAsia="zh-CN"/>
        </w:rPr>
        <w:t>The U.S. Air Force Global Strike Command told Newsweek</w:t>
      </w:r>
      <w:r w:rsidRPr="003E7F20">
        <w:rPr>
          <w:rStyle w:val="StyleUnderline"/>
        </w:rPr>
        <w:t xml:space="preserve">: "The United States does not face the challenging international environment alone. Our </w:t>
      </w:r>
      <w:r w:rsidRPr="003E7F20">
        <w:rPr>
          <w:rStyle w:val="Emphasis"/>
          <w:highlight w:val="green"/>
        </w:rPr>
        <w:t>network of allies</w:t>
      </w:r>
      <w:r w:rsidRPr="003E7F20">
        <w:rPr>
          <w:rStyle w:val="StyleUnderline"/>
        </w:rPr>
        <w:t xml:space="preserve"> and partners </w:t>
      </w:r>
      <w:r w:rsidRPr="003E7F20">
        <w:rPr>
          <w:rStyle w:val="StyleUnderline"/>
          <w:highlight w:val="green"/>
        </w:rPr>
        <w:t>in</w:t>
      </w:r>
      <w:r w:rsidRPr="003E7F20">
        <w:rPr>
          <w:rStyle w:val="StyleUnderline"/>
        </w:rPr>
        <w:t xml:space="preserve"> the Euro-Atlantic and the </w:t>
      </w:r>
      <w:r w:rsidRPr="003E7F20">
        <w:rPr>
          <w:rStyle w:val="StyleUnderline"/>
          <w:highlight w:val="green"/>
        </w:rPr>
        <w:t>Indo-Pacific is</w:t>
      </w:r>
      <w:r w:rsidRPr="003E7F20">
        <w:rPr>
          <w:rStyle w:val="StyleUnderline"/>
        </w:rPr>
        <w:t xml:space="preserve"> an </w:t>
      </w:r>
      <w:r w:rsidRPr="003E7F20">
        <w:rPr>
          <w:rStyle w:val="StyleUnderline"/>
          <w:highlight w:val="green"/>
        </w:rPr>
        <w:t>asymmetric advantage</w:t>
      </w:r>
      <w:r w:rsidRPr="003E7F20">
        <w:rPr>
          <w:rStyle w:val="StyleUnderline"/>
        </w:rPr>
        <w:t xml:space="preserve"> that </w:t>
      </w:r>
      <w:r w:rsidRPr="003E7F20">
        <w:rPr>
          <w:rStyle w:val="StyleUnderline"/>
          <w:highlight w:val="green"/>
        </w:rPr>
        <w:t>our adversaries can never hope to match</w:t>
      </w:r>
      <w:r w:rsidRPr="003E7F20">
        <w:rPr>
          <w:sz w:val="16"/>
          <w:lang w:eastAsia="zh-CN"/>
        </w:rPr>
        <w:t>."</w:t>
      </w:r>
    </w:p>
    <w:p w14:paraId="78E55AC2" w14:textId="77777777" w:rsidR="00353371" w:rsidRPr="003E7F20" w:rsidRDefault="00353371" w:rsidP="00353371">
      <w:pPr>
        <w:rPr>
          <w:sz w:val="16"/>
          <w:lang w:eastAsia="zh-CN"/>
        </w:rPr>
      </w:pPr>
      <w:r w:rsidRPr="003E7F20">
        <w:rPr>
          <w:sz w:val="16"/>
          <w:lang w:eastAsia="zh-CN"/>
        </w:rPr>
        <w:t>What Happens Next?</w:t>
      </w:r>
    </w:p>
    <w:p w14:paraId="11D7BD6A" w14:textId="77777777" w:rsidR="00353371" w:rsidRPr="003E7F20" w:rsidRDefault="00353371" w:rsidP="00353371">
      <w:pPr>
        <w:rPr>
          <w:sz w:val="16"/>
          <w:lang w:eastAsia="zh-CN"/>
        </w:rPr>
      </w:pPr>
      <w:r w:rsidRPr="003E7F20">
        <w:rPr>
          <w:rStyle w:val="StyleUnderline"/>
        </w:rPr>
        <w:t xml:space="preserve">The </w:t>
      </w:r>
      <w:r w:rsidRPr="003E7F20">
        <w:rPr>
          <w:rStyle w:val="StyleUnderline"/>
          <w:highlight w:val="green"/>
        </w:rPr>
        <w:t>U.S.</w:t>
      </w:r>
      <w:r w:rsidRPr="003E7F20">
        <w:rPr>
          <w:rStyle w:val="StyleUnderline"/>
        </w:rPr>
        <w:t xml:space="preserve"> is also </w:t>
      </w:r>
      <w:r w:rsidRPr="003E7F20">
        <w:rPr>
          <w:rStyle w:val="Emphasis"/>
          <w:highlight w:val="green"/>
        </w:rPr>
        <w:t>likely</w:t>
      </w:r>
      <w:r w:rsidRPr="003E7F20">
        <w:rPr>
          <w:rStyle w:val="StyleUnderline"/>
          <w:highlight w:val="green"/>
        </w:rPr>
        <w:t xml:space="preserve"> to enhance</w:t>
      </w:r>
      <w:r w:rsidRPr="003E7F20">
        <w:rPr>
          <w:rStyle w:val="StyleUnderline"/>
        </w:rPr>
        <w:t xml:space="preserve"> its </w:t>
      </w:r>
      <w:r w:rsidRPr="003E7F20">
        <w:rPr>
          <w:rStyle w:val="StyleUnderline"/>
          <w:highlight w:val="green"/>
        </w:rPr>
        <w:t>extended deterrence to South Korea</w:t>
      </w:r>
      <w:r w:rsidRPr="003E7F20">
        <w:rPr>
          <w:sz w:val="16"/>
          <w:lang w:eastAsia="zh-CN"/>
        </w:rPr>
        <w:t>—another treaty ally in Northeast Asia—in order to better counter North Korea's nuclear and missile threats.</w:t>
      </w:r>
    </w:p>
    <w:p w14:paraId="1C8A456E" w14:textId="77777777" w:rsidR="00353371" w:rsidRDefault="00353371" w:rsidP="00353371">
      <w:pPr>
        <w:pStyle w:val="Heading3"/>
        <w:rPr>
          <w:lang w:eastAsia="zh-CN"/>
        </w:rPr>
      </w:pPr>
      <w:r>
        <w:rPr>
          <w:lang w:eastAsia="zh-CN"/>
        </w:rPr>
        <w:lastRenderedPageBreak/>
        <w:t>Japan Prolif Bad – Laundry List</w:t>
      </w:r>
    </w:p>
    <w:p w14:paraId="7F965018" w14:textId="77777777" w:rsidR="00353371" w:rsidRDefault="00353371" w:rsidP="00353371">
      <w:pPr>
        <w:pStyle w:val="Heading4"/>
        <w:rPr>
          <w:lang w:eastAsia="zh-CN"/>
        </w:rPr>
      </w:pPr>
      <w:r>
        <w:rPr>
          <w:lang w:eastAsia="zh-CN"/>
        </w:rPr>
        <w:t xml:space="preserve">DOMESTIC </w:t>
      </w:r>
      <w:r w:rsidRPr="003363DC">
        <w:rPr>
          <w:u w:val="single"/>
          <w:lang w:eastAsia="zh-CN"/>
        </w:rPr>
        <w:t>COSTS</w:t>
      </w:r>
      <w:r>
        <w:rPr>
          <w:lang w:eastAsia="zh-CN"/>
        </w:rPr>
        <w:t xml:space="preserve"> AND </w:t>
      </w:r>
      <w:r w:rsidRPr="003363DC">
        <w:rPr>
          <w:u w:val="single"/>
          <w:lang w:eastAsia="zh-CN"/>
        </w:rPr>
        <w:t>TRADEOFFS</w:t>
      </w:r>
      <w:r>
        <w:rPr>
          <w:lang w:eastAsia="zh-CN"/>
        </w:rPr>
        <w:t>.</w:t>
      </w:r>
    </w:p>
    <w:p w14:paraId="448B9F55" w14:textId="77777777" w:rsidR="00353371" w:rsidRPr="00924F33" w:rsidRDefault="00353371" w:rsidP="00353371">
      <w:pPr>
        <w:rPr>
          <w:lang w:eastAsia="zh-CN"/>
        </w:rPr>
      </w:pPr>
      <w:r w:rsidRPr="002F297E">
        <w:rPr>
          <w:rStyle w:val="Heading4Char"/>
        </w:rPr>
        <w:t>Acevedo et al. 23</w:t>
      </w:r>
      <w:r>
        <w:rPr>
          <w:lang w:eastAsia="zh-CN"/>
        </w:rPr>
        <w:t xml:space="preserve"> (Ethan; Amy Bishop-Smith; Roger Clemens; Claire Paiemont; Kay Reed; “Nuclear Jeopardy: The Dangers of Japanese Proliferation”; TASK FORCE: The Donald C. Hellmann Task Force Program; https://jsis.washington.edu/wordpress/wp-content/uploads/2022/10/23_TF-JSIS_495A_Pekkanen_Final-1.pdf; 2023; Accessed 7-24-2025)//ILake-JuY</w:t>
      </w:r>
    </w:p>
    <w:p w14:paraId="3B6C4809" w14:textId="77777777" w:rsidR="00353371" w:rsidRPr="003363DC" w:rsidRDefault="00353371" w:rsidP="00353371">
      <w:pPr>
        <w:rPr>
          <w:sz w:val="16"/>
          <w:lang w:eastAsia="zh-CN"/>
        </w:rPr>
      </w:pPr>
      <w:r w:rsidRPr="002F297E">
        <w:rPr>
          <w:rStyle w:val="StyleUnderline"/>
        </w:rPr>
        <w:t xml:space="preserve">The </w:t>
      </w:r>
      <w:r w:rsidRPr="00BB481A">
        <w:rPr>
          <w:rStyle w:val="Emphasis"/>
          <w:highlight w:val="green"/>
        </w:rPr>
        <w:t>construction</w:t>
      </w:r>
      <w:r w:rsidRPr="00BB481A">
        <w:rPr>
          <w:rStyle w:val="StyleUnderline"/>
          <w:highlight w:val="green"/>
        </w:rPr>
        <w:t xml:space="preserve"> of</w:t>
      </w:r>
      <w:r w:rsidRPr="002F297E">
        <w:rPr>
          <w:rStyle w:val="StyleUnderline"/>
        </w:rPr>
        <w:t xml:space="preserve"> a </w:t>
      </w:r>
      <w:r w:rsidRPr="00BB481A">
        <w:rPr>
          <w:rStyle w:val="StyleUnderline"/>
          <w:highlight w:val="green"/>
        </w:rPr>
        <w:t>single</w:t>
      </w:r>
      <w:r w:rsidRPr="002F297E">
        <w:rPr>
          <w:rStyle w:val="StyleUnderline"/>
        </w:rPr>
        <w:t xml:space="preserve"> nuclear </w:t>
      </w:r>
      <w:r w:rsidRPr="00BB481A">
        <w:rPr>
          <w:rStyle w:val="StyleUnderline"/>
          <w:highlight w:val="green"/>
        </w:rPr>
        <w:t>warhead</w:t>
      </w:r>
      <w:r w:rsidRPr="002F297E">
        <w:rPr>
          <w:rStyle w:val="StyleUnderline"/>
        </w:rPr>
        <w:t xml:space="preserve"> can </w:t>
      </w:r>
      <w:r w:rsidRPr="00BB481A">
        <w:rPr>
          <w:rStyle w:val="Emphasis"/>
          <w:highlight w:val="green"/>
        </w:rPr>
        <w:t>cost billions</w:t>
      </w:r>
      <w:r w:rsidRPr="002F297E">
        <w:rPr>
          <w:rStyle w:val="StyleUnderline"/>
        </w:rPr>
        <w:t xml:space="preserve"> of dollars, and the </w:t>
      </w:r>
      <w:r w:rsidRPr="00BB481A">
        <w:rPr>
          <w:rStyle w:val="StyleUnderline"/>
          <w:highlight w:val="green"/>
        </w:rPr>
        <w:t xml:space="preserve">costs of </w:t>
      </w:r>
      <w:r w:rsidRPr="00BB481A">
        <w:rPr>
          <w:rStyle w:val="Emphasis"/>
          <w:highlight w:val="green"/>
        </w:rPr>
        <w:t>maintaining</w:t>
      </w:r>
      <w:r w:rsidRPr="002F297E">
        <w:rPr>
          <w:rStyle w:val="StyleUnderline"/>
        </w:rPr>
        <w:t xml:space="preserve"> a nuclear arsenal would </w:t>
      </w:r>
      <w:r w:rsidRPr="00BB481A">
        <w:rPr>
          <w:rStyle w:val="StyleUnderline"/>
          <w:highlight w:val="green"/>
        </w:rPr>
        <w:t xml:space="preserve">be </w:t>
      </w:r>
      <w:r w:rsidRPr="00BB481A">
        <w:rPr>
          <w:rStyle w:val="Emphasis"/>
          <w:highlight w:val="green"/>
        </w:rPr>
        <w:t>even higher</w:t>
      </w:r>
      <w:r w:rsidRPr="003363DC">
        <w:rPr>
          <w:sz w:val="16"/>
          <w:lang w:eastAsia="zh-CN"/>
        </w:rPr>
        <w:t xml:space="preserve">. </w:t>
      </w:r>
      <w:r w:rsidRPr="00BB481A">
        <w:rPr>
          <w:rStyle w:val="StyleUnderline"/>
          <w:highlight w:val="green"/>
        </w:rPr>
        <w:t>For Japan</w:t>
      </w:r>
      <w:r w:rsidRPr="003363DC">
        <w:rPr>
          <w:sz w:val="16"/>
          <w:lang w:eastAsia="zh-CN"/>
        </w:rPr>
        <w:t xml:space="preserve">, the </w:t>
      </w:r>
      <w:r w:rsidRPr="00BB481A">
        <w:rPr>
          <w:rStyle w:val="StyleUnderline"/>
          <w:highlight w:val="green"/>
        </w:rPr>
        <w:t>costs</w:t>
      </w:r>
      <w:r w:rsidRPr="003363DC">
        <w:rPr>
          <w:sz w:val="16"/>
          <w:lang w:eastAsia="zh-CN"/>
        </w:rPr>
        <w:t xml:space="preserve"> of building nuclear weapons </w:t>
      </w:r>
      <w:r w:rsidRPr="002F297E">
        <w:rPr>
          <w:rStyle w:val="StyleUnderline"/>
        </w:rPr>
        <w:t xml:space="preserve">would be </w:t>
      </w:r>
      <w:r w:rsidRPr="00BB481A">
        <w:rPr>
          <w:rStyle w:val="StyleUnderline"/>
          <w:highlight w:val="green"/>
        </w:rPr>
        <w:t>especially significant given</w:t>
      </w:r>
      <w:r w:rsidRPr="002F297E">
        <w:rPr>
          <w:rStyle w:val="StyleUnderline"/>
        </w:rPr>
        <w:t xml:space="preserve"> its </w:t>
      </w:r>
      <w:r w:rsidRPr="00BB481A">
        <w:rPr>
          <w:rStyle w:val="StyleUnderline"/>
          <w:highlight w:val="green"/>
        </w:rPr>
        <w:t>limited resources</w:t>
      </w:r>
      <w:r w:rsidRPr="003363DC">
        <w:rPr>
          <w:sz w:val="16"/>
          <w:lang w:eastAsia="zh-CN"/>
        </w:rPr>
        <w:t xml:space="preserve">. To give a comparable estimate, a South Korean government analysis estimated that it cost North Korea between $1.1 billion and $3.2 billion to develop its nuclear weapons program (Pearson and Park 2016). However, accurate estimates are difficult to obtain given the secrecy surrounding the program, and the exact figures for Japan would be determined by the size of the project. To provide an approximating estimate, it is possible to estimate Japan’s potential nuclear stockpile through a comparison in American and Japanese military expenditures. For the fiscal year of 2023, the U.S. Department of Defense (DoD) has allocated $773 billion, and the JSDF has allocated approximately $52 billion (U.S. Department of Defense 2022; Tian &amp; Liang 2023). </w:t>
      </w:r>
      <w:r w:rsidRPr="002F297E">
        <w:rPr>
          <w:rStyle w:val="StyleUnderline"/>
        </w:rPr>
        <w:t xml:space="preserve">Utilizing the two budgets as a proportion (6.7%) of military sizes and the most recent estimated size of the U.S. nuclear arsenal (5,428), </w:t>
      </w:r>
      <w:r w:rsidRPr="00BB481A">
        <w:rPr>
          <w:rStyle w:val="StyleUnderline"/>
          <w:highlight w:val="green"/>
        </w:rPr>
        <w:t>Japan</w:t>
      </w:r>
      <w:r w:rsidRPr="002F297E">
        <w:rPr>
          <w:rStyle w:val="StyleUnderline"/>
        </w:rPr>
        <w:t xml:space="preserve"> would </w:t>
      </w:r>
      <w:r w:rsidRPr="00BB481A">
        <w:rPr>
          <w:rStyle w:val="StyleUnderline"/>
          <w:highlight w:val="green"/>
        </w:rPr>
        <w:t>likely</w:t>
      </w:r>
      <w:r w:rsidRPr="002F297E">
        <w:rPr>
          <w:rStyle w:val="StyleUnderline"/>
        </w:rPr>
        <w:t xml:space="preserve"> end up </w:t>
      </w:r>
      <w:r w:rsidRPr="00BB481A">
        <w:rPr>
          <w:rStyle w:val="StyleUnderline"/>
          <w:highlight w:val="green"/>
        </w:rPr>
        <w:t>compil</w:t>
      </w:r>
      <w:r w:rsidRPr="002F297E">
        <w:rPr>
          <w:rStyle w:val="StyleUnderline"/>
        </w:rPr>
        <w:t xml:space="preserve">ing </w:t>
      </w:r>
      <w:r w:rsidRPr="00BB481A">
        <w:rPr>
          <w:rStyle w:val="StyleUnderline"/>
          <w:highlight w:val="green"/>
        </w:rPr>
        <w:t>300–400</w:t>
      </w:r>
      <w:r w:rsidRPr="002F297E">
        <w:rPr>
          <w:rStyle w:val="StyleUnderline"/>
        </w:rPr>
        <w:t xml:space="preserve"> nuclear </w:t>
      </w:r>
      <w:r w:rsidRPr="00BB481A">
        <w:rPr>
          <w:rStyle w:val="StyleUnderline"/>
          <w:highlight w:val="green"/>
        </w:rPr>
        <w:t>warheads</w:t>
      </w:r>
      <w:r w:rsidRPr="002F297E">
        <w:rPr>
          <w:rStyle w:val="StyleUnderline"/>
        </w:rPr>
        <w:t xml:space="preserve"> in its arsenal </w:t>
      </w:r>
      <w:r w:rsidRPr="003363DC">
        <w:rPr>
          <w:sz w:val="16"/>
          <w:lang w:eastAsia="zh-CN"/>
        </w:rPr>
        <w:t xml:space="preserve">(Kristensen &amp; Korda 2022). </w:t>
      </w:r>
      <w:r w:rsidRPr="002F297E">
        <w:rPr>
          <w:rStyle w:val="StyleUnderline"/>
        </w:rPr>
        <w:t xml:space="preserve">If Japan were to utilize the modernized W87-1 nuclear warheads </w:t>
      </w:r>
      <w:r w:rsidRPr="00BB481A">
        <w:rPr>
          <w:rStyle w:val="StyleUnderline"/>
          <w:highlight w:val="green"/>
        </w:rPr>
        <w:t>($14.8 billion per warhead</w:t>
      </w:r>
      <w:r w:rsidRPr="002F297E">
        <w:rPr>
          <w:rStyle w:val="StyleUnderline"/>
        </w:rPr>
        <w:t xml:space="preserve"> as of 2020) for their arsenal, it could </w:t>
      </w:r>
      <w:r w:rsidRPr="00BB481A">
        <w:rPr>
          <w:rStyle w:val="Emphasis"/>
          <w:highlight w:val="green"/>
        </w:rPr>
        <w:t>cost</w:t>
      </w:r>
      <w:r w:rsidRPr="002F297E">
        <w:rPr>
          <w:rStyle w:val="StyleUnderline"/>
        </w:rPr>
        <w:t xml:space="preserve"> anywhere from $4.4 trillion to $</w:t>
      </w:r>
      <w:r w:rsidRPr="00BB481A">
        <w:rPr>
          <w:rStyle w:val="Emphasis"/>
          <w:highlight w:val="green"/>
        </w:rPr>
        <w:t>5.9 trillion</w:t>
      </w:r>
      <w:r w:rsidRPr="002F297E">
        <w:rPr>
          <w:rStyle w:val="StyleUnderline"/>
        </w:rPr>
        <w:t xml:space="preserve"> </w:t>
      </w:r>
      <w:r w:rsidRPr="003363DC">
        <w:rPr>
          <w:sz w:val="16"/>
          <w:lang w:eastAsia="zh-CN"/>
        </w:rPr>
        <w:t xml:space="preserve">(U.S. Government Accountability Office 2020). </w:t>
      </w:r>
      <w:r w:rsidRPr="002F297E">
        <w:rPr>
          <w:rStyle w:val="StyleUnderline"/>
        </w:rPr>
        <w:t>Even if</w:t>
      </w:r>
      <w:r w:rsidRPr="003363DC">
        <w:rPr>
          <w:sz w:val="16"/>
          <w:lang w:eastAsia="zh-CN"/>
        </w:rPr>
        <w:t xml:space="preserve"> Japan were to confine the </w:t>
      </w:r>
      <w:r w:rsidRPr="00BB481A">
        <w:rPr>
          <w:rStyle w:val="StyleUnderline"/>
        </w:rPr>
        <w:t>size of</w:t>
      </w:r>
      <w:r w:rsidRPr="003363DC">
        <w:rPr>
          <w:sz w:val="16"/>
          <w:lang w:eastAsia="zh-CN"/>
        </w:rPr>
        <w:t xml:space="preserve"> its arsenal to that of the </w:t>
      </w:r>
      <w:r w:rsidRPr="002F297E">
        <w:rPr>
          <w:rStyle w:val="StyleUnderline"/>
        </w:rPr>
        <w:t>DPRK</w:t>
      </w:r>
      <w:r w:rsidRPr="003363DC">
        <w:rPr>
          <w:sz w:val="16"/>
          <w:lang w:eastAsia="zh-CN"/>
        </w:rPr>
        <w:t xml:space="preserve"> (</w:t>
      </w:r>
      <w:r w:rsidRPr="002F297E">
        <w:rPr>
          <w:rStyle w:val="StyleUnderline"/>
        </w:rPr>
        <w:t>20 warheads</w:t>
      </w:r>
      <w:r w:rsidRPr="003363DC">
        <w:rPr>
          <w:sz w:val="16"/>
          <w:lang w:eastAsia="zh-CN"/>
        </w:rPr>
        <w:t xml:space="preserve">), it would still </w:t>
      </w:r>
      <w:r w:rsidRPr="002F297E">
        <w:rPr>
          <w:rStyle w:val="StyleUnderline"/>
        </w:rPr>
        <w:t>cost approximately $300 billion</w:t>
      </w:r>
      <w:r w:rsidRPr="003363DC">
        <w:rPr>
          <w:sz w:val="16"/>
          <w:lang w:eastAsia="zh-CN"/>
        </w:rPr>
        <w:t xml:space="preserve"> (U.S. Government Accountability Office 2020; Kristensen &amp; Korda 2022). To account for these costs</w:t>
      </w:r>
      <w:r w:rsidRPr="002F297E">
        <w:rPr>
          <w:rStyle w:val="StyleUnderline"/>
        </w:rPr>
        <w:t xml:space="preserve">, </w:t>
      </w:r>
      <w:r w:rsidRPr="00BB481A">
        <w:rPr>
          <w:rStyle w:val="StyleUnderline"/>
          <w:highlight w:val="green"/>
        </w:rPr>
        <w:t>there would need to be</w:t>
      </w:r>
      <w:r w:rsidRPr="002F297E">
        <w:rPr>
          <w:rStyle w:val="StyleUnderline"/>
        </w:rPr>
        <w:t xml:space="preserve"> a </w:t>
      </w:r>
      <w:r w:rsidRPr="00BB481A">
        <w:rPr>
          <w:rStyle w:val="Emphasis"/>
          <w:highlight w:val="green"/>
        </w:rPr>
        <w:t>significant increase</w:t>
      </w:r>
      <w:r w:rsidRPr="00BB481A">
        <w:rPr>
          <w:rStyle w:val="StyleUnderline"/>
          <w:highlight w:val="green"/>
        </w:rPr>
        <w:t xml:space="preserve"> in</w:t>
      </w:r>
      <w:r w:rsidRPr="002F297E">
        <w:rPr>
          <w:rStyle w:val="StyleUnderline"/>
        </w:rPr>
        <w:t xml:space="preserve"> Japanese </w:t>
      </w:r>
      <w:r w:rsidRPr="00BB481A">
        <w:rPr>
          <w:rStyle w:val="StyleUnderline"/>
          <w:highlight w:val="green"/>
        </w:rPr>
        <w:t>defense spending</w:t>
      </w:r>
      <w:r w:rsidRPr="002F297E">
        <w:rPr>
          <w:rStyle w:val="StyleUnderline"/>
        </w:rPr>
        <w:t xml:space="preserve"> </w:t>
      </w:r>
      <w:r w:rsidRPr="00BB481A">
        <w:rPr>
          <w:rStyle w:val="StyleUnderline"/>
          <w:highlight w:val="green"/>
        </w:rPr>
        <w:t>in Japan</w:t>
      </w:r>
      <w:r w:rsidRPr="003363DC">
        <w:rPr>
          <w:sz w:val="16"/>
          <w:lang w:eastAsia="zh-CN"/>
        </w:rPr>
        <w:t xml:space="preserve">, which was already increased from 1% to 2% by the Kishida administration in 2022 (Kajimoto and Yamaguchi 2022). </w:t>
      </w:r>
    </w:p>
    <w:p w14:paraId="44145809" w14:textId="77777777" w:rsidR="00353371" w:rsidRPr="003363DC" w:rsidRDefault="00353371" w:rsidP="00353371">
      <w:pPr>
        <w:rPr>
          <w:sz w:val="16"/>
          <w:lang w:eastAsia="zh-CN"/>
        </w:rPr>
      </w:pPr>
      <w:r w:rsidRPr="003363DC">
        <w:rPr>
          <w:sz w:val="16"/>
          <w:lang w:eastAsia="zh-CN"/>
        </w:rPr>
        <w:t xml:space="preserve">In addition to the direct costs of building and maintaining a nuclear weapons program, there are indirect costs associated with increased defense spending. </w:t>
      </w:r>
    </w:p>
    <w:p w14:paraId="5B823825" w14:textId="77777777" w:rsidR="00353371" w:rsidRPr="003363DC" w:rsidRDefault="00353371" w:rsidP="00353371">
      <w:pPr>
        <w:rPr>
          <w:sz w:val="16"/>
          <w:lang w:eastAsia="zh-CN"/>
        </w:rPr>
      </w:pPr>
      <w:r w:rsidRPr="003363DC">
        <w:rPr>
          <w:sz w:val="16"/>
          <w:lang w:eastAsia="zh-CN"/>
        </w:rPr>
        <w:t xml:space="preserve">This includes the opportunity cost of developing a nuclear weapons program instead of allocating resources to sustainable nuclear energy. </w:t>
      </w:r>
      <w:r w:rsidRPr="003363DC">
        <w:rPr>
          <w:rStyle w:val="StyleUnderline"/>
        </w:rPr>
        <w:t xml:space="preserve">The </w:t>
      </w:r>
      <w:r w:rsidRPr="00BB481A">
        <w:rPr>
          <w:rStyle w:val="StyleUnderline"/>
          <w:highlight w:val="green"/>
        </w:rPr>
        <w:t>cost</w:t>
      </w:r>
      <w:r w:rsidRPr="003363DC">
        <w:rPr>
          <w:rStyle w:val="StyleUnderline"/>
        </w:rPr>
        <w:t xml:space="preserve"> of establishing a nuclear weapons regime would be </w:t>
      </w:r>
      <w:r w:rsidRPr="00BB481A">
        <w:rPr>
          <w:rStyle w:val="StyleUnderline"/>
          <w:highlight w:val="green"/>
        </w:rPr>
        <w:t>twofold</w:t>
      </w:r>
      <w:r w:rsidRPr="003363DC">
        <w:rPr>
          <w:rStyle w:val="StyleUnderline"/>
        </w:rPr>
        <w:t xml:space="preserve">: the </w:t>
      </w:r>
      <w:r w:rsidRPr="00BB481A">
        <w:rPr>
          <w:rStyle w:val="Emphasis"/>
          <w:highlight w:val="green"/>
        </w:rPr>
        <w:t>implicit cost</w:t>
      </w:r>
      <w:r w:rsidRPr="00BB481A">
        <w:rPr>
          <w:rStyle w:val="StyleUnderline"/>
          <w:highlight w:val="green"/>
        </w:rPr>
        <w:t xml:space="preserve"> of </w:t>
      </w:r>
      <w:r w:rsidRPr="00BB481A">
        <w:rPr>
          <w:rStyle w:val="StyleUnderline"/>
        </w:rPr>
        <w:t>building</w:t>
      </w:r>
      <w:r w:rsidRPr="003363DC">
        <w:rPr>
          <w:rStyle w:val="StyleUnderline"/>
        </w:rPr>
        <w:t xml:space="preserve"> </w:t>
      </w:r>
      <w:r w:rsidRPr="00BB481A">
        <w:rPr>
          <w:rStyle w:val="StyleUnderline"/>
          <w:highlight w:val="green"/>
        </w:rPr>
        <w:t>new facilities</w:t>
      </w:r>
      <w:r w:rsidRPr="003363DC">
        <w:rPr>
          <w:rStyle w:val="StyleUnderline"/>
        </w:rPr>
        <w:t xml:space="preserve">, </w:t>
      </w:r>
      <w:r w:rsidRPr="00BB481A">
        <w:rPr>
          <w:rStyle w:val="StyleUnderline"/>
          <w:highlight w:val="green"/>
        </w:rPr>
        <w:t>and</w:t>
      </w:r>
      <w:r w:rsidRPr="003363DC">
        <w:rPr>
          <w:rStyle w:val="StyleUnderline"/>
        </w:rPr>
        <w:t xml:space="preserve"> the </w:t>
      </w:r>
      <w:r w:rsidRPr="00BB481A">
        <w:rPr>
          <w:rStyle w:val="StyleUnderline"/>
          <w:highlight w:val="green"/>
        </w:rPr>
        <w:t>opportunity cost of</w:t>
      </w:r>
      <w:r w:rsidRPr="003363DC">
        <w:rPr>
          <w:rStyle w:val="StyleUnderline"/>
        </w:rPr>
        <w:t xml:space="preserve"> the </w:t>
      </w:r>
      <w:r w:rsidRPr="00BB481A">
        <w:rPr>
          <w:rStyle w:val="StyleUnderline"/>
          <w:highlight w:val="green"/>
        </w:rPr>
        <w:t>energy</w:t>
      </w:r>
      <w:r w:rsidRPr="003363DC">
        <w:rPr>
          <w:rStyle w:val="StyleUnderline"/>
        </w:rPr>
        <w:t xml:space="preserve">. Given that military spending directly diminishes the spending power of the government, </w:t>
      </w:r>
      <w:r w:rsidRPr="00BB481A">
        <w:rPr>
          <w:rStyle w:val="StyleUnderline"/>
          <w:highlight w:val="green"/>
        </w:rPr>
        <w:t>spending</w:t>
      </w:r>
      <w:r w:rsidRPr="003363DC">
        <w:rPr>
          <w:rStyle w:val="StyleUnderline"/>
        </w:rPr>
        <w:t xml:space="preserve"> a greater amount of money </w:t>
      </w:r>
      <w:r w:rsidRPr="00BB481A">
        <w:rPr>
          <w:rStyle w:val="StyleUnderline"/>
          <w:highlight w:val="green"/>
        </w:rPr>
        <w:t>on defense</w:t>
      </w:r>
      <w:r w:rsidRPr="003363DC">
        <w:rPr>
          <w:rStyle w:val="StyleUnderline"/>
        </w:rPr>
        <w:t xml:space="preserve"> would likely cause a </w:t>
      </w:r>
      <w:r w:rsidRPr="00BB481A">
        <w:rPr>
          <w:rStyle w:val="Emphasis"/>
          <w:highlight w:val="green"/>
        </w:rPr>
        <w:t>decrease</w:t>
      </w:r>
      <w:r w:rsidRPr="003363DC">
        <w:rPr>
          <w:rStyle w:val="Emphasis"/>
        </w:rPr>
        <w:t xml:space="preserve">d </w:t>
      </w:r>
      <w:r w:rsidRPr="00BB481A">
        <w:rPr>
          <w:rStyle w:val="Emphasis"/>
        </w:rPr>
        <w:t>availability</w:t>
      </w:r>
      <w:r w:rsidRPr="003363DC">
        <w:rPr>
          <w:rStyle w:val="StyleUnderline"/>
        </w:rPr>
        <w:t xml:space="preserve"> of </w:t>
      </w:r>
      <w:r w:rsidRPr="00BB481A">
        <w:rPr>
          <w:rStyle w:val="StyleUnderline"/>
          <w:highlight w:val="green"/>
        </w:rPr>
        <w:t>funding for other</w:t>
      </w:r>
      <w:r w:rsidRPr="003363DC">
        <w:rPr>
          <w:rStyle w:val="StyleUnderline"/>
        </w:rPr>
        <w:t xml:space="preserve"> important </w:t>
      </w:r>
      <w:r w:rsidRPr="003363DC">
        <w:rPr>
          <w:rStyle w:val="Emphasis"/>
        </w:rPr>
        <w:t>gov</w:t>
      </w:r>
      <w:r w:rsidRPr="003363DC">
        <w:rPr>
          <w:rStyle w:val="StyleUnderline"/>
        </w:rPr>
        <w:t xml:space="preserve">ernment </w:t>
      </w:r>
      <w:r w:rsidRPr="00BB481A">
        <w:rPr>
          <w:rStyle w:val="Emphasis"/>
          <w:highlight w:val="green"/>
        </w:rPr>
        <w:t>infra</w:t>
      </w:r>
      <w:r w:rsidRPr="003363DC">
        <w:rPr>
          <w:rStyle w:val="StyleUnderline"/>
        </w:rPr>
        <w:t xml:space="preserve">structure </w:t>
      </w:r>
      <w:r w:rsidRPr="00BB481A">
        <w:rPr>
          <w:rStyle w:val="StyleUnderline"/>
          <w:highlight w:val="green"/>
        </w:rPr>
        <w:t xml:space="preserve">and </w:t>
      </w:r>
      <w:r w:rsidRPr="00BB481A">
        <w:rPr>
          <w:rStyle w:val="Emphasis"/>
          <w:highlight w:val="green"/>
        </w:rPr>
        <w:t>social</w:t>
      </w:r>
      <w:r w:rsidRPr="003363DC">
        <w:rPr>
          <w:rStyle w:val="Emphasis"/>
        </w:rPr>
        <w:t xml:space="preserve"> welfare</w:t>
      </w:r>
      <w:r w:rsidRPr="003363DC">
        <w:rPr>
          <w:rStyle w:val="StyleUnderline"/>
        </w:rPr>
        <w:t xml:space="preserve"> </w:t>
      </w:r>
      <w:r w:rsidRPr="00BB481A">
        <w:rPr>
          <w:rStyle w:val="StyleUnderline"/>
          <w:highlight w:val="green"/>
        </w:rPr>
        <w:t>projects</w:t>
      </w:r>
      <w:r w:rsidRPr="003363DC">
        <w:rPr>
          <w:sz w:val="16"/>
          <w:lang w:eastAsia="zh-CN"/>
        </w:rPr>
        <w:t xml:space="preserve">. capacity lost due to the transfer to the procurement of nuclear weapons. </w:t>
      </w:r>
      <w:r w:rsidRPr="003363DC">
        <w:rPr>
          <w:rStyle w:val="StyleUnderline"/>
        </w:rPr>
        <w:t xml:space="preserve">Developing </w:t>
      </w:r>
      <w:r w:rsidRPr="00BB481A">
        <w:rPr>
          <w:rStyle w:val="StyleUnderline"/>
          <w:highlight w:val="green"/>
        </w:rPr>
        <w:t>nuclear energy</w:t>
      </w:r>
      <w:r w:rsidRPr="003363DC">
        <w:rPr>
          <w:rStyle w:val="StyleUnderline"/>
        </w:rPr>
        <w:t xml:space="preserve"> has been a </w:t>
      </w:r>
      <w:r w:rsidRPr="00BB481A">
        <w:rPr>
          <w:rStyle w:val="StyleUnderline"/>
          <w:highlight w:val="green"/>
        </w:rPr>
        <w:t>priority of Japan’s</w:t>
      </w:r>
      <w:r w:rsidRPr="003363DC">
        <w:rPr>
          <w:rStyle w:val="StyleUnderline"/>
        </w:rPr>
        <w:t xml:space="preserve"> </w:t>
      </w:r>
      <w:r w:rsidRPr="00BB481A">
        <w:rPr>
          <w:rStyle w:val="StyleUnderline"/>
          <w:highlight w:val="green"/>
        </w:rPr>
        <w:t>for</w:t>
      </w:r>
      <w:r w:rsidRPr="003363DC">
        <w:rPr>
          <w:rStyle w:val="StyleUnderline"/>
        </w:rPr>
        <w:t xml:space="preserve"> a </w:t>
      </w:r>
      <w:r w:rsidRPr="00BB481A">
        <w:rPr>
          <w:rStyle w:val="StyleUnderline"/>
          <w:highlight w:val="green"/>
        </w:rPr>
        <w:t>long time</w:t>
      </w:r>
      <w:r w:rsidRPr="003363DC">
        <w:rPr>
          <w:sz w:val="16"/>
          <w:lang w:eastAsia="zh-CN"/>
        </w:rPr>
        <w:t xml:space="preserve"> — given its limited natural resources and high energy needs. </w:t>
      </w:r>
      <w:r w:rsidRPr="003363DC">
        <w:rPr>
          <w:rStyle w:val="StyleUnderline"/>
        </w:rPr>
        <w:t xml:space="preserve">However, </w:t>
      </w:r>
      <w:r w:rsidRPr="00BB481A">
        <w:rPr>
          <w:rStyle w:val="StyleUnderline"/>
          <w:highlight w:val="green"/>
        </w:rPr>
        <w:t>investing in nuc</w:t>
      </w:r>
      <w:r w:rsidRPr="003363DC">
        <w:rPr>
          <w:rStyle w:val="StyleUnderline"/>
        </w:rPr>
        <w:t>lear weapon</w:t>
      </w:r>
      <w:r w:rsidRPr="00BB481A">
        <w:rPr>
          <w:rStyle w:val="StyleUnderline"/>
          <w:highlight w:val="green"/>
        </w:rPr>
        <w:t>s</w:t>
      </w:r>
      <w:r w:rsidRPr="003363DC">
        <w:rPr>
          <w:rStyle w:val="StyleUnderline"/>
        </w:rPr>
        <w:t xml:space="preserve"> </w:t>
      </w:r>
      <w:r w:rsidRPr="00BB481A">
        <w:rPr>
          <w:rStyle w:val="StyleUnderline"/>
          <w:highlight w:val="green"/>
        </w:rPr>
        <w:t>would divert resources</w:t>
      </w:r>
      <w:r w:rsidRPr="003363DC">
        <w:rPr>
          <w:rStyle w:val="StyleUnderline"/>
        </w:rPr>
        <w:t xml:space="preserve"> </w:t>
      </w:r>
      <w:r w:rsidRPr="00BB481A">
        <w:rPr>
          <w:rStyle w:val="StyleUnderline"/>
          <w:highlight w:val="green"/>
        </w:rPr>
        <w:t>from</w:t>
      </w:r>
      <w:r w:rsidRPr="003363DC">
        <w:rPr>
          <w:rStyle w:val="StyleUnderline"/>
        </w:rPr>
        <w:t xml:space="preserve"> the development of </w:t>
      </w:r>
      <w:r w:rsidRPr="00BB481A">
        <w:rPr>
          <w:rStyle w:val="StyleUnderline"/>
          <w:highlight w:val="green"/>
        </w:rPr>
        <w:t>sustainable energy</w:t>
      </w:r>
      <w:r w:rsidRPr="003363DC">
        <w:rPr>
          <w:rStyle w:val="StyleUnderline"/>
        </w:rPr>
        <w:t xml:space="preserve"> solutions</w:t>
      </w:r>
      <w:r w:rsidRPr="003363DC">
        <w:rPr>
          <w:sz w:val="16"/>
          <w:lang w:eastAsia="zh-CN"/>
        </w:rPr>
        <w:t xml:space="preserve">. As sustainable energy becomes an international priority to slow the effects of climate change, </w:t>
      </w:r>
      <w:r w:rsidRPr="003363DC">
        <w:rPr>
          <w:rStyle w:val="StyleUnderline"/>
        </w:rPr>
        <w:t xml:space="preserve">it is </w:t>
      </w:r>
      <w:r w:rsidRPr="00BB481A">
        <w:rPr>
          <w:rStyle w:val="StyleUnderline"/>
          <w:highlight w:val="green"/>
        </w:rPr>
        <w:t>important</w:t>
      </w:r>
      <w:r w:rsidRPr="003363DC">
        <w:rPr>
          <w:rStyle w:val="StyleUnderline"/>
        </w:rPr>
        <w:t xml:space="preserve"> that </w:t>
      </w:r>
      <w:r w:rsidRPr="00BB481A">
        <w:rPr>
          <w:rStyle w:val="StyleUnderline"/>
          <w:highlight w:val="green"/>
        </w:rPr>
        <w:t>Japan continue to devote</w:t>
      </w:r>
      <w:r w:rsidRPr="003363DC">
        <w:rPr>
          <w:rStyle w:val="StyleUnderline"/>
        </w:rPr>
        <w:t xml:space="preserve"> resources </w:t>
      </w:r>
      <w:r w:rsidRPr="00BB481A">
        <w:rPr>
          <w:rStyle w:val="StyleUnderline"/>
          <w:highlight w:val="green"/>
        </w:rPr>
        <w:t>to</w:t>
      </w:r>
      <w:r w:rsidRPr="003363DC">
        <w:rPr>
          <w:rStyle w:val="StyleUnderline"/>
        </w:rPr>
        <w:t xml:space="preserve"> the </w:t>
      </w:r>
      <w:r w:rsidRPr="00BB481A">
        <w:rPr>
          <w:rStyle w:val="StyleUnderline"/>
          <w:highlight w:val="green"/>
        </w:rPr>
        <w:t>nuclear energy</w:t>
      </w:r>
      <w:r w:rsidRPr="003363DC">
        <w:rPr>
          <w:rStyle w:val="StyleUnderline"/>
        </w:rPr>
        <w:t xml:space="preserve"> sector </w:t>
      </w:r>
      <w:r w:rsidRPr="00BB481A">
        <w:rPr>
          <w:rStyle w:val="StyleUnderline"/>
          <w:highlight w:val="green"/>
        </w:rPr>
        <w:t>to further</w:t>
      </w:r>
      <w:r w:rsidRPr="003363DC">
        <w:rPr>
          <w:rStyle w:val="StyleUnderline"/>
        </w:rPr>
        <w:t xml:space="preserve"> the domestic and </w:t>
      </w:r>
      <w:r w:rsidRPr="00BB481A">
        <w:rPr>
          <w:rStyle w:val="StyleUnderline"/>
          <w:highlight w:val="green"/>
        </w:rPr>
        <w:t>global initiative for</w:t>
      </w:r>
      <w:r w:rsidRPr="003363DC">
        <w:rPr>
          <w:rStyle w:val="StyleUnderline"/>
        </w:rPr>
        <w:t xml:space="preserve"> </w:t>
      </w:r>
      <w:r w:rsidRPr="00BB481A">
        <w:rPr>
          <w:rStyle w:val="StyleUnderline"/>
          <w:highlight w:val="green"/>
        </w:rPr>
        <w:t>sustainable energy</w:t>
      </w:r>
      <w:r w:rsidRPr="003363DC">
        <w:rPr>
          <w:rStyle w:val="StyleUnderline"/>
        </w:rPr>
        <w:t xml:space="preserve"> practice</w:t>
      </w:r>
      <w:r w:rsidRPr="003363DC">
        <w:rPr>
          <w:sz w:val="16"/>
          <w:lang w:eastAsia="zh-CN"/>
        </w:rPr>
        <w:t xml:space="preserve">, and to divert these resources to a nuclear weapons program would significantly hinder Japan’s ability to accomplish those objectives. </w:t>
      </w:r>
    </w:p>
    <w:p w14:paraId="2DB0CC58" w14:textId="77777777" w:rsidR="00353371" w:rsidRPr="003363DC" w:rsidRDefault="00353371" w:rsidP="00353371">
      <w:pPr>
        <w:rPr>
          <w:sz w:val="16"/>
          <w:lang w:eastAsia="zh-CN"/>
        </w:rPr>
      </w:pPr>
      <w:r w:rsidRPr="003363DC">
        <w:rPr>
          <w:sz w:val="16"/>
          <w:lang w:eastAsia="zh-CN"/>
        </w:rPr>
        <w:t xml:space="preserve">Therefore, </w:t>
      </w:r>
      <w:r w:rsidRPr="003363DC">
        <w:rPr>
          <w:rStyle w:val="StyleUnderline"/>
        </w:rPr>
        <w:t xml:space="preserve">the estimated </w:t>
      </w:r>
      <w:r w:rsidRPr="003363DC">
        <w:rPr>
          <w:rStyle w:val="Emphasis"/>
        </w:rPr>
        <w:t>direct</w:t>
      </w:r>
      <w:r w:rsidRPr="003363DC">
        <w:rPr>
          <w:rStyle w:val="StyleUnderline"/>
        </w:rPr>
        <w:t xml:space="preserve"> and </w:t>
      </w:r>
      <w:r w:rsidRPr="003363DC">
        <w:rPr>
          <w:rStyle w:val="Emphasis"/>
        </w:rPr>
        <w:t>opportunity costs</w:t>
      </w:r>
      <w:r w:rsidRPr="003363DC">
        <w:rPr>
          <w:rStyle w:val="StyleUnderline"/>
        </w:rPr>
        <w:t xml:space="preserve"> of proliferation are too costly for Japan given the other significant consequences of proliferating</w:t>
      </w:r>
      <w:r w:rsidRPr="003363DC">
        <w:rPr>
          <w:sz w:val="16"/>
          <w:lang w:eastAsia="zh-CN"/>
        </w:rPr>
        <w:t xml:space="preserve">. Serving as a hindrance to other federal programming, a Japanese nuclear weapons program would </w:t>
      </w:r>
      <w:r w:rsidRPr="003363DC">
        <w:rPr>
          <w:rStyle w:val="StyleUnderline"/>
        </w:rPr>
        <w:t>significantly detract</w:t>
      </w:r>
      <w:r w:rsidRPr="003363DC">
        <w:rPr>
          <w:sz w:val="16"/>
          <w:lang w:eastAsia="zh-CN"/>
        </w:rPr>
        <w:t xml:space="preserve"> from its current nuclear energy program and the </w:t>
      </w:r>
      <w:r w:rsidRPr="003363DC">
        <w:rPr>
          <w:rStyle w:val="StyleUnderline"/>
        </w:rPr>
        <w:t>overall national energy supply</w:t>
      </w:r>
      <w:r w:rsidRPr="003363DC">
        <w:rPr>
          <w:sz w:val="16"/>
          <w:lang w:eastAsia="zh-CN"/>
        </w:rPr>
        <w:t>.</w:t>
      </w:r>
    </w:p>
    <w:p w14:paraId="729C0AD5" w14:textId="77777777" w:rsidR="00353371" w:rsidRDefault="00353371" w:rsidP="00353371">
      <w:pPr>
        <w:pStyle w:val="Heading4"/>
        <w:rPr>
          <w:lang w:eastAsia="zh-CN"/>
        </w:rPr>
      </w:pPr>
      <w:r w:rsidRPr="00BB481A">
        <w:rPr>
          <w:u w:val="single"/>
          <w:lang w:eastAsia="zh-CN"/>
        </w:rPr>
        <w:lastRenderedPageBreak/>
        <w:t>TRADE IMPLICATIONS</w:t>
      </w:r>
      <w:r>
        <w:rPr>
          <w:lang w:eastAsia="zh-CN"/>
        </w:rPr>
        <w:t>.</w:t>
      </w:r>
    </w:p>
    <w:p w14:paraId="6758766D" w14:textId="77777777" w:rsidR="00353371" w:rsidRPr="00B041F0" w:rsidRDefault="00353371" w:rsidP="00353371">
      <w:pPr>
        <w:rPr>
          <w:lang w:eastAsia="zh-CN"/>
        </w:rPr>
      </w:pPr>
      <w:r w:rsidRPr="00B041F0">
        <w:rPr>
          <w:rStyle w:val="Style13ptBold"/>
        </w:rPr>
        <w:t>Acevedo et al. 23</w:t>
      </w:r>
      <w:r>
        <w:rPr>
          <w:lang w:eastAsia="zh-CN"/>
        </w:rPr>
        <w:t xml:space="preserve"> (Ethan; Amy Bishop-Smith; Roger Clemens; Claire Paiemont; Kay Reed; “Nuclear Jeopardy: The Dangers of Japanese Proliferation”; TASK FORCE: The Donald C. Hellmann Task Force Program; https://jsis.washington.edu/wordpress/wp-content/uploads/2022/10/23_TF-JSIS_495A_Pekkanen_Final-1.pdf; 2023; Accessed 7-24-2025)//ILake-JuY</w:t>
      </w:r>
    </w:p>
    <w:p w14:paraId="47C426C3" w14:textId="77777777" w:rsidR="00353371" w:rsidRPr="00B041F0" w:rsidRDefault="00353371" w:rsidP="00353371">
      <w:pPr>
        <w:rPr>
          <w:sz w:val="16"/>
          <w:lang w:eastAsia="zh-CN"/>
        </w:rPr>
      </w:pPr>
      <w:r w:rsidRPr="00B041F0">
        <w:rPr>
          <w:sz w:val="16"/>
          <w:lang w:eastAsia="zh-CN"/>
        </w:rPr>
        <w:t xml:space="preserve">The impact of trade sanctions can be severe, especially on countries that rely heavily on imports as is the case with Japan. </w:t>
      </w:r>
      <w:r w:rsidRPr="00BB481A">
        <w:rPr>
          <w:rStyle w:val="StyleUnderline"/>
          <w:highlight w:val="green"/>
        </w:rPr>
        <w:t>If</w:t>
      </w:r>
      <w:r w:rsidRPr="003363DC">
        <w:rPr>
          <w:rStyle w:val="StyleUnderline"/>
        </w:rPr>
        <w:t xml:space="preserve"> </w:t>
      </w:r>
      <w:r w:rsidRPr="00BB481A">
        <w:rPr>
          <w:rStyle w:val="StyleUnderline"/>
          <w:highlight w:val="green"/>
        </w:rPr>
        <w:t>Japan</w:t>
      </w:r>
      <w:r w:rsidRPr="003363DC">
        <w:rPr>
          <w:rStyle w:val="StyleUnderline"/>
        </w:rPr>
        <w:t xml:space="preserve"> were to </w:t>
      </w:r>
      <w:r w:rsidRPr="00BB481A">
        <w:rPr>
          <w:rStyle w:val="StyleUnderline"/>
          <w:highlight w:val="green"/>
        </w:rPr>
        <w:t>pursue</w:t>
      </w:r>
      <w:r w:rsidRPr="003363DC">
        <w:rPr>
          <w:rStyle w:val="StyleUnderline"/>
        </w:rPr>
        <w:t xml:space="preserve"> a </w:t>
      </w:r>
      <w:r w:rsidRPr="00BB481A">
        <w:rPr>
          <w:rStyle w:val="StyleUnderline"/>
          <w:highlight w:val="green"/>
        </w:rPr>
        <w:t>nuclear weapons</w:t>
      </w:r>
      <w:r w:rsidRPr="003363DC">
        <w:rPr>
          <w:rStyle w:val="StyleUnderline"/>
        </w:rPr>
        <w:t xml:space="preserve"> program, </w:t>
      </w:r>
      <w:r w:rsidRPr="00BB481A">
        <w:rPr>
          <w:rStyle w:val="StyleUnderline"/>
          <w:highlight w:val="green"/>
        </w:rPr>
        <w:t>it would face</w:t>
      </w:r>
      <w:r w:rsidRPr="003363DC">
        <w:rPr>
          <w:rStyle w:val="StyleUnderline"/>
        </w:rPr>
        <w:t xml:space="preserve"> serious economic consequences</w:t>
      </w:r>
      <w:r w:rsidRPr="00B041F0">
        <w:rPr>
          <w:sz w:val="16"/>
          <w:lang w:eastAsia="zh-CN"/>
        </w:rPr>
        <w:t xml:space="preserve"> from its trade partners, which has the potential to be devastating for Japan's economy. </w:t>
      </w:r>
      <w:r w:rsidRPr="00BB481A">
        <w:rPr>
          <w:rStyle w:val="StyleUnderline"/>
          <w:highlight w:val="green"/>
        </w:rPr>
        <w:t>Trade sanctions</w:t>
      </w:r>
      <w:r w:rsidRPr="003363DC">
        <w:rPr>
          <w:rStyle w:val="StyleUnderline"/>
        </w:rPr>
        <w:t xml:space="preserve"> such as tariffs, quotas, and embargoes would lead to increased costs for Japanese businesses, </w:t>
      </w:r>
      <w:r w:rsidRPr="00BB481A">
        <w:rPr>
          <w:rStyle w:val="StyleUnderline"/>
          <w:highlight w:val="green"/>
        </w:rPr>
        <w:t>resulting in</w:t>
      </w:r>
      <w:r w:rsidRPr="003363DC">
        <w:rPr>
          <w:rStyle w:val="StyleUnderline"/>
        </w:rPr>
        <w:t xml:space="preserve"> </w:t>
      </w:r>
      <w:r w:rsidRPr="00BB481A">
        <w:rPr>
          <w:rStyle w:val="Emphasis"/>
          <w:highlight w:val="green"/>
        </w:rPr>
        <w:t>increased prices</w:t>
      </w:r>
      <w:r w:rsidRPr="00BB481A">
        <w:rPr>
          <w:rStyle w:val="StyleUnderline"/>
          <w:highlight w:val="green"/>
        </w:rPr>
        <w:t xml:space="preserve"> for</w:t>
      </w:r>
      <w:r w:rsidRPr="003363DC">
        <w:rPr>
          <w:rStyle w:val="StyleUnderline"/>
        </w:rPr>
        <w:t xml:space="preserve"> Japanese </w:t>
      </w:r>
      <w:r w:rsidRPr="00BB481A">
        <w:rPr>
          <w:rStyle w:val="StyleUnderline"/>
          <w:highlight w:val="green"/>
        </w:rPr>
        <w:t>consumers</w:t>
      </w:r>
      <w:r w:rsidRPr="00B041F0">
        <w:rPr>
          <w:sz w:val="16"/>
          <w:lang w:eastAsia="zh-CN"/>
        </w:rPr>
        <w:t xml:space="preserve">. Consequently, </w:t>
      </w:r>
      <w:r w:rsidRPr="003363DC">
        <w:rPr>
          <w:rStyle w:val="StyleUnderline"/>
        </w:rPr>
        <w:t xml:space="preserve">a decline in purchasing power and a </w:t>
      </w:r>
      <w:r w:rsidRPr="00BB481A">
        <w:rPr>
          <w:rStyle w:val="Emphasis"/>
          <w:highlight w:val="green"/>
        </w:rPr>
        <w:t>reduction</w:t>
      </w:r>
      <w:r w:rsidRPr="003363DC">
        <w:rPr>
          <w:rStyle w:val="StyleUnderline"/>
        </w:rPr>
        <w:t xml:space="preserve"> </w:t>
      </w:r>
      <w:r w:rsidRPr="00BB481A">
        <w:rPr>
          <w:rStyle w:val="StyleUnderline"/>
          <w:highlight w:val="green"/>
        </w:rPr>
        <w:t>in</w:t>
      </w:r>
      <w:r w:rsidRPr="003363DC">
        <w:rPr>
          <w:rStyle w:val="StyleUnderline"/>
        </w:rPr>
        <w:t xml:space="preserve"> overall consumer </w:t>
      </w:r>
      <w:r w:rsidRPr="00BB481A">
        <w:rPr>
          <w:rStyle w:val="Emphasis"/>
          <w:highlight w:val="green"/>
        </w:rPr>
        <w:t>spending</w:t>
      </w:r>
      <w:r w:rsidRPr="00BB481A">
        <w:rPr>
          <w:rStyle w:val="StyleUnderline"/>
          <w:highlight w:val="green"/>
        </w:rPr>
        <w:t xml:space="preserve"> would</w:t>
      </w:r>
      <w:r w:rsidRPr="003363DC">
        <w:rPr>
          <w:rStyle w:val="StyleUnderline"/>
        </w:rPr>
        <w:t xml:space="preserve"> be likely, which, in turn, could cause a </w:t>
      </w:r>
      <w:r w:rsidRPr="00BB481A">
        <w:rPr>
          <w:rStyle w:val="Emphasis"/>
          <w:highlight w:val="green"/>
        </w:rPr>
        <w:t>decrease</w:t>
      </w:r>
      <w:r w:rsidRPr="003363DC">
        <w:rPr>
          <w:rStyle w:val="StyleUnderline"/>
        </w:rPr>
        <w:t xml:space="preserve"> in economic </w:t>
      </w:r>
      <w:r w:rsidRPr="00BB481A">
        <w:rPr>
          <w:rStyle w:val="Emphasis"/>
          <w:highlight w:val="green"/>
        </w:rPr>
        <w:t>growth</w:t>
      </w:r>
      <w:r w:rsidRPr="00BB481A">
        <w:rPr>
          <w:rStyle w:val="StyleUnderline"/>
          <w:highlight w:val="green"/>
        </w:rPr>
        <w:t xml:space="preserve"> and</w:t>
      </w:r>
      <w:r w:rsidRPr="003363DC">
        <w:rPr>
          <w:rStyle w:val="StyleUnderline"/>
        </w:rPr>
        <w:t xml:space="preserve"> an </w:t>
      </w:r>
      <w:r w:rsidRPr="00BB481A">
        <w:rPr>
          <w:rStyle w:val="StyleUnderline"/>
          <w:highlight w:val="green"/>
        </w:rPr>
        <w:t>increase</w:t>
      </w:r>
      <w:r w:rsidRPr="003363DC">
        <w:rPr>
          <w:rStyle w:val="StyleUnderline"/>
        </w:rPr>
        <w:t xml:space="preserve"> in </w:t>
      </w:r>
      <w:r w:rsidRPr="00BB481A">
        <w:rPr>
          <w:rStyle w:val="StyleUnderline"/>
          <w:highlight w:val="green"/>
        </w:rPr>
        <w:t>unemployment</w:t>
      </w:r>
      <w:r w:rsidRPr="003363DC">
        <w:rPr>
          <w:rStyle w:val="StyleUnderline"/>
        </w:rPr>
        <w:t>.</w:t>
      </w:r>
      <w:r w:rsidRPr="00B041F0">
        <w:rPr>
          <w:sz w:val="16"/>
          <w:lang w:eastAsia="zh-CN"/>
        </w:rPr>
        <w:t xml:space="preserve"> Export revenue would decrease, and imports would be significantly more expensive — if accessible at all in the case of embargos. The Japanese current account balance would deteriorate resulting in a loss of the account surplus it has dedicated itself to maintaining for years. </w:t>
      </w:r>
      <w:r w:rsidRPr="00BB481A">
        <w:rPr>
          <w:rStyle w:val="StyleUnderline"/>
          <w:highlight w:val="green"/>
        </w:rPr>
        <w:t>This</w:t>
      </w:r>
      <w:r w:rsidRPr="003363DC">
        <w:rPr>
          <w:rStyle w:val="StyleUnderline"/>
        </w:rPr>
        <w:t xml:space="preserve"> would be particularly </w:t>
      </w:r>
      <w:r w:rsidRPr="00BB481A">
        <w:rPr>
          <w:rStyle w:val="StyleUnderline"/>
          <w:highlight w:val="green"/>
        </w:rPr>
        <w:t>damag</w:t>
      </w:r>
      <w:r w:rsidRPr="003363DC">
        <w:rPr>
          <w:rStyle w:val="StyleUnderline"/>
        </w:rPr>
        <w:t xml:space="preserve">ing to the </w:t>
      </w:r>
      <w:r w:rsidRPr="00BB481A">
        <w:rPr>
          <w:rStyle w:val="StyleUnderline"/>
          <w:highlight w:val="green"/>
        </w:rPr>
        <w:t>Japanese econ</w:t>
      </w:r>
      <w:r w:rsidRPr="003363DC">
        <w:rPr>
          <w:rStyle w:val="StyleUnderline"/>
        </w:rPr>
        <w:t xml:space="preserve">omy, where the country’s account </w:t>
      </w:r>
      <w:r w:rsidRPr="00BB481A">
        <w:rPr>
          <w:rStyle w:val="Emphasis"/>
          <w:highlight w:val="green"/>
        </w:rPr>
        <w:t>surplus</w:t>
      </w:r>
      <w:r w:rsidRPr="003363DC">
        <w:rPr>
          <w:rStyle w:val="StyleUnderline"/>
        </w:rPr>
        <w:t xml:space="preserve"> </w:t>
      </w:r>
      <w:r w:rsidRPr="00BB481A">
        <w:rPr>
          <w:rStyle w:val="StyleUnderline"/>
          <w:highlight w:val="green"/>
        </w:rPr>
        <w:t xml:space="preserve">has been a </w:t>
      </w:r>
      <w:r w:rsidRPr="00BB481A">
        <w:rPr>
          <w:rStyle w:val="Emphasis"/>
          <w:highlight w:val="green"/>
        </w:rPr>
        <w:t>symbol of</w:t>
      </w:r>
      <w:r w:rsidRPr="003363DC">
        <w:rPr>
          <w:rStyle w:val="Emphasis"/>
        </w:rPr>
        <w:t xml:space="preserve"> “</w:t>
      </w:r>
      <w:r w:rsidRPr="00BB481A">
        <w:rPr>
          <w:rStyle w:val="Emphasis"/>
          <w:highlight w:val="green"/>
        </w:rPr>
        <w:t>export might</w:t>
      </w:r>
      <w:r w:rsidRPr="003363DC">
        <w:rPr>
          <w:rStyle w:val="Emphasis"/>
        </w:rPr>
        <w:t>”</w:t>
      </w:r>
      <w:r w:rsidRPr="003363DC">
        <w:rPr>
          <w:rStyle w:val="StyleUnderline"/>
        </w:rPr>
        <w:t xml:space="preserve"> </w:t>
      </w:r>
      <w:r w:rsidRPr="00BB481A">
        <w:rPr>
          <w:rStyle w:val="StyleUnderline"/>
          <w:highlight w:val="green"/>
        </w:rPr>
        <w:t>and</w:t>
      </w:r>
      <w:r w:rsidRPr="003363DC">
        <w:rPr>
          <w:rStyle w:val="StyleUnderline"/>
        </w:rPr>
        <w:t xml:space="preserve"> </w:t>
      </w:r>
      <w:r w:rsidRPr="00BB481A">
        <w:rPr>
          <w:rStyle w:val="StyleUnderline"/>
        </w:rPr>
        <w:t>a</w:t>
      </w:r>
      <w:r w:rsidRPr="003363DC">
        <w:rPr>
          <w:rStyle w:val="StyleUnderline"/>
        </w:rPr>
        <w:t xml:space="preserve"> “source of </w:t>
      </w:r>
      <w:r w:rsidRPr="00BB481A">
        <w:rPr>
          <w:rStyle w:val="StyleUnderline"/>
          <w:highlight w:val="green"/>
        </w:rPr>
        <w:t>confidence</w:t>
      </w:r>
      <w:r w:rsidRPr="003363DC">
        <w:rPr>
          <w:rStyle w:val="StyleUnderline"/>
        </w:rPr>
        <w:t xml:space="preserve"> in the safe-haven yen”</w:t>
      </w:r>
      <w:r w:rsidRPr="00B041F0">
        <w:rPr>
          <w:sz w:val="16"/>
          <w:lang w:eastAsia="zh-CN"/>
        </w:rPr>
        <w:t xml:space="preserve"> (Kajimoto 2023). </w:t>
      </w:r>
    </w:p>
    <w:p w14:paraId="4B0FE7A6" w14:textId="77777777" w:rsidR="00353371" w:rsidRPr="00B041F0" w:rsidRDefault="00353371" w:rsidP="00353371">
      <w:pPr>
        <w:rPr>
          <w:sz w:val="16"/>
          <w:lang w:eastAsia="zh-CN"/>
        </w:rPr>
      </w:pPr>
      <w:r w:rsidRPr="00B041F0">
        <w:rPr>
          <w:sz w:val="16"/>
          <w:lang w:eastAsia="zh-CN"/>
        </w:rPr>
        <w:t xml:space="preserve">Similarly, </w:t>
      </w:r>
      <w:r w:rsidRPr="003363DC">
        <w:rPr>
          <w:rStyle w:val="StyleUnderline"/>
        </w:rPr>
        <w:t xml:space="preserve">Japanese </w:t>
      </w:r>
      <w:r w:rsidRPr="00BB481A">
        <w:rPr>
          <w:rStyle w:val="StyleUnderline"/>
          <w:highlight w:val="green"/>
        </w:rPr>
        <w:t>prolif</w:t>
      </w:r>
      <w:r w:rsidRPr="003363DC">
        <w:rPr>
          <w:rStyle w:val="StyleUnderline"/>
        </w:rPr>
        <w:t xml:space="preserve">eration would likely </w:t>
      </w:r>
      <w:r w:rsidRPr="00BB481A">
        <w:rPr>
          <w:rStyle w:val="StyleUnderline"/>
          <w:highlight w:val="green"/>
        </w:rPr>
        <w:t xml:space="preserve">jeopardize </w:t>
      </w:r>
      <w:r w:rsidRPr="00BB481A">
        <w:rPr>
          <w:rStyle w:val="Emphasis"/>
          <w:highlight w:val="green"/>
        </w:rPr>
        <w:t>existing</w:t>
      </w:r>
      <w:r w:rsidRPr="00BB481A">
        <w:rPr>
          <w:rStyle w:val="StyleUnderline"/>
          <w:highlight w:val="green"/>
        </w:rPr>
        <w:t xml:space="preserve"> trade </w:t>
      </w:r>
      <w:r w:rsidRPr="00BB481A">
        <w:rPr>
          <w:rStyle w:val="Emphasis"/>
          <w:highlight w:val="green"/>
        </w:rPr>
        <w:t>agreements</w:t>
      </w:r>
      <w:r w:rsidRPr="00B041F0">
        <w:rPr>
          <w:sz w:val="16"/>
          <w:lang w:eastAsia="zh-CN"/>
        </w:rPr>
        <w:t>. The Comprehensive and Progressive Agreement for Trans-Pacific Partnership (</w:t>
      </w:r>
      <w:r w:rsidRPr="00BB481A">
        <w:rPr>
          <w:rStyle w:val="StyleUnderline"/>
          <w:highlight w:val="green"/>
        </w:rPr>
        <w:t>CPTPP) and</w:t>
      </w:r>
      <w:r w:rsidRPr="00B041F0">
        <w:rPr>
          <w:sz w:val="16"/>
          <w:lang w:eastAsia="zh-CN"/>
        </w:rPr>
        <w:t xml:space="preserve"> the Association of Southeast Asian Nations (</w:t>
      </w:r>
      <w:r w:rsidRPr="00BB481A">
        <w:rPr>
          <w:rStyle w:val="StyleUnderline"/>
          <w:highlight w:val="green"/>
        </w:rPr>
        <w:t>ASEAN</w:t>
      </w:r>
      <w:r w:rsidRPr="00B041F0">
        <w:rPr>
          <w:sz w:val="16"/>
          <w:lang w:eastAsia="zh-CN"/>
        </w:rPr>
        <w:t xml:space="preserve">) </w:t>
      </w:r>
      <w:r w:rsidRPr="003363DC">
        <w:rPr>
          <w:rStyle w:val="StyleUnderline"/>
        </w:rPr>
        <w:t xml:space="preserve">are </w:t>
      </w:r>
      <w:r w:rsidRPr="00BB481A">
        <w:rPr>
          <w:rStyle w:val="StyleUnderline"/>
          <w:highlight w:val="green"/>
        </w:rPr>
        <w:t>key</w:t>
      </w:r>
      <w:r w:rsidRPr="003363DC">
        <w:rPr>
          <w:rStyle w:val="StyleUnderline"/>
        </w:rPr>
        <w:t xml:space="preserve"> trade partnerships for Japan </w:t>
      </w:r>
      <w:r w:rsidRPr="00BB481A">
        <w:rPr>
          <w:rStyle w:val="StyleUnderline"/>
          <w:highlight w:val="green"/>
        </w:rPr>
        <w:t>that might</w:t>
      </w:r>
      <w:r w:rsidRPr="003363DC">
        <w:rPr>
          <w:rStyle w:val="StyleUnderline"/>
        </w:rPr>
        <w:t xml:space="preserve"> otherwise </w:t>
      </w:r>
      <w:r w:rsidRPr="00BB481A">
        <w:rPr>
          <w:rStyle w:val="StyleUnderline"/>
          <w:highlight w:val="green"/>
        </w:rPr>
        <w:t>be</w:t>
      </w:r>
      <w:r w:rsidRPr="003363DC">
        <w:rPr>
          <w:rStyle w:val="StyleUnderline"/>
        </w:rPr>
        <w:t xml:space="preserve"> </w:t>
      </w:r>
      <w:r w:rsidRPr="00BB481A">
        <w:rPr>
          <w:rStyle w:val="StyleUnderline"/>
          <w:highlight w:val="green"/>
        </w:rPr>
        <w:t>negatively impacted by prolif</w:t>
      </w:r>
      <w:r w:rsidRPr="003363DC">
        <w:rPr>
          <w:rStyle w:val="StyleUnderline"/>
        </w:rPr>
        <w:t>eration</w:t>
      </w:r>
      <w:r w:rsidRPr="00B041F0">
        <w:rPr>
          <w:sz w:val="16"/>
          <w:lang w:eastAsia="zh-CN"/>
        </w:rPr>
        <w:t xml:space="preserve">. The CPTPP, a trade agreement between 11 countries in the Asia-Pacific region, aims to boost economic integration and growth. </w:t>
      </w:r>
      <w:r w:rsidRPr="003363DC">
        <w:rPr>
          <w:rStyle w:val="StyleUnderline"/>
        </w:rPr>
        <w:t xml:space="preserve">Japan's </w:t>
      </w:r>
      <w:r w:rsidRPr="00730C2A">
        <w:rPr>
          <w:rStyle w:val="StyleUnderline"/>
          <w:highlight w:val="green"/>
        </w:rPr>
        <w:t>membership</w:t>
      </w:r>
      <w:r w:rsidRPr="00B041F0">
        <w:rPr>
          <w:sz w:val="16"/>
          <w:lang w:eastAsia="zh-CN"/>
        </w:rPr>
        <w:t xml:space="preserve"> in the agreement </w:t>
      </w:r>
      <w:r w:rsidRPr="00730C2A">
        <w:rPr>
          <w:rStyle w:val="StyleUnderline"/>
          <w:highlight w:val="green"/>
        </w:rPr>
        <w:t>provides</w:t>
      </w:r>
      <w:r w:rsidRPr="003363DC">
        <w:rPr>
          <w:rStyle w:val="StyleUnderline"/>
        </w:rPr>
        <w:t xml:space="preserve"> the country with </w:t>
      </w:r>
      <w:r w:rsidRPr="00730C2A">
        <w:rPr>
          <w:rStyle w:val="StyleUnderline"/>
          <w:highlight w:val="green"/>
        </w:rPr>
        <w:t>access to</w:t>
      </w:r>
      <w:r w:rsidRPr="003363DC">
        <w:rPr>
          <w:rStyle w:val="StyleUnderline"/>
        </w:rPr>
        <w:t xml:space="preserve"> a </w:t>
      </w:r>
      <w:r w:rsidRPr="00730C2A">
        <w:rPr>
          <w:rStyle w:val="StyleUnderline"/>
          <w:highlight w:val="green"/>
        </w:rPr>
        <w:t>large</w:t>
      </w:r>
      <w:r w:rsidRPr="003363DC">
        <w:rPr>
          <w:rStyle w:val="StyleUnderline"/>
        </w:rPr>
        <w:t xml:space="preserve"> and dynamic </w:t>
      </w:r>
      <w:r w:rsidRPr="00730C2A">
        <w:rPr>
          <w:rStyle w:val="StyleUnderline"/>
          <w:highlight w:val="green"/>
        </w:rPr>
        <w:t>market</w:t>
      </w:r>
      <w:r w:rsidRPr="003363DC">
        <w:rPr>
          <w:rStyle w:val="StyleUnderline"/>
        </w:rPr>
        <w:t xml:space="preserve">, and serves as a strategic tool to </w:t>
      </w:r>
      <w:r w:rsidRPr="00730C2A">
        <w:rPr>
          <w:rStyle w:val="Emphasis"/>
          <w:highlight w:val="green"/>
        </w:rPr>
        <w:t>counterbalance China</w:t>
      </w:r>
      <w:r w:rsidRPr="00730C2A">
        <w:rPr>
          <w:rStyle w:val="StyleUnderline"/>
          <w:highlight w:val="green"/>
        </w:rPr>
        <w:t>'s influence</w:t>
      </w:r>
      <w:r w:rsidRPr="003363DC">
        <w:rPr>
          <w:rStyle w:val="StyleUnderline"/>
        </w:rPr>
        <w:t xml:space="preserve"> in the region. </w:t>
      </w:r>
      <w:r w:rsidRPr="00730C2A">
        <w:rPr>
          <w:rStyle w:val="StyleUnderline"/>
          <w:highlight w:val="green"/>
        </w:rPr>
        <w:t>In</w:t>
      </w:r>
      <w:r w:rsidRPr="003363DC">
        <w:rPr>
          <w:rStyle w:val="StyleUnderline"/>
        </w:rPr>
        <w:t xml:space="preserve"> November of </w:t>
      </w:r>
      <w:r w:rsidRPr="00730C2A">
        <w:rPr>
          <w:rStyle w:val="StyleUnderline"/>
          <w:highlight w:val="green"/>
        </w:rPr>
        <w:t>2019, Japan exported</w:t>
      </w:r>
      <w:r w:rsidRPr="003363DC">
        <w:rPr>
          <w:rStyle w:val="StyleUnderline"/>
        </w:rPr>
        <w:t xml:space="preserve"> just over </w:t>
      </w:r>
      <w:r w:rsidRPr="00730C2A">
        <w:rPr>
          <w:rStyle w:val="Emphasis"/>
          <w:highlight w:val="green"/>
        </w:rPr>
        <w:t>800 million yen</w:t>
      </w:r>
      <w:r w:rsidRPr="003363DC">
        <w:rPr>
          <w:rStyle w:val="StyleUnderline"/>
        </w:rPr>
        <w:t xml:space="preserve"> </w:t>
      </w:r>
      <w:r w:rsidRPr="00730C2A">
        <w:rPr>
          <w:rStyle w:val="StyleUnderline"/>
          <w:highlight w:val="green"/>
        </w:rPr>
        <w:t>worth of goods</w:t>
      </w:r>
      <w:r w:rsidRPr="003363DC">
        <w:rPr>
          <w:rStyle w:val="StyleUnderline"/>
        </w:rPr>
        <w:t xml:space="preserve"> </w:t>
      </w:r>
      <w:r w:rsidRPr="00730C2A">
        <w:rPr>
          <w:rStyle w:val="StyleUnderline"/>
          <w:highlight w:val="green"/>
        </w:rPr>
        <w:t>to</w:t>
      </w:r>
      <w:r w:rsidRPr="003363DC">
        <w:rPr>
          <w:rStyle w:val="StyleUnderline"/>
        </w:rPr>
        <w:t xml:space="preserve"> CPTPP </w:t>
      </w:r>
      <w:r w:rsidRPr="00730C2A">
        <w:rPr>
          <w:rStyle w:val="StyleUnderline"/>
          <w:highlight w:val="green"/>
        </w:rPr>
        <w:t>member countries</w:t>
      </w:r>
      <w:r w:rsidRPr="00B041F0">
        <w:rPr>
          <w:sz w:val="16"/>
          <w:lang w:eastAsia="zh-CN"/>
        </w:rPr>
        <w:t xml:space="preserve"> (Jaramillo 2020). </w:t>
      </w:r>
    </w:p>
    <w:p w14:paraId="3C3698DB" w14:textId="77777777" w:rsidR="00353371" w:rsidRPr="00B041F0" w:rsidRDefault="00353371" w:rsidP="00353371">
      <w:pPr>
        <w:rPr>
          <w:sz w:val="16"/>
          <w:lang w:eastAsia="zh-CN"/>
        </w:rPr>
      </w:pPr>
      <w:r w:rsidRPr="00B041F0">
        <w:rPr>
          <w:sz w:val="16"/>
          <w:lang w:eastAsia="zh-CN"/>
        </w:rPr>
        <w:t xml:space="preserve">Similarly, </w:t>
      </w:r>
      <w:r w:rsidRPr="003363DC">
        <w:rPr>
          <w:rStyle w:val="StyleUnderline"/>
        </w:rPr>
        <w:t xml:space="preserve">Japan's partnership with </w:t>
      </w:r>
      <w:r w:rsidRPr="00730C2A">
        <w:rPr>
          <w:rStyle w:val="StyleUnderline"/>
          <w:highlight w:val="green"/>
        </w:rPr>
        <w:t>ASEAN</w:t>
      </w:r>
      <w:r w:rsidRPr="00B041F0">
        <w:rPr>
          <w:sz w:val="16"/>
          <w:lang w:eastAsia="zh-CN"/>
        </w:rPr>
        <w:t xml:space="preserve">, a regional intergovernmental organization, aims to strengthen economic ties and promote peace and stability in Southeast Asia. Japan's participation in the CPTPP and ASEAN has significant implications for the country's economy. The agreements provide Japan with opportunities to promote its businesses, technology, and culture in the region. Japan's membership in the CPTPP, in particular, </w:t>
      </w:r>
      <w:r w:rsidRPr="003363DC">
        <w:rPr>
          <w:rStyle w:val="StyleUnderline"/>
        </w:rPr>
        <w:t xml:space="preserve">has the potential to </w:t>
      </w:r>
      <w:r w:rsidRPr="00730C2A">
        <w:rPr>
          <w:rStyle w:val="StyleUnderline"/>
        </w:rPr>
        <w:t>stimulate</w:t>
      </w:r>
      <w:r w:rsidRPr="003363DC">
        <w:rPr>
          <w:rStyle w:val="StyleUnderline"/>
        </w:rPr>
        <w:t xml:space="preserve"> economic growth and innovation by lowering tariffs, harmonizing regulations, and </w:t>
      </w:r>
      <w:r w:rsidRPr="00730C2A">
        <w:rPr>
          <w:rStyle w:val="StyleUnderline"/>
          <w:highlight w:val="green"/>
        </w:rPr>
        <w:t>facilitat</w:t>
      </w:r>
      <w:r w:rsidRPr="003363DC">
        <w:rPr>
          <w:rStyle w:val="StyleUnderline"/>
        </w:rPr>
        <w:t xml:space="preserve">ing the </w:t>
      </w:r>
      <w:r w:rsidRPr="00730C2A">
        <w:rPr>
          <w:rStyle w:val="StyleUnderline"/>
          <w:highlight w:val="green"/>
        </w:rPr>
        <w:t>flow of goods</w:t>
      </w:r>
      <w:r w:rsidRPr="003363DC">
        <w:rPr>
          <w:rStyle w:val="StyleUnderline"/>
        </w:rPr>
        <w:t xml:space="preserve"> and services</w:t>
      </w:r>
      <w:r w:rsidRPr="00B041F0">
        <w:rPr>
          <w:sz w:val="16"/>
          <w:lang w:eastAsia="zh-CN"/>
        </w:rPr>
        <w:t xml:space="preserve">. The </w:t>
      </w:r>
      <w:r w:rsidRPr="00730C2A">
        <w:rPr>
          <w:rStyle w:val="StyleUnderline"/>
          <w:highlight w:val="green"/>
        </w:rPr>
        <w:t>CPTPP</w:t>
      </w:r>
      <w:r w:rsidRPr="00B041F0">
        <w:rPr>
          <w:sz w:val="16"/>
          <w:lang w:eastAsia="zh-CN"/>
        </w:rPr>
        <w:t xml:space="preserve"> </w:t>
      </w:r>
      <w:r w:rsidRPr="00730C2A">
        <w:rPr>
          <w:rStyle w:val="Emphasis"/>
          <w:highlight w:val="green"/>
        </w:rPr>
        <w:t>eliminates</w:t>
      </w:r>
      <w:r w:rsidRPr="003363DC">
        <w:rPr>
          <w:rStyle w:val="StyleUnderline"/>
        </w:rPr>
        <w:t xml:space="preserve"> an estimated </w:t>
      </w:r>
      <w:r w:rsidRPr="00730C2A">
        <w:rPr>
          <w:rStyle w:val="Emphasis"/>
          <w:highlight w:val="green"/>
        </w:rPr>
        <w:t>95%</w:t>
      </w:r>
      <w:r w:rsidRPr="00730C2A">
        <w:rPr>
          <w:rStyle w:val="StyleUnderline"/>
          <w:highlight w:val="green"/>
        </w:rPr>
        <w:t xml:space="preserve"> of </w:t>
      </w:r>
      <w:r w:rsidRPr="00730C2A">
        <w:rPr>
          <w:rStyle w:val="Emphasis"/>
          <w:highlight w:val="green"/>
        </w:rPr>
        <w:t>tariffs</w:t>
      </w:r>
      <w:r w:rsidRPr="003363DC">
        <w:rPr>
          <w:rStyle w:val="StyleUnderline"/>
        </w:rPr>
        <w:t xml:space="preserve"> for trade</w:t>
      </w:r>
      <w:r w:rsidRPr="00B041F0">
        <w:rPr>
          <w:sz w:val="16"/>
          <w:lang w:eastAsia="zh-CN"/>
        </w:rPr>
        <w:t xml:space="preserve"> of goods </w:t>
      </w:r>
      <w:r w:rsidRPr="003363DC">
        <w:rPr>
          <w:rStyle w:val="StyleUnderline"/>
        </w:rPr>
        <w:t>between CPTPP countries, which</w:t>
      </w:r>
      <w:r w:rsidRPr="00B041F0">
        <w:rPr>
          <w:sz w:val="16"/>
          <w:lang w:eastAsia="zh-CN"/>
        </w:rPr>
        <w:t xml:space="preserve"> contributes to </w:t>
      </w:r>
      <w:r w:rsidRPr="003363DC">
        <w:rPr>
          <w:rStyle w:val="StyleUnderline"/>
        </w:rPr>
        <w:t>reduced business costs</w:t>
      </w:r>
      <w:r w:rsidRPr="00B041F0">
        <w:rPr>
          <w:sz w:val="16"/>
          <w:lang w:eastAsia="zh-CN"/>
        </w:rPr>
        <w:t xml:space="preserve"> allowing consumers to benefit from </w:t>
      </w:r>
      <w:r w:rsidRPr="003363DC">
        <w:rPr>
          <w:rStyle w:val="StyleUnderline"/>
        </w:rPr>
        <w:t>lower prices</w:t>
      </w:r>
      <w:r w:rsidRPr="00B041F0">
        <w:rPr>
          <w:sz w:val="16"/>
          <w:lang w:eastAsia="zh-CN"/>
        </w:rPr>
        <w:t xml:space="preserve">. (US-ASEAN 2021). </w:t>
      </w:r>
    </w:p>
    <w:p w14:paraId="1592E353" w14:textId="77777777" w:rsidR="00353371" w:rsidRPr="00B041F0" w:rsidRDefault="00353371" w:rsidP="00353371">
      <w:pPr>
        <w:rPr>
          <w:sz w:val="16"/>
          <w:lang w:eastAsia="zh-CN"/>
        </w:rPr>
      </w:pPr>
      <w:r w:rsidRPr="00730C2A">
        <w:rPr>
          <w:rStyle w:val="StyleUnderline"/>
          <w:highlight w:val="green"/>
        </w:rPr>
        <w:t>If Japan</w:t>
      </w:r>
      <w:r w:rsidRPr="003363DC">
        <w:rPr>
          <w:rStyle w:val="StyleUnderline"/>
        </w:rPr>
        <w:t xml:space="preserve"> were to </w:t>
      </w:r>
      <w:r w:rsidRPr="00730C2A">
        <w:rPr>
          <w:rStyle w:val="StyleUnderline"/>
          <w:highlight w:val="green"/>
        </w:rPr>
        <w:t>adopt nuc</w:t>
      </w:r>
      <w:r w:rsidRPr="003363DC">
        <w:rPr>
          <w:rStyle w:val="StyleUnderline"/>
        </w:rPr>
        <w:t>lear weapon</w:t>
      </w:r>
      <w:r w:rsidRPr="00730C2A">
        <w:rPr>
          <w:rStyle w:val="StyleUnderline"/>
          <w:highlight w:val="green"/>
        </w:rPr>
        <w:t>s</w:t>
      </w:r>
      <w:r w:rsidRPr="00B041F0">
        <w:rPr>
          <w:sz w:val="16"/>
          <w:lang w:eastAsia="zh-CN"/>
        </w:rPr>
        <w:t xml:space="preserve"> </w:t>
      </w:r>
      <w:r w:rsidRPr="00730C2A">
        <w:rPr>
          <w:rStyle w:val="StyleUnderline"/>
          <w:highlight w:val="green"/>
        </w:rPr>
        <w:t>this</w:t>
      </w:r>
      <w:r w:rsidRPr="003363DC">
        <w:rPr>
          <w:rStyle w:val="StyleUnderline"/>
        </w:rPr>
        <w:t xml:space="preserve"> could </w:t>
      </w:r>
      <w:r w:rsidRPr="00730C2A">
        <w:rPr>
          <w:rStyle w:val="StyleUnderline"/>
          <w:highlight w:val="green"/>
        </w:rPr>
        <w:t>result in</w:t>
      </w:r>
      <w:r w:rsidRPr="003363DC">
        <w:rPr>
          <w:rStyle w:val="StyleUnderline"/>
        </w:rPr>
        <w:t xml:space="preserve"> their </w:t>
      </w:r>
      <w:r w:rsidRPr="00730C2A">
        <w:rPr>
          <w:rStyle w:val="Emphasis"/>
          <w:highlight w:val="green"/>
        </w:rPr>
        <w:t>removal</w:t>
      </w:r>
      <w:r w:rsidRPr="00B041F0">
        <w:rPr>
          <w:sz w:val="16"/>
          <w:lang w:eastAsia="zh-CN"/>
        </w:rPr>
        <w:t xml:space="preserve"> from the treaties, </w:t>
      </w:r>
      <w:r w:rsidRPr="00730C2A">
        <w:rPr>
          <w:rStyle w:val="StyleUnderline"/>
        </w:rPr>
        <w:t>or</w:t>
      </w:r>
      <w:r w:rsidRPr="00B041F0">
        <w:rPr>
          <w:sz w:val="16"/>
          <w:lang w:eastAsia="zh-CN"/>
        </w:rPr>
        <w:t xml:space="preserve"> alternatively, the </w:t>
      </w:r>
      <w:r w:rsidRPr="003363DC">
        <w:rPr>
          <w:rStyle w:val="StyleUnderline"/>
        </w:rPr>
        <w:t>treaty members might form a new agreement without Japan</w:t>
      </w:r>
      <w:r w:rsidRPr="00B041F0">
        <w:rPr>
          <w:sz w:val="16"/>
          <w:lang w:eastAsia="zh-CN"/>
        </w:rPr>
        <w:t xml:space="preserve">. Thus, </w:t>
      </w:r>
      <w:r w:rsidRPr="003363DC">
        <w:rPr>
          <w:rStyle w:val="StyleUnderline"/>
        </w:rPr>
        <w:t>Japan would no longer benefit from lower tariffs and regulations</w:t>
      </w:r>
      <w:r w:rsidRPr="00B041F0">
        <w:rPr>
          <w:sz w:val="16"/>
          <w:lang w:eastAsia="zh-CN"/>
        </w:rPr>
        <w:t xml:space="preserve">. This would increase transaction and business costs, stunting economic growth. Japan would lose access to important regional markets and its exported goods would become less competitive. </w:t>
      </w:r>
    </w:p>
    <w:p w14:paraId="3F27B1DB" w14:textId="77777777" w:rsidR="00353371" w:rsidRPr="00B041F0" w:rsidRDefault="00353371" w:rsidP="00353371">
      <w:pPr>
        <w:rPr>
          <w:sz w:val="16"/>
          <w:lang w:eastAsia="zh-CN"/>
        </w:rPr>
      </w:pPr>
      <w:r w:rsidRPr="003363DC">
        <w:rPr>
          <w:rStyle w:val="StyleUnderline"/>
        </w:rPr>
        <w:t xml:space="preserve">The </w:t>
      </w:r>
      <w:r w:rsidRPr="00730C2A">
        <w:rPr>
          <w:rStyle w:val="StyleUnderline"/>
          <w:highlight w:val="green"/>
        </w:rPr>
        <w:t>deterioration of trade relation</w:t>
      </w:r>
      <w:r w:rsidRPr="003363DC">
        <w:rPr>
          <w:rStyle w:val="StyleUnderline"/>
        </w:rPr>
        <w:t>ship</w:t>
      </w:r>
      <w:r w:rsidRPr="00730C2A">
        <w:rPr>
          <w:rStyle w:val="StyleUnderline"/>
          <w:highlight w:val="green"/>
        </w:rPr>
        <w:t>s</w:t>
      </w:r>
      <w:r w:rsidRPr="003363DC">
        <w:rPr>
          <w:rStyle w:val="StyleUnderline"/>
        </w:rPr>
        <w:t xml:space="preserve"> would also </w:t>
      </w:r>
      <w:r w:rsidRPr="00730C2A">
        <w:rPr>
          <w:rStyle w:val="StyleUnderline"/>
          <w:highlight w:val="green"/>
        </w:rPr>
        <w:t>have</w:t>
      </w:r>
      <w:r w:rsidRPr="003363DC">
        <w:rPr>
          <w:rStyle w:val="StyleUnderline"/>
        </w:rPr>
        <w:t xml:space="preserve"> a </w:t>
      </w:r>
      <w:r w:rsidRPr="00730C2A">
        <w:rPr>
          <w:rStyle w:val="Emphasis"/>
          <w:highlight w:val="green"/>
        </w:rPr>
        <w:t>negative effect on</w:t>
      </w:r>
      <w:r w:rsidRPr="003363DC">
        <w:rPr>
          <w:rStyle w:val="StyleUnderline"/>
        </w:rPr>
        <w:t xml:space="preserve"> the Japanese </w:t>
      </w:r>
      <w:r w:rsidRPr="00730C2A">
        <w:rPr>
          <w:rStyle w:val="Emphasis"/>
          <w:highlight w:val="green"/>
        </w:rPr>
        <w:t>energy</w:t>
      </w:r>
      <w:r w:rsidRPr="00730C2A">
        <w:rPr>
          <w:rStyle w:val="StyleUnderline"/>
          <w:highlight w:val="green"/>
        </w:rPr>
        <w:t xml:space="preserve"> industry</w:t>
      </w:r>
      <w:r w:rsidRPr="00B041F0">
        <w:rPr>
          <w:sz w:val="16"/>
          <w:lang w:eastAsia="zh-CN"/>
        </w:rPr>
        <w:t xml:space="preserve">. As mentioned in Chapter I Section V of the report, Japan is heavily reliant on imported oil, particularly from Russia, who provided 8% of Japan's oil imports in 2020 (U.S. Energy Information Administration 2020). </w:t>
      </w:r>
      <w:r w:rsidRPr="003363DC">
        <w:rPr>
          <w:rStyle w:val="StyleUnderline"/>
        </w:rPr>
        <w:t xml:space="preserve">Japan's </w:t>
      </w:r>
      <w:r w:rsidRPr="00730C2A">
        <w:rPr>
          <w:rStyle w:val="StyleUnderline"/>
          <w:highlight w:val="green"/>
        </w:rPr>
        <w:t>dependence on</w:t>
      </w:r>
      <w:r w:rsidRPr="003363DC">
        <w:rPr>
          <w:rStyle w:val="StyleUnderline"/>
        </w:rPr>
        <w:t xml:space="preserve"> imported </w:t>
      </w:r>
      <w:r w:rsidRPr="00730C2A">
        <w:rPr>
          <w:rStyle w:val="StyleUnderline"/>
          <w:highlight w:val="green"/>
        </w:rPr>
        <w:t>oil</w:t>
      </w:r>
      <w:r w:rsidRPr="003363DC">
        <w:rPr>
          <w:rStyle w:val="StyleUnderline"/>
        </w:rPr>
        <w:t xml:space="preserve"> is primarily </w:t>
      </w:r>
      <w:r w:rsidRPr="00730C2A">
        <w:rPr>
          <w:rStyle w:val="StyleUnderline"/>
          <w:highlight w:val="green"/>
        </w:rPr>
        <w:t>due to</w:t>
      </w:r>
      <w:r w:rsidRPr="003363DC">
        <w:rPr>
          <w:rStyle w:val="StyleUnderline"/>
        </w:rPr>
        <w:t xml:space="preserve"> a </w:t>
      </w:r>
      <w:r w:rsidRPr="00730C2A">
        <w:rPr>
          <w:rStyle w:val="StyleUnderline"/>
          <w:highlight w:val="green"/>
        </w:rPr>
        <w:t>lack of domestic</w:t>
      </w:r>
      <w:r w:rsidRPr="003363DC">
        <w:rPr>
          <w:rStyle w:val="StyleUnderline"/>
        </w:rPr>
        <w:t xml:space="preserve"> </w:t>
      </w:r>
      <w:r w:rsidRPr="00730C2A">
        <w:rPr>
          <w:rStyle w:val="StyleUnderline"/>
          <w:highlight w:val="green"/>
        </w:rPr>
        <w:t>natural resources</w:t>
      </w:r>
      <w:r w:rsidRPr="003363DC">
        <w:rPr>
          <w:rStyle w:val="StyleUnderline"/>
        </w:rPr>
        <w:t xml:space="preserve"> with only a few small oil fields in the country</w:t>
      </w:r>
      <w:r w:rsidRPr="00B041F0">
        <w:rPr>
          <w:sz w:val="16"/>
          <w:lang w:eastAsia="zh-CN"/>
        </w:rPr>
        <w:t xml:space="preserve">. </w:t>
      </w:r>
      <w:r w:rsidRPr="003363DC">
        <w:rPr>
          <w:rStyle w:val="StyleUnderline"/>
        </w:rPr>
        <w:t>If Japan were to pursue</w:t>
      </w:r>
      <w:r w:rsidRPr="00B041F0">
        <w:rPr>
          <w:sz w:val="16"/>
          <w:lang w:eastAsia="zh-CN"/>
        </w:rPr>
        <w:t xml:space="preserve"> a </w:t>
      </w:r>
      <w:r w:rsidRPr="003363DC">
        <w:rPr>
          <w:rStyle w:val="StyleUnderline"/>
        </w:rPr>
        <w:t>nuc</w:t>
      </w:r>
      <w:r w:rsidRPr="00B041F0">
        <w:rPr>
          <w:sz w:val="16"/>
          <w:lang w:eastAsia="zh-CN"/>
        </w:rPr>
        <w:t>lear weapon</w:t>
      </w:r>
      <w:r w:rsidRPr="003363DC">
        <w:rPr>
          <w:rStyle w:val="StyleUnderline"/>
        </w:rPr>
        <w:t>s</w:t>
      </w:r>
      <w:r w:rsidRPr="00B041F0">
        <w:rPr>
          <w:sz w:val="16"/>
          <w:lang w:eastAsia="zh-CN"/>
        </w:rPr>
        <w:t xml:space="preserve"> program, </w:t>
      </w:r>
      <w:r w:rsidRPr="003363DC">
        <w:rPr>
          <w:rStyle w:val="StyleUnderline"/>
        </w:rPr>
        <w:t xml:space="preserve">it would </w:t>
      </w:r>
      <w:r w:rsidRPr="00730C2A">
        <w:rPr>
          <w:rStyle w:val="Emphasis"/>
          <w:highlight w:val="green"/>
        </w:rPr>
        <w:t>jeopardize</w:t>
      </w:r>
      <w:r w:rsidRPr="003363DC">
        <w:rPr>
          <w:rStyle w:val="StyleUnderline"/>
        </w:rPr>
        <w:t xml:space="preserve"> its </w:t>
      </w:r>
      <w:r w:rsidRPr="00730C2A">
        <w:rPr>
          <w:rStyle w:val="Emphasis"/>
          <w:highlight w:val="green"/>
        </w:rPr>
        <w:t>relation</w:t>
      </w:r>
      <w:r w:rsidRPr="003363DC">
        <w:rPr>
          <w:rStyle w:val="Emphasis"/>
        </w:rPr>
        <w:t xml:space="preserve">ship </w:t>
      </w:r>
      <w:r w:rsidRPr="00730C2A">
        <w:rPr>
          <w:rStyle w:val="Emphasis"/>
          <w:highlight w:val="green"/>
        </w:rPr>
        <w:t>with</w:t>
      </w:r>
      <w:r w:rsidRPr="003363DC">
        <w:rPr>
          <w:rStyle w:val="StyleUnderline"/>
        </w:rPr>
        <w:t xml:space="preserve"> key trade partners such as </w:t>
      </w:r>
      <w:r w:rsidRPr="00730C2A">
        <w:rPr>
          <w:rStyle w:val="Emphasis"/>
          <w:highlight w:val="green"/>
        </w:rPr>
        <w:t>Russia</w:t>
      </w:r>
      <w:r w:rsidRPr="003363DC">
        <w:rPr>
          <w:rStyle w:val="StyleUnderline"/>
        </w:rPr>
        <w:t>.</w:t>
      </w:r>
      <w:r w:rsidRPr="00B041F0">
        <w:rPr>
          <w:sz w:val="16"/>
          <w:lang w:eastAsia="zh-CN"/>
        </w:rPr>
        <w:t xml:space="preserve"> This could cause Russia to implement export quotas that would make it difficult for Japan to import the oil it </w:t>
      </w:r>
      <w:r w:rsidRPr="00B041F0">
        <w:rPr>
          <w:sz w:val="16"/>
          <w:lang w:eastAsia="zh-CN"/>
        </w:rPr>
        <w:lastRenderedPageBreak/>
        <w:t xml:space="preserve">needs. Oil imports are critical inputs for many sectors of the Japanese economy including transportation, industry, and agriculture. </w:t>
      </w:r>
      <w:r w:rsidRPr="003363DC">
        <w:rPr>
          <w:rStyle w:val="StyleUnderline"/>
        </w:rPr>
        <w:t xml:space="preserve">According to the Japan Oil, Gas and Metals National Corporation (JOGMEC), crude oil and natural gas together account for more than </w:t>
      </w:r>
      <w:r w:rsidRPr="003363DC">
        <w:rPr>
          <w:rStyle w:val="Emphasis"/>
        </w:rPr>
        <w:t>60%</w:t>
      </w:r>
      <w:r w:rsidRPr="003363DC">
        <w:rPr>
          <w:rStyle w:val="StyleUnderline"/>
        </w:rPr>
        <w:t xml:space="preserve"> of Japan's </w:t>
      </w:r>
      <w:r w:rsidRPr="003363DC">
        <w:rPr>
          <w:rStyle w:val="Emphasis"/>
        </w:rPr>
        <w:t>primary energy consumption</w:t>
      </w:r>
      <w:r w:rsidRPr="003363DC">
        <w:rPr>
          <w:rStyle w:val="StyleUnderline"/>
        </w:rPr>
        <w:t xml:space="preserve"> (JOGMEC 2021).</w:t>
      </w:r>
      <w:r w:rsidRPr="00B041F0">
        <w:rPr>
          <w:sz w:val="16"/>
          <w:lang w:eastAsia="zh-CN"/>
        </w:rPr>
        <w:t xml:space="preserve"> Therefore, any disruption in this import supply chain could have serious consequences for the country's economic well-being. </w:t>
      </w:r>
      <w:r w:rsidRPr="003363DC">
        <w:rPr>
          <w:rStyle w:val="StyleUnderline"/>
        </w:rPr>
        <w:t xml:space="preserve">The </w:t>
      </w:r>
      <w:r w:rsidRPr="00730C2A">
        <w:rPr>
          <w:rStyle w:val="StyleUnderline"/>
          <w:highlight w:val="green"/>
        </w:rPr>
        <w:t>price of oil</w:t>
      </w:r>
      <w:r w:rsidRPr="003363DC">
        <w:rPr>
          <w:rStyle w:val="StyleUnderline"/>
        </w:rPr>
        <w:t xml:space="preserve"> in Japan </w:t>
      </w:r>
      <w:r w:rsidRPr="00730C2A">
        <w:rPr>
          <w:rStyle w:val="StyleUnderline"/>
          <w:highlight w:val="green"/>
        </w:rPr>
        <w:t>would</w:t>
      </w:r>
      <w:r w:rsidRPr="003363DC">
        <w:rPr>
          <w:rStyle w:val="StyleUnderline"/>
        </w:rPr>
        <w:t xml:space="preserve"> </w:t>
      </w:r>
      <w:r w:rsidRPr="00730C2A">
        <w:rPr>
          <w:rStyle w:val="StyleUnderline"/>
          <w:highlight w:val="green"/>
        </w:rPr>
        <w:t>sky rocket, generating inflation</w:t>
      </w:r>
      <w:r w:rsidRPr="00B041F0">
        <w:rPr>
          <w:sz w:val="16"/>
          <w:lang w:eastAsia="zh-CN"/>
        </w:rPr>
        <w:t xml:space="preserve">. Worse still, shortages of oil caused by embargoes could lead to an energy crisis. </w:t>
      </w:r>
      <w:r w:rsidRPr="00730C2A">
        <w:rPr>
          <w:rStyle w:val="StyleUnderline"/>
          <w:highlight w:val="green"/>
        </w:rPr>
        <w:t>Due to</w:t>
      </w:r>
      <w:r w:rsidRPr="003363DC">
        <w:rPr>
          <w:rStyle w:val="StyleUnderline"/>
        </w:rPr>
        <w:t xml:space="preserve"> the Japanese </w:t>
      </w:r>
      <w:r w:rsidRPr="00730C2A">
        <w:rPr>
          <w:rStyle w:val="StyleUnderline"/>
          <w:highlight w:val="green"/>
        </w:rPr>
        <w:t>reliance</w:t>
      </w:r>
      <w:r w:rsidRPr="003363DC">
        <w:rPr>
          <w:rStyle w:val="StyleUnderline"/>
        </w:rPr>
        <w:t xml:space="preserve"> on imported oil, trade </w:t>
      </w:r>
      <w:r w:rsidRPr="00730C2A">
        <w:rPr>
          <w:rStyle w:val="StyleUnderline"/>
          <w:highlight w:val="green"/>
        </w:rPr>
        <w:t>sanctions</w:t>
      </w:r>
      <w:r w:rsidRPr="003363DC">
        <w:rPr>
          <w:rStyle w:val="StyleUnderline"/>
        </w:rPr>
        <w:t xml:space="preserve"> and embargoes on Japan would destabilize the Japanese energy supply and </w:t>
      </w:r>
      <w:r w:rsidRPr="00730C2A">
        <w:rPr>
          <w:rStyle w:val="StyleUnderline"/>
          <w:highlight w:val="green"/>
        </w:rPr>
        <w:t>likely cause an energy</w:t>
      </w:r>
      <w:r w:rsidRPr="003363DC">
        <w:rPr>
          <w:rStyle w:val="StyleUnderline"/>
        </w:rPr>
        <w:t xml:space="preserve"> </w:t>
      </w:r>
      <w:r w:rsidRPr="00730C2A">
        <w:rPr>
          <w:rStyle w:val="StyleUnderline"/>
          <w:highlight w:val="green"/>
        </w:rPr>
        <w:t>crisis</w:t>
      </w:r>
      <w:r w:rsidRPr="00B041F0">
        <w:rPr>
          <w:sz w:val="16"/>
          <w:lang w:eastAsia="zh-CN"/>
        </w:rPr>
        <w:t xml:space="preserve">. This was </w:t>
      </w:r>
      <w:r w:rsidRPr="00730C2A">
        <w:rPr>
          <w:rStyle w:val="StyleUnderline"/>
          <w:highlight w:val="green"/>
        </w:rPr>
        <w:t>exemplified by</w:t>
      </w:r>
      <w:r w:rsidRPr="003363DC">
        <w:rPr>
          <w:rStyle w:val="StyleUnderline"/>
        </w:rPr>
        <w:t xml:space="preserve"> the </w:t>
      </w:r>
      <w:r w:rsidRPr="00730C2A">
        <w:rPr>
          <w:rStyle w:val="Emphasis"/>
          <w:highlight w:val="green"/>
        </w:rPr>
        <w:t>Arab oil embargo</w:t>
      </w:r>
      <w:r w:rsidRPr="003363DC">
        <w:rPr>
          <w:rStyle w:val="StyleUnderline"/>
        </w:rPr>
        <w:t xml:space="preserve"> of 1973</w:t>
      </w:r>
      <w:r w:rsidRPr="00B041F0">
        <w:rPr>
          <w:sz w:val="16"/>
          <w:lang w:eastAsia="zh-CN"/>
        </w:rPr>
        <w:t xml:space="preserve"> — during which Arab countries implemented oil export restrictions on pro-Israeli governments, causing oil prices to jump from $2 per barrel to $11 per barrel (Schneider, n.d.). This </w:t>
      </w:r>
      <w:r w:rsidRPr="003363DC">
        <w:rPr>
          <w:rStyle w:val="StyleUnderline"/>
        </w:rPr>
        <w:t xml:space="preserve">caused an economic </w:t>
      </w:r>
      <w:r w:rsidRPr="00730C2A">
        <w:rPr>
          <w:rStyle w:val="StyleUnderline"/>
          <w:highlight w:val="green"/>
        </w:rPr>
        <w:t>recession</w:t>
      </w:r>
      <w:r w:rsidRPr="003363DC">
        <w:rPr>
          <w:rStyle w:val="StyleUnderline"/>
        </w:rPr>
        <w:t xml:space="preserve"> in Japan</w:t>
      </w:r>
      <w:r w:rsidRPr="00B041F0">
        <w:rPr>
          <w:sz w:val="16"/>
          <w:lang w:eastAsia="zh-CN"/>
        </w:rPr>
        <w:t xml:space="preserve">, </w:t>
      </w:r>
      <w:r w:rsidRPr="00730C2A">
        <w:rPr>
          <w:rStyle w:val="StyleUnderline"/>
          <w:highlight w:val="green"/>
        </w:rPr>
        <w:t>mark</w:t>
      </w:r>
      <w:r w:rsidRPr="003363DC">
        <w:rPr>
          <w:rStyle w:val="StyleUnderline"/>
        </w:rPr>
        <w:t>ing</w:t>
      </w:r>
      <w:r w:rsidRPr="00B041F0">
        <w:rPr>
          <w:sz w:val="16"/>
          <w:lang w:eastAsia="zh-CN"/>
        </w:rPr>
        <w:t xml:space="preserve"> the </w:t>
      </w:r>
      <w:r w:rsidRPr="00730C2A">
        <w:rPr>
          <w:rStyle w:val="StyleUnderline"/>
          <w:highlight w:val="green"/>
        </w:rPr>
        <w:t>end of</w:t>
      </w:r>
      <w:r w:rsidRPr="003363DC">
        <w:rPr>
          <w:rStyle w:val="StyleUnderline"/>
        </w:rPr>
        <w:t xml:space="preserve"> a period of rapid </w:t>
      </w:r>
      <w:r w:rsidRPr="00730C2A">
        <w:rPr>
          <w:rStyle w:val="StyleUnderline"/>
          <w:highlight w:val="green"/>
        </w:rPr>
        <w:t>growth</w:t>
      </w:r>
      <w:r w:rsidRPr="003363DC">
        <w:rPr>
          <w:rStyle w:val="StyleUnderline"/>
        </w:rPr>
        <w:t xml:space="preserve"> in the Japanese economy</w:t>
      </w:r>
      <w:r w:rsidRPr="00B041F0">
        <w:rPr>
          <w:sz w:val="16"/>
          <w:lang w:eastAsia="zh-CN"/>
        </w:rPr>
        <w:t xml:space="preserve">. </w:t>
      </w:r>
      <w:r w:rsidRPr="00B041F0">
        <w:rPr>
          <w:rStyle w:val="StyleUnderline"/>
        </w:rPr>
        <w:t xml:space="preserve">Thus, it is clear that trade </w:t>
      </w:r>
      <w:r w:rsidRPr="00730C2A">
        <w:rPr>
          <w:rStyle w:val="StyleUnderline"/>
          <w:highlight w:val="green"/>
        </w:rPr>
        <w:t>sanctions</w:t>
      </w:r>
      <w:r w:rsidRPr="00B041F0">
        <w:rPr>
          <w:rStyle w:val="StyleUnderline"/>
        </w:rPr>
        <w:t xml:space="preserve"> on oil imports to Japan could </w:t>
      </w:r>
      <w:r w:rsidRPr="00730C2A">
        <w:rPr>
          <w:rStyle w:val="StyleUnderline"/>
          <w:highlight w:val="green"/>
        </w:rPr>
        <w:t>have disastrous effects</w:t>
      </w:r>
      <w:r w:rsidRPr="00B041F0">
        <w:rPr>
          <w:rStyle w:val="StyleUnderline"/>
        </w:rPr>
        <w:t xml:space="preserve"> on the Japanese economy,</w:t>
      </w:r>
      <w:r w:rsidRPr="00B041F0">
        <w:rPr>
          <w:sz w:val="16"/>
          <w:lang w:eastAsia="zh-CN"/>
        </w:rPr>
        <w:t xml:space="preserve"> and Japanese proliferation would </w:t>
      </w:r>
      <w:r w:rsidRPr="00730C2A">
        <w:rPr>
          <w:rStyle w:val="StyleUnderline"/>
        </w:rPr>
        <w:t>likely</w:t>
      </w:r>
      <w:r w:rsidRPr="00B041F0">
        <w:rPr>
          <w:sz w:val="16"/>
          <w:lang w:eastAsia="zh-CN"/>
        </w:rPr>
        <w:t xml:space="preserve"> cause such sanctions to </w:t>
      </w:r>
      <w:r w:rsidRPr="00B041F0">
        <w:rPr>
          <w:rStyle w:val="StyleUnderline"/>
        </w:rPr>
        <w:t xml:space="preserve">occur </w:t>
      </w:r>
      <w:r w:rsidRPr="00730C2A">
        <w:rPr>
          <w:rStyle w:val="StyleUnderline"/>
          <w:highlight w:val="green"/>
        </w:rPr>
        <w:t>due to</w:t>
      </w:r>
      <w:r w:rsidRPr="00B041F0">
        <w:rPr>
          <w:rStyle w:val="StyleUnderline"/>
        </w:rPr>
        <w:t xml:space="preserve"> the international </w:t>
      </w:r>
      <w:r w:rsidRPr="00730C2A">
        <w:rPr>
          <w:rStyle w:val="StyleUnderline"/>
          <w:highlight w:val="green"/>
        </w:rPr>
        <w:t>backlash</w:t>
      </w:r>
      <w:r w:rsidRPr="00B041F0">
        <w:rPr>
          <w:rStyle w:val="StyleUnderline"/>
        </w:rPr>
        <w:t xml:space="preserve"> inherent </w:t>
      </w:r>
      <w:r w:rsidRPr="00730C2A">
        <w:rPr>
          <w:rStyle w:val="StyleUnderline"/>
          <w:highlight w:val="green"/>
        </w:rPr>
        <w:t xml:space="preserve">in </w:t>
      </w:r>
      <w:r w:rsidRPr="00730C2A">
        <w:rPr>
          <w:rStyle w:val="Emphasis"/>
        </w:rPr>
        <w:t>backing out</w:t>
      </w:r>
      <w:r w:rsidRPr="00730C2A">
        <w:rPr>
          <w:rStyle w:val="StyleUnderline"/>
        </w:rPr>
        <w:t xml:space="preserve"> of the </w:t>
      </w:r>
      <w:r w:rsidRPr="00730C2A">
        <w:rPr>
          <w:rStyle w:val="Emphasis"/>
        </w:rPr>
        <w:t>N</w:t>
      </w:r>
      <w:r w:rsidRPr="00730C2A">
        <w:rPr>
          <w:rStyle w:val="StyleUnderline"/>
        </w:rPr>
        <w:t>on-</w:t>
      </w:r>
      <w:r w:rsidRPr="00730C2A">
        <w:rPr>
          <w:rStyle w:val="Emphasis"/>
        </w:rPr>
        <w:t>P</w:t>
      </w:r>
      <w:r w:rsidRPr="00730C2A">
        <w:rPr>
          <w:rStyle w:val="StyleUnderline"/>
        </w:rPr>
        <w:t xml:space="preserve">roliferation </w:t>
      </w:r>
      <w:r w:rsidRPr="00730C2A">
        <w:rPr>
          <w:rStyle w:val="Emphasis"/>
        </w:rPr>
        <w:t>T</w:t>
      </w:r>
      <w:r w:rsidRPr="00730C2A">
        <w:rPr>
          <w:rStyle w:val="StyleUnderline"/>
        </w:rPr>
        <w:t xml:space="preserve">reaty and </w:t>
      </w:r>
      <w:r w:rsidRPr="00730C2A">
        <w:rPr>
          <w:rStyle w:val="Emphasis"/>
          <w:highlight w:val="green"/>
        </w:rPr>
        <w:t>obtaining nuc</w:t>
      </w:r>
      <w:r w:rsidRPr="00B041F0">
        <w:rPr>
          <w:rStyle w:val="StyleUnderline"/>
        </w:rPr>
        <w:t>lear weapon</w:t>
      </w:r>
      <w:r w:rsidRPr="00730C2A">
        <w:rPr>
          <w:rStyle w:val="Emphasis"/>
          <w:highlight w:val="green"/>
        </w:rPr>
        <w:t>s</w:t>
      </w:r>
      <w:r w:rsidRPr="00B041F0">
        <w:rPr>
          <w:rStyle w:val="StyleUnderline"/>
        </w:rPr>
        <w:t>.</w:t>
      </w:r>
    </w:p>
    <w:p w14:paraId="70DEFC11" w14:textId="77777777" w:rsidR="00353371" w:rsidRDefault="00353371" w:rsidP="00353371">
      <w:pPr>
        <w:pStyle w:val="Heading4"/>
        <w:rPr>
          <w:lang w:eastAsia="zh-CN"/>
        </w:rPr>
      </w:pPr>
      <w:r w:rsidRPr="00730C2A">
        <w:rPr>
          <w:u w:val="single"/>
          <w:lang w:eastAsia="zh-CN"/>
        </w:rPr>
        <w:t>DECREASED FDI</w:t>
      </w:r>
      <w:r>
        <w:rPr>
          <w:lang w:eastAsia="zh-CN"/>
        </w:rPr>
        <w:t>.</w:t>
      </w:r>
    </w:p>
    <w:p w14:paraId="35790C64" w14:textId="77777777" w:rsidR="00353371" w:rsidRPr="00B041F0" w:rsidRDefault="00353371" w:rsidP="00353371">
      <w:pPr>
        <w:rPr>
          <w:lang w:eastAsia="zh-CN"/>
        </w:rPr>
      </w:pPr>
      <w:r w:rsidRPr="00B041F0">
        <w:rPr>
          <w:rStyle w:val="Style13ptBold"/>
        </w:rPr>
        <w:t>Acevedo et al. 23</w:t>
      </w:r>
      <w:r>
        <w:rPr>
          <w:lang w:eastAsia="zh-CN"/>
        </w:rPr>
        <w:t xml:space="preserve"> (Ethan; Amy Bishop-Smith; Roger Clemens; Claire Paiemont; Kay Reed; “Nuclear Jeopardy: The Dangers of Japanese Proliferation”; TASK FORCE: The Donald C. Hellmann Task Force Program; https://jsis.washington.edu/wordpress/wp-content/uploads/2022/10/23_TF-JSIS_495A_Pekkanen_Final-1.pdf; 2023; Accessed 7-24-2025)//ILake-JuY</w:t>
      </w:r>
    </w:p>
    <w:p w14:paraId="7FDD27AC" w14:textId="77777777" w:rsidR="00353371" w:rsidRPr="00B041F0" w:rsidRDefault="00353371" w:rsidP="00353371">
      <w:pPr>
        <w:rPr>
          <w:sz w:val="16"/>
          <w:lang w:eastAsia="zh-CN"/>
        </w:rPr>
      </w:pPr>
      <w:r w:rsidRPr="00B041F0">
        <w:rPr>
          <w:sz w:val="16"/>
          <w:lang w:eastAsia="zh-CN"/>
        </w:rPr>
        <w:t xml:space="preserve">Furthermore, </w:t>
      </w:r>
      <w:r w:rsidRPr="00730C2A">
        <w:rPr>
          <w:rStyle w:val="StyleUnderline"/>
          <w:highlight w:val="green"/>
        </w:rPr>
        <w:t>Japanese prolif</w:t>
      </w:r>
      <w:r w:rsidRPr="00B041F0">
        <w:rPr>
          <w:rStyle w:val="StyleUnderline"/>
        </w:rPr>
        <w:t xml:space="preserve">eration could </w:t>
      </w:r>
      <w:r w:rsidRPr="00730C2A">
        <w:rPr>
          <w:rStyle w:val="StyleUnderline"/>
          <w:highlight w:val="green"/>
        </w:rPr>
        <w:t>negatively affect</w:t>
      </w:r>
      <w:r w:rsidRPr="00B041F0">
        <w:rPr>
          <w:rStyle w:val="StyleUnderline"/>
        </w:rPr>
        <w:t xml:space="preserve"> its investment relationships with foreign companies</w:t>
      </w:r>
      <w:r w:rsidRPr="00B041F0">
        <w:rPr>
          <w:sz w:val="16"/>
          <w:lang w:eastAsia="zh-CN"/>
        </w:rPr>
        <w:t xml:space="preserve">. </w:t>
      </w:r>
      <w:r w:rsidRPr="00B041F0">
        <w:rPr>
          <w:rStyle w:val="StyleUnderline"/>
        </w:rPr>
        <w:t>Japanese foreign direct investment (FDI) primarily occurs as capital outflows from Japan to other large industrial nations</w:t>
      </w:r>
      <w:r w:rsidRPr="00B041F0">
        <w:rPr>
          <w:sz w:val="16"/>
          <w:lang w:eastAsia="zh-CN"/>
        </w:rPr>
        <w:t xml:space="preserve">. However, it is difficult to predict how Japanese FDI outflows would be affected by proliferation. </w:t>
      </w:r>
      <w:r w:rsidRPr="00B041F0">
        <w:rPr>
          <w:rStyle w:val="StyleUnderline"/>
        </w:rPr>
        <w:t xml:space="preserve">Japanese </w:t>
      </w:r>
      <w:r w:rsidRPr="00730C2A">
        <w:rPr>
          <w:rStyle w:val="StyleUnderline"/>
          <w:highlight w:val="green"/>
        </w:rPr>
        <w:t>FDI</w:t>
      </w:r>
      <w:r w:rsidRPr="00B041F0">
        <w:rPr>
          <w:rStyle w:val="StyleUnderline"/>
        </w:rPr>
        <w:t xml:space="preserve"> inflows are smaller than outflows, but still account for an </w:t>
      </w:r>
      <w:r w:rsidRPr="00730C2A">
        <w:rPr>
          <w:rStyle w:val="StyleUnderline"/>
          <w:highlight w:val="green"/>
        </w:rPr>
        <w:t>important source of capital</w:t>
      </w:r>
      <w:r w:rsidRPr="00B041F0">
        <w:rPr>
          <w:rStyle w:val="StyleUnderline"/>
        </w:rPr>
        <w:t xml:space="preserve"> in Japan's economy</w:t>
      </w:r>
      <w:r w:rsidRPr="00B041F0">
        <w:rPr>
          <w:sz w:val="16"/>
          <w:lang w:eastAsia="zh-CN"/>
        </w:rPr>
        <w:t xml:space="preserve">. According to the Japan External Trade Organization (JETRO), FDI inflows to </w:t>
      </w:r>
      <w:r w:rsidRPr="00B041F0">
        <w:rPr>
          <w:rStyle w:val="StyleUnderline"/>
        </w:rPr>
        <w:t xml:space="preserve">Japan totaled ¥7.1 trillion </w:t>
      </w:r>
      <w:r w:rsidRPr="00730C2A">
        <w:rPr>
          <w:rStyle w:val="StyleUnderline"/>
          <w:highlight w:val="green"/>
        </w:rPr>
        <w:t>in 2020</w:t>
      </w:r>
      <w:r w:rsidRPr="00B041F0">
        <w:rPr>
          <w:rStyle w:val="StyleUnderline"/>
        </w:rPr>
        <w:t xml:space="preserve"> — a </w:t>
      </w:r>
      <w:r w:rsidRPr="00730C2A">
        <w:rPr>
          <w:rStyle w:val="StyleUnderline"/>
          <w:highlight w:val="green"/>
        </w:rPr>
        <w:t>61</w:t>
      </w:r>
      <w:r w:rsidRPr="00B041F0">
        <w:rPr>
          <w:rStyle w:val="StyleUnderline"/>
        </w:rPr>
        <w:t>.8</w:t>
      </w:r>
      <w:r w:rsidRPr="00730C2A">
        <w:rPr>
          <w:rStyle w:val="StyleUnderline"/>
          <w:highlight w:val="green"/>
        </w:rPr>
        <w:t>%</w:t>
      </w:r>
      <w:r w:rsidRPr="00B041F0">
        <w:rPr>
          <w:rStyle w:val="StyleUnderline"/>
        </w:rPr>
        <w:t xml:space="preserve"> </w:t>
      </w:r>
      <w:r w:rsidRPr="00730C2A">
        <w:rPr>
          <w:rStyle w:val="StyleUnderline"/>
          <w:highlight w:val="green"/>
        </w:rPr>
        <w:t>increase from</w:t>
      </w:r>
      <w:r w:rsidRPr="00B041F0">
        <w:rPr>
          <w:rStyle w:val="StyleUnderline"/>
        </w:rPr>
        <w:t xml:space="preserve"> the </w:t>
      </w:r>
      <w:r w:rsidRPr="00730C2A">
        <w:rPr>
          <w:rStyle w:val="StyleUnderline"/>
          <w:highlight w:val="green"/>
        </w:rPr>
        <w:t>previous year</w:t>
      </w:r>
      <w:r w:rsidRPr="00B041F0">
        <w:rPr>
          <w:sz w:val="16"/>
          <w:lang w:eastAsia="zh-CN"/>
        </w:rPr>
        <w:t xml:space="preserve"> (JETRO 2021 (B)). </w:t>
      </w:r>
      <w:r w:rsidRPr="00730C2A">
        <w:rPr>
          <w:rStyle w:val="StyleUnderline"/>
          <w:highlight w:val="green"/>
        </w:rPr>
        <w:t>FDI</w:t>
      </w:r>
      <w:r w:rsidRPr="00B041F0">
        <w:rPr>
          <w:rStyle w:val="StyleUnderline"/>
        </w:rPr>
        <w:t xml:space="preserve"> is an </w:t>
      </w:r>
      <w:r w:rsidRPr="00730C2A">
        <w:rPr>
          <w:rStyle w:val="Emphasis"/>
          <w:highlight w:val="green"/>
        </w:rPr>
        <w:t>essential</w:t>
      </w:r>
      <w:r w:rsidRPr="00B041F0">
        <w:rPr>
          <w:rStyle w:val="StyleUnderline"/>
        </w:rPr>
        <w:t xml:space="preserve"> source of capital </w:t>
      </w:r>
      <w:r w:rsidRPr="00730C2A">
        <w:rPr>
          <w:rStyle w:val="StyleUnderline"/>
          <w:highlight w:val="green"/>
        </w:rPr>
        <w:t>for</w:t>
      </w:r>
      <w:r w:rsidRPr="00B041F0">
        <w:rPr>
          <w:rStyle w:val="StyleUnderline"/>
        </w:rPr>
        <w:t xml:space="preserve"> Japan's </w:t>
      </w:r>
      <w:r w:rsidRPr="00730C2A">
        <w:rPr>
          <w:rStyle w:val="StyleUnderline"/>
        </w:rPr>
        <w:t>economic</w:t>
      </w:r>
      <w:r w:rsidRPr="00B041F0">
        <w:rPr>
          <w:rStyle w:val="StyleUnderline"/>
        </w:rPr>
        <w:t xml:space="preserve"> </w:t>
      </w:r>
      <w:r w:rsidRPr="00730C2A">
        <w:rPr>
          <w:rStyle w:val="StyleUnderline"/>
          <w:highlight w:val="green"/>
        </w:rPr>
        <w:t>development</w:t>
      </w:r>
      <w:r w:rsidRPr="00B041F0">
        <w:rPr>
          <w:rStyle w:val="StyleUnderline"/>
        </w:rPr>
        <w:t xml:space="preserve">, </w:t>
      </w:r>
      <w:r w:rsidRPr="00730C2A">
        <w:rPr>
          <w:rStyle w:val="Emphasis"/>
          <w:highlight w:val="green"/>
        </w:rPr>
        <w:t>particularly</w:t>
      </w:r>
      <w:r w:rsidRPr="00B041F0">
        <w:rPr>
          <w:rStyle w:val="StyleUnderline"/>
        </w:rPr>
        <w:t xml:space="preserve"> in the </w:t>
      </w:r>
      <w:r w:rsidRPr="00730C2A">
        <w:rPr>
          <w:rStyle w:val="Emphasis"/>
          <w:highlight w:val="green"/>
        </w:rPr>
        <w:t>manufacturing and service</w:t>
      </w:r>
      <w:r w:rsidRPr="00B041F0">
        <w:rPr>
          <w:rStyle w:val="StyleUnderline"/>
        </w:rPr>
        <w:t xml:space="preserve"> sectors</w:t>
      </w:r>
      <w:r w:rsidRPr="00B041F0">
        <w:rPr>
          <w:sz w:val="16"/>
          <w:lang w:eastAsia="zh-CN"/>
        </w:rPr>
        <w:t xml:space="preserve">. </w:t>
      </w:r>
    </w:p>
    <w:p w14:paraId="6247FF66" w14:textId="77777777" w:rsidR="00353371" w:rsidRPr="00B041F0" w:rsidRDefault="00353371" w:rsidP="00353371">
      <w:pPr>
        <w:rPr>
          <w:sz w:val="16"/>
          <w:lang w:eastAsia="zh-CN"/>
        </w:rPr>
      </w:pPr>
      <w:r w:rsidRPr="00730C2A">
        <w:rPr>
          <w:rStyle w:val="StyleUnderline"/>
          <w:highlight w:val="green"/>
        </w:rPr>
        <w:t>Companies</w:t>
      </w:r>
      <w:r w:rsidRPr="00B041F0">
        <w:rPr>
          <w:rStyle w:val="StyleUnderline"/>
        </w:rPr>
        <w:t xml:space="preserve"> worldwide may be </w:t>
      </w:r>
      <w:r w:rsidRPr="00730C2A">
        <w:rPr>
          <w:rStyle w:val="StyleUnderline"/>
          <w:highlight w:val="green"/>
        </w:rPr>
        <w:t>hesitant to invest</w:t>
      </w:r>
      <w:r w:rsidRPr="00B041F0">
        <w:rPr>
          <w:rStyle w:val="StyleUnderline"/>
        </w:rPr>
        <w:t xml:space="preserve"> in Japan </w:t>
      </w:r>
      <w:r w:rsidRPr="00730C2A">
        <w:rPr>
          <w:rStyle w:val="StyleUnderline"/>
          <w:highlight w:val="green"/>
        </w:rPr>
        <w:t>if</w:t>
      </w:r>
      <w:r w:rsidRPr="00B041F0">
        <w:rPr>
          <w:rStyle w:val="StyleUnderline"/>
        </w:rPr>
        <w:t xml:space="preserve"> they feel that the </w:t>
      </w:r>
      <w:r w:rsidRPr="00730C2A">
        <w:rPr>
          <w:rStyle w:val="StyleUnderline"/>
          <w:highlight w:val="green"/>
        </w:rPr>
        <w:t>country</w:t>
      </w:r>
      <w:r w:rsidRPr="00B041F0">
        <w:rPr>
          <w:rStyle w:val="StyleUnderline"/>
        </w:rPr>
        <w:t xml:space="preserve"> is </w:t>
      </w:r>
      <w:r w:rsidRPr="00730C2A">
        <w:rPr>
          <w:rStyle w:val="StyleUnderline"/>
          <w:highlight w:val="green"/>
        </w:rPr>
        <w:t xml:space="preserve">becoming </w:t>
      </w:r>
      <w:r w:rsidRPr="00730C2A">
        <w:rPr>
          <w:rStyle w:val="Emphasis"/>
          <w:highlight w:val="green"/>
        </w:rPr>
        <w:t>more militarized</w:t>
      </w:r>
      <w:r w:rsidRPr="00B041F0">
        <w:rPr>
          <w:rStyle w:val="StyleUnderline"/>
        </w:rPr>
        <w:t xml:space="preserve"> and could pose a </w:t>
      </w:r>
      <w:r w:rsidRPr="00B041F0">
        <w:rPr>
          <w:rStyle w:val="Emphasis"/>
        </w:rPr>
        <w:t>threat</w:t>
      </w:r>
      <w:r w:rsidRPr="00B041F0">
        <w:rPr>
          <w:rStyle w:val="StyleUnderline"/>
        </w:rPr>
        <w:t xml:space="preserve"> to regional or international </w:t>
      </w:r>
      <w:r w:rsidRPr="00B041F0">
        <w:rPr>
          <w:rStyle w:val="Emphasis"/>
        </w:rPr>
        <w:t>security</w:t>
      </w:r>
      <w:r w:rsidRPr="00B041F0">
        <w:rPr>
          <w:sz w:val="16"/>
          <w:lang w:eastAsia="zh-CN"/>
        </w:rPr>
        <w:t xml:space="preserve">. </w:t>
      </w:r>
      <w:r w:rsidRPr="00730C2A">
        <w:rPr>
          <w:rStyle w:val="StyleUnderline"/>
          <w:highlight w:val="green"/>
        </w:rPr>
        <w:t>Decreased FDI</w:t>
      </w:r>
      <w:r w:rsidRPr="00B041F0">
        <w:rPr>
          <w:rStyle w:val="StyleUnderline"/>
        </w:rPr>
        <w:t xml:space="preserve"> would lead to a </w:t>
      </w:r>
      <w:r w:rsidRPr="00730C2A">
        <w:rPr>
          <w:rStyle w:val="StyleUnderline"/>
          <w:highlight w:val="green"/>
        </w:rPr>
        <w:t>decline</w:t>
      </w:r>
      <w:r w:rsidRPr="00B041F0">
        <w:rPr>
          <w:rStyle w:val="StyleUnderline"/>
        </w:rPr>
        <w:t xml:space="preserve"> in Japan's </w:t>
      </w:r>
      <w:r w:rsidRPr="00730C2A">
        <w:rPr>
          <w:rStyle w:val="StyleUnderline"/>
          <w:highlight w:val="green"/>
        </w:rPr>
        <w:t>balance of payments</w:t>
      </w:r>
      <w:r w:rsidRPr="00B041F0">
        <w:rPr>
          <w:sz w:val="16"/>
          <w:lang w:eastAsia="zh-CN"/>
        </w:rPr>
        <w:t xml:space="preserve">, which is the sum of the country's financial account, capital account, and current account. A decline in Japan's balance of payments </w:t>
      </w:r>
      <w:r w:rsidRPr="00B041F0">
        <w:rPr>
          <w:rStyle w:val="StyleUnderline"/>
        </w:rPr>
        <w:t xml:space="preserve">would likely </w:t>
      </w:r>
      <w:r w:rsidRPr="00730C2A">
        <w:rPr>
          <w:rStyle w:val="StyleUnderline"/>
          <w:highlight w:val="green"/>
        </w:rPr>
        <w:t>lead to</w:t>
      </w:r>
      <w:r w:rsidRPr="00B041F0">
        <w:rPr>
          <w:rStyle w:val="StyleUnderline"/>
        </w:rPr>
        <w:t xml:space="preserve"> a depreciation of the yen, which would make imported goods more expensive and lead to </w:t>
      </w:r>
      <w:r w:rsidRPr="00730C2A">
        <w:rPr>
          <w:rStyle w:val="Emphasis"/>
          <w:highlight w:val="green"/>
        </w:rPr>
        <w:t>higher inflation</w:t>
      </w:r>
      <w:r w:rsidRPr="00B041F0">
        <w:rPr>
          <w:sz w:val="16"/>
          <w:lang w:eastAsia="zh-CN"/>
        </w:rPr>
        <w:t xml:space="preserve">. </w:t>
      </w:r>
      <w:r w:rsidRPr="00B041F0">
        <w:rPr>
          <w:sz w:val="16"/>
        </w:rPr>
        <w:t xml:space="preserve">Additionally, a decrease in foreign direct investment would limit Japan's access to capital and could make it more difficult for the country to finance its economic development. </w:t>
      </w:r>
      <w:r w:rsidRPr="00730C2A">
        <w:rPr>
          <w:rStyle w:val="StyleUnderline"/>
          <w:highlight w:val="green"/>
        </w:rPr>
        <w:t>Japan</w:t>
      </w:r>
      <w:r w:rsidRPr="00B041F0">
        <w:rPr>
          <w:rStyle w:val="StyleUnderline"/>
        </w:rPr>
        <w:t xml:space="preserve"> would have to </w:t>
      </w:r>
      <w:r w:rsidRPr="00730C2A">
        <w:rPr>
          <w:rStyle w:val="StyleUnderline"/>
          <w:highlight w:val="green"/>
        </w:rPr>
        <w:t>rely</w:t>
      </w:r>
      <w:r w:rsidRPr="00B041F0">
        <w:rPr>
          <w:rStyle w:val="StyleUnderline"/>
        </w:rPr>
        <w:t xml:space="preserve"> more heavily </w:t>
      </w:r>
      <w:r w:rsidRPr="00730C2A">
        <w:rPr>
          <w:rStyle w:val="StyleUnderline"/>
          <w:highlight w:val="green"/>
        </w:rPr>
        <w:t xml:space="preserve">on </w:t>
      </w:r>
      <w:r w:rsidRPr="00730C2A">
        <w:rPr>
          <w:rStyle w:val="Emphasis"/>
          <w:highlight w:val="green"/>
        </w:rPr>
        <w:t>domestic savings</w:t>
      </w:r>
      <w:r w:rsidRPr="00B041F0">
        <w:rPr>
          <w:rStyle w:val="StyleUnderline"/>
        </w:rPr>
        <w:t xml:space="preserve"> to finance investment, which could </w:t>
      </w:r>
      <w:r w:rsidRPr="00730C2A">
        <w:rPr>
          <w:rStyle w:val="StyleUnderline"/>
          <w:highlight w:val="green"/>
        </w:rPr>
        <w:t>lead to higher</w:t>
      </w:r>
      <w:r w:rsidRPr="00B041F0">
        <w:rPr>
          <w:rStyle w:val="StyleUnderline"/>
        </w:rPr>
        <w:t xml:space="preserve"> </w:t>
      </w:r>
      <w:r w:rsidRPr="00730C2A">
        <w:rPr>
          <w:rStyle w:val="StyleUnderline"/>
          <w:highlight w:val="green"/>
        </w:rPr>
        <w:t>interest rates</w:t>
      </w:r>
      <w:r w:rsidRPr="00B041F0">
        <w:rPr>
          <w:rStyle w:val="StyleUnderline"/>
        </w:rPr>
        <w:t xml:space="preserve"> </w:t>
      </w:r>
      <w:r w:rsidRPr="00730C2A">
        <w:rPr>
          <w:rStyle w:val="StyleUnderline"/>
          <w:highlight w:val="green"/>
        </w:rPr>
        <w:t>and lower economic growth</w:t>
      </w:r>
      <w:r w:rsidRPr="00B041F0">
        <w:rPr>
          <w:sz w:val="16"/>
          <w:lang w:eastAsia="zh-CN"/>
        </w:rPr>
        <w:t>.</w:t>
      </w:r>
    </w:p>
    <w:p w14:paraId="7F1DC6F0" w14:textId="77777777" w:rsidR="00353371" w:rsidRPr="00A27AB5" w:rsidRDefault="00353371" w:rsidP="00353371">
      <w:pPr>
        <w:rPr>
          <w:lang w:eastAsia="zh-CN"/>
        </w:rPr>
      </w:pPr>
    </w:p>
    <w:p w14:paraId="3465F20E" w14:textId="77777777" w:rsidR="00353371" w:rsidRDefault="00353371" w:rsidP="00353371">
      <w:pPr>
        <w:pStyle w:val="Heading3"/>
        <w:rPr>
          <w:lang w:eastAsia="zh-CN"/>
        </w:rPr>
      </w:pPr>
      <w:r>
        <w:rPr>
          <w:lang w:eastAsia="zh-CN"/>
        </w:rPr>
        <w:lastRenderedPageBreak/>
        <w:t>*SOUTH KOREA*</w:t>
      </w:r>
    </w:p>
    <w:p w14:paraId="4603C925" w14:textId="77777777" w:rsidR="00353371" w:rsidRDefault="00353371" w:rsidP="00353371">
      <w:pPr>
        <w:pStyle w:val="Heading3"/>
        <w:rPr>
          <w:lang w:eastAsia="zh-CN"/>
        </w:rPr>
      </w:pPr>
      <w:r>
        <w:rPr>
          <w:lang w:eastAsia="zh-CN"/>
        </w:rPr>
        <w:lastRenderedPageBreak/>
        <w:t>South Korean Prolif Bad</w:t>
      </w:r>
    </w:p>
    <w:p w14:paraId="1A4863EA" w14:textId="77777777" w:rsidR="00353371" w:rsidRPr="004D1268" w:rsidRDefault="00353371" w:rsidP="00353371">
      <w:pPr>
        <w:pStyle w:val="Heading4"/>
      </w:pPr>
      <w:r>
        <w:t xml:space="preserve">South Korean prolif mandates </w:t>
      </w:r>
      <w:r w:rsidRPr="00146F21">
        <w:rPr>
          <w:u w:val="single"/>
        </w:rPr>
        <w:t>sanctions</w:t>
      </w:r>
      <w:r>
        <w:t xml:space="preserve"> – that decks South Korea’s </w:t>
      </w:r>
      <w:r w:rsidRPr="00146F21">
        <w:rPr>
          <w:u w:val="single"/>
        </w:rPr>
        <w:t>energy security</w:t>
      </w:r>
      <w:r>
        <w:t xml:space="preserve"> and creates a window for North Korean </w:t>
      </w:r>
      <w:r w:rsidRPr="00146F21">
        <w:rPr>
          <w:u w:val="single"/>
        </w:rPr>
        <w:t>adventurism</w:t>
      </w:r>
      <w:r>
        <w:t>.</w:t>
      </w:r>
    </w:p>
    <w:p w14:paraId="662DC8D2" w14:textId="77777777" w:rsidR="00353371" w:rsidRPr="001B13B6" w:rsidRDefault="00353371" w:rsidP="00353371">
      <w:r w:rsidRPr="004D1268">
        <w:rPr>
          <w:rStyle w:val="Heading4Char"/>
        </w:rPr>
        <w:t>Parkin 25</w:t>
      </w:r>
      <w:r>
        <w:t xml:space="preserve"> – Undergraduate Research Fellow at the James Martin Center for Nonproliferation Studies; Bachelor’s in IR at Franklin &amp; Marshall College (Carl; "A South Korean Bomb Would Be No Boon for Burden-Shifting"; Center for Arms Control and Non-Proliferation; https://armscontrolcenter.org/a-south-korean-bomb-would-be-no-boon-for-burden-shifting/; 4-18-2025; Accessed 7-27-2025)//ILake-JuY</w:t>
      </w:r>
    </w:p>
    <w:p w14:paraId="057DFEB4" w14:textId="77777777" w:rsidR="00353371" w:rsidRPr="00146F21" w:rsidRDefault="00353371" w:rsidP="00353371">
      <w:pPr>
        <w:rPr>
          <w:sz w:val="16"/>
        </w:rPr>
      </w:pPr>
      <w:r w:rsidRPr="00146F21">
        <w:rPr>
          <w:sz w:val="16"/>
        </w:rPr>
        <w:t xml:space="preserve">However, </w:t>
      </w:r>
      <w:r w:rsidRPr="00146F21">
        <w:rPr>
          <w:rStyle w:val="StyleUnderline"/>
          <w:highlight w:val="green"/>
        </w:rPr>
        <w:t>South Korea</w:t>
      </w:r>
      <w:r w:rsidRPr="00146F21">
        <w:rPr>
          <w:rStyle w:val="StyleUnderline"/>
        </w:rPr>
        <w:t xml:space="preserve"> would </w:t>
      </w:r>
      <w:r w:rsidRPr="00146F21">
        <w:rPr>
          <w:rStyle w:val="StyleUnderline"/>
          <w:highlight w:val="green"/>
        </w:rPr>
        <w:t xml:space="preserve">face </w:t>
      </w:r>
      <w:r w:rsidRPr="00146F21">
        <w:rPr>
          <w:rStyle w:val="Emphasis"/>
          <w:highlight w:val="green"/>
        </w:rPr>
        <w:t>heavy</w:t>
      </w:r>
      <w:r w:rsidRPr="00146F21">
        <w:rPr>
          <w:rStyle w:val="StyleUnderline"/>
        </w:rPr>
        <w:t xml:space="preserve"> strategic and economic </w:t>
      </w:r>
      <w:r w:rsidRPr="00146F21">
        <w:rPr>
          <w:rStyle w:val="Emphasis"/>
          <w:highlight w:val="green"/>
        </w:rPr>
        <w:t>costs</w:t>
      </w:r>
      <w:r w:rsidRPr="00146F21">
        <w:rPr>
          <w:rStyle w:val="StyleUnderline"/>
          <w:highlight w:val="green"/>
        </w:rPr>
        <w:t xml:space="preserve"> if it</w:t>
      </w:r>
      <w:r w:rsidRPr="00146F21">
        <w:rPr>
          <w:rStyle w:val="StyleUnderline"/>
        </w:rPr>
        <w:t xml:space="preserve"> chose to </w:t>
      </w:r>
      <w:r w:rsidRPr="00146F21">
        <w:rPr>
          <w:rStyle w:val="StyleUnderline"/>
          <w:highlight w:val="green"/>
        </w:rPr>
        <w:t>develop a nuc</w:t>
      </w:r>
      <w:r w:rsidRPr="00146F21">
        <w:rPr>
          <w:rStyle w:val="StyleUnderline"/>
        </w:rPr>
        <w:t>lear weapon</w:t>
      </w:r>
      <w:r w:rsidRPr="00146F21">
        <w:rPr>
          <w:sz w:val="16"/>
        </w:rPr>
        <w:t xml:space="preserve">. </w:t>
      </w:r>
      <w:r w:rsidRPr="00146F21">
        <w:rPr>
          <w:rStyle w:val="StyleUnderline"/>
          <w:highlight w:val="green"/>
        </w:rPr>
        <w:t>These</w:t>
      </w:r>
      <w:r w:rsidRPr="00146F21">
        <w:rPr>
          <w:rStyle w:val="StyleUnderline"/>
        </w:rPr>
        <w:t xml:space="preserve"> costs</w:t>
      </w:r>
      <w:r w:rsidRPr="00146F21">
        <w:rPr>
          <w:sz w:val="16"/>
        </w:rPr>
        <w:t xml:space="preserve"> would not be bearable by the Republic alone, and </w:t>
      </w:r>
      <w:r w:rsidRPr="00146F21">
        <w:rPr>
          <w:rStyle w:val="StyleUnderline"/>
        </w:rPr>
        <w:t xml:space="preserve">would necessitate the </w:t>
      </w:r>
      <w:r w:rsidRPr="00146F21">
        <w:rPr>
          <w:rStyle w:val="Emphasis"/>
        </w:rPr>
        <w:t>U</w:t>
      </w:r>
      <w:r w:rsidRPr="00146F21">
        <w:rPr>
          <w:rStyle w:val="StyleUnderline"/>
        </w:rPr>
        <w:t xml:space="preserve">nited </w:t>
      </w:r>
      <w:r w:rsidRPr="00146F21">
        <w:rPr>
          <w:rStyle w:val="Emphasis"/>
        </w:rPr>
        <w:t>S</w:t>
      </w:r>
      <w:r w:rsidRPr="00146F21">
        <w:rPr>
          <w:rStyle w:val="StyleUnderline"/>
        </w:rPr>
        <w:t xml:space="preserve">tates taking on </w:t>
      </w:r>
      <w:r w:rsidRPr="00146F21">
        <w:rPr>
          <w:rStyle w:val="Emphasis"/>
        </w:rPr>
        <w:t>more</w:t>
      </w:r>
      <w:r w:rsidRPr="00146F21">
        <w:rPr>
          <w:rStyle w:val="StyleUnderline"/>
        </w:rPr>
        <w:t xml:space="preserve"> of a </w:t>
      </w:r>
      <w:r w:rsidRPr="00146F21">
        <w:rPr>
          <w:rStyle w:val="Emphasis"/>
        </w:rPr>
        <w:t>burden</w:t>
      </w:r>
      <w:r w:rsidRPr="00146F21">
        <w:rPr>
          <w:rStyle w:val="StyleUnderline"/>
        </w:rPr>
        <w:t xml:space="preserve"> in the country’s defense in the short term</w:t>
      </w:r>
      <w:r w:rsidRPr="00146F21">
        <w:rPr>
          <w:sz w:val="16"/>
        </w:rPr>
        <w:t>. Therefore the United States should continue to oppose a South Korean bomb, as it would neither further burden-sharing goals nor facilitate an effective China policy.</w:t>
      </w:r>
    </w:p>
    <w:p w14:paraId="4DA0EDC5" w14:textId="77777777" w:rsidR="00353371" w:rsidRPr="00146F21" w:rsidRDefault="00353371" w:rsidP="00353371">
      <w:pPr>
        <w:rPr>
          <w:rStyle w:val="StyleUnderline"/>
        </w:rPr>
      </w:pPr>
      <w:r w:rsidRPr="00146F21">
        <w:rPr>
          <w:sz w:val="16"/>
        </w:rPr>
        <w:t xml:space="preserve">Embarking on the journey to </w:t>
      </w:r>
      <w:r w:rsidRPr="00146F21">
        <w:rPr>
          <w:rStyle w:val="StyleUnderline"/>
          <w:highlight w:val="green"/>
        </w:rPr>
        <w:t>nuclear dev</w:t>
      </w:r>
      <w:r w:rsidRPr="00146F21">
        <w:rPr>
          <w:rStyle w:val="StyleUnderline"/>
        </w:rPr>
        <w:t xml:space="preserve">elopment would </w:t>
      </w:r>
      <w:r w:rsidRPr="00146F21">
        <w:rPr>
          <w:rStyle w:val="StyleUnderline"/>
          <w:highlight w:val="green"/>
        </w:rPr>
        <w:t>make South Korea’s security</w:t>
      </w:r>
      <w:r w:rsidRPr="00146F21">
        <w:rPr>
          <w:rStyle w:val="StyleUnderline"/>
        </w:rPr>
        <w:t xml:space="preserve"> conditions even </w:t>
      </w:r>
      <w:r w:rsidRPr="00146F21">
        <w:rPr>
          <w:rStyle w:val="StyleUnderline"/>
          <w:highlight w:val="green"/>
        </w:rPr>
        <w:t>more perilous</w:t>
      </w:r>
      <w:r w:rsidRPr="00146F21">
        <w:rPr>
          <w:rStyle w:val="StyleUnderline"/>
        </w:rPr>
        <w:t xml:space="preserve"> and demanding. Firstly, </w:t>
      </w:r>
      <w:r w:rsidRPr="00146F21">
        <w:rPr>
          <w:rStyle w:val="Emphasis"/>
          <w:highlight w:val="green"/>
        </w:rPr>
        <w:t>mandatory sanctions</w:t>
      </w:r>
      <w:r w:rsidRPr="00146F21">
        <w:rPr>
          <w:rStyle w:val="StyleUnderline"/>
          <w:highlight w:val="green"/>
        </w:rPr>
        <w:t xml:space="preserve"> from internat</w:t>
      </w:r>
      <w:r w:rsidRPr="00146F21">
        <w:rPr>
          <w:rStyle w:val="StyleUnderline"/>
        </w:rPr>
        <w:t xml:space="preserve">ional </w:t>
      </w:r>
      <w:r w:rsidRPr="00146F21">
        <w:rPr>
          <w:rStyle w:val="StyleUnderline"/>
          <w:highlight w:val="green"/>
        </w:rPr>
        <w:t>org</w:t>
      </w:r>
      <w:r w:rsidRPr="00146F21">
        <w:rPr>
          <w:rStyle w:val="StyleUnderline"/>
        </w:rPr>
        <w:t>anization</w:t>
      </w:r>
      <w:r w:rsidRPr="00146F21">
        <w:rPr>
          <w:rStyle w:val="StyleUnderline"/>
          <w:highlight w:val="green"/>
        </w:rPr>
        <w:t>s</w:t>
      </w:r>
      <w:r w:rsidRPr="00146F21">
        <w:rPr>
          <w:rStyle w:val="StyleUnderline"/>
        </w:rPr>
        <w:t xml:space="preserve"> </w:t>
      </w:r>
      <w:r w:rsidRPr="00146F21">
        <w:rPr>
          <w:rStyle w:val="StyleUnderline"/>
          <w:highlight w:val="green"/>
        </w:rPr>
        <w:t>in response to</w:t>
      </w:r>
      <w:r w:rsidRPr="00146F21">
        <w:rPr>
          <w:rStyle w:val="StyleUnderline"/>
        </w:rPr>
        <w:t xml:space="preserve"> the </w:t>
      </w:r>
      <w:r w:rsidRPr="00146F21">
        <w:rPr>
          <w:rStyle w:val="StyleUnderline"/>
          <w:highlight w:val="green"/>
        </w:rPr>
        <w:t xml:space="preserve">ROK </w:t>
      </w:r>
      <w:r w:rsidRPr="00146F21">
        <w:rPr>
          <w:rStyle w:val="Emphasis"/>
          <w:highlight w:val="green"/>
        </w:rPr>
        <w:t>breaking</w:t>
      </w:r>
      <w:r w:rsidRPr="00146F21">
        <w:rPr>
          <w:rStyle w:val="StyleUnderline"/>
        </w:rPr>
        <w:t xml:space="preserve"> its </w:t>
      </w:r>
      <w:r w:rsidRPr="00146F21">
        <w:rPr>
          <w:rStyle w:val="Emphasis"/>
          <w:highlight w:val="green"/>
        </w:rPr>
        <w:t>NPT</w:t>
      </w:r>
      <w:r w:rsidRPr="00146F21">
        <w:rPr>
          <w:rStyle w:val="StyleUnderline"/>
          <w:highlight w:val="green"/>
        </w:rPr>
        <w:t xml:space="preserve"> obligations</w:t>
      </w:r>
      <w:r w:rsidRPr="00146F21">
        <w:rPr>
          <w:rStyle w:val="StyleUnderline"/>
        </w:rPr>
        <w:t xml:space="preserve"> would </w:t>
      </w:r>
      <w:r w:rsidRPr="00146F21">
        <w:rPr>
          <w:rStyle w:val="StyleUnderline"/>
          <w:highlight w:val="green"/>
        </w:rPr>
        <w:t>have</w:t>
      </w:r>
      <w:r w:rsidRPr="00146F21">
        <w:rPr>
          <w:rStyle w:val="StyleUnderline"/>
        </w:rPr>
        <w:t xml:space="preserve"> </w:t>
      </w:r>
      <w:r w:rsidRPr="00146F21">
        <w:rPr>
          <w:rStyle w:val="StyleUnderline"/>
          <w:highlight w:val="green"/>
        </w:rPr>
        <w:t>harsh consequences</w:t>
      </w:r>
      <w:r w:rsidRPr="00146F21">
        <w:rPr>
          <w:rStyle w:val="StyleUnderline"/>
        </w:rPr>
        <w:t xml:space="preserve"> for the Republic</w:t>
      </w:r>
      <w:r w:rsidRPr="00146F21">
        <w:rPr>
          <w:sz w:val="16"/>
        </w:rPr>
        <w:t xml:space="preserve">. </w:t>
      </w:r>
      <w:r w:rsidRPr="00146F21">
        <w:rPr>
          <w:rStyle w:val="StyleUnderline"/>
        </w:rPr>
        <w:t xml:space="preserve">The </w:t>
      </w:r>
      <w:r w:rsidRPr="00146F21">
        <w:rPr>
          <w:rStyle w:val="StyleUnderline"/>
          <w:highlight w:val="green"/>
        </w:rPr>
        <w:t>Nuclear Suppliers Group</w:t>
      </w:r>
      <w:r w:rsidRPr="00146F21">
        <w:rPr>
          <w:sz w:val="16"/>
        </w:rPr>
        <w:t xml:space="preserve">, an international organization of nuclear materials exporters, </w:t>
      </w:r>
      <w:r w:rsidRPr="00146F21">
        <w:rPr>
          <w:rStyle w:val="StyleUnderline"/>
          <w:highlight w:val="green"/>
        </w:rPr>
        <w:t>prohibits</w:t>
      </w:r>
      <w:r w:rsidRPr="00146F21">
        <w:rPr>
          <w:sz w:val="16"/>
        </w:rPr>
        <w:t xml:space="preserve"> its </w:t>
      </w:r>
      <w:r w:rsidRPr="00146F21">
        <w:rPr>
          <w:rStyle w:val="StyleUnderline"/>
          <w:highlight w:val="green"/>
        </w:rPr>
        <w:t>members from providing materials to nations</w:t>
      </w:r>
      <w:r w:rsidRPr="00146F21">
        <w:rPr>
          <w:rStyle w:val="StyleUnderline"/>
        </w:rPr>
        <w:t xml:space="preserve"> </w:t>
      </w:r>
      <w:r w:rsidRPr="00146F21">
        <w:rPr>
          <w:rStyle w:val="StyleUnderline"/>
          <w:highlight w:val="green"/>
        </w:rPr>
        <w:t>that</w:t>
      </w:r>
      <w:r w:rsidRPr="00146F21">
        <w:rPr>
          <w:rStyle w:val="StyleUnderline"/>
        </w:rPr>
        <w:t xml:space="preserve"> have </w:t>
      </w:r>
      <w:r w:rsidRPr="00146F21">
        <w:rPr>
          <w:rStyle w:val="StyleUnderline"/>
          <w:highlight w:val="green"/>
        </w:rPr>
        <w:t>breach</w:t>
      </w:r>
      <w:r w:rsidRPr="00146F21">
        <w:rPr>
          <w:rStyle w:val="StyleUnderline"/>
        </w:rPr>
        <w:t>ed</w:t>
      </w:r>
      <w:r w:rsidRPr="00146F21">
        <w:rPr>
          <w:sz w:val="16"/>
        </w:rPr>
        <w:t xml:space="preserve"> or terminated their </w:t>
      </w:r>
      <w:r w:rsidRPr="00146F21">
        <w:rPr>
          <w:rStyle w:val="StyleUnderline"/>
          <w:highlight w:val="green"/>
        </w:rPr>
        <w:t>agreements</w:t>
      </w:r>
      <w:r w:rsidRPr="00146F21">
        <w:rPr>
          <w:sz w:val="16"/>
        </w:rPr>
        <w:t xml:space="preserve"> with the International Atomic Energy Agency (IAEA). </w:t>
      </w:r>
      <w:r w:rsidRPr="00146F21">
        <w:rPr>
          <w:rStyle w:val="StyleUnderline"/>
        </w:rPr>
        <w:t xml:space="preserve">As </w:t>
      </w:r>
      <w:r w:rsidRPr="00146F21">
        <w:rPr>
          <w:rStyle w:val="Emphasis"/>
          <w:highlight w:val="green"/>
        </w:rPr>
        <w:t>nuclear energy</w:t>
      </w:r>
      <w:r w:rsidRPr="00146F21">
        <w:rPr>
          <w:rStyle w:val="StyleUnderline"/>
          <w:highlight w:val="green"/>
        </w:rPr>
        <w:t xml:space="preserve"> provides</w:t>
      </w:r>
      <w:r w:rsidRPr="00146F21">
        <w:rPr>
          <w:rStyle w:val="StyleUnderline"/>
        </w:rPr>
        <w:t xml:space="preserve"> roughly </w:t>
      </w:r>
      <w:r w:rsidRPr="00146F21">
        <w:rPr>
          <w:rStyle w:val="Emphasis"/>
          <w:highlight w:val="green"/>
        </w:rPr>
        <w:t>one-third</w:t>
      </w:r>
      <w:r w:rsidRPr="00146F21">
        <w:rPr>
          <w:rStyle w:val="StyleUnderline"/>
          <w:highlight w:val="green"/>
        </w:rPr>
        <w:t xml:space="preserve"> of South Korea’s</w:t>
      </w:r>
      <w:r w:rsidRPr="00146F21">
        <w:rPr>
          <w:rStyle w:val="StyleUnderline"/>
        </w:rPr>
        <w:t xml:space="preserve"> </w:t>
      </w:r>
      <w:r w:rsidRPr="00146F21">
        <w:rPr>
          <w:rStyle w:val="StyleUnderline"/>
          <w:highlight w:val="green"/>
        </w:rPr>
        <w:t>electricity</w:t>
      </w:r>
      <w:r w:rsidRPr="00146F21">
        <w:rPr>
          <w:rStyle w:val="StyleUnderline"/>
        </w:rPr>
        <w:t xml:space="preserve">, </w:t>
      </w:r>
      <w:r w:rsidRPr="00146F21">
        <w:rPr>
          <w:rStyle w:val="StyleUnderline"/>
          <w:highlight w:val="green"/>
        </w:rPr>
        <w:t>falling out of</w:t>
      </w:r>
      <w:r w:rsidRPr="00146F21">
        <w:rPr>
          <w:rStyle w:val="StyleUnderline"/>
        </w:rPr>
        <w:t xml:space="preserve"> favor with nuclear materials </w:t>
      </w:r>
      <w:r w:rsidRPr="00146F21">
        <w:rPr>
          <w:rStyle w:val="StyleUnderline"/>
          <w:highlight w:val="green"/>
        </w:rPr>
        <w:t>exporters</w:t>
      </w:r>
      <w:r w:rsidRPr="00146F21">
        <w:rPr>
          <w:rStyle w:val="StyleUnderline"/>
        </w:rPr>
        <w:t xml:space="preserve"> would </w:t>
      </w:r>
      <w:r w:rsidRPr="00146F21">
        <w:rPr>
          <w:rStyle w:val="StyleUnderline"/>
          <w:highlight w:val="green"/>
        </w:rPr>
        <w:t>harm</w:t>
      </w:r>
      <w:r w:rsidRPr="00146F21">
        <w:rPr>
          <w:rStyle w:val="StyleUnderline"/>
        </w:rPr>
        <w:t xml:space="preserve"> not just the </w:t>
      </w:r>
      <w:r w:rsidRPr="00146F21">
        <w:rPr>
          <w:rStyle w:val="StyleUnderline"/>
          <w:highlight w:val="green"/>
        </w:rPr>
        <w:t>nation’s</w:t>
      </w:r>
      <w:r w:rsidRPr="00146F21">
        <w:rPr>
          <w:rStyle w:val="StyleUnderline"/>
        </w:rPr>
        <w:t xml:space="preserve"> budding nuclear weapons program, but its ability to </w:t>
      </w:r>
      <w:r w:rsidRPr="00146F21">
        <w:rPr>
          <w:rStyle w:val="Emphasis"/>
        </w:rPr>
        <w:t>meet</w:t>
      </w:r>
      <w:r w:rsidRPr="00146F21">
        <w:rPr>
          <w:rStyle w:val="StyleUnderline"/>
        </w:rPr>
        <w:t xml:space="preserve"> its </w:t>
      </w:r>
      <w:r w:rsidRPr="00146F21">
        <w:rPr>
          <w:rStyle w:val="Emphasis"/>
          <w:highlight w:val="green"/>
        </w:rPr>
        <w:t>energy needs</w:t>
      </w:r>
      <w:r w:rsidRPr="00146F21">
        <w:rPr>
          <w:rStyle w:val="StyleUnderline"/>
        </w:rPr>
        <w:t>.</w:t>
      </w:r>
    </w:p>
    <w:p w14:paraId="31CE891E" w14:textId="77777777" w:rsidR="00353371" w:rsidRPr="00146F21" w:rsidRDefault="00353371" w:rsidP="00353371">
      <w:pPr>
        <w:rPr>
          <w:sz w:val="16"/>
        </w:rPr>
      </w:pPr>
      <w:r w:rsidRPr="00146F21">
        <w:rPr>
          <w:sz w:val="16"/>
        </w:rPr>
        <w:t xml:space="preserve">Additionally, </w:t>
      </w:r>
      <w:r w:rsidRPr="00146F21">
        <w:rPr>
          <w:rStyle w:val="StyleUnderline"/>
          <w:highlight w:val="green"/>
        </w:rPr>
        <w:t>China</w:t>
      </w:r>
      <w:r w:rsidRPr="00146F21">
        <w:rPr>
          <w:sz w:val="16"/>
        </w:rPr>
        <w:t xml:space="preserve">, </w:t>
      </w:r>
      <w:r w:rsidRPr="00146F21">
        <w:rPr>
          <w:rStyle w:val="StyleUnderline"/>
        </w:rPr>
        <w:t xml:space="preserve">South Korea’s foremost trading partner, has voiced and demonstrated an interest in maintaining a status quo on the Korean Peninsula, and would </w:t>
      </w:r>
      <w:r w:rsidRPr="00146F21">
        <w:rPr>
          <w:rStyle w:val="StyleUnderline"/>
          <w:highlight w:val="green"/>
        </w:rPr>
        <w:t xml:space="preserve">likely </w:t>
      </w:r>
      <w:r w:rsidRPr="00146F21">
        <w:rPr>
          <w:rStyle w:val="Emphasis"/>
          <w:highlight w:val="green"/>
        </w:rPr>
        <w:t>levy sanctions</w:t>
      </w:r>
      <w:r w:rsidRPr="00146F21">
        <w:rPr>
          <w:rStyle w:val="StyleUnderline"/>
        </w:rPr>
        <w:t xml:space="preserve"> in an attempt </w:t>
      </w:r>
      <w:r w:rsidRPr="00146F21">
        <w:rPr>
          <w:rStyle w:val="StyleUnderline"/>
          <w:highlight w:val="green"/>
        </w:rPr>
        <w:t xml:space="preserve">to </w:t>
      </w:r>
      <w:r w:rsidRPr="00146F21">
        <w:rPr>
          <w:rStyle w:val="Emphasis"/>
          <w:highlight w:val="green"/>
        </w:rPr>
        <w:t>avoid</w:t>
      </w:r>
      <w:r w:rsidRPr="00146F21">
        <w:rPr>
          <w:rStyle w:val="StyleUnderline"/>
        </w:rPr>
        <w:t xml:space="preserve"> the </w:t>
      </w:r>
      <w:r w:rsidRPr="00146F21">
        <w:rPr>
          <w:rStyle w:val="Emphasis"/>
          <w:highlight w:val="green"/>
        </w:rPr>
        <w:t>escalation</w:t>
      </w:r>
      <w:r w:rsidRPr="00146F21">
        <w:rPr>
          <w:rStyle w:val="StyleUnderline"/>
        </w:rPr>
        <w:t xml:space="preserve"> that South Korean </w:t>
      </w:r>
      <w:r w:rsidRPr="00146F21">
        <w:rPr>
          <w:rStyle w:val="StyleUnderline"/>
          <w:highlight w:val="green"/>
        </w:rPr>
        <w:t>nuclear development could cause</w:t>
      </w:r>
      <w:r w:rsidRPr="00146F21">
        <w:rPr>
          <w:sz w:val="16"/>
        </w:rPr>
        <w:t xml:space="preserve">. </w:t>
      </w:r>
      <w:r w:rsidRPr="00146F21">
        <w:rPr>
          <w:rStyle w:val="StyleUnderline"/>
          <w:highlight w:val="green"/>
        </w:rPr>
        <w:t>Given</w:t>
      </w:r>
      <w:r w:rsidRPr="00146F21">
        <w:rPr>
          <w:rStyle w:val="StyleUnderline"/>
        </w:rPr>
        <w:t xml:space="preserve"> South Korea’s relative </w:t>
      </w:r>
      <w:r w:rsidRPr="00146F21">
        <w:rPr>
          <w:rStyle w:val="StyleUnderline"/>
          <w:highlight w:val="green"/>
        </w:rPr>
        <w:t>economic dependence</w:t>
      </w:r>
      <w:r w:rsidRPr="00146F21">
        <w:rPr>
          <w:rStyle w:val="StyleUnderline"/>
        </w:rPr>
        <w:t xml:space="preserve"> on China, these </w:t>
      </w:r>
      <w:r w:rsidRPr="00146F21">
        <w:rPr>
          <w:rStyle w:val="StyleUnderline"/>
          <w:highlight w:val="green"/>
        </w:rPr>
        <w:t>sanctions</w:t>
      </w:r>
      <w:r w:rsidRPr="00146F21">
        <w:rPr>
          <w:rStyle w:val="StyleUnderline"/>
        </w:rPr>
        <w:t xml:space="preserve"> would prove a knife in the side of the Republic’s economy, </w:t>
      </w:r>
      <w:r w:rsidRPr="00146F21">
        <w:rPr>
          <w:rStyle w:val="StyleUnderline"/>
          <w:highlight w:val="green"/>
        </w:rPr>
        <w:t xml:space="preserve">further </w:t>
      </w:r>
      <w:r w:rsidRPr="00146F21">
        <w:rPr>
          <w:rStyle w:val="Emphasis"/>
          <w:highlight w:val="green"/>
        </w:rPr>
        <w:t>imperil</w:t>
      </w:r>
      <w:r w:rsidRPr="00146F21">
        <w:rPr>
          <w:rStyle w:val="Emphasis"/>
        </w:rPr>
        <w:t>ing</w:t>
      </w:r>
      <w:r w:rsidRPr="00146F21">
        <w:rPr>
          <w:rStyle w:val="StyleUnderline"/>
        </w:rPr>
        <w:t xml:space="preserve"> its </w:t>
      </w:r>
      <w:r w:rsidRPr="00146F21">
        <w:rPr>
          <w:rStyle w:val="Emphasis"/>
          <w:highlight w:val="green"/>
        </w:rPr>
        <w:t>security</w:t>
      </w:r>
      <w:r w:rsidRPr="00146F21">
        <w:rPr>
          <w:sz w:val="16"/>
        </w:rPr>
        <w:t>.</w:t>
      </w:r>
    </w:p>
    <w:p w14:paraId="5B6F029D" w14:textId="77777777" w:rsidR="00353371" w:rsidRPr="00146F21" w:rsidRDefault="00353371" w:rsidP="00353371">
      <w:pPr>
        <w:rPr>
          <w:rStyle w:val="StyleUnderline"/>
        </w:rPr>
      </w:pPr>
      <w:r w:rsidRPr="00146F21">
        <w:rPr>
          <w:sz w:val="16"/>
        </w:rPr>
        <w:t xml:space="preserve">Despite the advanced nature of South Korean nuclear technology, </w:t>
      </w:r>
      <w:r w:rsidRPr="00146F21">
        <w:rPr>
          <w:rStyle w:val="StyleUnderline"/>
          <w:highlight w:val="green"/>
        </w:rPr>
        <w:t>developing</w:t>
      </w:r>
      <w:r w:rsidRPr="00146F21">
        <w:rPr>
          <w:sz w:val="16"/>
        </w:rPr>
        <w:t xml:space="preserve"> and fielding </w:t>
      </w:r>
      <w:r w:rsidRPr="00146F21">
        <w:rPr>
          <w:rStyle w:val="StyleUnderline"/>
        </w:rPr>
        <w:t xml:space="preserve">a meaningfully deterrent </w:t>
      </w:r>
      <w:r w:rsidRPr="00146F21">
        <w:rPr>
          <w:rStyle w:val="StyleUnderline"/>
          <w:highlight w:val="green"/>
        </w:rPr>
        <w:t>nuclear arsenal is</w:t>
      </w:r>
      <w:r w:rsidRPr="00146F21">
        <w:rPr>
          <w:rStyle w:val="StyleUnderline"/>
        </w:rPr>
        <w:t xml:space="preserve"> technologically and bureaucratically </w:t>
      </w:r>
      <w:r w:rsidRPr="00146F21">
        <w:rPr>
          <w:rStyle w:val="StyleUnderline"/>
          <w:highlight w:val="green"/>
        </w:rPr>
        <w:t>complex</w:t>
      </w:r>
      <w:r w:rsidRPr="00146F21">
        <w:rPr>
          <w:rStyle w:val="StyleUnderline"/>
        </w:rPr>
        <w:t xml:space="preserve">, and </w:t>
      </w:r>
      <w:r w:rsidRPr="00146F21">
        <w:rPr>
          <w:rStyle w:val="StyleUnderline"/>
          <w:highlight w:val="green"/>
        </w:rPr>
        <w:t>takes time</w:t>
      </w:r>
      <w:r w:rsidRPr="00146F21">
        <w:rPr>
          <w:sz w:val="16"/>
        </w:rPr>
        <w:t xml:space="preserve">. </w:t>
      </w:r>
      <w:r w:rsidRPr="00146F21">
        <w:rPr>
          <w:rStyle w:val="StyleUnderline"/>
        </w:rPr>
        <w:t xml:space="preserve">A </w:t>
      </w:r>
      <w:r w:rsidRPr="00146F21">
        <w:rPr>
          <w:rStyle w:val="Emphasis"/>
          <w:highlight w:val="green"/>
        </w:rPr>
        <w:t>window</w:t>
      </w:r>
      <w:r w:rsidRPr="00146F21">
        <w:rPr>
          <w:rStyle w:val="StyleUnderline"/>
        </w:rPr>
        <w:t xml:space="preserve"> would follow</w:t>
      </w:r>
      <w:r w:rsidRPr="00146F21">
        <w:rPr>
          <w:sz w:val="16"/>
        </w:rPr>
        <w:t xml:space="preserve"> its decision to nuclearize </w:t>
      </w:r>
      <w:r w:rsidRPr="00146F21">
        <w:rPr>
          <w:rStyle w:val="StyleUnderline"/>
        </w:rPr>
        <w:t xml:space="preserve">in </w:t>
      </w:r>
      <w:r w:rsidRPr="00146F21">
        <w:rPr>
          <w:rStyle w:val="StyleUnderline"/>
          <w:highlight w:val="green"/>
        </w:rPr>
        <w:t>which South Korea</w:t>
      </w:r>
      <w:r w:rsidRPr="00146F21">
        <w:rPr>
          <w:rStyle w:val="StyleUnderline"/>
        </w:rPr>
        <w:t xml:space="preserve"> would </w:t>
      </w:r>
      <w:r w:rsidRPr="00146F21">
        <w:rPr>
          <w:rStyle w:val="StyleUnderline"/>
          <w:highlight w:val="green"/>
        </w:rPr>
        <w:t>be</w:t>
      </w:r>
      <w:r w:rsidRPr="00146F21">
        <w:rPr>
          <w:rStyle w:val="StyleUnderline"/>
        </w:rPr>
        <w:t xml:space="preserve"> </w:t>
      </w:r>
      <w:r w:rsidRPr="00146F21">
        <w:rPr>
          <w:rStyle w:val="Emphasis"/>
          <w:highlight w:val="green"/>
        </w:rPr>
        <w:t>politically isolated</w:t>
      </w:r>
      <w:r w:rsidRPr="00146F21">
        <w:rPr>
          <w:rStyle w:val="StyleUnderline"/>
        </w:rPr>
        <w:t xml:space="preserve"> on account of that decision, </w:t>
      </w:r>
      <w:r w:rsidRPr="00146F21">
        <w:rPr>
          <w:rStyle w:val="StyleUnderline"/>
          <w:highlight w:val="green"/>
        </w:rPr>
        <w:t>economically weakened</w:t>
      </w:r>
      <w:r w:rsidRPr="00146F21">
        <w:rPr>
          <w:rStyle w:val="StyleUnderline"/>
        </w:rPr>
        <w:t xml:space="preserve"> by likely sanctions from China and the Nuclear Suppliers Group, </w:t>
      </w:r>
      <w:r w:rsidRPr="00146F21">
        <w:rPr>
          <w:rStyle w:val="StyleUnderline"/>
          <w:highlight w:val="green"/>
        </w:rPr>
        <w:t>and not</w:t>
      </w:r>
      <w:r w:rsidRPr="00146F21">
        <w:rPr>
          <w:rStyle w:val="StyleUnderline"/>
        </w:rPr>
        <w:t xml:space="preserve"> yet </w:t>
      </w:r>
      <w:r w:rsidRPr="00146F21">
        <w:rPr>
          <w:rStyle w:val="StyleUnderline"/>
          <w:highlight w:val="green"/>
        </w:rPr>
        <w:t>in possession of</w:t>
      </w:r>
      <w:r w:rsidRPr="00146F21">
        <w:rPr>
          <w:rStyle w:val="StyleUnderline"/>
        </w:rPr>
        <w:t xml:space="preserve"> a </w:t>
      </w:r>
      <w:r w:rsidRPr="00146F21">
        <w:rPr>
          <w:rStyle w:val="StyleUnderline"/>
          <w:highlight w:val="green"/>
        </w:rPr>
        <w:t>nuc</w:t>
      </w:r>
      <w:r w:rsidRPr="00146F21">
        <w:rPr>
          <w:rStyle w:val="StyleUnderline"/>
        </w:rPr>
        <w:t xml:space="preserve">lear weapon. </w:t>
      </w:r>
      <w:r w:rsidRPr="00146F21">
        <w:rPr>
          <w:rStyle w:val="StyleUnderline"/>
          <w:highlight w:val="green"/>
        </w:rPr>
        <w:t>This</w:t>
      </w:r>
      <w:r w:rsidRPr="00146F21">
        <w:rPr>
          <w:rStyle w:val="StyleUnderline"/>
        </w:rPr>
        <w:t xml:space="preserve"> would </w:t>
      </w:r>
      <w:r w:rsidRPr="00146F21">
        <w:rPr>
          <w:rStyle w:val="StyleUnderline"/>
          <w:highlight w:val="green"/>
        </w:rPr>
        <w:t>be</w:t>
      </w:r>
      <w:r w:rsidRPr="00146F21">
        <w:rPr>
          <w:rStyle w:val="StyleUnderline"/>
        </w:rPr>
        <w:t xml:space="preserve"> a </w:t>
      </w:r>
      <w:r w:rsidRPr="00146F21">
        <w:rPr>
          <w:rStyle w:val="StyleUnderline"/>
          <w:highlight w:val="green"/>
        </w:rPr>
        <w:t>situation of extreme risk</w:t>
      </w:r>
      <w:r w:rsidRPr="00146F21">
        <w:rPr>
          <w:rStyle w:val="StyleUnderline"/>
        </w:rPr>
        <w:t xml:space="preserve"> for the Republic </w:t>
      </w:r>
      <w:r w:rsidRPr="00146F21">
        <w:rPr>
          <w:rStyle w:val="StyleUnderline"/>
          <w:highlight w:val="green"/>
        </w:rPr>
        <w:t>and</w:t>
      </w:r>
      <w:r w:rsidRPr="00146F21">
        <w:rPr>
          <w:rStyle w:val="StyleUnderline"/>
        </w:rPr>
        <w:t xml:space="preserve"> could </w:t>
      </w:r>
      <w:r w:rsidRPr="00146F21">
        <w:rPr>
          <w:rStyle w:val="StyleUnderline"/>
          <w:highlight w:val="green"/>
        </w:rPr>
        <w:t xml:space="preserve">invite </w:t>
      </w:r>
      <w:r w:rsidRPr="00146F21">
        <w:rPr>
          <w:rStyle w:val="Emphasis"/>
          <w:highlight w:val="green"/>
        </w:rPr>
        <w:t>DPRK adventurism</w:t>
      </w:r>
      <w:r w:rsidRPr="00146F21">
        <w:rPr>
          <w:rStyle w:val="StyleUnderline"/>
          <w:highlight w:val="green"/>
        </w:rPr>
        <w:t>.</w:t>
      </w:r>
    </w:p>
    <w:p w14:paraId="4CC41C26" w14:textId="77777777" w:rsidR="00353371" w:rsidRPr="00146F21" w:rsidRDefault="00353371" w:rsidP="00353371">
      <w:pPr>
        <w:rPr>
          <w:sz w:val="16"/>
        </w:rPr>
      </w:pPr>
      <w:r w:rsidRPr="00146F21">
        <w:rPr>
          <w:sz w:val="16"/>
        </w:rPr>
        <w:t xml:space="preserve">Ostensibly, </w:t>
      </w:r>
      <w:r w:rsidRPr="00146F21">
        <w:rPr>
          <w:rStyle w:val="StyleUnderline"/>
        </w:rPr>
        <w:t xml:space="preserve">a </w:t>
      </w:r>
      <w:r w:rsidRPr="00146F21">
        <w:rPr>
          <w:rStyle w:val="StyleUnderline"/>
          <w:highlight w:val="green"/>
        </w:rPr>
        <w:t>South Korean bomb</w:t>
      </w:r>
      <w:r w:rsidRPr="00146F21">
        <w:rPr>
          <w:rStyle w:val="StyleUnderline"/>
        </w:rPr>
        <w:t xml:space="preserve"> would </w:t>
      </w:r>
      <w:r w:rsidRPr="00146F21">
        <w:rPr>
          <w:rStyle w:val="StyleUnderline"/>
          <w:highlight w:val="green"/>
        </w:rPr>
        <w:t>be</w:t>
      </w:r>
      <w:r w:rsidRPr="00146F21">
        <w:rPr>
          <w:rStyle w:val="StyleUnderline"/>
        </w:rPr>
        <w:t xml:space="preserve"> a </w:t>
      </w:r>
      <w:r w:rsidRPr="00146F21">
        <w:rPr>
          <w:rStyle w:val="StyleUnderline"/>
          <w:highlight w:val="green"/>
        </w:rPr>
        <w:t>boon for</w:t>
      </w:r>
      <w:r w:rsidRPr="00146F21">
        <w:rPr>
          <w:rStyle w:val="StyleUnderline"/>
        </w:rPr>
        <w:t xml:space="preserve"> President </w:t>
      </w:r>
      <w:r w:rsidRPr="00146F21">
        <w:rPr>
          <w:rStyle w:val="StyleUnderline"/>
          <w:highlight w:val="green"/>
        </w:rPr>
        <w:t>Trump’s</w:t>
      </w:r>
      <w:r w:rsidRPr="00146F21">
        <w:rPr>
          <w:rStyle w:val="StyleUnderline"/>
        </w:rPr>
        <w:t xml:space="preserve"> </w:t>
      </w:r>
      <w:r w:rsidRPr="00146F21">
        <w:rPr>
          <w:rStyle w:val="StyleUnderline"/>
          <w:highlight w:val="green"/>
        </w:rPr>
        <w:t>burden-shifting priorities</w:t>
      </w:r>
      <w:r w:rsidRPr="00146F21">
        <w:rPr>
          <w:rStyle w:val="StyleUnderline"/>
        </w:rPr>
        <w:t>, possibly allowing the United States to reduce its role in South Korea’s defense</w:t>
      </w:r>
      <w:r w:rsidRPr="00146F21">
        <w:rPr>
          <w:sz w:val="16"/>
        </w:rPr>
        <w:t xml:space="preserve">. However, during this window of vulnerability, it’s unlikely that South Korea would help their main security guarantor out the door. </w:t>
      </w:r>
      <w:r w:rsidRPr="00146F21">
        <w:rPr>
          <w:rStyle w:val="StyleUnderline"/>
          <w:highlight w:val="green"/>
        </w:rPr>
        <w:t>Domestic support</w:t>
      </w:r>
      <w:r w:rsidRPr="00146F21">
        <w:rPr>
          <w:rStyle w:val="StyleUnderline"/>
        </w:rPr>
        <w:t xml:space="preserve"> in the Republic </w:t>
      </w:r>
      <w:r w:rsidRPr="00146F21">
        <w:rPr>
          <w:rStyle w:val="StyleUnderline"/>
          <w:highlight w:val="green"/>
        </w:rPr>
        <w:t>for nuclearization drops</w:t>
      </w:r>
      <w:r w:rsidRPr="00146F21">
        <w:rPr>
          <w:rStyle w:val="StyleUnderline"/>
        </w:rPr>
        <w:t xml:space="preserve"> to 35-40% in scenarios </w:t>
      </w:r>
      <w:r w:rsidRPr="00146F21">
        <w:rPr>
          <w:rStyle w:val="StyleUnderline"/>
          <w:highlight w:val="green"/>
        </w:rPr>
        <w:t>where</w:t>
      </w:r>
      <w:r w:rsidRPr="00146F21">
        <w:rPr>
          <w:rStyle w:val="StyleUnderline"/>
        </w:rPr>
        <w:t xml:space="preserve"> </w:t>
      </w:r>
      <w:r w:rsidRPr="00146F21">
        <w:rPr>
          <w:rStyle w:val="StyleUnderline"/>
          <w:highlight w:val="green"/>
        </w:rPr>
        <w:t>support from</w:t>
      </w:r>
      <w:r w:rsidRPr="00146F21">
        <w:rPr>
          <w:rStyle w:val="StyleUnderline"/>
        </w:rPr>
        <w:t xml:space="preserve"> the </w:t>
      </w:r>
      <w:r w:rsidRPr="00146F21">
        <w:rPr>
          <w:rStyle w:val="StyleUnderline"/>
          <w:highlight w:val="green"/>
        </w:rPr>
        <w:t>U</w:t>
      </w:r>
      <w:r w:rsidRPr="00146F21">
        <w:rPr>
          <w:rStyle w:val="StyleUnderline"/>
        </w:rPr>
        <w:t xml:space="preserve">nited </w:t>
      </w:r>
      <w:r w:rsidRPr="00146F21">
        <w:rPr>
          <w:rStyle w:val="StyleUnderline"/>
          <w:highlight w:val="green"/>
        </w:rPr>
        <w:t>S</w:t>
      </w:r>
      <w:r w:rsidRPr="00146F21">
        <w:rPr>
          <w:rStyle w:val="StyleUnderline"/>
        </w:rPr>
        <w:t xml:space="preserve">tates </w:t>
      </w:r>
      <w:r w:rsidRPr="00146F21">
        <w:rPr>
          <w:rStyle w:val="StyleUnderline"/>
          <w:highlight w:val="green"/>
        </w:rPr>
        <w:t>is</w:t>
      </w:r>
      <w:r w:rsidRPr="00146F21">
        <w:rPr>
          <w:rStyle w:val="StyleUnderline"/>
        </w:rPr>
        <w:t xml:space="preserve"> </w:t>
      </w:r>
      <w:r w:rsidRPr="00146F21">
        <w:rPr>
          <w:rStyle w:val="StyleUnderline"/>
          <w:highlight w:val="green"/>
        </w:rPr>
        <w:t>absent</w:t>
      </w:r>
      <w:r w:rsidRPr="00146F21">
        <w:rPr>
          <w:sz w:val="16"/>
        </w:rPr>
        <w:t xml:space="preserve">. </w:t>
      </w:r>
      <w:r w:rsidRPr="00146F21">
        <w:rPr>
          <w:rStyle w:val="StyleUnderline"/>
          <w:highlight w:val="green"/>
        </w:rPr>
        <w:t>South Korea</w:t>
      </w:r>
      <w:r w:rsidRPr="00146F21">
        <w:rPr>
          <w:rStyle w:val="StyleUnderline"/>
        </w:rPr>
        <w:t xml:space="preserve"> simply </w:t>
      </w:r>
      <w:r w:rsidRPr="00146F21">
        <w:rPr>
          <w:rStyle w:val="StyleUnderline"/>
          <w:highlight w:val="green"/>
        </w:rPr>
        <w:t>wouldn’t develop</w:t>
      </w:r>
      <w:r w:rsidRPr="00146F21">
        <w:rPr>
          <w:rStyle w:val="StyleUnderline"/>
        </w:rPr>
        <w:t xml:space="preserve"> the </w:t>
      </w:r>
      <w:r w:rsidRPr="00146F21">
        <w:rPr>
          <w:rStyle w:val="StyleUnderline"/>
          <w:highlight w:val="green"/>
        </w:rPr>
        <w:t xml:space="preserve">bomb </w:t>
      </w:r>
      <w:r w:rsidRPr="00146F21">
        <w:rPr>
          <w:rStyle w:val="Emphasis"/>
          <w:highlight w:val="green"/>
        </w:rPr>
        <w:t>without U.S. protection</w:t>
      </w:r>
      <w:r w:rsidRPr="00146F21">
        <w:rPr>
          <w:rStyle w:val="StyleUnderline"/>
        </w:rPr>
        <w:t xml:space="preserve"> during its window of vulnerability</w:t>
      </w:r>
      <w:r w:rsidRPr="00146F21">
        <w:rPr>
          <w:sz w:val="16"/>
        </w:rPr>
        <w:t>. In addition, the considerable resources needed for a nuclear weapons capability would not be available for other defense purposes, leaving the ROK paradoxically less able to defend itself in exchange for a capability it would hope never to use.</w:t>
      </w:r>
    </w:p>
    <w:p w14:paraId="1A78B2DA" w14:textId="77777777" w:rsidR="00353371" w:rsidRPr="0036679F" w:rsidRDefault="00353371" w:rsidP="00353371">
      <w:pPr>
        <w:pStyle w:val="Heading4"/>
        <w:rPr>
          <w:lang w:eastAsia="zh-CN"/>
        </w:rPr>
      </w:pPr>
      <w:r>
        <w:rPr>
          <w:lang w:eastAsia="zh-CN"/>
        </w:rPr>
        <w:lastRenderedPageBreak/>
        <w:t xml:space="preserve">It </w:t>
      </w:r>
      <w:r w:rsidRPr="00B44191">
        <w:rPr>
          <w:u w:val="single"/>
          <w:lang w:eastAsia="zh-CN"/>
        </w:rPr>
        <w:t>increases nuclear risks</w:t>
      </w:r>
      <w:r>
        <w:rPr>
          <w:lang w:eastAsia="zh-CN"/>
        </w:rPr>
        <w:t xml:space="preserve"> and bolsters adversarial reliance on nukes.</w:t>
      </w:r>
    </w:p>
    <w:p w14:paraId="23720EE4" w14:textId="77777777" w:rsidR="00353371" w:rsidRPr="00E80715" w:rsidRDefault="00353371" w:rsidP="00353371">
      <w:pPr>
        <w:rPr>
          <w:lang w:eastAsia="zh-CN"/>
        </w:rPr>
      </w:pPr>
      <w:r w:rsidRPr="0036679F">
        <w:rPr>
          <w:rStyle w:val="Style13ptBold"/>
        </w:rPr>
        <w:t>Wolfsthal 25</w:t>
      </w:r>
      <w:r>
        <w:rPr>
          <w:lang w:eastAsia="zh-CN"/>
        </w:rPr>
        <w:t xml:space="preserve"> – (Jon B.; "Addressing the Growing Risks of Nuclear Use in East Asia"; Taylor &amp; Francis; https://www.tandfonline.com/doi/full/10.1080/25751654.2025.2521033; 6-3-2025; Accessed 7-21-2025)//ILake-JuY</w:t>
      </w:r>
    </w:p>
    <w:p w14:paraId="69B2156C" w14:textId="77777777" w:rsidR="00353371" w:rsidRPr="00B44191" w:rsidRDefault="00353371" w:rsidP="00353371">
      <w:pPr>
        <w:rPr>
          <w:sz w:val="16"/>
          <w:lang w:eastAsia="zh-CN"/>
        </w:rPr>
      </w:pPr>
      <w:r w:rsidRPr="00B44191">
        <w:rPr>
          <w:sz w:val="16"/>
          <w:lang w:eastAsia="zh-CN"/>
        </w:rPr>
        <w:t xml:space="preserve">South Korea represents an important case study in this regard. </w:t>
      </w:r>
      <w:r w:rsidRPr="0036679F">
        <w:rPr>
          <w:rStyle w:val="StyleUnderline"/>
        </w:rPr>
        <w:t xml:space="preserve">There have been more </w:t>
      </w:r>
      <w:r w:rsidRPr="00B44191">
        <w:rPr>
          <w:rStyle w:val="StyleUnderline"/>
          <w:highlight w:val="green"/>
        </w:rPr>
        <w:t>frequent calls</w:t>
      </w:r>
      <w:r w:rsidRPr="0036679F">
        <w:rPr>
          <w:rStyle w:val="StyleUnderline"/>
        </w:rPr>
        <w:t xml:space="preserve"> in recent years by Americans and South Koreans for the United States </w:t>
      </w:r>
      <w:r w:rsidRPr="00B44191">
        <w:rPr>
          <w:rStyle w:val="StyleUnderline"/>
          <w:highlight w:val="green"/>
        </w:rPr>
        <w:t>to</w:t>
      </w:r>
      <w:r w:rsidRPr="0036679F">
        <w:rPr>
          <w:rStyle w:val="StyleUnderline"/>
        </w:rPr>
        <w:t xml:space="preserve"> reverse decades of practice and re</w:t>
      </w:r>
      <w:r w:rsidRPr="00B44191">
        <w:rPr>
          <w:rStyle w:val="StyleUnderline"/>
          <w:highlight w:val="green"/>
        </w:rPr>
        <w:t>deploy</w:t>
      </w:r>
      <w:r w:rsidRPr="0036679F">
        <w:rPr>
          <w:rStyle w:val="StyleUnderline"/>
        </w:rPr>
        <w:t xml:space="preserve"> theater </w:t>
      </w:r>
      <w:r w:rsidRPr="00B44191">
        <w:rPr>
          <w:rStyle w:val="StyleUnderline"/>
          <w:highlight w:val="green"/>
        </w:rPr>
        <w:t>nuc</w:t>
      </w:r>
      <w:r w:rsidRPr="0036679F">
        <w:rPr>
          <w:rStyle w:val="StyleUnderline"/>
        </w:rPr>
        <w:t>lear weapon</w:t>
      </w:r>
      <w:r w:rsidRPr="00B44191">
        <w:rPr>
          <w:rStyle w:val="StyleUnderline"/>
          <w:highlight w:val="green"/>
        </w:rPr>
        <w:t>s</w:t>
      </w:r>
      <w:r w:rsidRPr="0036679F">
        <w:rPr>
          <w:rStyle w:val="StyleUnderline"/>
        </w:rPr>
        <w:t xml:space="preserve"> </w:t>
      </w:r>
      <w:r w:rsidRPr="00B44191">
        <w:rPr>
          <w:rStyle w:val="StyleUnderline"/>
          <w:highlight w:val="green"/>
        </w:rPr>
        <w:t>to South Korea</w:t>
      </w:r>
      <w:r w:rsidRPr="00B44191">
        <w:rPr>
          <w:sz w:val="16"/>
          <w:lang w:eastAsia="zh-CN"/>
        </w:rPr>
        <w:t xml:space="preserve">, primarily as a means of assurance rather than to deter specific threats. </w:t>
      </w:r>
      <w:r w:rsidRPr="00B44191">
        <w:rPr>
          <w:rStyle w:val="StyleUnderline"/>
          <w:highlight w:val="green"/>
        </w:rPr>
        <w:t>Even if</w:t>
      </w:r>
      <w:r w:rsidRPr="0036679F">
        <w:rPr>
          <w:rStyle w:val="StyleUnderline"/>
        </w:rPr>
        <w:t xml:space="preserve"> such a </w:t>
      </w:r>
      <w:r w:rsidRPr="00B44191">
        <w:rPr>
          <w:rStyle w:val="StyleUnderline"/>
          <w:highlight w:val="green"/>
        </w:rPr>
        <w:t>deployment</w:t>
      </w:r>
      <w:r w:rsidRPr="0036679F">
        <w:rPr>
          <w:rStyle w:val="StyleUnderline"/>
        </w:rPr>
        <w:t xml:space="preserve"> would </w:t>
      </w:r>
      <w:r w:rsidRPr="00B44191">
        <w:rPr>
          <w:rStyle w:val="StyleUnderline"/>
          <w:highlight w:val="green"/>
        </w:rPr>
        <w:t>provide greater assurance</w:t>
      </w:r>
      <w:r w:rsidRPr="0036679F">
        <w:rPr>
          <w:rStyle w:val="StyleUnderline"/>
        </w:rPr>
        <w:t xml:space="preserve"> to South Korea, </w:t>
      </w:r>
      <w:r w:rsidRPr="00B44191">
        <w:rPr>
          <w:rStyle w:val="StyleUnderline"/>
          <w:highlight w:val="green"/>
        </w:rPr>
        <w:t>it could</w:t>
      </w:r>
      <w:r w:rsidRPr="0036679F">
        <w:rPr>
          <w:rStyle w:val="StyleUnderline"/>
        </w:rPr>
        <w:t xml:space="preserve"> well </w:t>
      </w:r>
      <w:r w:rsidRPr="00B44191">
        <w:rPr>
          <w:rStyle w:val="Emphasis"/>
          <w:highlight w:val="green"/>
        </w:rPr>
        <w:t>spur responses</w:t>
      </w:r>
      <w:r w:rsidRPr="00B44191">
        <w:rPr>
          <w:rStyle w:val="StyleUnderline"/>
          <w:highlight w:val="green"/>
        </w:rPr>
        <w:t xml:space="preserve"> by No</w:t>
      </w:r>
      <w:r w:rsidRPr="0036679F">
        <w:rPr>
          <w:rStyle w:val="StyleUnderline"/>
        </w:rPr>
        <w:t xml:space="preserve">rth </w:t>
      </w:r>
      <w:r w:rsidRPr="00B44191">
        <w:rPr>
          <w:rStyle w:val="StyleUnderline"/>
          <w:highlight w:val="green"/>
        </w:rPr>
        <w:t>Ko</w:t>
      </w:r>
      <w:r w:rsidRPr="0036679F">
        <w:rPr>
          <w:rStyle w:val="StyleUnderline"/>
        </w:rPr>
        <w:t xml:space="preserve">rea, as well as </w:t>
      </w:r>
      <w:r w:rsidRPr="00B44191">
        <w:rPr>
          <w:rStyle w:val="StyleUnderline"/>
          <w:highlight w:val="green"/>
        </w:rPr>
        <w:t>China and</w:t>
      </w:r>
      <w:r w:rsidRPr="0036679F">
        <w:rPr>
          <w:rStyle w:val="StyleUnderline"/>
        </w:rPr>
        <w:t xml:space="preserve"> possibly </w:t>
      </w:r>
      <w:r w:rsidRPr="00B44191">
        <w:rPr>
          <w:rStyle w:val="StyleUnderline"/>
          <w:highlight w:val="green"/>
        </w:rPr>
        <w:t>Russia</w:t>
      </w:r>
      <w:r w:rsidRPr="00B44191">
        <w:rPr>
          <w:sz w:val="16"/>
          <w:lang w:eastAsia="zh-CN"/>
        </w:rPr>
        <w:t xml:space="preserve">. It is, of course, plausible that those adversaries would not alter their ongoing military build-up. </w:t>
      </w:r>
      <w:r w:rsidRPr="00B44191">
        <w:rPr>
          <w:rStyle w:val="StyleUnderline"/>
        </w:rPr>
        <w:t>Yet, they could also adopt different strategies or pursue additional capabilities beyond those they are building today, which could have far worse impl</w:t>
      </w:r>
      <w:r w:rsidRPr="0036679F">
        <w:rPr>
          <w:rStyle w:val="StyleUnderline"/>
        </w:rPr>
        <w:t xml:space="preserve">ications for US and ROK security. For instance, it is conceivable that North Korea or China would </w:t>
      </w:r>
      <w:r w:rsidRPr="00B44191">
        <w:rPr>
          <w:rStyle w:val="StyleUnderline"/>
          <w:highlight w:val="green"/>
        </w:rPr>
        <w:t>respond</w:t>
      </w:r>
      <w:r w:rsidRPr="0036679F">
        <w:rPr>
          <w:rStyle w:val="StyleUnderline"/>
        </w:rPr>
        <w:t xml:space="preserve"> to US forward deployment of theater nuclear forces </w:t>
      </w:r>
      <w:r w:rsidRPr="00B44191">
        <w:rPr>
          <w:rStyle w:val="StyleUnderline"/>
          <w:highlight w:val="green"/>
        </w:rPr>
        <w:t xml:space="preserve">by </w:t>
      </w:r>
      <w:r w:rsidRPr="00B44191">
        <w:rPr>
          <w:rStyle w:val="Emphasis"/>
          <w:highlight w:val="green"/>
        </w:rPr>
        <w:t>increasing</w:t>
      </w:r>
      <w:r w:rsidRPr="0036679F">
        <w:rPr>
          <w:rStyle w:val="StyleUnderline"/>
        </w:rPr>
        <w:t xml:space="preserve"> their </w:t>
      </w:r>
      <w:r w:rsidRPr="00B44191">
        <w:rPr>
          <w:rStyle w:val="StyleUnderline"/>
          <w:highlight w:val="green"/>
        </w:rPr>
        <w:t xml:space="preserve">own </w:t>
      </w:r>
      <w:r w:rsidRPr="00B44191">
        <w:rPr>
          <w:rStyle w:val="Emphasis"/>
          <w:highlight w:val="green"/>
        </w:rPr>
        <w:t>reliance</w:t>
      </w:r>
      <w:r w:rsidRPr="00B44191">
        <w:rPr>
          <w:rStyle w:val="StyleUnderline"/>
          <w:highlight w:val="green"/>
        </w:rPr>
        <w:t xml:space="preserve"> on nuc</w:t>
      </w:r>
      <w:r w:rsidRPr="0036679F">
        <w:rPr>
          <w:rStyle w:val="StyleUnderline"/>
        </w:rPr>
        <w:t>lear weapon</w:t>
      </w:r>
      <w:r w:rsidRPr="00B44191">
        <w:rPr>
          <w:rStyle w:val="StyleUnderline"/>
          <w:highlight w:val="green"/>
        </w:rPr>
        <w:t>s</w:t>
      </w:r>
      <w:r w:rsidRPr="0036679F">
        <w:rPr>
          <w:rStyle w:val="StyleUnderline"/>
        </w:rPr>
        <w:t xml:space="preserve"> </w:t>
      </w:r>
      <w:r w:rsidRPr="00B44191">
        <w:rPr>
          <w:rStyle w:val="StyleUnderline"/>
          <w:highlight w:val="green"/>
        </w:rPr>
        <w:t xml:space="preserve">early in a conflict or </w:t>
      </w:r>
      <w:r w:rsidRPr="00B44191">
        <w:rPr>
          <w:rStyle w:val="Emphasis"/>
          <w:highlight w:val="green"/>
        </w:rPr>
        <w:t>decreasing</w:t>
      </w:r>
      <w:r w:rsidRPr="0036679F">
        <w:rPr>
          <w:rStyle w:val="StyleUnderline"/>
        </w:rPr>
        <w:t xml:space="preserve"> the </w:t>
      </w:r>
      <w:r w:rsidRPr="00B44191">
        <w:rPr>
          <w:rStyle w:val="Emphasis"/>
          <w:highlight w:val="green"/>
        </w:rPr>
        <w:t>timelines</w:t>
      </w:r>
      <w:r w:rsidRPr="00B44191">
        <w:rPr>
          <w:rStyle w:val="StyleUnderline"/>
          <w:highlight w:val="green"/>
        </w:rPr>
        <w:t xml:space="preserve"> for nuclear employment</w:t>
      </w:r>
      <w:r w:rsidRPr="0036679F">
        <w:rPr>
          <w:rStyle w:val="StyleUnderline"/>
        </w:rPr>
        <w:t xml:space="preserve"> decisions (e.g. through a launch under attack posture) </w:t>
      </w:r>
      <w:r w:rsidRPr="00B44191">
        <w:rPr>
          <w:rStyle w:val="StyleUnderline"/>
          <w:highlight w:val="green"/>
        </w:rPr>
        <w:t>compared to</w:t>
      </w:r>
      <w:r w:rsidRPr="0036679F">
        <w:rPr>
          <w:rStyle w:val="StyleUnderline"/>
        </w:rPr>
        <w:t xml:space="preserve"> their </w:t>
      </w:r>
      <w:r w:rsidRPr="00B44191">
        <w:rPr>
          <w:rStyle w:val="StyleUnderline"/>
          <w:highlight w:val="green"/>
        </w:rPr>
        <w:t>current approaches</w:t>
      </w:r>
      <w:r w:rsidRPr="00B44191">
        <w:rPr>
          <w:sz w:val="16"/>
          <w:lang w:eastAsia="zh-CN"/>
        </w:rPr>
        <w:t>. Such a reaction would inevitably prompt calls for the United States and South Korea to take further steps to restore deterrence and augment assurance. The point is that defense and security officials need to look not only at the deterrence or assurance effects of specific steps, such as forward deployment, but also to consider the range of “then what” questions to assess their downstream implications. For many years, the answer was “not much”, but that is no longer the case. Adversaries get a vote in security outcomes, too.</w:t>
      </w:r>
    </w:p>
    <w:p w14:paraId="6FECACD8" w14:textId="77777777" w:rsidR="00353371" w:rsidRPr="0036679F" w:rsidRDefault="00353371" w:rsidP="00353371">
      <w:pPr>
        <w:rPr>
          <w:rStyle w:val="StyleUnderline"/>
        </w:rPr>
      </w:pPr>
      <w:r w:rsidRPr="00B44191">
        <w:rPr>
          <w:sz w:val="16"/>
          <w:lang w:eastAsia="zh-CN"/>
        </w:rPr>
        <w:t xml:space="preserve">A more effective means of approaching the deterrence, assurance and nonproliferation conundrum is to pursue great reliance on conventional deterrence. </w:t>
      </w:r>
      <w:r w:rsidRPr="0036679F">
        <w:rPr>
          <w:rStyle w:val="StyleUnderline"/>
        </w:rPr>
        <w:t xml:space="preserve">Indeed, there is broad consensus among US defense experts that the </w:t>
      </w:r>
      <w:r w:rsidRPr="00B44191">
        <w:rPr>
          <w:rStyle w:val="StyleUnderline"/>
          <w:highlight w:val="green"/>
        </w:rPr>
        <w:t>best way to deter</w:t>
      </w:r>
      <w:r w:rsidRPr="0036679F">
        <w:rPr>
          <w:rStyle w:val="StyleUnderline"/>
        </w:rPr>
        <w:t xml:space="preserve"> a </w:t>
      </w:r>
      <w:r w:rsidRPr="00B44191">
        <w:rPr>
          <w:rStyle w:val="StyleUnderline"/>
          <w:highlight w:val="green"/>
        </w:rPr>
        <w:t>nuclear conflict</w:t>
      </w:r>
      <w:r w:rsidRPr="0036679F">
        <w:rPr>
          <w:rStyle w:val="StyleUnderline"/>
        </w:rPr>
        <w:t xml:space="preserve"> with Russia, China or North Korea </w:t>
      </w:r>
      <w:r w:rsidRPr="00B44191">
        <w:rPr>
          <w:rStyle w:val="StyleUnderline"/>
          <w:highlight w:val="green"/>
        </w:rPr>
        <w:t xml:space="preserve">is to </w:t>
      </w:r>
      <w:r w:rsidRPr="00B44191">
        <w:rPr>
          <w:rStyle w:val="Emphasis"/>
          <w:highlight w:val="green"/>
        </w:rPr>
        <w:t>deter all conflict</w:t>
      </w:r>
      <w:r w:rsidRPr="0036679F">
        <w:rPr>
          <w:rStyle w:val="StyleUnderline"/>
        </w:rPr>
        <w:t xml:space="preserve">, </w:t>
      </w:r>
      <w:r w:rsidRPr="00B44191">
        <w:rPr>
          <w:rStyle w:val="StyleUnderline"/>
          <w:highlight w:val="green"/>
        </w:rPr>
        <w:t>which requires</w:t>
      </w:r>
      <w:r w:rsidRPr="0036679F">
        <w:rPr>
          <w:rStyle w:val="StyleUnderline"/>
        </w:rPr>
        <w:t xml:space="preserve"> ensuring that the United States and its allies have </w:t>
      </w:r>
      <w:r w:rsidRPr="00B44191">
        <w:rPr>
          <w:rStyle w:val="Emphasis"/>
        </w:rPr>
        <w:t xml:space="preserve">effective </w:t>
      </w:r>
      <w:r w:rsidRPr="00B44191">
        <w:rPr>
          <w:rStyle w:val="Emphasis"/>
          <w:highlight w:val="green"/>
        </w:rPr>
        <w:t>conventional capabilities</w:t>
      </w:r>
      <w:r w:rsidRPr="0036679F">
        <w:rPr>
          <w:rStyle w:val="StyleUnderline"/>
        </w:rPr>
        <w:t xml:space="preserve"> to prevent a clash from occurring in the first place</w:t>
      </w:r>
      <w:r w:rsidRPr="00B44191">
        <w:rPr>
          <w:sz w:val="16"/>
          <w:lang w:eastAsia="zh-CN"/>
        </w:rPr>
        <w:t xml:space="preserve">. Escalation from a conventional conflict is widely considered the most likely path to a nuclear exchange. Thus, deter the conventional conflict, and one can deter the nuclear conflict. </w:t>
      </w:r>
      <w:r w:rsidRPr="0036679F">
        <w:rPr>
          <w:rStyle w:val="StyleUnderline"/>
        </w:rPr>
        <w:t xml:space="preserve">Conventional deterrence is </w:t>
      </w:r>
      <w:r w:rsidRPr="00B44191">
        <w:rPr>
          <w:rStyle w:val="StyleUnderline"/>
          <w:highlight w:val="green"/>
        </w:rPr>
        <w:t>a</w:t>
      </w:r>
      <w:r w:rsidRPr="0036679F">
        <w:rPr>
          <w:rStyle w:val="StyleUnderline"/>
        </w:rPr>
        <w:t xml:space="preserve"> </w:t>
      </w:r>
      <w:r w:rsidRPr="00B44191">
        <w:rPr>
          <w:rStyle w:val="Emphasis"/>
          <w:highlight w:val="green"/>
        </w:rPr>
        <w:t>more</w:t>
      </w:r>
      <w:r w:rsidRPr="0036679F">
        <w:rPr>
          <w:rStyle w:val="Emphasis"/>
        </w:rPr>
        <w:t xml:space="preserve"> usable</w:t>
      </w:r>
      <w:r w:rsidRPr="0036679F">
        <w:rPr>
          <w:rStyle w:val="StyleUnderline"/>
        </w:rPr>
        <w:t xml:space="preserve"> (and therefore credible) and </w:t>
      </w:r>
      <w:r w:rsidRPr="00B44191">
        <w:rPr>
          <w:rStyle w:val="StyleUnderline"/>
          <w:highlight w:val="green"/>
        </w:rPr>
        <w:t>effective way to achieve</w:t>
      </w:r>
      <w:r w:rsidRPr="0036679F">
        <w:rPr>
          <w:rStyle w:val="StyleUnderline"/>
        </w:rPr>
        <w:t xml:space="preserve"> that </w:t>
      </w:r>
      <w:r w:rsidRPr="00B44191">
        <w:rPr>
          <w:rStyle w:val="StyleUnderline"/>
          <w:highlight w:val="green"/>
        </w:rPr>
        <w:t>goal</w:t>
      </w:r>
      <w:r w:rsidRPr="0036679F">
        <w:rPr>
          <w:rStyle w:val="StyleUnderline"/>
        </w:rPr>
        <w:t>.</w:t>
      </w:r>
    </w:p>
    <w:p w14:paraId="65AFC7CA" w14:textId="77777777" w:rsidR="00353371" w:rsidRPr="00B44191" w:rsidRDefault="00353371" w:rsidP="00353371">
      <w:pPr>
        <w:rPr>
          <w:sz w:val="16"/>
          <w:lang w:eastAsia="zh-CN"/>
        </w:rPr>
      </w:pPr>
      <w:r w:rsidRPr="00B44191">
        <w:rPr>
          <w:sz w:val="16"/>
          <w:lang w:eastAsia="zh-CN"/>
        </w:rPr>
        <w:t xml:space="preserve">Of course, </w:t>
      </w:r>
      <w:r w:rsidRPr="0036679F">
        <w:rPr>
          <w:rStyle w:val="StyleUnderline"/>
        </w:rPr>
        <w:t xml:space="preserve">pursuing </w:t>
      </w:r>
      <w:r w:rsidRPr="00B44191">
        <w:rPr>
          <w:rStyle w:val="StyleUnderline"/>
          <w:highlight w:val="green"/>
        </w:rPr>
        <w:t>conventional deterrence can still further</w:t>
      </w:r>
      <w:r w:rsidRPr="0036679F">
        <w:rPr>
          <w:rStyle w:val="StyleUnderline"/>
        </w:rPr>
        <w:t xml:space="preserve"> the regional </w:t>
      </w:r>
      <w:r w:rsidRPr="00B44191">
        <w:rPr>
          <w:rStyle w:val="StyleUnderline"/>
          <w:highlight w:val="green"/>
        </w:rPr>
        <w:t>security spiral</w:t>
      </w:r>
      <w:r w:rsidRPr="0036679F">
        <w:rPr>
          <w:rStyle w:val="StyleUnderline"/>
        </w:rPr>
        <w:t xml:space="preserve"> dynamic and lead to greater instability. Notably, US-Japanese efforts to enhance their conventional integration and missile defense capabilities have been lauded as an important set of initiatives that strengthen regional defense capabilities</w:t>
      </w:r>
      <w:r w:rsidRPr="00B44191">
        <w:rPr>
          <w:sz w:val="16"/>
          <w:lang w:eastAsia="zh-CN"/>
        </w:rPr>
        <w:t xml:space="preserve">. However, these actions are likely interpreted in North Korea and China as requiring some further steps on their own part to return the capability status quo. The </w:t>
      </w:r>
      <w:r w:rsidRPr="0036679F">
        <w:rPr>
          <w:rStyle w:val="StyleUnderline"/>
        </w:rPr>
        <w:t xml:space="preserve">point is that </w:t>
      </w:r>
      <w:r w:rsidRPr="00B44191">
        <w:rPr>
          <w:rStyle w:val="StyleUnderline"/>
          <w:highlight w:val="green"/>
        </w:rPr>
        <w:t>absent</w:t>
      </w:r>
      <w:r w:rsidRPr="0036679F">
        <w:rPr>
          <w:rStyle w:val="StyleUnderline"/>
        </w:rPr>
        <w:t xml:space="preserve"> a broader </w:t>
      </w:r>
      <w:r w:rsidRPr="00B44191">
        <w:rPr>
          <w:rStyle w:val="StyleUnderline"/>
          <w:highlight w:val="green"/>
        </w:rPr>
        <w:t>political settlement</w:t>
      </w:r>
      <w:r w:rsidRPr="0036679F">
        <w:rPr>
          <w:rStyle w:val="StyleUnderline"/>
        </w:rPr>
        <w:t xml:space="preserve">, this </w:t>
      </w:r>
      <w:r w:rsidRPr="00B44191">
        <w:rPr>
          <w:rStyle w:val="Emphasis"/>
          <w:highlight w:val="green"/>
        </w:rPr>
        <w:t>action–reaction cycle</w:t>
      </w:r>
      <w:r w:rsidRPr="00B44191">
        <w:rPr>
          <w:rStyle w:val="StyleUnderline"/>
          <w:highlight w:val="green"/>
        </w:rPr>
        <w:t xml:space="preserve"> will continue</w:t>
      </w:r>
      <w:r w:rsidRPr="0036679F">
        <w:rPr>
          <w:rStyle w:val="StyleUnderline"/>
        </w:rPr>
        <w:t xml:space="preserve">, </w:t>
      </w:r>
      <w:r w:rsidRPr="00B44191">
        <w:rPr>
          <w:rStyle w:val="StyleUnderline"/>
          <w:highlight w:val="green"/>
        </w:rPr>
        <w:t>regardless of how</w:t>
      </w:r>
      <w:r w:rsidRPr="0036679F">
        <w:rPr>
          <w:rStyle w:val="StyleUnderline"/>
        </w:rPr>
        <w:t xml:space="preserve"> the United States and its </w:t>
      </w:r>
      <w:r w:rsidRPr="00B44191">
        <w:rPr>
          <w:rStyle w:val="StyleUnderline"/>
          <w:highlight w:val="green"/>
        </w:rPr>
        <w:t>allies pursue</w:t>
      </w:r>
      <w:r w:rsidRPr="0036679F">
        <w:rPr>
          <w:rStyle w:val="StyleUnderline"/>
        </w:rPr>
        <w:t xml:space="preserve"> security through </w:t>
      </w:r>
      <w:r w:rsidRPr="00B44191">
        <w:rPr>
          <w:rStyle w:val="StyleUnderline"/>
          <w:highlight w:val="green"/>
        </w:rPr>
        <w:t>deterrence</w:t>
      </w:r>
      <w:r w:rsidRPr="00B44191">
        <w:rPr>
          <w:sz w:val="16"/>
          <w:lang w:eastAsia="zh-CN"/>
        </w:rPr>
        <w:t>.</w:t>
      </w:r>
    </w:p>
    <w:p w14:paraId="23906AD3" w14:textId="77777777" w:rsidR="00353371" w:rsidRPr="00B44191" w:rsidRDefault="00353371" w:rsidP="00353371">
      <w:pPr>
        <w:rPr>
          <w:sz w:val="16"/>
          <w:lang w:eastAsia="zh-CN"/>
        </w:rPr>
      </w:pPr>
      <w:r w:rsidRPr="00B44191">
        <w:rPr>
          <w:sz w:val="16"/>
          <w:lang w:eastAsia="zh-CN"/>
        </w:rPr>
        <w:t>The nations of the region need to recognize that they are part of a multipolar nuclear vortex of potential conflict among four states with nuclear weapons, and two states with advanced conventional capabilities that could trigger (intentionally or otherwise) a conflict with global dimensions. The risks of conflict in the region are as grave as they have ever been, and concerted, reasoned and multi-faceted efforts to manage the nuclear risks inherent in the region are required.</w:t>
      </w:r>
    </w:p>
    <w:p w14:paraId="765EDD57" w14:textId="77777777" w:rsidR="00353371" w:rsidRDefault="00353371" w:rsidP="00353371">
      <w:pPr>
        <w:rPr>
          <w:sz w:val="16"/>
          <w:lang w:eastAsia="zh-CN"/>
        </w:rPr>
      </w:pPr>
      <w:r w:rsidRPr="00B44191">
        <w:rPr>
          <w:sz w:val="16"/>
          <w:lang w:eastAsia="zh-CN"/>
        </w:rPr>
        <w:t xml:space="preserve">As long as nuclear weapons exist, there will be an inherent risk that they will be used, and indeed multiple nations continue to rely on nuclear deterrence as a basis for their security. </w:t>
      </w:r>
      <w:r w:rsidRPr="0036679F">
        <w:rPr>
          <w:rStyle w:val="StyleUnderline"/>
        </w:rPr>
        <w:t xml:space="preserve">However, all leaders, </w:t>
      </w:r>
      <w:r w:rsidRPr="00B44191">
        <w:rPr>
          <w:rStyle w:val="StyleUnderline"/>
          <w:highlight w:val="green"/>
        </w:rPr>
        <w:t>planners</w:t>
      </w:r>
      <w:r w:rsidRPr="0036679F">
        <w:rPr>
          <w:rStyle w:val="StyleUnderline"/>
        </w:rPr>
        <w:t xml:space="preserve"> and officials should </w:t>
      </w:r>
      <w:r w:rsidRPr="00B44191">
        <w:rPr>
          <w:rStyle w:val="StyleUnderline"/>
          <w:highlight w:val="green"/>
        </w:rPr>
        <w:t>seek to avoid</w:t>
      </w:r>
      <w:r w:rsidRPr="0036679F">
        <w:rPr>
          <w:rStyle w:val="StyleUnderline"/>
        </w:rPr>
        <w:t xml:space="preserve"> accepting </w:t>
      </w:r>
      <w:r w:rsidRPr="00B44191">
        <w:rPr>
          <w:rStyle w:val="StyleUnderline"/>
          <w:highlight w:val="green"/>
        </w:rPr>
        <w:t>unnecessary nuclear risks associated with</w:t>
      </w:r>
      <w:r w:rsidRPr="0036679F">
        <w:rPr>
          <w:rStyle w:val="StyleUnderline"/>
        </w:rPr>
        <w:t xml:space="preserve"> </w:t>
      </w:r>
      <w:r w:rsidRPr="00B44191">
        <w:rPr>
          <w:rStyle w:val="StyleUnderline"/>
          <w:highlight w:val="green"/>
        </w:rPr>
        <w:t xml:space="preserve">accidents and </w:t>
      </w:r>
      <w:r w:rsidRPr="00B44191">
        <w:rPr>
          <w:rStyle w:val="Emphasis"/>
          <w:highlight w:val="green"/>
        </w:rPr>
        <w:t>miscalc</w:t>
      </w:r>
      <w:r w:rsidRPr="0036679F">
        <w:rPr>
          <w:rStyle w:val="StyleUnderline"/>
        </w:rPr>
        <w:t>ulation</w:t>
      </w:r>
      <w:r w:rsidRPr="00B44191">
        <w:rPr>
          <w:sz w:val="16"/>
          <w:lang w:eastAsia="zh-CN"/>
        </w:rPr>
        <w:t>. Defining unnecessary is, naturally, a matter of perspective and the basis of long-running policy debates. As states seek to project their ability to use and manage escalation to their own benefit, there needs to be greater work invested to understanding escalation dynamics among states in the region and time spent avoiding the risk of uncontrolled or runaway escalation pressures.</w:t>
      </w:r>
    </w:p>
    <w:p w14:paraId="305E57C1" w14:textId="77777777" w:rsidR="00353371" w:rsidRPr="00CA1BEB" w:rsidRDefault="00353371" w:rsidP="00353371">
      <w:pPr>
        <w:pStyle w:val="Heading4"/>
        <w:rPr>
          <w:lang w:eastAsia="zh-CN"/>
        </w:rPr>
      </w:pPr>
      <w:r w:rsidRPr="00A7311C">
        <w:rPr>
          <w:u w:val="single"/>
          <w:lang w:eastAsia="zh-CN"/>
        </w:rPr>
        <w:lastRenderedPageBreak/>
        <w:t>SECURITY COSTS AND SANCTIONS</w:t>
      </w:r>
      <w:r>
        <w:rPr>
          <w:lang w:eastAsia="zh-CN"/>
        </w:rPr>
        <w:t>.</w:t>
      </w:r>
    </w:p>
    <w:p w14:paraId="2E595869" w14:textId="77777777" w:rsidR="00353371" w:rsidRPr="00337AB3" w:rsidRDefault="00353371" w:rsidP="00353371">
      <w:pPr>
        <w:rPr>
          <w:lang w:eastAsia="zh-CN"/>
        </w:rPr>
      </w:pPr>
      <w:r w:rsidRPr="00CA1BEB">
        <w:rPr>
          <w:rStyle w:val="Style13ptBold"/>
        </w:rPr>
        <w:t>Maitre 7-18</w:t>
      </w:r>
      <w:r w:rsidRPr="00337AB3">
        <w:rPr>
          <w:lang w:eastAsia="zh-CN"/>
        </w:rPr>
        <w:t xml:space="preserve"> – </w:t>
      </w:r>
      <w:r>
        <w:rPr>
          <w:lang w:eastAsia="zh-CN"/>
        </w:rPr>
        <w:t xml:space="preserve">Senior Research Fellow at the Foundation for Strategic Research. Master's degree from the Institut d'Etudes Politiques de Paris </w:t>
      </w:r>
      <w:r w:rsidRPr="00337AB3">
        <w:rPr>
          <w:lang w:eastAsia="zh-CN"/>
        </w:rPr>
        <w:t>(</w:t>
      </w:r>
      <w:r>
        <w:rPr>
          <w:lang w:eastAsia="zh-CN"/>
        </w:rPr>
        <w:t>Emmanuelle</w:t>
      </w:r>
      <w:r w:rsidRPr="00337AB3">
        <w:rPr>
          <w:lang w:eastAsia="zh-CN"/>
        </w:rPr>
        <w:t>; "Towards a South Korean nuclear weapon? Political and strategic considerations"; ; https://www.frstrategie.org/en/programs/korea-security-and-diplomacy-program/towards-south-korean-nuclear-weapon-political-and-strategic-considerations-2025; 7-18-2025; Accessed 7-23-2025)//ILake-JuY</w:t>
      </w:r>
    </w:p>
    <w:p w14:paraId="34A1910E" w14:textId="77777777" w:rsidR="00353371" w:rsidRPr="00260D49" w:rsidRDefault="00353371" w:rsidP="00353371">
      <w:pPr>
        <w:rPr>
          <w:sz w:val="16"/>
          <w:lang w:eastAsia="zh-CN"/>
        </w:rPr>
      </w:pPr>
      <w:r w:rsidRPr="00260D49">
        <w:rPr>
          <w:sz w:val="16"/>
          <w:lang w:eastAsia="zh-CN"/>
        </w:rPr>
        <w:t xml:space="preserve">The period ahead is thus marked by great uncertainty, and it is likely that calls for the development of a national South Korean nuclear program are going to intensify. Such pressures are concerning, particularly from the point of view of the robustness of the nonproliferation regime. Nonetheless, </w:t>
      </w:r>
      <w:r w:rsidRPr="00CA1BEB">
        <w:rPr>
          <w:rStyle w:val="StyleUnderline"/>
        </w:rPr>
        <w:t xml:space="preserve">potential South Korean </w:t>
      </w:r>
      <w:r w:rsidRPr="00CA1BEB">
        <w:rPr>
          <w:rStyle w:val="StyleUnderline"/>
          <w:highlight w:val="green"/>
        </w:rPr>
        <w:t>nuclearization</w:t>
      </w:r>
      <w:r w:rsidRPr="00CA1BEB">
        <w:rPr>
          <w:rStyle w:val="StyleUnderline"/>
        </w:rPr>
        <w:t xml:space="preserve"> </w:t>
      </w:r>
      <w:r w:rsidRPr="00CA1BEB">
        <w:rPr>
          <w:rStyle w:val="StyleUnderline"/>
          <w:highlight w:val="green"/>
        </w:rPr>
        <w:t>faces several obstacles</w:t>
      </w:r>
      <w:r w:rsidRPr="00260D49">
        <w:rPr>
          <w:sz w:val="16"/>
          <w:lang w:eastAsia="zh-CN"/>
        </w:rPr>
        <w:t>.</w:t>
      </w:r>
    </w:p>
    <w:p w14:paraId="3546A8EB" w14:textId="77777777" w:rsidR="00353371" w:rsidRDefault="00353371" w:rsidP="00353371">
      <w:pPr>
        <w:rPr>
          <w:rStyle w:val="StyleUnderline"/>
        </w:rPr>
      </w:pPr>
      <w:r w:rsidRPr="00CA1BEB">
        <w:rPr>
          <w:rStyle w:val="StyleUnderline"/>
        </w:rPr>
        <w:t xml:space="preserve">First, </w:t>
      </w:r>
      <w:r w:rsidRPr="00CA1BEB">
        <w:rPr>
          <w:rStyle w:val="StyleUnderline"/>
          <w:highlight w:val="green"/>
        </w:rPr>
        <w:t>withdrawing from</w:t>
      </w:r>
      <w:r w:rsidRPr="00CA1BEB">
        <w:rPr>
          <w:rStyle w:val="StyleUnderline"/>
        </w:rPr>
        <w:t xml:space="preserve"> the </w:t>
      </w:r>
      <w:r w:rsidRPr="00CA1BEB">
        <w:rPr>
          <w:rStyle w:val="StyleUnderline"/>
          <w:highlight w:val="green"/>
        </w:rPr>
        <w:t>NPT</w:t>
      </w:r>
      <w:r w:rsidRPr="00CA1BEB">
        <w:rPr>
          <w:rStyle w:val="StyleUnderline"/>
        </w:rPr>
        <w:t xml:space="preserve"> and developing a military nuclear program would carry enormous risks of fracturing the alliance with the United States, and thus </w:t>
      </w:r>
      <w:r w:rsidRPr="00CA1BEB">
        <w:rPr>
          <w:rStyle w:val="StyleUnderline"/>
          <w:highlight w:val="green"/>
        </w:rPr>
        <w:t xml:space="preserve">entail </w:t>
      </w:r>
      <w:r w:rsidRPr="00CA1BEB">
        <w:rPr>
          <w:rStyle w:val="Emphasis"/>
          <w:highlight w:val="green"/>
        </w:rPr>
        <w:t>immediate</w:t>
      </w:r>
      <w:r w:rsidRPr="00CA1BEB">
        <w:rPr>
          <w:rStyle w:val="StyleUnderline"/>
        </w:rPr>
        <w:t xml:space="preserve"> major </w:t>
      </w:r>
      <w:r w:rsidRPr="00CA1BEB">
        <w:rPr>
          <w:rStyle w:val="Emphasis"/>
          <w:highlight w:val="green"/>
        </w:rPr>
        <w:t>security costs</w:t>
      </w:r>
      <w:r w:rsidRPr="00260D49">
        <w:rPr>
          <w:sz w:val="16"/>
          <w:lang w:eastAsia="zh-CN"/>
        </w:rPr>
        <w:t xml:space="preserve">. </w:t>
      </w:r>
      <w:r w:rsidRPr="00260D49">
        <w:rPr>
          <w:sz w:val="16"/>
        </w:rPr>
        <w:t xml:space="preserve">Some South Korean experts are convinced that the United States – especially members of Donald Trump’s inner circle – might ultimately show some tolerance toward Seoul and refrain from imposing severe sanctions. </w:t>
      </w:r>
      <w:r w:rsidRPr="00CA1BEB">
        <w:rPr>
          <w:rStyle w:val="StyleUnderline"/>
        </w:rPr>
        <w:t xml:space="preserve">However, it is quite </w:t>
      </w:r>
      <w:r w:rsidRPr="00CA1BEB">
        <w:rPr>
          <w:rStyle w:val="StyleUnderline"/>
          <w:highlight w:val="green"/>
        </w:rPr>
        <w:t>possible</w:t>
      </w:r>
      <w:r w:rsidRPr="00CA1BEB">
        <w:rPr>
          <w:rStyle w:val="StyleUnderline"/>
        </w:rPr>
        <w:t xml:space="preserve"> that </w:t>
      </w:r>
      <w:r w:rsidRPr="00CA1BEB">
        <w:rPr>
          <w:rStyle w:val="StyleUnderline"/>
          <w:highlight w:val="green"/>
        </w:rPr>
        <w:t>Washington</w:t>
      </w:r>
      <w:r w:rsidRPr="00CA1BEB">
        <w:rPr>
          <w:rStyle w:val="StyleUnderline"/>
        </w:rPr>
        <w:t xml:space="preserve"> </w:t>
      </w:r>
      <w:r w:rsidRPr="00CA1BEB">
        <w:rPr>
          <w:rStyle w:val="StyleUnderline"/>
          <w:highlight w:val="green"/>
        </w:rPr>
        <w:t>would oppose</w:t>
      </w:r>
      <w:r w:rsidRPr="00CA1BEB">
        <w:rPr>
          <w:rStyle w:val="StyleUnderline"/>
        </w:rPr>
        <w:t xml:space="preserve"> such a </w:t>
      </w:r>
      <w:r w:rsidRPr="00CA1BEB">
        <w:rPr>
          <w:rStyle w:val="StyleUnderline"/>
          <w:highlight w:val="green"/>
        </w:rPr>
        <w:t>status change,</w:t>
      </w:r>
      <w:r w:rsidRPr="00CA1BEB">
        <w:rPr>
          <w:rStyle w:val="StyleUnderline"/>
        </w:rPr>
        <w:t xml:space="preserve"> including through automatic </w:t>
      </w:r>
      <w:r w:rsidRPr="00CA1BEB">
        <w:rPr>
          <w:rStyle w:val="StyleUnderline"/>
          <w:highlight w:val="green"/>
        </w:rPr>
        <w:t>application of</w:t>
      </w:r>
      <w:r w:rsidRPr="00CA1BEB">
        <w:rPr>
          <w:rStyle w:val="StyleUnderline"/>
        </w:rPr>
        <w:t xml:space="preserve"> its domestic legislation such as the </w:t>
      </w:r>
      <w:r w:rsidRPr="00CA1BEB">
        <w:rPr>
          <w:rStyle w:val="Emphasis"/>
          <w:highlight w:val="green"/>
        </w:rPr>
        <w:t>Nuclear Non-Proliferation Act</w:t>
      </w:r>
      <w:r w:rsidRPr="00CA1BEB">
        <w:rPr>
          <w:rStyle w:val="StyleUnderline"/>
        </w:rPr>
        <w:t xml:space="preserve"> of 1978, </w:t>
      </w:r>
      <w:r w:rsidRPr="00CA1BEB">
        <w:rPr>
          <w:rStyle w:val="StyleUnderline"/>
          <w:highlight w:val="green"/>
        </w:rPr>
        <w:t xml:space="preserve">which </w:t>
      </w:r>
      <w:r w:rsidRPr="00CA1BEB">
        <w:rPr>
          <w:rStyle w:val="Emphasis"/>
          <w:highlight w:val="green"/>
        </w:rPr>
        <w:t>prohibits coop</w:t>
      </w:r>
      <w:r w:rsidRPr="00CA1BEB">
        <w:rPr>
          <w:rStyle w:val="StyleUnderline"/>
        </w:rPr>
        <w:t xml:space="preserve">eration </w:t>
      </w:r>
      <w:r w:rsidRPr="00CA1BEB">
        <w:rPr>
          <w:rStyle w:val="StyleUnderline"/>
          <w:highlight w:val="green"/>
        </w:rPr>
        <w:t>with proliferating states</w:t>
      </w:r>
      <w:r w:rsidRPr="00CA1BEB">
        <w:rPr>
          <w:rStyle w:val="StyleUnderline"/>
        </w:rPr>
        <w:t xml:space="preserve">, and the Nuclear Proliferation Prevention Act of 1994, which </w:t>
      </w:r>
      <w:r w:rsidRPr="00CA1BEB">
        <w:rPr>
          <w:rStyle w:val="Emphasis"/>
          <w:highlight w:val="green"/>
        </w:rPr>
        <w:t>requires sanctions</w:t>
      </w:r>
      <w:r w:rsidRPr="00CA1BEB">
        <w:rPr>
          <w:rStyle w:val="StyleUnderline"/>
        </w:rPr>
        <w:t xml:space="preserve"> against proliferating entities.</w:t>
      </w:r>
      <w:r w:rsidRPr="00260D49">
        <w:rPr>
          <w:sz w:val="16"/>
          <w:lang w:eastAsia="zh-CN"/>
        </w:rPr>
        <w:t xml:space="preserve"> Beyond the risk of a withdrawal of U.S. troops stationed in South Korea, </w:t>
      </w:r>
      <w:r w:rsidRPr="00CA1BEB">
        <w:rPr>
          <w:rStyle w:val="StyleUnderline"/>
          <w:highlight w:val="green"/>
        </w:rPr>
        <w:t>Seoul</w:t>
      </w:r>
      <w:r w:rsidRPr="00CA1BEB">
        <w:rPr>
          <w:rStyle w:val="StyleUnderline"/>
        </w:rPr>
        <w:t xml:space="preserve"> would almost </w:t>
      </w:r>
      <w:r w:rsidRPr="00CA1BEB">
        <w:rPr>
          <w:rStyle w:val="StyleUnderline"/>
          <w:highlight w:val="green"/>
        </w:rPr>
        <w:t>certainly</w:t>
      </w:r>
      <w:r w:rsidRPr="00CA1BEB">
        <w:rPr>
          <w:rStyle w:val="StyleUnderline"/>
        </w:rPr>
        <w:t xml:space="preserve"> also </w:t>
      </w:r>
      <w:r w:rsidRPr="00CA1BEB">
        <w:rPr>
          <w:rStyle w:val="StyleUnderline"/>
          <w:highlight w:val="green"/>
        </w:rPr>
        <w:t>face econ</w:t>
      </w:r>
      <w:r w:rsidRPr="00CA1BEB">
        <w:rPr>
          <w:rStyle w:val="StyleUnderline"/>
        </w:rPr>
        <w:t xml:space="preserve">omic </w:t>
      </w:r>
      <w:r w:rsidRPr="00CA1BEB">
        <w:rPr>
          <w:rStyle w:val="StyleUnderline"/>
          <w:highlight w:val="green"/>
        </w:rPr>
        <w:t>and tech</w:t>
      </w:r>
      <w:r w:rsidRPr="00CA1BEB">
        <w:rPr>
          <w:rStyle w:val="StyleUnderline"/>
        </w:rPr>
        <w:t xml:space="preserve">nological </w:t>
      </w:r>
      <w:r w:rsidRPr="00CA1BEB">
        <w:rPr>
          <w:rStyle w:val="StyleUnderline"/>
          <w:highlight w:val="green"/>
        </w:rPr>
        <w:t>repercussions</w:t>
      </w:r>
      <w:r w:rsidRPr="00CA1BEB">
        <w:rPr>
          <w:rStyle w:val="StyleUnderline"/>
        </w:rPr>
        <w:t xml:space="preserve">. </w:t>
      </w:r>
      <w:r w:rsidRPr="00CA1BEB">
        <w:rPr>
          <w:rStyle w:val="StyleUnderline"/>
          <w:highlight w:val="green"/>
        </w:rPr>
        <w:t>Even</w:t>
      </w:r>
      <w:r w:rsidRPr="00CA1BEB">
        <w:rPr>
          <w:rStyle w:val="StyleUnderline"/>
        </w:rPr>
        <w:t xml:space="preserve"> in the </w:t>
      </w:r>
      <w:r w:rsidRPr="00CA1BEB">
        <w:rPr>
          <w:rStyle w:val="StyleUnderline"/>
          <w:highlight w:val="green"/>
        </w:rPr>
        <w:t>best-case</w:t>
      </w:r>
      <w:r w:rsidRPr="00CA1BEB">
        <w:rPr>
          <w:rStyle w:val="StyleUnderline"/>
        </w:rPr>
        <w:t xml:space="preserve"> scenario – where the United States tacitly accepts the situation –, </w:t>
      </w:r>
      <w:r w:rsidRPr="00CA1BEB">
        <w:rPr>
          <w:rStyle w:val="StyleUnderline"/>
          <w:highlight w:val="green"/>
        </w:rPr>
        <w:t xml:space="preserve">many countries would impose </w:t>
      </w:r>
      <w:r w:rsidRPr="00CA1BEB">
        <w:rPr>
          <w:rStyle w:val="Emphasis"/>
          <w:highlight w:val="green"/>
        </w:rPr>
        <w:t>sanctions</w:t>
      </w:r>
      <w:r w:rsidRPr="00CA1BEB">
        <w:rPr>
          <w:rStyle w:val="StyleUnderline"/>
        </w:rPr>
        <w:t xml:space="preserve"> on South Korea. </w:t>
      </w:r>
      <w:r w:rsidRPr="00CA1BEB">
        <w:rPr>
          <w:rStyle w:val="StyleUnderline"/>
          <w:highlight w:val="green"/>
        </w:rPr>
        <w:t>Given</w:t>
      </w:r>
      <w:r w:rsidRPr="00CA1BEB">
        <w:rPr>
          <w:rStyle w:val="StyleUnderline"/>
        </w:rPr>
        <w:t xml:space="preserve"> its </w:t>
      </w:r>
      <w:r w:rsidRPr="00CA1BEB">
        <w:rPr>
          <w:rStyle w:val="StyleUnderline"/>
          <w:highlight w:val="green"/>
        </w:rPr>
        <w:t>deep integration into</w:t>
      </w:r>
      <w:r w:rsidRPr="00CA1BEB">
        <w:rPr>
          <w:rStyle w:val="StyleUnderline"/>
        </w:rPr>
        <w:t xml:space="preserve"> the </w:t>
      </w:r>
      <w:r w:rsidRPr="00CA1BEB">
        <w:rPr>
          <w:rStyle w:val="StyleUnderline"/>
          <w:highlight w:val="green"/>
        </w:rPr>
        <w:t>global econ</w:t>
      </w:r>
      <w:r w:rsidRPr="00CA1BEB">
        <w:rPr>
          <w:rStyle w:val="StyleUnderline"/>
        </w:rPr>
        <w:t xml:space="preserve">omy, the </w:t>
      </w:r>
      <w:r w:rsidRPr="00CA1BEB">
        <w:rPr>
          <w:rStyle w:val="StyleUnderline"/>
          <w:highlight w:val="green"/>
        </w:rPr>
        <w:t>country</w:t>
      </w:r>
      <w:r w:rsidRPr="00CA1BEB">
        <w:rPr>
          <w:rStyle w:val="StyleUnderline"/>
        </w:rPr>
        <w:t xml:space="preserve"> would </w:t>
      </w:r>
      <w:r w:rsidRPr="00CA1BEB">
        <w:rPr>
          <w:rStyle w:val="StyleUnderline"/>
          <w:highlight w:val="green"/>
        </w:rPr>
        <w:t xml:space="preserve">suffer </w:t>
      </w:r>
      <w:r w:rsidRPr="00CA1BEB">
        <w:rPr>
          <w:rStyle w:val="Emphasis"/>
          <w:highlight w:val="green"/>
        </w:rPr>
        <w:t>severe</w:t>
      </w:r>
      <w:r w:rsidRPr="00CA1BEB">
        <w:rPr>
          <w:rStyle w:val="StyleUnderline"/>
        </w:rPr>
        <w:t xml:space="preserve"> economic </w:t>
      </w:r>
      <w:r w:rsidRPr="00CA1BEB">
        <w:rPr>
          <w:rStyle w:val="Emphasis"/>
          <w:highlight w:val="green"/>
        </w:rPr>
        <w:t>consequences</w:t>
      </w:r>
      <w:r w:rsidRPr="00CA1BEB">
        <w:rPr>
          <w:rStyle w:val="StyleUnderline"/>
        </w:rPr>
        <w:t xml:space="preserve">. </w:t>
      </w:r>
      <w:r w:rsidRPr="00CA1BEB">
        <w:rPr>
          <w:rStyle w:val="StyleUnderline"/>
          <w:highlight w:val="green"/>
        </w:rPr>
        <w:t>Due to extensive coop</w:t>
      </w:r>
      <w:r w:rsidRPr="00CA1BEB">
        <w:rPr>
          <w:rStyle w:val="StyleUnderline"/>
        </w:rPr>
        <w:t xml:space="preserve">eration with multiple countries, including the United States, in the nuclear sector, such a </w:t>
      </w:r>
      <w:r w:rsidRPr="00CA1BEB">
        <w:rPr>
          <w:rStyle w:val="StyleUnderline"/>
          <w:highlight w:val="green"/>
        </w:rPr>
        <w:t>decision</w:t>
      </w:r>
      <w:r w:rsidRPr="00CA1BEB">
        <w:rPr>
          <w:rStyle w:val="StyleUnderline"/>
        </w:rPr>
        <w:t xml:space="preserve"> would </w:t>
      </w:r>
      <w:r w:rsidRPr="00CA1BEB">
        <w:rPr>
          <w:rStyle w:val="StyleUnderline"/>
          <w:highlight w:val="green"/>
        </w:rPr>
        <w:t xml:space="preserve">have </w:t>
      </w:r>
      <w:r w:rsidRPr="00CA1BEB">
        <w:rPr>
          <w:rStyle w:val="Emphasis"/>
          <w:highlight w:val="green"/>
        </w:rPr>
        <w:t>significant</w:t>
      </w:r>
      <w:r w:rsidRPr="00CA1BEB">
        <w:rPr>
          <w:rStyle w:val="StyleUnderline"/>
          <w:highlight w:val="green"/>
        </w:rPr>
        <w:t xml:space="preserve"> tech</w:t>
      </w:r>
      <w:r w:rsidRPr="00CA1BEB">
        <w:rPr>
          <w:rStyle w:val="StyleUnderline"/>
        </w:rPr>
        <w:t xml:space="preserve">nological </w:t>
      </w:r>
      <w:r w:rsidRPr="00CA1BEB">
        <w:rPr>
          <w:rStyle w:val="Emphasis"/>
          <w:highlight w:val="green"/>
        </w:rPr>
        <w:t>consequences</w:t>
      </w:r>
      <w:r w:rsidRPr="00CA1BEB">
        <w:rPr>
          <w:rStyle w:val="StyleUnderline"/>
        </w:rPr>
        <w:t xml:space="preserve">, especially </w:t>
      </w:r>
      <w:r w:rsidRPr="00CA1BEB">
        <w:rPr>
          <w:rStyle w:val="StyleUnderline"/>
          <w:highlight w:val="green"/>
        </w:rPr>
        <w:t xml:space="preserve">regarding </w:t>
      </w:r>
      <w:r w:rsidRPr="00CA1BEB">
        <w:rPr>
          <w:rStyle w:val="Emphasis"/>
          <w:highlight w:val="green"/>
        </w:rPr>
        <w:t>nuclear fuel</w:t>
      </w:r>
      <w:r w:rsidRPr="00CA1BEB">
        <w:rPr>
          <w:rStyle w:val="StyleUnderline"/>
          <w:highlight w:val="green"/>
        </w:rPr>
        <w:t xml:space="preserve"> supply</w:t>
      </w:r>
      <w:r w:rsidRPr="00CA1BEB">
        <w:rPr>
          <w:rStyle w:val="StyleUnderline"/>
        </w:rPr>
        <w:t>.</w:t>
      </w:r>
    </w:p>
    <w:p w14:paraId="72CB093F" w14:textId="77777777" w:rsidR="00353371" w:rsidRDefault="00353371" w:rsidP="00353371">
      <w:pPr>
        <w:pStyle w:val="Heading3"/>
        <w:rPr>
          <w:lang w:eastAsia="zh-CN"/>
        </w:rPr>
      </w:pPr>
      <w:r>
        <w:rPr>
          <w:lang w:eastAsia="zh-CN"/>
        </w:rPr>
        <w:lastRenderedPageBreak/>
        <w:t>N/!! – Korean War</w:t>
      </w:r>
    </w:p>
    <w:p w14:paraId="722EB9D5" w14:textId="77777777" w:rsidR="00353371" w:rsidRPr="00A27AB5" w:rsidRDefault="00353371" w:rsidP="00353371">
      <w:pPr>
        <w:pStyle w:val="Heading4"/>
        <w:rPr>
          <w:lang w:eastAsia="zh-CN"/>
        </w:rPr>
      </w:pPr>
      <w:r>
        <w:rPr>
          <w:lang w:eastAsia="zh-CN"/>
        </w:rPr>
        <w:t xml:space="preserve">North Korea won’t invade – </w:t>
      </w:r>
      <w:r w:rsidRPr="00E979FF">
        <w:rPr>
          <w:u w:val="single"/>
          <w:lang w:eastAsia="zh-CN"/>
        </w:rPr>
        <w:t>deterrence</w:t>
      </w:r>
      <w:r>
        <w:rPr>
          <w:lang w:eastAsia="zh-CN"/>
        </w:rPr>
        <w:t xml:space="preserve"> characterizes Kim’s actions.</w:t>
      </w:r>
    </w:p>
    <w:p w14:paraId="059C1BA4" w14:textId="77777777" w:rsidR="00353371" w:rsidRPr="00A27AB5" w:rsidRDefault="00353371" w:rsidP="00353371">
      <w:pPr>
        <w:rPr>
          <w:lang w:eastAsia="zh-CN"/>
        </w:rPr>
      </w:pPr>
      <w:r w:rsidRPr="00A27AB5">
        <w:rPr>
          <w:rStyle w:val="Style13ptBold"/>
        </w:rPr>
        <w:t xml:space="preserve">Roy 24 </w:t>
      </w:r>
      <w:r>
        <w:rPr>
          <w:lang w:eastAsia="zh-CN"/>
        </w:rPr>
        <w:t>– (Denny; "North Korea is not about to start a war"; Lowy Institute; https://www.lowyinstitute.org/the-interpreter/north-korea-not-about-start-war; 1-31-2024; Accessed 7-24-2025)//ILake-JuY</w:t>
      </w:r>
    </w:p>
    <w:p w14:paraId="50DD0E69" w14:textId="77777777" w:rsidR="00353371" w:rsidRPr="00E979FF" w:rsidRDefault="00353371" w:rsidP="00353371">
      <w:pPr>
        <w:rPr>
          <w:sz w:val="16"/>
          <w:lang w:eastAsia="zh-CN"/>
        </w:rPr>
      </w:pPr>
      <w:r w:rsidRPr="00E979FF">
        <w:rPr>
          <w:rStyle w:val="StyleUnderline"/>
        </w:rPr>
        <w:t xml:space="preserve">Many </w:t>
      </w:r>
      <w:r w:rsidRPr="00E979FF">
        <w:rPr>
          <w:rStyle w:val="StyleUnderline"/>
          <w:highlight w:val="green"/>
        </w:rPr>
        <w:t>observers think</w:t>
      </w:r>
      <w:r w:rsidRPr="00E979FF">
        <w:rPr>
          <w:sz w:val="16"/>
          <w:lang w:eastAsia="zh-CN"/>
        </w:rPr>
        <w:t xml:space="preserve"> it is likely </w:t>
      </w:r>
      <w:r w:rsidRPr="00E979FF">
        <w:rPr>
          <w:rStyle w:val="StyleUnderline"/>
          <w:highlight w:val="green"/>
        </w:rPr>
        <w:t>No</w:t>
      </w:r>
      <w:r w:rsidRPr="00E979FF">
        <w:rPr>
          <w:rStyle w:val="StyleUnderline"/>
        </w:rPr>
        <w:t xml:space="preserve">rth </w:t>
      </w:r>
      <w:r w:rsidRPr="00E979FF">
        <w:rPr>
          <w:rStyle w:val="StyleUnderline"/>
          <w:highlight w:val="green"/>
        </w:rPr>
        <w:t>Ko</w:t>
      </w:r>
      <w:r w:rsidRPr="00E979FF">
        <w:rPr>
          <w:rStyle w:val="StyleUnderline"/>
        </w:rPr>
        <w:t xml:space="preserve">rea is </w:t>
      </w:r>
      <w:r w:rsidRPr="00E979FF">
        <w:rPr>
          <w:rStyle w:val="StyleUnderline"/>
          <w:highlight w:val="green"/>
        </w:rPr>
        <w:t>planning</w:t>
      </w:r>
      <w:r w:rsidRPr="00E979FF">
        <w:rPr>
          <w:sz w:val="16"/>
          <w:lang w:eastAsia="zh-CN"/>
        </w:rPr>
        <w:t xml:space="preserve"> and preparing </w:t>
      </w:r>
      <w:r w:rsidRPr="00E979FF">
        <w:rPr>
          <w:rStyle w:val="StyleUnderline"/>
          <w:highlight w:val="green"/>
        </w:rPr>
        <w:t>to start a war</w:t>
      </w:r>
      <w:r w:rsidRPr="00E979FF">
        <w:rPr>
          <w:rStyle w:val="StyleUnderline"/>
        </w:rPr>
        <w:t xml:space="preserve"> this year</w:t>
      </w:r>
      <w:r w:rsidRPr="00E979FF">
        <w:rPr>
          <w:sz w:val="16"/>
          <w:lang w:eastAsia="zh-CN"/>
        </w:rPr>
        <w:t>. Pyongyang has indeed made bellicose noises in the last few months. But the main trigger for the spate of commentaries giving serious consideration to the idea of an imminent attack by the Democratic People’s Republic of Korea (DPRK) is a 11 January article in 38 North by two respected North Korea experts, former senior US State Department official Robert L. Carlin and Middlebury Institute of International Studies Professor Siegfried S. Hecker. “We believe that, like his grandfather in 1950, Kim Jong-un has made a strategic decision to go to war,” Carlin and Hecker write.</w:t>
      </w:r>
    </w:p>
    <w:p w14:paraId="4B7EB5F3" w14:textId="77777777" w:rsidR="00353371" w:rsidRPr="00E979FF" w:rsidRDefault="00353371" w:rsidP="00353371">
      <w:pPr>
        <w:rPr>
          <w:sz w:val="16"/>
          <w:lang w:eastAsia="zh-CN"/>
        </w:rPr>
      </w:pPr>
      <w:r w:rsidRPr="00E979FF">
        <w:rPr>
          <w:rStyle w:val="StyleUnderline"/>
        </w:rPr>
        <w:t>There’s a problem</w:t>
      </w:r>
      <w:r w:rsidRPr="00E979FF">
        <w:rPr>
          <w:sz w:val="16"/>
          <w:lang w:eastAsia="zh-CN"/>
        </w:rPr>
        <w:t xml:space="preserve"> here: Carlin and Hecker’s analysis, the foundation of the war scare, is unconvincing.</w:t>
      </w:r>
    </w:p>
    <w:p w14:paraId="57170304" w14:textId="77777777" w:rsidR="00353371" w:rsidRPr="00E979FF" w:rsidRDefault="00353371" w:rsidP="00353371">
      <w:pPr>
        <w:rPr>
          <w:sz w:val="16"/>
        </w:rPr>
      </w:pPr>
      <w:r w:rsidRPr="00E979FF">
        <w:rPr>
          <w:sz w:val="16"/>
        </w:rPr>
        <w:t>Their case rests on three points. First, the DPRK has abandoned its previous goal of improving relations with the United States since Kim’s “traumatic loss of face” at the failed 2019 Hanoi summit meeting with US President Donald Trump. Second, Pyongyang believes US global influence is receding relative to the power of China and Russia. And third, the DPRK government has recently made official statements indicating readiness to go to war against South Korea.</w:t>
      </w:r>
    </w:p>
    <w:p w14:paraId="28DBA531" w14:textId="77777777" w:rsidR="00353371" w:rsidRPr="00E979FF" w:rsidRDefault="00353371" w:rsidP="00353371">
      <w:pPr>
        <w:rPr>
          <w:sz w:val="16"/>
          <w:lang w:eastAsia="zh-CN"/>
        </w:rPr>
      </w:pPr>
      <w:r w:rsidRPr="00E979FF">
        <w:rPr>
          <w:sz w:val="16"/>
          <w:lang w:eastAsia="zh-CN"/>
        </w:rPr>
        <w:t>Carlin and Hecker say Kim Jong-un has chosen “a military solution” because there are “no good options left” – but the authors don’t say what problem Kim is trying to solve, nor how an elective war would solve it.</w:t>
      </w:r>
    </w:p>
    <w:p w14:paraId="0D5D227E" w14:textId="77777777" w:rsidR="00353371" w:rsidRPr="00E979FF" w:rsidRDefault="00353371" w:rsidP="00353371">
      <w:pPr>
        <w:rPr>
          <w:sz w:val="16"/>
          <w:lang w:eastAsia="zh-CN"/>
        </w:rPr>
      </w:pPr>
      <w:r w:rsidRPr="00E979FF">
        <w:rPr>
          <w:sz w:val="16"/>
          <w:lang w:eastAsia="zh-CN"/>
        </w:rPr>
        <w:t>Alternatively, Carlin and Hecker’s analysis is far better suited to a more reasonable conclusion: that since 2019, Kim’s government has shifted its efforts, to court outside assistance in the pursuit of its security and economic objectives away from reaching agreements with the United States and South Korea and toward a closer partnership with the China/Russia Bloc. That conclusion implies continued tensions on the Korean Peninsula, but not a second Korean War.</w:t>
      </w:r>
    </w:p>
    <w:p w14:paraId="4900FF82" w14:textId="77777777" w:rsidR="00353371" w:rsidRPr="00E979FF" w:rsidRDefault="00353371" w:rsidP="00353371">
      <w:pPr>
        <w:rPr>
          <w:sz w:val="16"/>
          <w:lang w:eastAsia="zh-CN"/>
        </w:rPr>
      </w:pPr>
      <w:r w:rsidRPr="00E979FF">
        <w:rPr>
          <w:rStyle w:val="StyleUnderline"/>
          <w:highlight w:val="green"/>
        </w:rPr>
        <w:t>Even with</w:t>
      </w:r>
      <w:r w:rsidRPr="00E979FF">
        <w:rPr>
          <w:rStyle w:val="StyleUnderline"/>
        </w:rPr>
        <w:t xml:space="preserve"> all </w:t>
      </w:r>
      <w:r w:rsidRPr="00E979FF">
        <w:rPr>
          <w:rStyle w:val="StyleUnderline"/>
          <w:highlight w:val="green"/>
        </w:rPr>
        <w:t>Pyongyang's bluster</w:t>
      </w:r>
      <w:r w:rsidRPr="00E979FF">
        <w:rPr>
          <w:sz w:val="16"/>
          <w:lang w:eastAsia="zh-CN"/>
        </w:rPr>
        <w:t xml:space="preserve">, </w:t>
      </w:r>
      <w:r w:rsidRPr="00E979FF">
        <w:rPr>
          <w:rStyle w:val="StyleUnderline"/>
        </w:rPr>
        <w:t xml:space="preserve">the </w:t>
      </w:r>
      <w:r w:rsidRPr="00E979FF">
        <w:rPr>
          <w:rStyle w:val="StyleUnderline"/>
          <w:highlight w:val="green"/>
        </w:rPr>
        <w:t>combined</w:t>
      </w:r>
      <w:r w:rsidRPr="00E979FF">
        <w:rPr>
          <w:rStyle w:val="StyleUnderline"/>
        </w:rPr>
        <w:t xml:space="preserve"> </w:t>
      </w:r>
      <w:r w:rsidRPr="00E979FF">
        <w:rPr>
          <w:rStyle w:val="StyleUnderline"/>
          <w:highlight w:val="green"/>
        </w:rPr>
        <w:t>might of</w:t>
      </w:r>
      <w:r w:rsidRPr="00E979FF">
        <w:rPr>
          <w:rStyle w:val="StyleUnderline"/>
        </w:rPr>
        <w:t xml:space="preserve"> the </w:t>
      </w:r>
      <w:r w:rsidRPr="00E979FF">
        <w:rPr>
          <w:rStyle w:val="StyleUnderline"/>
          <w:highlight w:val="green"/>
        </w:rPr>
        <w:t>U</w:t>
      </w:r>
      <w:r w:rsidRPr="00E979FF">
        <w:rPr>
          <w:rStyle w:val="StyleUnderline"/>
        </w:rPr>
        <w:t xml:space="preserve">nited </w:t>
      </w:r>
      <w:r w:rsidRPr="00E979FF">
        <w:rPr>
          <w:rStyle w:val="StyleUnderline"/>
          <w:highlight w:val="green"/>
        </w:rPr>
        <w:t>S</w:t>
      </w:r>
      <w:r w:rsidRPr="00E979FF">
        <w:rPr>
          <w:rStyle w:val="StyleUnderline"/>
        </w:rPr>
        <w:t xml:space="preserve">tates </w:t>
      </w:r>
      <w:r w:rsidRPr="00E979FF">
        <w:rPr>
          <w:rStyle w:val="StyleUnderline"/>
          <w:highlight w:val="green"/>
        </w:rPr>
        <w:t>and South Korea</w:t>
      </w:r>
      <w:r w:rsidRPr="00E979FF">
        <w:rPr>
          <w:rStyle w:val="StyleUnderline"/>
        </w:rPr>
        <w:t xml:space="preserve"> </w:t>
      </w:r>
      <w:r w:rsidRPr="00E979FF">
        <w:rPr>
          <w:rStyle w:val="StyleUnderline"/>
          <w:highlight w:val="green"/>
        </w:rPr>
        <w:t xml:space="preserve">would </w:t>
      </w:r>
      <w:r w:rsidRPr="00E979FF">
        <w:rPr>
          <w:rStyle w:val="Emphasis"/>
          <w:highlight w:val="green"/>
        </w:rPr>
        <w:t>overwhelm</w:t>
      </w:r>
      <w:r w:rsidRPr="00E979FF">
        <w:rPr>
          <w:rStyle w:val="StyleUnderline"/>
          <w:highlight w:val="green"/>
        </w:rPr>
        <w:t xml:space="preserve"> its </w:t>
      </w:r>
      <w:r w:rsidRPr="00E979FF">
        <w:rPr>
          <w:rStyle w:val="Emphasis"/>
          <w:highlight w:val="green"/>
        </w:rPr>
        <w:t>military</w:t>
      </w:r>
      <w:r w:rsidRPr="00E979FF">
        <w:rPr>
          <w:sz w:val="16"/>
          <w:lang w:eastAsia="zh-CN"/>
        </w:rPr>
        <w:t>.</w:t>
      </w:r>
    </w:p>
    <w:p w14:paraId="4656FFDC" w14:textId="77777777" w:rsidR="00353371" w:rsidRPr="00E979FF" w:rsidRDefault="00353371" w:rsidP="00353371">
      <w:pPr>
        <w:rPr>
          <w:sz w:val="16"/>
          <w:lang w:eastAsia="zh-CN"/>
        </w:rPr>
      </w:pPr>
      <w:r w:rsidRPr="00E979FF">
        <w:rPr>
          <w:sz w:val="16"/>
          <w:lang w:eastAsia="zh-CN"/>
        </w:rPr>
        <w:t xml:space="preserve">Kim gave a lengthy speech to the DPRK legislature on January in which he elaborated about relations with South Korea. As widely reported, </w:t>
      </w:r>
      <w:r w:rsidRPr="00E979FF">
        <w:rPr>
          <w:rStyle w:val="StyleUnderline"/>
          <w:highlight w:val="green"/>
        </w:rPr>
        <w:t xml:space="preserve">Kim </w:t>
      </w:r>
      <w:r w:rsidRPr="00E979FF">
        <w:rPr>
          <w:rStyle w:val="StyleUnderline"/>
        </w:rPr>
        <w:t xml:space="preserve">said the DPRK will </w:t>
      </w:r>
      <w:r w:rsidRPr="00E979FF">
        <w:rPr>
          <w:rStyle w:val="Emphasis"/>
          <w:highlight w:val="green"/>
        </w:rPr>
        <w:t>no longer</w:t>
      </w:r>
      <w:r w:rsidRPr="00E979FF">
        <w:rPr>
          <w:rStyle w:val="StyleUnderline"/>
          <w:highlight w:val="green"/>
        </w:rPr>
        <w:t xml:space="preserve"> work toward </w:t>
      </w:r>
      <w:r w:rsidRPr="00E979FF">
        <w:rPr>
          <w:rStyle w:val="Emphasis"/>
          <w:highlight w:val="green"/>
        </w:rPr>
        <w:t>reunification</w:t>
      </w:r>
      <w:r w:rsidRPr="00E979FF">
        <w:rPr>
          <w:rStyle w:val="StyleUnderline"/>
        </w:rPr>
        <w:t xml:space="preserve">, </w:t>
      </w:r>
      <w:r w:rsidRPr="00E979FF">
        <w:rPr>
          <w:rStyle w:val="StyleUnderline"/>
          <w:highlight w:val="green"/>
        </w:rPr>
        <w:t>and</w:t>
      </w:r>
      <w:r w:rsidRPr="00E979FF">
        <w:rPr>
          <w:rStyle w:val="StyleUnderline"/>
        </w:rPr>
        <w:t xml:space="preserve"> will henceforth </w:t>
      </w:r>
      <w:r w:rsidRPr="00E979FF">
        <w:rPr>
          <w:rStyle w:val="StyleUnderline"/>
          <w:highlight w:val="green"/>
        </w:rPr>
        <w:t>characterise</w:t>
      </w:r>
      <w:r w:rsidRPr="00E979FF">
        <w:rPr>
          <w:rStyle w:val="StyleUnderline"/>
        </w:rPr>
        <w:t xml:space="preserve"> the </w:t>
      </w:r>
      <w:r w:rsidRPr="00E979FF">
        <w:rPr>
          <w:rStyle w:val="StyleUnderline"/>
          <w:highlight w:val="green"/>
        </w:rPr>
        <w:t>South as</w:t>
      </w:r>
      <w:r w:rsidRPr="00E979FF">
        <w:rPr>
          <w:rStyle w:val="StyleUnderline"/>
        </w:rPr>
        <w:t xml:space="preserve"> the “invariable </w:t>
      </w:r>
      <w:r w:rsidRPr="00E979FF">
        <w:rPr>
          <w:rStyle w:val="StyleUnderline"/>
          <w:highlight w:val="green"/>
        </w:rPr>
        <w:t>principal enemy</w:t>
      </w:r>
      <w:r w:rsidRPr="00E979FF">
        <w:rPr>
          <w:rStyle w:val="StyleUnderline"/>
        </w:rPr>
        <w:t>” rather than “consanguineous”.</w:t>
      </w:r>
      <w:r w:rsidRPr="00E979FF">
        <w:rPr>
          <w:sz w:val="16"/>
          <w:lang w:eastAsia="zh-CN"/>
        </w:rPr>
        <w:t xml:space="preserve"> </w:t>
      </w:r>
      <w:r w:rsidRPr="00E979FF">
        <w:rPr>
          <w:rStyle w:val="StyleUnderline"/>
          <w:highlight w:val="green"/>
        </w:rPr>
        <w:t>He</w:t>
      </w:r>
      <w:r w:rsidRPr="00E979FF">
        <w:rPr>
          <w:rStyle w:val="StyleUnderline"/>
        </w:rPr>
        <w:t xml:space="preserve"> called for </w:t>
      </w:r>
      <w:r w:rsidRPr="00E979FF">
        <w:rPr>
          <w:rStyle w:val="Emphasis"/>
          <w:highlight w:val="green"/>
        </w:rPr>
        <w:t>revis</w:t>
      </w:r>
      <w:r w:rsidRPr="00E979FF">
        <w:rPr>
          <w:rStyle w:val="StyleUnderline"/>
        </w:rPr>
        <w:t xml:space="preserve">ing the DPRK </w:t>
      </w:r>
      <w:r w:rsidRPr="00E979FF">
        <w:rPr>
          <w:rStyle w:val="Emphasis"/>
          <w:highlight w:val="green"/>
        </w:rPr>
        <w:t>constitution</w:t>
      </w:r>
      <w:r w:rsidRPr="00E979FF">
        <w:rPr>
          <w:rStyle w:val="StyleUnderline"/>
          <w:highlight w:val="green"/>
        </w:rPr>
        <w:t xml:space="preserve"> to remove verbiage</w:t>
      </w:r>
      <w:r w:rsidRPr="00E979FF">
        <w:rPr>
          <w:rStyle w:val="StyleUnderline"/>
        </w:rPr>
        <w:t xml:space="preserve"> </w:t>
      </w:r>
      <w:r w:rsidRPr="00E979FF">
        <w:rPr>
          <w:rStyle w:val="StyleUnderline"/>
          <w:highlight w:val="green"/>
        </w:rPr>
        <w:t>implying</w:t>
      </w:r>
      <w:r w:rsidRPr="00E979FF">
        <w:rPr>
          <w:rStyle w:val="StyleUnderline"/>
        </w:rPr>
        <w:t xml:space="preserve"> that </w:t>
      </w:r>
      <w:r w:rsidRPr="00E979FF">
        <w:rPr>
          <w:rStyle w:val="StyleUnderline"/>
          <w:highlight w:val="green"/>
        </w:rPr>
        <w:t>North and South are</w:t>
      </w:r>
      <w:r w:rsidRPr="00E979FF">
        <w:rPr>
          <w:rStyle w:val="StyleUnderline"/>
        </w:rPr>
        <w:t xml:space="preserve"> parts of the </w:t>
      </w:r>
      <w:r w:rsidRPr="00E979FF">
        <w:rPr>
          <w:rStyle w:val="StyleUnderline"/>
          <w:highlight w:val="green"/>
        </w:rPr>
        <w:t>same country</w:t>
      </w:r>
      <w:r w:rsidRPr="00E979FF">
        <w:rPr>
          <w:rStyle w:val="StyleUnderline"/>
        </w:rPr>
        <w:t xml:space="preserve"> and calling South Koreans “compatriots.”</w:t>
      </w:r>
    </w:p>
    <w:p w14:paraId="12A26867" w14:textId="77777777" w:rsidR="00353371" w:rsidRPr="00E979FF" w:rsidRDefault="00353371" w:rsidP="00353371">
      <w:pPr>
        <w:rPr>
          <w:rStyle w:val="StyleUnderline"/>
        </w:rPr>
      </w:pPr>
      <w:r w:rsidRPr="00E979FF">
        <w:rPr>
          <w:sz w:val="16"/>
          <w:lang w:eastAsia="zh-CN"/>
        </w:rPr>
        <w:t xml:space="preserve">As </w:t>
      </w:r>
      <w:r w:rsidRPr="00E979FF">
        <w:rPr>
          <w:rStyle w:val="StyleUnderline"/>
          <w:highlight w:val="green"/>
        </w:rPr>
        <w:t>some</w:t>
      </w:r>
      <w:r w:rsidRPr="00E979FF">
        <w:rPr>
          <w:rStyle w:val="StyleUnderline"/>
        </w:rPr>
        <w:t xml:space="preserve"> analysts have </w:t>
      </w:r>
      <w:r w:rsidRPr="00E979FF">
        <w:rPr>
          <w:rStyle w:val="StyleUnderline"/>
          <w:highlight w:val="green"/>
        </w:rPr>
        <w:t>point</w:t>
      </w:r>
      <w:r w:rsidRPr="00E979FF">
        <w:rPr>
          <w:rStyle w:val="StyleUnderline"/>
        </w:rPr>
        <w:t xml:space="preserve">ed </w:t>
      </w:r>
      <w:r w:rsidRPr="00E979FF">
        <w:rPr>
          <w:rStyle w:val="StyleUnderline"/>
          <w:highlight w:val="green"/>
        </w:rPr>
        <w:t>out</w:t>
      </w:r>
      <w:r w:rsidRPr="00E979FF">
        <w:rPr>
          <w:sz w:val="16"/>
          <w:lang w:eastAsia="zh-CN"/>
        </w:rPr>
        <w:t xml:space="preserve">, </w:t>
      </w:r>
      <w:r w:rsidRPr="00E979FF">
        <w:rPr>
          <w:rStyle w:val="StyleUnderline"/>
        </w:rPr>
        <w:t>re</w:t>
      </w:r>
      <w:r w:rsidRPr="00E979FF">
        <w:rPr>
          <w:rStyle w:val="StyleUnderline"/>
          <w:highlight w:val="green"/>
        </w:rPr>
        <w:t>casting</w:t>
      </w:r>
      <w:r w:rsidRPr="00E979FF">
        <w:rPr>
          <w:rStyle w:val="StyleUnderline"/>
        </w:rPr>
        <w:t xml:space="preserve"> South Koreans </w:t>
      </w:r>
      <w:r w:rsidRPr="00E979FF">
        <w:rPr>
          <w:rStyle w:val="StyleUnderline"/>
          <w:highlight w:val="green"/>
        </w:rPr>
        <w:t>as enemies</w:t>
      </w:r>
      <w:r w:rsidRPr="00E979FF">
        <w:rPr>
          <w:sz w:val="16"/>
          <w:lang w:eastAsia="zh-CN"/>
        </w:rPr>
        <w:t xml:space="preserve"> rather than cousins might </w:t>
      </w:r>
      <w:r w:rsidRPr="00E979FF">
        <w:rPr>
          <w:rStyle w:val="StyleUnderline"/>
          <w:highlight w:val="green"/>
        </w:rPr>
        <w:t>reduce</w:t>
      </w:r>
      <w:r w:rsidRPr="00E979FF">
        <w:rPr>
          <w:rStyle w:val="StyleUnderline"/>
        </w:rPr>
        <w:t xml:space="preserve"> the </w:t>
      </w:r>
      <w:r w:rsidRPr="00E979FF">
        <w:rPr>
          <w:rStyle w:val="StyleUnderline"/>
          <w:highlight w:val="green"/>
        </w:rPr>
        <w:t>psychological dissonance</w:t>
      </w:r>
      <w:r w:rsidRPr="00E979FF">
        <w:rPr>
          <w:rStyle w:val="StyleUnderline"/>
        </w:rPr>
        <w:t xml:space="preserve"> that would accompany</w:t>
      </w:r>
      <w:r w:rsidRPr="00E979FF">
        <w:rPr>
          <w:sz w:val="16"/>
          <w:lang w:eastAsia="zh-CN"/>
        </w:rPr>
        <w:t xml:space="preserve"> a </w:t>
      </w:r>
      <w:r w:rsidRPr="00E979FF">
        <w:rPr>
          <w:rStyle w:val="StyleUnderline"/>
        </w:rPr>
        <w:t xml:space="preserve">decision </w:t>
      </w:r>
      <w:r w:rsidRPr="00E979FF">
        <w:rPr>
          <w:rStyle w:val="StyleUnderline"/>
          <w:highlight w:val="green"/>
        </w:rPr>
        <w:t>to go to war</w:t>
      </w:r>
      <w:r w:rsidRPr="00E979FF">
        <w:rPr>
          <w:rStyle w:val="StyleUnderline"/>
        </w:rPr>
        <w:t xml:space="preserve">. </w:t>
      </w:r>
      <w:r w:rsidRPr="00E979FF">
        <w:rPr>
          <w:rStyle w:val="StyleUnderline"/>
          <w:highlight w:val="green"/>
        </w:rPr>
        <w:t>For decades</w:t>
      </w:r>
      <w:r w:rsidRPr="00E979FF">
        <w:rPr>
          <w:rStyle w:val="StyleUnderline"/>
        </w:rPr>
        <w:t xml:space="preserve"> up to now, </w:t>
      </w:r>
      <w:r w:rsidRPr="00E979FF">
        <w:rPr>
          <w:rStyle w:val="StyleUnderline"/>
          <w:highlight w:val="green"/>
        </w:rPr>
        <w:t>however</w:t>
      </w:r>
      <w:r w:rsidRPr="00E979FF">
        <w:rPr>
          <w:rStyle w:val="StyleUnderline"/>
        </w:rPr>
        <w:t xml:space="preserve">, </w:t>
      </w:r>
      <w:r w:rsidRPr="00E979FF">
        <w:rPr>
          <w:rStyle w:val="StyleUnderline"/>
          <w:highlight w:val="green"/>
        </w:rPr>
        <w:t>Pyongyang’s</w:t>
      </w:r>
      <w:r w:rsidRPr="00E979FF">
        <w:rPr>
          <w:rStyle w:val="StyleUnderline"/>
        </w:rPr>
        <w:t xml:space="preserve"> official </w:t>
      </w:r>
      <w:r w:rsidRPr="00E979FF">
        <w:rPr>
          <w:rStyle w:val="StyleUnderline"/>
          <w:highlight w:val="green"/>
        </w:rPr>
        <w:t>policy</w:t>
      </w:r>
      <w:r w:rsidRPr="00E979FF">
        <w:rPr>
          <w:rStyle w:val="StyleUnderline"/>
        </w:rPr>
        <w:t xml:space="preserve"> of striving </w:t>
      </w:r>
      <w:r w:rsidRPr="00E979FF">
        <w:rPr>
          <w:rStyle w:val="StyleUnderline"/>
          <w:highlight w:val="green"/>
        </w:rPr>
        <w:t>for</w:t>
      </w:r>
      <w:r w:rsidRPr="00E979FF">
        <w:rPr>
          <w:rStyle w:val="StyleUnderline"/>
        </w:rPr>
        <w:t xml:space="preserve"> </w:t>
      </w:r>
      <w:r w:rsidRPr="00E979FF">
        <w:rPr>
          <w:rStyle w:val="StyleUnderline"/>
          <w:highlight w:val="green"/>
        </w:rPr>
        <w:t xml:space="preserve">reunification did </w:t>
      </w:r>
      <w:r w:rsidRPr="00E979FF">
        <w:rPr>
          <w:rStyle w:val="Emphasis"/>
          <w:highlight w:val="green"/>
        </w:rPr>
        <w:t>not prevent</w:t>
      </w:r>
      <w:r w:rsidRPr="00E979FF">
        <w:rPr>
          <w:rStyle w:val="StyleUnderline"/>
        </w:rPr>
        <w:t xml:space="preserve"> the DPRK </w:t>
      </w:r>
      <w:r w:rsidRPr="00E979FF">
        <w:rPr>
          <w:rStyle w:val="StyleUnderline"/>
          <w:highlight w:val="green"/>
        </w:rPr>
        <w:t>gov</w:t>
      </w:r>
      <w:r w:rsidRPr="00E979FF">
        <w:rPr>
          <w:rStyle w:val="StyleUnderline"/>
        </w:rPr>
        <w:t xml:space="preserve">ernment </w:t>
      </w:r>
      <w:r w:rsidRPr="00E979FF">
        <w:rPr>
          <w:rStyle w:val="StyleUnderline"/>
          <w:highlight w:val="green"/>
        </w:rPr>
        <w:t>from</w:t>
      </w:r>
      <w:r w:rsidRPr="00E979FF">
        <w:rPr>
          <w:rStyle w:val="StyleUnderline"/>
        </w:rPr>
        <w:t xml:space="preserve"> </w:t>
      </w:r>
      <w:r w:rsidRPr="00E979FF">
        <w:rPr>
          <w:rStyle w:val="StyleUnderline"/>
          <w:highlight w:val="green"/>
        </w:rPr>
        <w:t xml:space="preserve">making </w:t>
      </w:r>
      <w:r w:rsidRPr="00E979FF">
        <w:rPr>
          <w:rStyle w:val="Emphasis"/>
          <w:highlight w:val="green"/>
        </w:rPr>
        <w:t>threats of mass violence</w:t>
      </w:r>
      <w:r w:rsidRPr="00E979FF">
        <w:rPr>
          <w:rStyle w:val="StyleUnderline"/>
          <w:highlight w:val="green"/>
        </w:rPr>
        <w:t xml:space="preserve"> against South Koreans</w:t>
      </w:r>
      <w:r w:rsidRPr="00E979FF">
        <w:rPr>
          <w:rStyle w:val="StyleUnderline"/>
        </w:rPr>
        <w:t xml:space="preserve"> (see, </w:t>
      </w:r>
      <w:r w:rsidRPr="00E979FF">
        <w:rPr>
          <w:rStyle w:val="StyleUnderline"/>
          <w:highlight w:val="green"/>
        </w:rPr>
        <w:t>for example,</w:t>
      </w:r>
      <w:r w:rsidRPr="00E979FF">
        <w:rPr>
          <w:rStyle w:val="StyleUnderline"/>
        </w:rPr>
        <w:t xml:space="preserve"> the threat make Seoul a “</w:t>
      </w:r>
      <w:r w:rsidRPr="00E979FF">
        <w:rPr>
          <w:rStyle w:val="StyleUnderline"/>
          <w:highlight w:val="green"/>
        </w:rPr>
        <w:t>sea of fire</w:t>
      </w:r>
      <w:r w:rsidRPr="00E979FF">
        <w:rPr>
          <w:rStyle w:val="StyleUnderline"/>
        </w:rPr>
        <w:t>”).</w:t>
      </w:r>
    </w:p>
    <w:p w14:paraId="7B8BE3D9" w14:textId="77777777" w:rsidR="00353371" w:rsidRPr="00E979FF" w:rsidRDefault="00353371" w:rsidP="00353371">
      <w:pPr>
        <w:rPr>
          <w:sz w:val="16"/>
          <w:lang w:eastAsia="zh-CN"/>
        </w:rPr>
      </w:pPr>
      <w:r w:rsidRPr="00E979FF">
        <w:rPr>
          <w:sz w:val="16"/>
          <w:lang w:eastAsia="zh-CN"/>
        </w:rPr>
        <w:t>Kim Jong-un would not be sending stocks of ammunition and missiles to Russia if he planned to fight a war on the Peninsula in the immediate future.</w:t>
      </w:r>
    </w:p>
    <w:p w14:paraId="40B0F105" w14:textId="77777777" w:rsidR="00353371" w:rsidRPr="00E979FF" w:rsidRDefault="00353371" w:rsidP="00353371">
      <w:pPr>
        <w:rPr>
          <w:sz w:val="16"/>
          <w:lang w:eastAsia="zh-CN"/>
        </w:rPr>
      </w:pPr>
      <w:r w:rsidRPr="00E979FF">
        <w:rPr>
          <w:sz w:val="16"/>
          <w:lang w:eastAsia="zh-CN"/>
        </w:rPr>
        <w:t xml:space="preserve">Furthermore, in the same speech, </w:t>
      </w:r>
      <w:r w:rsidRPr="00E979FF">
        <w:rPr>
          <w:rStyle w:val="StyleUnderline"/>
          <w:highlight w:val="green"/>
        </w:rPr>
        <w:t>Kim said</w:t>
      </w:r>
      <w:r w:rsidRPr="00E979FF">
        <w:rPr>
          <w:rStyle w:val="StyleUnderline"/>
        </w:rPr>
        <w:t xml:space="preserve"> plainly that </w:t>
      </w:r>
      <w:r w:rsidRPr="00E979FF">
        <w:rPr>
          <w:rStyle w:val="StyleUnderline"/>
          <w:highlight w:val="green"/>
        </w:rPr>
        <w:t>he</w:t>
      </w:r>
      <w:r w:rsidRPr="00E979FF">
        <w:rPr>
          <w:rStyle w:val="StyleUnderline"/>
        </w:rPr>
        <w:t xml:space="preserve"> does not plan to start a war</w:t>
      </w:r>
      <w:r w:rsidRPr="00E979FF">
        <w:rPr>
          <w:sz w:val="16"/>
          <w:lang w:eastAsia="zh-CN"/>
        </w:rPr>
        <w:t>. “</w:t>
      </w:r>
      <w:r w:rsidRPr="00E979FF">
        <w:rPr>
          <w:rStyle w:val="StyleUnderline"/>
        </w:rPr>
        <w:t xml:space="preserve">We </w:t>
      </w:r>
      <w:r w:rsidRPr="00E979FF">
        <w:rPr>
          <w:rStyle w:val="StyleUnderline"/>
          <w:highlight w:val="green"/>
        </w:rPr>
        <w:t xml:space="preserve">will </w:t>
      </w:r>
      <w:r w:rsidRPr="00E979FF">
        <w:rPr>
          <w:rStyle w:val="Emphasis"/>
          <w:highlight w:val="green"/>
        </w:rPr>
        <w:t>never unilaterally</w:t>
      </w:r>
      <w:r w:rsidRPr="00E979FF">
        <w:rPr>
          <w:rStyle w:val="StyleUnderline"/>
          <w:highlight w:val="green"/>
        </w:rPr>
        <w:t xml:space="preserve"> unleash a war if</w:t>
      </w:r>
      <w:r w:rsidRPr="00E979FF">
        <w:rPr>
          <w:rStyle w:val="StyleUnderline"/>
        </w:rPr>
        <w:t xml:space="preserve"> the </w:t>
      </w:r>
      <w:r w:rsidRPr="00E979FF">
        <w:rPr>
          <w:rStyle w:val="StyleUnderline"/>
          <w:highlight w:val="green"/>
        </w:rPr>
        <w:t>enemies do not provoke us</w:t>
      </w:r>
      <w:r w:rsidRPr="00E979FF">
        <w:rPr>
          <w:sz w:val="16"/>
          <w:lang w:eastAsia="zh-CN"/>
        </w:rPr>
        <w:t>,” he said. “</w:t>
      </w:r>
      <w:r w:rsidRPr="00E979FF">
        <w:rPr>
          <w:sz w:val="16"/>
        </w:rPr>
        <w:t>There is no reason to opt for war, and therefore, there is no intention of unilaterally going to war.”</w:t>
      </w:r>
    </w:p>
    <w:p w14:paraId="5F1B29F3" w14:textId="77777777" w:rsidR="00353371" w:rsidRPr="00E979FF" w:rsidRDefault="00353371" w:rsidP="00353371">
      <w:pPr>
        <w:rPr>
          <w:rStyle w:val="StyleUnderline"/>
        </w:rPr>
      </w:pPr>
      <w:r w:rsidRPr="00E979FF">
        <w:rPr>
          <w:rStyle w:val="StyleUnderline"/>
        </w:rPr>
        <w:t xml:space="preserve">Kim </w:t>
      </w:r>
      <w:r w:rsidRPr="00E979FF">
        <w:rPr>
          <w:rStyle w:val="StyleUnderline"/>
          <w:highlight w:val="green"/>
        </w:rPr>
        <w:t>says</w:t>
      </w:r>
      <w:r w:rsidRPr="00E979FF">
        <w:rPr>
          <w:rStyle w:val="StyleUnderline"/>
        </w:rPr>
        <w:t xml:space="preserve"> the </w:t>
      </w:r>
      <w:r w:rsidRPr="00E979FF">
        <w:rPr>
          <w:rStyle w:val="StyleUnderline"/>
          <w:highlight w:val="green"/>
        </w:rPr>
        <w:t>policy change</w:t>
      </w:r>
      <w:r w:rsidRPr="00E979FF">
        <w:rPr>
          <w:rStyle w:val="StyleUnderline"/>
        </w:rPr>
        <w:t xml:space="preserve"> on reunification </w:t>
      </w:r>
      <w:r w:rsidRPr="00E979FF">
        <w:rPr>
          <w:rStyle w:val="StyleUnderline"/>
          <w:highlight w:val="green"/>
        </w:rPr>
        <w:t>is</w:t>
      </w:r>
      <w:r w:rsidRPr="00E979FF">
        <w:rPr>
          <w:rStyle w:val="StyleUnderline"/>
        </w:rPr>
        <w:t xml:space="preserve"> a </w:t>
      </w:r>
      <w:r w:rsidRPr="00E979FF">
        <w:rPr>
          <w:rStyle w:val="Emphasis"/>
          <w:highlight w:val="green"/>
        </w:rPr>
        <w:t>reaction</w:t>
      </w:r>
      <w:r w:rsidRPr="00E979FF">
        <w:rPr>
          <w:rStyle w:val="StyleUnderline"/>
          <w:highlight w:val="green"/>
        </w:rPr>
        <w:t xml:space="preserve"> to</w:t>
      </w:r>
      <w:r w:rsidRPr="00E979FF">
        <w:rPr>
          <w:rStyle w:val="StyleUnderline"/>
        </w:rPr>
        <w:t xml:space="preserve"> an “</w:t>
      </w:r>
      <w:r w:rsidRPr="00E979FF">
        <w:rPr>
          <w:rStyle w:val="StyleUnderline"/>
          <w:highlight w:val="green"/>
        </w:rPr>
        <w:t>escalation” in hostility</w:t>
      </w:r>
      <w:r w:rsidRPr="00E979FF">
        <w:rPr>
          <w:rStyle w:val="StyleUnderline"/>
        </w:rPr>
        <w:t xml:space="preserve"> </w:t>
      </w:r>
      <w:r w:rsidRPr="00E979FF">
        <w:rPr>
          <w:rStyle w:val="StyleUnderline"/>
          <w:highlight w:val="green"/>
        </w:rPr>
        <w:t>from</w:t>
      </w:r>
      <w:r w:rsidRPr="00E979FF">
        <w:rPr>
          <w:rStyle w:val="StyleUnderline"/>
        </w:rPr>
        <w:t xml:space="preserve"> the DPRK’s </w:t>
      </w:r>
      <w:r w:rsidRPr="00E979FF">
        <w:rPr>
          <w:rStyle w:val="StyleUnderline"/>
          <w:highlight w:val="green"/>
        </w:rPr>
        <w:t>adversaries</w:t>
      </w:r>
      <w:r w:rsidRPr="00E979FF">
        <w:rPr>
          <w:sz w:val="16"/>
          <w:lang w:eastAsia="zh-CN"/>
        </w:rPr>
        <w:t xml:space="preserve">. </w:t>
      </w:r>
      <w:r w:rsidRPr="00E979FF">
        <w:rPr>
          <w:rStyle w:val="StyleUnderline"/>
        </w:rPr>
        <w:t>He</w:t>
      </w:r>
      <w:r w:rsidRPr="00E979FF">
        <w:rPr>
          <w:sz w:val="16"/>
          <w:lang w:eastAsia="zh-CN"/>
        </w:rPr>
        <w:t xml:space="preserve"> specifically </w:t>
      </w:r>
      <w:r w:rsidRPr="00E979FF">
        <w:rPr>
          <w:rStyle w:val="StyleUnderline"/>
          <w:highlight w:val="green"/>
        </w:rPr>
        <w:t>cites South Korean discussion</w:t>
      </w:r>
      <w:r w:rsidRPr="00E979FF">
        <w:rPr>
          <w:rStyle w:val="StyleUnderline"/>
        </w:rPr>
        <w:t xml:space="preserve"> about</w:t>
      </w:r>
      <w:r w:rsidRPr="00E979FF">
        <w:rPr>
          <w:sz w:val="16"/>
          <w:lang w:eastAsia="zh-CN"/>
        </w:rPr>
        <w:t xml:space="preserve"> the possible “</w:t>
      </w:r>
      <w:r w:rsidRPr="00E979FF">
        <w:rPr>
          <w:rStyle w:val="StyleUnderline"/>
        </w:rPr>
        <w:t>collapse” of</w:t>
      </w:r>
      <w:r w:rsidRPr="00E979FF">
        <w:rPr>
          <w:sz w:val="16"/>
          <w:lang w:eastAsia="zh-CN"/>
        </w:rPr>
        <w:t xml:space="preserve"> the </w:t>
      </w:r>
      <w:r w:rsidRPr="00E979FF">
        <w:rPr>
          <w:rStyle w:val="StyleUnderline"/>
        </w:rPr>
        <w:t>North Korea</w:t>
      </w:r>
      <w:r w:rsidRPr="00E979FF">
        <w:rPr>
          <w:sz w:val="16"/>
          <w:lang w:eastAsia="zh-CN"/>
        </w:rPr>
        <w:t xml:space="preserve">n state, </w:t>
      </w:r>
      <w:r w:rsidRPr="00E979FF">
        <w:rPr>
          <w:sz w:val="16"/>
          <w:lang w:eastAsia="zh-CN"/>
        </w:rPr>
        <w:lastRenderedPageBreak/>
        <w:t>“</w:t>
      </w:r>
      <w:r w:rsidRPr="00E979FF">
        <w:rPr>
          <w:rStyle w:val="StyleUnderline"/>
          <w:highlight w:val="green"/>
        </w:rPr>
        <w:t>remarks</w:t>
      </w:r>
      <w:r w:rsidRPr="00E979FF">
        <w:rPr>
          <w:rStyle w:val="StyleUnderline"/>
        </w:rPr>
        <w:t xml:space="preserve"> made </w:t>
      </w:r>
      <w:r w:rsidRPr="00E979FF">
        <w:rPr>
          <w:rStyle w:val="StyleUnderline"/>
          <w:highlight w:val="green"/>
        </w:rPr>
        <w:t>by</w:t>
      </w:r>
      <w:r w:rsidRPr="00E979FF">
        <w:rPr>
          <w:rStyle w:val="StyleUnderline"/>
        </w:rPr>
        <w:t xml:space="preserve"> the </w:t>
      </w:r>
      <w:r w:rsidRPr="00E979FF">
        <w:rPr>
          <w:rStyle w:val="StyleUnderline"/>
          <w:highlight w:val="green"/>
        </w:rPr>
        <w:t>US</w:t>
      </w:r>
      <w:r w:rsidRPr="00E979FF">
        <w:rPr>
          <w:sz w:val="16"/>
          <w:lang w:eastAsia="zh-CN"/>
        </w:rPr>
        <w:t xml:space="preserve"> authorities </w:t>
      </w:r>
      <w:r w:rsidRPr="00E979FF">
        <w:rPr>
          <w:rStyle w:val="StyleUnderline"/>
        </w:rPr>
        <w:t>about the ‘end of our regime’”,</w:t>
      </w:r>
      <w:r w:rsidRPr="00E979FF">
        <w:rPr>
          <w:sz w:val="16"/>
          <w:lang w:eastAsia="zh-CN"/>
        </w:rPr>
        <w:t xml:space="preserve"> US-South Korea </w:t>
      </w:r>
      <w:r w:rsidRPr="00E979FF">
        <w:rPr>
          <w:rStyle w:val="StyleUnderline"/>
          <w:highlight w:val="green"/>
        </w:rPr>
        <w:t>joint military exercises</w:t>
      </w:r>
      <w:r w:rsidRPr="00E979FF">
        <w:rPr>
          <w:sz w:val="16"/>
          <w:lang w:eastAsia="zh-CN"/>
        </w:rPr>
        <w:t xml:space="preserve">, the US policy of nuclear-weapons-capable platforms regularly visiting South Korea, </w:t>
      </w:r>
      <w:r w:rsidRPr="00E979FF">
        <w:rPr>
          <w:rStyle w:val="StyleUnderline"/>
        </w:rPr>
        <w:t xml:space="preserve">and enhanced </w:t>
      </w:r>
      <w:r w:rsidRPr="00E979FF">
        <w:rPr>
          <w:rStyle w:val="StyleUnderline"/>
          <w:highlight w:val="green"/>
        </w:rPr>
        <w:t>trilateral coop</w:t>
      </w:r>
      <w:r w:rsidRPr="00E979FF">
        <w:rPr>
          <w:rStyle w:val="StyleUnderline"/>
        </w:rPr>
        <w:t xml:space="preserve">eration </w:t>
      </w:r>
      <w:r w:rsidRPr="00E979FF">
        <w:rPr>
          <w:rStyle w:val="StyleUnderline"/>
          <w:highlight w:val="green"/>
        </w:rPr>
        <w:t>between</w:t>
      </w:r>
      <w:r w:rsidRPr="00E979FF">
        <w:rPr>
          <w:rStyle w:val="StyleUnderline"/>
        </w:rPr>
        <w:t xml:space="preserve"> the </w:t>
      </w:r>
      <w:r w:rsidRPr="00E979FF">
        <w:rPr>
          <w:rStyle w:val="StyleUnderline"/>
          <w:highlight w:val="green"/>
        </w:rPr>
        <w:t>U</w:t>
      </w:r>
      <w:r w:rsidRPr="00E979FF">
        <w:rPr>
          <w:rStyle w:val="StyleUnderline"/>
        </w:rPr>
        <w:t xml:space="preserve">nited </w:t>
      </w:r>
      <w:r w:rsidRPr="00E979FF">
        <w:rPr>
          <w:rStyle w:val="StyleUnderline"/>
          <w:highlight w:val="green"/>
        </w:rPr>
        <w:t>S</w:t>
      </w:r>
      <w:r w:rsidRPr="00E979FF">
        <w:rPr>
          <w:rStyle w:val="StyleUnderline"/>
        </w:rPr>
        <w:t xml:space="preserve">tates, </w:t>
      </w:r>
      <w:r w:rsidRPr="00E979FF">
        <w:rPr>
          <w:rStyle w:val="StyleUnderline"/>
          <w:highlight w:val="green"/>
        </w:rPr>
        <w:t>South Korea and</w:t>
      </w:r>
      <w:r w:rsidRPr="00E979FF">
        <w:rPr>
          <w:rStyle w:val="StyleUnderline"/>
        </w:rPr>
        <w:t xml:space="preserve"> hated </w:t>
      </w:r>
      <w:r w:rsidRPr="00E979FF">
        <w:rPr>
          <w:rStyle w:val="StyleUnderline"/>
          <w:highlight w:val="green"/>
        </w:rPr>
        <w:t>Japan</w:t>
      </w:r>
      <w:r w:rsidRPr="00E979FF">
        <w:rPr>
          <w:sz w:val="16"/>
          <w:lang w:eastAsia="zh-CN"/>
        </w:rPr>
        <w:t xml:space="preserve">. Relatedly, </w:t>
      </w:r>
      <w:r w:rsidRPr="00E979FF">
        <w:rPr>
          <w:rStyle w:val="Emphasis"/>
          <w:highlight w:val="green"/>
        </w:rPr>
        <w:t>South Korea</w:t>
      </w:r>
      <w:r w:rsidRPr="00E979FF">
        <w:rPr>
          <w:rStyle w:val="StyleUnderline"/>
        </w:rPr>
        <w:t xml:space="preserve"> has </w:t>
      </w:r>
      <w:r w:rsidRPr="00E979FF">
        <w:rPr>
          <w:rStyle w:val="StyleUnderline"/>
          <w:highlight w:val="green"/>
        </w:rPr>
        <w:t>announced</w:t>
      </w:r>
      <w:r w:rsidRPr="00E979FF">
        <w:rPr>
          <w:rStyle w:val="StyleUnderline"/>
        </w:rPr>
        <w:t xml:space="preserve"> it is </w:t>
      </w:r>
      <w:r w:rsidRPr="00E979FF">
        <w:rPr>
          <w:rStyle w:val="Emphasis"/>
          <w:highlight w:val="green"/>
        </w:rPr>
        <w:t>building</w:t>
      </w:r>
      <w:r w:rsidRPr="00E979FF">
        <w:rPr>
          <w:rStyle w:val="StyleUnderline"/>
        </w:rPr>
        <w:t xml:space="preserve"> a </w:t>
      </w:r>
      <w:r w:rsidRPr="00E979FF">
        <w:rPr>
          <w:rStyle w:val="Emphasis"/>
          <w:highlight w:val="green"/>
        </w:rPr>
        <w:t>capability to</w:t>
      </w:r>
      <w:r w:rsidRPr="00E979FF">
        <w:rPr>
          <w:rStyle w:val="StyleUnderline"/>
          <w:highlight w:val="green"/>
        </w:rPr>
        <w:t xml:space="preserve"> pre-emptively </w:t>
      </w:r>
      <w:r w:rsidRPr="00E979FF">
        <w:rPr>
          <w:rStyle w:val="Emphasis"/>
          <w:highlight w:val="green"/>
        </w:rPr>
        <w:t>kill Kim</w:t>
      </w:r>
      <w:r w:rsidRPr="00E979FF">
        <w:rPr>
          <w:rStyle w:val="StyleUnderline"/>
        </w:rPr>
        <w:t xml:space="preserve"> and other top North Korea officials. </w:t>
      </w:r>
      <w:r w:rsidRPr="00E979FF">
        <w:rPr>
          <w:rStyle w:val="StyleUnderline"/>
          <w:highlight w:val="green"/>
        </w:rPr>
        <w:t>Pyongyang’s</w:t>
      </w:r>
      <w:r w:rsidRPr="00E979FF">
        <w:rPr>
          <w:rStyle w:val="StyleUnderline"/>
        </w:rPr>
        <w:t xml:space="preserve"> seemingly </w:t>
      </w:r>
      <w:r w:rsidRPr="00E979FF">
        <w:rPr>
          <w:rStyle w:val="StyleUnderline"/>
          <w:highlight w:val="green"/>
        </w:rPr>
        <w:t>warlike behaviour is</w:t>
      </w:r>
      <w:r w:rsidRPr="00E979FF">
        <w:rPr>
          <w:rStyle w:val="StyleUnderline"/>
        </w:rPr>
        <w:t xml:space="preserve"> partly </w:t>
      </w:r>
      <w:r w:rsidRPr="00E979FF">
        <w:rPr>
          <w:rStyle w:val="StyleUnderline"/>
          <w:highlight w:val="green"/>
        </w:rPr>
        <w:t>reactive</w:t>
      </w:r>
      <w:r w:rsidRPr="00E979FF">
        <w:rPr>
          <w:rStyle w:val="StyleUnderline"/>
        </w:rPr>
        <w:t>.</w:t>
      </w:r>
    </w:p>
    <w:p w14:paraId="30254704" w14:textId="77777777" w:rsidR="00353371" w:rsidRPr="00E979FF" w:rsidRDefault="00353371" w:rsidP="00353371">
      <w:pPr>
        <w:rPr>
          <w:sz w:val="16"/>
          <w:lang w:eastAsia="zh-CN"/>
        </w:rPr>
      </w:pPr>
      <w:r w:rsidRPr="00E979FF">
        <w:rPr>
          <w:sz w:val="16"/>
          <w:lang w:eastAsia="zh-CN"/>
        </w:rPr>
        <w:t>We don’t need to rely on Kim’s word. He would not be sending stocks of ammunition and missiles to Russia if he planned to fight a war on the Peninsula in the immediate future.</w:t>
      </w:r>
    </w:p>
    <w:p w14:paraId="212221F9" w14:textId="77777777" w:rsidR="00353371" w:rsidRPr="00E979FF" w:rsidRDefault="00353371" w:rsidP="00353371">
      <w:pPr>
        <w:rPr>
          <w:rStyle w:val="StyleUnderline"/>
        </w:rPr>
      </w:pPr>
      <w:r w:rsidRPr="00E979FF">
        <w:rPr>
          <w:rStyle w:val="StyleUnderline"/>
        </w:rPr>
        <w:t>An even stronger reason to doubt</w:t>
      </w:r>
      <w:r w:rsidRPr="00E979FF">
        <w:rPr>
          <w:sz w:val="16"/>
          <w:lang w:eastAsia="zh-CN"/>
        </w:rPr>
        <w:t xml:space="preserve"> the Carlin-Hecker </w:t>
      </w:r>
      <w:r w:rsidRPr="00E979FF">
        <w:rPr>
          <w:rStyle w:val="StyleUnderline"/>
        </w:rPr>
        <w:t>thesis is</w:t>
      </w:r>
      <w:r w:rsidRPr="00E979FF">
        <w:rPr>
          <w:sz w:val="16"/>
          <w:lang w:eastAsia="zh-CN"/>
        </w:rPr>
        <w:t xml:space="preserve"> this: </w:t>
      </w:r>
      <w:r w:rsidRPr="00E979FF">
        <w:rPr>
          <w:rStyle w:val="StyleUnderline"/>
        </w:rPr>
        <w:t xml:space="preserve">the </w:t>
      </w:r>
      <w:r w:rsidRPr="00E979FF">
        <w:rPr>
          <w:rStyle w:val="Emphasis"/>
          <w:highlight w:val="green"/>
        </w:rPr>
        <w:t>combined</w:t>
      </w:r>
      <w:r w:rsidRPr="00E979FF">
        <w:rPr>
          <w:rStyle w:val="StyleUnderline"/>
        </w:rPr>
        <w:t xml:space="preserve"> </w:t>
      </w:r>
      <w:r w:rsidRPr="00E979FF">
        <w:rPr>
          <w:rStyle w:val="StyleUnderline"/>
          <w:highlight w:val="green"/>
        </w:rPr>
        <w:t>forces</w:t>
      </w:r>
      <w:r w:rsidRPr="00E979FF">
        <w:rPr>
          <w:rStyle w:val="StyleUnderline"/>
        </w:rPr>
        <w:t xml:space="preserve"> of the United States and South Korea </w:t>
      </w:r>
      <w:r w:rsidRPr="00E979FF">
        <w:rPr>
          <w:rStyle w:val="StyleUnderline"/>
          <w:highlight w:val="green"/>
        </w:rPr>
        <w:t>give</w:t>
      </w:r>
      <w:r w:rsidRPr="00E979FF">
        <w:rPr>
          <w:rStyle w:val="StyleUnderline"/>
        </w:rPr>
        <w:t xml:space="preserve"> them </w:t>
      </w:r>
      <w:r w:rsidRPr="00E979FF">
        <w:rPr>
          <w:rStyle w:val="Emphasis"/>
          <w:highlight w:val="green"/>
        </w:rPr>
        <w:t>overwhelming</w:t>
      </w:r>
      <w:r w:rsidRPr="00E979FF">
        <w:rPr>
          <w:rStyle w:val="StyleUnderline"/>
          <w:highlight w:val="green"/>
        </w:rPr>
        <w:t xml:space="preserve"> military </w:t>
      </w:r>
      <w:r w:rsidRPr="00E979FF">
        <w:rPr>
          <w:rStyle w:val="Emphasis"/>
          <w:highlight w:val="green"/>
        </w:rPr>
        <w:t>superiority</w:t>
      </w:r>
      <w:r w:rsidRPr="00E979FF">
        <w:rPr>
          <w:rStyle w:val="StyleUnderline"/>
        </w:rPr>
        <w:t xml:space="preserve"> over the DPRK </w:t>
      </w:r>
      <w:r w:rsidRPr="00E979FF">
        <w:rPr>
          <w:rStyle w:val="StyleUnderline"/>
          <w:highlight w:val="green"/>
        </w:rPr>
        <w:t>at both</w:t>
      </w:r>
      <w:r w:rsidRPr="00E979FF">
        <w:rPr>
          <w:rStyle w:val="StyleUnderline"/>
        </w:rPr>
        <w:t xml:space="preserve"> the </w:t>
      </w:r>
      <w:r w:rsidRPr="00E979FF">
        <w:rPr>
          <w:rStyle w:val="StyleUnderline"/>
          <w:highlight w:val="green"/>
        </w:rPr>
        <w:t>conventional and nuclear levels</w:t>
      </w:r>
      <w:r w:rsidRPr="00E979FF">
        <w:rPr>
          <w:rStyle w:val="StyleUnderline"/>
        </w:rPr>
        <w:t>.</w:t>
      </w:r>
    </w:p>
    <w:p w14:paraId="357E05CE" w14:textId="77777777" w:rsidR="00353371" w:rsidRPr="00E979FF" w:rsidRDefault="00353371" w:rsidP="00353371">
      <w:pPr>
        <w:rPr>
          <w:sz w:val="16"/>
          <w:lang w:eastAsia="zh-CN"/>
        </w:rPr>
      </w:pPr>
      <w:r w:rsidRPr="00E979FF">
        <w:rPr>
          <w:sz w:val="16"/>
          <w:lang w:eastAsia="zh-CN"/>
        </w:rPr>
        <w:t xml:space="preserve">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w:t>
      </w:r>
      <w:r w:rsidRPr="00E979FF">
        <w:rPr>
          <w:rStyle w:val="StyleUnderline"/>
        </w:rPr>
        <w:t xml:space="preserve">Therefore, it might make sense for </w:t>
      </w:r>
      <w:r w:rsidRPr="00E979FF">
        <w:rPr>
          <w:rStyle w:val="StyleUnderline"/>
          <w:highlight w:val="green"/>
        </w:rPr>
        <w:t>Kim</w:t>
      </w:r>
      <w:r w:rsidRPr="00E979FF">
        <w:rPr>
          <w:rStyle w:val="StyleUnderline"/>
        </w:rPr>
        <w:t xml:space="preserve"> to </w:t>
      </w:r>
      <w:r w:rsidRPr="00E979FF">
        <w:rPr>
          <w:rStyle w:val="StyleUnderline"/>
          <w:highlight w:val="green"/>
        </w:rPr>
        <w:t>order</w:t>
      </w:r>
      <w:r w:rsidRPr="00E979FF">
        <w:rPr>
          <w:rStyle w:val="StyleUnderline"/>
        </w:rPr>
        <w:t xml:space="preserve"> a </w:t>
      </w:r>
      <w:r w:rsidRPr="00E979FF">
        <w:rPr>
          <w:rStyle w:val="StyleUnderline"/>
          <w:highlight w:val="green"/>
        </w:rPr>
        <w:t>lethal military action</w:t>
      </w:r>
      <w:r w:rsidRPr="00E979FF">
        <w:rPr>
          <w:rStyle w:val="StyleUnderline"/>
        </w:rPr>
        <w:t xml:space="preserve"> </w:t>
      </w:r>
      <w:r w:rsidRPr="00E979FF">
        <w:rPr>
          <w:rStyle w:val="StyleUnderline"/>
          <w:highlight w:val="green"/>
        </w:rPr>
        <w:t>as</w:t>
      </w:r>
      <w:r w:rsidRPr="00E979FF">
        <w:rPr>
          <w:rStyle w:val="StyleUnderline"/>
        </w:rPr>
        <w:t xml:space="preserve"> a means of gaining </w:t>
      </w:r>
      <w:r w:rsidRPr="00E979FF">
        <w:rPr>
          <w:rStyle w:val="StyleUnderline"/>
          <w:highlight w:val="green"/>
        </w:rPr>
        <w:t>political leverage</w:t>
      </w:r>
      <w:r w:rsidRPr="00E979FF">
        <w:rPr>
          <w:rStyle w:val="StyleUnderline"/>
        </w:rPr>
        <w:t xml:space="preserve"> – </w:t>
      </w:r>
      <w:r w:rsidRPr="00E979FF">
        <w:rPr>
          <w:rStyle w:val="StyleUnderline"/>
          <w:highlight w:val="green"/>
        </w:rPr>
        <w:t xml:space="preserve">but </w:t>
      </w:r>
      <w:r w:rsidRPr="00E979FF">
        <w:rPr>
          <w:rStyle w:val="Emphasis"/>
          <w:highlight w:val="green"/>
        </w:rPr>
        <w:t>only</w:t>
      </w:r>
      <w:r w:rsidRPr="00E979FF">
        <w:rPr>
          <w:rStyle w:val="StyleUnderline"/>
        </w:rPr>
        <w:t xml:space="preserve"> </w:t>
      </w:r>
      <w:r w:rsidRPr="00E979FF">
        <w:rPr>
          <w:rStyle w:val="StyleUnderline"/>
          <w:highlight w:val="green"/>
        </w:rPr>
        <w:t>if</w:t>
      </w:r>
      <w:r w:rsidRPr="00E979FF">
        <w:rPr>
          <w:rStyle w:val="StyleUnderline"/>
        </w:rPr>
        <w:t xml:space="preserve"> </w:t>
      </w:r>
      <w:r w:rsidRPr="00E979FF">
        <w:rPr>
          <w:rStyle w:val="StyleUnderline"/>
          <w:highlight w:val="green"/>
        </w:rPr>
        <w:t xml:space="preserve">he was </w:t>
      </w:r>
      <w:r w:rsidRPr="00E979FF">
        <w:rPr>
          <w:rStyle w:val="Emphasis"/>
          <w:highlight w:val="green"/>
        </w:rPr>
        <w:t>confident</w:t>
      </w:r>
      <w:r w:rsidRPr="00E979FF">
        <w:rPr>
          <w:rStyle w:val="StyleUnderline"/>
        </w:rPr>
        <w:t xml:space="preserve"> </w:t>
      </w:r>
      <w:r w:rsidRPr="00E979FF">
        <w:rPr>
          <w:rStyle w:val="StyleUnderline"/>
          <w:highlight w:val="green"/>
        </w:rPr>
        <w:t>Seoul and Washington would understand</w:t>
      </w:r>
      <w:r w:rsidRPr="00E979FF">
        <w:rPr>
          <w:rStyle w:val="StyleUnderline"/>
        </w:rPr>
        <w:t xml:space="preserve"> the </w:t>
      </w:r>
      <w:r w:rsidRPr="00E979FF">
        <w:rPr>
          <w:rStyle w:val="StyleUnderline"/>
          <w:highlight w:val="green"/>
        </w:rPr>
        <w:t>attack</w:t>
      </w:r>
      <w:r w:rsidRPr="00E979FF">
        <w:rPr>
          <w:rStyle w:val="StyleUnderline"/>
        </w:rPr>
        <w:t xml:space="preserve"> </w:t>
      </w:r>
      <w:r w:rsidRPr="00E979FF">
        <w:rPr>
          <w:rStyle w:val="StyleUnderline"/>
          <w:highlight w:val="green"/>
        </w:rPr>
        <w:t xml:space="preserve">as </w:t>
      </w:r>
      <w:r w:rsidRPr="00E979FF">
        <w:rPr>
          <w:rStyle w:val="Emphasis"/>
          <w:highlight w:val="green"/>
        </w:rPr>
        <w:t>limited and isolated</w:t>
      </w:r>
      <w:r w:rsidRPr="00E979FF">
        <w:rPr>
          <w:rStyle w:val="StyleUnderline"/>
        </w:rPr>
        <w:t>.</w:t>
      </w:r>
    </w:p>
    <w:p w14:paraId="3EB17A17" w14:textId="77777777" w:rsidR="00353371" w:rsidRPr="00E979FF" w:rsidRDefault="00353371" w:rsidP="00353371">
      <w:pPr>
        <w:rPr>
          <w:sz w:val="16"/>
          <w:lang w:eastAsia="zh-CN"/>
        </w:rPr>
      </w:pPr>
      <w:r w:rsidRPr="00E979FF">
        <w:rPr>
          <w:sz w:val="16"/>
          <w:lang w:eastAsia="zh-CN"/>
        </w:rPr>
        <w:t>This leads to an important observation: it is likely that much of the credibility of the Carlin-Hecker thesis rests on the widely-held but questionable assumption that Kim’s decision-making is “erratic,” and therefore need not make sense.</w:t>
      </w:r>
    </w:p>
    <w:p w14:paraId="39A59E6C" w14:textId="77777777" w:rsidR="00353371" w:rsidRPr="000E0437" w:rsidRDefault="00353371" w:rsidP="00353371">
      <w:pPr>
        <w:rPr>
          <w:u w:val="single"/>
        </w:rPr>
      </w:pPr>
      <w:r w:rsidRPr="00E979FF">
        <w:rPr>
          <w:rStyle w:val="StyleUnderline"/>
          <w:highlight w:val="green"/>
        </w:rPr>
        <w:t xml:space="preserve">Kim needs to </w:t>
      </w:r>
      <w:r w:rsidRPr="00E979FF">
        <w:rPr>
          <w:rStyle w:val="Emphasis"/>
          <w:highlight w:val="green"/>
        </w:rPr>
        <w:t>deter</w:t>
      </w:r>
      <w:r w:rsidRPr="00E979FF">
        <w:rPr>
          <w:rStyle w:val="StyleUnderline"/>
        </w:rPr>
        <w:t xml:space="preserve"> his </w:t>
      </w:r>
      <w:r w:rsidRPr="00E979FF">
        <w:rPr>
          <w:rStyle w:val="Emphasis"/>
          <w:highlight w:val="green"/>
        </w:rPr>
        <w:t>enemies</w:t>
      </w:r>
      <w:r w:rsidRPr="00E979FF">
        <w:rPr>
          <w:rStyle w:val="StyleUnderline"/>
        </w:rPr>
        <w:t>, which explains his military build-up and missile test</w:t>
      </w:r>
      <w:r w:rsidRPr="00E979FF">
        <w:rPr>
          <w:sz w:val="16"/>
          <w:lang w:eastAsia="zh-CN"/>
        </w:rPr>
        <w:t xml:space="preserve">s. </w:t>
      </w:r>
      <w:r w:rsidRPr="00E979FF">
        <w:rPr>
          <w:rStyle w:val="StyleUnderline"/>
          <w:highlight w:val="green"/>
        </w:rPr>
        <w:t>He fears political contamination</w:t>
      </w:r>
      <w:r w:rsidRPr="00E979FF">
        <w:rPr>
          <w:sz w:val="16"/>
          <w:lang w:eastAsia="zh-CN"/>
        </w:rPr>
        <w:t xml:space="preserve"> from South Korea, which may have pushed him to make official his de facto non-reunification policy. </w:t>
      </w:r>
      <w:r w:rsidRPr="00E979FF">
        <w:rPr>
          <w:rStyle w:val="StyleUnderline"/>
          <w:highlight w:val="green"/>
        </w:rPr>
        <w:t>Welcoming</w:t>
      </w:r>
      <w:r w:rsidRPr="00E979FF">
        <w:rPr>
          <w:rStyle w:val="StyleUnderline"/>
        </w:rPr>
        <w:t xml:space="preserve"> a general </w:t>
      </w:r>
      <w:r w:rsidRPr="00E979FF">
        <w:rPr>
          <w:rStyle w:val="StyleUnderline"/>
          <w:highlight w:val="green"/>
        </w:rPr>
        <w:t>war</w:t>
      </w:r>
      <w:r w:rsidRPr="00E979FF">
        <w:rPr>
          <w:rStyle w:val="StyleUnderline"/>
        </w:rPr>
        <w:t xml:space="preserve">, however, </w:t>
      </w:r>
      <w:r w:rsidRPr="00E979FF">
        <w:rPr>
          <w:rStyle w:val="StyleUnderline"/>
          <w:highlight w:val="green"/>
        </w:rPr>
        <w:t>would not solve any</w:t>
      </w:r>
      <w:r w:rsidRPr="00E979FF">
        <w:rPr>
          <w:rStyle w:val="StyleUnderline"/>
        </w:rPr>
        <w:t xml:space="preserve"> of Kim’s </w:t>
      </w:r>
      <w:r w:rsidRPr="00E979FF">
        <w:rPr>
          <w:rStyle w:val="StyleUnderline"/>
          <w:highlight w:val="green"/>
        </w:rPr>
        <w:t>problems</w:t>
      </w:r>
      <w:r w:rsidRPr="00E979FF">
        <w:rPr>
          <w:rStyle w:val="StyleUnderline"/>
        </w:rPr>
        <w:t>.</w:t>
      </w:r>
    </w:p>
    <w:p w14:paraId="21BB5573" w14:textId="77777777" w:rsidR="00353371" w:rsidRDefault="00353371" w:rsidP="00353371">
      <w:pPr>
        <w:pStyle w:val="Heading3"/>
        <w:rPr>
          <w:lang w:eastAsia="zh-CN"/>
        </w:rPr>
      </w:pPr>
      <w:r>
        <w:rPr>
          <w:lang w:eastAsia="zh-CN"/>
        </w:rPr>
        <w:lastRenderedPageBreak/>
        <w:t>AT: Polls / Public Support</w:t>
      </w:r>
    </w:p>
    <w:p w14:paraId="2AC9E9CE" w14:textId="77777777" w:rsidR="00353371" w:rsidRDefault="00353371" w:rsidP="00353371">
      <w:pPr>
        <w:pStyle w:val="Heading4"/>
      </w:pPr>
      <w:r>
        <w:t xml:space="preserve">International repercussions and legal barriers </w:t>
      </w:r>
      <w:r w:rsidRPr="00185F3B">
        <w:rPr>
          <w:u w:val="single"/>
        </w:rPr>
        <w:t>overwhelm</w:t>
      </w:r>
      <w:r>
        <w:t xml:space="preserve"> public support.</w:t>
      </w:r>
    </w:p>
    <w:p w14:paraId="1F1B5330" w14:textId="77777777" w:rsidR="00353371" w:rsidRPr="00A7311C" w:rsidRDefault="00353371" w:rsidP="00353371">
      <w:r w:rsidRPr="00A7311C">
        <w:rPr>
          <w:rStyle w:val="Style13ptBold"/>
        </w:rPr>
        <w:t>Kim 25</w:t>
      </w:r>
      <w:r>
        <w:t xml:space="preserve"> – President at the Security Management Institute. Doctoral degree in IR from the National Graduate Institute for Policy Studies (GRIPS) in Japan. Master’s in conflict management from the Johns Hopkins University School of Advanced International Studies (SAIS) (Ju Hyung; "South Korea’s Nuclear Dilemma: Modeling a Deterrent Force for a Post-Decoupling Era"; Geopolitics; https://thegeopolitics.com/south-koreas-nuclear-dilemma-modeling-a-deterrent-force-for-a-post-decoupling-era/; 4-5-2025; Accessed 7-27-2025)//ILake-JuY</w:t>
      </w:r>
    </w:p>
    <w:p w14:paraId="7653199F" w14:textId="77777777" w:rsidR="00353371" w:rsidRPr="00185F3B" w:rsidRDefault="00353371" w:rsidP="00353371">
      <w:pPr>
        <w:rPr>
          <w:sz w:val="16"/>
        </w:rPr>
      </w:pPr>
      <w:r w:rsidRPr="00185F3B">
        <w:rPr>
          <w:sz w:val="16"/>
        </w:rPr>
        <w:t xml:space="preserve">Meanwhile, </w:t>
      </w:r>
      <w:r w:rsidRPr="00185F3B">
        <w:rPr>
          <w:rStyle w:val="StyleUnderline"/>
        </w:rPr>
        <w:t xml:space="preserve">any </w:t>
      </w:r>
      <w:r w:rsidRPr="00185F3B">
        <w:rPr>
          <w:rStyle w:val="StyleUnderline"/>
          <w:highlight w:val="green"/>
        </w:rPr>
        <w:t>pursuit of nuc</w:t>
      </w:r>
      <w:r w:rsidRPr="00185F3B">
        <w:rPr>
          <w:rStyle w:val="StyleUnderline"/>
        </w:rPr>
        <w:t>lear weapon</w:t>
      </w:r>
      <w:r w:rsidRPr="00185F3B">
        <w:rPr>
          <w:rStyle w:val="StyleUnderline"/>
          <w:highlight w:val="green"/>
        </w:rPr>
        <w:t>s</w:t>
      </w:r>
      <w:r w:rsidRPr="00185F3B">
        <w:rPr>
          <w:rStyle w:val="StyleUnderline"/>
        </w:rPr>
        <w:t xml:space="preserve"> </w:t>
      </w:r>
      <w:r w:rsidRPr="00185F3B">
        <w:rPr>
          <w:rStyle w:val="StyleUnderline"/>
          <w:highlight w:val="green"/>
        </w:rPr>
        <w:t>by South Korea</w:t>
      </w:r>
      <w:r w:rsidRPr="00185F3B">
        <w:rPr>
          <w:rStyle w:val="StyleUnderline"/>
        </w:rPr>
        <w:t xml:space="preserve"> would </w:t>
      </w:r>
      <w:r w:rsidRPr="00185F3B">
        <w:rPr>
          <w:rStyle w:val="StyleUnderline"/>
          <w:highlight w:val="green"/>
        </w:rPr>
        <w:t>have severe internat</w:t>
      </w:r>
      <w:r w:rsidRPr="00185F3B">
        <w:rPr>
          <w:rStyle w:val="StyleUnderline"/>
        </w:rPr>
        <w:t xml:space="preserve">ional, </w:t>
      </w:r>
      <w:r w:rsidRPr="00185F3B">
        <w:rPr>
          <w:rStyle w:val="StyleUnderline"/>
          <w:highlight w:val="green"/>
        </w:rPr>
        <w:t>legal</w:t>
      </w:r>
      <w:r w:rsidRPr="00185F3B">
        <w:rPr>
          <w:rStyle w:val="StyleUnderline"/>
        </w:rPr>
        <w:t xml:space="preserve">, </w:t>
      </w:r>
      <w:r w:rsidRPr="00185F3B">
        <w:rPr>
          <w:rStyle w:val="StyleUnderline"/>
          <w:highlight w:val="green"/>
        </w:rPr>
        <w:t>and alliance repercussions</w:t>
      </w:r>
      <w:r w:rsidRPr="00185F3B">
        <w:rPr>
          <w:sz w:val="16"/>
        </w:rPr>
        <w:t>.</w:t>
      </w:r>
    </w:p>
    <w:p w14:paraId="6D0AEA03" w14:textId="77777777" w:rsidR="00353371" w:rsidRPr="00185F3B" w:rsidRDefault="00353371" w:rsidP="00353371">
      <w:pPr>
        <w:rPr>
          <w:rStyle w:val="StyleUnderline"/>
        </w:rPr>
      </w:pPr>
      <w:r w:rsidRPr="00185F3B">
        <w:rPr>
          <w:rStyle w:val="StyleUnderline"/>
          <w:highlight w:val="green"/>
        </w:rPr>
        <w:t>First</w:t>
      </w:r>
      <w:r w:rsidRPr="00185F3B">
        <w:rPr>
          <w:sz w:val="16"/>
        </w:rPr>
        <w:t xml:space="preserve">, </w:t>
      </w:r>
      <w:r w:rsidRPr="00185F3B">
        <w:rPr>
          <w:rStyle w:val="StyleUnderline"/>
          <w:highlight w:val="green"/>
        </w:rPr>
        <w:t>South Korea is</w:t>
      </w:r>
      <w:r w:rsidRPr="00185F3B">
        <w:rPr>
          <w:rStyle w:val="StyleUnderline"/>
        </w:rPr>
        <w:t xml:space="preserve"> a </w:t>
      </w:r>
      <w:r w:rsidRPr="00185F3B">
        <w:rPr>
          <w:rStyle w:val="StyleUnderline"/>
          <w:highlight w:val="green"/>
        </w:rPr>
        <w:t>signatory to the</w:t>
      </w:r>
      <w:r w:rsidRPr="00185F3B">
        <w:rPr>
          <w:sz w:val="16"/>
        </w:rPr>
        <w:t xml:space="preserve"> Nuclear Non-Proliferation Treaty (</w:t>
      </w:r>
      <w:r w:rsidRPr="00185F3B">
        <w:rPr>
          <w:rStyle w:val="StyleUnderline"/>
          <w:highlight w:val="green"/>
        </w:rPr>
        <w:t>NPT</w:t>
      </w:r>
      <w:r w:rsidRPr="00185F3B">
        <w:rPr>
          <w:sz w:val="16"/>
        </w:rPr>
        <w:t xml:space="preserve">) </w:t>
      </w:r>
      <w:r w:rsidRPr="00185F3B">
        <w:rPr>
          <w:rStyle w:val="StyleUnderline"/>
        </w:rPr>
        <w:t xml:space="preserve">and would </w:t>
      </w:r>
      <w:r w:rsidRPr="00185F3B">
        <w:rPr>
          <w:rStyle w:val="StyleUnderline"/>
          <w:highlight w:val="green"/>
        </w:rPr>
        <w:t>face global condemnation and</w:t>
      </w:r>
      <w:r w:rsidRPr="00185F3B">
        <w:rPr>
          <w:rStyle w:val="StyleUnderline"/>
        </w:rPr>
        <w:t xml:space="preserve"> likely </w:t>
      </w:r>
      <w:r w:rsidRPr="00185F3B">
        <w:rPr>
          <w:rStyle w:val="StyleUnderline"/>
          <w:highlight w:val="green"/>
        </w:rPr>
        <w:t>sanctions</w:t>
      </w:r>
      <w:r w:rsidRPr="00185F3B">
        <w:rPr>
          <w:rStyle w:val="StyleUnderline"/>
        </w:rPr>
        <w:t xml:space="preserve"> for violating it. Such a move would </w:t>
      </w:r>
      <w:r w:rsidRPr="00185F3B">
        <w:rPr>
          <w:rStyle w:val="StyleUnderline"/>
          <w:highlight w:val="green"/>
        </w:rPr>
        <w:t>erode</w:t>
      </w:r>
      <w:r w:rsidRPr="00185F3B">
        <w:rPr>
          <w:rStyle w:val="StyleUnderline"/>
        </w:rPr>
        <w:t xml:space="preserve"> global </w:t>
      </w:r>
      <w:r w:rsidRPr="00185F3B">
        <w:rPr>
          <w:rStyle w:val="StyleUnderline"/>
          <w:highlight w:val="green"/>
        </w:rPr>
        <w:t>nonprolif</w:t>
      </w:r>
      <w:r w:rsidRPr="00185F3B">
        <w:rPr>
          <w:rStyle w:val="StyleUnderline"/>
        </w:rPr>
        <w:t xml:space="preserve">eration </w:t>
      </w:r>
      <w:r w:rsidRPr="00185F3B">
        <w:rPr>
          <w:rStyle w:val="StyleUnderline"/>
          <w:highlight w:val="green"/>
        </w:rPr>
        <w:t>norms</w:t>
      </w:r>
      <w:r w:rsidRPr="00185F3B">
        <w:rPr>
          <w:rStyle w:val="StyleUnderline"/>
        </w:rPr>
        <w:t xml:space="preserve"> and could </w:t>
      </w:r>
      <w:r w:rsidRPr="00185F3B">
        <w:rPr>
          <w:rStyle w:val="StyleUnderline"/>
          <w:highlight w:val="green"/>
        </w:rPr>
        <w:t>trigger</w:t>
      </w:r>
      <w:r w:rsidRPr="00185F3B">
        <w:rPr>
          <w:rStyle w:val="StyleUnderline"/>
        </w:rPr>
        <w:t xml:space="preserve"> a </w:t>
      </w:r>
      <w:r w:rsidRPr="00185F3B">
        <w:rPr>
          <w:rStyle w:val="Emphasis"/>
          <w:highlight w:val="green"/>
        </w:rPr>
        <w:t>domino effect</w:t>
      </w:r>
      <w:r w:rsidRPr="00185F3B">
        <w:rPr>
          <w:rStyle w:val="StyleUnderline"/>
        </w:rPr>
        <w:t xml:space="preserve"> in the region.</w:t>
      </w:r>
    </w:p>
    <w:p w14:paraId="56C05BAA" w14:textId="77777777" w:rsidR="00353371" w:rsidRPr="00185F3B" w:rsidRDefault="00353371" w:rsidP="00353371">
      <w:pPr>
        <w:rPr>
          <w:sz w:val="16"/>
        </w:rPr>
      </w:pPr>
      <w:r w:rsidRPr="00185F3B">
        <w:rPr>
          <w:rStyle w:val="StyleUnderline"/>
          <w:highlight w:val="green"/>
        </w:rPr>
        <w:t>Second</w:t>
      </w:r>
      <w:r w:rsidRPr="00185F3B">
        <w:rPr>
          <w:sz w:val="16"/>
        </w:rPr>
        <w:t xml:space="preserve">, </w:t>
      </w:r>
      <w:r w:rsidRPr="00185F3B">
        <w:rPr>
          <w:rStyle w:val="StyleUnderline"/>
        </w:rPr>
        <w:t xml:space="preserve">it could </w:t>
      </w:r>
      <w:r w:rsidRPr="00185F3B">
        <w:rPr>
          <w:rStyle w:val="StyleUnderline"/>
          <w:highlight w:val="green"/>
        </w:rPr>
        <w:t>strain</w:t>
      </w:r>
      <w:r w:rsidRPr="00185F3B">
        <w:rPr>
          <w:rStyle w:val="StyleUnderline"/>
        </w:rPr>
        <w:t xml:space="preserve"> the </w:t>
      </w:r>
      <w:r w:rsidRPr="00185F3B">
        <w:rPr>
          <w:rStyle w:val="StyleUnderline"/>
          <w:highlight w:val="green"/>
        </w:rPr>
        <w:t>U.S.-ROK alliance</w:t>
      </w:r>
      <w:r w:rsidRPr="00185F3B">
        <w:rPr>
          <w:sz w:val="16"/>
        </w:rPr>
        <w:t xml:space="preserve">. Historically, </w:t>
      </w:r>
      <w:r w:rsidRPr="00185F3B">
        <w:rPr>
          <w:rStyle w:val="StyleUnderline"/>
        </w:rPr>
        <w:t>Washington has opposed allied nuclear armament, as seen in its pressure on South Korea and Taiwan in the 1970s</w:t>
      </w:r>
      <w:r w:rsidRPr="00185F3B">
        <w:rPr>
          <w:sz w:val="16"/>
        </w:rPr>
        <w:t xml:space="preserve">. </w:t>
      </w:r>
      <w:r w:rsidRPr="00185F3B">
        <w:rPr>
          <w:rStyle w:val="StyleUnderline"/>
        </w:rPr>
        <w:t xml:space="preserve">A </w:t>
      </w:r>
      <w:r w:rsidRPr="00185F3B">
        <w:rPr>
          <w:rStyle w:val="StyleUnderline"/>
          <w:highlight w:val="green"/>
        </w:rPr>
        <w:t>nuclear-armed South Korea</w:t>
      </w:r>
      <w:r w:rsidRPr="00185F3B">
        <w:rPr>
          <w:rStyle w:val="StyleUnderline"/>
        </w:rPr>
        <w:t xml:space="preserve"> could be </w:t>
      </w:r>
      <w:r w:rsidRPr="00185F3B">
        <w:rPr>
          <w:rStyle w:val="StyleUnderline"/>
          <w:highlight w:val="green"/>
        </w:rPr>
        <w:t>interpreted as</w:t>
      </w:r>
      <w:r w:rsidRPr="00185F3B">
        <w:rPr>
          <w:rStyle w:val="StyleUnderline"/>
        </w:rPr>
        <w:t xml:space="preserve"> a </w:t>
      </w:r>
      <w:r w:rsidRPr="00185F3B">
        <w:rPr>
          <w:rStyle w:val="Emphasis"/>
          <w:highlight w:val="green"/>
        </w:rPr>
        <w:t>loss of confidence</w:t>
      </w:r>
      <w:r w:rsidRPr="00185F3B">
        <w:rPr>
          <w:rStyle w:val="StyleUnderline"/>
        </w:rPr>
        <w:t xml:space="preserve"> </w:t>
      </w:r>
      <w:r w:rsidRPr="00185F3B">
        <w:rPr>
          <w:rStyle w:val="StyleUnderline"/>
          <w:highlight w:val="green"/>
        </w:rPr>
        <w:t>in</w:t>
      </w:r>
      <w:r w:rsidRPr="00185F3B">
        <w:rPr>
          <w:rStyle w:val="StyleUnderline"/>
        </w:rPr>
        <w:t xml:space="preserve"> U.S. </w:t>
      </w:r>
      <w:r w:rsidRPr="00185F3B">
        <w:rPr>
          <w:rStyle w:val="StyleUnderline"/>
          <w:highlight w:val="green"/>
        </w:rPr>
        <w:t>extended deterrence</w:t>
      </w:r>
      <w:r w:rsidRPr="00185F3B">
        <w:rPr>
          <w:rStyle w:val="StyleUnderline"/>
        </w:rPr>
        <w:t xml:space="preserve">, potentially leading to a </w:t>
      </w:r>
      <w:r w:rsidRPr="00185F3B">
        <w:rPr>
          <w:rStyle w:val="Emphasis"/>
          <w:highlight w:val="green"/>
        </w:rPr>
        <w:t>rupture</w:t>
      </w:r>
      <w:r w:rsidRPr="00185F3B">
        <w:rPr>
          <w:rStyle w:val="StyleUnderline"/>
        </w:rPr>
        <w:t xml:space="preserve"> in </w:t>
      </w:r>
      <w:r w:rsidRPr="00185F3B">
        <w:rPr>
          <w:rStyle w:val="Emphasis"/>
          <w:highlight w:val="green"/>
        </w:rPr>
        <w:t>strategic coop</w:t>
      </w:r>
      <w:r w:rsidRPr="00185F3B">
        <w:rPr>
          <w:rStyle w:val="StyleUnderline"/>
        </w:rPr>
        <w:t>eration</w:t>
      </w:r>
      <w:r w:rsidRPr="00185F3B">
        <w:rPr>
          <w:sz w:val="16"/>
        </w:rPr>
        <w:t>.</w:t>
      </w:r>
    </w:p>
    <w:p w14:paraId="2C897C39" w14:textId="77777777" w:rsidR="00353371" w:rsidRPr="00185F3B" w:rsidRDefault="00353371" w:rsidP="00353371">
      <w:pPr>
        <w:rPr>
          <w:rStyle w:val="StyleUnderline"/>
        </w:rPr>
      </w:pPr>
      <w:r w:rsidRPr="00185F3B">
        <w:rPr>
          <w:rStyle w:val="StyleUnderline"/>
        </w:rPr>
        <w:t xml:space="preserve">Third, </w:t>
      </w:r>
      <w:r w:rsidRPr="00185F3B">
        <w:rPr>
          <w:rStyle w:val="StyleUnderline"/>
          <w:highlight w:val="green"/>
        </w:rPr>
        <w:t>regional backlash</w:t>
      </w:r>
      <w:r w:rsidRPr="00185F3B">
        <w:rPr>
          <w:rStyle w:val="StyleUnderline"/>
        </w:rPr>
        <w:t xml:space="preserve"> would be </w:t>
      </w:r>
      <w:r w:rsidRPr="00185F3B">
        <w:rPr>
          <w:rStyle w:val="StyleUnderline"/>
          <w:highlight w:val="green"/>
        </w:rPr>
        <w:t>swift</w:t>
      </w:r>
      <w:r w:rsidRPr="00185F3B">
        <w:rPr>
          <w:rStyle w:val="StyleUnderline"/>
        </w:rPr>
        <w:t xml:space="preserve">. </w:t>
      </w:r>
      <w:r w:rsidRPr="00185F3B">
        <w:rPr>
          <w:rStyle w:val="StyleUnderline"/>
          <w:highlight w:val="green"/>
        </w:rPr>
        <w:t>China</w:t>
      </w:r>
      <w:r w:rsidRPr="00185F3B">
        <w:rPr>
          <w:rStyle w:val="StyleUnderline"/>
        </w:rPr>
        <w:t xml:space="preserve"> might respond with </w:t>
      </w:r>
      <w:r w:rsidRPr="00185F3B">
        <w:rPr>
          <w:rStyle w:val="Emphasis"/>
          <w:highlight w:val="green"/>
        </w:rPr>
        <w:t>economic retal</w:t>
      </w:r>
      <w:r w:rsidRPr="00185F3B">
        <w:rPr>
          <w:rStyle w:val="StyleUnderline"/>
        </w:rPr>
        <w:t xml:space="preserve">iation </w:t>
      </w:r>
      <w:r w:rsidRPr="00185F3B">
        <w:rPr>
          <w:rStyle w:val="StyleUnderline"/>
          <w:highlight w:val="green"/>
        </w:rPr>
        <w:t>or increase</w:t>
      </w:r>
      <w:r w:rsidRPr="00185F3B">
        <w:rPr>
          <w:rStyle w:val="StyleUnderline"/>
        </w:rPr>
        <w:t xml:space="preserve">d </w:t>
      </w:r>
      <w:r w:rsidRPr="00185F3B">
        <w:rPr>
          <w:rStyle w:val="StyleUnderline"/>
          <w:highlight w:val="green"/>
        </w:rPr>
        <w:t>military deployments</w:t>
      </w:r>
      <w:r w:rsidRPr="00185F3B">
        <w:rPr>
          <w:rStyle w:val="StyleUnderline"/>
        </w:rPr>
        <w:t xml:space="preserve">. </w:t>
      </w:r>
      <w:r w:rsidRPr="00185F3B">
        <w:rPr>
          <w:rStyle w:val="StyleUnderline"/>
          <w:highlight w:val="green"/>
        </w:rPr>
        <w:t>Japan</w:t>
      </w:r>
      <w:r w:rsidRPr="00185F3B">
        <w:rPr>
          <w:rStyle w:val="StyleUnderline"/>
        </w:rPr>
        <w:t xml:space="preserve"> could </w:t>
      </w:r>
      <w:r w:rsidRPr="00185F3B">
        <w:rPr>
          <w:rStyle w:val="StyleUnderline"/>
          <w:highlight w:val="green"/>
        </w:rPr>
        <w:t>reassess</w:t>
      </w:r>
      <w:r w:rsidRPr="00185F3B">
        <w:rPr>
          <w:rStyle w:val="StyleUnderline"/>
        </w:rPr>
        <w:t xml:space="preserve"> its own nuclear </w:t>
      </w:r>
      <w:r w:rsidRPr="00185F3B">
        <w:rPr>
          <w:rStyle w:val="StyleUnderline"/>
          <w:highlight w:val="green"/>
        </w:rPr>
        <w:t>posture</w:t>
      </w:r>
      <w:r w:rsidRPr="00185F3B">
        <w:rPr>
          <w:rStyle w:val="StyleUnderline"/>
        </w:rPr>
        <w:t xml:space="preserve">, possibly </w:t>
      </w:r>
      <w:r w:rsidRPr="00185F3B">
        <w:rPr>
          <w:rStyle w:val="StyleUnderline"/>
          <w:highlight w:val="green"/>
        </w:rPr>
        <w:t>lead</w:t>
      </w:r>
      <w:r w:rsidRPr="00185F3B">
        <w:rPr>
          <w:rStyle w:val="StyleUnderline"/>
        </w:rPr>
        <w:t xml:space="preserve">ing </w:t>
      </w:r>
      <w:r w:rsidRPr="00185F3B">
        <w:rPr>
          <w:rStyle w:val="StyleUnderline"/>
          <w:highlight w:val="green"/>
        </w:rPr>
        <w:t>to</w:t>
      </w:r>
      <w:r w:rsidRPr="00185F3B">
        <w:rPr>
          <w:rStyle w:val="StyleUnderline"/>
        </w:rPr>
        <w:t xml:space="preserve"> a </w:t>
      </w:r>
      <w:r w:rsidRPr="00185F3B">
        <w:rPr>
          <w:rStyle w:val="StyleUnderline"/>
          <w:highlight w:val="green"/>
        </w:rPr>
        <w:t>Northeast Asian arms race</w:t>
      </w:r>
      <w:r w:rsidRPr="00185F3B">
        <w:rPr>
          <w:rStyle w:val="StyleUnderline"/>
        </w:rPr>
        <w:t xml:space="preserve">. </w:t>
      </w:r>
      <w:r w:rsidRPr="00185F3B">
        <w:rPr>
          <w:rStyle w:val="StyleUnderline"/>
          <w:highlight w:val="green"/>
        </w:rPr>
        <w:t>ASEAN</w:t>
      </w:r>
      <w:r w:rsidRPr="00185F3B">
        <w:rPr>
          <w:rStyle w:val="StyleUnderline"/>
        </w:rPr>
        <w:t xml:space="preserve"> </w:t>
      </w:r>
      <w:r w:rsidRPr="00185F3B">
        <w:rPr>
          <w:rStyle w:val="StyleUnderline"/>
          <w:highlight w:val="green"/>
        </w:rPr>
        <w:t>states and Australia</w:t>
      </w:r>
      <w:r w:rsidRPr="00185F3B">
        <w:rPr>
          <w:rStyle w:val="StyleUnderline"/>
        </w:rPr>
        <w:t xml:space="preserve"> might view the development as destabilizing and </w:t>
      </w:r>
      <w:r w:rsidRPr="00185F3B">
        <w:rPr>
          <w:rStyle w:val="Emphasis"/>
          <w:highlight w:val="green"/>
        </w:rPr>
        <w:t>escalate</w:t>
      </w:r>
      <w:r w:rsidRPr="00185F3B">
        <w:rPr>
          <w:rStyle w:val="StyleUnderline"/>
        </w:rPr>
        <w:t xml:space="preserve"> their own </w:t>
      </w:r>
      <w:r w:rsidRPr="00185F3B">
        <w:rPr>
          <w:rStyle w:val="Emphasis"/>
          <w:highlight w:val="green"/>
        </w:rPr>
        <w:t>defense postures</w:t>
      </w:r>
      <w:r w:rsidRPr="00185F3B">
        <w:rPr>
          <w:rStyle w:val="StyleUnderline"/>
        </w:rPr>
        <w:t>.</w:t>
      </w:r>
    </w:p>
    <w:p w14:paraId="316F6D07" w14:textId="77777777" w:rsidR="00353371" w:rsidRPr="00185F3B" w:rsidRDefault="00353371" w:rsidP="00353371">
      <w:pPr>
        <w:rPr>
          <w:sz w:val="16"/>
        </w:rPr>
      </w:pPr>
      <w:r w:rsidRPr="00185F3B">
        <w:rPr>
          <w:sz w:val="16"/>
        </w:rPr>
        <w:t xml:space="preserve">Domestic constraints are also significant. </w:t>
      </w:r>
      <w:r w:rsidRPr="00185F3B">
        <w:rPr>
          <w:rStyle w:val="StyleUnderline"/>
          <w:highlight w:val="green"/>
        </w:rPr>
        <w:t>While public opinion</w:t>
      </w:r>
      <w:r w:rsidRPr="00A7311C">
        <w:rPr>
          <w:rStyle w:val="StyleUnderline"/>
        </w:rPr>
        <w:t xml:space="preserve"> is </w:t>
      </w:r>
      <w:r w:rsidRPr="00185F3B">
        <w:rPr>
          <w:rStyle w:val="StyleUnderline"/>
          <w:highlight w:val="green"/>
        </w:rPr>
        <w:t>shifting</w:t>
      </w:r>
      <w:r w:rsidRPr="00A7311C">
        <w:rPr>
          <w:rStyle w:val="StyleUnderline"/>
        </w:rPr>
        <w:t xml:space="preserve">, </w:t>
      </w:r>
      <w:r w:rsidRPr="00185F3B">
        <w:rPr>
          <w:rStyle w:val="Emphasis"/>
          <w:highlight w:val="green"/>
        </w:rPr>
        <w:t>legal barriers</w:t>
      </w:r>
      <w:r w:rsidRPr="00A7311C">
        <w:rPr>
          <w:rStyle w:val="StyleUnderline"/>
        </w:rPr>
        <w:t xml:space="preserve"> </w:t>
      </w:r>
      <w:r w:rsidRPr="00185F3B">
        <w:rPr>
          <w:rStyle w:val="StyleUnderline"/>
          <w:highlight w:val="green"/>
        </w:rPr>
        <w:t>such as</w:t>
      </w:r>
      <w:r w:rsidRPr="00A7311C">
        <w:rPr>
          <w:rStyle w:val="StyleUnderline"/>
        </w:rPr>
        <w:t xml:space="preserve"> South Korea’s </w:t>
      </w:r>
      <w:r w:rsidRPr="00185F3B">
        <w:rPr>
          <w:rStyle w:val="StyleUnderline"/>
          <w:highlight w:val="green"/>
        </w:rPr>
        <w:t>Atomic Energy Act</w:t>
      </w:r>
      <w:r w:rsidRPr="00A7311C">
        <w:rPr>
          <w:rStyle w:val="StyleUnderline"/>
        </w:rPr>
        <w:t xml:space="preserve"> </w:t>
      </w:r>
      <w:r w:rsidRPr="00185F3B">
        <w:rPr>
          <w:rStyle w:val="StyleUnderline"/>
          <w:highlight w:val="green"/>
        </w:rPr>
        <w:t>and</w:t>
      </w:r>
      <w:r w:rsidRPr="00A7311C">
        <w:rPr>
          <w:rStyle w:val="StyleUnderline"/>
        </w:rPr>
        <w:t xml:space="preserve"> political resistance from civil society and </w:t>
      </w:r>
      <w:r w:rsidRPr="00185F3B">
        <w:rPr>
          <w:rStyle w:val="StyleUnderline"/>
          <w:highlight w:val="green"/>
        </w:rPr>
        <w:t>opposition parties</w:t>
      </w:r>
      <w:r w:rsidRPr="00A7311C">
        <w:rPr>
          <w:rStyle w:val="StyleUnderline"/>
        </w:rPr>
        <w:t xml:space="preserve"> could </w:t>
      </w:r>
      <w:r w:rsidRPr="00185F3B">
        <w:rPr>
          <w:rStyle w:val="Emphasis"/>
        </w:rPr>
        <w:t>stall</w:t>
      </w:r>
      <w:r w:rsidRPr="00A7311C">
        <w:rPr>
          <w:rStyle w:val="StyleUnderline"/>
        </w:rPr>
        <w:t xml:space="preserve"> or </w:t>
      </w:r>
      <w:r w:rsidRPr="00185F3B">
        <w:rPr>
          <w:rStyle w:val="StyleUnderline"/>
          <w:highlight w:val="green"/>
        </w:rPr>
        <w:t>derail</w:t>
      </w:r>
      <w:r w:rsidRPr="00A7311C">
        <w:rPr>
          <w:rStyle w:val="StyleUnderline"/>
        </w:rPr>
        <w:t xml:space="preserve"> any </w:t>
      </w:r>
      <w:r w:rsidRPr="00185F3B">
        <w:rPr>
          <w:rStyle w:val="StyleUnderline"/>
          <w:highlight w:val="green"/>
        </w:rPr>
        <w:t xml:space="preserve">attempt at </w:t>
      </w:r>
      <w:r w:rsidRPr="00185F3B">
        <w:rPr>
          <w:rStyle w:val="Emphasis"/>
          <w:highlight w:val="green"/>
        </w:rPr>
        <w:t>nuclearization</w:t>
      </w:r>
      <w:r w:rsidRPr="00185F3B">
        <w:rPr>
          <w:sz w:val="16"/>
        </w:rPr>
        <w:t>.</w:t>
      </w:r>
    </w:p>
    <w:p w14:paraId="1AB6629D" w14:textId="77777777" w:rsidR="00353371" w:rsidRPr="00185F3B" w:rsidRDefault="00353371" w:rsidP="00353371">
      <w:pPr>
        <w:rPr>
          <w:sz w:val="16"/>
        </w:rPr>
      </w:pPr>
      <w:r w:rsidRPr="00185F3B">
        <w:rPr>
          <w:sz w:val="16"/>
        </w:rPr>
        <w:t>Policy Implications and What to Watch</w:t>
      </w:r>
    </w:p>
    <w:p w14:paraId="61F1D5EF" w14:textId="77777777" w:rsidR="00353371" w:rsidRPr="00185F3B" w:rsidRDefault="00353371" w:rsidP="00353371">
      <w:pPr>
        <w:rPr>
          <w:sz w:val="16"/>
        </w:rPr>
      </w:pPr>
      <w:r w:rsidRPr="00185F3B">
        <w:rPr>
          <w:sz w:val="16"/>
        </w:rPr>
        <w:t xml:space="preserve">Even if South Korea never chooses to pursue nuclear weapons, </w:t>
      </w:r>
      <w:r w:rsidRPr="00185F3B">
        <w:rPr>
          <w:rStyle w:val="StyleUnderline"/>
        </w:rPr>
        <w:t xml:space="preserve">the </w:t>
      </w:r>
      <w:r w:rsidRPr="00185F3B">
        <w:rPr>
          <w:rStyle w:val="StyleUnderline"/>
          <w:highlight w:val="green"/>
        </w:rPr>
        <w:t>growing support</w:t>
      </w:r>
      <w:r w:rsidRPr="00185F3B">
        <w:rPr>
          <w:rStyle w:val="StyleUnderline"/>
        </w:rPr>
        <w:t xml:space="preserve"> for such a move </w:t>
      </w:r>
      <w:r w:rsidRPr="00185F3B">
        <w:rPr>
          <w:rStyle w:val="StyleUnderline"/>
          <w:highlight w:val="green"/>
        </w:rPr>
        <w:t xml:space="preserve">is a </w:t>
      </w:r>
      <w:r w:rsidRPr="00185F3B">
        <w:rPr>
          <w:rStyle w:val="Emphasis"/>
          <w:highlight w:val="green"/>
        </w:rPr>
        <w:t>warning signal</w:t>
      </w:r>
      <w:r w:rsidRPr="00185F3B">
        <w:rPr>
          <w:sz w:val="16"/>
        </w:rPr>
        <w:t xml:space="preserve">. To avoid a strategic rupture, </w:t>
      </w:r>
      <w:r w:rsidRPr="00185F3B">
        <w:rPr>
          <w:rStyle w:val="StyleUnderline"/>
        </w:rPr>
        <w:t xml:space="preserve">the United States and South Korea should </w:t>
      </w:r>
      <w:r w:rsidRPr="00185F3B">
        <w:rPr>
          <w:rStyle w:val="Emphasis"/>
        </w:rPr>
        <w:t>deepen</w:t>
      </w:r>
      <w:r w:rsidRPr="00185F3B">
        <w:rPr>
          <w:rStyle w:val="StyleUnderline"/>
        </w:rPr>
        <w:t xml:space="preserve"> nuclear </w:t>
      </w:r>
      <w:r w:rsidRPr="00185F3B">
        <w:rPr>
          <w:rStyle w:val="Emphasis"/>
        </w:rPr>
        <w:t>consultation</w:t>
      </w:r>
      <w:r w:rsidRPr="00185F3B">
        <w:rPr>
          <w:rStyle w:val="StyleUnderline"/>
        </w:rPr>
        <w:t>, increase transparency in deterrence planning, and accelerate interoperability in missile defense and counterforce capabilities</w:t>
      </w:r>
      <w:r w:rsidRPr="00185F3B">
        <w:rPr>
          <w:sz w:val="16"/>
        </w:rPr>
        <w:t>.</w:t>
      </w:r>
    </w:p>
    <w:p w14:paraId="15A914CF" w14:textId="77777777" w:rsidR="00353371" w:rsidRPr="00735ED1" w:rsidRDefault="00353371" w:rsidP="00353371">
      <w:pPr>
        <w:pStyle w:val="Heading4"/>
        <w:rPr>
          <w:lang w:eastAsia="zh-CN"/>
        </w:rPr>
      </w:pPr>
      <w:r>
        <w:rPr>
          <w:lang w:eastAsia="zh-CN"/>
        </w:rPr>
        <w:t xml:space="preserve">Biases from older generations </w:t>
      </w:r>
      <w:r w:rsidRPr="00735ED1">
        <w:rPr>
          <w:u w:val="single"/>
          <w:lang w:eastAsia="zh-CN"/>
        </w:rPr>
        <w:t>inflate support</w:t>
      </w:r>
      <w:r>
        <w:rPr>
          <w:lang w:eastAsia="zh-CN"/>
        </w:rPr>
        <w:t xml:space="preserve"> for nuclear weapons – it’s likely to die out.</w:t>
      </w:r>
    </w:p>
    <w:p w14:paraId="128FFAA8" w14:textId="77777777" w:rsidR="00353371" w:rsidRPr="00735ED1" w:rsidRDefault="00353371" w:rsidP="00353371">
      <w:pPr>
        <w:rPr>
          <w:lang w:eastAsia="zh-CN"/>
        </w:rPr>
      </w:pPr>
      <w:r w:rsidRPr="00735ED1">
        <w:rPr>
          <w:rStyle w:val="Style13ptBold"/>
        </w:rPr>
        <w:t>Kim 24</w:t>
      </w:r>
      <w:r>
        <w:rPr>
          <w:lang w:eastAsia="zh-CN"/>
        </w:rPr>
        <w:t xml:space="preserve"> – James D. Kim is Stanton Nuclear Security Fellow at the Massachusetts Institute of Technology’s Security Studies Program. (James D.; "Dousing South Korea’s nuclear desires"; East Asia Forum; https://eastasiaforum.org/2024/04/16/dousing-south-koreas-nuclear-desires/; 4-16-2024; Accessed 7-27-2025)//ILake-JuY</w:t>
      </w:r>
    </w:p>
    <w:p w14:paraId="388FAE03" w14:textId="77777777" w:rsidR="00353371" w:rsidRPr="00735ED1" w:rsidRDefault="00353371" w:rsidP="00353371">
      <w:pPr>
        <w:rPr>
          <w:sz w:val="16"/>
          <w:lang w:eastAsia="zh-CN"/>
        </w:rPr>
      </w:pPr>
      <w:r w:rsidRPr="00735ED1">
        <w:rPr>
          <w:rStyle w:val="StyleUnderline"/>
        </w:rPr>
        <w:lastRenderedPageBreak/>
        <w:t xml:space="preserve">The fundamental </w:t>
      </w:r>
      <w:r w:rsidRPr="00735ED1">
        <w:rPr>
          <w:rStyle w:val="StyleUnderline"/>
          <w:highlight w:val="green"/>
        </w:rPr>
        <w:t>cause of</w:t>
      </w:r>
      <w:r w:rsidRPr="00735ED1">
        <w:rPr>
          <w:rStyle w:val="StyleUnderline"/>
        </w:rPr>
        <w:t xml:space="preserve"> </w:t>
      </w:r>
      <w:r w:rsidRPr="00735ED1">
        <w:rPr>
          <w:rStyle w:val="StyleUnderline"/>
          <w:highlight w:val="green"/>
        </w:rPr>
        <w:t>South Koreans’ desire</w:t>
      </w:r>
      <w:r w:rsidRPr="00735ED1">
        <w:rPr>
          <w:rStyle w:val="StyleUnderline"/>
        </w:rPr>
        <w:t xml:space="preserve"> </w:t>
      </w:r>
      <w:r w:rsidRPr="00735ED1">
        <w:rPr>
          <w:rStyle w:val="StyleUnderline"/>
          <w:highlight w:val="green"/>
        </w:rPr>
        <w:t xml:space="preserve">to go nuclear is </w:t>
      </w:r>
      <w:r w:rsidRPr="00735ED1">
        <w:rPr>
          <w:rStyle w:val="StyleUnderline"/>
        </w:rPr>
        <w:t xml:space="preserve">their </w:t>
      </w:r>
      <w:r w:rsidRPr="00735ED1">
        <w:rPr>
          <w:rStyle w:val="Emphasis"/>
          <w:highlight w:val="green"/>
        </w:rPr>
        <w:t>fear of war</w:t>
      </w:r>
      <w:r w:rsidRPr="00735ED1">
        <w:rPr>
          <w:sz w:val="16"/>
          <w:lang w:eastAsia="zh-CN"/>
        </w:rPr>
        <w:t xml:space="preserve">. This is why it is hard to reassure South Koreans by simply promising more security. The </w:t>
      </w:r>
      <w:r w:rsidRPr="00735ED1">
        <w:rPr>
          <w:rStyle w:val="StyleUnderline"/>
          <w:highlight w:val="green"/>
        </w:rPr>
        <w:t>experience</w:t>
      </w:r>
      <w:r w:rsidRPr="00735ED1">
        <w:rPr>
          <w:rStyle w:val="StyleUnderline"/>
        </w:rPr>
        <w:t xml:space="preserve"> of a full-scale </w:t>
      </w:r>
      <w:r w:rsidRPr="00735ED1">
        <w:rPr>
          <w:rStyle w:val="StyleUnderline"/>
          <w:highlight w:val="green"/>
        </w:rPr>
        <w:t>invasion</w:t>
      </w:r>
      <w:r w:rsidRPr="00735ED1">
        <w:rPr>
          <w:sz w:val="16"/>
          <w:lang w:eastAsia="zh-CN"/>
        </w:rPr>
        <w:t xml:space="preserve"> of the south </w:t>
      </w:r>
      <w:r w:rsidRPr="00735ED1">
        <w:rPr>
          <w:rStyle w:val="StyleUnderline"/>
          <w:highlight w:val="green"/>
        </w:rPr>
        <w:t>during</w:t>
      </w:r>
      <w:r w:rsidRPr="00735ED1">
        <w:rPr>
          <w:rStyle w:val="StyleUnderline"/>
        </w:rPr>
        <w:t xml:space="preserve"> the </w:t>
      </w:r>
      <w:r w:rsidRPr="00735ED1">
        <w:rPr>
          <w:rStyle w:val="StyleUnderline"/>
          <w:highlight w:val="green"/>
        </w:rPr>
        <w:t>Korean War</w:t>
      </w:r>
      <w:r w:rsidRPr="00735ED1">
        <w:rPr>
          <w:rStyle w:val="StyleUnderline"/>
        </w:rPr>
        <w:t xml:space="preserve"> continues to </w:t>
      </w:r>
      <w:r w:rsidRPr="00735ED1">
        <w:rPr>
          <w:rStyle w:val="StyleUnderline"/>
          <w:highlight w:val="green"/>
        </w:rPr>
        <w:t>have</w:t>
      </w:r>
      <w:r w:rsidRPr="00735ED1">
        <w:rPr>
          <w:rStyle w:val="StyleUnderline"/>
        </w:rPr>
        <w:t xml:space="preserve"> a strong </w:t>
      </w:r>
      <w:r w:rsidRPr="00735ED1">
        <w:rPr>
          <w:rStyle w:val="StyleUnderline"/>
          <w:highlight w:val="green"/>
        </w:rPr>
        <w:t>influence on</w:t>
      </w:r>
      <w:r w:rsidRPr="00735ED1">
        <w:rPr>
          <w:rStyle w:val="StyleUnderline"/>
        </w:rPr>
        <w:t xml:space="preserve"> South Korean </w:t>
      </w:r>
      <w:r w:rsidRPr="00735ED1">
        <w:rPr>
          <w:rStyle w:val="Emphasis"/>
          <w:highlight w:val="green"/>
        </w:rPr>
        <w:t>psychology</w:t>
      </w:r>
      <w:r w:rsidRPr="00735ED1">
        <w:rPr>
          <w:rStyle w:val="StyleUnderline"/>
        </w:rPr>
        <w:t xml:space="preserve"> today</w:t>
      </w:r>
      <w:r w:rsidRPr="00735ED1">
        <w:rPr>
          <w:sz w:val="16"/>
          <w:lang w:eastAsia="zh-CN"/>
        </w:rPr>
        <w:t xml:space="preserve">. </w:t>
      </w:r>
      <w:r w:rsidRPr="00735ED1">
        <w:rPr>
          <w:rStyle w:val="StyleUnderline"/>
        </w:rPr>
        <w:t xml:space="preserve">They </w:t>
      </w:r>
      <w:r w:rsidRPr="00735ED1">
        <w:rPr>
          <w:rStyle w:val="StyleUnderline"/>
          <w:highlight w:val="green"/>
        </w:rPr>
        <w:t>fixate on</w:t>
      </w:r>
      <w:r w:rsidRPr="00735ED1">
        <w:rPr>
          <w:rStyle w:val="StyleUnderline"/>
        </w:rPr>
        <w:t xml:space="preserve"> the </w:t>
      </w:r>
      <w:r w:rsidRPr="00735ED1">
        <w:rPr>
          <w:rStyle w:val="Emphasis"/>
          <w:highlight w:val="green"/>
        </w:rPr>
        <w:t>worst-case</w:t>
      </w:r>
      <w:r w:rsidRPr="00735ED1">
        <w:rPr>
          <w:rStyle w:val="StyleUnderline"/>
        </w:rPr>
        <w:t xml:space="preserve"> scenario</w:t>
      </w:r>
      <w:r w:rsidRPr="00735ED1">
        <w:rPr>
          <w:sz w:val="16"/>
          <w:lang w:eastAsia="zh-CN"/>
        </w:rPr>
        <w:t xml:space="preserve"> — another catastrophic war breaking out on the Korean peninsula. The horror of war </w:t>
      </w:r>
      <w:r w:rsidRPr="00735ED1">
        <w:rPr>
          <w:rStyle w:val="StyleUnderline"/>
          <w:highlight w:val="green"/>
        </w:rPr>
        <w:t>inflates</w:t>
      </w:r>
      <w:r w:rsidRPr="00735ED1">
        <w:rPr>
          <w:rStyle w:val="StyleUnderline"/>
        </w:rPr>
        <w:t xml:space="preserve"> South Koreans’ </w:t>
      </w:r>
      <w:r w:rsidRPr="00735ED1">
        <w:rPr>
          <w:rStyle w:val="StyleUnderline"/>
          <w:highlight w:val="green"/>
        </w:rPr>
        <w:t>feelings of insecurity</w:t>
      </w:r>
      <w:r w:rsidRPr="00735ED1">
        <w:rPr>
          <w:rStyle w:val="StyleUnderline"/>
        </w:rPr>
        <w:t xml:space="preserve"> and drives them to seek the ultimate military weapon that has proven effective in deterring high-level conflicts like nuclear attacks</w:t>
      </w:r>
      <w:r w:rsidRPr="00735ED1">
        <w:rPr>
          <w:sz w:val="16"/>
          <w:lang w:eastAsia="zh-CN"/>
        </w:rPr>
        <w:t>.</w:t>
      </w:r>
    </w:p>
    <w:p w14:paraId="7B137EA8" w14:textId="77777777" w:rsidR="00353371" w:rsidRPr="00735ED1" w:rsidRDefault="00353371" w:rsidP="00353371">
      <w:pPr>
        <w:rPr>
          <w:sz w:val="16"/>
          <w:lang w:eastAsia="zh-CN"/>
        </w:rPr>
      </w:pPr>
      <w:r w:rsidRPr="00735ED1">
        <w:rPr>
          <w:sz w:val="16"/>
          <w:lang w:eastAsia="zh-CN"/>
        </w:rPr>
        <w:t xml:space="preserve">It is well known that </w:t>
      </w:r>
      <w:r w:rsidRPr="00735ED1">
        <w:rPr>
          <w:rStyle w:val="StyleUnderline"/>
          <w:highlight w:val="green"/>
        </w:rPr>
        <w:t>older generations</w:t>
      </w:r>
      <w:r w:rsidRPr="00735ED1">
        <w:rPr>
          <w:rStyle w:val="StyleUnderline"/>
        </w:rPr>
        <w:t xml:space="preserve"> in South Korea </w:t>
      </w:r>
      <w:r w:rsidRPr="00735ED1">
        <w:rPr>
          <w:rStyle w:val="StyleUnderline"/>
          <w:highlight w:val="green"/>
        </w:rPr>
        <w:t>are more supportive</w:t>
      </w:r>
      <w:r w:rsidRPr="00735ED1">
        <w:rPr>
          <w:rStyle w:val="StyleUnderline"/>
        </w:rPr>
        <w:t xml:space="preserve"> of nuclear armament, </w:t>
      </w:r>
      <w:r w:rsidRPr="00735ED1">
        <w:rPr>
          <w:rStyle w:val="StyleUnderline"/>
          <w:highlight w:val="green"/>
        </w:rPr>
        <w:t>with</w:t>
      </w:r>
      <w:r w:rsidRPr="00735ED1">
        <w:rPr>
          <w:rStyle w:val="StyleUnderline"/>
        </w:rPr>
        <w:t xml:space="preserve"> a much </w:t>
      </w:r>
      <w:r w:rsidRPr="00735ED1">
        <w:rPr>
          <w:rStyle w:val="Emphasis"/>
          <w:highlight w:val="green"/>
        </w:rPr>
        <w:t>greater gap</w:t>
      </w:r>
      <w:r w:rsidRPr="00735ED1">
        <w:rPr>
          <w:rStyle w:val="StyleUnderline"/>
          <w:highlight w:val="green"/>
        </w:rPr>
        <w:t xml:space="preserve"> between</w:t>
      </w:r>
      <w:r w:rsidRPr="00735ED1">
        <w:rPr>
          <w:rStyle w:val="StyleUnderline"/>
        </w:rPr>
        <w:t xml:space="preserve"> </w:t>
      </w:r>
      <w:r w:rsidRPr="00735ED1">
        <w:rPr>
          <w:rStyle w:val="StyleUnderline"/>
          <w:highlight w:val="green"/>
        </w:rPr>
        <w:t>wartime and post-war gen</w:t>
      </w:r>
      <w:r w:rsidRPr="00735ED1">
        <w:rPr>
          <w:rStyle w:val="StyleUnderline"/>
        </w:rPr>
        <w:t>eration</w:t>
      </w:r>
      <w:r w:rsidRPr="00735ED1">
        <w:rPr>
          <w:rStyle w:val="StyleUnderline"/>
          <w:highlight w:val="green"/>
        </w:rPr>
        <w:t>s</w:t>
      </w:r>
      <w:r w:rsidRPr="00735ED1">
        <w:rPr>
          <w:sz w:val="16"/>
          <w:lang w:eastAsia="zh-CN"/>
        </w:rPr>
        <w:t xml:space="preserve">. But </w:t>
      </w:r>
      <w:r w:rsidRPr="00735ED1">
        <w:rPr>
          <w:sz w:val="16"/>
        </w:rPr>
        <w:t>because there are so many underlying differences</w:t>
      </w:r>
      <w:r w:rsidRPr="00735ED1">
        <w:rPr>
          <w:sz w:val="16"/>
          <w:lang w:eastAsia="zh-CN"/>
        </w:rPr>
        <w:t xml:space="preserve"> between these two generations, it is inconclusive whether their behavioural differences are caused by wartime trauma. </w:t>
      </w:r>
    </w:p>
    <w:p w14:paraId="35EEDD81" w14:textId="77777777" w:rsidR="00353371" w:rsidRPr="00735ED1" w:rsidRDefault="00353371" w:rsidP="00353371">
      <w:pPr>
        <w:rPr>
          <w:rStyle w:val="StyleUnderline"/>
        </w:rPr>
      </w:pPr>
      <w:r w:rsidRPr="00735ED1">
        <w:rPr>
          <w:rStyle w:val="StyleUnderline"/>
          <w:highlight w:val="green"/>
        </w:rPr>
        <w:t xml:space="preserve">People who </w:t>
      </w:r>
      <w:r w:rsidRPr="00735ED1">
        <w:rPr>
          <w:rStyle w:val="Emphasis"/>
          <w:highlight w:val="green"/>
        </w:rPr>
        <w:t>lived</w:t>
      </w:r>
      <w:r w:rsidRPr="00735ED1">
        <w:rPr>
          <w:rStyle w:val="StyleUnderline"/>
          <w:highlight w:val="green"/>
        </w:rPr>
        <w:t xml:space="preserve"> through</w:t>
      </w:r>
      <w:r w:rsidRPr="00735ED1">
        <w:rPr>
          <w:rStyle w:val="StyleUnderline"/>
        </w:rPr>
        <w:t xml:space="preserve"> the </w:t>
      </w:r>
      <w:r w:rsidRPr="00735ED1">
        <w:rPr>
          <w:rStyle w:val="Emphasis"/>
          <w:highlight w:val="green"/>
        </w:rPr>
        <w:t>terrible violence</w:t>
      </w:r>
      <w:r w:rsidRPr="00735ED1">
        <w:rPr>
          <w:rStyle w:val="StyleUnderline"/>
        </w:rPr>
        <w:t xml:space="preserve"> of the Korean War </w:t>
      </w:r>
      <w:r w:rsidRPr="00735ED1">
        <w:rPr>
          <w:rStyle w:val="StyleUnderline"/>
          <w:highlight w:val="green"/>
        </w:rPr>
        <w:t>are more fearful</w:t>
      </w:r>
      <w:r w:rsidRPr="00735ED1">
        <w:rPr>
          <w:rStyle w:val="StyleUnderline"/>
        </w:rPr>
        <w:t xml:space="preserve"> </w:t>
      </w:r>
      <w:r w:rsidRPr="00735ED1">
        <w:rPr>
          <w:rStyle w:val="StyleUnderline"/>
          <w:highlight w:val="green"/>
        </w:rPr>
        <w:t>of</w:t>
      </w:r>
      <w:r w:rsidRPr="00735ED1">
        <w:rPr>
          <w:rStyle w:val="StyleUnderline"/>
        </w:rPr>
        <w:t xml:space="preserve"> the current </w:t>
      </w:r>
      <w:r w:rsidRPr="00735ED1">
        <w:rPr>
          <w:rStyle w:val="StyleUnderline"/>
          <w:highlight w:val="green"/>
        </w:rPr>
        <w:t>North Korean</w:t>
      </w:r>
      <w:r w:rsidRPr="00735ED1">
        <w:rPr>
          <w:rStyle w:val="StyleUnderline"/>
        </w:rPr>
        <w:t xml:space="preserve"> nuclear </w:t>
      </w:r>
      <w:r w:rsidRPr="00735ED1">
        <w:rPr>
          <w:rStyle w:val="StyleUnderline"/>
          <w:highlight w:val="green"/>
        </w:rPr>
        <w:t>threats</w:t>
      </w:r>
      <w:r w:rsidRPr="00735ED1">
        <w:rPr>
          <w:rStyle w:val="StyleUnderline"/>
        </w:rPr>
        <w:t xml:space="preserve"> than those who remained relatively safe during the war</w:t>
      </w:r>
      <w:r w:rsidRPr="00735ED1">
        <w:rPr>
          <w:sz w:val="16"/>
          <w:lang w:eastAsia="zh-CN"/>
        </w:rPr>
        <w:t xml:space="preserve">. They </w:t>
      </w:r>
      <w:r w:rsidRPr="00735ED1">
        <w:rPr>
          <w:rStyle w:val="StyleUnderline"/>
          <w:highlight w:val="green"/>
        </w:rPr>
        <w:t>do not want</w:t>
      </w:r>
      <w:r w:rsidRPr="00735ED1">
        <w:rPr>
          <w:rStyle w:val="StyleUnderline"/>
        </w:rPr>
        <w:t xml:space="preserve"> to </w:t>
      </w:r>
      <w:r w:rsidRPr="00735ED1">
        <w:rPr>
          <w:rStyle w:val="StyleUnderline"/>
          <w:highlight w:val="green"/>
        </w:rPr>
        <w:t>rely on</w:t>
      </w:r>
      <w:r w:rsidRPr="00735ED1">
        <w:rPr>
          <w:rStyle w:val="StyleUnderline"/>
        </w:rPr>
        <w:t xml:space="preserve"> the </w:t>
      </w:r>
      <w:r w:rsidRPr="00735ED1">
        <w:rPr>
          <w:rStyle w:val="StyleUnderline"/>
          <w:highlight w:val="green"/>
        </w:rPr>
        <w:t>US</w:t>
      </w:r>
      <w:r w:rsidRPr="00735ED1">
        <w:rPr>
          <w:rStyle w:val="StyleUnderline"/>
        </w:rPr>
        <w:t xml:space="preserve"> alliance </w:t>
      </w:r>
      <w:r w:rsidRPr="00735ED1">
        <w:rPr>
          <w:rStyle w:val="StyleUnderline"/>
          <w:highlight w:val="green"/>
        </w:rPr>
        <w:t>for security</w:t>
      </w:r>
      <w:r w:rsidRPr="00735ED1">
        <w:rPr>
          <w:sz w:val="16"/>
          <w:lang w:eastAsia="zh-CN"/>
        </w:rPr>
        <w:t xml:space="preserve"> and prefer to build up their own military power to defend themselves against external threats. </w:t>
      </w:r>
      <w:r w:rsidRPr="00735ED1">
        <w:rPr>
          <w:rStyle w:val="StyleUnderline"/>
        </w:rPr>
        <w:t xml:space="preserve">As a result, they are more supportive of the acquisition of nuclear weapons. </w:t>
      </w:r>
    </w:p>
    <w:p w14:paraId="27B47C0D" w14:textId="77777777" w:rsidR="00353371" w:rsidRPr="00735ED1" w:rsidRDefault="00353371" w:rsidP="00353371">
      <w:pPr>
        <w:rPr>
          <w:rStyle w:val="StyleUnderline"/>
        </w:rPr>
      </w:pPr>
      <w:r w:rsidRPr="00735ED1">
        <w:rPr>
          <w:sz w:val="16"/>
          <w:lang w:eastAsia="zh-CN"/>
        </w:rPr>
        <w:t xml:space="preserve">Many polls have shown that </w:t>
      </w:r>
      <w:r w:rsidRPr="00735ED1">
        <w:rPr>
          <w:rStyle w:val="StyleUnderline"/>
          <w:highlight w:val="green"/>
        </w:rPr>
        <w:t>older men</w:t>
      </w:r>
      <w:r w:rsidRPr="00735ED1">
        <w:rPr>
          <w:rStyle w:val="StyleUnderline"/>
        </w:rPr>
        <w:t xml:space="preserve"> are the </w:t>
      </w:r>
      <w:r w:rsidRPr="00735ED1">
        <w:rPr>
          <w:rStyle w:val="StyleUnderline"/>
          <w:highlight w:val="green"/>
        </w:rPr>
        <w:t>most vocal</w:t>
      </w:r>
      <w:r w:rsidRPr="00735ED1">
        <w:rPr>
          <w:rStyle w:val="StyleUnderline"/>
        </w:rPr>
        <w:t xml:space="preserve"> supporters</w:t>
      </w:r>
      <w:r w:rsidRPr="00735ED1">
        <w:rPr>
          <w:sz w:val="16"/>
          <w:lang w:eastAsia="zh-CN"/>
        </w:rPr>
        <w:t xml:space="preserve"> of nuclear weapons. This is because this demographic saw firsthand just how disastrous war can be. People who lived through the Korean War overestimate both the possibility of the peninsula becoming a battleground again and the chances that the United States will abandon South Korea in a security crisis. </w:t>
      </w:r>
      <w:r w:rsidRPr="00735ED1">
        <w:rPr>
          <w:rStyle w:val="StyleUnderline"/>
          <w:highlight w:val="green"/>
        </w:rPr>
        <w:t>This is why</w:t>
      </w:r>
      <w:r w:rsidRPr="00735ED1">
        <w:rPr>
          <w:rStyle w:val="StyleUnderline"/>
        </w:rPr>
        <w:t xml:space="preserve">, even after controlling for the effect of political ideology, </w:t>
      </w:r>
      <w:r w:rsidRPr="00735ED1">
        <w:rPr>
          <w:rStyle w:val="StyleUnderline"/>
          <w:highlight w:val="green"/>
        </w:rPr>
        <w:t>their desire</w:t>
      </w:r>
      <w:r w:rsidRPr="00735ED1">
        <w:rPr>
          <w:rStyle w:val="StyleUnderline"/>
        </w:rPr>
        <w:t xml:space="preserve"> to possess nuclear weapons </w:t>
      </w:r>
      <w:r w:rsidRPr="00735ED1">
        <w:rPr>
          <w:rStyle w:val="StyleUnderline"/>
          <w:highlight w:val="green"/>
        </w:rPr>
        <w:t>remains unwavering</w:t>
      </w:r>
      <w:r w:rsidRPr="00735ED1">
        <w:rPr>
          <w:rStyle w:val="StyleUnderline"/>
        </w:rPr>
        <w:t>.</w:t>
      </w:r>
    </w:p>
    <w:p w14:paraId="5207BE90" w14:textId="77777777" w:rsidR="00353371" w:rsidRPr="00735ED1" w:rsidRDefault="00353371" w:rsidP="00353371">
      <w:pPr>
        <w:rPr>
          <w:rStyle w:val="StyleUnderline"/>
        </w:rPr>
      </w:pPr>
      <w:r w:rsidRPr="00735ED1">
        <w:rPr>
          <w:rStyle w:val="StyleUnderline"/>
          <w:highlight w:val="green"/>
        </w:rPr>
        <w:t>Younger people believe</w:t>
      </w:r>
      <w:r w:rsidRPr="00735ED1">
        <w:rPr>
          <w:rStyle w:val="StyleUnderline"/>
        </w:rPr>
        <w:t xml:space="preserve"> </w:t>
      </w:r>
      <w:r w:rsidRPr="00735ED1">
        <w:rPr>
          <w:rStyle w:val="StyleUnderline"/>
          <w:highlight w:val="green"/>
        </w:rPr>
        <w:t>war</w:t>
      </w:r>
      <w:r w:rsidRPr="00735ED1">
        <w:rPr>
          <w:rStyle w:val="StyleUnderline"/>
        </w:rPr>
        <w:t xml:space="preserve"> with North Korea is </w:t>
      </w:r>
      <w:r w:rsidRPr="00735ED1">
        <w:rPr>
          <w:rStyle w:val="StyleUnderline"/>
          <w:highlight w:val="green"/>
        </w:rPr>
        <w:t>less likely</w:t>
      </w:r>
      <w:r w:rsidRPr="00735ED1">
        <w:rPr>
          <w:sz w:val="16"/>
          <w:lang w:eastAsia="zh-CN"/>
        </w:rPr>
        <w:t xml:space="preserve"> and are less scared when faced with the same level of threat. </w:t>
      </w:r>
      <w:r w:rsidRPr="00735ED1">
        <w:rPr>
          <w:rStyle w:val="StyleUnderline"/>
        </w:rPr>
        <w:t xml:space="preserve">They have </w:t>
      </w:r>
      <w:r w:rsidRPr="00735ED1">
        <w:rPr>
          <w:rStyle w:val="StyleUnderline"/>
          <w:highlight w:val="green"/>
        </w:rPr>
        <w:t>grown up</w:t>
      </w:r>
      <w:r w:rsidRPr="00735ED1">
        <w:rPr>
          <w:rStyle w:val="StyleUnderline"/>
        </w:rPr>
        <w:t xml:space="preserve"> </w:t>
      </w:r>
      <w:r w:rsidRPr="00735ED1">
        <w:rPr>
          <w:rStyle w:val="StyleUnderline"/>
          <w:highlight w:val="green"/>
        </w:rPr>
        <w:t>witnessing</w:t>
      </w:r>
      <w:r w:rsidRPr="00735ED1">
        <w:rPr>
          <w:rStyle w:val="StyleUnderline"/>
        </w:rPr>
        <w:t xml:space="preserve"> many North Korean </w:t>
      </w:r>
      <w:r w:rsidRPr="00735ED1">
        <w:rPr>
          <w:rStyle w:val="StyleUnderline"/>
          <w:highlight w:val="green"/>
        </w:rPr>
        <w:t>provocations and</w:t>
      </w:r>
      <w:r w:rsidRPr="00735ED1">
        <w:rPr>
          <w:rStyle w:val="StyleUnderline"/>
        </w:rPr>
        <w:t xml:space="preserve"> are </w:t>
      </w:r>
      <w:r w:rsidRPr="00735ED1">
        <w:rPr>
          <w:rStyle w:val="Emphasis"/>
          <w:highlight w:val="green"/>
        </w:rPr>
        <w:t>comforted</w:t>
      </w:r>
      <w:r w:rsidRPr="00735ED1">
        <w:rPr>
          <w:rStyle w:val="StyleUnderline"/>
          <w:highlight w:val="green"/>
        </w:rPr>
        <w:t xml:space="preserve"> by</w:t>
      </w:r>
      <w:r w:rsidRPr="00735ED1">
        <w:rPr>
          <w:rStyle w:val="StyleUnderline"/>
        </w:rPr>
        <w:t xml:space="preserve"> their </w:t>
      </w:r>
      <w:r w:rsidRPr="00735ED1">
        <w:rPr>
          <w:rStyle w:val="StyleUnderline"/>
          <w:highlight w:val="green"/>
        </w:rPr>
        <w:t>experience that</w:t>
      </w:r>
      <w:r w:rsidRPr="00735ED1">
        <w:rPr>
          <w:rStyle w:val="StyleUnderline"/>
        </w:rPr>
        <w:t xml:space="preserve"> these </w:t>
      </w:r>
      <w:r w:rsidRPr="00735ED1">
        <w:rPr>
          <w:rStyle w:val="Emphasis"/>
          <w:highlight w:val="green"/>
        </w:rPr>
        <w:t>provocations never escalated</w:t>
      </w:r>
      <w:r w:rsidRPr="00735ED1">
        <w:rPr>
          <w:rStyle w:val="StyleUnderline"/>
        </w:rPr>
        <w:t xml:space="preserve"> into an all-out war.</w:t>
      </w:r>
    </w:p>
    <w:p w14:paraId="0E266ADD" w14:textId="77777777" w:rsidR="00353371" w:rsidRPr="00735ED1" w:rsidRDefault="00353371" w:rsidP="00353371">
      <w:pPr>
        <w:rPr>
          <w:sz w:val="16"/>
          <w:lang w:eastAsia="zh-CN"/>
        </w:rPr>
      </w:pPr>
      <w:r w:rsidRPr="00735ED1">
        <w:rPr>
          <w:sz w:val="16"/>
        </w:rPr>
        <w:t>The evidence suggests that one possible nuclear non-proliferation strategy in South Korea is to maintain the status quo and wait for the war generation to die off</w:t>
      </w:r>
      <w:r w:rsidRPr="00735ED1">
        <w:rPr>
          <w:sz w:val="16"/>
          <w:lang w:eastAsia="zh-CN"/>
        </w:rPr>
        <w:t>. By 2033, the war generation will make up only 4.2 per cent of the population, down from 2023’s 16.8 per cent. Most of the war generation will be in their 80s by the 2030s, causing a sharp decline compared to the previous decade’s 4.9 per cent point drop.</w:t>
      </w:r>
    </w:p>
    <w:p w14:paraId="72DE5DE0" w14:textId="77777777" w:rsidR="00353371" w:rsidRPr="00735ED1" w:rsidRDefault="00353371" w:rsidP="00353371">
      <w:pPr>
        <w:rPr>
          <w:sz w:val="16"/>
          <w:lang w:eastAsia="zh-CN"/>
        </w:rPr>
      </w:pPr>
      <w:r w:rsidRPr="00735ED1">
        <w:rPr>
          <w:sz w:val="16"/>
          <w:lang w:eastAsia="zh-CN"/>
        </w:rPr>
        <w:t xml:space="preserve">South Korea elected its first post-war generation president in 2022 and this trend is expected to continue. As the war generation’s influence declines, South Korea will be less determined to develop its own nuclear weapons. </w:t>
      </w:r>
    </w:p>
    <w:p w14:paraId="57C4400D" w14:textId="77777777" w:rsidR="00353371" w:rsidRPr="00735ED1" w:rsidRDefault="00353371" w:rsidP="00353371">
      <w:pPr>
        <w:rPr>
          <w:rStyle w:val="StyleUnderline"/>
        </w:rPr>
      </w:pPr>
      <w:r w:rsidRPr="00735ED1">
        <w:rPr>
          <w:sz w:val="16"/>
          <w:lang w:eastAsia="zh-CN"/>
        </w:rPr>
        <w:t xml:space="preserve">Undoubtedly, </w:t>
      </w:r>
      <w:r w:rsidRPr="00735ED1">
        <w:rPr>
          <w:rStyle w:val="StyleUnderline"/>
        </w:rPr>
        <w:t xml:space="preserve">South Koreans’ current support for nuclear armament goes beyond just the war generation. But the </w:t>
      </w:r>
      <w:r w:rsidRPr="00A95FBE">
        <w:rPr>
          <w:rStyle w:val="StyleUnderline"/>
          <w:highlight w:val="green"/>
        </w:rPr>
        <w:t>war generation</w:t>
      </w:r>
      <w:r w:rsidRPr="00735ED1">
        <w:rPr>
          <w:rStyle w:val="StyleUnderline"/>
        </w:rPr>
        <w:t xml:space="preserve"> are the ones who provide unwavering support and their </w:t>
      </w:r>
      <w:r w:rsidRPr="00A95FBE">
        <w:rPr>
          <w:rStyle w:val="StyleUnderline"/>
          <w:highlight w:val="green"/>
        </w:rPr>
        <w:t>position</w:t>
      </w:r>
      <w:r w:rsidRPr="00735ED1">
        <w:rPr>
          <w:rStyle w:val="StyleUnderline"/>
        </w:rPr>
        <w:t xml:space="preserve"> on nuclear armament </w:t>
      </w:r>
      <w:r w:rsidRPr="00A95FBE">
        <w:rPr>
          <w:rStyle w:val="StyleUnderline"/>
          <w:highlight w:val="green"/>
        </w:rPr>
        <w:t>is less affected by external factors</w:t>
      </w:r>
      <w:r w:rsidRPr="00735ED1">
        <w:rPr>
          <w:rStyle w:val="StyleUnderline"/>
        </w:rPr>
        <w:t>.</w:t>
      </w:r>
      <w:r w:rsidRPr="00735ED1">
        <w:rPr>
          <w:sz w:val="16"/>
          <w:lang w:eastAsia="zh-CN"/>
        </w:rPr>
        <w:t xml:space="preserve"> Younger cohorts are more likely to strategically alter their views about nuclear weapons in response to the evolving security environment. </w:t>
      </w:r>
      <w:r w:rsidRPr="00A95FBE">
        <w:rPr>
          <w:rStyle w:val="StyleUnderline"/>
          <w:highlight w:val="green"/>
        </w:rPr>
        <w:t>According to</w:t>
      </w:r>
      <w:r w:rsidRPr="00735ED1">
        <w:rPr>
          <w:rStyle w:val="StyleUnderline"/>
        </w:rPr>
        <w:t xml:space="preserve"> a </w:t>
      </w:r>
      <w:r w:rsidRPr="00A95FBE">
        <w:rPr>
          <w:rStyle w:val="StyleUnderline"/>
          <w:highlight w:val="green"/>
        </w:rPr>
        <w:t>recent</w:t>
      </w:r>
      <w:r w:rsidRPr="00735ED1">
        <w:rPr>
          <w:rStyle w:val="StyleUnderline"/>
        </w:rPr>
        <w:t xml:space="preserve"> </w:t>
      </w:r>
      <w:r w:rsidRPr="00A95FBE">
        <w:rPr>
          <w:rStyle w:val="StyleUnderline"/>
          <w:highlight w:val="green"/>
        </w:rPr>
        <w:t>K</w:t>
      </w:r>
      <w:r w:rsidRPr="00735ED1">
        <w:rPr>
          <w:rStyle w:val="StyleUnderline"/>
        </w:rPr>
        <w:t xml:space="preserve">orea </w:t>
      </w:r>
      <w:r w:rsidRPr="00A95FBE">
        <w:rPr>
          <w:rStyle w:val="StyleUnderline"/>
          <w:highlight w:val="green"/>
        </w:rPr>
        <w:t>I</w:t>
      </w:r>
      <w:r w:rsidRPr="00735ED1">
        <w:rPr>
          <w:rStyle w:val="StyleUnderline"/>
        </w:rPr>
        <w:t xml:space="preserve">nstitute for </w:t>
      </w:r>
      <w:r w:rsidRPr="00A95FBE">
        <w:rPr>
          <w:rStyle w:val="StyleUnderline"/>
          <w:highlight w:val="green"/>
        </w:rPr>
        <w:t>N</w:t>
      </w:r>
      <w:r w:rsidRPr="00735ED1">
        <w:rPr>
          <w:rStyle w:val="StyleUnderline"/>
        </w:rPr>
        <w:t xml:space="preserve">ational </w:t>
      </w:r>
      <w:r w:rsidRPr="00A95FBE">
        <w:rPr>
          <w:rStyle w:val="StyleUnderline"/>
          <w:highlight w:val="green"/>
        </w:rPr>
        <w:t>U</w:t>
      </w:r>
      <w:r w:rsidRPr="00735ED1">
        <w:rPr>
          <w:rStyle w:val="StyleUnderline"/>
        </w:rPr>
        <w:t xml:space="preserve">nification </w:t>
      </w:r>
      <w:r w:rsidRPr="00A95FBE">
        <w:rPr>
          <w:rStyle w:val="StyleUnderline"/>
          <w:highlight w:val="green"/>
        </w:rPr>
        <w:t xml:space="preserve">report, more than </w:t>
      </w:r>
      <w:r w:rsidRPr="00A95FBE">
        <w:rPr>
          <w:rStyle w:val="Emphasis"/>
          <w:highlight w:val="green"/>
        </w:rPr>
        <w:t>half</w:t>
      </w:r>
      <w:r w:rsidRPr="00735ED1">
        <w:rPr>
          <w:rStyle w:val="StyleUnderline"/>
        </w:rPr>
        <w:t xml:space="preserve"> of </w:t>
      </w:r>
      <w:r w:rsidRPr="00A95FBE">
        <w:rPr>
          <w:rStyle w:val="StyleUnderline"/>
          <w:highlight w:val="green"/>
        </w:rPr>
        <w:t xml:space="preserve">respondents </w:t>
      </w:r>
      <w:r w:rsidRPr="00A95FBE">
        <w:rPr>
          <w:rStyle w:val="Emphasis"/>
          <w:highlight w:val="green"/>
        </w:rPr>
        <w:t>withdrew</w:t>
      </w:r>
      <w:r w:rsidRPr="00735ED1">
        <w:rPr>
          <w:rStyle w:val="StyleUnderline"/>
        </w:rPr>
        <w:t xml:space="preserve"> their </w:t>
      </w:r>
      <w:r w:rsidRPr="00A95FBE">
        <w:rPr>
          <w:rStyle w:val="Emphasis"/>
          <w:highlight w:val="green"/>
        </w:rPr>
        <w:t>support</w:t>
      </w:r>
      <w:r w:rsidRPr="00735ED1">
        <w:rPr>
          <w:rStyle w:val="StyleUnderline"/>
        </w:rPr>
        <w:t xml:space="preserve"> for nuclear development </w:t>
      </w:r>
      <w:r w:rsidRPr="00A95FBE">
        <w:rPr>
          <w:rStyle w:val="StyleUnderline"/>
          <w:highlight w:val="green"/>
        </w:rPr>
        <w:t>after</w:t>
      </w:r>
      <w:r w:rsidRPr="00735ED1">
        <w:rPr>
          <w:rStyle w:val="StyleUnderline"/>
        </w:rPr>
        <w:t xml:space="preserve"> </w:t>
      </w:r>
      <w:r w:rsidRPr="00A95FBE">
        <w:rPr>
          <w:rStyle w:val="StyleUnderline"/>
          <w:highlight w:val="green"/>
        </w:rPr>
        <w:t>learning about</w:t>
      </w:r>
      <w:r w:rsidRPr="00735ED1">
        <w:rPr>
          <w:rStyle w:val="StyleUnderline"/>
        </w:rPr>
        <w:t xml:space="preserve"> its </w:t>
      </w:r>
      <w:r w:rsidRPr="00A95FBE">
        <w:rPr>
          <w:rStyle w:val="StyleUnderline"/>
          <w:highlight w:val="green"/>
        </w:rPr>
        <w:t>costs, such as</w:t>
      </w:r>
      <w:r w:rsidRPr="00735ED1">
        <w:rPr>
          <w:rStyle w:val="StyleUnderline"/>
        </w:rPr>
        <w:t xml:space="preserve"> the possibility of </w:t>
      </w:r>
      <w:r w:rsidRPr="00735ED1">
        <w:rPr>
          <w:rStyle w:val="Emphasis"/>
        </w:rPr>
        <w:t xml:space="preserve">economic </w:t>
      </w:r>
      <w:r w:rsidRPr="00A95FBE">
        <w:rPr>
          <w:rStyle w:val="Emphasis"/>
          <w:highlight w:val="green"/>
        </w:rPr>
        <w:t>sanctions</w:t>
      </w:r>
      <w:r w:rsidRPr="00735ED1">
        <w:rPr>
          <w:rStyle w:val="StyleUnderline"/>
        </w:rPr>
        <w:t xml:space="preserve"> on South Korea.</w:t>
      </w:r>
    </w:p>
    <w:p w14:paraId="1EDA1F4C" w14:textId="77777777" w:rsidR="00353371" w:rsidRDefault="00353371" w:rsidP="00353371">
      <w:pPr>
        <w:rPr>
          <w:sz w:val="16"/>
          <w:lang w:eastAsia="zh-CN"/>
        </w:rPr>
      </w:pPr>
      <w:r w:rsidRPr="00A95FBE">
        <w:rPr>
          <w:rStyle w:val="StyleUnderline"/>
          <w:highlight w:val="green"/>
        </w:rPr>
        <w:t>As</w:t>
      </w:r>
      <w:r w:rsidRPr="00735ED1">
        <w:rPr>
          <w:rStyle w:val="StyleUnderline"/>
        </w:rPr>
        <w:t xml:space="preserve"> the </w:t>
      </w:r>
      <w:r w:rsidRPr="00A95FBE">
        <w:rPr>
          <w:rStyle w:val="StyleUnderline"/>
          <w:highlight w:val="green"/>
        </w:rPr>
        <w:t>war generation declines</w:t>
      </w:r>
      <w:r w:rsidRPr="00735ED1">
        <w:rPr>
          <w:rStyle w:val="StyleUnderline"/>
        </w:rPr>
        <w:t xml:space="preserve">, South Koreans’ </w:t>
      </w:r>
      <w:r w:rsidRPr="00A95FBE">
        <w:rPr>
          <w:rStyle w:val="StyleUnderline"/>
          <w:highlight w:val="green"/>
        </w:rPr>
        <w:t>views on nuclear armament</w:t>
      </w:r>
      <w:r w:rsidRPr="00735ED1">
        <w:rPr>
          <w:rStyle w:val="StyleUnderline"/>
        </w:rPr>
        <w:t xml:space="preserve"> will </w:t>
      </w:r>
      <w:r w:rsidRPr="00A95FBE">
        <w:rPr>
          <w:rStyle w:val="StyleUnderline"/>
          <w:highlight w:val="green"/>
        </w:rPr>
        <w:t>become</w:t>
      </w:r>
      <w:r w:rsidRPr="00735ED1">
        <w:rPr>
          <w:rStyle w:val="StyleUnderline"/>
        </w:rPr>
        <w:t xml:space="preserve"> </w:t>
      </w:r>
      <w:r w:rsidRPr="00A95FBE">
        <w:rPr>
          <w:rStyle w:val="StyleUnderline"/>
          <w:highlight w:val="green"/>
        </w:rPr>
        <w:t>increasingly contingent</w:t>
      </w:r>
      <w:r w:rsidRPr="00735ED1">
        <w:rPr>
          <w:rStyle w:val="StyleUnderline"/>
        </w:rPr>
        <w:t xml:space="preserve"> </w:t>
      </w:r>
      <w:r w:rsidRPr="00A95FBE">
        <w:rPr>
          <w:rStyle w:val="StyleUnderline"/>
          <w:highlight w:val="green"/>
        </w:rPr>
        <w:t>on</w:t>
      </w:r>
      <w:r w:rsidRPr="00735ED1">
        <w:rPr>
          <w:rStyle w:val="StyleUnderline"/>
        </w:rPr>
        <w:t xml:space="preserve"> the secu</w:t>
      </w:r>
      <w:r w:rsidRPr="00A95FBE">
        <w:rPr>
          <w:rStyle w:val="StyleUnderline"/>
          <w:highlight w:val="green"/>
        </w:rPr>
        <w:t>rity environment</w:t>
      </w:r>
      <w:r w:rsidRPr="00A95FBE">
        <w:rPr>
          <w:sz w:val="16"/>
          <w:highlight w:val="green"/>
          <w:lang w:eastAsia="zh-CN"/>
        </w:rPr>
        <w:t>.</w:t>
      </w:r>
      <w:r w:rsidRPr="00735ED1">
        <w:rPr>
          <w:sz w:val="16"/>
          <w:lang w:eastAsia="zh-CN"/>
        </w:rPr>
        <w:t xml:space="preserve"> This dependence will </w:t>
      </w:r>
      <w:r w:rsidRPr="00A95FBE">
        <w:rPr>
          <w:rStyle w:val="StyleUnderline"/>
          <w:highlight w:val="green"/>
        </w:rPr>
        <w:t>open up</w:t>
      </w:r>
      <w:r w:rsidRPr="00735ED1">
        <w:rPr>
          <w:rStyle w:val="StyleUnderline"/>
        </w:rPr>
        <w:t xml:space="preserve"> the </w:t>
      </w:r>
      <w:r w:rsidRPr="00A95FBE">
        <w:rPr>
          <w:rStyle w:val="StyleUnderline"/>
          <w:highlight w:val="green"/>
        </w:rPr>
        <w:t>possibility</w:t>
      </w:r>
      <w:r w:rsidRPr="00735ED1">
        <w:rPr>
          <w:rStyle w:val="StyleUnderline"/>
        </w:rPr>
        <w:t xml:space="preserve"> that US and South Korean </w:t>
      </w:r>
      <w:r w:rsidRPr="00A95FBE">
        <w:rPr>
          <w:rStyle w:val="StyleUnderline"/>
          <w:highlight w:val="green"/>
        </w:rPr>
        <w:t>policy</w:t>
      </w:r>
      <w:r w:rsidRPr="00735ED1">
        <w:rPr>
          <w:rStyle w:val="StyleUnderline"/>
        </w:rPr>
        <w:t xml:space="preserve"> decisions may be able to </w:t>
      </w:r>
      <w:r w:rsidRPr="00A95FBE">
        <w:rPr>
          <w:rStyle w:val="StyleUnderline"/>
        </w:rPr>
        <w:t>somewhat</w:t>
      </w:r>
      <w:r w:rsidRPr="00735ED1">
        <w:rPr>
          <w:rStyle w:val="StyleUnderline"/>
        </w:rPr>
        <w:t xml:space="preserve"> </w:t>
      </w:r>
      <w:r w:rsidRPr="00A95FBE">
        <w:rPr>
          <w:rStyle w:val="Emphasis"/>
          <w:highlight w:val="green"/>
        </w:rPr>
        <w:t>control</w:t>
      </w:r>
      <w:r w:rsidRPr="00735ED1">
        <w:rPr>
          <w:rStyle w:val="StyleUnderline"/>
        </w:rPr>
        <w:t xml:space="preserve"> the South Korean </w:t>
      </w:r>
      <w:r w:rsidRPr="00A95FBE">
        <w:rPr>
          <w:rStyle w:val="Emphasis"/>
          <w:highlight w:val="green"/>
        </w:rPr>
        <w:t>public’s desire</w:t>
      </w:r>
      <w:r w:rsidRPr="00A95FBE">
        <w:rPr>
          <w:rStyle w:val="StyleUnderline"/>
          <w:highlight w:val="green"/>
        </w:rPr>
        <w:t xml:space="preserve"> for nuc</w:t>
      </w:r>
      <w:r w:rsidRPr="00735ED1">
        <w:rPr>
          <w:rStyle w:val="StyleUnderline"/>
        </w:rPr>
        <w:t>lear weapon</w:t>
      </w:r>
      <w:r w:rsidRPr="00A95FBE">
        <w:rPr>
          <w:rStyle w:val="StyleUnderline"/>
          <w:highlight w:val="green"/>
        </w:rPr>
        <w:t>s</w:t>
      </w:r>
      <w:r w:rsidRPr="00735ED1">
        <w:rPr>
          <w:sz w:val="16"/>
          <w:lang w:eastAsia="zh-CN"/>
        </w:rPr>
        <w:t>.</w:t>
      </w:r>
    </w:p>
    <w:p w14:paraId="30EF61A7" w14:textId="77777777" w:rsidR="00353371" w:rsidRDefault="00353371" w:rsidP="00353371"/>
    <w:p w14:paraId="30AD1BB0" w14:textId="77777777" w:rsidR="00353371" w:rsidRDefault="00353371" w:rsidP="00353371">
      <w:pPr>
        <w:pStyle w:val="Heading3"/>
      </w:pPr>
      <w:r>
        <w:lastRenderedPageBreak/>
        <w:t>Prolif. is Good---Top-Level---2AC</w:t>
      </w:r>
    </w:p>
    <w:p w14:paraId="7C0C0540" w14:textId="77777777" w:rsidR="00353371" w:rsidRDefault="00353371" w:rsidP="00353371">
      <w:pPr>
        <w:pStyle w:val="Heading4"/>
        <w:ind w:left="720" w:hanging="720"/>
      </w:pPr>
      <w:r>
        <w:t xml:space="preserve">Prolif. is good --- it prevents conflict. </w:t>
      </w:r>
    </w:p>
    <w:p w14:paraId="7432720A" w14:textId="77777777" w:rsidR="00353371" w:rsidRDefault="00353371" w:rsidP="00353371">
      <w:pPr>
        <w:rPr>
          <w:sz w:val="16"/>
          <w:szCs w:val="16"/>
        </w:rPr>
      </w:pPr>
      <w:r>
        <w:rPr>
          <w:b/>
          <w:sz w:val="24"/>
          <w:szCs w:val="24"/>
        </w:rPr>
        <w:t>Mearsheimer 12,</w:t>
      </w:r>
      <w:r>
        <w:rPr>
          <w:b/>
          <w:sz w:val="26"/>
          <w:szCs w:val="26"/>
        </w:rPr>
        <w:t xml:space="preserve"> </w:t>
      </w:r>
      <w:r>
        <w:rPr>
          <w:sz w:val="16"/>
          <w:szCs w:val="16"/>
        </w:rPr>
        <w:t xml:space="preserve">R. Wendell Harrison Distinguished Service Professor at the University of Chicago (John, 7-9-12, “Nuclear-Armed Iran Would Bring ‘Stability’ But Risks”, PBS, </w:t>
      </w:r>
      <w:hyperlink r:id="rId81">
        <w:r>
          <w:rPr>
            <w:sz w:val="16"/>
            <w:szCs w:val="16"/>
          </w:rPr>
          <w:t>https://www.pbs.org/newshour/show/nuclear-armed-iran-would-bring-stability-but-risks</w:t>
        </w:r>
      </w:hyperlink>
      <w:r>
        <w:rPr>
          <w:sz w:val="16"/>
          <w:szCs w:val="16"/>
        </w:rPr>
        <w:t>), SA</w:t>
      </w:r>
    </w:p>
    <w:p w14:paraId="4E4DEB55" w14:textId="77777777" w:rsidR="00353371" w:rsidRDefault="00353371" w:rsidP="00353371">
      <w:r>
        <w:t xml:space="preserve">But I don't think that Israel has caused hardly any of those problems. There's no debate with Dov on that particular point. But the fact is that </w:t>
      </w:r>
      <w:r>
        <w:rPr>
          <w:highlight w:val="cyan"/>
          <w:u w:val="single"/>
        </w:rPr>
        <w:t>if Iran had nuclear weapons</w:t>
      </w:r>
      <w:r>
        <w:rPr>
          <w:u w:val="single"/>
        </w:rPr>
        <w:t xml:space="preserve">, </w:t>
      </w:r>
      <w:r>
        <w:rPr>
          <w:highlight w:val="cyan"/>
          <w:u w:val="single"/>
        </w:rPr>
        <w:t>it's</w:t>
      </w:r>
      <w:r>
        <w:rPr>
          <w:u w:val="single"/>
        </w:rPr>
        <w:t xml:space="preserve"> extremely </w:t>
      </w:r>
      <w:r>
        <w:rPr>
          <w:highlight w:val="cyan"/>
          <w:u w:val="single"/>
        </w:rPr>
        <w:t>unlikely</w:t>
      </w:r>
      <w:r>
        <w:rPr>
          <w:u w:val="single"/>
        </w:rPr>
        <w:t xml:space="preserve"> that </w:t>
      </w:r>
      <w:r>
        <w:rPr>
          <w:highlight w:val="cyan"/>
          <w:u w:val="single"/>
        </w:rPr>
        <w:t>you would have another Iran-Iraq war</w:t>
      </w:r>
      <w:r>
        <w:rPr>
          <w:u w:val="single"/>
        </w:rPr>
        <w:t xml:space="preserve">. </w:t>
      </w:r>
      <w:r>
        <w:rPr>
          <w:highlight w:val="cyan"/>
          <w:u w:val="single"/>
        </w:rPr>
        <w:t>And</w:t>
      </w:r>
      <w:r>
        <w:rPr>
          <w:u w:val="single"/>
        </w:rPr>
        <w:t xml:space="preserve"> if Iran had nuclear weapons, </w:t>
      </w:r>
      <w:r>
        <w:rPr>
          <w:highlight w:val="cyan"/>
          <w:u w:val="single"/>
        </w:rPr>
        <w:t>Israel and the United States wouldn't be threatening Iran today</w:t>
      </w:r>
      <w:r>
        <w:t xml:space="preserve">. This is Waltz's basic point, that because </w:t>
      </w:r>
      <w:r>
        <w:rPr>
          <w:rFonts w:eastAsia="Calibri"/>
          <w:b/>
          <w:sz w:val="32"/>
          <w:szCs w:val="32"/>
          <w:highlight w:val="cyan"/>
          <w:u w:val="single"/>
        </w:rPr>
        <w:t>nuclear weapons</w:t>
      </w:r>
      <w:r>
        <w:t xml:space="preserve"> are weapons of mass destruction and they would lead to possible annihilation of any two countries that got into a nuclear war, it therefore </w:t>
      </w:r>
      <w:r>
        <w:rPr>
          <w:rFonts w:eastAsia="Calibri"/>
          <w:b/>
          <w:sz w:val="32"/>
          <w:szCs w:val="32"/>
          <w:highlight w:val="cyan"/>
          <w:u w:val="single"/>
        </w:rPr>
        <w:t>make</w:t>
      </w:r>
      <w:r>
        <w:t xml:space="preserve">s </w:t>
      </w:r>
      <w:r>
        <w:rPr>
          <w:rFonts w:eastAsia="Calibri"/>
          <w:b/>
          <w:sz w:val="32"/>
          <w:szCs w:val="32"/>
          <w:highlight w:val="cyan"/>
          <w:u w:val="single"/>
        </w:rPr>
        <w:t>war extremely unlikely</w:t>
      </w:r>
      <w:r>
        <w:t>, or is therefore unlikely when nuclear weapons are present.</w:t>
      </w:r>
    </w:p>
    <w:p w14:paraId="1E4A05E8" w14:textId="77777777" w:rsidR="00353371" w:rsidRDefault="00353371" w:rsidP="00353371">
      <w:pPr>
        <w:pStyle w:val="Heading4"/>
      </w:pPr>
      <w:r>
        <w:t>Nuclear Prolif. is good.</w:t>
      </w:r>
    </w:p>
    <w:p w14:paraId="18D14995" w14:textId="77777777" w:rsidR="00353371" w:rsidRDefault="00353371" w:rsidP="00353371">
      <w:pPr>
        <w:rPr>
          <w:sz w:val="16"/>
          <w:szCs w:val="16"/>
        </w:rPr>
      </w:pPr>
      <w:r>
        <w:rPr>
          <w:b/>
          <w:sz w:val="24"/>
          <w:szCs w:val="24"/>
        </w:rPr>
        <w:t>Hossain 17,</w:t>
      </w:r>
      <w:r>
        <w:rPr>
          <w:sz w:val="16"/>
          <w:szCs w:val="16"/>
        </w:rPr>
        <w:t xml:space="preserve"> Senior Editor @ The Geopolitics; M.A. in International Relations (Aslam, 11-9-17, “Is Nuclear Proliferation Good for the World?”, The Geopolitics, </w:t>
      </w:r>
      <w:hyperlink r:id="rId82">
        <w:r>
          <w:rPr>
            <w:sz w:val="16"/>
            <w:szCs w:val="16"/>
          </w:rPr>
          <w:t>https://thegeopolitics.com/is-nuclear-proliferation-good-for-the-world/</w:t>
        </w:r>
      </w:hyperlink>
      <w:r>
        <w:rPr>
          <w:sz w:val="16"/>
          <w:szCs w:val="16"/>
        </w:rPr>
        <w:t>), SA</w:t>
      </w:r>
    </w:p>
    <w:p w14:paraId="3000AABA" w14:textId="77777777" w:rsidR="00353371" w:rsidRDefault="00353371" w:rsidP="00353371">
      <w:pPr>
        <w:rPr>
          <w:u w:val="single"/>
        </w:rPr>
      </w:pPr>
      <w:r>
        <w:t xml:space="preserve">Kenneth </w:t>
      </w:r>
      <w:r>
        <w:rPr>
          <w:highlight w:val="cyan"/>
          <w:u w:val="single"/>
        </w:rPr>
        <w:t>Waltz was an advocate of nuclear proliferation</w:t>
      </w:r>
      <w:r>
        <w:t xml:space="preserve">. He was a strong supporter of “Rational Deterrence Theory”. He believed the world would be safer if more countries had nuclear weapons. According to Waltz, </w:t>
      </w:r>
      <w:r>
        <w:rPr>
          <w:highlight w:val="cyan"/>
          <w:u w:val="single"/>
        </w:rPr>
        <w:t>proliferation would bring more peace for the following reasons</w:t>
      </w:r>
      <w:r>
        <w:t xml:space="preserve">: Nuclear weapons make war less likely because nuclear weapons </w:t>
      </w:r>
      <w:r>
        <w:rPr>
          <w:highlight w:val="cyan"/>
          <w:u w:val="single"/>
        </w:rPr>
        <w:t>encourage both defense and deterrence</w:t>
      </w:r>
      <w:r>
        <w:rPr>
          <w:highlight w:val="cyan"/>
        </w:rPr>
        <w:t>.</w:t>
      </w:r>
      <w:r>
        <w:t xml:space="preserve"> </w:t>
      </w:r>
      <w:r>
        <w:rPr>
          <w:sz w:val="16"/>
          <w:szCs w:val="16"/>
        </w:rPr>
        <w:t>The possibility of total annihilation in a nuclear war makes states more careful and miscalculation more difficult. Nuclear weapons dissuade attack both on home territory and on vital strategic interests.</w:t>
      </w:r>
      <w:r>
        <w:t xml:space="preserve"> </w:t>
      </w:r>
      <w:r>
        <w:rPr>
          <w:highlight w:val="cyan"/>
          <w:u w:val="single"/>
        </w:rPr>
        <w:t>Weak and small countries will not use nuclear weapons irresponsibly</w:t>
      </w:r>
      <w:r>
        <w:rPr>
          <w:u w:val="single"/>
        </w:rPr>
        <w:t>.</w:t>
      </w:r>
      <w:r>
        <w:t xml:space="preserve"> There is a good chance that they will be defeated in a conventional war. </w:t>
      </w:r>
      <w:r>
        <w:rPr>
          <w:sz w:val="16"/>
          <w:szCs w:val="16"/>
        </w:rPr>
        <w:t>Nukes are their last resort, so they will save their nukes for final battles. They will only use those nukes if survival is at stake, certainly not for reckless invasion. It is not possible to completely stop the proliferation of nuclear weapons because states will continuously attempt to improve their security environment.</w:t>
      </w:r>
      <w:r>
        <w:t xml:space="preserve"> </w:t>
      </w:r>
      <w:r>
        <w:rPr>
          <w:highlight w:val="cyan"/>
          <w:u w:val="single"/>
        </w:rPr>
        <w:t>In a nuclear war both parties will be destroyed, so no one will be tempted to use nuclear weapons in a war.</w:t>
      </w:r>
      <w:r>
        <w:rPr>
          <w:u w:val="single"/>
        </w:rPr>
        <w:t xml:space="preserve"> </w:t>
      </w:r>
      <w:r>
        <w:rPr>
          <w:highlight w:val="cyan"/>
          <w:u w:val="single"/>
        </w:rPr>
        <w:t>Nuc</w:t>
      </w:r>
      <w:r>
        <w:rPr>
          <w:u w:val="single"/>
        </w:rPr>
        <w:t>lear weapon</w:t>
      </w:r>
      <w:r>
        <w:rPr>
          <w:highlight w:val="cyan"/>
          <w:u w:val="single"/>
        </w:rPr>
        <w:t>s</w:t>
      </w:r>
      <w:r>
        <w:rPr>
          <w:u w:val="single"/>
        </w:rPr>
        <w:t xml:space="preserve"> </w:t>
      </w:r>
      <w:r>
        <w:rPr>
          <w:highlight w:val="cyan"/>
          <w:u w:val="single"/>
        </w:rPr>
        <w:t>act as a deterrent force</w:t>
      </w:r>
      <w:r>
        <w:rPr>
          <w:u w:val="single"/>
        </w:rPr>
        <w:t xml:space="preserve">; meaning, if you have nuclear bombs other countries will be discouraged to initiate a war in the first place for the fear of nuclear annihilation. </w:t>
      </w:r>
      <w:r>
        <w:rPr>
          <w:highlight w:val="cyan"/>
          <w:u w:val="single"/>
        </w:rPr>
        <w:t>A state calculates the costs and benefits before going to war</w:t>
      </w:r>
      <w:r>
        <w:rPr>
          <w:u w:val="single"/>
        </w:rPr>
        <w:t>. If costs outweigh benefit then there will be no incentives to start a war</w:t>
      </w:r>
      <w:r>
        <w:rPr>
          <w:highlight w:val="cyan"/>
          <w:u w:val="single"/>
        </w:rPr>
        <w:t>. In a nuclear war, there are no benefits; it will only increase your costs, so nuclear weapons can prevent wars.</w:t>
      </w:r>
      <w:r>
        <w:rPr>
          <w:u w:val="single"/>
        </w:rPr>
        <w:t xml:space="preserve"> The acquisition of </w:t>
      </w:r>
      <w:r>
        <w:rPr>
          <w:highlight w:val="cyan"/>
          <w:u w:val="single"/>
        </w:rPr>
        <w:t>nuclear</w:t>
      </w:r>
      <w:r>
        <w:rPr>
          <w:u w:val="single"/>
        </w:rPr>
        <w:t xml:space="preserve"> weapon</w:t>
      </w:r>
      <w:r>
        <w:rPr>
          <w:highlight w:val="cyan"/>
          <w:u w:val="single"/>
        </w:rPr>
        <w:t>s</w:t>
      </w:r>
      <w:r>
        <w:rPr>
          <w:u w:val="single"/>
        </w:rPr>
        <w:t xml:space="preserve"> </w:t>
      </w:r>
      <w:r>
        <w:rPr>
          <w:highlight w:val="cyan"/>
          <w:u w:val="single"/>
        </w:rPr>
        <w:t>make</w:t>
      </w:r>
      <w:r>
        <w:rPr>
          <w:u w:val="single"/>
        </w:rPr>
        <w:t xml:space="preserve">s </w:t>
      </w:r>
      <w:r>
        <w:rPr>
          <w:highlight w:val="cyan"/>
          <w:u w:val="single"/>
        </w:rPr>
        <w:t>states “exceedingly cautious”</w:t>
      </w:r>
      <w:r>
        <w:rPr>
          <w:u w:val="single"/>
        </w:rPr>
        <w:t xml:space="preserve"> </w:t>
      </w:r>
      <w:r>
        <w:rPr>
          <w:highlight w:val="cyan"/>
          <w:u w:val="single"/>
        </w:rPr>
        <w:t>and they will not fight if they can’t win much and stand to lose everything</w:t>
      </w:r>
      <w:r>
        <w:rPr>
          <w:u w:val="single"/>
        </w:rPr>
        <w:t xml:space="preserve">. Prominent realist thinker John </w:t>
      </w:r>
      <w:r>
        <w:rPr>
          <w:highlight w:val="cyan"/>
          <w:u w:val="single"/>
        </w:rPr>
        <w:t>Mearsheimer</w:t>
      </w:r>
      <w:r>
        <w:rPr>
          <w:u w:val="single"/>
        </w:rPr>
        <w:t xml:space="preserve"> supports Kenneth Waltz by </w:t>
      </w:r>
      <w:r>
        <w:rPr>
          <w:highlight w:val="cyan"/>
          <w:u w:val="single"/>
        </w:rPr>
        <w:t>stat</w:t>
      </w:r>
      <w:r>
        <w:rPr>
          <w:u w:val="single"/>
        </w:rPr>
        <w:t xml:space="preserve">ing </w:t>
      </w:r>
      <w:r>
        <w:rPr>
          <w:highlight w:val="cyan"/>
          <w:u w:val="single"/>
        </w:rPr>
        <w:t>that “nuclear weapons are a superb deterrent”</w:t>
      </w:r>
      <w:r>
        <w:rPr>
          <w:u w:val="single"/>
        </w:rPr>
        <w:t xml:space="preserve"> (New York Times 1998).</w:t>
      </w:r>
    </w:p>
    <w:p w14:paraId="24A273FE" w14:textId="77777777" w:rsidR="00353371" w:rsidRDefault="00353371" w:rsidP="00353371">
      <w:pPr>
        <w:pStyle w:val="Heading4"/>
      </w:pPr>
      <w:r>
        <w:t>Prolif. is good---its statistically saved lives.</w:t>
      </w:r>
    </w:p>
    <w:p w14:paraId="0748A9A0" w14:textId="77777777" w:rsidR="00353371" w:rsidRDefault="00353371" w:rsidP="00353371">
      <w:pPr>
        <w:rPr>
          <w:sz w:val="16"/>
          <w:szCs w:val="16"/>
        </w:rPr>
      </w:pPr>
      <w:r>
        <w:rPr>
          <w:b/>
          <w:sz w:val="24"/>
          <w:szCs w:val="24"/>
        </w:rPr>
        <w:t xml:space="preserve">Fansher 21, </w:t>
      </w:r>
      <w:r>
        <w:rPr>
          <w:sz w:val="16"/>
          <w:szCs w:val="16"/>
        </w:rPr>
        <w:t xml:space="preserve">Retired US Airforce; Senior Fellow @ National Institute for Deterrence Studies (Kirk, 7/24, “Why Nuclear Weapons Abolition Will Kill Millions (Again)”, Global Security Review, </w:t>
      </w:r>
      <w:hyperlink r:id="rId83" w:anchor=":~:text=It%20works%20along%20the%20entire,National%20Institute%20for%20Deterrence%20Studies">
        <w:r>
          <w:rPr>
            <w:sz w:val="16"/>
            <w:szCs w:val="16"/>
          </w:rPr>
          <w:t>https://globalsecurityreview.com/why-nuclear-weapons-abolition-will-kill-millions-again/#:~:text=It%20works%20along%20the%20entire,National%20Institute%20for%20Deterrence%20Studies</w:t>
        </w:r>
      </w:hyperlink>
      <w:r>
        <w:rPr>
          <w:sz w:val="16"/>
          <w:szCs w:val="16"/>
        </w:rPr>
        <w:t>.), SA</w:t>
      </w:r>
    </w:p>
    <w:p w14:paraId="09A00425" w14:textId="77777777" w:rsidR="00353371" w:rsidRDefault="00353371" w:rsidP="00353371">
      <w:pPr>
        <w:rPr>
          <w:u w:val="single"/>
        </w:rPr>
      </w:pPr>
      <w:r>
        <w:rPr>
          <w:u w:val="single"/>
        </w:rPr>
        <w:t xml:space="preserve">Several months ago, the Bulletin of Atomic Scientists published </w:t>
      </w:r>
      <w:r>
        <w:rPr>
          <w:highlight w:val="cyan"/>
          <w:u w:val="single"/>
        </w:rPr>
        <w:t>an article by</w:t>
      </w:r>
      <w:r>
        <w:rPr>
          <w:u w:val="single"/>
        </w:rPr>
        <w:t xml:space="preserve"> Zak </w:t>
      </w:r>
      <w:r>
        <w:rPr>
          <w:highlight w:val="cyan"/>
          <w:u w:val="single"/>
        </w:rPr>
        <w:t>Kallenborn in which he defended nuclear weapons and their utility</w:t>
      </w:r>
      <w:r>
        <w:rPr>
          <w:u w:val="single"/>
        </w:rPr>
        <w:t xml:space="preserve">. </w:t>
      </w:r>
      <w:r>
        <w:rPr>
          <w:highlight w:val="cyan"/>
          <w:u w:val="single"/>
        </w:rPr>
        <w:t>Rebuttal</w:t>
      </w:r>
      <w:r>
        <w:rPr>
          <w:u w:val="single"/>
        </w:rPr>
        <w:t xml:space="preserve"> articles published made two fundamental arguments.</w:t>
      </w:r>
      <w:r>
        <w:t xml:space="preserve"> </w:t>
      </w:r>
      <w:r>
        <w:rPr>
          <w:sz w:val="16"/>
          <w:szCs w:val="16"/>
        </w:rPr>
        <w:t>First, realism predicts the unavoidability of war, which requires the elimination of nuclear weapons. Second, deterrence is unreliable because previous close calls predict future failure.</w:t>
      </w:r>
      <w:r>
        <w:t xml:space="preserve"> The</w:t>
      </w:r>
      <w:r>
        <w:rPr>
          <w:u w:val="single"/>
        </w:rPr>
        <w:t xml:space="preserve"> </w:t>
      </w:r>
      <w:r>
        <w:rPr>
          <w:highlight w:val="cyan"/>
          <w:u w:val="single"/>
        </w:rPr>
        <w:t>authors believe that reducing nuclear weapons</w:t>
      </w:r>
      <w:r>
        <w:t xml:space="preserve"> to [near] zero limits the danger in inevitable future wars because future cheating or proliferation would </w:t>
      </w:r>
      <w:r>
        <w:lastRenderedPageBreak/>
        <w:t xml:space="preserve">only take place in small numbers, thereby limiting the damage of nuclear use. </w:t>
      </w:r>
      <w:r>
        <w:rPr>
          <w:u w:val="single"/>
        </w:rPr>
        <w:t xml:space="preserve">History and game theory </w:t>
      </w:r>
      <w:r>
        <w:rPr>
          <w:highlight w:val="cyan"/>
          <w:u w:val="single"/>
        </w:rPr>
        <w:t>prove this argument dangerously flawed</w:t>
      </w:r>
      <w:r>
        <w:rPr>
          <w:u w:val="single"/>
        </w:rPr>
        <w:t xml:space="preserve">. </w:t>
      </w:r>
      <w:r>
        <w:rPr>
          <w:highlight w:val="cyan"/>
          <w:u w:val="single"/>
        </w:rPr>
        <w:t>For two millennia, major power wars occurred several times per century</w:t>
      </w:r>
      <w:r>
        <w:rPr>
          <w:u w:val="single"/>
        </w:rPr>
        <w:t xml:space="preserve">. </w:t>
      </w:r>
      <w:r>
        <w:rPr>
          <w:highlight w:val="cyan"/>
          <w:u w:val="single"/>
        </w:rPr>
        <w:t>Oxford</w:t>
      </w:r>
      <w:r>
        <w:rPr>
          <w:u w:val="single"/>
        </w:rPr>
        <w:t xml:space="preserve">’s Max Roser </w:t>
      </w:r>
      <w:r>
        <w:rPr>
          <w:highlight w:val="cyan"/>
          <w:u w:val="single"/>
        </w:rPr>
        <w:t>charts</w:t>
      </w:r>
      <w:r>
        <w:rPr>
          <w:u w:val="single"/>
        </w:rPr>
        <w:t xml:space="preserve"> this bloody </w:t>
      </w:r>
      <w:r>
        <w:rPr>
          <w:highlight w:val="cyan"/>
          <w:u w:val="single"/>
        </w:rPr>
        <w:t>cost over the past 600 years. In that time 5–10 people per 100,000 population died in these wars, most of them civilians.</w:t>
      </w:r>
      <w:r>
        <w:rPr>
          <w:u w:val="single"/>
        </w:rPr>
        <w:t xml:space="preserve"> In the past century deaths topped 100–200 deaths per 100,000 population. </w:t>
      </w:r>
      <w:r>
        <w:rPr>
          <w:highlight w:val="cyan"/>
          <w:u w:val="single"/>
        </w:rPr>
        <w:t>Then after World War II</w:t>
      </w:r>
      <w:r>
        <w:rPr>
          <w:u w:val="single"/>
        </w:rPr>
        <w:t xml:space="preserve"> something happened. Over the past seven decades </w:t>
      </w:r>
      <w:r>
        <w:rPr>
          <w:highlight w:val="cyan"/>
          <w:u w:val="single"/>
        </w:rPr>
        <w:t>this death rate has plummeted 99 percent to near zero</w:t>
      </w:r>
      <w:r>
        <w:rPr>
          <w:u w:val="single"/>
        </w:rPr>
        <w:t xml:space="preserve"> (0.1/100,000 population).</w:t>
      </w:r>
      <w:r>
        <w:t xml:space="preserve"> </w:t>
      </w:r>
      <w:r>
        <w:rPr>
          <w:sz w:val="16"/>
          <w:szCs w:val="16"/>
        </w:rPr>
        <w:t>This is in spite of small spikes, which are attributable primarily to ethnic genocide in the (non-nuclear) global South.</w:t>
      </w:r>
      <w:r>
        <w:t xml:space="preserve"> </w:t>
      </w:r>
      <w:r>
        <w:rPr>
          <w:highlight w:val="cyan"/>
          <w:u w:val="single"/>
        </w:rPr>
        <w:t>The world did not magically become more pacific. It built nuclear weapons.</w:t>
      </w:r>
    </w:p>
    <w:p w14:paraId="5ACBA893" w14:textId="77777777" w:rsidR="00353371" w:rsidRDefault="00353371" w:rsidP="00353371">
      <w:pPr>
        <w:pStyle w:val="Heading3"/>
      </w:pPr>
      <w:r>
        <w:lastRenderedPageBreak/>
        <w:t>Prolif. Good---AT: Deterrance---2AC</w:t>
      </w:r>
    </w:p>
    <w:p w14:paraId="520F04E4" w14:textId="77777777" w:rsidR="00353371" w:rsidRDefault="00353371" w:rsidP="00353371">
      <w:pPr>
        <w:pStyle w:val="Heading4"/>
      </w:pPr>
      <w:r>
        <w:t xml:space="preserve">Trump cooks Western deterrence---only prolif. creates stability. </w:t>
      </w:r>
    </w:p>
    <w:p w14:paraId="253B717A" w14:textId="77777777" w:rsidR="00353371" w:rsidRDefault="00353371" w:rsidP="00353371">
      <w:pPr>
        <w:rPr>
          <w:sz w:val="16"/>
          <w:szCs w:val="16"/>
        </w:rPr>
      </w:pPr>
      <w:r>
        <w:rPr>
          <w:b/>
          <w:sz w:val="24"/>
          <w:szCs w:val="24"/>
        </w:rPr>
        <w:t>Nye 25</w:t>
      </w:r>
      <w:r>
        <w:rPr>
          <w:sz w:val="24"/>
          <w:szCs w:val="24"/>
        </w:rPr>
        <w:t>,</w:t>
      </w:r>
      <w:r>
        <w:rPr>
          <w:sz w:val="16"/>
          <w:szCs w:val="16"/>
        </w:rPr>
        <w:t xml:space="preserve"> Dean of Harvard Kennedy School, a US assistant secretary of defense (Joseph, 5-1-2025, “Will We See More Nuclear Proliferation?”, Project Syndicate, </w:t>
      </w:r>
      <w:hyperlink r:id="rId84">
        <w:r>
          <w:rPr>
            <w:sz w:val="16"/>
            <w:szCs w:val="16"/>
          </w:rPr>
          <w:t>https://www.project-syndicate.org/commentary/will-we-see-nuclear-proliferation-now-that-us-alliances-are-unraveling-by-joseph-s-nye-2025-05</w:t>
        </w:r>
      </w:hyperlink>
      <w:r>
        <w:rPr>
          <w:sz w:val="16"/>
          <w:szCs w:val="16"/>
        </w:rPr>
        <w:t>), SA</w:t>
      </w:r>
    </w:p>
    <w:p w14:paraId="747D1635" w14:textId="77777777" w:rsidR="00353371" w:rsidRDefault="00353371" w:rsidP="00353371">
      <w:pPr>
        <w:rPr>
          <w:u w:val="single"/>
        </w:rPr>
      </w:pPr>
      <w:r>
        <w:t xml:space="preserve">Beyond this regional challenge in the Middle East lurks a global threat to the nonproliferation regime. </w:t>
      </w:r>
      <w:r>
        <w:rPr>
          <w:highlight w:val="cyan"/>
          <w:u w:val="single"/>
        </w:rPr>
        <w:t>After World War II</w:t>
      </w:r>
      <w:r>
        <w:t xml:space="preserve">, Germany and Japan limited their own nuclear plans because of their alliance with the US. </w:t>
      </w:r>
      <w:r>
        <w:rPr>
          <w:u w:val="single"/>
        </w:rPr>
        <w:t xml:space="preserve">The credibility of </w:t>
      </w:r>
      <w:r>
        <w:rPr>
          <w:highlight w:val="cyan"/>
          <w:u w:val="single"/>
        </w:rPr>
        <w:t>American nuclear deterrence was sufficient to provide</w:t>
      </w:r>
      <w:r>
        <w:rPr>
          <w:u w:val="single"/>
        </w:rPr>
        <w:t xml:space="preserve"> them with </w:t>
      </w:r>
      <w:r>
        <w:rPr>
          <w:highlight w:val="cyan"/>
          <w:u w:val="single"/>
        </w:rPr>
        <w:t>security</w:t>
      </w:r>
      <w:r>
        <w:rPr>
          <w:u w:val="single"/>
        </w:rPr>
        <w:t xml:space="preserve">, </w:t>
      </w:r>
      <w:r>
        <w:rPr>
          <w:highlight w:val="cyan"/>
          <w:u w:val="single"/>
        </w:rPr>
        <w:t xml:space="preserve">and the same has been true for </w:t>
      </w:r>
      <w:r>
        <w:rPr>
          <w:u w:val="single"/>
        </w:rPr>
        <w:t xml:space="preserve">dozens of </w:t>
      </w:r>
      <w:r>
        <w:rPr>
          <w:highlight w:val="cyan"/>
          <w:u w:val="single"/>
        </w:rPr>
        <w:t>other states</w:t>
      </w:r>
      <w:r>
        <w:rPr>
          <w:u w:val="single"/>
        </w:rPr>
        <w:t xml:space="preserve">, both in NATO and in East Asia. </w:t>
      </w:r>
      <w:r>
        <w:rPr>
          <w:highlight w:val="cyan"/>
          <w:u w:val="single"/>
        </w:rPr>
        <w:t>But</w:t>
      </w:r>
      <w:r>
        <w:t xml:space="preserve"> now that the </w:t>
      </w:r>
      <w:r>
        <w:rPr>
          <w:highlight w:val="cyan"/>
          <w:u w:val="single"/>
        </w:rPr>
        <w:t>Trump</w:t>
      </w:r>
      <w:r>
        <w:t xml:space="preserve"> administration </w:t>
      </w:r>
      <w:r>
        <w:rPr>
          <w:highlight w:val="cyan"/>
          <w:u w:val="single"/>
        </w:rPr>
        <w:t>is weakening these alliances</w:t>
      </w:r>
      <w:r>
        <w:t xml:space="preserve">, it has </w:t>
      </w:r>
      <w:r>
        <w:rPr>
          <w:highlight w:val="cyan"/>
          <w:u w:val="single"/>
        </w:rPr>
        <w:t>also weakened</w:t>
      </w:r>
      <w:r>
        <w:rPr>
          <w:u w:val="single"/>
        </w:rPr>
        <w:t xml:space="preserve"> America’s extended </w:t>
      </w:r>
      <w:r>
        <w:rPr>
          <w:highlight w:val="cyan"/>
          <w:u w:val="single"/>
        </w:rPr>
        <w:t>deterrence, prompting others to examine whether they should have their own nuclear weapons.</w:t>
      </w:r>
      <w:r>
        <w:t xml:space="preserve"> They are well aware that </w:t>
      </w:r>
      <w:r>
        <w:rPr>
          <w:rFonts w:eastAsia="Calibri"/>
          <w:b/>
          <w:sz w:val="32"/>
          <w:szCs w:val="32"/>
          <w:highlight w:val="cyan"/>
          <w:u w:val="single"/>
        </w:rPr>
        <w:t>Ukraine gave up</w:t>
      </w:r>
      <w:r>
        <w:t xml:space="preserve"> the Soviet-era </w:t>
      </w:r>
      <w:r>
        <w:rPr>
          <w:rFonts w:eastAsia="Calibri"/>
          <w:b/>
          <w:sz w:val="32"/>
          <w:szCs w:val="32"/>
          <w:highlight w:val="cyan"/>
          <w:u w:val="single"/>
        </w:rPr>
        <w:t>nuc</w:t>
      </w:r>
      <w:r>
        <w:rPr>
          <w:rFonts w:eastAsia="Calibri"/>
          <w:b/>
          <w:sz w:val="32"/>
          <w:szCs w:val="32"/>
          <w:u w:val="single"/>
        </w:rPr>
        <w:t>lear weapon</w:t>
      </w:r>
      <w:r>
        <w:rPr>
          <w:rFonts w:eastAsia="Calibri"/>
          <w:b/>
          <w:sz w:val="32"/>
          <w:szCs w:val="32"/>
          <w:highlight w:val="cyan"/>
          <w:u w:val="single"/>
        </w:rPr>
        <w:t>s</w:t>
      </w:r>
      <w:r>
        <w:t xml:space="preserve"> stationed on its soil, </w:t>
      </w:r>
      <w:r>
        <w:rPr>
          <w:rFonts w:eastAsia="Calibri"/>
          <w:b/>
          <w:sz w:val="32"/>
          <w:szCs w:val="32"/>
          <w:highlight w:val="cyan"/>
          <w:u w:val="single"/>
        </w:rPr>
        <w:t>only to be invaded by Russia</w:t>
      </w:r>
      <w:r>
        <w:t xml:space="preserve"> (which had guaranteed Ukraine’s territorial integrity in the 1994 Budapest Memorandum). Some </w:t>
      </w:r>
      <w:r>
        <w:rPr>
          <w:highlight w:val="cyan"/>
          <w:u w:val="single"/>
        </w:rPr>
        <w:t>analysts say</w:t>
      </w:r>
      <w:r>
        <w:t xml:space="preserve"> we should not worry, because </w:t>
      </w:r>
      <w:r>
        <w:rPr>
          <w:highlight w:val="cyan"/>
          <w:u w:val="single"/>
        </w:rPr>
        <w:t>prolif</w:t>
      </w:r>
      <w:r>
        <w:t xml:space="preserve">eration </w:t>
      </w:r>
      <w:r>
        <w:rPr>
          <w:highlight w:val="cyan"/>
          <w:u w:val="single"/>
        </w:rPr>
        <w:t xml:space="preserve">would have </w:t>
      </w:r>
      <w:r>
        <w:rPr>
          <w:rFonts w:eastAsia="Calibri"/>
          <w:b/>
          <w:sz w:val="32"/>
          <w:szCs w:val="32"/>
          <w:highlight w:val="cyan"/>
          <w:u w:val="single"/>
        </w:rPr>
        <w:t>beneficial effects</w:t>
      </w:r>
      <w:r>
        <w:rPr>
          <w:highlight w:val="cyan"/>
          <w:u w:val="single"/>
        </w:rPr>
        <w:t xml:space="preserve"> on world politics</w:t>
      </w:r>
      <w:r>
        <w:rPr>
          <w:highlight w:val="cyan"/>
        </w:rPr>
        <w:t>.</w:t>
      </w:r>
      <w:r>
        <w:t xml:space="preserve"> </w:t>
      </w:r>
      <w:r>
        <w:rPr>
          <w:u w:val="single"/>
        </w:rPr>
        <w:t xml:space="preserve">Just as </w:t>
      </w:r>
      <w:r>
        <w:rPr>
          <w:highlight w:val="cyan"/>
          <w:u w:val="single"/>
        </w:rPr>
        <w:t>nuc</w:t>
      </w:r>
      <w:r>
        <w:rPr>
          <w:u w:val="single"/>
        </w:rPr>
        <w:t>lear weapon</w:t>
      </w:r>
      <w:r>
        <w:rPr>
          <w:highlight w:val="cyan"/>
          <w:u w:val="single"/>
        </w:rPr>
        <w:t>s</w:t>
      </w:r>
      <w:r>
        <w:rPr>
          <w:u w:val="single"/>
        </w:rPr>
        <w:t xml:space="preserve"> </w:t>
      </w:r>
      <w:r>
        <w:rPr>
          <w:highlight w:val="cyan"/>
          <w:u w:val="single"/>
        </w:rPr>
        <w:t>sustained</w:t>
      </w:r>
      <w:r>
        <w:rPr>
          <w:u w:val="single"/>
        </w:rPr>
        <w:t xml:space="preserve"> prudence in </w:t>
      </w:r>
      <w:r>
        <w:rPr>
          <w:highlight w:val="cyan"/>
          <w:u w:val="single"/>
        </w:rPr>
        <w:t>US-Soviet relations</w:t>
      </w:r>
      <w:r>
        <w:rPr>
          <w:u w:val="single"/>
        </w:rPr>
        <w:t xml:space="preserve">, they contend, </w:t>
      </w:r>
      <w:r>
        <w:rPr>
          <w:highlight w:val="cyan"/>
          <w:u w:val="single"/>
        </w:rPr>
        <w:t>so might</w:t>
      </w:r>
      <w:r>
        <w:rPr>
          <w:u w:val="single"/>
        </w:rPr>
        <w:t xml:space="preserve"> nuclear weapons </w:t>
      </w:r>
      <w:r>
        <w:rPr>
          <w:rFonts w:eastAsia="Calibri"/>
          <w:b/>
          <w:sz w:val="32"/>
          <w:szCs w:val="32"/>
          <w:highlight w:val="cyan"/>
          <w:u w:val="single"/>
        </w:rPr>
        <w:t>stabilize regional power balances</w:t>
      </w:r>
      <w:r>
        <w:rPr>
          <w:highlight w:val="cyan"/>
          <w:u w:val="single"/>
        </w:rPr>
        <w:t xml:space="preserve"> today</w:t>
      </w:r>
      <w:r>
        <w:rPr>
          <w:u w:val="single"/>
        </w:rPr>
        <w:t>.</w:t>
      </w:r>
    </w:p>
    <w:p w14:paraId="7DC9D4A1" w14:textId="77777777" w:rsidR="00353371" w:rsidRDefault="00353371" w:rsidP="00353371">
      <w:pPr>
        <w:pStyle w:val="Heading3"/>
      </w:pPr>
      <w:r>
        <w:lastRenderedPageBreak/>
        <w:t>Prolif. Good---MAD/NDT---2AC</w:t>
      </w:r>
    </w:p>
    <w:p w14:paraId="42EF1B8D" w14:textId="77777777" w:rsidR="00353371" w:rsidRDefault="00353371" w:rsidP="00353371">
      <w:pPr>
        <w:pStyle w:val="Heading4"/>
      </w:pPr>
      <w:r>
        <w:t>Nuclear Deterrence theory (NDT) means Prolif. saves lives. Cuban Missile Crisis Proves.</w:t>
      </w:r>
    </w:p>
    <w:p w14:paraId="6A00BBD3" w14:textId="77777777" w:rsidR="00353371" w:rsidRDefault="00353371" w:rsidP="00353371">
      <w:pPr>
        <w:rPr>
          <w:sz w:val="16"/>
          <w:szCs w:val="16"/>
        </w:rPr>
      </w:pPr>
      <w:r>
        <w:rPr>
          <w:b/>
          <w:sz w:val="24"/>
          <w:szCs w:val="24"/>
        </w:rPr>
        <w:t xml:space="preserve">Plokhi 21, </w:t>
      </w:r>
      <w:r>
        <w:rPr>
          <w:sz w:val="16"/>
          <w:szCs w:val="16"/>
        </w:rPr>
        <w:t xml:space="preserve">Professor of Ukrainian History and Director of the Ukrainian Research Institute at Harvard University (Serhii, 10-13-21, “Did Nuclear Weapons Save the World from the Third World War? Evidence from the Cuban Missile Crisis”, Belfer Center for Science and International Affairs (Harvard Kennedy School), </w:t>
      </w:r>
      <w:hyperlink r:id="rId85">
        <w:r>
          <w:rPr>
            <w:sz w:val="16"/>
            <w:szCs w:val="16"/>
          </w:rPr>
          <w:t>https://www.belfercenter.org/event/did-nuclear-weapons-save-world-third-world-war-evidence-cuban-missile-crisis</w:t>
        </w:r>
      </w:hyperlink>
      <w:r>
        <w:rPr>
          <w:sz w:val="16"/>
          <w:szCs w:val="16"/>
        </w:rPr>
        <w:t>), SA</w:t>
      </w:r>
    </w:p>
    <w:p w14:paraId="3932720F" w14:textId="77777777" w:rsidR="00353371" w:rsidRDefault="00353371" w:rsidP="00353371">
      <w:pPr>
        <w:rPr>
          <w:u w:val="single"/>
        </w:rPr>
      </w:pPr>
      <w:r>
        <w:t xml:space="preserve">Nearly sixty years after the Cuban missile crisis and thirty years after the end of the Cold War, today’s leaders appear capable of repeating the dangerous precedents of the past. In order to better understand and manage the major nuclear challenges of the 21st century, the lessons of the past should be considered. Serhii </w:t>
      </w:r>
      <w:r>
        <w:rPr>
          <w:highlight w:val="cyan"/>
          <w:u w:val="single"/>
        </w:rPr>
        <w:t>Plokhii</w:t>
      </w:r>
      <w:r>
        <w:t xml:space="preserve"> will discuss the lessons of the Cuban Missile Crisis on the basis of the research that went into his new book, Nuclear Folly: A History of the Cuban Missile Crisis. </w:t>
      </w:r>
      <w:r>
        <w:rPr>
          <w:u w:val="single"/>
        </w:rPr>
        <w:t xml:space="preserve">As he </w:t>
      </w:r>
      <w:r>
        <w:rPr>
          <w:highlight w:val="cyan"/>
          <w:u w:val="single"/>
        </w:rPr>
        <w:t>argues</w:t>
      </w:r>
      <w:r>
        <w:rPr>
          <w:u w:val="single"/>
        </w:rPr>
        <w:t xml:space="preserve"> in the book, more often than not, the </w:t>
      </w:r>
      <w:r>
        <w:rPr>
          <w:highlight w:val="cyan"/>
          <w:u w:val="single"/>
        </w:rPr>
        <w:t>Americans and Soviets</w:t>
      </w:r>
      <w:r>
        <w:rPr>
          <w:u w:val="single"/>
        </w:rPr>
        <w:t xml:space="preserve"> misread each other, </w:t>
      </w:r>
      <w:r>
        <w:rPr>
          <w:highlight w:val="cyan"/>
          <w:u w:val="single"/>
        </w:rPr>
        <w:t>operated under false information</w:t>
      </w:r>
      <w:r>
        <w:rPr>
          <w:u w:val="single"/>
        </w:rPr>
        <w:t xml:space="preserve">, </w:t>
      </w:r>
      <w:r>
        <w:rPr>
          <w:highlight w:val="cyan"/>
          <w:u w:val="single"/>
        </w:rPr>
        <w:t>and came</w:t>
      </w:r>
      <w:r>
        <w:rPr>
          <w:u w:val="single"/>
        </w:rPr>
        <w:t xml:space="preserve"> perilously </w:t>
      </w:r>
      <w:r>
        <w:rPr>
          <w:highlight w:val="cyan"/>
          <w:u w:val="single"/>
        </w:rPr>
        <w:t>close to nuclear catastrophe</w:t>
      </w:r>
      <w:r>
        <w:rPr>
          <w:u w:val="single"/>
        </w:rPr>
        <w:t xml:space="preserve">. </w:t>
      </w:r>
      <w:r>
        <w:rPr>
          <w:highlight w:val="cyan"/>
          <w:u w:val="single"/>
        </w:rPr>
        <w:t>Despite these errors, the military conflict was ultimately avoided for</w:t>
      </w:r>
      <w:r>
        <w:rPr>
          <w:u w:val="single"/>
        </w:rPr>
        <w:t xml:space="preserve"> one central reason: </w:t>
      </w:r>
      <w:r>
        <w:rPr>
          <w:highlight w:val="cyan"/>
          <w:u w:val="single"/>
        </w:rPr>
        <w:t xml:space="preserve">fear of </w:t>
      </w:r>
      <w:r>
        <w:rPr>
          <w:u w:val="single"/>
        </w:rPr>
        <w:t xml:space="preserve">the </w:t>
      </w:r>
      <w:r>
        <w:rPr>
          <w:highlight w:val="cyan"/>
          <w:u w:val="single"/>
        </w:rPr>
        <w:t>nucl</w:t>
      </w:r>
      <w:r>
        <w:rPr>
          <w:u w:val="single"/>
        </w:rPr>
        <w:t>ear weapon</w:t>
      </w:r>
      <w:r>
        <w:rPr>
          <w:highlight w:val="cyan"/>
          <w:u w:val="single"/>
        </w:rPr>
        <w:t>s, and the realization that any escalation on either the Soviets’ or the Americans’ part could lead to mutual destruction</w:t>
      </w:r>
      <w:r>
        <w:rPr>
          <w:u w:val="single"/>
        </w:rPr>
        <w:t>.</w:t>
      </w:r>
    </w:p>
    <w:p w14:paraId="5F4E6C35" w14:textId="77777777" w:rsidR="00353371" w:rsidRDefault="00353371" w:rsidP="00353371">
      <w:pPr>
        <w:pStyle w:val="Heading4"/>
      </w:pPr>
      <w:r>
        <w:t>Nuclear Weapons ensure MAD does its job.</w:t>
      </w:r>
    </w:p>
    <w:p w14:paraId="5E9A2763" w14:textId="77777777" w:rsidR="00353371" w:rsidRDefault="00353371" w:rsidP="00353371">
      <w:pPr>
        <w:rPr>
          <w:sz w:val="16"/>
          <w:szCs w:val="16"/>
        </w:rPr>
      </w:pPr>
      <w:r>
        <w:rPr>
          <w:b/>
          <w:sz w:val="24"/>
          <w:szCs w:val="24"/>
        </w:rPr>
        <w:t>Sokolski 04,</w:t>
      </w:r>
      <w:r>
        <w:rPr>
          <w:b/>
          <w:sz w:val="26"/>
          <w:szCs w:val="26"/>
        </w:rPr>
        <w:t xml:space="preserve"> </w:t>
      </w:r>
      <w:r>
        <w:rPr>
          <w:sz w:val="16"/>
          <w:szCs w:val="16"/>
        </w:rPr>
        <w:t xml:space="preserve">founder and executive director of the Nonproliferation Policy Education Center (Henry, 11/04, “Getting MAD: Nuclear Mutual Assured Destruction, Its Origins and Practice, Strategic Studies Institute, </w:t>
      </w:r>
      <w:hyperlink r:id="rId86">
        <w:r>
          <w:rPr>
            <w:sz w:val="16"/>
            <w:szCs w:val="16"/>
          </w:rPr>
          <w:t>https://apps.dtic.mil/sti/tr/pdf/ADA428336.pdf</w:t>
        </w:r>
      </w:hyperlink>
      <w:r>
        <w:rPr>
          <w:sz w:val="16"/>
          <w:szCs w:val="16"/>
        </w:rPr>
        <w:t>), SA</w:t>
      </w:r>
    </w:p>
    <w:p w14:paraId="5AE5DDA6" w14:textId="77777777" w:rsidR="00353371" w:rsidRDefault="00353371" w:rsidP="00353371">
      <w:pPr>
        <w:rPr>
          <w:sz w:val="16"/>
          <w:szCs w:val="16"/>
        </w:rPr>
      </w:pPr>
      <w:r>
        <w:rPr>
          <w:u w:val="single"/>
        </w:rPr>
        <w:t xml:space="preserve">Still, </w:t>
      </w:r>
      <w:r>
        <w:rPr>
          <w:highlight w:val="cyan"/>
          <w:u w:val="single"/>
        </w:rPr>
        <w:t>MAD is influential in a number of ways</w:t>
      </w:r>
      <w:r>
        <w:rPr>
          <w:u w:val="single"/>
        </w:rPr>
        <w:t xml:space="preserve">. First, other countries, like </w:t>
      </w:r>
      <w:r>
        <w:rPr>
          <w:highlight w:val="cyan"/>
          <w:u w:val="single"/>
        </w:rPr>
        <w:t>China</w:t>
      </w:r>
      <w:r>
        <w:rPr>
          <w:u w:val="single"/>
        </w:rPr>
        <w:t xml:space="preserve">, have </w:t>
      </w:r>
      <w:r>
        <w:rPr>
          <w:highlight w:val="cyan"/>
          <w:u w:val="single"/>
        </w:rPr>
        <w:t>not abandoned the idea that holding their adversaries' cities at risk is necessary to assure their own strategic security</w:t>
      </w:r>
      <w:r>
        <w:rPr>
          <w:u w:val="single"/>
        </w:rPr>
        <w:t xml:space="preserve">. </w:t>
      </w:r>
      <w:r>
        <w:rPr>
          <w:highlight w:val="cyan"/>
          <w:u w:val="single"/>
        </w:rPr>
        <w:t>Nor have U.S. and allied security officials</w:t>
      </w:r>
      <w:r>
        <w:rPr>
          <w:u w:val="single"/>
        </w:rPr>
        <w:t xml:space="preserve"> and experts fully abandoned the idea. At a minimum, </w:t>
      </w:r>
      <w:r>
        <w:rPr>
          <w:highlight w:val="cyan"/>
          <w:u w:val="single"/>
        </w:rPr>
        <w:t>acquiring nuclear weapons is still viewed as being sensible to face off a hostile neighbor that might strike one's own cities.</w:t>
      </w:r>
      <w:r>
        <w:t xml:space="preserve"> </w:t>
      </w:r>
      <w:r>
        <w:rPr>
          <w:sz w:val="16"/>
          <w:szCs w:val="16"/>
        </w:rPr>
        <w:t>Thus, our diplomats have been warning China that Japan would be under tremendous pressure to go nuclear if North Korea persisted in acquiring a few crude weapons of its own.</w:t>
      </w:r>
      <w:r>
        <w:t xml:space="preserve"> </w:t>
      </w:r>
      <w:r>
        <w:rPr>
          <w:u w:val="single"/>
        </w:rPr>
        <w:t xml:space="preserve">Similarly, </w:t>
      </w:r>
      <w:r>
        <w:rPr>
          <w:highlight w:val="cyan"/>
          <w:u w:val="single"/>
        </w:rPr>
        <w:t>Israel</w:t>
      </w:r>
      <w:r>
        <w:rPr>
          <w:u w:val="single"/>
        </w:rPr>
        <w:t xml:space="preserve">i officials have long </w:t>
      </w:r>
      <w:r>
        <w:rPr>
          <w:highlight w:val="cyan"/>
          <w:u w:val="single"/>
        </w:rPr>
        <w:t>argued</w:t>
      </w:r>
      <w:r>
        <w:rPr>
          <w:u w:val="single"/>
        </w:rPr>
        <w:t xml:space="preserve">, without criticism, that </w:t>
      </w:r>
      <w:r>
        <w:rPr>
          <w:highlight w:val="cyan"/>
          <w:u w:val="single"/>
        </w:rPr>
        <w:t>they would</w:t>
      </w:r>
      <w:r>
        <w:rPr>
          <w:u w:val="single"/>
        </w:rPr>
        <w:t xml:space="preserve"> not be second in </w:t>
      </w:r>
      <w:r>
        <w:rPr>
          <w:highlight w:val="cyan"/>
          <w:u w:val="single"/>
        </w:rPr>
        <w:t>acquir</w:t>
      </w:r>
      <w:r>
        <w:rPr>
          <w:u w:val="single"/>
        </w:rPr>
        <w:t xml:space="preserve">ing </w:t>
      </w:r>
      <w:r>
        <w:rPr>
          <w:highlight w:val="cyan"/>
          <w:u w:val="single"/>
        </w:rPr>
        <w:t>nuc</w:t>
      </w:r>
      <w:r>
        <w:rPr>
          <w:u w:val="single"/>
        </w:rPr>
        <w:t>lear weapon</w:t>
      </w:r>
      <w:r>
        <w:rPr>
          <w:highlight w:val="cyan"/>
          <w:u w:val="single"/>
        </w:rPr>
        <w:t>s</w:t>
      </w:r>
      <w:r>
        <w:rPr>
          <w:u w:val="single"/>
        </w:rPr>
        <w:t xml:space="preserve"> in the Middle East. Indeed, </w:t>
      </w:r>
      <w:r>
        <w:rPr>
          <w:highlight w:val="cyan"/>
          <w:u w:val="single"/>
        </w:rPr>
        <w:t>given that</w:t>
      </w:r>
      <w:r>
        <w:rPr>
          <w:u w:val="single"/>
        </w:rPr>
        <w:t xml:space="preserve"> Israel is surrounded by </w:t>
      </w:r>
      <w:r>
        <w:rPr>
          <w:highlight w:val="cyan"/>
          <w:u w:val="single"/>
        </w:rPr>
        <w:t>enemies</w:t>
      </w:r>
      <w:r>
        <w:rPr>
          <w:u w:val="single"/>
        </w:rPr>
        <w:t xml:space="preserve"> that </w:t>
      </w:r>
      <w:r>
        <w:rPr>
          <w:highlight w:val="cyan"/>
          <w:u w:val="single"/>
        </w:rPr>
        <w:t>would not hesitate to destroy its population if they could</w:t>
      </w:r>
      <w:r>
        <w:rPr>
          <w:u w:val="single"/>
        </w:rPr>
        <w:t xml:space="preserve">, </w:t>
      </w:r>
      <w:r>
        <w:t xml:space="preserve">Washington finds Israel's retention of a significant nuclear capability totally "understandable." </w:t>
      </w:r>
      <w:r>
        <w:rPr>
          <w:u w:val="single"/>
        </w:rPr>
        <w:t xml:space="preserve">Then, there is the case of </w:t>
      </w:r>
      <w:r>
        <w:rPr>
          <w:highlight w:val="cyan"/>
          <w:u w:val="single"/>
        </w:rPr>
        <w:t>India and Pakistan</w:t>
      </w:r>
      <w:r>
        <w:rPr>
          <w:u w:val="single"/>
        </w:rPr>
        <w:t xml:space="preserve">, two countries allied with the United States in its war against terror. Regarding these countries' nuclear arsenals, U.S. experts argue, is to help these nations </w:t>
      </w:r>
      <w:r>
        <w:rPr>
          <w:highlight w:val="cyan"/>
          <w:u w:val="single"/>
        </w:rPr>
        <w:t>secure their nuclear capabilities against theft</w:t>
      </w:r>
      <w:r>
        <w:rPr>
          <w:u w:val="single"/>
        </w:rPr>
        <w:t xml:space="preserve">. </w:t>
      </w:r>
      <w:r>
        <w:rPr>
          <w:highlight w:val="cyan"/>
          <w:u w:val="single"/>
        </w:rPr>
        <w:t>To</w:t>
      </w:r>
      <w:r>
        <w:rPr>
          <w:u w:val="single"/>
        </w:rPr>
        <w:t xml:space="preserve"> help "</w:t>
      </w:r>
      <w:r>
        <w:rPr>
          <w:highlight w:val="cyan"/>
          <w:u w:val="single"/>
        </w:rPr>
        <w:t>stabilize" the</w:t>
      </w:r>
      <w:r>
        <w:rPr>
          <w:u w:val="single"/>
        </w:rPr>
        <w:t xml:space="preserve"> </w:t>
      </w:r>
      <w:r>
        <w:rPr>
          <w:highlight w:val="cyan"/>
          <w:u w:val="single"/>
        </w:rPr>
        <w:t>delicate</w:t>
      </w:r>
      <w:r>
        <w:rPr>
          <w:u w:val="single"/>
        </w:rPr>
        <w:t xml:space="preserve"> nuclear </w:t>
      </w:r>
      <w:r>
        <w:rPr>
          <w:highlight w:val="cyan"/>
          <w:u w:val="single"/>
        </w:rPr>
        <w:t>balance</w:t>
      </w:r>
      <w:r>
        <w:rPr>
          <w:u w:val="single"/>
        </w:rPr>
        <w:t xml:space="preserve"> between India and Pakistan</w:t>
      </w:r>
      <w:r>
        <w:t xml:space="preserve">, </w:t>
      </w:r>
      <w:r>
        <w:rPr>
          <w:sz w:val="16"/>
          <w:szCs w:val="16"/>
        </w:rPr>
        <w:t>they argue, it might be useful for the United States to help enhance each country's nuclear command and control systems. Yet, U.S. officials have opposed these two nations' efforts to perfect their arsenals for battlefield applications and nuclear war-fighting use. Instead, U.S. officials have urged both India and Pakistan to keep their forces to the lowest possible levels and develop them only for deterrent purposes. This is understood to mean only targeting each others' major cities.</w:t>
      </w:r>
    </w:p>
    <w:p w14:paraId="3F751D98" w14:textId="77777777" w:rsidR="00353371" w:rsidRDefault="00353371" w:rsidP="00353371">
      <w:pPr>
        <w:pStyle w:val="Heading3"/>
      </w:pPr>
      <w:r>
        <w:lastRenderedPageBreak/>
        <w:t>Prolif. Good---MAD/NDT---1AR</w:t>
      </w:r>
    </w:p>
    <w:p w14:paraId="0AFD2677" w14:textId="77777777" w:rsidR="00353371" w:rsidRDefault="00353371" w:rsidP="00353371">
      <w:pPr>
        <w:pStyle w:val="Heading4"/>
      </w:pPr>
      <w:r>
        <w:t>Prolif. is the foundation of MAD---Cold War proves.</w:t>
      </w:r>
    </w:p>
    <w:p w14:paraId="2CB95955" w14:textId="77777777" w:rsidR="00353371" w:rsidRDefault="00353371" w:rsidP="00353371">
      <w:pPr>
        <w:rPr>
          <w:b/>
          <w:sz w:val="26"/>
          <w:szCs w:val="26"/>
        </w:rPr>
      </w:pPr>
      <w:r>
        <w:rPr>
          <w:b/>
          <w:sz w:val="24"/>
          <w:szCs w:val="24"/>
        </w:rPr>
        <w:t xml:space="preserve">Straub 19, </w:t>
      </w:r>
      <w:r>
        <w:rPr>
          <w:sz w:val="16"/>
          <w:szCs w:val="16"/>
        </w:rPr>
        <w:t xml:space="preserve">Associate Professor in the Department of Computer Science at the North Dakota State University (Jeremy, 11/19, “Mutual assured destruction in information, influence and cyber warfare: Comparing, contrasting and combining relevant scenarios”, Technology in Society, </w:t>
      </w:r>
      <w:hyperlink r:id="rId87">
        <w:r>
          <w:rPr>
            <w:sz w:val="16"/>
            <w:szCs w:val="16"/>
          </w:rPr>
          <w:t>https://www.sciencedirect.com/science/article/abs/pii/S0160791X19300417</w:t>
        </w:r>
      </w:hyperlink>
      <w:r>
        <w:rPr>
          <w:sz w:val="16"/>
          <w:szCs w:val="16"/>
        </w:rPr>
        <w:t>), SA</w:t>
      </w:r>
    </w:p>
    <w:p w14:paraId="5DA4CAE6" w14:textId="77777777" w:rsidR="00353371" w:rsidRDefault="00353371" w:rsidP="00353371">
      <w:pPr>
        <w:rPr>
          <w:u w:val="single"/>
        </w:rPr>
      </w:pPr>
      <w:r>
        <w:rPr>
          <w:u w:val="single"/>
        </w:rPr>
        <w:t xml:space="preserve">The advent of </w:t>
      </w:r>
      <w:r>
        <w:rPr>
          <w:highlight w:val="cyan"/>
          <w:u w:val="single"/>
        </w:rPr>
        <w:t>nuclear weapons</w:t>
      </w:r>
      <w:r>
        <w:rPr>
          <w:u w:val="single"/>
        </w:rPr>
        <w:t xml:space="preserve"> fundamentally </w:t>
      </w:r>
      <w:r>
        <w:rPr>
          <w:highlight w:val="cyan"/>
          <w:u w:val="single"/>
        </w:rPr>
        <w:t>changed warfare</w:t>
      </w:r>
      <w:r>
        <w:rPr>
          <w:u w:val="single"/>
        </w:rPr>
        <w:t xml:space="preserve">. During the </w:t>
      </w:r>
      <w:r>
        <w:rPr>
          <w:highlight w:val="cyan"/>
          <w:u w:val="single"/>
        </w:rPr>
        <w:t>United States and Soviet Union</w:t>
      </w:r>
      <w:r>
        <w:rPr>
          <w:u w:val="single"/>
        </w:rPr>
        <w:t xml:space="preserve"> Cold War, </w:t>
      </w:r>
      <w:r>
        <w:rPr>
          <w:highlight w:val="cyan"/>
          <w:u w:val="single"/>
        </w:rPr>
        <w:t>both</w:t>
      </w:r>
      <w:r>
        <w:rPr>
          <w:u w:val="single"/>
        </w:rPr>
        <w:t xml:space="preserve"> sides </w:t>
      </w:r>
      <w:r>
        <w:rPr>
          <w:highlight w:val="cyan"/>
          <w:u w:val="single"/>
        </w:rPr>
        <w:t>developed enough nuclear weapons to destroy each other multiple times over</w:t>
      </w:r>
      <w:r>
        <w:rPr>
          <w:u w:val="single"/>
        </w:rPr>
        <w:t xml:space="preserve"> [1]. </w:t>
      </w:r>
      <w:r>
        <w:rPr>
          <w:highlight w:val="cyan"/>
          <w:u w:val="single"/>
        </w:rPr>
        <w:t>Each</w:t>
      </w:r>
      <w:r>
        <w:rPr>
          <w:u w:val="single"/>
        </w:rPr>
        <w:t xml:space="preserve"> side </w:t>
      </w:r>
      <w:r>
        <w:rPr>
          <w:highlight w:val="cyan"/>
          <w:u w:val="single"/>
        </w:rPr>
        <w:t>perceived the other to be a “sensible rational opponent”</w:t>
      </w:r>
      <w:r>
        <w:rPr>
          <w:u w:val="single"/>
        </w:rPr>
        <w:t xml:space="preserve"> whose behavior was shaped by “threats of nuclear retaliation” from the other [2].</w:t>
      </w:r>
      <w:r>
        <w:t xml:space="preserve"> Each relied upon the other to be concerned about its own survival and to not take an action that would lead to its own annihilation by nuclear retribution. While some secondary [3] and proxy conflicts [4] occurred, </w:t>
      </w:r>
      <w:r>
        <w:rPr>
          <w:highlight w:val="cyan"/>
          <w:u w:val="single"/>
        </w:rPr>
        <w:t>neither side could risk deploying a nuclear weapon because of the anticipated response.</w:t>
      </w:r>
    </w:p>
    <w:p w14:paraId="3947CBF0" w14:textId="44EEAE5B" w:rsidR="005C7795" w:rsidRDefault="00353371" w:rsidP="00353371">
      <w:pPr>
        <w:pStyle w:val="Heading3"/>
      </w:pPr>
      <w:r>
        <w:lastRenderedPageBreak/>
        <w:t>Prolif Bad --- Escalation</w:t>
      </w:r>
    </w:p>
    <w:p w14:paraId="7A5753C5" w14:textId="77777777" w:rsidR="00353371" w:rsidRPr="002569E8" w:rsidRDefault="00353371" w:rsidP="00353371">
      <w:pPr>
        <w:pStyle w:val="Heading4"/>
      </w:pPr>
      <w:r w:rsidRPr="002569E8">
        <w:t>Nuclear Weapons Increase Instability &amp; Create Public Divide</w:t>
      </w:r>
    </w:p>
    <w:p w14:paraId="0335B4A4" w14:textId="77777777" w:rsidR="00353371" w:rsidRPr="002569E8" w:rsidRDefault="00353371" w:rsidP="00353371">
      <w:pPr>
        <w:rPr>
          <w:rStyle w:val="Style13ptBold"/>
          <w:b w:val="0"/>
          <w:bCs w:val="0"/>
          <w:sz w:val="16"/>
          <w:szCs w:val="16"/>
        </w:rPr>
      </w:pPr>
      <w:r w:rsidRPr="002569E8">
        <w:rPr>
          <w:rStyle w:val="Style13ptBold"/>
          <w:sz w:val="24"/>
          <w:szCs w:val="21"/>
        </w:rPr>
        <w:t>Berry 23,</w:t>
      </w:r>
      <w:r w:rsidRPr="002569E8">
        <w:rPr>
          <w:rStyle w:val="Style13ptBold"/>
        </w:rPr>
        <w:t xml:space="preserve"> </w:t>
      </w:r>
      <w:r w:rsidRPr="002569E8">
        <w:rPr>
          <w:rStyle w:val="Style13ptBold"/>
          <w:b w:val="0"/>
          <w:bCs w:val="0"/>
          <w:sz w:val="16"/>
          <w:szCs w:val="16"/>
        </w:rPr>
        <w:t xml:space="preserve">Former Journalist @ The Boston Globe, Journalist @ The Chicago Council on Global Affairs (Libby, 8-22-23, “Do Nukes Make the US Safer? Americans Are Unsure”, The Chicago Council on Global Affairs, </w:t>
      </w:r>
      <w:hyperlink r:id="rId88" w:history="1">
        <w:r w:rsidRPr="002569E8">
          <w:rPr>
            <w:rStyle w:val="Style13ptBold"/>
            <w:b w:val="0"/>
            <w:bCs w:val="0"/>
            <w:sz w:val="16"/>
            <w:szCs w:val="16"/>
          </w:rPr>
          <w:t>https://globalaffairs.org/commentary-and-analysis/blogs/do-nukes-make-us-safer-americans-are-unsure</w:t>
        </w:r>
      </w:hyperlink>
      <w:r w:rsidRPr="002569E8">
        <w:rPr>
          <w:rStyle w:val="Style13ptBold"/>
          <w:b w:val="0"/>
          <w:bCs w:val="0"/>
          <w:sz w:val="16"/>
          <w:szCs w:val="16"/>
        </w:rPr>
        <w:t>), SA</w:t>
      </w:r>
    </w:p>
    <w:p w14:paraId="3E5FA5A9" w14:textId="77777777" w:rsidR="00353371" w:rsidRDefault="00353371" w:rsidP="00353371">
      <w:r>
        <w:t xml:space="preserve">While </w:t>
      </w:r>
      <w:r w:rsidRPr="002569E8">
        <w:rPr>
          <w:highlight w:val="cyan"/>
        </w:rPr>
        <w:t>the public</w:t>
      </w:r>
      <w:r>
        <w:t xml:space="preserve"> is more confident in deterrence than other means of preventing nuclear attacks, </w:t>
      </w:r>
      <w:r w:rsidRPr="002569E8">
        <w:rPr>
          <w:highlight w:val="cyan"/>
        </w:rPr>
        <w:t>maintain</w:t>
      </w:r>
      <w:r>
        <w:t xml:space="preserve">ing </w:t>
      </w:r>
      <w:r w:rsidRPr="002569E8">
        <w:rPr>
          <w:highlight w:val="cyan"/>
        </w:rPr>
        <w:t>a nuclear arsenal does not necessarily make them feel more secure</w:t>
      </w:r>
      <w:r>
        <w:t xml:space="preserve">. Just </w:t>
      </w:r>
      <w:r w:rsidRPr="002569E8">
        <w:rPr>
          <w:highlight w:val="cyan"/>
        </w:rPr>
        <w:t>under half of Americans say they think the US nuclear arsenal makes the country safer</w:t>
      </w:r>
      <w:r>
        <w:t xml:space="preserve"> (47%). Meanwhile, a sizeable minority (24%) believe </w:t>
      </w:r>
      <w:r w:rsidRPr="002569E8">
        <w:rPr>
          <w:highlight w:val="cyan"/>
        </w:rPr>
        <w:t>nuc</w:t>
      </w:r>
      <w:r>
        <w:t>lear weapon</w:t>
      </w:r>
      <w:r w:rsidRPr="002569E8">
        <w:rPr>
          <w:highlight w:val="cyan"/>
        </w:rPr>
        <w:t>s</w:t>
      </w:r>
      <w:r>
        <w:t xml:space="preserve"> </w:t>
      </w:r>
      <w:r w:rsidRPr="002569E8">
        <w:rPr>
          <w:highlight w:val="cyan"/>
        </w:rPr>
        <w:t>don’t make a difference for national security</w:t>
      </w:r>
      <w:r>
        <w:t xml:space="preserve">, another large chunk report they don’t know enough to weigh in (19%), and 9 percent say they make the United States less safe. Interestingly, Republicans are much more likely than Democrats to say that nuclear weapons make the United States safer (60% vs. 44%). This disparity may be due to stronger beliefs among GOP supporters that maintaining military superiority is a very effective way to achieve US foreign policy goals (66% of Republicans vs. 42% of Democrats, per the 2022 Chicago Council Survey). Perhaps </w:t>
      </w:r>
      <w:r w:rsidRPr="002569E8">
        <w:rPr>
          <w:highlight w:val="cyan"/>
        </w:rPr>
        <w:t>the result of Cold War memories, age is also a dividing line on nuclear security</w:t>
      </w:r>
      <w:r>
        <w:t>: 55 percent of Americans 45 and older say the US nuclear arsenal keeps the country safer, compared to 38 percent of those 44 and younger.</w:t>
      </w:r>
    </w:p>
    <w:p w14:paraId="76631312" w14:textId="77777777" w:rsidR="00353371" w:rsidRPr="0032560C" w:rsidRDefault="00353371" w:rsidP="00353371">
      <w:pPr>
        <w:pStyle w:val="Heading4"/>
      </w:pPr>
      <w:r w:rsidRPr="0032560C">
        <w:t xml:space="preserve">Nuclear Prolif. Destroys the NPT  &amp; creates new escalatory risks </w:t>
      </w:r>
    </w:p>
    <w:p w14:paraId="51DF7FBE" w14:textId="77777777" w:rsidR="00353371" w:rsidRPr="0032560C" w:rsidRDefault="00353371" w:rsidP="00353371">
      <w:pPr>
        <w:rPr>
          <w:rStyle w:val="Style13ptBold"/>
          <w:b w:val="0"/>
          <w:bCs w:val="0"/>
          <w:sz w:val="16"/>
          <w:szCs w:val="16"/>
        </w:rPr>
      </w:pPr>
      <w:r w:rsidRPr="0032560C">
        <w:rPr>
          <w:rStyle w:val="Style13ptBold"/>
          <w:sz w:val="24"/>
          <w:szCs w:val="21"/>
        </w:rPr>
        <w:t xml:space="preserve">Wolfsthal </w:t>
      </w:r>
      <w:r>
        <w:rPr>
          <w:rStyle w:val="Style13ptBold"/>
          <w:sz w:val="24"/>
          <w:szCs w:val="21"/>
        </w:rPr>
        <w:t xml:space="preserve">et al. </w:t>
      </w:r>
      <w:r w:rsidRPr="0032560C">
        <w:rPr>
          <w:rStyle w:val="Style13ptBold"/>
          <w:sz w:val="24"/>
          <w:szCs w:val="21"/>
        </w:rPr>
        <w:t xml:space="preserve">6/25, </w:t>
      </w:r>
      <w:r w:rsidRPr="0032560C">
        <w:rPr>
          <w:rStyle w:val="Style13ptBold"/>
          <w:b w:val="0"/>
          <w:bCs w:val="0"/>
          <w:sz w:val="16"/>
          <w:szCs w:val="16"/>
        </w:rPr>
        <w:t xml:space="preserve">director of global risk at the Federation of American Scientists (Jon B., Hans Kristensen, Matt Korda, 6-25-25, “What’s making some countries daydream about nukes again?”, Washington Post, </w:t>
      </w:r>
      <w:hyperlink r:id="rId89" w:history="1">
        <w:r w:rsidRPr="0032560C">
          <w:rPr>
            <w:rStyle w:val="Style13ptBold"/>
            <w:b w:val="0"/>
            <w:bCs w:val="0"/>
            <w:sz w:val="16"/>
            <w:szCs w:val="16"/>
          </w:rPr>
          <w:t>https://www.washingtonpost.com/opinions/interactive/2025/fas-nuclear-weapon-proliferation-risk/</w:t>
        </w:r>
      </w:hyperlink>
      <w:r w:rsidRPr="0032560C">
        <w:rPr>
          <w:rStyle w:val="Style13ptBold"/>
          <w:b w:val="0"/>
          <w:bCs w:val="0"/>
          <w:sz w:val="16"/>
          <w:szCs w:val="16"/>
        </w:rPr>
        <w:t>), SA</w:t>
      </w:r>
    </w:p>
    <w:p w14:paraId="06346C93" w14:textId="77777777" w:rsidR="00353371" w:rsidRPr="002569E8" w:rsidRDefault="00353371" w:rsidP="00353371">
      <w:pPr>
        <w:rPr>
          <w:u w:val="single"/>
        </w:rPr>
      </w:pPr>
      <w:r w:rsidRPr="002569E8">
        <w:rPr>
          <w:highlight w:val="cyan"/>
          <w:u w:val="single"/>
        </w:rPr>
        <w:t>It is hard to overstate the negative consequences of wider nuclear proliferation</w:t>
      </w:r>
      <w:r w:rsidRPr="002569E8">
        <w:rPr>
          <w:u w:val="single"/>
        </w:rPr>
        <w:t xml:space="preserve">. </w:t>
      </w:r>
      <w:r w:rsidRPr="002569E8">
        <w:rPr>
          <w:highlight w:val="cyan"/>
          <w:u w:val="single"/>
        </w:rPr>
        <w:t>Every</w:t>
      </w:r>
      <w:r w:rsidRPr="002569E8">
        <w:rPr>
          <w:u w:val="single"/>
        </w:rPr>
        <w:t xml:space="preserve"> nuclear </w:t>
      </w:r>
      <w:r w:rsidRPr="002569E8">
        <w:rPr>
          <w:highlight w:val="cyan"/>
          <w:u w:val="single"/>
        </w:rPr>
        <w:t>arsenal multiplies the risks: deliberate or accidental use, theft and diversion, loss of control, regional tension and escalation.</w:t>
      </w:r>
      <w:r w:rsidRPr="002569E8">
        <w:rPr>
          <w:u w:val="single"/>
        </w:rPr>
        <w:t xml:space="preserve"> </w:t>
      </w:r>
      <w:r>
        <w:t>The new chairman of the Joint Chiefs of Staff, Gen. Dan Caine, recently made clear the dangers: “Nuclear proliferation, even among Allies, significantly limits U.S. ability to manage escalation risk,” he wrote</w:t>
      </w:r>
      <w:r w:rsidRPr="002569E8">
        <w:rPr>
          <w:u w:val="single"/>
        </w:rPr>
        <w:t xml:space="preserve">. “It </w:t>
      </w:r>
      <w:r w:rsidRPr="002569E8">
        <w:rPr>
          <w:highlight w:val="cyan"/>
          <w:u w:val="single"/>
        </w:rPr>
        <w:t>could trigger further acceleration of adversary efforts to modernize and expand</w:t>
      </w:r>
      <w:r w:rsidRPr="002569E8">
        <w:rPr>
          <w:u w:val="single"/>
        </w:rPr>
        <w:t xml:space="preserve"> their nuclear arsenals. </w:t>
      </w:r>
      <w:r w:rsidRPr="002569E8">
        <w:rPr>
          <w:highlight w:val="cyan"/>
          <w:u w:val="single"/>
        </w:rPr>
        <w:t>Additionally, it would irreparably erode the</w:t>
      </w:r>
      <w:r w:rsidRPr="002569E8">
        <w:rPr>
          <w:u w:val="single"/>
        </w:rPr>
        <w:t xml:space="preserve"> Treaty on the Non-proliferation of Nuclear Weapons (</w:t>
      </w:r>
      <w:r w:rsidRPr="002569E8">
        <w:rPr>
          <w:highlight w:val="cyan"/>
          <w:u w:val="single"/>
        </w:rPr>
        <w:t>NPT</w:t>
      </w:r>
      <w:r w:rsidRPr="002569E8">
        <w:rPr>
          <w:u w:val="single"/>
        </w:rPr>
        <w:t>) and could encourage proliferation around the world.”</w:t>
      </w:r>
      <w:r>
        <w:t xml:space="preserve"> The next nuclear age This is the fourth article in a series by experts from the Federation of American Scientists examining why today’s global nuclear landscape is far more complicated and, in many ways, more precarious than during the Cold War. Read part one, part two and part three. </w:t>
      </w:r>
      <w:r w:rsidRPr="002569E8">
        <w:rPr>
          <w:highlight w:val="cyan"/>
          <w:u w:val="single"/>
        </w:rPr>
        <w:t>Seeing two countries that have nuclear weapons</w:t>
      </w:r>
      <w:r w:rsidRPr="002569E8">
        <w:rPr>
          <w:u w:val="single"/>
        </w:rPr>
        <w:t xml:space="preserve"> — Israel and the U.S. — attack Iran, a country that does not, is likely to </w:t>
      </w:r>
      <w:r w:rsidRPr="002569E8">
        <w:rPr>
          <w:highlight w:val="cyan"/>
          <w:u w:val="single"/>
        </w:rPr>
        <w:t>create even greater interest among some vulnerable states to consider pursuing their own nuclear programs</w:t>
      </w:r>
      <w:r w:rsidRPr="002569E8">
        <w:rPr>
          <w:u w:val="single"/>
        </w:rPr>
        <w:t xml:space="preserve">. The growing military ambitions of Russia and China, plus the uncertainty surrounding America’s commitments to </w:t>
      </w:r>
      <w:r w:rsidRPr="0032560C">
        <w:rPr>
          <w:highlight w:val="cyan"/>
          <w:u w:val="single"/>
        </w:rPr>
        <w:t>it</w:t>
      </w:r>
      <w:r w:rsidRPr="002569E8">
        <w:rPr>
          <w:u w:val="single"/>
        </w:rPr>
        <w:t xml:space="preserve">s allies, </w:t>
      </w:r>
      <w:r w:rsidRPr="002569E8">
        <w:rPr>
          <w:highlight w:val="cyan"/>
          <w:u w:val="single"/>
        </w:rPr>
        <w:t>all add up to a potential surge of new nuclear-armed countries.</w:t>
      </w:r>
    </w:p>
    <w:p w14:paraId="43F91371" w14:textId="77777777" w:rsidR="00353371" w:rsidRDefault="00353371" w:rsidP="00353371">
      <w:pPr>
        <w:pStyle w:val="Heading3"/>
        <w:keepNext w:val="0"/>
        <w:keepLines w:val="0"/>
        <w:pageBreakBefore w:val="0"/>
        <w:spacing w:line="316" w:lineRule="auto"/>
      </w:pPr>
      <w:r>
        <w:t>Proliferation Good---Toplevel</w:t>
      </w:r>
    </w:p>
    <w:p w14:paraId="456BAF71" w14:textId="77777777" w:rsidR="00353371" w:rsidRDefault="00353371" w:rsidP="00353371">
      <w:pPr>
        <w:pStyle w:val="Heading4"/>
        <w:keepNext w:val="0"/>
        <w:keepLines w:val="0"/>
        <w:spacing w:line="303" w:lineRule="auto"/>
      </w:pPr>
      <w:bookmarkStart w:id="0" w:name="_heading=h.nzyilbr51h2g" w:colFirst="0" w:colLast="0"/>
      <w:bookmarkEnd w:id="0"/>
      <w:r>
        <w:rPr>
          <w:u w:val="single"/>
        </w:rPr>
        <w:t>Horizontal</w:t>
      </w:r>
      <w:r>
        <w:t xml:space="preserve"> nuclear proliferation globally is </w:t>
      </w:r>
      <w:r>
        <w:rPr>
          <w:u w:val="single"/>
        </w:rPr>
        <w:t>good</w:t>
      </w:r>
      <w:r>
        <w:t xml:space="preserve">---we’ll answer </w:t>
      </w:r>
      <w:r>
        <w:rPr>
          <w:u w:val="single"/>
        </w:rPr>
        <w:t>each warrant</w:t>
      </w:r>
      <w:r>
        <w:t>.</w:t>
      </w:r>
    </w:p>
    <w:p w14:paraId="4F365046" w14:textId="77777777" w:rsidR="00353371" w:rsidRDefault="00353371" w:rsidP="00353371">
      <w:pPr>
        <w:spacing w:line="256" w:lineRule="auto"/>
      </w:pPr>
      <w:r>
        <w:rPr>
          <w:b/>
          <w:sz w:val="26"/>
          <w:szCs w:val="26"/>
        </w:rPr>
        <w:t>Jamal ’24</w:t>
      </w:r>
      <w:r>
        <w:t xml:space="preserve"> [Areeba; bachelor's student at the National Defence University; 6-12-2024; Paradigm Shift; “Nuclear Proliferation: Are More Nuclear Weapons Better?”; https://www.paradigmshift.com.pk/kenneth-waltz/; Sophia]</w:t>
      </w:r>
    </w:p>
    <w:p w14:paraId="71B27F8B" w14:textId="77777777" w:rsidR="00353371" w:rsidRDefault="00353371" w:rsidP="00353371">
      <w:pPr>
        <w:spacing w:line="256" w:lineRule="auto"/>
        <w:rPr>
          <w:sz w:val="16"/>
          <w:szCs w:val="16"/>
        </w:rPr>
      </w:pPr>
      <w:r>
        <w:rPr>
          <w:sz w:val="16"/>
          <w:szCs w:val="16"/>
        </w:rPr>
        <w:t>Suppressing Vertical Proliferation</w:t>
      </w:r>
    </w:p>
    <w:p w14:paraId="67D3E9D6" w14:textId="77777777" w:rsidR="00353371" w:rsidRDefault="00353371" w:rsidP="00353371">
      <w:pPr>
        <w:spacing w:line="256" w:lineRule="auto"/>
        <w:rPr>
          <w:sz w:val="16"/>
          <w:szCs w:val="16"/>
        </w:rPr>
      </w:pPr>
      <w:r>
        <w:rPr>
          <w:sz w:val="16"/>
          <w:szCs w:val="16"/>
        </w:rPr>
        <w:lastRenderedPageBreak/>
        <w:t xml:space="preserve">Waltz’s optimistic approach to the spread of nuclear weapons stems from the need to inhibit the vertical proliferation of these harmful weapons by regional and global hegemonies. To him, </w:t>
      </w:r>
      <w:r>
        <w:rPr>
          <w:highlight w:val="cyan"/>
          <w:u w:val="single"/>
        </w:rPr>
        <w:t>creating</w:t>
      </w:r>
      <w:r>
        <w:rPr>
          <w:u w:val="single"/>
        </w:rPr>
        <w:t xml:space="preserve"> magnanimous </w:t>
      </w:r>
      <w:r>
        <w:rPr>
          <w:highlight w:val="cyan"/>
          <w:u w:val="single"/>
        </w:rPr>
        <w:t>stockpiles of nuclear arsenals while arbitrating</w:t>
      </w:r>
      <w:r>
        <w:rPr>
          <w:u w:val="single"/>
        </w:rPr>
        <w:t xml:space="preserve"> for complete </w:t>
      </w:r>
      <w:r>
        <w:rPr>
          <w:highlight w:val="cyan"/>
          <w:u w:val="single"/>
        </w:rPr>
        <w:t>disarmament</w:t>
      </w:r>
      <w:r>
        <w:rPr>
          <w:sz w:val="16"/>
          <w:szCs w:val="16"/>
        </w:rPr>
        <w:t xml:space="preserve"> is not only hypocritical but also </w:t>
      </w:r>
      <w:r>
        <w:rPr>
          <w:highlight w:val="cyan"/>
          <w:u w:val="single"/>
        </w:rPr>
        <w:t xml:space="preserve">feeds into the </w:t>
      </w:r>
      <w:r>
        <w:rPr>
          <w:b/>
          <w:highlight w:val="cyan"/>
          <w:u w:val="single"/>
        </w:rPr>
        <w:t>security dilemma</w:t>
      </w:r>
      <w:r>
        <w:rPr>
          <w:u w:val="single"/>
        </w:rPr>
        <w:t xml:space="preserve"> that prevails among states that </w:t>
      </w:r>
      <w:r>
        <w:rPr>
          <w:b/>
          <w:u w:val="single"/>
        </w:rPr>
        <w:t>cannot depend</w:t>
      </w:r>
      <w:r>
        <w:rPr>
          <w:u w:val="single"/>
        </w:rPr>
        <w:t xml:space="preserve"> upon nuclear weapons to </w:t>
      </w:r>
      <w:r>
        <w:rPr>
          <w:b/>
          <w:u w:val="single"/>
        </w:rPr>
        <w:t>deter</w:t>
      </w:r>
      <w:r>
        <w:rPr>
          <w:u w:val="single"/>
        </w:rPr>
        <w:t xml:space="preserve"> their adversaries</w:t>
      </w:r>
      <w:r>
        <w:rPr>
          <w:sz w:val="16"/>
          <w:szCs w:val="16"/>
        </w:rPr>
        <w:t>.</w:t>
      </w:r>
    </w:p>
    <w:p w14:paraId="47BE97A0" w14:textId="77777777" w:rsidR="00353371" w:rsidRDefault="00353371" w:rsidP="00353371">
      <w:pPr>
        <w:spacing w:line="256" w:lineRule="auto"/>
        <w:rPr>
          <w:sz w:val="16"/>
          <w:szCs w:val="16"/>
        </w:rPr>
      </w:pPr>
      <w:r>
        <w:rPr>
          <w:u w:val="single"/>
        </w:rPr>
        <w:t xml:space="preserve">Countries like </w:t>
      </w:r>
      <w:r>
        <w:rPr>
          <w:highlight w:val="cyan"/>
          <w:u w:val="single"/>
        </w:rPr>
        <w:t xml:space="preserve">the </w:t>
      </w:r>
      <w:r>
        <w:rPr>
          <w:b/>
          <w:highlight w:val="cyan"/>
          <w:u w:val="single"/>
        </w:rPr>
        <w:t>United States</w:t>
      </w:r>
      <w:r>
        <w:rPr>
          <w:sz w:val="16"/>
          <w:szCs w:val="16"/>
        </w:rPr>
        <w:t xml:space="preserve">, Russia, China, France, and the United Kingdom </w:t>
      </w:r>
      <w:r>
        <w:rPr>
          <w:u w:val="single"/>
        </w:rPr>
        <w:t xml:space="preserve">have </w:t>
      </w:r>
      <w:r>
        <w:rPr>
          <w:highlight w:val="cyan"/>
          <w:u w:val="single"/>
        </w:rPr>
        <w:t>hoarded</w:t>
      </w:r>
      <w:r>
        <w:rPr>
          <w:sz w:val="16"/>
          <w:szCs w:val="16"/>
        </w:rPr>
        <w:t xml:space="preserve"> weapons of mass destruction (</w:t>
      </w:r>
      <w:r>
        <w:rPr>
          <w:b/>
          <w:highlight w:val="cyan"/>
          <w:u w:val="single"/>
        </w:rPr>
        <w:t>WMD</w:t>
      </w:r>
      <w:r>
        <w:rPr>
          <w:sz w:val="16"/>
          <w:szCs w:val="16"/>
        </w:rPr>
        <w:t xml:space="preserve">) </w:t>
      </w:r>
      <w:r>
        <w:rPr>
          <w:u w:val="single"/>
        </w:rPr>
        <w:t>for years</w:t>
      </w:r>
      <w:r>
        <w:rPr>
          <w:sz w:val="16"/>
          <w:szCs w:val="16"/>
        </w:rPr>
        <w:t xml:space="preserve"> in an attempt </w:t>
      </w:r>
      <w:r>
        <w:rPr>
          <w:highlight w:val="cyan"/>
          <w:u w:val="single"/>
        </w:rPr>
        <w:t>to remain</w:t>
      </w:r>
      <w:r>
        <w:rPr>
          <w:u w:val="single"/>
        </w:rPr>
        <w:t xml:space="preserve"> </w:t>
      </w:r>
      <w:r>
        <w:rPr>
          <w:b/>
          <w:u w:val="single"/>
        </w:rPr>
        <w:t xml:space="preserve">militarily </w:t>
      </w:r>
      <w:r>
        <w:rPr>
          <w:b/>
          <w:highlight w:val="cyan"/>
          <w:u w:val="single"/>
        </w:rPr>
        <w:t>ahead</w:t>
      </w:r>
      <w:r>
        <w:rPr>
          <w:sz w:val="16"/>
          <w:szCs w:val="16"/>
        </w:rPr>
        <w:t xml:space="preserve"> of the rest of the world. Since 1945, these states have worked tirelessly to develop and advance their nuclear weapons programs, while forbidding other states from creating nuclear weapons.</w:t>
      </w:r>
    </w:p>
    <w:p w14:paraId="75CBA9A4" w14:textId="77777777" w:rsidR="00353371" w:rsidRDefault="00353371" w:rsidP="00353371">
      <w:pPr>
        <w:spacing w:line="256" w:lineRule="auto"/>
        <w:rPr>
          <w:sz w:val="16"/>
          <w:szCs w:val="16"/>
        </w:rPr>
      </w:pPr>
      <w:r>
        <w:rPr>
          <w:u w:val="single"/>
        </w:rPr>
        <w:t>These states</w:t>
      </w:r>
      <w:r>
        <w:rPr>
          <w:sz w:val="16"/>
          <w:szCs w:val="16"/>
        </w:rPr>
        <w:t xml:space="preserve"> have always </w:t>
      </w:r>
      <w:r>
        <w:rPr>
          <w:u w:val="single"/>
        </w:rPr>
        <w:t>strive</w:t>
      </w:r>
      <w:r>
        <w:rPr>
          <w:sz w:val="16"/>
          <w:szCs w:val="16"/>
        </w:rPr>
        <w:t xml:space="preserve">d </w:t>
      </w:r>
      <w:r>
        <w:rPr>
          <w:u w:val="single"/>
        </w:rPr>
        <w:t xml:space="preserve">to maintain their </w:t>
      </w:r>
      <w:r>
        <w:rPr>
          <w:b/>
          <w:u w:val="single"/>
        </w:rPr>
        <w:t>superiority</w:t>
      </w:r>
      <w:r>
        <w:rPr>
          <w:u w:val="single"/>
        </w:rPr>
        <w:t xml:space="preserve"> </w:t>
      </w:r>
      <w:r>
        <w:rPr>
          <w:highlight w:val="cyan"/>
          <w:u w:val="single"/>
        </w:rPr>
        <w:t>over</w:t>
      </w:r>
      <w:r>
        <w:rPr>
          <w:u w:val="single"/>
        </w:rPr>
        <w:t xml:space="preserve"> the </w:t>
      </w:r>
      <w:r>
        <w:rPr>
          <w:b/>
          <w:highlight w:val="cyan"/>
          <w:u w:val="single"/>
        </w:rPr>
        <w:t>nuclear “have-nots,”</w:t>
      </w:r>
      <w:r>
        <w:rPr>
          <w:sz w:val="16"/>
          <w:szCs w:val="16"/>
        </w:rPr>
        <w:t xml:space="preserve"> most prominently </w:t>
      </w:r>
      <w:r>
        <w:rPr>
          <w:u w:val="single"/>
        </w:rPr>
        <w:t>through the</w:t>
      </w:r>
      <w:r>
        <w:rPr>
          <w:sz w:val="16"/>
          <w:szCs w:val="16"/>
        </w:rPr>
        <w:t xml:space="preserve"> Non-proliferation Treaty (</w:t>
      </w:r>
      <w:r>
        <w:rPr>
          <w:b/>
          <w:highlight w:val="cyan"/>
          <w:u w:val="single"/>
        </w:rPr>
        <w:t>NPT</w:t>
      </w:r>
      <w:r>
        <w:rPr>
          <w:sz w:val="16"/>
          <w:szCs w:val="16"/>
        </w:rPr>
        <w:t xml:space="preserve">). </w:t>
      </w:r>
      <w:r>
        <w:rPr>
          <w:u w:val="single"/>
        </w:rPr>
        <w:t>Articles I, II, and III of the treaty expressly discourage the exchange of fissile material with</w:t>
      </w:r>
      <w:r>
        <w:rPr>
          <w:sz w:val="16"/>
          <w:szCs w:val="16"/>
        </w:rPr>
        <w:t xml:space="preserve"> NNWS (</w:t>
      </w:r>
      <w:r>
        <w:rPr>
          <w:u w:val="single"/>
        </w:rPr>
        <w:t>non-nuclear weapon states</w:t>
      </w:r>
      <w:r>
        <w:rPr>
          <w:sz w:val="16"/>
          <w:szCs w:val="16"/>
        </w:rPr>
        <w:t xml:space="preserve">) for the purposes of nuclear armament. On the other hand, </w:t>
      </w:r>
      <w:r>
        <w:rPr>
          <w:u w:val="single"/>
        </w:rPr>
        <w:t>the clause for disarmament</w:t>
      </w:r>
      <w:r>
        <w:rPr>
          <w:sz w:val="16"/>
          <w:szCs w:val="16"/>
        </w:rPr>
        <w:t xml:space="preserve"> – Article VI – </w:t>
      </w:r>
      <w:r>
        <w:rPr>
          <w:u w:val="single"/>
        </w:rPr>
        <w:t xml:space="preserve">has </w:t>
      </w:r>
      <w:r>
        <w:rPr>
          <w:b/>
          <w:highlight w:val="cyan"/>
          <w:u w:val="single"/>
        </w:rPr>
        <w:t>intentionally</w:t>
      </w:r>
      <w:r>
        <w:rPr>
          <w:u w:val="single"/>
        </w:rPr>
        <w:t xml:space="preserve"> been kept </w:t>
      </w:r>
      <w:r>
        <w:rPr>
          <w:b/>
          <w:highlight w:val="cyan"/>
          <w:u w:val="single"/>
        </w:rPr>
        <w:t>ambiguous</w:t>
      </w:r>
      <w:r>
        <w:rPr>
          <w:highlight w:val="cyan"/>
          <w:u w:val="single"/>
        </w:rPr>
        <w:t xml:space="preserve"> to grant</w:t>
      </w:r>
      <w:r>
        <w:rPr>
          <w:sz w:val="16"/>
          <w:szCs w:val="16"/>
        </w:rPr>
        <w:t xml:space="preserve"> the NWS (</w:t>
      </w:r>
      <w:r>
        <w:rPr>
          <w:highlight w:val="cyan"/>
          <w:u w:val="single"/>
        </w:rPr>
        <w:t>nuclear weapon states</w:t>
      </w:r>
      <w:r>
        <w:rPr>
          <w:sz w:val="16"/>
          <w:szCs w:val="16"/>
        </w:rPr>
        <w:t xml:space="preserve">) </w:t>
      </w:r>
      <w:r>
        <w:rPr>
          <w:highlight w:val="cyan"/>
          <w:u w:val="single"/>
        </w:rPr>
        <w:t xml:space="preserve">a </w:t>
      </w:r>
      <w:r>
        <w:rPr>
          <w:b/>
          <w:highlight w:val="cyan"/>
          <w:u w:val="single"/>
        </w:rPr>
        <w:t>means to retain</w:t>
      </w:r>
      <w:r>
        <w:rPr>
          <w:highlight w:val="cyan"/>
          <w:u w:val="single"/>
        </w:rPr>
        <w:t xml:space="preserve"> their weapons</w:t>
      </w:r>
      <w:r>
        <w:rPr>
          <w:sz w:val="16"/>
          <w:szCs w:val="16"/>
        </w:rPr>
        <w:t xml:space="preserve"> without violating the terms of the treaty.</w:t>
      </w:r>
    </w:p>
    <w:p w14:paraId="2137F496" w14:textId="77777777" w:rsidR="00353371" w:rsidRDefault="00353371" w:rsidP="00353371">
      <w:pPr>
        <w:spacing w:line="256" w:lineRule="auto"/>
        <w:rPr>
          <w:sz w:val="16"/>
          <w:szCs w:val="16"/>
        </w:rPr>
      </w:pPr>
      <w:r>
        <w:rPr>
          <w:sz w:val="16"/>
          <w:szCs w:val="16"/>
        </w:rPr>
        <w:t xml:space="preserve">In this scenario, Kenneth Waltz outlines the significance of existential deterrence whereby the mere presence of nuclear weapons serves as an adequate deterrent for full-scale war. He argues that </w:t>
      </w:r>
      <w:r>
        <w:rPr>
          <w:u w:val="single"/>
        </w:rPr>
        <w:t xml:space="preserve">a system driven by nuclear exploitation can only exist in </w:t>
      </w:r>
      <w:r>
        <w:rPr>
          <w:highlight w:val="cyan"/>
          <w:u w:val="single"/>
        </w:rPr>
        <w:t>harmony</w:t>
      </w:r>
      <w:r>
        <w:rPr>
          <w:u w:val="single"/>
        </w:rPr>
        <w:t xml:space="preserve"> if nuclear parity remains</w:t>
      </w:r>
      <w:r>
        <w:rPr>
          <w:sz w:val="16"/>
          <w:szCs w:val="16"/>
        </w:rPr>
        <w:t xml:space="preserve">, and </w:t>
      </w:r>
      <w:r>
        <w:rPr>
          <w:u w:val="single"/>
        </w:rPr>
        <w:t xml:space="preserve">parity can </w:t>
      </w:r>
      <w:r>
        <w:rPr>
          <w:sz w:val="32"/>
          <w:szCs w:val="32"/>
          <w:highlight w:val="cyan"/>
          <w:u w:val="single"/>
        </w:rPr>
        <w:t xml:space="preserve">only </w:t>
      </w:r>
      <w:r>
        <w:rPr>
          <w:sz w:val="32"/>
          <w:szCs w:val="32"/>
          <w:u w:val="single"/>
        </w:rPr>
        <w:t xml:space="preserve">be </w:t>
      </w:r>
      <w:r>
        <w:rPr>
          <w:sz w:val="32"/>
          <w:szCs w:val="32"/>
          <w:highlight w:val="cyan"/>
          <w:u w:val="single"/>
        </w:rPr>
        <w:t xml:space="preserve">attained through </w:t>
      </w:r>
      <w:r>
        <w:rPr>
          <w:sz w:val="32"/>
          <w:szCs w:val="32"/>
          <w:u w:val="single"/>
        </w:rPr>
        <w:t xml:space="preserve">the </w:t>
      </w:r>
      <w:r>
        <w:rPr>
          <w:b/>
          <w:sz w:val="32"/>
          <w:szCs w:val="32"/>
          <w:highlight w:val="cyan"/>
          <w:u w:val="single"/>
        </w:rPr>
        <w:t>horizontal proliferation</w:t>
      </w:r>
      <w:r>
        <w:rPr>
          <w:sz w:val="32"/>
          <w:szCs w:val="32"/>
          <w:highlight w:val="cyan"/>
          <w:u w:val="single"/>
        </w:rPr>
        <w:t xml:space="preserve"> of nuc</w:t>
      </w:r>
      <w:r>
        <w:rPr>
          <w:sz w:val="32"/>
          <w:szCs w:val="32"/>
          <w:u w:val="single"/>
        </w:rPr>
        <w:t>lear weapon</w:t>
      </w:r>
      <w:r>
        <w:rPr>
          <w:sz w:val="32"/>
          <w:szCs w:val="32"/>
          <w:highlight w:val="cyan"/>
          <w:u w:val="single"/>
        </w:rPr>
        <w:t xml:space="preserve">s across the </w:t>
      </w:r>
      <w:r>
        <w:rPr>
          <w:b/>
          <w:sz w:val="32"/>
          <w:szCs w:val="32"/>
          <w:highlight w:val="cyan"/>
          <w:u w:val="single"/>
        </w:rPr>
        <w:t>globe</w:t>
      </w:r>
      <w:r>
        <w:rPr>
          <w:sz w:val="16"/>
          <w:szCs w:val="16"/>
        </w:rPr>
        <w:t>.</w:t>
      </w:r>
    </w:p>
    <w:p w14:paraId="7AAEE9A4" w14:textId="77777777" w:rsidR="00353371" w:rsidRDefault="00353371" w:rsidP="00353371">
      <w:pPr>
        <w:spacing w:line="256" w:lineRule="auto"/>
        <w:rPr>
          <w:sz w:val="16"/>
          <w:szCs w:val="16"/>
        </w:rPr>
      </w:pPr>
      <w:r>
        <w:rPr>
          <w:sz w:val="16"/>
          <w:szCs w:val="16"/>
        </w:rPr>
        <w:t xml:space="preserve">Kenneth Waltz points out that </w:t>
      </w:r>
      <w:r>
        <w:rPr>
          <w:u w:val="single"/>
        </w:rPr>
        <w:t>the attainment of nuclear weapons</w:t>
      </w:r>
      <w:r>
        <w:rPr>
          <w:sz w:val="16"/>
          <w:szCs w:val="16"/>
        </w:rPr>
        <w:t xml:space="preserve"> will work as a means to </w:t>
      </w:r>
      <w:r>
        <w:rPr>
          <w:u w:val="single"/>
        </w:rPr>
        <w:t xml:space="preserve">lower the security dilemma at a strategic level that will </w:t>
      </w:r>
      <w:r>
        <w:rPr>
          <w:b/>
          <w:u w:val="single"/>
        </w:rPr>
        <w:t>inhibit</w:t>
      </w:r>
      <w:r>
        <w:rPr>
          <w:u w:val="single"/>
        </w:rPr>
        <w:t xml:space="preserve"> the states from engaging in full-scale war with each other</w:t>
      </w:r>
      <w:r>
        <w:rPr>
          <w:sz w:val="16"/>
          <w:szCs w:val="16"/>
        </w:rPr>
        <w:t xml:space="preserve">. He does recognize that limited or conventional skirmishes will continue inevitably, but </w:t>
      </w:r>
      <w:r>
        <w:rPr>
          <w:u w:val="single"/>
        </w:rPr>
        <w:t xml:space="preserve">the </w:t>
      </w:r>
      <w:r>
        <w:rPr>
          <w:highlight w:val="cyan"/>
          <w:u w:val="single"/>
        </w:rPr>
        <w:t>presence of nuc</w:t>
      </w:r>
      <w:r>
        <w:rPr>
          <w:u w:val="single"/>
        </w:rPr>
        <w:t>lear weapon</w:t>
      </w:r>
      <w:r>
        <w:rPr>
          <w:highlight w:val="cyan"/>
          <w:u w:val="single"/>
        </w:rPr>
        <w:t>s</w:t>
      </w:r>
      <w:r>
        <w:rPr>
          <w:u w:val="single"/>
        </w:rPr>
        <w:t xml:space="preserve"> will considerably </w:t>
      </w:r>
      <w:r>
        <w:rPr>
          <w:b/>
          <w:highlight w:val="cyan"/>
          <w:u w:val="single"/>
        </w:rPr>
        <w:t>lower the chances of World War III</w:t>
      </w:r>
      <w:r>
        <w:rPr>
          <w:u w:val="single"/>
        </w:rPr>
        <w:t xml:space="preserve"> breaking out</w:t>
      </w:r>
      <w:r>
        <w:rPr>
          <w:sz w:val="16"/>
          <w:szCs w:val="16"/>
        </w:rPr>
        <w:t>.</w:t>
      </w:r>
    </w:p>
    <w:p w14:paraId="23463FE7" w14:textId="77777777" w:rsidR="00353371" w:rsidRDefault="00353371" w:rsidP="00353371">
      <w:pPr>
        <w:spacing w:line="256" w:lineRule="auto"/>
        <w:rPr>
          <w:sz w:val="16"/>
          <w:szCs w:val="16"/>
        </w:rPr>
      </w:pPr>
      <w:r>
        <w:rPr>
          <w:sz w:val="16"/>
          <w:szCs w:val="16"/>
        </w:rPr>
        <w:t>The World After 1945</w:t>
      </w:r>
    </w:p>
    <w:p w14:paraId="590E360A" w14:textId="77777777" w:rsidR="00353371" w:rsidRDefault="00353371" w:rsidP="00353371">
      <w:pPr>
        <w:spacing w:line="256" w:lineRule="auto"/>
        <w:rPr>
          <w:sz w:val="16"/>
          <w:szCs w:val="16"/>
        </w:rPr>
      </w:pPr>
      <w:r>
        <w:rPr>
          <w:sz w:val="16"/>
          <w:szCs w:val="16"/>
        </w:rPr>
        <w:t xml:space="preserve">Through </w:t>
      </w:r>
      <w:r>
        <w:rPr>
          <w:u w:val="single"/>
        </w:rPr>
        <w:t>Waltz</w:t>
      </w:r>
      <w:r>
        <w:rPr>
          <w:sz w:val="16"/>
          <w:szCs w:val="16"/>
        </w:rPr>
        <w:t xml:space="preserve">’s lens, the world has seen strategic peace for the past sixty years since the United States bombed Hiroshima and Nagasaki. He </w:t>
      </w:r>
      <w:r>
        <w:rPr>
          <w:u w:val="single"/>
        </w:rPr>
        <w:t>attributes</w:t>
      </w:r>
      <w:r>
        <w:rPr>
          <w:sz w:val="16"/>
          <w:szCs w:val="16"/>
        </w:rPr>
        <w:t xml:space="preserve"> this “</w:t>
      </w:r>
      <w:r>
        <w:rPr>
          <w:u w:val="single"/>
        </w:rPr>
        <w:t>peace</w:t>
      </w:r>
      <w:r>
        <w:rPr>
          <w:sz w:val="16"/>
          <w:szCs w:val="16"/>
        </w:rPr>
        <w:t>”—which he defines as the “general absence of war among the major states of the world”—</w:t>
      </w:r>
      <w:r>
        <w:rPr>
          <w:u w:val="single"/>
        </w:rPr>
        <w:t>to the invention of nuclear weapons</w:t>
      </w:r>
      <w:r>
        <w:rPr>
          <w:sz w:val="16"/>
          <w:szCs w:val="16"/>
        </w:rPr>
        <w:t xml:space="preserve">. He recognizes, however, that the use of nuclear weapons for offensive purposes will be nothing short of catastrophic for the world, but that </w:t>
      </w:r>
      <w:r>
        <w:rPr>
          <w:u w:val="single"/>
        </w:rPr>
        <w:t xml:space="preserve">these </w:t>
      </w:r>
      <w:r>
        <w:rPr>
          <w:highlight w:val="cyan"/>
          <w:u w:val="single"/>
        </w:rPr>
        <w:t>weapons serve as a</w:t>
      </w:r>
      <w:r>
        <w:rPr>
          <w:u w:val="single"/>
        </w:rPr>
        <w:t xml:space="preserve"> great </w:t>
      </w:r>
      <w:r>
        <w:rPr>
          <w:b/>
          <w:highlight w:val="cyan"/>
          <w:u w:val="single"/>
        </w:rPr>
        <w:t>defensive tool</w:t>
      </w:r>
      <w:r>
        <w:rPr>
          <w:u w:val="single"/>
        </w:rPr>
        <w:t xml:space="preserve"> to </w:t>
      </w:r>
      <w:r>
        <w:rPr>
          <w:b/>
          <w:u w:val="single"/>
        </w:rPr>
        <w:t>inhibit</w:t>
      </w:r>
      <w:r>
        <w:rPr>
          <w:u w:val="single"/>
        </w:rPr>
        <w:t xml:space="preserve"> the </w:t>
      </w:r>
      <w:r>
        <w:rPr>
          <w:b/>
          <w:u w:val="single"/>
        </w:rPr>
        <w:t>escalation</w:t>
      </w:r>
      <w:r>
        <w:rPr>
          <w:u w:val="single"/>
        </w:rPr>
        <w:t xml:space="preserve"> to full-scale war</w:t>
      </w:r>
      <w:r>
        <w:rPr>
          <w:sz w:val="16"/>
          <w:szCs w:val="16"/>
        </w:rPr>
        <w:t>.</w:t>
      </w:r>
    </w:p>
    <w:p w14:paraId="113C1585" w14:textId="77777777" w:rsidR="00353371" w:rsidRDefault="00353371" w:rsidP="00353371">
      <w:pPr>
        <w:spacing w:line="256" w:lineRule="auto"/>
        <w:rPr>
          <w:sz w:val="16"/>
          <w:szCs w:val="16"/>
        </w:rPr>
      </w:pPr>
      <w:r>
        <w:rPr>
          <w:sz w:val="16"/>
          <w:szCs w:val="16"/>
        </w:rPr>
        <w:t>Also Read: Alexander Dugin and His Idea of Russia</w:t>
      </w:r>
    </w:p>
    <w:p w14:paraId="49125AC5" w14:textId="77777777" w:rsidR="00353371" w:rsidRDefault="00353371" w:rsidP="00353371">
      <w:pPr>
        <w:spacing w:line="256" w:lineRule="auto"/>
        <w:rPr>
          <w:sz w:val="16"/>
          <w:szCs w:val="16"/>
        </w:rPr>
      </w:pPr>
      <w:r>
        <w:rPr>
          <w:sz w:val="16"/>
          <w:szCs w:val="16"/>
        </w:rPr>
        <w:t xml:space="preserve">Furthermore, he calls attention to the fact that </w:t>
      </w:r>
      <w:r>
        <w:rPr>
          <w:highlight w:val="cyan"/>
          <w:u w:val="single"/>
        </w:rPr>
        <w:t xml:space="preserve">conflict is a constant feature of the </w:t>
      </w:r>
      <w:r>
        <w:rPr>
          <w:b/>
          <w:highlight w:val="cyan"/>
          <w:u w:val="single"/>
        </w:rPr>
        <w:t>anarchic world</w:t>
      </w:r>
      <w:r>
        <w:rPr>
          <w:u w:val="single"/>
        </w:rPr>
        <w:t xml:space="preserve"> that cannot be discarded </w:t>
      </w:r>
      <w:r>
        <w:rPr>
          <w:highlight w:val="cyan"/>
          <w:u w:val="single"/>
        </w:rPr>
        <w:t>but</w:t>
      </w:r>
      <w:r>
        <w:rPr>
          <w:u w:val="single"/>
        </w:rPr>
        <w:t xml:space="preserve"> that the presence of </w:t>
      </w:r>
      <w:r>
        <w:rPr>
          <w:highlight w:val="cyan"/>
          <w:u w:val="single"/>
        </w:rPr>
        <w:t>nuc</w:t>
      </w:r>
      <w:r>
        <w:rPr>
          <w:u w:val="single"/>
        </w:rPr>
        <w:t>lear weapon</w:t>
      </w:r>
      <w:r>
        <w:rPr>
          <w:highlight w:val="cyan"/>
          <w:u w:val="single"/>
        </w:rPr>
        <w:t>s</w:t>
      </w:r>
      <w:r>
        <w:rPr>
          <w:u w:val="single"/>
        </w:rPr>
        <w:t xml:space="preserve"> as a deterrent aids in </w:t>
      </w:r>
      <w:r>
        <w:rPr>
          <w:highlight w:val="cyan"/>
          <w:u w:val="single"/>
        </w:rPr>
        <w:t>maintain</w:t>
      </w:r>
      <w:r>
        <w:rPr>
          <w:u w:val="single"/>
        </w:rPr>
        <w:t xml:space="preserve">ing </w:t>
      </w:r>
      <w:r>
        <w:rPr>
          <w:b/>
          <w:highlight w:val="cyan"/>
          <w:u w:val="single"/>
        </w:rPr>
        <w:t>strategic stability</w:t>
      </w:r>
      <w:r>
        <w:rPr>
          <w:u w:val="single"/>
        </w:rPr>
        <w:t xml:space="preserve"> among states at a global level</w:t>
      </w:r>
      <w:r>
        <w:rPr>
          <w:sz w:val="16"/>
          <w:szCs w:val="16"/>
        </w:rPr>
        <w:t xml:space="preserve">. </w:t>
      </w:r>
      <w:r>
        <w:rPr>
          <w:u w:val="single"/>
        </w:rPr>
        <w:t>The Cold War is</w:t>
      </w:r>
      <w:r>
        <w:rPr>
          <w:sz w:val="16"/>
          <w:szCs w:val="16"/>
        </w:rPr>
        <w:t xml:space="preserve"> perhaps </w:t>
      </w:r>
      <w:r>
        <w:rPr>
          <w:u w:val="single"/>
        </w:rPr>
        <w:t>the biggest evidence to support this</w:t>
      </w:r>
      <w:r>
        <w:rPr>
          <w:sz w:val="16"/>
          <w:szCs w:val="16"/>
        </w:rPr>
        <w:t xml:space="preserve"> claim. Though there was a war between two global superpowers (the United States and the Soviet Union) who had a large plethora of nuclear arsenals at their disposal, </w:t>
      </w:r>
      <w:r>
        <w:rPr>
          <w:u w:val="single"/>
        </w:rPr>
        <w:t>it did not witness the rivals utilize these weapons against each other</w:t>
      </w:r>
      <w:r>
        <w:rPr>
          <w:sz w:val="16"/>
          <w:szCs w:val="16"/>
        </w:rPr>
        <w:t>.</w:t>
      </w:r>
    </w:p>
    <w:p w14:paraId="60310E08" w14:textId="77777777" w:rsidR="00353371" w:rsidRDefault="00353371" w:rsidP="00353371">
      <w:pPr>
        <w:spacing w:line="256" w:lineRule="auto"/>
        <w:rPr>
          <w:sz w:val="16"/>
          <w:szCs w:val="16"/>
        </w:rPr>
      </w:pPr>
      <w:r>
        <w:rPr>
          <w:sz w:val="16"/>
          <w:szCs w:val="16"/>
        </w:rPr>
        <w:t xml:space="preserve">The war lasted nearly four decades; however, </w:t>
      </w:r>
      <w:r>
        <w:rPr>
          <w:u w:val="single"/>
        </w:rPr>
        <w:t>neither</w:t>
      </w:r>
      <w:r>
        <w:rPr>
          <w:sz w:val="16"/>
          <w:szCs w:val="16"/>
        </w:rPr>
        <w:t xml:space="preserve"> of the </w:t>
      </w:r>
      <w:r>
        <w:rPr>
          <w:u w:val="single"/>
        </w:rPr>
        <w:t>state</w:t>
      </w:r>
      <w:r>
        <w:rPr>
          <w:sz w:val="16"/>
          <w:szCs w:val="16"/>
        </w:rPr>
        <w:t xml:space="preserve">s </w:t>
      </w:r>
      <w:r>
        <w:rPr>
          <w:u w:val="single"/>
        </w:rPr>
        <w:t>dared to employ these WMDs</w:t>
      </w:r>
      <w:r>
        <w:rPr>
          <w:sz w:val="16"/>
          <w:szCs w:val="16"/>
        </w:rPr>
        <w:t xml:space="preserve"> for their own benefit. Instead, they engaged in proxy wars centered on other developing states, such as Vietnam, Cuba, and South Korea. Why did they choose to do that?</w:t>
      </w:r>
    </w:p>
    <w:p w14:paraId="54F43A46" w14:textId="77777777" w:rsidR="00353371" w:rsidRDefault="00353371" w:rsidP="00353371">
      <w:pPr>
        <w:spacing w:line="256" w:lineRule="auto"/>
        <w:rPr>
          <w:sz w:val="16"/>
          <w:szCs w:val="16"/>
        </w:rPr>
      </w:pPr>
      <w:r>
        <w:rPr>
          <w:sz w:val="16"/>
          <w:szCs w:val="16"/>
        </w:rPr>
        <w:t xml:space="preserve">Kenneth Waltz answers this through the concept of mutual assured destruction (MAD). He states that </w:t>
      </w:r>
      <w:r>
        <w:rPr>
          <w:u w:val="single"/>
        </w:rPr>
        <w:t>an attack of such a magnitude as observed in Hiroshima and Nagasaki would lead to complete annihilation, and that was not the goal of the war</w:t>
      </w:r>
      <w:r>
        <w:rPr>
          <w:sz w:val="16"/>
          <w:szCs w:val="16"/>
        </w:rPr>
        <w:t xml:space="preserve">. </w:t>
      </w:r>
      <w:r>
        <w:rPr>
          <w:u w:val="single"/>
        </w:rPr>
        <w:t>The goal was to establish a unipolar world with either one of these two states acting as the hegemon</w:t>
      </w:r>
      <w:r>
        <w:rPr>
          <w:sz w:val="16"/>
          <w:szCs w:val="16"/>
        </w:rPr>
        <w:t xml:space="preserve">. If the United States had deployed nuclear weapons on the Soviet Union’s territory, the massive retaliatory nuclear attack would’ve wiped out the USA. This </w:t>
      </w:r>
      <w:r>
        <w:rPr>
          <w:b/>
          <w:u w:val="single"/>
        </w:rPr>
        <w:t>mutual destruction</w:t>
      </w:r>
      <w:r>
        <w:rPr>
          <w:u w:val="single"/>
        </w:rPr>
        <w:t xml:space="preserve"> deterred the two states from engaging in a nuclear war</w:t>
      </w:r>
      <w:r>
        <w:rPr>
          <w:sz w:val="16"/>
          <w:szCs w:val="16"/>
        </w:rPr>
        <w:t>.</w:t>
      </w:r>
    </w:p>
    <w:p w14:paraId="386C6273" w14:textId="77777777" w:rsidR="00353371" w:rsidRDefault="00353371" w:rsidP="00353371">
      <w:pPr>
        <w:spacing w:line="256" w:lineRule="auto"/>
        <w:rPr>
          <w:sz w:val="16"/>
          <w:szCs w:val="16"/>
        </w:rPr>
      </w:pPr>
      <w:r>
        <w:rPr>
          <w:sz w:val="16"/>
          <w:szCs w:val="16"/>
        </w:rPr>
        <w:lastRenderedPageBreak/>
        <w:t>Moreover, the world had already seen the horrific consequences of a nuclear attack on Japan, and the United States was already under scrutiny for launching the attack in the first place. If the USA were to use nuclear weapons against the Soviet Union, its integrity as a rational state would be in jeopardy and its status as the hegemon would be challenged on the grounds of erratic military decisions.</w:t>
      </w:r>
    </w:p>
    <w:p w14:paraId="3109B982" w14:textId="77777777" w:rsidR="00353371" w:rsidRDefault="00353371" w:rsidP="00353371">
      <w:pPr>
        <w:spacing w:line="256" w:lineRule="auto"/>
        <w:rPr>
          <w:sz w:val="16"/>
          <w:szCs w:val="16"/>
        </w:rPr>
      </w:pPr>
      <w:r>
        <w:rPr>
          <w:sz w:val="16"/>
          <w:szCs w:val="16"/>
        </w:rPr>
        <w:t>The Hoax of the Nuclear Umbrella</w:t>
      </w:r>
    </w:p>
    <w:p w14:paraId="5D1E80FF" w14:textId="77777777" w:rsidR="00353371" w:rsidRDefault="00353371" w:rsidP="00353371">
      <w:pPr>
        <w:spacing w:line="256" w:lineRule="auto"/>
        <w:rPr>
          <w:sz w:val="16"/>
          <w:szCs w:val="16"/>
        </w:rPr>
      </w:pPr>
      <w:r>
        <w:rPr>
          <w:u w:val="single"/>
        </w:rPr>
        <w:t>NATO</w:t>
      </w:r>
      <w:r>
        <w:rPr>
          <w:sz w:val="16"/>
          <w:szCs w:val="16"/>
        </w:rPr>
        <w:t xml:space="preserve"> (North Atlantic Treaty Organization) has </w:t>
      </w:r>
      <w:r>
        <w:rPr>
          <w:u w:val="single"/>
        </w:rPr>
        <w:t>cemented itself as the key provider of nuclear security to states that do not have their own nuclear arsenals</w:t>
      </w:r>
      <w:r>
        <w:rPr>
          <w:sz w:val="16"/>
          <w:szCs w:val="16"/>
        </w:rPr>
        <w:t>. These states rely upon the United States to grant them nuclear support in case of conflict with states that have their own nuclear weapons. This “nuclear umbrella” has been seen as a monumental step towards curtailing the horizontal proliferation of nuclear weapons all the while granting nuclear security to states that are in need of it. It goes to show that even NWFS that promote Sagan’s view of “more may be worse” recognize the perks of nuclear weapons as a mode of deterrence and security.</w:t>
      </w:r>
    </w:p>
    <w:p w14:paraId="7647AF7E" w14:textId="77777777" w:rsidR="00353371" w:rsidRDefault="00353371" w:rsidP="00353371">
      <w:pPr>
        <w:spacing w:line="256" w:lineRule="auto"/>
        <w:rPr>
          <w:sz w:val="16"/>
          <w:szCs w:val="16"/>
        </w:rPr>
      </w:pPr>
      <w:r>
        <w:rPr>
          <w:sz w:val="16"/>
          <w:szCs w:val="16"/>
        </w:rPr>
        <w:t xml:space="preserve">Unfortunately, the foolproof </w:t>
      </w:r>
      <w:r>
        <w:rPr>
          <w:highlight w:val="cyan"/>
          <w:u w:val="single"/>
        </w:rPr>
        <w:t xml:space="preserve">efficacy of the </w:t>
      </w:r>
      <w:r>
        <w:rPr>
          <w:b/>
          <w:highlight w:val="cyan"/>
          <w:u w:val="single"/>
        </w:rPr>
        <w:t>nuclear umbrella</w:t>
      </w:r>
      <w:r>
        <w:rPr>
          <w:highlight w:val="cyan"/>
          <w:u w:val="single"/>
        </w:rPr>
        <w:t xml:space="preserve"> exists </w:t>
      </w:r>
      <w:r>
        <w:rPr>
          <w:b/>
          <w:highlight w:val="cyan"/>
          <w:u w:val="single"/>
        </w:rPr>
        <w:t>solely in theory</w:t>
      </w:r>
      <w:r>
        <w:rPr>
          <w:sz w:val="16"/>
          <w:szCs w:val="16"/>
        </w:rPr>
        <w:t xml:space="preserve">. The recent </w:t>
      </w:r>
      <w:r>
        <w:rPr>
          <w:u w:val="single"/>
        </w:rPr>
        <w:t>Russia-Ukraine</w:t>
      </w:r>
      <w:r>
        <w:rPr>
          <w:sz w:val="16"/>
          <w:szCs w:val="16"/>
        </w:rPr>
        <w:t xml:space="preserve"> conflict has </w:t>
      </w:r>
      <w:r>
        <w:rPr>
          <w:u w:val="single"/>
        </w:rPr>
        <w:t>shed light on America’s hesitation to employ nuclear weapons</w:t>
      </w:r>
      <w:r>
        <w:rPr>
          <w:sz w:val="16"/>
          <w:szCs w:val="16"/>
        </w:rPr>
        <w:t xml:space="preserve"> in order </w:t>
      </w:r>
      <w:r>
        <w:rPr>
          <w:u w:val="single"/>
        </w:rPr>
        <w:t>to</w:t>
      </w:r>
      <w:r>
        <w:rPr>
          <w:sz w:val="16"/>
          <w:szCs w:val="16"/>
        </w:rPr>
        <w:t xml:space="preserve"> offer </w:t>
      </w:r>
      <w:r>
        <w:rPr>
          <w:u w:val="single"/>
        </w:rPr>
        <w:t>support</w:t>
      </w:r>
      <w:r>
        <w:rPr>
          <w:sz w:val="16"/>
          <w:szCs w:val="16"/>
        </w:rPr>
        <w:t xml:space="preserve"> to </w:t>
      </w:r>
      <w:r>
        <w:rPr>
          <w:u w:val="single"/>
        </w:rPr>
        <w:t>Ukraine</w:t>
      </w:r>
      <w:r>
        <w:rPr>
          <w:sz w:val="16"/>
          <w:szCs w:val="16"/>
        </w:rPr>
        <w:t>. Although international scholars do point out that Ukraine was not an explicit member of NATO when the conflict broke out, they also acknowledge the extensive extent of American encouragement to join NATO despite Putin’s vehement discouragement regarding the endeavor.</w:t>
      </w:r>
    </w:p>
    <w:p w14:paraId="37247474" w14:textId="77777777" w:rsidR="00353371" w:rsidRDefault="00353371" w:rsidP="00353371">
      <w:pPr>
        <w:spacing w:line="256" w:lineRule="auto"/>
        <w:rPr>
          <w:sz w:val="16"/>
          <w:szCs w:val="16"/>
        </w:rPr>
      </w:pPr>
      <w:r>
        <w:rPr>
          <w:sz w:val="16"/>
          <w:szCs w:val="16"/>
        </w:rPr>
        <w:t>As a result, Ukraine was left to fend for itself in the face of attacks from the conventionally stronger Russia without any nuclear help from NATO. This fateful encounter has left deep doubts about the efficacy and reliability of the nuclear umbrella. Japan and South Korea, especially, have realized the gravity of this situation and wish to establish their own nuclear plants to avoid such a fate as Ukraine in the future by China or North Korea.</w:t>
      </w:r>
    </w:p>
    <w:p w14:paraId="0C944D67" w14:textId="77777777" w:rsidR="00353371" w:rsidRDefault="00353371" w:rsidP="00353371">
      <w:pPr>
        <w:spacing w:line="256" w:lineRule="auto"/>
        <w:rPr>
          <w:sz w:val="16"/>
          <w:szCs w:val="16"/>
        </w:rPr>
      </w:pPr>
      <w:r>
        <w:rPr>
          <w:sz w:val="16"/>
          <w:szCs w:val="16"/>
        </w:rPr>
        <w:t xml:space="preserve">This debacle consolidates Waltz’s positive view of states acquiring nuclear weapons for their own security. </w:t>
      </w:r>
      <w:r>
        <w:rPr>
          <w:highlight w:val="cyan"/>
          <w:u w:val="single"/>
        </w:rPr>
        <w:t xml:space="preserve">If </w:t>
      </w:r>
      <w:r>
        <w:rPr>
          <w:b/>
          <w:highlight w:val="cyan"/>
          <w:u w:val="single"/>
        </w:rPr>
        <w:t>nuclear optimism</w:t>
      </w:r>
      <w:r>
        <w:rPr>
          <w:highlight w:val="cyan"/>
          <w:u w:val="single"/>
        </w:rPr>
        <w:t xml:space="preserve"> had prevailed</w:t>
      </w:r>
      <w:r>
        <w:rPr>
          <w:sz w:val="16"/>
          <w:szCs w:val="16"/>
        </w:rPr>
        <w:t xml:space="preserve"> in accordance with Waltz’s principles, </w:t>
      </w:r>
      <w:r>
        <w:rPr>
          <w:b/>
          <w:highlight w:val="cyan"/>
          <w:u w:val="single"/>
        </w:rPr>
        <w:t>Ukraine would not be suffering</w:t>
      </w:r>
      <w:r>
        <w:rPr>
          <w:u w:val="single"/>
        </w:rPr>
        <w:t xml:space="preserve"> at the hands of Russia and would be at the mercy of the USA for nuclear support</w:t>
      </w:r>
      <w:r>
        <w:rPr>
          <w:sz w:val="16"/>
          <w:szCs w:val="16"/>
        </w:rPr>
        <w:t>. Ukraine must also regret liquidating its own nuclear weapons with the recent resurgence of conflict.</w:t>
      </w:r>
    </w:p>
    <w:p w14:paraId="306A11EE" w14:textId="77777777" w:rsidR="00353371" w:rsidRDefault="00353371" w:rsidP="00353371">
      <w:pPr>
        <w:spacing w:line="256" w:lineRule="auto"/>
        <w:rPr>
          <w:sz w:val="16"/>
          <w:szCs w:val="16"/>
        </w:rPr>
      </w:pPr>
      <w:r>
        <w:rPr>
          <w:sz w:val="16"/>
          <w:szCs w:val="16"/>
        </w:rPr>
        <w:t>In 1991, after the disintegration of the Soviet Union, Ukraine was left with nuclear arsenals and nuclear plants on its territory that previously belonged to the USSR. In 1994, however, Ukraine signed the NPT and liquidated its nuclear weapons in an attempt to ensure a nuclear-free future. In light of the recent events that have taken place between Russia and Ukraine, the latter would have greatly benefited if it had held onto its nuclear weapons, as it would have acted as a means to deter Russia from attacking Ukrainian territory.</w:t>
      </w:r>
    </w:p>
    <w:p w14:paraId="703EA310" w14:textId="77777777" w:rsidR="00353371" w:rsidRDefault="00353371" w:rsidP="00353371">
      <w:pPr>
        <w:spacing w:line="256" w:lineRule="auto"/>
        <w:rPr>
          <w:sz w:val="16"/>
          <w:szCs w:val="16"/>
        </w:rPr>
      </w:pPr>
      <w:r>
        <w:rPr>
          <w:sz w:val="16"/>
          <w:szCs w:val="16"/>
        </w:rPr>
        <w:t>The Peril of Non-State Actors and Rogue Nations</w:t>
      </w:r>
    </w:p>
    <w:p w14:paraId="2E028138" w14:textId="77777777" w:rsidR="00353371" w:rsidRDefault="00353371" w:rsidP="00353371">
      <w:pPr>
        <w:spacing w:line="256" w:lineRule="auto"/>
        <w:rPr>
          <w:sz w:val="16"/>
          <w:szCs w:val="16"/>
        </w:rPr>
      </w:pPr>
      <w:r>
        <w:rPr>
          <w:sz w:val="16"/>
          <w:szCs w:val="16"/>
        </w:rPr>
        <w:t xml:space="preserve">The international community has, for decades, pondered over the adverse effects of normalizing nuclear weapons across the globe. </w:t>
      </w:r>
      <w:r>
        <w:rPr>
          <w:u w:val="single"/>
        </w:rPr>
        <w:t>The most prominent issue with proliferation</w:t>
      </w:r>
      <w:r>
        <w:rPr>
          <w:sz w:val="16"/>
          <w:szCs w:val="16"/>
        </w:rPr>
        <w:t xml:space="preserve">, they argue, </w:t>
      </w:r>
      <w:r>
        <w:rPr>
          <w:u w:val="single"/>
        </w:rPr>
        <w:t>is</w:t>
      </w:r>
      <w:r>
        <w:rPr>
          <w:sz w:val="16"/>
          <w:szCs w:val="16"/>
        </w:rPr>
        <w:t xml:space="preserve"> what would happen if </w:t>
      </w:r>
      <w:r>
        <w:rPr>
          <w:u w:val="single"/>
        </w:rPr>
        <w:t>non-state actors or rogue states</w:t>
      </w:r>
      <w:r>
        <w:rPr>
          <w:sz w:val="16"/>
          <w:szCs w:val="16"/>
        </w:rPr>
        <w:t xml:space="preserve"> acquired these monstrous weapons. The </w:t>
      </w:r>
      <w:r>
        <w:rPr>
          <w:b/>
          <w:u w:val="single"/>
        </w:rPr>
        <w:t>pessimists insist</w:t>
      </w:r>
      <w:r>
        <w:rPr>
          <w:u w:val="single"/>
        </w:rPr>
        <w:t xml:space="preserve"> that this would lead to</w:t>
      </w:r>
      <w:r>
        <w:rPr>
          <w:sz w:val="16"/>
          <w:szCs w:val="16"/>
        </w:rPr>
        <w:t xml:space="preserve"> a new wave of terrorism that they categorize as </w:t>
      </w:r>
      <w:r>
        <w:rPr>
          <w:b/>
          <w:highlight w:val="cyan"/>
          <w:u w:val="single"/>
        </w:rPr>
        <w:t>nuclear terrorism</w:t>
      </w:r>
      <w:r>
        <w:rPr>
          <w:sz w:val="16"/>
          <w:szCs w:val="16"/>
        </w:rPr>
        <w:t>.</w:t>
      </w:r>
    </w:p>
    <w:p w14:paraId="3124041B" w14:textId="77777777" w:rsidR="00353371" w:rsidRDefault="00353371" w:rsidP="00353371">
      <w:pPr>
        <w:spacing w:line="256" w:lineRule="auto"/>
        <w:rPr>
          <w:sz w:val="16"/>
          <w:szCs w:val="16"/>
        </w:rPr>
      </w:pPr>
      <w:r>
        <w:rPr>
          <w:sz w:val="16"/>
          <w:szCs w:val="16"/>
        </w:rPr>
        <w:t>The presence of nuclear weapons, coupled with the irrational nature of non-state actors, increases the prospect of a nuclear war tenfold. Moreover, Sagan points out the lingering threat of non-state actors stealing fissile materials and generators to build their own nuclear power plants; or, they could craft dirty bombs with uranium and deploy them on state territories.</w:t>
      </w:r>
    </w:p>
    <w:p w14:paraId="4DBE5394" w14:textId="77777777" w:rsidR="00353371" w:rsidRDefault="00353371" w:rsidP="00353371">
      <w:pPr>
        <w:spacing w:line="256" w:lineRule="auto"/>
        <w:rPr>
          <w:sz w:val="16"/>
          <w:szCs w:val="16"/>
        </w:rPr>
      </w:pPr>
      <w:r>
        <w:rPr>
          <w:sz w:val="16"/>
          <w:szCs w:val="16"/>
        </w:rPr>
        <w:t xml:space="preserve">Kenneth Waltz disagrees with this narrative. </w:t>
      </w:r>
      <w:r>
        <w:rPr>
          <w:u w:val="single"/>
        </w:rPr>
        <w:t xml:space="preserve">The </w:t>
      </w:r>
      <w:r>
        <w:rPr>
          <w:b/>
          <w:highlight w:val="cyan"/>
          <w:u w:val="single"/>
        </w:rPr>
        <w:t>lack</w:t>
      </w:r>
      <w:r>
        <w:rPr>
          <w:b/>
          <w:u w:val="single"/>
        </w:rPr>
        <w:t xml:space="preserve"> of </w:t>
      </w:r>
      <w:r>
        <w:rPr>
          <w:b/>
          <w:highlight w:val="cyan"/>
          <w:u w:val="single"/>
        </w:rPr>
        <w:t>precedents</w:t>
      </w:r>
      <w:r>
        <w:rPr>
          <w:u w:val="single"/>
        </w:rPr>
        <w:t xml:space="preserve"> for such an event ever happening in history</w:t>
      </w:r>
      <w:r>
        <w:rPr>
          <w:sz w:val="16"/>
          <w:szCs w:val="16"/>
        </w:rPr>
        <w:t xml:space="preserve">, he states, </w:t>
      </w:r>
      <w:r>
        <w:rPr>
          <w:u w:val="single"/>
        </w:rPr>
        <w:t>disproves the severity of the threat at hand</w:t>
      </w:r>
      <w:r>
        <w:rPr>
          <w:sz w:val="16"/>
          <w:szCs w:val="16"/>
        </w:rPr>
        <w:t xml:space="preserve">. </w:t>
      </w:r>
      <w:r>
        <w:rPr>
          <w:highlight w:val="cyan"/>
          <w:u w:val="single"/>
        </w:rPr>
        <w:t>Rogue states</w:t>
      </w:r>
      <w:r>
        <w:rPr>
          <w:sz w:val="16"/>
          <w:szCs w:val="16"/>
        </w:rPr>
        <w:t xml:space="preserve"> and non-state actors </w:t>
      </w:r>
      <w:r>
        <w:rPr>
          <w:highlight w:val="cyan"/>
          <w:u w:val="single"/>
        </w:rPr>
        <w:t xml:space="preserve">have </w:t>
      </w:r>
      <w:r>
        <w:rPr>
          <w:b/>
          <w:highlight w:val="cyan"/>
          <w:u w:val="single"/>
        </w:rPr>
        <w:t>never hijacked</w:t>
      </w:r>
      <w:r>
        <w:rPr>
          <w:highlight w:val="cyan"/>
          <w:u w:val="single"/>
        </w:rPr>
        <w:t xml:space="preserve"> any</w:t>
      </w:r>
      <w:r>
        <w:rPr>
          <w:u w:val="single"/>
        </w:rPr>
        <w:t xml:space="preserve"> other state’s </w:t>
      </w:r>
      <w:r>
        <w:rPr>
          <w:highlight w:val="cyan"/>
          <w:u w:val="single"/>
        </w:rPr>
        <w:t>nuclear program</w:t>
      </w:r>
      <w:r>
        <w:rPr>
          <w:sz w:val="16"/>
          <w:szCs w:val="16"/>
        </w:rPr>
        <w:t xml:space="preserve">. Waltz argues that this is </w:t>
      </w:r>
      <w:r>
        <w:rPr>
          <w:highlight w:val="cyan"/>
          <w:u w:val="single"/>
        </w:rPr>
        <w:t>due to</w:t>
      </w:r>
      <w:r>
        <w:rPr>
          <w:sz w:val="16"/>
          <w:szCs w:val="16"/>
        </w:rPr>
        <w:t xml:space="preserve"> these actors </w:t>
      </w:r>
      <w:r>
        <w:rPr>
          <w:b/>
          <w:highlight w:val="cyan"/>
          <w:u w:val="single"/>
        </w:rPr>
        <w:t>limited intellectual capabilities</w:t>
      </w:r>
      <w:r>
        <w:rPr>
          <w:highlight w:val="cyan"/>
          <w:u w:val="single"/>
        </w:rPr>
        <w:t xml:space="preserve"> and the </w:t>
      </w:r>
      <w:r>
        <w:rPr>
          <w:b/>
          <w:highlight w:val="cyan"/>
          <w:u w:val="single"/>
        </w:rPr>
        <w:t>vast structure</w:t>
      </w:r>
      <w:r>
        <w:rPr>
          <w:highlight w:val="cyan"/>
          <w:u w:val="single"/>
        </w:rPr>
        <w:t xml:space="preserve"> of a nuclear plant</w:t>
      </w:r>
      <w:r>
        <w:rPr>
          <w:sz w:val="16"/>
          <w:szCs w:val="16"/>
        </w:rPr>
        <w:t>.</w:t>
      </w:r>
    </w:p>
    <w:p w14:paraId="19993174" w14:textId="77777777" w:rsidR="00353371" w:rsidRDefault="00353371" w:rsidP="00353371">
      <w:pPr>
        <w:spacing w:line="256" w:lineRule="auto"/>
        <w:rPr>
          <w:sz w:val="16"/>
          <w:szCs w:val="16"/>
        </w:rPr>
      </w:pPr>
      <w:r>
        <w:rPr>
          <w:u w:val="single"/>
        </w:rPr>
        <w:t>A nuclear plant is seldom centered in one spot</w:t>
      </w:r>
      <w:r>
        <w:rPr>
          <w:sz w:val="16"/>
          <w:szCs w:val="16"/>
        </w:rPr>
        <w:t xml:space="preserve">. It’s a dismantled system spread across different areas; therefore, a non-state actor would have to acquire all the parts of a nuclear plant from various securely guarded areas, which would be close to impossible due to the technical expertise required for the task. Additionally, </w:t>
      </w:r>
      <w:r>
        <w:rPr>
          <w:u w:val="single"/>
        </w:rPr>
        <w:t>all</w:t>
      </w:r>
      <w:r>
        <w:rPr>
          <w:sz w:val="16"/>
          <w:szCs w:val="16"/>
        </w:rPr>
        <w:t xml:space="preserve"> these </w:t>
      </w:r>
      <w:r>
        <w:rPr>
          <w:u w:val="single"/>
        </w:rPr>
        <w:t>parts are marked with a tracking device that monitors their movement</w:t>
      </w:r>
      <w:r>
        <w:rPr>
          <w:sz w:val="16"/>
          <w:szCs w:val="16"/>
        </w:rPr>
        <w:t xml:space="preserve">. </w:t>
      </w:r>
      <w:r>
        <w:rPr>
          <w:u w:val="single"/>
        </w:rPr>
        <w:t>If a theft</w:t>
      </w:r>
      <w:r>
        <w:rPr>
          <w:sz w:val="16"/>
          <w:szCs w:val="16"/>
        </w:rPr>
        <w:t xml:space="preserve"> of this </w:t>
      </w:r>
      <w:r>
        <w:rPr>
          <w:u w:val="single"/>
        </w:rPr>
        <w:t>nature were to occur</w:t>
      </w:r>
      <w:r>
        <w:rPr>
          <w:sz w:val="16"/>
          <w:szCs w:val="16"/>
        </w:rPr>
        <w:t xml:space="preserve">, </w:t>
      </w:r>
      <w:r>
        <w:rPr>
          <w:highlight w:val="cyan"/>
          <w:u w:val="single"/>
        </w:rPr>
        <w:t xml:space="preserve">it would be </w:t>
      </w:r>
      <w:r>
        <w:rPr>
          <w:b/>
          <w:highlight w:val="cyan"/>
          <w:u w:val="single"/>
        </w:rPr>
        <w:t xml:space="preserve">incredibly easy </w:t>
      </w:r>
      <w:r>
        <w:rPr>
          <w:highlight w:val="cyan"/>
          <w:u w:val="single"/>
        </w:rPr>
        <w:t xml:space="preserve">to </w:t>
      </w:r>
      <w:r>
        <w:rPr>
          <w:b/>
          <w:highlight w:val="cyan"/>
          <w:u w:val="single"/>
        </w:rPr>
        <w:t>capture</w:t>
      </w:r>
      <w:r>
        <w:rPr>
          <w:u w:val="single"/>
        </w:rPr>
        <w:t xml:space="preserve"> the </w:t>
      </w:r>
      <w:r>
        <w:rPr>
          <w:highlight w:val="cyan"/>
          <w:u w:val="single"/>
        </w:rPr>
        <w:t>assailants</w:t>
      </w:r>
      <w:r>
        <w:rPr>
          <w:u w:val="single"/>
        </w:rPr>
        <w:t xml:space="preserve"> before disaster</w:t>
      </w:r>
      <w:r>
        <w:rPr>
          <w:sz w:val="16"/>
          <w:szCs w:val="16"/>
        </w:rPr>
        <w:t xml:space="preserve"> struck.</w:t>
      </w:r>
    </w:p>
    <w:p w14:paraId="250AFD11" w14:textId="77777777" w:rsidR="00353371" w:rsidRDefault="00353371" w:rsidP="00353371">
      <w:pPr>
        <w:spacing w:line="256" w:lineRule="auto"/>
        <w:rPr>
          <w:sz w:val="16"/>
          <w:szCs w:val="16"/>
        </w:rPr>
      </w:pPr>
      <w:r>
        <w:rPr>
          <w:u w:val="single"/>
        </w:rPr>
        <w:t>In a hypothetical scenario where these actors can somehow successfully steal parts of a nuclear plant, the assembly process would be too intricate for them to carry out</w:t>
      </w:r>
      <w:r>
        <w:rPr>
          <w:sz w:val="16"/>
          <w:szCs w:val="16"/>
        </w:rPr>
        <w:t xml:space="preserve">. Additionally, </w:t>
      </w:r>
      <w:r>
        <w:rPr>
          <w:u w:val="single"/>
        </w:rPr>
        <w:t>HEU</w:t>
      </w:r>
      <w:r>
        <w:rPr>
          <w:sz w:val="16"/>
          <w:szCs w:val="16"/>
        </w:rPr>
        <w:t xml:space="preserve"> (highly enriched uranium)—</w:t>
      </w:r>
      <w:r>
        <w:rPr>
          <w:sz w:val="16"/>
          <w:szCs w:val="16"/>
        </w:rPr>
        <w:lastRenderedPageBreak/>
        <w:t xml:space="preserve">needed to start a chain fission reaction—needs to be stored at an </w:t>
      </w:r>
      <w:r>
        <w:rPr>
          <w:u w:val="single"/>
        </w:rPr>
        <w:t>optimum temperature in a specific container to ensure it works properly in the reactor</w:t>
      </w:r>
      <w:r>
        <w:rPr>
          <w:sz w:val="16"/>
          <w:szCs w:val="16"/>
        </w:rPr>
        <w:t>, which the non-state actors do not know of.</w:t>
      </w:r>
    </w:p>
    <w:p w14:paraId="319B4B6B" w14:textId="77777777" w:rsidR="00353371" w:rsidRDefault="00353371" w:rsidP="00353371">
      <w:pPr>
        <w:spacing w:line="256" w:lineRule="auto"/>
        <w:rPr>
          <w:sz w:val="16"/>
          <w:szCs w:val="16"/>
        </w:rPr>
      </w:pPr>
      <w:r>
        <w:rPr>
          <w:sz w:val="16"/>
          <w:szCs w:val="16"/>
        </w:rPr>
        <w:t xml:space="preserve">Concerning dirty bombs, Kenneth Waltz argues that they do not cause total annihilation or a catastrophe of a level recorded in Japan. Dirty bombs’ entire purpose is to spread radioactivity in an area. Its scope is rather limited, which inhibits it from causing mass destruction. Waltz affirms that </w:t>
      </w:r>
      <w:r>
        <w:rPr>
          <w:u w:val="single"/>
        </w:rPr>
        <w:t xml:space="preserve">the threat of nuclear weapons being used by non-state actors is a </w:t>
      </w:r>
      <w:r>
        <w:rPr>
          <w:b/>
          <w:u w:val="single"/>
        </w:rPr>
        <w:t>deluded hogwash</w:t>
      </w:r>
      <w:r>
        <w:rPr>
          <w:u w:val="single"/>
        </w:rPr>
        <w:t xml:space="preserve"> that is </w:t>
      </w:r>
      <w:r>
        <w:rPr>
          <w:b/>
          <w:u w:val="single"/>
        </w:rPr>
        <w:t>unsupported</w:t>
      </w:r>
      <w:r>
        <w:rPr>
          <w:u w:val="single"/>
        </w:rPr>
        <w:t xml:space="preserve"> by any evidence</w:t>
      </w:r>
      <w:r>
        <w:rPr>
          <w:sz w:val="16"/>
          <w:szCs w:val="16"/>
        </w:rPr>
        <w:t>.</w:t>
      </w:r>
    </w:p>
    <w:p w14:paraId="2DA92456" w14:textId="77777777" w:rsidR="00353371" w:rsidRDefault="00353371" w:rsidP="00353371">
      <w:pPr>
        <w:spacing w:line="256" w:lineRule="auto"/>
        <w:rPr>
          <w:sz w:val="16"/>
          <w:szCs w:val="16"/>
        </w:rPr>
      </w:pPr>
      <w:r>
        <w:rPr>
          <w:sz w:val="16"/>
          <w:szCs w:val="16"/>
        </w:rPr>
        <w:t xml:space="preserve">Rogue states such as North Korea have been dragged into the international system for being too irrational to have nuclear weapons. Waltz highlights that </w:t>
      </w:r>
      <w:r>
        <w:rPr>
          <w:u w:val="single"/>
        </w:rPr>
        <w:t>rationality is a contested concept that does not have a codified set of instructions</w:t>
      </w:r>
      <w:r>
        <w:rPr>
          <w:sz w:val="16"/>
          <w:szCs w:val="16"/>
        </w:rPr>
        <w:t xml:space="preserve">. </w:t>
      </w:r>
      <w:r>
        <w:rPr>
          <w:b/>
          <w:highlight w:val="cyan"/>
          <w:u w:val="single"/>
        </w:rPr>
        <w:t>No</w:t>
      </w:r>
      <w:r>
        <w:rPr>
          <w:sz w:val="16"/>
          <w:szCs w:val="16"/>
        </w:rPr>
        <w:t xml:space="preserve">rth </w:t>
      </w:r>
      <w:r>
        <w:rPr>
          <w:b/>
          <w:highlight w:val="cyan"/>
          <w:u w:val="single"/>
        </w:rPr>
        <w:t>Ko</w:t>
      </w:r>
      <w:r>
        <w:rPr>
          <w:sz w:val="16"/>
          <w:szCs w:val="16"/>
        </w:rPr>
        <w:t xml:space="preserve">rea </w:t>
      </w:r>
      <w:r>
        <w:rPr>
          <w:highlight w:val="cyan"/>
          <w:u w:val="single"/>
        </w:rPr>
        <w:t>may be labeled as</w:t>
      </w:r>
      <w:r>
        <w:rPr>
          <w:u w:val="single"/>
        </w:rPr>
        <w:t xml:space="preserve"> an </w:t>
      </w:r>
      <w:r>
        <w:rPr>
          <w:highlight w:val="cyan"/>
          <w:u w:val="single"/>
        </w:rPr>
        <w:t>irrational</w:t>
      </w:r>
      <w:r>
        <w:rPr>
          <w:u w:val="single"/>
        </w:rPr>
        <w:t xml:space="preserve"> rogue state</w:t>
      </w:r>
      <w:r>
        <w:rPr>
          <w:sz w:val="16"/>
          <w:szCs w:val="16"/>
        </w:rPr>
        <w:t xml:space="preserve">, </w:t>
      </w:r>
      <w:r>
        <w:rPr>
          <w:highlight w:val="cyan"/>
          <w:u w:val="single"/>
        </w:rPr>
        <w:t xml:space="preserve">but it has </w:t>
      </w:r>
      <w:r>
        <w:rPr>
          <w:b/>
          <w:highlight w:val="cyan"/>
          <w:u w:val="single"/>
        </w:rPr>
        <w:t>never engaged</w:t>
      </w:r>
      <w:r>
        <w:rPr>
          <w:highlight w:val="cyan"/>
          <w:u w:val="single"/>
        </w:rPr>
        <w:t xml:space="preserve"> in a nuclear war with any state</w:t>
      </w:r>
      <w:r>
        <w:rPr>
          <w:sz w:val="16"/>
          <w:szCs w:val="16"/>
        </w:rPr>
        <w:t xml:space="preserve">. </w:t>
      </w:r>
      <w:r>
        <w:rPr>
          <w:highlight w:val="cyan"/>
          <w:u w:val="single"/>
        </w:rPr>
        <w:t>It has utilized</w:t>
      </w:r>
      <w:r>
        <w:rPr>
          <w:sz w:val="16"/>
          <w:szCs w:val="16"/>
        </w:rPr>
        <w:t xml:space="preserve"> nuclear weapons for what they are worth: as </w:t>
      </w:r>
      <w:r>
        <w:rPr>
          <w:highlight w:val="cyan"/>
          <w:u w:val="single"/>
        </w:rPr>
        <w:t xml:space="preserve">a </w:t>
      </w:r>
      <w:r>
        <w:rPr>
          <w:b/>
          <w:highlight w:val="cyan"/>
          <w:u w:val="single"/>
        </w:rPr>
        <w:t>deterrent</w:t>
      </w:r>
      <w:r>
        <w:rPr>
          <w:sz w:val="16"/>
          <w:szCs w:val="16"/>
        </w:rPr>
        <w:t>.</w:t>
      </w:r>
    </w:p>
    <w:p w14:paraId="4CE3B043" w14:textId="77777777" w:rsidR="00353371" w:rsidRDefault="00353371" w:rsidP="00353371">
      <w:pPr>
        <w:spacing w:line="256" w:lineRule="auto"/>
        <w:rPr>
          <w:sz w:val="16"/>
          <w:szCs w:val="16"/>
        </w:rPr>
      </w:pPr>
      <w:r>
        <w:rPr>
          <w:sz w:val="16"/>
          <w:szCs w:val="16"/>
        </w:rPr>
        <w:t>Inadvertent Nuclear War</w:t>
      </w:r>
    </w:p>
    <w:p w14:paraId="55EDDCF2" w14:textId="77777777" w:rsidR="00353371" w:rsidRDefault="00353371" w:rsidP="00353371">
      <w:pPr>
        <w:spacing w:line="256" w:lineRule="auto"/>
        <w:rPr>
          <w:sz w:val="16"/>
          <w:szCs w:val="16"/>
        </w:rPr>
      </w:pPr>
      <w:r>
        <w:rPr>
          <w:u w:val="single"/>
        </w:rPr>
        <w:t>Sagan claims that horizontal proliferation will pave the way for inadvertent nuclear war among states</w:t>
      </w:r>
      <w:r>
        <w:rPr>
          <w:sz w:val="16"/>
          <w:szCs w:val="16"/>
        </w:rPr>
        <w:t>, even if they did not intend to engage in nuclear conflicts among each other. He asserts that miscalculation and miscommunication may lead to an accidental nuclear war that could destroy the world. Waltz agrees that human error may play a crucial role in the utilization of nuclear weapons for offensive purposes and instances such as the Cuban missile crisis and the Pulwama crisis highlight the apparent risk of accidental full-scale war among states.</w:t>
      </w:r>
    </w:p>
    <w:p w14:paraId="21420B41" w14:textId="77777777" w:rsidR="00353371" w:rsidRDefault="00353371" w:rsidP="00353371">
      <w:pPr>
        <w:spacing w:line="256" w:lineRule="auto"/>
        <w:rPr>
          <w:sz w:val="16"/>
          <w:szCs w:val="16"/>
        </w:rPr>
      </w:pPr>
      <w:r>
        <w:rPr>
          <w:sz w:val="16"/>
          <w:szCs w:val="16"/>
        </w:rPr>
        <w:t xml:space="preserve">However, Waltz also points out that </w:t>
      </w:r>
      <w:r>
        <w:rPr>
          <w:highlight w:val="cyan"/>
          <w:u w:val="single"/>
        </w:rPr>
        <w:t>in each scenario</w:t>
      </w:r>
      <w:r>
        <w:rPr>
          <w:sz w:val="16"/>
          <w:szCs w:val="16"/>
        </w:rPr>
        <w:t xml:space="preserve">, </w:t>
      </w:r>
      <w:r>
        <w:rPr>
          <w:u w:val="single"/>
        </w:rPr>
        <w:t xml:space="preserve">both the conflicting </w:t>
      </w:r>
      <w:r>
        <w:rPr>
          <w:highlight w:val="cyan"/>
          <w:u w:val="single"/>
        </w:rPr>
        <w:t>states had nuc</w:t>
      </w:r>
      <w:r>
        <w:rPr>
          <w:u w:val="single"/>
        </w:rPr>
        <w:t>lear weapon</w:t>
      </w:r>
      <w:r>
        <w:rPr>
          <w:highlight w:val="cyan"/>
          <w:u w:val="single"/>
        </w:rPr>
        <w:t>s</w:t>
      </w:r>
      <w:r>
        <w:rPr>
          <w:u w:val="single"/>
        </w:rPr>
        <w:t xml:space="preserve"> at their disposal </w:t>
      </w:r>
      <w:r>
        <w:rPr>
          <w:highlight w:val="cyan"/>
          <w:u w:val="single"/>
        </w:rPr>
        <w:t>but chose not to deploy</w:t>
      </w:r>
      <w:r>
        <w:rPr>
          <w:u w:val="single"/>
        </w:rPr>
        <w:t xml:space="preserve"> them,</w:t>
      </w:r>
      <w:r>
        <w:rPr>
          <w:sz w:val="16"/>
          <w:szCs w:val="16"/>
        </w:rPr>
        <w:t xml:space="preserve"> </w:t>
      </w:r>
      <w:r>
        <w:rPr>
          <w:u w:val="single"/>
        </w:rPr>
        <w:t>even though</w:t>
      </w:r>
      <w:r>
        <w:rPr>
          <w:sz w:val="16"/>
          <w:szCs w:val="16"/>
        </w:rPr>
        <w:t xml:space="preserve"> their </w:t>
      </w:r>
      <w:r>
        <w:rPr>
          <w:u w:val="single"/>
        </w:rPr>
        <w:t>animosity</w:t>
      </w:r>
      <w:r>
        <w:rPr>
          <w:sz w:val="16"/>
          <w:szCs w:val="16"/>
        </w:rPr>
        <w:t xml:space="preserve"> for each other </w:t>
      </w:r>
      <w:r>
        <w:rPr>
          <w:u w:val="single"/>
        </w:rPr>
        <w:t>ran</w:t>
      </w:r>
      <w:r>
        <w:rPr>
          <w:sz w:val="16"/>
          <w:szCs w:val="16"/>
        </w:rPr>
        <w:t xml:space="preserve"> very </w:t>
      </w:r>
      <w:r>
        <w:rPr>
          <w:u w:val="single"/>
        </w:rPr>
        <w:t>deep</w:t>
      </w:r>
      <w:r>
        <w:rPr>
          <w:sz w:val="16"/>
          <w:szCs w:val="16"/>
        </w:rPr>
        <w:t xml:space="preserve">. Waltz attributes this restraint to the cost-benefit of engaging in a full-scale nuclear war. </w:t>
      </w:r>
      <w:r>
        <w:rPr>
          <w:u w:val="single"/>
        </w:rPr>
        <w:t xml:space="preserve">Even if a miscellaneous </w:t>
      </w:r>
      <w:r>
        <w:rPr>
          <w:b/>
          <w:highlight w:val="cyan"/>
          <w:u w:val="single"/>
        </w:rPr>
        <w:t>accidental attack</w:t>
      </w:r>
      <w:r>
        <w:rPr>
          <w:u w:val="single"/>
        </w:rPr>
        <w:t xml:space="preserve"> does take place, it </w:t>
      </w:r>
      <w:r>
        <w:rPr>
          <w:highlight w:val="cyan"/>
          <w:u w:val="single"/>
        </w:rPr>
        <w:t>would</w:t>
      </w:r>
      <w:r>
        <w:rPr>
          <w:u w:val="single"/>
        </w:rPr>
        <w:t xml:space="preserve"> most likely </w:t>
      </w:r>
      <w:r>
        <w:rPr>
          <w:highlight w:val="cyan"/>
          <w:u w:val="single"/>
        </w:rPr>
        <w:t xml:space="preserve">be at the </w:t>
      </w:r>
      <w:r>
        <w:rPr>
          <w:b/>
          <w:highlight w:val="cyan"/>
          <w:u w:val="single"/>
        </w:rPr>
        <w:t>conventional level</w:t>
      </w:r>
      <w:r>
        <w:rPr>
          <w:u w:val="single"/>
        </w:rPr>
        <w:t xml:space="preserve"> without nuclear weapons </w:t>
      </w:r>
      <w:r>
        <w:rPr>
          <w:sz w:val="16"/>
          <w:szCs w:val="16"/>
        </w:rPr>
        <w:t xml:space="preserve">(as was observed in the Pulwama crisis). In this situation, the response inarguably dictates the outcome of the conflict. </w:t>
      </w:r>
      <w:r>
        <w:rPr>
          <w:highlight w:val="cyan"/>
          <w:u w:val="single"/>
        </w:rPr>
        <w:t xml:space="preserve">A state would </w:t>
      </w:r>
      <w:r>
        <w:rPr>
          <w:b/>
          <w:highlight w:val="cyan"/>
          <w:u w:val="single"/>
        </w:rPr>
        <w:t>rationally avoid nuclear escalation</w:t>
      </w:r>
      <w:r>
        <w:rPr>
          <w:highlight w:val="cyan"/>
          <w:u w:val="single"/>
        </w:rPr>
        <w:t xml:space="preserve"> as it is </w:t>
      </w:r>
      <w:r>
        <w:rPr>
          <w:b/>
          <w:highlight w:val="cyan"/>
          <w:u w:val="single"/>
        </w:rPr>
        <w:t>cost-inefficient</w:t>
      </w:r>
      <w:r>
        <w:rPr>
          <w:u w:val="single"/>
        </w:rPr>
        <w:t xml:space="preserve">, </w:t>
      </w:r>
      <w:r>
        <w:rPr>
          <w:b/>
          <w:highlight w:val="cyan"/>
          <w:u w:val="single"/>
        </w:rPr>
        <w:t>mutually destructive</w:t>
      </w:r>
      <w:r>
        <w:rPr>
          <w:u w:val="single"/>
        </w:rPr>
        <w:t xml:space="preserve">, </w:t>
      </w:r>
      <w:r>
        <w:rPr>
          <w:highlight w:val="cyan"/>
          <w:u w:val="single"/>
        </w:rPr>
        <w:t>and</w:t>
      </w:r>
      <w:r>
        <w:rPr>
          <w:u w:val="single"/>
        </w:rPr>
        <w:t xml:space="preserve"> largely </w:t>
      </w:r>
      <w:r>
        <w:rPr>
          <w:b/>
          <w:highlight w:val="cyan"/>
          <w:u w:val="single"/>
        </w:rPr>
        <w:t>counterintuitive</w:t>
      </w:r>
      <w:r>
        <w:rPr>
          <w:u w:val="single"/>
        </w:rPr>
        <w:t xml:space="preserve"> to the goals of the war</w:t>
      </w:r>
      <w:r>
        <w:rPr>
          <w:sz w:val="16"/>
          <w:szCs w:val="16"/>
        </w:rPr>
        <w:t>.</w:t>
      </w:r>
    </w:p>
    <w:p w14:paraId="7DB68032" w14:textId="77777777" w:rsidR="00353371" w:rsidRDefault="00353371" w:rsidP="00353371">
      <w:pPr>
        <w:spacing w:line="256" w:lineRule="auto"/>
        <w:rPr>
          <w:sz w:val="16"/>
          <w:szCs w:val="16"/>
        </w:rPr>
      </w:pPr>
      <w:r>
        <w:rPr>
          <w:u w:val="single"/>
        </w:rPr>
        <w:t>The Cuban missile</w:t>
      </w:r>
      <w:r>
        <w:rPr>
          <w:sz w:val="16"/>
          <w:szCs w:val="16"/>
        </w:rPr>
        <w:t xml:space="preserve"> crisis has been dubbed as a classic representation of miscommunication in a war-like scenario. Waltz iterates that the crisis </w:t>
      </w:r>
      <w:r>
        <w:rPr>
          <w:u w:val="single"/>
        </w:rPr>
        <w:t>did not lead to nuclear escalation due to miscommunication</w:t>
      </w:r>
      <w:r>
        <w:rPr>
          <w:sz w:val="16"/>
          <w:szCs w:val="16"/>
        </w:rPr>
        <w:t xml:space="preserve">, but Sagan argues that it just as easily could have. In response, the optimist asserts that such a miscommunication could exist in a centralized form of C&amp;C (command and control). Furthermore, </w:t>
      </w:r>
      <w:r>
        <w:rPr>
          <w:u w:val="single"/>
        </w:rPr>
        <w:t>the threat of accidental war could be diminished through betting the C&amp;C systems by incorporating a decentralized form of communication that requires a unanimous decision by all the people involved</w:t>
      </w:r>
      <w:r>
        <w:rPr>
          <w:sz w:val="16"/>
          <w:szCs w:val="16"/>
        </w:rPr>
        <w:t>. This would take away the risk of miscommunication in a war-like scenario and pave the way for a peaceful use of nuclear weapons.</w:t>
      </w:r>
    </w:p>
    <w:p w14:paraId="5D60F839" w14:textId="77777777" w:rsidR="00353371" w:rsidRDefault="00353371" w:rsidP="00353371">
      <w:pPr>
        <w:pStyle w:val="Heading2"/>
        <w:keepNext w:val="0"/>
        <w:keepLines w:val="0"/>
        <w:pageBreakBefore w:val="0"/>
        <w:spacing w:line="332" w:lineRule="auto"/>
      </w:pPr>
      <w:bookmarkStart w:id="1" w:name="_heading=h.qte1pur06dvz" w:colFirst="0" w:colLast="0"/>
      <w:bookmarkEnd w:id="1"/>
      <w:r>
        <w:t>Poland Proliferation Good</w:t>
      </w:r>
    </w:p>
    <w:p w14:paraId="6C1F787F" w14:textId="77777777" w:rsidR="00353371" w:rsidRDefault="00353371" w:rsidP="00353371">
      <w:pPr>
        <w:pStyle w:val="Heading3"/>
        <w:keepNext w:val="0"/>
        <w:keepLines w:val="0"/>
        <w:pageBreakBefore w:val="0"/>
        <w:spacing w:line="316" w:lineRule="auto"/>
      </w:pPr>
      <w:bookmarkStart w:id="2" w:name="_heading=h.a9ofdhldla1p" w:colFirst="0" w:colLast="0"/>
      <w:bookmarkEnd w:id="2"/>
      <w:r>
        <w:t>Poland Proliferation Good---Toplevel</w:t>
      </w:r>
    </w:p>
    <w:p w14:paraId="0E5E9F85" w14:textId="77777777" w:rsidR="00353371" w:rsidRDefault="00353371" w:rsidP="00353371">
      <w:pPr>
        <w:pStyle w:val="Heading4"/>
        <w:keepNext w:val="0"/>
        <w:keepLines w:val="0"/>
        <w:spacing w:line="303" w:lineRule="auto"/>
      </w:pPr>
      <w:bookmarkStart w:id="3" w:name="_heading=h.v4dlm48fjdjd" w:colFirst="0" w:colLast="0"/>
      <w:bookmarkEnd w:id="3"/>
      <w:r>
        <w:t xml:space="preserve">Trump is deliberating placing nuclear deterrents in Poland, which risks </w:t>
      </w:r>
      <w:r>
        <w:rPr>
          <w:u w:val="single"/>
        </w:rPr>
        <w:t>Russia-NATO escalation</w:t>
      </w:r>
      <w:r>
        <w:t xml:space="preserve">. Polish proliferation </w:t>
      </w:r>
      <w:r>
        <w:rPr>
          <w:u w:val="single"/>
        </w:rPr>
        <w:t>prevents</w:t>
      </w:r>
      <w:r>
        <w:t xml:space="preserve"> extending the nuclear umbrella while </w:t>
      </w:r>
      <w:r>
        <w:rPr>
          <w:u w:val="single"/>
        </w:rPr>
        <w:t>deterring</w:t>
      </w:r>
      <w:r>
        <w:t xml:space="preserve"> Russia in Ukraine.</w:t>
      </w:r>
    </w:p>
    <w:p w14:paraId="5F1A5CB3" w14:textId="77777777" w:rsidR="00353371" w:rsidRDefault="00353371" w:rsidP="00353371">
      <w:pPr>
        <w:spacing w:line="256" w:lineRule="auto"/>
      </w:pPr>
      <w:r>
        <w:t>Sinovets and Vicente 3’26 [Polina and Aderito; The International Spectator; “How to Deter Russia: More (Nuclear) May Be Better?”; https://www.iai.it/en/pubblicazioni/c05/how-deter-russia-more-nuclear-may-be-better; Sophia]</w:t>
      </w:r>
    </w:p>
    <w:p w14:paraId="11631F63" w14:textId="77777777" w:rsidR="00353371" w:rsidRDefault="00353371" w:rsidP="00353371">
      <w:pPr>
        <w:spacing w:line="256" w:lineRule="auto"/>
        <w:rPr>
          <w:sz w:val="16"/>
          <w:szCs w:val="16"/>
        </w:rPr>
      </w:pPr>
      <w:r>
        <w:rPr>
          <w:sz w:val="16"/>
          <w:szCs w:val="16"/>
        </w:rPr>
        <w:t>Ukrainian and European nuclear deterrence</w:t>
      </w:r>
    </w:p>
    <w:p w14:paraId="22B7E312" w14:textId="77777777" w:rsidR="00353371" w:rsidRDefault="00353371" w:rsidP="00353371">
      <w:pPr>
        <w:spacing w:line="256" w:lineRule="auto"/>
        <w:rPr>
          <w:sz w:val="16"/>
          <w:szCs w:val="16"/>
        </w:rPr>
      </w:pPr>
      <w:r>
        <w:rPr>
          <w:sz w:val="16"/>
          <w:szCs w:val="16"/>
        </w:rPr>
        <w:lastRenderedPageBreak/>
        <w:t xml:space="preserve">Notwithstanding, the evolving security landscape in Europe has introduced new uncertainties. In particular, </w:t>
      </w:r>
      <w:r>
        <w:rPr>
          <w:u w:val="single"/>
        </w:rPr>
        <w:t xml:space="preserve">the </w:t>
      </w:r>
      <w:r>
        <w:rPr>
          <w:b/>
          <w:u w:val="single"/>
        </w:rPr>
        <w:t>growing divide</w:t>
      </w:r>
      <w:r>
        <w:rPr>
          <w:u w:val="single"/>
        </w:rPr>
        <w:t xml:space="preserve"> between the </w:t>
      </w:r>
      <w:r>
        <w:rPr>
          <w:b/>
          <w:u w:val="single"/>
        </w:rPr>
        <w:t>U</w:t>
      </w:r>
      <w:r>
        <w:rPr>
          <w:u w:val="single"/>
        </w:rPr>
        <w:t xml:space="preserve">nited </w:t>
      </w:r>
      <w:r>
        <w:rPr>
          <w:b/>
          <w:u w:val="single"/>
        </w:rPr>
        <w:t>S</w:t>
      </w:r>
      <w:r>
        <w:rPr>
          <w:u w:val="single"/>
        </w:rPr>
        <w:t xml:space="preserve">tates and its </w:t>
      </w:r>
      <w:r>
        <w:rPr>
          <w:b/>
          <w:u w:val="single"/>
        </w:rPr>
        <w:t>European partners</w:t>
      </w:r>
      <w:r>
        <w:rPr>
          <w:u w:val="single"/>
        </w:rPr>
        <w:t xml:space="preserve"> has reignited discussions on European nuclear deterrence</w:t>
      </w:r>
      <w:r>
        <w:rPr>
          <w:sz w:val="16"/>
          <w:szCs w:val="16"/>
        </w:rPr>
        <w:t xml:space="preserve">.[15] </w:t>
      </w:r>
      <w:r>
        <w:rPr>
          <w:highlight w:val="cyan"/>
          <w:u w:val="single"/>
        </w:rPr>
        <w:t>Smaller powers</w:t>
      </w:r>
      <w:r>
        <w:rPr>
          <w:sz w:val="16"/>
          <w:szCs w:val="16"/>
        </w:rPr>
        <w:t xml:space="preserve"> seem to </w:t>
      </w:r>
      <w:r>
        <w:rPr>
          <w:highlight w:val="cyan"/>
          <w:u w:val="single"/>
        </w:rPr>
        <w:t>no longer trust</w:t>
      </w:r>
      <w:r>
        <w:rPr>
          <w:u w:val="single"/>
        </w:rPr>
        <w:t xml:space="preserve"> </w:t>
      </w:r>
      <w:r>
        <w:rPr>
          <w:highlight w:val="cyan"/>
          <w:u w:val="single"/>
        </w:rPr>
        <w:t>Washington</w:t>
      </w:r>
      <w:r>
        <w:rPr>
          <w:sz w:val="16"/>
          <w:szCs w:val="16"/>
        </w:rPr>
        <w:t>’s promises.[16] On 5 March, French President Emmanuel Macron reiterated the idea of extending France’s nuclear deterrent to European partners.[17] Friedrich Merz, likely to be the next German chancellor, expressed his openness to the idea.[18]</w:t>
      </w:r>
    </w:p>
    <w:p w14:paraId="038EF5AC" w14:textId="77777777" w:rsidR="00353371" w:rsidRDefault="00353371" w:rsidP="00353371">
      <w:pPr>
        <w:spacing w:line="256" w:lineRule="auto"/>
        <w:rPr>
          <w:sz w:val="16"/>
          <w:szCs w:val="16"/>
        </w:rPr>
      </w:pPr>
      <w:r>
        <w:rPr>
          <w:sz w:val="16"/>
          <w:szCs w:val="16"/>
        </w:rPr>
        <w:t xml:space="preserve">In our view,[19] </w:t>
      </w:r>
      <w:r>
        <w:rPr>
          <w:u w:val="single"/>
        </w:rPr>
        <w:t>concerns exist as to whether expanding France’s deterrent</w:t>
      </w:r>
      <w:r>
        <w:rPr>
          <w:sz w:val="16"/>
          <w:szCs w:val="16"/>
        </w:rPr>
        <w:t xml:space="preserve"> – currently considered minimal compared to Russia’s – </w:t>
      </w:r>
      <w:r>
        <w:rPr>
          <w:u w:val="single"/>
        </w:rPr>
        <w:t>would result in a credible enough force</w:t>
      </w:r>
      <w:r>
        <w:rPr>
          <w:sz w:val="16"/>
          <w:szCs w:val="16"/>
        </w:rPr>
        <w:t>.[20] So, the question remains: will this evolving idea of a European deterrent serve to protect Ukraine?</w:t>
      </w:r>
    </w:p>
    <w:p w14:paraId="1E736994" w14:textId="77777777" w:rsidR="00353371" w:rsidRDefault="00353371" w:rsidP="00353371">
      <w:pPr>
        <w:spacing w:line="256" w:lineRule="auto"/>
        <w:rPr>
          <w:sz w:val="16"/>
          <w:szCs w:val="16"/>
        </w:rPr>
      </w:pPr>
      <w:r>
        <w:rPr>
          <w:sz w:val="16"/>
          <w:szCs w:val="16"/>
        </w:rPr>
        <w:t>The Polish factor</w:t>
      </w:r>
    </w:p>
    <w:p w14:paraId="4CA61F0B" w14:textId="77777777" w:rsidR="00353371" w:rsidRDefault="00353371" w:rsidP="00353371">
      <w:pPr>
        <w:spacing w:line="256" w:lineRule="auto"/>
        <w:rPr>
          <w:sz w:val="16"/>
          <w:szCs w:val="16"/>
        </w:rPr>
      </w:pPr>
      <w:r>
        <w:rPr>
          <w:highlight w:val="cyan"/>
          <w:u w:val="single"/>
        </w:rPr>
        <w:t>In the emerging global</w:t>
      </w:r>
      <w:r>
        <w:rPr>
          <w:u w:val="single"/>
        </w:rPr>
        <w:t xml:space="preserve"> nuclear </w:t>
      </w:r>
      <w:r>
        <w:rPr>
          <w:highlight w:val="cyan"/>
          <w:u w:val="single"/>
        </w:rPr>
        <w:t>order</w:t>
      </w:r>
      <w:r>
        <w:rPr>
          <w:u w:val="single"/>
        </w:rPr>
        <w:t xml:space="preserve">, </w:t>
      </w:r>
      <w:r>
        <w:rPr>
          <w:b/>
          <w:highlight w:val="cyan"/>
          <w:u w:val="single"/>
        </w:rPr>
        <w:t>European nuclear deterrence</w:t>
      </w:r>
      <w:r>
        <w:rPr>
          <w:highlight w:val="cyan"/>
          <w:u w:val="single"/>
        </w:rPr>
        <w:t xml:space="preserve"> is no longer the</w:t>
      </w:r>
      <w:r>
        <w:rPr>
          <w:u w:val="single"/>
        </w:rPr>
        <w:t xml:space="preserve"> sole </w:t>
      </w:r>
      <w:r>
        <w:rPr>
          <w:highlight w:val="cyan"/>
          <w:u w:val="single"/>
        </w:rPr>
        <w:t xml:space="preserve">concern of </w:t>
      </w:r>
      <w:r>
        <w:rPr>
          <w:b/>
          <w:highlight w:val="cyan"/>
          <w:u w:val="single"/>
        </w:rPr>
        <w:t>France</w:t>
      </w:r>
      <w:r>
        <w:rPr>
          <w:u w:val="single"/>
        </w:rPr>
        <w:t xml:space="preserve">, </w:t>
      </w:r>
      <w:r>
        <w:rPr>
          <w:b/>
          <w:highlight w:val="cyan"/>
          <w:u w:val="single"/>
        </w:rPr>
        <w:t>Germany</w:t>
      </w:r>
      <w:r>
        <w:rPr>
          <w:highlight w:val="cyan"/>
          <w:u w:val="single"/>
        </w:rPr>
        <w:t xml:space="preserve"> or the </w:t>
      </w:r>
      <w:r>
        <w:rPr>
          <w:b/>
          <w:highlight w:val="cyan"/>
          <w:u w:val="single"/>
        </w:rPr>
        <w:t>U</w:t>
      </w:r>
      <w:r>
        <w:rPr>
          <w:u w:val="single"/>
        </w:rPr>
        <w:t xml:space="preserve">nited </w:t>
      </w:r>
      <w:r>
        <w:rPr>
          <w:b/>
          <w:highlight w:val="cyan"/>
          <w:u w:val="single"/>
        </w:rPr>
        <w:t>K</w:t>
      </w:r>
      <w:r>
        <w:rPr>
          <w:u w:val="single"/>
        </w:rPr>
        <w:t>ingdom</w:t>
      </w:r>
      <w:r>
        <w:rPr>
          <w:sz w:val="16"/>
          <w:szCs w:val="16"/>
        </w:rPr>
        <w:t xml:space="preserve">. </w:t>
      </w:r>
      <w:r>
        <w:rPr>
          <w:highlight w:val="cyan"/>
          <w:u w:val="single"/>
        </w:rPr>
        <w:t>Poland</w:t>
      </w:r>
      <w:r>
        <w:rPr>
          <w:u w:val="single"/>
        </w:rPr>
        <w:t xml:space="preserve"> has recently </w:t>
      </w:r>
      <w:r>
        <w:rPr>
          <w:highlight w:val="cyan"/>
          <w:u w:val="single"/>
        </w:rPr>
        <w:t>voiced</w:t>
      </w:r>
      <w:r>
        <w:rPr>
          <w:u w:val="single"/>
        </w:rPr>
        <w:t xml:space="preserve"> its </w:t>
      </w:r>
      <w:r>
        <w:rPr>
          <w:highlight w:val="cyan"/>
          <w:u w:val="single"/>
        </w:rPr>
        <w:t>interest in nuc</w:t>
      </w:r>
      <w:r>
        <w:rPr>
          <w:sz w:val="16"/>
          <w:szCs w:val="16"/>
        </w:rPr>
        <w:t>lear weapon</w:t>
      </w:r>
      <w:r>
        <w:rPr>
          <w:highlight w:val="cyan"/>
          <w:u w:val="single"/>
        </w:rPr>
        <w:t>s</w:t>
      </w:r>
      <w:r>
        <w:rPr>
          <w:sz w:val="16"/>
          <w:szCs w:val="16"/>
        </w:rPr>
        <w:t xml:space="preserve"> on two occasions – either </w:t>
      </w:r>
      <w:r>
        <w:rPr>
          <w:highlight w:val="cyan"/>
          <w:u w:val="single"/>
        </w:rPr>
        <w:t>by developing its own arsenal</w:t>
      </w:r>
      <w:r>
        <w:rPr>
          <w:sz w:val="16"/>
          <w:szCs w:val="16"/>
        </w:rPr>
        <w:t xml:space="preserve"> or by hosting US nuclear weapons.[21]</w:t>
      </w:r>
    </w:p>
    <w:p w14:paraId="1C01BF64" w14:textId="77777777" w:rsidR="00353371" w:rsidRDefault="00353371" w:rsidP="00353371">
      <w:pPr>
        <w:spacing w:line="256" w:lineRule="auto"/>
        <w:rPr>
          <w:sz w:val="16"/>
          <w:szCs w:val="16"/>
        </w:rPr>
      </w:pPr>
      <w:r>
        <w:rPr>
          <w:sz w:val="16"/>
          <w:szCs w:val="16"/>
        </w:rPr>
        <w:t xml:space="preserve">Would President Trump consider deploying US tactical nuclear weapons on Polish territory, particularly given that such a move would be unacceptable to Putin? </w:t>
      </w:r>
      <w:r>
        <w:rPr>
          <w:highlight w:val="cyan"/>
          <w:u w:val="single"/>
        </w:rPr>
        <w:t>Russia has</w:t>
      </w:r>
      <w:r>
        <w:rPr>
          <w:u w:val="single"/>
        </w:rPr>
        <w:t xml:space="preserve"> consistently </w:t>
      </w:r>
      <w:r>
        <w:rPr>
          <w:highlight w:val="cyan"/>
          <w:u w:val="single"/>
        </w:rPr>
        <w:t>insisted</w:t>
      </w:r>
      <w:r>
        <w:rPr>
          <w:u w:val="single"/>
        </w:rPr>
        <w:t xml:space="preserve"> on </w:t>
      </w:r>
      <w:r>
        <w:rPr>
          <w:highlight w:val="cyan"/>
          <w:u w:val="single"/>
        </w:rPr>
        <w:t xml:space="preserve">the </w:t>
      </w:r>
      <w:r>
        <w:rPr>
          <w:b/>
          <w:highlight w:val="cyan"/>
          <w:u w:val="single"/>
        </w:rPr>
        <w:t>removal</w:t>
      </w:r>
      <w:r>
        <w:rPr>
          <w:u w:val="single"/>
        </w:rPr>
        <w:t xml:space="preserve"> </w:t>
      </w:r>
      <w:r>
        <w:rPr>
          <w:highlight w:val="cyan"/>
          <w:u w:val="single"/>
        </w:rPr>
        <w:t xml:space="preserve">of </w:t>
      </w:r>
      <w:r>
        <w:rPr>
          <w:b/>
          <w:highlight w:val="cyan"/>
          <w:u w:val="single"/>
        </w:rPr>
        <w:t>NATO military infrastructure</w:t>
      </w:r>
      <w:r>
        <w:rPr>
          <w:highlight w:val="cyan"/>
          <w:u w:val="single"/>
        </w:rPr>
        <w:t xml:space="preserve"> from the </w:t>
      </w:r>
      <w:r>
        <w:rPr>
          <w:b/>
          <w:highlight w:val="cyan"/>
          <w:u w:val="single"/>
        </w:rPr>
        <w:t>territories</w:t>
      </w:r>
      <w:r>
        <w:rPr>
          <w:highlight w:val="cyan"/>
          <w:u w:val="single"/>
        </w:rPr>
        <w:t xml:space="preserve"> of new member states as a key condition for peace with Ukraine</w:t>
      </w:r>
      <w:r>
        <w:rPr>
          <w:sz w:val="16"/>
          <w:szCs w:val="16"/>
        </w:rPr>
        <w:t xml:space="preserve">. </w:t>
      </w:r>
      <w:r>
        <w:rPr>
          <w:u w:val="single"/>
        </w:rPr>
        <w:t xml:space="preserve">Deploying </w:t>
      </w:r>
      <w:r>
        <w:rPr>
          <w:b/>
          <w:highlight w:val="cyan"/>
          <w:u w:val="single"/>
        </w:rPr>
        <w:t>American</w:t>
      </w:r>
      <w:r>
        <w:rPr>
          <w:u w:val="single"/>
        </w:rPr>
        <w:t xml:space="preserve"> nuclear </w:t>
      </w:r>
      <w:r>
        <w:rPr>
          <w:highlight w:val="cyan"/>
          <w:u w:val="single"/>
        </w:rPr>
        <w:t xml:space="preserve">weapons in </w:t>
      </w:r>
      <w:r>
        <w:rPr>
          <w:b/>
          <w:highlight w:val="cyan"/>
          <w:u w:val="single"/>
        </w:rPr>
        <w:t>Poland</w:t>
      </w:r>
      <w:r>
        <w:rPr>
          <w:u w:val="single"/>
        </w:rPr>
        <w:t xml:space="preserve"> would </w:t>
      </w:r>
      <w:r>
        <w:rPr>
          <w:b/>
          <w:highlight w:val="cyan"/>
          <w:u w:val="single"/>
        </w:rPr>
        <w:t>directly challenge</w:t>
      </w:r>
      <w:r>
        <w:rPr>
          <w:u w:val="single"/>
        </w:rPr>
        <w:t xml:space="preserve"> these </w:t>
      </w:r>
      <w:r>
        <w:rPr>
          <w:highlight w:val="cyan"/>
          <w:u w:val="single"/>
        </w:rPr>
        <w:t>demands</w:t>
      </w:r>
      <w:r>
        <w:rPr>
          <w:u w:val="single"/>
        </w:rPr>
        <w:t xml:space="preserve">, </w:t>
      </w:r>
      <w:r>
        <w:rPr>
          <w:sz w:val="16"/>
          <w:szCs w:val="16"/>
        </w:rPr>
        <w:t xml:space="preserve">potentially </w:t>
      </w:r>
      <w:r>
        <w:rPr>
          <w:b/>
          <w:highlight w:val="cyan"/>
          <w:u w:val="single"/>
        </w:rPr>
        <w:t>escalating tensions</w:t>
      </w:r>
      <w:r>
        <w:rPr>
          <w:sz w:val="16"/>
          <w:szCs w:val="16"/>
        </w:rPr>
        <w:t>.</w:t>
      </w:r>
    </w:p>
    <w:p w14:paraId="0A18235E" w14:textId="77777777" w:rsidR="00353371" w:rsidRDefault="00353371" w:rsidP="00353371">
      <w:pPr>
        <w:spacing w:line="256" w:lineRule="auto"/>
        <w:rPr>
          <w:sz w:val="16"/>
          <w:szCs w:val="16"/>
        </w:rPr>
      </w:pPr>
      <w:r>
        <w:rPr>
          <w:sz w:val="16"/>
          <w:szCs w:val="16"/>
        </w:rPr>
        <w:t xml:space="preserve">Against this backdrop, </w:t>
      </w:r>
      <w:r>
        <w:rPr>
          <w:highlight w:val="cyan"/>
          <w:u w:val="single"/>
        </w:rPr>
        <w:t>could Poland</w:t>
      </w:r>
      <w:r>
        <w:rPr>
          <w:sz w:val="16"/>
          <w:szCs w:val="16"/>
        </w:rPr>
        <w:t xml:space="preserve"> – one of Ukraine’s staunchest allies in the war – </w:t>
      </w:r>
      <w:r>
        <w:rPr>
          <w:highlight w:val="cyan"/>
          <w:u w:val="single"/>
        </w:rPr>
        <w:t>become</w:t>
      </w:r>
      <w:r>
        <w:rPr>
          <w:u w:val="single"/>
        </w:rPr>
        <w:t xml:space="preserve"> instead </w:t>
      </w:r>
      <w:r>
        <w:rPr>
          <w:highlight w:val="cyan"/>
          <w:u w:val="single"/>
        </w:rPr>
        <w:t xml:space="preserve">Kyiv’s partner in </w:t>
      </w:r>
      <w:r>
        <w:rPr>
          <w:b/>
          <w:highlight w:val="cyan"/>
          <w:u w:val="single"/>
        </w:rPr>
        <w:t>nuclear cooperation</w:t>
      </w:r>
      <w:r>
        <w:rPr>
          <w:sz w:val="16"/>
          <w:szCs w:val="16"/>
        </w:rPr>
        <w:t xml:space="preserve">? </w:t>
      </w:r>
      <w:r>
        <w:rPr>
          <w:u w:val="single"/>
        </w:rPr>
        <w:t xml:space="preserve">Ukraine possesses the necessary materials and expertise, while </w:t>
      </w:r>
      <w:r>
        <w:rPr>
          <w:highlight w:val="cyan"/>
          <w:u w:val="single"/>
        </w:rPr>
        <w:t>Poland offers</w:t>
      </w:r>
      <w:r>
        <w:rPr>
          <w:u w:val="single"/>
        </w:rPr>
        <w:t xml:space="preserve"> relative </w:t>
      </w:r>
      <w:r>
        <w:rPr>
          <w:b/>
          <w:highlight w:val="cyan"/>
          <w:u w:val="single"/>
        </w:rPr>
        <w:t>security</w:t>
      </w:r>
      <w:r>
        <w:rPr>
          <w:u w:val="single"/>
        </w:rPr>
        <w:t xml:space="preserve">, </w:t>
      </w:r>
      <w:r>
        <w:rPr>
          <w:b/>
          <w:highlight w:val="cyan"/>
          <w:u w:val="single"/>
        </w:rPr>
        <w:t>political ambition</w:t>
      </w:r>
      <w:r>
        <w:rPr>
          <w:u w:val="single"/>
        </w:rPr>
        <w:t xml:space="preserve"> </w:t>
      </w:r>
      <w:r>
        <w:rPr>
          <w:highlight w:val="cyan"/>
          <w:u w:val="single"/>
        </w:rPr>
        <w:t>and</w:t>
      </w:r>
      <w:r>
        <w:rPr>
          <w:u w:val="single"/>
        </w:rPr>
        <w:t xml:space="preserve"> a rapidly </w:t>
      </w:r>
      <w:r>
        <w:rPr>
          <w:b/>
          <w:u w:val="single"/>
        </w:rPr>
        <w:t xml:space="preserve">expanding </w:t>
      </w:r>
      <w:r>
        <w:rPr>
          <w:b/>
          <w:highlight w:val="cyan"/>
          <w:u w:val="single"/>
        </w:rPr>
        <w:t>defence</w:t>
      </w:r>
      <w:r>
        <w:rPr>
          <w:u w:val="single"/>
        </w:rPr>
        <w:t xml:space="preserve"> sector, with military spending reaching 4.7 per cent of GDP</w:t>
      </w:r>
      <w:r>
        <w:rPr>
          <w:sz w:val="16"/>
          <w:szCs w:val="16"/>
        </w:rPr>
        <w:t>.</w:t>
      </w:r>
    </w:p>
    <w:p w14:paraId="5B117DED" w14:textId="77777777" w:rsidR="00353371" w:rsidRDefault="00353371" w:rsidP="00353371">
      <w:pPr>
        <w:spacing w:line="256" w:lineRule="auto"/>
        <w:rPr>
          <w:sz w:val="16"/>
          <w:szCs w:val="16"/>
        </w:rPr>
      </w:pPr>
      <w:r>
        <w:rPr>
          <w:sz w:val="16"/>
          <w:szCs w:val="16"/>
        </w:rPr>
        <w:t xml:space="preserve">Most importantly, </w:t>
      </w:r>
      <w:r>
        <w:rPr>
          <w:highlight w:val="cyan"/>
          <w:u w:val="single"/>
        </w:rPr>
        <w:t>both</w:t>
      </w:r>
      <w:r>
        <w:rPr>
          <w:u w:val="single"/>
        </w:rPr>
        <w:t xml:space="preserve"> Poland and Ukraine </w:t>
      </w:r>
      <w:r>
        <w:rPr>
          <w:highlight w:val="cyan"/>
          <w:u w:val="single"/>
        </w:rPr>
        <w:t xml:space="preserve">have expressed interest in nuclear capabilities as a </w:t>
      </w:r>
      <w:r>
        <w:rPr>
          <w:b/>
          <w:highlight w:val="cyan"/>
          <w:u w:val="single"/>
        </w:rPr>
        <w:t>response</w:t>
      </w:r>
      <w:r>
        <w:rPr>
          <w:highlight w:val="cyan"/>
          <w:u w:val="single"/>
        </w:rPr>
        <w:t xml:space="preserve"> to perceived </w:t>
      </w:r>
      <w:r>
        <w:rPr>
          <w:b/>
          <w:highlight w:val="cyan"/>
          <w:u w:val="single"/>
        </w:rPr>
        <w:t>Russian aggression</w:t>
      </w:r>
      <w:r>
        <w:rPr>
          <w:sz w:val="16"/>
          <w:szCs w:val="16"/>
        </w:rPr>
        <w:t xml:space="preserve">, </w:t>
      </w:r>
      <w:r>
        <w:rPr>
          <w:u w:val="single"/>
        </w:rPr>
        <w:t xml:space="preserve">in order </w:t>
      </w:r>
      <w:r>
        <w:rPr>
          <w:highlight w:val="cyan"/>
          <w:u w:val="single"/>
        </w:rPr>
        <w:t>to establish</w:t>
      </w:r>
      <w:r>
        <w:rPr>
          <w:u w:val="single"/>
        </w:rPr>
        <w:t xml:space="preserve"> a </w:t>
      </w:r>
      <w:r>
        <w:rPr>
          <w:b/>
          <w:highlight w:val="cyan"/>
          <w:u w:val="single"/>
        </w:rPr>
        <w:t>credible defence</w:t>
      </w:r>
      <w:r>
        <w:rPr>
          <w:highlight w:val="cyan"/>
          <w:u w:val="single"/>
        </w:rPr>
        <w:t xml:space="preserve"> against</w:t>
      </w:r>
      <w:r>
        <w:rPr>
          <w:sz w:val="16"/>
          <w:szCs w:val="16"/>
        </w:rPr>
        <w:t xml:space="preserve"> potential </w:t>
      </w:r>
      <w:r>
        <w:rPr>
          <w:highlight w:val="cyan"/>
          <w:u w:val="single"/>
        </w:rPr>
        <w:t>Russia</w:t>
      </w:r>
      <w:r>
        <w:rPr>
          <w:sz w:val="16"/>
          <w:szCs w:val="16"/>
        </w:rPr>
        <w:t>n military action</w:t>
      </w:r>
      <w:r>
        <w:rPr>
          <w:u w:val="single"/>
        </w:rPr>
        <w:t>s</w:t>
      </w:r>
      <w:r>
        <w:rPr>
          <w:sz w:val="16"/>
          <w:szCs w:val="16"/>
        </w:rPr>
        <w:t>. Both countries have historical experiences of Russian domination and view nuclear weapons as a potential equaliser in the face of Russia’s superior conventional forces.</w:t>
      </w:r>
    </w:p>
    <w:p w14:paraId="4918D074" w14:textId="77777777" w:rsidR="00353371" w:rsidRDefault="00353371" w:rsidP="00353371">
      <w:pPr>
        <w:pStyle w:val="Heading3"/>
        <w:keepNext w:val="0"/>
        <w:keepLines w:val="0"/>
        <w:pageBreakBefore w:val="0"/>
        <w:spacing w:line="316" w:lineRule="auto"/>
      </w:pPr>
      <w:bookmarkStart w:id="4" w:name="_heading=h.yhdj94tpxxj4" w:colFirst="0" w:colLast="0"/>
      <w:bookmarkEnd w:id="4"/>
      <w:r>
        <w:t>Uniqueness</w:t>
      </w:r>
    </w:p>
    <w:p w14:paraId="5801C66F" w14:textId="77777777" w:rsidR="00353371" w:rsidRDefault="00353371" w:rsidP="00353371">
      <w:pPr>
        <w:pStyle w:val="Heading4"/>
        <w:keepNext w:val="0"/>
        <w:keepLines w:val="0"/>
        <w:spacing w:line="303" w:lineRule="auto"/>
      </w:pPr>
      <w:bookmarkStart w:id="5" w:name="_heading=h.ohe8lebz1bmq" w:colFirst="0" w:colLast="0"/>
      <w:bookmarkEnd w:id="5"/>
      <w:r>
        <w:t xml:space="preserve">Escalation by </w:t>
      </w:r>
      <w:r>
        <w:rPr>
          <w:u w:val="single"/>
        </w:rPr>
        <w:t>2027</w:t>
      </w:r>
      <w:r>
        <w:t xml:space="preserve">---it’s </w:t>
      </w:r>
      <w:r>
        <w:rPr>
          <w:u w:val="single"/>
        </w:rPr>
        <w:t>try or die</w:t>
      </w:r>
      <w:r>
        <w:t xml:space="preserve"> for a deterrent.</w:t>
      </w:r>
    </w:p>
    <w:p w14:paraId="5726776D" w14:textId="77777777" w:rsidR="00353371" w:rsidRDefault="00353371" w:rsidP="00353371">
      <w:pPr>
        <w:spacing w:line="256" w:lineRule="auto"/>
      </w:pPr>
      <w:r>
        <w:rPr>
          <w:b/>
          <w:sz w:val="26"/>
          <w:szCs w:val="26"/>
        </w:rPr>
        <w:t>CNN 7’27</w:t>
      </w:r>
      <w:r>
        <w:t xml:space="preserve"> [A2 CNN: CNN Exclusive News Channel Affiliate; “Poland on alert: Russia will attack us in 2027”; 7-27-2025; https://a2news.com/english/rajoni-bota/bota/polonia-ne-alarm-rusia-do-na-oje-ne-vitin-2027-i1154155; Sophia]</w:t>
      </w:r>
    </w:p>
    <w:p w14:paraId="79C06809" w14:textId="77777777" w:rsidR="00353371" w:rsidRDefault="00353371" w:rsidP="00353371">
      <w:pPr>
        <w:spacing w:line="256" w:lineRule="auto"/>
        <w:rPr>
          <w:sz w:val="16"/>
          <w:szCs w:val="16"/>
        </w:rPr>
      </w:pPr>
      <w:r>
        <w:rPr>
          <w:sz w:val="16"/>
          <w:szCs w:val="16"/>
        </w:rPr>
        <w:t xml:space="preserve">Europe and </w:t>
      </w:r>
      <w:r>
        <w:rPr>
          <w:b/>
          <w:highlight w:val="cyan"/>
          <w:u w:val="single"/>
        </w:rPr>
        <w:t>Poland</w:t>
      </w:r>
      <w:r>
        <w:rPr>
          <w:highlight w:val="cyan"/>
          <w:u w:val="single"/>
        </w:rPr>
        <w:t xml:space="preserve"> should be prepared for a </w:t>
      </w:r>
      <w:r>
        <w:rPr>
          <w:b/>
          <w:highlight w:val="cyan"/>
          <w:u w:val="single"/>
        </w:rPr>
        <w:t>possible major conflict</w:t>
      </w:r>
      <w:r>
        <w:rPr>
          <w:highlight w:val="cyan"/>
          <w:u w:val="single"/>
        </w:rPr>
        <w:t xml:space="preserve"> with </w:t>
      </w:r>
      <w:r>
        <w:rPr>
          <w:b/>
          <w:highlight w:val="cyan"/>
          <w:u w:val="single"/>
        </w:rPr>
        <w:t>Russia</w:t>
      </w:r>
      <w:r>
        <w:rPr>
          <w:highlight w:val="cyan"/>
          <w:u w:val="single"/>
        </w:rPr>
        <w:t xml:space="preserve"> as early as </w:t>
      </w:r>
      <w:r>
        <w:rPr>
          <w:b/>
          <w:highlight w:val="cyan"/>
          <w:u w:val="single"/>
        </w:rPr>
        <w:t>2027</w:t>
      </w:r>
      <w:r>
        <w:rPr>
          <w:sz w:val="16"/>
          <w:szCs w:val="16"/>
        </w:rPr>
        <w:t xml:space="preserve">. The alarm has been raised by </w:t>
      </w:r>
      <w:r>
        <w:rPr>
          <w:u w:val="single"/>
        </w:rPr>
        <w:t>Polish Prime Minister Donald Tusk</w:t>
      </w:r>
      <w:r>
        <w:rPr>
          <w:sz w:val="16"/>
          <w:szCs w:val="16"/>
        </w:rPr>
        <w:t xml:space="preserve">. His government will make the most of the next two years to stabilize the situation in Poland and ensure security. Tusk </w:t>
      </w:r>
      <w:r>
        <w:rPr>
          <w:u w:val="single"/>
        </w:rPr>
        <w:t>announced this at a town hall meeting in the town of Pabianice near Lodz</w:t>
      </w:r>
      <w:r>
        <w:rPr>
          <w:sz w:val="16"/>
          <w:szCs w:val="16"/>
        </w:rPr>
        <w:t>, as reported by the German media Die Welt.</w:t>
      </w:r>
    </w:p>
    <w:p w14:paraId="6564207F" w14:textId="77777777" w:rsidR="00353371" w:rsidRDefault="00353371" w:rsidP="00353371">
      <w:pPr>
        <w:spacing w:line="256" w:lineRule="auto"/>
        <w:rPr>
          <w:sz w:val="16"/>
          <w:szCs w:val="16"/>
        </w:rPr>
      </w:pPr>
      <w:r>
        <w:rPr>
          <w:sz w:val="16"/>
          <w:szCs w:val="16"/>
        </w:rPr>
        <w:t xml:space="preserve">The Polish prime minister cited a similar assessment by NATO's new Supreme Allied Commander, Alexus Grynkevich, with whom he had spoken a short while earlier. According to this assessment, </w:t>
      </w:r>
      <w:r>
        <w:rPr>
          <w:highlight w:val="cyan"/>
          <w:u w:val="single"/>
        </w:rPr>
        <w:t>Russia</w:t>
      </w:r>
      <w:r>
        <w:rPr>
          <w:u w:val="single"/>
        </w:rPr>
        <w:t xml:space="preserve"> and China </w:t>
      </w:r>
      <w:r>
        <w:rPr>
          <w:highlight w:val="cyan"/>
          <w:u w:val="single"/>
        </w:rPr>
        <w:t>could</w:t>
      </w:r>
      <w:r>
        <w:rPr>
          <w:u w:val="single"/>
        </w:rPr>
        <w:t xml:space="preserve"> </w:t>
      </w:r>
      <w:r>
        <w:rPr>
          <w:highlight w:val="cyan"/>
          <w:u w:val="single"/>
        </w:rPr>
        <w:t>become so strong</w:t>
      </w:r>
      <w:r>
        <w:rPr>
          <w:u w:val="single"/>
        </w:rPr>
        <w:t xml:space="preserve"> by 2027 that </w:t>
      </w:r>
      <w:r>
        <w:rPr>
          <w:highlight w:val="cyan"/>
          <w:u w:val="single"/>
        </w:rPr>
        <w:t>they would require</w:t>
      </w:r>
      <w:r>
        <w:rPr>
          <w:u w:val="single"/>
        </w:rPr>
        <w:t xml:space="preserve"> a </w:t>
      </w:r>
      <w:r>
        <w:rPr>
          <w:b/>
          <w:highlight w:val="cyan"/>
          <w:u w:val="single"/>
        </w:rPr>
        <w:t>coordinated confrontation</w:t>
      </w:r>
      <w:r>
        <w:t xml:space="preserve"> </w:t>
      </w:r>
      <w:r>
        <w:rPr>
          <w:sz w:val="16"/>
          <w:szCs w:val="16"/>
        </w:rPr>
        <w:t>with NATO and the United States, writes A2 CNN.</w:t>
      </w:r>
    </w:p>
    <w:p w14:paraId="4D3F924F" w14:textId="77777777" w:rsidR="00353371" w:rsidRDefault="00353371" w:rsidP="00353371">
      <w:pPr>
        <w:spacing w:line="256" w:lineRule="auto"/>
        <w:rPr>
          <w:u w:val="single"/>
        </w:rPr>
      </w:pPr>
      <w:r>
        <w:rPr>
          <w:sz w:val="16"/>
          <w:szCs w:val="16"/>
        </w:rPr>
        <w:t xml:space="preserve">In light of Russia's war against Ukraine, </w:t>
      </w:r>
      <w:r>
        <w:rPr>
          <w:u w:val="single"/>
        </w:rPr>
        <w:t xml:space="preserve">Western military experts are circulating different estimates of when aggression could be directed against other states in Europe. </w:t>
      </w:r>
      <w:r>
        <w:rPr>
          <w:highlight w:val="cyan"/>
          <w:u w:val="single"/>
        </w:rPr>
        <w:t xml:space="preserve">2027 is the </w:t>
      </w:r>
      <w:r>
        <w:rPr>
          <w:b/>
          <w:highlight w:val="cyan"/>
          <w:u w:val="single"/>
        </w:rPr>
        <w:t>shortest timeframe</w:t>
      </w:r>
      <w:r>
        <w:rPr>
          <w:highlight w:val="cyan"/>
          <w:u w:val="single"/>
        </w:rPr>
        <w:t xml:space="preserve"> mentioned so far</w:t>
      </w:r>
      <w:r>
        <w:rPr>
          <w:sz w:val="16"/>
          <w:szCs w:val="16"/>
        </w:rPr>
        <w:t xml:space="preserve">. German Defense Minister Boris Pistorius (SPD) predicts 2029. </w:t>
      </w:r>
      <w:r>
        <w:rPr>
          <w:highlight w:val="cyan"/>
          <w:u w:val="single"/>
        </w:rPr>
        <w:t xml:space="preserve">EU states are </w:t>
      </w:r>
      <w:r>
        <w:rPr>
          <w:b/>
          <w:highlight w:val="cyan"/>
          <w:u w:val="single"/>
        </w:rPr>
        <w:t>rearming</w:t>
      </w:r>
      <w:r>
        <w:rPr>
          <w:highlight w:val="cyan"/>
          <w:u w:val="single"/>
        </w:rPr>
        <w:t xml:space="preserve"> and want to be able to </w:t>
      </w:r>
      <w:r>
        <w:rPr>
          <w:b/>
          <w:highlight w:val="cyan"/>
          <w:u w:val="single"/>
        </w:rPr>
        <w:t>repel</w:t>
      </w:r>
      <w:r>
        <w:rPr>
          <w:highlight w:val="cyan"/>
          <w:u w:val="single"/>
        </w:rPr>
        <w:t xml:space="preserve"> a Russian attack by 2030</w:t>
      </w:r>
      <w:r>
        <w:rPr>
          <w:u w:val="single"/>
        </w:rPr>
        <w:t>.</w:t>
      </w:r>
    </w:p>
    <w:p w14:paraId="1ADCC94D" w14:textId="77777777" w:rsidR="00353371" w:rsidRDefault="00353371" w:rsidP="00353371">
      <w:pPr>
        <w:spacing w:line="256" w:lineRule="auto"/>
        <w:rPr>
          <w:sz w:val="16"/>
          <w:szCs w:val="16"/>
        </w:rPr>
      </w:pPr>
      <w:r>
        <w:rPr>
          <w:b/>
          <w:highlight w:val="cyan"/>
          <w:u w:val="single"/>
        </w:rPr>
        <w:lastRenderedPageBreak/>
        <w:t>Russia</w:t>
      </w:r>
      <w:r>
        <w:rPr>
          <w:highlight w:val="cyan"/>
          <w:u w:val="single"/>
        </w:rPr>
        <w:t xml:space="preserve"> is</w:t>
      </w:r>
      <w:r>
        <w:rPr>
          <w:u w:val="single"/>
        </w:rPr>
        <w:t xml:space="preserve"> also </w:t>
      </w:r>
      <w:r>
        <w:rPr>
          <w:b/>
          <w:highlight w:val="cyan"/>
          <w:u w:val="single"/>
        </w:rPr>
        <w:t>expanding</w:t>
      </w:r>
      <w:r>
        <w:rPr>
          <w:u w:val="single"/>
        </w:rPr>
        <w:t xml:space="preserve"> its </w:t>
      </w:r>
      <w:r>
        <w:rPr>
          <w:highlight w:val="cyan"/>
          <w:u w:val="single"/>
        </w:rPr>
        <w:t>armed forces</w:t>
      </w:r>
      <w:r>
        <w:rPr>
          <w:u w:val="single"/>
        </w:rPr>
        <w:t>.</w:t>
      </w:r>
      <w:r>
        <w:rPr>
          <w:sz w:val="16"/>
          <w:szCs w:val="16"/>
        </w:rPr>
        <w:t xml:space="preserve"> However, Moscow's leadership calls the suggestion that NATO territory should be attacked nonsense. The Russian newspaper Komsomolskaya Pravda recently overturned this narrative and suggested that NATO intends to attack Russia in 2027. (A2 Televizion)</w:t>
      </w:r>
    </w:p>
    <w:p w14:paraId="23235854" w14:textId="77777777" w:rsidR="00353371" w:rsidRDefault="00353371" w:rsidP="00353371">
      <w:pPr>
        <w:pStyle w:val="Heading3"/>
        <w:keepNext w:val="0"/>
        <w:keepLines w:val="0"/>
        <w:pageBreakBefore w:val="0"/>
        <w:spacing w:line="316" w:lineRule="auto"/>
      </w:pPr>
      <w:bookmarkStart w:id="6" w:name="_heading=h.grjkzm9a71q7" w:colFirst="0" w:colLast="0"/>
      <w:bookmarkEnd w:id="6"/>
      <w:r>
        <w:t>No US Deterrence</w:t>
      </w:r>
    </w:p>
    <w:p w14:paraId="1E0061B0" w14:textId="77777777" w:rsidR="00353371" w:rsidRDefault="00353371" w:rsidP="00353371">
      <w:pPr>
        <w:pStyle w:val="Heading4"/>
        <w:keepNext w:val="0"/>
        <w:keepLines w:val="0"/>
        <w:spacing w:line="303" w:lineRule="auto"/>
      </w:pPr>
      <w:bookmarkStart w:id="7" w:name="_heading=h.lqv516flida5" w:colFirst="0" w:colLast="0"/>
      <w:bookmarkEnd w:id="7"/>
      <w:r>
        <w:t xml:space="preserve">American support is </w:t>
      </w:r>
      <w:r>
        <w:rPr>
          <w:u w:val="single"/>
        </w:rPr>
        <w:t>dead</w:t>
      </w:r>
      <w:r>
        <w:t>---Trump will abandon Poland.</w:t>
      </w:r>
    </w:p>
    <w:p w14:paraId="0FB0683E" w14:textId="77777777" w:rsidR="00353371" w:rsidRDefault="00353371" w:rsidP="00353371">
      <w:pPr>
        <w:spacing w:line="256" w:lineRule="auto"/>
      </w:pPr>
      <w:r>
        <w:rPr>
          <w:b/>
          <w:sz w:val="26"/>
          <w:szCs w:val="26"/>
        </w:rPr>
        <w:t>Higgins ’25</w:t>
      </w:r>
      <w:r>
        <w:t xml:space="preserve"> [Andrew; 2x Pulitzer Prize winning reporter, graduated from Cambridge University, East and Central Europe bureau chief for The New York Times; 3-7-2025; The New York Times; “Alarmed by Trump, Poland Must Look at Nuclear Options, Premier Says”; https://www.nytimes.com/2025/03/07/world/europe/poland-nuclear-trump-tusk.html; Sophia</w:t>
      </w:r>
    </w:p>
    <w:p w14:paraId="7D9BDB0D" w14:textId="77777777" w:rsidR="00353371" w:rsidRDefault="00353371" w:rsidP="00353371">
      <w:pPr>
        <w:spacing w:line="256" w:lineRule="auto"/>
        <w:rPr>
          <w:sz w:val="16"/>
          <w:szCs w:val="16"/>
        </w:rPr>
      </w:pPr>
      <w:r>
        <w:rPr>
          <w:sz w:val="16"/>
          <w:szCs w:val="16"/>
        </w:rPr>
        <w:t>Warning that a “</w:t>
      </w:r>
      <w:r>
        <w:rPr>
          <w:b/>
          <w:highlight w:val="cyan"/>
          <w:u w:val="single"/>
        </w:rPr>
        <w:t>profound change</w:t>
      </w:r>
      <w:r>
        <w:rPr>
          <w:highlight w:val="cyan"/>
          <w:u w:val="single"/>
        </w:rPr>
        <w:t xml:space="preserve"> of American geopolitics</w:t>
      </w:r>
      <w:r>
        <w:rPr>
          <w:sz w:val="16"/>
          <w:szCs w:val="16"/>
        </w:rPr>
        <w:t xml:space="preserve">” had </w:t>
      </w:r>
      <w:r>
        <w:rPr>
          <w:highlight w:val="cyan"/>
          <w:u w:val="single"/>
        </w:rPr>
        <w:t>put Poland</w:t>
      </w:r>
      <w:r>
        <w:rPr>
          <w:sz w:val="16"/>
          <w:szCs w:val="16"/>
        </w:rPr>
        <w:t xml:space="preserve">, as well as Ukraine, </w:t>
      </w:r>
      <w:r>
        <w:rPr>
          <w:highlight w:val="cyan"/>
          <w:u w:val="single"/>
        </w:rPr>
        <w:t>in a</w:t>
      </w:r>
      <w:r>
        <w:rPr>
          <w:u w:val="single"/>
        </w:rPr>
        <w:t>n</w:t>
      </w:r>
      <w:r>
        <w:rPr>
          <w:sz w:val="16"/>
          <w:szCs w:val="16"/>
        </w:rPr>
        <w:t xml:space="preserve"> “</w:t>
      </w:r>
      <w:r>
        <w:rPr>
          <w:u w:val="single"/>
        </w:rPr>
        <w:t xml:space="preserve">objectively more </w:t>
      </w:r>
      <w:r>
        <w:rPr>
          <w:b/>
          <w:highlight w:val="cyan"/>
          <w:u w:val="single"/>
        </w:rPr>
        <w:t>difficult situation</w:t>
      </w:r>
      <w:r>
        <w:rPr>
          <w:sz w:val="16"/>
          <w:szCs w:val="16"/>
        </w:rPr>
        <w:t>,” Prime Minister Donald Tusk of Poland on Friday said his country must drastically increase the size of its military and even “reach for opportunities related to nuclear weapons.”</w:t>
      </w:r>
    </w:p>
    <w:p w14:paraId="5F2F7B54" w14:textId="77777777" w:rsidR="00353371" w:rsidRDefault="00353371" w:rsidP="00353371">
      <w:pPr>
        <w:spacing w:line="256" w:lineRule="auto"/>
        <w:rPr>
          <w:sz w:val="16"/>
          <w:szCs w:val="16"/>
        </w:rPr>
      </w:pPr>
      <w:r>
        <w:rPr>
          <w:sz w:val="16"/>
          <w:szCs w:val="16"/>
        </w:rPr>
        <w:t>Mr. Tusk, in a detailed speech on security to the Polish Parliament, did not explicitly propose developing a nuclear arsenal, but said that “it is time for us to look boldly at our possibilities of having the most modern weapons” and explore options for nuclear and “modern unconventional weapons.”</w:t>
      </w:r>
    </w:p>
    <w:p w14:paraId="3B9B3E3A" w14:textId="77777777" w:rsidR="00353371" w:rsidRDefault="00353371" w:rsidP="00353371">
      <w:pPr>
        <w:spacing w:line="256" w:lineRule="auto"/>
        <w:rPr>
          <w:sz w:val="16"/>
          <w:szCs w:val="16"/>
        </w:rPr>
      </w:pPr>
      <w:r>
        <w:rPr>
          <w:sz w:val="16"/>
          <w:szCs w:val="16"/>
        </w:rPr>
        <w:t>He added that his government was “talking seriously” with France, Europe’s only nuclear power aside from Britain and Russia, about the possibility of extending the French nuclear umbrella to other European countries. In addition, he said, Poland needs to ensure that all adult men are “trained in the event of war.”</w:t>
      </w:r>
    </w:p>
    <w:p w14:paraId="4DAF0273" w14:textId="77777777" w:rsidR="00353371" w:rsidRDefault="00353371" w:rsidP="00353371">
      <w:pPr>
        <w:spacing w:line="256" w:lineRule="auto"/>
        <w:rPr>
          <w:sz w:val="16"/>
          <w:szCs w:val="16"/>
        </w:rPr>
      </w:pPr>
      <w:r>
        <w:rPr>
          <w:sz w:val="16"/>
          <w:szCs w:val="16"/>
        </w:rPr>
        <w:t xml:space="preserve">His comments reflect the stark turnabout at the White House with the return of President </w:t>
      </w:r>
      <w:r>
        <w:rPr>
          <w:highlight w:val="cyan"/>
          <w:u w:val="single"/>
        </w:rPr>
        <w:t>Trump</w:t>
      </w:r>
      <w:r>
        <w:rPr>
          <w:sz w:val="16"/>
          <w:szCs w:val="16"/>
        </w:rPr>
        <w:t xml:space="preserve">, who has </w:t>
      </w:r>
      <w:r>
        <w:rPr>
          <w:b/>
          <w:highlight w:val="cyan"/>
          <w:u w:val="single"/>
        </w:rPr>
        <w:t>publicly denigrated</w:t>
      </w:r>
      <w:r>
        <w:rPr>
          <w:u w:val="single"/>
        </w:rPr>
        <w:t xml:space="preserve"> the </w:t>
      </w:r>
      <w:r>
        <w:rPr>
          <w:b/>
          <w:highlight w:val="cyan"/>
          <w:u w:val="single"/>
        </w:rPr>
        <w:t>NATO</w:t>
      </w:r>
      <w:r>
        <w:rPr>
          <w:u w:val="single"/>
        </w:rPr>
        <w:t xml:space="preserve"> alliance</w:t>
      </w:r>
      <w:r>
        <w:rPr>
          <w:sz w:val="16"/>
          <w:szCs w:val="16"/>
        </w:rPr>
        <w:t xml:space="preserve">, </w:t>
      </w:r>
      <w:r>
        <w:rPr>
          <w:highlight w:val="cyan"/>
          <w:u w:val="single"/>
        </w:rPr>
        <w:t xml:space="preserve">cast </w:t>
      </w:r>
      <w:r>
        <w:rPr>
          <w:b/>
          <w:highlight w:val="cyan"/>
          <w:u w:val="single"/>
        </w:rPr>
        <w:t>doubt</w:t>
      </w:r>
      <w:r>
        <w:rPr>
          <w:highlight w:val="cyan"/>
          <w:u w:val="single"/>
        </w:rPr>
        <w:t xml:space="preserve"> on</w:t>
      </w:r>
      <w:r>
        <w:rPr>
          <w:u w:val="single"/>
        </w:rPr>
        <w:t xml:space="preserve"> the U.S. </w:t>
      </w:r>
      <w:r>
        <w:rPr>
          <w:b/>
          <w:highlight w:val="cyan"/>
          <w:u w:val="single"/>
        </w:rPr>
        <w:t>commitment</w:t>
      </w:r>
      <w:r>
        <w:rPr>
          <w:highlight w:val="cyan"/>
          <w:u w:val="single"/>
        </w:rPr>
        <w:t xml:space="preserve"> to defend much of Europe in the event of a Russian attack and falsely </w:t>
      </w:r>
      <w:r>
        <w:rPr>
          <w:b/>
          <w:highlight w:val="cyan"/>
          <w:u w:val="single"/>
        </w:rPr>
        <w:t>shifted</w:t>
      </w:r>
      <w:r>
        <w:rPr>
          <w:highlight w:val="cyan"/>
          <w:u w:val="single"/>
        </w:rPr>
        <w:t xml:space="preserve"> the </w:t>
      </w:r>
      <w:r>
        <w:rPr>
          <w:b/>
          <w:highlight w:val="cyan"/>
          <w:u w:val="single"/>
        </w:rPr>
        <w:t>blame</w:t>
      </w:r>
      <w:r>
        <w:rPr>
          <w:highlight w:val="cyan"/>
          <w:u w:val="single"/>
        </w:rPr>
        <w:t xml:space="preserve"> for </w:t>
      </w:r>
      <w:r>
        <w:rPr>
          <w:b/>
          <w:highlight w:val="cyan"/>
          <w:u w:val="single"/>
        </w:rPr>
        <w:t>Russia’s</w:t>
      </w:r>
      <w:r>
        <w:rPr>
          <w:highlight w:val="cyan"/>
          <w:u w:val="single"/>
        </w:rPr>
        <w:t xml:space="preserve"> invasion of Ukraine onto </w:t>
      </w:r>
      <w:r>
        <w:rPr>
          <w:b/>
          <w:highlight w:val="cyan"/>
          <w:u w:val="single"/>
        </w:rPr>
        <w:t>Kyiv</w:t>
      </w:r>
      <w:r>
        <w:rPr>
          <w:sz w:val="16"/>
          <w:szCs w:val="16"/>
        </w:rPr>
        <w:t xml:space="preserve">. Mr. </w:t>
      </w:r>
      <w:r>
        <w:rPr>
          <w:highlight w:val="cyan"/>
          <w:u w:val="single"/>
        </w:rPr>
        <w:t xml:space="preserve">Trump’s views were received with deep </w:t>
      </w:r>
      <w:r>
        <w:rPr>
          <w:b/>
          <w:highlight w:val="cyan"/>
          <w:u w:val="single"/>
        </w:rPr>
        <w:t>alarm</w:t>
      </w:r>
      <w:r>
        <w:rPr>
          <w:highlight w:val="cyan"/>
          <w:u w:val="single"/>
        </w:rPr>
        <w:t xml:space="preserve"> in </w:t>
      </w:r>
      <w:r>
        <w:rPr>
          <w:b/>
          <w:highlight w:val="cyan"/>
          <w:u w:val="single"/>
        </w:rPr>
        <w:t>Warsaw</w:t>
      </w:r>
      <w:r>
        <w:rPr>
          <w:sz w:val="16"/>
          <w:szCs w:val="16"/>
        </w:rPr>
        <w:t xml:space="preserve"> and other parts of Eastern Europe that have bitter memories of being bullied and repeatedly occupied by Russia over centuries.</w:t>
      </w:r>
    </w:p>
    <w:p w14:paraId="4DFDC547" w14:textId="77777777" w:rsidR="00353371" w:rsidRDefault="00353371" w:rsidP="00353371">
      <w:pPr>
        <w:spacing w:line="256" w:lineRule="auto"/>
        <w:rPr>
          <w:sz w:val="16"/>
          <w:szCs w:val="16"/>
        </w:rPr>
      </w:pPr>
      <w:r>
        <w:rPr>
          <w:sz w:val="16"/>
          <w:szCs w:val="16"/>
        </w:rPr>
        <w:t>Image</w:t>
      </w:r>
    </w:p>
    <w:p w14:paraId="1B8603EB" w14:textId="77777777" w:rsidR="00353371" w:rsidRDefault="00353371" w:rsidP="00353371">
      <w:pPr>
        <w:spacing w:line="256" w:lineRule="auto"/>
        <w:rPr>
          <w:sz w:val="16"/>
          <w:szCs w:val="16"/>
        </w:rPr>
      </w:pPr>
      <w:r>
        <w:rPr>
          <w:sz w:val="16"/>
          <w:szCs w:val="16"/>
        </w:rPr>
        <w:t>Donald Tusk speaking from behind a lectern.</w:t>
      </w:r>
    </w:p>
    <w:p w14:paraId="7F512103" w14:textId="77777777" w:rsidR="00353371" w:rsidRDefault="00353371" w:rsidP="00353371">
      <w:pPr>
        <w:spacing w:line="256" w:lineRule="auto"/>
        <w:rPr>
          <w:sz w:val="16"/>
          <w:szCs w:val="16"/>
        </w:rPr>
      </w:pPr>
      <w:r>
        <w:rPr>
          <w:sz w:val="16"/>
          <w:szCs w:val="16"/>
        </w:rPr>
        <w:t>“Today, Poland’s situation, objectively, and Ukraine’s situation in particular, is more difficult than it was a few months ago,” said Prime Minister Donald Tusk of Poland during a speech to Parliament on Friday.Credit...Czarek Sokolowski/Associated Press</w:t>
      </w:r>
    </w:p>
    <w:p w14:paraId="666C7DB4" w14:textId="77777777" w:rsidR="00353371" w:rsidRDefault="00353371" w:rsidP="00353371">
      <w:pPr>
        <w:spacing w:line="256" w:lineRule="auto"/>
        <w:rPr>
          <w:sz w:val="16"/>
          <w:szCs w:val="16"/>
        </w:rPr>
      </w:pPr>
      <w:r>
        <w:rPr>
          <w:sz w:val="16"/>
          <w:szCs w:val="16"/>
        </w:rPr>
        <w:t>Poland is a signatory to the Nuclear Nonproliferation Treaty, which prohibits countries that were not among five declared nuclear powers in 1970, when the treaty took effect, from acquiring atomic weapons.</w:t>
      </w:r>
    </w:p>
    <w:p w14:paraId="6B1F47C4" w14:textId="77777777" w:rsidR="00353371" w:rsidRDefault="00353371" w:rsidP="00353371">
      <w:pPr>
        <w:spacing w:line="256" w:lineRule="auto"/>
        <w:rPr>
          <w:sz w:val="16"/>
          <w:szCs w:val="16"/>
        </w:rPr>
      </w:pPr>
      <w:r>
        <w:rPr>
          <w:sz w:val="16"/>
          <w:szCs w:val="16"/>
        </w:rPr>
        <w:t>But Israel, India and Pakistan, which never signed onto the ban, and North Korea, which withdrew from the treaty, have all developed nuclear weapons, and there has been sporadic discussion in Poland of trying to join the nuclear club. Jaroslaw Kaczynski, the leader of Poland’s former governing party, said in 2022 that he would, “as a citizen,” like to see Poland acquire nuclear weapons but added: “As a responsible politician, I must assess this idea as unrealistic.”</w:t>
      </w:r>
    </w:p>
    <w:p w14:paraId="2A112131" w14:textId="77777777" w:rsidR="00353371" w:rsidRDefault="00353371" w:rsidP="00353371">
      <w:pPr>
        <w:spacing w:line="256" w:lineRule="auto"/>
        <w:rPr>
          <w:sz w:val="16"/>
          <w:szCs w:val="16"/>
        </w:rPr>
      </w:pPr>
      <w:r>
        <w:rPr>
          <w:sz w:val="16"/>
          <w:szCs w:val="16"/>
        </w:rPr>
        <w:t>Russian officials have suggested repeatedly that they could use nuclear arms in the fight against Ukraine, which is not a NATO member, particularly if the West ramps up its military aid to Ukraine. But repeated escalations in that aid so far have not prompted such a response.</w:t>
      </w:r>
    </w:p>
    <w:p w14:paraId="6E33195C" w14:textId="77777777" w:rsidR="00353371" w:rsidRDefault="00353371" w:rsidP="00353371">
      <w:pPr>
        <w:spacing w:line="256" w:lineRule="auto"/>
        <w:rPr>
          <w:sz w:val="16"/>
          <w:szCs w:val="16"/>
        </w:rPr>
      </w:pPr>
      <w:r>
        <w:rPr>
          <w:sz w:val="16"/>
          <w:szCs w:val="16"/>
        </w:rPr>
        <w:t>The French Institute of International Relations warned in a report last year that “the war in Ukraine has the potential to increase proliferation risks, as it signals that nuclear powers can attack an adversary with conventional capabilities while backing its actions with nuclear threats to deter third-party intervention.”</w:t>
      </w:r>
    </w:p>
    <w:p w14:paraId="3960BFFB" w14:textId="77777777" w:rsidR="00353371" w:rsidRDefault="00353371" w:rsidP="00353371">
      <w:pPr>
        <w:spacing w:line="256" w:lineRule="auto"/>
        <w:rPr>
          <w:sz w:val="16"/>
          <w:szCs w:val="16"/>
        </w:rPr>
      </w:pPr>
      <w:r>
        <w:rPr>
          <w:sz w:val="16"/>
          <w:szCs w:val="16"/>
        </w:rPr>
        <w:t>“The war also sends the message that nuclear weapons are a necessary guarantor of national security,” the report said.</w:t>
      </w:r>
    </w:p>
    <w:p w14:paraId="4FB1C6B1" w14:textId="77777777" w:rsidR="00353371" w:rsidRDefault="00353371" w:rsidP="00353371">
      <w:pPr>
        <w:spacing w:line="256" w:lineRule="auto"/>
        <w:rPr>
          <w:sz w:val="16"/>
          <w:szCs w:val="16"/>
        </w:rPr>
      </w:pPr>
      <w:r>
        <w:rPr>
          <w:sz w:val="16"/>
          <w:szCs w:val="16"/>
        </w:rPr>
        <w:t>When the Soviet Union fell apart in 1991, Ukraine held on its territory the world’s third-largest nuclear arsenal but relinquished it in 1994, in return for a pledge from Russia, as well as the United States and Britain, to respect Ukrainian borders and refrain from the use or threat of military force. Many Ukrainians now regret giving up this arsenal, as their government has appealed in vain for NATO membership and direct involvement of Western forces in the war.</w:t>
      </w:r>
    </w:p>
    <w:p w14:paraId="72204B37" w14:textId="77777777" w:rsidR="00353371" w:rsidRDefault="00353371" w:rsidP="00353371">
      <w:pPr>
        <w:spacing w:line="256" w:lineRule="auto"/>
        <w:rPr>
          <w:sz w:val="16"/>
          <w:szCs w:val="16"/>
        </w:rPr>
      </w:pPr>
      <w:r>
        <w:rPr>
          <w:sz w:val="16"/>
          <w:szCs w:val="16"/>
        </w:rPr>
        <w:lastRenderedPageBreak/>
        <w:t>Poland is the biggest military power among former members of the Soviet-led Warsaw Pact military alliance that are now members of NATO. But those nations have long looked to the United States, with its nuclear arsenal and thousands of troops stationed in Poland and elsewhere in Eastern Europe, as the guarantor of its security.</w:t>
      </w:r>
    </w:p>
    <w:p w14:paraId="5BF271CB" w14:textId="77777777" w:rsidR="00353371" w:rsidRDefault="00353371" w:rsidP="00353371">
      <w:pPr>
        <w:spacing w:line="256" w:lineRule="auto"/>
        <w:rPr>
          <w:sz w:val="16"/>
          <w:szCs w:val="16"/>
        </w:rPr>
      </w:pPr>
      <w:r>
        <w:rPr>
          <w:sz w:val="16"/>
          <w:szCs w:val="16"/>
        </w:rPr>
        <w:t>Poland has a long tradition of nuclear expertise, dating to Marie Sklodowska-Curie, the Polish-born French scientist who won Nobel Prizes in physics and chemistry for her pioneering work in discovering radioactivity — a word she coined — and radioactive elements in the early 20th century. Stanislaw Ulam, a Polish mathematician and physicist, played an important role in the Manhattan Project, the United States’ secret atomic bomb program during World War II, and in the subsequent invention of the hydrogen bomb.</w:t>
      </w:r>
    </w:p>
    <w:p w14:paraId="7F04597A" w14:textId="77777777" w:rsidR="00353371" w:rsidRDefault="00353371" w:rsidP="00353371">
      <w:pPr>
        <w:spacing w:line="256" w:lineRule="auto"/>
        <w:rPr>
          <w:sz w:val="16"/>
          <w:szCs w:val="16"/>
        </w:rPr>
      </w:pPr>
      <w:r>
        <w:rPr>
          <w:sz w:val="16"/>
          <w:szCs w:val="16"/>
        </w:rPr>
        <w:t>Under Communism, Poland trained a large group of nuclear engineers in preparation for a nuclear power plant that it started building with Soviet assistance but never finished. Poland last year approved plans for the construction of its first atomic power station under a contract with America’s Westinghouse Electric.</w:t>
      </w:r>
    </w:p>
    <w:p w14:paraId="64E98A44" w14:textId="77777777" w:rsidR="00353371" w:rsidRDefault="00353371" w:rsidP="00353371">
      <w:pPr>
        <w:spacing w:line="256" w:lineRule="auto"/>
        <w:rPr>
          <w:sz w:val="16"/>
          <w:szCs w:val="16"/>
        </w:rPr>
      </w:pPr>
      <w:r>
        <w:rPr>
          <w:sz w:val="16"/>
          <w:szCs w:val="16"/>
        </w:rPr>
        <w:t>Editors’ Picks</w:t>
      </w:r>
    </w:p>
    <w:p w14:paraId="6E6A3096" w14:textId="77777777" w:rsidR="00353371" w:rsidRDefault="00353371" w:rsidP="00353371">
      <w:pPr>
        <w:spacing w:line="256" w:lineRule="auto"/>
        <w:rPr>
          <w:sz w:val="16"/>
          <w:szCs w:val="16"/>
        </w:rPr>
      </w:pPr>
      <w:r>
        <w:rPr>
          <w:sz w:val="16"/>
          <w:szCs w:val="16"/>
        </w:rPr>
        <w:t>The Oscar-Winning Movie That Pets Can’t Stop Watching</w:t>
      </w:r>
    </w:p>
    <w:p w14:paraId="7AD6DB2E" w14:textId="77777777" w:rsidR="00353371" w:rsidRDefault="00353371" w:rsidP="00353371">
      <w:pPr>
        <w:spacing w:line="256" w:lineRule="auto"/>
        <w:rPr>
          <w:sz w:val="16"/>
          <w:szCs w:val="16"/>
        </w:rPr>
      </w:pPr>
      <w:r>
        <w:rPr>
          <w:sz w:val="16"/>
          <w:szCs w:val="16"/>
        </w:rPr>
        <w:t>Brian Tyree Henry Isn’t Hiding</w:t>
      </w:r>
    </w:p>
    <w:p w14:paraId="1FA37B1C" w14:textId="77777777" w:rsidR="00353371" w:rsidRDefault="00353371" w:rsidP="00353371">
      <w:pPr>
        <w:spacing w:line="256" w:lineRule="auto"/>
        <w:rPr>
          <w:sz w:val="16"/>
          <w:szCs w:val="16"/>
        </w:rPr>
      </w:pPr>
      <w:r>
        <w:rPr>
          <w:sz w:val="16"/>
          <w:szCs w:val="16"/>
        </w:rPr>
        <w:t>On ‘Mayhem,’ Lady Gaga Wants You to Party Like It’s 2009</w:t>
      </w:r>
    </w:p>
    <w:p w14:paraId="5DB69D56" w14:textId="77777777" w:rsidR="00353371" w:rsidRDefault="00353371" w:rsidP="00353371">
      <w:pPr>
        <w:spacing w:line="256" w:lineRule="auto"/>
        <w:rPr>
          <w:sz w:val="16"/>
          <w:szCs w:val="16"/>
        </w:rPr>
      </w:pPr>
      <w:r>
        <w:rPr>
          <w:sz w:val="16"/>
          <w:szCs w:val="16"/>
        </w:rPr>
        <w:t>Mr. Tusk dedicated most of his speech to the new security situation created by Mr. Trump’s abrupt upending of what had been the pillars of American foreign policy since the end of World War II.</w:t>
      </w:r>
    </w:p>
    <w:p w14:paraId="41BEE6FA" w14:textId="77777777" w:rsidR="00353371" w:rsidRDefault="00353371" w:rsidP="00353371">
      <w:pPr>
        <w:spacing w:line="256" w:lineRule="auto"/>
        <w:rPr>
          <w:sz w:val="16"/>
          <w:szCs w:val="16"/>
        </w:rPr>
      </w:pPr>
      <w:r>
        <w:rPr>
          <w:sz w:val="16"/>
          <w:szCs w:val="16"/>
        </w:rPr>
        <w:t>“We cannot deny these facts: Today, Poland’s situation, objectively, and Ukraine’s situation, in particular, is more difficult than it was a few months ago, and we must deal with this fact,” he said.</w:t>
      </w:r>
    </w:p>
    <w:p w14:paraId="53AFCC87" w14:textId="77777777" w:rsidR="00353371" w:rsidRDefault="00353371" w:rsidP="00353371">
      <w:pPr>
        <w:spacing w:line="256" w:lineRule="auto"/>
        <w:rPr>
          <w:sz w:val="16"/>
          <w:szCs w:val="16"/>
        </w:rPr>
      </w:pPr>
      <w:r>
        <w:rPr>
          <w:sz w:val="16"/>
          <w:szCs w:val="16"/>
        </w:rPr>
        <w:t>“</w:t>
      </w:r>
      <w:r>
        <w:rPr>
          <w:b/>
          <w:highlight w:val="cyan"/>
          <w:u w:val="single"/>
        </w:rPr>
        <w:t>Washington’s</w:t>
      </w:r>
      <w:r>
        <w:rPr>
          <w:u w:val="single"/>
        </w:rPr>
        <w:t xml:space="preserve"> much more </w:t>
      </w:r>
      <w:r>
        <w:rPr>
          <w:highlight w:val="cyan"/>
          <w:u w:val="single"/>
        </w:rPr>
        <w:t xml:space="preserve">symmetrical </w:t>
      </w:r>
      <w:r>
        <w:rPr>
          <w:b/>
          <w:highlight w:val="cyan"/>
          <w:u w:val="single"/>
        </w:rPr>
        <w:t>attitude</w:t>
      </w:r>
      <w:r>
        <w:rPr>
          <w:highlight w:val="cyan"/>
          <w:u w:val="single"/>
        </w:rPr>
        <w:t xml:space="preserve"> toward Moscow and Kyiv</w:t>
      </w:r>
      <w:r>
        <w:rPr>
          <w:u w:val="single"/>
        </w:rPr>
        <w:t xml:space="preserve">, much more symmetrical than we had become accustomed to, </w:t>
      </w:r>
      <w:r>
        <w:rPr>
          <w:highlight w:val="cyan"/>
          <w:u w:val="single"/>
        </w:rPr>
        <w:t>is</w:t>
      </w:r>
      <w:r>
        <w:rPr>
          <w:u w:val="single"/>
        </w:rPr>
        <w:t xml:space="preserve"> a little </w:t>
      </w:r>
      <w:r>
        <w:rPr>
          <w:b/>
          <w:highlight w:val="cyan"/>
          <w:u w:val="single"/>
        </w:rPr>
        <w:t>different</w:t>
      </w:r>
      <w:r>
        <w:rPr>
          <w:u w:val="single"/>
        </w:rPr>
        <w:t xml:space="preserve"> — I am also </w:t>
      </w:r>
      <w:r>
        <w:rPr>
          <w:b/>
          <w:highlight w:val="cyan"/>
          <w:u w:val="single"/>
        </w:rPr>
        <w:t>putting it mildly</w:t>
      </w:r>
      <w:r>
        <w:rPr>
          <w:u w:val="single"/>
        </w:rPr>
        <w:t xml:space="preserve"> — </w:t>
      </w:r>
      <w:r>
        <w:rPr>
          <w:highlight w:val="cyan"/>
          <w:u w:val="single"/>
        </w:rPr>
        <w:t xml:space="preserve">from what we feel in </w:t>
      </w:r>
      <w:r>
        <w:rPr>
          <w:b/>
          <w:highlight w:val="cyan"/>
          <w:u w:val="single"/>
        </w:rPr>
        <w:t>Poland</w:t>
      </w:r>
      <w:r>
        <w:rPr>
          <w:u w:val="single"/>
        </w:rPr>
        <w:t xml:space="preserve"> or in Europe</w:t>
      </w:r>
      <w:r>
        <w:rPr>
          <w:sz w:val="16"/>
          <w:szCs w:val="16"/>
        </w:rPr>
        <w:t>,” he said.</w:t>
      </w:r>
    </w:p>
    <w:p w14:paraId="1A462A5E" w14:textId="77777777" w:rsidR="00353371" w:rsidRDefault="00353371" w:rsidP="00353371">
      <w:pPr>
        <w:spacing w:line="256" w:lineRule="auto"/>
        <w:rPr>
          <w:sz w:val="16"/>
          <w:szCs w:val="16"/>
        </w:rPr>
      </w:pPr>
      <w:r>
        <w:rPr>
          <w:sz w:val="16"/>
          <w:szCs w:val="16"/>
        </w:rPr>
        <w:t>But Mr. Tusk avoided criticism of Mr. Trump and said the “closest possible ties” with the United States remained essential.</w:t>
      </w:r>
    </w:p>
    <w:p w14:paraId="10D40B07" w14:textId="77777777" w:rsidR="00353371" w:rsidRDefault="00353371" w:rsidP="00353371">
      <w:pPr>
        <w:spacing w:line="256" w:lineRule="auto"/>
        <w:rPr>
          <w:sz w:val="16"/>
          <w:szCs w:val="16"/>
        </w:rPr>
      </w:pPr>
      <w:r>
        <w:rPr>
          <w:sz w:val="16"/>
          <w:szCs w:val="16"/>
        </w:rPr>
        <w:t>Image</w:t>
      </w:r>
    </w:p>
    <w:p w14:paraId="31B7CBD5" w14:textId="77777777" w:rsidR="00353371" w:rsidRDefault="00353371" w:rsidP="00353371">
      <w:pPr>
        <w:spacing w:line="256" w:lineRule="auto"/>
        <w:rPr>
          <w:sz w:val="16"/>
          <w:szCs w:val="16"/>
        </w:rPr>
      </w:pPr>
      <w:r>
        <w:rPr>
          <w:sz w:val="16"/>
          <w:szCs w:val="16"/>
        </w:rPr>
        <w:t>A group of soldiers on skis lining up.</w:t>
      </w:r>
    </w:p>
    <w:p w14:paraId="73137E5F" w14:textId="77777777" w:rsidR="00353371" w:rsidRDefault="00353371" w:rsidP="00353371">
      <w:pPr>
        <w:spacing w:line="256" w:lineRule="auto"/>
        <w:rPr>
          <w:sz w:val="16"/>
          <w:szCs w:val="16"/>
        </w:rPr>
      </w:pPr>
      <w:r>
        <w:rPr>
          <w:sz w:val="16"/>
          <w:szCs w:val="16"/>
        </w:rPr>
        <w:t>Polish soldiers training in the Tatra National Park near Zakopane, Poland, in February.Credit...Sergei Gapon/Agence France-Presse — Getty Images</w:t>
      </w:r>
    </w:p>
    <w:p w14:paraId="4DE3F41A" w14:textId="77777777" w:rsidR="00353371" w:rsidRDefault="00353371" w:rsidP="00353371">
      <w:pPr>
        <w:spacing w:line="256" w:lineRule="auto"/>
        <w:rPr>
          <w:sz w:val="16"/>
          <w:szCs w:val="16"/>
        </w:rPr>
      </w:pPr>
      <w:r>
        <w:rPr>
          <w:sz w:val="16"/>
          <w:szCs w:val="16"/>
        </w:rPr>
        <w:t>At the same time, he said Poland would expand its military to around half a million personnel, including reservists, more than double its current size, and raise spending on defense to 5 percent of its economic output.</w:t>
      </w:r>
    </w:p>
    <w:p w14:paraId="3D18715F" w14:textId="77777777" w:rsidR="00353371" w:rsidRDefault="00353371" w:rsidP="00353371">
      <w:pPr>
        <w:spacing w:line="256" w:lineRule="auto"/>
        <w:rPr>
          <w:sz w:val="16"/>
          <w:szCs w:val="16"/>
        </w:rPr>
      </w:pPr>
      <w:r>
        <w:rPr>
          <w:sz w:val="16"/>
          <w:szCs w:val="16"/>
        </w:rPr>
        <w:t>But Mr. Tusk ruled out sending Polish soldiers to Ukraine “as part of some contingent,” an apparent reference to French proposals that European countries provide troops for a future security force if U.S. efforts to broker a peace deal bear fruit.</w:t>
      </w:r>
    </w:p>
    <w:p w14:paraId="6DC220E0" w14:textId="77777777" w:rsidR="00353371" w:rsidRDefault="00353371" w:rsidP="00353371">
      <w:pPr>
        <w:spacing w:line="256" w:lineRule="auto"/>
        <w:rPr>
          <w:sz w:val="16"/>
          <w:szCs w:val="16"/>
        </w:rPr>
      </w:pPr>
      <w:r>
        <w:rPr>
          <w:sz w:val="16"/>
          <w:szCs w:val="16"/>
        </w:rPr>
        <w:t>Poland is already one of Europe’s biggest spenders on defense, spending around 4 percent of gross domestic product last year, double the 2 percent minimum set by NATO for its member nations. Most NATO countries are above that threshold now, unlike during Mr. Trump’s first term, when he berated them for not spending more, but he continues to question the U.S. obligation to defend its allies.</w:t>
      </w:r>
    </w:p>
    <w:p w14:paraId="4B7429A2" w14:textId="77777777" w:rsidR="00353371" w:rsidRDefault="00353371" w:rsidP="00353371">
      <w:pPr>
        <w:spacing w:line="256" w:lineRule="auto"/>
        <w:rPr>
          <w:sz w:val="16"/>
          <w:szCs w:val="16"/>
        </w:rPr>
      </w:pPr>
      <w:r>
        <w:rPr>
          <w:sz w:val="16"/>
          <w:szCs w:val="16"/>
        </w:rPr>
        <w:t xml:space="preserve">Poles, Mr. Tusk said, “will not accept the philosophy that we are powerless and helpless, that </w:t>
      </w:r>
      <w:r>
        <w:rPr>
          <w:u w:val="single"/>
        </w:rPr>
        <w:t>if President Trump decides to change his policy</w:t>
      </w:r>
      <w:r>
        <w:rPr>
          <w:sz w:val="16"/>
          <w:szCs w:val="16"/>
        </w:rPr>
        <w:t xml:space="preserve">, </w:t>
      </w:r>
      <w:r>
        <w:rPr>
          <w:u w:val="single"/>
        </w:rPr>
        <w:t>we have no chance</w:t>
      </w:r>
      <w:r>
        <w:rPr>
          <w:sz w:val="16"/>
          <w:szCs w:val="16"/>
        </w:rPr>
        <w:t>.”</w:t>
      </w:r>
    </w:p>
    <w:p w14:paraId="426E1A39" w14:textId="77777777" w:rsidR="00353371" w:rsidRDefault="00353371" w:rsidP="00353371">
      <w:pPr>
        <w:spacing w:line="256" w:lineRule="auto"/>
        <w:rPr>
          <w:sz w:val="16"/>
          <w:szCs w:val="16"/>
        </w:rPr>
      </w:pPr>
      <w:r>
        <w:rPr>
          <w:sz w:val="16"/>
          <w:szCs w:val="16"/>
        </w:rPr>
        <w:t xml:space="preserve">“I will repeat once again what seems incredible but is true: </w:t>
      </w:r>
      <w:r>
        <w:rPr>
          <w:b/>
          <w:highlight w:val="cyan"/>
          <w:u w:val="single"/>
        </w:rPr>
        <w:t>500 million Europeans</w:t>
      </w:r>
      <w:r>
        <w:rPr>
          <w:highlight w:val="cyan"/>
          <w:u w:val="single"/>
        </w:rPr>
        <w:t xml:space="preserve"> are </w:t>
      </w:r>
      <w:r>
        <w:rPr>
          <w:b/>
          <w:highlight w:val="cyan"/>
          <w:u w:val="single"/>
        </w:rPr>
        <w:t>begging 300 million Americans</w:t>
      </w:r>
      <w:r>
        <w:rPr>
          <w:highlight w:val="cyan"/>
          <w:u w:val="single"/>
        </w:rPr>
        <w:t xml:space="preserve"> to protect us from</w:t>
      </w:r>
      <w:r>
        <w:rPr>
          <w:sz w:val="16"/>
          <w:szCs w:val="16"/>
        </w:rPr>
        <w:t xml:space="preserve"> 180 million </w:t>
      </w:r>
      <w:r>
        <w:rPr>
          <w:sz w:val="16"/>
          <w:szCs w:val="16"/>
          <w:highlight w:val="cyan"/>
        </w:rPr>
        <w:t>Russian</w:t>
      </w:r>
      <w:r>
        <w:rPr>
          <w:sz w:val="16"/>
          <w:szCs w:val="16"/>
        </w:rPr>
        <w:t>s who have not been able to cope with 40 million Ukrainians for three years,” he said.</w:t>
      </w:r>
    </w:p>
    <w:p w14:paraId="14F0C58A" w14:textId="77777777" w:rsidR="00353371" w:rsidRDefault="00353371" w:rsidP="00353371">
      <w:pPr>
        <w:spacing w:line="256" w:lineRule="auto"/>
        <w:rPr>
          <w:sz w:val="16"/>
          <w:szCs w:val="16"/>
        </w:rPr>
      </w:pPr>
      <w:r>
        <w:rPr>
          <w:sz w:val="16"/>
          <w:szCs w:val="16"/>
        </w:rPr>
        <w:t>Europe has the means to defend itself but needs to “eliminate one important deficit,” he added — “the lack of will to act, uncertainty and, sometimes, even cowardice.”</w:t>
      </w:r>
    </w:p>
    <w:p w14:paraId="73D707E3" w14:textId="77777777" w:rsidR="00353371" w:rsidRDefault="00353371" w:rsidP="00353371">
      <w:pPr>
        <w:pStyle w:val="Heading2"/>
        <w:keepNext w:val="0"/>
        <w:keepLines w:val="0"/>
        <w:pageBreakBefore w:val="0"/>
        <w:spacing w:line="332" w:lineRule="auto"/>
      </w:pPr>
      <w:bookmarkStart w:id="8" w:name="_heading=h.54iic4qmny7w" w:colFirst="0" w:colLast="0"/>
      <w:bookmarkEnd w:id="8"/>
      <w:r>
        <w:t>China Deterrence Turn</w:t>
      </w:r>
    </w:p>
    <w:p w14:paraId="1B56779E" w14:textId="77777777" w:rsidR="00353371" w:rsidRDefault="00353371" w:rsidP="00353371">
      <w:pPr>
        <w:spacing w:line="256" w:lineRule="auto"/>
      </w:pPr>
      <w:r>
        <w:t>Read against Japan/SoKo prolif scenarios!</w:t>
      </w:r>
    </w:p>
    <w:p w14:paraId="5F37AE4E" w14:textId="77777777" w:rsidR="00353371" w:rsidRDefault="00353371" w:rsidP="00353371">
      <w:pPr>
        <w:pStyle w:val="Heading3"/>
        <w:keepNext w:val="0"/>
        <w:keepLines w:val="0"/>
        <w:pageBreakBefore w:val="0"/>
        <w:spacing w:line="316" w:lineRule="auto"/>
      </w:pPr>
      <w:bookmarkStart w:id="9" w:name="_heading=h.p3mrar38qbkb" w:colFirst="0" w:colLast="0"/>
      <w:bookmarkEnd w:id="9"/>
      <w:r>
        <w:lastRenderedPageBreak/>
        <w:t>Proliferation Good---China Deterrence---Toplevel</w:t>
      </w:r>
    </w:p>
    <w:p w14:paraId="7626D23B" w14:textId="77777777" w:rsidR="00353371" w:rsidRDefault="00353371" w:rsidP="00353371">
      <w:pPr>
        <w:pStyle w:val="Heading4"/>
        <w:keepNext w:val="0"/>
        <w:keepLines w:val="0"/>
        <w:spacing w:line="303" w:lineRule="auto"/>
      </w:pPr>
      <w:bookmarkStart w:id="10" w:name="_heading=h.3hfdpigwt00w" w:colFirst="0" w:colLast="0"/>
      <w:bookmarkEnd w:id="10"/>
      <w:r>
        <w:t xml:space="preserve">China invades Taiwan </w:t>
      </w:r>
      <w:r>
        <w:rPr>
          <w:u w:val="single"/>
        </w:rPr>
        <w:t>now</w:t>
      </w:r>
      <w:r>
        <w:t>---goes nuclear.</w:t>
      </w:r>
    </w:p>
    <w:p w14:paraId="4A5C10DA" w14:textId="77777777" w:rsidR="00353371" w:rsidRDefault="00353371" w:rsidP="00353371">
      <w:pPr>
        <w:spacing w:line="256" w:lineRule="auto"/>
      </w:pPr>
      <w:r>
        <w:rPr>
          <w:b/>
          <w:sz w:val="26"/>
          <w:szCs w:val="26"/>
        </w:rPr>
        <w:t>Week 6’17</w:t>
      </w:r>
      <w:r>
        <w:t xml:space="preserve"> [Week Uk, 6-17-2025, "Is China preparing to invade Taiwan?", Week, https://theweek.com/news/world-news/asia-pacific/954343/what-would-happen-china-attempt-invade-taiwan; Sophia]</w:t>
      </w:r>
    </w:p>
    <w:p w14:paraId="48FF58EE" w14:textId="77777777" w:rsidR="00353371" w:rsidRDefault="00353371" w:rsidP="00353371">
      <w:pPr>
        <w:spacing w:line="256" w:lineRule="auto"/>
        <w:rPr>
          <w:sz w:val="16"/>
          <w:szCs w:val="16"/>
        </w:rPr>
      </w:pPr>
      <w:r>
        <w:rPr>
          <w:highlight w:val="cyan"/>
          <w:u w:val="single"/>
        </w:rPr>
        <w:t xml:space="preserve">China's attempt to </w:t>
      </w:r>
      <w:r>
        <w:rPr>
          <w:b/>
          <w:highlight w:val="cyan"/>
          <w:u w:val="single"/>
        </w:rPr>
        <w:t>conquer Taiwan</w:t>
      </w:r>
      <w:r>
        <w:rPr>
          <w:u w:val="single"/>
        </w:rPr>
        <w:t xml:space="preserve"> by force "</w:t>
      </w:r>
      <w:r>
        <w:rPr>
          <w:highlight w:val="cyan"/>
          <w:u w:val="single"/>
        </w:rPr>
        <w:t xml:space="preserve">could be </w:t>
      </w:r>
      <w:r>
        <w:rPr>
          <w:b/>
          <w:highlight w:val="cyan"/>
          <w:u w:val="single"/>
        </w:rPr>
        <w:t>imminent</w:t>
      </w:r>
      <w:r>
        <w:rPr>
          <w:u w:val="single"/>
        </w:rPr>
        <w:t>"</w:t>
      </w:r>
      <w:r>
        <w:rPr>
          <w:sz w:val="16"/>
          <w:szCs w:val="16"/>
        </w:rPr>
        <w:t>, US Secretary of Defence Pete Hegseth has warned.</w:t>
      </w:r>
    </w:p>
    <w:p w14:paraId="07038538" w14:textId="77777777" w:rsidR="00353371" w:rsidRDefault="00353371" w:rsidP="00353371">
      <w:pPr>
        <w:spacing w:line="256" w:lineRule="auto"/>
        <w:rPr>
          <w:sz w:val="16"/>
          <w:szCs w:val="16"/>
        </w:rPr>
      </w:pPr>
      <w:r>
        <w:rPr>
          <w:sz w:val="16"/>
          <w:szCs w:val="16"/>
        </w:rPr>
        <w:t xml:space="preserve">"There's no reason to sugarcoat it: </w:t>
      </w:r>
      <w:r>
        <w:rPr>
          <w:u w:val="single"/>
        </w:rPr>
        <w:t>the threat China poses is real</w:t>
      </w:r>
      <w:r>
        <w:rPr>
          <w:sz w:val="16"/>
          <w:szCs w:val="16"/>
        </w:rPr>
        <w:t xml:space="preserve">," he said, speaking at the 2025 Shangri-la Dialogue defence summit in Singapore. </w:t>
      </w:r>
      <w:r>
        <w:rPr>
          <w:highlight w:val="cyan"/>
          <w:u w:val="single"/>
        </w:rPr>
        <w:t>Beijing is</w:t>
      </w:r>
      <w:r>
        <w:rPr>
          <w:u w:val="single"/>
        </w:rPr>
        <w:t xml:space="preserve"> "</w:t>
      </w:r>
      <w:r>
        <w:rPr>
          <w:b/>
          <w:highlight w:val="cyan"/>
          <w:u w:val="single"/>
        </w:rPr>
        <w:t>credibly preparing</w:t>
      </w:r>
      <w:r>
        <w:rPr>
          <w:u w:val="single"/>
        </w:rPr>
        <w:t xml:space="preserve"> </w:t>
      </w:r>
      <w:r>
        <w:rPr>
          <w:highlight w:val="cyan"/>
          <w:u w:val="single"/>
        </w:rPr>
        <w:t>to</w:t>
      </w:r>
      <w:r>
        <w:rPr>
          <w:u w:val="single"/>
        </w:rPr>
        <w:t xml:space="preserve"> potentially use military force to </w:t>
      </w:r>
      <w:r>
        <w:rPr>
          <w:b/>
          <w:highlight w:val="cyan"/>
          <w:u w:val="single"/>
        </w:rPr>
        <w:t>alter</w:t>
      </w:r>
      <w:r>
        <w:rPr>
          <w:highlight w:val="cyan"/>
          <w:u w:val="single"/>
        </w:rPr>
        <w:t xml:space="preserve"> the </w:t>
      </w:r>
      <w:r>
        <w:rPr>
          <w:b/>
          <w:highlight w:val="cyan"/>
          <w:u w:val="single"/>
        </w:rPr>
        <w:t>balance of power</w:t>
      </w:r>
      <w:r>
        <w:rPr>
          <w:highlight w:val="cyan"/>
          <w:u w:val="single"/>
        </w:rPr>
        <w:t xml:space="preserve"> in the </w:t>
      </w:r>
      <w:r>
        <w:rPr>
          <w:b/>
          <w:highlight w:val="cyan"/>
          <w:u w:val="single"/>
        </w:rPr>
        <w:t>Indo-Pacific</w:t>
      </w:r>
      <w:r>
        <w:rPr>
          <w:sz w:val="16"/>
          <w:szCs w:val="16"/>
        </w:rPr>
        <w:t xml:space="preserve">". And, "to be clear: </w:t>
      </w:r>
      <w:r>
        <w:rPr>
          <w:u w:val="single"/>
        </w:rPr>
        <w:t>any attempt by Communist China to conquer Taiwan by force would result in devastating consequences for the Indo-Pacific and the world.</w:t>
      </w:r>
      <w:r>
        <w:rPr>
          <w:sz w:val="16"/>
          <w:szCs w:val="16"/>
        </w:rPr>
        <w:t>"</w:t>
      </w:r>
    </w:p>
    <w:p w14:paraId="2D1A7842" w14:textId="77777777" w:rsidR="00353371" w:rsidRDefault="00353371" w:rsidP="00353371">
      <w:pPr>
        <w:spacing w:line="256" w:lineRule="auto"/>
        <w:rPr>
          <w:sz w:val="16"/>
          <w:szCs w:val="16"/>
        </w:rPr>
      </w:pPr>
      <w:r>
        <w:rPr>
          <w:highlight w:val="cyan"/>
          <w:u w:val="single"/>
        </w:rPr>
        <w:t xml:space="preserve">Beijing views Taiwan as a </w:t>
      </w:r>
      <w:r>
        <w:rPr>
          <w:b/>
          <w:highlight w:val="cyan"/>
          <w:u w:val="single"/>
        </w:rPr>
        <w:t>rogue breakaway</w:t>
      </w:r>
      <w:r>
        <w:rPr>
          <w:b/>
          <w:u w:val="single"/>
        </w:rPr>
        <w:t xml:space="preserve"> territory</w:t>
      </w:r>
      <w:r>
        <w:rPr>
          <w:u w:val="single"/>
        </w:rPr>
        <w:t xml:space="preserve"> to be brought back under control</w:t>
      </w:r>
      <w:r>
        <w:rPr>
          <w:sz w:val="16"/>
          <w:szCs w:val="16"/>
        </w:rPr>
        <w:t>, by force if necessary, making it arguably "the most dangerous place on Earth", said The Economist.</w:t>
      </w:r>
    </w:p>
    <w:p w14:paraId="6B843751" w14:textId="77777777" w:rsidR="00353371" w:rsidRDefault="00353371" w:rsidP="00353371">
      <w:pPr>
        <w:spacing w:line="256" w:lineRule="auto"/>
        <w:rPr>
          <w:sz w:val="16"/>
          <w:szCs w:val="16"/>
        </w:rPr>
      </w:pPr>
      <w:r>
        <w:rPr>
          <w:sz w:val="16"/>
          <w:szCs w:val="16"/>
        </w:rPr>
        <w:t>How likely is an invasion?</w:t>
      </w:r>
    </w:p>
    <w:p w14:paraId="4A4B193C" w14:textId="77777777" w:rsidR="00353371" w:rsidRDefault="00353371" w:rsidP="00353371">
      <w:pPr>
        <w:spacing w:line="256" w:lineRule="auto"/>
        <w:rPr>
          <w:sz w:val="16"/>
          <w:szCs w:val="16"/>
        </w:rPr>
      </w:pPr>
      <w:r>
        <w:rPr>
          <w:sz w:val="16"/>
          <w:szCs w:val="16"/>
        </w:rPr>
        <w:t>Experts "disagree about the likelihood and timing of a Chinese invasion", said the Council on Foreign Relations think tank.</w:t>
      </w:r>
    </w:p>
    <w:p w14:paraId="3E13E18C" w14:textId="77777777" w:rsidR="00353371" w:rsidRDefault="00353371" w:rsidP="00353371">
      <w:pPr>
        <w:spacing w:line="256" w:lineRule="auto"/>
        <w:rPr>
          <w:sz w:val="16"/>
          <w:szCs w:val="16"/>
        </w:rPr>
      </w:pPr>
      <w:r>
        <w:rPr>
          <w:highlight w:val="cyan"/>
          <w:u w:val="single"/>
        </w:rPr>
        <w:t>China</w:t>
      </w:r>
      <w:r>
        <w:rPr>
          <w:u w:val="single"/>
        </w:rPr>
        <w:t xml:space="preserve"> has been </w:t>
      </w:r>
      <w:r>
        <w:rPr>
          <w:highlight w:val="cyan"/>
          <w:u w:val="single"/>
        </w:rPr>
        <w:t>engaging in</w:t>
      </w:r>
      <w:r>
        <w:rPr>
          <w:sz w:val="16"/>
          <w:szCs w:val="16"/>
        </w:rPr>
        <w:t xml:space="preserve"> "unprecedented </w:t>
      </w:r>
      <w:r>
        <w:rPr>
          <w:b/>
          <w:highlight w:val="cyan"/>
          <w:u w:val="single"/>
        </w:rPr>
        <w:t>aggression</w:t>
      </w:r>
      <w:r>
        <w:rPr>
          <w:highlight w:val="cyan"/>
          <w:u w:val="single"/>
        </w:rPr>
        <w:t xml:space="preserve"> and </w:t>
      </w:r>
      <w:r>
        <w:rPr>
          <w:b/>
          <w:highlight w:val="cyan"/>
          <w:u w:val="single"/>
        </w:rPr>
        <w:t>military modernisation</w:t>
      </w:r>
      <w:r>
        <w:rPr>
          <w:sz w:val="16"/>
          <w:szCs w:val="16"/>
        </w:rPr>
        <w:t>", Admiral Samuel Paparo, the commander of US Indo-Pacific Command, told the US Congressional Armed Services Committee in April. Underscoring the seriousness of this escalation, he said China's drills around Taiwan are "</w:t>
      </w:r>
      <w:r>
        <w:rPr>
          <w:highlight w:val="cyan"/>
          <w:u w:val="single"/>
        </w:rPr>
        <w:t xml:space="preserve">not </w:t>
      </w:r>
      <w:r>
        <w:rPr>
          <w:u w:val="single"/>
        </w:rPr>
        <w:t xml:space="preserve">just </w:t>
      </w:r>
      <w:r>
        <w:rPr>
          <w:highlight w:val="cyan"/>
          <w:u w:val="single"/>
        </w:rPr>
        <w:t>exercises</w:t>
      </w:r>
      <w:r>
        <w:rPr>
          <w:u w:val="single"/>
        </w:rPr>
        <w:t xml:space="preserve"> – </w:t>
      </w:r>
      <w:r>
        <w:rPr>
          <w:b/>
          <w:sz w:val="32"/>
          <w:szCs w:val="32"/>
          <w:highlight w:val="cyan"/>
          <w:u w:val="single"/>
        </w:rPr>
        <w:t>they are rehearsals</w:t>
      </w:r>
      <w:r>
        <w:rPr>
          <w:sz w:val="16"/>
          <w:szCs w:val="16"/>
        </w:rPr>
        <w:t>".</w:t>
      </w:r>
    </w:p>
    <w:p w14:paraId="1BC08E08" w14:textId="77777777" w:rsidR="00353371" w:rsidRDefault="00353371" w:rsidP="00353371">
      <w:pPr>
        <w:spacing w:line="256" w:lineRule="auto"/>
        <w:rPr>
          <w:sz w:val="16"/>
          <w:szCs w:val="16"/>
        </w:rPr>
      </w:pPr>
      <w:r>
        <w:rPr>
          <w:sz w:val="16"/>
          <w:szCs w:val="16"/>
        </w:rPr>
        <w:t>While "alarming", said the Atlantic Council, this "unfortunately reflects a broader, consistent trend" of escalating activities by the People's Liberation Army (PLA), including persistent crossings of the Taiwan Strait's median line.</w:t>
      </w:r>
    </w:p>
    <w:p w14:paraId="45157809" w14:textId="77777777" w:rsidR="00353371" w:rsidRDefault="00353371" w:rsidP="00353371">
      <w:pPr>
        <w:spacing w:line="256" w:lineRule="auto"/>
        <w:rPr>
          <w:sz w:val="16"/>
          <w:szCs w:val="16"/>
        </w:rPr>
      </w:pPr>
      <w:r>
        <w:rPr>
          <w:sz w:val="16"/>
          <w:szCs w:val="16"/>
        </w:rPr>
        <w:t>Data from Taiwan's Ministry of National Defence found that sorties across the Taiwanese-declared dividing line between Taiwan and China have increased from 953 incidents in 2021 to 3,070 in 2024.</w:t>
      </w:r>
    </w:p>
    <w:p w14:paraId="63AAD4C6" w14:textId="77777777" w:rsidR="00353371" w:rsidRDefault="00353371" w:rsidP="00353371">
      <w:pPr>
        <w:spacing w:line="256" w:lineRule="auto"/>
        <w:rPr>
          <w:u w:val="single"/>
        </w:rPr>
      </w:pPr>
      <w:r>
        <w:rPr>
          <w:sz w:val="16"/>
          <w:szCs w:val="16"/>
        </w:rPr>
        <w:t xml:space="preserve">There are other indications Beijing is preparing to move on Taiwan. </w:t>
      </w:r>
      <w:r>
        <w:rPr>
          <w:highlight w:val="cyan"/>
          <w:u w:val="single"/>
        </w:rPr>
        <w:t xml:space="preserve">China has been </w:t>
      </w:r>
      <w:r>
        <w:rPr>
          <w:b/>
          <w:highlight w:val="cyan"/>
          <w:u w:val="single"/>
        </w:rPr>
        <w:t>stockpiling</w:t>
      </w:r>
      <w:r>
        <w:rPr>
          <w:b/>
          <w:u w:val="single"/>
        </w:rPr>
        <w:t xml:space="preserve"> record amounts of </w:t>
      </w:r>
      <w:r>
        <w:rPr>
          <w:b/>
          <w:highlight w:val="cyan"/>
          <w:u w:val="single"/>
        </w:rPr>
        <w:t>gold</w:t>
      </w:r>
      <w:r>
        <w:rPr>
          <w:u w:val="single"/>
        </w:rPr>
        <w:t xml:space="preserve">, which could be part of a strategy </w:t>
      </w:r>
      <w:r>
        <w:rPr>
          <w:highlight w:val="cyan"/>
          <w:u w:val="single"/>
        </w:rPr>
        <w:t xml:space="preserve">to </w:t>
      </w:r>
      <w:r>
        <w:rPr>
          <w:b/>
          <w:highlight w:val="cyan"/>
          <w:u w:val="single"/>
        </w:rPr>
        <w:t>defend</w:t>
      </w:r>
      <w:r>
        <w:rPr>
          <w:u w:val="single"/>
        </w:rPr>
        <w:t xml:space="preserve"> itself </w:t>
      </w:r>
      <w:r>
        <w:rPr>
          <w:highlight w:val="cyan"/>
          <w:u w:val="single"/>
        </w:rPr>
        <w:t xml:space="preserve">from </w:t>
      </w:r>
      <w:r>
        <w:rPr>
          <w:b/>
          <w:highlight w:val="cyan"/>
          <w:u w:val="single"/>
        </w:rPr>
        <w:t>Western sanctions</w:t>
      </w:r>
      <w:r>
        <w:rPr>
          <w:u w:val="single"/>
        </w:rPr>
        <w:t xml:space="preserve"> in the event of an attack on Taiwan</w:t>
      </w:r>
      <w:r>
        <w:rPr>
          <w:sz w:val="16"/>
          <w:szCs w:val="16"/>
        </w:rPr>
        <w:t xml:space="preserve">. </w:t>
      </w:r>
      <w:r>
        <w:rPr>
          <w:highlight w:val="cyan"/>
          <w:u w:val="single"/>
        </w:rPr>
        <w:t>It has also been building</w:t>
      </w:r>
      <w:r>
        <w:rPr>
          <w:u w:val="single"/>
        </w:rPr>
        <w:t xml:space="preserve"> a s</w:t>
      </w:r>
      <w:r>
        <w:rPr>
          <w:b/>
          <w:u w:val="single"/>
        </w:rPr>
        <w:t xml:space="preserve">olid </w:t>
      </w:r>
      <w:r>
        <w:rPr>
          <w:b/>
          <w:highlight w:val="cyan"/>
          <w:u w:val="single"/>
        </w:rPr>
        <w:t>legal ground</w:t>
      </w:r>
      <w:r>
        <w:rPr>
          <w:highlight w:val="cyan"/>
          <w:u w:val="single"/>
        </w:rPr>
        <w:t xml:space="preserve"> for</w:t>
      </w:r>
      <w:r>
        <w:rPr>
          <w:u w:val="single"/>
        </w:rPr>
        <w:t xml:space="preserve"> a potential </w:t>
      </w:r>
      <w:r>
        <w:rPr>
          <w:highlight w:val="cyan"/>
          <w:u w:val="single"/>
        </w:rPr>
        <w:t>invasion</w:t>
      </w:r>
      <w:r>
        <w:rPr>
          <w:u w:val="single"/>
        </w:rPr>
        <w:t xml:space="preserve">, aiming to </w:t>
      </w:r>
      <w:r>
        <w:rPr>
          <w:b/>
          <w:u w:val="single"/>
        </w:rPr>
        <w:t>frame the attack</w:t>
      </w:r>
      <w:r>
        <w:rPr>
          <w:u w:val="single"/>
        </w:rPr>
        <w:t xml:space="preserve"> as a legitimate </w:t>
      </w:r>
      <w:r>
        <w:rPr>
          <w:b/>
          <w:u w:val="single"/>
        </w:rPr>
        <w:t>internal matter</w:t>
      </w:r>
      <w:r>
        <w:rPr>
          <w:u w:val="single"/>
        </w:rPr>
        <w:t>.</w:t>
      </w:r>
    </w:p>
    <w:p w14:paraId="2BB1922A" w14:textId="77777777" w:rsidR="00353371" w:rsidRDefault="00353371" w:rsidP="00353371">
      <w:pPr>
        <w:spacing w:line="256" w:lineRule="auto"/>
        <w:rPr>
          <w:sz w:val="16"/>
          <w:szCs w:val="16"/>
        </w:rPr>
      </w:pPr>
      <w:r>
        <w:rPr>
          <w:sz w:val="16"/>
          <w:szCs w:val="16"/>
        </w:rPr>
        <w:t>"This will help the country to delay a collective security and economic response from the West," said The Sun.</w:t>
      </w:r>
    </w:p>
    <w:p w14:paraId="56410DC1" w14:textId="77777777" w:rsidR="00353371" w:rsidRDefault="00353371" w:rsidP="00353371">
      <w:pPr>
        <w:spacing w:line="256" w:lineRule="auto"/>
        <w:rPr>
          <w:sz w:val="16"/>
          <w:szCs w:val="16"/>
        </w:rPr>
      </w:pPr>
      <w:r>
        <w:rPr>
          <w:sz w:val="16"/>
          <w:szCs w:val="16"/>
        </w:rPr>
        <w:t>When could an invasion happen?</w:t>
      </w:r>
    </w:p>
    <w:p w14:paraId="18B97D4E" w14:textId="77777777" w:rsidR="00353371" w:rsidRDefault="00353371" w:rsidP="00353371">
      <w:pPr>
        <w:spacing w:line="256" w:lineRule="auto"/>
        <w:rPr>
          <w:sz w:val="16"/>
          <w:szCs w:val="16"/>
        </w:rPr>
      </w:pPr>
      <w:r>
        <w:rPr>
          <w:sz w:val="16"/>
          <w:szCs w:val="16"/>
        </w:rPr>
        <w:t xml:space="preserve">Paparo told members of Congress that the PLA are "stretching their legs" to meet President </w:t>
      </w:r>
      <w:r>
        <w:rPr>
          <w:highlight w:val="cyan"/>
          <w:u w:val="single"/>
        </w:rPr>
        <w:t>Xi</w:t>
      </w:r>
      <w:r>
        <w:rPr>
          <w:u w:val="single"/>
        </w:rPr>
        <w:t xml:space="preserve"> Jinping's military readiness goal of being </w:t>
      </w:r>
      <w:r>
        <w:rPr>
          <w:b/>
          <w:highlight w:val="cyan"/>
          <w:u w:val="single"/>
        </w:rPr>
        <w:t>capable</w:t>
      </w:r>
      <w:r>
        <w:rPr>
          <w:highlight w:val="cyan"/>
          <w:u w:val="single"/>
        </w:rPr>
        <w:t xml:space="preserve"> of taking Taiwan by force by </w:t>
      </w:r>
      <w:r>
        <w:rPr>
          <w:b/>
          <w:highlight w:val="cyan"/>
          <w:u w:val="single"/>
        </w:rPr>
        <w:t>2027</w:t>
      </w:r>
      <w:r>
        <w:rPr>
          <w:sz w:val="16"/>
          <w:szCs w:val="16"/>
        </w:rPr>
        <w:t>. That year is seen as "magical" because it marks the centenary of what was to become the People's Liberation Army, said Robert Fox in London's The Standard.</w:t>
      </w:r>
    </w:p>
    <w:p w14:paraId="1F08EB29" w14:textId="77777777" w:rsidR="00353371" w:rsidRDefault="00353371" w:rsidP="00353371">
      <w:pPr>
        <w:spacing w:line="256" w:lineRule="auto"/>
        <w:rPr>
          <w:sz w:val="16"/>
          <w:szCs w:val="16"/>
        </w:rPr>
      </w:pPr>
      <w:r>
        <w:rPr>
          <w:sz w:val="16"/>
          <w:szCs w:val="16"/>
        </w:rPr>
        <w:t>"Others believe 2049 is a critical date," said the CFR, as Xi Jinping has "emphasised that unification with Taiwan is essential to achieving what he calls the Chinese Dream, which sees China's great-power status restored by 2049".</w:t>
      </w:r>
    </w:p>
    <w:p w14:paraId="343244DC" w14:textId="77777777" w:rsidR="00353371" w:rsidRDefault="00353371" w:rsidP="00353371">
      <w:pPr>
        <w:spacing w:line="256" w:lineRule="auto"/>
        <w:rPr>
          <w:sz w:val="16"/>
          <w:szCs w:val="16"/>
        </w:rPr>
      </w:pPr>
      <w:r>
        <w:rPr>
          <w:sz w:val="16"/>
          <w:szCs w:val="16"/>
        </w:rPr>
        <w:t>How could an invasion start?</w:t>
      </w:r>
    </w:p>
    <w:p w14:paraId="078871E9" w14:textId="77777777" w:rsidR="00353371" w:rsidRDefault="00353371" w:rsidP="00353371">
      <w:pPr>
        <w:spacing w:line="256" w:lineRule="auto"/>
        <w:rPr>
          <w:sz w:val="16"/>
          <w:szCs w:val="16"/>
        </w:rPr>
      </w:pPr>
      <w:r>
        <w:rPr>
          <w:sz w:val="16"/>
          <w:szCs w:val="16"/>
        </w:rPr>
        <w:t>Chinese military drills last year surrounded Taiwan's main island with joint exercises by all branches of the PLA and "for the first time, the increasingly militarised Coast Guard", said The Guardian.</w:t>
      </w:r>
    </w:p>
    <w:p w14:paraId="18869DC9" w14:textId="77777777" w:rsidR="00353371" w:rsidRDefault="00353371" w:rsidP="00353371">
      <w:pPr>
        <w:spacing w:line="256" w:lineRule="auto"/>
        <w:rPr>
          <w:sz w:val="16"/>
          <w:szCs w:val="16"/>
        </w:rPr>
      </w:pPr>
      <w:r>
        <w:rPr>
          <w:sz w:val="16"/>
          <w:szCs w:val="16"/>
        </w:rPr>
        <w:t>In January, Naval News first reported the construction of new amphibious barges at Guangzhou Shipyard, in southern China.</w:t>
      </w:r>
    </w:p>
    <w:p w14:paraId="7F5FECF3" w14:textId="77777777" w:rsidR="00353371" w:rsidRDefault="00353371" w:rsidP="00353371">
      <w:pPr>
        <w:spacing w:line="256" w:lineRule="auto"/>
        <w:rPr>
          <w:sz w:val="16"/>
          <w:szCs w:val="16"/>
        </w:rPr>
      </w:pPr>
      <w:r>
        <w:rPr>
          <w:sz w:val="16"/>
          <w:szCs w:val="16"/>
        </w:rPr>
        <w:t xml:space="preserve">These </w:t>
      </w:r>
      <w:r>
        <w:rPr>
          <w:highlight w:val="cyan"/>
          <w:u w:val="single"/>
        </w:rPr>
        <w:t>new</w:t>
      </w:r>
      <w:r>
        <w:rPr>
          <w:u w:val="single"/>
        </w:rPr>
        <w:t xml:space="preserve"> barge-like </w:t>
      </w:r>
      <w:r>
        <w:rPr>
          <w:b/>
          <w:highlight w:val="cyan"/>
          <w:u w:val="single"/>
        </w:rPr>
        <w:t>Shuiqiao</w:t>
      </w:r>
      <w:r>
        <w:rPr>
          <w:highlight w:val="cyan"/>
          <w:u w:val="single"/>
        </w:rPr>
        <w:t xml:space="preserve"> ships are</w:t>
      </w:r>
      <w:r>
        <w:rPr>
          <w:sz w:val="16"/>
          <w:szCs w:val="16"/>
        </w:rPr>
        <w:t xml:space="preserve"> potentially </w:t>
      </w:r>
      <w:r>
        <w:rPr>
          <w:highlight w:val="cyan"/>
          <w:u w:val="single"/>
        </w:rPr>
        <w:t xml:space="preserve">a </w:t>
      </w:r>
      <w:r>
        <w:rPr>
          <w:b/>
          <w:highlight w:val="cyan"/>
          <w:u w:val="single"/>
        </w:rPr>
        <w:t>game-changer</w:t>
      </w:r>
      <w:r>
        <w:rPr>
          <w:sz w:val="16"/>
          <w:szCs w:val="16"/>
        </w:rPr>
        <w:t xml:space="preserve"> for Beijing and provide "insight into China's integration of its military, paramilitary and civilian operations – and its plans for a potential invasion", said The Guardian.</w:t>
      </w:r>
    </w:p>
    <w:p w14:paraId="1E122AAE" w14:textId="77777777" w:rsidR="00353371" w:rsidRDefault="00353371" w:rsidP="00353371">
      <w:pPr>
        <w:spacing w:line="256" w:lineRule="auto"/>
        <w:rPr>
          <w:u w:val="single"/>
        </w:rPr>
      </w:pPr>
      <w:r>
        <w:rPr>
          <w:u w:val="single"/>
        </w:rPr>
        <w:lastRenderedPageBreak/>
        <w:t xml:space="preserve">The barges feature bridges </w:t>
      </w:r>
      <w:r>
        <w:rPr>
          <w:highlight w:val="cyan"/>
          <w:u w:val="single"/>
        </w:rPr>
        <w:t>that</w:t>
      </w:r>
      <w:r>
        <w:rPr>
          <w:u w:val="single"/>
        </w:rPr>
        <w:t xml:space="preserve"> could be used to </w:t>
      </w:r>
      <w:r>
        <w:rPr>
          <w:b/>
          <w:highlight w:val="cyan"/>
          <w:u w:val="single"/>
        </w:rPr>
        <w:t>transport tanks</w:t>
      </w:r>
      <w:r>
        <w:rPr>
          <w:highlight w:val="cyan"/>
          <w:u w:val="single"/>
        </w:rPr>
        <w:t xml:space="preserve"> and </w:t>
      </w:r>
      <w:r>
        <w:rPr>
          <w:b/>
          <w:highlight w:val="cyan"/>
          <w:u w:val="single"/>
        </w:rPr>
        <w:t>supplies</w:t>
      </w:r>
      <w:r>
        <w:rPr>
          <w:highlight w:val="cyan"/>
          <w:u w:val="single"/>
        </w:rPr>
        <w:t xml:space="preserve"> over previously </w:t>
      </w:r>
      <w:r>
        <w:rPr>
          <w:b/>
          <w:highlight w:val="cyan"/>
          <w:u w:val="single"/>
        </w:rPr>
        <w:t>uncrossable land</w:t>
      </w:r>
      <w:r>
        <w:rPr>
          <w:sz w:val="16"/>
          <w:szCs w:val="16"/>
        </w:rPr>
        <w:t xml:space="preserve">, said The Telegraph, giving them multiple fronts for an invasion and </w:t>
      </w:r>
      <w:r>
        <w:rPr>
          <w:u w:val="single"/>
        </w:rPr>
        <w:t>"</w:t>
      </w:r>
      <w:r>
        <w:rPr>
          <w:b/>
          <w:u w:val="single"/>
        </w:rPr>
        <w:t>thinning out</w:t>
      </w:r>
      <w:r>
        <w:rPr>
          <w:u w:val="single"/>
        </w:rPr>
        <w:t xml:space="preserve">" Taiwan's line of </w:t>
      </w:r>
      <w:r>
        <w:rPr>
          <w:b/>
          <w:u w:val="single"/>
        </w:rPr>
        <w:t>defence</w:t>
      </w:r>
      <w:r>
        <w:rPr>
          <w:u w:val="single"/>
        </w:rPr>
        <w:t>.</w:t>
      </w:r>
    </w:p>
    <w:p w14:paraId="39FC0730" w14:textId="77777777" w:rsidR="00353371" w:rsidRDefault="00353371" w:rsidP="00353371">
      <w:pPr>
        <w:spacing w:line="256" w:lineRule="auto"/>
        <w:rPr>
          <w:sz w:val="16"/>
          <w:szCs w:val="16"/>
        </w:rPr>
      </w:pPr>
      <w:r>
        <w:rPr>
          <w:sz w:val="16"/>
          <w:szCs w:val="16"/>
        </w:rPr>
        <w:t>The likely strategy is to overwhelm Taiwan with a massive attack with little warning.</w:t>
      </w:r>
    </w:p>
    <w:p w14:paraId="14AC9C33" w14:textId="77777777" w:rsidR="00353371" w:rsidRDefault="00353371" w:rsidP="00353371">
      <w:pPr>
        <w:spacing w:line="256" w:lineRule="auto"/>
        <w:rPr>
          <w:sz w:val="16"/>
          <w:szCs w:val="16"/>
        </w:rPr>
      </w:pPr>
      <w:r>
        <w:rPr>
          <w:sz w:val="16"/>
          <w:szCs w:val="16"/>
        </w:rPr>
        <w:t>That would mean in the early hours of a Chinese invasion, the narrow strait separating the island from the mainland would likely be "transformed into a ferocious battlefield", said Business Insider. Aside from deploying more traditional weapons such as missiles or warships, "vast fleets of unmanned aerial and naval drones will likely darken the skies and hide beneath waves, bringing with them a deadly threat that Taiwan and its allies are ill-prepared to counter". During Joe Biden's presidency, the US strategy to counter this – dubbed "Hellscape" – hinged on deploying thousands of new drones that would swarm the Taiwan Strait and keep China's military busy until more help could arrive.</w:t>
      </w:r>
    </w:p>
    <w:p w14:paraId="3CF10940" w14:textId="77777777" w:rsidR="00353371" w:rsidRDefault="00353371" w:rsidP="00353371">
      <w:pPr>
        <w:spacing w:line="256" w:lineRule="auto"/>
        <w:rPr>
          <w:sz w:val="16"/>
          <w:szCs w:val="16"/>
        </w:rPr>
      </w:pPr>
      <w:r>
        <w:rPr>
          <w:sz w:val="16"/>
          <w:szCs w:val="16"/>
        </w:rPr>
        <w:t>How would it play out?</w:t>
      </w:r>
    </w:p>
    <w:p w14:paraId="05FCA2FC" w14:textId="77777777" w:rsidR="00353371" w:rsidRDefault="00353371" w:rsidP="00353371">
      <w:pPr>
        <w:spacing w:line="256" w:lineRule="auto"/>
        <w:rPr>
          <w:sz w:val="16"/>
          <w:szCs w:val="16"/>
        </w:rPr>
      </w:pPr>
      <w:r>
        <w:rPr>
          <w:highlight w:val="cyan"/>
          <w:u w:val="single"/>
        </w:rPr>
        <w:t>Chinese action</w:t>
      </w:r>
      <w:r>
        <w:rPr>
          <w:u w:val="single"/>
        </w:rPr>
        <w:t xml:space="preserve"> against Taiwan </w:t>
      </w:r>
      <w:r>
        <w:rPr>
          <w:highlight w:val="cyan"/>
          <w:u w:val="single"/>
        </w:rPr>
        <w:t>would</w:t>
      </w:r>
      <w:r>
        <w:rPr>
          <w:u w:val="single"/>
        </w:rPr>
        <w:t xml:space="preserve"> be an "</w:t>
      </w:r>
      <w:r>
        <w:rPr>
          <w:b/>
          <w:u w:val="single"/>
        </w:rPr>
        <w:t xml:space="preserve">act of war that </w:t>
      </w:r>
      <w:r>
        <w:rPr>
          <w:b/>
          <w:highlight w:val="cyan"/>
          <w:u w:val="single"/>
        </w:rPr>
        <w:t>spark</w:t>
      </w:r>
      <w:r>
        <w:rPr>
          <w:b/>
          <w:u w:val="single"/>
        </w:rPr>
        <w:t xml:space="preserve">s a </w:t>
      </w:r>
      <w:r>
        <w:rPr>
          <w:b/>
          <w:highlight w:val="cyan"/>
          <w:u w:val="single"/>
        </w:rPr>
        <w:t>global crisis</w:t>
      </w:r>
      <w:r>
        <w:rPr>
          <w:u w:val="single"/>
        </w:rPr>
        <w:t>"</w:t>
      </w:r>
      <w:r>
        <w:rPr>
          <w:sz w:val="16"/>
          <w:szCs w:val="16"/>
        </w:rPr>
        <w:t>, said The Wall Street Journal. "</w:t>
      </w:r>
      <w:r>
        <w:rPr>
          <w:u w:val="single"/>
        </w:rPr>
        <w:t>It would provoke a military response by Taiwan, force President Trump to decide whether the US military should help defend the island, disrupt global trade and impel European nations to impose punishing sanctions on Beijing</w:t>
      </w:r>
      <w:r>
        <w:rPr>
          <w:sz w:val="16"/>
          <w:szCs w:val="16"/>
        </w:rPr>
        <w:t>."</w:t>
      </w:r>
    </w:p>
    <w:p w14:paraId="48056301" w14:textId="77777777" w:rsidR="00353371" w:rsidRDefault="00353371" w:rsidP="00353371">
      <w:pPr>
        <w:spacing w:line="256" w:lineRule="auto"/>
        <w:rPr>
          <w:sz w:val="16"/>
          <w:szCs w:val="16"/>
        </w:rPr>
      </w:pPr>
      <w:r>
        <w:rPr>
          <w:sz w:val="16"/>
          <w:szCs w:val="16"/>
        </w:rPr>
        <w:t xml:space="preserve">If </w:t>
      </w:r>
      <w:r>
        <w:rPr>
          <w:highlight w:val="cyan"/>
          <w:u w:val="single"/>
        </w:rPr>
        <w:t>a conflict</w:t>
      </w:r>
      <w:r>
        <w:rPr>
          <w:sz w:val="16"/>
          <w:szCs w:val="16"/>
        </w:rPr>
        <w:t xml:space="preserve"> were to break out it </w:t>
      </w:r>
      <w:r>
        <w:rPr>
          <w:highlight w:val="cyan"/>
          <w:u w:val="single"/>
        </w:rPr>
        <w:t>would b</w:t>
      </w:r>
      <w:r>
        <w:rPr>
          <w:u w:val="single"/>
        </w:rPr>
        <w:t xml:space="preserve">e "a </w:t>
      </w:r>
      <w:r>
        <w:rPr>
          <w:b/>
          <w:highlight w:val="cyan"/>
          <w:u w:val="single"/>
        </w:rPr>
        <w:t>catastrophe</w:t>
      </w:r>
      <w:r>
        <w:rPr>
          <w:u w:val="single"/>
        </w:rPr>
        <w:t>",</w:t>
      </w:r>
      <w:r>
        <w:rPr>
          <w:sz w:val="16"/>
          <w:szCs w:val="16"/>
        </w:rPr>
        <w:t xml:space="preserve"> said the Economist. This is first because of "the bloodshed in Taiwan", but also </w:t>
      </w:r>
      <w:r>
        <w:rPr>
          <w:u w:val="single"/>
        </w:rPr>
        <w:t xml:space="preserve">because of the </w:t>
      </w:r>
      <w:r>
        <w:rPr>
          <w:highlight w:val="cyan"/>
          <w:u w:val="single"/>
        </w:rPr>
        <w:t>risk</w:t>
      </w:r>
      <w:r>
        <w:rPr>
          <w:u w:val="single"/>
        </w:rPr>
        <w:t xml:space="preserve"> of "</w:t>
      </w:r>
      <w:r>
        <w:rPr>
          <w:b/>
          <w:highlight w:val="cyan"/>
          <w:u w:val="single"/>
        </w:rPr>
        <w:t>escalation</w:t>
      </w:r>
      <w:r>
        <w:rPr>
          <w:highlight w:val="cyan"/>
          <w:u w:val="single"/>
        </w:rPr>
        <w:t xml:space="preserve"> between two </w:t>
      </w:r>
      <w:r>
        <w:rPr>
          <w:b/>
          <w:highlight w:val="cyan"/>
          <w:u w:val="single"/>
        </w:rPr>
        <w:t>nuclear powers</w:t>
      </w:r>
      <w:r>
        <w:rPr>
          <w:u w:val="single"/>
        </w:rPr>
        <w:t>"</w:t>
      </w:r>
      <w:r>
        <w:rPr>
          <w:sz w:val="16"/>
          <w:szCs w:val="16"/>
        </w:rPr>
        <w:t>, namely the US and China.</w:t>
      </w:r>
    </w:p>
    <w:p w14:paraId="11B405D1" w14:textId="77777777" w:rsidR="00353371" w:rsidRDefault="00353371" w:rsidP="00353371">
      <w:pPr>
        <w:spacing w:line="256" w:lineRule="auto"/>
        <w:rPr>
          <w:sz w:val="16"/>
          <w:szCs w:val="16"/>
        </w:rPr>
      </w:pPr>
      <w:r>
        <w:rPr>
          <w:sz w:val="16"/>
          <w:szCs w:val="16"/>
        </w:rPr>
        <w:t>Beijing massively outguns Taiwan, with estimates from the Stockholm International Peace Research Institute showing that China spent about 23 times more on its military in 2021. The PLA also boasts more than two million active soldiers. The US is bound by the Taiwan Relations Act to "provide Taiwan with arms of a defensive character" and discourage China from using force or coercion to achieve its goals regarding the island. This could see Washington drawn into any conflict – although there is growing scepticism in Taipei that Trump would intervene militarily in the event of a full-blown Chinese attack.</w:t>
      </w:r>
    </w:p>
    <w:p w14:paraId="424FDE58" w14:textId="77777777" w:rsidR="00353371" w:rsidRDefault="00353371" w:rsidP="00353371">
      <w:pPr>
        <w:spacing w:line="256" w:lineRule="auto"/>
        <w:rPr>
          <w:sz w:val="16"/>
          <w:szCs w:val="16"/>
        </w:rPr>
      </w:pPr>
      <w:r>
        <w:rPr>
          <w:sz w:val="16"/>
          <w:szCs w:val="16"/>
        </w:rPr>
        <w:t xml:space="preserve">That means </w:t>
      </w:r>
      <w:r>
        <w:rPr>
          <w:u w:val="single"/>
        </w:rPr>
        <w:t xml:space="preserve">any invasion "would be one of the </w:t>
      </w:r>
      <w:r>
        <w:rPr>
          <w:b/>
          <w:u w:val="single"/>
        </w:rPr>
        <w:t>most dangerous</w:t>
      </w:r>
      <w:r>
        <w:rPr>
          <w:u w:val="single"/>
        </w:rPr>
        <w:t xml:space="preserve"> and </w:t>
      </w:r>
      <w:r>
        <w:rPr>
          <w:b/>
          <w:u w:val="single"/>
        </w:rPr>
        <w:t>consequential events</w:t>
      </w:r>
      <w:r>
        <w:rPr>
          <w:u w:val="single"/>
        </w:rPr>
        <w:t xml:space="preserve"> of the </w:t>
      </w:r>
      <w:r>
        <w:rPr>
          <w:b/>
          <w:u w:val="single"/>
        </w:rPr>
        <w:t>21st century</w:t>
      </w:r>
      <w:r>
        <w:rPr>
          <w:u w:val="single"/>
        </w:rPr>
        <w:t>"</w:t>
      </w:r>
      <w:r>
        <w:rPr>
          <w:sz w:val="16"/>
          <w:szCs w:val="16"/>
        </w:rPr>
        <w:t>, said The Times, and "</w:t>
      </w:r>
      <w:r>
        <w:rPr>
          <w:u w:val="single"/>
        </w:rPr>
        <w:t>would make the Russian attack on Ukraine look like a sideshow by comparison"</w:t>
      </w:r>
      <w:r>
        <w:rPr>
          <w:sz w:val="16"/>
          <w:szCs w:val="16"/>
        </w:rPr>
        <w:t>.</w:t>
      </w:r>
    </w:p>
    <w:p w14:paraId="0D11B162" w14:textId="77777777" w:rsidR="00353371" w:rsidRDefault="00353371" w:rsidP="00353371">
      <w:pPr>
        <w:spacing w:line="256" w:lineRule="auto"/>
        <w:rPr>
          <w:sz w:val="16"/>
          <w:szCs w:val="16"/>
        </w:rPr>
      </w:pPr>
      <w:r>
        <w:rPr>
          <w:sz w:val="16"/>
          <w:szCs w:val="16"/>
        </w:rPr>
        <w:t xml:space="preserve"> </w:t>
      </w:r>
    </w:p>
    <w:p w14:paraId="7ACEC727" w14:textId="77777777" w:rsidR="00353371" w:rsidRDefault="00353371" w:rsidP="00353371">
      <w:pPr>
        <w:pStyle w:val="Heading4"/>
        <w:keepNext w:val="0"/>
        <w:keepLines w:val="0"/>
        <w:spacing w:line="303" w:lineRule="auto"/>
      </w:pPr>
      <w:bookmarkStart w:id="11" w:name="_heading=h.z2mlfkgq7bvq" w:colFirst="0" w:colLast="0"/>
      <w:bookmarkEnd w:id="11"/>
      <w:r>
        <w:t xml:space="preserve">Only </w:t>
      </w:r>
      <w:r>
        <w:rPr>
          <w:u w:val="single"/>
        </w:rPr>
        <w:t>widespread proliferation</w:t>
      </w:r>
      <w:r>
        <w:t xml:space="preserve"> provides a strong enough </w:t>
      </w:r>
      <w:r>
        <w:rPr>
          <w:u w:val="single"/>
        </w:rPr>
        <w:t>deterrent</w:t>
      </w:r>
      <w:r>
        <w:t xml:space="preserve"> to prevent it.</w:t>
      </w:r>
    </w:p>
    <w:p w14:paraId="69BB191A" w14:textId="77777777" w:rsidR="00353371" w:rsidRDefault="00353371" w:rsidP="00353371">
      <w:pPr>
        <w:spacing w:line="256" w:lineRule="auto"/>
      </w:pPr>
      <w:r>
        <w:rPr>
          <w:b/>
          <w:sz w:val="26"/>
          <w:szCs w:val="26"/>
        </w:rPr>
        <w:t xml:space="preserve">Costlow et al ’21 </w:t>
      </w:r>
      <w:r>
        <w:t>[Matthew R. Costlow; Michaela Dodge; Keith B. Payne; David Trachtenber; 2021; National Institute for Public Policy Journal of Policy and Strategy; “Deterring China in the Taiwan Strait: The Prospect of Nuclear Proliferation as a Deterrent Factor”; https://nipp.org/wp-content/uploads/2022/05/Special-Issue-final.pdf; Sophia]</w:t>
      </w:r>
    </w:p>
    <w:p w14:paraId="49BEF6E7" w14:textId="77777777" w:rsidR="00353371" w:rsidRDefault="00353371" w:rsidP="00353371">
      <w:pPr>
        <w:spacing w:line="256" w:lineRule="auto"/>
        <w:rPr>
          <w:sz w:val="16"/>
          <w:szCs w:val="16"/>
        </w:rPr>
      </w:pPr>
      <w:r>
        <w:rPr>
          <w:sz w:val="16"/>
          <w:szCs w:val="16"/>
        </w:rPr>
        <w:t xml:space="preserve">The possibility of </w:t>
      </w:r>
      <w:r>
        <w:rPr>
          <w:b/>
          <w:highlight w:val="cyan"/>
          <w:u w:val="single"/>
        </w:rPr>
        <w:t>nuclear proliferation</w:t>
      </w:r>
      <w:r>
        <w:rPr>
          <w:highlight w:val="cyan"/>
          <w:u w:val="single"/>
        </w:rPr>
        <w:t xml:space="preserve"> can</w:t>
      </w:r>
      <w:r>
        <w:rPr>
          <w:sz w:val="16"/>
          <w:szCs w:val="16"/>
        </w:rPr>
        <w:t xml:space="preserve"> only </w:t>
      </w:r>
      <w:r>
        <w:rPr>
          <w:u w:val="single"/>
        </w:rPr>
        <w:t xml:space="preserve">act as a </w:t>
      </w:r>
      <w:r>
        <w:rPr>
          <w:b/>
          <w:highlight w:val="cyan"/>
          <w:u w:val="single"/>
        </w:rPr>
        <w:t>deterrent</w:t>
      </w:r>
      <w:r>
        <w:rPr>
          <w:u w:val="single"/>
        </w:rPr>
        <w:t xml:space="preserve"> if</w:t>
      </w:r>
      <w:r>
        <w:rPr>
          <w:sz w:val="16"/>
          <w:szCs w:val="16"/>
        </w:rPr>
        <w:t xml:space="preserve"> such a </w:t>
      </w:r>
      <w:r>
        <w:rPr>
          <w:u w:val="single"/>
        </w:rPr>
        <w:t xml:space="preserve">threat is a credible cause </w:t>
      </w:r>
      <w:r>
        <w:rPr>
          <w:highlight w:val="cyan"/>
          <w:u w:val="single"/>
        </w:rPr>
        <w:t xml:space="preserve">for </w:t>
      </w:r>
      <w:r>
        <w:rPr>
          <w:b/>
          <w:highlight w:val="cyan"/>
          <w:u w:val="single"/>
        </w:rPr>
        <w:t>concern</w:t>
      </w:r>
      <w:r>
        <w:rPr>
          <w:highlight w:val="cyan"/>
          <w:u w:val="single"/>
        </w:rPr>
        <w:t xml:space="preserve"> in </w:t>
      </w:r>
      <w:r>
        <w:rPr>
          <w:b/>
          <w:highlight w:val="cyan"/>
          <w:u w:val="single"/>
        </w:rPr>
        <w:t>Beijing</w:t>
      </w:r>
      <w:r>
        <w:rPr>
          <w:sz w:val="16"/>
          <w:szCs w:val="16"/>
        </w:rPr>
        <w:t xml:space="preserve">. Based on the available evidence, </w:t>
      </w:r>
      <w:r>
        <w:rPr>
          <w:highlight w:val="cyan"/>
          <w:u w:val="single"/>
        </w:rPr>
        <w:t>China’s leadership does</w:t>
      </w:r>
      <w:r>
        <w:rPr>
          <w:sz w:val="16"/>
          <w:szCs w:val="16"/>
        </w:rPr>
        <w:t xml:space="preserve"> appear to </w:t>
      </w:r>
      <w:r>
        <w:rPr>
          <w:highlight w:val="cyan"/>
          <w:u w:val="single"/>
        </w:rPr>
        <w:t>track</w:t>
      </w:r>
      <w:r>
        <w:rPr>
          <w:sz w:val="16"/>
          <w:szCs w:val="16"/>
        </w:rPr>
        <w:t xml:space="preserve"> and protest perceived </w:t>
      </w:r>
      <w:r>
        <w:rPr>
          <w:highlight w:val="cyan"/>
          <w:u w:val="single"/>
        </w:rPr>
        <w:t>increases in the nuclear threat to China</w:t>
      </w:r>
      <w:r>
        <w:rPr>
          <w:sz w:val="16"/>
          <w:szCs w:val="16"/>
        </w:rPr>
        <w:t xml:space="preserve">. The recent defense white paper, China’s National Defense in the New Era, cites both the United States and Russia strengthening their nuclear capabilities as worrying developments.2 </w:t>
      </w:r>
      <w:r>
        <w:rPr>
          <w:u w:val="single"/>
        </w:rPr>
        <w:t xml:space="preserve">China’s </w:t>
      </w:r>
      <w:r>
        <w:rPr>
          <w:highlight w:val="cyan"/>
          <w:u w:val="single"/>
        </w:rPr>
        <w:t>officials</w:t>
      </w:r>
      <w:r>
        <w:rPr>
          <w:sz w:val="16"/>
          <w:szCs w:val="16"/>
        </w:rPr>
        <w:t xml:space="preserve"> have also indicated that they </w:t>
      </w:r>
      <w:r>
        <w:rPr>
          <w:highlight w:val="cyan"/>
          <w:u w:val="single"/>
        </w:rPr>
        <w:t>view latent nuclear powers</w:t>
      </w:r>
      <w:r>
        <w:rPr>
          <w:sz w:val="16"/>
          <w:szCs w:val="16"/>
        </w:rPr>
        <w:t xml:space="preserve">, </w:t>
      </w:r>
      <w:r>
        <w:rPr>
          <w:u w:val="single"/>
        </w:rPr>
        <w:t xml:space="preserve">such as </w:t>
      </w:r>
      <w:r>
        <w:rPr>
          <w:b/>
          <w:u w:val="single"/>
        </w:rPr>
        <w:t>Japan</w:t>
      </w:r>
      <w:r>
        <w:rPr>
          <w:sz w:val="16"/>
          <w:szCs w:val="16"/>
        </w:rPr>
        <w:t xml:space="preserve">, </w:t>
      </w:r>
      <w:r>
        <w:rPr>
          <w:highlight w:val="cyan"/>
          <w:u w:val="single"/>
        </w:rPr>
        <w:t xml:space="preserve">as potential </w:t>
      </w:r>
      <w:r>
        <w:rPr>
          <w:b/>
          <w:highlight w:val="cyan"/>
          <w:u w:val="single"/>
        </w:rPr>
        <w:t>threat</w:t>
      </w:r>
      <w:r>
        <w:rPr>
          <w:b/>
          <w:u w:val="single"/>
        </w:rPr>
        <w:t>s</w:t>
      </w:r>
      <w:r>
        <w:rPr>
          <w:sz w:val="16"/>
          <w:szCs w:val="16"/>
        </w:rPr>
        <w:t xml:space="preserve"> and have tacitly endorsed apparent nuclear threats against Japan while denouncing any change to Japan’s non-nuclear status.3 In addition, China has stated that it would consider using force against Taiwan if it attempts to acquire nuclear weapons.4 Given this evidence, it appears likely that </w:t>
      </w:r>
      <w:r>
        <w:rPr>
          <w:u w:val="single"/>
        </w:rPr>
        <w:t>China’s leadership is aware that current and potential nuclear-armed states could react negatively to an invasion of Taiwan</w:t>
      </w:r>
      <w:r>
        <w:rPr>
          <w:sz w:val="16"/>
          <w:szCs w:val="16"/>
        </w:rPr>
        <w:t xml:space="preserve">. </w:t>
      </w:r>
      <w:r>
        <w:rPr>
          <w:highlight w:val="cyan"/>
          <w:u w:val="single"/>
        </w:rPr>
        <w:t>Communicating</w:t>
      </w:r>
      <w:r>
        <w:rPr>
          <w:sz w:val="16"/>
          <w:szCs w:val="16"/>
        </w:rPr>
        <w:t xml:space="preserve"> to China th</w:t>
      </w:r>
      <w:r>
        <w:rPr>
          <w:sz w:val="16"/>
          <w:szCs w:val="16"/>
          <w:u w:val="single"/>
        </w:rPr>
        <w:t>at</w:t>
      </w:r>
      <w:r>
        <w:rPr>
          <w:u w:val="single"/>
        </w:rPr>
        <w:t xml:space="preserve"> </w:t>
      </w:r>
      <w:r>
        <w:rPr>
          <w:highlight w:val="cyan"/>
          <w:u w:val="single"/>
        </w:rPr>
        <w:t>an invasion of Taiwan would</w:t>
      </w:r>
      <w:r>
        <w:rPr>
          <w:sz w:val="16"/>
          <w:szCs w:val="16"/>
        </w:rPr>
        <w:t xml:space="preserve"> likely </w:t>
      </w:r>
      <w:r>
        <w:rPr>
          <w:highlight w:val="cyan"/>
          <w:u w:val="single"/>
        </w:rPr>
        <w:t>entail</w:t>
      </w:r>
      <w:r>
        <w:rPr>
          <w:u w:val="single"/>
        </w:rPr>
        <w:t xml:space="preserve"> unpredictable</w:t>
      </w:r>
      <w:r>
        <w:rPr>
          <w:sz w:val="16"/>
          <w:szCs w:val="16"/>
        </w:rPr>
        <w:t xml:space="preserve"> and long-lasting </w:t>
      </w:r>
      <w:r>
        <w:rPr>
          <w:u w:val="single"/>
        </w:rPr>
        <w:t xml:space="preserve">nuclear </w:t>
      </w:r>
      <w:r>
        <w:rPr>
          <w:highlight w:val="cyan"/>
          <w:u w:val="single"/>
        </w:rPr>
        <w:t>prolif</w:t>
      </w:r>
      <w:r>
        <w:rPr>
          <w:u w:val="single"/>
        </w:rPr>
        <w:t xml:space="preserve">eration </w:t>
      </w:r>
      <w:r>
        <w:rPr>
          <w:highlight w:val="cyan"/>
          <w:u w:val="single"/>
        </w:rPr>
        <w:t>risks</w:t>
      </w:r>
      <w:r>
        <w:rPr>
          <w:sz w:val="16"/>
          <w:szCs w:val="16"/>
        </w:rPr>
        <w:t xml:space="preserve"> that threaten China </w:t>
      </w:r>
      <w:r>
        <w:rPr>
          <w:highlight w:val="cyan"/>
          <w:u w:val="single"/>
        </w:rPr>
        <w:t>could</w:t>
      </w:r>
      <w:r>
        <w:rPr>
          <w:u w:val="single"/>
        </w:rPr>
        <w:t xml:space="preserve"> be </w:t>
      </w:r>
      <w:r>
        <w:rPr>
          <w:highlight w:val="cyan"/>
          <w:u w:val="single"/>
        </w:rPr>
        <w:t>a</w:t>
      </w:r>
      <w:r>
        <w:rPr>
          <w:u w:val="single"/>
        </w:rPr>
        <w:t xml:space="preserve">n important </w:t>
      </w:r>
      <w:r>
        <w:rPr>
          <w:sz w:val="16"/>
          <w:szCs w:val="16"/>
          <w:u w:val="single"/>
        </w:rPr>
        <w:t>additional element in a</w:t>
      </w:r>
      <w:r>
        <w:rPr>
          <w:u w:val="single"/>
        </w:rPr>
        <w:t xml:space="preserve"> victory </w:t>
      </w:r>
      <w:r>
        <w:rPr>
          <w:b/>
          <w:highlight w:val="cyan"/>
          <w:u w:val="single"/>
        </w:rPr>
        <w:t>denial deterrence strategy</w:t>
      </w:r>
      <w:r>
        <w:rPr>
          <w:sz w:val="16"/>
          <w:szCs w:val="16"/>
        </w:rPr>
        <w:t>.</w:t>
      </w:r>
    </w:p>
    <w:p w14:paraId="3E12CA71" w14:textId="77777777" w:rsidR="00353371" w:rsidRDefault="00353371" w:rsidP="00353371">
      <w:pPr>
        <w:spacing w:line="256" w:lineRule="auto"/>
        <w:rPr>
          <w:sz w:val="16"/>
          <w:szCs w:val="16"/>
        </w:rPr>
      </w:pPr>
      <w:r>
        <w:rPr>
          <w:sz w:val="16"/>
          <w:szCs w:val="16"/>
        </w:rPr>
        <w:t>Horizontal Proliferation Before and After an Invasion of Taiwan</w:t>
      </w:r>
    </w:p>
    <w:p w14:paraId="71ED38AD" w14:textId="77777777" w:rsidR="00353371" w:rsidRDefault="00353371" w:rsidP="00353371">
      <w:pPr>
        <w:spacing w:line="256" w:lineRule="auto"/>
        <w:rPr>
          <w:sz w:val="16"/>
          <w:szCs w:val="16"/>
        </w:rPr>
      </w:pPr>
      <w:r>
        <w:rPr>
          <w:sz w:val="16"/>
          <w:szCs w:val="16"/>
        </w:rPr>
        <w:lastRenderedPageBreak/>
        <w:t>Should China attempt invading Taiwan, current non-nuclear states may seek their own independent arsenals as a response to a seismic shift in threat perceptions.5 As detailed below, each potential nuclear power is unique, with varying degrees of capabilities and intentions, but each state’s leadership could reasonably conclude that the overriding lesson of a Chinese invasion of Taiwan is: those without nuclear weapons risk Chinese military coercion and attack.</w:t>
      </w:r>
    </w:p>
    <w:p w14:paraId="34A426B4" w14:textId="77777777" w:rsidR="00353371" w:rsidRDefault="00353371" w:rsidP="00353371">
      <w:pPr>
        <w:spacing w:line="256" w:lineRule="auto"/>
        <w:rPr>
          <w:sz w:val="16"/>
          <w:szCs w:val="16"/>
        </w:rPr>
      </w:pPr>
      <w:r>
        <w:rPr>
          <w:sz w:val="16"/>
          <w:szCs w:val="16"/>
        </w:rPr>
        <w:t>Japan</w:t>
      </w:r>
    </w:p>
    <w:p w14:paraId="186DA9C6" w14:textId="77777777" w:rsidR="00353371" w:rsidRDefault="00353371" w:rsidP="00353371">
      <w:pPr>
        <w:spacing w:line="256" w:lineRule="auto"/>
        <w:rPr>
          <w:sz w:val="16"/>
          <w:szCs w:val="16"/>
        </w:rPr>
      </w:pPr>
      <w:r>
        <w:rPr>
          <w:sz w:val="16"/>
          <w:szCs w:val="16"/>
        </w:rPr>
        <w:t xml:space="preserve">The U.S. government and outside analysts have long recognized that </w:t>
      </w:r>
      <w:r>
        <w:rPr>
          <w:b/>
          <w:highlight w:val="cyan"/>
          <w:u w:val="single"/>
        </w:rPr>
        <w:t>Japan</w:t>
      </w:r>
      <w:r>
        <w:rPr>
          <w:highlight w:val="cyan"/>
          <w:u w:val="single"/>
        </w:rPr>
        <w:t xml:space="preserve"> is a </w:t>
      </w:r>
      <w:r>
        <w:rPr>
          <w:b/>
          <w:highlight w:val="cyan"/>
          <w:u w:val="single"/>
        </w:rPr>
        <w:t>latent nuclear power</w:t>
      </w:r>
      <w:r>
        <w:rPr>
          <w:u w:val="single"/>
        </w:rPr>
        <w:t xml:space="preserve"> </w:t>
      </w:r>
      <w:r>
        <w:rPr>
          <w:highlight w:val="cyan"/>
          <w:u w:val="single"/>
        </w:rPr>
        <w:t>with</w:t>
      </w:r>
      <w:r>
        <w:rPr>
          <w:u w:val="single"/>
        </w:rPr>
        <w:t xml:space="preserve"> the </w:t>
      </w:r>
      <w:r>
        <w:rPr>
          <w:b/>
          <w:highlight w:val="cyan"/>
          <w:u w:val="single"/>
        </w:rPr>
        <w:t>technical means</w:t>
      </w:r>
      <w:r>
        <w:rPr>
          <w:u w:val="single"/>
        </w:rPr>
        <w:t xml:space="preserve"> and materials needed to achieve nuclear weapons design and production</w:t>
      </w:r>
      <w:r>
        <w:rPr>
          <w:sz w:val="16"/>
          <w:szCs w:val="16"/>
        </w:rPr>
        <w:t xml:space="preserve">.6 </w:t>
      </w:r>
      <w:r>
        <w:rPr>
          <w:b/>
          <w:highlight w:val="cyan"/>
          <w:u w:val="single"/>
        </w:rPr>
        <w:t>China</w:t>
      </w:r>
      <w:r>
        <w:rPr>
          <w:sz w:val="16"/>
          <w:szCs w:val="16"/>
        </w:rPr>
        <w:t xml:space="preserve"> also </w:t>
      </w:r>
      <w:r>
        <w:rPr>
          <w:highlight w:val="cyan"/>
          <w:u w:val="single"/>
        </w:rPr>
        <w:t>has</w:t>
      </w:r>
      <w:r>
        <w:rPr>
          <w:sz w:val="16"/>
          <w:szCs w:val="16"/>
        </w:rPr>
        <w:t xml:space="preserve"> long </w:t>
      </w:r>
      <w:r>
        <w:rPr>
          <w:highlight w:val="cyan"/>
          <w:u w:val="single"/>
        </w:rPr>
        <w:t>recognized Japan’s</w:t>
      </w:r>
      <w:r>
        <w:rPr>
          <w:u w:val="single"/>
        </w:rPr>
        <w:t xml:space="preserve"> latent nuclear </w:t>
      </w:r>
      <w:r>
        <w:rPr>
          <w:highlight w:val="cyan"/>
          <w:u w:val="single"/>
        </w:rPr>
        <w:t>capabilities</w:t>
      </w:r>
      <w:r>
        <w:rPr>
          <w:sz w:val="16"/>
          <w:szCs w:val="16"/>
        </w:rPr>
        <w:t xml:space="preserve"> and has often criticized Japan for retaining stockpiles of fissile material.7 Given a latent Japanese nuclear capability, </w:t>
      </w:r>
      <w:r>
        <w:rPr>
          <w:u w:val="single"/>
        </w:rPr>
        <w:t xml:space="preserve">China’s leadership should recognize that </w:t>
      </w:r>
      <w:r>
        <w:rPr>
          <w:highlight w:val="cyan"/>
          <w:u w:val="single"/>
        </w:rPr>
        <w:t>any</w:t>
      </w:r>
      <w:r>
        <w:rPr>
          <w:u w:val="single"/>
        </w:rPr>
        <w:t xml:space="preserve"> </w:t>
      </w:r>
      <w:r>
        <w:rPr>
          <w:highlight w:val="cyan"/>
          <w:u w:val="single"/>
        </w:rPr>
        <w:t>attempt to invade Taiwan</w:t>
      </w:r>
      <w:r>
        <w:rPr>
          <w:sz w:val="16"/>
          <w:szCs w:val="16"/>
        </w:rPr>
        <w:t xml:space="preserve">, regardless of success, </w:t>
      </w:r>
      <w:r>
        <w:rPr>
          <w:highlight w:val="cyan"/>
          <w:u w:val="single"/>
        </w:rPr>
        <w:t xml:space="preserve">would </w:t>
      </w:r>
      <w:r>
        <w:rPr>
          <w:b/>
          <w:highlight w:val="cyan"/>
          <w:u w:val="single"/>
        </w:rPr>
        <w:t>incentivize Japan</w:t>
      </w:r>
      <w:r>
        <w:rPr>
          <w:highlight w:val="cyan"/>
          <w:u w:val="single"/>
        </w:rPr>
        <w:t xml:space="preserve"> in this direction</w:t>
      </w:r>
      <w:r>
        <w:rPr>
          <w:sz w:val="16"/>
          <w:szCs w:val="16"/>
        </w:rPr>
        <w:t xml:space="preserve">. While some analysts might argue that Japan’s anti-nuclear legacy will prevail and stymie any nuclear weapons ambitions, China should be reminded that this predisposition has been undermined in recent years, including by China. Japanese strategists are well aware that </w:t>
      </w:r>
      <w:r>
        <w:rPr>
          <w:u w:val="single"/>
        </w:rPr>
        <w:t>the threat to Japan from China has increased dramatically</w:t>
      </w:r>
      <w:r>
        <w:rPr>
          <w:sz w:val="16"/>
          <w:szCs w:val="16"/>
        </w:rPr>
        <w:t xml:space="preserve"> in the past two decades. For example, strategists in China have openly written about how a successful invasion of Taiwan would allow the PLA Navy far greater access to the first island chain with the resulting potential to break the Japan-U.S. alliance because of the difficulty the United States would have in supporting Japan from overseas.8 Indeed, </w:t>
      </w:r>
      <w:r>
        <w:rPr>
          <w:u w:val="single"/>
        </w:rPr>
        <w:t>Japanese politicians have begun openly to discuss not only rearming Japan</w:t>
      </w:r>
      <w:r>
        <w:rPr>
          <w:sz w:val="16"/>
          <w:szCs w:val="16"/>
        </w:rPr>
        <w:t xml:space="preserve">, but have raised the topic of nuclear deterrence.9 Japan views nuclear deterrence as an essential element of its security strategy, although currently that deterrence is supplied solely by the U.S. nuclear umbrella. As the 2021 annual Japanese Ministry of Defense report states, “In dealing with the threat of nuclear weapons, U.S. extended deterrence, with nuclear deterrence at its core, is essential: Japan will closely cooperate with the United States.”10 While Japanese officials typically do not spotlight Japan’s latent nuclear capabilities in public remarks, </w:t>
      </w:r>
      <w:r>
        <w:rPr>
          <w:u w:val="single"/>
        </w:rPr>
        <w:t>former Defense Minister Shigeru Ishiba said</w:t>
      </w:r>
      <w:r>
        <w:rPr>
          <w:sz w:val="16"/>
          <w:szCs w:val="16"/>
        </w:rPr>
        <w:t>, “</w:t>
      </w:r>
      <w:r>
        <w:rPr>
          <w:u w:val="single"/>
        </w:rPr>
        <w:t>Japan should have the technology to build a nuclear weapon if it wants to do so.</w:t>
      </w:r>
      <w:r>
        <w:rPr>
          <w:sz w:val="16"/>
          <w:szCs w:val="16"/>
        </w:rPr>
        <w:t xml:space="preserve">”11 If China were to use the threat of nuclear escalation as an element of its invasion of Taiwan, Japanese leaders would undoubtedly seek to increase their defense options, including possibly acquiring nuclear weapons. As further evidence of the possibility of proliferation, </w:t>
      </w:r>
      <w:r>
        <w:rPr>
          <w:b/>
          <w:highlight w:val="cyan"/>
          <w:u w:val="single"/>
        </w:rPr>
        <w:t>Japanese leaders</w:t>
      </w:r>
      <w:r>
        <w:rPr>
          <w:highlight w:val="cyan"/>
          <w:u w:val="single"/>
        </w:rPr>
        <w:t xml:space="preserve"> have become increasingly vocal about the </w:t>
      </w:r>
      <w:r>
        <w:rPr>
          <w:b/>
          <w:highlight w:val="cyan"/>
          <w:u w:val="single"/>
        </w:rPr>
        <w:t>importance</w:t>
      </w:r>
      <w:r>
        <w:rPr>
          <w:highlight w:val="cyan"/>
          <w:u w:val="single"/>
        </w:rPr>
        <w:t xml:space="preserve"> of </w:t>
      </w:r>
      <w:r>
        <w:rPr>
          <w:b/>
          <w:highlight w:val="cyan"/>
          <w:u w:val="single"/>
        </w:rPr>
        <w:t>Taiwan</w:t>
      </w:r>
      <w:r>
        <w:rPr>
          <w:highlight w:val="cyan"/>
          <w:u w:val="single"/>
        </w:rPr>
        <w:t xml:space="preserve"> for Japan’s security</w:t>
      </w:r>
      <w:r>
        <w:rPr>
          <w:sz w:val="16"/>
          <w:szCs w:val="16"/>
        </w:rPr>
        <w:t xml:space="preserve">.12 For example, shortly after </w:t>
      </w:r>
      <w:r>
        <w:rPr>
          <w:highlight w:val="cyan"/>
          <w:u w:val="single"/>
        </w:rPr>
        <w:t>Shinzo Abe</w:t>
      </w:r>
      <w:r>
        <w:rPr>
          <w:sz w:val="16"/>
          <w:szCs w:val="16"/>
        </w:rPr>
        <w:t xml:space="preserve"> resigned as Prime Minister of Japan, he </w:t>
      </w:r>
      <w:r>
        <w:rPr>
          <w:highlight w:val="cyan"/>
          <w:u w:val="single"/>
        </w:rPr>
        <w:t>stated</w:t>
      </w:r>
      <w:r>
        <w:rPr>
          <w:u w:val="single"/>
        </w:rPr>
        <w:t xml:space="preserve"> that even </w:t>
      </w:r>
      <w:r>
        <w:rPr>
          <w:highlight w:val="cyan"/>
          <w:u w:val="single"/>
        </w:rPr>
        <w:t>an attack on</w:t>
      </w:r>
      <w:r>
        <w:rPr>
          <w:u w:val="single"/>
        </w:rPr>
        <w:t xml:space="preserve"> an American vessel transiting the </w:t>
      </w:r>
      <w:r>
        <w:rPr>
          <w:highlight w:val="cyan"/>
          <w:u w:val="single"/>
        </w:rPr>
        <w:t>Taiwan</w:t>
      </w:r>
      <w:r>
        <w:rPr>
          <w:u w:val="single"/>
        </w:rPr>
        <w:t xml:space="preserve"> Strait </w:t>
      </w:r>
      <w:r>
        <w:rPr>
          <w:highlight w:val="cyan"/>
          <w:u w:val="single"/>
        </w:rPr>
        <w:t xml:space="preserve">could be considered the </w:t>
      </w:r>
      <w:r>
        <w:rPr>
          <w:b/>
          <w:highlight w:val="cyan"/>
          <w:u w:val="single"/>
        </w:rPr>
        <w:t>necessary trigger</w:t>
      </w:r>
      <w:r>
        <w:rPr>
          <w:highlight w:val="cyan"/>
          <w:u w:val="single"/>
        </w:rPr>
        <w:t xml:space="preserve"> for Japanese </w:t>
      </w:r>
      <w:r>
        <w:rPr>
          <w:b/>
          <w:highlight w:val="cyan"/>
          <w:u w:val="single"/>
        </w:rPr>
        <w:t>self-defense actions</w:t>
      </w:r>
      <w:r>
        <w:rPr>
          <w:u w:val="single"/>
        </w:rPr>
        <w:t xml:space="preserve"> in the region</w:t>
      </w:r>
      <w:r>
        <w:rPr>
          <w:sz w:val="16"/>
          <w:szCs w:val="16"/>
        </w:rPr>
        <w:t xml:space="preserve">.13 </w:t>
      </w:r>
      <w:r>
        <w:rPr>
          <w:u w:val="single"/>
        </w:rPr>
        <w:t>He</w:t>
      </w:r>
      <w:r>
        <w:rPr>
          <w:sz w:val="16"/>
          <w:szCs w:val="16"/>
        </w:rPr>
        <w:t xml:space="preserve"> then </w:t>
      </w:r>
      <w:r>
        <w:rPr>
          <w:u w:val="single"/>
        </w:rPr>
        <w:t>stated</w:t>
      </w:r>
      <w:r>
        <w:rPr>
          <w:sz w:val="16"/>
          <w:szCs w:val="16"/>
        </w:rPr>
        <w:t xml:space="preserve">, as noted previously, </w:t>
      </w:r>
      <w:r>
        <w:rPr>
          <w:u w:val="single"/>
        </w:rPr>
        <w:t>“</w:t>
      </w:r>
      <w:r>
        <w:rPr>
          <w:b/>
          <w:highlight w:val="cyan"/>
          <w:u w:val="single"/>
        </w:rPr>
        <w:t>A Taiwan emergency is a Japan emergency</w:t>
      </w:r>
      <w:r>
        <w:rPr>
          <w:u w:val="single"/>
        </w:rPr>
        <w:t>. That is, it’s an emergency for the US-Japan alliance as well.”</w:t>
      </w:r>
      <w:r>
        <w:rPr>
          <w:sz w:val="16"/>
          <w:szCs w:val="16"/>
        </w:rPr>
        <w:t xml:space="preserve">14 Or, as Japan’s deputy Defense Minister Yasuhide Nakayama recently stated, “... </w:t>
      </w:r>
      <w:r>
        <w:rPr>
          <w:highlight w:val="cyan"/>
          <w:u w:val="single"/>
        </w:rPr>
        <w:t>we have to protect Taiwan as a democratic country</w:t>
      </w:r>
      <w:r>
        <w:rPr>
          <w:sz w:val="16"/>
          <w:szCs w:val="16"/>
        </w:rPr>
        <w:t xml:space="preserve">.”15 In addition, the 2021 Defense of Japan report notes that, “Stabilizing the situation surrounding Taiwan is important for Japan’s security...”16 Potentially adding to Japan’s proliferation calculus, officials in China have claimed parts of Japanese territory, such as the Senkaku Islands and even the island of Okinawa—the host of a large U.S. military base—establishing a justification for territorial aggression against Japan.17 Adding even greater incentive, China could conceivably assert its perceived historical claim on Okinawa in an attempt to eliminate the island as a potential base for military operations against Beijing. </w:t>
      </w:r>
      <w:r>
        <w:rPr>
          <w:u w:val="single"/>
        </w:rPr>
        <w:t>Faced with such a prospect</w:t>
      </w:r>
      <w:r>
        <w:rPr>
          <w:sz w:val="16"/>
          <w:szCs w:val="16"/>
        </w:rPr>
        <w:t xml:space="preserve">, </w:t>
      </w:r>
      <w:r>
        <w:rPr>
          <w:u w:val="single"/>
        </w:rPr>
        <w:t>and perhaps a diminished level of faith in U.S. conventional power and/or extended deterrence</w:t>
      </w:r>
      <w:r>
        <w:rPr>
          <w:sz w:val="16"/>
          <w:szCs w:val="16"/>
        </w:rPr>
        <w:t xml:space="preserve">, </w:t>
      </w:r>
      <w:r>
        <w:rPr>
          <w:u w:val="single"/>
        </w:rPr>
        <w:t>Japan’s leadership could decide that building a nuclear arsenal is the best chance for ensuring Japan’s national survival</w:t>
      </w:r>
      <w:r>
        <w:rPr>
          <w:sz w:val="16"/>
          <w:szCs w:val="16"/>
        </w:rPr>
        <w:t>. In fact, as Amb. Robert Joseph, former Under Secretary of State for Arms Control and International Security, recently stated, “Based on my discussions with Japanese officials, it would not be surprising if a combination of an aggressive North Korea and a successful Chinese invasion of Taiwan caused a fundamental shift in Japanese views on the utility and desirability of nuclear weapons.”18</w:t>
      </w:r>
    </w:p>
    <w:p w14:paraId="4216D75D" w14:textId="77777777" w:rsidR="00353371" w:rsidRDefault="00353371" w:rsidP="00353371">
      <w:pPr>
        <w:spacing w:line="256" w:lineRule="auto"/>
        <w:rPr>
          <w:sz w:val="16"/>
          <w:szCs w:val="16"/>
        </w:rPr>
      </w:pPr>
      <w:r>
        <w:rPr>
          <w:sz w:val="16"/>
          <w:szCs w:val="16"/>
        </w:rPr>
        <w:t>Taiwan</w:t>
      </w:r>
    </w:p>
    <w:p w14:paraId="0150DABD" w14:textId="77777777" w:rsidR="00353371" w:rsidRDefault="00353371" w:rsidP="00353371">
      <w:pPr>
        <w:spacing w:line="256" w:lineRule="auto"/>
        <w:rPr>
          <w:sz w:val="16"/>
          <w:szCs w:val="16"/>
        </w:rPr>
      </w:pPr>
      <w:r>
        <w:rPr>
          <w:sz w:val="16"/>
          <w:szCs w:val="16"/>
        </w:rPr>
        <w:t xml:space="preserve">Perhaps </w:t>
      </w:r>
      <w:r>
        <w:rPr>
          <w:highlight w:val="cyan"/>
          <w:u w:val="single"/>
        </w:rPr>
        <w:t xml:space="preserve">the ultimate </w:t>
      </w:r>
      <w:r>
        <w:rPr>
          <w:b/>
          <w:highlight w:val="cyan"/>
          <w:u w:val="single"/>
        </w:rPr>
        <w:t>Chinese nightmare</w:t>
      </w:r>
      <w:r>
        <w:rPr>
          <w:highlight w:val="cyan"/>
          <w:u w:val="single"/>
        </w:rPr>
        <w:t xml:space="preserve"> future scenario involves</w:t>
      </w:r>
      <w:r>
        <w:rPr>
          <w:sz w:val="16"/>
          <w:szCs w:val="16"/>
        </w:rPr>
        <w:t xml:space="preserve"> a failed invasion attempt against </w:t>
      </w:r>
      <w:r>
        <w:rPr>
          <w:b/>
          <w:highlight w:val="cyan"/>
          <w:u w:val="single"/>
        </w:rPr>
        <w:t>Taiwan</w:t>
      </w:r>
      <w:r>
        <w:rPr>
          <w:sz w:val="16"/>
          <w:szCs w:val="16"/>
        </w:rPr>
        <w:t xml:space="preserve">, which, in response, restarts </w:t>
      </w:r>
      <w:r>
        <w:rPr>
          <w:u w:val="single"/>
        </w:rPr>
        <w:t xml:space="preserve">efforts to build its own </w:t>
      </w:r>
      <w:r>
        <w:rPr>
          <w:highlight w:val="cyan"/>
          <w:u w:val="single"/>
        </w:rPr>
        <w:t>nuc</w:t>
      </w:r>
      <w:r>
        <w:rPr>
          <w:u w:val="single"/>
        </w:rPr>
        <w:t>lear weapon</w:t>
      </w:r>
      <w:r>
        <w:rPr>
          <w:highlight w:val="cyan"/>
          <w:u w:val="single"/>
        </w:rPr>
        <w:t>s</w:t>
      </w:r>
      <w:r>
        <w:rPr>
          <w:sz w:val="16"/>
          <w:szCs w:val="16"/>
        </w:rPr>
        <w:t>. Taiwan has reportedly independently explored the possibility seriously at least twice before—first beginning in the early-to-mid 1970s, and again in the mid-to-late 1980s.19 U.S. pressure apparently led Taiwan to cease the program but, in the wake of an unsuccessful Chinese invasion attempt, U.S. officials would be hard-pressed to tell Taiwan once again to refrain. In fact, international pressure to call on Taiwan to cease such a program might be lacking after an unsuccessful Chinese invasion. Admittedly it is unknown how the Taiwanese leadership would act after a failed Chinese invasion attempt, and Taipei might decide that the difficulties and dangers of pursuing its own nuclear program would be too costly to overcome—such as the lack of fissile material and potentially endangering international support by pursuing a nuclear weapons program. Additionally, much of the military and civilian infrastructure that could contribute to a nuclear weapons program would likely be destroyed during a failed Chinese invasion attempt. Yet China cannot dismiss out of hand the possibility that following a failed attempt to invade, Taiwan might try either to restart its nuclear weapons program, or to obtain such weapons with the help of neighbors who greatly fear China’s expansionism.</w:t>
      </w:r>
    </w:p>
    <w:p w14:paraId="15E430DF" w14:textId="77777777" w:rsidR="00353371" w:rsidRDefault="00353371" w:rsidP="00353371">
      <w:pPr>
        <w:spacing w:line="256" w:lineRule="auto"/>
        <w:rPr>
          <w:sz w:val="16"/>
          <w:szCs w:val="16"/>
        </w:rPr>
      </w:pPr>
      <w:r>
        <w:rPr>
          <w:sz w:val="16"/>
          <w:szCs w:val="16"/>
        </w:rPr>
        <w:lastRenderedPageBreak/>
        <w:t>South Korea</w:t>
      </w:r>
    </w:p>
    <w:p w14:paraId="6E3394EE" w14:textId="77777777" w:rsidR="00353371" w:rsidRDefault="00353371" w:rsidP="00353371">
      <w:pPr>
        <w:spacing w:line="256" w:lineRule="auto"/>
        <w:rPr>
          <w:sz w:val="16"/>
          <w:szCs w:val="16"/>
        </w:rPr>
      </w:pPr>
      <w:r>
        <w:rPr>
          <w:b/>
          <w:highlight w:val="cyan"/>
          <w:u w:val="single"/>
        </w:rPr>
        <w:t>South Korean</w:t>
      </w:r>
      <w:r>
        <w:rPr>
          <w:highlight w:val="cyan"/>
          <w:u w:val="single"/>
        </w:rPr>
        <w:t xml:space="preserve"> officials would likely have </w:t>
      </w:r>
      <w:r>
        <w:rPr>
          <w:b/>
          <w:highlight w:val="cyan"/>
          <w:u w:val="single"/>
        </w:rPr>
        <w:t>multiple concerns</w:t>
      </w:r>
      <w:r>
        <w:rPr>
          <w:highlight w:val="cyan"/>
          <w:u w:val="single"/>
        </w:rPr>
        <w:t xml:space="preserve"> about a Chinese invasion of Taiwan</w:t>
      </w:r>
      <w:r>
        <w:rPr>
          <w:sz w:val="16"/>
          <w:szCs w:val="16"/>
        </w:rPr>
        <w:t xml:space="preserve">. First, there would be concern about the collapse of U.S. extended deterrence credibility. Given its geographic location and its dependence on open sea lanes, South Korea would likely fear a reduced or contested U.S. naval presence in the Sea of Japan and East China Sea. Additionally, </w:t>
      </w:r>
      <w:r>
        <w:rPr>
          <w:u w:val="single"/>
        </w:rPr>
        <w:t>Seoul might fear that China’s action against Taiwan would embolden North Korea to use its nuclear threat to coerce or even invade South Korea</w:t>
      </w:r>
      <w:r>
        <w:rPr>
          <w:sz w:val="16"/>
          <w:szCs w:val="16"/>
        </w:rPr>
        <w:t xml:space="preserve">. In such a case, the </w:t>
      </w:r>
      <w:r>
        <w:rPr>
          <w:b/>
          <w:highlight w:val="cyan"/>
          <w:u w:val="single"/>
        </w:rPr>
        <w:t>So</w:t>
      </w:r>
      <w:r>
        <w:rPr>
          <w:sz w:val="16"/>
          <w:szCs w:val="16"/>
        </w:rPr>
        <w:t xml:space="preserve">uth </w:t>
      </w:r>
      <w:r>
        <w:rPr>
          <w:b/>
          <w:highlight w:val="cyan"/>
          <w:u w:val="single"/>
        </w:rPr>
        <w:t>Ko</w:t>
      </w:r>
      <w:r>
        <w:rPr>
          <w:sz w:val="16"/>
          <w:szCs w:val="16"/>
        </w:rPr>
        <w:t xml:space="preserve">rean leadership might decide that having its own nuclear </w:t>
      </w:r>
      <w:r>
        <w:rPr>
          <w:highlight w:val="cyan"/>
          <w:u w:val="single"/>
        </w:rPr>
        <w:t>deterrent would be essential</w:t>
      </w:r>
      <w:r>
        <w:rPr>
          <w:sz w:val="16"/>
          <w:szCs w:val="16"/>
        </w:rPr>
        <w:t xml:space="preserve">. The notion of enhanced nuclear security is already much on the minds of the public in South Korea. According to polls, the majority of the South Korean populace consistently approves of either re-deploying U.S. nuclear weapons in South Korea, or South Korea developing its own nuclear weapons—mostly with respect to deterring a North Korean attack.20 Yet there is a growing sentiment in South Korea that China is the greater threat to peace on the Korean peninsula.21 In fact, a recent major study indicates that a majority of the population would support a domestic nuclear weapons program that is focused on the threat from China.22 Thus, from the standpoint of political will, </w:t>
      </w:r>
      <w:r>
        <w:rPr>
          <w:u w:val="single"/>
        </w:rPr>
        <w:t>South Korea’s leadership may face little domestic resistance should it decide to embark on a nuclear weapons program</w:t>
      </w:r>
      <w:r>
        <w:rPr>
          <w:sz w:val="16"/>
          <w:szCs w:val="16"/>
        </w:rPr>
        <w:t xml:space="preserve"> in the wake of a Chinese invasion of Taiwan. In addition, should Japan initiate a nuclear weapons program, it would place additional pressure on South Korea’s leadership to pursue the same course, given the historical animosity between the two states. As was the case with Taiwan, U.S. officials reportedly have encouraged South Korean leaders in the past to refrain from pursuing their own nuclear program but may be hard-pressed to do so again following a successful Chinese invasion of Taiwan and the potential Japanese response.23</w:t>
      </w:r>
    </w:p>
    <w:p w14:paraId="4BE56376" w14:textId="77777777" w:rsidR="00353371" w:rsidRDefault="00353371" w:rsidP="00353371">
      <w:pPr>
        <w:spacing w:line="256" w:lineRule="auto"/>
        <w:rPr>
          <w:sz w:val="16"/>
          <w:szCs w:val="16"/>
        </w:rPr>
      </w:pPr>
      <w:r>
        <w:rPr>
          <w:sz w:val="16"/>
          <w:szCs w:val="16"/>
        </w:rPr>
        <w:t>Australia</w:t>
      </w:r>
    </w:p>
    <w:p w14:paraId="3A2584CD" w14:textId="77777777" w:rsidR="00353371" w:rsidRDefault="00353371" w:rsidP="00353371">
      <w:pPr>
        <w:spacing w:line="256" w:lineRule="auto"/>
        <w:rPr>
          <w:sz w:val="16"/>
          <w:szCs w:val="16"/>
        </w:rPr>
      </w:pPr>
      <w:r>
        <w:rPr>
          <w:b/>
          <w:highlight w:val="cyan"/>
          <w:u w:val="single"/>
        </w:rPr>
        <w:t>Australia</w:t>
      </w:r>
      <w:r>
        <w:rPr>
          <w:highlight w:val="cyan"/>
          <w:u w:val="single"/>
        </w:rPr>
        <w:t xml:space="preserve"> is a </w:t>
      </w:r>
      <w:r>
        <w:rPr>
          <w:b/>
          <w:highlight w:val="cyan"/>
          <w:u w:val="single"/>
        </w:rPr>
        <w:t>key</w:t>
      </w:r>
      <w:r>
        <w:rPr>
          <w:highlight w:val="cyan"/>
          <w:u w:val="single"/>
        </w:rPr>
        <w:t xml:space="preserve"> U.S. ally with vital interests in the </w:t>
      </w:r>
      <w:r>
        <w:rPr>
          <w:b/>
          <w:highlight w:val="cyan"/>
          <w:u w:val="single"/>
        </w:rPr>
        <w:t>Indo-Pacific region</w:t>
      </w:r>
      <w:r>
        <w:rPr>
          <w:sz w:val="16"/>
          <w:szCs w:val="16"/>
        </w:rPr>
        <w:t>—factors that might prompt Canberra to reassess its current non-nuclear weapon power status following an invasion of Taiwan. Fearful of a waning U.S. presence in the region and the degraded credibility of U.S. extended deterrence—and having been the target of Chinese coercive economic sanctions—Australian strategists have begun debating what once were considered non-viable options: a nuclear weapon-sharing program with the United Kingdom or United States, or development of its own domestic nuclear weapons program.24 Home to a number of uranium mines, including the world’s largest uranium deposit, Australia has the material necessary to become a nuclear weapon power should it choose to pursue the necessary technology and delivery systems.25 Although the recent official announcement of Australia’s plans to purchase submarines stressed that they will only be nuclear powered, China should account for the possibility that a Chinese invasion of Taiwan could prompt Australia to reassess the submarines’ conventional-only role.26</w:t>
      </w:r>
    </w:p>
    <w:p w14:paraId="4C648BA2" w14:textId="77777777" w:rsidR="00353371" w:rsidRDefault="00353371" w:rsidP="00353371">
      <w:pPr>
        <w:spacing w:line="256" w:lineRule="auto"/>
        <w:rPr>
          <w:sz w:val="16"/>
          <w:szCs w:val="16"/>
        </w:rPr>
      </w:pPr>
      <w:r>
        <w:rPr>
          <w:sz w:val="16"/>
          <w:szCs w:val="16"/>
        </w:rPr>
        <w:t>...and Beyond</w:t>
      </w:r>
    </w:p>
    <w:p w14:paraId="484D938D" w14:textId="77777777" w:rsidR="00353371" w:rsidRDefault="00353371" w:rsidP="00353371">
      <w:pPr>
        <w:spacing w:line="256" w:lineRule="auto"/>
        <w:rPr>
          <w:sz w:val="16"/>
          <w:szCs w:val="16"/>
          <w:highlight w:val="cyan"/>
        </w:rPr>
      </w:pPr>
      <w:r>
        <w:rPr>
          <w:sz w:val="16"/>
          <w:szCs w:val="16"/>
        </w:rPr>
        <w:t xml:space="preserve">An invasion of Taiwan could spark </w:t>
      </w:r>
      <w:r>
        <w:rPr>
          <w:highlight w:val="cyan"/>
          <w:u w:val="single"/>
        </w:rPr>
        <w:t>additional states</w:t>
      </w:r>
      <w:r>
        <w:rPr>
          <w:sz w:val="16"/>
          <w:szCs w:val="16"/>
        </w:rPr>
        <w:t xml:space="preserve"> to consider </w:t>
      </w:r>
      <w:r>
        <w:rPr>
          <w:highlight w:val="cyan"/>
          <w:u w:val="single"/>
        </w:rPr>
        <w:t>building their own nuclear weapon programs</w:t>
      </w:r>
      <w:r>
        <w:rPr>
          <w:sz w:val="16"/>
          <w:szCs w:val="16"/>
        </w:rPr>
        <w:t xml:space="preserve"> beyond those examined above. The pursuit of nuclear capabilities by Australia, Taiwan, Japan, or South Korea could lead to a general breakdown in the Nuclear Nonproliferation Treaty (NPT), leading other states to seek a nuclear weapons capability.27 Obviously, there are numerous uncertainties involved in this possibility, but an invasion of Taiwan could certainly spur a foundational reassessment of the threat environments that could catalyze a vast new expansion of nuclear weapon states in the world—many of which </w:t>
      </w:r>
      <w:r>
        <w:rPr>
          <w:highlight w:val="cyan"/>
          <w:u w:val="single"/>
        </w:rPr>
        <w:t xml:space="preserve">would be </w:t>
      </w:r>
      <w:r>
        <w:rPr>
          <w:b/>
          <w:highlight w:val="cyan"/>
          <w:u w:val="single"/>
        </w:rPr>
        <w:t>opposed</w:t>
      </w:r>
      <w:r>
        <w:rPr>
          <w:highlight w:val="cyan"/>
          <w:u w:val="single"/>
        </w:rPr>
        <w:t xml:space="preserve"> to China</w:t>
      </w:r>
      <w:r>
        <w:rPr>
          <w:sz w:val="16"/>
          <w:szCs w:val="16"/>
        </w:rPr>
        <w:t xml:space="preserve"> and/or in alliances with the United States. </w:t>
      </w:r>
      <w:r>
        <w:rPr>
          <w:highlight w:val="cyan"/>
          <w:u w:val="single"/>
        </w:rPr>
        <w:t xml:space="preserve">This prospect should be a </w:t>
      </w:r>
      <w:r>
        <w:rPr>
          <w:b/>
          <w:highlight w:val="cyan"/>
          <w:u w:val="single"/>
        </w:rPr>
        <w:t>deterring factor</w:t>
      </w:r>
      <w:r>
        <w:rPr>
          <w:highlight w:val="cyan"/>
          <w:u w:val="single"/>
        </w:rPr>
        <w:t xml:space="preserve"> in the </w:t>
      </w:r>
      <w:r>
        <w:rPr>
          <w:b/>
          <w:highlight w:val="cyan"/>
          <w:u w:val="single"/>
        </w:rPr>
        <w:t>CCP’s calculations</w:t>
      </w:r>
      <w:r>
        <w:rPr>
          <w:highlight w:val="cyan"/>
          <w:u w:val="single"/>
        </w:rPr>
        <w:t xml:space="preserve"> of costs versus benefits</w:t>
      </w:r>
      <w:r>
        <w:rPr>
          <w:sz w:val="16"/>
          <w:szCs w:val="16"/>
          <w:highlight w:val="cyan"/>
        </w:rPr>
        <w:t>.</w:t>
      </w:r>
    </w:p>
    <w:p w14:paraId="63226FEC" w14:textId="77777777" w:rsidR="00353371" w:rsidRDefault="00353371" w:rsidP="00353371">
      <w:pPr>
        <w:pStyle w:val="Heading3"/>
        <w:keepNext w:val="0"/>
        <w:keepLines w:val="0"/>
        <w:pageBreakBefore w:val="0"/>
        <w:spacing w:line="316" w:lineRule="auto"/>
      </w:pPr>
      <w:bookmarkStart w:id="12" w:name="_heading=h.c3h5qn2i4kyl" w:colFirst="0" w:colLast="0"/>
      <w:bookmarkEnd w:id="12"/>
      <w:r>
        <w:t>Prolif Solves</w:t>
      </w:r>
    </w:p>
    <w:p w14:paraId="3B2C998F" w14:textId="77777777" w:rsidR="00353371" w:rsidRDefault="00353371" w:rsidP="00353371">
      <w:pPr>
        <w:pStyle w:val="Heading4"/>
        <w:keepNext w:val="0"/>
        <w:keepLines w:val="0"/>
        <w:spacing w:line="303" w:lineRule="auto"/>
        <w:rPr>
          <w:b w:val="0"/>
        </w:rPr>
      </w:pPr>
      <w:bookmarkStart w:id="13" w:name="_heading=h.aozhqsyq73ic" w:colFirst="0" w:colLast="0"/>
      <w:bookmarkEnd w:id="13"/>
      <w:r>
        <w:t xml:space="preserve">It effectively deters </w:t>
      </w:r>
      <w:r>
        <w:rPr>
          <w:u w:val="single"/>
        </w:rPr>
        <w:t>China</w:t>
      </w:r>
      <w:r>
        <w:t xml:space="preserve">, </w:t>
      </w:r>
      <w:r>
        <w:rPr>
          <w:u w:val="single"/>
        </w:rPr>
        <w:t>Russia</w:t>
      </w:r>
      <w:r>
        <w:t xml:space="preserve">, and </w:t>
      </w:r>
      <w:r>
        <w:rPr>
          <w:u w:val="single"/>
        </w:rPr>
        <w:t>North Korea</w:t>
      </w:r>
      <w:r>
        <w:t xml:space="preserve"> by raising the costs of invasion</w:t>
      </w:r>
      <w:r>
        <w:rPr>
          <w:b w:val="0"/>
        </w:rPr>
        <w:t xml:space="preserve">---especially key </w:t>
      </w:r>
      <w:r>
        <w:rPr>
          <w:b w:val="0"/>
          <w:u w:val="single"/>
        </w:rPr>
        <w:t>now</w:t>
      </w:r>
      <w:r>
        <w:rPr>
          <w:b w:val="0"/>
        </w:rPr>
        <w:t xml:space="preserve"> with </w:t>
      </w:r>
      <w:r>
        <w:rPr>
          <w:b w:val="0"/>
          <w:u w:val="single"/>
        </w:rPr>
        <w:t>BRICs collapse</w:t>
      </w:r>
      <w:r>
        <w:rPr>
          <w:b w:val="0"/>
        </w:rPr>
        <w:t>.</w:t>
      </w:r>
    </w:p>
    <w:p w14:paraId="390BE136" w14:textId="77777777" w:rsidR="00353371" w:rsidRDefault="00353371" w:rsidP="00353371">
      <w:pPr>
        <w:spacing w:line="256" w:lineRule="auto"/>
      </w:pPr>
      <w:r>
        <w:rPr>
          <w:b/>
          <w:sz w:val="26"/>
          <w:szCs w:val="26"/>
        </w:rPr>
        <w:t>Purdy ’24</w:t>
      </w:r>
      <w:r>
        <w:t xml:space="preserve"> [William; Master of International Affairs student at the Texas A&amp;M Bush School of Government and Public Service with specialties in national security and diplomacy, B.A. in History and Political Science from Texas A&amp;M University-Kingsville; 2024; Marcellus Policy Analysis; “The Case for Nuclearization in South Korea and Japan to Enable US Withdrawal”; https://jqas.org/wp-content/uploads/2025/01/Purdy-Analysis.pdf#page=3.88; Sophia]</w:t>
      </w:r>
    </w:p>
    <w:p w14:paraId="17CB9B6D" w14:textId="77777777" w:rsidR="00353371" w:rsidRDefault="00353371" w:rsidP="00353371">
      <w:pPr>
        <w:spacing w:line="256" w:lineRule="auto"/>
        <w:rPr>
          <w:sz w:val="16"/>
          <w:szCs w:val="16"/>
        </w:rPr>
      </w:pPr>
      <w:r>
        <w:rPr>
          <w:sz w:val="16"/>
          <w:szCs w:val="16"/>
        </w:rPr>
        <w:t xml:space="preserve">The current </w:t>
      </w:r>
      <w:r>
        <w:rPr>
          <w:highlight w:val="cyan"/>
          <w:u w:val="single"/>
        </w:rPr>
        <w:t>security</w:t>
      </w:r>
      <w:r>
        <w:rPr>
          <w:sz w:val="16"/>
          <w:szCs w:val="16"/>
        </w:rPr>
        <w:t xml:space="preserve"> situation </w:t>
      </w:r>
      <w:r>
        <w:rPr>
          <w:highlight w:val="cyan"/>
          <w:u w:val="single"/>
        </w:rPr>
        <w:t xml:space="preserve">in East Asia is </w:t>
      </w:r>
      <w:r>
        <w:rPr>
          <w:b/>
          <w:highlight w:val="cyan"/>
          <w:u w:val="single"/>
        </w:rPr>
        <w:t>precarious</w:t>
      </w:r>
      <w:r>
        <w:rPr>
          <w:u w:val="single"/>
        </w:rPr>
        <w:t xml:space="preserve"> for the United States</w:t>
      </w:r>
      <w:r>
        <w:rPr>
          <w:sz w:val="16"/>
          <w:szCs w:val="16"/>
        </w:rPr>
        <w:t xml:space="preserve">. </w:t>
      </w:r>
      <w:r>
        <w:rPr>
          <w:u w:val="single"/>
        </w:rPr>
        <w:t xml:space="preserve">America’s </w:t>
      </w:r>
      <w:r>
        <w:rPr>
          <w:highlight w:val="cyan"/>
          <w:u w:val="single"/>
        </w:rPr>
        <w:t xml:space="preserve">bilateral </w:t>
      </w:r>
      <w:r>
        <w:rPr>
          <w:b/>
          <w:highlight w:val="cyan"/>
          <w:u w:val="single"/>
        </w:rPr>
        <w:t>defense agreements</w:t>
      </w:r>
      <w:r>
        <w:rPr>
          <w:sz w:val="16"/>
          <w:szCs w:val="16"/>
        </w:rPr>
        <w:t xml:space="preserve"> with countries in these areas </w:t>
      </w:r>
      <w:r>
        <w:rPr>
          <w:highlight w:val="cyan"/>
          <w:u w:val="single"/>
        </w:rPr>
        <w:t>risk embroiling</w:t>
      </w:r>
      <w:r>
        <w:rPr>
          <w:u w:val="single"/>
        </w:rPr>
        <w:t xml:space="preserve"> it in a </w:t>
      </w:r>
      <w:r>
        <w:rPr>
          <w:b/>
          <w:highlight w:val="cyan"/>
          <w:u w:val="single"/>
        </w:rPr>
        <w:t>nuc</w:t>
      </w:r>
      <w:r>
        <w:rPr>
          <w:b/>
          <w:u w:val="single"/>
        </w:rPr>
        <w:t xml:space="preserve">lear </w:t>
      </w:r>
      <w:r>
        <w:rPr>
          <w:b/>
          <w:highlight w:val="cyan"/>
          <w:u w:val="single"/>
        </w:rPr>
        <w:t>war</w:t>
      </w:r>
      <w:r>
        <w:rPr>
          <w:sz w:val="16"/>
          <w:szCs w:val="16"/>
        </w:rPr>
        <w:t xml:space="preserve">. As it tries to reevaluate its role in this increasingly </w:t>
      </w:r>
      <w:r>
        <w:rPr>
          <w:sz w:val="16"/>
          <w:szCs w:val="16"/>
        </w:rPr>
        <w:lastRenderedPageBreak/>
        <w:t xml:space="preserve">complex and multipolar world, the United States must balance how it can withdraw from this looming tinderbox. </w:t>
      </w:r>
      <w:r>
        <w:rPr>
          <w:b/>
          <w:highlight w:val="cyan"/>
          <w:u w:val="single"/>
        </w:rPr>
        <w:t>Japan</w:t>
      </w:r>
      <w:r>
        <w:rPr>
          <w:u w:val="single"/>
        </w:rPr>
        <w:t xml:space="preserve"> </w:t>
      </w:r>
      <w:r>
        <w:rPr>
          <w:highlight w:val="cyan"/>
          <w:u w:val="single"/>
        </w:rPr>
        <w:t>and</w:t>
      </w:r>
      <w:r>
        <w:rPr>
          <w:u w:val="single"/>
        </w:rPr>
        <w:t xml:space="preserve"> </w:t>
      </w:r>
      <w:r>
        <w:rPr>
          <w:b/>
          <w:highlight w:val="cyan"/>
          <w:u w:val="single"/>
        </w:rPr>
        <w:t>So</w:t>
      </w:r>
      <w:r>
        <w:rPr>
          <w:sz w:val="16"/>
          <w:szCs w:val="16"/>
        </w:rPr>
        <w:t xml:space="preserve">uth </w:t>
      </w:r>
      <w:r>
        <w:rPr>
          <w:b/>
          <w:highlight w:val="cyan"/>
          <w:u w:val="single"/>
        </w:rPr>
        <w:t>Ko</w:t>
      </w:r>
      <w:r>
        <w:rPr>
          <w:sz w:val="16"/>
          <w:szCs w:val="16"/>
        </w:rPr>
        <w:t xml:space="preserve">rea both possess capable economies that </w:t>
      </w:r>
      <w:r>
        <w:rPr>
          <w:highlight w:val="cyan"/>
          <w:u w:val="single"/>
        </w:rPr>
        <w:t>can</w:t>
      </w:r>
      <w:r>
        <w:rPr>
          <w:sz w:val="16"/>
          <w:szCs w:val="16"/>
        </w:rPr>
        <w:t xml:space="preserve"> support, fund, and </w:t>
      </w:r>
      <w:r>
        <w:rPr>
          <w:highlight w:val="cyan"/>
          <w:u w:val="single"/>
        </w:rPr>
        <w:t>cultivate militaries</w:t>
      </w:r>
      <w:r>
        <w:rPr>
          <w:u w:val="single"/>
        </w:rPr>
        <w:t xml:space="preserve"> </w:t>
      </w:r>
      <w:r>
        <w:rPr>
          <w:highlight w:val="cyan"/>
          <w:u w:val="single"/>
        </w:rPr>
        <w:t>capable of taking on</w:t>
      </w:r>
      <w:r>
        <w:rPr>
          <w:sz w:val="16"/>
          <w:szCs w:val="16"/>
        </w:rPr>
        <w:t xml:space="preserve"> the </w:t>
      </w:r>
      <w:r>
        <w:rPr>
          <w:highlight w:val="cyan"/>
          <w:u w:val="single"/>
        </w:rPr>
        <w:t>regional threats</w:t>
      </w:r>
      <w:r>
        <w:rPr>
          <w:sz w:val="16"/>
          <w:szCs w:val="16"/>
        </w:rPr>
        <w:t xml:space="preserve"> present. Furthermore, </w:t>
      </w:r>
      <w:r>
        <w:rPr>
          <w:highlight w:val="cyan"/>
          <w:u w:val="single"/>
        </w:rPr>
        <w:t xml:space="preserve">since </w:t>
      </w:r>
      <w:r>
        <w:rPr>
          <w:b/>
          <w:highlight w:val="cyan"/>
          <w:u w:val="single"/>
        </w:rPr>
        <w:t>neither</w:t>
      </w:r>
      <w:r>
        <w:rPr>
          <w:sz w:val="16"/>
          <w:szCs w:val="16"/>
        </w:rPr>
        <w:t xml:space="preserve"> Japan or South Korea </w:t>
      </w:r>
      <w:r>
        <w:rPr>
          <w:highlight w:val="cyan"/>
          <w:u w:val="single"/>
        </w:rPr>
        <w:t>will</w:t>
      </w:r>
      <w:r>
        <w:rPr>
          <w:u w:val="single"/>
        </w:rPr>
        <w:t xml:space="preserve"> be </w:t>
      </w:r>
      <w:r>
        <w:rPr>
          <w:b/>
          <w:highlight w:val="cyan"/>
          <w:u w:val="single"/>
        </w:rPr>
        <w:t>seek</w:t>
      </w:r>
      <w:r>
        <w:rPr>
          <w:b/>
          <w:u w:val="single"/>
        </w:rPr>
        <w:t>ing</w:t>
      </w:r>
      <w:r>
        <w:rPr>
          <w:u w:val="single"/>
        </w:rPr>
        <w:t xml:space="preserve"> an offensive or </w:t>
      </w:r>
      <w:r>
        <w:rPr>
          <w:b/>
          <w:highlight w:val="cyan"/>
          <w:u w:val="single"/>
        </w:rPr>
        <w:t>preemptive war</w:t>
      </w:r>
      <w:r>
        <w:rPr>
          <w:sz w:val="16"/>
          <w:szCs w:val="16"/>
        </w:rPr>
        <w:t xml:space="preserve">, </w:t>
      </w:r>
      <w:r>
        <w:rPr>
          <w:u w:val="single"/>
        </w:rPr>
        <w:t>they can invest in</w:t>
      </w:r>
      <w:r>
        <w:rPr>
          <w:sz w:val="16"/>
          <w:szCs w:val="16"/>
        </w:rPr>
        <w:t xml:space="preserve"> cost effective methods of </w:t>
      </w:r>
      <w:r>
        <w:rPr>
          <w:u w:val="single"/>
        </w:rPr>
        <w:t>defense</w:t>
      </w:r>
      <w:r>
        <w:rPr>
          <w:sz w:val="16"/>
          <w:szCs w:val="16"/>
        </w:rPr>
        <w:t xml:space="preserve"> such as asymmetric weapons </w:t>
      </w:r>
      <w:r>
        <w:rPr>
          <w:u w:val="single"/>
        </w:rPr>
        <w:t>that can wreak havoc on any invading force</w:t>
      </w:r>
      <w:r>
        <w:rPr>
          <w:sz w:val="16"/>
          <w:szCs w:val="16"/>
        </w:rPr>
        <w:t xml:space="preserve">, </w:t>
      </w:r>
      <w:r>
        <w:rPr>
          <w:u w:val="single"/>
        </w:rPr>
        <w:t>regardless of size</w:t>
      </w:r>
      <w:r>
        <w:rPr>
          <w:sz w:val="16"/>
          <w:szCs w:val="16"/>
        </w:rPr>
        <w:t>.</w:t>
      </w:r>
    </w:p>
    <w:p w14:paraId="79167105" w14:textId="77777777" w:rsidR="00353371" w:rsidRDefault="00353371" w:rsidP="00353371">
      <w:pPr>
        <w:spacing w:line="256" w:lineRule="auto"/>
        <w:rPr>
          <w:sz w:val="16"/>
          <w:szCs w:val="16"/>
        </w:rPr>
      </w:pPr>
      <w:r>
        <w:rPr>
          <w:u w:val="single"/>
        </w:rPr>
        <w:t>As seen from the ongoing Russo-Ukraine War</w:t>
      </w:r>
      <w:r>
        <w:rPr>
          <w:sz w:val="16"/>
          <w:szCs w:val="16"/>
        </w:rPr>
        <w:t xml:space="preserve">, </w:t>
      </w:r>
      <w:r>
        <w:rPr>
          <w:highlight w:val="cyan"/>
          <w:u w:val="single"/>
        </w:rPr>
        <w:t xml:space="preserve">a defending party can still fight a war of </w:t>
      </w:r>
      <w:r>
        <w:rPr>
          <w:b/>
          <w:highlight w:val="cyan"/>
          <w:u w:val="single"/>
        </w:rPr>
        <w:t>attrition</w:t>
      </w:r>
      <w:r>
        <w:rPr>
          <w:sz w:val="16"/>
          <w:szCs w:val="16"/>
        </w:rPr>
        <w:t xml:space="preserve">, utilizing cheap and effective asymmetric means of warfare to battle a superior attacker to a standstill. This would be further aided by the John Mearsheimer’s ‘stopping power of water’ theory (large bodies of water inhibit power projection by would- be hegemons), giving providence to Japan’s strategic location and need to invest in naval and air assets as opposed to land assets, with South Korea centering its defense around the DMZ.20 </w:t>
      </w:r>
      <w:r>
        <w:rPr>
          <w:u w:val="single"/>
        </w:rPr>
        <w:t xml:space="preserve">This would therefore aid the concept of </w:t>
      </w:r>
      <w:r>
        <w:rPr>
          <w:b/>
          <w:highlight w:val="cyan"/>
          <w:u w:val="single"/>
        </w:rPr>
        <w:t>acquiring nuc</w:t>
      </w:r>
      <w:r>
        <w:rPr>
          <w:b/>
          <w:u w:val="single"/>
        </w:rPr>
        <w:t>lear weapon</w:t>
      </w:r>
      <w:r>
        <w:rPr>
          <w:b/>
          <w:highlight w:val="cyan"/>
          <w:u w:val="single"/>
        </w:rPr>
        <w:t>s</w:t>
      </w:r>
      <w:r>
        <w:rPr>
          <w:highlight w:val="cyan"/>
          <w:u w:val="single"/>
        </w:rPr>
        <w:t xml:space="preserve"> as a </w:t>
      </w:r>
      <w:r>
        <w:rPr>
          <w:b/>
          <w:highlight w:val="cyan"/>
          <w:u w:val="single"/>
        </w:rPr>
        <w:t>proven deterrent</w:t>
      </w:r>
      <w:r>
        <w:rPr>
          <w:u w:val="single"/>
        </w:rPr>
        <w:t xml:space="preserve"> that </w:t>
      </w:r>
      <w:r>
        <w:rPr>
          <w:highlight w:val="cyan"/>
          <w:u w:val="single"/>
        </w:rPr>
        <w:t xml:space="preserve">can be an ultimate </w:t>
      </w:r>
      <w:r>
        <w:rPr>
          <w:b/>
          <w:highlight w:val="cyan"/>
          <w:u w:val="single"/>
        </w:rPr>
        <w:t>trump card</w:t>
      </w:r>
      <w:r>
        <w:rPr>
          <w:u w:val="single"/>
        </w:rPr>
        <w:t xml:space="preserve"> when combined with effective </w:t>
      </w:r>
      <w:r>
        <w:rPr>
          <w:b/>
          <w:u w:val="single"/>
        </w:rPr>
        <w:t>military procurements</w:t>
      </w:r>
      <w:r>
        <w:rPr>
          <w:sz w:val="16"/>
          <w:szCs w:val="16"/>
        </w:rPr>
        <w:t>.</w:t>
      </w:r>
    </w:p>
    <w:p w14:paraId="6CFAD782" w14:textId="77777777" w:rsidR="00353371" w:rsidRDefault="00353371" w:rsidP="00353371">
      <w:pPr>
        <w:spacing w:line="256" w:lineRule="auto"/>
        <w:rPr>
          <w:sz w:val="16"/>
          <w:szCs w:val="16"/>
        </w:rPr>
      </w:pPr>
      <w:r>
        <w:rPr>
          <w:sz w:val="16"/>
          <w:szCs w:val="16"/>
        </w:rPr>
        <w:t xml:space="preserve">In addition to hindering an offensive action, </w:t>
      </w:r>
      <w:r>
        <w:rPr>
          <w:highlight w:val="cyan"/>
          <w:u w:val="single"/>
        </w:rPr>
        <w:t>a nuclear deterrent can</w:t>
      </w:r>
      <w:r>
        <w:rPr>
          <w:u w:val="single"/>
        </w:rPr>
        <w:t xml:space="preserve"> also </w:t>
      </w:r>
      <w:r>
        <w:rPr>
          <w:b/>
          <w:highlight w:val="cyan"/>
          <w:u w:val="single"/>
        </w:rPr>
        <w:t>force</w:t>
      </w:r>
      <w:r>
        <w:rPr>
          <w:highlight w:val="cyan"/>
          <w:u w:val="single"/>
        </w:rPr>
        <w:t xml:space="preserve"> an enemy to </w:t>
      </w:r>
      <w:r>
        <w:rPr>
          <w:b/>
          <w:highlight w:val="cyan"/>
          <w:u w:val="single"/>
        </w:rPr>
        <w:t>prioritize specific targets</w:t>
      </w:r>
      <w:r>
        <w:rPr>
          <w:u w:val="single"/>
        </w:rPr>
        <w:t xml:space="preserve">, in essence </w:t>
      </w:r>
      <w:r>
        <w:rPr>
          <w:highlight w:val="cyan"/>
          <w:u w:val="single"/>
        </w:rPr>
        <w:t>giving</w:t>
      </w:r>
      <w:r>
        <w:rPr>
          <w:u w:val="single"/>
        </w:rPr>
        <w:t xml:space="preserve"> South Korea or Japan </w:t>
      </w:r>
      <w:r>
        <w:rPr>
          <w:highlight w:val="cyan"/>
          <w:u w:val="single"/>
        </w:rPr>
        <w:t>a second mover advantage to retaliate</w:t>
      </w:r>
      <w:r>
        <w:rPr>
          <w:sz w:val="16"/>
          <w:szCs w:val="16"/>
        </w:rPr>
        <w:t xml:space="preserve">. </w:t>
      </w:r>
      <w:r>
        <w:rPr>
          <w:u w:val="single"/>
        </w:rPr>
        <w:t>In a war of potential attrition</w:t>
      </w:r>
      <w:r>
        <w:rPr>
          <w:sz w:val="16"/>
          <w:szCs w:val="16"/>
        </w:rPr>
        <w:t xml:space="preserve"> or attempts to rally an international coalition to come to their aid, </w:t>
      </w:r>
      <w:r>
        <w:rPr>
          <w:u w:val="single"/>
        </w:rPr>
        <w:t>being able to combine a proven asymmetric strategy with a nuclear capability could force an enemy to adopt an unorthodox strategy that would cause it to split its forces to avoid presenting a tangible nuclear target</w:t>
      </w:r>
      <w:r>
        <w:rPr>
          <w:sz w:val="16"/>
          <w:szCs w:val="16"/>
        </w:rPr>
        <w:t>, thereby</w:t>
      </w:r>
      <w:r>
        <w:rPr>
          <w:u w:val="single"/>
        </w:rPr>
        <w:t xml:space="preserve"> </w:t>
      </w:r>
      <w:r>
        <w:rPr>
          <w:highlight w:val="cyan"/>
          <w:u w:val="single"/>
        </w:rPr>
        <w:t>weakening</w:t>
      </w:r>
      <w:r>
        <w:rPr>
          <w:sz w:val="16"/>
          <w:szCs w:val="16"/>
        </w:rPr>
        <w:t xml:space="preserve"> a potential </w:t>
      </w:r>
      <w:r>
        <w:rPr>
          <w:highlight w:val="cyan"/>
          <w:u w:val="single"/>
        </w:rPr>
        <w:t>invasion strategy</w:t>
      </w:r>
      <w:r>
        <w:rPr>
          <w:sz w:val="16"/>
          <w:szCs w:val="16"/>
        </w:rPr>
        <w:t xml:space="preserve">. </w:t>
      </w:r>
      <w:r>
        <w:rPr>
          <w:highlight w:val="cyan"/>
          <w:u w:val="single"/>
        </w:rPr>
        <w:t>It</w:t>
      </w:r>
      <w:r>
        <w:rPr>
          <w:sz w:val="16"/>
          <w:szCs w:val="16"/>
        </w:rPr>
        <w:t xml:space="preserve"> also </w:t>
      </w:r>
      <w:r>
        <w:rPr>
          <w:b/>
          <w:highlight w:val="cyan"/>
          <w:u w:val="single"/>
        </w:rPr>
        <w:t>raises</w:t>
      </w:r>
      <w:r>
        <w:rPr>
          <w:highlight w:val="cyan"/>
          <w:u w:val="single"/>
        </w:rPr>
        <w:t xml:space="preserve"> the </w:t>
      </w:r>
      <w:r>
        <w:rPr>
          <w:b/>
          <w:highlight w:val="cyan"/>
          <w:u w:val="single"/>
        </w:rPr>
        <w:t>stakes</w:t>
      </w:r>
      <w:r>
        <w:rPr>
          <w:highlight w:val="cyan"/>
          <w:u w:val="single"/>
        </w:rPr>
        <w:t xml:space="preserve"> for any invading country</w:t>
      </w:r>
      <w:r>
        <w:rPr>
          <w:sz w:val="16"/>
          <w:szCs w:val="16"/>
        </w:rPr>
        <w:t xml:space="preserve">, as it would lose international legitimacy at a time when global trade has reached record levels, thereby stifling its economy and potential growth opportunities. While it is entirely possible that a revisionist country such as North Korea has no desire to factor in the ramifications of an invasion in its international standing, its main </w:t>
      </w:r>
      <w:r>
        <w:rPr>
          <w:u w:val="single"/>
        </w:rPr>
        <w:t xml:space="preserve">benefactors of </w:t>
      </w:r>
      <w:r>
        <w:rPr>
          <w:b/>
          <w:highlight w:val="cyan"/>
          <w:u w:val="single"/>
        </w:rPr>
        <w:t>Russia</w:t>
      </w:r>
      <w:r>
        <w:rPr>
          <w:highlight w:val="cyan"/>
          <w:u w:val="single"/>
        </w:rPr>
        <w:t xml:space="preserve"> and </w:t>
      </w:r>
      <w:r>
        <w:rPr>
          <w:b/>
          <w:highlight w:val="cyan"/>
          <w:u w:val="single"/>
        </w:rPr>
        <w:t>China</w:t>
      </w:r>
      <w:r>
        <w:rPr>
          <w:highlight w:val="cyan"/>
          <w:u w:val="single"/>
        </w:rPr>
        <w:t xml:space="preserve"> have</w:t>
      </w:r>
      <w:r>
        <w:rPr>
          <w:u w:val="single"/>
        </w:rPr>
        <w:t xml:space="preserve"> significantly </w:t>
      </w:r>
      <w:r>
        <w:rPr>
          <w:b/>
          <w:u w:val="single"/>
        </w:rPr>
        <w:t>m</w:t>
      </w:r>
      <w:r>
        <w:rPr>
          <w:b/>
          <w:highlight w:val="cyan"/>
          <w:u w:val="single"/>
        </w:rPr>
        <w:t>ore to lose</w:t>
      </w:r>
      <w:r>
        <w:rPr>
          <w:sz w:val="16"/>
          <w:szCs w:val="16"/>
        </w:rPr>
        <w:t xml:space="preserve"> if they wish to maintain their export- based economies.</w:t>
      </w:r>
    </w:p>
    <w:p w14:paraId="6E2A7874" w14:textId="77777777" w:rsidR="00353371" w:rsidRDefault="00353371" w:rsidP="00353371">
      <w:pPr>
        <w:spacing w:line="256" w:lineRule="auto"/>
        <w:rPr>
          <w:sz w:val="16"/>
          <w:szCs w:val="16"/>
        </w:rPr>
      </w:pPr>
      <w:r>
        <w:rPr>
          <w:sz w:val="16"/>
          <w:szCs w:val="16"/>
        </w:rPr>
        <w:t xml:space="preserve">Even factoring in that North Korea’s Kim dynasty has demonstrated an odd preponderance for calculated unpredictability, </w:t>
      </w:r>
      <w:r>
        <w:rPr>
          <w:u w:val="single"/>
        </w:rPr>
        <w:t xml:space="preserve">risking an invasion of the South would be a </w:t>
      </w:r>
      <w:r>
        <w:rPr>
          <w:b/>
          <w:u w:val="single"/>
        </w:rPr>
        <w:t>suicidal endeavor</w:t>
      </w:r>
      <w:r>
        <w:rPr>
          <w:sz w:val="16"/>
          <w:szCs w:val="16"/>
        </w:rPr>
        <w:t xml:space="preserve">. Unless the PRC or Russia were willing to enable this, it would isolate North Korea to a degree unprecedented in its history. </w:t>
      </w:r>
      <w:r>
        <w:rPr>
          <w:highlight w:val="cyan"/>
          <w:u w:val="single"/>
        </w:rPr>
        <w:t>Nuc</w:t>
      </w:r>
      <w:r>
        <w:rPr>
          <w:sz w:val="16"/>
          <w:szCs w:val="16"/>
        </w:rPr>
        <w:t>lear weapon</w:t>
      </w:r>
      <w:r>
        <w:rPr>
          <w:highlight w:val="cyan"/>
          <w:u w:val="single"/>
        </w:rPr>
        <w:t>s</w:t>
      </w:r>
      <w:r>
        <w:rPr>
          <w:u w:val="single"/>
        </w:rPr>
        <w:t xml:space="preserve"> </w:t>
      </w:r>
      <w:r>
        <w:rPr>
          <w:highlight w:val="cyan"/>
          <w:u w:val="single"/>
        </w:rPr>
        <w:t>would</w:t>
      </w:r>
      <w:r>
        <w:rPr>
          <w:sz w:val="16"/>
          <w:szCs w:val="16"/>
          <w:u w:val="single"/>
        </w:rPr>
        <w:t xml:space="preserve"> enable the South Koreans to </w:t>
      </w:r>
      <w:r>
        <w:rPr>
          <w:b/>
          <w:highlight w:val="cyan"/>
          <w:u w:val="single"/>
        </w:rPr>
        <w:t>mitigate</w:t>
      </w:r>
      <w:r>
        <w:rPr>
          <w:u w:val="single"/>
        </w:rPr>
        <w:t xml:space="preserve"> the </w:t>
      </w:r>
      <w:r>
        <w:rPr>
          <w:b/>
          <w:u w:val="single"/>
        </w:rPr>
        <w:t>risk</w:t>
      </w:r>
      <w:r>
        <w:rPr>
          <w:u w:val="single"/>
        </w:rPr>
        <w:t xml:space="preserve"> of </w:t>
      </w:r>
      <w:r>
        <w:rPr>
          <w:b/>
          <w:highlight w:val="cyan"/>
          <w:u w:val="single"/>
        </w:rPr>
        <w:t>No</w:t>
      </w:r>
      <w:r>
        <w:rPr>
          <w:sz w:val="16"/>
          <w:szCs w:val="16"/>
        </w:rPr>
        <w:t>rt</w:t>
      </w:r>
      <w:r>
        <w:t xml:space="preserve">h </w:t>
      </w:r>
      <w:r>
        <w:rPr>
          <w:b/>
          <w:highlight w:val="cyan"/>
          <w:u w:val="single"/>
        </w:rPr>
        <w:t>Ko</w:t>
      </w:r>
      <w:r>
        <w:rPr>
          <w:sz w:val="16"/>
          <w:szCs w:val="16"/>
        </w:rPr>
        <w:t>rea</w:t>
      </w:r>
      <w:r>
        <w:rPr>
          <w:u w:val="single"/>
        </w:rPr>
        <w:t>’</w:t>
      </w:r>
      <w:r>
        <w:rPr>
          <w:highlight w:val="cyan"/>
          <w:u w:val="single"/>
        </w:rPr>
        <w:t>s</w:t>
      </w:r>
      <w:r>
        <w:rPr>
          <w:u w:val="single"/>
        </w:rPr>
        <w:t xml:space="preserve"> </w:t>
      </w:r>
      <w:r>
        <w:rPr>
          <w:highlight w:val="cyan"/>
          <w:u w:val="single"/>
        </w:rPr>
        <w:t>advantage</w:t>
      </w:r>
      <w:r>
        <w:rPr>
          <w:u w:val="single"/>
        </w:rPr>
        <w:t xml:space="preserve"> in military manpower while also forcing the North to risk a strategy that may not work</w:t>
      </w:r>
      <w:r>
        <w:rPr>
          <w:sz w:val="16"/>
          <w:szCs w:val="16"/>
        </w:rPr>
        <w:t xml:space="preserve"> (such as Russia’s belief that a decapitation of Kiev would end the war early), concentrating on one central thrust south that could be easily countered. Notwithstanding an invasion, unmitigated aggression would almost certainly galvanize the democracies of East Asia and the Pacific to form some sort of defensive alliance, akin to NATO, balancing against the aggressor. This would have an opposite effect, thereby pushing countries to adopt immediate containment on aggression and force any invading party to consider a fight against multiple militaries as opposed to just one.</w:t>
      </w:r>
    </w:p>
    <w:p w14:paraId="6E5BFF70" w14:textId="77777777" w:rsidR="00353371" w:rsidRDefault="00353371" w:rsidP="00353371">
      <w:pPr>
        <w:spacing w:line="256" w:lineRule="auto"/>
        <w:rPr>
          <w:sz w:val="16"/>
          <w:szCs w:val="16"/>
        </w:rPr>
      </w:pPr>
      <w:r>
        <w:rPr>
          <w:highlight w:val="cyan"/>
          <w:u w:val="single"/>
        </w:rPr>
        <w:t>With</w:t>
      </w:r>
      <w:r>
        <w:rPr>
          <w:u w:val="single"/>
        </w:rPr>
        <w:t xml:space="preserve"> </w:t>
      </w:r>
      <w:r>
        <w:rPr>
          <w:b/>
          <w:u w:val="single"/>
        </w:rPr>
        <w:t xml:space="preserve">President </w:t>
      </w:r>
      <w:r>
        <w:rPr>
          <w:b/>
          <w:highlight w:val="cyan"/>
          <w:u w:val="single"/>
        </w:rPr>
        <w:t>Trump’s hostility</w:t>
      </w:r>
      <w:r>
        <w:rPr>
          <w:highlight w:val="cyan"/>
          <w:u w:val="single"/>
        </w:rPr>
        <w:t xml:space="preserve"> towards</w:t>
      </w:r>
      <w:r>
        <w:rPr>
          <w:u w:val="single"/>
        </w:rPr>
        <w:t xml:space="preserve"> the </w:t>
      </w:r>
      <w:r>
        <w:rPr>
          <w:b/>
          <w:highlight w:val="cyan"/>
          <w:u w:val="single"/>
        </w:rPr>
        <w:t>BRICS</w:t>
      </w:r>
      <w:r>
        <w:rPr>
          <w:b/>
          <w:u w:val="single"/>
        </w:rPr>
        <w:t xml:space="preserve"> currency alliance</w:t>
      </w:r>
      <w:r>
        <w:rPr>
          <w:sz w:val="16"/>
          <w:szCs w:val="16"/>
        </w:rPr>
        <w:t xml:space="preserve">, </w:t>
      </w:r>
      <w:r>
        <w:rPr>
          <w:highlight w:val="cyan"/>
          <w:u w:val="single"/>
        </w:rPr>
        <w:t>it would</w:t>
      </w:r>
      <w:r>
        <w:rPr>
          <w:u w:val="single"/>
        </w:rPr>
        <w:t xml:space="preserve"> also </w:t>
      </w:r>
      <w:r>
        <w:rPr>
          <w:highlight w:val="cyan"/>
          <w:u w:val="single"/>
        </w:rPr>
        <w:t>further isolate</w:t>
      </w:r>
      <w:r>
        <w:rPr>
          <w:u w:val="single"/>
        </w:rPr>
        <w:t xml:space="preserve"> any country that tries to challenge the dominance of the U.S. dollar</w:t>
      </w:r>
      <w:r>
        <w:rPr>
          <w:sz w:val="16"/>
          <w:szCs w:val="16"/>
        </w:rPr>
        <w:t xml:space="preserve">, </w:t>
      </w:r>
      <w:r>
        <w:rPr>
          <w:u w:val="single"/>
        </w:rPr>
        <w:t xml:space="preserve">notably </w:t>
      </w:r>
      <w:r>
        <w:rPr>
          <w:highlight w:val="cyan"/>
          <w:u w:val="single"/>
        </w:rPr>
        <w:t>Russia and China</w:t>
      </w:r>
      <w:r>
        <w:rPr>
          <w:sz w:val="16"/>
          <w:szCs w:val="16"/>
        </w:rPr>
        <w:t>. If North Korea, the PRC, or Russia were to hedge their bets on avoiding international sanctions by using a new currency, it would prove unlikely with the Trump Administration’s open hostility and desire to end the currency alliance. This would adversely affect the market access of these countries, thereby stopping the core enabler of a state to wage war: money.21</w:t>
      </w:r>
    </w:p>
    <w:p w14:paraId="5A634AEC" w14:textId="77777777" w:rsidR="00353371" w:rsidRDefault="00353371" w:rsidP="00353371">
      <w:pPr>
        <w:pStyle w:val="Heading4"/>
        <w:keepNext w:val="0"/>
        <w:keepLines w:val="0"/>
        <w:spacing w:line="303" w:lineRule="auto"/>
      </w:pPr>
      <w:bookmarkStart w:id="14" w:name="_heading=h.xja122ofhi1q" w:colFirst="0" w:colLast="0"/>
      <w:bookmarkEnd w:id="14"/>
      <w:r>
        <w:t xml:space="preserve">Nuclear proliferation creates and strengthens credible </w:t>
      </w:r>
      <w:r>
        <w:rPr>
          <w:u w:val="single"/>
        </w:rPr>
        <w:t>great power commitments</w:t>
      </w:r>
      <w:r>
        <w:t>.</w:t>
      </w:r>
    </w:p>
    <w:p w14:paraId="2E3E147B" w14:textId="77777777" w:rsidR="00353371" w:rsidRDefault="00353371" w:rsidP="00353371">
      <w:pPr>
        <w:spacing w:line="256" w:lineRule="auto"/>
      </w:pPr>
      <w:r>
        <w:rPr>
          <w:b/>
          <w:sz w:val="26"/>
          <w:szCs w:val="26"/>
        </w:rPr>
        <w:t>Phillips ’22</w:t>
      </w:r>
      <w:r>
        <w:t xml:space="preserve"> [Julianne; Department of Government, University of Texas at Austin; 6-6-2022; Conflict Management and Peace Science Volume 40 Issue 1; “Securing guarantees: How nuclear proliferation can strengthen great power commitments”; https://doi-org.proxy.lib.umich.edu/10.1177/07388942221099463; Sophia]</w:t>
      </w:r>
    </w:p>
    <w:p w14:paraId="1EA476DF" w14:textId="77777777" w:rsidR="00353371" w:rsidRDefault="00353371" w:rsidP="00353371">
      <w:pPr>
        <w:spacing w:line="256" w:lineRule="auto"/>
        <w:rPr>
          <w:i/>
        </w:rPr>
      </w:pPr>
      <w:r>
        <w:rPr>
          <w:i/>
        </w:rPr>
        <w:t>---mathematical symbols excluded due to text format</w:t>
      </w:r>
    </w:p>
    <w:p w14:paraId="267107BB" w14:textId="77777777" w:rsidR="00353371" w:rsidRDefault="00353371" w:rsidP="00353371">
      <w:pPr>
        <w:spacing w:line="256" w:lineRule="auto"/>
        <w:rPr>
          <w:u w:val="single"/>
        </w:rPr>
      </w:pPr>
      <w:r>
        <w:rPr>
          <w:sz w:val="16"/>
          <w:szCs w:val="16"/>
        </w:rPr>
        <w:t xml:space="preserve">Membership in the nuclear club has grown more slowly than many expected during the Cold War (Yusuf 2009: 4). Robert McNamara, for instance, predicted in 1963 that at least eight new states might develop weapons within a decade1 and President Kennedy predicted that 15–25 new nuclear powers could emerge by the 1970s (Yusuf 2009). Likewise, following India’s first explosion in 1974, the CIA listed 10 potential (and likely) proliferators2 (Yusuf 2009: 19). The “Nth country” problem was a central focus of the intelligence community and policymakers, yet the status quo remains largely non-nuclear. We have seen far less horizontal proliferation than expected—few new states have acquired </w:t>
      </w:r>
      <w:r>
        <w:rPr>
          <w:sz w:val="16"/>
          <w:szCs w:val="16"/>
        </w:rPr>
        <w:lastRenderedPageBreak/>
        <w:t xml:space="preserve">nuclear weapons—largely owing to the non-proliferation efforts of the nuclear powers. It is clear that the structure of alignments in the international system shapes proliferation, or the lack thereof; as Coe and Vaynman (2015) show, superpower collusion to keep non-nuclear states in compliance with the non-proliferation regime has been crucial to that regime’s success. Great powers’ preferences over their protégés’ nuclear capabilities play a critical role in whether those protégés acquire weapons in the first place. Yet without considering how these great power preferences continue to come into play once other states do acquire the bomb, we are only seeing part of the story of the effect that nuclear weapons have on interstate relations. </w:t>
      </w:r>
      <w:r>
        <w:rPr>
          <w:u w:val="single"/>
        </w:rPr>
        <w:t xml:space="preserve">How do the </w:t>
      </w:r>
      <w:r>
        <w:rPr>
          <w:b/>
          <w:highlight w:val="cyan"/>
          <w:u w:val="single"/>
        </w:rPr>
        <w:t>incentives</w:t>
      </w:r>
      <w:r>
        <w:rPr>
          <w:highlight w:val="cyan"/>
          <w:u w:val="single"/>
        </w:rPr>
        <w:t xml:space="preserve"> of great power patrons</w:t>
      </w:r>
      <w:r>
        <w:rPr>
          <w:u w:val="single"/>
        </w:rPr>
        <w:t xml:space="preserve"> </w:t>
      </w:r>
      <w:r>
        <w:rPr>
          <w:highlight w:val="cyan"/>
          <w:u w:val="single"/>
        </w:rPr>
        <w:t>change in light of prolif</w:t>
      </w:r>
      <w:r>
        <w:rPr>
          <w:u w:val="single"/>
        </w:rPr>
        <w:t>eration</w:t>
      </w:r>
      <w:r>
        <w:rPr>
          <w:sz w:val="16"/>
          <w:szCs w:val="16"/>
        </w:rPr>
        <w:t xml:space="preserve">? Put another way, how does expanding the circle of nuclear-armed states affect the structure of the international system? I show that, </w:t>
      </w:r>
      <w:r>
        <w:rPr>
          <w:u w:val="single"/>
        </w:rPr>
        <w:t>in addition to the structure of alignments shaping proliferation</w:t>
      </w:r>
      <w:r>
        <w:rPr>
          <w:sz w:val="16"/>
          <w:szCs w:val="16"/>
        </w:rPr>
        <w:t xml:space="preserve">, </w:t>
      </w:r>
      <w:r>
        <w:rPr>
          <w:b/>
          <w:highlight w:val="cyan"/>
          <w:u w:val="single"/>
        </w:rPr>
        <w:t>proliferation</w:t>
      </w:r>
      <w:r>
        <w:rPr>
          <w:u w:val="single"/>
        </w:rPr>
        <w:t xml:space="preserve"> itself </w:t>
      </w:r>
      <w:r>
        <w:rPr>
          <w:highlight w:val="cyan"/>
          <w:u w:val="single"/>
        </w:rPr>
        <w:t>can</w:t>
      </w:r>
      <w:r>
        <w:rPr>
          <w:u w:val="single"/>
        </w:rPr>
        <w:t xml:space="preserve"> also </w:t>
      </w:r>
      <w:r>
        <w:rPr>
          <w:highlight w:val="cyan"/>
          <w:u w:val="single"/>
        </w:rPr>
        <w:t>shape</w:t>
      </w:r>
      <w:r>
        <w:rPr>
          <w:u w:val="single"/>
        </w:rPr>
        <w:t xml:space="preserve"> these </w:t>
      </w:r>
      <w:r>
        <w:rPr>
          <w:b/>
          <w:highlight w:val="cyan"/>
          <w:u w:val="single"/>
        </w:rPr>
        <w:t>alignment structures</w:t>
      </w:r>
      <w:r>
        <w:rPr>
          <w:sz w:val="16"/>
          <w:szCs w:val="16"/>
        </w:rPr>
        <w:t xml:space="preserve">, and thereby the international system itself, </w:t>
      </w:r>
      <w:r>
        <w:rPr>
          <w:highlight w:val="cyan"/>
          <w:u w:val="single"/>
        </w:rPr>
        <w:t xml:space="preserve">by </w:t>
      </w:r>
      <w:r>
        <w:rPr>
          <w:b/>
          <w:highlight w:val="cyan"/>
          <w:u w:val="single"/>
        </w:rPr>
        <w:t>tightening hierarchies</w:t>
      </w:r>
      <w:r>
        <w:rPr>
          <w:u w:val="single"/>
        </w:rPr>
        <w:t>.</w:t>
      </w:r>
    </w:p>
    <w:p w14:paraId="594245AF" w14:textId="77777777" w:rsidR="00353371" w:rsidRDefault="00353371" w:rsidP="00353371">
      <w:pPr>
        <w:spacing w:line="256" w:lineRule="auto"/>
        <w:rPr>
          <w:sz w:val="16"/>
          <w:szCs w:val="16"/>
        </w:rPr>
      </w:pPr>
      <w:r>
        <w:rPr>
          <w:sz w:val="16"/>
          <w:szCs w:val="16"/>
        </w:rPr>
        <w:t xml:space="preserve">This new claim is based on the introduction of great powers’ preferences regarding nuclear acquisition by their subordinates. I argue that, all else equal, </w:t>
      </w:r>
      <w:r>
        <w:rPr>
          <w:highlight w:val="cyan"/>
          <w:u w:val="single"/>
        </w:rPr>
        <w:t>great powers pay a higher cost for the defeat of a nuclear-capable ally than for the defeat of a non-nuclear ally</w:t>
      </w:r>
      <w:r>
        <w:rPr>
          <w:sz w:val="16"/>
          <w:szCs w:val="16"/>
        </w:rPr>
        <w:t xml:space="preserve">. </w:t>
      </w:r>
      <w:r>
        <w:rPr>
          <w:u w:val="single"/>
        </w:rPr>
        <w:t xml:space="preserve">This higher cost leads </w:t>
      </w:r>
      <w:r>
        <w:rPr>
          <w:highlight w:val="cyan"/>
          <w:u w:val="single"/>
        </w:rPr>
        <w:t>great powers</w:t>
      </w:r>
      <w:r>
        <w:rPr>
          <w:u w:val="single"/>
        </w:rPr>
        <w:t xml:space="preserve"> to </w:t>
      </w:r>
      <w:r>
        <w:rPr>
          <w:highlight w:val="cyan"/>
          <w:u w:val="single"/>
        </w:rPr>
        <w:t>prefer</w:t>
      </w:r>
      <w:r>
        <w:rPr>
          <w:u w:val="single"/>
        </w:rPr>
        <w:t xml:space="preserve"> that, </w:t>
      </w:r>
      <w:r>
        <w:rPr>
          <w:highlight w:val="cyan"/>
          <w:u w:val="single"/>
        </w:rPr>
        <w:t>if an ally loses a conflict</w:t>
      </w:r>
      <w:r>
        <w:rPr>
          <w:u w:val="single"/>
        </w:rPr>
        <w:t xml:space="preserve">, </w:t>
      </w:r>
      <w:r>
        <w:rPr>
          <w:highlight w:val="cyan"/>
          <w:u w:val="single"/>
        </w:rPr>
        <w:t>it is not armed with nuclear weapons</w:t>
      </w:r>
      <w:r>
        <w:rPr>
          <w:sz w:val="16"/>
          <w:szCs w:val="16"/>
        </w:rPr>
        <w:t xml:space="preserve">. This new assumption regarding great power preferences can allow us to theorize about how these powers may be expected to respond not just to subordinate states’ nuclear pursuit, but also to their acquisition of a working weapon, and in doing so tell us what the result for their hierarchical relationship may be. The increased potential costs that arise with the emergence of a nuclear-capable subordinate (caused by higher risks and costs of conflict escalation, a greater likelihood of low-level conflict owing to nuclear possession, or loss of control of vulnerable nuclear materials) suggest that, </w:t>
      </w:r>
      <w:r>
        <w:rPr>
          <w:highlight w:val="cyan"/>
          <w:u w:val="single"/>
        </w:rPr>
        <w:t>once a state goes nuclear</w:t>
      </w:r>
      <w:r>
        <w:rPr>
          <w:sz w:val="16"/>
          <w:szCs w:val="16"/>
          <w:highlight w:val="cyan"/>
        </w:rPr>
        <w:t xml:space="preserve">, </w:t>
      </w:r>
      <w:r>
        <w:rPr>
          <w:highlight w:val="cyan"/>
          <w:u w:val="single"/>
        </w:rPr>
        <w:t>its patron may have greater incentives to protect it</w:t>
      </w:r>
      <w:r>
        <w:rPr>
          <w:sz w:val="16"/>
          <w:szCs w:val="16"/>
        </w:rPr>
        <w:t xml:space="preserve">; </w:t>
      </w:r>
      <w:r>
        <w:rPr>
          <w:highlight w:val="cyan"/>
          <w:u w:val="single"/>
        </w:rPr>
        <w:t>nuclear states</w:t>
      </w:r>
      <w:r>
        <w:rPr>
          <w:u w:val="single"/>
        </w:rPr>
        <w:t xml:space="preserve"> that pose a greater risk to the stability of a region may </w:t>
      </w:r>
      <w:r>
        <w:rPr>
          <w:highlight w:val="cyan"/>
          <w:u w:val="single"/>
        </w:rPr>
        <w:t>prompt</w:t>
      </w:r>
      <w:r>
        <w:rPr>
          <w:u w:val="single"/>
        </w:rPr>
        <w:t xml:space="preserve"> a </w:t>
      </w:r>
      <w:r>
        <w:rPr>
          <w:highlight w:val="cyan"/>
          <w:u w:val="single"/>
        </w:rPr>
        <w:t>heightened willingness to get involved from great powers with</w:t>
      </w:r>
      <w:r>
        <w:rPr>
          <w:u w:val="single"/>
        </w:rPr>
        <w:t xml:space="preserve"> a </w:t>
      </w:r>
      <w:r>
        <w:rPr>
          <w:b/>
          <w:u w:val="single"/>
        </w:rPr>
        <w:t xml:space="preserve">vested </w:t>
      </w:r>
      <w:r>
        <w:rPr>
          <w:b/>
          <w:highlight w:val="cyan"/>
          <w:u w:val="single"/>
        </w:rPr>
        <w:t>interest</w:t>
      </w:r>
      <w:r>
        <w:rPr>
          <w:highlight w:val="cyan"/>
          <w:u w:val="single"/>
        </w:rPr>
        <w:t xml:space="preserve"> in</w:t>
      </w:r>
      <w:r>
        <w:rPr>
          <w:u w:val="single"/>
        </w:rPr>
        <w:t xml:space="preserve"> that </w:t>
      </w:r>
      <w:r>
        <w:rPr>
          <w:b/>
          <w:highlight w:val="cyan"/>
          <w:u w:val="single"/>
        </w:rPr>
        <w:t>stability</w:t>
      </w:r>
      <w:r>
        <w:rPr>
          <w:sz w:val="16"/>
          <w:szCs w:val="16"/>
        </w:rPr>
        <w:t xml:space="preserve">. When great powers find the defeat of a nuclear protégé costlier than the defeat of a non-nuclear one, I find that </w:t>
      </w:r>
      <w:r>
        <w:rPr>
          <w:u w:val="single"/>
        </w:rPr>
        <w:t>the protégé’s proliferation may make a great power more likely to intervene in a conflict on the subordinate’s behalf, transforming a previously incredible defensive commitment into a credible one</w:t>
      </w:r>
      <w:r>
        <w:rPr>
          <w:sz w:val="16"/>
          <w:szCs w:val="16"/>
        </w:rPr>
        <w:t xml:space="preserve">. </w:t>
      </w:r>
      <w:r>
        <w:rPr>
          <w:u w:val="single"/>
        </w:rPr>
        <w:t>Where a great power is not expected to aid a non-nuclear ally, it may do so for one that possesses a nuclear arsenal</w:t>
      </w:r>
      <w:r>
        <w:rPr>
          <w:sz w:val="16"/>
          <w:szCs w:val="16"/>
        </w:rPr>
        <w:t>.</w:t>
      </w:r>
    </w:p>
    <w:p w14:paraId="5E781F9E" w14:textId="77777777" w:rsidR="00353371" w:rsidRDefault="00353371" w:rsidP="00353371">
      <w:pPr>
        <w:spacing w:line="256" w:lineRule="auto"/>
        <w:rPr>
          <w:sz w:val="16"/>
          <w:szCs w:val="16"/>
        </w:rPr>
      </w:pPr>
      <w:r>
        <w:rPr>
          <w:sz w:val="16"/>
          <w:szCs w:val="16"/>
        </w:rPr>
        <w:t xml:space="preserve">The purpose of any weapons, nuclear or otherwise, is to influence the actions of others, either through deterrence or compellence. It stands to reason that the </w:t>
      </w:r>
      <w:r>
        <w:rPr>
          <w:u w:val="single"/>
        </w:rPr>
        <w:t>acquisition of a weapon with as much potential for devastation as an atomic bomb will influence what states in the system will and will not do</w:t>
      </w:r>
      <w:r>
        <w:rPr>
          <w:sz w:val="16"/>
          <w:szCs w:val="16"/>
        </w:rPr>
        <w:t xml:space="preserve">, or even consider doing. </w:t>
      </w:r>
      <w:r>
        <w:rPr>
          <w:u w:val="single"/>
        </w:rPr>
        <w:t>Relationships</w:t>
      </w:r>
      <w:r>
        <w:rPr>
          <w:sz w:val="16"/>
          <w:szCs w:val="16"/>
        </w:rPr>
        <w:t xml:space="preserve"> among not only adversaries but also allies </w:t>
      </w:r>
      <w:r>
        <w:rPr>
          <w:u w:val="single"/>
        </w:rPr>
        <w:t xml:space="preserve">will be altered whenever a </w:t>
      </w:r>
      <w:r>
        <w:rPr>
          <w:b/>
          <w:u w:val="single"/>
        </w:rPr>
        <w:t>party joins</w:t>
      </w:r>
      <w:r>
        <w:rPr>
          <w:u w:val="single"/>
        </w:rPr>
        <w:t xml:space="preserve"> the </w:t>
      </w:r>
      <w:r>
        <w:rPr>
          <w:b/>
          <w:u w:val="single"/>
        </w:rPr>
        <w:t>nuclear club</w:t>
      </w:r>
      <w:r>
        <w:rPr>
          <w:sz w:val="16"/>
          <w:szCs w:val="16"/>
        </w:rPr>
        <w:t xml:space="preserve">. Much of the literature on nuclear proliferation has considered the motivations of would-be nuclear powers and existing major powers independently, and threatening states have often not been treated as strategic actors in the process. Debs and Monteiro (2016) analyze a model explicitly considering the interactions among these three actors, creating a more comprehensive framework that considers states’ opportunity and willingness to build nuclear weapons as products of their great power relationships and their threat environments. However, </w:t>
      </w:r>
      <w:r>
        <w:rPr>
          <w:u w:val="single"/>
        </w:rPr>
        <w:t>the role of the great power ally in their model is to provide cover for a proliferator</w:t>
      </w:r>
      <w:r>
        <w:rPr>
          <w:sz w:val="16"/>
          <w:szCs w:val="16"/>
        </w:rPr>
        <w:t>, potentially allowing a state to acquire a weapon when it might not otherwise have been capable of doing so. Great powers’ incentives remain largely unexplored,3 particularly as they may be altered by their protégés’ nuclear pursuit. I show that while these powers exert their influence within the distribution of alignments, they in turn are also influenced and bound by it. Through proliferation, subordinate states can shape this structure of alignments, which can be seen in how they are able to change great powers’ incentives with their nuclear acquisition.</w:t>
      </w:r>
    </w:p>
    <w:p w14:paraId="4161D075" w14:textId="77777777" w:rsidR="00353371" w:rsidRDefault="00353371" w:rsidP="00353371">
      <w:pPr>
        <w:spacing w:line="256" w:lineRule="auto"/>
        <w:rPr>
          <w:sz w:val="16"/>
          <w:szCs w:val="16"/>
        </w:rPr>
      </w:pPr>
      <w:r>
        <w:rPr>
          <w:sz w:val="16"/>
          <w:szCs w:val="16"/>
        </w:rPr>
        <w:t xml:space="preserve">Working within this framework of proliferators, allies, and adversaries, I develop a formal model that considers how </w:t>
      </w:r>
      <w:r>
        <w:rPr>
          <w:b/>
          <w:highlight w:val="cyan"/>
          <w:u w:val="single"/>
        </w:rPr>
        <w:t>horizontal proliferation</w:t>
      </w:r>
      <w:r>
        <w:rPr>
          <w:sz w:val="16"/>
          <w:szCs w:val="16"/>
        </w:rPr>
        <w:t>, in</w:t>
      </w:r>
      <w:r>
        <w:rPr>
          <w:u w:val="single"/>
        </w:rPr>
        <w:t xml:space="preserve"> which new states acquire nuclear weapons</w:t>
      </w:r>
      <w:r>
        <w:rPr>
          <w:sz w:val="16"/>
          <w:szCs w:val="16"/>
        </w:rPr>
        <w:t xml:space="preserve">, </w:t>
      </w:r>
      <w:r>
        <w:rPr>
          <w:u w:val="single"/>
        </w:rPr>
        <w:t>can shape the preferences of great power patrons</w:t>
      </w:r>
      <w:r>
        <w:rPr>
          <w:sz w:val="16"/>
          <w:szCs w:val="16"/>
        </w:rPr>
        <w:t xml:space="preserve">. I find that </w:t>
      </w:r>
      <w:r>
        <w:rPr>
          <w:u w:val="single"/>
        </w:rPr>
        <w:t xml:space="preserve">proliferation by a subordinate state </w:t>
      </w:r>
      <w:r>
        <w:rPr>
          <w:highlight w:val="cyan"/>
          <w:u w:val="single"/>
        </w:rPr>
        <w:t xml:space="preserve">can make a great power </w:t>
      </w:r>
      <w:r>
        <w:rPr>
          <w:b/>
          <w:highlight w:val="cyan"/>
          <w:u w:val="single"/>
        </w:rPr>
        <w:t>more likely to intervene</w:t>
      </w:r>
      <w:r>
        <w:rPr>
          <w:u w:val="single"/>
        </w:rPr>
        <w:t xml:space="preserve"> in a conflict on the subordinate’s behalf</w:t>
      </w:r>
      <w:r>
        <w:rPr>
          <w:sz w:val="16"/>
          <w:szCs w:val="16"/>
        </w:rPr>
        <w:t xml:space="preserve">, </w:t>
      </w:r>
      <w:r>
        <w:rPr>
          <w:b/>
          <w:highlight w:val="cyan"/>
          <w:u w:val="single"/>
        </w:rPr>
        <w:t>transforming</w:t>
      </w:r>
      <w:r>
        <w:rPr>
          <w:highlight w:val="cyan"/>
          <w:u w:val="single"/>
        </w:rPr>
        <w:t xml:space="preserve"> a previously incredible </w:t>
      </w:r>
      <w:r>
        <w:rPr>
          <w:b/>
          <w:highlight w:val="cyan"/>
          <w:u w:val="single"/>
        </w:rPr>
        <w:t>defensive commitment</w:t>
      </w:r>
      <w:r>
        <w:rPr>
          <w:highlight w:val="cyan"/>
          <w:u w:val="single"/>
        </w:rPr>
        <w:t xml:space="preserve"> into a credible one</w:t>
      </w:r>
      <w:r>
        <w:rPr>
          <w:sz w:val="16"/>
          <w:szCs w:val="16"/>
        </w:rPr>
        <w:t xml:space="preserve">. This suggests that, in acquiring nuclear weapons, </w:t>
      </w:r>
      <w:r>
        <w:rPr>
          <w:u w:val="single"/>
        </w:rPr>
        <w:t>states may</w:t>
      </w:r>
      <w:r>
        <w:rPr>
          <w:sz w:val="16"/>
          <w:szCs w:val="16"/>
        </w:rPr>
        <w:t xml:space="preserve"> not only </w:t>
      </w:r>
      <w:r>
        <w:rPr>
          <w:u w:val="single"/>
        </w:rPr>
        <w:t>be</w:t>
      </w:r>
      <w:r>
        <w:rPr>
          <w:sz w:val="16"/>
          <w:szCs w:val="16"/>
        </w:rPr>
        <w:t xml:space="preserve"> providing for their own security, but also </w:t>
      </w:r>
      <w:r>
        <w:rPr>
          <w:u w:val="single"/>
        </w:rPr>
        <w:t>enhancing a great power’s commitment to that securit</w:t>
      </w:r>
      <w:r>
        <w:rPr>
          <w:sz w:val="16"/>
          <w:szCs w:val="16"/>
        </w:rPr>
        <w:t xml:space="preserve">y. In addition to their defensive and deterrent potential, nuclear weapons can have the previously unexamined benefit of drawing great power allies closer to their protégés. Further, </w:t>
      </w:r>
      <w:r>
        <w:rPr>
          <w:u w:val="single"/>
        </w:rPr>
        <w:t>a credible defensive commitment cannot be made incredible through nuclear acquisition</w:t>
      </w:r>
      <w:r>
        <w:rPr>
          <w:sz w:val="16"/>
          <w:szCs w:val="16"/>
        </w:rPr>
        <w:t xml:space="preserve">, meaning that </w:t>
      </w:r>
      <w:r>
        <w:rPr>
          <w:highlight w:val="cyan"/>
          <w:u w:val="single"/>
        </w:rPr>
        <w:t>proliferators need not fear that they will be abandoned after achieving nuclear status</w:t>
      </w:r>
      <w:r>
        <w:rPr>
          <w:sz w:val="16"/>
          <w:szCs w:val="16"/>
        </w:rPr>
        <w:t>. This possibility is driven by the consideration of a particular incentive on the part of great powers: all else equal, I posit that a loss by a nuclear ally is costlier for a great power than a loss by a non-nuclear one. These results show that the consequences of proliferation decisions are not only dependent upon a state’s existing relationships and position in the international system, but they can in turn alter that very system.</w:t>
      </w:r>
    </w:p>
    <w:p w14:paraId="6086ED19" w14:textId="77777777" w:rsidR="00353371" w:rsidRDefault="00353371" w:rsidP="00353371">
      <w:pPr>
        <w:spacing w:line="256" w:lineRule="auto"/>
        <w:rPr>
          <w:sz w:val="16"/>
          <w:szCs w:val="16"/>
        </w:rPr>
      </w:pPr>
      <w:r>
        <w:rPr>
          <w:sz w:val="16"/>
          <w:szCs w:val="16"/>
        </w:rPr>
        <w:lastRenderedPageBreak/>
        <w:t>Within this discussion</w:t>
      </w:r>
      <w:r>
        <w:rPr>
          <w:u w:val="single"/>
        </w:rPr>
        <w:t>, I use the term “</w:t>
      </w:r>
      <w:r>
        <w:rPr>
          <w:b/>
          <w:u w:val="single"/>
        </w:rPr>
        <w:t>ally</w:t>
      </w:r>
      <w:r>
        <w:rPr>
          <w:u w:val="single"/>
        </w:rPr>
        <w:t xml:space="preserve">” to denote a state that </w:t>
      </w:r>
      <w:r>
        <w:rPr>
          <w:b/>
          <w:u w:val="single"/>
        </w:rPr>
        <w:t>falls within the hierarchy or sphere of influence of a great power</w:t>
      </w:r>
      <w:r>
        <w:rPr>
          <w:u w:val="single"/>
        </w:rPr>
        <w:t xml:space="preserve"> or might otherwise be in a non-adversarial relationship with it, but not necessarily one with any formal defense pact in place</w:t>
      </w:r>
      <w:r>
        <w:rPr>
          <w:sz w:val="16"/>
          <w:szCs w:val="16"/>
        </w:rPr>
        <w:t>. A more appropriate but also more cumbersome descriptor might be “ally or potential ally,” as I am really interested in states that might reasonably expect a great power to come to their assistance. Indeed, it is quite possible that this mechanism of drawing in a great power and strengthening its formerly incredible defensive commitment is most likely in cases that lack a formal alliance agreement. Where defense pacts are already in place, they may in some cases be structured so as to create credible commitments that do not require further reassurance, and they may in other cases be part of a strict hierarchical relationship in which the guarantor possesses leverage over a subordinate to prevent proliferation. In neither of these cases should we expect to see a great power’s commitment altered through nuclear acquisition (in the former because it is not necessary and in the latter because it is not possible), and so it is reasonable to think that this mechanism may be most visible where looser relationships exist to begin with.</w:t>
      </w:r>
    </w:p>
    <w:p w14:paraId="3342B4B2" w14:textId="77777777" w:rsidR="00353371" w:rsidRDefault="00353371" w:rsidP="00353371">
      <w:pPr>
        <w:spacing w:line="256" w:lineRule="auto"/>
        <w:rPr>
          <w:sz w:val="16"/>
          <w:szCs w:val="16"/>
        </w:rPr>
      </w:pPr>
      <w:r>
        <w:rPr>
          <w:sz w:val="16"/>
          <w:szCs w:val="16"/>
        </w:rPr>
        <w:t>Causes and consequences of nuclear possession</w:t>
      </w:r>
    </w:p>
    <w:p w14:paraId="211AD7A0" w14:textId="77777777" w:rsidR="00353371" w:rsidRDefault="00353371" w:rsidP="00353371">
      <w:pPr>
        <w:spacing w:line="256" w:lineRule="auto"/>
        <w:rPr>
          <w:sz w:val="16"/>
          <w:szCs w:val="16"/>
        </w:rPr>
      </w:pPr>
      <w:r>
        <w:rPr>
          <w:sz w:val="16"/>
          <w:szCs w:val="16"/>
        </w:rPr>
        <w:t>Consideration of the effect of nuclear weapons on the international system must involve both the causes and consequences of nuclear proliferation. Regarding its causes, recent years have seen a proliferation of studies on the determinants of nuclear weapons pursuit and acquisition. Jo and Gartzke (2007) employ an “opportunity and willingness” framework, laying out some of the factors commonly associated with nuclear proliferation.4 Another way to frame this is as a divide between the supply side and the demand side of proliferation: whether states are able to acquire nuclear weapons, and why they might want to.</w:t>
      </w:r>
    </w:p>
    <w:p w14:paraId="1DCEC921" w14:textId="77777777" w:rsidR="00353371" w:rsidRDefault="00353371" w:rsidP="00353371">
      <w:pPr>
        <w:spacing w:line="256" w:lineRule="auto"/>
        <w:rPr>
          <w:sz w:val="16"/>
          <w:szCs w:val="16"/>
        </w:rPr>
      </w:pPr>
      <w:r>
        <w:rPr>
          <w:sz w:val="16"/>
          <w:szCs w:val="16"/>
        </w:rPr>
        <w:t>On the supply side, the degree to which states can withstand military or economic sanctions affects their ability to acquire nuclear weapons. South Korea, for instance, relied heavily on US military and financial assistance, including the presence of US troops, to ensure its security following the Korean War, placing it in a position where threats of US withdrawal effectively ended its efforts. Even if states find nuclear possession attractive, they may be unable to develop a program to the point of a working weapon if another state is able to impose unacceptably high costs for doing so. Nuclear acquisition is an expensive process, and opposition by great powers can render it even more so. In addition to direct sanctioning, the act of nuclear pursuit itself may also provoke preventive strikes and wars (Fuhrmann and Kreps 2010; Bas and Coe 2016; Debs and Monteiro 2016), which states must take into account in their decision-making.5 The ability to proliferate therefore depends not only on the resources and capacity of a state seeking a weapon, but also on the interest and ability of other members of the international system to oppose it in this pursuit.6</w:t>
      </w:r>
    </w:p>
    <w:p w14:paraId="2106ACB7" w14:textId="77777777" w:rsidR="00353371" w:rsidRDefault="00353371" w:rsidP="00353371">
      <w:pPr>
        <w:spacing w:line="256" w:lineRule="auto"/>
        <w:rPr>
          <w:sz w:val="16"/>
          <w:szCs w:val="16"/>
        </w:rPr>
      </w:pPr>
      <w:r>
        <w:rPr>
          <w:sz w:val="16"/>
          <w:szCs w:val="16"/>
        </w:rPr>
        <w:t>Relationships with other members of the international system also underpin the demand-side literature, and in particular relationships with adversaries and with great power allies. Security considerations driving the perceived need for nuclear weapons center on external threats and fears of abandonment. States with a high and persistent level of threat, such as those in enduring rivalries or with historically hostile neighbors, are more likely to find nuclear weapons attractive for their deterrent and defensive purposes than those lacking such an existential threat7. In line with Powell’s (2003) argument that nuclear weapons may allow small states to deter major powers in issues where a small state is clearly more resolved than its opponent (such as issues of “regime survival”), states facing threats to their survival should find nuclear weapons more useful than states taking offensive action. Fears of abandonment by a great power protector are also an oft-cited impetus for states to pursue a nuclear capability (Reiter 2014; Debs and Monteiro 2016; Lanoszka 2018), and Gerzhoy (2015) describes this abandonment as a threat often leveraged in attempts to prevent proliferation. If the costs of defending a protégé are high, great powers have incentives to renege on their security commitments in the event of an attack, making them unreliable defenders. Subordinate states may therefore wish to pursue nuclear weapons in order to provide for their own defense.</w:t>
      </w:r>
    </w:p>
    <w:p w14:paraId="181CA506" w14:textId="77777777" w:rsidR="00353371" w:rsidRDefault="00353371" w:rsidP="00353371">
      <w:pPr>
        <w:spacing w:line="256" w:lineRule="auto"/>
        <w:rPr>
          <w:sz w:val="16"/>
          <w:szCs w:val="16"/>
        </w:rPr>
      </w:pPr>
      <w:r>
        <w:rPr>
          <w:u w:val="single"/>
        </w:rPr>
        <w:t>Regarding</w:t>
      </w:r>
      <w:r>
        <w:rPr>
          <w:sz w:val="16"/>
          <w:szCs w:val="16"/>
        </w:rPr>
        <w:t xml:space="preserve"> the </w:t>
      </w:r>
      <w:r>
        <w:rPr>
          <w:u w:val="single"/>
        </w:rPr>
        <w:t>consequences</w:t>
      </w:r>
      <w:r>
        <w:rPr>
          <w:sz w:val="16"/>
          <w:szCs w:val="16"/>
        </w:rPr>
        <w:t xml:space="preserve"> of nuclear possession, the </w:t>
      </w:r>
      <w:r>
        <w:rPr>
          <w:u w:val="single"/>
        </w:rPr>
        <w:t>literature tends to focus on potential effects on interactions between adversaries</w:t>
      </w:r>
      <w:r>
        <w:rPr>
          <w:sz w:val="16"/>
          <w:szCs w:val="16"/>
        </w:rPr>
        <w:t xml:space="preserve">. Lines of inquiry on the consequences of nuclear weapons examine how possession affects crisis outcomes (Beardsley and Asal 2009; Kroenig 2013; Sechser and Fuhrmann 2013), how possession affects the probability of conflict (Rauchhaus 2009), and how nuclear postures might affect the likelihood of conflict (Narang 2012). This work highlights the effect that nuclear weapons have on relationships between opposing states, but </w:t>
      </w:r>
      <w:r>
        <w:rPr>
          <w:u w:val="single"/>
        </w:rPr>
        <w:t xml:space="preserve">we should </w:t>
      </w:r>
      <w:r>
        <w:rPr>
          <w:b/>
          <w:u w:val="single"/>
        </w:rPr>
        <w:t>also consider</w:t>
      </w:r>
      <w:r>
        <w:rPr>
          <w:u w:val="single"/>
        </w:rPr>
        <w:t xml:space="preserve"> how these weapons might affect </w:t>
      </w:r>
      <w:r>
        <w:rPr>
          <w:b/>
          <w:u w:val="single"/>
        </w:rPr>
        <w:t>less adversarial relationships</w:t>
      </w:r>
      <w:r>
        <w:rPr>
          <w:sz w:val="16"/>
          <w:szCs w:val="16"/>
        </w:rPr>
        <w:t>, and how the nature of these relationships might be changed over time. As Powell (2003) points out, small states might use a nuclear capability to lessen the influence of a great power over them, and I argue that they might sometimes also be able to exert some power of their own in return.</w:t>
      </w:r>
    </w:p>
    <w:p w14:paraId="1DF3A808" w14:textId="77777777" w:rsidR="00353371" w:rsidRDefault="00353371" w:rsidP="00353371">
      <w:pPr>
        <w:spacing w:line="256" w:lineRule="auto"/>
        <w:rPr>
          <w:sz w:val="16"/>
          <w:szCs w:val="16"/>
        </w:rPr>
      </w:pPr>
      <w:r>
        <w:rPr>
          <w:sz w:val="16"/>
          <w:szCs w:val="16"/>
        </w:rPr>
        <w:t>Patron incentives</w:t>
      </w:r>
    </w:p>
    <w:p w14:paraId="2781EE02" w14:textId="77777777" w:rsidR="00353371" w:rsidRDefault="00353371" w:rsidP="00353371">
      <w:pPr>
        <w:spacing w:line="256" w:lineRule="auto"/>
        <w:rPr>
          <w:sz w:val="16"/>
          <w:szCs w:val="16"/>
        </w:rPr>
      </w:pPr>
      <w:r>
        <w:rPr>
          <w:sz w:val="16"/>
          <w:szCs w:val="16"/>
        </w:rPr>
        <w:t xml:space="preserve">What is missing from this discussion is an explicit consideration of great powers’ incentives regarding nuclear acquisition by those within their hierarchies or spheres of influence. I use the existing framework of security concerns, particularly external threats and fears of abandonment by great powers, to construct a model in which great power protectors’ preferences interact with these existing motivations for proliferation by non-nuclear states. In this way, the model setup is consistent with Debs and Monteiro’s (2016) framework but adds an explicit consideration of patrons’ incentives within it. Works that do consider the preferences of great power allies consider how protégés may use their developing nuclear programs to leverage concessions from great power allies. Bas and Coe (2018) present a model in which a state (such as the US) can use a more generous deal than it would otherwise offer in order to prevent another state from developing a nuclear weapon, while Volpe (2017) considers the conditions under which a proliferating state is best positioned to extract concessions in exchange for its program. Their emphasis </w:t>
      </w:r>
      <w:r>
        <w:rPr>
          <w:sz w:val="16"/>
          <w:szCs w:val="16"/>
        </w:rPr>
        <w:lastRenderedPageBreak/>
        <w:t>is on what proliferators may gain from great powers by scaling back or giving up their nuclear programs, whereas I examine what they may gain from those great powers by bringing their weapons programs to fruition.</w:t>
      </w:r>
    </w:p>
    <w:p w14:paraId="3E9497EC" w14:textId="77777777" w:rsidR="00353371" w:rsidRDefault="00353371" w:rsidP="00353371">
      <w:pPr>
        <w:spacing w:line="256" w:lineRule="auto"/>
        <w:rPr>
          <w:sz w:val="14"/>
          <w:szCs w:val="14"/>
        </w:rPr>
      </w:pPr>
      <w:r>
        <w:rPr>
          <w:sz w:val="14"/>
          <w:szCs w:val="14"/>
        </w:rPr>
        <w:t xml:space="preserve">I suggest that, all else equal, </w:t>
      </w:r>
      <w:r>
        <w:rPr>
          <w:u w:val="single"/>
        </w:rPr>
        <w:t>great powers prefer that if their allies lose a conflict, those allies are not nuclear-armed</w:t>
      </w:r>
      <w:r>
        <w:rPr>
          <w:sz w:val="14"/>
          <w:szCs w:val="14"/>
        </w:rPr>
        <w:t xml:space="preserve">. That is, </w:t>
      </w:r>
      <w:r>
        <w:rPr>
          <w:u w:val="single"/>
        </w:rPr>
        <w:t>great powers pay a higher cost for the defeat of a nuclear-capable ally than for the defeat of a non-nuclear ally</w:t>
      </w:r>
      <w:r>
        <w:rPr>
          <w:sz w:val="14"/>
          <w:szCs w:val="14"/>
        </w:rPr>
        <w:t xml:space="preserve">. Concerns for regional stability help show why we should expect this to be the case. </w:t>
      </w:r>
      <w:r>
        <w:rPr>
          <w:sz w:val="16"/>
          <w:szCs w:val="16"/>
          <w:u w:val="single"/>
        </w:rPr>
        <w:t>When nuclear-armed states are involved</w:t>
      </w:r>
      <w:r>
        <w:rPr>
          <w:sz w:val="16"/>
          <w:szCs w:val="16"/>
        </w:rPr>
        <w:t xml:space="preserve">, </w:t>
      </w:r>
      <w:r>
        <w:rPr>
          <w:sz w:val="16"/>
          <w:szCs w:val="16"/>
          <w:u w:val="single"/>
        </w:rPr>
        <w:t>there is an increased potential for escalation to unacceptably costly levels</w:t>
      </w:r>
      <w:r>
        <w:rPr>
          <w:sz w:val="16"/>
          <w:szCs w:val="16"/>
        </w:rPr>
        <w:t xml:space="preserve">. </w:t>
      </w:r>
      <w:r>
        <w:rPr>
          <w:sz w:val="14"/>
          <w:szCs w:val="14"/>
        </w:rPr>
        <w:t xml:space="preserve">This may be especially salient for a great power when the ally is of significant strategic importance or is in a strategically important region that may be destabilized. When nuclear weapons are involved, credibly threatening to use them requires invoking an element of risk, Schelling’s (1960) “threat that leaves something to chance.” As Powell (2003, 2015) frames it, crises between nuclear states involve “bidding up the risk” until the situation ends with either a side backing down or the crisis escalating out of control, with the risk of such loss of control increasing the longer both parties hold out. </w:t>
      </w:r>
      <w:r>
        <w:rPr>
          <w:u w:val="single"/>
        </w:rPr>
        <w:t xml:space="preserve">In the face of a conventionally superior </w:t>
      </w:r>
      <w:r>
        <w:rPr>
          <w:sz w:val="14"/>
          <w:szCs w:val="14"/>
        </w:rPr>
        <w:t xml:space="preserve">opponent, </w:t>
      </w:r>
      <w:r>
        <w:rPr>
          <w:u w:val="single"/>
        </w:rPr>
        <w:t>there is also the possibility that a state will see a nuclear weapon as a last resort option</w:t>
      </w:r>
      <w:r>
        <w:rPr>
          <w:sz w:val="14"/>
          <w:szCs w:val="14"/>
        </w:rPr>
        <w:t xml:space="preserve">; Powell (2003) also demonstrates that </w:t>
      </w:r>
      <w:r>
        <w:rPr>
          <w:u w:val="single"/>
        </w:rPr>
        <w:t xml:space="preserve">the balance of </w:t>
      </w:r>
      <w:r>
        <w:rPr>
          <w:highlight w:val="cyan"/>
          <w:u w:val="single"/>
        </w:rPr>
        <w:t>resolve can favor small states</w:t>
      </w:r>
      <w:r>
        <w:rPr>
          <w:u w:val="single"/>
        </w:rPr>
        <w:t xml:space="preserve"> when it comes to nuclear use, </w:t>
      </w:r>
      <w:r>
        <w:rPr>
          <w:highlight w:val="cyan"/>
          <w:u w:val="single"/>
        </w:rPr>
        <w:t xml:space="preserve">making their </w:t>
      </w:r>
      <w:r>
        <w:rPr>
          <w:b/>
          <w:highlight w:val="cyan"/>
          <w:u w:val="single"/>
        </w:rPr>
        <w:t>threats more credible</w:t>
      </w:r>
      <w:r>
        <w:rPr>
          <w:sz w:val="14"/>
          <w:szCs w:val="14"/>
        </w:rPr>
        <w:t xml:space="preserve">. Any or </w:t>
      </w:r>
      <w:r>
        <w:rPr>
          <w:u w:val="single"/>
        </w:rPr>
        <w:t>all of these elements may be in play when a nuclear subordinate is involved in a conflict</w:t>
      </w:r>
      <w:r>
        <w:rPr>
          <w:sz w:val="14"/>
          <w:szCs w:val="14"/>
        </w:rPr>
        <w:t xml:space="preserve">, </w:t>
      </w:r>
      <w:r>
        <w:rPr>
          <w:u w:val="single"/>
        </w:rPr>
        <w:t>causing great powers to expect greater costs if that state suffers a defeat</w:t>
      </w:r>
      <w:r>
        <w:rPr>
          <w:sz w:val="14"/>
          <w:szCs w:val="14"/>
        </w:rPr>
        <w:t>.</w:t>
      </w:r>
    </w:p>
    <w:p w14:paraId="6595005D" w14:textId="77777777" w:rsidR="00353371" w:rsidRDefault="00353371" w:rsidP="00353371">
      <w:pPr>
        <w:spacing w:line="256" w:lineRule="auto"/>
      </w:pPr>
      <w:r>
        <w:t>[Pause paragraph breaks]</w:t>
      </w:r>
    </w:p>
    <w:p w14:paraId="203BE281" w14:textId="77777777" w:rsidR="00353371" w:rsidRDefault="00353371" w:rsidP="00353371">
      <w:pPr>
        <w:spacing w:line="256" w:lineRule="auto"/>
        <w:rPr>
          <w:sz w:val="4"/>
          <w:szCs w:val="4"/>
        </w:rPr>
      </w:pPr>
      <w:r>
        <w:rPr>
          <w:sz w:val="4"/>
          <w:szCs w:val="4"/>
        </w:rPr>
        <w:t>In addition to the higher potential for escalation to catastrophic levels that nuclear weapons introduce to a conflict, Rauchhaus (2009) finds empirical support for the idea that, while nuclear weapons can reduce the risk of large-scale war, they can increase lower-level conflict. Although the casualty counts in these wars may be lower than in higher-level conflicts, this implies an increased regional instability, such that peace settlements from these conflicts may be expected to be less durable and more open to revision. Great powers with a preference for stability in these regions (owing to alliance commitments, having their own forces deployed there, a reliance on exports from the area, etc.) may anticipate that a nuclear-armed ally that loses in a conflict will be less restrained in attempting to secure a better outcome in the future. Even when nuclear weapons are not used in a war, their presence may encourage conflicts that entail more frequent losses. Similarly, Bell and Miller (2015) find that nuclear-armed dyads are not less likely to go to war, but that dyads with one nuclear state are more prone to conflict. If, as they argue, nuclear acquisition encourages states to expand their interests, the idea that nuclear-armed states may be more prone to retry their luck in a new conflict after suffering a defeat holds. A further cause for concern over regional stability is the potential for loose nuclear material, or “loose nukes.” In April 2009, then-President Obama called for “an international effort to secure vulnerable nuclear material” (The White House, Office of the Press Secretary 2009), making nuclear security and preventing nuclear terrorism a focus of the Nuclear Security Summit the following year. The US remains concerned about the security of Pakistan’s nuclear arsenal, for instance, even during peacetime. These concerns stem primarily from fears of nuclear trafficking and nuclear terrorism, and the security of this material comes into further doubt during war.Model States may pursue nuclear weapons in an attempt to ensure their own security when they lack a credible great power commitment to defend them.8 Great powers, meanwhile, can use sanctions or otherwise withdraw support to deter such nuclear pursuit. My formal model shows that some states can be dissuaded from building nuclear weapons by the potential for a patron to impose costly sanctions. Further, even states with a credible security commitment cannot always be prevented from building nuclear weapons; in the face of a threat, states may still opt to proliferate if the cost of sanctions is outweighed by the military boost from nuclear weapons or if proliferation can deter an attack. These results are consistent with existing theories of proliferation. What is unexpected by current theories, however, is that even with complete information, nuclear weapons acquisition by a subordinate state can sometimes make a great power more likely to intervene on the subordinate’s behalf, transforming a previously incredible defensive commitment into a credible one. Therefore, some states may pursue nuclear weapons not only to provide for their own security directly but also to enhance a great power’s commitment to their security. Further, a credible defensive commitment cannot be made incredible through nuclear acquisition, meaning proliferators need not fear that they will be abandoned after achieving nuclear status. Proliferation decisions are not one-sided, but rather depend upon a state’s existing relationships and position in the international system, and such decisions can in turn alter this structure. Two assumptions underlie the model. First, all else equal, great powers find the military defeat of their allies more costly if those allies are nuclear armed, owing to the heightened security concerns involved. Second, proliferation decisions are observable by both a state’s patron and its adversaries. Although states may in practice begin to develop nuclear technology in secret, there is usually some observable hint of this endeavor. In this discussion, the decision to build nuclear weapons may be considered the moment this decision becomes known by the relevant actors, whether through announcement or discovery by another. Although nuclear programs can be, and have often been, conducted in secrecy of varying degrees, I use complete information in this game, for two reasons. First, I am interested in the acquisition of nuclear weapons, rather than in the process of acquisition. The issue at hand is what states can gain from possessing nuclear weapons, and complete information helps avoid situations in which nuclear programs are for show (i.e. in an attempt to extract concessions or security assurances for ceasing pursuit).9 Allowing for uncertainty over, for instance, whether a proliferator is truly pursuing a weapon, or over its costs or ability to do so, might more exactly describe the world, but at the cost of isolating the particular mechanism in which I am interested. With complete information, there is no ambiguity about a proliferator’s intentions or abilities. Second, using complete information shows that this mechanism exists even in the absence of uncertainty. It is not driven by miscalculations, inaccurate information, or mistaken beliefs. Even when great powers are completely informed about their allies’ actions and preferences, they may be pulled into tighter commitments if they are unable to exert enough influence to prevent proliferation. Adding incomplete information to this model would change ranges of the parameters over which some equilibria exist, but it would not fundamentally change the mechanism in which I am interested or the reason the equilibria I discuss hold. Setup Consider a model with three players: a non-nuclear Protégé (P), a Great Power defender (G), and a potential Attacker (A). The model is set up with complete and perfect information; all payoffs and actions are observable by all players. Figure 1 shows the setup of the game. Figure 1. Game Tree To begin, P decides to build or not build nuclear weapons, starting down the path to proliferation (or not). If P chooses to build, G then imposes a level of sanctions s.10 If P does not build, s is not declared. Once P has made her building choice and G has made its sanctions choice, A chooses to attack or not attack P. If A chooses not attack, the game ends in either the original status quo (if P has not chosen to build nuclear weapons) or a new state of affairs with another nuclear actor on the scene (if P has chosen build). If A chooses to attack, then G chooses to defend or abandon its protégé. If G defends, there is a multilateral war in which P possesses or lacks nuclear capability, depending on her proliferation decision. If G abandons, there is a bilateral war, where P again possesses or lacks nuclear weapons according to her decision. This means there is a war, modeled as a costly lottery, at every node in which A has chosen to attack, after which the game ends. P wins the costly lottery of war with probability  , which is a function of her own military power  , her defender’s power  , her attacker’s power  , and the level of sanctions s imposed on her. Formally,  where 11 The level of P’s military capability increases with nuclear acquisition, such that in the absence of nuclear weapons and in their presence, where . The parameter takes a value of 1 if G comes to ’s aid and 0 if not. Thus p takes four possible values according to P’s nuclear status and G’s involvement in a war, which I abbreviate as: (non-nuclear P alone), (non-nuclear P with G), (nuclear P alone), and (nuclear P with G).Although s can represent assistance rather than sanctioning, here I deal with the latter to represent non-proliferation preferences. There is an upper bound, , representing the highest level of sanctioning G is actually capable of imposing, as determined by the extent of the subordinate state’s autonomy, such that . P begins the game in possession of some good or item, valued at 1, which A can capture through war. This good may be tangible, such as a piece of territory that can be physically captured, or it may be intangible, as in a policy that may be overturned or a regime that may be overthrown. Therefore ’s value for the status quo is 1 and ’s is 0. If P wins a war, she keeps the item in dispute (1), while attacker A receives nothing (0). Conversely, if A wins, he receives the disputed item (1), while P receives nothing (0). ’s value for the status quo is SQ; G receives no share of the disputed good. Because war is costly, any state entering a war incurs a cost for doing so, regardless of the outcome. If P chooses to build nuclear weapons, she pays a proliferation cost v for the process, capturing the time and resources necessary to develop such a program. Meanwhile, if P loses a war, her patron G pays some cost k for this loss. Under the assumption that great powers prefer losses by non-nuclear subordinates to losses by nuclear subordinates, this cost is higher when P has built nuclear weapons ( ) than when she has not ( ), where .The payoff functions for each player are as follows: It is worth noting here that, although this is not a bargaining model, in that the setup does not allow for negotiations between A and P before a decision to go to war is made, such a model would not be inconsistent with the theory here. If A were allowed to make an offer, which P could accept (ending in a peaceful settlement) or reject (ending in war), we would not reach a war outcome with complete information. However, the size of the maximum possible demand would still depend on the incentives of G, whose decision-making calculus would remain unchanged. As long as G was still not assumed to have a direct stake in the division of the good in question, its costs of war and its thresholds between following a reliable, unreliable, or entrapped strategy would be the same as in the current setup, meaning the underlying mechanism of interest would hold. Analysis I solve for the model’s subgame perfect equilibria, and in particular those in which a great power’s commitment to an ally can be altered through that ally’s decisions. Specifically, this means that, owing to the costs it would pay from a conflict, a great power would not defend a non-nuclear subordinate in the event of an attack, but would defend one armed with nuclear weapons. The potential defeat of a nuclear-armed ally increases the patron’s expected costs of war enough that getting involved becomes the better option, in order to help prevent this loss. Therefore, when a state (P) chooses not to build a nuclear weapon, she does not have a great power’s (G’s) support if A attacks, but when P chooses to build, she can also expect G to fight along with her if attacked. In this instance, the great power’s costs for fighting fall into a range for which proliferation can make a previously unreliable great power decide to defend its ally, and this great power is considered “entrapped.” More generally, there are three strategies available to a great power defender, and its choice of strategy is characterized by its costs for fighting on behalf of its protégé. In the first strategy, above, the great power’s commitment is changeable and can be altered by its ally’s proliferation; it will not defend an ally armed only with conventional weapons, but it will defend one armed with nuclear weapons. In the other two strategies the great power’s commitment decision is fixed. Some defenders are reliable, while others are unreliable. A great power follows a “reliable” strategy when its costs of fighting are sufficiently low that its defensive commitment to a protégé is always credible, regardless of the latter’s nuclear status. The great power has no incentive to defect and abandon its partner. Conversely, a great power follows an “unreliable” strategy when its costs of fighting are high enough that it is never expected to come to its protégé’s defense, with or without the latter’s nuclear possession. The Supplemental Materials contain discussions of these two strategies. My focus is on those equilibria where deterrence or defense occurs—that is, where proliferation draws in a great power whose added military capability helps deter an attack that would have otherwise been launched, or where an attack occurs and a great power defends its ally.12 In both instances, the act of proliferating provides a substantive benefit that is a direct result of a great power’s changed incentives, as well as the standard deterrent or defensive boost that results from possessing a nuclear weapon of one’s own. They are different benefits, but they stem from the same underlying mechanism of rearranging a patron’s incentives in an ally’s favor. As such, both show the potential for proliferation to change the structure of alignments in the international system, binding great powers to their subordinates. Changeable Commitments In this set of equilibria, G’s decision to defend or abandon its partner depends upon P’s decision to build nuclear weapons.13 This occurs when the great power’s expected costs of war fall into a middle range, entrapping it. The cost of a potential defeat by a nuclear-armed P is great enough to sway G to her defense. The additional motivation of drawing in a great power comes into play here; nuclear weapons become attractive not only for their defensive military potential, but also for their potential to increase the credibility of a patron’s defensive commitment. This results in a new dimension of security concerns involved in proliferation decisions. In some instances this strengthened security commitment will reinforce the deterrent capacity of nuclear weapons. Proposition 1 summarizes the players’ strategies in this equilibrium. Proposition 1. When , and , P will build nuclear weapons if . A will not attack if P builds nuclear weapons and will attack if she does build them. G will defend if P builds nuclear weapons and will not defend if she does not build.When A is deterrable, such that his costs of war ( ) are low enough that he will attack in the absence of nuclear weapons but high enough that he will not attack in their presence, proliferation can not only deter an attack, but also reinforces G’s commitment. P will build when her ex ante probability of winning a war is low enough, , where . Here, if the proliferator were attacked, her patron would come to her defense, but in equilibrium this is not observed because the attack is deterred by the presence of nuclear weapons.The other interesting result in this set of equilibria occurs when an adversary is undeterrable (A’s cost of war is low enough that he will attack, regardless of P’s nuclear status) and a proliferator builds a nuclear weapon, drawing her great power ally into defending her when it would not have otherwise. This equilibrium is shown in Proposition 2.Proposition 2. When , and , P will build nuclear weapons if . A will attack whether or not P builds nuclear weapons. G will defend if P builds nuclear weapons and will not defend if she does not build. Here, a potential proliferator may again choose to build in the face of an imminent threat, this time from an undeterrable adversary. When her ex ante probability of winning alone against an attacker is low (  , where  ), proliferation increases her own military capability, but also brings the added benefit of drawing her patron into the fight on her behalf, further increasing her probability of victory. The addition of G’s military capability to this calculation also increases the likelihood that the great power is unable to impose costly enough sanctions to dissuade proliferation; to prevent nuclear pursuit, such sanctions must now outweigh both the additional military boost of nuclear weapons and the benefit of the great power’s own military. The equilibrium space appears in Figure 2. The Deterrence equilibrium characterizes the area in which proliferation staves off an attack and draws a great power ally closer, and the Defense equilibrium illustrates the case when a great power that would not have otherwise defended its ally does so as a direct consequence of the ally’s nuclear acquisition. These are the two areas in the equilibrium space where a patron’s incentives are changed through proliferation, causing it to defend an ally that is attacked as part of its strategy where it would not otherwise have done so. Figure 2. Equilibrium space in which the great power's costs of war fall into the middle range, , such that it would not defend a non-nuclear ally but would defend a nuclear ally.The ability of the great power to set a level of sanctions high enough to dissuade proliferation is crucial; a patron may be unable to prevent a protégé from pursuing nuclear weapons, meaning it may be unable to prevent that protégé from taking actions that change the patron’s incentives. Propositions 1 and 2 above hold when this is the case, such that proliferation remains an option for P. In all cases, if G is unable to impose sanctions at the threshold that can prevent P from acquiring a weapon, then its strategy involves not imposing any sanctions (i.e. setting ). If P will build regardless,14 then sanctions only serve to lower her military capability when she does so. This decreases P’s probability of winning a war, thereby also directly decreasing G’s own expected utility. On the other hand, when G is able to set s above this threshold, weakening P enough to actually decrease her probability of victory and make pursuit unprofitable, G will do so, taking proliferation off the table. In short, if G is unable to impose sufficiently burdensome sanctions and shape its ally’s proliferation choice, P may be able to exploit this by altering G’s incentives to come to her defense through nuclear acquisition.</w:t>
      </w:r>
    </w:p>
    <w:p w14:paraId="346D25DD" w14:textId="77777777" w:rsidR="00353371" w:rsidRDefault="00353371" w:rsidP="00353371">
      <w:pPr>
        <w:spacing w:line="256" w:lineRule="auto"/>
      </w:pPr>
      <w:r>
        <w:t>[Resume paragraph breaks]</w:t>
      </w:r>
    </w:p>
    <w:p w14:paraId="5A524F33" w14:textId="77777777" w:rsidR="00353371" w:rsidRDefault="00353371" w:rsidP="00353371">
      <w:pPr>
        <w:spacing w:line="256" w:lineRule="auto"/>
        <w:rPr>
          <w:sz w:val="16"/>
          <w:szCs w:val="16"/>
        </w:rPr>
      </w:pPr>
      <w:r>
        <w:rPr>
          <w:sz w:val="16"/>
          <w:szCs w:val="16"/>
        </w:rPr>
        <w:t>Patterns of proliferation</w:t>
      </w:r>
    </w:p>
    <w:p w14:paraId="22B52F0C" w14:textId="77777777" w:rsidR="00353371" w:rsidRDefault="00353371" w:rsidP="00353371">
      <w:pPr>
        <w:spacing w:line="256" w:lineRule="auto"/>
        <w:rPr>
          <w:sz w:val="16"/>
          <w:szCs w:val="16"/>
        </w:rPr>
      </w:pPr>
      <w:r>
        <w:rPr>
          <w:u w:val="single"/>
        </w:rPr>
        <w:t>The strategies of proliferating states show some broad patterns</w:t>
      </w:r>
      <w:r>
        <w:rPr>
          <w:sz w:val="16"/>
          <w:szCs w:val="16"/>
        </w:rPr>
        <w:t xml:space="preserve">. First, </w:t>
      </w:r>
      <w:r>
        <w:rPr>
          <w:u w:val="single"/>
        </w:rPr>
        <w:t>in</w:t>
      </w:r>
      <w:r>
        <w:rPr>
          <w:sz w:val="16"/>
          <w:szCs w:val="16"/>
        </w:rPr>
        <w:t xml:space="preserve"> those </w:t>
      </w:r>
      <w:r>
        <w:rPr>
          <w:u w:val="single"/>
        </w:rPr>
        <w:t>cases where an adversary is undeterrable</w:t>
      </w:r>
      <w:r>
        <w:rPr>
          <w:sz w:val="16"/>
          <w:szCs w:val="16"/>
        </w:rPr>
        <w:t xml:space="preserve">, we see the level of sanctions imposed by a great power providing the binding constraint. When G’s commitment cannot be changed (it always follows either a reliable or unreliable strategy), P will build when the sanctions imposed fall below the threshold .15 However, when G’s commitment can be made credible through proliferation, P will build when the level of sanctions is below the higher threshold. The difference between these two threshold values ( and ) is the added benefit of G’s military power ( ), which can be obtained through proliferation. When P is faced with an undeterrable adversary and the potential to make G’s commitment credible, </w:t>
      </w:r>
      <w:r>
        <w:rPr>
          <w:u w:val="single"/>
        </w:rPr>
        <w:t>it is more likely that the sanctions G is able to impose will fall below the threshold at which P finds proliferation advantageous</w:t>
      </w:r>
      <w:r>
        <w:rPr>
          <w:sz w:val="16"/>
          <w:szCs w:val="16"/>
        </w:rPr>
        <w:t>.</w:t>
      </w:r>
    </w:p>
    <w:p w14:paraId="1BDA98D5" w14:textId="77777777" w:rsidR="00353371" w:rsidRDefault="00353371" w:rsidP="00353371">
      <w:pPr>
        <w:spacing w:line="256" w:lineRule="auto"/>
        <w:rPr>
          <w:sz w:val="16"/>
          <w:szCs w:val="16"/>
        </w:rPr>
      </w:pPr>
      <w:r>
        <w:rPr>
          <w:sz w:val="16"/>
          <w:szCs w:val="16"/>
        </w:rPr>
        <w:t xml:space="preserve">Second, </w:t>
      </w:r>
      <w:r>
        <w:rPr>
          <w:u w:val="single"/>
        </w:rPr>
        <w:t>in cases where A will be deterred by P’s nuclear possession,</w:t>
      </w:r>
      <w:r>
        <w:rPr>
          <w:sz w:val="16"/>
          <w:szCs w:val="16"/>
        </w:rPr>
        <w:t xml:space="preserve"> </w:t>
      </w:r>
      <w:r>
        <w:rPr>
          <w:u w:val="single"/>
        </w:rPr>
        <w:t>P’s decision is predicated directly upon her ex ante probability of victory in a conflict</w:t>
      </w:r>
      <w:r>
        <w:rPr>
          <w:sz w:val="16"/>
          <w:szCs w:val="16"/>
        </w:rPr>
        <w:t xml:space="preserve">. </w:t>
      </w:r>
      <w:r>
        <w:rPr>
          <w:u w:val="single"/>
        </w:rPr>
        <w:t>When she knows A will not attack if she builds nuclear weapons, she will build only if her probability of victory without them is low enough</w:t>
      </w:r>
      <w:r>
        <w:rPr>
          <w:sz w:val="16"/>
          <w:szCs w:val="16"/>
        </w:rPr>
        <w:t xml:space="preserve">. When G’s strategy is reliable, this condition is met when her chance of winning with the help of her ally is low (  ). When G’s strategy is unreliable, P’s chances of winning alone (  ) must be below this threshold. </w:t>
      </w:r>
      <w:r>
        <w:rPr>
          <w:sz w:val="16"/>
          <w:szCs w:val="16"/>
          <w:u w:val="single"/>
        </w:rPr>
        <w:t>As</w:t>
      </w:r>
      <w:r>
        <w:rPr>
          <w:sz w:val="16"/>
          <w:szCs w:val="16"/>
        </w:rPr>
        <w:t xml:space="preserve">  , </w:t>
      </w:r>
      <w:r>
        <w:rPr>
          <w:u w:val="single"/>
        </w:rPr>
        <w:t>this constraint is easier to meet</w:t>
      </w:r>
      <w:r>
        <w:rPr>
          <w:sz w:val="16"/>
          <w:szCs w:val="16"/>
        </w:rPr>
        <w:t xml:space="preserve">, and proliferation is more attractive. However, when G’s commitment can be made credible through proliferation, it is again this lower constraint that binds. When </w:t>
      </w:r>
      <w:r>
        <w:rPr>
          <w:u w:val="single"/>
        </w:rPr>
        <w:t xml:space="preserve">proliferation can </w:t>
      </w:r>
      <w:r>
        <w:rPr>
          <w:b/>
          <w:u w:val="single"/>
        </w:rPr>
        <w:t>draw a great power ally closer</w:t>
      </w:r>
      <w:r>
        <w:rPr>
          <w:sz w:val="16"/>
          <w:szCs w:val="16"/>
        </w:rPr>
        <w:t>, a state is also more likely to build nuclear weapons when faced with a deterrable adversary than she is when her patron is always reliable.</w:t>
      </w:r>
    </w:p>
    <w:p w14:paraId="2C25E312" w14:textId="77777777" w:rsidR="00353371" w:rsidRDefault="00353371" w:rsidP="00353371">
      <w:pPr>
        <w:spacing w:line="256" w:lineRule="auto"/>
        <w:rPr>
          <w:sz w:val="16"/>
          <w:szCs w:val="16"/>
        </w:rPr>
      </w:pPr>
      <w:r>
        <w:rPr>
          <w:sz w:val="16"/>
          <w:szCs w:val="16"/>
        </w:rPr>
        <w:t xml:space="preserve">The cases in which A is undeterrable, however, are defined in part by the level of sanctions imposed, as the level of costs of war below which he will always attack is (or  with G’s aid). </w:t>
      </w:r>
      <w:r>
        <w:rPr>
          <w:sz w:val="16"/>
          <w:szCs w:val="16"/>
          <w:u w:val="single"/>
        </w:rPr>
        <w:t>Because</w:t>
      </w:r>
      <w:r>
        <w:rPr>
          <w:sz w:val="16"/>
          <w:szCs w:val="16"/>
        </w:rPr>
        <w:t xml:space="preserve">  and  are in , higher levels of sanctions that weaken P’s ability to fight increase this critical value, making it more likely that A’s costs will be low enough to attack regardless of P’s decision. Therefore, below the threshold at which they deter proliferation, great power sanctions may increase the external threat faced by their partners. Similarly, as increasing the level of sanctions imposed ( ) increases the threshold for A’s costs of war ( ) below which A will attack, but does not factor into P’s ex ante probability of victory (  ), increasing sanctions also decreases the range of values within which A can be deterred through proliferation. It becomes easier for an adversary’s costs of war to be low enough that he will always attack without affecting the value above which he will not.</w:t>
      </w:r>
    </w:p>
    <w:p w14:paraId="4484EC26" w14:textId="77777777" w:rsidR="00353371" w:rsidRDefault="00353371" w:rsidP="00353371">
      <w:pPr>
        <w:spacing w:line="256" w:lineRule="auto"/>
        <w:rPr>
          <w:sz w:val="16"/>
          <w:szCs w:val="16"/>
        </w:rPr>
      </w:pPr>
      <w:r>
        <w:rPr>
          <w:sz w:val="16"/>
          <w:szCs w:val="16"/>
        </w:rPr>
        <w:lastRenderedPageBreak/>
        <w:t>Theory in practice</w:t>
      </w:r>
    </w:p>
    <w:p w14:paraId="3A645A00" w14:textId="77777777" w:rsidR="00353371" w:rsidRDefault="00353371" w:rsidP="00353371">
      <w:pPr>
        <w:spacing w:line="256" w:lineRule="auto"/>
        <w:rPr>
          <w:sz w:val="16"/>
          <w:szCs w:val="16"/>
        </w:rPr>
      </w:pPr>
      <w:r>
        <w:rPr>
          <w:u w:val="single"/>
        </w:rPr>
        <w:t>The cases of South Africa and Israel as states that acquired nuclear weapons over US objections provide illustrative examples of the logic laid out in the formal model</w:t>
      </w:r>
      <w:r>
        <w:rPr>
          <w:sz w:val="16"/>
          <w:szCs w:val="16"/>
        </w:rPr>
        <w:t xml:space="preserve">. In each, </w:t>
      </w:r>
      <w:r>
        <w:rPr>
          <w:u w:val="single"/>
        </w:rPr>
        <w:t>leaders</w:t>
      </w:r>
      <w:r>
        <w:rPr>
          <w:sz w:val="16"/>
          <w:szCs w:val="16"/>
        </w:rPr>
        <w:t xml:space="preserve"> and military decision-makers </w:t>
      </w:r>
      <w:r>
        <w:rPr>
          <w:u w:val="single"/>
        </w:rPr>
        <w:t>saw the potential for nuclear capability to increase US commitments to ensure their survival in the event of attack</w:t>
      </w:r>
      <w:r>
        <w:rPr>
          <w:sz w:val="16"/>
          <w:szCs w:val="16"/>
        </w:rPr>
        <w:t>. These may be contrasted with other instances of (attempted) proliferation where the values of the relevant parameters fell outside the ranges in which the potential to draw a great power closer would have emerged; in France we see a case where the costs to the US would have been too high to draw it in, while in South Korea we see a case where the US’s ability to impose sanctions was high enough to thwart nuclear ambitions.</w:t>
      </w:r>
    </w:p>
    <w:p w14:paraId="36DD96EE" w14:textId="77777777" w:rsidR="00353371" w:rsidRDefault="00353371" w:rsidP="00353371">
      <w:pPr>
        <w:spacing w:line="256" w:lineRule="auto"/>
        <w:rPr>
          <w:sz w:val="16"/>
          <w:szCs w:val="16"/>
        </w:rPr>
      </w:pPr>
      <w:r>
        <w:rPr>
          <w:sz w:val="16"/>
          <w:szCs w:val="16"/>
        </w:rPr>
        <w:t>South Africa</w:t>
      </w:r>
    </w:p>
    <w:p w14:paraId="6DF3F5A2" w14:textId="77777777" w:rsidR="00353371" w:rsidRDefault="00353371" w:rsidP="00353371">
      <w:pPr>
        <w:spacing w:line="256" w:lineRule="auto"/>
        <w:rPr>
          <w:sz w:val="16"/>
          <w:szCs w:val="16"/>
        </w:rPr>
      </w:pPr>
      <w:r>
        <w:rPr>
          <w:sz w:val="16"/>
          <w:szCs w:val="16"/>
        </w:rPr>
        <w:t xml:space="preserve">South Africa gives us the clearest example of this line of thinking at play during the nuclear weapons development process. As a state without a great power defensive commitment, South Africa differs from others in two important ways. First, the absence of a great power commitment was associated with a lack of great power influence, and so the ability of any state (including the US) to impose costly enough sanctions to deter proliferation was also absent. The Special Project Division at Lawrence Livermore National Laboratory in the US noted in a 1980 assessment that “[u]nlike other current pariahs, </w:t>
      </w:r>
      <w:r>
        <w:rPr>
          <w:b/>
          <w:u w:val="single"/>
        </w:rPr>
        <w:t>South Africa</w:t>
      </w:r>
      <w:r>
        <w:rPr>
          <w:u w:val="single"/>
        </w:rPr>
        <w:t xml:space="preserve"> has </w:t>
      </w:r>
      <w:r>
        <w:rPr>
          <w:b/>
          <w:u w:val="single"/>
        </w:rPr>
        <w:t>no patron</w:t>
      </w:r>
      <w:r>
        <w:rPr>
          <w:u w:val="single"/>
        </w:rPr>
        <w:t xml:space="preserve"> with any commitment towards the maintenance of a regional military balance, a situation in which the absence of arms self-sufficiency is especially worrisome</w:t>
      </w:r>
      <w:r>
        <w:rPr>
          <w:sz w:val="16"/>
          <w:szCs w:val="16"/>
        </w:rPr>
        <w:t xml:space="preserve">” (Lawrence Livermore National Laboratory 1980: 10). </w:t>
      </w:r>
      <w:r>
        <w:rPr>
          <w:highlight w:val="cyan"/>
          <w:u w:val="single"/>
        </w:rPr>
        <w:t xml:space="preserve">South Africa’s independent </w:t>
      </w:r>
      <w:r>
        <w:rPr>
          <w:b/>
          <w:highlight w:val="cyan"/>
          <w:u w:val="single"/>
        </w:rPr>
        <w:t>development of a small nuclear arsenal</w:t>
      </w:r>
      <w:r>
        <w:rPr>
          <w:u w:val="single"/>
        </w:rPr>
        <w:t xml:space="preserve"> during the 1970s and 1980s </w:t>
      </w:r>
      <w:r>
        <w:rPr>
          <w:highlight w:val="cyan"/>
          <w:u w:val="single"/>
        </w:rPr>
        <w:t>was</w:t>
      </w:r>
      <w:r>
        <w:rPr>
          <w:u w:val="single"/>
        </w:rPr>
        <w:t xml:space="preserve"> probably </w:t>
      </w:r>
      <w:r>
        <w:rPr>
          <w:highlight w:val="cyan"/>
          <w:u w:val="single"/>
        </w:rPr>
        <w:t xml:space="preserve">facilitated by its position outside the </w:t>
      </w:r>
      <w:r>
        <w:rPr>
          <w:b/>
          <w:highlight w:val="cyan"/>
          <w:u w:val="single"/>
        </w:rPr>
        <w:t>sphere of influence</w:t>
      </w:r>
      <w:r>
        <w:rPr>
          <w:highlight w:val="cyan"/>
          <w:u w:val="single"/>
        </w:rPr>
        <w:t xml:space="preserve"> of</w:t>
      </w:r>
      <w:r>
        <w:rPr>
          <w:u w:val="single"/>
        </w:rPr>
        <w:t xml:space="preserve"> either </w:t>
      </w:r>
      <w:r>
        <w:rPr>
          <w:highlight w:val="cyan"/>
          <w:u w:val="single"/>
        </w:rPr>
        <w:t xml:space="preserve">the </w:t>
      </w:r>
      <w:r>
        <w:rPr>
          <w:b/>
          <w:highlight w:val="cyan"/>
          <w:u w:val="single"/>
        </w:rPr>
        <w:t>US</w:t>
      </w:r>
      <w:r>
        <w:rPr>
          <w:u w:val="single"/>
        </w:rPr>
        <w:t xml:space="preserve"> or </w:t>
      </w:r>
      <w:r>
        <w:rPr>
          <w:b/>
          <w:u w:val="single"/>
        </w:rPr>
        <w:t>USSR</w:t>
      </w:r>
      <w:r>
        <w:rPr>
          <w:sz w:val="16"/>
          <w:szCs w:val="16"/>
        </w:rPr>
        <w:t>.16 With neither superpower in a position to adversely affect its military strength, nor committed to its survival, South Africa’s decision to pursue a nuclear program was tempered only by the cost of proliferating itself.</w:t>
      </w:r>
    </w:p>
    <w:p w14:paraId="43234B80" w14:textId="77777777" w:rsidR="00353371" w:rsidRDefault="00353371" w:rsidP="00353371">
      <w:pPr>
        <w:spacing w:line="256" w:lineRule="auto"/>
        <w:rPr>
          <w:sz w:val="16"/>
          <w:szCs w:val="16"/>
        </w:rPr>
      </w:pPr>
      <w:r>
        <w:rPr>
          <w:sz w:val="16"/>
          <w:szCs w:val="16"/>
        </w:rPr>
        <w:t xml:space="preserve">Second, </w:t>
      </w:r>
      <w:r>
        <w:rPr>
          <w:u w:val="single"/>
        </w:rPr>
        <w:t>because a great power commitment was completely absent</w:t>
      </w:r>
      <w:r>
        <w:rPr>
          <w:sz w:val="16"/>
          <w:szCs w:val="16"/>
        </w:rPr>
        <w:t xml:space="preserve">, </w:t>
      </w:r>
      <w:r>
        <w:rPr>
          <w:u w:val="single"/>
        </w:rPr>
        <w:t>the potential to create one existed</w:t>
      </w:r>
      <w:r>
        <w:rPr>
          <w:sz w:val="16"/>
          <w:szCs w:val="16"/>
        </w:rPr>
        <w:t>. In a strategy termed “</w:t>
      </w:r>
      <w:r>
        <w:rPr>
          <w:b/>
          <w:highlight w:val="cyan"/>
          <w:u w:val="single"/>
        </w:rPr>
        <w:t>catalytic deterrence</w:t>
      </w:r>
      <w:r>
        <w:rPr>
          <w:sz w:val="16"/>
          <w:szCs w:val="16"/>
        </w:rPr>
        <w:t xml:space="preserve">,” Reiss (1995) </w:t>
      </w:r>
      <w:r>
        <w:rPr>
          <w:highlight w:val="cyan"/>
          <w:u w:val="single"/>
        </w:rPr>
        <w:t>describes South Africa’s</w:t>
      </w:r>
      <w:r>
        <w:rPr>
          <w:u w:val="single"/>
        </w:rPr>
        <w:t xml:space="preserve"> nuclear </w:t>
      </w:r>
      <w:r>
        <w:rPr>
          <w:highlight w:val="cyan"/>
          <w:u w:val="single"/>
        </w:rPr>
        <w:t>strategy</w:t>
      </w:r>
      <w:r>
        <w:rPr>
          <w:u w:val="single"/>
        </w:rPr>
        <w:t xml:space="preserve"> as consisting of three phases</w:t>
      </w:r>
      <w:r>
        <w:rPr>
          <w:sz w:val="16"/>
          <w:szCs w:val="16"/>
        </w:rPr>
        <w:t>:</w:t>
      </w:r>
    </w:p>
    <w:p w14:paraId="3C144CE2" w14:textId="77777777" w:rsidR="00353371" w:rsidRDefault="00353371" w:rsidP="00353371">
      <w:pPr>
        <w:spacing w:line="256" w:lineRule="auto"/>
        <w:rPr>
          <w:sz w:val="16"/>
          <w:szCs w:val="16"/>
        </w:rPr>
      </w:pPr>
      <w:r>
        <w:rPr>
          <w:sz w:val="16"/>
          <w:szCs w:val="16"/>
        </w:rPr>
        <w:t xml:space="preserve">Strategic uncertainty characterized phase 1: </w:t>
      </w:r>
      <w:r>
        <w:rPr>
          <w:u w:val="single"/>
        </w:rPr>
        <w:t>the government would neither confirm nor deny whether it possessed a nuclear weapons capability</w:t>
      </w:r>
      <w:r>
        <w:rPr>
          <w:sz w:val="16"/>
          <w:szCs w:val="16"/>
        </w:rPr>
        <w:t xml:space="preserve">. If the country was threatened militarily, phase 2 required that </w:t>
      </w:r>
      <w:r>
        <w:rPr>
          <w:u w:val="single"/>
        </w:rPr>
        <w:t>South Africa would quietly reveal its nuclear capability to leading Western governments</w:t>
      </w:r>
      <w:r>
        <w:rPr>
          <w:sz w:val="16"/>
          <w:szCs w:val="16"/>
        </w:rPr>
        <w:t>, principally the US. This phase of the strategy aimed to provoke Washington, which would be so disturbed at the potential use of nuclear weapons in the region, and so sensitive to the implications for its global nonproliferation agenda, that it would intervene on South Africa’s behalf before the country was overrun … As a last resort, South Africa would reveal its nuclear arsenal. (p. 15)</w:t>
      </w:r>
    </w:p>
    <w:p w14:paraId="71D65CB4" w14:textId="77777777" w:rsidR="00353371" w:rsidRDefault="00353371" w:rsidP="00353371">
      <w:pPr>
        <w:spacing w:line="256" w:lineRule="auto"/>
        <w:rPr>
          <w:sz w:val="16"/>
          <w:szCs w:val="16"/>
        </w:rPr>
      </w:pPr>
      <w:r>
        <w:rPr>
          <w:sz w:val="16"/>
          <w:szCs w:val="16"/>
        </w:rPr>
        <w:t xml:space="preserve">Put succinctly, </w:t>
      </w:r>
      <w:r>
        <w:rPr>
          <w:u w:val="single"/>
        </w:rPr>
        <w:t>South Africa’s nuclear plan was “</w:t>
      </w:r>
      <w:r>
        <w:rPr>
          <w:highlight w:val="cyan"/>
          <w:u w:val="single"/>
        </w:rPr>
        <w:t>to elicit U.S. security assistance in the event of a crisis</w:t>
      </w:r>
      <w:r>
        <w:rPr>
          <w:u w:val="single"/>
        </w:rPr>
        <w:t>”</w:t>
      </w:r>
      <w:r>
        <w:rPr>
          <w:sz w:val="16"/>
          <w:szCs w:val="16"/>
        </w:rPr>
        <w:t xml:space="preserve"> (Debs and Monteiro 2016: 270). Although never reaching the point of use in this way, this </w:t>
      </w:r>
      <w:r>
        <w:rPr>
          <w:u w:val="single"/>
        </w:rPr>
        <w:t>provides clear evidence that the potential to draw in US assistance that otherwise might not be forthcoming in the event of military attack was a driving force in South Africa’s nuclear development</w:t>
      </w:r>
      <w:r>
        <w:rPr>
          <w:sz w:val="16"/>
          <w:szCs w:val="16"/>
        </w:rPr>
        <w:t>. Goodson (2012) notes that this strategy may be a new option for proliferators. The country’s proliferation has been described as driven by its “perception of an intense security threat, coupled with international isolation” (Debs and Monteiro 2016: 271). I do not disagree with this characterization, but it does not account for South Africa’s particular intended use of its nuclear weapons. Why would South Africa build weapons it, by many accounts, did not intend to deploy? My model fills in a missing piece of this puzzle, suggesting that South Africa’s calculations were not unreasonable.</w:t>
      </w:r>
    </w:p>
    <w:p w14:paraId="47AF6717" w14:textId="77777777" w:rsidR="00353371" w:rsidRDefault="00353371" w:rsidP="00353371">
      <w:pPr>
        <w:spacing w:line="256" w:lineRule="auto"/>
        <w:rPr>
          <w:sz w:val="16"/>
          <w:szCs w:val="16"/>
        </w:rPr>
      </w:pPr>
      <w:r>
        <w:rPr>
          <w:sz w:val="16"/>
          <w:szCs w:val="16"/>
        </w:rPr>
        <w:t>Israel</w:t>
      </w:r>
    </w:p>
    <w:p w14:paraId="2F12C761" w14:textId="77777777" w:rsidR="00353371" w:rsidRDefault="00353371" w:rsidP="00353371">
      <w:pPr>
        <w:spacing w:line="256" w:lineRule="auto"/>
        <w:rPr>
          <w:sz w:val="16"/>
          <w:szCs w:val="16"/>
        </w:rPr>
      </w:pPr>
      <w:r>
        <w:rPr>
          <w:sz w:val="16"/>
          <w:szCs w:val="16"/>
        </w:rPr>
        <w:t>Cohen (2008) argues that the absence of a great power alliance combined with the existential fear generated by its creation in the aftermath of the Holocaust sparked the beginning of Israel’s nuclear program under Ben-Gurion</w:t>
      </w:r>
      <w:r>
        <w:rPr>
          <w:u w:val="single"/>
        </w:rPr>
        <w:t xml:space="preserve">. Given </w:t>
      </w:r>
      <w:r>
        <w:rPr>
          <w:b/>
          <w:highlight w:val="cyan"/>
          <w:u w:val="single"/>
        </w:rPr>
        <w:t>Israel</w:t>
      </w:r>
      <w:r>
        <w:rPr>
          <w:u w:val="single"/>
        </w:rPr>
        <w:t>’s size and location</w:t>
      </w:r>
      <w:r>
        <w:rPr>
          <w:sz w:val="16"/>
          <w:szCs w:val="16"/>
        </w:rPr>
        <w:t xml:space="preserve">, the acquisition of nuclear weapons not only provided a significant boost to its defensive military capabilities, but it also </w:t>
      </w:r>
      <w:r>
        <w:rPr>
          <w:b/>
          <w:highlight w:val="cyan"/>
          <w:u w:val="single"/>
        </w:rPr>
        <w:t>drew the US</w:t>
      </w:r>
      <w:r>
        <w:rPr>
          <w:highlight w:val="cyan"/>
          <w:u w:val="single"/>
        </w:rPr>
        <w:t xml:space="preserve"> into a closer relationship in which the possibility of a nuclear Israel’s defeat became unacceptably costly</w:t>
      </w:r>
      <w:r>
        <w:rPr>
          <w:sz w:val="16"/>
          <w:szCs w:val="16"/>
        </w:rPr>
        <w:t>. For Israel, it does not appear to be the case that securing US support was a driving factor in the development of their nuclear arsenal, but it does seem that Israel’s leaders attempted to capitalize on this effect.</w:t>
      </w:r>
    </w:p>
    <w:p w14:paraId="7E77AEE6" w14:textId="77777777" w:rsidR="00353371" w:rsidRDefault="00353371" w:rsidP="00353371">
      <w:pPr>
        <w:spacing w:line="256" w:lineRule="auto"/>
        <w:rPr>
          <w:sz w:val="16"/>
          <w:szCs w:val="16"/>
        </w:rPr>
      </w:pPr>
      <w:r>
        <w:rPr>
          <w:sz w:val="16"/>
          <w:szCs w:val="16"/>
        </w:rPr>
        <w:t>Debs and Monteiro (2016: 232) claim that “the United States need not fear entrapment resulting from a putative preventive strike against Israel’s nuclear program.” This focus, however, is specifically on a preventive strike on the nuclear program itself, rather than a strike on an Israel armed with a functional nuclear arsenal. Here we differ, as I argue that it was not during the development process that the US commitment could be strengthened, but rather in the aftermath.</w:t>
      </w:r>
    </w:p>
    <w:p w14:paraId="507DA584" w14:textId="77777777" w:rsidR="00353371" w:rsidRDefault="00353371" w:rsidP="00353371">
      <w:pPr>
        <w:spacing w:line="256" w:lineRule="auto"/>
        <w:rPr>
          <w:sz w:val="16"/>
          <w:szCs w:val="16"/>
        </w:rPr>
      </w:pPr>
      <w:r>
        <w:rPr>
          <w:sz w:val="16"/>
          <w:szCs w:val="16"/>
        </w:rPr>
        <w:lastRenderedPageBreak/>
        <w:t>Goodson (2012: 209) similarly suggests that the example of South Africa may be relevant in the future for “similar opaque arsenals,” such as Israel, and the possible ends to which they might be used. This possibility becomes even more distinct when one considers that there is evidence suggesting this has already been considered. Following the opening strike of the 1973 Yom Kippur War on Israel by Egypt and Syria, Hersh (1991: 225) describes a scene in which the Israeli leadership resolved to arm and target its nuclear weapons, then inform the US of this action in order to force an emergency military resupply. The first plan for the nuclear weapons was not to deploy them, but to use them to provoke US military assistance. In line with my theory, this was part of what was termed the “Samson Option,” in which Israel would use its nuclear weapons as a last resort in the event of overwhelming attack, thereby bringing their enemies down with them as the biblical Samson did with the Philistines (Hersh 1991: 137).</w:t>
      </w:r>
    </w:p>
    <w:p w14:paraId="7F438B72" w14:textId="77777777" w:rsidR="00353371" w:rsidRDefault="00353371" w:rsidP="00353371">
      <w:pPr>
        <w:spacing w:line="256" w:lineRule="auto"/>
        <w:rPr>
          <w:sz w:val="16"/>
          <w:szCs w:val="16"/>
        </w:rPr>
      </w:pPr>
      <w:r>
        <w:rPr>
          <w:sz w:val="16"/>
          <w:szCs w:val="16"/>
        </w:rPr>
        <w:t>In and of itself, the Samson Option suggests that, unlike South Africa, Israel’s nuclear arsenal was created in part for directly defensive purposes. Where South Africa does not seem to have really considered using its own nuclear weapons a viable strategy, similar evidence to suggest Israel’s weapons exist solely for the purposes of nuclear blackmail is lacking. However, the decision to inform the US that it was actively preparing for the Samson Option strongly indicates that Israel was not unaware of the interests the US had in the Middle East and believed the superpower might step in to prevent nuclear war from beginning in the region.</w:t>
      </w:r>
    </w:p>
    <w:p w14:paraId="5D499417" w14:textId="77777777" w:rsidR="00353371" w:rsidRDefault="00353371" w:rsidP="00353371">
      <w:pPr>
        <w:spacing w:line="256" w:lineRule="auto"/>
        <w:rPr>
          <w:sz w:val="16"/>
          <w:szCs w:val="16"/>
        </w:rPr>
      </w:pPr>
      <w:r>
        <w:rPr>
          <w:u w:val="single"/>
        </w:rPr>
        <w:t>There is also evidence that the US response was considered early in the process</w:t>
      </w:r>
      <w:r>
        <w:rPr>
          <w:sz w:val="16"/>
          <w:szCs w:val="16"/>
        </w:rPr>
        <w:t>. Hersh (1991) discusses a recollection by Bertrand Goldschmidt, of France’s Atomic Energy Commission, regarding a 1956 meeting on Israel’s appeal for French help with building a heavy-water reactor. According to Bertrand, “They [Shimon Peres and Ernst Bergmann] said that when the Americans will realize we have a nuclear capacity, they will give us the guarantee of survival. All of this was decided before the Suez affair” (quoted in Hersh 1991: 39). Hersh also reports a discussion with Francis Perrin, the High-Commissioner of the French Atomic Energy Commission, regarding a dinner with the Israeli delegation shortly after the meeting with Bertrand. As Perrin recalled, “</w:t>
      </w:r>
      <w:r>
        <w:rPr>
          <w:u w:val="single"/>
        </w:rPr>
        <w:t>We thought the Israeli bomb was aimed against the Americans … Not to launch it against America but to say, ‘If you don’t want to help us in a critical situation we will require you to help us. Otherwise we will use our nuclear bombs</w:t>
      </w:r>
      <w:r>
        <w:rPr>
          <w:sz w:val="16"/>
          <w:szCs w:val="16"/>
        </w:rPr>
        <w:t>”’ (quoted in Hersh 1991: 40).</w:t>
      </w:r>
    </w:p>
    <w:p w14:paraId="6AC323F9" w14:textId="77777777" w:rsidR="00353371" w:rsidRDefault="00353371" w:rsidP="00353371">
      <w:pPr>
        <w:spacing w:line="256" w:lineRule="auto"/>
        <w:rPr>
          <w:sz w:val="16"/>
          <w:szCs w:val="16"/>
        </w:rPr>
      </w:pPr>
      <w:r>
        <w:rPr>
          <w:sz w:val="16"/>
          <w:szCs w:val="16"/>
        </w:rPr>
        <w:t>Scope of the mechanism</w:t>
      </w:r>
    </w:p>
    <w:p w14:paraId="5B47FDB1" w14:textId="77777777" w:rsidR="00353371" w:rsidRDefault="00353371" w:rsidP="00353371">
      <w:pPr>
        <w:spacing w:line="256" w:lineRule="auto"/>
        <w:rPr>
          <w:sz w:val="16"/>
          <w:szCs w:val="16"/>
        </w:rPr>
      </w:pPr>
      <w:r>
        <w:rPr>
          <w:sz w:val="16"/>
          <w:szCs w:val="16"/>
        </w:rPr>
        <w:t xml:space="preserve">To more clearly understand where we should expect to see this new mechanism at work, it is helpful to identify its scope. </w:t>
      </w:r>
      <w:r>
        <w:rPr>
          <w:b/>
          <w:highlight w:val="cyan"/>
          <w:u w:val="single"/>
        </w:rPr>
        <w:t>A great power can only be drawn into a tighter commitment</w:t>
      </w:r>
      <w:r>
        <w:rPr>
          <w:u w:val="single"/>
        </w:rPr>
        <w:t xml:space="preserve"> against its will </w:t>
      </w:r>
      <w:r>
        <w:rPr>
          <w:highlight w:val="cyan"/>
          <w:u w:val="single"/>
        </w:rPr>
        <w:t>when</w:t>
      </w:r>
      <w:r>
        <w:rPr>
          <w:sz w:val="16"/>
          <w:szCs w:val="16"/>
        </w:rPr>
        <w:t xml:space="preserve"> (1) </w:t>
      </w:r>
      <w:r>
        <w:rPr>
          <w:u w:val="single"/>
        </w:rPr>
        <w:t xml:space="preserve">its </w:t>
      </w:r>
      <w:r>
        <w:rPr>
          <w:highlight w:val="cyan"/>
          <w:u w:val="single"/>
        </w:rPr>
        <w:t>costs</w:t>
      </w:r>
      <w:r>
        <w:rPr>
          <w:u w:val="single"/>
        </w:rPr>
        <w:t xml:space="preserve"> for entering a conflict to defend an ally </w:t>
      </w:r>
      <w:r>
        <w:rPr>
          <w:highlight w:val="cyan"/>
          <w:u w:val="single"/>
        </w:rPr>
        <w:t>are neither too high nor too low</w:t>
      </w:r>
      <w:r>
        <w:rPr>
          <w:sz w:val="16"/>
          <w:szCs w:val="16"/>
        </w:rPr>
        <w:t xml:space="preserve">, falling into a middle ground </w:t>
      </w:r>
      <w:r>
        <w:rPr>
          <w:u w:val="single"/>
        </w:rPr>
        <w:t xml:space="preserve">where </w:t>
      </w:r>
      <w:r>
        <w:rPr>
          <w:highlight w:val="cyan"/>
          <w:u w:val="single"/>
        </w:rPr>
        <w:t>it will pursue</w:t>
      </w:r>
      <w:r>
        <w:rPr>
          <w:sz w:val="16"/>
          <w:szCs w:val="16"/>
        </w:rPr>
        <w:t xml:space="preserve"> an “entrapped” strategy (</w:t>
      </w:r>
      <w:r>
        <w:rPr>
          <w:b/>
          <w:highlight w:val="cyan"/>
          <w:u w:val="single"/>
        </w:rPr>
        <w:t>defending a nuclear ally but not a non-nuclear one</w:t>
      </w:r>
      <w:r>
        <w:rPr>
          <w:sz w:val="16"/>
          <w:szCs w:val="16"/>
        </w:rPr>
        <w:t xml:space="preserve">), </w:t>
      </w:r>
      <w:r>
        <w:rPr>
          <w:u w:val="single"/>
        </w:rPr>
        <w:t>and</w:t>
      </w:r>
      <w:r>
        <w:rPr>
          <w:sz w:val="16"/>
          <w:szCs w:val="16"/>
        </w:rPr>
        <w:t xml:space="preserve"> (2</w:t>
      </w:r>
      <w:r>
        <w:rPr>
          <w:u w:val="single"/>
        </w:rPr>
        <w:t>)</w:t>
      </w:r>
      <w:r>
        <w:rPr>
          <w:sz w:val="16"/>
          <w:szCs w:val="16"/>
        </w:rPr>
        <w:t xml:space="preserve"> </w:t>
      </w:r>
      <w:r>
        <w:rPr>
          <w:u w:val="single"/>
        </w:rPr>
        <w:t>it lacks sufficient leverage over a potential proliferator to dissuade a nuclear program</w:t>
      </w:r>
      <w:r>
        <w:rPr>
          <w:sz w:val="16"/>
          <w:szCs w:val="16"/>
        </w:rPr>
        <w:t xml:space="preserve"> through military or economic sanctions. When values for either or both of these parameters (the costs of war and the ability to impose sanctions) fall outside the ranges defined above, states pursue different strategies and so wind up in different equilibria. Such cases are covered by the model and are fully consistent with the theory, but in some of them the new mechanism of binding a great power more tightly is not at play, and in others it is not directly observed in the outcome but remains relevant for explaining what is observed. France provides an example of a case where the US costs of war were high and its ability to deter via sanctions was low; South Korea gives us but one of many instances where the US ability to use sanctions to impose its will was sufficiently high.</w:t>
      </w:r>
    </w:p>
    <w:p w14:paraId="73DC6144" w14:textId="77777777" w:rsidR="00353371" w:rsidRDefault="00353371" w:rsidP="00353371">
      <w:pPr>
        <w:spacing w:line="256" w:lineRule="auto"/>
      </w:pPr>
      <w:r>
        <w:t>[Pause paragraph breaks]</w:t>
      </w:r>
    </w:p>
    <w:p w14:paraId="688C521B" w14:textId="77777777" w:rsidR="00353371" w:rsidRDefault="00353371" w:rsidP="00353371">
      <w:pPr>
        <w:spacing w:line="256" w:lineRule="auto"/>
        <w:rPr>
          <w:sz w:val="8"/>
          <w:szCs w:val="8"/>
        </w:rPr>
      </w:pPr>
      <w:r>
        <w:rPr>
          <w:sz w:val="8"/>
          <w:szCs w:val="8"/>
        </w:rPr>
        <w:t>When a great power’s costs of war are high enough, even a successful proliferation attempt should not be expected to compel it to defend another.17 The cost to the US of coming to France’s defense was high enough to put it outside the range in which France could have made a significant impact on US decision-making. Put another way, France could not expect to rearrange US preferences via nuclear acquisition; the potential cost to the US for defending France would probably involve a direct confrontation with a nuclear-armed USSR and would be unacceptably high, making a credible commitment to France’s security difficult to say the least. As such, the US could be expected to follow an “unreliable” strategy, failing to come to its ally’s defense with or without a French nuclear arsenal.18 As the US had neither the ability to make its commitment to France credible owing to its own high costs for defense nor the leverage to compel France to cease its program via sanctions, the case falls within an equilibrium in which acquiring a nuclear weapon has only a direct deterrent or defensive application, without invoking the additional, indirect benefits of drawing a great power closer. Such cases do not fall within the range of parameters where we should expect to see this new mechanism at play, but they do fall squarely within the broader theoretical framework in which the new mechanism exists. Although cases in which the second criterion (high sanctioning ability) is not met ultimately do not result in nuclear weapons acquisition, and as such might be considered outside the scope of interest of this paper, they are worth mentioning for two reasons. One is to underscore the fact that they are also consistent with the model; the ability of a great power to pressure another state into abandoning a nuclear program via some form of sanctions results in one of the “Status Quo” equilibria that emerge. The second, more theoretically interesting reason to consider them is that they may nevertheless be driven by this mechanism of entrapping great powers, even when it is not directly observed in the outcome. Great powers who look ahead and anticipate that they may become entrapped by an ally’s nuclear acquisition in the future may have greater incentives to pressure that ally in the present, in order to avoid the realization of this outcome. That is, the existence of this possibility off the equilibrium path may in some cases help support nonproliferation on the “Status Quo” path.19,20 Because this mechanism of drawing great powers closer revolves around great powers’ preferences (and the ability to change them), we should keep in mind that these preferences are as critical in determining great powers’ strategies as those of their allies. This mechanism can help explain what some states hope to get from acquiring a nuclear weapon, and it can also help explain why great powers might prefer to prevent that acquisition.21 To see an example of when the second criterion is not met, we can look to the case of South Korea, where the amount of pressure the US could bring to bear was within the threshold required to halt the South Korean nuclear program. Whether the US costs for defending the peninsula were in the upper range (in which it would be expected to follow an “unreliable” strategy and fail to defend its ally) or in the middle range (where it should follow a “changeable” strategy and defend a nuclear, but not a non-nuclear, ally), it could, and did, prevent the program from reaching that point by threatening to withdraw its troops. In the model’s terms, the upper bound of sanctions that the US could impose was sufficiently high to make proliferation costly enough for South Korea to abandon its pursuit. The South Korean proliferation attempt therefore falls within one of the model’s “Status Quo” equilibria. A close examination of the historical record surrounding the US response to South Korean proliferation attempts might reveal which equilibrium was expected to emerge in the event that a nuclear capability was acquired (i.e. whether the US would have defended a nuclear-armed South Korea where it was expected to abandon a non-nuclear one, or whether the US commitment was sufficiently low that it would have abandoned its ally regardless), but in either case the US ability to exert pressure to halt the program proved sufficient to do so. Conclusions The relationship between nuclear proliferation and the reliability of great (nuclear) powers as defensive allies is multifaceted. The hierarchy between two states suggests that the anticipated response of a dominant power can dictate when a subordinate will choose to engage in nuclear pursuit, and those states able to withstand the cost of proliferation can sometimes use this to bind great powers more firmly to their defense. States with a fear of abandonment in the face of an external threat have a greater incentive to pursue nuclear weapons than others, and the level of great power influence becomes a critical factor in determining their ability to acquire them. Those that are secure in their defense, however, may find nuclear weapons acquisition an unnecessary and costly venture, disinclining them to undertake such pursuit unless they can acquire these weapons very cheaply or find that their effect on battlefield outcomes when faced with an undeterrable adversary will be quite large. This may be the case when states are engaged in enduring rivalries where their existence is threatened, for instance, allowing for what could be perceived as a legitimate use of the nuclear option. Together, the fear of abandonment in the face of an external threat and the level of great power influence, either direct or indirect, over the military power of a subordinate state in its hierarchy help illuminate some of the proliferation choices that states make.</w:t>
      </w:r>
    </w:p>
    <w:p w14:paraId="6A36BEEE" w14:textId="77777777" w:rsidR="00353371" w:rsidRDefault="00353371" w:rsidP="00353371">
      <w:pPr>
        <w:spacing w:line="256" w:lineRule="auto"/>
      </w:pPr>
      <w:r>
        <w:t>[Resume paragraph breaks]</w:t>
      </w:r>
    </w:p>
    <w:p w14:paraId="5147AA98" w14:textId="77777777" w:rsidR="00353371" w:rsidRDefault="00353371" w:rsidP="00353371">
      <w:pPr>
        <w:spacing w:line="256" w:lineRule="auto"/>
        <w:rPr>
          <w:sz w:val="16"/>
          <w:szCs w:val="16"/>
        </w:rPr>
      </w:pPr>
      <w:r>
        <w:rPr>
          <w:highlight w:val="cyan"/>
          <w:u w:val="single"/>
        </w:rPr>
        <w:t xml:space="preserve">American </w:t>
      </w:r>
      <w:r>
        <w:rPr>
          <w:b/>
          <w:highlight w:val="cyan"/>
          <w:u w:val="single"/>
        </w:rPr>
        <w:t>security commitments</w:t>
      </w:r>
      <w:r>
        <w:rPr>
          <w:highlight w:val="cyan"/>
          <w:u w:val="single"/>
        </w:rPr>
        <w:t xml:space="preserve"> have been </w:t>
      </w:r>
      <w:r>
        <w:rPr>
          <w:b/>
          <w:highlight w:val="cyan"/>
          <w:u w:val="single"/>
        </w:rPr>
        <w:t>shaped by</w:t>
      </w:r>
      <w:r>
        <w:rPr>
          <w:highlight w:val="cyan"/>
          <w:u w:val="single"/>
        </w:rPr>
        <w:t xml:space="preserve"> preferences over non-</w:t>
      </w:r>
      <w:r>
        <w:rPr>
          <w:b/>
          <w:highlight w:val="cyan"/>
          <w:u w:val="single"/>
        </w:rPr>
        <w:t>proliferation</w:t>
      </w:r>
      <w:r>
        <w:rPr>
          <w:highlight w:val="cyan"/>
          <w:u w:val="single"/>
        </w:rPr>
        <w:t xml:space="preserve"> decisions</w:t>
      </w:r>
      <w:r>
        <w:rPr>
          <w:sz w:val="16"/>
          <w:szCs w:val="16"/>
        </w:rPr>
        <w:t xml:space="preserve">, and this framework suggests that maintaining and even strengthening these commitments may prove crucial to preventing future weapons development. </w:t>
      </w:r>
      <w:r>
        <w:rPr>
          <w:u w:val="single"/>
        </w:rPr>
        <w:t>States fearing the credibility of US defensive commitments may find it worth their while to pursue nuclear weapons in order to bind the US more closely to them</w:t>
      </w:r>
      <w:r>
        <w:rPr>
          <w:sz w:val="16"/>
          <w:szCs w:val="16"/>
        </w:rPr>
        <w:t xml:space="preserve">. This means that preemptively strengthening </w:t>
      </w:r>
      <w:r>
        <w:rPr>
          <w:sz w:val="16"/>
          <w:szCs w:val="16"/>
        </w:rPr>
        <w:lastRenderedPageBreak/>
        <w:t>the credibility of such commitments may prove an effective form of counter-proliferation, preventing nuclear pursuit by providing—more cheaply—a commitment that would be forced upon it later regardless.</w:t>
      </w:r>
    </w:p>
    <w:p w14:paraId="456865E8" w14:textId="77777777" w:rsidR="00353371" w:rsidRDefault="00353371" w:rsidP="00353371">
      <w:pPr>
        <w:pStyle w:val="Heading3"/>
        <w:keepNext w:val="0"/>
        <w:keepLines w:val="0"/>
        <w:pageBreakBefore w:val="0"/>
        <w:spacing w:line="316" w:lineRule="auto"/>
      </w:pPr>
      <w:bookmarkStart w:id="15" w:name="_heading=h.y2ncx4r6z8vg" w:colFirst="0" w:colLast="0"/>
      <w:bookmarkEnd w:id="15"/>
      <w:r>
        <w:t>Taiwan War Now</w:t>
      </w:r>
    </w:p>
    <w:p w14:paraId="511A4335" w14:textId="77777777" w:rsidR="00353371" w:rsidRDefault="00353371" w:rsidP="00353371">
      <w:pPr>
        <w:pStyle w:val="Heading4"/>
        <w:keepNext w:val="0"/>
        <w:keepLines w:val="0"/>
        <w:spacing w:line="303" w:lineRule="auto"/>
      </w:pPr>
      <w:bookmarkStart w:id="16" w:name="_heading=h.vszdxk648gtc" w:colFirst="0" w:colLast="0"/>
      <w:bookmarkEnd w:id="16"/>
      <w:r>
        <w:t>Expert consensus agrees China is more prepared than ever to invade Taiwan.</w:t>
      </w:r>
    </w:p>
    <w:p w14:paraId="77911E7E" w14:textId="77777777" w:rsidR="00353371" w:rsidRDefault="00353371" w:rsidP="00353371">
      <w:pPr>
        <w:spacing w:line="256" w:lineRule="auto"/>
      </w:pPr>
      <w:r>
        <w:rPr>
          <w:b/>
          <w:sz w:val="26"/>
          <w:szCs w:val="26"/>
        </w:rPr>
        <w:t>Lin et al ’25</w:t>
      </w:r>
      <w:r>
        <w:t xml:space="preserve"> [Bonny Lin; director of the China Power Project and senior adviser at the Center for Strategic and International Studies; John Culver; nonresident senior fellow with the Atlantic Council’s Global China Hub and former CIA senior intelligence officer with thirty-five years of experience as a leading analyst of East Asian affairs, including security, economic, and foreign-policy dimensions; Brian Hart; term member of the Council on Foreign Relations and a member of the National Committee on U.S.-China Relations; 5-15-2025; Foreign Affairs; “The Risk of War in the Taiwan Strait Is High—and Getting Higher”; https://www.foreignaffairs.com/united-states/risk-war-taiwan-strait-high-and-getting-higher; Sophia]</w:t>
      </w:r>
    </w:p>
    <w:p w14:paraId="154BCA9A" w14:textId="77777777" w:rsidR="00353371" w:rsidRDefault="00353371" w:rsidP="00353371">
      <w:pPr>
        <w:spacing w:line="256" w:lineRule="auto"/>
        <w:rPr>
          <w:sz w:val="16"/>
          <w:szCs w:val="16"/>
        </w:rPr>
      </w:pPr>
      <w:r>
        <w:rPr>
          <w:b/>
          <w:highlight w:val="cyan"/>
          <w:u w:val="single"/>
        </w:rPr>
        <w:t>Tensions</w:t>
      </w:r>
      <w:r>
        <w:rPr>
          <w:highlight w:val="cyan"/>
          <w:u w:val="single"/>
        </w:rPr>
        <w:t xml:space="preserve"> in the Taiwan Strait are </w:t>
      </w:r>
      <w:r>
        <w:rPr>
          <w:b/>
          <w:highlight w:val="cyan"/>
          <w:u w:val="single"/>
        </w:rPr>
        <w:t>growing</w:t>
      </w:r>
      <w:r>
        <w:rPr>
          <w:sz w:val="16"/>
          <w:szCs w:val="16"/>
        </w:rPr>
        <w:t xml:space="preserve">. Even before Taiwan elected William Lai as its president, in January 2024, China voiced strong opposition to him, calling him a “separatist” and an “instigator of war.” In recent months, </w:t>
      </w:r>
      <w:r>
        <w:rPr>
          <w:highlight w:val="cyan"/>
          <w:u w:val="single"/>
        </w:rPr>
        <w:t>Beijing</w:t>
      </w:r>
      <w:r>
        <w:rPr>
          <w:u w:val="single"/>
        </w:rPr>
        <w:t xml:space="preserve"> has </w:t>
      </w:r>
      <w:r>
        <w:rPr>
          <w:b/>
          <w:highlight w:val="cyan"/>
          <w:u w:val="single"/>
        </w:rPr>
        <w:t>ramped up</w:t>
      </w:r>
      <w:r>
        <w:rPr>
          <w:u w:val="single"/>
        </w:rPr>
        <w:t xml:space="preserve"> its </w:t>
      </w:r>
      <w:r>
        <w:rPr>
          <w:highlight w:val="cyan"/>
          <w:u w:val="single"/>
        </w:rPr>
        <w:t>broadsides</w:t>
      </w:r>
      <w:r>
        <w:rPr>
          <w:sz w:val="16"/>
          <w:szCs w:val="16"/>
        </w:rPr>
        <w:t xml:space="preserve">: in mid-March, the spokesperson for China’s Taiwan Affairs Office labeled Lai a “destroyer of cross-Straits peace” and accused him of pushing Taiwan toward “the perilous brink of war.” Two weeks later, </w:t>
      </w:r>
      <w:r>
        <w:rPr>
          <w:highlight w:val="cyan"/>
          <w:u w:val="single"/>
        </w:rPr>
        <w:t>as</w:t>
      </w:r>
      <w:r>
        <w:rPr>
          <w:u w:val="single"/>
        </w:rPr>
        <w:t xml:space="preserve"> </w:t>
      </w:r>
      <w:r>
        <w:rPr>
          <w:b/>
          <w:highlight w:val="cyan"/>
          <w:u w:val="single"/>
        </w:rPr>
        <w:t>Beijing</w:t>
      </w:r>
      <w:r>
        <w:rPr>
          <w:highlight w:val="cyan"/>
          <w:u w:val="single"/>
        </w:rPr>
        <w:t xml:space="preserve"> launched a large-</w:t>
      </w:r>
      <w:r>
        <w:rPr>
          <w:b/>
          <w:highlight w:val="cyan"/>
          <w:u w:val="single"/>
        </w:rPr>
        <w:t>scale military exercise</w:t>
      </w:r>
      <w:r>
        <w:rPr>
          <w:highlight w:val="cyan"/>
          <w:u w:val="single"/>
        </w:rPr>
        <w:t xml:space="preserve"> around Taiwan</w:t>
      </w:r>
      <w:r>
        <w:rPr>
          <w:sz w:val="16"/>
          <w:szCs w:val="16"/>
          <w:u w:val="single"/>
        </w:rPr>
        <w:t>,</w:t>
      </w:r>
      <w:r>
        <w:rPr>
          <w:u w:val="single"/>
        </w:rPr>
        <w:t xml:space="preserve"> </w:t>
      </w:r>
      <w:r>
        <w:rPr>
          <w:sz w:val="16"/>
          <w:szCs w:val="16"/>
          <w:u w:val="single"/>
        </w:rPr>
        <w:t>the People’s Liberation Army (</w:t>
      </w:r>
      <w:r>
        <w:rPr>
          <w:b/>
          <w:u w:val="single"/>
        </w:rPr>
        <w:t>PLA</w:t>
      </w:r>
      <w:r>
        <w:rPr>
          <w:sz w:val="16"/>
          <w:szCs w:val="16"/>
          <w:u w:val="single"/>
        </w:rPr>
        <w:t xml:space="preserve">) </w:t>
      </w:r>
      <w:r>
        <w:rPr>
          <w:u w:val="single"/>
        </w:rPr>
        <w:t>circulated cartoon images that portrayed Lai as an insect</w:t>
      </w:r>
      <w:r>
        <w:rPr>
          <w:sz w:val="16"/>
          <w:szCs w:val="16"/>
        </w:rPr>
        <w:t>. One image depicted a pair of chopsticks picking the “parasite” Lai out of a burning Taiwan.</w:t>
      </w:r>
    </w:p>
    <w:p w14:paraId="17A82EF8" w14:textId="77777777" w:rsidR="00353371" w:rsidRDefault="00353371" w:rsidP="00353371">
      <w:pPr>
        <w:spacing w:line="256" w:lineRule="auto"/>
        <w:rPr>
          <w:sz w:val="16"/>
          <w:szCs w:val="16"/>
        </w:rPr>
      </w:pPr>
      <w:r>
        <w:rPr>
          <w:sz w:val="16"/>
          <w:szCs w:val="16"/>
        </w:rPr>
        <w:t>This effort to dehumanize Lai reflects Beijing’s deep anxiety about the trajectory of cross-strait relations, particularly what China views as Lai’s desire to push Taiwan toward independence. Compared with his predecessor, Tsai Ing-wen, Lai has taken a stronger and more defiant stance in the face of growing Chinese threats to the island, as evident in his rhetoric and new policy measures. This March, Lai characterized Beijing as a “hostile foreign force” and announced a plan to implement 17 wide-ranging strategies to defend the island from Chinese infiltration.</w:t>
      </w:r>
    </w:p>
    <w:p w14:paraId="2A1E9C56" w14:textId="77777777" w:rsidR="00353371" w:rsidRDefault="00353371" w:rsidP="00353371">
      <w:pPr>
        <w:spacing w:line="256" w:lineRule="auto"/>
        <w:rPr>
          <w:sz w:val="16"/>
          <w:szCs w:val="16"/>
        </w:rPr>
      </w:pPr>
      <w:r>
        <w:rPr>
          <w:sz w:val="16"/>
          <w:szCs w:val="16"/>
        </w:rPr>
        <w:t>China’s vilification of Lai echoes Beijing’s denunciations, roughly two decades ago, of Chen Shui-bian, then president of Taiwan. Beijing labeled Chen a “die-hard separatist” and “a troublemaker” who “is riding near the edge of the cliff, and there is no sign that he is going to rein in his horse.” Beijing escalated external pressure against Chen and worked with opposition parties within Taiwan to frustrate his political agenda. China did come dangerously close to using military force against the island in 2008 and might have gone through with it if Chen had been more successful in winning Taiwan’s public support for his referendum.</w:t>
      </w:r>
    </w:p>
    <w:p w14:paraId="73606A94" w14:textId="77777777" w:rsidR="00353371" w:rsidRDefault="00353371" w:rsidP="00353371">
      <w:pPr>
        <w:spacing w:line="256" w:lineRule="auto"/>
        <w:rPr>
          <w:sz w:val="16"/>
          <w:szCs w:val="16"/>
        </w:rPr>
      </w:pPr>
      <w:r>
        <w:rPr>
          <w:highlight w:val="cyan"/>
          <w:u w:val="single"/>
        </w:rPr>
        <w:t>Beijing’s attitude</w:t>
      </w:r>
      <w:r>
        <w:rPr>
          <w:u w:val="single"/>
        </w:rPr>
        <w:t xml:space="preserve"> now </w:t>
      </w:r>
      <w:r>
        <w:rPr>
          <w:b/>
          <w:highlight w:val="cyan"/>
          <w:u w:val="single"/>
        </w:rPr>
        <w:t>should</w:t>
      </w:r>
      <w:r>
        <w:rPr>
          <w:b/>
          <w:u w:val="single"/>
        </w:rPr>
        <w:t xml:space="preserve"> very much </w:t>
      </w:r>
      <w:r>
        <w:rPr>
          <w:b/>
          <w:highlight w:val="cyan"/>
          <w:u w:val="single"/>
        </w:rPr>
        <w:t>concern Washington</w:t>
      </w:r>
      <w:r>
        <w:rPr>
          <w:sz w:val="16"/>
          <w:szCs w:val="16"/>
        </w:rPr>
        <w:t xml:space="preserve">. China does not view Lai’s rule as merely a continuation of that of Tsai. Instead, </w:t>
      </w:r>
      <w:r>
        <w:rPr>
          <w:u w:val="single"/>
        </w:rPr>
        <w:t>Beijing sees Lai as a disruptor like Chen and is treating him much in the same way</w:t>
      </w:r>
      <w:r>
        <w:rPr>
          <w:sz w:val="16"/>
          <w:szCs w:val="16"/>
        </w:rPr>
        <w:t xml:space="preserve">. Since Lai became president, </w:t>
      </w:r>
      <w:r>
        <w:rPr>
          <w:u w:val="single"/>
        </w:rPr>
        <w:t xml:space="preserve">Beijing has </w:t>
      </w:r>
      <w:r>
        <w:rPr>
          <w:highlight w:val="cyan"/>
          <w:u w:val="single"/>
        </w:rPr>
        <w:t xml:space="preserve">demonstrated </w:t>
      </w:r>
      <w:r>
        <w:rPr>
          <w:b/>
          <w:highlight w:val="cyan"/>
          <w:u w:val="single"/>
        </w:rPr>
        <w:t>growing willingness</w:t>
      </w:r>
      <w:r>
        <w:rPr>
          <w:highlight w:val="cyan"/>
          <w:u w:val="single"/>
        </w:rPr>
        <w:t xml:space="preserve"> to use </w:t>
      </w:r>
      <w:r>
        <w:rPr>
          <w:b/>
          <w:highlight w:val="cyan"/>
          <w:u w:val="single"/>
        </w:rPr>
        <w:t>military might</w:t>
      </w:r>
      <w:r>
        <w:rPr>
          <w:u w:val="single"/>
        </w:rPr>
        <w:t xml:space="preserve"> to intimidate and punish the island</w:t>
      </w:r>
      <w:r>
        <w:rPr>
          <w:sz w:val="16"/>
          <w:szCs w:val="16"/>
        </w:rPr>
        <w:t xml:space="preserve">. </w:t>
      </w:r>
      <w:r>
        <w:rPr>
          <w:highlight w:val="cyan"/>
          <w:u w:val="single"/>
        </w:rPr>
        <w:t>And</w:t>
      </w:r>
      <w:r>
        <w:rPr>
          <w:u w:val="single"/>
        </w:rPr>
        <w:t xml:space="preserve"> it </w:t>
      </w:r>
      <w:r>
        <w:rPr>
          <w:highlight w:val="cyan"/>
          <w:u w:val="single"/>
        </w:rPr>
        <w:t>is</w:t>
      </w:r>
      <w:r>
        <w:rPr>
          <w:u w:val="single"/>
        </w:rPr>
        <w:t xml:space="preserve"> far more </w:t>
      </w:r>
      <w:r>
        <w:rPr>
          <w:b/>
          <w:u w:val="single"/>
        </w:rPr>
        <w:t>pre</w:t>
      </w:r>
      <w:r>
        <w:rPr>
          <w:b/>
          <w:highlight w:val="cyan"/>
          <w:u w:val="single"/>
        </w:rPr>
        <w:t>pared</w:t>
      </w:r>
      <w:r>
        <w:rPr>
          <w:highlight w:val="cyan"/>
          <w:u w:val="single"/>
        </w:rPr>
        <w:t xml:space="preserve"> to use force</w:t>
      </w:r>
      <w:r>
        <w:rPr>
          <w:u w:val="single"/>
        </w:rPr>
        <w:t xml:space="preserve"> against Taiwan </w:t>
      </w:r>
      <w:r>
        <w:rPr>
          <w:b/>
          <w:highlight w:val="cyan"/>
          <w:u w:val="single"/>
        </w:rPr>
        <w:t>today</w:t>
      </w:r>
      <w:r>
        <w:rPr>
          <w:u w:val="single"/>
        </w:rPr>
        <w:t xml:space="preserve"> than it was 20 years ago</w:t>
      </w:r>
      <w:r>
        <w:rPr>
          <w:sz w:val="16"/>
          <w:szCs w:val="16"/>
        </w:rPr>
        <w:t>.</w:t>
      </w:r>
    </w:p>
    <w:p w14:paraId="54E599B7" w14:textId="77777777" w:rsidR="00353371" w:rsidRDefault="00353371" w:rsidP="00353371">
      <w:pPr>
        <w:spacing w:line="256" w:lineRule="auto"/>
        <w:rPr>
          <w:sz w:val="16"/>
          <w:szCs w:val="16"/>
        </w:rPr>
      </w:pPr>
      <w:r>
        <w:rPr>
          <w:sz w:val="16"/>
          <w:szCs w:val="16"/>
        </w:rPr>
        <w:t>Apparent divisions within U.S. President Donald Trump’s administration about how to approach Taiwan compound these risks. If Beijing doubts U.S. commitments to the island, that could encourage China to engage in more coercive actions against Taiwan. All these factors dramatically increase the chances that Beijing will miscalculate—and that it could very well use force against the island around 2027, as China approaches critical military modernization milestones and Taiwan gears up for its next presidential election.</w:t>
      </w:r>
    </w:p>
    <w:p w14:paraId="0746D52E" w14:textId="77777777" w:rsidR="00353371" w:rsidRDefault="00353371" w:rsidP="00353371">
      <w:pPr>
        <w:spacing w:line="256" w:lineRule="auto"/>
        <w:rPr>
          <w:sz w:val="16"/>
          <w:szCs w:val="16"/>
        </w:rPr>
      </w:pPr>
      <w:r>
        <w:rPr>
          <w:sz w:val="16"/>
          <w:szCs w:val="16"/>
        </w:rPr>
        <w:t>ESCALATION SPIRAL</w:t>
      </w:r>
    </w:p>
    <w:p w14:paraId="436CF511" w14:textId="77777777" w:rsidR="00353371" w:rsidRDefault="00353371" w:rsidP="00353371">
      <w:pPr>
        <w:spacing w:line="256" w:lineRule="auto"/>
        <w:rPr>
          <w:sz w:val="16"/>
          <w:szCs w:val="16"/>
        </w:rPr>
      </w:pPr>
      <w:r>
        <w:rPr>
          <w:highlight w:val="cyan"/>
          <w:u w:val="single"/>
        </w:rPr>
        <w:t xml:space="preserve">China’s </w:t>
      </w:r>
      <w:r>
        <w:rPr>
          <w:b/>
          <w:highlight w:val="cyan"/>
          <w:u w:val="single"/>
        </w:rPr>
        <w:t>official narratives</w:t>
      </w:r>
      <w:r>
        <w:rPr>
          <w:u w:val="single"/>
        </w:rPr>
        <w:t xml:space="preserve"> have long </w:t>
      </w:r>
      <w:r>
        <w:rPr>
          <w:highlight w:val="cyan"/>
          <w:u w:val="single"/>
        </w:rPr>
        <w:t>emphasize</w:t>
      </w:r>
      <w:r>
        <w:rPr>
          <w:u w:val="single"/>
        </w:rPr>
        <w:t xml:space="preserve">d that its peaceful </w:t>
      </w:r>
      <w:r>
        <w:rPr>
          <w:b/>
          <w:highlight w:val="cyan"/>
          <w:u w:val="single"/>
        </w:rPr>
        <w:t>unification</w:t>
      </w:r>
      <w:r>
        <w:rPr>
          <w:u w:val="single"/>
        </w:rPr>
        <w:t xml:space="preserve"> with Taiwan </w:t>
      </w:r>
      <w:r>
        <w:rPr>
          <w:highlight w:val="cyan"/>
          <w:u w:val="single"/>
        </w:rPr>
        <w:t xml:space="preserve">is </w:t>
      </w:r>
      <w:r>
        <w:rPr>
          <w:b/>
          <w:highlight w:val="cyan"/>
          <w:u w:val="single"/>
        </w:rPr>
        <w:t>inevitable</w:t>
      </w:r>
      <w:r>
        <w:rPr>
          <w:sz w:val="16"/>
          <w:szCs w:val="16"/>
        </w:rPr>
        <w:t xml:space="preserve">. But in recent months, </w:t>
      </w:r>
      <w:r>
        <w:rPr>
          <w:u w:val="single"/>
        </w:rPr>
        <w:t>anxiety has mounted in Beijing that Lai intends to systematically decouple Taiwan from China</w:t>
      </w:r>
      <w:r>
        <w:rPr>
          <w:sz w:val="16"/>
          <w:szCs w:val="16"/>
        </w:rPr>
        <w:t xml:space="preserve">. </w:t>
      </w:r>
      <w:r>
        <w:rPr>
          <w:u w:val="single"/>
        </w:rPr>
        <w:t>Chinese media outlets</w:t>
      </w:r>
      <w:r>
        <w:rPr>
          <w:sz w:val="16"/>
          <w:szCs w:val="16"/>
        </w:rPr>
        <w:t xml:space="preserve"> have accused Lai of militarizing Taiwanese society as Lai prioritized efforts to increase Taiwan’s defensive resilience, reinstated the military court system to handle espionage and treason by Taiwan military officials, and </w:t>
      </w:r>
      <w:r>
        <w:rPr>
          <w:u w:val="single"/>
        </w:rPr>
        <w:t>accelerated training and preparations for the possibility of a Chinese invasion of Taiwan</w:t>
      </w:r>
      <w:r>
        <w:rPr>
          <w:sz w:val="16"/>
          <w:szCs w:val="16"/>
        </w:rPr>
        <w:t xml:space="preserve">. Beijing is highly critical of Lai’s efforts to thwart Chinese infiltration and to counter Chinese cognitive warfare, arguing that Lai is preventing the resumption of tourism, suppressing and prosecuting pro-Chinese groups and individuals, discouraging Taiwanese citizens from applying for Chinese identification documents, </w:t>
      </w:r>
      <w:r>
        <w:rPr>
          <w:sz w:val="16"/>
          <w:szCs w:val="16"/>
        </w:rPr>
        <w:lastRenderedPageBreak/>
        <w:t>imposing barriers on academic collaboration between universities in China and Taiwan, and altering Taiwan’s textbooks to undermine historical and cultural affinity.</w:t>
      </w:r>
    </w:p>
    <w:p w14:paraId="46025F39" w14:textId="77777777" w:rsidR="00353371" w:rsidRDefault="00353371" w:rsidP="00353371">
      <w:pPr>
        <w:spacing w:line="256" w:lineRule="auto"/>
        <w:rPr>
          <w:sz w:val="16"/>
          <w:szCs w:val="16"/>
        </w:rPr>
      </w:pPr>
      <w:r>
        <w:rPr>
          <w:sz w:val="16"/>
          <w:szCs w:val="16"/>
        </w:rPr>
        <w:t>In March, a Chinese government spokesperson claimed that Lai’s 17 strategies were aimed at “obstructing exchanges and cooperation across the Taiwan Strait.” China has also denounced Lai’s efforts to encourage Taiwanese businesses to invest more in democratic countries, including in the United States. Beijing has cast these measures as doomed to fail and mocked Taipei when the United States threatened to impose high tariffs on the island in April.</w:t>
      </w:r>
    </w:p>
    <w:p w14:paraId="640BE393" w14:textId="77777777" w:rsidR="00353371" w:rsidRDefault="00353371" w:rsidP="00353371">
      <w:pPr>
        <w:spacing w:line="256" w:lineRule="auto"/>
        <w:rPr>
          <w:sz w:val="16"/>
          <w:szCs w:val="16"/>
        </w:rPr>
      </w:pPr>
      <w:r>
        <w:rPr>
          <w:sz w:val="16"/>
          <w:szCs w:val="16"/>
        </w:rPr>
        <w:t>Many Chinese analysts believe that Lai’s political position is weak compared with that of his predecessor, Tsai. But they worry that this weakness may make Lai bolder, as he might want to ramp up confrontation with China to try to win public support.</w:t>
      </w:r>
    </w:p>
    <w:p w14:paraId="37265E63" w14:textId="77777777" w:rsidR="00353371" w:rsidRDefault="00353371" w:rsidP="00353371">
      <w:pPr>
        <w:spacing w:line="256" w:lineRule="auto"/>
        <w:rPr>
          <w:sz w:val="16"/>
          <w:szCs w:val="16"/>
        </w:rPr>
      </w:pPr>
      <w:r>
        <w:rPr>
          <w:sz w:val="16"/>
          <w:szCs w:val="16"/>
        </w:rPr>
        <w:t>Based on this analysis of Lai and domestic conditions in Taiwan, hawkish voices within China are urging an ever more aggressive approach toward Taiwan. Some are calling for the use of military force against the island or the resurrection of so-called civil war operations, nonpeaceful ways for Beijing to unify with the island, such as by imposing a maritime blockade of the island. Other hawks have publicly wondered whether Beijing can engineer a crisis in Taipei similar to the 1936 Xian incident, in which generals serving under Chiang Kai-shek—who was leading the government of the Republic of China and its Nationalist forces—seized Chiang and forced him to ally with the Chinese Communist Party to fight against Japanese forces that had invaded northern China.</w:t>
      </w:r>
    </w:p>
    <w:p w14:paraId="55FFC997" w14:textId="77777777" w:rsidR="00353371" w:rsidRDefault="00353371" w:rsidP="00353371">
      <w:pPr>
        <w:spacing w:line="256" w:lineRule="auto"/>
        <w:rPr>
          <w:sz w:val="16"/>
          <w:szCs w:val="16"/>
        </w:rPr>
      </w:pPr>
      <w:r>
        <w:rPr>
          <w:highlight w:val="cyan"/>
          <w:u w:val="single"/>
        </w:rPr>
        <w:t xml:space="preserve">The </w:t>
      </w:r>
      <w:r>
        <w:rPr>
          <w:b/>
          <w:highlight w:val="cyan"/>
          <w:u w:val="single"/>
        </w:rPr>
        <w:t>pace</w:t>
      </w:r>
      <w:r>
        <w:rPr>
          <w:highlight w:val="cyan"/>
          <w:u w:val="single"/>
        </w:rPr>
        <w:t xml:space="preserve"> and </w:t>
      </w:r>
      <w:r>
        <w:rPr>
          <w:b/>
          <w:highlight w:val="cyan"/>
          <w:u w:val="single"/>
        </w:rPr>
        <w:t>scale</w:t>
      </w:r>
      <w:r>
        <w:rPr>
          <w:highlight w:val="cyan"/>
          <w:u w:val="single"/>
        </w:rPr>
        <w:t xml:space="preserve"> of Chinese </w:t>
      </w:r>
      <w:r>
        <w:rPr>
          <w:b/>
          <w:highlight w:val="cyan"/>
          <w:u w:val="single"/>
        </w:rPr>
        <w:t>military activities</w:t>
      </w:r>
      <w:r>
        <w:rPr>
          <w:highlight w:val="cyan"/>
          <w:u w:val="single"/>
        </w:rPr>
        <w:t xml:space="preserve"> are increasing</w:t>
      </w:r>
      <w:r>
        <w:rPr>
          <w:sz w:val="16"/>
          <w:szCs w:val="16"/>
        </w:rPr>
        <w:t>.</w:t>
      </w:r>
    </w:p>
    <w:p w14:paraId="50E58696" w14:textId="77777777" w:rsidR="00353371" w:rsidRDefault="00353371" w:rsidP="00353371">
      <w:pPr>
        <w:spacing w:line="256" w:lineRule="auto"/>
        <w:rPr>
          <w:sz w:val="16"/>
          <w:szCs w:val="16"/>
        </w:rPr>
      </w:pPr>
      <w:r>
        <w:rPr>
          <w:sz w:val="16"/>
          <w:szCs w:val="16"/>
        </w:rPr>
        <w:t>A more resonant parallel may be to one of the most dangerous periods during Chen’s tenure. To boost turnout in Taiwan’s March 2008 presidential election, Chen paired that vote with a popular referendum on whether the island should join the United Nations under the name Taiwan instead of the Republic of China.</w:t>
      </w:r>
    </w:p>
    <w:p w14:paraId="10691571" w14:textId="77777777" w:rsidR="00353371" w:rsidRDefault="00353371" w:rsidP="00353371">
      <w:pPr>
        <w:spacing w:line="256" w:lineRule="auto"/>
        <w:rPr>
          <w:sz w:val="16"/>
          <w:szCs w:val="16"/>
        </w:rPr>
      </w:pPr>
      <w:r>
        <w:rPr>
          <w:sz w:val="16"/>
          <w:szCs w:val="16"/>
        </w:rPr>
        <w:t>This proposal came perilously close to crossing a redline for Beijing: in 2005, Beijing had passed the Anti-Secession Law, which established China’s right to use military force against Taiwan under several conditions, including if “major incidents entailing Taiwan’s secession from China should occur.” When the law was passed, a spokesperson for the Chinese government suggested that an island-wide referendum could be considered a major incident. And in 2007, after Chen proposed the referendum, Chinese President Hu Jintao warned U.S. President George W. Bush that Beijing interpreted the Taiwan referendum in this way.</w:t>
      </w:r>
    </w:p>
    <w:p w14:paraId="2A684793" w14:textId="77777777" w:rsidR="00353371" w:rsidRDefault="00353371" w:rsidP="00353371">
      <w:pPr>
        <w:spacing w:line="256" w:lineRule="auto"/>
        <w:rPr>
          <w:sz w:val="16"/>
          <w:szCs w:val="16"/>
        </w:rPr>
      </w:pPr>
      <w:r>
        <w:rPr>
          <w:u w:val="single"/>
        </w:rPr>
        <w:t>Beijing accompanied these warnings with significant military signaling</w:t>
      </w:r>
      <w:r>
        <w:rPr>
          <w:sz w:val="16"/>
          <w:szCs w:val="16"/>
        </w:rPr>
        <w:t xml:space="preserve">. </w:t>
      </w:r>
      <w:r>
        <w:rPr>
          <w:u w:val="single"/>
        </w:rPr>
        <w:t>China increased its deployment of short-range ballistic missiles aimed at Taiwan sevenfold from the beginning of Chen’s term in 2000 to early 2008</w:t>
      </w:r>
      <w:r>
        <w:rPr>
          <w:sz w:val="16"/>
          <w:szCs w:val="16"/>
        </w:rPr>
        <w:t>. Before the referendum, the Bush administration detected that the PLA had put mobile short-range missile units near the Taiwan Strait on heightened alert. The U.S. military and intelligence community believed that China could fire missiles around Taiwan, as it had during the 1996 Taiwan Strait crisis—or, worse, China could actually attack the island.</w:t>
      </w:r>
    </w:p>
    <w:p w14:paraId="7D8E9CBA" w14:textId="77777777" w:rsidR="00353371" w:rsidRDefault="00353371" w:rsidP="00353371">
      <w:pPr>
        <w:spacing w:line="256" w:lineRule="auto"/>
        <w:rPr>
          <w:sz w:val="16"/>
          <w:szCs w:val="16"/>
        </w:rPr>
      </w:pPr>
      <w:r>
        <w:rPr>
          <w:sz w:val="16"/>
          <w:szCs w:val="16"/>
        </w:rPr>
        <w:t xml:space="preserve">Fortunately, the 2008 crisis passed without bloodshed. Low voter turnout invalidated Chen’s referendum, and the opposition Kuomintang candidate beat the candidate from Chen’s Democratic Progressive Party in the presidential race. U.S. deployment of significant forces near Taiwan may also have given Beijing pause. Taking the risk of escalation seriously, Washington had publicly opposed Chen’s referendum and positioned two aircraft carriers to the northeast and southeast of Taiwan, and a third near Singapore, ahead of the vote. Nevertheless, </w:t>
      </w:r>
      <w:r>
        <w:rPr>
          <w:u w:val="single"/>
        </w:rPr>
        <w:t>the episode suggested that Beijing was serious about using force if provoked by what it viewed as “pro-independence” activities</w:t>
      </w:r>
      <w:r>
        <w:rPr>
          <w:sz w:val="16"/>
          <w:szCs w:val="16"/>
        </w:rPr>
        <w:t>.</w:t>
      </w:r>
    </w:p>
    <w:p w14:paraId="631F92F7" w14:textId="77777777" w:rsidR="00353371" w:rsidRDefault="00353371" w:rsidP="00353371">
      <w:pPr>
        <w:spacing w:line="256" w:lineRule="auto"/>
        <w:rPr>
          <w:sz w:val="16"/>
          <w:szCs w:val="16"/>
        </w:rPr>
      </w:pPr>
      <w:r>
        <w:rPr>
          <w:sz w:val="16"/>
          <w:szCs w:val="16"/>
        </w:rPr>
        <w:t>BAD OMENS</w:t>
      </w:r>
    </w:p>
    <w:p w14:paraId="4D55F043" w14:textId="77777777" w:rsidR="00353371" w:rsidRDefault="00353371" w:rsidP="00353371">
      <w:pPr>
        <w:spacing w:line="256" w:lineRule="auto"/>
        <w:rPr>
          <w:sz w:val="16"/>
          <w:szCs w:val="16"/>
        </w:rPr>
      </w:pPr>
      <w:r>
        <w:rPr>
          <w:u w:val="single"/>
        </w:rPr>
        <w:t>Since the 2008 crisis, China’s military capabilities have grown significantly</w:t>
      </w:r>
      <w:r>
        <w:rPr>
          <w:sz w:val="16"/>
          <w:szCs w:val="16"/>
        </w:rPr>
        <w:t xml:space="preserve">. </w:t>
      </w:r>
      <w:r>
        <w:rPr>
          <w:u w:val="single"/>
        </w:rPr>
        <w:t>Its army, navy, and air force have rapidly modernized, and its conventional rocket forces now field a far more capable array of longer-range missiles, including advanced hypersonic and antiship ballistic missiles</w:t>
      </w:r>
      <w:r>
        <w:rPr>
          <w:sz w:val="16"/>
          <w:szCs w:val="16"/>
        </w:rPr>
        <w:t xml:space="preserve">. </w:t>
      </w:r>
      <w:r>
        <w:rPr>
          <w:u w:val="single"/>
        </w:rPr>
        <w:t>China</w:t>
      </w:r>
      <w:r>
        <w:rPr>
          <w:sz w:val="16"/>
          <w:szCs w:val="16"/>
        </w:rPr>
        <w:t xml:space="preserve"> has also </w:t>
      </w:r>
      <w:r>
        <w:rPr>
          <w:u w:val="single"/>
        </w:rPr>
        <w:t>doubled the size of its nuclear arsenal over the past five years</w:t>
      </w:r>
      <w:r>
        <w:rPr>
          <w:sz w:val="16"/>
          <w:szCs w:val="16"/>
        </w:rPr>
        <w:t xml:space="preserve">. Beyond advances in hard capabilities, Chinese President </w:t>
      </w:r>
      <w:r>
        <w:rPr>
          <w:u w:val="single"/>
        </w:rPr>
        <w:t>Xi</w:t>
      </w:r>
      <w:r>
        <w:rPr>
          <w:sz w:val="16"/>
          <w:szCs w:val="16"/>
        </w:rPr>
        <w:t xml:space="preserve"> Jinping has </w:t>
      </w:r>
      <w:r>
        <w:rPr>
          <w:u w:val="single"/>
        </w:rPr>
        <w:t>launched sweeping organizational reforms to enable the PLA to conduct more joint high-tech operations</w:t>
      </w:r>
      <w:r>
        <w:rPr>
          <w:sz w:val="16"/>
          <w:szCs w:val="16"/>
        </w:rPr>
        <w:t>, and he has waged unparalleled anticorruption campaigns to root out obstacles to military readiness.</w:t>
      </w:r>
    </w:p>
    <w:p w14:paraId="74EF0EB5" w14:textId="77777777" w:rsidR="00353371" w:rsidRDefault="00353371" w:rsidP="00353371">
      <w:pPr>
        <w:spacing w:line="256" w:lineRule="auto"/>
        <w:rPr>
          <w:sz w:val="16"/>
          <w:szCs w:val="16"/>
        </w:rPr>
      </w:pPr>
      <w:r>
        <w:rPr>
          <w:u w:val="single"/>
        </w:rPr>
        <w:t>Beijing’s willingness to use its military is growing</w:t>
      </w:r>
      <w:r>
        <w:rPr>
          <w:sz w:val="16"/>
          <w:szCs w:val="16"/>
        </w:rPr>
        <w:t>, too. China has long engaged in military exercises to hone its capabilities and intimidate Taiwan. During Taiwanese President Ma Ying-jeou’s tenure from 2008 to 2016, Beijing limited these provocations as it sought to encourage greater cross-Strait engagement. But China resumed major exercises when Tsai, who emphasized Taiwan’s sovereignty and security, succeeded Ma. In August 2022, toward the end of Tsai’s term, China mounted larger and more provocative drills near Taiwan than it had ever held before.</w:t>
      </w:r>
    </w:p>
    <w:p w14:paraId="121423D4" w14:textId="77777777" w:rsidR="00353371" w:rsidRDefault="00353371" w:rsidP="00353371">
      <w:pPr>
        <w:spacing w:line="256" w:lineRule="auto"/>
        <w:rPr>
          <w:sz w:val="16"/>
          <w:szCs w:val="16"/>
        </w:rPr>
      </w:pPr>
      <w:r>
        <w:rPr>
          <w:sz w:val="16"/>
          <w:szCs w:val="16"/>
        </w:rPr>
        <w:lastRenderedPageBreak/>
        <w:t xml:space="preserve">Now the pace and scale of Chinese military activities are increasing. Not even a year into Lai’s term, </w:t>
      </w:r>
      <w:r>
        <w:rPr>
          <w:highlight w:val="cyan"/>
          <w:u w:val="single"/>
        </w:rPr>
        <w:t xml:space="preserve">China has </w:t>
      </w:r>
      <w:r>
        <w:rPr>
          <w:b/>
          <w:highlight w:val="cyan"/>
          <w:u w:val="single"/>
        </w:rPr>
        <w:t>broken precedent</w:t>
      </w:r>
      <w:r>
        <w:rPr>
          <w:highlight w:val="cyan"/>
          <w:u w:val="single"/>
        </w:rPr>
        <w:t xml:space="preserve"> by staging three large-scale exercises, which were given names to </w:t>
      </w:r>
      <w:r>
        <w:rPr>
          <w:u w:val="single"/>
        </w:rPr>
        <w:t xml:space="preserve">raise their profile and </w:t>
      </w:r>
      <w:r>
        <w:rPr>
          <w:b/>
          <w:highlight w:val="cyan"/>
          <w:u w:val="single"/>
        </w:rPr>
        <w:t>distinguish</w:t>
      </w:r>
      <w:r>
        <w:rPr>
          <w:highlight w:val="cyan"/>
          <w:u w:val="single"/>
        </w:rPr>
        <w:t xml:space="preserve"> them from smaller drills</w:t>
      </w:r>
      <w:r>
        <w:rPr>
          <w:sz w:val="16"/>
          <w:szCs w:val="16"/>
        </w:rPr>
        <w:t>.</w:t>
      </w:r>
    </w:p>
    <w:p w14:paraId="29AF290D" w14:textId="77777777" w:rsidR="00353371" w:rsidRDefault="00353371" w:rsidP="00353371">
      <w:pPr>
        <w:spacing w:line="256" w:lineRule="auto"/>
        <w:rPr>
          <w:sz w:val="16"/>
          <w:szCs w:val="16"/>
        </w:rPr>
      </w:pPr>
      <w:r>
        <w:rPr>
          <w:sz w:val="16"/>
          <w:szCs w:val="16"/>
        </w:rPr>
        <w:t>In a significant shift, the PLA is now using such large-scale military exercises to punish Lai’s administration for domestic political acts. All of China’s past major exercises—in 1995–96, 2022, and 2023—were launched after Taiwan’s leaders traveled to the United States or met with senior U.S. officials. Last December, China did engage in a major—but unnamed—drill after Lai made stops in Hawaii and Guam on a tour of the Pacific. But all three recent large-scale exercises responded to domestic speeches or statements by Lai.</w:t>
      </w:r>
    </w:p>
    <w:p w14:paraId="3FC69191" w14:textId="77777777" w:rsidR="00353371" w:rsidRDefault="00353371" w:rsidP="00353371">
      <w:pPr>
        <w:spacing w:line="256" w:lineRule="auto"/>
        <w:rPr>
          <w:sz w:val="16"/>
          <w:szCs w:val="16"/>
        </w:rPr>
      </w:pPr>
      <w:r>
        <w:rPr>
          <w:u w:val="single"/>
        </w:rPr>
        <w:t>These military activities have become markedly more provocative, unpredictable, and complex</w:t>
      </w:r>
      <w:r>
        <w:rPr>
          <w:sz w:val="16"/>
          <w:szCs w:val="16"/>
        </w:rPr>
        <w:t xml:space="preserve">. In April’s exercise, named Strait Thunder-2025A, PLA naval vessels reportedly ventured within 24 nautical miles of the island’s shores. </w:t>
      </w:r>
      <w:r>
        <w:rPr>
          <w:u w:val="single"/>
        </w:rPr>
        <w:t>China is engaging in large-scale operations around Taiwan year round and increasing activities to the east of Taiwan</w:t>
      </w:r>
      <w:r>
        <w:rPr>
          <w:sz w:val="16"/>
          <w:szCs w:val="16"/>
        </w:rPr>
        <w:t xml:space="preserve">. In a break with the past, </w:t>
      </w:r>
      <w:r>
        <w:rPr>
          <w:highlight w:val="cyan"/>
          <w:u w:val="single"/>
        </w:rPr>
        <w:t>the PLA now provides little or no advance warning of its drills</w:t>
      </w:r>
      <w:r>
        <w:rPr>
          <w:sz w:val="16"/>
          <w:szCs w:val="16"/>
        </w:rPr>
        <w:t>. This has raised concerns in Washington and Taipei about how much lead time the United States and Taiwan might have should China decide to use force to seize the island.</w:t>
      </w:r>
    </w:p>
    <w:p w14:paraId="3FCB4A35" w14:textId="77777777" w:rsidR="00353371" w:rsidRDefault="00353371" w:rsidP="00353371">
      <w:pPr>
        <w:spacing w:line="256" w:lineRule="auto"/>
        <w:rPr>
          <w:sz w:val="16"/>
          <w:szCs w:val="16"/>
        </w:rPr>
      </w:pPr>
      <w:r>
        <w:rPr>
          <w:sz w:val="16"/>
          <w:szCs w:val="16"/>
        </w:rPr>
        <w:t>Washington must ensure that China clearly understands the resolve of the United States.</w:t>
      </w:r>
    </w:p>
    <w:p w14:paraId="74EAA79F" w14:textId="77777777" w:rsidR="00353371" w:rsidRDefault="00353371" w:rsidP="00353371">
      <w:pPr>
        <w:spacing w:line="256" w:lineRule="auto"/>
        <w:rPr>
          <w:sz w:val="16"/>
          <w:szCs w:val="16"/>
        </w:rPr>
      </w:pPr>
      <w:r>
        <w:rPr>
          <w:sz w:val="16"/>
          <w:szCs w:val="16"/>
        </w:rPr>
        <w:t>In another shift from earlier years, recent rounds of exercises have witnessed China’s coast guard joining with the navy to practice blockading Taiwan. China’s maritime militia, a state-backed network of civilian vessels often deployed to assert Chinese territorial claims, has also become increasingly involved. The participation of these new actors suggests that China is preparing to conduct a broad variety of operations, such as an invasion, a PLA navy–led blockade, and a Chinese coast guard–led quarantine of Taiwan.</w:t>
      </w:r>
    </w:p>
    <w:p w14:paraId="692D6CD4" w14:textId="77777777" w:rsidR="00353371" w:rsidRDefault="00353371" w:rsidP="00353371">
      <w:pPr>
        <w:spacing w:line="256" w:lineRule="auto"/>
        <w:rPr>
          <w:sz w:val="16"/>
          <w:szCs w:val="16"/>
        </w:rPr>
      </w:pPr>
      <w:r>
        <w:rPr>
          <w:sz w:val="16"/>
          <w:szCs w:val="16"/>
        </w:rPr>
        <w:t>Finally, China is also operating across a bigger geographic range: its exercise in December involved one of the largest-ever deployments of maritime forces from all three of the PLA’s coastal commands. China conducted operations around Taiwan and in the East China and South China Seas, demonstrating its ability to dominate areas within the first island chain—an arc of islands and countries in the Western Pacific stretching from Japan to parts of Indonesia—and block external forces from entering to assist Taiwan.</w:t>
      </w:r>
    </w:p>
    <w:p w14:paraId="0EB4FAC7" w14:textId="77777777" w:rsidR="00353371" w:rsidRDefault="00353371" w:rsidP="00353371">
      <w:pPr>
        <w:spacing w:line="256" w:lineRule="auto"/>
        <w:rPr>
          <w:sz w:val="16"/>
          <w:szCs w:val="16"/>
        </w:rPr>
      </w:pPr>
      <w:r>
        <w:rPr>
          <w:sz w:val="16"/>
          <w:szCs w:val="16"/>
        </w:rPr>
        <w:t xml:space="preserve">Apart from such major operations, </w:t>
      </w:r>
      <w:r>
        <w:rPr>
          <w:u w:val="single"/>
        </w:rPr>
        <w:t>China now conducts near-daily military incursions into Taiwan’s air defense identification zone, a self-declared area that extends beyond the island’s official airspace</w:t>
      </w:r>
      <w:r>
        <w:rPr>
          <w:sz w:val="16"/>
          <w:szCs w:val="16"/>
        </w:rPr>
        <w:t xml:space="preserve">. In 2024, </w:t>
      </w:r>
      <w:r>
        <w:rPr>
          <w:u w:val="single"/>
        </w:rPr>
        <w:t>the Chinese military flew a record-shattering 3,075 sorties into this zone, an increase of over 80 percent from 2023</w:t>
      </w:r>
      <w:r>
        <w:rPr>
          <w:sz w:val="16"/>
          <w:szCs w:val="16"/>
        </w:rPr>
        <w:t xml:space="preserve">. These </w:t>
      </w:r>
      <w:r>
        <w:rPr>
          <w:u w:val="single"/>
        </w:rPr>
        <w:t>operations aim to delegitimize Taiwan’s claims to its surrounding air and seas and complicate Taiwan’s ability to monitor and track activities around the island</w:t>
      </w:r>
      <w:r>
        <w:rPr>
          <w:sz w:val="16"/>
          <w:szCs w:val="16"/>
        </w:rPr>
        <w:t>.</w:t>
      </w:r>
    </w:p>
    <w:p w14:paraId="50055E23" w14:textId="77777777" w:rsidR="00353371" w:rsidRDefault="00353371" w:rsidP="00353371">
      <w:pPr>
        <w:spacing w:line="256" w:lineRule="auto"/>
        <w:rPr>
          <w:sz w:val="16"/>
          <w:szCs w:val="16"/>
        </w:rPr>
      </w:pPr>
      <w:r>
        <w:rPr>
          <w:sz w:val="16"/>
          <w:szCs w:val="16"/>
        </w:rPr>
        <w:t>Some of these air incursions occur as part of “joint combat readiness patrols,” involving not just air assets but also coordinated maritime operations. These patrols are now occurring on a near-weekly basis and offer China opportunities to quickly step up coercion against Taiwan short of much larger-scale exercises. Days after Lai unveiled his 17 strategies in March, for instance, China launched two joint combat readiness patrols and then followed up two weeks later by holding its Strait Thunder-2025A exercise.</w:t>
      </w:r>
    </w:p>
    <w:p w14:paraId="78F9473E" w14:textId="77777777" w:rsidR="00353371" w:rsidRDefault="00353371" w:rsidP="00353371">
      <w:pPr>
        <w:spacing w:line="256" w:lineRule="auto"/>
        <w:rPr>
          <w:sz w:val="16"/>
          <w:szCs w:val="16"/>
        </w:rPr>
      </w:pPr>
      <w:r>
        <w:rPr>
          <w:sz w:val="16"/>
          <w:szCs w:val="16"/>
        </w:rPr>
        <w:t>WILD CARD</w:t>
      </w:r>
    </w:p>
    <w:p w14:paraId="0E2F1042" w14:textId="77777777" w:rsidR="00353371" w:rsidRDefault="00353371" w:rsidP="00353371">
      <w:pPr>
        <w:spacing w:line="256" w:lineRule="auto"/>
        <w:rPr>
          <w:sz w:val="16"/>
          <w:szCs w:val="16"/>
        </w:rPr>
      </w:pPr>
      <w:r>
        <w:rPr>
          <w:sz w:val="16"/>
          <w:szCs w:val="16"/>
        </w:rPr>
        <w:t xml:space="preserve">U.S. officials are issuing warnings about these remarkable Chinese military activities. In February, </w:t>
      </w:r>
      <w:r>
        <w:rPr>
          <w:u w:val="single"/>
        </w:rPr>
        <w:t>Samuel Paparo</w:t>
      </w:r>
      <w:r>
        <w:rPr>
          <w:sz w:val="16"/>
          <w:szCs w:val="16"/>
        </w:rPr>
        <w:t xml:space="preserve">, </w:t>
      </w:r>
      <w:r>
        <w:rPr>
          <w:sz w:val="14"/>
          <w:szCs w:val="14"/>
        </w:rPr>
        <w:t>th</w:t>
      </w:r>
      <w:r>
        <w:rPr>
          <w:sz w:val="14"/>
          <w:szCs w:val="14"/>
          <w:u w:val="single"/>
        </w:rPr>
        <w:t xml:space="preserve">e </w:t>
      </w:r>
      <w:r>
        <w:rPr>
          <w:u w:val="single"/>
        </w:rPr>
        <w:t>head of the U.S. military’s Indo-Pacific Command</w:t>
      </w:r>
      <w:r>
        <w:rPr>
          <w:sz w:val="16"/>
          <w:szCs w:val="16"/>
        </w:rPr>
        <w:t xml:space="preserve">, </w:t>
      </w:r>
      <w:r>
        <w:rPr>
          <w:u w:val="single"/>
        </w:rPr>
        <w:t>asserted</w:t>
      </w:r>
      <w:r>
        <w:rPr>
          <w:sz w:val="16"/>
          <w:szCs w:val="16"/>
        </w:rPr>
        <w:t xml:space="preserve"> that China’s “</w:t>
      </w:r>
      <w:r>
        <w:rPr>
          <w:b/>
          <w:highlight w:val="cyan"/>
          <w:u w:val="single"/>
        </w:rPr>
        <w:t>aggressive maneuvers</w:t>
      </w:r>
      <w:r>
        <w:rPr>
          <w:highlight w:val="cyan"/>
          <w:u w:val="single"/>
        </w:rPr>
        <w:t xml:space="preserve"> around Taiwan right now are </w:t>
      </w:r>
      <w:r>
        <w:rPr>
          <w:b/>
          <w:highlight w:val="cyan"/>
          <w:u w:val="single"/>
        </w:rPr>
        <w:t>not exercises</w:t>
      </w:r>
      <w:r>
        <w:rPr>
          <w:u w:val="single"/>
        </w:rPr>
        <w:t>. . . .</w:t>
      </w:r>
      <w:r>
        <w:rPr>
          <w:highlight w:val="cyan"/>
          <w:u w:val="single"/>
        </w:rPr>
        <w:t xml:space="preserve">They are </w:t>
      </w:r>
      <w:r>
        <w:rPr>
          <w:b/>
          <w:highlight w:val="cyan"/>
          <w:u w:val="single"/>
        </w:rPr>
        <w:t>rehearsals</w:t>
      </w:r>
      <w:r>
        <w:rPr>
          <w:sz w:val="16"/>
          <w:szCs w:val="16"/>
        </w:rPr>
        <w:t>.”</w:t>
      </w:r>
    </w:p>
    <w:p w14:paraId="3E8F7BAF" w14:textId="77777777" w:rsidR="00353371" w:rsidRDefault="00353371" w:rsidP="00353371">
      <w:pPr>
        <w:spacing w:line="256" w:lineRule="auto"/>
        <w:rPr>
          <w:sz w:val="16"/>
          <w:szCs w:val="16"/>
        </w:rPr>
      </w:pPr>
      <w:r>
        <w:rPr>
          <w:sz w:val="16"/>
          <w:szCs w:val="16"/>
        </w:rPr>
        <w:t>Yet as China increases its military activities against Taiwan, many in Beijing don’t know where Washington stands. Beijing is relatively confident that the Trump administration wants to intensify competition with China, with a particular focus on the economic relationship. Chinese analysts also generally believe that Trump will try to use Taiwan as a card in this competition, but there is no consensus on how he will do so.</w:t>
      </w:r>
    </w:p>
    <w:p w14:paraId="2188BBE6" w14:textId="77777777" w:rsidR="00353371" w:rsidRDefault="00353371" w:rsidP="00353371">
      <w:pPr>
        <w:spacing w:line="256" w:lineRule="auto"/>
        <w:rPr>
          <w:sz w:val="16"/>
          <w:szCs w:val="16"/>
        </w:rPr>
      </w:pPr>
      <w:r>
        <w:rPr>
          <w:sz w:val="16"/>
          <w:szCs w:val="16"/>
        </w:rPr>
        <w:t>Chinese experts assess that Trump and his team are divided on Taiwan. Many believe that Trump wants to negotiate deals with China and that he and many of his supporters want to avoid foreign military entanglements. But national security hawks in the administration, such as Secretary of State Marco Rubio, are still focused on checking Chinese aggression and influence. Chinese interlocutors note that Trump’s national security team is not receptive to Chinese concerns about Lai, and they worry that when it comes to day-to-day Taiwan policy, this administration will likely strengthen relations with Taipei through deepened cooperation and increased arms sales.</w:t>
      </w:r>
    </w:p>
    <w:p w14:paraId="6CE1FF51" w14:textId="77777777" w:rsidR="00353371" w:rsidRDefault="00353371" w:rsidP="00353371">
      <w:pPr>
        <w:pStyle w:val="Heading3"/>
        <w:keepNext w:val="0"/>
        <w:keepLines w:val="0"/>
        <w:pageBreakBefore w:val="0"/>
        <w:spacing w:line="316" w:lineRule="auto"/>
      </w:pPr>
      <w:r>
        <w:t>AT: Proliferation Good/Waltz Theory---Topshelf</w:t>
      </w:r>
    </w:p>
    <w:p w14:paraId="350CA762" w14:textId="77777777" w:rsidR="00353371" w:rsidRDefault="00353371" w:rsidP="00353371">
      <w:pPr>
        <w:pStyle w:val="Heading4"/>
        <w:keepNext w:val="0"/>
        <w:keepLines w:val="0"/>
        <w:spacing w:line="303" w:lineRule="auto"/>
      </w:pPr>
      <w:bookmarkStart w:id="17" w:name="_heading=h.p0qiw4ltyasb" w:colFirst="0" w:colLast="0"/>
      <w:bookmarkEnd w:id="17"/>
      <w:r>
        <w:t xml:space="preserve">Deterrence theory is wrong---it disregards </w:t>
      </w:r>
      <w:r>
        <w:rPr>
          <w:u w:val="single"/>
        </w:rPr>
        <w:t>human fallibility</w:t>
      </w:r>
      <w:r>
        <w:t>.</w:t>
      </w:r>
    </w:p>
    <w:p w14:paraId="417E3617" w14:textId="77777777" w:rsidR="00353371" w:rsidRDefault="00353371" w:rsidP="00353371">
      <w:pPr>
        <w:spacing w:line="256" w:lineRule="auto"/>
      </w:pPr>
      <w:r>
        <w:rPr>
          <w:b/>
          <w:sz w:val="26"/>
          <w:szCs w:val="26"/>
        </w:rPr>
        <w:lastRenderedPageBreak/>
        <w:t>Krieger ’12</w:t>
      </w:r>
      <w:r>
        <w:t xml:space="preserve"> [David; President of the Nuclear Age Peace Foundation since 1982, graduate of Occidental College, and holds MA and Ph.D. degrees in political science from the University of Hawaii, J.D. from the Santa Barbara College of Law, served for 20 years as a judge pro tem for the Santa Barbara Superior Court; 7-12-2012; Nuclear Age Peace Foundation; “Why Waltz is Wrong”; https://www.wagingpeace.org/why-waltz-is-wrong/; Sophia]</w:t>
      </w:r>
    </w:p>
    <w:p w14:paraId="21EDE1E1" w14:textId="77777777" w:rsidR="00353371" w:rsidRDefault="00353371" w:rsidP="00353371">
      <w:pPr>
        <w:spacing w:line="256" w:lineRule="auto"/>
        <w:rPr>
          <w:sz w:val="16"/>
          <w:szCs w:val="16"/>
        </w:rPr>
      </w:pPr>
      <w:r>
        <w:rPr>
          <w:sz w:val="16"/>
          <w:szCs w:val="16"/>
        </w:rPr>
        <w:t xml:space="preserve">The lead article in the July/August 2012 issue of Foreign Affairs is titled “Why Iran Should Get the Bomb.”  The author, </w:t>
      </w:r>
      <w:r>
        <w:rPr>
          <w:u w:val="single"/>
        </w:rPr>
        <w:t xml:space="preserve">Kenneth </w:t>
      </w:r>
      <w:r>
        <w:rPr>
          <w:b/>
          <w:u w:val="single"/>
        </w:rPr>
        <w:t>Waltz</w:t>
      </w:r>
      <w:r>
        <w:rPr>
          <w:sz w:val="16"/>
          <w:szCs w:val="16"/>
        </w:rPr>
        <w:t xml:space="preserve">, a former president of the American Political Science Association, </w:t>
      </w:r>
      <w:r>
        <w:rPr>
          <w:u w:val="single"/>
        </w:rPr>
        <w:t>argues</w:t>
      </w:r>
      <w:r>
        <w:rPr>
          <w:sz w:val="16"/>
          <w:szCs w:val="16"/>
        </w:rPr>
        <w:t xml:space="preserve"> that the world should stop worrying about Iran getting the bomb.  He sums up his basic argument this way: “If Iran goes nuclear, Israel and Iran will deter each other, as nuclear powers always have.  </w:t>
      </w:r>
      <w:r>
        <w:rPr>
          <w:u w:val="single"/>
        </w:rPr>
        <w:t>There has never been a full-scale war between two nuclear-armed states</w:t>
      </w:r>
      <w:r>
        <w:rPr>
          <w:sz w:val="16"/>
          <w:szCs w:val="16"/>
        </w:rPr>
        <w:t xml:space="preserve">.  </w:t>
      </w:r>
      <w:r>
        <w:rPr>
          <w:u w:val="single"/>
        </w:rPr>
        <w:t>Once Iran crosses the nuclear threshold, deterrence will apply, even if the Iranian arsenal is relatively small</w:t>
      </w:r>
      <w:r>
        <w:rPr>
          <w:sz w:val="16"/>
          <w:szCs w:val="16"/>
        </w:rPr>
        <w:t>.”</w:t>
      </w:r>
    </w:p>
    <w:p w14:paraId="3DFF4031" w14:textId="77777777" w:rsidR="00353371" w:rsidRDefault="00353371" w:rsidP="00353371">
      <w:pPr>
        <w:spacing w:line="256" w:lineRule="auto"/>
        <w:rPr>
          <w:sz w:val="16"/>
          <w:szCs w:val="16"/>
        </w:rPr>
      </w:pPr>
      <w:r>
        <w:rPr>
          <w:sz w:val="16"/>
          <w:szCs w:val="16"/>
        </w:rPr>
        <w:t xml:space="preserve">In essence, </w:t>
      </w:r>
      <w:r>
        <w:rPr>
          <w:highlight w:val="cyan"/>
          <w:u w:val="single"/>
        </w:rPr>
        <w:t xml:space="preserve">Waltz puts his faith in </w:t>
      </w:r>
      <w:r>
        <w:rPr>
          <w:b/>
          <w:highlight w:val="cyan"/>
          <w:u w:val="single"/>
        </w:rPr>
        <w:t>nuclear deterrence</w:t>
      </w:r>
      <w:r>
        <w:rPr>
          <w:u w:val="single"/>
        </w:rPr>
        <w:t xml:space="preserve"> and justifies this in historical terms</w:t>
      </w:r>
      <w:r>
        <w:rPr>
          <w:sz w:val="16"/>
          <w:szCs w:val="16"/>
        </w:rPr>
        <w:t xml:space="preserve">.  </w:t>
      </w:r>
      <w:r>
        <w:rPr>
          <w:highlight w:val="cyan"/>
          <w:u w:val="single"/>
        </w:rPr>
        <w:t>But</w:t>
      </w:r>
      <w:r>
        <w:rPr>
          <w:u w:val="single"/>
        </w:rPr>
        <w:t xml:space="preserve"> the </w:t>
      </w:r>
      <w:r>
        <w:rPr>
          <w:b/>
          <w:highlight w:val="cyan"/>
          <w:u w:val="single"/>
        </w:rPr>
        <w:t>history</w:t>
      </w:r>
      <w:r>
        <w:rPr>
          <w:highlight w:val="cyan"/>
          <w:u w:val="single"/>
        </w:rPr>
        <w:t xml:space="preserve"> is short and there have been</w:t>
      </w:r>
      <w:r>
        <w:rPr>
          <w:u w:val="single"/>
        </w:rPr>
        <w:t xml:space="preserve"> many </w:t>
      </w:r>
      <w:r>
        <w:rPr>
          <w:b/>
          <w:highlight w:val="cyan"/>
          <w:u w:val="single"/>
        </w:rPr>
        <w:t>close calls</w:t>
      </w:r>
      <w:r>
        <w:rPr>
          <w:sz w:val="16"/>
          <w:szCs w:val="16"/>
        </w:rPr>
        <w:t xml:space="preserve">.  During the 67-year period since the dawn of the Nuclear Age </w:t>
      </w:r>
      <w:r>
        <w:rPr>
          <w:u w:val="single"/>
        </w:rPr>
        <w:t xml:space="preserve">there have been numerous </w:t>
      </w:r>
      <w:r>
        <w:rPr>
          <w:b/>
          <w:u w:val="single"/>
        </w:rPr>
        <w:t>accidents</w:t>
      </w:r>
      <w:r>
        <w:rPr>
          <w:sz w:val="16"/>
          <w:szCs w:val="16"/>
        </w:rPr>
        <w:t xml:space="preserve">, </w:t>
      </w:r>
      <w:r>
        <w:rPr>
          <w:b/>
          <w:highlight w:val="cyan"/>
          <w:u w:val="single"/>
        </w:rPr>
        <w:t>miscalculations</w:t>
      </w:r>
      <w:r>
        <w:rPr>
          <w:highlight w:val="cyan"/>
          <w:u w:val="single"/>
        </w:rPr>
        <w:t xml:space="preserve"> and </w:t>
      </w:r>
      <w:r>
        <w:rPr>
          <w:b/>
          <w:highlight w:val="cyan"/>
          <w:u w:val="single"/>
        </w:rPr>
        <w:t>threats</w:t>
      </w:r>
      <w:r>
        <w:rPr>
          <w:highlight w:val="cyan"/>
          <w:u w:val="single"/>
        </w:rPr>
        <w:t xml:space="preserve"> to use nuc</w:t>
      </w:r>
      <w:r>
        <w:rPr>
          <w:u w:val="single"/>
        </w:rPr>
        <w:t>lear weapon</w:t>
      </w:r>
      <w:r>
        <w:rPr>
          <w:highlight w:val="cyan"/>
          <w:u w:val="single"/>
        </w:rPr>
        <w:t>s</w:t>
      </w:r>
      <w:r>
        <w:rPr>
          <w:sz w:val="16"/>
          <w:szCs w:val="16"/>
        </w:rPr>
        <w:t xml:space="preserve">.  </w:t>
      </w:r>
      <w:r>
        <w:rPr>
          <w:u w:val="single"/>
        </w:rPr>
        <w:t xml:space="preserve">Fifty years ago, the US and Soviet Union stood at the precipice of nuclear war during the </w:t>
      </w:r>
      <w:r>
        <w:rPr>
          <w:b/>
          <w:u w:val="single"/>
        </w:rPr>
        <w:t>Cuban Missile Crisis</w:t>
      </w:r>
      <w:r>
        <w:rPr>
          <w:sz w:val="16"/>
          <w:szCs w:val="16"/>
        </w:rPr>
        <w:t xml:space="preserve">.  </w:t>
      </w:r>
      <w:r>
        <w:rPr>
          <w:highlight w:val="cyan"/>
          <w:u w:val="single"/>
        </w:rPr>
        <w:t>Waltz’s faith</w:t>
      </w:r>
      <w:r>
        <w:rPr>
          <w:u w:val="single"/>
        </w:rPr>
        <w:t xml:space="preserve"> in nuclear deterrence </w:t>
      </w:r>
      <w:r>
        <w:rPr>
          <w:highlight w:val="cyan"/>
          <w:u w:val="single"/>
        </w:rPr>
        <w:t>reflects</w:t>
      </w:r>
      <w:r>
        <w:rPr>
          <w:u w:val="single"/>
        </w:rPr>
        <w:t xml:space="preserve"> a </w:t>
      </w:r>
      <w:r>
        <w:rPr>
          <w:highlight w:val="cyan"/>
          <w:u w:val="single"/>
        </w:rPr>
        <w:t xml:space="preserve">belief in </w:t>
      </w:r>
      <w:r>
        <w:rPr>
          <w:b/>
          <w:highlight w:val="cyan"/>
          <w:u w:val="single"/>
        </w:rPr>
        <w:t>rationality</w:t>
      </w:r>
      <w:r>
        <w:rPr>
          <w:sz w:val="16"/>
          <w:szCs w:val="16"/>
        </w:rPr>
        <w:t xml:space="preserve">, a belief that all leaders will behave rationally at all times, including under conditions of extreme stress.  </w:t>
      </w:r>
      <w:r>
        <w:rPr>
          <w:highlight w:val="cyan"/>
          <w:u w:val="single"/>
        </w:rPr>
        <w:t>This defies</w:t>
      </w:r>
      <w:r>
        <w:rPr>
          <w:u w:val="single"/>
        </w:rPr>
        <w:t xml:space="preserve"> our </w:t>
      </w:r>
      <w:r>
        <w:rPr>
          <w:highlight w:val="cyan"/>
          <w:u w:val="single"/>
        </w:rPr>
        <w:t xml:space="preserve">understanding of </w:t>
      </w:r>
      <w:r>
        <w:rPr>
          <w:b/>
          <w:highlight w:val="cyan"/>
          <w:u w:val="single"/>
        </w:rPr>
        <w:t>human behavior</w:t>
      </w:r>
      <w:r>
        <w:rPr>
          <w:u w:val="single"/>
        </w:rPr>
        <w:t xml:space="preserve"> </w:t>
      </w:r>
      <w:r>
        <w:rPr>
          <w:highlight w:val="cyan"/>
          <w:u w:val="single"/>
        </w:rPr>
        <w:t>and</w:t>
      </w:r>
      <w:r>
        <w:rPr>
          <w:u w:val="single"/>
        </w:rPr>
        <w:t xml:space="preserve"> the ever-present potential for human </w:t>
      </w:r>
      <w:r>
        <w:rPr>
          <w:b/>
          <w:highlight w:val="cyan"/>
          <w:u w:val="single"/>
        </w:rPr>
        <w:t>fallibility</w:t>
      </w:r>
      <w:r>
        <w:rPr>
          <w:sz w:val="16"/>
          <w:szCs w:val="16"/>
        </w:rPr>
        <w:t>.</w:t>
      </w:r>
    </w:p>
    <w:p w14:paraId="044E6E46" w14:textId="77777777" w:rsidR="00353371" w:rsidRDefault="00353371" w:rsidP="00353371">
      <w:pPr>
        <w:spacing w:line="256" w:lineRule="auto"/>
        <w:rPr>
          <w:sz w:val="16"/>
          <w:szCs w:val="16"/>
        </w:rPr>
      </w:pPr>
      <w:r>
        <w:rPr>
          <w:sz w:val="16"/>
          <w:szCs w:val="16"/>
        </w:rPr>
        <w:t xml:space="preserve">Another way to view the historical data from which Waltz finds comfort is by an analogy of a man jumping off a hundred-story building.  As he passes floor after floor, he wonders why people on the ground are showing concern for his well-being.  He ignores the approaching ground and focuses his attention on the fact that nothing bad has happened to him yet.  </w:t>
      </w:r>
      <w:r>
        <w:rPr>
          <w:highlight w:val="cyan"/>
          <w:u w:val="single"/>
        </w:rPr>
        <w:t>In</w:t>
      </w:r>
      <w:r>
        <w:rPr>
          <w:u w:val="single"/>
        </w:rPr>
        <w:t xml:space="preserve"> Waltz’s theory of </w:t>
      </w:r>
      <w:r>
        <w:rPr>
          <w:b/>
          <w:highlight w:val="cyan"/>
          <w:u w:val="single"/>
        </w:rPr>
        <w:t>nuclear deterrence</w:t>
      </w:r>
      <w:r>
        <w:rPr>
          <w:u w:val="single"/>
        </w:rPr>
        <w:t xml:space="preserve">, </w:t>
      </w:r>
      <w:r>
        <w:rPr>
          <w:highlight w:val="cyan"/>
          <w:u w:val="single"/>
        </w:rPr>
        <w:t>there is no hard ground below, nor gravity acting</w:t>
      </w:r>
      <w:r>
        <w:rPr>
          <w:u w:val="single"/>
        </w:rPr>
        <w:t xml:space="preserve"> upon the jumper</w:t>
      </w:r>
      <w:r>
        <w:rPr>
          <w:sz w:val="16"/>
          <w:szCs w:val="16"/>
        </w:rPr>
        <w:t xml:space="preserve">.  He argues that “history has shown that where nuclear capabilities emerge, so, too, does stability.  When it comes to nuclear weapons, now as ever, more may be better.”  While </w:t>
      </w:r>
      <w:r>
        <w:rPr>
          <w:highlight w:val="cyan"/>
          <w:u w:val="single"/>
        </w:rPr>
        <w:t>having more</w:t>
      </w:r>
      <w:r>
        <w:rPr>
          <w:sz w:val="16"/>
          <w:szCs w:val="16"/>
        </w:rPr>
        <w:t xml:space="preserve"> may be better, it </w:t>
      </w:r>
      <w:r>
        <w:rPr>
          <w:highlight w:val="cyan"/>
          <w:u w:val="single"/>
        </w:rPr>
        <w:t xml:space="preserve">may also be </w:t>
      </w:r>
      <w:r>
        <w:rPr>
          <w:b/>
          <w:highlight w:val="cyan"/>
          <w:u w:val="single"/>
        </w:rPr>
        <w:t>far worse</w:t>
      </w:r>
      <w:r>
        <w:rPr>
          <w:sz w:val="16"/>
          <w:szCs w:val="16"/>
        </w:rPr>
        <w:t>.</w:t>
      </w:r>
    </w:p>
    <w:p w14:paraId="4FE91812" w14:textId="77777777" w:rsidR="00353371" w:rsidRDefault="00353371" w:rsidP="00353371">
      <w:pPr>
        <w:spacing w:line="256" w:lineRule="auto"/>
        <w:rPr>
          <w:sz w:val="16"/>
          <w:szCs w:val="16"/>
        </w:rPr>
      </w:pPr>
      <w:r>
        <w:rPr>
          <w:sz w:val="16"/>
          <w:szCs w:val="16"/>
        </w:rPr>
        <w:t xml:space="preserve">Martin Hellman, a professor emeritus of electrical engineering at Stanford University and an expert in risk analysis, argues that a child born today has a ten percent or greater chance of having his or her life cut short by nuclear war.  Unlike Waltz’s analysis, </w:t>
      </w:r>
      <w:r>
        <w:rPr>
          <w:b/>
          <w:u w:val="single"/>
        </w:rPr>
        <w:t>risk analysis</w:t>
      </w:r>
      <w:r>
        <w:rPr>
          <w:u w:val="single"/>
        </w:rPr>
        <w:t xml:space="preserve"> takes into account the odds of an event occurring and doesn’t base its analysis of the future simply on what the historical record shows at a given point in time</w:t>
      </w:r>
      <w:r>
        <w:rPr>
          <w:sz w:val="16"/>
          <w:szCs w:val="16"/>
        </w:rPr>
        <w:t xml:space="preserve">.  </w:t>
      </w:r>
      <w:r>
        <w:rPr>
          <w:u w:val="single"/>
        </w:rPr>
        <w:t xml:space="preserve">Ten coin flips may produce ten straight “heads,” but it would be </w:t>
      </w:r>
      <w:r>
        <w:rPr>
          <w:b/>
          <w:u w:val="single"/>
        </w:rPr>
        <w:t>unwise</w:t>
      </w:r>
      <w:r>
        <w:rPr>
          <w:u w:val="single"/>
        </w:rPr>
        <w:t xml:space="preserve"> to </w:t>
      </w:r>
      <w:r>
        <w:rPr>
          <w:b/>
          <w:u w:val="single"/>
        </w:rPr>
        <w:t>assume</w:t>
      </w:r>
      <w:r>
        <w:rPr>
          <w:u w:val="single"/>
        </w:rPr>
        <w:t xml:space="preserve"> that the results between heads and tails would not even out over time</w:t>
      </w:r>
      <w:r>
        <w:rPr>
          <w:sz w:val="16"/>
          <w:szCs w:val="16"/>
        </w:rPr>
        <w:t xml:space="preserve">.  </w:t>
      </w:r>
      <w:r>
        <w:rPr>
          <w:highlight w:val="cyan"/>
          <w:u w:val="single"/>
        </w:rPr>
        <w:t>With nuclear weapons, the consequences of being wrong in one’s projections are</w:t>
      </w:r>
      <w:r>
        <w:rPr>
          <w:sz w:val="16"/>
          <w:szCs w:val="16"/>
        </w:rPr>
        <w:t xml:space="preserve">, of course, far </w:t>
      </w:r>
      <w:r>
        <w:rPr>
          <w:b/>
          <w:highlight w:val="cyan"/>
          <w:u w:val="single"/>
        </w:rPr>
        <w:t>more dire</w:t>
      </w:r>
      <w:r>
        <w:rPr>
          <w:u w:val="single"/>
        </w:rPr>
        <w:t xml:space="preserve"> than with coin tosses</w:t>
      </w:r>
      <w:r>
        <w:rPr>
          <w:sz w:val="16"/>
          <w:szCs w:val="16"/>
        </w:rPr>
        <w:t>.</w:t>
      </w:r>
    </w:p>
    <w:p w14:paraId="3C4D3D8F" w14:textId="77777777" w:rsidR="00353371" w:rsidRDefault="00353371" w:rsidP="00353371">
      <w:pPr>
        <w:spacing w:line="256" w:lineRule="auto"/>
        <w:rPr>
          <w:sz w:val="16"/>
          <w:szCs w:val="16"/>
        </w:rPr>
      </w:pPr>
      <w:r>
        <w:rPr>
          <w:sz w:val="16"/>
          <w:szCs w:val="16"/>
        </w:rPr>
        <w:t>Another analogy that has been used to describe the standoff between nuclear-armed powers, particularly the US and Soviet Union during the Cold War, was of two men standing up to their waists in the same pool of gasoline and each man being ready to strike an unlit match.  If either man struck the match, both men would be consumed by the fire that would result.  With nuclear weapons, the conflagration would not stop at the two men – it would include their families, their communities, their countries and the world.</w:t>
      </w:r>
    </w:p>
    <w:p w14:paraId="7A3F7AAD" w14:textId="77777777" w:rsidR="00353371" w:rsidRDefault="00353371" w:rsidP="00353371">
      <w:pPr>
        <w:spacing w:line="256" w:lineRule="auto"/>
        <w:rPr>
          <w:sz w:val="16"/>
          <w:szCs w:val="16"/>
        </w:rPr>
      </w:pPr>
      <w:r>
        <w:rPr>
          <w:highlight w:val="cyan"/>
          <w:u w:val="single"/>
        </w:rPr>
        <w:t>Waltz makes the bet that no leader</w:t>
      </w:r>
      <w:r>
        <w:rPr>
          <w:u w:val="single"/>
        </w:rPr>
        <w:t xml:space="preserve"> of a nuclear weapon state </w:t>
      </w:r>
      <w:r>
        <w:rPr>
          <w:highlight w:val="cyan"/>
          <w:u w:val="single"/>
        </w:rPr>
        <w:t>will ever</w:t>
      </w:r>
      <w:r>
        <w:rPr>
          <w:u w:val="single"/>
        </w:rPr>
        <w:t xml:space="preserve"> strike the match or </w:t>
      </w:r>
      <w:r>
        <w:rPr>
          <w:highlight w:val="cyan"/>
          <w:u w:val="single"/>
        </w:rPr>
        <w:t>allow the</w:t>
      </w:r>
      <w:r>
        <w:rPr>
          <w:u w:val="single"/>
        </w:rPr>
        <w:t xml:space="preserve"> match to fall into hands that will </w:t>
      </w:r>
      <w:r>
        <w:rPr>
          <w:highlight w:val="cyan"/>
          <w:u w:val="single"/>
        </w:rPr>
        <w:t>strike</w:t>
      </w:r>
      <w:r>
        <w:rPr>
          <w:u w:val="single"/>
        </w:rPr>
        <w:t xml:space="preserve"> it</w:t>
      </w:r>
      <w:r>
        <w:rPr>
          <w:sz w:val="16"/>
          <w:szCs w:val="16"/>
        </w:rPr>
        <w:t xml:space="preserve">.  </w:t>
      </w:r>
      <w:r>
        <w:rPr>
          <w:highlight w:val="cyan"/>
          <w:u w:val="single"/>
        </w:rPr>
        <w:t>It is</w:t>
      </w:r>
      <w:r>
        <w:rPr>
          <w:sz w:val="16"/>
          <w:szCs w:val="16"/>
        </w:rPr>
        <w:t xml:space="preserve"> a </w:t>
      </w:r>
      <w:r>
        <w:rPr>
          <w:b/>
          <w:highlight w:val="cyan"/>
          <w:u w:val="single"/>
        </w:rPr>
        <w:t>foolish</w:t>
      </w:r>
      <w:r>
        <w:rPr>
          <w:sz w:val="16"/>
          <w:szCs w:val="16"/>
        </w:rPr>
        <w:t xml:space="preserve"> bet to make.  The two men, and the rest of us, would be far safer if the gasoline were drained from the pool.  In the same way, the world would be much safer if nuclear weapons were abolished, rather than shared in the hope they would enhance security in the Middle East or elsewhere.</w:t>
      </w:r>
    </w:p>
    <w:p w14:paraId="705235FB" w14:textId="77777777" w:rsidR="00353371" w:rsidRDefault="00353371" w:rsidP="00353371">
      <w:pPr>
        <w:spacing w:line="256" w:lineRule="auto"/>
        <w:rPr>
          <w:sz w:val="16"/>
          <w:szCs w:val="16"/>
        </w:rPr>
      </w:pPr>
      <w:r>
        <w:rPr>
          <w:u w:val="single"/>
        </w:rPr>
        <w:t>Waltz may believe that it is precisely the threat of conflagration that keeps the men from striking the matches</w:t>
      </w:r>
      <w:r>
        <w:rPr>
          <w:sz w:val="16"/>
          <w:szCs w:val="16"/>
        </w:rPr>
        <w:t xml:space="preserve">.  For many, even most, men he may be correct, but the fact is that </w:t>
      </w:r>
      <w:r>
        <w:rPr>
          <w:u w:val="single"/>
        </w:rPr>
        <w:t xml:space="preserve">neither Waltz </w:t>
      </w:r>
      <w:r>
        <w:rPr>
          <w:b/>
          <w:highlight w:val="cyan"/>
          <w:u w:val="single"/>
        </w:rPr>
        <w:t>no</w:t>
      </w:r>
      <w:r>
        <w:rPr>
          <w:u w:val="single"/>
        </w:rPr>
        <w:t>r any</w:t>
      </w:r>
      <w:r>
        <w:rPr>
          <w:b/>
          <w:highlight w:val="cyan"/>
          <w:u w:val="single"/>
        </w:rPr>
        <w:t>one</w:t>
      </w:r>
      <w:r>
        <w:rPr>
          <w:b/>
          <w:u w:val="single"/>
        </w:rPr>
        <w:t xml:space="preserve"> </w:t>
      </w:r>
      <w:r>
        <w:rPr>
          <w:u w:val="single"/>
        </w:rPr>
        <w:t xml:space="preserve">else </w:t>
      </w:r>
      <w:r>
        <w:rPr>
          <w:highlight w:val="cyan"/>
          <w:u w:val="single"/>
        </w:rPr>
        <w:t xml:space="preserve">can </w:t>
      </w:r>
      <w:r>
        <w:rPr>
          <w:b/>
          <w:highlight w:val="cyan"/>
          <w:u w:val="single"/>
        </w:rPr>
        <w:t>predict human behavior</w:t>
      </w:r>
      <w:r>
        <w:rPr>
          <w:highlight w:val="cyan"/>
          <w:u w:val="single"/>
        </w:rPr>
        <w:t xml:space="preserve"> under </w:t>
      </w:r>
      <w:r>
        <w:rPr>
          <w:b/>
          <w:highlight w:val="cyan"/>
          <w:u w:val="single"/>
        </w:rPr>
        <w:t>all conditions</w:t>
      </w:r>
      <w:r>
        <w:rPr>
          <w:sz w:val="16"/>
          <w:szCs w:val="16"/>
        </w:rPr>
        <w:t>.  There may be some leaders in some circumstances for whom striking the match would seem rational.  In addition, even if neither man were to strike a match, lightning may strike the pool of gasoline or other sparks may ignite the pool from unforeseen causes.  Instances of accidents, madness and human fallibility abound.</w:t>
      </w:r>
    </w:p>
    <w:p w14:paraId="1CEDD70C" w14:textId="77777777" w:rsidR="00353371" w:rsidRDefault="00353371" w:rsidP="00353371">
      <w:pPr>
        <w:spacing w:line="256" w:lineRule="auto"/>
        <w:rPr>
          <w:sz w:val="16"/>
          <w:szCs w:val="16"/>
        </w:rPr>
      </w:pPr>
      <w:r>
        <w:rPr>
          <w:b/>
          <w:highlight w:val="cyan"/>
          <w:u w:val="single"/>
        </w:rPr>
        <w:lastRenderedPageBreak/>
        <w:t>Nuclear weapons</w:t>
      </w:r>
      <w:r>
        <w:rPr>
          <w:highlight w:val="cyan"/>
          <w:u w:val="single"/>
        </w:rPr>
        <w:t xml:space="preserve"> have brought humankind to the </w:t>
      </w:r>
      <w:r>
        <w:rPr>
          <w:b/>
          <w:highlight w:val="cyan"/>
          <w:u w:val="single"/>
        </w:rPr>
        <w:t>precipice</w:t>
      </w:r>
      <w:r>
        <w:rPr>
          <w:sz w:val="16"/>
          <w:szCs w:val="16"/>
        </w:rPr>
        <w:t xml:space="preserve">.  </w:t>
      </w:r>
      <w:r>
        <w:rPr>
          <w:u w:val="single"/>
        </w:rPr>
        <w:t xml:space="preserve">These weapons </w:t>
      </w:r>
      <w:r>
        <w:rPr>
          <w:b/>
          <w:u w:val="single"/>
        </w:rPr>
        <w:t>threaten</w:t>
      </w:r>
      <w:r>
        <w:rPr>
          <w:sz w:val="16"/>
          <w:szCs w:val="16"/>
        </w:rPr>
        <w:t xml:space="preserve"> cities, countries, civilization and </w:t>
      </w:r>
      <w:r>
        <w:rPr>
          <w:b/>
          <w:u w:val="single"/>
        </w:rPr>
        <w:t>complex life</w:t>
      </w:r>
      <w:r>
        <w:rPr>
          <w:u w:val="single"/>
        </w:rPr>
        <w:t xml:space="preserve"> on the planet</w:t>
      </w:r>
      <w:r>
        <w:rPr>
          <w:sz w:val="16"/>
          <w:szCs w:val="16"/>
        </w:rPr>
        <w:t>.  It is the responsibility of those of us alive on the planet now to abolish these weapons of mass annihilation, not justify their spread, as Waltz would have us do.</w:t>
      </w:r>
    </w:p>
    <w:p w14:paraId="6B5F9A62" w14:textId="77777777" w:rsidR="00353371" w:rsidRDefault="00353371" w:rsidP="00353371">
      <w:pPr>
        <w:pStyle w:val="Heading4"/>
        <w:keepNext w:val="0"/>
        <w:keepLines w:val="0"/>
        <w:spacing w:line="303" w:lineRule="auto"/>
      </w:pPr>
      <w:bookmarkStart w:id="18" w:name="_heading=h.oz6ewxo1e3lw" w:colFirst="0" w:colLast="0"/>
      <w:bookmarkEnd w:id="18"/>
      <w:r>
        <w:t>Proliferation optimism is flawed---it reproduces conservatism and pessimism.</w:t>
      </w:r>
    </w:p>
    <w:p w14:paraId="4DB29631" w14:textId="77777777" w:rsidR="00353371" w:rsidRDefault="00353371" w:rsidP="00353371">
      <w:pPr>
        <w:spacing w:line="256" w:lineRule="auto"/>
      </w:pPr>
      <w:r>
        <w:rPr>
          <w:b/>
          <w:sz w:val="26"/>
          <w:szCs w:val="26"/>
        </w:rPr>
        <w:t>Woods ’02</w:t>
      </w:r>
      <w:r>
        <w:t xml:space="preserve"> [Matthew; research funded by the Thomas J. Watson Jr. Institute for International Studies, Brown University, and The Institute for the Study of World Politics, Washington, DC; 2002; Review of International Studies; “Reflections on nuclear optimism: Waltz, Burke and proliferation”; https://www.cambridge.org/core/journals/review-of-international-studies/article/abs/reflections-on-nuclear-optimism-waltz-burke-and-proliferation/E580169018DAF6FCF5FC2554A5D7F80B#access-block; Sophia]</w:t>
      </w:r>
    </w:p>
    <w:p w14:paraId="5738A18D" w14:textId="77777777" w:rsidR="00353371" w:rsidRDefault="00353371" w:rsidP="00353371">
      <w:pPr>
        <w:spacing w:line="256" w:lineRule="auto"/>
        <w:rPr>
          <w:sz w:val="16"/>
          <w:szCs w:val="16"/>
        </w:rPr>
      </w:pPr>
      <w:r>
        <w:rPr>
          <w:sz w:val="16"/>
          <w:szCs w:val="16"/>
        </w:rPr>
        <w:t xml:space="preserve">Employing conservatism and its admonitions as a lens through which to view neorealism helps to answer our question, since indicating how neorealism resembles conservatism indicates how neorealism retains a pessimistic view of human nature. This illuminates the way proliferation optimism reproduces proliferation pessimism and, by associating neorealism and pessimism, reconciles the division within Shimko’s argument while it hinders the post-Cold War effort to recharacterize neorealism as liberalism. The claim is that </w:t>
      </w:r>
      <w:r>
        <w:rPr>
          <w:b/>
          <w:u w:val="single"/>
        </w:rPr>
        <w:t>conservative reservations</w:t>
      </w:r>
      <w:r>
        <w:rPr>
          <w:u w:val="single"/>
        </w:rPr>
        <w:t xml:space="preserve"> about the spread of nuclear weapons evince an unheralded but clearly </w:t>
      </w:r>
      <w:r>
        <w:rPr>
          <w:b/>
          <w:u w:val="single"/>
        </w:rPr>
        <w:t>pessimistic view</w:t>
      </w:r>
      <w:r>
        <w:rPr>
          <w:u w:val="single"/>
        </w:rPr>
        <w:t xml:space="preserve"> of </w:t>
      </w:r>
      <w:r>
        <w:rPr>
          <w:b/>
          <w:u w:val="single"/>
        </w:rPr>
        <w:t>human nature</w:t>
      </w:r>
      <w:r>
        <w:rPr>
          <w:u w:val="single"/>
        </w:rPr>
        <w:t xml:space="preserve"> operating within </w:t>
      </w:r>
      <w:r>
        <w:rPr>
          <w:b/>
          <w:u w:val="single"/>
        </w:rPr>
        <w:t>neorealist proliferation optimism</w:t>
      </w:r>
      <w:r>
        <w:rPr>
          <w:sz w:val="16"/>
          <w:szCs w:val="16"/>
        </w:rPr>
        <w:t xml:space="preserve">. </w:t>
      </w:r>
      <w:r>
        <w:rPr>
          <w:u w:val="single"/>
        </w:rPr>
        <w:t>This</w:t>
      </w:r>
      <w:r>
        <w:rPr>
          <w:sz w:val="16"/>
          <w:szCs w:val="16"/>
        </w:rPr>
        <w:t xml:space="preserve"> unrecognized </w:t>
      </w:r>
      <w:r>
        <w:rPr>
          <w:u w:val="single"/>
        </w:rPr>
        <w:t>belief</w:t>
      </w:r>
      <w:r>
        <w:rPr>
          <w:sz w:val="16"/>
          <w:szCs w:val="16"/>
        </w:rPr>
        <w:t xml:space="preserve"> ultimately </w:t>
      </w:r>
      <w:r>
        <w:rPr>
          <w:u w:val="single"/>
        </w:rPr>
        <w:t>prevents optimism from embracing unqualified nuclear proliferation</w:t>
      </w:r>
      <w:r>
        <w:rPr>
          <w:sz w:val="16"/>
          <w:szCs w:val="16"/>
        </w:rPr>
        <w:t>—despite the presence of its like-units, rational fear, same conditions, nuclear clarity and market (survival) imperatives—</w:t>
      </w:r>
      <w:r>
        <w:rPr>
          <w:u w:val="single"/>
        </w:rPr>
        <w:t>and so reveals ‘optimism’ to be an essentially empty dimension of neorealism</w:t>
      </w:r>
      <w:r>
        <w:rPr>
          <w:sz w:val="16"/>
          <w:szCs w:val="16"/>
        </w:rPr>
        <w:t xml:space="preserve">. This claim does not join the chorus of scholarship that says optimism uses unrealistic assumptions and is thus unsound.99 It maintains that working </w:t>
      </w:r>
      <w:r>
        <w:rPr>
          <w:u w:val="single"/>
        </w:rPr>
        <w:t xml:space="preserve">optimism </w:t>
      </w:r>
      <w:r>
        <w:rPr>
          <w:b/>
          <w:u w:val="single"/>
        </w:rPr>
        <w:t>reproduces unintentionally</w:t>
      </w:r>
      <w:r>
        <w:rPr>
          <w:u w:val="single"/>
        </w:rPr>
        <w:t xml:space="preserve"> what it seeks to eliminate: proliferation pessimism</w:t>
      </w:r>
      <w:r>
        <w:rPr>
          <w:sz w:val="16"/>
          <w:szCs w:val="16"/>
        </w:rPr>
        <w:t>. The presence and influence of imperfect human nature (rather than its posited irrelevance within structural analysis) compels neorealism as optimism to reproduce proliferation pessimism via conservative reservations regarding the unqualified spread of nuclear weapons.100</w:t>
      </w:r>
    </w:p>
    <w:p w14:paraId="329A9090" w14:textId="77777777" w:rsidR="00353371" w:rsidRDefault="00353371" w:rsidP="00353371">
      <w:pPr>
        <w:spacing w:line="256" w:lineRule="auto"/>
        <w:rPr>
          <w:sz w:val="16"/>
          <w:szCs w:val="16"/>
        </w:rPr>
      </w:pPr>
      <w:r>
        <w:rPr>
          <w:u w:val="single"/>
        </w:rPr>
        <w:t>Optimism resembles conservatism in several ways</w:t>
      </w:r>
      <w:r>
        <w:rPr>
          <w:sz w:val="16"/>
          <w:szCs w:val="16"/>
        </w:rPr>
        <w:t xml:space="preserve">. First, </w:t>
      </w:r>
      <w:r>
        <w:rPr>
          <w:u w:val="single"/>
        </w:rPr>
        <w:t xml:space="preserve">its rendition of a proliferated world approximates </w:t>
      </w:r>
      <w:r>
        <w:rPr>
          <w:b/>
          <w:u w:val="single"/>
        </w:rPr>
        <w:t>conservatism’s good society</w:t>
      </w:r>
      <w:r>
        <w:rPr>
          <w:sz w:val="16"/>
          <w:szCs w:val="16"/>
        </w:rPr>
        <w:t xml:space="preserve">. Current nuclear-weapon states are its experienced leaders, </w:t>
      </w:r>
      <w:r>
        <w:rPr>
          <w:b/>
          <w:u w:val="single"/>
        </w:rPr>
        <w:t>deterrence</w:t>
      </w:r>
      <w:r>
        <w:rPr>
          <w:u w:val="single"/>
        </w:rPr>
        <w:t xml:space="preserve"> is its main enduring institution and all other states are the ordinary actors to which the power to rule may be delegated</w:t>
      </w:r>
      <w:r>
        <w:rPr>
          <w:sz w:val="16"/>
          <w:szCs w:val="16"/>
        </w:rPr>
        <w:t xml:space="preserve">. </w:t>
      </w:r>
      <w:r>
        <w:rPr>
          <w:u w:val="single"/>
        </w:rPr>
        <w:t xml:space="preserve">Stability typifies this good society for several reasons: current nuclear-weapon states are examples for </w:t>
      </w:r>
      <w:r>
        <w:rPr>
          <w:b/>
          <w:u w:val="single"/>
        </w:rPr>
        <w:t>ordinary states</w:t>
      </w:r>
      <w:r>
        <w:rPr>
          <w:u w:val="single"/>
        </w:rPr>
        <w:t xml:space="preserve"> to </w:t>
      </w:r>
      <w:r>
        <w:rPr>
          <w:b/>
          <w:u w:val="single"/>
        </w:rPr>
        <w:t>imitate</w:t>
      </w:r>
      <w:r>
        <w:rPr>
          <w:u w:val="single"/>
        </w:rPr>
        <w:t xml:space="preserve">, rejecting their history only invites </w:t>
      </w:r>
      <w:r>
        <w:rPr>
          <w:b/>
          <w:u w:val="single"/>
        </w:rPr>
        <w:t>disaster</w:t>
      </w:r>
      <w:r>
        <w:rPr>
          <w:sz w:val="16"/>
          <w:szCs w:val="16"/>
        </w:rPr>
        <w:t xml:space="preserve">. 101 Current conditions remain the same as previous conditions, meaning non-nuclear states may regard the experiences of the current nuclear states as lessons and thereby achieve the same stability. As a prescriptive institution, </w:t>
      </w:r>
      <w:r>
        <w:rPr>
          <w:u w:val="single"/>
        </w:rPr>
        <w:t>strategic deterrence is an accessible archive of organic injunctions and past achievements</w:t>
      </w:r>
      <w:r>
        <w:rPr>
          <w:sz w:val="16"/>
          <w:szCs w:val="16"/>
        </w:rPr>
        <w:t xml:space="preserve"> (for example, prejudices, humanity’s ‘second nature’) </w:t>
      </w:r>
      <w:r>
        <w:rPr>
          <w:u w:val="single"/>
        </w:rPr>
        <w:t>that</w:t>
      </w:r>
      <w:r>
        <w:rPr>
          <w:sz w:val="16"/>
          <w:szCs w:val="16"/>
        </w:rPr>
        <w:t xml:space="preserve">: </w:t>
      </w:r>
      <w:r>
        <w:rPr>
          <w:u w:val="single"/>
        </w:rPr>
        <w:t>induces and is renewed by right behaviour</w:t>
      </w:r>
      <w:r>
        <w:rPr>
          <w:sz w:val="16"/>
          <w:szCs w:val="16"/>
        </w:rPr>
        <w:t xml:space="preserve"> (revives extended deterrence); denies the need for inquiry into its practical origins (persistence begets naturalization)102 ; </w:t>
      </w:r>
      <w:r>
        <w:rPr>
          <w:u w:val="single"/>
        </w:rPr>
        <w:t>and</w:t>
      </w:r>
      <w:r>
        <w:rPr>
          <w:sz w:val="16"/>
          <w:szCs w:val="16"/>
        </w:rPr>
        <w:t xml:space="preserve">, </w:t>
      </w:r>
      <w:r>
        <w:rPr>
          <w:u w:val="single"/>
        </w:rPr>
        <w:t>absolves current leaders of the on-going need to legitimize either their inherited privileges</w:t>
      </w:r>
      <w:r>
        <w:rPr>
          <w:sz w:val="16"/>
          <w:szCs w:val="16"/>
        </w:rPr>
        <w:t xml:space="preserve"> (say, permanent security council seats) and property (nuclear arms) or their social duties (say, retaliation). </w:t>
      </w:r>
      <w:r>
        <w:rPr>
          <w:u w:val="single"/>
        </w:rPr>
        <w:t>Nucleonics is an encompassing</w:t>
      </w:r>
      <w:r>
        <w:rPr>
          <w:sz w:val="16"/>
          <w:szCs w:val="16"/>
        </w:rPr>
        <w:t xml:space="preserve">, </w:t>
      </w:r>
      <w:r>
        <w:rPr>
          <w:b/>
          <w:u w:val="single"/>
        </w:rPr>
        <w:t>quasi-religious authority</w:t>
      </w:r>
      <w:r>
        <w:rPr>
          <w:u w:val="single"/>
        </w:rPr>
        <w:t xml:space="preserve"> which compels universal submission</w:t>
      </w:r>
      <w:r>
        <w:rPr>
          <w:sz w:val="16"/>
          <w:szCs w:val="16"/>
        </w:rPr>
        <w:t>. When change does occur, nuclear weapons render novel multipolar arrangements akin to enduring, traditional bipolar ones. The main threat to this good society is an idea that inverts the natural order of things: just as the Revolution instructs humans to not do what they must, namely submit, the nonproliferation movement tells states to not do what they must, that is, acquire what they need to survive.103 And last, among others, instinct as fear overrules abstract, contrived designs, and is ultimately what precludes nuclear use. Mannheim observes: ‘The peculiarity of the conservative way of putting things into a wider context is that it approaches them in some way from behind, from their past... . The conservative ... sees all the significance of a thing in what lies behind it... . Where the [liberal] progressive uses the future [utopia] to interpret things, the conservative uses the past.’ 104 Alone, leadership and institutions allow optimism to pronounce that with proliferation the potentially unruly present assumes the shape of the quiescent past. As Waltz intones: ‘In a nuclear world, conservative would-be attackers will be prudent’.105</w:t>
      </w:r>
    </w:p>
    <w:p w14:paraId="6EA8C531" w14:textId="77777777" w:rsidR="00353371" w:rsidRDefault="00353371" w:rsidP="00353371">
      <w:pPr>
        <w:spacing w:line="256" w:lineRule="auto"/>
        <w:rPr>
          <w:sz w:val="16"/>
          <w:szCs w:val="16"/>
        </w:rPr>
      </w:pPr>
      <w:r>
        <w:rPr>
          <w:sz w:val="16"/>
          <w:szCs w:val="16"/>
        </w:rPr>
        <w:t xml:space="preserve">Contemporary optimism resembles conservatism in a second and more surprising way, given its origins in microeconomic theory. It regards actors as unequal in their capacity to rule, where rule is the possession of nuclear weapons. Optimism cautions that while some states are qualified, many more states are unqualified and so must be denied nuclear weapons. It implicitly casts such states as somehow immune to the universal constraining elements neorealism promotes, while being driven by a will to power or just doomed by their internal inadequacies. </w:t>
      </w:r>
      <w:r>
        <w:rPr>
          <w:sz w:val="16"/>
          <w:szCs w:val="16"/>
        </w:rPr>
        <w:lastRenderedPageBreak/>
        <w:t>While unheralded in the literature, this general reservation about the spread of nuclear weapons to unfit states recurs in each wave of optimism. In 1959, for instance, Knorr acknowledges it is: ‘Very likely the possession of nuclear arms will have a chastening effect on the leaders of those states instead of encouraging them to rash actions ... [but] the very idea of atomic bombs at the disposal of, say, Egypt or Israel conjures up a nightmare in American minds.’ 106 And in 1962, Wildavsky embraces proliferation since:</w:t>
      </w:r>
    </w:p>
    <w:p w14:paraId="5BA1E3AF" w14:textId="77777777" w:rsidR="00353371" w:rsidRDefault="00353371" w:rsidP="00353371">
      <w:pPr>
        <w:spacing w:line="256" w:lineRule="auto"/>
        <w:rPr>
          <w:sz w:val="16"/>
          <w:szCs w:val="16"/>
        </w:rPr>
      </w:pPr>
      <w:r>
        <w:rPr>
          <w:u w:val="single"/>
        </w:rPr>
        <w:t>A policy of spreading nuclear weapons</w:t>
      </w:r>
      <w:r>
        <w:rPr>
          <w:sz w:val="16"/>
          <w:szCs w:val="16"/>
        </w:rPr>
        <w:t xml:space="preserve"> presents the possibility of defense against nuclear blackmail ... [But] Obviously, possession of atomic weapons </w:t>
      </w:r>
      <w:r>
        <w:rPr>
          <w:u w:val="single"/>
        </w:rPr>
        <w:t>should not be encouraged</w:t>
      </w:r>
      <w:r>
        <w:rPr>
          <w:sz w:val="16"/>
          <w:szCs w:val="16"/>
        </w:rPr>
        <w:t xml:space="preserve"> in nations which are unstable, trigger-happy, in the mood for vendettas, or what have you. </w:t>
      </w:r>
      <w:r>
        <w:rPr>
          <w:u w:val="single"/>
        </w:rPr>
        <w:t>Many nations</w:t>
      </w:r>
      <w:r>
        <w:rPr>
          <w:sz w:val="16"/>
          <w:szCs w:val="16"/>
        </w:rPr>
        <w:t xml:space="preserve"> ... </w:t>
      </w:r>
      <w:r>
        <w:rPr>
          <w:u w:val="single"/>
        </w:rPr>
        <w:t xml:space="preserve">are </w:t>
      </w:r>
      <w:r>
        <w:rPr>
          <w:b/>
          <w:u w:val="single"/>
        </w:rPr>
        <w:t>not good candidates</w:t>
      </w:r>
      <w:r>
        <w:rPr>
          <w:sz w:val="16"/>
          <w:szCs w:val="16"/>
        </w:rPr>
        <w:t xml:space="preserve"> ... other nations—Sweden, Switzerland, Australia, Canada, and Turkey are a few that come to mind—should be encouraged to acquire nuclear weapons if they wish to do so.107</w:t>
      </w:r>
    </w:p>
    <w:p w14:paraId="6CA88637" w14:textId="77777777" w:rsidR="00353371" w:rsidRDefault="00353371" w:rsidP="00353371">
      <w:pPr>
        <w:spacing w:line="256" w:lineRule="auto"/>
        <w:rPr>
          <w:sz w:val="16"/>
          <w:szCs w:val="16"/>
        </w:rPr>
      </w:pPr>
      <w:r>
        <w:rPr>
          <w:sz w:val="16"/>
          <w:szCs w:val="16"/>
        </w:rPr>
        <w:t>‘</w:t>
      </w:r>
      <w:r>
        <w:rPr>
          <w:u w:val="single"/>
        </w:rPr>
        <w:t>If there is one area in the world where the big powers have an obligation to block the introduction of nuclear arms, it is certainly the Middle East</w:t>
      </w:r>
      <w:r>
        <w:rPr>
          <w:sz w:val="16"/>
          <w:szCs w:val="16"/>
        </w:rPr>
        <w:t xml:space="preserve"> ... [similarly] </w:t>
      </w:r>
      <w:r>
        <w:rPr>
          <w:u w:val="single"/>
        </w:rPr>
        <w:t>China’s acquisition of an atomic force will probably lead to consequences that are distinctly unpleasant to contemplate</w:t>
      </w:r>
      <w:r>
        <w:rPr>
          <w:sz w:val="16"/>
          <w:szCs w:val="16"/>
        </w:rPr>
        <w:t xml:space="preserve">.’108 ‘Thus we have an example of the possibility of stabilizing the present world political system in part by the discrete diffusion of atomic arms,’ Wentz writes optimistically. Yet, ‘This does not imply the </w:t>
      </w:r>
      <w:r>
        <w:rPr>
          <w:u w:val="single"/>
        </w:rPr>
        <w:t>offering of nuclear weapons to all takers</w:t>
      </w:r>
      <w:r>
        <w:rPr>
          <w:sz w:val="16"/>
          <w:szCs w:val="16"/>
        </w:rPr>
        <w:t xml:space="preserve">. Such a policy </w:t>
      </w:r>
      <w:r>
        <w:rPr>
          <w:u w:val="single"/>
        </w:rPr>
        <w:t>would</w:t>
      </w:r>
      <w:r>
        <w:rPr>
          <w:sz w:val="16"/>
          <w:szCs w:val="16"/>
        </w:rPr>
        <w:t xml:space="preserve"> clearly </w:t>
      </w:r>
      <w:r>
        <w:rPr>
          <w:b/>
          <w:u w:val="single"/>
        </w:rPr>
        <w:t>deteriorate</w:t>
      </w:r>
      <w:r>
        <w:rPr>
          <w:u w:val="single"/>
        </w:rPr>
        <w:t xml:space="preserve"> American </w:t>
      </w:r>
      <w:r>
        <w:rPr>
          <w:b/>
          <w:u w:val="single"/>
        </w:rPr>
        <w:t>security’</w:t>
      </w:r>
      <w:r>
        <w:rPr>
          <w:sz w:val="16"/>
          <w:szCs w:val="16"/>
        </w:rPr>
        <w:t>.109 Similar conservative reservations appear in the latest waves of optimism, as well.110 As a prominent structural realist and optimist, Mearsheimer counsels in 1990 that Germany alone, among non-nuclear European states, is qualified to receive nuclear arms. He explains:</w:t>
      </w:r>
    </w:p>
    <w:p w14:paraId="1831DD6D" w14:textId="77777777" w:rsidR="00353371" w:rsidRDefault="00353371" w:rsidP="00353371">
      <w:pPr>
        <w:spacing w:line="256" w:lineRule="auto"/>
        <w:rPr>
          <w:sz w:val="16"/>
          <w:szCs w:val="16"/>
        </w:rPr>
      </w:pPr>
      <w:r>
        <w:rPr>
          <w:sz w:val="16"/>
          <w:szCs w:val="16"/>
        </w:rPr>
        <w:t xml:space="preserve">The most likely scenario in the wake of the Cold War is </w:t>
      </w:r>
      <w:r>
        <w:rPr>
          <w:u w:val="single"/>
        </w:rPr>
        <w:t>further nuclear proliferation in Europe</w:t>
      </w:r>
      <w:r>
        <w:rPr>
          <w:sz w:val="16"/>
          <w:szCs w:val="16"/>
        </w:rPr>
        <w:t xml:space="preserve">... . Mismanaged proliferation </w:t>
      </w:r>
      <w:r>
        <w:rPr>
          <w:u w:val="single"/>
        </w:rPr>
        <w:t xml:space="preserve">could </w:t>
      </w:r>
      <w:r>
        <w:rPr>
          <w:sz w:val="16"/>
          <w:szCs w:val="16"/>
        </w:rPr>
        <w:t>produce d</w:t>
      </w:r>
      <w:r>
        <w:rPr>
          <w:u w:val="single"/>
        </w:rPr>
        <w:t>isaster</w:t>
      </w:r>
      <w:r>
        <w:rPr>
          <w:sz w:val="16"/>
          <w:szCs w:val="16"/>
        </w:rPr>
        <w:t xml:space="preserve">, while well-managed proliferation could produce an order nearly as stable as the current order. Unfortunately, however, </w:t>
      </w:r>
      <w:r>
        <w:rPr>
          <w:b/>
          <w:u w:val="single"/>
        </w:rPr>
        <w:t>any proliferation</w:t>
      </w:r>
      <w:r>
        <w:rPr>
          <w:u w:val="single"/>
        </w:rPr>
        <w:t xml:space="preserve"> is likely to be </w:t>
      </w:r>
      <w:r>
        <w:rPr>
          <w:b/>
          <w:u w:val="single"/>
        </w:rPr>
        <w:t>mismanaged</w:t>
      </w:r>
      <w:r>
        <w:rPr>
          <w:sz w:val="16"/>
          <w:szCs w:val="16"/>
        </w:rPr>
        <w:t xml:space="preserve"> ... </w:t>
      </w:r>
      <w:r>
        <w:rPr>
          <w:u w:val="single"/>
        </w:rPr>
        <w:t>a stable nuclear competition might not emerge between the new nuclear states</w:t>
      </w:r>
      <w:r>
        <w:rPr>
          <w:sz w:val="16"/>
          <w:szCs w:val="16"/>
        </w:rPr>
        <w:t xml:space="preserve"> ... </w:t>
      </w:r>
      <w:r>
        <w:rPr>
          <w:u w:val="single"/>
        </w:rPr>
        <w:t>elites and publics of</w:t>
      </w:r>
      <w:r>
        <w:rPr>
          <w:sz w:val="16"/>
          <w:szCs w:val="16"/>
        </w:rPr>
        <w:t xml:space="preserve"> the </w:t>
      </w:r>
      <w:r>
        <w:rPr>
          <w:u w:val="single"/>
        </w:rPr>
        <w:t>emerging nuclear European states might not</w:t>
      </w:r>
      <w:r>
        <w:rPr>
          <w:sz w:val="16"/>
          <w:szCs w:val="16"/>
        </w:rPr>
        <w:t xml:space="preserve"> quickly develop doctrines and attitudes that reflect a </w:t>
      </w:r>
      <w:r>
        <w:rPr>
          <w:u w:val="single"/>
        </w:rPr>
        <w:t xml:space="preserve">grasp of the </w:t>
      </w:r>
      <w:r>
        <w:rPr>
          <w:b/>
          <w:u w:val="single"/>
        </w:rPr>
        <w:t>devastating consequences</w:t>
      </w:r>
      <w:r>
        <w:rPr>
          <w:u w:val="single"/>
        </w:rPr>
        <w:t xml:space="preserve"> and</w:t>
      </w:r>
      <w:r>
        <w:rPr>
          <w:sz w:val="16"/>
          <w:szCs w:val="16"/>
        </w:rPr>
        <w:t xml:space="preserve"> basic </w:t>
      </w:r>
      <w:r>
        <w:rPr>
          <w:u w:val="single"/>
        </w:rPr>
        <w:t>unwinnability of nuclear war</w:t>
      </w:r>
      <w:r>
        <w:rPr>
          <w:sz w:val="16"/>
          <w:szCs w:val="16"/>
        </w:rPr>
        <w:t xml:space="preserve"> ... widespread </w:t>
      </w:r>
      <w:r>
        <w:rPr>
          <w:u w:val="single"/>
        </w:rPr>
        <w:t>prolif</w:t>
      </w:r>
      <w:r>
        <w:rPr>
          <w:sz w:val="16"/>
          <w:szCs w:val="16"/>
        </w:rPr>
        <w:t xml:space="preserve">eration </w:t>
      </w:r>
      <w:r>
        <w:rPr>
          <w:u w:val="single"/>
        </w:rPr>
        <w:t>would increase the number of fingers on the nuclear trigger</w:t>
      </w:r>
      <w:r>
        <w:rPr>
          <w:sz w:val="16"/>
          <w:szCs w:val="16"/>
        </w:rPr>
        <w:t xml:space="preserve">, </w:t>
      </w:r>
      <w:r>
        <w:rPr>
          <w:u w:val="single"/>
        </w:rPr>
        <w:t xml:space="preserve">which in turn would increase the likelihood that nuclear weapons could be fired due to </w:t>
      </w:r>
      <w:r>
        <w:rPr>
          <w:b/>
          <w:u w:val="single"/>
        </w:rPr>
        <w:t>accident</w:t>
      </w:r>
      <w:r>
        <w:rPr>
          <w:u w:val="single"/>
        </w:rPr>
        <w:t xml:space="preserve">, </w:t>
      </w:r>
      <w:r>
        <w:rPr>
          <w:b/>
          <w:u w:val="single"/>
        </w:rPr>
        <w:t>unauthorized use</w:t>
      </w:r>
      <w:r>
        <w:rPr>
          <w:sz w:val="16"/>
          <w:szCs w:val="16"/>
        </w:rPr>
        <w:t xml:space="preserve"> ... </w:t>
      </w:r>
      <w:r>
        <w:rPr>
          <w:u w:val="single"/>
        </w:rPr>
        <w:t xml:space="preserve">or </w:t>
      </w:r>
      <w:r>
        <w:rPr>
          <w:b/>
          <w:u w:val="single"/>
        </w:rPr>
        <w:t>irrational decision-making</w:t>
      </w:r>
      <w:r>
        <w:rPr>
          <w:sz w:val="16"/>
          <w:szCs w:val="16"/>
        </w:rPr>
        <w:t>... . It would be best if proliferation were extended to Germany but not beyond.111</w:t>
      </w:r>
    </w:p>
    <w:p w14:paraId="4C085239" w14:textId="77777777" w:rsidR="00353371" w:rsidRDefault="00353371" w:rsidP="00353371">
      <w:pPr>
        <w:spacing w:line="256" w:lineRule="auto"/>
        <w:rPr>
          <w:sz w:val="16"/>
          <w:szCs w:val="16"/>
        </w:rPr>
      </w:pPr>
      <w:r>
        <w:rPr>
          <w:sz w:val="16"/>
          <w:szCs w:val="16"/>
        </w:rPr>
        <w:t xml:space="preserve">In 1993, Posen writes that nuclear weapons tempered the disintegration of the Soviet Union but would have inflamed the conflict associated with the disintegration of Yugoslavia. ‘In some cases, [but not all] nuclear weaponry may be an effective way of protecting the weak from the strong’. 112 Finally, Bandow cautions in 1994 that: ‘mutual possession of nuclear weapons may deter possible aggression. Yet as one moves away from Europe to regions with a higher propensity for war, and where potential strife is multilateral, the risks grow. This is why North Korea is so unsettling.’ 113 Clearly, </w:t>
      </w:r>
      <w:r>
        <w:rPr>
          <w:u w:val="single"/>
        </w:rPr>
        <w:t xml:space="preserve">proliferation optimism </w:t>
      </w:r>
      <w:r>
        <w:rPr>
          <w:b/>
          <w:u w:val="single"/>
        </w:rPr>
        <w:t>regards states as unequal</w:t>
      </w:r>
      <w:r>
        <w:rPr>
          <w:u w:val="single"/>
        </w:rPr>
        <w:t xml:space="preserve"> in their capacity to rule in international society</w:t>
      </w:r>
      <w:r>
        <w:rPr>
          <w:sz w:val="16"/>
          <w:szCs w:val="16"/>
        </w:rPr>
        <w:t>. In this regard, it agrees with Burke when he writes: ‘all men have equal rights; but not to equal things ... and as to the share of power, authority, and direction which each individual ought to have in the management of the state, that I must deny to be amongst the direct, original rights of man in civil society.’ And when he warns: ‘</w:t>
      </w:r>
      <w:r>
        <w:rPr>
          <w:u w:val="single"/>
        </w:rPr>
        <w:t>The effect of liberty to individuals is</w:t>
      </w:r>
      <w:r>
        <w:rPr>
          <w:sz w:val="16"/>
          <w:szCs w:val="16"/>
        </w:rPr>
        <w:t xml:space="preserve">, </w:t>
      </w:r>
      <w:r>
        <w:rPr>
          <w:u w:val="single"/>
        </w:rPr>
        <w:t>that they may do what they please</w:t>
      </w:r>
      <w:r>
        <w:rPr>
          <w:sz w:val="16"/>
          <w:szCs w:val="16"/>
        </w:rPr>
        <w:t xml:space="preserve">; we ought to see what it will please them to do, before we risk </w:t>
      </w:r>
      <w:r>
        <w:rPr>
          <w:u w:val="single"/>
        </w:rPr>
        <w:t>congratulations</w:t>
      </w:r>
      <w:r>
        <w:rPr>
          <w:sz w:val="16"/>
          <w:szCs w:val="16"/>
        </w:rPr>
        <w:t xml:space="preserve">, which </w:t>
      </w:r>
      <w:r>
        <w:rPr>
          <w:u w:val="single"/>
        </w:rPr>
        <w:t xml:space="preserve">may be soon turned to </w:t>
      </w:r>
      <w:r>
        <w:rPr>
          <w:b/>
          <w:u w:val="single"/>
        </w:rPr>
        <w:t>complaints’</w:t>
      </w:r>
      <w:r>
        <w:rPr>
          <w:sz w:val="16"/>
          <w:szCs w:val="16"/>
        </w:rPr>
        <w:t>.114</w:t>
      </w:r>
    </w:p>
    <w:p w14:paraId="76473450" w14:textId="77777777" w:rsidR="00353371" w:rsidRDefault="00353371" w:rsidP="00353371">
      <w:pPr>
        <w:spacing w:line="256" w:lineRule="auto"/>
        <w:rPr>
          <w:sz w:val="16"/>
          <w:szCs w:val="16"/>
        </w:rPr>
      </w:pPr>
      <w:r>
        <w:rPr>
          <w:sz w:val="16"/>
          <w:szCs w:val="16"/>
        </w:rPr>
        <w:t>Optimism resembles conservatism in a third way. It underscores deep respect and slow change as conditions essential to realizing the good society. Within optimism, qualified states have leaders whose defining trait is actually not, as Waltz describes, ‘rational fear’ but conservative ‘respect’ (qua the manners of a gentleman): respect for nuclear arms, the lessons of history, previous achievements and the unborn future. Introducing the notion of ‘respect’ better captures the sharp distinction between pedestrian hysteria and elite fear implied in the optimist literature. In other words, because hysteria and fear share an emotional heritage that respect and hysteria do not, it is respect-as-manners, not fear, that separates the dutiful leadership from the quivering populace. And respect for the authority vested in nuclear technology obviates the need for artificial social institutions, or forms of control, such as the Nuclear Non-proliferation Treaty, the implementation of which can only make matters worse. 115 When respect and gradual change coincide, the good society may be achieved. In this vein, Bull writes in 1968 that: ‘short of a revolution in the present organization of world politics, the spread of the capability to make nuclear weapons is inevitable ... [mitigating this] requires slowing down the pace of the spread so that the international political system is able to absorb its impact.” 116 Waltz, the consummate optimist, voices similar reservations over the next three decades. In 1995 he reiterates a position he first expresses in 1979: ‘I have argued that the gradual spread of nuclear weapons is better than either no spread or rapid spread ... Since rapid changes in international conditions can be unsettling, the slowness of the spread of nuclear weapons is fortunate.’117</w:t>
      </w:r>
    </w:p>
    <w:p w14:paraId="24AED893" w14:textId="77777777" w:rsidR="00353371" w:rsidRDefault="00353371" w:rsidP="00353371">
      <w:pPr>
        <w:spacing w:line="256" w:lineRule="auto"/>
        <w:rPr>
          <w:sz w:val="16"/>
          <w:szCs w:val="16"/>
        </w:rPr>
      </w:pPr>
      <w:r>
        <w:rPr>
          <w:sz w:val="16"/>
          <w:szCs w:val="16"/>
        </w:rPr>
        <w:t xml:space="preserve">Provided the claim in this article, optimism resembles conservatism in two final ways. It ultimately preserves prevailing social or community opinion. Canavan notes conservative ‘Prejudice is not only old opinion. As a social force it is common or social opinion. When such opinion was founded on long popular experience, Burke had great faith in it.’ 118 Quester, in an introduction, reveals that non-proliferation endeavours rest on subjective feeling—social opinion—rather than objective truth. He writes: ‘consistent with the general opposition to further proliferation, </w:t>
      </w:r>
      <w:r>
        <w:rPr>
          <w:sz w:val="16"/>
          <w:szCs w:val="16"/>
        </w:rPr>
        <w:lastRenderedPageBreak/>
        <w:t xml:space="preserve">most of us as authors simply view a proliferated world with unrelieved dread ... [it is] a common sense, which is increasingly affecting the world on the proliferation issue, that such proliferation would simply be bad.’ 119 </w:t>
      </w:r>
      <w:r>
        <w:rPr>
          <w:u w:val="single"/>
        </w:rPr>
        <w:t>Proliferation optimism ultimately succumbs to prevailing international social opinion</w:t>
      </w:r>
      <w:r>
        <w:rPr>
          <w:sz w:val="16"/>
          <w:szCs w:val="16"/>
        </w:rPr>
        <w:t>—</w:t>
      </w:r>
      <w:r>
        <w:rPr>
          <w:u w:val="single"/>
        </w:rPr>
        <w:t>the way things are or should be</w:t>
      </w:r>
      <w:r>
        <w:rPr>
          <w:sz w:val="16"/>
          <w:szCs w:val="16"/>
        </w:rPr>
        <w:t>—</w:t>
      </w:r>
      <w:r>
        <w:rPr>
          <w:u w:val="single"/>
        </w:rPr>
        <w:t>when it reproduces pessimism</w:t>
      </w:r>
      <w:r>
        <w:rPr>
          <w:sz w:val="16"/>
          <w:szCs w:val="16"/>
        </w:rPr>
        <w:t xml:space="preserve">. Lastly, </w:t>
      </w:r>
      <w:r>
        <w:rPr>
          <w:u w:val="single"/>
        </w:rPr>
        <w:t>when Waltz</w:t>
      </w:r>
      <w:r>
        <w:rPr>
          <w:sz w:val="16"/>
          <w:szCs w:val="16"/>
        </w:rPr>
        <w:t xml:space="preserve"> and his followers </w:t>
      </w:r>
      <w:r>
        <w:rPr>
          <w:u w:val="single"/>
        </w:rPr>
        <w:t>qualify their view of nuclear proliferation they distance themselves from abstract neorealism and its main classical figure</w:t>
      </w:r>
      <w:r>
        <w:rPr>
          <w:sz w:val="16"/>
          <w:szCs w:val="16"/>
        </w:rPr>
        <w:t>, Rousseau 120 , just as does Burke throughout the Reflections. Waltz concedes that states are not abstract units free to act on their assessment of the future in a self-help environment, but are bound to the past and its institutions: ‘To give therefore no more importance, in the social order, to such descriptions of men, than that of so many units, is a horrible usurpation.’121</w:t>
      </w:r>
    </w:p>
    <w:p w14:paraId="62B74E73" w14:textId="77777777" w:rsidR="00353371" w:rsidRDefault="00353371" w:rsidP="00353371">
      <w:pPr>
        <w:spacing w:line="256" w:lineRule="auto"/>
        <w:rPr>
          <w:sz w:val="16"/>
          <w:szCs w:val="16"/>
        </w:rPr>
      </w:pPr>
      <w:r>
        <w:rPr>
          <w:sz w:val="16"/>
          <w:szCs w:val="16"/>
        </w:rPr>
        <w:t>Optimism resembles conservatism. It views states as unalike in their capacity to handle nuclear weapons, counsels gradual spread to qualified states and denies unfit states the means to rule in global society. Recalling the microeconomic analogical reasoning that allows Waltz to develop sequentially his Theory of International Politics and proliferation optimism, it is reasonable to wonder why optimism confronts the spread of nuclear arms with such dismay and hesitancy. A conservative lens provides the answer. Since conservatism emanates from a determinative and pessimistic view of human nature, and since optimism abandons its faith in microeconomics (through qualifications on self-help units, reciprocal relationships and likely behaviour in favour of denial, leadership and authority) yet reproduces quite conservative admonitions, it is clear that optimism as neorealism retains a deeply pessimistic view of humankind. In this way, since all humanity is flawed and human nature shapes society (which neorealism admits via its conservative reservations) all proliferation is dangerous as imperfect human nature determines all political leaders and social institutions, not merely the so-called depraved or rogue members of international society. When the question is the actual spread of nuclear weapons, Waltz and his optimists come to resemble Burke much more than, say, Friedman.</w:t>
      </w:r>
    </w:p>
    <w:p w14:paraId="2D4983D2" w14:textId="77777777" w:rsidR="00353371" w:rsidRDefault="00353371" w:rsidP="00353371">
      <w:pPr>
        <w:spacing w:line="256" w:lineRule="auto"/>
        <w:rPr>
          <w:sz w:val="16"/>
          <w:szCs w:val="16"/>
        </w:rPr>
      </w:pPr>
      <w:r>
        <w:rPr>
          <w:sz w:val="16"/>
          <w:szCs w:val="16"/>
        </w:rPr>
        <w:t>Conclusion</w:t>
      </w:r>
    </w:p>
    <w:p w14:paraId="7852D44B" w14:textId="77777777" w:rsidR="00353371" w:rsidRDefault="00353371" w:rsidP="00353371">
      <w:pPr>
        <w:spacing w:line="256" w:lineRule="auto"/>
        <w:rPr>
          <w:sz w:val="16"/>
          <w:szCs w:val="16"/>
        </w:rPr>
      </w:pPr>
      <w:r>
        <w:rPr>
          <w:sz w:val="16"/>
          <w:szCs w:val="16"/>
        </w:rPr>
        <w:t xml:space="preserve">Proliferation optimism, which asserts that the wide spread of nuclear arms leads to nuclear peace, is the controversial theoretical and practical product of neorealism. To hinder optimism and so the continued proliferation of nuclear weapons, most scholars criticize as inappropriate, unrealistic or just plain wrong, the basic yet prominent assumptions of proliferation optimism and neorealism. This article uses a different approach. Rather than preserving pessimism by disproving optimism, it embraces a basic principle of critical theory and asks how </w:t>
      </w:r>
      <w:r>
        <w:rPr>
          <w:u w:val="single"/>
        </w:rPr>
        <w:t>proliferation optimism reproduces what it seeks to explain away: proliferation pessimism</w:t>
      </w:r>
      <w:r>
        <w:rPr>
          <w:sz w:val="16"/>
          <w:szCs w:val="16"/>
        </w:rPr>
        <w:t xml:space="preserve">. </w:t>
      </w:r>
      <w:r>
        <w:rPr>
          <w:u w:val="single"/>
        </w:rPr>
        <w:t>It interprets optimism through the lens of Burkean conservatism and contends that, as the ideal nuclear society which optimism envisions resembles the ideal conservative society Burke depicts in the Reflections, so optimism reproduces a central tenet of conservatism: flawed human nature</w:t>
      </w:r>
      <w:r>
        <w:rPr>
          <w:sz w:val="16"/>
          <w:szCs w:val="16"/>
        </w:rPr>
        <w:t xml:space="preserve">. This article argues that </w:t>
      </w:r>
      <w:r>
        <w:rPr>
          <w:u w:val="single"/>
        </w:rPr>
        <w:t>an unheralded view of human nature operates within proliferation optimism to produce its reservations about the wide spread of nuclear weapons, which in turn, indicates its essential pessimism</w:t>
      </w:r>
      <w:r>
        <w:rPr>
          <w:sz w:val="16"/>
          <w:szCs w:val="16"/>
        </w:rPr>
        <w:t xml:space="preserve">. </w:t>
      </w:r>
      <w:r>
        <w:rPr>
          <w:u w:val="single"/>
        </w:rPr>
        <w:t>Since the irrelevance of human nature is a first principle for neorealism, as delineated in Waltz’s Man, the State and War, its presence and effect are unexpected and noteworthy</w:t>
      </w:r>
      <w:r>
        <w:rPr>
          <w:sz w:val="16"/>
          <w:szCs w:val="16"/>
        </w:rPr>
        <w:t>. By illuminating how optimism is pessimism the article diminishes its theoretical and practical allure—it is an empty rather than viable theoretical or practical choice—and second, illustrates how Burke influences a version of contemporary international theory.</w:t>
      </w:r>
    </w:p>
    <w:p w14:paraId="1CA74C9D" w14:textId="77777777" w:rsidR="00353371" w:rsidRDefault="00353371" w:rsidP="00353371">
      <w:pPr>
        <w:pStyle w:val="Heading3"/>
        <w:keepNext w:val="0"/>
        <w:keepLines w:val="0"/>
        <w:pageBreakBefore w:val="0"/>
        <w:spacing w:line="316" w:lineRule="auto"/>
      </w:pPr>
      <w:bookmarkStart w:id="19" w:name="_heading=h.8lsbzvpq476r" w:colFirst="0" w:colLast="0"/>
      <w:bookmarkEnd w:id="19"/>
      <w:r>
        <w:t>AT: Poland Turn</w:t>
      </w:r>
    </w:p>
    <w:p w14:paraId="5932F72E" w14:textId="77777777" w:rsidR="00353371" w:rsidRDefault="00353371" w:rsidP="00353371">
      <w:pPr>
        <w:pStyle w:val="Heading4"/>
        <w:keepNext w:val="0"/>
        <w:keepLines w:val="0"/>
        <w:spacing w:line="303" w:lineRule="auto"/>
      </w:pPr>
      <w:bookmarkStart w:id="20" w:name="_heading=h.ux872dwxkzyf" w:colFirst="0" w:colLast="0"/>
      <w:bookmarkEnd w:id="20"/>
      <w:r>
        <w:t xml:space="preserve">US deterrence </w:t>
      </w:r>
      <w:r>
        <w:rPr>
          <w:u w:val="single"/>
        </w:rPr>
        <w:t>isn’t escalatory</w:t>
      </w:r>
      <w:r>
        <w:t xml:space="preserve"> and solves best.</w:t>
      </w:r>
    </w:p>
    <w:p w14:paraId="134178E1" w14:textId="77777777" w:rsidR="00353371" w:rsidRDefault="00353371" w:rsidP="00353371">
      <w:pPr>
        <w:spacing w:line="256" w:lineRule="auto"/>
      </w:pPr>
      <w:r>
        <w:rPr>
          <w:b/>
          <w:sz w:val="26"/>
          <w:szCs w:val="26"/>
        </w:rPr>
        <w:t>Bowen ’25</w:t>
      </w:r>
      <w:r>
        <w:t xml:space="preserve"> [Jeremy; Journalist and international editor; BBC; “Duda: US nuclear weapons in Poland would be 'deterrent' for Russia”; https://www.bbc.com/news/articles/ce98ym8k89do; Sophia]</w:t>
      </w:r>
    </w:p>
    <w:p w14:paraId="51C7090F" w14:textId="77777777" w:rsidR="00353371" w:rsidRDefault="00353371" w:rsidP="00353371">
      <w:pPr>
        <w:spacing w:line="256" w:lineRule="auto"/>
        <w:rPr>
          <w:sz w:val="16"/>
          <w:szCs w:val="16"/>
        </w:rPr>
      </w:pPr>
      <w:r>
        <w:rPr>
          <w:sz w:val="16"/>
          <w:szCs w:val="16"/>
        </w:rPr>
        <w:t xml:space="preserve">The </w:t>
      </w:r>
      <w:r>
        <w:rPr>
          <w:b/>
          <w:highlight w:val="cyan"/>
          <w:u w:val="single"/>
        </w:rPr>
        <w:t>president</w:t>
      </w:r>
      <w:r>
        <w:rPr>
          <w:highlight w:val="cyan"/>
          <w:u w:val="single"/>
        </w:rPr>
        <w:t xml:space="preserve"> of Poland</w:t>
      </w:r>
      <w:r>
        <w:rPr>
          <w:sz w:val="16"/>
          <w:szCs w:val="16"/>
        </w:rPr>
        <w:t xml:space="preserve">, Andrzej Duda, has </w:t>
      </w:r>
      <w:r>
        <w:rPr>
          <w:highlight w:val="cyan"/>
          <w:u w:val="single"/>
        </w:rPr>
        <w:t>repeated</w:t>
      </w:r>
      <w:r>
        <w:rPr>
          <w:sz w:val="16"/>
          <w:szCs w:val="16"/>
        </w:rPr>
        <w:t xml:space="preserve"> his </w:t>
      </w:r>
      <w:r>
        <w:rPr>
          <w:highlight w:val="cyan"/>
          <w:u w:val="single"/>
        </w:rPr>
        <w:t>call for the US to base nuclear weapons on Polish soil</w:t>
      </w:r>
      <w:r>
        <w:rPr>
          <w:sz w:val="16"/>
          <w:szCs w:val="16"/>
        </w:rPr>
        <w:t>.</w:t>
      </w:r>
    </w:p>
    <w:p w14:paraId="5BB35C90" w14:textId="77777777" w:rsidR="00353371" w:rsidRDefault="00353371" w:rsidP="00353371">
      <w:pPr>
        <w:spacing w:line="256" w:lineRule="auto"/>
        <w:rPr>
          <w:sz w:val="16"/>
          <w:szCs w:val="16"/>
        </w:rPr>
      </w:pPr>
      <w:r>
        <w:rPr>
          <w:sz w:val="16"/>
          <w:szCs w:val="16"/>
        </w:rPr>
        <w:t>In the presidential palace in Warsaw, he told me that it would make Poland stronger and safer as it faces Russia.</w:t>
      </w:r>
    </w:p>
    <w:p w14:paraId="0AF2F188" w14:textId="77777777" w:rsidR="00353371" w:rsidRDefault="00353371" w:rsidP="00353371">
      <w:pPr>
        <w:spacing w:line="256" w:lineRule="auto"/>
        <w:rPr>
          <w:sz w:val="16"/>
          <w:szCs w:val="16"/>
        </w:rPr>
      </w:pPr>
      <w:r>
        <w:rPr>
          <w:sz w:val="16"/>
          <w:szCs w:val="16"/>
        </w:rPr>
        <w:t>Viewed from Poland, President Putin's Russia is a clear and a present danger.</w:t>
      </w:r>
    </w:p>
    <w:p w14:paraId="2528B37E" w14:textId="77777777" w:rsidR="00353371" w:rsidRDefault="00353371" w:rsidP="00353371">
      <w:pPr>
        <w:spacing w:line="256" w:lineRule="auto"/>
        <w:rPr>
          <w:sz w:val="16"/>
          <w:szCs w:val="16"/>
        </w:rPr>
      </w:pPr>
      <w:r>
        <w:rPr>
          <w:sz w:val="16"/>
          <w:szCs w:val="16"/>
        </w:rPr>
        <w:t>President Duda, who is also commander-in-chief of the rapidly expanding Polish armed forces, said today's Russia is at least as aggressive as the former Soviet Union.</w:t>
      </w:r>
    </w:p>
    <w:p w14:paraId="257AAE62" w14:textId="77777777" w:rsidR="00353371" w:rsidRDefault="00353371" w:rsidP="00353371">
      <w:pPr>
        <w:spacing w:line="256" w:lineRule="auto"/>
        <w:rPr>
          <w:sz w:val="16"/>
          <w:szCs w:val="16"/>
        </w:rPr>
      </w:pPr>
      <w:r>
        <w:rPr>
          <w:sz w:val="16"/>
          <w:szCs w:val="16"/>
        </w:rPr>
        <w:t>He condemned what he called Moscow's imperial greed.</w:t>
      </w:r>
    </w:p>
    <w:p w14:paraId="6E80B59F" w14:textId="77777777" w:rsidR="00353371" w:rsidRDefault="00353371" w:rsidP="00353371">
      <w:pPr>
        <w:spacing w:line="256" w:lineRule="auto"/>
        <w:rPr>
          <w:sz w:val="16"/>
          <w:szCs w:val="16"/>
        </w:rPr>
      </w:pPr>
      <w:r>
        <w:rPr>
          <w:sz w:val="16"/>
          <w:szCs w:val="16"/>
        </w:rPr>
        <w:t>Positioning US nuclear weapons in Poland would be viewed by President Putin as a provocation.</w:t>
      </w:r>
    </w:p>
    <w:p w14:paraId="5AC494AA" w14:textId="77777777" w:rsidR="00353371" w:rsidRDefault="00353371" w:rsidP="00353371">
      <w:pPr>
        <w:spacing w:line="256" w:lineRule="auto"/>
        <w:rPr>
          <w:sz w:val="16"/>
          <w:szCs w:val="16"/>
        </w:rPr>
      </w:pPr>
      <w:r>
        <w:rPr>
          <w:sz w:val="16"/>
          <w:szCs w:val="16"/>
        </w:rPr>
        <w:t xml:space="preserve">But </w:t>
      </w:r>
      <w:r>
        <w:rPr>
          <w:u w:val="single"/>
        </w:rPr>
        <w:t xml:space="preserve">President </w:t>
      </w:r>
      <w:r>
        <w:rPr>
          <w:highlight w:val="cyan"/>
          <w:u w:val="single"/>
        </w:rPr>
        <w:t>Duda views</w:t>
      </w:r>
      <w:r>
        <w:rPr>
          <w:u w:val="single"/>
        </w:rPr>
        <w:t xml:space="preserve"> the </w:t>
      </w:r>
      <w:r>
        <w:rPr>
          <w:highlight w:val="cyan"/>
          <w:u w:val="single"/>
        </w:rPr>
        <w:t xml:space="preserve">proposal as a </w:t>
      </w:r>
      <w:r>
        <w:rPr>
          <w:b/>
          <w:highlight w:val="cyan"/>
          <w:u w:val="single"/>
        </w:rPr>
        <w:t>defensive measure</w:t>
      </w:r>
      <w:r>
        <w:rPr>
          <w:highlight w:val="cyan"/>
          <w:u w:val="single"/>
        </w:rPr>
        <w:t xml:space="preserve"> to strengthen </w:t>
      </w:r>
      <w:r>
        <w:rPr>
          <w:b/>
          <w:highlight w:val="cyan"/>
          <w:u w:val="single"/>
        </w:rPr>
        <w:t>deterrence</w:t>
      </w:r>
      <w:r>
        <w:rPr>
          <w:sz w:val="16"/>
          <w:szCs w:val="16"/>
        </w:rPr>
        <w:t>.</w:t>
      </w:r>
    </w:p>
    <w:p w14:paraId="428819FF" w14:textId="77777777" w:rsidR="00353371" w:rsidRDefault="00353371" w:rsidP="00353371">
      <w:pPr>
        <w:spacing w:line="256" w:lineRule="auto"/>
        <w:rPr>
          <w:sz w:val="16"/>
          <w:szCs w:val="16"/>
        </w:rPr>
      </w:pPr>
      <w:r>
        <w:rPr>
          <w:sz w:val="16"/>
          <w:szCs w:val="16"/>
        </w:rPr>
        <w:lastRenderedPageBreak/>
        <w:t xml:space="preserve">He said </w:t>
      </w:r>
      <w:r>
        <w:rPr>
          <w:highlight w:val="cyan"/>
          <w:u w:val="single"/>
        </w:rPr>
        <w:t xml:space="preserve">it would be a </w:t>
      </w:r>
      <w:r>
        <w:rPr>
          <w:b/>
          <w:highlight w:val="cyan"/>
          <w:u w:val="single"/>
        </w:rPr>
        <w:t>response</w:t>
      </w:r>
      <w:r>
        <w:rPr>
          <w:highlight w:val="cyan"/>
          <w:u w:val="single"/>
        </w:rPr>
        <w:t xml:space="preserve"> to President Putin's </w:t>
      </w:r>
      <w:r>
        <w:rPr>
          <w:b/>
          <w:highlight w:val="cyan"/>
          <w:u w:val="single"/>
        </w:rPr>
        <w:t>2023</w:t>
      </w:r>
      <w:r>
        <w:rPr>
          <w:b/>
          <w:u w:val="single"/>
        </w:rPr>
        <w:t xml:space="preserve"> decision</w:t>
      </w:r>
      <w:r>
        <w:rPr>
          <w:u w:val="single"/>
        </w:rPr>
        <w:t xml:space="preserve"> to deploy </w:t>
      </w:r>
      <w:r>
        <w:rPr>
          <w:highlight w:val="cyan"/>
          <w:u w:val="single"/>
        </w:rPr>
        <w:t xml:space="preserve">Russian tactical nuclear weapons in </w:t>
      </w:r>
      <w:r>
        <w:rPr>
          <w:b/>
          <w:highlight w:val="cyan"/>
          <w:u w:val="single"/>
        </w:rPr>
        <w:t>Belarus</w:t>
      </w:r>
      <w:r>
        <w:rPr>
          <w:sz w:val="16"/>
          <w:szCs w:val="16"/>
        </w:rPr>
        <w:t xml:space="preserve">, </w:t>
      </w:r>
      <w:r>
        <w:rPr>
          <w:highlight w:val="cyan"/>
          <w:u w:val="single"/>
        </w:rPr>
        <w:t xml:space="preserve">which has a </w:t>
      </w:r>
      <w:r>
        <w:rPr>
          <w:b/>
          <w:highlight w:val="cyan"/>
          <w:u w:val="single"/>
        </w:rPr>
        <w:t>border</w:t>
      </w:r>
      <w:r>
        <w:rPr>
          <w:highlight w:val="cyan"/>
          <w:u w:val="single"/>
        </w:rPr>
        <w:t xml:space="preserve"> with </w:t>
      </w:r>
      <w:r>
        <w:rPr>
          <w:b/>
          <w:highlight w:val="cyan"/>
          <w:u w:val="single"/>
        </w:rPr>
        <w:t>Poland</w:t>
      </w:r>
      <w:r>
        <w:rPr>
          <w:sz w:val="16"/>
          <w:szCs w:val="16"/>
        </w:rPr>
        <w:t xml:space="preserve"> and Ukraine.</w:t>
      </w:r>
    </w:p>
    <w:p w14:paraId="7A5A161D" w14:textId="77777777" w:rsidR="00353371" w:rsidRDefault="00353371" w:rsidP="00353371">
      <w:pPr>
        <w:spacing w:line="256" w:lineRule="auto"/>
        <w:rPr>
          <w:sz w:val="16"/>
          <w:szCs w:val="16"/>
        </w:rPr>
      </w:pPr>
      <w:r>
        <w:rPr>
          <w:sz w:val="16"/>
          <w:szCs w:val="16"/>
        </w:rPr>
        <w:t>"</w:t>
      </w:r>
      <w:r>
        <w:rPr>
          <w:highlight w:val="cyan"/>
          <w:u w:val="single"/>
        </w:rPr>
        <w:t>It's the same Russia that's attacking Ukraine today</w:t>
      </w:r>
      <w:r>
        <w:rPr>
          <w:u w:val="single"/>
        </w:rPr>
        <w:t>, who is an aggressor, who is murdering civilians, who is bombing down civilian settlements</w:t>
      </w:r>
      <w:r>
        <w:rPr>
          <w:sz w:val="16"/>
          <w:szCs w:val="16"/>
        </w:rPr>
        <w:t>," he told me.</w:t>
      </w:r>
    </w:p>
    <w:p w14:paraId="6D0F4580" w14:textId="77777777" w:rsidR="00353371" w:rsidRDefault="00353371" w:rsidP="00353371">
      <w:pPr>
        <w:spacing w:line="256" w:lineRule="auto"/>
        <w:rPr>
          <w:sz w:val="16"/>
          <w:szCs w:val="16"/>
        </w:rPr>
      </w:pPr>
      <w:r>
        <w:rPr>
          <w:sz w:val="16"/>
          <w:szCs w:val="16"/>
        </w:rPr>
        <w:t>"And it's moving its nuclear weapons from the depths of Russia to Belarus."</w:t>
      </w:r>
    </w:p>
    <w:p w14:paraId="7DEA4026" w14:textId="77777777" w:rsidR="00353371" w:rsidRDefault="00353371" w:rsidP="00353371">
      <w:pPr>
        <w:spacing w:line="256" w:lineRule="auto"/>
        <w:rPr>
          <w:sz w:val="16"/>
          <w:szCs w:val="16"/>
        </w:rPr>
      </w:pPr>
      <w:r>
        <w:rPr>
          <w:sz w:val="16"/>
          <w:szCs w:val="16"/>
        </w:rPr>
        <w:t>"</w:t>
      </w:r>
      <w:r>
        <w:rPr>
          <w:highlight w:val="cyan"/>
          <w:u w:val="single"/>
        </w:rPr>
        <w:t xml:space="preserve">This defensive tactic is a </w:t>
      </w:r>
      <w:r>
        <w:rPr>
          <w:b/>
          <w:highlight w:val="cyan"/>
          <w:u w:val="single"/>
        </w:rPr>
        <w:t>vital response</w:t>
      </w:r>
      <w:r>
        <w:rPr>
          <w:highlight w:val="cyan"/>
          <w:u w:val="single"/>
        </w:rPr>
        <w:t xml:space="preserve"> to Russia's behaviour</w:t>
      </w:r>
      <w:r>
        <w:rPr>
          <w:sz w:val="16"/>
          <w:szCs w:val="16"/>
          <w:highlight w:val="cyan"/>
        </w:rPr>
        <w:t xml:space="preserve">, </w:t>
      </w:r>
      <w:r>
        <w:rPr>
          <w:highlight w:val="cyan"/>
          <w:u w:val="single"/>
        </w:rPr>
        <w:t>relocating nuclear weapons in the Nato area</w:t>
      </w:r>
      <w:r>
        <w:rPr>
          <w:sz w:val="16"/>
          <w:szCs w:val="16"/>
        </w:rPr>
        <w:t xml:space="preserve">. </w:t>
      </w:r>
      <w:r>
        <w:rPr>
          <w:b/>
          <w:highlight w:val="cyan"/>
          <w:u w:val="single"/>
        </w:rPr>
        <w:t>Poland</w:t>
      </w:r>
      <w:r>
        <w:rPr>
          <w:highlight w:val="cyan"/>
          <w:u w:val="single"/>
        </w:rPr>
        <w:t xml:space="preserve"> is </w:t>
      </w:r>
      <w:r>
        <w:rPr>
          <w:b/>
          <w:highlight w:val="cyan"/>
          <w:u w:val="single"/>
        </w:rPr>
        <w:t>ready</w:t>
      </w:r>
      <w:r>
        <w:rPr>
          <w:highlight w:val="cyan"/>
          <w:u w:val="single"/>
        </w:rPr>
        <w:t xml:space="preserve"> to host this nuclear weapon</w:t>
      </w:r>
      <w:r>
        <w:rPr>
          <w:sz w:val="16"/>
          <w:szCs w:val="16"/>
        </w:rPr>
        <w:t>."</w:t>
      </w:r>
    </w:p>
    <w:p w14:paraId="1EABED5D" w14:textId="77777777" w:rsidR="00353371" w:rsidRDefault="00353371" w:rsidP="00353371">
      <w:pPr>
        <w:spacing w:line="256" w:lineRule="auto"/>
        <w:rPr>
          <w:sz w:val="16"/>
          <w:szCs w:val="16"/>
        </w:rPr>
      </w:pPr>
      <w:r>
        <w:rPr>
          <w:sz w:val="16"/>
          <w:szCs w:val="16"/>
        </w:rPr>
        <w:t xml:space="preserve">President </w:t>
      </w:r>
      <w:r>
        <w:rPr>
          <w:u w:val="single"/>
        </w:rPr>
        <w:t>Duda</w:t>
      </w:r>
      <w:r>
        <w:rPr>
          <w:sz w:val="16"/>
          <w:szCs w:val="16"/>
        </w:rPr>
        <w:t xml:space="preserve"> also </w:t>
      </w:r>
      <w:r>
        <w:rPr>
          <w:u w:val="single"/>
        </w:rPr>
        <w:t>welcomed</w:t>
      </w:r>
      <w:r>
        <w:rPr>
          <w:sz w:val="16"/>
          <w:szCs w:val="16"/>
        </w:rPr>
        <w:t xml:space="preserve"> proposals made by France's president, Emmanuel </w:t>
      </w:r>
      <w:r>
        <w:rPr>
          <w:b/>
          <w:u w:val="single"/>
        </w:rPr>
        <w:t>Macron</w:t>
      </w:r>
      <w:r>
        <w:rPr>
          <w:sz w:val="16"/>
          <w:szCs w:val="16"/>
        </w:rPr>
        <w:t xml:space="preserve">, </w:t>
      </w:r>
      <w:r>
        <w:rPr>
          <w:u w:val="single"/>
        </w:rPr>
        <w:t xml:space="preserve">to </w:t>
      </w:r>
      <w:r>
        <w:rPr>
          <w:b/>
          <w:u w:val="single"/>
        </w:rPr>
        <w:t>extend</w:t>
      </w:r>
      <w:r>
        <w:rPr>
          <w:u w:val="single"/>
        </w:rPr>
        <w:t xml:space="preserve"> the </w:t>
      </w:r>
      <w:r>
        <w:rPr>
          <w:b/>
          <w:u w:val="single"/>
        </w:rPr>
        <w:t>French nuclear weapons</w:t>
      </w:r>
      <w:r>
        <w:rPr>
          <w:u w:val="single"/>
        </w:rPr>
        <w:t xml:space="preserve"> umbrella to other Nato states</w:t>
      </w:r>
      <w:r>
        <w:rPr>
          <w:sz w:val="16"/>
          <w:szCs w:val="16"/>
        </w:rPr>
        <w:t>.</w:t>
      </w:r>
    </w:p>
    <w:p w14:paraId="57F3C87C" w14:textId="77777777" w:rsidR="00353371" w:rsidRDefault="00353371" w:rsidP="00353371">
      <w:pPr>
        <w:pStyle w:val="Heading1"/>
      </w:pPr>
      <w:r>
        <w:lastRenderedPageBreak/>
        <w:t>Impact---Arctic Warming Good</w:t>
      </w:r>
    </w:p>
    <w:p w14:paraId="3E5F3502" w14:textId="77777777" w:rsidR="00353371" w:rsidRDefault="00353371" w:rsidP="00353371">
      <w:pPr>
        <w:pStyle w:val="Heading2"/>
      </w:pPr>
      <w:r>
        <w:lastRenderedPageBreak/>
        <w:t>Notes</w:t>
      </w:r>
    </w:p>
    <w:p w14:paraId="65816025" w14:textId="77777777" w:rsidR="00353371" w:rsidRDefault="00353371" w:rsidP="00353371">
      <w:r>
        <w:t xml:space="preserve">Didn’t do much on shipping routes because I heard BFHR was already doing something there, but the </w:t>
      </w:r>
      <w:r w:rsidRPr="002B7297">
        <w:t xml:space="preserve">Mahmoud </w:t>
      </w:r>
      <w:r>
        <w:t>evidence is really good for that scenario.</w:t>
      </w:r>
    </w:p>
    <w:p w14:paraId="2F526427" w14:textId="77777777" w:rsidR="00353371" w:rsidRDefault="00353371" w:rsidP="00353371">
      <w:r>
        <w:t>You can turn some of the arguments on the shipping routes part into ‘transportation increasing with warming good’ as another warming good reason. Maybe a trade impact in another file could work too.</w:t>
      </w:r>
    </w:p>
    <w:p w14:paraId="06D8F78D" w14:textId="77777777" w:rsidR="00353371" w:rsidRDefault="00353371" w:rsidP="00353371">
      <w:r>
        <w:t>You should argue no warming impact + an external impact at least. REMs solve warming is sort of a trick/even if claim. The Bidgood card and ‘Arctic Paradox’ evidence should be fine.</w:t>
      </w:r>
    </w:p>
    <w:p w14:paraId="4C9D855C" w14:textId="77777777" w:rsidR="00353371" w:rsidRDefault="00353371" w:rsidP="00353371">
      <w:r>
        <w:t>Other files that can work:</w:t>
      </w:r>
    </w:p>
    <w:p w14:paraId="5211E98C" w14:textId="77777777" w:rsidR="00353371" w:rsidRDefault="00353371" w:rsidP="00353371">
      <w:pPr>
        <w:pStyle w:val="ListParagraph"/>
        <w:numPr>
          <w:ilvl w:val="0"/>
          <w:numId w:val="61"/>
        </w:numPr>
      </w:pPr>
      <w:r>
        <w:t>Biodiversity/Environment DA cards can be used here for mining good/bad.</w:t>
      </w:r>
    </w:p>
    <w:p w14:paraId="14397282" w14:textId="77777777" w:rsidR="00353371" w:rsidRDefault="00353371" w:rsidP="00353371">
      <w:pPr>
        <w:pStyle w:val="ListParagraph"/>
        <w:numPr>
          <w:ilvl w:val="0"/>
          <w:numId w:val="61"/>
        </w:numPr>
      </w:pPr>
      <w:r>
        <w:t>Independence/Greenland Secession DA can help a ‘Greenland mining bad’ debate.</w:t>
      </w:r>
    </w:p>
    <w:p w14:paraId="7AEAA61C" w14:textId="77777777" w:rsidR="00353371" w:rsidRDefault="00353371" w:rsidP="00353371">
      <w:pPr>
        <w:pStyle w:val="ListParagraph"/>
        <w:numPr>
          <w:ilvl w:val="0"/>
          <w:numId w:val="61"/>
        </w:numPr>
      </w:pPr>
      <w:r>
        <w:t>Impact defense should be in CMSW’s impact defense file.</w:t>
      </w:r>
    </w:p>
    <w:p w14:paraId="16F38BEA" w14:textId="77777777" w:rsidR="00353371" w:rsidRDefault="00353371" w:rsidP="00353371">
      <w:pPr>
        <w:pStyle w:val="ListParagraph"/>
        <w:numPr>
          <w:ilvl w:val="0"/>
          <w:numId w:val="61"/>
        </w:numPr>
      </w:pPr>
      <w:r>
        <w:t>DSM AFF/NEG has some “REMs key” and “REMs bad” cards/warrants.</w:t>
      </w:r>
    </w:p>
    <w:p w14:paraId="184B60B5" w14:textId="77777777" w:rsidR="00353371" w:rsidRDefault="00353371" w:rsidP="00353371">
      <w:r>
        <w:t>Green tech</w:t>
      </w:r>
    </w:p>
    <w:p w14:paraId="1EC9CB49" w14:textId="77777777" w:rsidR="00353371" w:rsidRDefault="00353371" w:rsidP="00353371">
      <w:pPr>
        <w:pStyle w:val="ListParagraph"/>
        <w:numPr>
          <w:ilvl w:val="0"/>
          <w:numId w:val="61"/>
        </w:numPr>
      </w:pPr>
      <w:r>
        <w:t>You might also be able to leverage green tech holistically</w:t>
      </w:r>
    </w:p>
    <w:p w14:paraId="3E886698" w14:textId="77777777" w:rsidR="00353371" w:rsidRPr="006C6DA8" w:rsidRDefault="00353371" w:rsidP="00353371">
      <w:pPr>
        <w:pStyle w:val="ListParagraph"/>
        <w:numPr>
          <w:ilvl w:val="0"/>
          <w:numId w:val="61"/>
        </w:numPr>
      </w:pPr>
      <w:r>
        <w:t>I think at least you have to defend renewables solve if you’re saying Arctic Paradox.</w:t>
      </w:r>
    </w:p>
    <w:p w14:paraId="11D49C1B" w14:textId="77777777" w:rsidR="00353371" w:rsidRPr="006C6DA8" w:rsidRDefault="00353371" w:rsidP="00353371">
      <w:r>
        <w:t>Thx---Arnav J.</w:t>
      </w:r>
    </w:p>
    <w:p w14:paraId="247564D8" w14:textId="77777777" w:rsidR="00353371" w:rsidRDefault="00353371" w:rsidP="00353371">
      <w:pPr>
        <w:pStyle w:val="Heading2"/>
      </w:pPr>
      <w:r>
        <w:lastRenderedPageBreak/>
        <w:t>Shipping Routes</w:t>
      </w:r>
    </w:p>
    <w:p w14:paraId="46AA6C50" w14:textId="77777777" w:rsidR="00353371" w:rsidRDefault="00353371" w:rsidP="00353371">
      <w:pPr>
        <w:pStyle w:val="Heading3"/>
      </w:pPr>
      <w:r>
        <w:lastRenderedPageBreak/>
        <w:t>Shipping Routes---1NC</w:t>
      </w:r>
    </w:p>
    <w:p w14:paraId="130A1B99" w14:textId="77777777" w:rsidR="00353371" w:rsidRDefault="00353371" w:rsidP="00353371">
      <w:pPr>
        <w:pStyle w:val="Heading4"/>
      </w:pPr>
      <w:r>
        <w:t xml:space="preserve">Warming circumvents </w:t>
      </w:r>
      <w:r>
        <w:rPr>
          <w:u w:val="single"/>
        </w:rPr>
        <w:t>every</w:t>
      </w:r>
      <w:r>
        <w:t xml:space="preserve"> Arctic shipping viability concern.</w:t>
      </w:r>
    </w:p>
    <w:p w14:paraId="05D16A98" w14:textId="77777777" w:rsidR="00353371" w:rsidRPr="00804290" w:rsidRDefault="00353371" w:rsidP="00353371">
      <w:r w:rsidRPr="00804290">
        <w:rPr>
          <w:rStyle w:val="Style13ptBold"/>
        </w:rPr>
        <w:t>Mahmoud</w:t>
      </w:r>
      <w:r>
        <w:t xml:space="preserve"> et al. </w:t>
      </w:r>
      <w:r w:rsidRPr="00804290">
        <w:rPr>
          <w:rStyle w:val="Style13ptBold"/>
        </w:rPr>
        <w:t>24</w:t>
      </w:r>
      <w:r w:rsidRPr="00804290">
        <w:t>, [Mohamed Rami Mahmoud</w:t>
      </w:r>
      <w:r>
        <w:t>, Mahmoud Roushdi, and Mostafa Aboelkhear are all</w:t>
      </w:r>
      <w:r w:rsidRPr="00804290">
        <w:t xml:space="preserve"> affiliated with the Environment and Climate Changes Research Institute at the National Water Research Center</w:t>
      </w:r>
      <w:r>
        <w:t xml:space="preserve"> in Cairo, Egypt.</w:t>
      </w:r>
      <w:r w:rsidRPr="00804290">
        <w:t xml:space="preserve"> </w:t>
      </w:r>
      <w:r>
        <w:t xml:space="preserve">Scientific Reports. </w:t>
      </w:r>
      <w:r w:rsidRPr="00804290">
        <w:t xml:space="preserve">"Potential benefits of climate change on navigation in the northern sea route by 2050," https://pmc.ncbi.nlm.nih.gov/articles/PMC10837136/, Published </w:t>
      </w:r>
      <w:r>
        <w:t>February 2024</w:t>
      </w:r>
      <w:r w:rsidRPr="00804290">
        <w:t xml:space="preserve">, Accessed </w:t>
      </w:r>
      <w:r>
        <w:t>July 23</w:t>
      </w:r>
      <w:r w:rsidRPr="00804290">
        <w:rPr>
          <w:vertAlign w:val="superscript"/>
        </w:rPr>
        <w:t>rd</w:t>
      </w:r>
      <w:r>
        <w:t>, 2025</w:t>
      </w:r>
      <w:r w:rsidRPr="00804290">
        <w:t xml:space="preserve"> // ajap]</w:t>
      </w:r>
    </w:p>
    <w:p w14:paraId="4DF2EA90" w14:textId="77777777" w:rsidR="00353371" w:rsidRDefault="00353371" w:rsidP="00353371">
      <w:pPr>
        <w:rPr>
          <w:rStyle w:val="StyleUnderline"/>
        </w:rPr>
      </w:pPr>
      <w:r w:rsidRPr="00F31B6E">
        <w:rPr>
          <w:rStyle w:val="StyleUnderline"/>
        </w:rPr>
        <w:t>Discussion and conclusion</w:t>
      </w:r>
    </w:p>
    <w:p w14:paraId="7B1D69A1" w14:textId="77777777" w:rsidR="00353371" w:rsidRPr="003A3E4D" w:rsidRDefault="00353371" w:rsidP="00353371">
      <w:pPr>
        <w:rPr>
          <w:rStyle w:val="StyleUnderline"/>
          <w:sz w:val="16"/>
          <w:u w:val="none"/>
        </w:rPr>
      </w:pPr>
      <w:r w:rsidRPr="003A3E4D">
        <w:rPr>
          <w:rStyle w:val="StyleUnderline"/>
          <w:sz w:val="16"/>
          <w:u w:val="none"/>
        </w:rPr>
        <w:t>&lt;&lt;&lt;CONDENSED, NONE OMITTED&gt;&gt;&gt;</w:t>
      </w:r>
    </w:p>
    <w:p w14:paraId="326A4518" w14:textId="77777777" w:rsidR="00353371" w:rsidRPr="003A3E4D" w:rsidRDefault="00353371" w:rsidP="00353371">
      <w:pPr>
        <w:rPr>
          <w:sz w:val="8"/>
          <w:szCs w:val="8"/>
        </w:rPr>
      </w:pPr>
      <w:r w:rsidRPr="003A3E4D">
        <w:rPr>
          <w:sz w:val="8"/>
          <w:szCs w:val="8"/>
        </w:rPr>
        <w:t>This investigation provides significant contributions to the scholarly comprehension of the ramifications of climate change on Arctic navigation, extending its relevance to the formulation of environmental policies and the operational strategies of maritime industries. It offers a valuable predictive framework for elucidating future trajectories in Arctic shipping routes. Furthermore, this study lays the groundwork for subsequent research aimed at optimizing maritime routes, incorporating a comprehensive consideration of the diverse requisites of various maritime sectors. Additionally, the inclusion of an array of ship categories in this analysis facilitates a deeper exploration into the economic dimensions of Arctic navigation, presenting opportunities for further detailed economic assessments. Moreover, this research distinctly advances our understanding by conducting analyses for each of the 14 sections of the Arctic routes, tailored to accommodate varying types of ships. This segmentation of the route into discrete sections and their subsequent individual analysis is a novel approach not previously explored in existing studies. This detailed breakdown enables future research to meticulously examine each section in relation to different ship categories, thereby offering a more granular and precise understanding of Arctic navigation. Such an approach has the potential to yield unprecedented insights into the interaction between specific route sections and various ship types, facilitating a more targeted and efficient assessment of navigational strategies and risks in the Arctic context.</w:t>
      </w:r>
    </w:p>
    <w:p w14:paraId="31E96A15" w14:textId="77777777" w:rsidR="00353371" w:rsidRPr="003A3E4D" w:rsidRDefault="00353371" w:rsidP="00353371">
      <w:pPr>
        <w:rPr>
          <w:sz w:val="16"/>
        </w:rPr>
      </w:pPr>
      <w:r w:rsidRPr="003A3E4D">
        <w:rPr>
          <w:rStyle w:val="StyleUnderline"/>
          <w:sz w:val="16"/>
          <w:u w:val="none"/>
        </w:rPr>
        <w:t>&lt;&lt;&lt;PARAGRAPH BREAKS RESUME&gt;&gt;&gt;</w:t>
      </w:r>
    </w:p>
    <w:p w14:paraId="62978297" w14:textId="77777777" w:rsidR="00353371" w:rsidRPr="00F31B6E" w:rsidRDefault="00353371" w:rsidP="00353371">
      <w:pPr>
        <w:rPr>
          <w:sz w:val="16"/>
        </w:rPr>
      </w:pPr>
      <w:r w:rsidRPr="00F31B6E">
        <w:rPr>
          <w:sz w:val="16"/>
        </w:rPr>
        <w:t xml:space="preserve">The </w:t>
      </w:r>
      <w:r w:rsidRPr="007E7930">
        <w:rPr>
          <w:rStyle w:val="StyleUnderline"/>
        </w:rPr>
        <w:t>consequences of climate change on the NSR</w:t>
      </w:r>
      <w:r w:rsidRPr="00812325">
        <w:rPr>
          <w:rStyle w:val="StyleUnderline"/>
        </w:rPr>
        <w:t xml:space="preserve"> are</w:t>
      </w:r>
      <w:r w:rsidRPr="00F31B6E">
        <w:rPr>
          <w:sz w:val="16"/>
        </w:rPr>
        <w:t xml:space="preserve"> of substantial and </w:t>
      </w:r>
      <w:r w:rsidRPr="007E7930">
        <w:rPr>
          <w:rStyle w:val="Emphasis"/>
        </w:rPr>
        <w:t>multifaceted</w:t>
      </w:r>
      <w:r w:rsidRPr="00F31B6E">
        <w:rPr>
          <w:sz w:val="16"/>
        </w:rPr>
        <w:t xml:space="preserve"> significance. The </w:t>
      </w:r>
      <w:r w:rsidRPr="007E7930">
        <w:rPr>
          <w:rStyle w:val="StyleUnderline"/>
          <w:highlight w:val="cyan"/>
        </w:rPr>
        <w:t>diminishing sea ice</w:t>
      </w:r>
      <w:r w:rsidRPr="007E7930">
        <w:rPr>
          <w:sz w:val="16"/>
        </w:rPr>
        <w:t xml:space="preserve"> in these</w:t>
      </w:r>
      <w:r w:rsidRPr="00F31B6E">
        <w:rPr>
          <w:sz w:val="16"/>
        </w:rPr>
        <w:t xml:space="preserve"> regions has </w:t>
      </w:r>
      <w:r w:rsidRPr="007E7930">
        <w:rPr>
          <w:rStyle w:val="StyleUnderline"/>
          <w:highlight w:val="cyan"/>
        </w:rPr>
        <w:t>ushered</w:t>
      </w:r>
      <w:r w:rsidRPr="00812325">
        <w:rPr>
          <w:rStyle w:val="StyleUnderline"/>
        </w:rPr>
        <w:t xml:space="preserve"> in </w:t>
      </w:r>
      <w:r w:rsidRPr="007E7930">
        <w:rPr>
          <w:rStyle w:val="Emphasis"/>
          <w:highlight w:val="cyan"/>
        </w:rPr>
        <w:t>novel</w:t>
      </w:r>
      <w:r w:rsidRPr="007E7930">
        <w:rPr>
          <w:rStyle w:val="StyleUnderline"/>
          <w:highlight w:val="cyan"/>
        </w:rPr>
        <w:t xml:space="preserve"> shipping opportunities</w:t>
      </w:r>
      <w:r w:rsidRPr="00F31B6E">
        <w:rPr>
          <w:sz w:val="16"/>
        </w:rPr>
        <w:t>, albeit with attendant complexities. Polar vessels are particularly susceptible to temperature fluctuations and variations in sea ice thickness, which introduce risks and difficulties in the demanding Arctic and Antarctic environments. Temperature fluctuations influence the melting and formation of sea ice, consequently impacting navigational conditions, either facilitating or hindering maritime transit. Ships operating in polar regions must be attuned to these environmental fluctuations and adapt their routes accordingly, as thicker ice necessitates specialized navigation capabilities, whereas thinner ice conceals latent hazards.</w:t>
      </w:r>
    </w:p>
    <w:p w14:paraId="6979C853" w14:textId="77777777" w:rsidR="00353371" w:rsidRPr="00F31B6E" w:rsidRDefault="00353371" w:rsidP="00353371">
      <w:pPr>
        <w:rPr>
          <w:sz w:val="16"/>
        </w:rPr>
      </w:pPr>
      <w:r w:rsidRPr="00F31B6E">
        <w:rPr>
          <w:sz w:val="16"/>
        </w:rPr>
        <w:t xml:space="preserve">Furthermore, the </w:t>
      </w:r>
      <w:r w:rsidRPr="00812325">
        <w:rPr>
          <w:rStyle w:val="StyleUnderline"/>
        </w:rPr>
        <w:t>composition of Arctic Sea ice</w:t>
      </w:r>
      <w:r w:rsidRPr="00F31B6E">
        <w:rPr>
          <w:sz w:val="16"/>
        </w:rPr>
        <w:t xml:space="preserve"> has </w:t>
      </w:r>
      <w:r w:rsidRPr="00812325">
        <w:rPr>
          <w:rStyle w:val="StyleUnderline"/>
        </w:rPr>
        <w:t>undergone a</w:t>
      </w:r>
      <w:r w:rsidRPr="00F31B6E">
        <w:rPr>
          <w:sz w:val="16"/>
        </w:rPr>
        <w:t xml:space="preserve"> noteworthy </w:t>
      </w:r>
      <w:r w:rsidRPr="007E7930">
        <w:rPr>
          <w:rStyle w:val="StyleUnderline"/>
          <w:highlight w:val="cyan"/>
        </w:rPr>
        <w:t>transformation</w:t>
      </w:r>
      <w:r w:rsidRPr="00F31B6E">
        <w:rPr>
          <w:sz w:val="16"/>
        </w:rPr>
        <w:t xml:space="preserve">, shifting </w:t>
      </w:r>
      <w:r w:rsidRPr="007E7930">
        <w:rPr>
          <w:rStyle w:val="StyleUnderline"/>
          <w:highlight w:val="cyan"/>
        </w:rPr>
        <w:t>from</w:t>
      </w:r>
      <w:r w:rsidRPr="00812325">
        <w:rPr>
          <w:rStyle w:val="StyleUnderline"/>
        </w:rPr>
        <w:t xml:space="preserve"> </w:t>
      </w:r>
      <w:r w:rsidRPr="007E7930">
        <w:rPr>
          <w:rStyle w:val="StyleUnderline"/>
        </w:rPr>
        <w:t xml:space="preserve">predominantly </w:t>
      </w:r>
      <w:r w:rsidRPr="007E7930">
        <w:rPr>
          <w:rStyle w:val="StyleUnderline"/>
          <w:highlight w:val="cyan"/>
        </w:rPr>
        <w:t xml:space="preserve">thick multi-year ice to </w:t>
      </w:r>
      <w:r w:rsidRPr="007E7930">
        <w:rPr>
          <w:rStyle w:val="Emphasis"/>
          <w:highlight w:val="cyan"/>
        </w:rPr>
        <w:t>younger</w:t>
      </w:r>
      <w:r w:rsidRPr="007E7930">
        <w:rPr>
          <w:rStyle w:val="StyleUnderline"/>
        </w:rPr>
        <w:t xml:space="preserve"> and </w:t>
      </w:r>
      <w:r w:rsidRPr="007E7930">
        <w:rPr>
          <w:rStyle w:val="Emphasis"/>
          <w:highlight w:val="cyan"/>
        </w:rPr>
        <w:t>thinner</w:t>
      </w:r>
      <w:r w:rsidRPr="007E7930">
        <w:rPr>
          <w:rStyle w:val="StyleUnderline"/>
          <w:highlight w:val="cyan"/>
        </w:rPr>
        <w:t xml:space="preserve"> seasonal ice</w:t>
      </w:r>
      <w:r w:rsidRPr="00F31B6E">
        <w:rPr>
          <w:sz w:val="16"/>
        </w:rPr>
        <w:t xml:space="preserve">. The </w:t>
      </w:r>
      <w:r w:rsidRPr="007E7930">
        <w:rPr>
          <w:rStyle w:val="StyleUnderline"/>
        </w:rPr>
        <w:t xml:space="preserve">likelihood of an </w:t>
      </w:r>
      <w:r w:rsidRPr="007E7930">
        <w:rPr>
          <w:rStyle w:val="StyleUnderline"/>
          <w:highlight w:val="cyan"/>
        </w:rPr>
        <w:t>ice-free</w:t>
      </w:r>
      <w:r w:rsidRPr="00812325">
        <w:rPr>
          <w:rStyle w:val="StyleUnderline"/>
        </w:rPr>
        <w:t xml:space="preserve"> </w:t>
      </w:r>
      <w:r w:rsidRPr="007E7930">
        <w:rPr>
          <w:rStyle w:val="StyleUnderline"/>
          <w:highlight w:val="cyan"/>
        </w:rPr>
        <w:t>Arctic summer increases</w:t>
      </w:r>
      <w:r w:rsidRPr="00812325">
        <w:rPr>
          <w:rStyle w:val="StyleUnderline"/>
        </w:rPr>
        <w:t xml:space="preserve"> in </w:t>
      </w:r>
      <w:r w:rsidRPr="00812325">
        <w:rPr>
          <w:rStyle w:val="Emphasis"/>
        </w:rPr>
        <w:t>tandem</w:t>
      </w:r>
      <w:r w:rsidRPr="00812325">
        <w:rPr>
          <w:rStyle w:val="StyleUnderline"/>
        </w:rPr>
        <w:t xml:space="preserve"> </w:t>
      </w:r>
      <w:r w:rsidRPr="007E7930">
        <w:rPr>
          <w:rStyle w:val="StyleUnderline"/>
          <w:highlight w:val="cyan"/>
        </w:rPr>
        <w:t xml:space="preserve">with </w:t>
      </w:r>
      <w:r w:rsidRPr="007E7930">
        <w:rPr>
          <w:rStyle w:val="Emphasis"/>
          <w:highlight w:val="cyan"/>
        </w:rPr>
        <w:t>global warming</w:t>
      </w:r>
      <w:r w:rsidRPr="00F31B6E">
        <w:rPr>
          <w:sz w:val="16"/>
        </w:rPr>
        <w:t xml:space="preserve">. Under the scenario of stabilizing global warming at 1.5°C, there is an approximate 2% chance of an ice-free summer occurring in any given year, with this probability rising to 19–34 percent at 2 °C. Some </w:t>
      </w:r>
      <w:r w:rsidRPr="0008029E">
        <w:rPr>
          <w:rStyle w:val="StyleUnderline"/>
        </w:rPr>
        <w:t>computational models</w:t>
      </w:r>
      <w:r w:rsidRPr="00F31B6E">
        <w:rPr>
          <w:sz w:val="16"/>
        </w:rPr>
        <w:t xml:space="preserve"> even </w:t>
      </w:r>
      <w:r w:rsidRPr="00E6688E">
        <w:rPr>
          <w:rStyle w:val="StyleUnderline"/>
        </w:rPr>
        <w:t xml:space="preserve">project that the </w:t>
      </w:r>
      <w:r w:rsidRPr="00234264">
        <w:rPr>
          <w:rStyle w:val="StyleUnderline"/>
          <w:highlight w:val="cyan"/>
        </w:rPr>
        <w:t xml:space="preserve">Arctic Ocean could become </w:t>
      </w:r>
      <w:r w:rsidRPr="00234264">
        <w:rPr>
          <w:rStyle w:val="Emphasis"/>
          <w:highlight w:val="cyan"/>
        </w:rPr>
        <w:t>seasonally ice-free</w:t>
      </w:r>
      <w:r w:rsidRPr="00E6688E">
        <w:rPr>
          <w:rStyle w:val="StyleUnderline"/>
        </w:rPr>
        <w:t xml:space="preserve"> within the coming decades</w:t>
      </w:r>
      <w:r w:rsidRPr="00F31B6E">
        <w:rPr>
          <w:sz w:val="16"/>
        </w:rPr>
        <w:t xml:space="preserve"> 10.</w:t>
      </w:r>
    </w:p>
    <w:p w14:paraId="00070075" w14:textId="77777777" w:rsidR="00353371" w:rsidRPr="00F31B6E" w:rsidRDefault="00353371" w:rsidP="00353371">
      <w:pPr>
        <w:rPr>
          <w:sz w:val="16"/>
        </w:rPr>
      </w:pPr>
      <w:r w:rsidRPr="00F31B6E">
        <w:rPr>
          <w:sz w:val="16"/>
        </w:rPr>
        <w:t xml:space="preserve">The observations generated by this study align with the findings of </w:t>
      </w:r>
      <w:r w:rsidRPr="00E6688E">
        <w:rPr>
          <w:rStyle w:val="StyleUnderline"/>
        </w:rPr>
        <w:t>Chalecki</w:t>
      </w:r>
      <w:r w:rsidRPr="00F31B6E">
        <w:rPr>
          <w:sz w:val="16"/>
        </w:rPr>
        <w:t xml:space="preserve"> 9, who previously </w:t>
      </w:r>
      <w:r w:rsidRPr="00E6688E">
        <w:rPr>
          <w:rStyle w:val="StyleUnderline"/>
        </w:rPr>
        <w:t>reported</w:t>
      </w:r>
      <w:r w:rsidRPr="00F31B6E">
        <w:rPr>
          <w:sz w:val="16"/>
        </w:rPr>
        <w:t xml:space="preserve"> </w:t>
      </w:r>
      <w:r w:rsidRPr="00E6688E">
        <w:rPr>
          <w:rStyle w:val="StyleUnderline"/>
        </w:rPr>
        <w:t xml:space="preserve">that contemporary </w:t>
      </w:r>
      <w:r w:rsidRPr="00234264">
        <w:rPr>
          <w:rStyle w:val="StyleUnderline"/>
          <w:highlight w:val="cyan"/>
        </w:rPr>
        <w:t>models suggest</w:t>
      </w:r>
      <w:r w:rsidRPr="00E6688E">
        <w:rPr>
          <w:rStyle w:val="StyleUnderline"/>
        </w:rPr>
        <w:t xml:space="preserve"> a transition from </w:t>
      </w:r>
      <w:r w:rsidRPr="00234264">
        <w:rPr>
          <w:rStyle w:val="Emphasis"/>
          <w:highlight w:val="cyan"/>
        </w:rPr>
        <w:t>gradual</w:t>
      </w:r>
      <w:r w:rsidRPr="00234264">
        <w:rPr>
          <w:rStyle w:val="StyleUnderline"/>
          <w:highlight w:val="cyan"/>
        </w:rPr>
        <w:t xml:space="preserve"> ice thinning to </w:t>
      </w:r>
      <w:r w:rsidRPr="00234264">
        <w:rPr>
          <w:rStyle w:val="Emphasis"/>
          <w:highlight w:val="cyan"/>
        </w:rPr>
        <w:t>rapid ice loss</w:t>
      </w:r>
      <w:r w:rsidRPr="00F31B6E">
        <w:rPr>
          <w:sz w:val="16"/>
        </w:rPr>
        <w:t xml:space="preserve">, potentially </w:t>
      </w:r>
      <w:r w:rsidRPr="00E6688E">
        <w:rPr>
          <w:rStyle w:val="StyleUnderline"/>
        </w:rPr>
        <w:t xml:space="preserve">resulting in a </w:t>
      </w:r>
      <w:r w:rsidRPr="00234264">
        <w:rPr>
          <w:rStyle w:val="StyleUnderline"/>
        </w:rPr>
        <w:t xml:space="preserve">virtually </w:t>
      </w:r>
      <w:r w:rsidRPr="00234264">
        <w:rPr>
          <w:rStyle w:val="StyleUnderline"/>
          <w:highlight w:val="cyan"/>
        </w:rPr>
        <w:t>ice-free</w:t>
      </w:r>
      <w:r w:rsidRPr="00234264">
        <w:rPr>
          <w:rStyle w:val="StyleUnderline"/>
        </w:rPr>
        <w:t xml:space="preserve"> Arctic</w:t>
      </w:r>
      <w:r w:rsidRPr="00E6688E">
        <w:rPr>
          <w:rStyle w:val="StyleUnderline"/>
        </w:rPr>
        <w:t xml:space="preserve"> during the summer </w:t>
      </w:r>
      <w:r w:rsidRPr="00234264">
        <w:rPr>
          <w:rStyle w:val="StyleUnderline"/>
          <w:highlight w:val="cyan"/>
        </w:rPr>
        <w:t>by 2040</w:t>
      </w:r>
      <w:r w:rsidRPr="00E6688E">
        <w:rPr>
          <w:rStyle w:val="StyleUnderline"/>
        </w:rPr>
        <w:t xml:space="preserve">, an </w:t>
      </w:r>
      <w:r w:rsidRPr="00234264">
        <w:rPr>
          <w:rStyle w:val="Emphasis"/>
          <w:highlight w:val="cyan"/>
        </w:rPr>
        <w:t>earlier timeframe</w:t>
      </w:r>
      <w:r w:rsidRPr="00234264">
        <w:rPr>
          <w:rStyle w:val="StyleUnderline"/>
          <w:highlight w:val="cyan"/>
        </w:rPr>
        <w:t xml:space="preserve"> than previously</w:t>
      </w:r>
      <w:r w:rsidRPr="00E6688E">
        <w:rPr>
          <w:rStyle w:val="StyleUnderline"/>
        </w:rPr>
        <w:t xml:space="preserve"> </w:t>
      </w:r>
      <w:r w:rsidRPr="00234264">
        <w:rPr>
          <w:rStyle w:val="StyleUnderline"/>
          <w:highlight w:val="cyan"/>
        </w:rPr>
        <w:t>anticipated</w:t>
      </w:r>
      <w:r w:rsidRPr="00F31B6E">
        <w:rPr>
          <w:sz w:val="16"/>
        </w:rPr>
        <w:t xml:space="preserve">. Additionally, both </w:t>
      </w:r>
      <w:r w:rsidRPr="00E6688E">
        <w:rPr>
          <w:rStyle w:val="StyleUnderline"/>
        </w:rPr>
        <w:t>Ravindran</w:t>
      </w:r>
      <w:r w:rsidRPr="00F31B6E">
        <w:rPr>
          <w:sz w:val="16"/>
        </w:rPr>
        <w:t xml:space="preserve"> et al., 50 </w:t>
      </w:r>
      <w:r w:rsidRPr="00E6688E">
        <w:rPr>
          <w:rStyle w:val="StyleUnderline"/>
        </w:rPr>
        <w:t>and Notz and Community</w:t>
      </w:r>
      <w:r w:rsidRPr="00F31B6E">
        <w:rPr>
          <w:sz w:val="16"/>
        </w:rPr>
        <w:t xml:space="preserve">, 2020 31 have </w:t>
      </w:r>
      <w:r w:rsidRPr="00E6688E">
        <w:rPr>
          <w:rStyle w:val="StyleUnderline"/>
        </w:rPr>
        <w:t>indicated</w:t>
      </w:r>
      <w:r w:rsidRPr="00F31B6E">
        <w:rPr>
          <w:sz w:val="16"/>
        </w:rPr>
        <w:t xml:space="preserve"> the likelihood of </w:t>
      </w:r>
      <w:r w:rsidRPr="00E6688E">
        <w:rPr>
          <w:rStyle w:val="StyleUnderline"/>
        </w:rPr>
        <w:t>an ice</w:t>
      </w:r>
      <w:r w:rsidRPr="00234264">
        <w:rPr>
          <w:rStyle w:val="StyleUnderline"/>
        </w:rPr>
        <w:t>-free Arctic</w:t>
      </w:r>
      <w:r w:rsidRPr="00E6688E">
        <w:rPr>
          <w:rStyle w:val="StyleUnderline"/>
        </w:rPr>
        <w:t xml:space="preserve"> surface during September occurring </w:t>
      </w:r>
      <w:r w:rsidRPr="00E6688E">
        <w:rPr>
          <w:rStyle w:val="Emphasis"/>
        </w:rPr>
        <w:t>prior to 2050</w:t>
      </w:r>
      <w:r w:rsidRPr="00F31B6E">
        <w:rPr>
          <w:sz w:val="16"/>
        </w:rPr>
        <w:t>: a substantial reduction or absence of sea ice cover during that specific period.</w:t>
      </w:r>
    </w:p>
    <w:p w14:paraId="27A935FD" w14:textId="77777777" w:rsidR="00353371" w:rsidRPr="00F31B6E" w:rsidRDefault="00353371" w:rsidP="00353371">
      <w:pPr>
        <w:rPr>
          <w:sz w:val="16"/>
        </w:rPr>
      </w:pPr>
      <w:r w:rsidRPr="00F31B6E">
        <w:rPr>
          <w:sz w:val="16"/>
        </w:rPr>
        <w:t>This study examines the accessibility of the NSR to different ship categories under two climate change scenarios SSP2-4.5 and SSP5-8.5 for 50 years. The ship categories considered are Polar class 1, Polar class 3, Polar class 5, Polar class 7, Type IB, and Pleasure crafts. Polar class 1 and Polar class 3 vessels consistently maintain accessibility throughout the year for both scenarios. Polar class 5 vessels experience fluctuations in their availability, initially marked by unavailability followed by subsequent periods of accessibility. Polar class 7 ships predominantly exhibit unavailability during specific trimesters but subsequently become accessible during other months for SSP2-4.5 scenario. Type IB ships and Pleasure crafts consistently register unavailability, with sporadic windows of accessibility in particular months for SSP2-4.5 scenario, while they ensure continuous accessibility throughout the year for SSP5-8.5. These findings yield valuable insights for the strategic planning of shipping route availability and the potential allocation of resources along these routes.</w:t>
      </w:r>
    </w:p>
    <w:p w14:paraId="2188E834" w14:textId="77777777" w:rsidR="00353371" w:rsidRPr="00F31B6E" w:rsidRDefault="00353371" w:rsidP="00353371">
      <w:pPr>
        <w:rPr>
          <w:sz w:val="16"/>
        </w:rPr>
      </w:pPr>
      <w:r w:rsidRPr="00F31B6E">
        <w:rPr>
          <w:sz w:val="16"/>
        </w:rPr>
        <w:t xml:space="preserve">Lin et al.,51 delineated the </w:t>
      </w:r>
      <w:r w:rsidRPr="00E6688E">
        <w:rPr>
          <w:rStyle w:val="StyleUnderline"/>
        </w:rPr>
        <w:t xml:space="preserve">primary </w:t>
      </w:r>
      <w:r w:rsidRPr="00956D1C">
        <w:rPr>
          <w:rStyle w:val="Emphasis"/>
          <w:highlight w:val="cyan"/>
        </w:rPr>
        <w:t>challenges</w:t>
      </w:r>
      <w:r w:rsidRPr="00956D1C">
        <w:rPr>
          <w:rStyle w:val="StyleUnderline"/>
          <w:highlight w:val="cyan"/>
        </w:rPr>
        <w:t xml:space="preserve"> and </w:t>
      </w:r>
      <w:r w:rsidRPr="00956D1C">
        <w:rPr>
          <w:rStyle w:val="Emphasis"/>
          <w:highlight w:val="cyan"/>
        </w:rPr>
        <w:t>hazards</w:t>
      </w:r>
      <w:r w:rsidRPr="00956D1C">
        <w:rPr>
          <w:rStyle w:val="StyleUnderline"/>
          <w:highlight w:val="cyan"/>
        </w:rPr>
        <w:t xml:space="preserve"> confronting ships</w:t>
      </w:r>
      <w:r w:rsidRPr="00E6688E">
        <w:rPr>
          <w:rStyle w:val="StyleUnderline"/>
        </w:rPr>
        <w:t xml:space="preserve"> traversing Arctic shipping route</w:t>
      </w:r>
      <w:r w:rsidRPr="00F31B6E">
        <w:rPr>
          <w:sz w:val="16"/>
        </w:rPr>
        <w:t>s, encompassing:</w:t>
      </w:r>
    </w:p>
    <w:p w14:paraId="1C40EA56" w14:textId="77777777" w:rsidR="00353371" w:rsidRPr="00F31B6E" w:rsidRDefault="00353371" w:rsidP="00353371">
      <w:pPr>
        <w:rPr>
          <w:sz w:val="16"/>
        </w:rPr>
      </w:pPr>
      <w:r w:rsidRPr="00F31B6E">
        <w:rPr>
          <w:sz w:val="16"/>
        </w:rPr>
        <w:lastRenderedPageBreak/>
        <w:t xml:space="preserve">Factors related to </w:t>
      </w:r>
      <w:r w:rsidRPr="00E6688E">
        <w:rPr>
          <w:rStyle w:val="StyleUnderline"/>
        </w:rPr>
        <w:t>low temperature</w:t>
      </w:r>
    </w:p>
    <w:p w14:paraId="016A97BF" w14:textId="77777777" w:rsidR="00353371" w:rsidRPr="00F31B6E" w:rsidRDefault="00353371" w:rsidP="00353371">
      <w:pPr>
        <w:rPr>
          <w:sz w:val="16"/>
        </w:rPr>
      </w:pPr>
      <w:r w:rsidRPr="00F31B6E">
        <w:rPr>
          <w:sz w:val="16"/>
        </w:rPr>
        <w:t xml:space="preserve">Factors related to </w:t>
      </w:r>
      <w:r w:rsidRPr="00E6688E">
        <w:rPr>
          <w:rStyle w:val="StyleUnderline"/>
        </w:rPr>
        <w:t>sea ice</w:t>
      </w:r>
    </w:p>
    <w:p w14:paraId="714C3E32" w14:textId="77777777" w:rsidR="00353371" w:rsidRPr="00F31B6E" w:rsidRDefault="00353371" w:rsidP="00353371">
      <w:pPr>
        <w:rPr>
          <w:sz w:val="16"/>
        </w:rPr>
      </w:pPr>
      <w:r w:rsidRPr="00F31B6E">
        <w:rPr>
          <w:sz w:val="16"/>
        </w:rPr>
        <w:t xml:space="preserve">Factors related to </w:t>
      </w:r>
      <w:r w:rsidRPr="00E6688E">
        <w:rPr>
          <w:rStyle w:val="StyleUnderline"/>
        </w:rPr>
        <w:t>poor visibility</w:t>
      </w:r>
    </w:p>
    <w:p w14:paraId="14FAECC5" w14:textId="77777777" w:rsidR="00353371" w:rsidRPr="00F31B6E" w:rsidRDefault="00353371" w:rsidP="00353371">
      <w:pPr>
        <w:rPr>
          <w:sz w:val="16"/>
        </w:rPr>
      </w:pPr>
      <w:r w:rsidRPr="00F31B6E">
        <w:rPr>
          <w:sz w:val="16"/>
        </w:rPr>
        <w:t xml:space="preserve">Factors related to </w:t>
      </w:r>
      <w:r w:rsidRPr="00E6688E">
        <w:rPr>
          <w:rStyle w:val="StyleUnderline"/>
        </w:rPr>
        <w:t>communication</w:t>
      </w:r>
    </w:p>
    <w:p w14:paraId="7959F018" w14:textId="77777777" w:rsidR="00353371" w:rsidRPr="00E6688E" w:rsidRDefault="00353371" w:rsidP="00353371">
      <w:pPr>
        <w:rPr>
          <w:rStyle w:val="StyleUnderline"/>
        </w:rPr>
      </w:pPr>
      <w:r w:rsidRPr="00E6688E">
        <w:rPr>
          <w:rStyle w:val="StyleUnderline"/>
        </w:rPr>
        <w:t>Lack of infrastructure</w:t>
      </w:r>
    </w:p>
    <w:p w14:paraId="0A5CC135" w14:textId="77777777" w:rsidR="00353371" w:rsidRPr="00F31B6E" w:rsidRDefault="00353371" w:rsidP="00353371">
      <w:pPr>
        <w:rPr>
          <w:sz w:val="16"/>
        </w:rPr>
      </w:pPr>
      <w:r w:rsidRPr="00E6688E">
        <w:rPr>
          <w:rStyle w:val="StyleUnderline"/>
        </w:rPr>
        <w:t>Lack of navigational experience</w:t>
      </w:r>
    </w:p>
    <w:p w14:paraId="236CC4BB" w14:textId="77777777" w:rsidR="00353371" w:rsidRPr="00E6688E" w:rsidRDefault="00353371" w:rsidP="00353371">
      <w:pPr>
        <w:rPr>
          <w:rStyle w:val="StyleUnderline"/>
        </w:rPr>
      </w:pPr>
      <w:r w:rsidRPr="00E6688E">
        <w:rPr>
          <w:rStyle w:val="StyleUnderline"/>
        </w:rPr>
        <w:t>Lack of historical data</w:t>
      </w:r>
    </w:p>
    <w:p w14:paraId="1EC3EF6F" w14:textId="77777777" w:rsidR="00353371" w:rsidRPr="00E6688E" w:rsidRDefault="00353371" w:rsidP="00353371">
      <w:pPr>
        <w:rPr>
          <w:rStyle w:val="StyleUnderline"/>
        </w:rPr>
      </w:pPr>
      <w:r w:rsidRPr="00E6688E">
        <w:rPr>
          <w:rStyle w:val="StyleUnderline"/>
        </w:rPr>
        <w:t>High risk of collision</w:t>
      </w:r>
    </w:p>
    <w:p w14:paraId="5DC54353" w14:textId="77777777" w:rsidR="00353371" w:rsidRPr="00E6688E" w:rsidRDefault="00353371" w:rsidP="00353371">
      <w:pPr>
        <w:rPr>
          <w:rStyle w:val="StyleUnderline"/>
        </w:rPr>
      </w:pPr>
      <w:r w:rsidRPr="00E6688E">
        <w:rPr>
          <w:rStyle w:val="StyleUnderline"/>
        </w:rPr>
        <w:t>Complex navigational conditions</w:t>
      </w:r>
    </w:p>
    <w:p w14:paraId="73B4A45C" w14:textId="77777777" w:rsidR="00353371" w:rsidRPr="00F31B6E" w:rsidRDefault="00353371" w:rsidP="00353371">
      <w:pPr>
        <w:rPr>
          <w:sz w:val="16"/>
        </w:rPr>
      </w:pPr>
      <w:r w:rsidRPr="00F31B6E">
        <w:rPr>
          <w:sz w:val="16"/>
        </w:rPr>
        <w:t xml:space="preserve">These </w:t>
      </w:r>
      <w:r w:rsidRPr="00956D1C">
        <w:rPr>
          <w:rStyle w:val="StyleUnderline"/>
        </w:rPr>
        <w:t>factors</w:t>
      </w:r>
      <w:r w:rsidRPr="00F31B6E">
        <w:rPr>
          <w:sz w:val="16"/>
        </w:rPr>
        <w:t xml:space="preserve"> have been </w:t>
      </w:r>
      <w:r w:rsidRPr="00956D1C">
        <w:rPr>
          <w:rStyle w:val="Emphasis"/>
          <w:highlight w:val="cyan"/>
        </w:rPr>
        <w:t>scrutinized</w:t>
      </w:r>
      <w:r w:rsidRPr="00956D1C">
        <w:rPr>
          <w:rStyle w:val="StyleUnderline"/>
          <w:highlight w:val="cyan"/>
        </w:rPr>
        <w:t xml:space="preserve"> in the context of</w:t>
      </w:r>
      <w:r w:rsidRPr="00E6688E">
        <w:rPr>
          <w:rStyle w:val="StyleUnderline"/>
        </w:rPr>
        <w:t xml:space="preserve"> the </w:t>
      </w:r>
      <w:r w:rsidRPr="00956D1C">
        <w:rPr>
          <w:rStyle w:val="StyleUnderline"/>
          <w:highlight w:val="cyan"/>
        </w:rPr>
        <w:t>climate change</w:t>
      </w:r>
      <w:r w:rsidRPr="00E6688E">
        <w:rPr>
          <w:rStyle w:val="StyleUnderline"/>
        </w:rPr>
        <w:t xml:space="preserve"> scenarios delineated in the study.</w:t>
      </w:r>
      <w:r w:rsidRPr="00F31B6E">
        <w:rPr>
          <w:sz w:val="16"/>
        </w:rPr>
        <w:t xml:space="preserve"> Observations indicate that </w:t>
      </w:r>
      <w:r w:rsidRPr="00956D1C">
        <w:rPr>
          <w:rStyle w:val="Emphasis"/>
          <w:highlight w:val="cyan"/>
        </w:rPr>
        <w:t>reduced</w:t>
      </w:r>
      <w:r w:rsidRPr="00956D1C">
        <w:rPr>
          <w:rStyle w:val="StyleUnderline"/>
          <w:highlight w:val="cyan"/>
        </w:rPr>
        <w:t xml:space="preserve"> temperatures</w:t>
      </w:r>
      <w:r w:rsidRPr="00E6688E">
        <w:rPr>
          <w:rStyle w:val="StyleUnderline"/>
        </w:rPr>
        <w:t xml:space="preserve"> could</w:t>
      </w:r>
      <w:r w:rsidRPr="00F31B6E">
        <w:rPr>
          <w:sz w:val="16"/>
        </w:rPr>
        <w:t xml:space="preserve"> potentially </w:t>
      </w:r>
      <w:r w:rsidRPr="00956D1C">
        <w:rPr>
          <w:rStyle w:val="Emphasis"/>
          <w:highlight w:val="cyan"/>
        </w:rPr>
        <w:t>impair</w:t>
      </w:r>
      <w:r w:rsidRPr="00956D1C">
        <w:rPr>
          <w:rStyle w:val="StyleUnderline"/>
          <w:highlight w:val="cyan"/>
        </w:rPr>
        <w:t xml:space="preserve"> crew performance</w:t>
      </w:r>
      <w:r w:rsidRPr="00F31B6E">
        <w:rPr>
          <w:sz w:val="16"/>
        </w:rPr>
        <w:t xml:space="preserve">, attenuating their responsiveness to external conditions and decreasing precipitation, as corroborated by Zhang et al. 52. However, </w:t>
      </w:r>
      <w:r w:rsidRPr="00E6688E">
        <w:rPr>
          <w:rStyle w:val="StyleUnderline"/>
        </w:rPr>
        <w:t xml:space="preserve">an </w:t>
      </w:r>
      <w:r w:rsidRPr="00956D1C">
        <w:rPr>
          <w:rStyle w:val="Emphasis"/>
          <w:highlight w:val="cyan"/>
        </w:rPr>
        <w:t>incre</w:t>
      </w:r>
      <w:r w:rsidRPr="00956D1C">
        <w:rPr>
          <w:rStyle w:val="Emphasis"/>
        </w:rPr>
        <w:t>a</w:t>
      </w:r>
      <w:r w:rsidRPr="00956D1C">
        <w:rPr>
          <w:rStyle w:val="Emphasis"/>
          <w:highlight w:val="cyan"/>
        </w:rPr>
        <w:t>se</w:t>
      </w:r>
      <w:r w:rsidRPr="00956D1C">
        <w:rPr>
          <w:rStyle w:val="StyleUnderline"/>
          <w:highlight w:val="cyan"/>
        </w:rPr>
        <w:t xml:space="preserve"> in </w:t>
      </w:r>
      <w:r w:rsidRPr="00956D1C">
        <w:rPr>
          <w:rStyle w:val="Emphasis"/>
          <w:highlight w:val="cyan"/>
        </w:rPr>
        <w:t>ambient</w:t>
      </w:r>
      <w:r w:rsidRPr="00956D1C">
        <w:rPr>
          <w:rStyle w:val="StyleUnderline"/>
          <w:highlight w:val="cyan"/>
        </w:rPr>
        <w:t xml:space="preserve"> temperatures</w:t>
      </w:r>
      <w:r w:rsidRPr="00956D1C">
        <w:rPr>
          <w:rStyle w:val="StyleUnderline"/>
        </w:rPr>
        <w:t xml:space="preserve"> along</w:t>
      </w:r>
      <w:r w:rsidRPr="00956D1C">
        <w:rPr>
          <w:sz w:val="16"/>
        </w:rPr>
        <w:t xml:space="preserve"> the selected route could potentially </w:t>
      </w:r>
      <w:r w:rsidRPr="00956D1C">
        <w:rPr>
          <w:rStyle w:val="Emphasis"/>
          <w:highlight w:val="cyan"/>
        </w:rPr>
        <w:t>ameliorate</w:t>
      </w:r>
      <w:r w:rsidRPr="00956D1C">
        <w:rPr>
          <w:rStyle w:val="StyleUnderline"/>
          <w:highlight w:val="cyan"/>
        </w:rPr>
        <w:t xml:space="preserve"> these risks</w:t>
      </w:r>
      <w:r w:rsidRPr="00956D1C">
        <w:rPr>
          <w:sz w:val="16"/>
        </w:rPr>
        <w:t>.</w:t>
      </w:r>
    </w:p>
    <w:p w14:paraId="74125C1F" w14:textId="77777777" w:rsidR="00353371" w:rsidRPr="00F31B6E" w:rsidRDefault="00353371" w:rsidP="00353371">
      <w:pPr>
        <w:rPr>
          <w:sz w:val="16"/>
        </w:rPr>
      </w:pPr>
      <w:r w:rsidRPr="00F31B6E">
        <w:rPr>
          <w:sz w:val="16"/>
        </w:rPr>
        <w:t xml:space="preserve">In the context of sea ice factors, Eq. (1), which quantifies navigational risks for ships, has been employed in this study. This equation encapsulates the hazards associated with floating ice, as documented by Li et al.53 and Xu et al.54. The </w:t>
      </w:r>
      <w:r w:rsidRPr="00E6688E">
        <w:rPr>
          <w:rStyle w:val="StyleUnderline"/>
        </w:rPr>
        <w:t>Arctic region</w:t>
      </w:r>
      <w:r w:rsidRPr="00F31B6E">
        <w:rPr>
          <w:sz w:val="16"/>
        </w:rPr>
        <w:t xml:space="preserve"> is characterized by </w:t>
      </w:r>
      <w:r w:rsidRPr="00956D1C">
        <w:rPr>
          <w:rStyle w:val="StyleUnderline"/>
          <w:highlight w:val="cyan"/>
        </w:rPr>
        <w:t>poor visibility factors</w:t>
      </w:r>
      <w:r w:rsidRPr="00F31B6E">
        <w:rPr>
          <w:sz w:val="16"/>
        </w:rPr>
        <w:t xml:space="preserve">, primarily </w:t>
      </w:r>
      <w:r w:rsidRPr="00956D1C">
        <w:rPr>
          <w:rStyle w:val="StyleUnderline"/>
          <w:highlight w:val="cyan"/>
        </w:rPr>
        <w:t xml:space="preserve">attributable to </w:t>
      </w:r>
      <w:r w:rsidRPr="00956D1C">
        <w:rPr>
          <w:rStyle w:val="Emphasis"/>
          <w:highlight w:val="cyan"/>
        </w:rPr>
        <w:t>sea ice and snow</w:t>
      </w:r>
      <w:r w:rsidRPr="00F31B6E">
        <w:rPr>
          <w:sz w:val="16"/>
        </w:rPr>
        <w:t>, as noted by Goerlandt et al.55. Projections under both climate change scenarios indicate a slight increase in precipitation over the recommended path (Fig. 5), suggesting that the risk associated with poor visibility is unlikely to diminish.</w:t>
      </w:r>
    </w:p>
    <w:p w14:paraId="7F651774" w14:textId="77777777" w:rsidR="00353371" w:rsidRPr="005A4C9D" w:rsidRDefault="00353371" w:rsidP="00353371">
      <w:pPr>
        <w:rPr>
          <w:rStyle w:val="StyleUnderline"/>
        </w:rPr>
      </w:pPr>
      <w:r w:rsidRPr="00956D1C">
        <w:rPr>
          <w:rStyle w:val="StyleUnderline"/>
          <w:highlight w:val="cyan"/>
        </w:rPr>
        <w:t>Communication deficiencies</w:t>
      </w:r>
      <w:r w:rsidRPr="00F31B6E">
        <w:rPr>
          <w:sz w:val="16"/>
        </w:rPr>
        <w:t xml:space="preserve">, one of the </w:t>
      </w:r>
      <w:r w:rsidRPr="005A4C9D">
        <w:rPr>
          <w:rStyle w:val="Emphasis"/>
        </w:rPr>
        <w:t>leading</w:t>
      </w:r>
      <w:r w:rsidRPr="005A4C9D">
        <w:rPr>
          <w:rStyle w:val="StyleUnderline"/>
        </w:rPr>
        <w:t xml:space="preserve"> </w:t>
      </w:r>
      <w:r w:rsidRPr="00956D1C">
        <w:rPr>
          <w:rStyle w:val="StyleUnderline"/>
          <w:highlight w:val="cyan"/>
        </w:rPr>
        <w:t xml:space="preserve">causes of </w:t>
      </w:r>
      <w:r w:rsidRPr="00956D1C">
        <w:rPr>
          <w:rStyle w:val="Emphasis"/>
          <w:highlight w:val="cyan"/>
        </w:rPr>
        <w:t>ship collision</w:t>
      </w:r>
      <w:r w:rsidRPr="00F31B6E">
        <w:rPr>
          <w:sz w:val="16"/>
        </w:rPr>
        <w:t xml:space="preserve"> in Arctic shipping routes 54,56, can be attributed to the limitations of mobile data collection equipment, such as unmanned aerial vehicles (UAVs), under low-temperature conditions 51,57. These devices encounter operational restrictions, resulting in constrained data acquisition measures. However, under the projected climate change scenario, </w:t>
      </w:r>
      <w:r w:rsidRPr="005A4C9D">
        <w:rPr>
          <w:rStyle w:val="StyleUnderline"/>
        </w:rPr>
        <w:t xml:space="preserve">a </w:t>
      </w:r>
      <w:r w:rsidRPr="00956D1C">
        <w:rPr>
          <w:rStyle w:val="Emphasis"/>
          <w:highlight w:val="cyan"/>
        </w:rPr>
        <w:t>marginal</w:t>
      </w:r>
      <w:r w:rsidRPr="00956D1C">
        <w:rPr>
          <w:rStyle w:val="StyleUnderline"/>
          <w:highlight w:val="cyan"/>
        </w:rPr>
        <w:t xml:space="preserve"> increase in </w:t>
      </w:r>
      <w:r w:rsidRPr="00956D1C">
        <w:rPr>
          <w:rStyle w:val="Emphasis"/>
          <w:highlight w:val="cyan"/>
        </w:rPr>
        <w:t>temperature</w:t>
      </w:r>
      <w:r w:rsidRPr="005A4C9D">
        <w:rPr>
          <w:rStyle w:val="StyleUnderline"/>
        </w:rPr>
        <w:t xml:space="preserve"> could</w:t>
      </w:r>
      <w:r w:rsidRPr="00F31B6E">
        <w:rPr>
          <w:sz w:val="16"/>
        </w:rPr>
        <w:t xml:space="preserve"> potentially </w:t>
      </w:r>
      <w:r w:rsidRPr="00956D1C">
        <w:rPr>
          <w:rStyle w:val="Emphasis"/>
          <w:highlight w:val="cyan"/>
        </w:rPr>
        <w:t>alleviate</w:t>
      </w:r>
      <w:r w:rsidRPr="00956D1C">
        <w:rPr>
          <w:rStyle w:val="StyleUnderline"/>
          <w:highlight w:val="cyan"/>
        </w:rPr>
        <w:t xml:space="preserve"> these</w:t>
      </w:r>
      <w:r w:rsidRPr="005A4C9D">
        <w:rPr>
          <w:rStyle w:val="StyleUnderline"/>
        </w:rPr>
        <w:t xml:space="preserve"> </w:t>
      </w:r>
      <w:r w:rsidRPr="00956D1C">
        <w:rPr>
          <w:rStyle w:val="StyleUnderline"/>
          <w:highlight w:val="cyan"/>
        </w:rPr>
        <w:t>constraints</w:t>
      </w:r>
      <w:r w:rsidRPr="00F31B6E">
        <w:rPr>
          <w:sz w:val="16"/>
        </w:rPr>
        <w:t xml:space="preserve">. The anticipated rise in ambient temperatures along the selected trajectory could </w:t>
      </w:r>
      <w:r w:rsidRPr="005A4C9D">
        <w:rPr>
          <w:rStyle w:val="StyleUnderline"/>
        </w:rPr>
        <w:t xml:space="preserve">serve as a </w:t>
      </w:r>
      <w:r w:rsidRPr="00784286">
        <w:rPr>
          <w:rStyle w:val="Emphasis"/>
          <w:highlight w:val="cyan"/>
        </w:rPr>
        <w:t>mitigating</w:t>
      </w:r>
      <w:r w:rsidRPr="005A4C9D">
        <w:rPr>
          <w:rStyle w:val="Emphasis"/>
        </w:rPr>
        <w:t xml:space="preserve"> factor</w:t>
      </w:r>
      <w:r w:rsidRPr="005A4C9D">
        <w:rPr>
          <w:rStyle w:val="StyleUnderline"/>
        </w:rPr>
        <w:t xml:space="preserve"> against these </w:t>
      </w:r>
      <w:r w:rsidRPr="00784286">
        <w:rPr>
          <w:rStyle w:val="StyleUnderline"/>
          <w:highlight w:val="cyan"/>
        </w:rPr>
        <w:t>risks</w:t>
      </w:r>
      <w:r w:rsidRPr="005A4C9D">
        <w:rPr>
          <w:rStyle w:val="StyleUnderline"/>
        </w:rPr>
        <w:t>.</w:t>
      </w:r>
    </w:p>
    <w:p w14:paraId="6441C9A1" w14:textId="77777777" w:rsidR="00353371" w:rsidRPr="00F31B6E" w:rsidRDefault="00353371" w:rsidP="00353371">
      <w:pPr>
        <w:rPr>
          <w:sz w:val="16"/>
        </w:rPr>
      </w:pPr>
      <w:r w:rsidRPr="00F31B6E">
        <w:rPr>
          <w:sz w:val="16"/>
        </w:rPr>
        <w:t>It is also noteworthy to mention that the mobility of ice floes, which are persistently influenced by wind patterns, poses a significant challenge for ship-based communication58. This dynamic nature of the ice floes further exacerbates the communication difficulties experienced in these environments.</w:t>
      </w:r>
    </w:p>
    <w:p w14:paraId="4AE11581" w14:textId="77777777" w:rsidR="00353371" w:rsidRPr="00F31B6E" w:rsidRDefault="00353371" w:rsidP="00353371">
      <w:pPr>
        <w:rPr>
          <w:sz w:val="16"/>
        </w:rPr>
      </w:pPr>
      <w:r w:rsidRPr="00F31B6E">
        <w:rPr>
          <w:sz w:val="16"/>
        </w:rPr>
        <w:t xml:space="preserve">In relation to the potential hazards associated with the </w:t>
      </w:r>
      <w:r w:rsidRPr="00784286">
        <w:rPr>
          <w:rStyle w:val="StyleUnderline"/>
          <w:highlight w:val="cyan"/>
        </w:rPr>
        <w:t>absence of infrastructure, lack of navigational experience, and deficiency of historical data</w:t>
      </w:r>
      <w:r w:rsidRPr="00F31B6E">
        <w:rPr>
          <w:sz w:val="16"/>
        </w:rPr>
        <w:t xml:space="preserve">, it is hypothesized that these risks </w:t>
      </w:r>
      <w:r w:rsidRPr="005A4C9D">
        <w:rPr>
          <w:rStyle w:val="StyleUnderline"/>
        </w:rPr>
        <w:t>will</w:t>
      </w:r>
      <w:r w:rsidRPr="00F31B6E">
        <w:rPr>
          <w:sz w:val="16"/>
        </w:rPr>
        <w:t xml:space="preserve"> likely </w:t>
      </w:r>
      <w:r w:rsidRPr="00784286">
        <w:rPr>
          <w:rStyle w:val="Emphasis"/>
          <w:highlight w:val="cyan"/>
        </w:rPr>
        <w:t>diminish</w:t>
      </w:r>
      <w:r w:rsidRPr="00F31B6E">
        <w:rPr>
          <w:sz w:val="16"/>
        </w:rPr>
        <w:t xml:space="preserve"> in correlation </w:t>
      </w:r>
      <w:r w:rsidRPr="00784286">
        <w:rPr>
          <w:rStyle w:val="StyleUnderline"/>
          <w:highlight w:val="cyan"/>
        </w:rPr>
        <w:t>with an</w:t>
      </w:r>
      <w:r w:rsidRPr="005A4C9D">
        <w:rPr>
          <w:rStyle w:val="StyleUnderline"/>
        </w:rPr>
        <w:t xml:space="preserve"> </w:t>
      </w:r>
      <w:r w:rsidRPr="00784286">
        <w:rPr>
          <w:rStyle w:val="Emphasis"/>
          <w:highlight w:val="cyan"/>
        </w:rPr>
        <w:t>increase</w:t>
      </w:r>
      <w:r w:rsidRPr="00784286">
        <w:rPr>
          <w:rStyle w:val="StyleUnderline"/>
          <w:highlight w:val="cyan"/>
        </w:rPr>
        <w:t xml:space="preserve"> in </w:t>
      </w:r>
      <w:r w:rsidRPr="00784286">
        <w:rPr>
          <w:rStyle w:val="Emphasis"/>
          <w:highlight w:val="cyan"/>
        </w:rPr>
        <w:t>maritime voyages</w:t>
      </w:r>
      <w:r w:rsidRPr="00F31B6E">
        <w:rPr>
          <w:sz w:val="16"/>
        </w:rPr>
        <w:t xml:space="preserve">, as </w:t>
      </w:r>
      <w:r w:rsidRPr="00784286">
        <w:rPr>
          <w:rStyle w:val="StyleUnderline"/>
          <w:highlight w:val="cyan"/>
        </w:rPr>
        <w:t>predicted by</w:t>
      </w:r>
      <w:r w:rsidRPr="005A4C9D">
        <w:rPr>
          <w:rStyle w:val="StyleUnderline"/>
        </w:rPr>
        <w:t xml:space="preserve"> climate change </w:t>
      </w:r>
      <w:r w:rsidRPr="00784286">
        <w:rPr>
          <w:rStyle w:val="StyleUnderline"/>
          <w:highlight w:val="cyan"/>
        </w:rPr>
        <w:t>models</w:t>
      </w:r>
      <w:r w:rsidRPr="00F31B6E">
        <w:rPr>
          <w:sz w:val="16"/>
        </w:rPr>
        <w:t xml:space="preserve">. This </w:t>
      </w:r>
      <w:r w:rsidRPr="005A4C9D">
        <w:rPr>
          <w:rStyle w:val="StyleUnderline"/>
        </w:rPr>
        <w:t>assertion</w:t>
      </w:r>
      <w:r w:rsidRPr="00F31B6E">
        <w:rPr>
          <w:sz w:val="16"/>
        </w:rPr>
        <w:t xml:space="preserve"> is </w:t>
      </w:r>
      <w:r w:rsidRPr="005A4C9D">
        <w:rPr>
          <w:rStyle w:val="StyleUnderline"/>
        </w:rPr>
        <w:t xml:space="preserve">predicated on the assumption that </w:t>
      </w:r>
      <w:r w:rsidRPr="00784286">
        <w:rPr>
          <w:rStyle w:val="StyleUnderline"/>
          <w:highlight w:val="cyan"/>
        </w:rPr>
        <w:t>increased</w:t>
      </w:r>
      <w:r w:rsidRPr="00F31B6E">
        <w:rPr>
          <w:sz w:val="16"/>
        </w:rPr>
        <w:t xml:space="preserve"> frequency of </w:t>
      </w:r>
      <w:r w:rsidRPr="00784286">
        <w:rPr>
          <w:rStyle w:val="StyleUnderline"/>
          <w:highlight w:val="cyan"/>
        </w:rPr>
        <w:t xml:space="preserve">ship trips will </w:t>
      </w:r>
      <w:r w:rsidRPr="00784286">
        <w:rPr>
          <w:rStyle w:val="Emphasis"/>
          <w:highlight w:val="cyan"/>
        </w:rPr>
        <w:t>contribute</w:t>
      </w:r>
      <w:r w:rsidRPr="00784286">
        <w:rPr>
          <w:rStyle w:val="StyleUnderline"/>
          <w:highlight w:val="cyan"/>
        </w:rPr>
        <w:t xml:space="preserve"> to</w:t>
      </w:r>
      <w:r w:rsidRPr="005A4C9D">
        <w:rPr>
          <w:rStyle w:val="StyleUnderline"/>
        </w:rPr>
        <w:t xml:space="preserve"> the </w:t>
      </w:r>
      <w:r w:rsidRPr="00784286">
        <w:rPr>
          <w:rStyle w:val="Emphasis"/>
          <w:highlight w:val="cyan"/>
        </w:rPr>
        <w:t>accumulation</w:t>
      </w:r>
      <w:r w:rsidRPr="00784286">
        <w:rPr>
          <w:rStyle w:val="StyleUnderline"/>
          <w:highlight w:val="cyan"/>
        </w:rPr>
        <w:t xml:space="preserve"> of experience</w:t>
      </w:r>
      <w:r w:rsidRPr="005A4C9D">
        <w:rPr>
          <w:rStyle w:val="StyleUnderline"/>
        </w:rPr>
        <w:t xml:space="preserve"> </w:t>
      </w:r>
      <w:r w:rsidRPr="00784286">
        <w:rPr>
          <w:rStyle w:val="StyleUnderline"/>
          <w:highlight w:val="cyan"/>
        </w:rPr>
        <w:t>and data</w:t>
      </w:r>
      <w:r w:rsidRPr="00F31B6E">
        <w:rPr>
          <w:sz w:val="16"/>
        </w:rPr>
        <w:t xml:space="preserve">, thereby </w:t>
      </w:r>
      <w:r w:rsidRPr="00784286">
        <w:rPr>
          <w:rStyle w:val="Emphasis"/>
          <w:highlight w:val="cyan"/>
        </w:rPr>
        <w:t>mitigating</w:t>
      </w:r>
      <w:r w:rsidRPr="005A4C9D">
        <w:rPr>
          <w:rStyle w:val="StyleUnderline"/>
        </w:rPr>
        <w:t xml:space="preserve"> these </w:t>
      </w:r>
      <w:r w:rsidRPr="00F31B6E">
        <w:rPr>
          <w:sz w:val="16"/>
        </w:rPr>
        <w:t xml:space="preserve">identified </w:t>
      </w:r>
      <w:r w:rsidRPr="00784286">
        <w:rPr>
          <w:rStyle w:val="StyleUnderline"/>
          <w:highlight w:val="cyan"/>
        </w:rPr>
        <w:t>risks</w:t>
      </w:r>
      <w:r w:rsidRPr="00F31B6E">
        <w:rPr>
          <w:sz w:val="16"/>
        </w:rPr>
        <w:t xml:space="preserve">. Further empirical investigation is warranted to substantiate this hypothesis. </w:t>
      </w:r>
    </w:p>
    <w:p w14:paraId="3802E4E8" w14:textId="77777777" w:rsidR="00353371" w:rsidRDefault="00353371" w:rsidP="00353371">
      <w:pPr>
        <w:rPr>
          <w:sz w:val="16"/>
        </w:rPr>
      </w:pPr>
      <w:r w:rsidRPr="00784286">
        <w:rPr>
          <w:rStyle w:val="StyleUnderline"/>
          <w:highlight w:val="cyan"/>
        </w:rPr>
        <w:t>Incidents involving collisions</w:t>
      </w:r>
      <w:r w:rsidRPr="005A4C9D">
        <w:rPr>
          <w:rStyle w:val="StyleUnderline"/>
        </w:rPr>
        <w:t xml:space="preserve"> between icebreakers and</w:t>
      </w:r>
      <w:r w:rsidRPr="00F31B6E">
        <w:rPr>
          <w:sz w:val="16"/>
        </w:rPr>
        <w:t xml:space="preserve"> the </w:t>
      </w:r>
      <w:r w:rsidRPr="005A4C9D">
        <w:rPr>
          <w:rStyle w:val="StyleUnderline"/>
        </w:rPr>
        <w:t>vessels they escort</w:t>
      </w:r>
      <w:r w:rsidRPr="00F31B6E">
        <w:rPr>
          <w:sz w:val="16"/>
        </w:rPr>
        <w:t xml:space="preserve"> represent the most frequently reported accidents in the context of polar ship formation navigation59,60. It is anticipated that the </w:t>
      </w:r>
      <w:r w:rsidRPr="005A4C9D">
        <w:rPr>
          <w:rStyle w:val="Emphasis"/>
        </w:rPr>
        <w:t>frequency</w:t>
      </w:r>
      <w:r w:rsidRPr="005A4C9D">
        <w:rPr>
          <w:rStyle w:val="StyleUnderline"/>
        </w:rPr>
        <w:t xml:space="preserve"> of such incidents </w:t>
      </w:r>
      <w:r w:rsidRPr="00784286">
        <w:rPr>
          <w:rStyle w:val="StyleUnderline"/>
          <w:highlight w:val="cyan"/>
        </w:rPr>
        <w:t xml:space="preserve">will </w:t>
      </w:r>
      <w:r w:rsidRPr="00784286">
        <w:rPr>
          <w:rStyle w:val="Emphasis"/>
          <w:highlight w:val="cyan"/>
        </w:rPr>
        <w:t>decrease</w:t>
      </w:r>
      <w:r w:rsidRPr="005A4C9D">
        <w:rPr>
          <w:rStyle w:val="StyleUnderline"/>
        </w:rPr>
        <w:t xml:space="preserve"> significantly </w:t>
      </w:r>
      <w:r w:rsidRPr="00784286">
        <w:rPr>
          <w:rStyle w:val="StyleUnderline"/>
          <w:highlight w:val="cyan"/>
        </w:rPr>
        <w:t>in response</w:t>
      </w:r>
      <w:r w:rsidRPr="005A4C9D">
        <w:rPr>
          <w:rStyle w:val="StyleUnderline"/>
        </w:rPr>
        <w:t xml:space="preserve"> to the </w:t>
      </w:r>
      <w:r w:rsidRPr="00784286">
        <w:rPr>
          <w:rStyle w:val="Emphasis"/>
          <w:highlight w:val="cyan"/>
        </w:rPr>
        <w:t>reduced deployment</w:t>
      </w:r>
      <w:r w:rsidRPr="00784286">
        <w:rPr>
          <w:rStyle w:val="StyleUnderline"/>
          <w:highlight w:val="cyan"/>
        </w:rPr>
        <w:t xml:space="preserve"> of icebreakers</w:t>
      </w:r>
      <w:r w:rsidRPr="00F31B6E">
        <w:rPr>
          <w:sz w:val="16"/>
        </w:rPr>
        <w:t xml:space="preserve">, a </w:t>
      </w:r>
      <w:r w:rsidRPr="005A4C9D">
        <w:rPr>
          <w:rStyle w:val="StyleUnderline"/>
        </w:rPr>
        <w:t>trend</w:t>
      </w:r>
      <w:r w:rsidRPr="00F31B6E">
        <w:rPr>
          <w:sz w:val="16"/>
        </w:rPr>
        <w:t xml:space="preserve"> that </w:t>
      </w:r>
      <w:r w:rsidRPr="005A4C9D">
        <w:rPr>
          <w:rStyle w:val="StyleUnderline"/>
        </w:rPr>
        <w:t xml:space="preserve">is projected to </w:t>
      </w:r>
      <w:r w:rsidRPr="00784286">
        <w:rPr>
          <w:rStyle w:val="Emphasis"/>
          <w:highlight w:val="cyan"/>
        </w:rPr>
        <w:t>continue</w:t>
      </w:r>
      <w:r w:rsidRPr="00784286">
        <w:rPr>
          <w:rStyle w:val="StyleUnderline"/>
          <w:highlight w:val="cyan"/>
        </w:rPr>
        <w:t xml:space="preserve"> under</w:t>
      </w:r>
      <w:r w:rsidRPr="005A4C9D">
        <w:rPr>
          <w:rStyle w:val="StyleUnderline"/>
        </w:rPr>
        <w:t xml:space="preserve"> various </w:t>
      </w:r>
      <w:r w:rsidRPr="00784286">
        <w:rPr>
          <w:rStyle w:val="StyleUnderline"/>
          <w:highlight w:val="cyan"/>
        </w:rPr>
        <w:t>climate change scenarios</w:t>
      </w:r>
      <w:r w:rsidRPr="005A4C9D">
        <w:rPr>
          <w:rStyle w:val="StyleUnderline"/>
        </w:rPr>
        <w:t xml:space="preserve">. </w:t>
      </w:r>
      <w:r w:rsidRPr="00F31B6E">
        <w:rPr>
          <w:sz w:val="16"/>
        </w:rPr>
        <w:t xml:space="preserve">Furthermore, </w:t>
      </w:r>
      <w:r w:rsidRPr="005A4C9D">
        <w:rPr>
          <w:rStyle w:val="StyleUnderline"/>
        </w:rPr>
        <w:t xml:space="preserve">the </w:t>
      </w:r>
      <w:r w:rsidRPr="00784286">
        <w:rPr>
          <w:rStyle w:val="StyleUnderline"/>
          <w:highlight w:val="cyan"/>
        </w:rPr>
        <w:t>risk associated with</w:t>
      </w:r>
      <w:r w:rsidRPr="005A4C9D">
        <w:rPr>
          <w:rStyle w:val="StyleUnderline"/>
        </w:rPr>
        <w:t xml:space="preserve"> </w:t>
      </w:r>
      <w:r w:rsidRPr="00784286">
        <w:rPr>
          <w:rStyle w:val="StyleUnderline"/>
        </w:rPr>
        <w:t>complex</w:t>
      </w:r>
      <w:r w:rsidRPr="005A4C9D">
        <w:rPr>
          <w:rStyle w:val="StyleUnderline"/>
        </w:rPr>
        <w:t xml:space="preserve"> </w:t>
      </w:r>
      <w:r w:rsidRPr="00784286">
        <w:rPr>
          <w:rStyle w:val="StyleUnderline"/>
          <w:highlight w:val="cyan"/>
        </w:rPr>
        <w:lastRenderedPageBreak/>
        <w:t>navigational conditions</w:t>
      </w:r>
      <w:r w:rsidRPr="005A4C9D">
        <w:rPr>
          <w:rStyle w:val="StyleUnderline"/>
        </w:rPr>
        <w:t xml:space="preserve"> is expected to be </w:t>
      </w:r>
      <w:r w:rsidRPr="00784286">
        <w:rPr>
          <w:rStyle w:val="Emphasis"/>
          <w:highlight w:val="cyan"/>
        </w:rPr>
        <w:t>substantially mitigated</w:t>
      </w:r>
      <w:r w:rsidRPr="00F31B6E">
        <w:rPr>
          <w:sz w:val="16"/>
        </w:rPr>
        <w:t xml:space="preserve"> by the selection of the route proposed in this study, which avoids areas of narrow or shallow water depth.</w:t>
      </w:r>
    </w:p>
    <w:p w14:paraId="62147976" w14:textId="77777777" w:rsidR="00353371" w:rsidRDefault="00353371" w:rsidP="00353371">
      <w:pPr>
        <w:pStyle w:val="Heading4"/>
      </w:pPr>
      <w:r>
        <w:t>[INSERT IMPACT]</w:t>
      </w:r>
    </w:p>
    <w:p w14:paraId="46849442" w14:textId="77777777" w:rsidR="00353371" w:rsidRDefault="00353371" w:rsidP="00353371">
      <w:pPr>
        <w:pStyle w:val="Heading3"/>
      </w:pPr>
      <w:r>
        <w:lastRenderedPageBreak/>
        <w:t>Shipping Routes---Warming Key---Ship Viability---Ext.</w:t>
      </w:r>
    </w:p>
    <w:p w14:paraId="6738937F" w14:textId="77777777" w:rsidR="00353371" w:rsidRDefault="00353371" w:rsidP="00353371">
      <w:pPr>
        <w:pStyle w:val="Heading4"/>
      </w:pPr>
      <w:r>
        <w:t xml:space="preserve">It's </w:t>
      </w:r>
      <w:r w:rsidRPr="002A4352">
        <w:rPr>
          <w:u w:val="single"/>
        </w:rPr>
        <w:t>increasing</w:t>
      </w:r>
      <w:r>
        <w:t xml:space="preserve"> ship viability</w:t>
      </w:r>
    </w:p>
    <w:p w14:paraId="007F6215" w14:textId="77777777" w:rsidR="00353371" w:rsidRPr="00D52B11" w:rsidRDefault="00353371" w:rsidP="00353371">
      <w:r w:rsidRPr="00804290">
        <w:rPr>
          <w:rStyle w:val="Style13ptBold"/>
        </w:rPr>
        <w:t>Mahmoud</w:t>
      </w:r>
      <w:r>
        <w:t xml:space="preserve"> et al. </w:t>
      </w:r>
      <w:r w:rsidRPr="00804290">
        <w:rPr>
          <w:rStyle w:val="Style13ptBold"/>
        </w:rPr>
        <w:t>24</w:t>
      </w:r>
      <w:r w:rsidRPr="00804290">
        <w:t>, [Mohamed Rami Mahmoud</w:t>
      </w:r>
      <w:r>
        <w:t>, Mahmoud Roushdi, and Mostafa Aboelkhear are all</w:t>
      </w:r>
      <w:r w:rsidRPr="00804290">
        <w:t xml:space="preserve"> affiliated with the Environment and Climate Changes Research Institute at the National Water Research Center</w:t>
      </w:r>
      <w:r>
        <w:t xml:space="preserve"> in Cairo, Egypt.</w:t>
      </w:r>
      <w:r w:rsidRPr="00804290">
        <w:t xml:space="preserve"> </w:t>
      </w:r>
      <w:r>
        <w:t xml:space="preserve">Scientific Reports. </w:t>
      </w:r>
      <w:r w:rsidRPr="00804290">
        <w:t xml:space="preserve">"Potential benefits of climate change on navigation in the northern sea route by 2050," https://pmc.ncbi.nlm.nih.gov/articles/PMC10837136/, Published </w:t>
      </w:r>
      <w:r>
        <w:t>February 2024</w:t>
      </w:r>
      <w:r w:rsidRPr="00804290">
        <w:t xml:space="preserve">, Accessed </w:t>
      </w:r>
      <w:r>
        <w:t>July 23</w:t>
      </w:r>
      <w:r w:rsidRPr="00804290">
        <w:rPr>
          <w:vertAlign w:val="superscript"/>
        </w:rPr>
        <w:t>rd</w:t>
      </w:r>
      <w:r>
        <w:t>, 2025</w:t>
      </w:r>
      <w:r w:rsidRPr="00804290">
        <w:t xml:space="preserve"> // ajap]</w:t>
      </w:r>
    </w:p>
    <w:p w14:paraId="31E2652B" w14:textId="77777777" w:rsidR="00353371" w:rsidRPr="00812325" w:rsidRDefault="00353371" w:rsidP="00353371">
      <w:pPr>
        <w:rPr>
          <w:sz w:val="16"/>
        </w:rPr>
      </w:pPr>
      <w:r w:rsidRPr="00812325">
        <w:rPr>
          <w:sz w:val="16"/>
        </w:rPr>
        <w:t>Projected Navigation Feasibility of the NSR</w:t>
      </w:r>
    </w:p>
    <w:p w14:paraId="554FFC89" w14:textId="77777777" w:rsidR="00353371" w:rsidRPr="006E124B" w:rsidRDefault="00353371" w:rsidP="00353371">
      <w:pPr>
        <w:rPr>
          <w:sz w:val="16"/>
        </w:rPr>
      </w:pPr>
      <w:r w:rsidRPr="002A4352">
        <w:rPr>
          <w:sz w:val="16"/>
        </w:rPr>
        <w:t xml:space="preserve">The </w:t>
      </w:r>
      <w:r w:rsidRPr="007E7930">
        <w:rPr>
          <w:rStyle w:val="StyleUnderline"/>
          <w:highlight w:val="cyan"/>
        </w:rPr>
        <w:t>reduction in sea ice thickness</w:t>
      </w:r>
      <w:r w:rsidRPr="002A4352">
        <w:rPr>
          <w:sz w:val="16"/>
        </w:rPr>
        <w:t xml:space="preserve"> bears significant implications for transpolar shipping operations, primarily </w:t>
      </w:r>
      <w:r w:rsidRPr="007E7930">
        <w:rPr>
          <w:rStyle w:val="StyleUnderline"/>
          <w:highlight w:val="cyan"/>
        </w:rPr>
        <w:t>influencing</w:t>
      </w:r>
      <w:r w:rsidRPr="002A4352">
        <w:rPr>
          <w:sz w:val="16"/>
        </w:rPr>
        <w:t xml:space="preserve"> the </w:t>
      </w:r>
      <w:r w:rsidRPr="007E7930">
        <w:rPr>
          <w:rStyle w:val="Emphasis"/>
          <w:highlight w:val="cyan"/>
        </w:rPr>
        <w:t>suitability</w:t>
      </w:r>
      <w:r w:rsidRPr="007E7930">
        <w:rPr>
          <w:rStyle w:val="StyleUnderline"/>
          <w:highlight w:val="cyan"/>
        </w:rPr>
        <w:t xml:space="preserve"> of vessels</w:t>
      </w:r>
      <w:r w:rsidRPr="002A4352">
        <w:rPr>
          <w:rStyle w:val="StyleUnderline"/>
        </w:rPr>
        <w:t xml:space="preserve"> capable of navigating ice-covered waters</w:t>
      </w:r>
      <w:r w:rsidRPr="002A4352">
        <w:rPr>
          <w:sz w:val="16"/>
        </w:rPr>
        <w:t xml:space="preserve">. The </w:t>
      </w:r>
      <w:r w:rsidRPr="007E7930">
        <w:rPr>
          <w:rStyle w:val="StyleUnderline"/>
          <w:highlight w:val="cyan"/>
        </w:rPr>
        <w:t>diminishing sea ice</w:t>
      </w:r>
      <w:r w:rsidRPr="002A4352">
        <w:rPr>
          <w:sz w:val="16"/>
        </w:rPr>
        <w:t xml:space="preserve"> permits the utilization of polar-class vessels with lower ice class designations, </w:t>
      </w:r>
      <w:r w:rsidRPr="007E7930">
        <w:rPr>
          <w:rStyle w:val="StyleUnderline"/>
          <w:highlight w:val="cyan"/>
        </w:rPr>
        <w:t xml:space="preserve">leading to </w:t>
      </w:r>
      <w:r w:rsidRPr="007E7930">
        <w:rPr>
          <w:rStyle w:val="Emphasis"/>
          <w:highlight w:val="cyan"/>
        </w:rPr>
        <w:t>reduced fuel consumption</w:t>
      </w:r>
      <w:r w:rsidRPr="007E7930">
        <w:rPr>
          <w:rStyle w:val="StyleUnderline"/>
          <w:highlight w:val="cyan"/>
        </w:rPr>
        <w:t xml:space="preserve"> and </w:t>
      </w:r>
      <w:r w:rsidRPr="007E7930">
        <w:rPr>
          <w:rStyle w:val="Emphasis"/>
          <w:highlight w:val="cyan"/>
        </w:rPr>
        <w:t>emissions</w:t>
      </w:r>
      <w:r w:rsidRPr="002A4352">
        <w:rPr>
          <w:sz w:val="16"/>
        </w:rPr>
        <w:t xml:space="preserve"> 8. This study investigated the impact of climate change on the navigation feasibility of the NSR for different ship categories. Figure 6 presents a detailed analysis for each of the 14 sections constituting the navigation route. It delineates the number of months per annum during which a specific type of vessel can navigate through a given segment of the route, as per the projected climate change scenarios for the years 2030, 2040, and 2050. The examined ship categories encompass Polar class 1, Polar class 3, Polar class 5, Polar class 7, Type IB, and Pleasure crafts. Within the SSP2-4.5 scenario in 2030, Polar class 1 and Polar class 3 vessels consistently demonstrate availability throughout the year. Polar class 5 ships initially experience unavailability in the first seven months, with subsequent accessibility from August to December. Conversely, Polar class 7 ships are unavailable for ten months and will only be accessed in September and October. Type IB ships and Pleasure crafts uniformly remain unavailable throughout the year. For the SSP5-8.5 scenario in 2030, Polar class 1 and Polar class 3 ships maintain continuous availability. Polar class 5 ships operate during the first trimester, followed by inoperability from April to June, with functionality from July to December. Polar class 7 ships lack availability during the first trimester but subsequently become accessible from August to December. Type IB ships exhibit limited availability, excluding August to December. Pleasure crafts remain nonoperational in the initial nine months but become viable in September.</w:t>
      </w:r>
    </w:p>
    <w:p w14:paraId="7897F7E8" w14:textId="77777777" w:rsidR="00353371" w:rsidRDefault="00353371" w:rsidP="00353371">
      <w:pPr>
        <w:pStyle w:val="Heading3"/>
      </w:pPr>
      <w:r>
        <w:lastRenderedPageBreak/>
        <w:t>Shipping Routes---Warming Key---Trade</w:t>
      </w:r>
    </w:p>
    <w:p w14:paraId="790E8999" w14:textId="77777777" w:rsidR="00353371" w:rsidRDefault="00353371" w:rsidP="00353371">
      <w:pPr>
        <w:pStyle w:val="Heading4"/>
      </w:pPr>
      <w:r>
        <w:t xml:space="preserve">Even </w:t>
      </w:r>
      <w:r w:rsidRPr="00236310">
        <w:rPr>
          <w:u w:val="single"/>
        </w:rPr>
        <w:t>worst-case</w:t>
      </w:r>
      <w:r>
        <w:t xml:space="preserve"> predictions </w:t>
      </w:r>
      <w:r w:rsidRPr="00236310">
        <w:rPr>
          <w:u w:val="single"/>
        </w:rPr>
        <w:t>dramatically</w:t>
      </w:r>
      <w:r>
        <w:t xml:space="preserve"> increase trade.</w:t>
      </w:r>
    </w:p>
    <w:p w14:paraId="3DC19843" w14:textId="77777777" w:rsidR="00353371" w:rsidRPr="001C0C2C" w:rsidRDefault="00353371" w:rsidP="00353371">
      <w:r>
        <w:rPr>
          <w:rStyle w:val="Style13ptBold"/>
        </w:rPr>
        <w:t xml:space="preserve">Nelia </w:t>
      </w:r>
      <w:r w:rsidRPr="00A527FF">
        <w:rPr>
          <w:rStyle w:val="Style13ptBold"/>
        </w:rPr>
        <w:t>16</w:t>
      </w:r>
      <w:r w:rsidRPr="001C0C2C">
        <w:t>, [</w:t>
      </w:r>
      <w:r>
        <w:t xml:space="preserve">Nathanael Melia is affiliated with the Department of Meteorology at the University of Reading in the United Kingdom, Kevin Haines is affiliated with the Department of Meteorology at the University of Reading in the United Kingdom, and Ed Hawkins is affiliated with the National Centre for Atmospheric Science and the Department of Meteorology at the University of Reading in the UK. Geophysical Research Letters (Vol. </w:t>
      </w:r>
      <w:r w:rsidRPr="00EF606C">
        <w:t>43, Issue</w:t>
      </w:r>
      <w:r>
        <w:t xml:space="preserve"> </w:t>
      </w:r>
      <w:r w:rsidRPr="00EF606C">
        <w:t>18</w:t>
      </w:r>
      <w:r>
        <w:t xml:space="preserve">), </w:t>
      </w:r>
      <w:r w:rsidRPr="001C0C2C">
        <w:t xml:space="preserve">"Sea ice decline and 21st century trans‐Arctic shipping routes," </w:t>
      </w:r>
      <w:r>
        <w:t xml:space="preserve">pgs. </w:t>
      </w:r>
      <w:r w:rsidRPr="00D46F73">
        <w:t>9720-9728</w:t>
      </w:r>
      <w:r>
        <w:t xml:space="preserve">, </w:t>
      </w:r>
      <w:r w:rsidRPr="001C0C2C">
        <w:t xml:space="preserve">https://agupubs.onlinelibrary.wiley.com/doi/10.1002/2016GL069315, Published </w:t>
      </w:r>
      <w:r>
        <w:t>August 23</w:t>
      </w:r>
      <w:r w:rsidRPr="001C0C2C">
        <w:rPr>
          <w:vertAlign w:val="superscript"/>
        </w:rPr>
        <w:t>rd</w:t>
      </w:r>
      <w:r>
        <w:t>, 2016</w:t>
      </w:r>
      <w:r w:rsidRPr="001C0C2C">
        <w:t xml:space="preserve">, Accessed </w:t>
      </w:r>
      <w:r>
        <w:t>July 23</w:t>
      </w:r>
      <w:r w:rsidRPr="001C0C2C">
        <w:rPr>
          <w:vertAlign w:val="superscript"/>
        </w:rPr>
        <w:t>rd</w:t>
      </w:r>
      <w:r>
        <w:t>, 2025</w:t>
      </w:r>
      <w:r w:rsidRPr="001C0C2C">
        <w:t xml:space="preserve"> // ajap]</w:t>
      </w:r>
    </w:p>
    <w:p w14:paraId="46FB088C" w14:textId="77777777" w:rsidR="00353371" w:rsidRDefault="00353371" w:rsidP="00353371">
      <w:pPr>
        <w:rPr>
          <w:sz w:val="16"/>
        </w:rPr>
      </w:pPr>
      <w:r w:rsidRPr="00B63D13">
        <w:rPr>
          <w:sz w:val="16"/>
        </w:rPr>
        <w:t xml:space="preserve">The </w:t>
      </w:r>
      <w:r w:rsidRPr="00B63D13">
        <w:rPr>
          <w:rStyle w:val="StyleUnderline"/>
          <w:highlight w:val="cyan"/>
        </w:rPr>
        <w:t>Arctic</w:t>
      </w:r>
      <w:r w:rsidRPr="00B63D13">
        <w:rPr>
          <w:sz w:val="16"/>
        </w:rPr>
        <w:t xml:space="preserve"> is in </w:t>
      </w:r>
      <w:r w:rsidRPr="00B63D13">
        <w:rPr>
          <w:rStyle w:val="StyleUnderline"/>
          <w:highlight w:val="cyan"/>
        </w:rPr>
        <w:t>transition</w:t>
      </w:r>
      <w:r w:rsidRPr="00B63D13">
        <w:rPr>
          <w:rStyle w:val="StyleUnderline"/>
        </w:rPr>
        <w:t xml:space="preserve"> to a</w:t>
      </w:r>
      <w:r w:rsidRPr="00236310">
        <w:rPr>
          <w:rStyle w:val="StyleUnderline"/>
        </w:rPr>
        <w:t xml:space="preserve"> </w:t>
      </w:r>
      <w:r w:rsidRPr="00B63D13">
        <w:rPr>
          <w:rStyle w:val="StyleUnderline"/>
          <w:highlight w:val="cyan"/>
        </w:rPr>
        <w:t xml:space="preserve">seasonally </w:t>
      </w:r>
      <w:r w:rsidRPr="00B63D13">
        <w:rPr>
          <w:rStyle w:val="Emphasis"/>
          <w:highlight w:val="cyan"/>
        </w:rPr>
        <w:t>ice-free</w:t>
      </w:r>
      <w:r w:rsidRPr="00236310">
        <w:rPr>
          <w:rStyle w:val="Emphasis"/>
        </w:rPr>
        <w:t xml:space="preserve"> state</w:t>
      </w:r>
      <w:r w:rsidRPr="00236310">
        <w:rPr>
          <w:rStyle w:val="StyleUnderline"/>
        </w:rPr>
        <w:t xml:space="preserve">, </w:t>
      </w:r>
      <w:r w:rsidRPr="00B63D13">
        <w:rPr>
          <w:rStyle w:val="StyleUnderline"/>
          <w:highlight w:val="cyan"/>
        </w:rPr>
        <w:t xml:space="preserve">increasing </w:t>
      </w:r>
      <w:r w:rsidRPr="00B63D13">
        <w:rPr>
          <w:rStyle w:val="Emphasis"/>
          <w:highlight w:val="cyan"/>
        </w:rPr>
        <w:t>economic</w:t>
      </w:r>
      <w:r w:rsidRPr="00B63D13">
        <w:rPr>
          <w:rStyle w:val="StyleUnderline"/>
          <w:highlight w:val="cyan"/>
        </w:rPr>
        <w:t xml:space="preserve"> opportunities</w:t>
      </w:r>
      <w:r w:rsidRPr="00236310">
        <w:rPr>
          <w:rStyle w:val="StyleUnderline"/>
        </w:rPr>
        <w:t xml:space="preserve"> to a </w:t>
      </w:r>
      <w:r w:rsidRPr="00236310">
        <w:rPr>
          <w:rStyle w:val="Emphasis"/>
        </w:rPr>
        <w:t>niche</w:t>
      </w:r>
      <w:r w:rsidRPr="00236310">
        <w:rPr>
          <w:rStyle w:val="StyleUnderline"/>
        </w:rPr>
        <w:t xml:space="preserve"> commercial shipping market</w:t>
      </w:r>
      <w:r w:rsidRPr="00B63D13">
        <w:rPr>
          <w:sz w:val="16"/>
        </w:rPr>
        <w:t xml:space="preserve">, with the </w:t>
      </w:r>
      <w:r w:rsidRPr="00B63D13">
        <w:rPr>
          <w:rStyle w:val="StyleUnderline"/>
          <w:highlight w:val="cyan"/>
        </w:rPr>
        <w:t>opening</w:t>
      </w:r>
      <w:r w:rsidRPr="00B63D13">
        <w:rPr>
          <w:sz w:val="16"/>
        </w:rPr>
        <w:t xml:space="preserve"> of </w:t>
      </w:r>
      <w:r w:rsidRPr="00B63D13">
        <w:rPr>
          <w:rStyle w:val="Emphasis"/>
          <w:highlight w:val="cyan"/>
        </w:rPr>
        <w:t>new</w:t>
      </w:r>
      <w:r w:rsidRPr="00B63D13">
        <w:rPr>
          <w:rStyle w:val="StyleUnderline"/>
          <w:highlight w:val="cyan"/>
        </w:rPr>
        <w:t xml:space="preserve"> and </w:t>
      </w:r>
      <w:r w:rsidRPr="00B63D13">
        <w:rPr>
          <w:rStyle w:val="Emphasis"/>
          <w:highlight w:val="cyan"/>
        </w:rPr>
        <w:t>faster</w:t>
      </w:r>
      <w:r w:rsidRPr="00B63D13">
        <w:rPr>
          <w:rStyle w:val="StyleUnderline"/>
          <w:highlight w:val="cyan"/>
        </w:rPr>
        <w:t xml:space="preserve"> trans-Arctic routes</w:t>
      </w:r>
      <w:r w:rsidRPr="00236310">
        <w:rPr>
          <w:rStyle w:val="StyleUnderline"/>
        </w:rPr>
        <w:t xml:space="preserve">, and an </w:t>
      </w:r>
      <w:r w:rsidRPr="00B63D13">
        <w:rPr>
          <w:rStyle w:val="StyleUnderline"/>
          <w:highlight w:val="cyan"/>
        </w:rPr>
        <w:t>extended</w:t>
      </w:r>
      <w:r w:rsidRPr="00236310">
        <w:rPr>
          <w:rStyle w:val="StyleUnderline"/>
        </w:rPr>
        <w:t xml:space="preserve"> </w:t>
      </w:r>
      <w:r w:rsidRPr="00B63D13">
        <w:rPr>
          <w:rStyle w:val="StyleUnderline"/>
          <w:highlight w:val="cyan"/>
        </w:rPr>
        <w:t>shipping season</w:t>
      </w:r>
      <w:r w:rsidRPr="00B63D13">
        <w:rPr>
          <w:sz w:val="16"/>
        </w:rPr>
        <w:t xml:space="preserve">. By utilizing these Arctic routes when accessible, and using traditional European routes via Suez (minimum of 30 days) otherwise, </w:t>
      </w:r>
      <w:r w:rsidRPr="00236310">
        <w:rPr>
          <w:rStyle w:val="StyleUnderline"/>
        </w:rPr>
        <w:t xml:space="preserve">average </w:t>
      </w:r>
      <w:r w:rsidRPr="00B63D13">
        <w:rPr>
          <w:rStyle w:val="StyleUnderline"/>
          <w:highlight w:val="cyan"/>
        </w:rPr>
        <w:t>journey times to East Asia</w:t>
      </w:r>
      <w:r w:rsidRPr="00B63D13">
        <w:rPr>
          <w:sz w:val="16"/>
        </w:rPr>
        <w:t xml:space="preserve"> may be </w:t>
      </w:r>
      <w:r w:rsidRPr="00B63D13">
        <w:rPr>
          <w:rStyle w:val="Emphasis"/>
          <w:highlight w:val="cyan"/>
        </w:rPr>
        <w:t>dramatically reduced</w:t>
      </w:r>
      <w:r w:rsidRPr="00236310">
        <w:rPr>
          <w:rStyle w:val="StyleUnderline"/>
        </w:rPr>
        <w:t xml:space="preserve">. Average </w:t>
      </w:r>
      <w:r w:rsidRPr="00B63D13">
        <w:rPr>
          <w:rStyle w:val="StyleUnderline"/>
          <w:highlight w:val="cyan"/>
        </w:rPr>
        <w:t>transit times</w:t>
      </w:r>
      <w:r w:rsidRPr="00B63D13">
        <w:rPr>
          <w:sz w:val="16"/>
        </w:rPr>
        <w:t xml:space="preserve"> may </w:t>
      </w:r>
      <w:r w:rsidRPr="00B63D13">
        <w:rPr>
          <w:rStyle w:val="Emphasis"/>
          <w:highlight w:val="cyan"/>
        </w:rPr>
        <w:t>decline</w:t>
      </w:r>
      <w:r w:rsidRPr="00B63D13">
        <w:rPr>
          <w:sz w:val="16"/>
        </w:rPr>
        <w:t xml:space="preserve"> going through the 21st century to 22 days under the low-emissions RCP2.6 scenario or down to 17 days under high-emissions RCP8.5. Savings are less striking for North American routes because the distance saved via the Arctic relative to Panama is relatively modest. </w:t>
      </w:r>
      <w:r w:rsidRPr="00B63D13">
        <w:rPr>
          <w:rStyle w:val="StyleUnderline"/>
          <w:highlight w:val="cyan"/>
        </w:rPr>
        <w:t xml:space="preserve">For a </w:t>
      </w:r>
      <w:r w:rsidRPr="00B63D13">
        <w:rPr>
          <w:rStyle w:val="Emphasis"/>
          <w:highlight w:val="cyan"/>
        </w:rPr>
        <w:t>high-emissions</w:t>
      </w:r>
      <w:r w:rsidRPr="00B63D13">
        <w:rPr>
          <w:rStyle w:val="StyleUnderline"/>
          <w:highlight w:val="cyan"/>
        </w:rPr>
        <w:t xml:space="preserve"> scenario</w:t>
      </w:r>
      <w:r w:rsidRPr="00B63D13">
        <w:rPr>
          <w:sz w:val="16"/>
        </w:rPr>
        <w:t xml:space="preserve">, by late century </w:t>
      </w:r>
      <w:r w:rsidRPr="00236310">
        <w:rPr>
          <w:rStyle w:val="StyleUnderline"/>
        </w:rPr>
        <w:t xml:space="preserve">trans-Arctic </w:t>
      </w:r>
      <w:r w:rsidRPr="00B63D13">
        <w:rPr>
          <w:rStyle w:val="StyleUnderline"/>
          <w:highlight w:val="cyan"/>
        </w:rPr>
        <w:t>shipping</w:t>
      </w:r>
      <w:r w:rsidRPr="00B63D13">
        <w:rPr>
          <w:sz w:val="16"/>
        </w:rPr>
        <w:t xml:space="preserve"> may be potentially </w:t>
      </w:r>
      <w:r w:rsidRPr="00B63D13">
        <w:rPr>
          <w:rStyle w:val="Emphasis"/>
        </w:rPr>
        <w:t>commonplace</w:t>
      </w:r>
      <w:r w:rsidRPr="00B63D13">
        <w:rPr>
          <w:sz w:val="16"/>
        </w:rPr>
        <w:t xml:space="preserve">, </w:t>
      </w:r>
      <w:r w:rsidRPr="00B63D13">
        <w:rPr>
          <w:rStyle w:val="StyleUnderline"/>
        </w:rPr>
        <w:t>with a</w:t>
      </w:r>
      <w:r w:rsidRPr="00236310">
        <w:rPr>
          <w:rStyle w:val="StyleUnderline"/>
        </w:rPr>
        <w:t xml:space="preserve"> </w:t>
      </w:r>
      <w:r w:rsidRPr="00B63D13">
        <w:rPr>
          <w:rStyle w:val="StyleUnderline"/>
          <w:highlight w:val="cyan"/>
        </w:rPr>
        <w:t>season</w:t>
      </w:r>
      <w:r w:rsidRPr="00B63D13">
        <w:rPr>
          <w:rStyle w:val="StyleUnderline"/>
        </w:rPr>
        <w:t xml:space="preserve"> ranging </w:t>
      </w:r>
      <w:r w:rsidRPr="00B63D13">
        <w:rPr>
          <w:rStyle w:val="StyleUnderline"/>
          <w:highlight w:val="cyan"/>
        </w:rPr>
        <w:t xml:space="preserve">from </w:t>
      </w:r>
      <w:r w:rsidRPr="00B63D13">
        <w:rPr>
          <w:rStyle w:val="Emphasis"/>
          <w:highlight w:val="cyan"/>
        </w:rPr>
        <w:t>4 to 8 months</w:t>
      </w:r>
      <w:r w:rsidRPr="00B63D13">
        <w:rPr>
          <w:rStyle w:val="StyleUnderline"/>
          <w:highlight w:val="cyan"/>
        </w:rPr>
        <w:t>. For</w:t>
      </w:r>
      <w:r w:rsidRPr="00B63D13">
        <w:rPr>
          <w:rStyle w:val="StyleUnderline"/>
        </w:rPr>
        <w:t xml:space="preserve"> a </w:t>
      </w:r>
      <w:r w:rsidRPr="00B63D13">
        <w:rPr>
          <w:rStyle w:val="Emphasis"/>
          <w:highlight w:val="cyan"/>
        </w:rPr>
        <w:t>low-emissions</w:t>
      </w:r>
      <w:r w:rsidRPr="00B63D13">
        <w:rPr>
          <w:rStyle w:val="StyleUnderline"/>
        </w:rPr>
        <w:t xml:space="preserve"> scenario</w:t>
      </w:r>
      <w:r w:rsidRPr="00B63D13">
        <w:rPr>
          <w:sz w:val="16"/>
        </w:rPr>
        <w:t xml:space="preserve">, with global mean temperature stabilization of less than 2°C above preindustrial, the </w:t>
      </w:r>
      <w:r w:rsidRPr="00B63D13">
        <w:rPr>
          <w:rStyle w:val="StyleUnderline"/>
          <w:highlight w:val="cyan"/>
        </w:rPr>
        <w:t>frequency of</w:t>
      </w:r>
      <w:r w:rsidRPr="00236310">
        <w:rPr>
          <w:rStyle w:val="StyleUnderline"/>
        </w:rPr>
        <w:t xml:space="preserve"> open water </w:t>
      </w:r>
      <w:r w:rsidRPr="00B63D13">
        <w:rPr>
          <w:rStyle w:val="StyleUnderline"/>
          <w:highlight w:val="cyan"/>
        </w:rPr>
        <w:t>vessel transits</w:t>
      </w:r>
      <w:r w:rsidRPr="00236310">
        <w:rPr>
          <w:rStyle w:val="StyleUnderline"/>
        </w:rPr>
        <w:t xml:space="preserve"> still has</w:t>
      </w:r>
      <w:r w:rsidRPr="00B63D13">
        <w:rPr>
          <w:sz w:val="16"/>
        </w:rPr>
        <w:t xml:space="preserve"> the </w:t>
      </w:r>
      <w:r w:rsidRPr="00236310">
        <w:rPr>
          <w:rStyle w:val="StyleUnderline"/>
        </w:rPr>
        <w:t xml:space="preserve">potential to </w:t>
      </w:r>
      <w:r w:rsidRPr="00B63D13">
        <w:rPr>
          <w:rStyle w:val="Emphasis"/>
          <w:highlight w:val="cyan"/>
        </w:rPr>
        <w:t>double</w:t>
      </w:r>
      <w:r w:rsidRPr="00236310">
        <w:rPr>
          <w:rStyle w:val="StyleUnderline"/>
        </w:rPr>
        <w:t xml:space="preserve"> by midcentury </w:t>
      </w:r>
      <w:r w:rsidRPr="00B63D13">
        <w:rPr>
          <w:rStyle w:val="StyleUnderline"/>
        </w:rPr>
        <w:t>with a season</w:t>
      </w:r>
      <w:r w:rsidRPr="00236310">
        <w:rPr>
          <w:rStyle w:val="StyleUnderline"/>
        </w:rPr>
        <w:t xml:space="preserve"> ranging </w:t>
      </w:r>
      <w:r w:rsidRPr="00B63D13">
        <w:rPr>
          <w:rStyle w:val="StyleUnderline"/>
          <w:highlight w:val="cyan"/>
        </w:rPr>
        <w:t>from 2 to 4 months</w:t>
      </w:r>
      <w:r w:rsidRPr="00B63D13">
        <w:rPr>
          <w:sz w:val="16"/>
        </w:rPr>
        <w:t>.</w:t>
      </w:r>
    </w:p>
    <w:p w14:paraId="2783C445" w14:textId="77777777" w:rsidR="00353371" w:rsidRDefault="00353371" w:rsidP="00353371">
      <w:pPr>
        <w:pStyle w:val="Heading4"/>
      </w:pPr>
      <w:r>
        <w:t xml:space="preserve">That’s key to </w:t>
      </w:r>
      <w:r w:rsidRPr="0069748D">
        <w:rPr>
          <w:u w:val="single"/>
        </w:rPr>
        <w:t>save costs</w:t>
      </w:r>
      <w:r>
        <w:t xml:space="preserve"> and </w:t>
      </w:r>
      <w:r w:rsidRPr="004E7338">
        <w:rPr>
          <w:u w:val="single"/>
        </w:rPr>
        <w:t>reduce emissions</w:t>
      </w:r>
      <w:r>
        <w:t>.</w:t>
      </w:r>
    </w:p>
    <w:p w14:paraId="050D43A4" w14:textId="77777777" w:rsidR="00353371" w:rsidRPr="00F97BE0" w:rsidRDefault="00353371" w:rsidP="00353371">
      <w:r>
        <w:rPr>
          <w:rStyle w:val="Style13ptBold"/>
        </w:rPr>
        <w:t xml:space="preserve">Nelia </w:t>
      </w:r>
      <w:r w:rsidRPr="00A527FF">
        <w:rPr>
          <w:rStyle w:val="Style13ptBold"/>
        </w:rPr>
        <w:t>16</w:t>
      </w:r>
      <w:r w:rsidRPr="001C0C2C">
        <w:t>, [</w:t>
      </w:r>
      <w:r>
        <w:t xml:space="preserve">Nathanael Melia is affiliated with the Department of Meteorology at the University of Reading in the United Kingdom, Kevin Haines is affiliated with the Department of Meteorology at the University of Reading in the United Kingdom, and Ed Hawkins is affiliated with the National Centre for Atmospheric Science and the Department of Meteorology at the University of Reading in the UK. Geophysical Research Letters (Vol. </w:t>
      </w:r>
      <w:r w:rsidRPr="00EF606C">
        <w:t>43, Issue</w:t>
      </w:r>
      <w:r>
        <w:t xml:space="preserve"> </w:t>
      </w:r>
      <w:r w:rsidRPr="00EF606C">
        <w:t>18</w:t>
      </w:r>
      <w:r>
        <w:t xml:space="preserve">), </w:t>
      </w:r>
      <w:r w:rsidRPr="001C0C2C">
        <w:t xml:space="preserve">"Sea ice decline and 21st century trans‐Arctic shipping routes," </w:t>
      </w:r>
      <w:r>
        <w:t xml:space="preserve">pgs. </w:t>
      </w:r>
      <w:r w:rsidRPr="00D46F73">
        <w:t>9720-9728</w:t>
      </w:r>
      <w:r>
        <w:t xml:space="preserve">, </w:t>
      </w:r>
      <w:r w:rsidRPr="001C0C2C">
        <w:t xml:space="preserve">https://agupubs.onlinelibrary.wiley.com/doi/10.1002/2016GL069315, Published </w:t>
      </w:r>
      <w:r>
        <w:t>August 23</w:t>
      </w:r>
      <w:r w:rsidRPr="001C0C2C">
        <w:rPr>
          <w:vertAlign w:val="superscript"/>
        </w:rPr>
        <w:t>rd</w:t>
      </w:r>
      <w:r>
        <w:t>, 2016</w:t>
      </w:r>
      <w:r w:rsidRPr="001C0C2C">
        <w:t xml:space="preserve">, Accessed </w:t>
      </w:r>
      <w:r>
        <w:t>July 23</w:t>
      </w:r>
      <w:r w:rsidRPr="001C0C2C">
        <w:rPr>
          <w:vertAlign w:val="superscript"/>
        </w:rPr>
        <w:t>rd</w:t>
      </w:r>
      <w:r>
        <w:t>, 2025</w:t>
      </w:r>
      <w:r w:rsidRPr="001C0C2C">
        <w:t xml:space="preserve"> // ajap]</w:t>
      </w:r>
    </w:p>
    <w:p w14:paraId="68E8A35F" w14:textId="77777777" w:rsidR="00353371" w:rsidRDefault="00353371" w:rsidP="00353371">
      <w:pPr>
        <w:rPr>
          <w:sz w:val="16"/>
        </w:rPr>
      </w:pPr>
      <w:r w:rsidRPr="00B63D13">
        <w:rPr>
          <w:sz w:val="16"/>
        </w:rPr>
        <w:t xml:space="preserve">The </w:t>
      </w:r>
      <w:r w:rsidRPr="00B63D13">
        <w:rPr>
          <w:rStyle w:val="StyleUnderline"/>
          <w:highlight w:val="cyan"/>
        </w:rPr>
        <w:t>reduced transit times</w:t>
      </w:r>
      <w:r w:rsidRPr="00B63D13">
        <w:rPr>
          <w:sz w:val="16"/>
        </w:rPr>
        <w:t xml:space="preserve"> could </w:t>
      </w:r>
      <w:r w:rsidRPr="00B63D13">
        <w:rPr>
          <w:rStyle w:val="StyleUnderline"/>
          <w:highlight w:val="cyan"/>
        </w:rPr>
        <w:t xml:space="preserve">lead to </w:t>
      </w:r>
      <w:r w:rsidRPr="00B63D13">
        <w:rPr>
          <w:rStyle w:val="Emphasis"/>
          <w:highlight w:val="cyan"/>
        </w:rPr>
        <w:t>significant savings</w:t>
      </w:r>
      <w:r w:rsidRPr="00411596">
        <w:rPr>
          <w:rStyle w:val="StyleUnderline"/>
        </w:rPr>
        <w:t xml:space="preserve"> from </w:t>
      </w:r>
      <w:r w:rsidRPr="00B63D13">
        <w:rPr>
          <w:rStyle w:val="StyleUnderline"/>
          <w:highlight w:val="cyan"/>
        </w:rPr>
        <w:t>increased voyage turnover</w:t>
      </w:r>
      <w:r w:rsidRPr="00411596">
        <w:rPr>
          <w:rStyle w:val="StyleUnderline"/>
        </w:rPr>
        <w:t xml:space="preserve"> and </w:t>
      </w:r>
      <w:r w:rsidRPr="00B63D13">
        <w:rPr>
          <w:rStyle w:val="StyleUnderline"/>
          <w:highlight w:val="cyan"/>
        </w:rPr>
        <w:t>lower</w:t>
      </w:r>
      <w:r w:rsidRPr="00411596">
        <w:rPr>
          <w:rStyle w:val="StyleUnderline"/>
        </w:rPr>
        <w:t xml:space="preserve"> </w:t>
      </w:r>
      <w:r w:rsidRPr="00B63D13">
        <w:rPr>
          <w:rStyle w:val="StyleUnderline"/>
          <w:highlight w:val="cyan"/>
        </w:rPr>
        <w:t>costs</w:t>
      </w:r>
      <w:r w:rsidRPr="00B63D13">
        <w:rPr>
          <w:sz w:val="16"/>
        </w:rPr>
        <w:t xml:space="preserve">, in addition to potentially </w:t>
      </w:r>
      <w:r w:rsidRPr="00B63D13">
        <w:rPr>
          <w:rStyle w:val="Emphasis"/>
          <w:highlight w:val="cyan"/>
        </w:rPr>
        <w:t>reducing global shipping emissions</w:t>
      </w:r>
      <w:r w:rsidRPr="00B63D13">
        <w:rPr>
          <w:sz w:val="16"/>
        </w:rPr>
        <w:t xml:space="preserve">. As the </w:t>
      </w:r>
      <w:r w:rsidRPr="00B63D13">
        <w:rPr>
          <w:rStyle w:val="StyleUnderline"/>
          <w:highlight w:val="cyan"/>
        </w:rPr>
        <w:t>TSR</w:t>
      </w:r>
      <w:r w:rsidRPr="002E55F2">
        <w:rPr>
          <w:rStyle w:val="StyleUnderline"/>
        </w:rPr>
        <w:t xml:space="preserve"> is the </w:t>
      </w:r>
      <w:r w:rsidRPr="00B63D13">
        <w:rPr>
          <w:rStyle w:val="Emphasis"/>
          <w:highlight w:val="cyan"/>
        </w:rPr>
        <w:t>fastest</w:t>
      </w:r>
      <w:r w:rsidRPr="00B63D13">
        <w:rPr>
          <w:rStyle w:val="StyleUnderline"/>
          <w:highlight w:val="cyan"/>
        </w:rPr>
        <w:t xml:space="preserve"> and </w:t>
      </w:r>
      <w:r w:rsidRPr="00B63D13">
        <w:rPr>
          <w:rStyle w:val="Emphasis"/>
          <w:highlight w:val="cyan"/>
        </w:rPr>
        <w:t>shortest</w:t>
      </w:r>
      <w:r w:rsidRPr="002E55F2">
        <w:rPr>
          <w:rStyle w:val="StyleUnderline"/>
        </w:rPr>
        <w:t xml:space="preserve"> route, and </w:t>
      </w:r>
      <w:r w:rsidRPr="00B63D13">
        <w:rPr>
          <w:rStyle w:val="StyleUnderline"/>
          <w:highlight w:val="cyan"/>
        </w:rPr>
        <w:t>avoids Russian NSR tariffs</w:t>
      </w:r>
      <w:r w:rsidRPr="00B63D13">
        <w:rPr>
          <w:sz w:val="16"/>
        </w:rPr>
        <w:t xml:space="preserve">, it may become an </w:t>
      </w:r>
      <w:r w:rsidRPr="00B63D13">
        <w:rPr>
          <w:rStyle w:val="Emphasis"/>
          <w:highlight w:val="cyan"/>
        </w:rPr>
        <w:t>attractive alternative</w:t>
      </w:r>
      <w:r w:rsidRPr="00B63D13">
        <w:rPr>
          <w:sz w:val="16"/>
        </w:rPr>
        <w:t xml:space="preserve"> in the future. Companies wishing to utilize Arctic routes face choices about whether to invest in technologically advanced ice-capable ships enabling a longer and more reliable shipping season (Figure 4). These choices should consider the changing Arctic environment and the risks and opportunities this will offer. In addition to the dramatic changes to the sea ice pack, </w:t>
      </w:r>
      <w:r w:rsidRPr="00B63D13">
        <w:rPr>
          <w:rStyle w:val="StyleUnderline"/>
          <w:highlight w:val="cyan"/>
        </w:rPr>
        <w:t>climate change</w:t>
      </w:r>
      <w:r w:rsidRPr="00B63D13">
        <w:rPr>
          <w:sz w:val="16"/>
        </w:rPr>
        <w:t xml:space="preserve"> is likely to </w:t>
      </w:r>
      <w:r w:rsidRPr="00B63D13">
        <w:rPr>
          <w:rStyle w:val="Emphasis"/>
          <w:highlight w:val="cyan"/>
        </w:rPr>
        <w:t>modify</w:t>
      </w:r>
      <w:r w:rsidRPr="00B63D13">
        <w:rPr>
          <w:rStyle w:val="StyleUnderline"/>
          <w:highlight w:val="cyan"/>
        </w:rPr>
        <w:t xml:space="preserve"> other</w:t>
      </w:r>
      <w:r w:rsidRPr="00B63D13">
        <w:rPr>
          <w:sz w:val="16"/>
        </w:rPr>
        <w:t xml:space="preserve"> climatic </w:t>
      </w:r>
      <w:r w:rsidRPr="00B63D13">
        <w:rPr>
          <w:rStyle w:val="StyleUnderline"/>
          <w:highlight w:val="cyan"/>
        </w:rPr>
        <w:t>hazards</w:t>
      </w:r>
      <w:r w:rsidRPr="00B63D13">
        <w:rPr>
          <w:sz w:val="16"/>
        </w:rPr>
        <w:t xml:space="preserve"> to shipping not assessed here such as ice ridging, fog, waves, and icing as discussed by Aksenov et al. [2015]; developing the full potential for trans-Arctic shipping will require knowledge of these along with comprehensive en route infrastructure, providing incentives for substantial investment in Arctic regions. It should be noted that despite these climatic opportunities, economic studies are mixed as to whether trans-Arctic shipping will become a reality due to the vagaries and seasonal nature of Arctic navigation [Bensassi et al., 2016; Lasserre, 2014; Lasserre and Pelletier, 2011]. However, </w:t>
      </w:r>
      <w:r w:rsidRPr="00B63D13">
        <w:rPr>
          <w:rStyle w:val="StyleUnderline"/>
        </w:rPr>
        <w:t xml:space="preserve">emergent </w:t>
      </w:r>
      <w:r w:rsidRPr="00B63D13">
        <w:rPr>
          <w:rStyle w:val="StyleUnderline"/>
          <w:highlight w:val="cyan"/>
        </w:rPr>
        <w:t>natural resource extraction and an</w:t>
      </w:r>
      <w:r w:rsidRPr="00B63D13">
        <w:rPr>
          <w:rStyle w:val="StyleUnderline"/>
        </w:rPr>
        <w:t xml:space="preserve"> increasingly </w:t>
      </w:r>
      <w:r w:rsidRPr="00B63D13">
        <w:rPr>
          <w:rStyle w:val="Emphasis"/>
          <w:highlight w:val="cyan"/>
        </w:rPr>
        <w:t>accessible</w:t>
      </w:r>
      <w:r w:rsidRPr="00B63D13">
        <w:rPr>
          <w:rStyle w:val="StyleUnderline"/>
          <w:highlight w:val="cyan"/>
        </w:rPr>
        <w:t xml:space="preserve"> Arctic Ocean</w:t>
      </w:r>
      <w:r w:rsidRPr="00B63D13">
        <w:rPr>
          <w:sz w:val="16"/>
        </w:rPr>
        <w:t xml:space="preserve"> may lead to an </w:t>
      </w:r>
      <w:r w:rsidRPr="00B63D13">
        <w:rPr>
          <w:rStyle w:val="StyleUnderline"/>
          <w:highlight w:val="cyan"/>
        </w:rPr>
        <w:t>increase</w:t>
      </w:r>
      <w:r w:rsidRPr="00B63D13">
        <w:rPr>
          <w:sz w:val="16"/>
        </w:rPr>
        <w:t xml:space="preserve"> in </w:t>
      </w:r>
      <w:r w:rsidRPr="00B63D13">
        <w:rPr>
          <w:rStyle w:val="Emphasis"/>
          <w:highlight w:val="cyan"/>
        </w:rPr>
        <w:t>destination shipping</w:t>
      </w:r>
      <w:r w:rsidRPr="00B63D13">
        <w:rPr>
          <w:sz w:val="16"/>
        </w:rPr>
        <w:t>.</w:t>
      </w:r>
    </w:p>
    <w:p w14:paraId="3FD06793" w14:textId="2876D508" w:rsidR="00353371" w:rsidRDefault="00353371" w:rsidP="00353371">
      <w:pPr>
        <w:pStyle w:val="Heading3"/>
      </w:pPr>
      <w:r>
        <w:lastRenderedPageBreak/>
        <w:t>Shipping Routes---Warming Key</w:t>
      </w:r>
    </w:p>
    <w:p w14:paraId="7A551B3B" w14:textId="77777777" w:rsidR="00353371" w:rsidRDefault="00353371" w:rsidP="00353371">
      <w:pPr>
        <w:pStyle w:val="Heading4"/>
      </w:pPr>
      <w:r w:rsidRPr="002E14D9">
        <w:t>Warming creates opportunities for shipping, sea routes, and new tech</w:t>
      </w:r>
    </w:p>
    <w:p w14:paraId="2E029F12" w14:textId="77777777" w:rsidR="00353371" w:rsidRPr="002E14D9" w:rsidRDefault="00353371" w:rsidP="00353371">
      <w:r>
        <w:rPr>
          <w:rStyle w:val="Style13ptBold"/>
        </w:rPr>
        <w:t xml:space="preserve">The Economist ’25 </w:t>
      </w:r>
      <w:r w:rsidRPr="002E14D9">
        <w:t xml:space="preserve">[The Economist; </w:t>
      </w:r>
      <w:r>
        <w:t>January 23</w:t>
      </w:r>
      <w:r>
        <w:rPr>
          <w:vertAlign w:val="superscript"/>
        </w:rPr>
        <w:t xml:space="preserve">, </w:t>
      </w:r>
      <w:r>
        <w:t>2025; The Economist is a daily news and analysis source; “</w:t>
      </w:r>
      <w:r w:rsidRPr="002E14D9">
        <w:t>The Arctic: climate change’s great economic opportunity</w:t>
      </w:r>
      <w:r>
        <w:t xml:space="preserve">”; The Economist; </w:t>
      </w:r>
      <w:r w:rsidRPr="00890287">
        <w:t>https://www.economist.com/finance-and-economics/2025/01/23/the-arctic-climate-changes-great-economic-opportunity</w:t>
      </w:r>
      <w:r>
        <w:t>; accessed 07-17-2025</w:t>
      </w:r>
      <w:r w:rsidRPr="002E14D9">
        <w:t>]</w:t>
      </w:r>
      <w:r>
        <w:t xml:space="preserve"> NT-LY</w:t>
      </w:r>
    </w:p>
    <w:p w14:paraId="359D39F3" w14:textId="77777777" w:rsidR="00353371" w:rsidRPr="003E30FF" w:rsidRDefault="00353371" w:rsidP="00353371">
      <w:pPr>
        <w:rPr>
          <w:sz w:val="16"/>
        </w:rPr>
      </w:pPr>
      <w:r w:rsidRPr="003E30FF">
        <w:rPr>
          <w:sz w:val="16"/>
        </w:rPr>
        <w:t xml:space="preserve">For bears of both the market and polar kind, a planet without an ice cap is a tragedy. </w:t>
      </w:r>
      <w:r w:rsidRPr="003E30FF">
        <w:rPr>
          <w:rStyle w:val="StyleUnderline"/>
        </w:rPr>
        <w:t xml:space="preserve">The Arctic is warming four times faster than the world at large, causing ice to shrink by an area the size of Austria each year. </w:t>
      </w:r>
      <w:r w:rsidRPr="003E30FF">
        <w:rPr>
          <w:sz w:val="16"/>
        </w:rPr>
        <w:t>Since the 1980s the volume of ice has fallen by 70% or more. The Arctic’s first ice-free day may occur before 2030.</w:t>
      </w:r>
    </w:p>
    <w:p w14:paraId="6BC4F2E5" w14:textId="77777777" w:rsidR="00353371" w:rsidRPr="003E30FF" w:rsidRDefault="00353371" w:rsidP="00353371">
      <w:pPr>
        <w:rPr>
          <w:sz w:val="16"/>
        </w:rPr>
      </w:pPr>
      <w:r w:rsidRPr="003E30FF">
        <w:rPr>
          <w:sz w:val="16"/>
        </w:rPr>
        <w:t xml:space="preserve">A </w:t>
      </w:r>
      <w:r w:rsidRPr="003E30FF">
        <w:rPr>
          <w:rStyle w:val="StyleUnderline"/>
          <w:highlight w:val="cyan"/>
        </w:rPr>
        <w:t xml:space="preserve">warming Arctic should yield </w:t>
      </w:r>
      <w:r w:rsidRPr="003E30FF">
        <w:rPr>
          <w:rStyle w:val="Emphasis"/>
          <w:highlight w:val="cyan"/>
        </w:rPr>
        <w:t>enormous dividends</w:t>
      </w:r>
      <w:r w:rsidRPr="003E30FF">
        <w:rPr>
          <w:sz w:val="16"/>
        </w:rPr>
        <w:t xml:space="preserve">. Retreating ice will </w:t>
      </w:r>
      <w:r w:rsidRPr="003E30FF">
        <w:rPr>
          <w:rStyle w:val="StyleUnderline"/>
        </w:rPr>
        <w:t xml:space="preserve">create </w:t>
      </w:r>
      <w:r w:rsidRPr="003E30FF">
        <w:rPr>
          <w:rStyle w:val="Emphasis"/>
          <w:highlight w:val="cyan"/>
        </w:rPr>
        <w:t>shipping shortcuts</w:t>
      </w:r>
      <w:r w:rsidRPr="003E30FF">
        <w:rPr>
          <w:rStyle w:val="StyleUnderline"/>
        </w:rPr>
        <w:t xml:space="preserve">. Maritime access </w:t>
      </w:r>
      <w:r w:rsidRPr="003E30FF">
        <w:rPr>
          <w:rStyle w:val="StyleUnderline"/>
          <w:highlight w:val="cyan"/>
        </w:rPr>
        <w:t>and</w:t>
      </w:r>
      <w:r w:rsidRPr="003E30FF">
        <w:rPr>
          <w:rStyle w:val="StyleUnderline"/>
        </w:rPr>
        <w:t xml:space="preserve"> melting glaciers will make it easier to extract </w:t>
      </w:r>
      <w:r w:rsidRPr="003E30FF">
        <w:rPr>
          <w:rStyle w:val="Emphasis"/>
          <w:highlight w:val="cyan"/>
        </w:rPr>
        <w:t>minerals</w:t>
      </w:r>
      <w:r w:rsidRPr="003E30FF">
        <w:rPr>
          <w:rStyle w:val="StyleUnderline"/>
        </w:rPr>
        <w:t>, just when the world craves resources from the Arctic’s virgin geology</w:t>
      </w:r>
      <w:r w:rsidRPr="003E30FF">
        <w:rPr>
          <w:sz w:val="16"/>
        </w:rPr>
        <w:t xml:space="preserve">. </w:t>
      </w:r>
      <w:r w:rsidRPr="003E30FF">
        <w:rPr>
          <w:rStyle w:val="StyleUnderline"/>
        </w:rPr>
        <w:t xml:space="preserve">Warming waters may entice hordes of </w:t>
      </w:r>
      <w:r w:rsidRPr="003E30FF">
        <w:rPr>
          <w:rStyle w:val="Emphasis"/>
        </w:rPr>
        <w:t>fish</w:t>
      </w:r>
      <w:r w:rsidRPr="003E30FF">
        <w:rPr>
          <w:sz w:val="16"/>
        </w:rPr>
        <w:t xml:space="preserve">. This </w:t>
      </w:r>
      <w:r w:rsidRPr="003E30FF">
        <w:rPr>
          <w:rStyle w:val="StyleUnderline"/>
        </w:rPr>
        <w:t>could upend trade, energy and geopolitics</w:t>
      </w:r>
      <w:r w:rsidRPr="003E30FF">
        <w:rPr>
          <w:sz w:val="16"/>
        </w:rPr>
        <w:t>. The prospect has sparked a rush of diplomats and miners. In December China set a world record, unveiling a “polar-ready” 58,000-tonne cargo ship. One red-hatted politician has talked of seizing Greenland. The obstacles, though, are as big as the opportunities. Last month Norway paused plans for deep-sea mining; Russia’s own efforts have halted. Can the prize be grasped? And on what timescale?</w:t>
      </w:r>
    </w:p>
    <w:p w14:paraId="7DA7304D" w14:textId="77777777" w:rsidR="00353371" w:rsidRPr="003E30FF" w:rsidRDefault="00353371" w:rsidP="00353371">
      <w:pPr>
        <w:rPr>
          <w:sz w:val="16"/>
        </w:rPr>
      </w:pPr>
      <w:r w:rsidRPr="003E30FF">
        <w:rPr>
          <w:rStyle w:val="StyleUnderline"/>
          <w:highlight w:val="cyan"/>
        </w:rPr>
        <w:t xml:space="preserve">One benefit </w:t>
      </w:r>
      <w:r w:rsidRPr="003E30FF">
        <w:rPr>
          <w:rStyle w:val="StyleUnderline"/>
        </w:rPr>
        <w:t>already on offer</w:t>
      </w:r>
      <w:r w:rsidRPr="003E30FF">
        <w:rPr>
          <w:rStyle w:val="StyleUnderline"/>
          <w:highlight w:val="cyan"/>
        </w:rPr>
        <w:t xml:space="preserve"> is </w:t>
      </w:r>
      <w:r w:rsidRPr="003E30FF">
        <w:rPr>
          <w:rStyle w:val="Emphasis"/>
          <w:highlight w:val="cyan"/>
        </w:rPr>
        <w:t>bigger catches</w:t>
      </w:r>
      <w:r w:rsidRPr="003E30FF">
        <w:rPr>
          <w:sz w:val="16"/>
        </w:rPr>
        <w:t xml:space="preserve">. Some species, such as snow crab and Alaska’s king salmon, are struggling in warmer, somewhat acidified water. And an international agreement has restricted fishing in the high seas. But this is more than balanced by the fact that </w:t>
      </w:r>
      <w:r w:rsidRPr="003E30FF">
        <w:rPr>
          <w:rStyle w:val="StyleUnderline"/>
          <w:highlight w:val="cyan"/>
        </w:rPr>
        <w:t xml:space="preserve">species from southern and temperate waters, including Atlantic cod, are moving to </w:t>
      </w:r>
      <w:r w:rsidRPr="003E30FF">
        <w:rPr>
          <w:rStyle w:val="StyleUnderline"/>
        </w:rPr>
        <w:t xml:space="preserve">areas such as </w:t>
      </w:r>
      <w:r w:rsidRPr="003E30FF">
        <w:rPr>
          <w:rStyle w:val="StyleUnderline"/>
          <w:highlight w:val="cyan"/>
        </w:rPr>
        <w:t>the Barents and Bering seas</w:t>
      </w:r>
      <w:r w:rsidRPr="003E30FF">
        <w:rPr>
          <w:sz w:val="16"/>
        </w:rPr>
        <w:t xml:space="preserve">. </w:t>
      </w:r>
      <w:r w:rsidRPr="003E30FF">
        <w:rPr>
          <w:rStyle w:val="StyleUnderline"/>
          <w:highlight w:val="cyan"/>
        </w:rPr>
        <w:t>Nutrient-rich water could also help populations grow faster, while</w:t>
      </w:r>
      <w:r w:rsidRPr="003E30FF">
        <w:rPr>
          <w:rStyle w:val="StyleUnderline"/>
        </w:rPr>
        <w:t xml:space="preserve"> receding </w:t>
      </w:r>
      <w:r w:rsidRPr="003E30FF">
        <w:rPr>
          <w:rStyle w:val="StyleUnderline"/>
          <w:highlight w:val="cyan"/>
        </w:rPr>
        <w:t>ice opens up new grounds and lengthens fishing seasons</w:t>
      </w:r>
      <w:r w:rsidRPr="003E30FF">
        <w:rPr>
          <w:rStyle w:val="StyleUnderline"/>
        </w:rPr>
        <w:t>.</w:t>
      </w:r>
      <w:r w:rsidRPr="003E30FF">
        <w:rPr>
          <w:sz w:val="16"/>
        </w:rPr>
        <w:t xml:space="preserve"> Mackerel did not arrive off Greenland until 2011. By 2014 the oily fish represented 23% of the island’s total export earnings.</w:t>
      </w:r>
    </w:p>
    <w:p w14:paraId="11F4F695" w14:textId="77777777" w:rsidR="00353371" w:rsidRPr="003E30FF" w:rsidRDefault="00353371" w:rsidP="00353371">
      <w:pPr>
        <w:rPr>
          <w:sz w:val="16"/>
        </w:rPr>
      </w:pPr>
      <w:r w:rsidRPr="003E30FF">
        <w:rPr>
          <w:sz w:val="16"/>
        </w:rPr>
        <w:t xml:space="preserve">Such benefits may pale in comparison to those offered by </w:t>
      </w:r>
      <w:r w:rsidRPr="003E30FF">
        <w:rPr>
          <w:rStyle w:val="StyleUnderline"/>
        </w:rPr>
        <w:t>new shipping routes</w:t>
      </w:r>
      <w:r w:rsidRPr="003E30FF">
        <w:rPr>
          <w:sz w:val="16"/>
        </w:rPr>
        <w:t xml:space="preserve">. To grasp how climate change may transform them, see the map below. </w:t>
      </w:r>
      <w:r w:rsidRPr="003E30FF">
        <w:rPr>
          <w:rStyle w:val="StyleUnderline"/>
          <w:highlight w:val="cyan"/>
        </w:rPr>
        <w:t>Melting ice</w:t>
      </w:r>
      <w:r w:rsidRPr="003E30FF">
        <w:rPr>
          <w:rStyle w:val="StyleUnderline"/>
        </w:rPr>
        <w:t xml:space="preserve"> could open </w:t>
      </w:r>
      <w:r w:rsidRPr="003E30FF">
        <w:rPr>
          <w:rStyle w:val="StyleUnderline"/>
          <w:highlight w:val="cyan"/>
        </w:rPr>
        <w:t>three paths</w:t>
      </w:r>
      <w:r w:rsidRPr="003E30FF">
        <w:rPr>
          <w:rStyle w:val="StyleUnderline"/>
        </w:rPr>
        <w:t>.</w:t>
      </w:r>
      <w:r w:rsidRPr="003E30FF">
        <w:rPr>
          <w:sz w:val="16"/>
        </w:rPr>
        <w:t xml:space="preserve"> The first, known as the Northern Sea Route (</w:t>
      </w:r>
      <w:r w:rsidRPr="003E30FF">
        <w:rPr>
          <w:rStyle w:val="StyleUnderline"/>
          <w:highlight w:val="cyan"/>
        </w:rPr>
        <w:t>NSR</w:t>
      </w:r>
      <w:r w:rsidRPr="003E30FF">
        <w:rPr>
          <w:sz w:val="16"/>
        </w:rPr>
        <w:t>), hugs the Russian coast to connect the Barents Sea with the Bering Strait. A second, dubbed the North-West Passage (</w:t>
      </w:r>
      <w:r w:rsidRPr="003E30FF">
        <w:rPr>
          <w:rStyle w:val="StyleUnderline"/>
          <w:highlight w:val="cyan"/>
        </w:rPr>
        <w:t>NWP</w:t>
      </w:r>
      <w:r w:rsidRPr="003E30FF">
        <w:rPr>
          <w:sz w:val="16"/>
        </w:rPr>
        <w:t>), runs along the North American Arctic coastline, from the Beaufort Sea to Baffin Bay. Last comes the Transpolar Sea Route (</w:t>
      </w:r>
      <w:r w:rsidRPr="003E30FF">
        <w:rPr>
          <w:rStyle w:val="StyleUnderline"/>
          <w:highlight w:val="cyan"/>
        </w:rPr>
        <w:t>TSR</w:t>
      </w:r>
      <w:r w:rsidRPr="003E30FF">
        <w:rPr>
          <w:sz w:val="16"/>
        </w:rPr>
        <w:t>), which runs over the North Pole.</w:t>
      </w:r>
    </w:p>
    <w:p w14:paraId="7DA4684C" w14:textId="77777777" w:rsidR="00353371" w:rsidRPr="003E30FF" w:rsidRDefault="00353371" w:rsidP="00353371">
      <w:pPr>
        <w:rPr>
          <w:sz w:val="16"/>
        </w:rPr>
      </w:pPr>
      <w:r w:rsidRPr="003E30FF">
        <w:rPr>
          <w:sz w:val="16"/>
        </w:rPr>
        <w:t>[IMAGE OMMITTED]</w:t>
      </w:r>
    </w:p>
    <w:p w14:paraId="27423854" w14:textId="77777777" w:rsidR="00353371" w:rsidRPr="003E30FF" w:rsidRDefault="00353371" w:rsidP="00353371">
      <w:pPr>
        <w:rPr>
          <w:rStyle w:val="StyleUnderline"/>
        </w:rPr>
      </w:pPr>
      <w:r w:rsidRPr="003E30FF">
        <w:rPr>
          <w:rStyle w:val="StyleUnderline"/>
          <w:highlight w:val="cyan"/>
        </w:rPr>
        <w:t>All</w:t>
      </w:r>
      <w:r w:rsidRPr="003E30FF">
        <w:rPr>
          <w:sz w:val="16"/>
          <w:highlight w:val="cyan"/>
        </w:rPr>
        <w:t xml:space="preserve"> </w:t>
      </w:r>
      <w:r w:rsidRPr="003E30FF">
        <w:rPr>
          <w:rStyle w:val="StyleUnderline"/>
          <w:highlight w:val="cyan"/>
        </w:rPr>
        <w:t xml:space="preserve">three could shorten trips between Asia, North America and Europe, which account for most shipping, </w:t>
      </w:r>
      <w:r w:rsidRPr="003E30FF">
        <w:rPr>
          <w:rStyle w:val="Emphasis"/>
          <w:highlight w:val="cyan"/>
        </w:rPr>
        <w:t>saving on fuel and wages</w:t>
      </w:r>
      <w:r w:rsidRPr="003E30FF">
        <w:rPr>
          <w:rStyle w:val="StyleUnderline"/>
        </w:rPr>
        <w:t>.</w:t>
      </w:r>
      <w:r w:rsidRPr="003E30FF">
        <w:rPr>
          <w:sz w:val="16"/>
        </w:rPr>
        <w:t xml:space="preserve"> They could also </w:t>
      </w:r>
      <w:r w:rsidRPr="003E30FF">
        <w:rPr>
          <w:rStyle w:val="StyleUnderline"/>
        </w:rPr>
        <w:t>avoid chokepoints</w:t>
      </w:r>
      <w:r w:rsidRPr="003E30FF">
        <w:rPr>
          <w:sz w:val="16"/>
        </w:rPr>
        <w:t xml:space="preserve"> such as the Panama and Suez canals, </w:t>
      </w:r>
      <w:r w:rsidRPr="003E30FF">
        <w:rPr>
          <w:rStyle w:val="StyleUnderline"/>
        </w:rPr>
        <w:t>which are busy</w:t>
      </w:r>
      <w:r w:rsidRPr="003E30FF">
        <w:rPr>
          <w:sz w:val="16"/>
        </w:rPr>
        <w:t xml:space="preserve">, charge fees </w:t>
      </w:r>
      <w:r w:rsidRPr="003E30FF">
        <w:rPr>
          <w:rStyle w:val="StyleUnderline"/>
        </w:rPr>
        <w:t>and</w:t>
      </w:r>
      <w:r w:rsidRPr="003E30FF">
        <w:rPr>
          <w:sz w:val="16"/>
        </w:rPr>
        <w:t xml:space="preserve">, in the case of Suez, </w:t>
      </w:r>
      <w:r w:rsidRPr="003E30FF">
        <w:rPr>
          <w:rStyle w:val="StyleUnderline"/>
        </w:rPr>
        <w:t>link to dangerous waters.</w:t>
      </w:r>
    </w:p>
    <w:p w14:paraId="3277A6A3" w14:textId="77777777" w:rsidR="00353371" w:rsidRPr="003E30FF" w:rsidRDefault="00353371" w:rsidP="00353371">
      <w:pPr>
        <w:rPr>
          <w:sz w:val="16"/>
        </w:rPr>
      </w:pPr>
      <w:r w:rsidRPr="003E30FF">
        <w:rPr>
          <w:sz w:val="16"/>
        </w:rPr>
        <w:t>Exactly when these promises might be fulfilled depends on the route. The NWP, which runs through Canada’s Arctic Archipelago, consists of narrow, winding channels. It is melting more slowly than the NSR. Although it stretches 1,500km, it has only one deep-water port and lacks emergency facilities. Canada claims the NWP is in its waters; America and Europe deem it an international strait. The route is also shallow, limiting the size of vessels.</w:t>
      </w:r>
    </w:p>
    <w:p w14:paraId="334096EE" w14:textId="77777777" w:rsidR="00353371" w:rsidRPr="003E30FF" w:rsidRDefault="00353371" w:rsidP="00353371">
      <w:pPr>
        <w:rPr>
          <w:sz w:val="16"/>
        </w:rPr>
      </w:pPr>
      <w:r w:rsidRPr="003E30FF">
        <w:rPr>
          <w:sz w:val="16"/>
        </w:rPr>
        <w:t>The TSR dodges many of these problems. It traverses the Central Arctic Ocean, which is much deeper. It avoids territorial waters, cooling the political temperature. And it provides the shortest route from the North Atlantic to the Pacific. Proponents foresee thousands of vessels a year shuttling between North America and Asia, stopping en route at Alaska’s Dutch Harbour. Even when the ice is gone, though, the route will be littered with icebergs, making it navigable only by icebreakers. The vision of thousands of ships may have to wait until 2050 or so.</w:t>
      </w:r>
    </w:p>
    <w:p w14:paraId="4FEAE886" w14:textId="77777777" w:rsidR="00353371" w:rsidRPr="003E30FF" w:rsidRDefault="00353371" w:rsidP="00353371">
      <w:pPr>
        <w:rPr>
          <w:sz w:val="16"/>
        </w:rPr>
      </w:pPr>
      <w:r w:rsidRPr="003E30FF">
        <w:rPr>
          <w:sz w:val="16"/>
        </w:rPr>
        <w:t>Sea change</w:t>
      </w:r>
    </w:p>
    <w:p w14:paraId="01E74223" w14:textId="77777777" w:rsidR="00353371" w:rsidRPr="003E30FF" w:rsidRDefault="00353371" w:rsidP="00353371">
      <w:pPr>
        <w:rPr>
          <w:sz w:val="16"/>
        </w:rPr>
      </w:pPr>
      <w:r w:rsidRPr="003E30FF">
        <w:rPr>
          <w:sz w:val="16"/>
        </w:rPr>
        <w:t xml:space="preserve">That makes the NSR the most promising option available. The route has been open to ice-resistant ships in the summer almost every year since 2005. Sections are navigable all year, albeit with the help of an icebreaker escort, which is expensive. Traffic is rising nevertheless: a record 92 ships navigated the NSR last year, up from 19 in 2016. As ice continues to melt, the NSR could appeal to two types of voyages. One is traffic </w:t>
      </w:r>
      <w:r w:rsidRPr="003E30FF">
        <w:rPr>
          <w:sz w:val="16"/>
        </w:rPr>
        <w:lastRenderedPageBreak/>
        <w:t>focused on the transport of resources from Russia’s far north. The country has long aimed to secure year-round energy exports by shipping liquefied natural gas to Europe in the winter (for heating) and Asia in the summer (for cooling). Although that grand vision receded after Vladimir Putin’s invasion of Ukraine, when Europe cut some links with its neighbour, the NSR could still help Russia ship coal, gas and metals to China and India.</w:t>
      </w:r>
    </w:p>
    <w:p w14:paraId="1FE0E9F2" w14:textId="77777777" w:rsidR="00353371" w:rsidRPr="003E30FF" w:rsidRDefault="00353371" w:rsidP="00353371">
      <w:pPr>
        <w:rPr>
          <w:sz w:val="16"/>
        </w:rPr>
      </w:pPr>
      <w:r w:rsidRPr="003E30FF">
        <w:rPr>
          <w:sz w:val="16"/>
        </w:rPr>
        <w:t>The route may also lure some of the traffic connecting Asia to Europe. It is unlikely to be used much for container ships, which tend to hop along hubs in the Gulf or South-East Asia rather than travel the whole route between Europe and Asia, says Rasmus Bertelsen of the UiT The Arctic University of Norway. The north’s rough seas also risk thwarting the just-in-time logistics of the modern goods trade. However, it could reduce the distance between Rotterdam and Shanghai by 5,000km, or 25%, and slash the journey from 30 to 14 days. As a consequence, despite the route’s defects, it could still boost overall trade between Asia and the EU by 6%, according to Eddy Bekkers, now at the World Trade Organisation, and colleagues.</w:t>
      </w:r>
    </w:p>
    <w:p w14:paraId="127BA95C" w14:textId="77777777" w:rsidR="00353371" w:rsidRPr="003E30FF" w:rsidRDefault="00353371" w:rsidP="00353371">
      <w:pPr>
        <w:rPr>
          <w:sz w:val="16"/>
        </w:rPr>
      </w:pPr>
      <w:r w:rsidRPr="003E30FF">
        <w:rPr>
          <w:sz w:val="16"/>
        </w:rPr>
        <w:t xml:space="preserve">The </w:t>
      </w:r>
      <w:r w:rsidRPr="003E30FF">
        <w:rPr>
          <w:rStyle w:val="StyleUnderline"/>
          <w:highlight w:val="cyan"/>
        </w:rPr>
        <w:t xml:space="preserve">Arctic’s last prize </w:t>
      </w:r>
      <w:r w:rsidRPr="003E30FF">
        <w:rPr>
          <w:rStyle w:val="StyleUnderline"/>
        </w:rPr>
        <w:t xml:space="preserve">concerns commodities. This used to mean </w:t>
      </w:r>
      <w:r w:rsidRPr="003E30FF">
        <w:rPr>
          <w:rStyle w:val="Emphasis"/>
          <w:highlight w:val="cyan"/>
        </w:rPr>
        <w:t>hydrocarbons</w:t>
      </w:r>
      <w:r w:rsidRPr="003E30FF">
        <w:rPr>
          <w:sz w:val="16"/>
        </w:rPr>
        <w:t>. The region is thought to hold 13% of the world’s undiscovered oil and 30% of untapped natural gas. But its deposits are among the costliest to exploit—not ideal when demand for oil is flagging and a glut of natural gas, produced more cheaply in America and Qatar, is on the way.</w:t>
      </w:r>
    </w:p>
    <w:p w14:paraId="2D1CDAA2" w14:textId="77777777" w:rsidR="00353371" w:rsidRPr="003E30FF" w:rsidRDefault="00353371" w:rsidP="00353371">
      <w:pPr>
        <w:rPr>
          <w:sz w:val="16"/>
        </w:rPr>
      </w:pPr>
      <w:r w:rsidRPr="003E30FF">
        <w:rPr>
          <w:sz w:val="16"/>
        </w:rPr>
        <w:t xml:space="preserve">Instead, </w:t>
      </w:r>
      <w:r w:rsidRPr="003E30FF">
        <w:rPr>
          <w:rStyle w:val="StyleUnderline"/>
          <w:highlight w:val="cyan"/>
        </w:rPr>
        <w:t>the hope lies with</w:t>
      </w:r>
      <w:r w:rsidRPr="003E30FF">
        <w:rPr>
          <w:rStyle w:val="StyleUnderline"/>
        </w:rPr>
        <w:t xml:space="preserve"> the </w:t>
      </w:r>
      <w:r w:rsidRPr="003E30FF">
        <w:rPr>
          <w:rStyle w:val="StyleUnderline"/>
          <w:highlight w:val="cyan"/>
        </w:rPr>
        <w:t>Arctic’s “green” minerals, which</w:t>
      </w:r>
      <w:r w:rsidRPr="003E30FF">
        <w:rPr>
          <w:rStyle w:val="StyleUnderline"/>
        </w:rPr>
        <w:t xml:space="preserve"> global </w:t>
      </w:r>
      <w:r w:rsidRPr="003E30FF">
        <w:rPr>
          <w:rStyle w:val="StyleUnderline"/>
          <w:highlight w:val="cyan"/>
        </w:rPr>
        <w:t>warming is making more accessible</w:t>
      </w:r>
      <w:r w:rsidRPr="003E30FF">
        <w:rPr>
          <w:rStyle w:val="StyleUnderline"/>
        </w:rPr>
        <w:t xml:space="preserve">. They include cobalt, graphite, lithium and nickel, important </w:t>
      </w:r>
      <w:r w:rsidRPr="003E30FF">
        <w:rPr>
          <w:rStyle w:val="StyleUnderline"/>
          <w:highlight w:val="cyan"/>
        </w:rPr>
        <w:t>ingredients</w:t>
      </w:r>
      <w:r w:rsidRPr="003E30FF">
        <w:rPr>
          <w:rStyle w:val="StyleUnderline"/>
        </w:rPr>
        <w:t xml:space="preserve"> in electric-car batteries; zinc, </w:t>
      </w:r>
      <w:r w:rsidRPr="003E30FF">
        <w:rPr>
          <w:rStyle w:val="StyleUnderline"/>
          <w:highlight w:val="cyan"/>
        </w:rPr>
        <w:t xml:space="preserve">used in </w:t>
      </w:r>
      <w:r w:rsidRPr="003E30FF">
        <w:rPr>
          <w:rStyle w:val="Emphasis"/>
          <w:highlight w:val="cyan"/>
        </w:rPr>
        <w:t>solar panels and wind turbines</w:t>
      </w:r>
      <w:r w:rsidRPr="003E30FF">
        <w:rPr>
          <w:rStyle w:val="StyleUnderline"/>
        </w:rPr>
        <w:t xml:space="preserve">; copper, </w:t>
      </w:r>
      <w:r w:rsidRPr="003E30FF">
        <w:rPr>
          <w:rStyle w:val="StyleUnderline"/>
          <w:highlight w:val="cyan"/>
        </w:rPr>
        <w:t>required for all sorts of things electric; and rare earths, crucial to many types of green and military equipment</w:t>
      </w:r>
      <w:r w:rsidRPr="003E30FF">
        <w:rPr>
          <w:rStyle w:val="StyleUnderline"/>
        </w:rPr>
        <w:t>.</w:t>
      </w:r>
      <w:r w:rsidRPr="003E30FF">
        <w:rPr>
          <w:sz w:val="16"/>
        </w:rPr>
        <w:t xml:space="preserve"> Niche metals including titanium, tungsten and vanadium, used to make “super-alloys”, are also prized. Greenland looks especially well resourced in this regard. The island has reserves of 43 out of 50 minerals deemed “critical” by the American government. Its known rare earths amount to 42m tonnes, some 120 times more than the world mined in 2023.</w:t>
      </w:r>
    </w:p>
    <w:p w14:paraId="46FC32C5" w14:textId="77777777" w:rsidR="00353371" w:rsidRPr="003E30FF" w:rsidRDefault="00353371" w:rsidP="00353371">
      <w:pPr>
        <w:rPr>
          <w:sz w:val="16"/>
        </w:rPr>
      </w:pPr>
      <w:r w:rsidRPr="003E30FF">
        <w:rPr>
          <w:sz w:val="16"/>
        </w:rPr>
        <w:t>Most of the Arctic’s minerals have not been mapped out in detail, notes Per Kalvig, who co-wrote a geological survey of Greenland. As such, any exploitation could be at least a decade away. But the International Energy Agency, an official forecaster, reckons that the global market for such minerals will double in value by 2040, if countries stick to existing climate pledges. Western countries are also eager to discover new sources so as to bypass China, which dominates supply.</w:t>
      </w:r>
    </w:p>
    <w:p w14:paraId="7F11B3D4" w14:textId="77777777" w:rsidR="00353371" w:rsidRDefault="00353371" w:rsidP="00353371">
      <w:pPr>
        <w:pStyle w:val="Heading2"/>
      </w:pPr>
      <w:r>
        <w:lastRenderedPageBreak/>
        <w:t>Minerals</w:t>
      </w:r>
    </w:p>
    <w:p w14:paraId="652CB969" w14:textId="77777777" w:rsidR="00353371" w:rsidRDefault="00353371" w:rsidP="00353371">
      <w:pPr>
        <w:pStyle w:val="Heading3"/>
      </w:pPr>
      <w:r>
        <w:lastRenderedPageBreak/>
        <w:t>Minerals---1NC</w:t>
      </w:r>
    </w:p>
    <w:p w14:paraId="7FD1D279" w14:textId="77777777" w:rsidR="00353371" w:rsidRDefault="00353371" w:rsidP="00353371">
      <w:pPr>
        <w:pStyle w:val="Heading4"/>
      </w:pPr>
      <w:r>
        <w:t xml:space="preserve">Mining’s key to </w:t>
      </w:r>
      <w:r w:rsidRPr="008B0580">
        <w:t xml:space="preserve">China </w:t>
      </w:r>
      <w:r w:rsidRPr="008B0580">
        <w:rPr>
          <w:u w:val="single"/>
        </w:rPr>
        <w:t>decoupling</w:t>
      </w:r>
      <w:r>
        <w:t xml:space="preserve"> and a </w:t>
      </w:r>
      <w:r w:rsidRPr="008B0580">
        <w:rPr>
          <w:u w:val="single"/>
        </w:rPr>
        <w:t>clean energy</w:t>
      </w:r>
      <w:r>
        <w:t xml:space="preserve"> transition. Continued warming is </w:t>
      </w:r>
      <w:r w:rsidRPr="00877272">
        <w:rPr>
          <w:u w:val="single"/>
        </w:rPr>
        <w:t>key</w:t>
      </w:r>
      <w:r>
        <w:t>.</w:t>
      </w:r>
    </w:p>
    <w:p w14:paraId="2F846A4A" w14:textId="77777777" w:rsidR="00353371" w:rsidRDefault="00353371" w:rsidP="00353371">
      <w:r w:rsidRPr="006F225E">
        <w:rPr>
          <w:rStyle w:val="Style13ptBold"/>
        </w:rPr>
        <w:t xml:space="preserve">Evans </w:t>
      </w:r>
      <w:r>
        <w:rPr>
          <w:rStyle w:val="Style13ptBold"/>
        </w:rPr>
        <w:t>‘</w:t>
      </w:r>
      <w:r w:rsidRPr="006F225E">
        <w:rPr>
          <w:rStyle w:val="Style13ptBold"/>
        </w:rPr>
        <w:t>25</w:t>
      </w:r>
      <w:r w:rsidRPr="006F225E">
        <w:t>, [Scarlett Evans, "Mining the Arctic: a rare earth ‘cold</w:t>
      </w:r>
      <w:r>
        <w:t>’</w:t>
      </w:r>
      <w:r w:rsidRPr="006F225E">
        <w:t xml:space="preserve"> rush’?," https://www.mining-technology.com/features/mining-arctic-rare-earth/</w:t>
      </w:r>
      <w:r>
        <w:t>Sino-Russia</w:t>
      </w:r>
      <w:r w:rsidRPr="006F225E">
        <w:t xml:space="preserve">, Published </w:t>
      </w:r>
      <w:r>
        <w:t>February 3</w:t>
      </w:r>
      <w:r w:rsidRPr="006F225E">
        <w:rPr>
          <w:vertAlign w:val="superscript"/>
        </w:rPr>
        <w:t>rd</w:t>
      </w:r>
      <w:r>
        <w:t>, 2025</w:t>
      </w:r>
      <w:r w:rsidRPr="006F225E">
        <w:t xml:space="preserve">, Accessed </w:t>
      </w:r>
      <w:r>
        <w:t>July 10</w:t>
      </w:r>
      <w:r w:rsidRPr="006F225E">
        <w:rPr>
          <w:vertAlign w:val="superscript"/>
        </w:rPr>
        <w:t>th</w:t>
      </w:r>
      <w:r>
        <w:t>, 2025</w:t>
      </w:r>
      <w:r w:rsidRPr="006F225E">
        <w:t xml:space="preserve"> // ajap]</w:t>
      </w:r>
    </w:p>
    <w:p w14:paraId="05EE55CE" w14:textId="77777777" w:rsidR="00353371" w:rsidRPr="00A42466" w:rsidRDefault="00353371" w:rsidP="00353371">
      <w:pPr>
        <w:rPr>
          <w:sz w:val="16"/>
        </w:rPr>
      </w:pPr>
      <w:r w:rsidRPr="00A42466">
        <w:rPr>
          <w:sz w:val="16"/>
        </w:rPr>
        <w:t>In its 2024 Economic Report, the Arctic Economic Council (</w:t>
      </w:r>
      <w:r w:rsidRPr="008E6E7A">
        <w:rPr>
          <w:rStyle w:val="StyleUnderline"/>
        </w:rPr>
        <w:t>AEC</w:t>
      </w:r>
      <w:r w:rsidRPr="00A42466">
        <w:rPr>
          <w:sz w:val="16"/>
        </w:rPr>
        <w:t xml:space="preserve">) </w:t>
      </w:r>
      <w:r w:rsidRPr="008E6E7A">
        <w:rPr>
          <w:rStyle w:val="StyleUnderline"/>
        </w:rPr>
        <w:t>highlighted</w:t>
      </w:r>
      <w:r w:rsidRPr="00A42466">
        <w:rPr>
          <w:sz w:val="16"/>
        </w:rPr>
        <w:t xml:space="preserve"> the potentially </w:t>
      </w:r>
      <w:r w:rsidRPr="008E39A7">
        <w:rPr>
          <w:rStyle w:val="StyleUnderline"/>
        </w:rPr>
        <w:t>pivotal</w:t>
      </w:r>
      <w:r w:rsidRPr="008E6E7A">
        <w:rPr>
          <w:rStyle w:val="StyleUnderline"/>
        </w:rPr>
        <w:t xml:space="preserve"> role </w:t>
      </w:r>
      <w:r w:rsidRPr="008E39A7">
        <w:rPr>
          <w:rStyle w:val="Emphasis"/>
          <w:highlight w:val="cyan"/>
        </w:rPr>
        <w:t>mining in Arctic</w:t>
      </w:r>
      <w:r w:rsidRPr="008E6E7A">
        <w:rPr>
          <w:rStyle w:val="Emphasis"/>
        </w:rPr>
        <w:t xml:space="preserve"> nations</w:t>
      </w:r>
      <w:r w:rsidRPr="008E6E7A">
        <w:rPr>
          <w:rStyle w:val="StyleUnderline"/>
        </w:rPr>
        <w:t xml:space="preserve"> could play in </w:t>
      </w:r>
      <w:r w:rsidRPr="008E39A7">
        <w:rPr>
          <w:rStyle w:val="StyleUnderline"/>
          <w:highlight w:val="cyan"/>
        </w:rPr>
        <w:t>fuelling</w:t>
      </w:r>
      <w:r w:rsidRPr="008E6E7A">
        <w:rPr>
          <w:rStyle w:val="StyleUnderline"/>
        </w:rPr>
        <w:t xml:space="preserve"> the world’s </w:t>
      </w:r>
      <w:r w:rsidRPr="008E39A7">
        <w:rPr>
          <w:rStyle w:val="Emphasis"/>
          <w:highlight w:val="cyan"/>
        </w:rPr>
        <w:t>increasing demand</w:t>
      </w:r>
      <w:r w:rsidRPr="008E6E7A">
        <w:rPr>
          <w:rStyle w:val="Emphasis"/>
        </w:rPr>
        <w:t xml:space="preserve"> for critical raw materials</w:t>
      </w:r>
      <w:r w:rsidRPr="00A42466">
        <w:rPr>
          <w:sz w:val="16"/>
        </w:rPr>
        <w:t>.</w:t>
      </w:r>
    </w:p>
    <w:p w14:paraId="235E66CD" w14:textId="77777777" w:rsidR="00353371" w:rsidRPr="00A42466" w:rsidRDefault="00353371" w:rsidP="00353371">
      <w:pPr>
        <w:rPr>
          <w:sz w:val="16"/>
        </w:rPr>
      </w:pPr>
      <w:r w:rsidRPr="00A42466">
        <w:rPr>
          <w:sz w:val="16"/>
        </w:rPr>
        <w:t xml:space="preserve">It stated that the </w:t>
      </w:r>
      <w:r w:rsidRPr="008E39A7">
        <w:rPr>
          <w:rStyle w:val="StyleUnderline"/>
          <w:highlight w:val="cyan"/>
        </w:rPr>
        <w:t>Arctic</w:t>
      </w:r>
      <w:r w:rsidRPr="00A42466">
        <w:rPr>
          <w:sz w:val="16"/>
        </w:rPr>
        <w:t xml:space="preserve"> region, which encompasses parts of eight separate countries, is </w:t>
      </w:r>
      <w:r w:rsidRPr="008E39A7">
        <w:rPr>
          <w:rStyle w:val="StyleUnderline"/>
          <w:highlight w:val="cyan"/>
        </w:rPr>
        <w:t xml:space="preserve">home to </w:t>
      </w:r>
      <w:r w:rsidRPr="008E39A7">
        <w:rPr>
          <w:rStyle w:val="Emphasis"/>
          <w:highlight w:val="cyan"/>
        </w:rPr>
        <w:t>31</w:t>
      </w:r>
      <w:r w:rsidRPr="008E39A7">
        <w:rPr>
          <w:rStyle w:val="StyleUnderline"/>
          <w:highlight w:val="cyan"/>
        </w:rPr>
        <w:t xml:space="preserve"> of</w:t>
      </w:r>
      <w:r w:rsidRPr="008E6E7A">
        <w:rPr>
          <w:rStyle w:val="StyleUnderline"/>
        </w:rPr>
        <w:t xml:space="preserve"> the </w:t>
      </w:r>
      <w:r w:rsidRPr="008E39A7">
        <w:rPr>
          <w:rStyle w:val="StyleUnderline"/>
          <w:highlight w:val="cyan"/>
        </w:rPr>
        <w:t>34 materials</w:t>
      </w:r>
      <w:r w:rsidRPr="008E6E7A">
        <w:rPr>
          <w:rStyle w:val="StyleUnderline"/>
        </w:rPr>
        <w:t xml:space="preserve"> identified as </w:t>
      </w:r>
      <w:r w:rsidRPr="008E39A7">
        <w:rPr>
          <w:rStyle w:val="StyleUnderline"/>
          <w:highlight w:val="cyan"/>
        </w:rPr>
        <w:t>essential for clean energy technology</w:t>
      </w:r>
      <w:r w:rsidRPr="00A42466">
        <w:rPr>
          <w:sz w:val="16"/>
        </w:rPr>
        <w:t>.</w:t>
      </w:r>
    </w:p>
    <w:p w14:paraId="779A8B54" w14:textId="77777777" w:rsidR="00353371" w:rsidRPr="00A42466" w:rsidRDefault="00353371" w:rsidP="00353371">
      <w:pPr>
        <w:rPr>
          <w:sz w:val="16"/>
        </w:rPr>
      </w:pPr>
      <w:r w:rsidRPr="00A42466">
        <w:rPr>
          <w:sz w:val="16"/>
        </w:rPr>
        <w:t>Of note within these are rare earth elements (</w:t>
      </w:r>
      <w:r w:rsidRPr="008E39A7">
        <w:rPr>
          <w:rStyle w:val="StyleUnderline"/>
          <w:highlight w:val="cyan"/>
        </w:rPr>
        <w:t>REEs</w:t>
      </w:r>
      <w:r w:rsidRPr="00A42466">
        <w:rPr>
          <w:sz w:val="16"/>
        </w:rPr>
        <w:t xml:space="preserve">), </w:t>
      </w:r>
      <w:r w:rsidRPr="008E6E7A">
        <w:rPr>
          <w:rStyle w:val="StyleUnderline"/>
        </w:rPr>
        <w:t>materials necessary for a range of clean energy technologies including</w:t>
      </w:r>
      <w:r w:rsidRPr="00A42466">
        <w:rPr>
          <w:sz w:val="16"/>
        </w:rPr>
        <w:t xml:space="preserve"> electric vehicles (</w:t>
      </w:r>
      <w:r w:rsidRPr="008E6E7A">
        <w:rPr>
          <w:rStyle w:val="StyleUnderline"/>
        </w:rPr>
        <w:t>EVs</w:t>
      </w:r>
      <w:r w:rsidRPr="00A42466">
        <w:rPr>
          <w:sz w:val="16"/>
        </w:rPr>
        <w:t xml:space="preserve">), </w:t>
      </w:r>
      <w:r w:rsidRPr="008E6E7A">
        <w:rPr>
          <w:rStyle w:val="StyleUnderline"/>
        </w:rPr>
        <w:t>batteries and wind turbines</w:t>
      </w:r>
      <w:r w:rsidRPr="00A42466">
        <w:rPr>
          <w:sz w:val="16"/>
        </w:rPr>
        <w:t>. REEs in particular are being eyed up in Norway, Sweden and Greenland.</w:t>
      </w:r>
    </w:p>
    <w:p w14:paraId="7EE012F1" w14:textId="77777777" w:rsidR="00353371" w:rsidRPr="008E6E7A" w:rsidRDefault="00353371" w:rsidP="00353371">
      <w:pPr>
        <w:rPr>
          <w:rStyle w:val="StyleUnderline"/>
        </w:rPr>
      </w:pPr>
      <w:r w:rsidRPr="00A42466">
        <w:rPr>
          <w:sz w:val="16"/>
        </w:rPr>
        <w:t xml:space="preserve">Mining is not new to the Arctic region. </w:t>
      </w:r>
      <w:r w:rsidRPr="008E39A7">
        <w:rPr>
          <w:rStyle w:val="StyleUnderline"/>
          <w:highlight w:val="cyan"/>
        </w:rPr>
        <w:t>Alaska</w:t>
      </w:r>
      <w:r w:rsidRPr="008E6E7A">
        <w:rPr>
          <w:rStyle w:val="StyleUnderline"/>
        </w:rPr>
        <w:t xml:space="preserve"> is </w:t>
      </w:r>
      <w:r w:rsidRPr="008E39A7">
        <w:rPr>
          <w:rStyle w:val="StyleUnderline"/>
        </w:rPr>
        <w:t xml:space="preserve">home to the </w:t>
      </w:r>
      <w:r w:rsidRPr="008E39A7">
        <w:rPr>
          <w:rStyle w:val="Emphasis"/>
          <w:highlight w:val="cyan"/>
        </w:rPr>
        <w:t>largest zinc</w:t>
      </w:r>
      <w:r w:rsidRPr="008E39A7">
        <w:rPr>
          <w:rStyle w:val="StyleUnderline"/>
          <w:highlight w:val="cyan"/>
        </w:rPr>
        <w:t xml:space="preserve"> mine</w:t>
      </w:r>
      <w:r w:rsidRPr="008E6E7A">
        <w:rPr>
          <w:rStyle w:val="StyleUnderline"/>
        </w:rPr>
        <w:t xml:space="preserve"> in the world and </w:t>
      </w:r>
      <w:r w:rsidRPr="008E39A7">
        <w:rPr>
          <w:rStyle w:val="StyleUnderline"/>
          <w:highlight w:val="cyan"/>
        </w:rPr>
        <w:t>Sweden</w:t>
      </w:r>
      <w:r w:rsidRPr="008E6E7A">
        <w:rPr>
          <w:rStyle w:val="StyleUnderline"/>
        </w:rPr>
        <w:t xml:space="preserve"> to the </w:t>
      </w:r>
      <w:r w:rsidRPr="008E39A7">
        <w:rPr>
          <w:rStyle w:val="StyleUnderline"/>
          <w:highlight w:val="cyan"/>
        </w:rPr>
        <w:t>largest iron</w:t>
      </w:r>
      <w:r w:rsidRPr="008E6E7A">
        <w:rPr>
          <w:rStyle w:val="StyleUnderline"/>
        </w:rPr>
        <w:t xml:space="preserve"> ore </w:t>
      </w:r>
      <w:r w:rsidRPr="008E39A7">
        <w:rPr>
          <w:rStyle w:val="StyleUnderline"/>
          <w:highlight w:val="cyan"/>
        </w:rPr>
        <w:t>mine</w:t>
      </w:r>
      <w:r w:rsidRPr="008E6E7A">
        <w:rPr>
          <w:rStyle w:val="StyleUnderline"/>
        </w:rPr>
        <w:t xml:space="preserve"> in Europe</w:t>
      </w:r>
      <w:r w:rsidRPr="00A42466">
        <w:rPr>
          <w:sz w:val="16"/>
        </w:rPr>
        <w:t xml:space="preserve">. However, </w:t>
      </w:r>
      <w:r w:rsidRPr="008E6E7A">
        <w:rPr>
          <w:rStyle w:val="StyleUnderline"/>
        </w:rPr>
        <w:t>high wages and strict regulatory frameworks have been something of a deterrent to mining companies’ activity in the region as they typically want to extract as much as possible with minimal overheads.</w:t>
      </w:r>
    </w:p>
    <w:p w14:paraId="7543AA4C" w14:textId="77777777" w:rsidR="00353371" w:rsidRPr="00A42466" w:rsidRDefault="00353371" w:rsidP="00353371">
      <w:pPr>
        <w:rPr>
          <w:sz w:val="16"/>
        </w:rPr>
      </w:pPr>
      <w:r w:rsidRPr="00A42466">
        <w:rPr>
          <w:sz w:val="16"/>
        </w:rPr>
        <w:t xml:space="preserve">Short daylight hours and extreme cold have also proven to be a hurdle to investors looking to build infrastructure in the Arctic, as well as companies that must provide high wages to attract any kind of workforce. The result is that the </w:t>
      </w:r>
      <w:r w:rsidRPr="008E6E7A">
        <w:rPr>
          <w:rStyle w:val="StyleUnderline"/>
        </w:rPr>
        <w:t xml:space="preserve">region’s </w:t>
      </w:r>
      <w:r w:rsidRPr="008E39A7">
        <w:rPr>
          <w:rStyle w:val="StyleUnderline"/>
          <w:highlight w:val="cyan"/>
        </w:rPr>
        <w:t>mineral</w:t>
      </w:r>
      <w:r w:rsidRPr="008E6E7A">
        <w:rPr>
          <w:rStyle w:val="StyleUnderline"/>
        </w:rPr>
        <w:t xml:space="preserve"> </w:t>
      </w:r>
      <w:r w:rsidRPr="008E39A7">
        <w:rPr>
          <w:rStyle w:val="StyleUnderline"/>
          <w:highlight w:val="cyan"/>
        </w:rPr>
        <w:t>potential</w:t>
      </w:r>
      <w:r w:rsidRPr="008E6E7A">
        <w:rPr>
          <w:rStyle w:val="StyleUnderline"/>
        </w:rPr>
        <w:t xml:space="preserve"> has remained relatively </w:t>
      </w:r>
      <w:r w:rsidRPr="008E39A7">
        <w:rPr>
          <w:rStyle w:val="StyleUnderline"/>
          <w:highlight w:val="cyan"/>
        </w:rPr>
        <w:t>untapped</w:t>
      </w:r>
      <w:r w:rsidRPr="008E6E7A">
        <w:rPr>
          <w:rStyle w:val="StyleUnderline"/>
        </w:rPr>
        <w:t xml:space="preserve"> despite its resources</w:t>
      </w:r>
      <w:r w:rsidRPr="00A42466">
        <w:rPr>
          <w:sz w:val="16"/>
        </w:rPr>
        <w:t xml:space="preserve"> – something the AEC, among others, is looking to change.</w:t>
      </w:r>
    </w:p>
    <w:p w14:paraId="3FE92477" w14:textId="77777777" w:rsidR="00353371" w:rsidRPr="008E6E7A" w:rsidRDefault="00353371" w:rsidP="00353371">
      <w:pPr>
        <w:rPr>
          <w:rStyle w:val="StyleUnderline"/>
        </w:rPr>
      </w:pPr>
      <w:r w:rsidRPr="00A42466">
        <w:rPr>
          <w:sz w:val="16"/>
        </w:rPr>
        <w:t xml:space="preserve">With projections that </w:t>
      </w:r>
      <w:r w:rsidRPr="008E39A7">
        <w:rPr>
          <w:rStyle w:val="StyleUnderline"/>
          <w:highlight w:val="cyan"/>
        </w:rPr>
        <w:t>critical minerals needs</w:t>
      </w:r>
      <w:r w:rsidRPr="00A42466">
        <w:rPr>
          <w:sz w:val="16"/>
        </w:rPr>
        <w:t xml:space="preserve">, including those for </w:t>
      </w:r>
      <w:r w:rsidRPr="008E6E7A">
        <w:rPr>
          <w:rStyle w:val="StyleUnderline"/>
        </w:rPr>
        <w:t>REEs</w:t>
      </w:r>
      <w:r w:rsidRPr="00A42466">
        <w:rPr>
          <w:sz w:val="16"/>
        </w:rPr>
        <w:t xml:space="preserve">, are </w:t>
      </w:r>
      <w:r w:rsidRPr="008E6E7A">
        <w:rPr>
          <w:rStyle w:val="StyleUnderline"/>
        </w:rPr>
        <w:t xml:space="preserve">set to </w:t>
      </w:r>
      <w:r w:rsidRPr="008E39A7">
        <w:rPr>
          <w:rStyle w:val="Emphasis"/>
          <w:highlight w:val="cyan"/>
        </w:rPr>
        <w:t>rise exponentially</w:t>
      </w:r>
      <w:r w:rsidRPr="00A42466">
        <w:rPr>
          <w:sz w:val="16"/>
        </w:rPr>
        <w:t xml:space="preserve">, coupled with mounting </w:t>
      </w:r>
      <w:r w:rsidRPr="008E39A7">
        <w:rPr>
          <w:rStyle w:val="StyleUnderline"/>
          <w:highlight w:val="cyan"/>
        </w:rPr>
        <w:t xml:space="preserve">fears of an </w:t>
      </w:r>
      <w:r w:rsidRPr="008E39A7">
        <w:rPr>
          <w:rStyle w:val="Emphasis"/>
          <w:highlight w:val="cyan"/>
        </w:rPr>
        <w:t>overreliance</w:t>
      </w:r>
      <w:r w:rsidRPr="008E39A7">
        <w:rPr>
          <w:rStyle w:val="StyleUnderline"/>
          <w:highlight w:val="cyan"/>
        </w:rPr>
        <w:t xml:space="preserve"> on</w:t>
      </w:r>
      <w:r w:rsidRPr="008E6E7A">
        <w:rPr>
          <w:rStyle w:val="StyleUnderline"/>
        </w:rPr>
        <w:t xml:space="preserve"> rare earth superpower </w:t>
      </w:r>
      <w:r w:rsidRPr="008E39A7">
        <w:rPr>
          <w:rStyle w:val="StyleUnderline"/>
          <w:highlight w:val="cyan"/>
        </w:rPr>
        <w:t>China</w:t>
      </w:r>
      <w:r w:rsidRPr="00A42466">
        <w:rPr>
          <w:sz w:val="16"/>
        </w:rPr>
        <w:t xml:space="preserve">, a renewed </w:t>
      </w:r>
      <w:r w:rsidRPr="008E6E7A">
        <w:rPr>
          <w:rStyle w:val="StyleUnderline"/>
        </w:rPr>
        <w:t xml:space="preserve">spotlight is being put on the </w:t>
      </w:r>
      <w:r w:rsidRPr="008E39A7">
        <w:rPr>
          <w:rStyle w:val="StyleUnderline"/>
          <w:highlight w:val="cyan"/>
        </w:rPr>
        <w:t>Arctic</w:t>
      </w:r>
      <w:r w:rsidRPr="008E6E7A">
        <w:rPr>
          <w:rStyle w:val="StyleUnderline"/>
        </w:rPr>
        <w:t xml:space="preserve"> as a </w:t>
      </w:r>
      <w:r w:rsidRPr="008E39A7">
        <w:rPr>
          <w:rStyle w:val="StyleUnderline"/>
        </w:rPr>
        <w:t xml:space="preserve">potential </w:t>
      </w:r>
      <w:r w:rsidRPr="008E39A7">
        <w:rPr>
          <w:rStyle w:val="StyleUnderline"/>
          <w:highlight w:val="cyan"/>
        </w:rPr>
        <w:t>mining hotspot</w:t>
      </w:r>
      <w:r w:rsidRPr="008E6E7A">
        <w:rPr>
          <w:rStyle w:val="StyleUnderline"/>
        </w:rPr>
        <w:t>.</w:t>
      </w:r>
    </w:p>
    <w:p w14:paraId="6E28B0A2" w14:textId="77777777" w:rsidR="00353371" w:rsidRPr="00A42466" w:rsidRDefault="00353371" w:rsidP="00353371">
      <w:pPr>
        <w:rPr>
          <w:sz w:val="16"/>
        </w:rPr>
      </w:pPr>
      <w:r w:rsidRPr="00A42466">
        <w:rPr>
          <w:sz w:val="16"/>
        </w:rPr>
        <w:t>The minerals appeal of the Arctic</w:t>
      </w:r>
    </w:p>
    <w:p w14:paraId="2A0D3B07" w14:textId="77777777" w:rsidR="00353371" w:rsidRPr="008E6E7A" w:rsidRDefault="00353371" w:rsidP="00353371">
      <w:pPr>
        <w:rPr>
          <w:rStyle w:val="StyleUnderline"/>
        </w:rPr>
      </w:pPr>
      <w:r w:rsidRPr="00A42466">
        <w:rPr>
          <w:sz w:val="16"/>
        </w:rPr>
        <w:t>“The Arctic region has three things that have always (and will always) be exported,” says Mads Qvist Frederiksen, executive director at AEC. “Fish, energy and raw materials — with the latter going back to the 1600s.</w:t>
      </w:r>
    </w:p>
    <w:p w14:paraId="589E3EE7" w14:textId="77777777" w:rsidR="00353371" w:rsidRPr="00A42466" w:rsidRDefault="00353371" w:rsidP="00353371">
      <w:pPr>
        <w:rPr>
          <w:sz w:val="16"/>
        </w:rPr>
      </w:pPr>
      <w:r w:rsidRPr="00A42466">
        <w:rPr>
          <w:sz w:val="16"/>
        </w:rPr>
        <w:t xml:space="preserve">“Fast forward, and with the rise of industrialisation the world needs more and more minerals as it needs more technologies, meaning the </w:t>
      </w:r>
      <w:r w:rsidRPr="008E6E7A">
        <w:rPr>
          <w:rStyle w:val="StyleUnderline"/>
        </w:rPr>
        <w:t xml:space="preserve">Arctic’s </w:t>
      </w:r>
      <w:r w:rsidRPr="008E39A7">
        <w:rPr>
          <w:rStyle w:val="StyleUnderline"/>
          <w:highlight w:val="cyan"/>
        </w:rPr>
        <w:t>raw materials</w:t>
      </w:r>
      <w:r w:rsidRPr="008E6E7A">
        <w:rPr>
          <w:rStyle w:val="StyleUnderline"/>
        </w:rPr>
        <w:t xml:space="preserve"> are </w:t>
      </w:r>
      <w:r w:rsidRPr="008E39A7">
        <w:rPr>
          <w:rStyle w:val="StyleUnderline"/>
          <w:highlight w:val="cyan"/>
        </w:rPr>
        <w:t xml:space="preserve">getting </w:t>
      </w:r>
      <w:r w:rsidRPr="008E39A7">
        <w:rPr>
          <w:rStyle w:val="Emphasis"/>
          <w:highlight w:val="cyan"/>
        </w:rPr>
        <w:t>renewed</w:t>
      </w:r>
      <w:r w:rsidRPr="008E39A7">
        <w:rPr>
          <w:rStyle w:val="StyleUnderline"/>
          <w:highlight w:val="cyan"/>
        </w:rPr>
        <w:t xml:space="preserve"> attention</w:t>
      </w:r>
      <w:r w:rsidRPr="00A42466">
        <w:rPr>
          <w:sz w:val="16"/>
        </w:rPr>
        <w:t>.”</w:t>
      </w:r>
    </w:p>
    <w:p w14:paraId="49E00912" w14:textId="77777777" w:rsidR="00353371" w:rsidRPr="00A42466" w:rsidRDefault="00353371" w:rsidP="00353371">
      <w:pPr>
        <w:rPr>
          <w:sz w:val="16"/>
        </w:rPr>
      </w:pPr>
      <w:r w:rsidRPr="00A42466">
        <w:rPr>
          <w:sz w:val="16"/>
        </w:rPr>
        <w:t xml:space="preserve">Indeed, according to the International Energy Agency, </w:t>
      </w:r>
      <w:r w:rsidRPr="008E39A7">
        <w:rPr>
          <w:rStyle w:val="StyleUnderline"/>
          <w:highlight w:val="cyan"/>
        </w:rPr>
        <w:t>demand</w:t>
      </w:r>
      <w:r w:rsidRPr="008E6E7A">
        <w:rPr>
          <w:rStyle w:val="StyleUnderline"/>
        </w:rPr>
        <w:t xml:space="preserve"> for critical minerals will </w:t>
      </w:r>
      <w:r w:rsidRPr="008E39A7">
        <w:rPr>
          <w:rStyle w:val="Emphasis"/>
          <w:highlight w:val="cyan"/>
        </w:rPr>
        <w:t>nearly triple</w:t>
      </w:r>
      <w:r w:rsidRPr="008E6E7A">
        <w:rPr>
          <w:rStyle w:val="StyleUnderline"/>
        </w:rPr>
        <w:t xml:space="preserve"> by 2030</w:t>
      </w:r>
      <w:r w:rsidRPr="00A42466">
        <w:rPr>
          <w:sz w:val="16"/>
        </w:rPr>
        <w:t xml:space="preserve">, growing to more than 3.5-times the current levels by 2050. This, alongside the fact that the </w:t>
      </w:r>
      <w:r w:rsidRPr="008E39A7">
        <w:rPr>
          <w:rStyle w:val="StyleUnderline"/>
          <w:highlight w:val="cyan"/>
        </w:rPr>
        <w:t>Arctic</w:t>
      </w:r>
      <w:r w:rsidRPr="008E6E7A">
        <w:rPr>
          <w:rStyle w:val="StyleUnderline"/>
        </w:rPr>
        <w:t xml:space="preserve"> is feeling the effects of climate change more keenly than anywhere else</w:t>
      </w:r>
      <w:r w:rsidRPr="00A42466">
        <w:rPr>
          <w:sz w:val="16"/>
        </w:rPr>
        <w:t xml:space="preserve"> – </w:t>
      </w:r>
      <w:r w:rsidRPr="008E39A7">
        <w:rPr>
          <w:rStyle w:val="StyleUnderline"/>
          <w:highlight w:val="cyan"/>
        </w:rPr>
        <w:t xml:space="preserve">warming </w:t>
      </w:r>
      <w:r w:rsidRPr="008E39A7">
        <w:rPr>
          <w:rStyle w:val="Emphasis"/>
          <w:highlight w:val="cyan"/>
        </w:rPr>
        <w:t>four-times faster</w:t>
      </w:r>
      <w:r w:rsidRPr="00A42466">
        <w:rPr>
          <w:sz w:val="16"/>
        </w:rPr>
        <w:t xml:space="preserve"> than the rest of the world, according to research in Nature – </w:t>
      </w:r>
      <w:r w:rsidRPr="008E6E7A">
        <w:rPr>
          <w:rStyle w:val="StyleUnderline"/>
        </w:rPr>
        <w:t xml:space="preserve">has </w:t>
      </w:r>
      <w:r w:rsidRPr="008E39A7">
        <w:rPr>
          <w:rStyle w:val="StyleUnderline"/>
          <w:highlight w:val="cyan"/>
        </w:rPr>
        <w:t>given</w:t>
      </w:r>
      <w:r w:rsidRPr="008E6E7A">
        <w:rPr>
          <w:rStyle w:val="StyleUnderline"/>
        </w:rPr>
        <w:t xml:space="preserve"> some </w:t>
      </w:r>
      <w:r w:rsidRPr="008E39A7">
        <w:rPr>
          <w:rStyle w:val="Emphasis"/>
          <w:highlight w:val="cyan"/>
        </w:rPr>
        <w:t>urgency</w:t>
      </w:r>
      <w:r w:rsidRPr="008E6E7A">
        <w:rPr>
          <w:rStyle w:val="StyleUnderline"/>
        </w:rPr>
        <w:t xml:space="preserve"> to the Arctic focus</w:t>
      </w:r>
      <w:r w:rsidRPr="00A42466">
        <w:rPr>
          <w:sz w:val="16"/>
        </w:rPr>
        <w:t>.</w:t>
      </w:r>
    </w:p>
    <w:p w14:paraId="32C8D99F" w14:textId="77777777" w:rsidR="00353371" w:rsidRPr="00A42466" w:rsidRDefault="00353371" w:rsidP="00353371">
      <w:pPr>
        <w:rPr>
          <w:sz w:val="16"/>
        </w:rPr>
      </w:pPr>
      <w:r w:rsidRPr="00A42466">
        <w:rPr>
          <w:sz w:val="16"/>
        </w:rPr>
        <w:t>Currently, no REEs are mined in Europe, although the landscape is shifting, and exploration of the Arctic has already proven it is home to significant deposits of the materials.</w:t>
      </w:r>
    </w:p>
    <w:p w14:paraId="5E5179AF" w14:textId="77777777" w:rsidR="00353371" w:rsidRPr="00A42466" w:rsidRDefault="00353371" w:rsidP="00353371">
      <w:pPr>
        <w:rPr>
          <w:sz w:val="16"/>
        </w:rPr>
      </w:pPr>
      <w:r w:rsidRPr="00A42466">
        <w:rPr>
          <w:sz w:val="16"/>
        </w:rPr>
        <w:t xml:space="preserve">According to the Arctic Review, </w:t>
      </w:r>
      <w:r w:rsidRPr="008E39A7">
        <w:rPr>
          <w:rStyle w:val="StyleUnderline"/>
          <w:highlight w:val="cyan"/>
        </w:rPr>
        <w:t>Greenland</w:t>
      </w:r>
      <w:r w:rsidRPr="008E6E7A">
        <w:rPr>
          <w:rStyle w:val="StyleUnderline"/>
        </w:rPr>
        <w:t xml:space="preserve"> has enough </w:t>
      </w:r>
      <w:r w:rsidRPr="008E39A7">
        <w:rPr>
          <w:rStyle w:val="StyleUnderline"/>
          <w:highlight w:val="cyan"/>
        </w:rPr>
        <w:t>reserves</w:t>
      </w:r>
      <w:r w:rsidRPr="00A42466">
        <w:rPr>
          <w:sz w:val="16"/>
        </w:rPr>
        <w:t xml:space="preserve"> of minerals such as neodymium and dysprosium </w:t>
      </w:r>
      <w:r w:rsidRPr="008E6E7A">
        <w:rPr>
          <w:rStyle w:val="StyleUnderline"/>
        </w:rPr>
        <w:t xml:space="preserve">to </w:t>
      </w:r>
      <w:r w:rsidRPr="008E39A7">
        <w:rPr>
          <w:rStyle w:val="StyleUnderline"/>
          <w:highlight w:val="cyan"/>
        </w:rPr>
        <w:t>meet</w:t>
      </w:r>
      <w:r w:rsidRPr="008E6E7A">
        <w:rPr>
          <w:rStyle w:val="StyleUnderline"/>
        </w:rPr>
        <w:t xml:space="preserve"> at least a </w:t>
      </w:r>
      <w:r w:rsidRPr="008E39A7">
        <w:rPr>
          <w:rStyle w:val="Emphasis"/>
          <w:highlight w:val="cyan"/>
        </w:rPr>
        <w:t>quarter of future global demand</w:t>
      </w:r>
      <w:r w:rsidRPr="00A42466">
        <w:rPr>
          <w:sz w:val="16"/>
        </w:rPr>
        <w:t xml:space="preserve">, around </w:t>
      </w:r>
      <w:r w:rsidRPr="008E6E7A">
        <w:rPr>
          <w:rStyle w:val="StyleUnderline"/>
        </w:rPr>
        <w:t>38.5 million tonnes</w:t>
      </w:r>
      <w:r w:rsidRPr="00A42466">
        <w:rPr>
          <w:sz w:val="16"/>
        </w:rPr>
        <w:t xml:space="preserve"> (mt).</w:t>
      </w:r>
    </w:p>
    <w:p w14:paraId="76B60F01" w14:textId="77777777" w:rsidR="00353371" w:rsidRPr="00A42466" w:rsidRDefault="00353371" w:rsidP="00353371">
      <w:pPr>
        <w:rPr>
          <w:sz w:val="16"/>
        </w:rPr>
      </w:pPr>
      <w:r w:rsidRPr="00A42466">
        <w:rPr>
          <w:sz w:val="16"/>
        </w:rPr>
        <w:lastRenderedPageBreak/>
        <w:t xml:space="preserve">Additionally, in 2023, Swedish miner LKAB made headlines by announcing it had identified a </w:t>
      </w:r>
      <w:r w:rsidRPr="008E6E7A">
        <w:rPr>
          <w:rStyle w:val="StyleUnderline"/>
        </w:rPr>
        <w:t>REE deposit in Kiruna that exceeds 1mt of rare earth oxides</w:t>
      </w:r>
      <w:r w:rsidRPr="00A42466">
        <w:rPr>
          <w:sz w:val="16"/>
        </w:rPr>
        <w:t xml:space="preserve">. The discovery was, briefly, the </w:t>
      </w:r>
      <w:r w:rsidRPr="008E6E7A">
        <w:rPr>
          <w:rStyle w:val="StyleUnderline"/>
        </w:rPr>
        <w:t>largest deposit of its kind in Europe</w:t>
      </w:r>
      <w:r w:rsidRPr="00A42466">
        <w:rPr>
          <w:sz w:val="16"/>
        </w:rPr>
        <w:t>, before being overtaken in 2024 by Norway’s Fen Carbonatite Complex in Telemark.</w:t>
      </w:r>
    </w:p>
    <w:p w14:paraId="416A90CD" w14:textId="77777777" w:rsidR="00353371" w:rsidRPr="00A42466" w:rsidRDefault="00353371" w:rsidP="00353371">
      <w:pPr>
        <w:rPr>
          <w:sz w:val="16"/>
        </w:rPr>
      </w:pPr>
      <w:r w:rsidRPr="00A42466">
        <w:rPr>
          <w:sz w:val="16"/>
        </w:rPr>
        <w:t xml:space="preserve">While LKAB is still conducting research into the Kiruna deposit, the </w:t>
      </w:r>
      <w:r w:rsidRPr="008E6E7A">
        <w:rPr>
          <w:rStyle w:val="StyleUnderline"/>
        </w:rPr>
        <w:t xml:space="preserve">discovery adds to the perception of the Nordic Arctic as a </w:t>
      </w:r>
      <w:r w:rsidRPr="006C49ED">
        <w:rPr>
          <w:rStyle w:val="Emphasis"/>
          <w:highlight w:val="cyan"/>
        </w:rPr>
        <w:t>viable supply alternative</w:t>
      </w:r>
      <w:r w:rsidRPr="008E6E7A">
        <w:rPr>
          <w:rStyle w:val="StyleUnderline"/>
        </w:rPr>
        <w:t xml:space="preserve"> to China</w:t>
      </w:r>
      <w:r w:rsidRPr="00A42466">
        <w:rPr>
          <w:sz w:val="16"/>
        </w:rPr>
        <w:t xml:space="preserve"> – evidenced by Donald Trump’s renewed mission to gain control of Greenland’s minerals.</w:t>
      </w:r>
    </w:p>
    <w:p w14:paraId="3041D07B" w14:textId="77777777" w:rsidR="00353371" w:rsidRDefault="00353371" w:rsidP="00353371">
      <w:pPr>
        <w:rPr>
          <w:sz w:val="16"/>
        </w:rPr>
      </w:pPr>
      <w:r w:rsidRPr="00A42466">
        <w:rPr>
          <w:sz w:val="16"/>
        </w:rPr>
        <w:t xml:space="preserve">“The two </w:t>
      </w:r>
      <w:r w:rsidRPr="00A42466">
        <w:rPr>
          <w:rStyle w:val="StyleUnderline"/>
        </w:rPr>
        <w:t xml:space="preserve">main </w:t>
      </w:r>
      <w:r w:rsidRPr="006C49ED">
        <w:rPr>
          <w:rStyle w:val="StyleUnderline"/>
          <w:highlight w:val="cyan"/>
        </w:rPr>
        <w:t>drivers</w:t>
      </w:r>
      <w:r w:rsidRPr="00A42466">
        <w:rPr>
          <w:rStyle w:val="StyleUnderline"/>
        </w:rPr>
        <w:t xml:space="preserve"> for people looking to the region are </w:t>
      </w:r>
      <w:r w:rsidRPr="006C49ED">
        <w:rPr>
          <w:rStyle w:val="Emphasis"/>
          <w:highlight w:val="cyan"/>
        </w:rPr>
        <w:t>climate change</w:t>
      </w:r>
      <w:r w:rsidRPr="006C49ED">
        <w:rPr>
          <w:rStyle w:val="StyleUnderline"/>
          <w:highlight w:val="cyan"/>
        </w:rPr>
        <w:t xml:space="preserve"> and </w:t>
      </w:r>
      <w:r w:rsidRPr="006C49ED">
        <w:rPr>
          <w:rStyle w:val="Emphasis"/>
          <w:highlight w:val="cyan"/>
        </w:rPr>
        <w:t>geopolitics</w:t>
      </w:r>
      <w:r w:rsidRPr="00A42466">
        <w:rPr>
          <w:sz w:val="16"/>
        </w:rPr>
        <w:t xml:space="preserve">,” explains Frederiksen. “Of course, </w:t>
      </w:r>
      <w:r w:rsidRPr="00A42466">
        <w:rPr>
          <w:rStyle w:val="StyleUnderline"/>
        </w:rPr>
        <w:t xml:space="preserve">we need </w:t>
      </w:r>
      <w:r w:rsidRPr="006C49ED">
        <w:rPr>
          <w:rStyle w:val="StyleUnderline"/>
          <w:highlight w:val="cyan"/>
        </w:rPr>
        <w:t>critical raw materials</w:t>
      </w:r>
      <w:r w:rsidRPr="00A42466">
        <w:rPr>
          <w:rStyle w:val="StyleUnderline"/>
        </w:rPr>
        <w:t xml:space="preserve"> to </w:t>
      </w:r>
      <w:r w:rsidRPr="006C49ED">
        <w:rPr>
          <w:rStyle w:val="StyleUnderline"/>
          <w:highlight w:val="cyan"/>
        </w:rPr>
        <w:t>pursue</w:t>
      </w:r>
      <w:r w:rsidRPr="00A42466">
        <w:rPr>
          <w:rStyle w:val="StyleUnderline"/>
        </w:rPr>
        <w:t xml:space="preserve"> a </w:t>
      </w:r>
      <w:r w:rsidRPr="006C49ED">
        <w:rPr>
          <w:rStyle w:val="StyleUnderline"/>
          <w:highlight w:val="cyan"/>
        </w:rPr>
        <w:t>green transition</w:t>
      </w:r>
      <w:r w:rsidRPr="00A42466">
        <w:rPr>
          <w:sz w:val="16"/>
        </w:rPr>
        <w:t xml:space="preserve">, but people are also looking for control, and with nations like </w:t>
      </w:r>
      <w:r w:rsidRPr="00A42466">
        <w:rPr>
          <w:rStyle w:val="StyleUnderline"/>
        </w:rPr>
        <w:t xml:space="preserve">China stockpiling materials including rare earths, people are becoming </w:t>
      </w:r>
      <w:r w:rsidRPr="006C49ED">
        <w:rPr>
          <w:rStyle w:val="Emphasis"/>
          <w:highlight w:val="cyan"/>
        </w:rPr>
        <w:t>concerned</w:t>
      </w:r>
      <w:r w:rsidRPr="006C49ED">
        <w:rPr>
          <w:rStyle w:val="StyleUnderline"/>
          <w:highlight w:val="cyan"/>
        </w:rPr>
        <w:t xml:space="preserve"> about </w:t>
      </w:r>
      <w:r w:rsidRPr="006C49ED">
        <w:rPr>
          <w:rStyle w:val="Emphasis"/>
          <w:highlight w:val="cyan"/>
        </w:rPr>
        <w:t>resource control</w:t>
      </w:r>
      <w:r w:rsidRPr="00A42466">
        <w:rPr>
          <w:rStyle w:val="StyleUnderline"/>
        </w:rPr>
        <w:t>.</w:t>
      </w:r>
      <w:r w:rsidRPr="00A42466">
        <w:rPr>
          <w:sz w:val="16"/>
        </w:rPr>
        <w:t>”</w:t>
      </w:r>
    </w:p>
    <w:p w14:paraId="67E7C783" w14:textId="77777777" w:rsidR="00353371" w:rsidRDefault="00353371" w:rsidP="00353371">
      <w:pPr>
        <w:pStyle w:val="Heading4"/>
      </w:pPr>
      <w:r>
        <w:t xml:space="preserve">Arctic warming is </w:t>
      </w:r>
      <w:r w:rsidRPr="00D16043">
        <w:rPr>
          <w:u w:val="single"/>
        </w:rPr>
        <w:t>paradoxical</w:t>
      </w:r>
      <w:r>
        <w:t xml:space="preserve">. Solutions to warming require </w:t>
      </w:r>
      <w:r w:rsidRPr="00384299">
        <w:rPr>
          <w:u w:val="single"/>
        </w:rPr>
        <w:t>temporary</w:t>
      </w:r>
      <w:r>
        <w:t xml:space="preserve"> environmental damage.</w:t>
      </w:r>
    </w:p>
    <w:p w14:paraId="41DDDBB5" w14:textId="77777777" w:rsidR="00353371" w:rsidRDefault="00353371" w:rsidP="00353371">
      <w:pPr>
        <w:rPr>
          <w:rStyle w:val="StyleUnderline"/>
          <w:u w:val="none"/>
        </w:rPr>
      </w:pPr>
      <w:r w:rsidRPr="00D16043">
        <w:rPr>
          <w:rStyle w:val="Style13ptBold"/>
        </w:rPr>
        <w:t>Bidgood</w:t>
      </w:r>
      <w:r w:rsidRPr="00A07CA3">
        <w:rPr>
          <w:rStyle w:val="StyleUnderline"/>
          <w:u w:val="none"/>
        </w:rPr>
        <w:t xml:space="preserve"> </w:t>
      </w:r>
      <w:r>
        <w:rPr>
          <w:rStyle w:val="StyleUnderline"/>
          <w:u w:val="none"/>
        </w:rPr>
        <w:t xml:space="preserve">et al. </w:t>
      </w:r>
      <w:r w:rsidRPr="00CA32FB">
        <w:rPr>
          <w:rStyle w:val="Style13ptBold"/>
        </w:rPr>
        <w:t>‘24</w:t>
      </w:r>
      <w:r w:rsidRPr="00A07CA3">
        <w:rPr>
          <w:rStyle w:val="StyleUnderline"/>
          <w:u w:val="none"/>
        </w:rPr>
        <w:t>, [</w:t>
      </w:r>
      <w:r w:rsidRPr="00563361">
        <w:rPr>
          <w:rStyle w:val="StyleUnderline"/>
          <w:u w:val="none"/>
        </w:rPr>
        <w:t>Anna K. Bidgood</w:t>
      </w:r>
      <w:r>
        <w:rPr>
          <w:rStyle w:val="StyleUnderline"/>
          <w:u w:val="none"/>
        </w:rPr>
        <w:t xml:space="preserve"> is at the </w:t>
      </w:r>
      <w:r w:rsidRPr="00563361">
        <w:rPr>
          <w:rStyle w:val="StyleUnderline"/>
          <w:u w:val="none"/>
        </w:rPr>
        <w:t>Carnegie Institution for Science</w:t>
      </w:r>
      <w:r>
        <w:rPr>
          <w:rStyle w:val="StyleUnderline"/>
          <w:u w:val="none"/>
        </w:rPr>
        <w:t xml:space="preserve">. </w:t>
      </w:r>
      <w:r w:rsidRPr="00516787">
        <w:rPr>
          <w:rStyle w:val="StyleUnderline"/>
          <w:u w:val="none"/>
        </w:rPr>
        <w:t xml:space="preserve">Jessica Hall </w:t>
      </w:r>
      <w:r>
        <w:rPr>
          <w:rStyle w:val="StyleUnderline"/>
          <w:u w:val="none"/>
        </w:rPr>
        <w:t xml:space="preserve">is at the </w:t>
      </w:r>
      <w:r w:rsidRPr="00516787">
        <w:rPr>
          <w:rStyle w:val="StyleUnderline"/>
          <w:u w:val="none"/>
        </w:rPr>
        <w:t>Centre for Sámi Studies</w:t>
      </w:r>
      <w:r>
        <w:rPr>
          <w:rStyle w:val="StyleUnderline"/>
          <w:u w:val="none"/>
        </w:rPr>
        <w:t xml:space="preserve"> at UiT. </w:t>
      </w:r>
      <w:r w:rsidRPr="00825EDD">
        <w:rPr>
          <w:rStyle w:val="StyleUnderline"/>
          <w:u w:val="none"/>
        </w:rPr>
        <w:t>Earth Science, Systems and Society</w:t>
      </w:r>
      <w:r>
        <w:rPr>
          <w:rStyle w:val="StyleUnderline"/>
          <w:u w:val="none"/>
        </w:rPr>
        <w:t xml:space="preserve"> (</w:t>
      </w:r>
      <w:r w:rsidRPr="00825EDD">
        <w:rPr>
          <w:rStyle w:val="StyleUnderline"/>
          <w:u w:val="none"/>
        </w:rPr>
        <w:t>Vol</w:t>
      </w:r>
      <w:r>
        <w:rPr>
          <w:rStyle w:val="StyleUnderline"/>
          <w:u w:val="none"/>
        </w:rPr>
        <w:t>.</w:t>
      </w:r>
      <w:r w:rsidRPr="00825EDD">
        <w:rPr>
          <w:rStyle w:val="StyleUnderline"/>
          <w:u w:val="none"/>
        </w:rPr>
        <w:t xml:space="preserve"> 4, N</w:t>
      </w:r>
      <w:r>
        <w:rPr>
          <w:rStyle w:val="StyleUnderline"/>
          <w:u w:val="none"/>
        </w:rPr>
        <w:t>o.</w:t>
      </w:r>
      <w:r w:rsidRPr="00825EDD">
        <w:rPr>
          <w:rStyle w:val="StyleUnderline"/>
          <w:u w:val="none"/>
        </w:rPr>
        <w:t xml:space="preserve"> 1</w:t>
      </w:r>
      <w:r>
        <w:rPr>
          <w:rStyle w:val="StyleUnderline"/>
          <w:u w:val="none"/>
        </w:rPr>
        <w:t xml:space="preserve">), </w:t>
      </w:r>
      <w:r w:rsidRPr="00A07CA3">
        <w:rPr>
          <w:rStyle w:val="StyleUnderline"/>
          <w:u w:val="none"/>
        </w:rPr>
        <w:t>"</w:t>
      </w:r>
      <w:r w:rsidRPr="00332EC7">
        <w:rPr>
          <w:rStyle w:val="StyleUnderline"/>
          <w:i/>
          <w:iCs/>
          <w:u w:val="none"/>
        </w:rPr>
        <w:t>We Need to Talk About Mining in the Arctic</w:t>
      </w:r>
      <w:r w:rsidRPr="00A07CA3">
        <w:rPr>
          <w:rStyle w:val="StyleUnderline"/>
          <w:u w:val="none"/>
        </w:rPr>
        <w:t xml:space="preserve">," </w:t>
      </w:r>
      <w:r w:rsidRPr="00563361">
        <w:rPr>
          <w:rStyle w:val="StyleUnderline"/>
          <w:u w:val="none"/>
        </w:rPr>
        <w:t>https://doi.org/10.3389/esss.2024.10117</w:t>
      </w:r>
      <w:r w:rsidRPr="00A07CA3">
        <w:rPr>
          <w:rStyle w:val="StyleUnderline"/>
          <w:u w:val="none"/>
        </w:rPr>
        <w:t xml:space="preserve">, Published </w:t>
      </w:r>
      <w:r>
        <w:rPr>
          <w:rStyle w:val="StyleUnderline"/>
          <w:u w:val="none"/>
        </w:rPr>
        <w:t>December 31</w:t>
      </w:r>
      <w:r w:rsidRPr="00825EDD">
        <w:rPr>
          <w:rStyle w:val="StyleUnderline"/>
          <w:u w:val="none"/>
          <w:vertAlign w:val="superscript"/>
        </w:rPr>
        <w:t>st</w:t>
      </w:r>
      <w:r>
        <w:rPr>
          <w:rStyle w:val="StyleUnderline"/>
          <w:u w:val="none"/>
        </w:rPr>
        <w:t>, 2024</w:t>
      </w:r>
      <w:r w:rsidRPr="00A07CA3">
        <w:rPr>
          <w:rStyle w:val="StyleUnderline"/>
          <w:u w:val="none"/>
        </w:rPr>
        <w:t xml:space="preserve">, Accessed </w:t>
      </w:r>
      <w:r>
        <w:rPr>
          <w:rStyle w:val="StyleUnderline"/>
          <w:u w:val="none"/>
        </w:rPr>
        <w:t>July 23</w:t>
      </w:r>
      <w:r w:rsidRPr="005C6E96">
        <w:rPr>
          <w:rStyle w:val="StyleUnderline"/>
          <w:u w:val="none"/>
          <w:vertAlign w:val="superscript"/>
        </w:rPr>
        <w:t>rd</w:t>
      </w:r>
      <w:r>
        <w:rPr>
          <w:rStyle w:val="StyleUnderline"/>
          <w:u w:val="none"/>
        </w:rPr>
        <w:t>, 2025</w:t>
      </w:r>
      <w:r w:rsidRPr="00A07CA3">
        <w:rPr>
          <w:rStyle w:val="StyleUnderline"/>
          <w:u w:val="none"/>
        </w:rPr>
        <w:t xml:space="preserve"> // ajap]</w:t>
      </w:r>
    </w:p>
    <w:p w14:paraId="774296E7" w14:textId="77777777" w:rsidR="00353371" w:rsidRPr="009E7409" w:rsidRDefault="00353371" w:rsidP="00353371">
      <w:pPr>
        <w:rPr>
          <w:rStyle w:val="StyleUnderline"/>
          <w:sz w:val="16"/>
          <w:u w:val="none"/>
        </w:rPr>
      </w:pPr>
      <w:r w:rsidRPr="009E7409">
        <w:rPr>
          <w:rStyle w:val="StyleUnderline"/>
          <w:sz w:val="16"/>
          <w:u w:val="none"/>
        </w:rPr>
        <w:t>Climate Change and the Arctic Paradox</w:t>
      </w:r>
    </w:p>
    <w:p w14:paraId="50A40830" w14:textId="77777777" w:rsidR="00353371" w:rsidRPr="009E7409" w:rsidRDefault="00353371" w:rsidP="00353371">
      <w:pPr>
        <w:rPr>
          <w:rStyle w:val="StyleUnderline"/>
          <w:sz w:val="16"/>
          <w:u w:val="none"/>
        </w:rPr>
      </w:pPr>
      <w:r w:rsidRPr="009E7409">
        <w:rPr>
          <w:rStyle w:val="StyleUnderline"/>
          <w:sz w:val="16"/>
          <w:u w:val="none"/>
        </w:rPr>
        <w:t xml:space="preserve">Traditionally, </w:t>
      </w:r>
      <w:r w:rsidRPr="00885431">
        <w:rPr>
          <w:rStyle w:val="StyleUnderline"/>
          <w:highlight w:val="cyan"/>
        </w:rPr>
        <w:t>barriers to exploration in the Arctic</w:t>
      </w:r>
      <w:r w:rsidRPr="00D16043">
        <w:rPr>
          <w:rStyle w:val="StyleUnderline"/>
        </w:rPr>
        <w:t xml:space="preserve"> have </w:t>
      </w:r>
      <w:r w:rsidRPr="00885431">
        <w:rPr>
          <w:rStyle w:val="StyleUnderline"/>
          <w:highlight w:val="cyan"/>
        </w:rPr>
        <w:t>included</w:t>
      </w:r>
      <w:r w:rsidRPr="00D16043">
        <w:rPr>
          <w:rStyle w:val="StyleUnderline"/>
        </w:rPr>
        <w:t xml:space="preserve"> significant cover by </w:t>
      </w:r>
      <w:r w:rsidRPr="00885431">
        <w:rPr>
          <w:rStyle w:val="Emphasis"/>
          <w:highlight w:val="cyan"/>
        </w:rPr>
        <w:t>glacial deposits</w:t>
      </w:r>
      <w:r w:rsidRPr="009E7409">
        <w:rPr>
          <w:rStyle w:val="StyleUnderline"/>
          <w:sz w:val="16"/>
          <w:u w:val="none"/>
        </w:rPr>
        <w:t xml:space="preserve">, </w:t>
      </w:r>
      <w:r w:rsidRPr="00885431">
        <w:rPr>
          <w:rStyle w:val="StyleUnderline"/>
          <w:highlight w:val="cyan"/>
        </w:rPr>
        <w:t xml:space="preserve">sediments, </w:t>
      </w:r>
      <w:r w:rsidRPr="00885431">
        <w:rPr>
          <w:rStyle w:val="Emphasis"/>
          <w:highlight w:val="cyan"/>
        </w:rPr>
        <w:t>permafrost</w:t>
      </w:r>
      <w:r w:rsidRPr="00885431">
        <w:rPr>
          <w:rStyle w:val="StyleUnderline"/>
        </w:rPr>
        <w:t xml:space="preserve">, and </w:t>
      </w:r>
      <w:r w:rsidRPr="00885431">
        <w:rPr>
          <w:rStyle w:val="Emphasis"/>
        </w:rPr>
        <w:t>ice</w:t>
      </w:r>
      <w:r w:rsidRPr="009E7409">
        <w:rPr>
          <w:rStyle w:val="StyleUnderline"/>
          <w:sz w:val="16"/>
          <w:u w:val="none"/>
        </w:rPr>
        <w:t xml:space="preserve">, as well as </w:t>
      </w:r>
      <w:r w:rsidRPr="00885431">
        <w:rPr>
          <w:rStyle w:val="StyleUnderline"/>
          <w:highlight w:val="cyan"/>
        </w:rPr>
        <w:t>barriers to access</w:t>
      </w:r>
      <w:r w:rsidRPr="00D16043">
        <w:rPr>
          <w:rStyle w:val="StyleUnderline"/>
        </w:rPr>
        <w:t xml:space="preserve"> such as </w:t>
      </w:r>
      <w:r w:rsidRPr="00885431">
        <w:rPr>
          <w:rStyle w:val="Emphasis"/>
          <w:highlight w:val="cyan"/>
        </w:rPr>
        <w:t>extensive sea ice</w:t>
      </w:r>
      <w:r w:rsidRPr="00885431">
        <w:rPr>
          <w:rStyle w:val="StyleUnderline"/>
          <w:highlight w:val="cyan"/>
        </w:rPr>
        <w:t>, large areas and</w:t>
      </w:r>
      <w:r w:rsidRPr="00D16043">
        <w:rPr>
          <w:rStyle w:val="StyleUnderline"/>
        </w:rPr>
        <w:t xml:space="preserve"> </w:t>
      </w:r>
      <w:r w:rsidRPr="00885431">
        <w:rPr>
          <w:rStyle w:val="Emphasis"/>
          <w:highlight w:val="cyan"/>
        </w:rPr>
        <w:t>harsh environments</w:t>
      </w:r>
      <w:r w:rsidRPr="009E7409">
        <w:rPr>
          <w:rStyle w:val="StyleUnderline"/>
          <w:sz w:val="16"/>
          <w:u w:val="none"/>
        </w:rPr>
        <w:t xml:space="preserve">. For example, </w:t>
      </w:r>
      <w:r w:rsidRPr="00D16043">
        <w:rPr>
          <w:rStyle w:val="StyleUnderline"/>
        </w:rPr>
        <w:t xml:space="preserve">the search for the </w:t>
      </w:r>
      <w:r w:rsidRPr="00885431">
        <w:rPr>
          <w:rStyle w:val="StyleUnderline"/>
          <w:highlight w:val="cyan"/>
        </w:rPr>
        <w:t>north-east passage</w:t>
      </w:r>
      <w:r w:rsidRPr="00D16043">
        <w:rPr>
          <w:rStyle w:val="StyleUnderline"/>
        </w:rPr>
        <w:t xml:space="preserve"> began in the 16th Century</w:t>
      </w:r>
      <w:r w:rsidRPr="009E7409">
        <w:rPr>
          <w:rStyle w:val="StyleUnderline"/>
          <w:sz w:val="16"/>
          <w:u w:val="none"/>
        </w:rPr>
        <w:t xml:space="preserve"> </w:t>
      </w:r>
      <w:r w:rsidRPr="00D16043">
        <w:rPr>
          <w:rStyle w:val="StyleUnderline"/>
        </w:rPr>
        <w:t xml:space="preserve">but was </w:t>
      </w:r>
      <w:r w:rsidRPr="00885431">
        <w:rPr>
          <w:rStyle w:val="StyleUnderline"/>
          <w:highlight w:val="cyan"/>
        </w:rPr>
        <w:t>not traversed until</w:t>
      </w:r>
      <w:r w:rsidRPr="00D16043">
        <w:rPr>
          <w:rStyle w:val="StyleUnderline"/>
        </w:rPr>
        <w:t xml:space="preserve"> the </w:t>
      </w:r>
      <w:r w:rsidRPr="00885431">
        <w:rPr>
          <w:rStyle w:val="StyleUnderline"/>
          <w:highlight w:val="cyan"/>
        </w:rPr>
        <w:t xml:space="preserve">late 19th Century owing to the </w:t>
      </w:r>
      <w:r w:rsidRPr="00885431">
        <w:rPr>
          <w:rStyle w:val="Emphasis"/>
          <w:highlight w:val="cyan"/>
        </w:rPr>
        <w:t>extensive</w:t>
      </w:r>
      <w:r w:rsidRPr="00885431">
        <w:rPr>
          <w:rStyle w:val="StyleUnderline"/>
          <w:highlight w:val="cyan"/>
        </w:rPr>
        <w:t xml:space="preserve"> ice cover</w:t>
      </w:r>
      <w:r w:rsidRPr="009E7409">
        <w:rPr>
          <w:rStyle w:val="StyleUnderline"/>
          <w:sz w:val="16"/>
          <w:u w:val="none"/>
        </w:rPr>
        <w:t xml:space="preserve">. Today, barriers such as lack of infrastructure, lack of data and high cost of exploration are still significant. Despite this, </w:t>
      </w:r>
      <w:r w:rsidRPr="00D16043">
        <w:rPr>
          <w:rStyle w:val="StyleUnderline"/>
        </w:rPr>
        <w:t xml:space="preserve">there have been </w:t>
      </w:r>
      <w:r w:rsidRPr="00D16043">
        <w:rPr>
          <w:rStyle w:val="Emphasis"/>
        </w:rPr>
        <w:t>tremendous</w:t>
      </w:r>
      <w:r w:rsidRPr="00D16043">
        <w:rPr>
          <w:rStyle w:val="StyleUnderline"/>
        </w:rPr>
        <w:t xml:space="preserve"> efforts to expand our </w:t>
      </w:r>
      <w:r w:rsidRPr="00D16043">
        <w:rPr>
          <w:rStyle w:val="Emphasis"/>
        </w:rPr>
        <w:t>knowledge</w:t>
      </w:r>
      <w:r w:rsidRPr="00D16043">
        <w:rPr>
          <w:rStyle w:val="StyleUnderline"/>
        </w:rPr>
        <w:t xml:space="preserve"> of the Arctic resulting in</w:t>
      </w:r>
      <w:r w:rsidRPr="009E7409">
        <w:rPr>
          <w:rStyle w:val="StyleUnderline"/>
          <w:sz w:val="16"/>
          <w:u w:val="none"/>
        </w:rPr>
        <w:t xml:space="preserve"> examples such as </w:t>
      </w:r>
      <w:r w:rsidRPr="00D16043">
        <w:rPr>
          <w:rStyle w:val="StyleUnderline"/>
        </w:rPr>
        <w:t>small-scale geological maps</w:t>
      </w:r>
      <w:r w:rsidRPr="009E7409">
        <w:rPr>
          <w:rStyle w:val="StyleUnderline"/>
          <w:sz w:val="16"/>
          <w:u w:val="none"/>
        </w:rPr>
        <w:t xml:space="preserve"> (e.g., Harrison et al., 2011; Behnia et al., 2013; Petrov and Smelror, 2015; Petrov et al., 2021).</w:t>
      </w:r>
    </w:p>
    <w:p w14:paraId="3FDB0569" w14:textId="77777777" w:rsidR="00353371" w:rsidRPr="00384299" w:rsidRDefault="00353371" w:rsidP="00353371">
      <w:pPr>
        <w:rPr>
          <w:rStyle w:val="StyleUnderline"/>
        </w:rPr>
      </w:pPr>
      <w:r w:rsidRPr="009E7409">
        <w:rPr>
          <w:rStyle w:val="StyleUnderline"/>
          <w:sz w:val="16"/>
          <w:u w:val="none"/>
        </w:rPr>
        <w:t xml:space="preserve">The </w:t>
      </w:r>
      <w:r w:rsidRPr="00F70210">
        <w:rPr>
          <w:rStyle w:val="StyleUnderline"/>
        </w:rPr>
        <w:t>Arctic</w:t>
      </w:r>
      <w:r w:rsidRPr="009E7409">
        <w:rPr>
          <w:rStyle w:val="StyleUnderline"/>
          <w:sz w:val="16"/>
          <w:u w:val="none"/>
        </w:rPr>
        <w:t xml:space="preserve"> is </w:t>
      </w:r>
      <w:r w:rsidRPr="00F70210">
        <w:rPr>
          <w:rStyle w:val="StyleUnderline"/>
        </w:rPr>
        <w:t>experiencing</w:t>
      </w:r>
      <w:r w:rsidRPr="009E7409">
        <w:rPr>
          <w:rStyle w:val="StyleUnderline"/>
          <w:sz w:val="16"/>
          <w:u w:val="none"/>
        </w:rPr>
        <w:t xml:space="preserve"> the impact of </w:t>
      </w:r>
      <w:r w:rsidRPr="00F70210">
        <w:rPr>
          <w:rStyle w:val="StyleUnderline"/>
        </w:rPr>
        <w:t xml:space="preserve">climate change </w:t>
      </w:r>
      <w:r w:rsidRPr="00F70210">
        <w:rPr>
          <w:rStyle w:val="Emphasis"/>
        </w:rPr>
        <w:t xml:space="preserve">much </w:t>
      </w:r>
      <w:r w:rsidRPr="00F70210">
        <w:rPr>
          <w:rStyle w:val="StyleUnderline"/>
        </w:rPr>
        <w:t>faster than other parts of the world</w:t>
      </w:r>
      <w:r w:rsidRPr="009E7409">
        <w:rPr>
          <w:sz w:val="16"/>
        </w:rPr>
        <w:t xml:space="preserve">. </w:t>
      </w:r>
      <w:r w:rsidRPr="009E7409">
        <w:rPr>
          <w:rStyle w:val="StyleUnderline"/>
          <w:sz w:val="16"/>
          <w:u w:val="none"/>
        </w:rPr>
        <w:t xml:space="preserve">Whilst </w:t>
      </w:r>
      <w:r w:rsidRPr="00885431">
        <w:rPr>
          <w:rStyle w:val="StyleUnderline"/>
          <w:highlight w:val="cyan"/>
        </w:rPr>
        <w:t xml:space="preserve">warming climates </w:t>
      </w:r>
      <w:r w:rsidRPr="00885431">
        <w:rPr>
          <w:rStyle w:val="Emphasis"/>
          <w:highlight w:val="cyan"/>
        </w:rPr>
        <w:t>expand</w:t>
      </w:r>
      <w:r w:rsidRPr="00885431">
        <w:rPr>
          <w:rStyle w:val="StyleUnderline"/>
        </w:rPr>
        <w:t xml:space="preserve"> access to </w:t>
      </w:r>
      <w:r w:rsidRPr="00885431">
        <w:rPr>
          <w:rStyle w:val="Emphasis"/>
          <w:highlight w:val="cyan"/>
        </w:rPr>
        <w:t>navigation</w:t>
      </w:r>
      <w:r w:rsidRPr="00F70210">
        <w:rPr>
          <w:rStyle w:val="StyleUnderline"/>
        </w:rPr>
        <w:t xml:space="preserve"> opportunities </w:t>
      </w:r>
      <w:r w:rsidRPr="00885431">
        <w:rPr>
          <w:rStyle w:val="StyleUnderline"/>
          <w:highlight w:val="cyan"/>
        </w:rPr>
        <w:t xml:space="preserve">and </w:t>
      </w:r>
      <w:r w:rsidRPr="00885431">
        <w:rPr>
          <w:rStyle w:val="Emphasis"/>
          <w:highlight w:val="cyan"/>
        </w:rPr>
        <w:t>untapped</w:t>
      </w:r>
      <w:r w:rsidRPr="00885431">
        <w:rPr>
          <w:rStyle w:val="StyleUnderline"/>
          <w:highlight w:val="cyan"/>
        </w:rPr>
        <w:t xml:space="preserve"> mineral resources</w:t>
      </w:r>
      <w:r w:rsidRPr="009E7409">
        <w:rPr>
          <w:rStyle w:val="StyleUnderline"/>
          <w:sz w:val="16"/>
          <w:u w:val="none"/>
        </w:rPr>
        <w:t xml:space="preserve">, they at the same time bring lasting impacts on the wellbeing of its people and the environment. Additionally, resource extraction, including raw materials for low carbon technology, has the potential to disrupt the social, cultural, and ecological wellbeing in project-affected areas (Larsen and Ingimundarson, 2023). This is the </w:t>
      </w:r>
      <w:r w:rsidRPr="00885431">
        <w:rPr>
          <w:rStyle w:val="Emphasis"/>
          <w:highlight w:val="cyan"/>
        </w:rPr>
        <w:t>Arctic paradox</w:t>
      </w:r>
      <w:r w:rsidRPr="009E7409">
        <w:rPr>
          <w:rStyle w:val="StyleUnderline"/>
          <w:sz w:val="16"/>
          <w:u w:val="none"/>
        </w:rPr>
        <w:t xml:space="preserve">, where our </w:t>
      </w:r>
      <w:r w:rsidRPr="009E7409">
        <w:rPr>
          <w:sz w:val="16"/>
        </w:rPr>
        <w:t xml:space="preserve">need for </w:t>
      </w:r>
      <w:r w:rsidRPr="00885431">
        <w:rPr>
          <w:rStyle w:val="Emphasis"/>
          <w:highlight w:val="cyan"/>
        </w:rPr>
        <w:t>solutions</w:t>
      </w:r>
      <w:r w:rsidRPr="00885431">
        <w:rPr>
          <w:rStyle w:val="StyleUnderline"/>
          <w:highlight w:val="cyan"/>
        </w:rPr>
        <w:t xml:space="preserve"> to combat climate change have</w:t>
      </w:r>
      <w:r w:rsidRPr="00384299">
        <w:rPr>
          <w:rStyle w:val="StyleUnderline"/>
        </w:rPr>
        <w:t xml:space="preserve"> the potential to have </w:t>
      </w:r>
      <w:r w:rsidRPr="00885431">
        <w:rPr>
          <w:rStyle w:val="StyleUnderline"/>
          <w:highlight w:val="cyan"/>
        </w:rPr>
        <w:t>negative impacts on</w:t>
      </w:r>
      <w:r w:rsidRPr="00384299">
        <w:rPr>
          <w:rStyle w:val="StyleUnderline"/>
        </w:rPr>
        <w:t xml:space="preserve"> the </w:t>
      </w:r>
      <w:r w:rsidRPr="00885431">
        <w:rPr>
          <w:rStyle w:val="StyleUnderline"/>
          <w:highlight w:val="cyan"/>
        </w:rPr>
        <w:t>people and environments</w:t>
      </w:r>
      <w:r w:rsidRPr="00885431">
        <w:rPr>
          <w:rStyle w:val="StyleUnderline"/>
        </w:rPr>
        <w:t xml:space="preserve"> most </w:t>
      </w:r>
      <w:r w:rsidRPr="00885431">
        <w:rPr>
          <w:rStyle w:val="StyleUnderline"/>
          <w:highlight w:val="cyan"/>
        </w:rPr>
        <w:t>affected</w:t>
      </w:r>
      <w:r w:rsidRPr="00384299">
        <w:rPr>
          <w:rStyle w:val="StyleUnderline"/>
        </w:rPr>
        <w:t>.</w:t>
      </w:r>
    </w:p>
    <w:p w14:paraId="506B5D2B" w14:textId="77777777" w:rsidR="00353371" w:rsidRDefault="00353371" w:rsidP="00353371">
      <w:pPr>
        <w:rPr>
          <w:sz w:val="16"/>
        </w:rPr>
      </w:pPr>
      <w:r w:rsidRPr="009E7409">
        <w:rPr>
          <w:rStyle w:val="StyleUnderline"/>
        </w:rPr>
        <w:t xml:space="preserve">Although </w:t>
      </w:r>
      <w:r w:rsidRPr="00885431">
        <w:rPr>
          <w:rStyle w:val="StyleUnderline"/>
          <w:highlight w:val="cyan"/>
        </w:rPr>
        <w:t>mining</w:t>
      </w:r>
      <w:r w:rsidRPr="009E7409">
        <w:rPr>
          <w:rStyle w:val="StyleUnderline"/>
        </w:rPr>
        <w:t xml:space="preserve"> has the </w:t>
      </w:r>
      <w:r w:rsidRPr="009E7409">
        <w:rPr>
          <w:rStyle w:val="Emphasis"/>
        </w:rPr>
        <w:t>potential</w:t>
      </w:r>
      <w:r w:rsidRPr="009E7409">
        <w:rPr>
          <w:rStyle w:val="StyleUnderline"/>
        </w:rPr>
        <w:t xml:space="preserve"> to have negative effects</w:t>
      </w:r>
      <w:r w:rsidRPr="009E7409">
        <w:rPr>
          <w:rStyle w:val="StyleUnderline"/>
          <w:sz w:val="16"/>
          <w:u w:val="none"/>
        </w:rPr>
        <w:t xml:space="preserve"> on the local environment and people, </w:t>
      </w:r>
      <w:r w:rsidRPr="009E7409">
        <w:rPr>
          <w:rStyle w:val="StyleUnderline"/>
        </w:rPr>
        <w:t xml:space="preserve">it can also </w:t>
      </w:r>
      <w:r w:rsidRPr="00885431">
        <w:rPr>
          <w:rStyle w:val="StyleUnderline"/>
          <w:highlight w:val="cyan"/>
        </w:rPr>
        <w:t>bring</w:t>
      </w:r>
      <w:r w:rsidRPr="009E7409">
        <w:rPr>
          <w:rStyle w:val="StyleUnderline"/>
        </w:rPr>
        <w:t xml:space="preserve"> </w:t>
      </w:r>
      <w:r w:rsidRPr="009E7409">
        <w:rPr>
          <w:rStyle w:val="Emphasis"/>
        </w:rPr>
        <w:t>positive effects</w:t>
      </w:r>
      <w:r w:rsidRPr="009E7409">
        <w:rPr>
          <w:rStyle w:val="StyleUnderline"/>
        </w:rPr>
        <w:t xml:space="preserve"> and </w:t>
      </w:r>
      <w:r w:rsidRPr="009E7409">
        <w:rPr>
          <w:rStyle w:val="Emphasis"/>
        </w:rPr>
        <w:t>opportunities</w:t>
      </w:r>
      <w:r w:rsidRPr="009E7409">
        <w:rPr>
          <w:rStyle w:val="StyleUnderline"/>
        </w:rPr>
        <w:t xml:space="preserve">, such as </w:t>
      </w:r>
      <w:r w:rsidRPr="00885431">
        <w:rPr>
          <w:rStyle w:val="Emphasis"/>
          <w:highlight w:val="cyan"/>
        </w:rPr>
        <w:t>infrastructure</w:t>
      </w:r>
      <w:r w:rsidRPr="00885431">
        <w:rPr>
          <w:rStyle w:val="StyleUnderline"/>
          <w:highlight w:val="cyan"/>
        </w:rPr>
        <w:t xml:space="preserve"> and </w:t>
      </w:r>
      <w:r w:rsidRPr="00885431">
        <w:rPr>
          <w:rStyle w:val="Emphasis"/>
          <w:highlight w:val="cyan"/>
        </w:rPr>
        <w:t>jobs</w:t>
      </w:r>
      <w:r w:rsidRPr="00885431">
        <w:rPr>
          <w:rStyle w:val="StyleUnderline"/>
        </w:rPr>
        <w:t>,</w:t>
      </w:r>
      <w:r w:rsidRPr="009E7409">
        <w:rPr>
          <w:rStyle w:val="StyleUnderline"/>
        </w:rPr>
        <w:t xml:space="preserve"> </w:t>
      </w:r>
      <w:r w:rsidRPr="00885431">
        <w:rPr>
          <w:rStyle w:val="StyleUnderline"/>
          <w:highlight w:val="cyan"/>
        </w:rPr>
        <w:t>to</w:t>
      </w:r>
      <w:r w:rsidRPr="009E7409">
        <w:rPr>
          <w:rStyle w:val="StyleUnderline"/>
        </w:rPr>
        <w:t xml:space="preserve"> these </w:t>
      </w:r>
      <w:r w:rsidRPr="00885431">
        <w:rPr>
          <w:rStyle w:val="StyleUnderline"/>
          <w:highlight w:val="cyan"/>
        </w:rPr>
        <w:t>remote regions</w:t>
      </w:r>
      <w:r w:rsidRPr="009E7409">
        <w:rPr>
          <w:rStyle w:val="StyleUnderline"/>
          <w:sz w:val="16"/>
          <w:u w:val="none"/>
        </w:rPr>
        <w:t xml:space="preserve">; development which is often looked on favourably, and even in some cases invited by local communities (Langston, 2021). </w:t>
      </w:r>
      <w:r w:rsidRPr="00885431">
        <w:rPr>
          <w:rStyle w:val="StyleUnderline"/>
          <w:highlight w:val="cyan"/>
        </w:rPr>
        <w:t>Mining</w:t>
      </w:r>
      <w:r w:rsidRPr="009E7409">
        <w:rPr>
          <w:rStyle w:val="StyleUnderline"/>
        </w:rPr>
        <w:t xml:space="preserve"> is</w:t>
      </w:r>
      <w:r w:rsidRPr="009E7409">
        <w:rPr>
          <w:rStyle w:val="StyleUnderline"/>
          <w:sz w:val="16"/>
          <w:u w:val="none"/>
        </w:rPr>
        <w:t xml:space="preserve"> therefore </w:t>
      </w:r>
      <w:r w:rsidRPr="00885431">
        <w:rPr>
          <w:rStyle w:val="Emphasis"/>
          <w:highlight w:val="cyan"/>
        </w:rPr>
        <w:t>inexorably</w:t>
      </w:r>
      <w:r w:rsidRPr="00885431">
        <w:rPr>
          <w:rStyle w:val="StyleUnderline"/>
        </w:rPr>
        <w:t xml:space="preserve"> linked to </w:t>
      </w:r>
      <w:r w:rsidRPr="00885431">
        <w:rPr>
          <w:rStyle w:val="Emphasis"/>
          <w:highlight w:val="cyan"/>
        </w:rPr>
        <w:t>sustainable</w:t>
      </w:r>
      <w:r w:rsidRPr="00885431">
        <w:rPr>
          <w:rStyle w:val="StyleUnderline"/>
          <w:highlight w:val="cyan"/>
        </w:rPr>
        <w:t xml:space="preserve"> development</w:t>
      </w:r>
      <w:r w:rsidRPr="009E7409">
        <w:rPr>
          <w:rStyle w:val="StyleUnderline"/>
          <w:sz w:val="16"/>
          <w:u w:val="none"/>
        </w:rPr>
        <w:t xml:space="preserve">, </w:t>
      </w:r>
      <w:r w:rsidRPr="00885431">
        <w:rPr>
          <w:rStyle w:val="StyleUnderline"/>
          <w:highlight w:val="cyan"/>
        </w:rPr>
        <w:t>touching</w:t>
      </w:r>
      <w:r w:rsidRPr="009E7409">
        <w:rPr>
          <w:rStyle w:val="StyleUnderline"/>
          <w:sz w:val="16"/>
          <w:u w:val="none"/>
        </w:rPr>
        <w:t xml:space="preserve"> on </w:t>
      </w:r>
      <w:r w:rsidRPr="00885431">
        <w:rPr>
          <w:rStyle w:val="Emphasis"/>
          <w:highlight w:val="cyan"/>
        </w:rPr>
        <w:t>all 17</w:t>
      </w:r>
      <w:r w:rsidRPr="00885431">
        <w:rPr>
          <w:rStyle w:val="StyleUnderline"/>
          <w:highlight w:val="cyan"/>
        </w:rPr>
        <w:t xml:space="preserve"> of</w:t>
      </w:r>
      <w:r w:rsidRPr="009E7409">
        <w:rPr>
          <w:rStyle w:val="StyleUnderline"/>
        </w:rPr>
        <w:t xml:space="preserve"> the UN’s </w:t>
      </w:r>
      <w:r w:rsidRPr="00885431">
        <w:rPr>
          <w:rStyle w:val="StyleUnderline"/>
          <w:highlight w:val="cyan"/>
        </w:rPr>
        <w:t>s</w:t>
      </w:r>
      <w:r w:rsidRPr="009E7409">
        <w:rPr>
          <w:rStyle w:val="StyleUnderline"/>
        </w:rPr>
        <w:t xml:space="preserve">ustainable </w:t>
      </w:r>
      <w:r w:rsidRPr="00885431">
        <w:rPr>
          <w:rStyle w:val="StyleUnderline"/>
          <w:highlight w:val="cyan"/>
        </w:rPr>
        <w:t>d</w:t>
      </w:r>
      <w:r w:rsidRPr="009E7409">
        <w:rPr>
          <w:rStyle w:val="StyleUnderline"/>
        </w:rPr>
        <w:t xml:space="preserve">evelopment </w:t>
      </w:r>
      <w:r w:rsidRPr="00885431">
        <w:rPr>
          <w:rStyle w:val="StyleUnderline"/>
          <w:highlight w:val="cyan"/>
        </w:rPr>
        <w:t>g</w:t>
      </w:r>
      <w:r w:rsidRPr="009E7409">
        <w:rPr>
          <w:rStyle w:val="StyleUnderline"/>
        </w:rPr>
        <w:t>oal</w:t>
      </w:r>
      <w:r w:rsidRPr="00885431">
        <w:rPr>
          <w:rStyle w:val="StyleUnderline"/>
          <w:highlight w:val="cyan"/>
        </w:rPr>
        <w:t>s</w:t>
      </w:r>
      <w:r w:rsidRPr="009E7409">
        <w:rPr>
          <w:rStyle w:val="StyleUnderline"/>
          <w:sz w:val="16"/>
          <w:u w:val="none"/>
        </w:rPr>
        <w:t xml:space="preserve"> (Monteiro et al., 2019). Arctic peoples have traditionally protected the environment, maintaining and enhancing the environment for future generations (Ahtuangaruak, 2018). Socio-environmental conflicts, primarily involving extractive industries and infrastructure development, often overlap with Indigenous peoples’ territories (Hanaček et al., 2022). Arctic residents are therefore seeking to have a bigger say when it comes to Arctic decision-making, incorporating the rich knowledge of local environments and a long history of interaction with mining and industrial development.</w:t>
      </w:r>
    </w:p>
    <w:p w14:paraId="41E21429" w14:textId="77777777" w:rsidR="00353371" w:rsidRDefault="00353371" w:rsidP="00353371">
      <w:pPr>
        <w:pStyle w:val="Heading4"/>
      </w:pPr>
      <w:r>
        <w:lastRenderedPageBreak/>
        <w:t>[</w:t>
      </w:r>
      <w:r w:rsidRPr="0082119D">
        <w:rPr>
          <w:highlight w:val="cyan"/>
        </w:rPr>
        <w:t>INSERT IMPACT</w:t>
      </w:r>
      <w:r>
        <w:t>]</w:t>
      </w:r>
    </w:p>
    <w:p w14:paraId="192C450F" w14:textId="77777777" w:rsidR="00353371" w:rsidRDefault="00353371" w:rsidP="00353371">
      <w:pPr>
        <w:pStyle w:val="Heading3"/>
      </w:pPr>
      <w:r>
        <w:lastRenderedPageBreak/>
        <w:t>Minerals---REEs Key---2NC</w:t>
      </w:r>
    </w:p>
    <w:p w14:paraId="526213F5" w14:textId="77777777" w:rsidR="00353371" w:rsidRDefault="00353371" w:rsidP="00353371">
      <w:pPr>
        <w:pStyle w:val="Heading4"/>
      </w:pPr>
      <w:r>
        <w:t xml:space="preserve">REEs are at the </w:t>
      </w:r>
      <w:r w:rsidRPr="00187639">
        <w:rPr>
          <w:u w:val="single"/>
        </w:rPr>
        <w:t>forefront</w:t>
      </w:r>
      <w:r>
        <w:t xml:space="preserve"> of geopolitics.</w:t>
      </w:r>
    </w:p>
    <w:p w14:paraId="17A49119" w14:textId="77777777" w:rsidR="00353371" w:rsidRPr="008311BC" w:rsidRDefault="00353371" w:rsidP="00353371">
      <w:r w:rsidRPr="00D011A8">
        <w:rPr>
          <w:rStyle w:val="Style13ptBold"/>
        </w:rPr>
        <w:t xml:space="preserve">Raspotnik </w:t>
      </w:r>
      <w:r w:rsidRPr="00D011A8">
        <w:t xml:space="preserve">et al. </w:t>
      </w:r>
      <w:r w:rsidRPr="00CA32FB">
        <w:rPr>
          <w:rStyle w:val="Style13ptBold"/>
        </w:rPr>
        <w:t>‘25</w:t>
      </w:r>
      <w:r w:rsidRPr="008311BC">
        <w:t>, [</w:t>
      </w:r>
      <w:r w:rsidRPr="00CC1DD2">
        <w:t>Dr</w:t>
      </w:r>
      <w:r>
        <w:t>.</w:t>
      </w:r>
      <w:r w:rsidRPr="00CC1DD2">
        <w:t xml:space="preserve"> Andreas Raspotnik is a Senior Researcher at the Fridtjof Nansen Institute, </w:t>
      </w:r>
      <w:r>
        <w:t xml:space="preserve"> Erdem Lamazhapov is PhD Research Fellow at the Fridtjof Nansen Institute, Iselin Stensdal is a Researcher at the Fridtjof Nansen Institute, and Dr. Gørild Heggelund is Research Professor at the Fridtjof Nansen Institute. </w:t>
      </w:r>
      <w:r w:rsidRPr="00FC6E02">
        <w:t>Strategic Analysis</w:t>
      </w:r>
      <w:r>
        <w:t xml:space="preserve"> (Vol. 48, Issue 6) </w:t>
      </w:r>
      <w:r w:rsidRPr="008311BC">
        <w:t>"</w:t>
      </w:r>
      <w:r w:rsidRPr="003B7151">
        <w:rPr>
          <w:i/>
          <w:iCs/>
        </w:rPr>
        <w:t>Critical Raw Materials: Interests of China and the European Union in the Arcti</w:t>
      </w:r>
      <w:r w:rsidRPr="008311BC">
        <w:t>c,</w:t>
      </w:r>
      <w:r>
        <w:t>”</w:t>
      </w:r>
      <w:r w:rsidRPr="008311BC">
        <w:t xml:space="preserve"> </w:t>
      </w:r>
      <w:r>
        <w:t xml:space="preserve">pgs. </w:t>
      </w:r>
      <w:r w:rsidRPr="00F80938">
        <w:t>733-745</w:t>
      </w:r>
      <w:r>
        <w:t xml:space="preserve">, https://doi.org/10.1080/09700161.2025.2459573, </w:t>
      </w:r>
      <w:r w:rsidRPr="008311BC">
        <w:t xml:space="preserve">Published </w:t>
      </w:r>
      <w:r>
        <w:t>March 4</w:t>
      </w:r>
      <w:r w:rsidRPr="008311BC">
        <w:rPr>
          <w:vertAlign w:val="superscript"/>
        </w:rPr>
        <w:t>th</w:t>
      </w:r>
      <w:r>
        <w:t>, 2025</w:t>
      </w:r>
      <w:r w:rsidRPr="008311BC">
        <w:t xml:space="preserve">, Accessed </w:t>
      </w:r>
      <w:r>
        <w:t>July 23</w:t>
      </w:r>
      <w:r w:rsidRPr="008311BC">
        <w:rPr>
          <w:vertAlign w:val="superscript"/>
        </w:rPr>
        <w:t>rd</w:t>
      </w:r>
      <w:r>
        <w:t>, 2025</w:t>
      </w:r>
      <w:r w:rsidRPr="008311BC">
        <w:t xml:space="preserve"> </w:t>
      </w:r>
      <w:r>
        <w:rPr>
          <w:shd w:val="clear" w:color="auto" w:fill="FFFFFF"/>
        </w:rPr>
        <w:t xml:space="preserve">via UM databases </w:t>
      </w:r>
      <w:r w:rsidRPr="008311BC">
        <w:t>// ajap]</w:t>
      </w:r>
    </w:p>
    <w:p w14:paraId="1F5F1F8F" w14:textId="77777777" w:rsidR="00353371" w:rsidRPr="002B0A28" w:rsidRDefault="00353371" w:rsidP="00353371">
      <w:pPr>
        <w:rPr>
          <w:sz w:val="16"/>
        </w:rPr>
      </w:pPr>
      <w:r w:rsidRPr="002B0A28">
        <w:rPr>
          <w:sz w:val="16"/>
        </w:rPr>
        <w:t>The geopolitics of the energy transition: the case of critical raw materials</w:t>
      </w:r>
    </w:p>
    <w:p w14:paraId="1F4A82A0" w14:textId="77777777" w:rsidR="00353371" w:rsidRDefault="00353371" w:rsidP="00353371">
      <w:pPr>
        <w:rPr>
          <w:sz w:val="16"/>
        </w:rPr>
      </w:pPr>
      <w:r w:rsidRPr="00187639">
        <w:rPr>
          <w:rStyle w:val="StyleUnderline"/>
        </w:rPr>
        <w:t>CRMs</w:t>
      </w:r>
      <w:r w:rsidRPr="002B0A28">
        <w:rPr>
          <w:sz w:val="16"/>
        </w:rPr>
        <w:t>—</w:t>
      </w:r>
      <w:r w:rsidRPr="00187639">
        <w:rPr>
          <w:rStyle w:val="StyleUnderline"/>
        </w:rPr>
        <w:t xml:space="preserve">elements such as </w:t>
      </w:r>
      <w:r w:rsidRPr="002B0A28">
        <w:rPr>
          <w:rStyle w:val="StyleUnderline"/>
          <w:highlight w:val="cyan"/>
        </w:rPr>
        <w:t>REEs</w:t>
      </w:r>
      <w:r w:rsidRPr="002B0A28">
        <w:rPr>
          <w:sz w:val="16"/>
        </w:rPr>
        <w:t xml:space="preserve">, lithium, cobalt, tungsten and certain other metals—play an </w:t>
      </w:r>
      <w:r w:rsidRPr="002B0A28">
        <w:rPr>
          <w:rStyle w:val="Emphasis"/>
          <w:highlight w:val="cyan"/>
        </w:rPr>
        <w:t>instrumental</w:t>
      </w:r>
      <w:r w:rsidRPr="002B0A28">
        <w:rPr>
          <w:sz w:val="16"/>
        </w:rPr>
        <w:t xml:space="preserve"> role </w:t>
      </w:r>
      <w:r w:rsidRPr="002B0A28">
        <w:rPr>
          <w:rStyle w:val="StyleUnderline"/>
          <w:highlight w:val="cyan"/>
        </w:rPr>
        <w:t>in</w:t>
      </w:r>
      <w:r w:rsidRPr="00187639">
        <w:rPr>
          <w:rStyle w:val="StyleUnderline"/>
        </w:rPr>
        <w:t xml:space="preserve"> today’s</w:t>
      </w:r>
      <w:r w:rsidRPr="002B0A28">
        <w:rPr>
          <w:sz w:val="16"/>
        </w:rPr>
        <w:t xml:space="preserve"> modern and </w:t>
      </w:r>
      <w:r w:rsidRPr="00187639">
        <w:rPr>
          <w:rStyle w:val="Emphasis"/>
        </w:rPr>
        <w:t xml:space="preserve">increasingly </w:t>
      </w:r>
      <w:r w:rsidRPr="002B0A28">
        <w:rPr>
          <w:rStyle w:val="Emphasis"/>
          <w:highlight w:val="cyan"/>
        </w:rPr>
        <w:t>changing</w:t>
      </w:r>
      <w:r w:rsidRPr="002B0A28">
        <w:rPr>
          <w:rStyle w:val="StyleUnderline"/>
          <w:highlight w:val="cyan"/>
        </w:rPr>
        <w:t xml:space="preserve"> economies</w:t>
      </w:r>
      <w:r w:rsidRPr="002B0A28">
        <w:rPr>
          <w:sz w:val="16"/>
        </w:rPr>
        <w:t xml:space="preserve">, as </w:t>
      </w:r>
      <w:r w:rsidRPr="002B0A28">
        <w:rPr>
          <w:rStyle w:val="StyleUnderline"/>
        </w:rPr>
        <w:t xml:space="preserve">they are </w:t>
      </w:r>
      <w:r w:rsidRPr="002B0A28">
        <w:rPr>
          <w:rStyle w:val="StyleUnderline"/>
          <w:highlight w:val="cyan"/>
        </w:rPr>
        <w:t>crucial for</w:t>
      </w:r>
      <w:r w:rsidRPr="002B0A28">
        <w:rPr>
          <w:rStyle w:val="StyleUnderline"/>
        </w:rPr>
        <w:t xml:space="preserve"> supporting </w:t>
      </w:r>
      <w:r w:rsidRPr="002B0A28">
        <w:rPr>
          <w:rStyle w:val="Emphasis"/>
          <w:highlight w:val="cyan"/>
        </w:rPr>
        <w:t>technological</w:t>
      </w:r>
      <w:r w:rsidRPr="002B0A28">
        <w:rPr>
          <w:rStyle w:val="StyleUnderline"/>
          <w:highlight w:val="cyan"/>
        </w:rPr>
        <w:t xml:space="preserve"> advancements, economic </w:t>
      </w:r>
      <w:r w:rsidRPr="002B0A28">
        <w:rPr>
          <w:rStyle w:val="Emphasis"/>
          <w:highlight w:val="cyan"/>
        </w:rPr>
        <w:t>resilience</w:t>
      </w:r>
      <w:r w:rsidRPr="002B0A28">
        <w:rPr>
          <w:rStyle w:val="StyleUnderline"/>
          <w:highlight w:val="cyan"/>
        </w:rPr>
        <w:t xml:space="preserve"> and environmental </w:t>
      </w:r>
      <w:r w:rsidRPr="002B0A28">
        <w:rPr>
          <w:rStyle w:val="Emphasis"/>
          <w:highlight w:val="cyan"/>
        </w:rPr>
        <w:t>sustainability</w:t>
      </w:r>
      <w:r w:rsidRPr="002B0A28">
        <w:rPr>
          <w:sz w:val="16"/>
        </w:rPr>
        <w:t xml:space="preserve">. Today, </w:t>
      </w:r>
      <w:r w:rsidRPr="00187639">
        <w:rPr>
          <w:rStyle w:val="StyleUnderline"/>
        </w:rPr>
        <w:t>CRMs</w:t>
      </w:r>
      <w:r w:rsidRPr="002B0A28">
        <w:rPr>
          <w:sz w:val="16"/>
        </w:rPr>
        <w:t xml:space="preserve"> are </w:t>
      </w:r>
      <w:r w:rsidRPr="00187639">
        <w:rPr>
          <w:rStyle w:val="StyleUnderline"/>
        </w:rPr>
        <w:t xml:space="preserve">needed for a broad variety of </w:t>
      </w:r>
      <w:r w:rsidRPr="002B0A28">
        <w:rPr>
          <w:rStyle w:val="Emphasis"/>
          <w:highlight w:val="cyan"/>
        </w:rPr>
        <w:t>wind energy</w:t>
      </w:r>
      <w:r w:rsidRPr="00187639">
        <w:rPr>
          <w:rStyle w:val="StyleUnderline"/>
        </w:rPr>
        <w:t xml:space="preserve"> installations, </w:t>
      </w:r>
      <w:r w:rsidRPr="002B0A28">
        <w:rPr>
          <w:rStyle w:val="StyleUnderline"/>
          <w:highlight w:val="cyan"/>
        </w:rPr>
        <w:t>batteries</w:t>
      </w:r>
      <w:r w:rsidRPr="002B0A28">
        <w:rPr>
          <w:sz w:val="16"/>
        </w:rPr>
        <w:t xml:space="preserve">, catalysts, fuel cells, </w:t>
      </w:r>
      <w:r w:rsidRPr="002B0A28">
        <w:rPr>
          <w:rStyle w:val="Emphasis"/>
          <w:highlight w:val="cyan"/>
        </w:rPr>
        <w:t>semiconductors</w:t>
      </w:r>
      <w:r w:rsidRPr="002B0A28">
        <w:rPr>
          <w:sz w:val="16"/>
        </w:rPr>
        <w:t xml:space="preserve">, photovoltaics, fertilizers, </w:t>
      </w:r>
      <w:r w:rsidRPr="002B0A28">
        <w:rPr>
          <w:rStyle w:val="StyleUnderline"/>
          <w:highlight w:val="cyan"/>
        </w:rPr>
        <w:t>magnets</w:t>
      </w:r>
      <w:r w:rsidRPr="00187639">
        <w:rPr>
          <w:rStyle w:val="StyleUnderline"/>
        </w:rPr>
        <w:t xml:space="preserve">, new </w:t>
      </w:r>
      <w:r w:rsidRPr="002B0A28">
        <w:rPr>
          <w:rStyle w:val="StyleUnderline"/>
          <w:highlight w:val="cyan"/>
        </w:rPr>
        <w:t>power grids</w:t>
      </w:r>
      <w:r w:rsidRPr="00187639">
        <w:rPr>
          <w:rStyle w:val="StyleUnderline"/>
        </w:rPr>
        <w:t xml:space="preserve"> and modern technologies, including </w:t>
      </w:r>
      <w:r w:rsidRPr="002B0A28">
        <w:rPr>
          <w:rStyle w:val="Emphasis"/>
          <w:highlight w:val="cyan"/>
        </w:rPr>
        <w:t>medical</w:t>
      </w:r>
      <w:r w:rsidRPr="002B0A28">
        <w:rPr>
          <w:rStyle w:val="StyleUnderline"/>
          <w:highlight w:val="cyan"/>
        </w:rPr>
        <w:t xml:space="preserve"> applications</w:t>
      </w:r>
      <w:r w:rsidRPr="002B0A28">
        <w:rPr>
          <w:sz w:val="16"/>
        </w:rPr>
        <w:t>. As such, these</w:t>
      </w:r>
      <w:r w:rsidRPr="00187639">
        <w:rPr>
          <w:rStyle w:val="StyleUnderline"/>
        </w:rPr>
        <w:t xml:space="preserve"> </w:t>
      </w:r>
      <w:r w:rsidRPr="002B0A28">
        <w:rPr>
          <w:rStyle w:val="StyleUnderline"/>
          <w:highlight w:val="cyan"/>
        </w:rPr>
        <w:t>materials</w:t>
      </w:r>
      <w:r w:rsidRPr="00187639">
        <w:rPr>
          <w:rStyle w:val="StyleUnderline"/>
        </w:rPr>
        <w:t xml:space="preserve"> are considered </w:t>
      </w:r>
      <w:r w:rsidRPr="002B0A28">
        <w:rPr>
          <w:rStyle w:val="Emphasis"/>
          <w:highlight w:val="cyan"/>
        </w:rPr>
        <w:t>essential</w:t>
      </w:r>
      <w:r w:rsidRPr="002B0A28">
        <w:rPr>
          <w:rStyle w:val="StyleUnderline"/>
          <w:highlight w:val="cyan"/>
        </w:rPr>
        <w:t xml:space="preserve"> for</w:t>
      </w:r>
      <w:r w:rsidRPr="00187639">
        <w:rPr>
          <w:rStyle w:val="StyleUnderline"/>
        </w:rPr>
        <w:t xml:space="preserve"> the envisaged </w:t>
      </w:r>
      <w:r w:rsidRPr="002B0A28">
        <w:rPr>
          <w:rStyle w:val="StyleUnderline"/>
          <w:highlight w:val="cyan"/>
        </w:rPr>
        <w:t>global energy transition</w:t>
      </w:r>
      <w:r w:rsidRPr="002B0A28">
        <w:rPr>
          <w:sz w:val="16"/>
        </w:rPr>
        <w:t xml:space="preserve">, and </w:t>
      </w:r>
      <w:r w:rsidRPr="00187639">
        <w:rPr>
          <w:rStyle w:val="StyleUnderline"/>
        </w:rPr>
        <w:t xml:space="preserve">related </w:t>
      </w:r>
      <w:r w:rsidRPr="002B0A28">
        <w:rPr>
          <w:rStyle w:val="StyleUnderline"/>
          <w:highlight w:val="cyan"/>
        </w:rPr>
        <w:t>demand</w:t>
      </w:r>
      <w:r w:rsidRPr="002B0A28">
        <w:rPr>
          <w:rStyle w:val="StyleUnderline"/>
        </w:rPr>
        <w:t xml:space="preserve"> will only </w:t>
      </w:r>
      <w:r w:rsidRPr="002B0A28">
        <w:rPr>
          <w:rStyle w:val="Emphasis"/>
          <w:highlight w:val="cyan"/>
        </w:rPr>
        <w:t>increase</w:t>
      </w:r>
      <w:r w:rsidRPr="00187639">
        <w:rPr>
          <w:rStyle w:val="StyleUnderline"/>
        </w:rPr>
        <w:t xml:space="preserve"> in the decades ahead</w:t>
      </w:r>
      <w:r w:rsidRPr="002B0A28">
        <w:rPr>
          <w:sz w:val="16"/>
        </w:rPr>
        <w:t xml:space="preserve">. A 2020 World Bank Report, for example, found that the </w:t>
      </w:r>
      <w:r w:rsidRPr="002B0A28">
        <w:rPr>
          <w:rStyle w:val="StyleUnderline"/>
        </w:rPr>
        <w:t>production</w:t>
      </w:r>
      <w:r w:rsidRPr="00187639">
        <w:rPr>
          <w:rStyle w:val="StyleUnderline"/>
        </w:rPr>
        <w:t xml:space="preserve"> of minerals would need to increase </w:t>
      </w:r>
      <w:r w:rsidRPr="002B0A28">
        <w:rPr>
          <w:rStyle w:val="StyleUnderline"/>
          <w:highlight w:val="cyan"/>
        </w:rPr>
        <w:t xml:space="preserve">by </w:t>
      </w:r>
      <w:r w:rsidRPr="002B0A28">
        <w:rPr>
          <w:rStyle w:val="Emphasis"/>
          <w:highlight w:val="cyan"/>
        </w:rPr>
        <w:t>500 per</w:t>
      </w:r>
      <w:r w:rsidRPr="00187639">
        <w:rPr>
          <w:rStyle w:val="Emphasis"/>
        </w:rPr>
        <w:t xml:space="preserve"> </w:t>
      </w:r>
      <w:r w:rsidRPr="002B0A28">
        <w:rPr>
          <w:rStyle w:val="Emphasis"/>
          <w:highlight w:val="cyan"/>
        </w:rPr>
        <w:t>cent</w:t>
      </w:r>
      <w:r w:rsidRPr="00187639">
        <w:rPr>
          <w:rStyle w:val="StyleUnderline"/>
        </w:rPr>
        <w:t xml:space="preserve"> by 2050 </w:t>
      </w:r>
      <w:r w:rsidRPr="002B0A28">
        <w:rPr>
          <w:rStyle w:val="StyleUnderline"/>
          <w:highlight w:val="cyan"/>
        </w:rPr>
        <w:t>to meet</w:t>
      </w:r>
      <w:r w:rsidRPr="002B0A28">
        <w:rPr>
          <w:sz w:val="16"/>
        </w:rPr>
        <w:t xml:space="preserve"> the </w:t>
      </w:r>
      <w:r w:rsidRPr="00187639">
        <w:rPr>
          <w:rStyle w:val="StyleUnderline"/>
        </w:rPr>
        <w:t xml:space="preserve">growing </w:t>
      </w:r>
      <w:r w:rsidRPr="002B0A28">
        <w:rPr>
          <w:rStyle w:val="StyleUnderline"/>
          <w:highlight w:val="cyan"/>
        </w:rPr>
        <w:t>demand for clean energy</w:t>
      </w:r>
      <w:r w:rsidRPr="002B0A28">
        <w:rPr>
          <w:sz w:val="16"/>
        </w:rPr>
        <w:t xml:space="preserve"> </w:t>
      </w:r>
      <w:r w:rsidRPr="00187639">
        <w:rPr>
          <w:rStyle w:val="StyleUnderline"/>
        </w:rPr>
        <w:t>technologies</w:t>
      </w:r>
      <w:r w:rsidRPr="002B0A28">
        <w:rPr>
          <w:sz w:val="16"/>
        </w:rPr>
        <w:t xml:space="preserve">. Footnote 3 Moreover, </w:t>
      </w:r>
      <w:r w:rsidRPr="00187639">
        <w:rPr>
          <w:rStyle w:val="StyleUnderline"/>
        </w:rPr>
        <w:t xml:space="preserve">some </w:t>
      </w:r>
      <w:r w:rsidRPr="002B0A28">
        <w:rPr>
          <w:rStyle w:val="StyleUnderline"/>
          <w:highlight w:val="cyan"/>
        </w:rPr>
        <w:t>materials</w:t>
      </w:r>
      <w:r w:rsidRPr="00187639">
        <w:rPr>
          <w:rStyle w:val="StyleUnderline"/>
        </w:rPr>
        <w:t xml:space="preserve"> are </w:t>
      </w:r>
      <w:r w:rsidRPr="002B0A28">
        <w:rPr>
          <w:rStyle w:val="StyleUnderline"/>
          <w:highlight w:val="cyan"/>
        </w:rPr>
        <w:t xml:space="preserve">important for </w:t>
      </w:r>
      <w:r w:rsidRPr="002B0A28">
        <w:rPr>
          <w:rStyle w:val="Emphasis"/>
          <w:highlight w:val="cyan"/>
        </w:rPr>
        <w:t>defence technologies</w:t>
      </w:r>
      <w:r w:rsidRPr="002B0A28">
        <w:rPr>
          <w:rStyle w:val="StyleUnderline"/>
          <w:highlight w:val="cyan"/>
        </w:rPr>
        <w:t xml:space="preserve"> and </w:t>
      </w:r>
      <w:r w:rsidRPr="002B0A28">
        <w:rPr>
          <w:rStyle w:val="Emphasis"/>
          <w:highlight w:val="cyan"/>
        </w:rPr>
        <w:t>national security</w:t>
      </w:r>
      <w:r w:rsidRPr="002B0A28">
        <w:rPr>
          <w:sz w:val="16"/>
        </w:rPr>
        <w:t xml:space="preserve"> systems, </w:t>
      </w:r>
      <w:r w:rsidRPr="00187639">
        <w:rPr>
          <w:rStyle w:val="StyleUnderline"/>
        </w:rPr>
        <w:t>making</w:t>
      </w:r>
      <w:r w:rsidRPr="002B0A28">
        <w:rPr>
          <w:sz w:val="16"/>
        </w:rPr>
        <w:t xml:space="preserve"> the </w:t>
      </w:r>
      <w:r w:rsidRPr="00187639">
        <w:rPr>
          <w:rStyle w:val="StyleUnderline"/>
        </w:rPr>
        <w:t>access</w:t>
      </w:r>
      <w:r w:rsidRPr="002B0A28">
        <w:rPr>
          <w:sz w:val="16"/>
        </w:rPr>
        <w:t xml:space="preserve"> to and availability </w:t>
      </w:r>
      <w:r w:rsidRPr="00187639">
        <w:rPr>
          <w:rStyle w:val="StyleUnderline"/>
        </w:rPr>
        <w:t xml:space="preserve">of </w:t>
      </w:r>
      <w:r w:rsidRPr="002B0A28">
        <w:rPr>
          <w:rStyle w:val="StyleUnderline"/>
          <w:highlight w:val="cyan"/>
        </w:rPr>
        <w:t>CRMs</w:t>
      </w:r>
      <w:r w:rsidRPr="002B0A28">
        <w:rPr>
          <w:sz w:val="16"/>
        </w:rPr>
        <w:t xml:space="preserve"> a </w:t>
      </w:r>
      <w:r w:rsidRPr="002B0A28">
        <w:rPr>
          <w:rStyle w:val="StyleUnderline"/>
          <w:highlight w:val="cyan"/>
        </w:rPr>
        <w:t>key</w:t>
      </w:r>
      <w:r w:rsidRPr="002B0A28">
        <w:rPr>
          <w:sz w:val="16"/>
        </w:rPr>
        <w:t xml:space="preserve"> matter </w:t>
      </w:r>
      <w:r w:rsidRPr="002B0A28">
        <w:rPr>
          <w:rStyle w:val="StyleUnderline"/>
          <w:highlight w:val="cyan"/>
        </w:rPr>
        <w:t>for</w:t>
      </w:r>
      <w:r w:rsidRPr="002B0A28">
        <w:rPr>
          <w:sz w:val="16"/>
        </w:rPr>
        <w:t xml:space="preserve"> the </w:t>
      </w:r>
      <w:r w:rsidRPr="002B0A28">
        <w:rPr>
          <w:rStyle w:val="Emphasis"/>
          <w:highlight w:val="cyan"/>
        </w:rPr>
        <w:t>geoeconomics</w:t>
      </w:r>
      <w:r w:rsidRPr="002B0A28">
        <w:rPr>
          <w:sz w:val="16"/>
        </w:rPr>
        <w:t xml:space="preserve"> of the 21st century. The classification of these materials as ‘critical’ generally considers their economic significance, supply risks and the availability of substitutes. Criticality is determined by how essential a resource is to a region’s or State’s economy and its vulnerability to supply disruptions due to geopolitical, environmental or market factors. In simple terms, CRMs are ‘securitised’ raw materials, Footnote 4 indicating how indispensable a material is for various industries and the potential risks associated with its supply disruption.</w:t>
      </w:r>
    </w:p>
    <w:p w14:paraId="0881E728" w14:textId="77777777" w:rsidR="00353371" w:rsidRPr="00134F00" w:rsidRDefault="00353371" w:rsidP="00353371">
      <w:pPr>
        <w:pStyle w:val="Heading4"/>
      </w:pPr>
      <w:r>
        <w:t xml:space="preserve">Greenland’s </w:t>
      </w:r>
      <w:r w:rsidRPr="00134F00">
        <w:rPr>
          <w:u w:val="single"/>
        </w:rPr>
        <w:t>key</w:t>
      </w:r>
      <w:r>
        <w:t xml:space="preserve">---disruptions </w:t>
      </w:r>
      <w:r w:rsidRPr="00134F00">
        <w:rPr>
          <w:u w:val="single"/>
        </w:rPr>
        <w:t>offset</w:t>
      </w:r>
      <w:r>
        <w:t xml:space="preserve"> viability.</w:t>
      </w:r>
    </w:p>
    <w:p w14:paraId="7A8D9164" w14:textId="77777777" w:rsidR="00353371" w:rsidRPr="00E47213" w:rsidRDefault="00353371" w:rsidP="00353371">
      <w:r w:rsidRPr="003B2508">
        <w:rPr>
          <w:rStyle w:val="Style13ptBold"/>
        </w:rPr>
        <w:t xml:space="preserve">Meredith </w:t>
      </w:r>
      <w:r>
        <w:rPr>
          <w:rStyle w:val="Style13ptBold"/>
        </w:rPr>
        <w:t>‘25</w:t>
      </w:r>
      <w:r w:rsidRPr="003B2508">
        <w:t>, [Sam Meredith</w:t>
      </w:r>
      <w:r>
        <w:t xml:space="preserve"> is a </w:t>
      </w:r>
      <w:r w:rsidRPr="008C7C73">
        <w:t>Senior Correspondent at CNBC International in London</w:t>
      </w:r>
      <w:r>
        <w:t xml:space="preserve"> covering climate change and the energy transition</w:t>
      </w:r>
      <w:r w:rsidRPr="003B2508">
        <w:t xml:space="preserve">, </w:t>
      </w:r>
      <w:r>
        <w:t xml:space="preserve">CNBC, </w:t>
      </w:r>
      <w:r w:rsidRPr="003B2508">
        <w:t>“Greenland’s melting ice is clearing the way for a mineral ‘gold rush’,” https://www.cnbc.com/2025/01/17/greenlands-melting-ice-is-clearing-the-way-for-a-mineral-gold-rush.html</w:t>
      </w:r>
      <w:r>
        <w:t>Sino-Russia</w:t>
      </w:r>
      <w:r w:rsidRPr="003B2508">
        <w:t xml:space="preserve">, Published </w:t>
      </w:r>
      <w:r>
        <w:t>January 17</w:t>
      </w:r>
      <w:r w:rsidRPr="00521154">
        <w:rPr>
          <w:vertAlign w:val="superscript"/>
        </w:rPr>
        <w:t>th</w:t>
      </w:r>
      <w:r>
        <w:t>, 2025</w:t>
      </w:r>
      <w:r w:rsidRPr="003B2508">
        <w:t xml:space="preserve">, Accessed </w:t>
      </w:r>
      <w:r>
        <w:t>July 10</w:t>
      </w:r>
      <w:r w:rsidRPr="003B2508">
        <w:rPr>
          <w:vertAlign w:val="superscript"/>
        </w:rPr>
        <w:t>th</w:t>
      </w:r>
      <w:r>
        <w:t>, 2025</w:t>
      </w:r>
      <w:r w:rsidRPr="003B2508">
        <w:t xml:space="preserve"> // ajap]</w:t>
      </w:r>
    </w:p>
    <w:p w14:paraId="240F9B72" w14:textId="77777777" w:rsidR="00353371" w:rsidRPr="00134F00" w:rsidRDefault="00353371" w:rsidP="00353371">
      <w:pPr>
        <w:rPr>
          <w:sz w:val="16"/>
        </w:rPr>
      </w:pPr>
      <w:r w:rsidRPr="00134F00">
        <w:rPr>
          <w:sz w:val="16"/>
        </w:rPr>
        <w:t>Early stages</w:t>
      </w:r>
    </w:p>
    <w:p w14:paraId="05CB3078" w14:textId="77777777" w:rsidR="00353371" w:rsidRPr="00134F00" w:rsidRDefault="00353371" w:rsidP="00353371">
      <w:pPr>
        <w:rPr>
          <w:sz w:val="16"/>
        </w:rPr>
      </w:pPr>
      <w:r w:rsidRPr="00134F00">
        <w:rPr>
          <w:sz w:val="16"/>
        </w:rPr>
        <w:t xml:space="preserve">Jakob Kløve Keiding, senior consultant at the Geological Survey of Denmark and Greenland (GEUS), said a 2023 survey of </w:t>
      </w:r>
      <w:r w:rsidRPr="00AE72F3">
        <w:rPr>
          <w:rStyle w:val="StyleUnderline"/>
          <w:highlight w:val="cyan"/>
        </w:rPr>
        <w:t>Greenland’s</w:t>
      </w:r>
      <w:r w:rsidRPr="00134F00">
        <w:rPr>
          <w:rStyle w:val="StyleUnderline"/>
        </w:rPr>
        <w:t xml:space="preserve"> resource </w:t>
      </w:r>
      <w:r w:rsidRPr="00AE72F3">
        <w:rPr>
          <w:rStyle w:val="StyleUnderline"/>
          <w:highlight w:val="cyan"/>
        </w:rPr>
        <w:t>potential</w:t>
      </w:r>
      <w:r w:rsidRPr="00134F00">
        <w:rPr>
          <w:sz w:val="16"/>
        </w:rPr>
        <w:t xml:space="preserve"> evaluated a total of </w:t>
      </w:r>
      <w:r w:rsidRPr="00AE72F3">
        <w:rPr>
          <w:rStyle w:val="Emphasis"/>
          <w:highlight w:val="cyan"/>
        </w:rPr>
        <w:t>38 raw materials</w:t>
      </w:r>
      <w:r w:rsidRPr="00134F00">
        <w:rPr>
          <w:sz w:val="16"/>
        </w:rPr>
        <w:t xml:space="preserve"> on the island, the </w:t>
      </w:r>
      <w:r w:rsidRPr="00134F00">
        <w:rPr>
          <w:rStyle w:val="Emphasis"/>
        </w:rPr>
        <w:t>vast</w:t>
      </w:r>
      <w:r w:rsidRPr="00134F00">
        <w:rPr>
          <w:rStyle w:val="StyleUnderline"/>
        </w:rPr>
        <w:t xml:space="preserve"> majority</w:t>
      </w:r>
      <w:r w:rsidRPr="00134F00">
        <w:rPr>
          <w:sz w:val="16"/>
        </w:rPr>
        <w:t xml:space="preserve"> of which </w:t>
      </w:r>
      <w:r w:rsidRPr="00134F00">
        <w:rPr>
          <w:rStyle w:val="StyleUnderline"/>
        </w:rPr>
        <w:t xml:space="preserve">have a </w:t>
      </w:r>
      <w:r w:rsidRPr="00AE72F3">
        <w:rPr>
          <w:rStyle w:val="StyleUnderline"/>
          <w:highlight w:val="cyan"/>
        </w:rPr>
        <w:t>relatively</w:t>
      </w:r>
      <w:r w:rsidRPr="00134F00">
        <w:rPr>
          <w:rStyle w:val="StyleUnderline"/>
        </w:rPr>
        <w:t xml:space="preserve"> </w:t>
      </w:r>
      <w:r w:rsidRPr="00AE72F3">
        <w:rPr>
          <w:rStyle w:val="Emphasis"/>
          <w:highlight w:val="cyan"/>
        </w:rPr>
        <w:t>high</w:t>
      </w:r>
      <w:r w:rsidRPr="00134F00">
        <w:rPr>
          <w:sz w:val="16"/>
        </w:rPr>
        <w:t xml:space="preserve"> or moderate </w:t>
      </w:r>
      <w:r w:rsidRPr="00AE72F3">
        <w:rPr>
          <w:rStyle w:val="StyleUnderline"/>
          <w:highlight w:val="cyan"/>
        </w:rPr>
        <w:t>potential</w:t>
      </w:r>
      <w:r w:rsidRPr="00134F00">
        <w:rPr>
          <w:sz w:val="16"/>
        </w:rPr>
        <w:t>.</w:t>
      </w:r>
    </w:p>
    <w:p w14:paraId="5F0F2D14" w14:textId="77777777" w:rsidR="00353371" w:rsidRPr="00134F00" w:rsidRDefault="00353371" w:rsidP="00353371">
      <w:pPr>
        <w:rPr>
          <w:sz w:val="16"/>
        </w:rPr>
      </w:pPr>
      <w:r w:rsidRPr="00134F00">
        <w:rPr>
          <w:sz w:val="16"/>
        </w:rPr>
        <w:t xml:space="preserve">These </w:t>
      </w:r>
      <w:r w:rsidRPr="00134F00">
        <w:rPr>
          <w:rStyle w:val="StyleUnderline"/>
        </w:rPr>
        <w:t xml:space="preserve">materials </w:t>
      </w:r>
      <w:r w:rsidRPr="00AE72F3">
        <w:rPr>
          <w:rStyle w:val="StyleUnderline"/>
          <w:highlight w:val="cyan"/>
        </w:rPr>
        <w:t>include</w:t>
      </w:r>
      <w:r w:rsidRPr="00134F00">
        <w:rPr>
          <w:rStyle w:val="StyleUnderline"/>
        </w:rPr>
        <w:t xml:space="preserve"> the </w:t>
      </w:r>
      <w:r w:rsidRPr="00AE72F3">
        <w:rPr>
          <w:rStyle w:val="StyleUnderline"/>
          <w:highlight w:val="cyan"/>
        </w:rPr>
        <w:t>r</w:t>
      </w:r>
      <w:r w:rsidRPr="00134F00">
        <w:rPr>
          <w:sz w:val="16"/>
        </w:rPr>
        <w:t xml:space="preserve">are </w:t>
      </w:r>
      <w:r w:rsidRPr="00AE72F3">
        <w:rPr>
          <w:rStyle w:val="StyleUnderline"/>
          <w:highlight w:val="cyan"/>
        </w:rPr>
        <w:t>e</w:t>
      </w:r>
      <w:r w:rsidRPr="00134F00">
        <w:rPr>
          <w:sz w:val="16"/>
        </w:rPr>
        <w:t xml:space="preserve">arth </w:t>
      </w:r>
      <w:r w:rsidRPr="00AE72F3">
        <w:rPr>
          <w:rStyle w:val="StyleUnderline"/>
          <w:highlight w:val="cyan"/>
        </w:rPr>
        <w:t>m</w:t>
      </w:r>
      <w:r w:rsidRPr="00AE72F3">
        <w:rPr>
          <w:sz w:val="16"/>
        </w:rPr>
        <w:t>etals</w:t>
      </w:r>
      <w:r w:rsidRPr="00134F00">
        <w:rPr>
          <w:sz w:val="16"/>
        </w:rPr>
        <w:t xml:space="preserve"> graphite, niobium, platinum group metals, </w:t>
      </w:r>
      <w:r w:rsidRPr="00134F00">
        <w:rPr>
          <w:rStyle w:val="StyleUnderline"/>
        </w:rPr>
        <w:t>molybdenum</w:t>
      </w:r>
      <w:r w:rsidRPr="00134F00">
        <w:rPr>
          <w:sz w:val="16"/>
        </w:rPr>
        <w:t xml:space="preserve">, tantalum and </w:t>
      </w:r>
      <w:r w:rsidRPr="00134F00">
        <w:rPr>
          <w:rStyle w:val="StyleUnderline"/>
        </w:rPr>
        <w:t>titanium</w:t>
      </w:r>
      <w:r w:rsidRPr="00134F00">
        <w:rPr>
          <w:sz w:val="16"/>
        </w:rPr>
        <w:t xml:space="preserve">. Greenland is also known to have significant </w:t>
      </w:r>
      <w:r w:rsidRPr="00AE72F3">
        <w:rPr>
          <w:rStyle w:val="StyleUnderline"/>
          <w:highlight w:val="cyan"/>
        </w:rPr>
        <w:t>lithium</w:t>
      </w:r>
      <w:r w:rsidRPr="00134F00">
        <w:rPr>
          <w:sz w:val="16"/>
        </w:rPr>
        <w:t xml:space="preserve">, hafnium, </w:t>
      </w:r>
      <w:r w:rsidRPr="00AE72F3">
        <w:rPr>
          <w:rStyle w:val="Emphasis"/>
          <w:highlight w:val="cyan"/>
        </w:rPr>
        <w:t>uranium</w:t>
      </w:r>
      <w:r w:rsidRPr="00AE72F3">
        <w:rPr>
          <w:rStyle w:val="StyleUnderline"/>
          <w:highlight w:val="cyan"/>
        </w:rPr>
        <w:t xml:space="preserve"> and </w:t>
      </w:r>
      <w:r w:rsidRPr="00AE72F3">
        <w:rPr>
          <w:rStyle w:val="Emphasis"/>
          <w:highlight w:val="cyan"/>
        </w:rPr>
        <w:t>gold deposits</w:t>
      </w:r>
      <w:r w:rsidRPr="00134F00">
        <w:rPr>
          <w:sz w:val="16"/>
        </w:rPr>
        <w:t>.</w:t>
      </w:r>
    </w:p>
    <w:p w14:paraId="64414F06" w14:textId="77777777" w:rsidR="00353371" w:rsidRPr="00134F00" w:rsidRDefault="00353371" w:rsidP="00353371">
      <w:pPr>
        <w:rPr>
          <w:rStyle w:val="StyleUnderline"/>
        </w:rPr>
      </w:pPr>
      <w:r w:rsidRPr="00AE72F3">
        <w:rPr>
          <w:rStyle w:val="StyleUnderline"/>
          <w:highlight w:val="cyan"/>
        </w:rPr>
        <w:t>Critical minerals</w:t>
      </w:r>
      <w:r w:rsidRPr="00134F00">
        <w:rPr>
          <w:sz w:val="16"/>
        </w:rPr>
        <w:t xml:space="preserve"> refer to a subset of materials considered </w:t>
      </w:r>
      <w:r w:rsidRPr="00AE72F3">
        <w:rPr>
          <w:rStyle w:val="Emphasis"/>
          <w:highlight w:val="cyan"/>
        </w:rPr>
        <w:t>essential</w:t>
      </w:r>
      <w:r w:rsidRPr="00AE72F3">
        <w:rPr>
          <w:rStyle w:val="StyleUnderline"/>
          <w:highlight w:val="cyan"/>
        </w:rPr>
        <w:t xml:space="preserve"> to</w:t>
      </w:r>
      <w:r w:rsidRPr="00134F00">
        <w:rPr>
          <w:rStyle w:val="StyleUnderline"/>
        </w:rPr>
        <w:t xml:space="preserve"> the </w:t>
      </w:r>
      <w:r w:rsidRPr="00AE72F3">
        <w:rPr>
          <w:rStyle w:val="Emphasis"/>
          <w:highlight w:val="cyan"/>
        </w:rPr>
        <w:t>energy transition</w:t>
      </w:r>
      <w:r w:rsidRPr="00134F00">
        <w:rPr>
          <w:sz w:val="16"/>
        </w:rPr>
        <w:t xml:space="preserve">. The end-use of these materials, which </w:t>
      </w:r>
      <w:r w:rsidRPr="00AE72F3">
        <w:rPr>
          <w:rStyle w:val="StyleUnderline"/>
        </w:rPr>
        <w:t>tend to</w:t>
      </w:r>
      <w:r w:rsidRPr="00134F00">
        <w:rPr>
          <w:rStyle w:val="StyleUnderline"/>
        </w:rPr>
        <w:t xml:space="preserve"> </w:t>
      </w:r>
      <w:r w:rsidRPr="00AE72F3">
        <w:rPr>
          <w:rStyle w:val="StyleUnderline"/>
          <w:highlight w:val="cyan"/>
        </w:rPr>
        <w:t xml:space="preserve">have a </w:t>
      </w:r>
      <w:r w:rsidRPr="00AE72F3">
        <w:rPr>
          <w:rStyle w:val="Emphasis"/>
          <w:highlight w:val="cyan"/>
        </w:rPr>
        <w:t>high risk</w:t>
      </w:r>
      <w:r w:rsidRPr="00AE72F3">
        <w:rPr>
          <w:rStyle w:val="StyleUnderline"/>
          <w:highlight w:val="cyan"/>
        </w:rPr>
        <w:t xml:space="preserve"> of </w:t>
      </w:r>
      <w:r w:rsidRPr="00AE72F3">
        <w:rPr>
          <w:rStyle w:val="Emphasis"/>
          <w:highlight w:val="cyan"/>
        </w:rPr>
        <w:t>supply chain disruption</w:t>
      </w:r>
      <w:r w:rsidRPr="00134F00">
        <w:rPr>
          <w:sz w:val="16"/>
        </w:rPr>
        <w:t xml:space="preserve">, are wide-ranging and include </w:t>
      </w:r>
      <w:r w:rsidRPr="00134F00">
        <w:rPr>
          <w:rStyle w:val="StyleUnderline"/>
        </w:rPr>
        <w:t>e</w:t>
      </w:r>
      <w:r w:rsidRPr="00134F00">
        <w:rPr>
          <w:sz w:val="16"/>
        </w:rPr>
        <w:t xml:space="preserve">lectric </w:t>
      </w:r>
      <w:r w:rsidRPr="00134F00">
        <w:rPr>
          <w:rStyle w:val="StyleUnderline"/>
        </w:rPr>
        <w:t>v</w:t>
      </w:r>
      <w:r w:rsidRPr="00134F00">
        <w:rPr>
          <w:sz w:val="16"/>
        </w:rPr>
        <w:t xml:space="preserve">ehicle batteries, </w:t>
      </w:r>
      <w:r w:rsidRPr="00AE72F3">
        <w:rPr>
          <w:rStyle w:val="Emphasis"/>
          <w:highlight w:val="cyan"/>
        </w:rPr>
        <w:t>energy storage</w:t>
      </w:r>
      <w:r w:rsidRPr="00AE72F3">
        <w:rPr>
          <w:rStyle w:val="StyleUnderline"/>
          <w:highlight w:val="cyan"/>
        </w:rPr>
        <w:t xml:space="preserve"> technologies</w:t>
      </w:r>
      <w:r w:rsidRPr="00134F00">
        <w:rPr>
          <w:sz w:val="16"/>
        </w:rPr>
        <w:t xml:space="preserve"> and </w:t>
      </w:r>
      <w:r w:rsidRPr="00AE72F3">
        <w:rPr>
          <w:rStyle w:val="Emphasis"/>
          <w:highlight w:val="cyan"/>
        </w:rPr>
        <w:t>national security</w:t>
      </w:r>
      <w:r w:rsidRPr="00AE72F3">
        <w:rPr>
          <w:rStyle w:val="StyleUnderline"/>
          <w:highlight w:val="cyan"/>
        </w:rPr>
        <w:t xml:space="preserve"> applications</w:t>
      </w:r>
      <w:r w:rsidRPr="00134F00">
        <w:rPr>
          <w:rStyle w:val="StyleUnderline"/>
        </w:rPr>
        <w:t>.</w:t>
      </w:r>
    </w:p>
    <w:p w14:paraId="38819590" w14:textId="77777777" w:rsidR="00353371" w:rsidRPr="00134F00" w:rsidRDefault="00353371" w:rsidP="00353371">
      <w:pPr>
        <w:rPr>
          <w:sz w:val="16"/>
        </w:rPr>
      </w:pPr>
      <w:r w:rsidRPr="00134F00">
        <w:rPr>
          <w:sz w:val="16"/>
        </w:rPr>
        <w:lastRenderedPageBreak/>
        <w:t xml:space="preserve">“There is huge potential [in Greenland] but, at the moment, there is </w:t>
      </w:r>
      <w:r w:rsidRPr="00AE72F3">
        <w:rPr>
          <w:rStyle w:val="StyleUnderline"/>
        </w:rPr>
        <w:t>not</w:t>
      </w:r>
      <w:r w:rsidRPr="00134F00">
        <w:rPr>
          <w:sz w:val="16"/>
        </w:rPr>
        <w:t xml:space="preserve"> actually </w:t>
      </w:r>
      <w:r w:rsidRPr="00AE72F3">
        <w:rPr>
          <w:rStyle w:val="StyleUnderline"/>
        </w:rPr>
        <w:t>much</w:t>
      </w:r>
      <w:r w:rsidRPr="00134F00">
        <w:rPr>
          <w:rStyle w:val="StyleUnderline"/>
        </w:rPr>
        <w:t xml:space="preserve"> </w:t>
      </w:r>
      <w:r w:rsidRPr="00AE72F3">
        <w:rPr>
          <w:rStyle w:val="StyleUnderline"/>
          <w:highlight w:val="cyan"/>
        </w:rPr>
        <w:t>mining</w:t>
      </w:r>
      <w:r w:rsidRPr="00134F00">
        <w:rPr>
          <w:rStyle w:val="StyleUnderline"/>
        </w:rPr>
        <w:t xml:space="preserve"> going</w:t>
      </w:r>
      <w:r w:rsidRPr="00134F00">
        <w:rPr>
          <w:sz w:val="16"/>
        </w:rPr>
        <w:t xml:space="preserve"> </w:t>
      </w:r>
      <w:r w:rsidRPr="00134F00">
        <w:rPr>
          <w:rStyle w:val="StyleUnderline"/>
        </w:rPr>
        <w:t>on</w:t>
      </w:r>
      <w:r w:rsidRPr="00134F00">
        <w:rPr>
          <w:sz w:val="16"/>
        </w:rPr>
        <w:t>,” Keiding told CNBC via telephone.</w:t>
      </w:r>
    </w:p>
    <w:p w14:paraId="5E537CDE" w14:textId="77777777" w:rsidR="00353371" w:rsidRPr="00134F00" w:rsidRDefault="00353371" w:rsidP="00353371">
      <w:pPr>
        <w:rPr>
          <w:sz w:val="16"/>
        </w:rPr>
      </w:pPr>
      <w:r w:rsidRPr="00134F00">
        <w:rPr>
          <w:sz w:val="16"/>
        </w:rPr>
        <w:t>“</w:t>
      </w:r>
      <w:r w:rsidRPr="00134F00">
        <w:rPr>
          <w:rStyle w:val="StyleUnderline"/>
        </w:rPr>
        <w:t>Greenland</w:t>
      </w:r>
      <w:r w:rsidRPr="00134F00">
        <w:rPr>
          <w:sz w:val="16"/>
        </w:rPr>
        <w:t xml:space="preserve"> is what we would call a greenfield exploration area. So, [it is] </w:t>
      </w:r>
      <w:r w:rsidRPr="00AE72F3">
        <w:rPr>
          <w:rStyle w:val="StyleUnderline"/>
          <w:highlight w:val="cyan"/>
        </w:rPr>
        <w:t>in</w:t>
      </w:r>
      <w:r w:rsidRPr="00134F00">
        <w:rPr>
          <w:rStyle w:val="StyleUnderline"/>
        </w:rPr>
        <w:t xml:space="preserve"> the </w:t>
      </w:r>
      <w:r w:rsidRPr="00AE72F3">
        <w:rPr>
          <w:rStyle w:val="Emphasis"/>
          <w:highlight w:val="cyan"/>
        </w:rPr>
        <w:t>early stages</w:t>
      </w:r>
      <w:r w:rsidRPr="00134F00">
        <w:rPr>
          <w:rStyle w:val="StyleUnderline"/>
        </w:rPr>
        <w:t xml:space="preserve"> of exploration</w:t>
      </w:r>
      <w:r w:rsidRPr="00134F00">
        <w:rPr>
          <w:sz w:val="16"/>
        </w:rPr>
        <w:t xml:space="preserve"> where, for many of the deposits, we don’t have that much data. But </w:t>
      </w:r>
      <w:r w:rsidRPr="00AE72F3">
        <w:rPr>
          <w:rStyle w:val="StyleUnderline"/>
          <w:highlight w:val="cyan"/>
        </w:rPr>
        <w:t>there are</w:t>
      </w:r>
      <w:r w:rsidRPr="00134F00">
        <w:rPr>
          <w:sz w:val="16"/>
        </w:rPr>
        <w:t xml:space="preserve"> some </w:t>
      </w:r>
      <w:r w:rsidRPr="00AE72F3">
        <w:rPr>
          <w:rStyle w:val="Emphasis"/>
          <w:highlight w:val="cyan"/>
        </w:rPr>
        <w:t>large</w:t>
      </w:r>
      <w:r w:rsidRPr="00134F00">
        <w:rPr>
          <w:rStyle w:val="StyleUnderline"/>
        </w:rPr>
        <w:t xml:space="preserve"> and </w:t>
      </w:r>
      <w:r w:rsidRPr="00134F00">
        <w:rPr>
          <w:rStyle w:val="Emphasis"/>
        </w:rPr>
        <w:t>well-established</w:t>
      </w:r>
      <w:r w:rsidRPr="00134F00">
        <w:rPr>
          <w:rStyle w:val="StyleUnderline"/>
        </w:rPr>
        <w:t xml:space="preserve"> </w:t>
      </w:r>
      <w:r w:rsidRPr="00AE72F3">
        <w:rPr>
          <w:rStyle w:val="StyleUnderline"/>
          <w:highlight w:val="cyan"/>
        </w:rPr>
        <w:t xml:space="preserve">deposits with </w:t>
      </w:r>
      <w:r w:rsidRPr="00AE72F3">
        <w:rPr>
          <w:rStyle w:val="Emphasis"/>
          <w:highlight w:val="cyan"/>
        </w:rPr>
        <w:t>known</w:t>
      </w:r>
      <w:r w:rsidRPr="00134F00">
        <w:rPr>
          <w:rStyle w:val="Emphasis"/>
        </w:rPr>
        <w:t xml:space="preserve"> </w:t>
      </w:r>
      <w:r w:rsidRPr="00AE72F3">
        <w:rPr>
          <w:rStyle w:val="Emphasis"/>
          <w:highlight w:val="cyan"/>
        </w:rPr>
        <w:t>resources</w:t>
      </w:r>
      <w:r w:rsidRPr="00134F00">
        <w:rPr>
          <w:sz w:val="16"/>
        </w:rPr>
        <w:t>.”</w:t>
      </w:r>
    </w:p>
    <w:p w14:paraId="43EA3C65" w14:textId="77777777" w:rsidR="00353371" w:rsidRDefault="00353371" w:rsidP="00353371">
      <w:pPr>
        <w:rPr>
          <w:sz w:val="16"/>
        </w:rPr>
      </w:pPr>
      <w:r w:rsidRPr="00134F00">
        <w:rPr>
          <w:sz w:val="16"/>
        </w:rPr>
        <w:t>Keiding issued a note of caution when asked about the prospect of a mineral gold rush, saying that while Greenland’s retreating ice may remove some logistical hurdles, progress in terms of extraction will likely take “quite some time.”</w:t>
      </w:r>
    </w:p>
    <w:p w14:paraId="0C1BD02D" w14:textId="77777777" w:rsidR="00353371" w:rsidRDefault="00353371" w:rsidP="00353371">
      <w:pPr>
        <w:pStyle w:val="Heading3"/>
      </w:pPr>
      <w:r>
        <w:lastRenderedPageBreak/>
        <w:t>Minerals---REEs Key---Energy Transition---2NC</w:t>
      </w:r>
    </w:p>
    <w:p w14:paraId="220E0DE4" w14:textId="77777777" w:rsidR="00353371" w:rsidRDefault="00353371" w:rsidP="00353371">
      <w:pPr>
        <w:pStyle w:val="Heading4"/>
      </w:pPr>
      <w:r>
        <w:t xml:space="preserve">Solves </w:t>
      </w:r>
      <w:r w:rsidRPr="00E415BF">
        <w:rPr>
          <w:u w:val="single"/>
        </w:rPr>
        <w:t>decarbonization</w:t>
      </w:r>
      <w:r>
        <w:t>.</w:t>
      </w:r>
    </w:p>
    <w:p w14:paraId="10379882" w14:textId="77777777" w:rsidR="00353371" w:rsidRPr="00471864" w:rsidRDefault="00353371" w:rsidP="00353371">
      <w:r w:rsidRPr="00E516B5">
        <w:rPr>
          <w:rStyle w:val="Style13ptBold"/>
        </w:rPr>
        <w:t xml:space="preserve">Cho </w:t>
      </w:r>
      <w:r>
        <w:rPr>
          <w:rStyle w:val="Style13ptBold"/>
        </w:rPr>
        <w:t>‘</w:t>
      </w:r>
      <w:r w:rsidRPr="00E516B5">
        <w:rPr>
          <w:rStyle w:val="Style13ptBold"/>
        </w:rPr>
        <w:t>23</w:t>
      </w:r>
      <w:r w:rsidRPr="00880475">
        <w:t>, [René</w:t>
      </w:r>
      <w:r>
        <w:t>e</w:t>
      </w:r>
      <w:r w:rsidRPr="00880475">
        <w:t xml:space="preserve"> Cho, "The Energy Transition Will Need More Rare Earth Elements. Can We Secure Them Sustainably?" https://news.climate.columbia.edu/2023/04/05/the-energy-transition-will-need-more-rare-earth-elements-can-we-secure-them-sustainably/, Published </w:t>
      </w:r>
      <w:r>
        <w:t>April 5</w:t>
      </w:r>
      <w:r w:rsidRPr="00D25735">
        <w:rPr>
          <w:vertAlign w:val="superscript"/>
        </w:rPr>
        <w:t>th</w:t>
      </w:r>
      <w:r>
        <w:t>, 2023</w:t>
      </w:r>
      <w:r w:rsidRPr="00880475">
        <w:t xml:space="preserve">, Accessed </w:t>
      </w:r>
      <w:r>
        <w:t>July 25</w:t>
      </w:r>
      <w:r w:rsidRPr="005F2EF1">
        <w:rPr>
          <w:vertAlign w:val="superscript"/>
        </w:rPr>
        <w:t>th</w:t>
      </w:r>
      <w:r>
        <w:t>, 2025</w:t>
      </w:r>
      <w:r w:rsidRPr="00880475">
        <w:t>// ajap]</w:t>
      </w:r>
    </w:p>
    <w:p w14:paraId="3FE25AF0" w14:textId="77777777" w:rsidR="00353371" w:rsidRPr="00D25927" w:rsidRDefault="00353371" w:rsidP="00353371">
      <w:pPr>
        <w:rPr>
          <w:sz w:val="16"/>
        </w:rPr>
      </w:pPr>
      <w:r w:rsidRPr="005F2EF1">
        <w:rPr>
          <w:rStyle w:val="StyleUnderline"/>
          <w:highlight w:val="cyan"/>
        </w:rPr>
        <w:t xml:space="preserve">To </w:t>
      </w:r>
      <w:r w:rsidRPr="005F2EF1">
        <w:rPr>
          <w:rStyle w:val="Emphasis"/>
          <w:highlight w:val="cyan"/>
        </w:rPr>
        <w:t>limit</w:t>
      </w:r>
      <w:r w:rsidRPr="00D25927">
        <w:rPr>
          <w:sz w:val="16"/>
        </w:rPr>
        <w:t xml:space="preserve"> the </w:t>
      </w:r>
      <w:r w:rsidRPr="005F2EF1">
        <w:rPr>
          <w:rStyle w:val="StyleUnderline"/>
          <w:highlight w:val="cyan"/>
        </w:rPr>
        <w:t xml:space="preserve">global </w:t>
      </w:r>
      <w:r w:rsidRPr="005F2EF1">
        <w:rPr>
          <w:rStyle w:val="Emphasis"/>
          <w:highlight w:val="cyan"/>
        </w:rPr>
        <w:t>temperature</w:t>
      </w:r>
      <w:r w:rsidRPr="005F2EF1">
        <w:rPr>
          <w:rStyle w:val="StyleUnderline"/>
          <w:highlight w:val="cyan"/>
        </w:rPr>
        <w:t xml:space="preserve"> increase</w:t>
      </w:r>
      <w:r w:rsidRPr="00D25927">
        <w:rPr>
          <w:sz w:val="16"/>
        </w:rPr>
        <w:t xml:space="preserve"> to 1.5 degrees C or close to it, all </w:t>
      </w:r>
      <w:r w:rsidRPr="005F2EF1">
        <w:rPr>
          <w:rStyle w:val="StyleUnderline"/>
          <w:highlight w:val="cyan"/>
        </w:rPr>
        <w:t xml:space="preserve">countries must </w:t>
      </w:r>
      <w:r w:rsidRPr="005F2EF1">
        <w:rPr>
          <w:rStyle w:val="Emphasis"/>
          <w:highlight w:val="cyan"/>
        </w:rPr>
        <w:t>decarbonize</w:t>
      </w:r>
      <w:r w:rsidRPr="00D25927">
        <w:rPr>
          <w:sz w:val="16"/>
        </w:rPr>
        <w:t xml:space="preserve">—cut fossil fuel use, transition to zero-carbon renewable energy sources, and electrify as many sectors as possible. </w:t>
      </w:r>
      <w:r w:rsidRPr="00D25927">
        <w:rPr>
          <w:rStyle w:val="StyleUnderline"/>
        </w:rPr>
        <w:t xml:space="preserve">It will </w:t>
      </w:r>
      <w:r w:rsidRPr="005F2EF1">
        <w:rPr>
          <w:rStyle w:val="StyleUnderline"/>
          <w:highlight w:val="cyan"/>
        </w:rPr>
        <w:t xml:space="preserve">require </w:t>
      </w:r>
      <w:r w:rsidRPr="005F2EF1">
        <w:rPr>
          <w:rStyle w:val="Emphasis"/>
          <w:highlight w:val="cyan"/>
        </w:rPr>
        <w:t>huge numbers</w:t>
      </w:r>
      <w:r w:rsidRPr="005F2EF1">
        <w:rPr>
          <w:rStyle w:val="StyleUnderline"/>
          <w:highlight w:val="cyan"/>
        </w:rPr>
        <w:t xml:space="preserve"> of wind</w:t>
      </w:r>
      <w:r w:rsidRPr="00D25927">
        <w:rPr>
          <w:rStyle w:val="StyleUnderline"/>
        </w:rPr>
        <w:t xml:space="preserve"> </w:t>
      </w:r>
      <w:r w:rsidRPr="005F2EF1">
        <w:rPr>
          <w:rStyle w:val="StyleUnderline"/>
          <w:highlight w:val="cyan"/>
        </w:rPr>
        <w:t>turbines, solar panels</w:t>
      </w:r>
      <w:r w:rsidRPr="00D25927">
        <w:rPr>
          <w:sz w:val="16"/>
        </w:rPr>
        <w:t>, electric vehicles (</w:t>
      </w:r>
      <w:r w:rsidRPr="005F2EF1">
        <w:rPr>
          <w:rStyle w:val="StyleUnderline"/>
          <w:highlight w:val="cyan"/>
        </w:rPr>
        <w:t>EVs</w:t>
      </w:r>
      <w:r w:rsidRPr="00D25927">
        <w:rPr>
          <w:rStyle w:val="StyleUnderline"/>
        </w:rPr>
        <w:t>)</w:t>
      </w:r>
      <w:r w:rsidRPr="005F2EF1">
        <w:rPr>
          <w:rStyle w:val="StyleUnderline"/>
          <w:highlight w:val="cyan"/>
        </w:rPr>
        <w:t>, and storage batteries</w:t>
      </w:r>
      <w:r w:rsidRPr="00D25927">
        <w:rPr>
          <w:sz w:val="16"/>
        </w:rPr>
        <w:t xml:space="preserve"> — all of </w:t>
      </w:r>
      <w:r w:rsidRPr="005F2EF1">
        <w:rPr>
          <w:rStyle w:val="StyleUnderline"/>
          <w:highlight w:val="cyan"/>
        </w:rPr>
        <w:t xml:space="preserve">which are made with </w:t>
      </w:r>
      <w:r w:rsidRPr="005F2EF1">
        <w:rPr>
          <w:rStyle w:val="Emphasis"/>
          <w:highlight w:val="cyan"/>
        </w:rPr>
        <w:t>r</w:t>
      </w:r>
      <w:r w:rsidRPr="00D25927">
        <w:rPr>
          <w:rStyle w:val="StyleUnderline"/>
        </w:rPr>
        <w:t xml:space="preserve">are </w:t>
      </w:r>
      <w:r w:rsidRPr="005F2EF1">
        <w:rPr>
          <w:rStyle w:val="Emphasis"/>
          <w:highlight w:val="cyan"/>
        </w:rPr>
        <w:t>e</w:t>
      </w:r>
      <w:r w:rsidRPr="005F2EF1">
        <w:rPr>
          <w:rStyle w:val="StyleUnderline"/>
        </w:rPr>
        <w:t>arth</w:t>
      </w:r>
      <w:r w:rsidRPr="00D25927">
        <w:rPr>
          <w:rStyle w:val="StyleUnderline"/>
        </w:rPr>
        <w:t xml:space="preserve"> </w:t>
      </w:r>
      <w:r w:rsidRPr="005F2EF1">
        <w:rPr>
          <w:rStyle w:val="Emphasis"/>
          <w:highlight w:val="cyan"/>
        </w:rPr>
        <w:t>e</w:t>
      </w:r>
      <w:r w:rsidRPr="00D25927">
        <w:rPr>
          <w:rStyle w:val="StyleUnderline"/>
        </w:rPr>
        <w:t>lement</w:t>
      </w:r>
      <w:r w:rsidRPr="005F2EF1">
        <w:rPr>
          <w:rStyle w:val="Emphasis"/>
          <w:highlight w:val="cyan"/>
        </w:rPr>
        <w:t>s</w:t>
      </w:r>
      <w:r w:rsidRPr="005F2EF1">
        <w:rPr>
          <w:rStyle w:val="StyleUnderline"/>
          <w:highlight w:val="cyan"/>
        </w:rPr>
        <w:t xml:space="preserve"> and </w:t>
      </w:r>
      <w:r w:rsidRPr="005F2EF1">
        <w:rPr>
          <w:rStyle w:val="Emphasis"/>
          <w:highlight w:val="cyan"/>
        </w:rPr>
        <w:t>critical metals</w:t>
      </w:r>
      <w:r w:rsidRPr="00D25927">
        <w:rPr>
          <w:sz w:val="16"/>
        </w:rPr>
        <w:t>.</w:t>
      </w:r>
    </w:p>
    <w:p w14:paraId="69C78D5D" w14:textId="77777777" w:rsidR="00353371" w:rsidRPr="00D25927" w:rsidRDefault="00353371" w:rsidP="00353371">
      <w:pPr>
        <w:rPr>
          <w:sz w:val="16"/>
        </w:rPr>
      </w:pPr>
      <w:r w:rsidRPr="00D25927">
        <w:rPr>
          <w:sz w:val="16"/>
        </w:rPr>
        <w:t xml:space="preserve">The </w:t>
      </w:r>
      <w:r w:rsidRPr="00D25927">
        <w:rPr>
          <w:rStyle w:val="StyleUnderline"/>
        </w:rPr>
        <w:t xml:space="preserve">elements </w:t>
      </w:r>
      <w:r w:rsidRPr="005F2EF1">
        <w:rPr>
          <w:rStyle w:val="Emphasis"/>
          <w:highlight w:val="cyan"/>
        </w:rPr>
        <w:t>critical</w:t>
      </w:r>
      <w:r w:rsidRPr="005F2EF1">
        <w:rPr>
          <w:rStyle w:val="StyleUnderline"/>
          <w:highlight w:val="cyan"/>
        </w:rPr>
        <w:t xml:space="preserve"> to</w:t>
      </w:r>
      <w:r w:rsidRPr="00D25927">
        <w:rPr>
          <w:sz w:val="16"/>
        </w:rPr>
        <w:t xml:space="preserve"> the</w:t>
      </w:r>
      <w:r w:rsidRPr="00D25927">
        <w:rPr>
          <w:rStyle w:val="StyleUnderline"/>
        </w:rPr>
        <w:t xml:space="preserve"> </w:t>
      </w:r>
      <w:r w:rsidRPr="005F2EF1">
        <w:rPr>
          <w:rStyle w:val="StyleUnderline"/>
          <w:highlight w:val="cyan"/>
        </w:rPr>
        <w:t>energy transition</w:t>
      </w:r>
      <w:r w:rsidRPr="00D25927">
        <w:rPr>
          <w:sz w:val="16"/>
        </w:rPr>
        <w:t xml:space="preserve"> include the 17 rare earth elements, the 15 lanthanides plus scandium and yttrium. While many rare earth metals are actually common, they are called “rare” because they are seldom found in sufficient amounts to be extracted easily or economically.</w:t>
      </w:r>
    </w:p>
    <w:p w14:paraId="2787235F" w14:textId="77777777" w:rsidR="00353371" w:rsidRPr="00D25927" w:rsidRDefault="00353371" w:rsidP="00353371">
      <w:pPr>
        <w:rPr>
          <w:sz w:val="16"/>
        </w:rPr>
      </w:pPr>
      <w:r w:rsidRPr="00D25927">
        <w:rPr>
          <w:sz w:val="16"/>
        </w:rPr>
        <w:t>&lt;&lt;&lt;FIGURE 2 OMITTED&gt;&gt;&gt;</w:t>
      </w:r>
    </w:p>
    <w:p w14:paraId="0664AD49" w14:textId="77777777" w:rsidR="00353371" w:rsidRPr="00D25927" w:rsidRDefault="00353371" w:rsidP="00353371">
      <w:pPr>
        <w:rPr>
          <w:sz w:val="16"/>
        </w:rPr>
      </w:pPr>
      <w:r w:rsidRPr="00D25927">
        <w:rPr>
          <w:sz w:val="16"/>
        </w:rPr>
        <w:t>Elements such as silicon, cobalt, lithium, and manganese are not rare earth elements, but are critical minerals that are also essential for the energy transition.</w:t>
      </w:r>
    </w:p>
    <w:p w14:paraId="5F587EB8" w14:textId="77777777" w:rsidR="00353371" w:rsidRDefault="00353371" w:rsidP="00353371">
      <w:pPr>
        <w:rPr>
          <w:sz w:val="16"/>
        </w:rPr>
      </w:pPr>
      <w:r w:rsidRPr="00D25927">
        <w:rPr>
          <w:sz w:val="16"/>
        </w:rPr>
        <w:t xml:space="preserve">Supplying these vast quantities of minerals in a sustainable manner will be a significant challenge, but </w:t>
      </w:r>
      <w:r w:rsidRPr="005F2EF1">
        <w:rPr>
          <w:rStyle w:val="StyleUnderline"/>
          <w:highlight w:val="cyan"/>
        </w:rPr>
        <w:t>scientists</w:t>
      </w:r>
      <w:r w:rsidRPr="00D25927">
        <w:rPr>
          <w:sz w:val="16"/>
        </w:rPr>
        <w:t xml:space="preserve"> are </w:t>
      </w:r>
      <w:r w:rsidRPr="005F2EF1">
        <w:rPr>
          <w:rStyle w:val="Emphasis"/>
          <w:highlight w:val="cyan"/>
        </w:rPr>
        <w:t>exploring</w:t>
      </w:r>
      <w:r w:rsidRPr="00D25927">
        <w:rPr>
          <w:sz w:val="16"/>
        </w:rPr>
        <w:t xml:space="preserve"> a variety of </w:t>
      </w:r>
      <w:r w:rsidRPr="005F2EF1">
        <w:rPr>
          <w:rStyle w:val="StyleUnderline"/>
          <w:highlight w:val="cyan"/>
        </w:rPr>
        <w:t>ways to provide</w:t>
      </w:r>
      <w:r w:rsidRPr="00D25927">
        <w:rPr>
          <w:rStyle w:val="StyleUnderline"/>
        </w:rPr>
        <w:t xml:space="preserve"> materials for the </w:t>
      </w:r>
      <w:r w:rsidRPr="00D25927">
        <w:rPr>
          <w:rStyle w:val="Emphasis"/>
        </w:rPr>
        <w:t>energy transition</w:t>
      </w:r>
      <w:r w:rsidRPr="00D25927">
        <w:rPr>
          <w:rStyle w:val="StyleUnderline"/>
        </w:rPr>
        <w:t xml:space="preserve"> with </w:t>
      </w:r>
      <w:r w:rsidRPr="00D25927">
        <w:rPr>
          <w:rStyle w:val="Emphasis"/>
        </w:rPr>
        <w:t>less harm</w:t>
      </w:r>
      <w:r w:rsidRPr="00D25927">
        <w:rPr>
          <w:rStyle w:val="StyleUnderline"/>
        </w:rPr>
        <w:t xml:space="preserve"> to</w:t>
      </w:r>
      <w:r w:rsidRPr="00D25927">
        <w:rPr>
          <w:sz w:val="16"/>
        </w:rPr>
        <w:t xml:space="preserve"> people and </w:t>
      </w:r>
      <w:r w:rsidRPr="00D25927">
        <w:rPr>
          <w:rStyle w:val="StyleUnderline"/>
        </w:rPr>
        <w:t>the planet</w:t>
      </w:r>
      <w:r w:rsidRPr="00D25927">
        <w:rPr>
          <w:sz w:val="16"/>
        </w:rPr>
        <w:t>.</w:t>
      </w:r>
    </w:p>
    <w:p w14:paraId="61023155" w14:textId="77777777" w:rsidR="00353371" w:rsidRDefault="00353371" w:rsidP="00353371">
      <w:pPr>
        <w:pStyle w:val="Heading4"/>
      </w:pPr>
      <w:r>
        <w:t xml:space="preserve">Key to energy </w:t>
      </w:r>
      <w:r w:rsidRPr="003B5DCE">
        <w:rPr>
          <w:u w:val="single"/>
        </w:rPr>
        <w:t>transition</w:t>
      </w:r>
      <w:r>
        <w:t>.</w:t>
      </w:r>
    </w:p>
    <w:p w14:paraId="2C2B7793" w14:textId="77777777" w:rsidR="00353371" w:rsidRDefault="00353371" w:rsidP="00353371">
      <w:r w:rsidRPr="00880475">
        <w:rPr>
          <w:rStyle w:val="Style13ptBold"/>
        </w:rPr>
        <w:t xml:space="preserve">Costa </w:t>
      </w:r>
      <w:r>
        <w:rPr>
          <w:rStyle w:val="Style13ptBold"/>
        </w:rPr>
        <w:t>‘</w:t>
      </w:r>
      <w:r w:rsidRPr="00880475">
        <w:rPr>
          <w:rStyle w:val="Style13ptBold"/>
        </w:rPr>
        <w:t>25</w:t>
      </w:r>
      <w:r w:rsidRPr="00880475">
        <w:t>, [</w:t>
      </w:r>
      <w:r w:rsidRPr="00D46D69">
        <w:t>Ramón Barúa Costa</w:t>
      </w:r>
      <w:r>
        <w:t xml:space="preserve"> is a </w:t>
      </w:r>
      <w:r w:rsidRPr="003B5DCE">
        <w:t>graduate in Economics from the University of Lima and holds an MBA from Columbia Business School</w:t>
      </w:r>
      <w:r>
        <w:t xml:space="preserve">, specializing in rare earth minerals. Forbes Technology Council, </w:t>
      </w:r>
      <w:r w:rsidRPr="00880475">
        <w:t xml:space="preserve">"The Future Of Rare Earths: Powering </w:t>
      </w:r>
      <w:r>
        <w:t>The</w:t>
      </w:r>
      <w:r w:rsidRPr="00880475">
        <w:t xml:space="preserve"> Clean Energy Transition," https://www.forbes.com/councils/forbestechcouncil/2025/01/29/the-future-of-rare-earths-powering-the-clean-energy-transition/, Published </w:t>
      </w:r>
      <w:r>
        <w:t>January 29</w:t>
      </w:r>
      <w:r w:rsidRPr="00880475">
        <w:rPr>
          <w:vertAlign w:val="superscript"/>
        </w:rPr>
        <w:t>th</w:t>
      </w:r>
      <w:r>
        <w:t>, 2025</w:t>
      </w:r>
      <w:r w:rsidRPr="00880475">
        <w:t xml:space="preserve">, Accessed </w:t>
      </w:r>
      <w:r>
        <w:t>July 17</w:t>
      </w:r>
      <w:r w:rsidRPr="00880475">
        <w:rPr>
          <w:vertAlign w:val="superscript"/>
        </w:rPr>
        <w:t>th</w:t>
      </w:r>
      <w:r>
        <w:t xml:space="preserve">, 2025 </w:t>
      </w:r>
      <w:r w:rsidRPr="00880475">
        <w:t>// ajap]</w:t>
      </w:r>
    </w:p>
    <w:p w14:paraId="1A97193F" w14:textId="77777777" w:rsidR="00353371" w:rsidRPr="007C4443" w:rsidRDefault="00353371" w:rsidP="00353371">
      <w:pPr>
        <w:rPr>
          <w:sz w:val="16"/>
        </w:rPr>
      </w:pPr>
      <w:r w:rsidRPr="007C4443">
        <w:rPr>
          <w:sz w:val="16"/>
        </w:rPr>
        <w:t xml:space="preserve">Why </w:t>
      </w:r>
      <w:r w:rsidRPr="007C4443">
        <w:rPr>
          <w:rStyle w:val="StyleUnderline"/>
          <w:highlight w:val="cyan"/>
        </w:rPr>
        <w:t>Rare Earth</w:t>
      </w:r>
      <w:r w:rsidRPr="007C4443">
        <w:rPr>
          <w:rStyle w:val="StyleUnderline"/>
        </w:rPr>
        <w:t>s</w:t>
      </w:r>
      <w:r w:rsidRPr="007C4443">
        <w:rPr>
          <w:sz w:val="16"/>
        </w:rPr>
        <w:t xml:space="preserve"> Are </w:t>
      </w:r>
      <w:r w:rsidRPr="007C4443">
        <w:rPr>
          <w:rStyle w:val="Emphasis"/>
          <w:highlight w:val="cyan"/>
        </w:rPr>
        <w:t>Critical</w:t>
      </w:r>
      <w:r w:rsidRPr="007C4443">
        <w:rPr>
          <w:rStyle w:val="StyleUnderline"/>
          <w:highlight w:val="cyan"/>
        </w:rPr>
        <w:t xml:space="preserve"> To Clean Energy</w:t>
      </w:r>
      <w:r w:rsidRPr="007C4443">
        <w:rPr>
          <w:rStyle w:val="StyleUnderline"/>
        </w:rPr>
        <w:t xml:space="preserve"> Technologies</w:t>
      </w:r>
    </w:p>
    <w:p w14:paraId="31B04D5F" w14:textId="77777777" w:rsidR="00353371" w:rsidRPr="007C4443" w:rsidRDefault="00353371" w:rsidP="00353371">
      <w:pPr>
        <w:rPr>
          <w:rStyle w:val="StyleUnderline"/>
        </w:rPr>
      </w:pPr>
      <w:r w:rsidRPr="007C4443">
        <w:rPr>
          <w:sz w:val="16"/>
        </w:rPr>
        <w:t xml:space="preserve">Rare earth elements like </w:t>
      </w:r>
      <w:r w:rsidRPr="007C4443">
        <w:rPr>
          <w:rStyle w:val="StyleUnderline"/>
          <w:highlight w:val="cyan"/>
        </w:rPr>
        <w:t>neodymium and dysprosium</w:t>
      </w:r>
      <w:r w:rsidRPr="007C4443">
        <w:rPr>
          <w:sz w:val="16"/>
        </w:rPr>
        <w:t xml:space="preserve"> are widely </w:t>
      </w:r>
      <w:r w:rsidRPr="007C4443">
        <w:rPr>
          <w:rStyle w:val="StyleUnderline"/>
        </w:rPr>
        <w:t xml:space="preserve">used in motors </w:t>
      </w:r>
      <w:r w:rsidRPr="007C4443">
        <w:rPr>
          <w:rStyle w:val="StyleUnderline"/>
          <w:highlight w:val="cyan"/>
        </w:rPr>
        <w:t>for EVs, robots and drones</w:t>
      </w:r>
      <w:r w:rsidRPr="007C4443">
        <w:rPr>
          <w:sz w:val="16"/>
        </w:rPr>
        <w:t xml:space="preserve"> due to their ability to </w:t>
      </w:r>
      <w:r w:rsidRPr="007C4443">
        <w:rPr>
          <w:rStyle w:val="StyleUnderline"/>
        </w:rPr>
        <w:t xml:space="preserve">create </w:t>
      </w:r>
      <w:r w:rsidRPr="00415CB8">
        <w:rPr>
          <w:rStyle w:val="StyleUnderline"/>
          <w:highlight w:val="cyan"/>
        </w:rPr>
        <w:t xml:space="preserve">powerful, lightweight and </w:t>
      </w:r>
      <w:r w:rsidRPr="00415CB8">
        <w:rPr>
          <w:rStyle w:val="Emphasis"/>
          <w:highlight w:val="cyan"/>
        </w:rPr>
        <w:t>efficient</w:t>
      </w:r>
      <w:r w:rsidRPr="00415CB8">
        <w:rPr>
          <w:rStyle w:val="StyleUnderline"/>
          <w:highlight w:val="cyan"/>
        </w:rPr>
        <w:t xml:space="preserve"> magnets</w:t>
      </w:r>
      <w:r w:rsidRPr="007C4443">
        <w:rPr>
          <w:sz w:val="16"/>
        </w:rPr>
        <w:t xml:space="preserve">. Magnets made with these rare earth elements have not only </w:t>
      </w:r>
      <w:r w:rsidRPr="007C4443">
        <w:rPr>
          <w:rStyle w:val="StyleUnderline"/>
        </w:rPr>
        <w:t xml:space="preserve">enabled Tesla to produce </w:t>
      </w:r>
      <w:r w:rsidRPr="007C4443">
        <w:rPr>
          <w:rStyle w:val="Emphasis"/>
        </w:rPr>
        <w:t>EV motors</w:t>
      </w:r>
      <w:r w:rsidRPr="007C4443">
        <w:rPr>
          <w:sz w:val="16"/>
        </w:rPr>
        <w:t xml:space="preserve"> that deliver substantial torque with minimal power consumption, thereby </w:t>
      </w:r>
      <w:r w:rsidRPr="007C4443">
        <w:rPr>
          <w:rStyle w:val="StyleUnderline"/>
          <w:highlight w:val="cyan"/>
        </w:rPr>
        <w:t xml:space="preserve">improving </w:t>
      </w:r>
      <w:r w:rsidRPr="007C4443">
        <w:rPr>
          <w:rStyle w:val="Emphasis"/>
          <w:highlight w:val="cyan"/>
        </w:rPr>
        <w:t>overall energy efficiency</w:t>
      </w:r>
      <w:r w:rsidRPr="007C4443">
        <w:rPr>
          <w:sz w:val="16"/>
        </w:rPr>
        <w:t xml:space="preserve">, but they are also </w:t>
      </w:r>
      <w:r w:rsidRPr="007C4443">
        <w:rPr>
          <w:rStyle w:val="StyleUnderline"/>
        </w:rPr>
        <w:t>key components in high-performance robotics, which</w:t>
      </w:r>
      <w:r w:rsidRPr="007C4443">
        <w:rPr>
          <w:sz w:val="16"/>
        </w:rPr>
        <w:t xml:space="preserve"> similarly </w:t>
      </w:r>
      <w:r w:rsidRPr="007C4443">
        <w:rPr>
          <w:rStyle w:val="StyleUnderline"/>
        </w:rPr>
        <w:t>require compact, powerful motors for precision tasks.</w:t>
      </w:r>
    </w:p>
    <w:p w14:paraId="5394F3ED" w14:textId="77777777" w:rsidR="00353371" w:rsidRDefault="00353371" w:rsidP="00353371">
      <w:pPr>
        <w:rPr>
          <w:sz w:val="16"/>
        </w:rPr>
      </w:pPr>
      <w:r w:rsidRPr="00415CB8">
        <w:rPr>
          <w:rStyle w:val="Emphasis"/>
          <w:highlight w:val="cyan"/>
        </w:rPr>
        <w:t>Semiconductor</w:t>
      </w:r>
      <w:r w:rsidRPr="00415CB8">
        <w:rPr>
          <w:rStyle w:val="StyleUnderline"/>
          <w:highlight w:val="cyan"/>
        </w:rPr>
        <w:t xml:space="preserve"> companies</w:t>
      </w:r>
      <w:r w:rsidRPr="007C4443">
        <w:rPr>
          <w:sz w:val="16"/>
        </w:rPr>
        <w:t xml:space="preserve"> like NVIDIA also </w:t>
      </w:r>
      <w:r w:rsidRPr="00415CB8">
        <w:rPr>
          <w:rStyle w:val="Emphasis"/>
          <w:highlight w:val="cyan"/>
        </w:rPr>
        <w:t>rely</w:t>
      </w:r>
      <w:r w:rsidRPr="00415CB8">
        <w:rPr>
          <w:rStyle w:val="StyleUnderline"/>
          <w:highlight w:val="cyan"/>
        </w:rPr>
        <w:t xml:space="preserve"> on</w:t>
      </w:r>
      <w:r w:rsidRPr="007C4443">
        <w:rPr>
          <w:rStyle w:val="StyleUnderline"/>
        </w:rPr>
        <w:t xml:space="preserve"> these </w:t>
      </w:r>
      <w:r w:rsidRPr="00415CB8">
        <w:rPr>
          <w:rStyle w:val="StyleUnderline"/>
          <w:highlight w:val="cyan"/>
        </w:rPr>
        <w:t>elements</w:t>
      </w:r>
      <w:r w:rsidRPr="007C4443">
        <w:rPr>
          <w:sz w:val="16"/>
        </w:rPr>
        <w:t xml:space="preserve"> to manufacture high-performance computing and graphics processing units (GPUs), underscoring how rare earths are foundational to technological developments in AI, gaming and data centers.</w:t>
      </w:r>
    </w:p>
    <w:p w14:paraId="145EB0B4" w14:textId="77777777" w:rsidR="00353371" w:rsidRPr="008473E0" w:rsidRDefault="00353371" w:rsidP="00353371">
      <w:pPr>
        <w:pStyle w:val="Heading3"/>
      </w:pPr>
      <w:r>
        <w:lastRenderedPageBreak/>
        <w:t>Minerals---REEs Key---Decoupling---2NC</w:t>
      </w:r>
    </w:p>
    <w:p w14:paraId="0FADA88F" w14:textId="77777777" w:rsidR="00353371" w:rsidRDefault="00353371" w:rsidP="00353371">
      <w:pPr>
        <w:pStyle w:val="Heading4"/>
      </w:pPr>
      <w:r>
        <w:t xml:space="preserve">Increased mining’s key to </w:t>
      </w:r>
      <w:r w:rsidRPr="006B62EE">
        <w:rPr>
          <w:u w:val="single"/>
        </w:rPr>
        <w:t>decouple</w:t>
      </w:r>
      <w:r>
        <w:t xml:space="preserve"> supply chains.</w:t>
      </w:r>
    </w:p>
    <w:p w14:paraId="14282E26" w14:textId="77777777" w:rsidR="00353371" w:rsidRDefault="00353371" w:rsidP="00353371">
      <w:r w:rsidRPr="00880475">
        <w:rPr>
          <w:rStyle w:val="Style13ptBold"/>
        </w:rPr>
        <w:t xml:space="preserve">Costa </w:t>
      </w:r>
      <w:r>
        <w:rPr>
          <w:rStyle w:val="Style13ptBold"/>
        </w:rPr>
        <w:t>‘</w:t>
      </w:r>
      <w:r w:rsidRPr="00880475">
        <w:rPr>
          <w:rStyle w:val="Style13ptBold"/>
        </w:rPr>
        <w:t>25</w:t>
      </w:r>
      <w:r w:rsidRPr="00880475">
        <w:t>, [</w:t>
      </w:r>
      <w:r w:rsidRPr="00D46D69">
        <w:t>Ramón Barúa Costa</w:t>
      </w:r>
      <w:r>
        <w:t xml:space="preserve"> is a </w:t>
      </w:r>
      <w:r w:rsidRPr="003B5DCE">
        <w:t>graduate in Economics from the University of Lima and holds an MBA from Columbia Business School</w:t>
      </w:r>
      <w:r>
        <w:t xml:space="preserve">, specializing in rare earth minerals. Forbes Technology Council, </w:t>
      </w:r>
      <w:r w:rsidRPr="00880475">
        <w:t xml:space="preserve">"The Future Of Rare Earths: Powering </w:t>
      </w:r>
      <w:r>
        <w:t>The</w:t>
      </w:r>
      <w:r w:rsidRPr="00880475">
        <w:t xml:space="preserve"> Clean Energy Transition," https://www.forbes.com/councils/forbestechcouncil/2025/01/29/the-future-of-rare-earths-powering-the-clean-energy-transition/, Published </w:t>
      </w:r>
      <w:r>
        <w:t>January 29</w:t>
      </w:r>
      <w:r w:rsidRPr="00880475">
        <w:rPr>
          <w:vertAlign w:val="superscript"/>
        </w:rPr>
        <w:t>th</w:t>
      </w:r>
      <w:r>
        <w:t>, 2025</w:t>
      </w:r>
      <w:r w:rsidRPr="00880475">
        <w:t xml:space="preserve">, Accessed </w:t>
      </w:r>
      <w:r>
        <w:t>July 17</w:t>
      </w:r>
      <w:r w:rsidRPr="00880475">
        <w:rPr>
          <w:vertAlign w:val="superscript"/>
        </w:rPr>
        <w:t>th</w:t>
      </w:r>
      <w:r>
        <w:t xml:space="preserve">, 2025 </w:t>
      </w:r>
      <w:r w:rsidRPr="00880475">
        <w:t>// ajap]</w:t>
      </w:r>
    </w:p>
    <w:p w14:paraId="647F241F" w14:textId="77777777" w:rsidR="00353371" w:rsidRPr="0003236F" w:rsidRDefault="00353371" w:rsidP="00353371">
      <w:pPr>
        <w:rPr>
          <w:sz w:val="16"/>
        </w:rPr>
      </w:pPr>
      <w:r w:rsidRPr="0003236F">
        <w:rPr>
          <w:sz w:val="16"/>
        </w:rPr>
        <w:t>Meeting The Global Supply Chain Challenge</w:t>
      </w:r>
    </w:p>
    <w:p w14:paraId="7C999B90" w14:textId="77777777" w:rsidR="00353371" w:rsidRPr="0003236F" w:rsidRDefault="00353371" w:rsidP="00353371">
      <w:pPr>
        <w:rPr>
          <w:sz w:val="16"/>
        </w:rPr>
      </w:pPr>
      <w:r w:rsidRPr="00BD4096">
        <w:rPr>
          <w:rStyle w:val="StyleUnderline"/>
        </w:rPr>
        <w:t xml:space="preserve">Global </w:t>
      </w:r>
      <w:r w:rsidRPr="00BD4096">
        <w:rPr>
          <w:rStyle w:val="StyleUnderline"/>
          <w:highlight w:val="cyan"/>
        </w:rPr>
        <w:t>demand for r</w:t>
      </w:r>
      <w:r w:rsidRPr="00BD4096">
        <w:rPr>
          <w:rStyle w:val="StyleUnderline"/>
        </w:rPr>
        <w:t xml:space="preserve">are </w:t>
      </w:r>
      <w:r w:rsidRPr="00BD4096">
        <w:rPr>
          <w:rStyle w:val="StyleUnderline"/>
          <w:highlight w:val="cyan"/>
        </w:rPr>
        <w:t>e</w:t>
      </w:r>
      <w:r w:rsidRPr="00BD4096">
        <w:rPr>
          <w:rStyle w:val="StyleUnderline"/>
        </w:rPr>
        <w:t>arth</w:t>
      </w:r>
      <w:r w:rsidRPr="00BD4096">
        <w:rPr>
          <w:rStyle w:val="StyleUnderline"/>
          <w:highlight w:val="cyan"/>
        </w:rPr>
        <w:t>s</w:t>
      </w:r>
      <w:r w:rsidRPr="006437E7">
        <w:rPr>
          <w:rStyle w:val="StyleUnderline"/>
        </w:rPr>
        <w:t xml:space="preserve"> is </w:t>
      </w:r>
      <w:r w:rsidRPr="00BD4096">
        <w:rPr>
          <w:rStyle w:val="Emphasis"/>
          <w:highlight w:val="cyan"/>
        </w:rPr>
        <w:t>rising rapidly</w:t>
      </w:r>
      <w:r w:rsidRPr="0003236F">
        <w:rPr>
          <w:sz w:val="16"/>
        </w:rPr>
        <w:t>. According to the International Energy Agency (</w:t>
      </w:r>
      <w:r w:rsidRPr="006437E7">
        <w:rPr>
          <w:rStyle w:val="StyleUnderline"/>
        </w:rPr>
        <w:t>IEA</w:t>
      </w:r>
      <w:r w:rsidRPr="0003236F">
        <w:rPr>
          <w:sz w:val="16"/>
        </w:rPr>
        <w:t xml:space="preserve">), the </w:t>
      </w:r>
      <w:r w:rsidRPr="00BD4096">
        <w:rPr>
          <w:rStyle w:val="StyleUnderline"/>
          <w:highlight w:val="cyan"/>
        </w:rPr>
        <w:t>production</w:t>
      </w:r>
      <w:r w:rsidRPr="006437E7">
        <w:rPr>
          <w:rStyle w:val="StyleUnderline"/>
        </w:rPr>
        <w:t xml:space="preserve"> of rare earths</w:t>
      </w:r>
      <w:r w:rsidRPr="0003236F">
        <w:rPr>
          <w:sz w:val="16"/>
        </w:rPr>
        <w:t xml:space="preserve"> will </w:t>
      </w:r>
      <w:r w:rsidRPr="00BD4096">
        <w:rPr>
          <w:rStyle w:val="StyleUnderline"/>
          <w:highlight w:val="cyan"/>
        </w:rPr>
        <w:t xml:space="preserve">need to </w:t>
      </w:r>
      <w:r w:rsidRPr="00BD4096">
        <w:rPr>
          <w:rStyle w:val="Emphasis"/>
          <w:highlight w:val="cyan"/>
        </w:rPr>
        <w:t>increase sevenfold</w:t>
      </w:r>
      <w:r w:rsidRPr="006437E7">
        <w:rPr>
          <w:rStyle w:val="StyleUnderline"/>
        </w:rPr>
        <w:t xml:space="preserve"> by 2040 </w:t>
      </w:r>
      <w:r w:rsidRPr="00BD4096">
        <w:rPr>
          <w:rStyle w:val="StyleUnderline"/>
          <w:highlight w:val="cyan"/>
        </w:rPr>
        <w:t>to meet</w:t>
      </w:r>
      <w:r w:rsidRPr="006437E7">
        <w:rPr>
          <w:rStyle w:val="StyleUnderline"/>
        </w:rPr>
        <w:t xml:space="preserve"> the </w:t>
      </w:r>
      <w:r w:rsidRPr="00BD4096">
        <w:rPr>
          <w:rStyle w:val="StyleUnderline"/>
          <w:highlight w:val="cyan"/>
        </w:rPr>
        <w:t>needs of</w:t>
      </w:r>
      <w:r w:rsidRPr="006437E7">
        <w:rPr>
          <w:rStyle w:val="StyleUnderline"/>
        </w:rPr>
        <w:t xml:space="preserve"> the </w:t>
      </w:r>
      <w:r w:rsidRPr="00BD4096">
        <w:rPr>
          <w:rStyle w:val="StyleUnderline"/>
          <w:highlight w:val="cyan"/>
        </w:rPr>
        <w:t>clean energy sector</w:t>
      </w:r>
      <w:r w:rsidRPr="00BD4096">
        <w:rPr>
          <w:rStyle w:val="StyleUnderline"/>
        </w:rPr>
        <w:t xml:space="preserve"> </w:t>
      </w:r>
      <w:r w:rsidRPr="00BD4096">
        <w:rPr>
          <w:rStyle w:val="Emphasis"/>
          <w:highlight w:val="cyan"/>
        </w:rPr>
        <w:t>alone</w:t>
      </w:r>
      <w:r w:rsidRPr="006437E7">
        <w:rPr>
          <w:rStyle w:val="StyleUnderline"/>
        </w:rPr>
        <w:t>.</w:t>
      </w:r>
      <w:r w:rsidRPr="0003236F">
        <w:rPr>
          <w:sz w:val="16"/>
        </w:rPr>
        <w:t xml:space="preserve"> However, </w:t>
      </w:r>
      <w:r w:rsidRPr="00BD4096">
        <w:rPr>
          <w:rStyle w:val="StyleUnderline"/>
          <w:highlight w:val="cyan"/>
        </w:rPr>
        <w:t>supply chains</w:t>
      </w:r>
      <w:r w:rsidRPr="006437E7">
        <w:rPr>
          <w:rStyle w:val="StyleUnderline"/>
        </w:rPr>
        <w:t xml:space="preserve"> remain </w:t>
      </w:r>
      <w:r w:rsidRPr="00BD4096">
        <w:rPr>
          <w:rStyle w:val="Emphasis"/>
          <w:highlight w:val="cyan"/>
        </w:rPr>
        <w:t>highly centralized</w:t>
      </w:r>
      <w:r w:rsidRPr="0003236F">
        <w:rPr>
          <w:sz w:val="16"/>
        </w:rPr>
        <w:t xml:space="preserve">, with </w:t>
      </w:r>
      <w:r w:rsidRPr="00BD4096">
        <w:rPr>
          <w:rStyle w:val="StyleUnderline"/>
          <w:highlight w:val="cyan"/>
        </w:rPr>
        <w:t>China</w:t>
      </w:r>
      <w:r w:rsidRPr="006437E7">
        <w:rPr>
          <w:rStyle w:val="StyleUnderline"/>
        </w:rPr>
        <w:t xml:space="preserve"> accounting for more than </w:t>
      </w:r>
      <w:r w:rsidRPr="00BD4096">
        <w:rPr>
          <w:rStyle w:val="Emphasis"/>
          <w:highlight w:val="cyan"/>
        </w:rPr>
        <w:t>60%</w:t>
      </w:r>
      <w:r w:rsidRPr="00BD4096">
        <w:rPr>
          <w:rStyle w:val="StyleUnderline"/>
          <w:highlight w:val="cyan"/>
        </w:rPr>
        <w:t xml:space="preserve"> of</w:t>
      </w:r>
      <w:r w:rsidRPr="006437E7">
        <w:rPr>
          <w:rStyle w:val="StyleUnderline"/>
        </w:rPr>
        <w:t xml:space="preserve"> global </w:t>
      </w:r>
      <w:r w:rsidRPr="006437E7">
        <w:rPr>
          <w:rStyle w:val="Emphasis"/>
        </w:rPr>
        <w:t>r</w:t>
      </w:r>
      <w:r w:rsidRPr="006437E7">
        <w:rPr>
          <w:rStyle w:val="StyleUnderline"/>
        </w:rPr>
        <w:t xml:space="preserve">are </w:t>
      </w:r>
      <w:r w:rsidRPr="006437E7">
        <w:rPr>
          <w:rStyle w:val="Emphasis"/>
        </w:rPr>
        <w:t>e</w:t>
      </w:r>
      <w:r w:rsidRPr="006437E7">
        <w:rPr>
          <w:rStyle w:val="StyleUnderline"/>
        </w:rPr>
        <w:t xml:space="preserve">arth </w:t>
      </w:r>
      <w:r w:rsidRPr="00BD4096">
        <w:rPr>
          <w:rStyle w:val="StyleUnderline"/>
          <w:highlight w:val="cyan"/>
        </w:rPr>
        <w:t>mining</w:t>
      </w:r>
      <w:r w:rsidRPr="006437E7">
        <w:rPr>
          <w:rStyle w:val="StyleUnderline"/>
        </w:rPr>
        <w:t xml:space="preserve"> and</w:t>
      </w:r>
      <w:r w:rsidRPr="0003236F">
        <w:rPr>
          <w:sz w:val="16"/>
        </w:rPr>
        <w:t xml:space="preserve"> nearly </w:t>
      </w:r>
      <w:r w:rsidRPr="00BD4096">
        <w:rPr>
          <w:rStyle w:val="Emphasis"/>
          <w:highlight w:val="cyan"/>
        </w:rPr>
        <w:t>90%</w:t>
      </w:r>
      <w:r w:rsidRPr="00BD4096">
        <w:rPr>
          <w:rStyle w:val="StyleUnderline"/>
          <w:highlight w:val="cyan"/>
        </w:rPr>
        <w:t xml:space="preserve"> of refining</w:t>
      </w:r>
      <w:r w:rsidRPr="0003236F">
        <w:rPr>
          <w:sz w:val="16"/>
        </w:rPr>
        <w:t xml:space="preserve">. This concentration heightens </w:t>
      </w:r>
      <w:r w:rsidRPr="00BD4096">
        <w:rPr>
          <w:rStyle w:val="StyleUnderline"/>
          <w:highlight w:val="cyan"/>
        </w:rPr>
        <w:t>supply chain risks</w:t>
      </w:r>
      <w:r w:rsidRPr="00BD4096">
        <w:rPr>
          <w:rStyle w:val="StyleUnderline"/>
        </w:rPr>
        <w:t>, especially</w:t>
      </w:r>
      <w:r w:rsidRPr="006437E7">
        <w:rPr>
          <w:rStyle w:val="StyleUnderline"/>
        </w:rPr>
        <w:t xml:space="preserve"> </w:t>
      </w:r>
      <w:r w:rsidRPr="00BD4096">
        <w:rPr>
          <w:rStyle w:val="StyleUnderline"/>
          <w:highlight w:val="cyan"/>
        </w:rPr>
        <w:t xml:space="preserve">as </w:t>
      </w:r>
      <w:r w:rsidRPr="00BD4096">
        <w:rPr>
          <w:rStyle w:val="Emphasis"/>
          <w:highlight w:val="cyan"/>
        </w:rPr>
        <w:t>geopolitical tensions</w:t>
      </w:r>
      <w:r w:rsidRPr="00BD4096">
        <w:rPr>
          <w:rStyle w:val="StyleUnderline"/>
          <w:highlight w:val="cyan"/>
        </w:rPr>
        <w:t xml:space="preserve"> increase</w:t>
      </w:r>
      <w:r w:rsidRPr="0003236F">
        <w:rPr>
          <w:sz w:val="16"/>
        </w:rPr>
        <w:t>. This creates a unique challenge: how to secure a reliable and sustainable supply of rare earths in a highly competitive global economy where supply chains are becoming increasingly strained.</w:t>
      </w:r>
    </w:p>
    <w:p w14:paraId="2BF1EF81" w14:textId="77777777" w:rsidR="00353371" w:rsidRDefault="00353371" w:rsidP="00353371">
      <w:pPr>
        <w:rPr>
          <w:rStyle w:val="StyleUnderline"/>
        </w:rPr>
      </w:pPr>
      <w:r w:rsidRPr="0003236F">
        <w:rPr>
          <w:sz w:val="16"/>
        </w:rPr>
        <w:t xml:space="preserve">The </w:t>
      </w:r>
      <w:r w:rsidRPr="006437E7">
        <w:rPr>
          <w:rStyle w:val="StyleUnderline"/>
        </w:rPr>
        <w:t xml:space="preserve">need to </w:t>
      </w:r>
      <w:r w:rsidRPr="00BD4096">
        <w:rPr>
          <w:rStyle w:val="StyleUnderline"/>
        </w:rPr>
        <w:t>expand</w:t>
      </w:r>
      <w:r w:rsidRPr="006437E7">
        <w:rPr>
          <w:rStyle w:val="StyleUnderline"/>
        </w:rPr>
        <w:t xml:space="preserve"> the global rare earth supply chain</w:t>
      </w:r>
      <w:r w:rsidRPr="0003236F">
        <w:rPr>
          <w:sz w:val="16"/>
        </w:rPr>
        <w:t xml:space="preserve"> has become increasingly </w:t>
      </w:r>
      <w:r w:rsidRPr="006437E7">
        <w:rPr>
          <w:rStyle w:val="Emphasis"/>
        </w:rPr>
        <w:t>urgent</w:t>
      </w:r>
      <w:r w:rsidRPr="0003236F">
        <w:rPr>
          <w:sz w:val="16"/>
        </w:rPr>
        <w:t xml:space="preserve">. To address these risks, many </w:t>
      </w:r>
      <w:r w:rsidRPr="00BD4096">
        <w:rPr>
          <w:rStyle w:val="StyleUnderline"/>
          <w:highlight w:val="cyan"/>
        </w:rPr>
        <w:t>countries</w:t>
      </w:r>
      <w:r w:rsidRPr="006437E7">
        <w:rPr>
          <w:rStyle w:val="StyleUnderline"/>
        </w:rPr>
        <w:t xml:space="preserve"> are </w:t>
      </w:r>
      <w:r w:rsidRPr="00BD4096">
        <w:rPr>
          <w:rStyle w:val="Emphasis"/>
          <w:highlight w:val="cyan"/>
        </w:rPr>
        <w:t>actively diversifying</w:t>
      </w:r>
      <w:r w:rsidRPr="006437E7">
        <w:rPr>
          <w:rStyle w:val="StyleUnderline"/>
        </w:rPr>
        <w:t xml:space="preserve"> their rare earth supply chains</w:t>
      </w:r>
      <w:r w:rsidRPr="0003236F">
        <w:rPr>
          <w:sz w:val="16"/>
        </w:rPr>
        <w:t xml:space="preserve">. Western nations like the </w:t>
      </w:r>
      <w:r w:rsidRPr="006437E7">
        <w:rPr>
          <w:rStyle w:val="StyleUnderline"/>
        </w:rPr>
        <w:t>U</w:t>
      </w:r>
      <w:r w:rsidRPr="0003236F">
        <w:rPr>
          <w:sz w:val="16"/>
        </w:rPr>
        <w:t xml:space="preserve">nited </w:t>
      </w:r>
      <w:r w:rsidRPr="006437E7">
        <w:rPr>
          <w:rStyle w:val="StyleUnderline"/>
        </w:rPr>
        <w:t>S</w:t>
      </w:r>
      <w:r w:rsidRPr="0003236F">
        <w:rPr>
          <w:sz w:val="16"/>
        </w:rPr>
        <w:t xml:space="preserve">tates are </w:t>
      </w:r>
      <w:r w:rsidRPr="006437E7">
        <w:rPr>
          <w:rStyle w:val="StyleUnderline"/>
        </w:rPr>
        <w:t xml:space="preserve">investing in </w:t>
      </w:r>
      <w:r w:rsidRPr="0003236F">
        <w:rPr>
          <w:sz w:val="16"/>
        </w:rPr>
        <w:t xml:space="preserve">domestic </w:t>
      </w:r>
      <w:r w:rsidRPr="00BD4096">
        <w:rPr>
          <w:rStyle w:val="StyleUnderline"/>
        </w:rPr>
        <w:t>mining</w:t>
      </w:r>
      <w:r w:rsidRPr="006437E7">
        <w:rPr>
          <w:rStyle w:val="StyleUnderline"/>
        </w:rPr>
        <w:t xml:space="preserve"> and refining</w:t>
      </w:r>
      <w:r w:rsidRPr="0003236F">
        <w:rPr>
          <w:sz w:val="16"/>
        </w:rPr>
        <w:t xml:space="preserve"> operations </w:t>
      </w:r>
      <w:r w:rsidRPr="00BD4096">
        <w:rPr>
          <w:rStyle w:val="StyleUnderline"/>
        </w:rPr>
        <w:t>to</w:t>
      </w:r>
      <w:r w:rsidRPr="006437E7">
        <w:rPr>
          <w:rStyle w:val="StyleUnderline"/>
        </w:rPr>
        <w:t xml:space="preserve"> secure reliable </w:t>
      </w:r>
      <w:r w:rsidRPr="00BD4096">
        <w:rPr>
          <w:rStyle w:val="StyleUnderline"/>
          <w:highlight w:val="cyan"/>
        </w:rPr>
        <w:t>REE</w:t>
      </w:r>
      <w:r w:rsidRPr="006437E7">
        <w:rPr>
          <w:rStyle w:val="StyleUnderline"/>
        </w:rPr>
        <w:t xml:space="preserve"> access</w:t>
      </w:r>
      <w:r w:rsidRPr="0003236F">
        <w:rPr>
          <w:sz w:val="16"/>
        </w:rPr>
        <w:t xml:space="preserve"> and reduce reliance on a single supplier. This shift is </w:t>
      </w:r>
      <w:r w:rsidRPr="00BD4096">
        <w:rPr>
          <w:rStyle w:val="StyleUnderline"/>
          <w:highlight w:val="cyan"/>
        </w:rPr>
        <w:t>not just</w:t>
      </w:r>
      <w:r w:rsidRPr="0003236F">
        <w:rPr>
          <w:sz w:val="16"/>
        </w:rPr>
        <w:t xml:space="preserve"> about securing REEs for the </w:t>
      </w:r>
      <w:r w:rsidRPr="00BD4096">
        <w:rPr>
          <w:rStyle w:val="StyleUnderline"/>
          <w:highlight w:val="cyan"/>
        </w:rPr>
        <w:t>clean energy</w:t>
      </w:r>
      <w:r w:rsidRPr="006437E7">
        <w:rPr>
          <w:rStyle w:val="StyleUnderline"/>
        </w:rPr>
        <w:t xml:space="preserve"> transition</w:t>
      </w:r>
      <w:r w:rsidRPr="0003236F">
        <w:rPr>
          <w:sz w:val="16"/>
        </w:rPr>
        <w:t xml:space="preserve">; it's </w:t>
      </w:r>
      <w:r w:rsidRPr="00BD4096">
        <w:rPr>
          <w:rStyle w:val="StyleUnderline"/>
          <w:highlight w:val="cyan"/>
        </w:rPr>
        <w:t>also</w:t>
      </w:r>
      <w:r w:rsidRPr="0003236F">
        <w:rPr>
          <w:sz w:val="16"/>
        </w:rPr>
        <w:t xml:space="preserve"> about ensuring </w:t>
      </w:r>
      <w:r w:rsidRPr="00BD4096">
        <w:rPr>
          <w:rStyle w:val="StyleUnderline"/>
          <w:highlight w:val="cyan"/>
        </w:rPr>
        <w:t>supply chain</w:t>
      </w:r>
      <w:r w:rsidRPr="006437E7">
        <w:rPr>
          <w:rStyle w:val="StyleUnderline"/>
        </w:rPr>
        <w:t xml:space="preserve"> </w:t>
      </w:r>
      <w:r w:rsidRPr="00BD4096">
        <w:rPr>
          <w:rStyle w:val="Emphasis"/>
          <w:highlight w:val="cyan"/>
        </w:rPr>
        <w:t>resilience</w:t>
      </w:r>
      <w:r w:rsidRPr="00BD4096">
        <w:rPr>
          <w:rStyle w:val="StyleUnderline"/>
        </w:rPr>
        <w:t xml:space="preserve">, </w:t>
      </w:r>
      <w:r w:rsidRPr="00BD4096">
        <w:rPr>
          <w:rStyle w:val="Emphasis"/>
          <w:highlight w:val="cyan"/>
        </w:rPr>
        <w:t>stability</w:t>
      </w:r>
      <w:r w:rsidRPr="00BD4096">
        <w:rPr>
          <w:rStyle w:val="StyleUnderline"/>
          <w:highlight w:val="cyan"/>
        </w:rPr>
        <w:t xml:space="preserve"> and strategic independence</w:t>
      </w:r>
      <w:r w:rsidRPr="006437E7">
        <w:rPr>
          <w:rStyle w:val="StyleUnderline"/>
        </w:rPr>
        <w:t>.</w:t>
      </w:r>
    </w:p>
    <w:p w14:paraId="7B7DFC01" w14:textId="77777777" w:rsidR="00353371" w:rsidRDefault="00353371" w:rsidP="00353371">
      <w:pPr>
        <w:pStyle w:val="Heading3"/>
      </w:pPr>
      <w:r>
        <w:lastRenderedPageBreak/>
        <w:t>Minerals---REEs Key---Deterrence---2NC</w:t>
      </w:r>
    </w:p>
    <w:p w14:paraId="2B39B1E5" w14:textId="77777777" w:rsidR="00353371" w:rsidRPr="00942890" w:rsidRDefault="00353371" w:rsidP="00353371">
      <w:pPr>
        <w:pStyle w:val="Heading4"/>
      </w:pPr>
      <w:r>
        <w:t xml:space="preserve">REMs are </w:t>
      </w:r>
      <w:r w:rsidRPr="00942890">
        <w:rPr>
          <w:u w:val="single"/>
        </w:rPr>
        <w:t>key</w:t>
      </w:r>
      <w:r>
        <w:t xml:space="preserve"> to deterrence.</w:t>
      </w:r>
    </w:p>
    <w:p w14:paraId="5F6A5783" w14:textId="77777777" w:rsidR="00353371" w:rsidRDefault="00353371" w:rsidP="00353371">
      <w:r w:rsidRPr="00F305AC">
        <w:rPr>
          <w:rStyle w:val="Style13ptBold"/>
        </w:rPr>
        <w:t>Jensen</w:t>
      </w:r>
      <w:r>
        <w:t xml:space="preserve"> et al. </w:t>
      </w:r>
      <w:r w:rsidRPr="00F305AC">
        <w:rPr>
          <w:rStyle w:val="Style13ptBold"/>
        </w:rPr>
        <w:t>25</w:t>
      </w:r>
      <w:r>
        <w:t xml:space="preserve">, [Jake Kwon and Benjamin Jensen. Jensen </w:t>
      </w:r>
      <w:r w:rsidRPr="00FD7DBF">
        <w:t xml:space="preserve">is </w:t>
      </w:r>
      <w:r>
        <w:t xml:space="preserve">the </w:t>
      </w:r>
      <w:r w:rsidRPr="00FD7DBF">
        <w:t xml:space="preserve">director of the Futures Lab and a senior fellow for the Defense and Security Department at the </w:t>
      </w:r>
      <w:r>
        <w:t>CSIS. "Deterrence Runs on Rare Earths," Center for Strategic &amp; International Studies (CSIS) https://www.csis.org/analysis/deterrence-runs-rare-earths, Published July 24</w:t>
      </w:r>
      <w:r w:rsidRPr="00F305AC">
        <w:rPr>
          <w:vertAlign w:val="superscript"/>
        </w:rPr>
        <w:t>th</w:t>
      </w:r>
      <w:r>
        <w:t>, 2025, Accessed July 27</w:t>
      </w:r>
      <w:r w:rsidRPr="00F305AC">
        <w:rPr>
          <w:vertAlign w:val="superscript"/>
        </w:rPr>
        <w:t>th</w:t>
      </w:r>
      <w:r>
        <w:t>, 2025 // ajap]</w:t>
      </w:r>
    </w:p>
    <w:p w14:paraId="0DAC14B5" w14:textId="77777777" w:rsidR="00353371" w:rsidRPr="00942890" w:rsidRDefault="00353371" w:rsidP="00353371">
      <w:pPr>
        <w:rPr>
          <w:sz w:val="16"/>
        </w:rPr>
      </w:pPr>
      <w:r w:rsidRPr="00942890">
        <w:rPr>
          <w:sz w:val="16"/>
        </w:rPr>
        <w:t xml:space="preserve">The </w:t>
      </w:r>
      <w:r w:rsidRPr="00942890">
        <w:rPr>
          <w:rStyle w:val="StyleUnderline"/>
        </w:rPr>
        <w:t>U</w:t>
      </w:r>
      <w:r w:rsidRPr="00942890">
        <w:rPr>
          <w:sz w:val="16"/>
        </w:rPr>
        <w:t xml:space="preserve">nited </w:t>
      </w:r>
      <w:r w:rsidRPr="00942890">
        <w:rPr>
          <w:rStyle w:val="StyleUnderline"/>
        </w:rPr>
        <w:t>S</w:t>
      </w:r>
      <w:r w:rsidRPr="00942890">
        <w:rPr>
          <w:sz w:val="16"/>
        </w:rPr>
        <w:t xml:space="preserve">tates’ </w:t>
      </w:r>
      <w:r w:rsidRPr="00942890">
        <w:rPr>
          <w:rStyle w:val="StyleUnderline"/>
          <w:highlight w:val="cyan"/>
        </w:rPr>
        <w:t xml:space="preserve">ability to </w:t>
      </w:r>
      <w:r w:rsidRPr="00942890">
        <w:rPr>
          <w:rStyle w:val="Emphasis"/>
          <w:highlight w:val="cyan"/>
        </w:rPr>
        <w:t>deter</w:t>
      </w:r>
      <w:r w:rsidRPr="00942890">
        <w:rPr>
          <w:rStyle w:val="StyleUnderline"/>
          <w:highlight w:val="cyan"/>
        </w:rPr>
        <w:t xml:space="preserve"> China depends on </w:t>
      </w:r>
      <w:r w:rsidRPr="00942890">
        <w:rPr>
          <w:rStyle w:val="Emphasis"/>
          <w:highlight w:val="cyan"/>
        </w:rPr>
        <w:t>critical minerals</w:t>
      </w:r>
      <w:r w:rsidRPr="00942890">
        <w:rPr>
          <w:sz w:val="16"/>
        </w:rPr>
        <w:t xml:space="preserve"> most Americans have never heard of. These </w:t>
      </w:r>
      <w:r w:rsidRPr="00942890">
        <w:rPr>
          <w:rStyle w:val="StyleUnderline"/>
        </w:rPr>
        <w:t>materials</w:t>
      </w:r>
      <w:r w:rsidRPr="00942890">
        <w:rPr>
          <w:sz w:val="16"/>
        </w:rPr>
        <w:t xml:space="preserve"> have increasingly been </w:t>
      </w:r>
      <w:r w:rsidRPr="00942890">
        <w:rPr>
          <w:rStyle w:val="StyleUnderline"/>
        </w:rPr>
        <w:t xml:space="preserve">recognized as a </w:t>
      </w:r>
      <w:r w:rsidRPr="00942890">
        <w:rPr>
          <w:rStyle w:val="Emphasis"/>
        </w:rPr>
        <w:t>key economic lever</w:t>
      </w:r>
      <w:r w:rsidRPr="00942890">
        <w:rPr>
          <w:rStyle w:val="StyleUnderline"/>
        </w:rPr>
        <w:t xml:space="preserve"> of power for the United States and China. </w:t>
      </w:r>
      <w:r w:rsidRPr="00942890">
        <w:rPr>
          <w:rStyle w:val="Emphasis"/>
          <w:highlight w:val="cyan"/>
        </w:rPr>
        <w:t>R</w:t>
      </w:r>
      <w:r w:rsidRPr="00942890">
        <w:rPr>
          <w:sz w:val="16"/>
        </w:rPr>
        <w:t xml:space="preserve">are </w:t>
      </w:r>
      <w:r w:rsidRPr="00942890">
        <w:rPr>
          <w:rStyle w:val="Emphasis"/>
          <w:highlight w:val="cyan"/>
        </w:rPr>
        <w:t>e</w:t>
      </w:r>
      <w:r w:rsidRPr="00942890">
        <w:rPr>
          <w:sz w:val="16"/>
        </w:rPr>
        <w:t>arth element</w:t>
      </w:r>
      <w:r w:rsidRPr="00942890">
        <w:rPr>
          <w:rStyle w:val="Emphasis"/>
          <w:highlight w:val="cyan"/>
        </w:rPr>
        <w:t>s</w:t>
      </w:r>
      <w:r w:rsidRPr="00942890">
        <w:rPr>
          <w:sz w:val="16"/>
        </w:rPr>
        <w:t xml:space="preserve"> are </w:t>
      </w:r>
      <w:r w:rsidRPr="00942890">
        <w:rPr>
          <w:rStyle w:val="StyleUnderline"/>
        </w:rPr>
        <w:t xml:space="preserve">not only </w:t>
      </w:r>
      <w:r w:rsidRPr="00942890">
        <w:rPr>
          <w:rStyle w:val="Emphasis"/>
          <w:highlight w:val="cyan"/>
        </w:rPr>
        <w:t>indispensable</w:t>
      </w:r>
      <w:r w:rsidRPr="00942890">
        <w:rPr>
          <w:rStyle w:val="StyleUnderline"/>
        </w:rPr>
        <w:t xml:space="preserve"> components of U.S. </w:t>
      </w:r>
      <w:r w:rsidRPr="00942890">
        <w:rPr>
          <w:rStyle w:val="StyleUnderline"/>
          <w:highlight w:val="cyan"/>
        </w:rPr>
        <w:t>economic strength</w:t>
      </w:r>
      <w:r w:rsidRPr="00942890">
        <w:rPr>
          <w:rStyle w:val="StyleUnderline"/>
        </w:rPr>
        <w:t xml:space="preserve">, but also of </w:t>
      </w:r>
      <w:r w:rsidRPr="00942890">
        <w:t xml:space="preserve">the United States’ </w:t>
      </w:r>
      <w:r w:rsidRPr="00942890">
        <w:rPr>
          <w:rStyle w:val="Emphasis"/>
          <w:highlight w:val="cyan"/>
        </w:rPr>
        <w:t>security infrastructure</w:t>
      </w:r>
      <w:r w:rsidRPr="00942890">
        <w:rPr>
          <w:sz w:val="16"/>
        </w:rPr>
        <w:t xml:space="preserve">. Found in everything from smartphones and laptops, </w:t>
      </w:r>
      <w:r w:rsidRPr="00942890">
        <w:rPr>
          <w:rStyle w:val="StyleUnderline"/>
          <w:highlight w:val="cyan"/>
        </w:rPr>
        <w:t>they</w:t>
      </w:r>
      <w:r w:rsidRPr="00942890">
        <w:rPr>
          <w:sz w:val="16"/>
        </w:rPr>
        <w:t xml:space="preserve"> also </w:t>
      </w:r>
      <w:r w:rsidRPr="00942890">
        <w:rPr>
          <w:rStyle w:val="StyleUnderline"/>
          <w:highlight w:val="cyan"/>
        </w:rPr>
        <w:t>power</w:t>
      </w:r>
      <w:r w:rsidRPr="00942890">
        <w:rPr>
          <w:rStyle w:val="StyleUnderline"/>
        </w:rPr>
        <w:t xml:space="preserve"> </w:t>
      </w:r>
      <w:r w:rsidRPr="00942890">
        <w:rPr>
          <w:rStyle w:val="Emphasis"/>
          <w:highlight w:val="cyan"/>
        </w:rPr>
        <w:t>complex systems</w:t>
      </w:r>
      <w:r w:rsidRPr="00942890">
        <w:rPr>
          <w:rStyle w:val="StyleUnderline"/>
        </w:rPr>
        <w:t xml:space="preserve"> such as precision-guided munitions, stealth technology, and training AI models</w:t>
      </w:r>
      <w:r w:rsidRPr="00942890">
        <w:rPr>
          <w:sz w:val="16"/>
        </w:rPr>
        <w:t xml:space="preserve">. Rare earth elements form </w:t>
      </w:r>
      <w:r w:rsidRPr="00942890">
        <w:rPr>
          <w:rStyle w:val="StyleUnderline"/>
        </w:rPr>
        <w:t xml:space="preserve">the </w:t>
      </w:r>
      <w:r w:rsidRPr="00942890">
        <w:rPr>
          <w:rStyle w:val="Emphasis"/>
        </w:rPr>
        <w:t>backbone</w:t>
      </w:r>
      <w:r w:rsidRPr="00942890">
        <w:rPr>
          <w:rStyle w:val="StyleUnderline"/>
        </w:rPr>
        <w:t xml:space="preserve"> of modern defense capabilities.</w:t>
      </w:r>
    </w:p>
    <w:p w14:paraId="1DA32E9C" w14:textId="77777777" w:rsidR="00353371" w:rsidRPr="00942890" w:rsidRDefault="00353371" w:rsidP="00353371">
      <w:pPr>
        <w:rPr>
          <w:sz w:val="16"/>
        </w:rPr>
      </w:pPr>
      <w:r w:rsidRPr="00942890">
        <w:rPr>
          <w:sz w:val="16"/>
        </w:rPr>
        <w:t xml:space="preserve">As </w:t>
      </w:r>
      <w:r w:rsidRPr="00942890">
        <w:rPr>
          <w:rStyle w:val="StyleUnderline"/>
        </w:rPr>
        <w:t xml:space="preserve">China controls </w:t>
      </w:r>
      <w:r w:rsidRPr="00942890">
        <w:rPr>
          <w:rStyle w:val="Emphasis"/>
        </w:rPr>
        <w:t>90 percent</w:t>
      </w:r>
      <w:r w:rsidRPr="00942890">
        <w:rPr>
          <w:rStyle w:val="StyleUnderline"/>
        </w:rPr>
        <w:t xml:space="preserve"> of rare earth element processing</w:t>
      </w:r>
      <w:r w:rsidRPr="00942890">
        <w:rPr>
          <w:sz w:val="16"/>
        </w:rPr>
        <w:t xml:space="preserve">, the </w:t>
      </w:r>
      <w:r w:rsidRPr="00942890">
        <w:rPr>
          <w:rStyle w:val="StyleUnderline"/>
        </w:rPr>
        <w:t>U</w:t>
      </w:r>
      <w:r w:rsidRPr="00942890">
        <w:rPr>
          <w:sz w:val="16"/>
        </w:rPr>
        <w:t xml:space="preserve">nited </w:t>
      </w:r>
      <w:r w:rsidRPr="00942890">
        <w:rPr>
          <w:rStyle w:val="StyleUnderline"/>
        </w:rPr>
        <w:t>S</w:t>
      </w:r>
      <w:r w:rsidRPr="00942890">
        <w:rPr>
          <w:sz w:val="16"/>
        </w:rPr>
        <w:t xml:space="preserve">tates is </w:t>
      </w:r>
      <w:r w:rsidRPr="00942890">
        <w:rPr>
          <w:rStyle w:val="StyleUnderline"/>
        </w:rPr>
        <w:t xml:space="preserve">at an </w:t>
      </w:r>
      <w:r w:rsidRPr="00942890">
        <w:rPr>
          <w:rStyle w:val="Emphasis"/>
        </w:rPr>
        <w:t>inflection point</w:t>
      </w:r>
      <w:r w:rsidRPr="00942890">
        <w:rPr>
          <w:rStyle w:val="StyleUnderline"/>
        </w:rPr>
        <w:t xml:space="preserve">. </w:t>
      </w:r>
      <w:r w:rsidRPr="00942890">
        <w:rPr>
          <w:rStyle w:val="StyleUnderline"/>
          <w:highlight w:val="cyan"/>
        </w:rPr>
        <w:t xml:space="preserve">To maintain </w:t>
      </w:r>
      <w:r w:rsidRPr="00942890">
        <w:rPr>
          <w:rStyle w:val="Emphasis"/>
          <w:highlight w:val="cyan"/>
        </w:rPr>
        <w:t>credible deterrence</w:t>
      </w:r>
      <w:r w:rsidRPr="00942890">
        <w:rPr>
          <w:rStyle w:val="StyleUnderline"/>
          <w:highlight w:val="cyan"/>
        </w:rPr>
        <w:t xml:space="preserve"> against China and defend against Beijing’s ability to </w:t>
      </w:r>
      <w:r w:rsidRPr="00942890">
        <w:rPr>
          <w:rStyle w:val="Emphasis"/>
          <w:highlight w:val="cyan"/>
        </w:rPr>
        <w:t>weaponize</w:t>
      </w:r>
      <w:r w:rsidRPr="00942890">
        <w:rPr>
          <w:rStyle w:val="StyleUnderline"/>
        </w:rPr>
        <w:t xml:space="preserve"> global defense </w:t>
      </w:r>
      <w:r w:rsidRPr="00942890">
        <w:rPr>
          <w:rStyle w:val="StyleUnderline"/>
          <w:highlight w:val="cyan"/>
        </w:rPr>
        <w:t>supply chains</w:t>
      </w:r>
      <w:r w:rsidRPr="00942890">
        <w:rPr>
          <w:rStyle w:val="StyleUnderline"/>
        </w:rPr>
        <w:t xml:space="preserve">, the </w:t>
      </w:r>
      <w:r w:rsidRPr="00942890">
        <w:rPr>
          <w:rStyle w:val="Emphasis"/>
          <w:highlight w:val="cyan"/>
        </w:rPr>
        <w:t>U</w:t>
      </w:r>
      <w:r w:rsidRPr="00942890">
        <w:rPr>
          <w:sz w:val="16"/>
        </w:rPr>
        <w:t xml:space="preserve">nited </w:t>
      </w:r>
      <w:r w:rsidRPr="00942890">
        <w:rPr>
          <w:rStyle w:val="Emphasis"/>
          <w:highlight w:val="cyan"/>
        </w:rPr>
        <w:t>S</w:t>
      </w:r>
      <w:r w:rsidRPr="00942890">
        <w:rPr>
          <w:sz w:val="16"/>
        </w:rPr>
        <w:t xml:space="preserve">tates </w:t>
      </w:r>
      <w:r w:rsidRPr="00942890">
        <w:rPr>
          <w:rStyle w:val="StyleUnderline"/>
          <w:highlight w:val="cyan"/>
        </w:rPr>
        <w:t xml:space="preserve">should </w:t>
      </w:r>
      <w:r w:rsidRPr="00942890">
        <w:rPr>
          <w:rStyle w:val="Emphasis"/>
          <w:highlight w:val="cyan"/>
        </w:rPr>
        <w:t>act quickly</w:t>
      </w:r>
      <w:r w:rsidRPr="00942890">
        <w:rPr>
          <w:sz w:val="16"/>
        </w:rPr>
        <w:t xml:space="preserve"> and reestablish a robust strategic rare earth element reserve.</w:t>
      </w:r>
    </w:p>
    <w:p w14:paraId="183FDBC2" w14:textId="77777777" w:rsidR="00353371" w:rsidRPr="00942890" w:rsidRDefault="00353371" w:rsidP="00353371">
      <w:pPr>
        <w:rPr>
          <w:sz w:val="16"/>
        </w:rPr>
      </w:pPr>
      <w:r w:rsidRPr="00942890">
        <w:rPr>
          <w:sz w:val="16"/>
        </w:rPr>
        <w:t xml:space="preserve">From 1939 to the 1980s (prior to World War II through the end of the Cold War), the United States maintained stockpiles of rare earth elements to create a buffer against shortages and allow for uninterrupted defense production through the Strategic and Critical Materials Stock Piling Act. With the relative global calm following the Cold War, the United States sold off its stockpiles, accepting the theory that global supply chains would support rapid scaling in times of conflict. However, </w:t>
      </w:r>
      <w:r w:rsidRPr="00942890">
        <w:rPr>
          <w:rStyle w:val="StyleUnderline"/>
        </w:rPr>
        <w:t xml:space="preserve">the </w:t>
      </w:r>
      <w:r w:rsidRPr="00A6356F">
        <w:rPr>
          <w:rStyle w:val="StyleUnderline"/>
          <w:highlight w:val="cyan"/>
        </w:rPr>
        <w:t>Covid</w:t>
      </w:r>
      <w:r w:rsidRPr="00942890">
        <w:rPr>
          <w:rStyle w:val="StyleUnderline"/>
        </w:rPr>
        <w:t xml:space="preserve">-19 pandemic starkly </w:t>
      </w:r>
      <w:r w:rsidRPr="00A6356F">
        <w:rPr>
          <w:rStyle w:val="Emphasis"/>
          <w:highlight w:val="cyan"/>
        </w:rPr>
        <w:t>illuminated</w:t>
      </w:r>
      <w:r w:rsidRPr="00942890">
        <w:rPr>
          <w:rStyle w:val="StyleUnderline"/>
        </w:rPr>
        <w:t xml:space="preserve"> a </w:t>
      </w:r>
      <w:r w:rsidRPr="00A6356F">
        <w:rPr>
          <w:rStyle w:val="StyleUnderline"/>
          <w:highlight w:val="cyan"/>
        </w:rPr>
        <w:t xml:space="preserve">U.S. </w:t>
      </w:r>
      <w:r w:rsidRPr="00A6356F">
        <w:rPr>
          <w:rStyle w:val="Emphasis"/>
          <w:highlight w:val="cyan"/>
        </w:rPr>
        <w:t>vulnerability</w:t>
      </w:r>
      <w:r w:rsidRPr="00A6356F">
        <w:rPr>
          <w:rStyle w:val="StyleUnderline"/>
          <w:highlight w:val="cyan"/>
        </w:rPr>
        <w:t xml:space="preserve">, exposing </w:t>
      </w:r>
      <w:r w:rsidRPr="00A6356F">
        <w:rPr>
          <w:rStyle w:val="Emphasis"/>
          <w:highlight w:val="cyan"/>
        </w:rPr>
        <w:t>critical</w:t>
      </w:r>
      <w:r w:rsidRPr="00942890">
        <w:rPr>
          <w:rStyle w:val="StyleUnderline"/>
        </w:rPr>
        <w:t xml:space="preserve"> supply </w:t>
      </w:r>
      <w:r w:rsidRPr="00A6356F">
        <w:rPr>
          <w:rStyle w:val="StyleUnderline"/>
          <w:highlight w:val="cyan"/>
        </w:rPr>
        <w:t>chain disruptions</w:t>
      </w:r>
      <w:r w:rsidRPr="00942890">
        <w:rPr>
          <w:rStyle w:val="StyleUnderline"/>
        </w:rPr>
        <w:t xml:space="preserve"> that severely impacted</w:t>
      </w:r>
      <w:r w:rsidRPr="00942890">
        <w:rPr>
          <w:sz w:val="16"/>
        </w:rPr>
        <w:t xml:space="preserve"> the United States’ </w:t>
      </w:r>
      <w:r w:rsidRPr="00942890">
        <w:rPr>
          <w:rStyle w:val="StyleUnderline"/>
        </w:rPr>
        <w:t xml:space="preserve">ability to procure </w:t>
      </w:r>
      <w:r w:rsidRPr="00942890">
        <w:rPr>
          <w:rStyle w:val="Emphasis"/>
        </w:rPr>
        <w:t>necessary</w:t>
      </w:r>
      <w:r w:rsidRPr="00942890">
        <w:rPr>
          <w:rStyle w:val="StyleUnderline"/>
        </w:rPr>
        <w:t xml:space="preserve"> materials in a </w:t>
      </w:r>
      <w:r w:rsidRPr="00942890">
        <w:rPr>
          <w:rStyle w:val="Emphasis"/>
        </w:rPr>
        <w:t>timely manner</w:t>
      </w:r>
      <w:r w:rsidRPr="00942890">
        <w:rPr>
          <w:sz w:val="16"/>
        </w:rPr>
        <w:t>.</w:t>
      </w:r>
    </w:p>
    <w:p w14:paraId="64DE6715" w14:textId="77777777" w:rsidR="00353371" w:rsidRPr="00942890" w:rsidRDefault="00353371" w:rsidP="00353371">
      <w:pPr>
        <w:rPr>
          <w:sz w:val="16"/>
        </w:rPr>
      </w:pPr>
      <w:r w:rsidRPr="00942890">
        <w:rPr>
          <w:sz w:val="16"/>
        </w:rPr>
        <w:t>The idea of a strategic stockpile isn’t new. The United States already maintains the Strategic Petroleum Reserve, established in the aftermath of the 1973 oil embargo, to safeguard against severe energy disruptions. It serves as an emergency buffer to stabilize markets and protect the country from the economic shocks that tend to follow geopolitical crises. The Department of Defense has consistently identified rare earth elements and critical minerals as essential to virtually every major weapons system, from fighter jets to precision-guided munitions.</w:t>
      </w:r>
    </w:p>
    <w:p w14:paraId="43258704" w14:textId="77777777" w:rsidR="00353371" w:rsidRPr="00942890" w:rsidRDefault="00353371" w:rsidP="00353371">
      <w:pPr>
        <w:rPr>
          <w:sz w:val="16"/>
        </w:rPr>
      </w:pPr>
      <w:r w:rsidRPr="00942890">
        <w:rPr>
          <w:sz w:val="16"/>
        </w:rPr>
        <w:t xml:space="preserve">A robust </w:t>
      </w:r>
      <w:r w:rsidRPr="00942890">
        <w:rPr>
          <w:rStyle w:val="StyleUnderline"/>
        </w:rPr>
        <w:t xml:space="preserve">reserve of </w:t>
      </w:r>
      <w:r w:rsidRPr="00942890">
        <w:rPr>
          <w:rStyle w:val="Emphasis"/>
        </w:rPr>
        <w:t>r</w:t>
      </w:r>
      <w:r w:rsidRPr="00942890">
        <w:rPr>
          <w:sz w:val="16"/>
        </w:rPr>
        <w:t xml:space="preserve">are </w:t>
      </w:r>
      <w:r w:rsidRPr="00942890">
        <w:rPr>
          <w:rStyle w:val="Emphasis"/>
        </w:rPr>
        <w:t>e</w:t>
      </w:r>
      <w:r w:rsidRPr="00942890">
        <w:rPr>
          <w:sz w:val="16"/>
        </w:rPr>
        <w:t xml:space="preserve">arth </w:t>
      </w:r>
      <w:r w:rsidRPr="00942890">
        <w:rPr>
          <w:rStyle w:val="Emphasis"/>
        </w:rPr>
        <w:t>e</w:t>
      </w:r>
      <w:r w:rsidRPr="00942890">
        <w:rPr>
          <w:sz w:val="16"/>
        </w:rPr>
        <w:t>lement</w:t>
      </w:r>
      <w:r w:rsidRPr="00942890">
        <w:rPr>
          <w:rStyle w:val="Emphasis"/>
        </w:rPr>
        <w:t>s</w:t>
      </w:r>
      <w:r w:rsidRPr="00942890">
        <w:rPr>
          <w:sz w:val="16"/>
        </w:rPr>
        <w:t xml:space="preserve"> is </w:t>
      </w:r>
      <w:r w:rsidRPr="00942890">
        <w:rPr>
          <w:rStyle w:val="StyleUnderline"/>
        </w:rPr>
        <w:t>necessary to support</w:t>
      </w:r>
      <w:r w:rsidRPr="00942890">
        <w:rPr>
          <w:sz w:val="16"/>
        </w:rPr>
        <w:t xml:space="preserve"> a policy of </w:t>
      </w:r>
      <w:r w:rsidRPr="00942890">
        <w:rPr>
          <w:rStyle w:val="Emphasis"/>
        </w:rPr>
        <w:t>global deterrence</w:t>
      </w:r>
      <w:r w:rsidRPr="00942890">
        <w:rPr>
          <w:sz w:val="16"/>
        </w:rPr>
        <w:t xml:space="preserve">, as </w:t>
      </w:r>
      <w:r w:rsidRPr="00942890">
        <w:rPr>
          <w:rStyle w:val="StyleUnderline"/>
        </w:rPr>
        <w:t>it would signal to adversaries that</w:t>
      </w:r>
      <w:r w:rsidRPr="00942890">
        <w:rPr>
          <w:sz w:val="16"/>
        </w:rPr>
        <w:t xml:space="preserve"> economic coercion through </w:t>
      </w:r>
      <w:r w:rsidRPr="00942890">
        <w:rPr>
          <w:rStyle w:val="StyleUnderline"/>
        </w:rPr>
        <w:t>supply chain disruption cannot prevent</w:t>
      </w:r>
      <w:r w:rsidRPr="00942890">
        <w:rPr>
          <w:sz w:val="16"/>
        </w:rPr>
        <w:t xml:space="preserve"> the </w:t>
      </w:r>
      <w:r w:rsidRPr="00942890">
        <w:rPr>
          <w:rStyle w:val="Emphasis"/>
        </w:rPr>
        <w:t>U</w:t>
      </w:r>
      <w:r w:rsidRPr="00942890">
        <w:rPr>
          <w:sz w:val="16"/>
        </w:rPr>
        <w:t xml:space="preserve">nited </w:t>
      </w:r>
      <w:r w:rsidRPr="00942890">
        <w:rPr>
          <w:rStyle w:val="Emphasis"/>
        </w:rPr>
        <w:t>S</w:t>
      </w:r>
      <w:r w:rsidRPr="00942890">
        <w:rPr>
          <w:sz w:val="16"/>
        </w:rPr>
        <w:t xml:space="preserve">tates </w:t>
      </w:r>
      <w:r w:rsidRPr="00942890">
        <w:rPr>
          <w:rStyle w:val="StyleUnderline"/>
        </w:rPr>
        <w:t xml:space="preserve">from scaling up the </w:t>
      </w:r>
      <w:r w:rsidRPr="00942890">
        <w:rPr>
          <w:rStyle w:val="Emphasis"/>
        </w:rPr>
        <w:t>d</w:t>
      </w:r>
      <w:r w:rsidRPr="00942890">
        <w:rPr>
          <w:sz w:val="16"/>
        </w:rPr>
        <w:t xml:space="preserve">efense </w:t>
      </w:r>
      <w:r w:rsidRPr="00942890">
        <w:rPr>
          <w:rStyle w:val="Emphasis"/>
        </w:rPr>
        <w:t>i</w:t>
      </w:r>
      <w:r w:rsidRPr="00942890">
        <w:rPr>
          <w:sz w:val="16"/>
        </w:rPr>
        <w:t xml:space="preserve">ndustrial </w:t>
      </w:r>
      <w:r w:rsidRPr="00942890">
        <w:rPr>
          <w:rStyle w:val="Emphasis"/>
        </w:rPr>
        <w:t>b</w:t>
      </w:r>
      <w:r w:rsidRPr="00942890">
        <w:rPr>
          <w:sz w:val="16"/>
        </w:rPr>
        <w:t xml:space="preserve">ase production </w:t>
      </w:r>
      <w:r w:rsidRPr="00942890">
        <w:rPr>
          <w:rStyle w:val="StyleUnderline"/>
        </w:rPr>
        <w:t xml:space="preserve">during a crisis. </w:t>
      </w:r>
      <w:r w:rsidRPr="00A6356F">
        <w:rPr>
          <w:rStyle w:val="StyleUnderline"/>
          <w:highlight w:val="cyan"/>
        </w:rPr>
        <w:t>Reliance on</w:t>
      </w:r>
      <w:r w:rsidRPr="00942890">
        <w:rPr>
          <w:rStyle w:val="StyleUnderline"/>
        </w:rPr>
        <w:t xml:space="preserve"> foreign suppliers, particularly </w:t>
      </w:r>
      <w:r w:rsidRPr="00A6356F">
        <w:rPr>
          <w:rStyle w:val="StyleUnderline"/>
          <w:highlight w:val="cyan"/>
        </w:rPr>
        <w:t xml:space="preserve">China, exposes the </w:t>
      </w:r>
      <w:r w:rsidRPr="00A6356F">
        <w:rPr>
          <w:rStyle w:val="Emphasis"/>
          <w:highlight w:val="cyan"/>
        </w:rPr>
        <w:t>U</w:t>
      </w:r>
      <w:r w:rsidRPr="00942890">
        <w:rPr>
          <w:sz w:val="16"/>
        </w:rPr>
        <w:t xml:space="preserve">nited </w:t>
      </w:r>
      <w:r w:rsidRPr="00A6356F">
        <w:rPr>
          <w:rStyle w:val="Emphasis"/>
          <w:highlight w:val="cyan"/>
        </w:rPr>
        <w:t>S</w:t>
      </w:r>
      <w:r w:rsidRPr="00942890">
        <w:rPr>
          <w:sz w:val="16"/>
        </w:rPr>
        <w:t xml:space="preserve">tates </w:t>
      </w:r>
      <w:r w:rsidRPr="00A6356F">
        <w:rPr>
          <w:rStyle w:val="StyleUnderline"/>
          <w:highlight w:val="cyan"/>
        </w:rPr>
        <w:t>and</w:t>
      </w:r>
      <w:r w:rsidRPr="00942890">
        <w:rPr>
          <w:sz w:val="16"/>
        </w:rPr>
        <w:t xml:space="preserve"> its </w:t>
      </w:r>
      <w:r w:rsidRPr="00A6356F">
        <w:rPr>
          <w:rStyle w:val="StyleUnderline"/>
          <w:highlight w:val="cyan"/>
        </w:rPr>
        <w:t xml:space="preserve">allies to </w:t>
      </w:r>
      <w:r w:rsidRPr="00A6356F">
        <w:rPr>
          <w:rStyle w:val="Emphasis"/>
          <w:highlight w:val="cyan"/>
        </w:rPr>
        <w:t>strategic vulnerabilities</w:t>
      </w:r>
      <w:r w:rsidRPr="00942890">
        <w:rPr>
          <w:sz w:val="16"/>
        </w:rPr>
        <w:t>. Recent history provides precedent to underscore the risk.</w:t>
      </w:r>
    </w:p>
    <w:p w14:paraId="11B97DFF" w14:textId="77777777" w:rsidR="00353371" w:rsidRPr="00942890" w:rsidRDefault="00353371" w:rsidP="00353371">
      <w:pPr>
        <w:rPr>
          <w:sz w:val="16"/>
        </w:rPr>
      </w:pPr>
      <w:r w:rsidRPr="00942890">
        <w:rPr>
          <w:rStyle w:val="StyleUnderline"/>
        </w:rPr>
        <w:t xml:space="preserve">In 2010, </w:t>
      </w:r>
      <w:r w:rsidRPr="00A6356F">
        <w:rPr>
          <w:rStyle w:val="StyleUnderline"/>
          <w:highlight w:val="cyan"/>
        </w:rPr>
        <w:t>China suspended</w:t>
      </w:r>
      <w:r w:rsidRPr="00A6356F">
        <w:t xml:space="preserve"> its </w:t>
      </w:r>
      <w:r w:rsidRPr="00A6356F">
        <w:rPr>
          <w:rStyle w:val="StyleUnderline"/>
          <w:highlight w:val="cyan"/>
        </w:rPr>
        <w:t>exports</w:t>
      </w:r>
      <w:r w:rsidRPr="00A6356F">
        <w:rPr>
          <w:rStyle w:val="StyleUnderline"/>
        </w:rPr>
        <w:t xml:space="preserve"> of </w:t>
      </w:r>
      <w:r w:rsidRPr="00A6356F">
        <w:rPr>
          <w:rStyle w:val="Emphasis"/>
        </w:rPr>
        <w:t>r</w:t>
      </w:r>
      <w:r w:rsidRPr="00A6356F">
        <w:t xml:space="preserve">are </w:t>
      </w:r>
      <w:r w:rsidRPr="00A6356F">
        <w:rPr>
          <w:rStyle w:val="Emphasis"/>
        </w:rPr>
        <w:t>e</w:t>
      </w:r>
      <w:r w:rsidRPr="00A6356F">
        <w:t xml:space="preserve">arth </w:t>
      </w:r>
      <w:r w:rsidRPr="00A6356F">
        <w:rPr>
          <w:rStyle w:val="Emphasis"/>
        </w:rPr>
        <w:t>e</w:t>
      </w:r>
      <w:r w:rsidRPr="00A6356F">
        <w:t>lement</w:t>
      </w:r>
      <w:r w:rsidRPr="00A6356F">
        <w:rPr>
          <w:rStyle w:val="Emphasis"/>
        </w:rPr>
        <w:t>s</w:t>
      </w:r>
      <w:r w:rsidRPr="00A6356F">
        <w:rPr>
          <w:rStyle w:val="StyleUnderline"/>
        </w:rPr>
        <w:t xml:space="preserve"> </w:t>
      </w:r>
      <w:r w:rsidRPr="00A6356F">
        <w:rPr>
          <w:rStyle w:val="StyleUnderline"/>
          <w:highlight w:val="cyan"/>
        </w:rPr>
        <w:t>to Japan</w:t>
      </w:r>
      <w:r w:rsidRPr="00942890">
        <w:rPr>
          <w:sz w:val="16"/>
        </w:rPr>
        <w:t xml:space="preserve">. During a period of increased diplomatic tensions, </w:t>
      </w:r>
      <w:r w:rsidRPr="00942890">
        <w:rPr>
          <w:rStyle w:val="StyleUnderline"/>
        </w:rPr>
        <w:t xml:space="preserve">this </w:t>
      </w:r>
      <w:r w:rsidRPr="00A6356F">
        <w:rPr>
          <w:rStyle w:val="StyleUnderline"/>
          <w:highlight w:val="cyan"/>
        </w:rPr>
        <w:t xml:space="preserve">caused </w:t>
      </w:r>
      <w:r w:rsidRPr="00A6356F">
        <w:rPr>
          <w:rStyle w:val="Emphasis"/>
          <w:highlight w:val="cyan"/>
        </w:rPr>
        <w:t>immediate disruptions</w:t>
      </w:r>
      <w:r w:rsidRPr="00A6356F">
        <w:rPr>
          <w:rStyle w:val="StyleUnderline"/>
          <w:highlight w:val="cyan"/>
        </w:rPr>
        <w:t xml:space="preserve"> in</w:t>
      </w:r>
      <w:r w:rsidRPr="00942890">
        <w:rPr>
          <w:rStyle w:val="StyleUnderline"/>
        </w:rPr>
        <w:t xml:space="preserve"> Japan’s </w:t>
      </w:r>
      <w:r w:rsidRPr="00A6356F">
        <w:rPr>
          <w:rStyle w:val="StyleUnderline"/>
          <w:highlight w:val="cyan"/>
        </w:rPr>
        <w:t>high-tech and automotive industries</w:t>
      </w:r>
      <w:r w:rsidRPr="00942890">
        <w:rPr>
          <w:sz w:val="16"/>
        </w:rPr>
        <w:t xml:space="preserve">. This coercive </w:t>
      </w:r>
      <w:r w:rsidRPr="00942890">
        <w:rPr>
          <w:rStyle w:val="StyleUnderline"/>
        </w:rPr>
        <w:t xml:space="preserve">maneuver highlighted how quickly </w:t>
      </w:r>
      <w:r w:rsidRPr="00A6356F">
        <w:rPr>
          <w:rStyle w:val="StyleUnderline"/>
          <w:highlight w:val="cyan"/>
        </w:rPr>
        <w:t xml:space="preserve">economic security can be </w:t>
      </w:r>
      <w:r w:rsidRPr="00A6356F">
        <w:rPr>
          <w:rStyle w:val="Emphasis"/>
          <w:highlight w:val="cyan"/>
        </w:rPr>
        <w:t>compromised</w:t>
      </w:r>
      <w:r w:rsidRPr="00942890">
        <w:rPr>
          <w:sz w:val="16"/>
        </w:rPr>
        <w:t xml:space="preserve"> in an age of global supply chains. Drawing a parallel to the Strategic Petroleum Reserve, a similar initiative for rare earth elements would demonstrate to potential adversaries that the United States possesses the strategic depth to sustain prolonged conflict, thereby reducing the likelihood that those adversaries would initiate hostilities in the first place.</w:t>
      </w:r>
    </w:p>
    <w:p w14:paraId="14235570" w14:textId="77777777" w:rsidR="00353371" w:rsidRPr="00942890" w:rsidRDefault="00353371" w:rsidP="00353371">
      <w:pPr>
        <w:rPr>
          <w:sz w:val="16"/>
        </w:rPr>
      </w:pPr>
      <w:r w:rsidRPr="00A6356F">
        <w:rPr>
          <w:rStyle w:val="StyleUnderline"/>
          <w:highlight w:val="cyan"/>
        </w:rPr>
        <w:t>China’s</w:t>
      </w:r>
      <w:r w:rsidRPr="00942890">
        <w:rPr>
          <w:sz w:val="16"/>
        </w:rPr>
        <w:t xml:space="preserve"> near </w:t>
      </w:r>
      <w:r w:rsidRPr="00A6356F">
        <w:rPr>
          <w:rStyle w:val="StyleUnderline"/>
          <w:highlight w:val="cyan"/>
        </w:rPr>
        <w:t>monopoly</w:t>
      </w:r>
      <w:r w:rsidRPr="00942890">
        <w:rPr>
          <w:rStyle w:val="StyleUnderline"/>
        </w:rPr>
        <w:t xml:space="preserve"> </w:t>
      </w:r>
      <w:r w:rsidRPr="00942890">
        <w:rPr>
          <w:sz w:val="16"/>
        </w:rPr>
        <w:t xml:space="preserve">on global </w:t>
      </w:r>
      <w:r w:rsidRPr="00942890">
        <w:rPr>
          <w:rStyle w:val="Emphasis"/>
        </w:rPr>
        <w:t>r</w:t>
      </w:r>
      <w:r w:rsidRPr="00942890">
        <w:rPr>
          <w:sz w:val="16"/>
        </w:rPr>
        <w:t xml:space="preserve">are </w:t>
      </w:r>
      <w:r w:rsidRPr="00942890">
        <w:rPr>
          <w:rStyle w:val="Emphasis"/>
        </w:rPr>
        <w:t>e</w:t>
      </w:r>
      <w:r w:rsidRPr="00942890">
        <w:rPr>
          <w:sz w:val="16"/>
        </w:rPr>
        <w:t xml:space="preserve">arth </w:t>
      </w:r>
      <w:r w:rsidRPr="00942890">
        <w:rPr>
          <w:rStyle w:val="Emphasis"/>
        </w:rPr>
        <w:t>e</w:t>
      </w:r>
      <w:r w:rsidRPr="00942890">
        <w:rPr>
          <w:sz w:val="16"/>
        </w:rPr>
        <w:t xml:space="preserve">lement </w:t>
      </w:r>
      <w:r w:rsidRPr="00942890">
        <w:rPr>
          <w:rStyle w:val="StyleUnderline"/>
        </w:rPr>
        <w:t xml:space="preserve">processing places the </w:t>
      </w:r>
      <w:r w:rsidRPr="00942890">
        <w:rPr>
          <w:rStyle w:val="Emphasis"/>
        </w:rPr>
        <w:t>U</w:t>
      </w:r>
      <w:r w:rsidRPr="00942890">
        <w:rPr>
          <w:sz w:val="16"/>
        </w:rPr>
        <w:t xml:space="preserve">nited </w:t>
      </w:r>
      <w:r w:rsidRPr="00942890">
        <w:rPr>
          <w:rStyle w:val="Emphasis"/>
        </w:rPr>
        <w:t>S</w:t>
      </w:r>
      <w:r w:rsidRPr="00942890">
        <w:rPr>
          <w:sz w:val="16"/>
        </w:rPr>
        <w:t xml:space="preserve">tates </w:t>
      </w:r>
      <w:r w:rsidRPr="00942890">
        <w:rPr>
          <w:rStyle w:val="StyleUnderline"/>
        </w:rPr>
        <w:t>and</w:t>
      </w:r>
      <w:r w:rsidRPr="00942890">
        <w:rPr>
          <w:sz w:val="16"/>
        </w:rPr>
        <w:t xml:space="preserve"> its </w:t>
      </w:r>
      <w:r w:rsidRPr="00942890">
        <w:rPr>
          <w:rStyle w:val="StyleUnderline"/>
        </w:rPr>
        <w:t xml:space="preserve">allies in a </w:t>
      </w:r>
      <w:r w:rsidRPr="00A6356F">
        <w:rPr>
          <w:rStyle w:val="Emphasis"/>
          <w:highlight w:val="cyan"/>
        </w:rPr>
        <w:t>precarious</w:t>
      </w:r>
      <w:r w:rsidRPr="00942890">
        <w:rPr>
          <w:rStyle w:val="StyleUnderline"/>
        </w:rPr>
        <w:t xml:space="preserve"> strategic position</w:t>
      </w:r>
      <w:r w:rsidRPr="00942890">
        <w:rPr>
          <w:sz w:val="16"/>
        </w:rPr>
        <w:t xml:space="preserve">. Previously, the United States stockpiled up to five years of strategic materials to account for a </w:t>
      </w:r>
      <w:r w:rsidRPr="00942890">
        <w:rPr>
          <w:sz w:val="16"/>
        </w:rPr>
        <w:lastRenderedPageBreak/>
        <w:t>protracted conflict and mitigate unforeseen contingencies. The stockpile also provided options to establish alternative supply routes and stand-up domestic production. Returning to a robust strategic rare earth element reserve would enhance U.S. standing in global negotiations, affirming the United States’ readiness and self-sufficiency, thereby deterring potential adversaries from utilizing resource manipulation as leverage.</w:t>
      </w:r>
    </w:p>
    <w:p w14:paraId="2A916D33" w14:textId="77777777" w:rsidR="00353371" w:rsidRPr="00942890" w:rsidRDefault="00353371" w:rsidP="00353371">
      <w:pPr>
        <w:rPr>
          <w:sz w:val="16"/>
        </w:rPr>
      </w:pPr>
      <w:r w:rsidRPr="00942890">
        <w:rPr>
          <w:sz w:val="16"/>
        </w:rPr>
        <w:t xml:space="preserve">Establishing such a reserve raises concerns over cost and environmental impact. While the Strategic Petroleum Reserve required billions over decades, a rare earth reserve should cost substantially less, given the smaller quantities needed while providing outsized strategic value. Critics argue investments should target supply chain diversification or alternative technologies instead. These long-term strategies have merit but cannot address immediate threats, and technological shifts away from rare earth dependency remain speculative. As for environmental impact, the </w:t>
      </w:r>
      <w:r w:rsidRPr="00A6356F">
        <w:rPr>
          <w:rStyle w:val="Emphasis"/>
          <w:highlight w:val="cyan"/>
        </w:rPr>
        <w:t>U</w:t>
      </w:r>
      <w:r w:rsidRPr="00942890">
        <w:rPr>
          <w:sz w:val="16"/>
        </w:rPr>
        <w:t xml:space="preserve">nited </w:t>
      </w:r>
      <w:r w:rsidRPr="00A6356F">
        <w:rPr>
          <w:rStyle w:val="Emphasis"/>
          <w:highlight w:val="cyan"/>
        </w:rPr>
        <w:t>S</w:t>
      </w:r>
      <w:r w:rsidRPr="00942890">
        <w:rPr>
          <w:sz w:val="16"/>
        </w:rPr>
        <w:t xml:space="preserve">tates </w:t>
      </w:r>
      <w:r w:rsidRPr="00A6356F">
        <w:rPr>
          <w:rStyle w:val="StyleUnderline"/>
          <w:highlight w:val="cyan"/>
        </w:rPr>
        <w:t xml:space="preserve">must pursue </w:t>
      </w:r>
      <w:r w:rsidRPr="00A6356F">
        <w:rPr>
          <w:rStyle w:val="Emphasis"/>
          <w:highlight w:val="cyan"/>
        </w:rPr>
        <w:t>responsible</w:t>
      </w:r>
      <w:r w:rsidRPr="00A6356F">
        <w:rPr>
          <w:rStyle w:val="StyleUnderline"/>
          <w:highlight w:val="cyan"/>
        </w:rPr>
        <w:t xml:space="preserve"> domestic production</w:t>
      </w:r>
      <w:r w:rsidRPr="00942890">
        <w:rPr>
          <w:rStyle w:val="StyleUnderline"/>
        </w:rPr>
        <w:t xml:space="preserve"> rather than perpetuate</w:t>
      </w:r>
      <w:r w:rsidRPr="00942890">
        <w:rPr>
          <w:sz w:val="16"/>
        </w:rPr>
        <w:t xml:space="preserve"> its dangerous </w:t>
      </w:r>
      <w:r w:rsidRPr="00942890">
        <w:rPr>
          <w:rStyle w:val="Emphasis"/>
        </w:rPr>
        <w:t>dependence</w:t>
      </w:r>
      <w:r w:rsidRPr="00942890">
        <w:rPr>
          <w:rStyle w:val="StyleUnderline"/>
        </w:rPr>
        <w:t xml:space="preserve"> on China.</w:t>
      </w:r>
      <w:r w:rsidRPr="00942890">
        <w:rPr>
          <w:sz w:val="16"/>
        </w:rPr>
        <w:t xml:space="preserve"> </w:t>
      </w:r>
      <w:r w:rsidRPr="00A6356F">
        <w:rPr>
          <w:rStyle w:val="Emphasis"/>
          <w:highlight w:val="cyan"/>
        </w:rPr>
        <w:t>Modern</w:t>
      </w:r>
      <w:r w:rsidRPr="00A6356F">
        <w:rPr>
          <w:rStyle w:val="StyleUnderline"/>
          <w:highlight w:val="cyan"/>
        </w:rPr>
        <w:t xml:space="preserve"> extraction technologies</w:t>
      </w:r>
      <w:r w:rsidRPr="00942890">
        <w:rPr>
          <w:rStyle w:val="StyleUnderline"/>
        </w:rPr>
        <w:t xml:space="preserve"> </w:t>
      </w:r>
      <w:r w:rsidRPr="00942890">
        <w:rPr>
          <w:sz w:val="16"/>
        </w:rPr>
        <w:t xml:space="preserve">can </w:t>
      </w:r>
      <w:r w:rsidRPr="00A6356F">
        <w:rPr>
          <w:rStyle w:val="Emphasis"/>
          <w:highlight w:val="cyan"/>
        </w:rPr>
        <w:t>minimize</w:t>
      </w:r>
      <w:r w:rsidRPr="00A6356F">
        <w:rPr>
          <w:rStyle w:val="StyleUnderline"/>
          <w:highlight w:val="cyan"/>
        </w:rPr>
        <w:t xml:space="preserve"> environmental costs</w:t>
      </w:r>
      <w:r w:rsidRPr="00942890">
        <w:rPr>
          <w:sz w:val="16"/>
        </w:rPr>
        <w:t xml:space="preserve"> while </w:t>
      </w:r>
      <w:r w:rsidRPr="00A6356F">
        <w:rPr>
          <w:rStyle w:val="StyleUnderline"/>
          <w:highlight w:val="cyan"/>
        </w:rPr>
        <w:t>eliminating</w:t>
      </w:r>
      <w:r w:rsidRPr="00942890">
        <w:rPr>
          <w:sz w:val="16"/>
        </w:rPr>
        <w:t xml:space="preserve"> the far greater </w:t>
      </w:r>
      <w:r w:rsidRPr="00A6356F">
        <w:rPr>
          <w:rStyle w:val="StyleUnderline"/>
          <w:highlight w:val="cyan"/>
        </w:rPr>
        <w:t xml:space="preserve">risks of </w:t>
      </w:r>
      <w:r w:rsidRPr="00A6356F">
        <w:rPr>
          <w:rStyle w:val="Emphasis"/>
          <w:highlight w:val="cyan"/>
        </w:rPr>
        <w:t>economic coercion</w:t>
      </w:r>
      <w:r w:rsidRPr="00A6356F">
        <w:rPr>
          <w:rStyle w:val="StyleUnderline"/>
          <w:highlight w:val="cyan"/>
        </w:rPr>
        <w:t xml:space="preserve"> and </w:t>
      </w:r>
      <w:r w:rsidRPr="00A6356F">
        <w:rPr>
          <w:rStyle w:val="Emphasis"/>
          <w:highlight w:val="cyan"/>
        </w:rPr>
        <w:t>military conflict</w:t>
      </w:r>
      <w:r w:rsidRPr="00942890">
        <w:rPr>
          <w:sz w:val="16"/>
        </w:rPr>
        <w:t xml:space="preserve"> invited </w:t>
      </w:r>
      <w:r w:rsidRPr="00942890">
        <w:rPr>
          <w:rStyle w:val="StyleUnderline"/>
        </w:rPr>
        <w:t>by</w:t>
      </w:r>
      <w:r w:rsidRPr="00942890">
        <w:rPr>
          <w:sz w:val="16"/>
        </w:rPr>
        <w:t xml:space="preserve"> the United States’ </w:t>
      </w:r>
      <w:r w:rsidRPr="00942890">
        <w:rPr>
          <w:rStyle w:val="Emphasis"/>
        </w:rPr>
        <w:t>current vulnerabilities</w:t>
      </w:r>
      <w:r w:rsidRPr="00942890">
        <w:rPr>
          <w:sz w:val="16"/>
        </w:rPr>
        <w:t>.</w:t>
      </w:r>
    </w:p>
    <w:p w14:paraId="28170A41" w14:textId="77777777" w:rsidR="00353371" w:rsidRPr="00942890" w:rsidRDefault="00353371" w:rsidP="00353371">
      <w:pPr>
        <w:rPr>
          <w:sz w:val="16"/>
        </w:rPr>
      </w:pPr>
      <w:r w:rsidRPr="00942890">
        <w:rPr>
          <w:rStyle w:val="StyleUnderline"/>
        </w:rPr>
        <w:t xml:space="preserve">The question is not </w:t>
      </w:r>
      <w:r w:rsidRPr="00942890">
        <w:rPr>
          <w:rStyle w:val="Emphasis"/>
        </w:rPr>
        <w:t>whether</w:t>
      </w:r>
      <w:r w:rsidRPr="00942890">
        <w:rPr>
          <w:rStyle w:val="StyleUnderline"/>
        </w:rPr>
        <w:t xml:space="preserve"> to act, but how quickly the </w:t>
      </w:r>
      <w:r w:rsidRPr="00942890">
        <w:rPr>
          <w:rStyle w:val="Emphasis"/>
        </w:rPr>
        <w:t>U</w:t>
      </w:r>
      <w:r w:rsidRPr="00942890">
        <w:rPr>
          <w:sz w:val="16"/>
        </w:rPr>
        <w:t xml:space="preserve">nited </w:t>
      </w:r>
      <w:r w:rsidRPr="00942890">
        <w:rPr>
          <w:rStyle w:val="Emphasis"/>
        </w:rPr>
        <w:t>S</w:t>
      </w:r>
      <w:r w:rsidRPr="00942890">
        <w:rPr>
          <w:sz w:val="16"/>
        </w:rPr>
        <w:t xml:space="preserve">tates </w:t>
      </w:r>
      <w:r w:rsidRPr="00942890">
        <w:rPr>
          <w:rStyle w:val="StyleUnderline"/>
        </w:rPr>
        <w:t xml:space="preserve">can implement this </w:t>
      </w:r>
      <w:r w:rsidRPr="00942890">
        <w:rPr>
          <w:rStyle w:val="Emphasis"/>
        </w:rPr>
        <w:t>critical safeguard</w:t>
      </w:r>
      <w:r w:rsidRPr="00942890">
        <w:rPr>
          <w:rStyle w:val="StyleUnderline"/>
        </w:rPr>
        <w:t>.</w:t>
      </w:r>
      <w:r w:rsidRPr="00942890">
        <w:rPr>
          <w:sz w:val="16"/>
        </w:rPr>
        <w:t xml:space="preserve"> Congress already passed legislation through Section 1411 of the 2024 National Defense Authorization Act, mandating rare earth independence from China, Russia, North Korea, and Iran by 2035. The legislative foundation exists—what’s missing is the urgency to address the United States’ dependency on foreign suppliers that demand immediate action beyond statutory deadlines. There are also other ways, such as the recently announced Pentagon investment in MP Materials, which operates an operational rare earth mine and is in the process of building a second magnet manufacturing facility.</w:t>
      </w:r>
    </w:p>
    <w:p w14:paraId="16F13975" w14:textId="77777777" w:rsidR="00353371" w:rsidRPr="00965917" w:rsidRDefault="00353371" w:rsidP="00353371">
      <w:pPr>
        <w:rPr>
          <w:rStyle w:val="StyleUnderline"/>
          <w:sz w:val="16"/>
          <w:u w:val="none"/>
        </w:rPr>
      </w:pPr>
      <w:r w:rsidRPr="00942890">
        <w:rPr>
          <w:sz w:val="16"/>
        </w:rPr>
        <w:t xml:space="preserve">A strategic rare earth element reserve is not a luxury—it is a necessity. The ability to deter, respond, and win in future conflicts will depend on it. The </w:t>
      </w:r>
      <w:r w:rsidRPr="00942890">
        <w:rPr>
          <w:rStyle w:val="Emphasis"/>
        </w:rPr>
        <w:t>U</w:t>
      </w:r>
      <w:r w:rsidRPr="00942890">
        <w:rPr>
          <w:sz w:val="16"/>
        </w:rPr>
        <w:t xml:space="preserve">nited </w:t>
      </w:r>
      <w:r w:rsidRPr="00942890">
        <w:rPr>
          <w:rStyle w:val="Emphasis"/>
        </w:rPr>
        <w:t>S</w:t>
      </w:r>
      <w:r w:rsidRPr="00942890">
        <w:rPr>
          <w:sz w:val="16"/>
        </w:rPr>
        <w:t xml:space="preserve">tates </w:t>
      </w:r>
      <w:r w:rsidRPr="00942890">
        <w:rPr>
          <w:rStyle w:val="StyleUnderline"/>
        </w:rPr>
        <w:t xml:space="preserve">should act with </w:t>
      </w:r>
      <w:r w:rsidRPr="00942890">
        <w:rPr>
          <w:rStyle w:val="Emphasis"/>
        </w:rPr>
        <w:t>clarity</w:t>
      </w:r>
      <w:r w:rsidRPr="00942890">
        <w:rPr>
          <w:rStyle w:val="StyleUnderline"/>
        </w:rPr>
        <w:t xml:space="preserve">, </w:t>
      </w:r>
      <w:r w:rsidRPr="00942890">
        <w:rPr>
          <w:rStyle w:val="Emphasis"/>
        </w:rPr>
        <w:t>speed</w:t>
      </w:r>
      <w:r w:rsidRPr="00942890">
        <w:rPr>
          <w:rStyle w:val="StyleUnderline"/>
        </w:rPr>
        <w:t xml:space="preserve">, and </w:t>
      </w:r>
      <w:r w:rsidRPr="00942890">
        <w:rPr>
          <w:rStyle w:val="Emphasis"/>
        </w:rPr>
        <w:t>strength</w:t>
      </w:r>
      <w:r w:rsidRPr="00942890">
        <w:rPr>
          <w:sz w:val="16"/>
        </w:rPr>
        <w:t>—in the next fight, the availability of rare earth elements for defense production will be as decisive as soldiers on the battlefield.</w:t>
      </w:r>
    </w:p>
    <w:p w14:paraId="3F35E8D0" w14:textId="77777777" w:rsidR="00353371" w:rsidRDefault="00353371" w:rsidP="00353371">
      <w:pPr>
        <w:pStyle w:val="Heading3"/>
      </w:pPr>
      <w:r>
        <w:lastRenderedPageBreak/>
        <w:t>Minerals---REEs Key---Security---2NC</w:t>
      </w:r>
    </w:p>
    <w:p w14:paraId="12314CF4" w14:textId="77777777" w:rsidR="00353371" w:rsidRPr="007E3E71" w:rsidRDefault="00353371" w:rsidP="00353371">
      <w:pPr>
        <w:pStyle w:val="Heading4"/>
      </w:pPr>
      <w:r>
        <w:t xml:space="preserve">REMs are key to </w:t>
      </w:r>
      <w:r w:rsidRPr="007E3E71">
        <w:rPr>
          <w:u w:val="single"/>
        </w:rPr>
        <w:t>security</w:t>
      </w:r>
      <w:r>
        <w:t>.</w:t>
      </w:r>
    </w:p>
    <w:p w14:paraId="0861FADF" w14:textId="77777777" w:rsidR="00353371" w:rsidRPr="007E3E71" w:rsidRDefault="00353371" w:rsidP="00353371">
      <w:r w:rsidRPr="00757948">
        <w:rPr>
          <w:rStyle w:val="Style13ptBold"/>
        </w:rPr>
        <w:t xml:space="preserve">Schwartz </w:t>
      </w:r>
      <w:r w:rsidRPr="00F57028">
        <w:t>et al.</w:t>
      </w:r>
      <w:r>
        <w:rPr>
          <w:rStyle w:val="Style13ptBold"/>
        </w:rPr>
        <w:t xml:space="preserve"> ‘</w:t>
      </w:r>
      <w:r w:rsidRPr="00757948">
        <w:rPr>
          <w:rStyle w:val="Style13ptBold"/>
        </w:rPr>
        <w:t>25</w:t>
      </w:r>
      <w:r w:rsidRPr="007C4443">
        <w:t>, [</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 xml:space="preserve">"The Consequences of China’s New Rare Earths Export Restrictions," </w:t>
      </w:r>
      <w:r>
        <w:t>C</w:t>
      </w:r>
      <w:r w:rsidRPr="00757948">
        <w:t>enter for Strategic and International Studies</w:t>
      </w:r>
      <w:r>
        <w:t>,</w:t>
      </w:r>
      <w:r w:rsidRPr="00757948">
        <w:t xml:space="preserve"> </w:t>
      </w:r>
      <w:r w:rsidRPr="007C4443">
        <w:t xml:space="preserve">https://www.csis.org/analysis/consequences-chinas-new-rare-earths-export-restrictions, Published </w:t>
      </w:r>
      <w:r>
        <w:t>April 14</w:t>
      </w:r>
      <w:r w:rsidRPr="007C4443">
        <w:rPr>
          <w:vertAlign w:val="superscript"/>
        </w:rPr>
        <w:t>th</w:t>
      </w:r>
      <w:r>
        <w:t>, 2024</w:t>
      </w:r>
      <w:r w:rsidRPr="007C4443">
        <w:t xml:space="preserve">, Accessed </w:t>
      </w:r>
      <w:r>
        <w:t>July 17</w:t>
      </w:r>
      <w:r w:rsidRPr="007C4443">
        <w:rPr>
          <w:vertAlign w:val="superscript"/>
        </w:rPr>
        <w:t>th</w:t>
      </w:r>
      <w:r>
        <w:t>, 2025</w:t>
      </w:r>
      <w:r w:rsidRPr="007C4443">
        <w:t xml:space="preserve"> // ajap]</w:t>
      </w:r>
    </w:p>
    <w:p w14:paraId="31E1E267" w14:textId="77777777" w:rsidR="00353371" w:rsidRPr="007E3E71" w:rsidRDefault="00353371" w:rsidP="00353371">
      <w:pPr>
        <w:rPr>
          <w:sz w:val="16"/>
        </w:rPr>
      </w:pPr>
      <w:r w:rsidRPr="007E3E71">
        <w:rPr>
          <w:sz w:val="16"/>
        </w:rPr>
        <w:t xml:space="preserve">Q3: Why are </w:t>
      </w:r>
      <w:r w:rsidRPr="007E3E71">
        <w:rPr>
          <w:rStyle w:val="StyleUnderline"/>
        </w:rPr>
        <w:t xml:space="preserve">rare earths </w:t>
      </w:r>
      <w:r w:rsidRPr="007E3E71">
        <w:rPr>
          <w:rStyle w:val="Emphasis"/>
        </w:rPr>
        <w:t>significant</w:t>
      </w:r>
      <w:r w:rsidRPr="007E3E71">
        <w:rPr>
          <w:rStyle w:val="StyleUnderline"/>
        </w:rPr>
        <w:t xml:space="preserve"> to U.S. national security</w:t>
      </w:r>
      <w:r w:rsidRPr="007E3E71">
        <w:rPr>
          <w:sz w:val="16"/>
        </w:rPr>
        <w:t>?</w:t>
      </w:r>
    </w:p>
    <w:p w14:paraId="41B75565" w14:textId="77777777" w:rsidR="00353371" w:rsidRDefault="00353371" w:rsidP="00353371">
      <w:pPr>
        <w:rPr>
          <w:sz w:val="16"/>
        </w:rPr>
      </w:pPr>
      <w:r w:rsidRPr="007E3E71">
        <w:rPr>
          <w:sz w:val="16"/>
        </w:rPr>
        <w:t xml:space="preserve">A3: </w:t>
      </w:r>
      <w:r w:rsidRPr="007E3E71">
        <w:rPr>
          <w:rStyle w:val="StyleUnderline"/>
          <w:highlight w:val="cyan"/>
        </w:rPr>
        <w:t>REEs</w:t>
      </w:r>
      <w:r w:rsidRPr="007E3E71">
        <w:rPr>
          <w:rStyle w:val="StyleUnderline"/>
        </w:rPr>
        <w:t xml:space="preserve"> are </w:t>
      </w:r>
      <w:r w:rsidRPr="007E3E71">
        <w:rPr>
          <w:rStyle w:val="Emphasis"/>
          <w:highlight w:val="cyan"/>
        </w:rPr>
        <w:t>crucial</w:t>
      </w:r>
      <w:r w:rsidRPr="007E3E71">
        <w:rPr>
          <w:rStyle w:val="StyleUnderline"/>
          <w:highlight w:val="cyan"/>
        </w:rPr>
        <w:t xml:space="preserve"> for</w:t>
      </w:r>
      <w:r w:rsidRPr="007E3E71">
        <w:rPr>
          <w:rStyle w:val="StyleUnderline"/>
        </w:rPr>
        <w:t xml:space="preserve"> a range of </w:t>
      </w:r>
      <w:r w:rsidRPr="007E3E71">
        <w:rPr>
          <w:rStyle w:val="Emphasis"/>
          <w:highlight w:val="cyan"/>
        </w:rPr>
        <w:t>defense technologies</w:t>
      </w:r>
      <w:r w:rsidRPr="007E3E71">
        <w:rPr>
          <w:sz w:val="16"/>
        </w:rPr>
        <w:t xml:space="preserve">, including F-35 </w:t>
      </w:r>
      <w:r w:rsidRPr="007E3E71">
        <w:rPr>
          <w:rStyle w:val="StyleUnderline"/>
        </w:rPr>
        <w:t xml:space="preserve">fighter </w:t>
      </w:r>
      <w:r w:rsidRPr="007E3E71">
        <w:rPr>
          <w:rStyle w:val="StyleUnderline"/>
          <w:highlight w:val="cyan"/>
        </w:rPr>
        <w:t>jets</w:t>
      </w:r>
      <w:r w:rsidRPr="007E3E71">
        <w:rPr>
          <w:rStyle w:val="StyleUnderline"/>
        </w:rPr>
        <w:t>,</w:t>
      </w:r>
      <w:r w:rsidRPr="007E3E71">
        <w:rPr>
          <w:sz w:val="16"/>
        </w:rPr>
        <w:t xml:space="preserve"> Virginia- and Columbia-class </w:t>
      </w:r>
      <w:r w:rsidRPr="007E3E71">
        <w:rPr>
          <w:rStyle w:val="StyleUnderline"/>
          <w:highlight w:val="cyan"/>
        </w:rPr>
        <w:t>sub</w:t>
      </w:r>
      <w:r w:rsidRPr="007E3E71">
        <w:rPr>
          <w:rStyle w:val="StyleUnderline"/>
        </w:rPr>
        <w:t>marine</w:t>
      </w:r>
      <w:r w:rsidRPr="007E3E71">
        <w:rPr>
          <w:rStyle w:val="StyleUnderline"/>
          <w:highlight w:val="cyan"/>
        </w:rPr>
        <w:t>s</w:t>
      </w:r>
      <w:r w:rsidRPr="007E3E71">
        <w:rPr>
          <w:sz w:val="16"/>
        </w:rPr>
        <w:t xml:space="preserve">, Tomahawk </w:t>
      </w:r>
      <w:r w:rsidRPr="007E3E71">
        <w:rPr>
          <w:rStyle w:val="StyleUnderline"/>
          <w:highlight w:val="cyan"/>
        </w:rPr>
        <w:t xml:space="preserve">missiles, </w:t>
      </w:r>
      <w:r w:rsidRPr="007E3E71">
        <w:rPr>
          <w:rStyle w:val="Emphasis"/>
          <w:highlight w:val="cyan"/>
        </w:rPr>
        <w:t>radar systems</w:t>
      </w:r>
      <w:r w:rsidRPr="007E3E71">
        <w:rPr>
          <w:rStyle w:val="StyleUnderline"/>
        </w:rPr>
        <w:t>,</w:t>
      </w:r>
      <w:r w:rsidRPr="007E3E71">
        <w:rPr>
          <w:sz w:val="16"/>
        </w:rPr>
        <w:t xml:space="preserve"> Predator </w:t>
      </w:r>
      <w:r w:rsidRPr="007E3E71">
        <w:rPr>
          <w:rStyle w:val="StyleUnderline"/>
          <w:highlight w:val="cyan"/>
        </w:rPr>
        <w:t>u</w:t>
      </w:r>
      <w:r w:rsidRPr="007E3E71">
        <w:rPr>
          <w:rStyle w:val="StyleUnderline"/>
        </w:rPr>
        <w:t xml:space="preserve">nmanned </w:t>
      </w:r>
      <w:r w:rsidRPr="007E3E71">
        <w:rPr>
          <w:rStyle w:val="StyleUnderline"/>
          <w:highlight w:val="cyan"/>
        </w:rPr>
        <w:t>a</w:t>
      </w:r>
      <w:r w:rsidRPr="007E3E71">
        <w:rPr>
          <w:rStyle w:val="StyleUnderline"/>
        </w:rPr>
        <w:t xml:space="preserve">erial </w:t>
      </w:r>
      <w:r w:rsidRPr="007E3E71">
        <w:rPr>
          <w:rStyle w:val="StyleUnderline"/>
          <w:highlight w:val="cyan"/>
        </w:rPr>
        <w:t>v</w:t>
      </w:r>
      <w:r w:rsidRPr="007E3E71">
        <w:rPr>
          <w:rStyle w:val="StyleUnderline"/>
        </w:rPr>
        <w:t>ehicle</w:t>
      </w:r>
      <w:r w:rsidRPr="007E3E71">
        <w:rPr>
          <w:rStyle w:val="StyleUnderline"/>
          <w:highlight w:val="cyan"/>
        </w:rPr>
        <w:t>s</w:t>
      </w:r>
      <w:r w:rsidRPr="007E3E71">
        <w:rPr>
          <w:sz w:val="16"/>
        </w:rPr>
        <w:t xml:space="preserve">, </w:t>
      </w:r>
      <w:r w:rsidRPr="007E3E71">
        <w:rPr>
          <w:rStyle w:val="StyleUnderline"/>
          <w:highlight w:val="cyan"/>
        </w:rPr>
        <w:t>and</w:t>
      </w:r>
      <w:r w:rsidRPr="007E3E71">
        <w:rPr>
          <w:sz w:val="16"/>
        </w:rPr>
        <w:t xml:space="preserve"> the Joint Direct Attack Munition series of </w:t>
      </w:r>
      <w:r w:rsidRPr="007E3E71">
        <w:rPr>
          <w:rStyle w:val="Emphasis"/>
          <w:highlight w:val="cyan"/>
        </w:rPr>
        <w:t>smart bombs</w:t>
      </w:r>
      <w:r w:rsidRPr="007E3E71">
        <w:rPr>
          <w:sz w:val="16"/>
        </w:rPr>
        <w:t xml:space="preserve">. For example, the </w:t>
      </w:r>
      <w:r w:rsidRPr="007E3E71">
        <w:rPr>
          <w:rStyle w:val="StyleUnderline"/>
        </w:rPr>
        <w:t>F-35</w:t>
      </w:r>
      <w:r w:rsidRPr="007E3E71">
        <w:rPr>
          <w:sz w:val="16"/>
        </w:rPr>
        <w:t xml:space="preserve"> fighter jet </w:t>
      </w:r>
      <w:r w:rsidRPr="007E3E71">
        <w:rPr>
          <w:rStyle w:val="StyleUnderline"/>
        </w:rPr>
        <w:t>contains over 900 pounds of REEs</w:t>
      </w:r>
      <w:r w:rsidRPr="007E3E71">
        <w:rPr>
          <w:sz w:val="16"/>
        </w:rPr>
        <w:t xml:space="preserve">. An Arleigh Burke-class </w:t>
      </w:r>
      <w:r w:rsidRPr="007E3E71">
        <w:rPr>
          <w:rStyle w:val="StyleUnderline"/>
        </w:rPr>
        <w:t>DDG-51</w:t>
      </w:r>
      <w:r w:rsidRPr="007E3E71">
        <w:rPr>
          <w:sz w:val="16"/>
        </w:rPr>
        <w:t xml:space="preserve"> destroyer </w:t>
      </w:r>
      <w:r w:rsidRPr="007E3E71">
        <w:rPr>
          <w:rStyle w:val="StyleUnderline"/>
        </w:rPr>
        <w:t>requires</w:t>
      </w:r>
      <w:r w:rsidRPr="007E3E71">
        <w:rPr>
          <w:sz w:val="16"/>
        </w:rPr>
        <w:t xml:space="preserve"> approximately </w:t>
      </w:r>
      <w:r w:rsidRPr="007E3E71">
        <w:rPr>
          <w:rStyle w:val="Emphasis"/>
        </w:rPr>
        <w:t>5,200 pounds</w:t>
      </w:r>
      <w:r w:rsidRPr="007E3E71">
        <w:rPr>
          <w:sz w:val="16"/>
        </w:rPr>
        <w:t xml:space="preserve">, while a </w:t>
      </w:r>
      <w:r w:rsidRPr="007E3E71">
        <w:rPr>
          <w:rStyle w:val="StyleUnderline"/>
          <w:highlight w:val="cyan"/>
        </w:rPr>
        <w:t>Virginia-class sub</w:t>
      </w:r>
      <w:r w:rsidRPr="007E3E71">
        <w:rPr>
          <w:rStyle w:val="StyleUnderline"/>
        </w:rPr>
        <w:t xml:space="preserve">marine </w:t>
      </w:r>
      <w:r w:rsidRPr="007E3E71">
        <w:rPr>
          <w:rStyle w:val="StyleUnderline"/>
          <w:highlight w:val="cyan"/>
        </w:rPr>
        <w:t>uses</w:t>
      </w:r>
      <w:r w:rsidRPr="007E3E71">
        <w:rPr>
          <w:sz w:val="16"/>
        </w:rPr>
        <w:t xml:space="preserve"> around </w:t>
      </w:r>
      <w:r w:rsidRPr="007E3E71">
        <w:rPr>
          <w:rStyle w:val="Emphasis"/>
          <w:highlight w:val="cyan"/>
        </w:rPr>
        <w:t>9,200</w:t>
      </w:r>
      <w:r w:rsidRPr="007E3E71">
        <w:rPr>
          <w:rStyle w:val="Emphasis"/>
        </w:rPr>
        <w:t xml:space="preserve"> </w:t>
      </w:r>
      <w:r w:rsidRPr="007E3E71">
        <w:rPr>
          <w:rStyle w:val="Emphasis"/>
          <w:highlight w:val="cyan"/>
        </w:rPr>
        <w:t>pounds</w:t>
      </w:r>
      <w:r w:rsidRPr="007E3E71">
        <w:rPr>
          <w:sz w:val="16"/>
        </w:rPr>
        <w:t>.</w:t>
      </w:r>
    </w:p>
    <w:p w14:paraId="3153E493" w14:textId="77777777" w:rsidR="00353371" w:rsidRDefault="00353371" w:rsidP="00353371">
      <w:pPr>
        <w:pStyle w:val="Heading4"/>
      </w:pPr>
      <w:r>
        <w:t xml:space="preserve">The U.S. is </w:t>
      </w:r>
      <w:r w:rsidRPr="007E3E71">
        <w:rPr>
          <w:u w:val="single"/>
        </w:rPr>
        <w:t>behind</w:t>
      </w:r>
      <w:r>
        <w:t>.</w:t>
      </w:r>
    </w:p>
    <w:p w14:paraId="7A74AFEB" w14:textId="77777777" w:rsidR="00353371" w:rsidRPr="007E3E71" w:rsidRDefault="00353371" w:rsidP="00353371">
      <w:r w:rsidRPr="00757948">
        <w:rPr>
          <w:rStyle w:val="Style13ptBold"/>
        </w:rPr>
        <w:t xml:space="preserve">Schwartz </w:t>
      </w:r>
      <w:r w:rsidRPr="00F57028">
        <w:t>et al.</w:t>
      </w:r>
      <w:r>
        <w:rPr>
          <w:rStyle w:val="Style13ptBold"/>
        </w:rPr>
        <w:t xml:space="preserve"> ‘</w:t>
      </w:r>
      <w:r w:rsidRPr="00757948">
        <w:rPr>
          <w:rStyle w:val="Style13ptBold"/>
        </w:rPr>
        <w:t>25</w:t>
      </w:r>
      <w:r w:rsidRPr="007C4443">
        <w:t>, [</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 xml:space="preserve">"The Consequences of China’s New Rare Earths Export Restrictions," </w:t>
      </w:r>
      <w:r>
        <w:t>C</w:t>
      </w:r>
      <w:r w:rsidRPr="00757948">
        <w:t>enter for Strategic and International Studies</w:t>
      </w:r>
      <w:r>
        <w:t>,</w:t>
      </w:r>
      <w:r w:rsidRPr="00757948">
        <w:t xml:space="preserve"> </w:t>
      </w:r>
      <w:r w:rsidRPr="007C4443">
        <w:t xml:space="preserve">https://www.csis.org/analysis/consequences-chinas-new-rare-earths-export-restrictions, Published </w:t>
      </w:r>
      <w:r>
        <w:t>April 14</w:t>
      </w:r>
      <w:r w:rsidRPr="007C4443">
        <w:rPr>
          <w:vertAlign w:val="superscript"/>
        </w:rPr>
        <w:t>th</w:t>
      </w:r>
      <w:r>
        <w:t>, 2024</w:t>
      </w:r>
      <w:r w:rsidRPr="007C4443">
        <w:t xml:space="preserve">, Accessed </w:t>
      </w:r>
      <w:r>
        <w:t>July 17</w:t>
      </w:r>
      <w:r w:rsidRPr="007C4443">
        <w:rPr>
          <w:vertAlign w:val="superscript"/>
        </w:rPr>
        <w:t>th</w:t>
      </w:r>
      <w:r>
        <w:t>, 2025</w:t>
      </w:r>
      <w:r w:rsidRPr="007C4443">
        <w:t xml:space="preserve"> // ajap]</w:t>
      </w:r>
    </w:p>
    <w:p w14:paraId="698DC660" w14:textId="77777777" w:rsidR="00353371" w:rsidRPr="00A31334" w:rsidRDefault="00353371" w:rsidP="00353371">
      <w:pPr>
        <w:rPr>
          <w:rStyle w:val="StyleUnderline"/>
          <w:sz w:val="16"/>
          <w:u w:val="none"/>
        </w:rPr>
      </w:pPr>
      <w:r w:rsidRPr="007E3E71">
        <w:rPr>
          <w:sz w:val="16"/>
        </w:rPr>
        <w:t xml:space="preserve">The </w:t>
      </w:r>
      <w:r w:rsidRPr="007E3E71">
        <w:rPr>
          <w:rStyle w:val="StyleUnderline"/>
          <w:highlight w:val="cyan"/>
        </w:rPr>
        <w:t>U</w:t>
      </w:r>
      <w:r w:rsidRPr="007E3E71">
        <w:rPr>
          <w:sz w:val="16"/>
        </w:rPr>
        <w:t xml:space="preserve">nited </w:t>
      </w:r>
      <w:r w:rsidRPr="007E3E71">
        <w:rPr>
          <w:rStyle w:val="StyleUnderline"/>
          <w:highlight w:val="cyan"/>
        </w:rPr>
        <w:t>S</w:t>
      </w:r>
      <w:r w:rsidRPr="007E3E71">
        <w:rPr>
          <w:sz w:val="16"/>
        </w:rPr>
        <w:t xml:space="preserve">tates is already </w:t>
      </w:r>
      <w:r w:rsidRPr="007E3E71">
        <w:rPr>
          <w:rStyle w:val="StyleUnderline"/>
          <w:highlight w:val="cyan"/>
        </w:rPr>
        <w:t xml:space="preserve">on the </w:t>
      </w:r>
      <w:r w:rsidRPr="007E3E71">
        <w:rPr>
          <w:rStyle w:val="Emphasis"/>
          <w:highlight w:val="cyan"/>
        </w:rPr>
        <w:t>back foot</w:t>
      </w:r>
      <w:r w:rsidRPr="007E3E71">
        <w:rPr>
          <w:rStyle w:val="StyleUnderline"/>
        </w:rPr>
        <w:t xml:space="preserve"> when it comes to </w:t>
      </w:r>
      <w:r w:rsidRPr="007E3E71">
        <w:rPr>
          <w:rStyle w:val="StyleUnderline"/>
          <w:highlight w:val="cyan"/>
        </w:rPr>
        <w:t>manufacturing</w:t>
      </w:r>
      <w:r w:rsidRPr="007E3E71">
        <w:rPr>
          <w:rStyle w:val="StyleUnderline"/>
        </w:rPr>
        <w:t xml:space="preserve"> these </w:t>
      </w:r>
      <w:r w:rsidRPr="007E3E71">
        <w:rPr>
          <w:rStyle w:val="StyleUnderline"/>
          <w:highlight w:val="cyan"/>
        </w:rPr>
        <w:t>defense technologies</w:t>
      </w:r>
      <w:r w:rsidRPr="007E3E71">
        <w:rPr>
          <w:rStyle w:val="StyleUnderline"/>
        </w:rPr>
        <w:t xml:space="preserve">. </w:t>
      </w:r>
      <w:r w:rsidRPr="007E3E71">
        <w:rPr>
          <w:rStyle w:val="StyleUnderline"/>
          <w:highlight w:val="cyan"/>
        </w:rPr>
        <w:t>China</w:t>
      </w:r>
      <w:r w:rsidRPr="007E3E71">
        <w:rPr>
          <w:sz w:val="16"/>
        </w:rPr>
        <w:t xml:space="preserve"> is </w:t>
      </w:r>
      <w:r w:rsidRPr="007E3E71">
        <w:rPr>
          <w:rStyle w:val="Emphasis"/>
          <w:highlight w:val="cyan"/>
        </w:rPr>
        <w:t>rapidly expanding</w:t>
      </w:r>
      <w:r w:rsidRPr="007E3E71">
        <w:rPr>
          <w:sz w:val="16"/>
        </w:rPr>
        <w:t xml:space="preserve"> its </w:t>
      </w:r>
      <w:r w:rsidRPr="007E3E71">
        <w:rPr>
          <w:rStyle w:val="StyleUnderline"/>
          <w:highlight w:val="cyan"/>
        </w:rPr>
        <w:t>munitions</w:t>
      </w:r>
      <w:r w:rsidRPr="007E3E71">
        <w:rPr>
          <w:rStyle w:val="StyleUnderline"/>
        </w:rPr>
        <w:t xml:space="preserve"> production</w:t>
      </w:r>
      <w:r w:rsidRPr="007E3E71">
        <w:rPr>
          <w:sz w:val="16"/>
        </w:rPr>
        <w:t xml:space="preserve"> and </w:t>
      </w:r>
      <w:r w:rsidRPr="007E3E71">
        <w:rPr>
          <w:rStyle w:val="StyleUnderline"/>
          <w:highlight w:val="cyan"/>
        </w:rPr>
        <w:t xml:space="preserve">acquiring </w:t>
      </w:r>
      <w:r w:rsidRPr="007E3E71">
        <w:rPr>
          <w:rStyle w:val="Emphasis"/>
          <w:highlight w:val="cyan"/>
        </w:rPr>
        <w:t>a</w:t>
      </w:r>
      <w:r w:rsidRPr="007E3E71">
        <w:rPr>
          <w:rStyle w:val="StyleUnderline"/>
        </w:rPr>
        <w:t xml:space="preserve">dvanced </w:t>
      </w:r>
      <w:r w:rsidRPr="007E3E71">
        <w:rPr>
          <w:rStyle w:val="Emphasis"/>
          <w:highlight w:val="cyan"/>
        </w:rPr>
        <w:t>w</w:t>
      </w:r>
      <w:r w:rsidRPr="007E3E71">
        <w:rPr>
          <w:rStyle w:val="StyleUnderline"/>
        </w:rPr>
        <w:t xml:space="preserve">eapons </w:t>
      </w:r>
      <w:r w:rsidRPr="007E3E71">
        <w:rPr>
          <w:rStyle w:val="Emphasis"/>
          <w:highlight w:val="cyan"/>
        </w:rPr>
        <w:t>s</w:t>
      </w:r>
      <w:r w:rsidRPr="007E3E71">
        <w:rPr>
          <w:rStyle w:val="StyleUnderline"/>
        </w:rPr>
        <w:t>ystems and equipment</w:t>
      </w:r>
      <w:r w:rsidRPr="007E3E71">
        <w:rPr>
          <w:sz w:val="16"/>
        </w:rPr>
        <w:t xml:space="preserve"> at a pace five to </w:t>
      </w:r>
      <w:r w:rsidRPr="007E3E71">
        <w:rPr>
          <w:rStyle w:val="Emphasis"/>
          <w:highlight w:val="cyan"/>
        </w:rPr>
        <w:t>six times faster</w:t>
      </w:r>
      <w:r w:rsidRPr="007E3E71">
        <w:rPr>
          <w:rStyle w:val="StyleUnderline"/>
          <w:highlight w:val="cyan"/>
        </w:rPr>
        <w:t xml:space="preserve"> than the U</w:t>
      </w:r>
      <w:r w:rsidRPr="007E3E71">
        <w:rPr>
          <w:sz w:val="16"/>
        </w:rPr>
        <w:t xml:space="preserve">nited </w:t>
      </w:r>
      <w:r w:rsidRPr="007E3E71">
        <w:rPr>
          <w:rStyle w:val="StyleUnderline"/>
          <w:highlight w:val="cyan"/>
        </w:rPr>
        <w:t>S</w:t>
      </w:r>
      <w:r w:rsidRPr="007E3E71">
        <w:rPr>
          <w:sz w:val="16"/>
        </w:rPr>
        <w:t xml:space="preserve">tates. While </w:t>
      </w:r>
      <w:r w:rsidRPr="007E3E71">
        <w:rPr>
          <w:rStyle w:val="StyleUnderline"/>
          <w:highlight w:val="cyan"/>
        </w:rPr>
        <w:t>China</w:t>
      </w:r>
      <w:r w:rsidRPr="007E3E71">
        <w:rPr>
          <w:sz w:val="16"/>
        </w:rPr>
        <w:t xml:space="preserve"> is </w:t>
      </w:r>
      <w:r w:rsidRPr="007E3E71">
        <w:rPr>
          <w:rStyle w:val="StyleUnderline"/>
        </w:rPr>
        <w:t xml:space="preserve">preparing with a </w:t>
      </w:r>
      <w:r w:rsidRPr="007E3E71">
        <w:rPr>
          <w:rStyle w:val="Emphasis"/>
          <w:highlight w:val="cyan"/>
        </w:rPr>
        <w:t>wartime</w:t>
      </w:r>
      <w:r w:rsidRPr="007E3E71">
        <w:rPr>
          <w:rStyle w:val="Emphasis"/>
        </w:rPr>
        <w:t xml:space="preserve"> </w:t>
      </w:r>
      <w:r w:rsidRPr="007E3E71">
        <w:rPr>
          <w:rStyle w:val="Emphasis"/>
          <w:highlight w:val="cyan"/>
        </w:rPr>
        <w:t>mindset</w:t>
      </w:r>
      <w:r w:rsidRPr="007E3E71">
        <w:rPr>
          <w:sz w:val="16"/>
        </w:rPr>
        <w:t xml:space="preserve">, the </w:t>
      </w:r>
      <w:r w:rsidRPr="007E3E71">
        <w:rPr>
          <w:rStyle w:val="StyleUnderline"/>
          <w:highlight w:val="cyan"/>
        </w:rPr>
        <w:t>U</w:t>
      </w:r>
      <w:r w:rsidRPr="007E3E71">
        <w:rPr>
          <w:sz w:val="16"/>
        </w:rPr>
        <w:t xml:space="preserve">nited </w:t>
      </w:r>
      <w:r w:rsidRPr="007E3E71">
        <w:rPr>
          <w:rStyle w:val="StyleUnderline"/>
          <w:highlight w:val="cyan"/>
        </w:rPr>
        <w:t>S</w:t>
      </w:r>
      <w:r w:rsidRPr="007E3E71">
        <w:rPr>
          <w:sz w:val="16"/>
        </w:rPr>
        <w:t xml:space="preserve">tates </w:t>
      </w:r>
      <w:r w:rsidRPr="007E3E71">
        <w:rPr>
          <w:rStyle w:val="StyleUnderline"/>
        </w:rPr>
        <w:t xml:space="preserve">continues to </w:t>
      </w:r>
      <w:r w:rsidRPr="007E3E71">
        <w:rPr>
          <w:rStyle w:val="StyleUnderline"/>
          <w:highlight w:val="cyan"/>
        </w:rPr>
        <w:t xml:space="preserve">operate under </w:t>
      </w:r>
      <w:r w:rsidRPr="007E3E71">
        <w:rPr>
          <w:rStyle w:val="Emphasis"/>
          <w:highlight w:val="cyan"/>
        </w:rPr>
        <w:t>peacetime</w:t>
      </w:r>
      <w:r w:rsidRPr="007E3E71">
        <w:rPr>
          <w:sz w:val="16"/>
        </w:rPr>
        <w:t xml:space="preserve"> </w:t>
      </w:r>
      <w:r w:rsidRPr="007E3E71">
        <w:rPr>
          <w:rStyle w:val="StyleUnderline"/>
        </w:rPr>
        <w:t>conditions</w:t>
      </w:r>
      <w:r w:rsidRPr="007E3E71">
        <w:rPr>
          <w:sz w:val="16"/>
        </w:rPr>
        <w:t xml:space="preserve">. Even before the latest restrictions, the U.S. </w:t>
      </w:r>
      <w:r w:rsidRPr="007E3E71">
        <w:rPr>
          <w:rStyle w:val="Emphasis"/>
          <w:highlight w:val="cyan"/>
        </w:rPr>
        <w:t>d</w:t>
      </w:r>
      <w:r w:rsidRPr="007E3E71">
        <w:rPr>
          <w:sz w:val="16"/>
        </w:rPr>
        <w:t xml:space="preserve">efense </w:t>
      </w:r>
      <w:r w:rsidRPr="007E3E71">
        <w:rPr>
          <w:rStyle w:val="Emphasis"/>
          <w:highlight w:val="cyan"/>
        </w:rPr>
        <w:t>i</w:t>
      </w:r>
      <w:r w:rsidRPr="007E3E71">
        <w:rPr>
          <w:sz w:val="16"/>
        </w:rPr>
        <w:t xml:space="preserve">ndustrial </w:t>
      </w:r>
      <w:r w:rsidRPr="007E3E71">
        <w:rPr>
          <w:rStyle w:val="Emphasis"/>
          <w:highlight w:val="cyan"/>
        </w:rPr>
        <w:t>b</w:t>
      </w:r>
      <w:r w:rsidRPr="007E3E71">
        <w:rPr>
          <w:sz w:val="16"/>
        </w:rPr>
        <w:t xml:space="preserve">ase </w:t>
      </w:r>
      <w:r w:rsidRPr="007E3E71">
        <w:rPr>
          <w:rStyle w:val="Emphasis"/>
          <w:highlight w:val="cyan"/>
        </w:rPr>
        <w:t>struggled</w:t>
      </w:r>
      <w:r w:rsidRPr="007E3E71">
        <w:rPr>
          <w:rStyle w:val="StyleUnderline"/>
        </w:rPr>
        <w:t xml:space="preserve"> with limited capacity and lacked</w:t>
      </w:r>
      <w:r w:rsidRPr="007E3E71">
        <w:rPr>
          <w:sz w:val="16"/>
        </w:rPr>
        <w:t xml:space="preserve"> the </w:t>
      </w:r>
      <w:r w:rsidRPr="007E3E71">
        <w:rPr>
          <w:rStyle w:val="StyleUnderline"/>
        </w:rPr>
        <w:t>ability to scale up production to meet defense tech</w:t>
      </w:r>
      <w:r w:rsidRPr="007E3E71">
        <w:rPr>
          <w:sz w:val="16"/>
        </w:rPr>
        <w:t xml:space="preserve">nology </w:t>
      </w:r>
      <w:r w:rsidRPr="007E3E71">
        <w:rPr>
          <w:rStyle w:val="Emphasis"/>
        </w:rPr>
        <w:t>demands</w:t>
      </w:r>
      <w:r w:rsidRPr="007E3E71">
        <w:rPr>
          <w:sz w:val="16"/>
        </w:rPr>
        <w:t xml:space="preserve">. Further </w:t>
      </w:r>
      <w:r w:rsidRPr="007E3E71">
        <w:rPr>
          <w:rStyle w:val="StyleUnderline"/>
          <w:highlight w:val="cyan"/>
        </w:rPr>
        <w:t>bans on critical minerals</w:t>
      </w:r>
      <w:r w:rsidRPr="007E3E71">
        <w:rPr>
          <w:rStyle w:val="StyleUnderline"/>
        </w:rPr>
        <w:t xml:space="preserve"> inputs</w:t>
      </w:r>
      <w:r w:rsidRPr="007E3E71">
        <w:rPr>
          <w:sz w:val="16"/>
        </w:rPr>
        <w:t xml:space="preserve"> will </w:t>
      </w:r>
      <w:r w:rsidRPr="007E3E71">
        <w:rPr>
          <w:rStyle w:val="StyleUnderline"/>
        </w:rPr>
        <w:t xml:space="preserve">only </w:t>
      </w:r>
      <w:r w:rsidRPr="007E3E71">
        <w:rPr>
          <w:rStyle w:val="Emphasis"/>
          <w:highlight w:val="cyan"/>
        </w:rPr>
        <w:t>widen the</w:t>
      </w:r>
      <w:r w:rsidRPr="007E3E71">
        <w:rPr>
          <w:rStyle w:val="StyleUnderline"/>
          <w:highlight w:val="cyan"/>
        </w:rPr>
        <w:t xml:space="preserve"> gap</w:t>
      </w:r>
      <w:r w:rsidRPr="007E3E71">
        <w:rPr>
          <w:rStyle w:val="StyleUnderline"/>
        </w:rPr>
        <w:t xml:space="preserve">, enabling </w:t>
      </w:r>
      <w:r w:rsidRPr="007E3E71">
        <w:rPr>
          <w:rStyle w:val="StyleUnderline"/>
          <w:highlight w:val="cyan"/>
        </w:rPr>
        <w:t>China</w:t>
      </w:r>
      <w:r w:rsidRPr="007E3E71">
        <w:rPr>
          <w:rStyle w:val="StyleUnderline"/>
        </w:rPr>
        <w:t xml:space="preserve"> to </w:t>
      </w:r>
      <w:r w:rsidRPr="007E3E71">
        <w:rPr>
          <w:rStyle w:val="StyleUnderline"/>
          <w:highlight w:val="cyan"/>
        </w:rPr>
        <w:t>strengthen</w:t>
      </w:r>
      <w:r w:rsidRPr="007E3E71">
        <w:rPr>
          <w:rStyle w:val="StyleUnderline"/>
        </w:rPr>
        <w:t xml:space="preserve"> its </w:t>
      </w:r>
      <w:r w:rsidRPr="007E3E71">
        <w:rPr>
          <w:rStyle w:val="Emphasis"/>
          <w:highlight w:val="cyan"/>
        </w:rPr>
        <w:t>military</w:t>
      </w:r>
      <w:r w:rsidRPr="007E3E71">
        <w:rPr>
          <w:sz w:val="16"/>
        </w:rPr>
        <w:t xml:space="preserve"> capabilities </w:t>
      </w:r>
      <w:r w:rsidRPr="007E3E71">
        <w:rPr>
          <w:rStyle w:val="StyleUnderline"/>
        </w:rPr>
        <w:t xml:space="preserve">more </w:t>
      </w:r>
      <w:r w:rsidRPr="007E3E71">
        <w:rPr>
          <w:rStyle w:val="Emphasis"/>
          <w:highlight w:val="cyan"/>
        </w:rPr>
        <w:t>quickly</w:t>
      </w:r>
      <w:r w:rsidRPr="007E3E71">
        <w:rPr>
          <w:rStyle w:val="StyleUnderline"/>
        </w:rPr>
        <w:t xml:space="preserve"> than the U</w:t>
      </w:r>
      <w:r w:rsidRPr="007E3E71">
        <w:rPr>
          <w:sz w:val="16"/>
        </w:rPr>
        <w:t xml:space="preserve">nited </w:t>
      </w:r>
      <w:r w:rsidRPr="007E3E71">
        <w:rPr>
          <w:rStyle w:val="StyleUnderline"/>
        </w:rPr>
        <w:t>S</w:t>
      </w:r>
      <w:r w:rsidRPr="007E3E71">
        <w:rPr>
          <w:sz w:val="16"/>
        </w:rPr>
        <w:t>tates.</w:t>
      </w:r>
    </w:p>
    <w:p w14:paraId="7F004263" w14:textId="77777777" w:rsidR="00353371" w:rsidRDefault="00353371" w:rsidP="00353371">
      <w:pPr>
        <w:pStyle w:val="Heading3"/>
      </w:pPr>
      <w:r>
        <w:lastRenderedPageBreak/>
        <w:t>Minerals---Arctic Paradox---2NC</w:t>
      </w:r>
    </w:p>
    <w:p w14:paraId="47FFD749" w14:textId="77777777" w:rsidR="00353371" w:rsidRPr="00234264" w:rsidRDefault="00353371" w:rsidP="00353371">
      <w:pPr>
        <w:pStyle w:val="Analytic"/>
      </w:pPr>
      <w:r>
        <w:t xml:space="preserve">Mining and warming will reach </w:t>
      </w:r>
      <w:r w:rsidRPr="00C437E9">
        <w:rPr>
          <w:u w:val="single"/>
        </w:rPr>
        <w:t>equilibriu</w:t>
      </w:r>
      <w:r>
        <w:rPr>
          <w:u w:val="single"/>
        </w:rPr>
        <w:t>m</w:t>
      </w:r>
      <w:r>
        <w:t>---diffusion of tech</w:t>
      </w:r>
    </w:p>
    <w:p w14:paraId="3CF2E702" w14:textId="77777777" w:rsidR="00353371" w:rsidRPr="00081FCB" w:rsidRDefault="00353371" w:rsidP="00353371">
      <w:pPr>
        <w:pStyle w:val="Heading4"/>
      </w:pPr>
      <w:r>
        <w:t xml:space="preserve">Chinese </w:t>
      </w:r>
      <w:r w:rsidRPr="00E632EE">
        <w:t>supply chain</w:t>
      </w:r>
      <w:r>
        <w:t xml:space="preserve"> </w:t>
      </w:r>
      <w:r w:rsidRPr="00E632EE">
        <w:rPr>
          <w:u w:val="single"/>
        </w:rPr>
        <w:t>dominance</w:t>
      </w:r>
      <w:r>
        <w:t xml:space="preserve"> and the climate crisis </w:t>
      </w:r>
      <w:r w:rsidRPr="007F4F67">
        <w:t>necessitate</w:t>
      </w:r>
      <w:r>
        <w:t xml:space="preserve"> </w:t>
      </w:r>
      <w:r w:rsidRPr="007F4F67">
        <w:rPr>
          <w:u w:val="single"/>
        </w:rPr>
        <w:t>mining-based</w:t>
      </w:r>
      <w:r>
        <w:t xml:space="preserve"> solutions.</w:t>
      </w:r>
    </w:p>
    <w:p w14:paraId="4D95093F" w14:textId="77777777" w:rsidR="00353371"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6990A7B3" w14:textId="77777777" w:rsidR="00353371" w:rsidRPr="007F4F67" w:rsidRDefault="00353371" w:rsidP="00353371">
      <w:pPr>
        <w:rPr>
          <w:sz w:val="16"/>
        </w:rPr>
      </w:pPr>
      <w:r w:rsidRPr="007F4F67">
        <w:rPr>
          <w:sz w:val="16"/>
        </w:rPr>
        <w:t xml:space="preserve">To the increasing alarm of Western powers, </w:t>
      </w:r>
      <w:r w:rsidRPr="007F4F67">
        <w:rPr>
          <w:rStyle w:val="StyleUnderline"/>
          <w:highlight w:val="cyan"/>
        </w:rPr>
        <w:t>China</w:t>
      </w:r>
      <w:r w:rsidRPr="007F4F67">
        <w:rPr>
          <w:sz w:val="16"/>
        </w:rPr>
        <w:t xml:space="preserve"> now </w:t>
      </w:r>
      <w:r w:rsidRPr="007F4F67">
        <w:rPr>
          <w:rStyle w:val="StyleUnderline"/>
          <w:highlight w:val="cyan"/>
        </w:rPr>
        <w:t xml:space="preserve">has a </w:t>
      </w:r>
      <w:r w:rsidRPr="007F4F67">
        <w:rPr>
          <w:rStyle w:val="Emphasis"/>
          <w:highlight w:val="cyan"/>
        </w:rPr>
        <w:t>stranglehold</w:t>
      </w:r>
      <w:r w:rsidRPr="007F4F67">
        <w:rPr>
          <w:rStyle w:val="StyleUnderline"/>
          <w:highlight w:val="cyan"/>
        </w:rPr>
        <w:t xml:space="preserve"> on</w:t>
      </w:r>
      <w:r w:rsidRPr="00E632EE">
        <w:rPr>
          <w:rStyle w:val="StyleUnderline"/>
        </w:rPr>
        <w:t xml:space="preserve"> the </w:t>
      </w:r>
      <w:r w:rsidRPr="007F4F67">
        <w:rPr>
          <w:rStyle w:val="StyleUnderline"/>
          <w:highlight w:val="cyan"/>
        </w:rPr>
        <w:t>market for r</w:t>
      </w:r>
      <w:r w:rsidRPr="007F4F67">
        <w:rPr>
          <w:rStyle w:val="StyleUnderline"/>
        </w:rPr>
        <w:t xml:space="preserve">are </w:t>
      </w:r>
      <w:r w:rsidRPr="007F4F67">
        <w:rPr>
          <w:rStyle w:val="StyleUnderline"/>
          <w:highlight w:val="cyan"/>
        </w:rPr>
        <w:t>e</w:t>
      </w:r>
      <w:r w:rsidRPr="007F4F67">
        <w:rPr>
          <w:rStyle w:val="StyleUnderline"/>
        </w:rPr>
        <w:t xml:space="preserve">arth </w:t>
      </w:r>
      <w:r w:rsidRPr="007F4F67">
        <w:rPr>
          <w:rStyle w:val="StyleUnderline"/>
          <w:highlight w:val="cyan"/>
        </w:rPr>
        <w:t>e</w:t>
      </w:r>
      <w:r w:rsidRPr="007F4F67">
        <w:rPr>
          <w:rStyle w:val="StyleUnderline"/>
        </w:rPr>
        <w:t>lement</w:t>
      </w:r>
      <w:r w:rsidRPr="007F4F67">
        <w:rPr>
          <w:rStyle w:val="StyleUnderline"/>
          <w:highlight w:val="cyan"/>
        </w:rPr>
        <w:t>s</w:t>
      </w:r>
      <w:r w:rsidRPr="007F4F67">
        <w:rPr>
          <w:sz w:val="16"/>
        </w:rPr>
        <w:t xml:space="preserve">, responsible for </w:t>
      </w:r>
      <w:r w:rsidRPr="007F4F67">
        <w:rPr>
          <w:rStyle w:val="Emphasis"/>
          <w:highlight w:val="cyan"/>
        </w:rPr>
        <w:t>70 percent</w:t>
      </w:r>
      <w:r w:rsidRPr="007F4F67">
        <w:rPr>
          <w:rStyle w:val="StyleUnderline"/>
          <w:highlight w:val="cyan"/>
        </w:rPr>
        <w:t xml:space="preserve"> of </w:t>
      </w:r>
      <w:r w:rsidRPr="007F4F67">
        <w:rPr>
          <w:rStyle w:val="Emphasis"/>
          <w:highlight w:val="cyan"/>
        </w:rPr>
        <w:t>production</w:t>
      </w:r>
      <w:r w:rsidRPr="007F4F67">
        <w:rPr>
          <w:rStyle w:val="StyleUnderline"/>
          <w:highlight w:val="cyan"/>
        </w:rPr>
        <w:t xml:space="preserve"> globally. As</w:t>
      </w:r>
      <w:r w:rsidRPr="00E632EE">
        <w:rPr>
          <w:rStyle w:val="StyleUnderline"/>
        </w:rPr>
        <w:t xml:space="preserve"> the </w:t>
      </w:r>
      <w:r w:rsidRPr="007F4F67">
        <w:rPr>
          <w:rStyle w:val="StyleUnderline"/>
          <w:highlight w:val="cyan"/>
        </w:rPr>
        <w:t>renewables revolution unfolds</w:t>
      </w:r>
      <w:r w:rsidRPr="007F4F67">
        <w:rPr>
          <w:sz w:val="16"/>
        </w:rPr>
        <w:t xml:space="preserve">, and as more EVs hit the road, </w:t>
      </w:r>
      <w:r w:rsidRPr="00E632EE">
        <w:rPr>
          <w:rStyle w:val="StyleUnderline"/>
        </w:rPr>
        <w:t xml:space="preserve">the </w:t>
      </w:r>
      <w:r w:rsidRPr="007F4F67">
        <w:rPr>
          <w:rStyle w:val="StyleUnderline"/>
          <w:highlight w:val="cyan"/>
        </w:rPr>
        <w:t>world</w:t>
      </w:r>
      <w:r w:rsidRPr="00E632EE">
        <w:rPr>
          <w:rStyle w:val="StyleUnderline"/>
        </w:rPr>
        <w:t xml:space="preserve"> will </w:t>
      </w:r>
      <w:r w:rsidRPr="007F4F67">
        <w:rPr>
          <w:rStyle w:val="StyleUnderline"/>
          <w:highlight w:val="cyan"/>
        </w:rPr>
        <w:t>demand</w:t>
      </w:r>
      <w:r w:rsidRPr="007F4F67">
        <w:rPr>
          <w:sz w:val="16"/>
        </w:rPr>
        <w:t xml:space="preserve"> ever </w:t>
      </w:r>
      <w:r w:rsidRPr="007F4F67">
        <w:rPr>
          <w:rStyle w:val="Emphasis"/>
          <w:highlight w:val="cyan"/>
        </w:rPr>
        <w:t>more</w:t>
      </w:r>
      <w:r w:rsidRPr="00E632EE">
        <w:rPr>
          <w:rStyle w:val="StyleUnderline"/>
        </w:rPr>
        <w:t xml:space="preserve"> of these metals: </w:t>
      </w:r>
      <w:r w:rsidRPr="007F4F67">
        <w:rPr>
          <w:rStyle w:val="StyleUnderline"/>
          <w:highlight w:val="cyan"/>
        </w:rPr>
        <w:t>Between 2020 and 2022</w:t>
      </w:r>
      <w:r w:rsidRPr="00E632EE">
        <w:rPr>
          <w:rStyle w:val="StyleUnderline"/>
        </w:rPr>
        <w:t xml:space="preserve">, the total </w:t>
      </w:r>
      <w:r w:rsidRPr="007F4F67">
        <w:rPr>
          <w:rStyle w:val="Emphasis"/>
          <w:highlight w:val="cyan"/>
        </w:rPr>
        <w:t>value</w:t>
      </w:r>
      <w:r w:rsidRPr="007F4F67">
        <w:rPr>
          <w:rStyle w:val="StyleUnderline"/>
          <w:highlight w:val="cyan"/>
        </w:rPr>
        <w:t xml:space="preserve"> of rare</w:t>
      </w:r>
      <w:r w:rsidRPr="00E632EE">
        <w:rPr>
          <w:rStyle w:val="StyleUnderline"/>
        </w:rPr>
        <w:t xml:space="preserve"> </w:t>
      </w:r>
      <w:r w:rsidRPr="007F4F67">
        <w:rPr>
          <w:rStyle w:val="StyleUnderline"/>
          <w:highlight w:val="cyan"/>
        </w:rPr>
        <w:t xml:space="preserve">earths used in the </w:t>
      </w:r>
      <w:r w:rsidRPr="007F4F67">
        <w:rPr>
          <w:rStyle w:val="Emphasis"/>
          <w:highlight w:val="cyan"/>
        </w:rPr>
        <w:t>energy transition</w:t>
      </w:r>
      <w:r w:rsidRPr="00E632EE">
        <w:rPr>
          <w:rStyle w:val="StyleUnderline"/>
        </w:rPr>
        <w:t xml:space="preserve"> each year </w:t>
      </w:r>
      <w:r w:rsidRPr="007F4F67">
        <w:rPr>
          <w:rStyle w:val="Emphasis"/>
          <w:highlight w:val="cyan"/>
        </w:rPr>
        <w:t>quadrupled</w:t>
      </w:r>
      <w:r w:rsidRPr="007F4F67">
        <w:rPr>
          <w:sz w:val="16"/>
        </w:rPr>
        <w:t xml:space="preserve">. That is </w:t>
      </w:r>
      <w:r w:rsidRPr="007F4F67">
        <w:rPr>
          <w:rStyle w:val="StyleUnderline"/>
          <w:highlight w:val="cyan"/>
        </w:rPr>
        <w:t xml:space="preserve">projected to go up another </w:t>
      </w:r>
      <w:r w:rsidRPr="007F4F67">
        <w:rPr>
          <w:rStyle w:val="Emphasis"/>
          <w:highlight w:val="cyan"/>
        </w:rPr>
        <w:t>tenfold</w:t>
      </w:r>
      <w:r w:rsidRPr="007F4F67">
        <w:rPr>
          <w:rStyle w:val="StyleUnderline"/>
          <w:highlight w:val="cyan"/>
        </w:rPr>
        <w:t xml:space="preserve"> by</w:t>
      </w:r>
      <w:r w:rsidRPr="00E632EE">
        <w:rPr>
          <w:rStyle w:val="StyleUnderline"/>
        </w:rPr>
        <w:t xml:space="preserve"> </w:t>
      </w:r>
      <w:r w:rsidRPr="007F4F67">
        <w:rPr>
          <w:rStyle w:val="StyleUnderline"/>
          <w:highlight w:val="cyan"/>
        </w:rPr>
        <w:t>2035</w:t>
      </w:r>
      <w:r w:rsidRPr="007F4F67">
        <w:rPr>
          <w:sz w:val="16"/>
        </w:rPr>
        <w:t xml:space="preserve">. According to the European Commission’s Joint Research Centre, by 2030, Greenland could provide nearly 10,000 tons of rare earth oxides to the global economy. </w:t>
      </w:r>
    </w:p>
    <w:p w14:paraId="6D7E7ADB" w14:textId="77777777" w:rsidR="00353371" w:rsidRDefault="00353371" w:rsidP="00353371">
      <w:pPr>
        <w:rPr>
          <w:rStyle w:val="StyleUnderline"/>
        </w:rPr>
      </w:pPr>
      <w:r w:rsidRPr="007F4F67">
        <w:rPr>
          <w:rStyle w:val="StyleUnderline"/>
        </w:rPr>
        <w:t xml:space="preserve">One way to </w:t>
      </w:r>
      <w:r w:rsidRPr="007F4F67">
        <w:rPr>
          <w:rStyle w:val="StyleUnderline"/>
          <w:highlight w:val="cyan"/>
        </w:rPr>
        <w:t>meet</w:t>
      </w:r>
      <w:r w:rsidRPr="007F4F67">
        <w:rPr>
          <w:sz w:val="16"/>
        </w:rPr>
        <w:t xml:space="preserve"> that </w:t>
      </w:r>
      <w:r w:rsidRPr="007F4F67">
        <w:rPr>
          <w:rStyle w:val="StyleUnderline"/>
          <w:highlight w:val="cyan"/>
        </w:rPr>
        <w:t>demand,</w:t>
      </w:r>
      <w:r w:rsidRPr="007F4F67">
        <w:t xml:space="preserve"> </w:t>
      </w:r>
      <w:r w:rsidRPr="007F4F67">
        <w:rPr>
          <w:sz w:val="16"/>
        </w:rPr>
        <w:t xml:space="preserve">and </w:t>
      </w:r>
      <w:r w:rsidRPr="00E632EE">
        <w:rPr>
          <w:rStyle w:val="StyleUnderline"/>
        </w:rPr>
        <w:t xml:space="preserve">for the world to </w:t>
      </w:r>
      <w:r w:rsidRPr="007F4F67">
        <w:rPr>
          <w:rStyle w:val="Emphasis"/>
          <w:highlight w:val="cyan"/>
        </w:rPr>
        <w:t>diversify</w:t>
      </w:r>
      <w:r w:rsidRPr="007F4F67">
        <w:rPr>
          <w:rStyle w:val="StyleUnderline"/>
          <w:highlight w:val="cyan"/>
        </w:rPr>
        <w:t xml:space="preserve"> control</w:t>
      </w:r>
      <w:r w:rsidRPr="007F4F67">
        <w:rPr>
          <w:sz w:val="16"/>
        </w:rPr>
        <w:t xml:space="preserve"> over the rare earths market </w:t>
      </w:r>
      <w:r w:rsidRPr="007F4F67">
        <w:rPr>
          <w:rStyle w:val="StyleUnderline"/>
          <w:highlight w:val="cyan"/>
        </w:rPr>
        <w:t xml:space="preserve">and </w:t>
      </w:r>
      <w:r w:rsidRPr="007F4F67">
        <w:rPr>
          <w:rStyle w:val="Emphasis"/>
          <w:highlight w:val="cyan"/>
        </w:rPr>
        <w:t>speed up</w:t>
      </w:r>
      <w:r w:rsidRPr="00E632EE">
        <w:rPr>
          <w:rStyle w:val="StyleUnderline"/>
        </w:rPr>
        <w:t xml:space="preserve"> </w:t>
      </w:r>
      <w:r w:rsidRPr="007F4F67">
        <w:rPr>
          <w:rStyle w:val="StyleUnderline"/>
          <w:highlight w:val="cyan"/>
        </w:rPr>
        <w:t>clean energy adoption</w:t>
      </w:r>
      <w:r w:rsidRPr="007F4F67">
        <w:rPr>
          <w:sz w:val="16"/>
        </w:rPr>
        <w:t xml:space="preserve">, is to mine in Greenland. (In other words, </w:t>
      </w:r>
      <w:r w:rsidRPr="00E632EE">
        <w:rPr>
          <w:rStyle w:val="StyleUnderline"/>
        </w:rPr>
        <w:t xml:space="preserve">the </w:t>
      </w:r>
      <w:r w:rsidRPr="007F4F67">
        <w:rPr>
          <w:rStyle w:val="StyleUnderline"/>
          <w:highlight w:val="cyan"/>
        </w:rPr>
        <w:t xml:space="preserve">way to </w:t>
      </w:r>
      <w:r w:rsidRPr="007F4F67">
        <w:rPr>
          <w:rStyle w:val="Emphasis"/>
          <w:highlight w:val="cyan"/>
        </w:rPr>
        <w:t>avoid future ice melt</w:t>
      </w:r>
      <w:r w:rsidRPr="00E632EE">
        <w:rPr>
          <w:rStyle w:val="StyleUnderline"/>
        </w:rPr>
        <w:t xml:space="preserve"> may</w:t>
      </w:r>
      <w:r w:rsidRPr="007F4F67">
        <w:rPr>
          <w:sz w:val="16"/>
        </w:rPr>
        <w:t xml:space="preserve">, ironically, </w:t>
      </w:r>
      <w:r w:rsidRPr="007F4F67">
        <w:rPr>
          <w:rStyle w:val="StyleUnderline"/>
          <w:highlight w:val="cyan"/>
        </w:rPr>
        <w:t xml:space="preserve">mean </w:t>
      </w:r>
      <w:r w:rsidRPr="007F4F67">
        <w:rPr>
          <w:rStyle w:val="Emphasis"/>
          <w:highlight w:val="cyan"/>
        </w:rPr>
        <w:t>capitalizing</w:t>
      </w:r>
      <w:r w:rsidRPr="007F4F67">
        <w:rPr>
          <w:rStyle w:val="StyleUnderline"/>
          <w:highlight w:val="cyan"/>
        </w:rPr>
        <w:t xml:space="preserve"> on</w:t>
      </w:r>
      <w:r w:rsidRPr="00E632EE">
        <w:rPr>
          <w:rStyle w:val="StyleUnderline"/>
        </w:rPr>
        <w:t xml:space="preserve"> the </w:t>
      </w:r>
      <w:r w:rsidRPr="007F4F67">
        <w:rPr>
          <w:rStyle w:val="Emphasis"/>
          <w:highlight w:val="cyan"/>
        </w:rPr>
        <w:t>riches</w:t>
      </w:r>
      <w:r w:rsidRPr="007F4F67">
        <w:rPr>
          <w:rStyle w:val="StyleUnderline"/>
          <w:highlight w:val="cyan"/>
        </w:rPr>
        <w:t xml:space="preserve"> revealed by </w:t>
      </w:r>
      <w:r w:rsidRPr="007F4F67">
        <w:rPr>
          <w:rStyle w:val="Emphasis"/>
          <w:highlight w:val="cyan"/>
        </w:rPr>
        <w:t>climate-driven ice loss</w:t>
      </w:r>
      <w:r w:rsidRPr="007F4F67">
        <w:rPr>
          <w:sz w:val="16"/>
        </w:rPr>
        <w:t xml:space="preserve">.) On the land currently exposed along the island’s edges, </w:t>
      </w:r>
      <w:r w:rsidRPr="007F4F67">
        <w:rPr>
          <w:rStyle w:val="StyleUnderline"/>
          <w:highlight w:val="cyan"/>
        </w:rPr>
        <w:t>mining companies</w:t>
      </w:r>
      <w:r w:rsidRPr="007F4F67">
        <w:rPr>
          <w:rStyle w:val="StyleUnderline"/>
        </w:rPr>
        <w:t xml:space="preserve"> are </w:t>
      </w:r>
      <w:r w:rsidRPr="007F4F67">
        <w:rPr>
          <w:rStyle w:val="StyleUnderline"/>
          <w:highlight w:val="cyan"/>
        </w:rPr>
        <w:t xml:space="preserve">starting to </w:t>
      </w:r>
      <w:r w:rsidRPr="007F4F67">
        <w:rPr>
          <w:rStyle w:val="Emphasis"/>
          <w:highlight w:val="cyan"/>
        </w:rPr>
        <w:t>drill</w:t>
      </w:r>
      <w:r w:rsidRPr="007F4F67">
        <w:rPr>
          <w:sz w:val="16"/>
        </w:rPr>
        <w:t xml:space="preserve">, and </w:t>
      </w:r>
      <w:r w:rsidRPr="007F4F67">
        <w:rPr>
          <w:rStyle w:val="StyleUnderline"/>
        </w:rPr>
        <w:t>the U.S. doesn’t want to be left out of the action.</w:t>
      </w:r>
    </w:p>
    <w:p w14:paraId="283C14ED" w14:textId="77777777" w:rsidR="00353371" w:rsidRPr="00EE79AB" w:rsidRDefault="00353371" w:rsidP="00353371">
      <w:pPr>
        <w:pStyle w:val="Heading4"/>
      </w:pPr>
      <w:r w:rsidRPr="006348AC">
        <w:rPr>
          <w:u w:val="single"/>
        </w:rPr>
        <w:t>Long-term</w:t>
      </w:r>
      <w:r>
        <w:t xml:space="preserve"> sustainability outweighs.</w:t>
      </w:r>
    </w:p>
    <w:p w14:paraId="23FB9B32" w14:textId="77777777" w:rsidR="00353371" w:rsidRDefault="00353371" w:rsidP="00353371">
      <w:pPr>
        <w:rPr>
          <w:rStyle w:val="StyleUnderline"/>
          <w:u w:val="none"/>
        </w:rPr>
      </w:pPr>
      <w:r w:rsidRPr="00D16043">
        <w:rPr>
          <w:rStyle w:val="Style13ptBold"/>
        </w:rPr>
        <w:t>Bidgood</w:t>
      </w:r>
      <w:r w:rsidRPr="00A07CA3">
        <w:rPr>
          <w:rStyle w:val="StyleUnderline"/>
          <w:u w:val="none"/>
        </w:rPr>
        <w:t xml:space="preserve"> </w:t>
      </w:r>
      <w:r>
        <w:rPr>
          <w:rStyle w:val="StyleUnderline"/>
          <w:u w:val="none"/>
        </w:rPr>
        <w:t xml:space="preserve">et al. </w:t>
      </w:r>
      <w:r w:rsidRPr="00CA32FB">
        <w:rPr>
          <w:rStyle w:val="Style13ptBold"/>
        </w:rPr>
        <w:t>‘24</w:t>
      </w:r>
      <w:r w:rsidRPr="00A07CA3">
        <w:rPr>
          <w:rStyle w:val="StyleUnderline"/>
          <w:u w:val="none"/>
        </w:rPr>
        <w:t>, [</w:t>
      </w:r>
      <w:r w:rsidRPr="00563361">
        <w:rPr>
          <w:rStyle w:val="StyleUnderline"/>
          <w:u w:val="none"/>
        </w:rPr>
        <w:t>Anna K. Bidgood</w:t>
      </w:r>
      <w:r>
        <w:rPr>
          <w:rStyle w:val="StyleUnderline"/>
          <w:u w:val="none"/>
        </w:rPr>
        <w:t xml:space="preserve"> is at the </w:t>
      </w:r>
      <w:r w:rsidRPr="00563361">
        <w:rPr>
          <w:rStyle w:val="StyleUnderline"/>
          <w:u w:val="none"/>
        </w:rPr>
        <w:t>Carnegie Institution for Science</w:t>
      </w:r>
      <w:r>
        <w:rPr>
          <w:rStyle w:val="StyleUnderline"/>
          <w:u w:val="none"/>
        </w:rPr>
        <w:t xml:space="preserve">. </w:t>
      </w:r>
      <w:r w:rsidRPr="00516787">
        <w:rPr>
          <w:rStyle w:val="StyleUnderline"/>
          <w:u w:val="none"/>
        </w:rPr>
        <w:t xml:space="preserve">Jessica Hall </w:t>
      </w:r>
      <w:r>
        <w:rPr>
          <w:rStyle w:val="StyleUnderline"/>
          <w:u w:val="none"/>
        </w:rPr>
        <w:t xml:space="preserve">is at the </w:t>
      </w:r>
      <w:r w:rsidRPr="00516787">
        <w:rPr>
          <w:rStyle w:val="StyleUnderline"/>
          <w:u w:val="none"/>
        </w:rPr>
        <w:t>Centre for Sámi Studies, UiT The Arctic University of Norway</w:t>
      </w:r>
      <w:r>
        <w:rPr>
          <w:rStyle w:val="StyleUnderline"/>
          <w:u w:val="none"/>
        </w:rPr>
        <w:t xml:space="preserve">. </w:t>
      </w:r>
      <w:r w:rsidRPr="00825EDD">
        <w:rPr>
          <w:rStyle w:val="StyleUnderline"/>
          <w:u w:val="none"/>
        </w:rPr>
        <w:t>Earth Science, Systems and Society</w:t>
      </w:r>
      <w:r>
        <w:rPr>
          <w:rStyle w:val="StyleUnderline"/>
          <w:u w:val="none"/>
        </w:rPr>
        <w:t xml:space="preserve"> (</w:t>
      </w:r>
      <w:r w:rsidRPr="00825EDD">
        <w:rPr>
          <w:rStyle w:val="StyleUnderline"/>
          <w:u w:val="none"/>
        </w:rPr>
        <w:t>Vol</w:t>
      </w:r>
      <w:r>
        <w:rPr>
          <w:rStyle w:val="StyleUnderline"/>
          <w:u w:val="none"/>
        </w:rPr>
        <w:t>.</w:t>
      </w:r>
      <w:r w:rsidRPr="00825EDD">
        <w:rPr>
          <w:rStyle w:val="StyleUnderline"/>
          <w:u w:val="none"/>
        </w:rPr>
        <w:t xml:space="preserve"> 4, N</w:t>
      </w:r>
      <w:r>
        <w:rPr>
          <w:rStyle w:val="StyleUnderline"/>
          <w:u w:val="none"/>
        </w:rPr>
        <w:t>o.</w:t>
      </w:r>
      <w:r w:rsidRPr="00825EDD">
        <w:rPr>
          <w:rStyle w:val="StyleUnderline"/>
          <w:u w:val="none"/>
        </w:rPr>
        <w:t xml:space="preserve"> 1</w:t>
      </w:r>
      <w:r>
        <w:rPr>
          <w:rStyle w:val="StyleUnderline"/>
          <w:u w:val="none"/>
        </w:rPr>
        <w:t xml:space="preserve">), </w:t>
      </w:r>
      <w:r w:rsidRPr="00A07CA3">
        <w:rPr>
          <w:rStyle w:val="StyleUnderline"/>
          <w:u w:val="none"/>
        </w:rPr>
        <w:t xml:space="preserve">"We Need to Talk About Mining in the Arctic," </w:t>
      </w:r>
      <w:r w:rsidRPr="00563361">
        <w:rPr>
          <w:rStyle w:val="StyleUnderline"/>
          <w:u w:val="none"/>
        </w:rPr>
        <w:t>https://doi.org/10.3389/esss.2024.10117</w:t>
      </w:r>
      <w:r w:rsidRPr="00A07CA3">
        <w:rPr>
          <w:rStyle w:val="StyleUnderline"/>
          <w:u w:val="none"/>
        </w:rPr>
        <w:t xml:space="preserve">, Published </w:t>
      </w:r>
      <w:r>
        <w:rPr>
          <w:rStyle w:val="StyleUnderline"/>
          <w:u w:val="none"/>
        </w:rPr>
        <w:t>December 31</w:t>
      </w:r>
      <w:r w:rsidRPr="00825EDD">
        <w:rPr>
          <w:rStyle w:val="StyleUnderline"/>
          <w:u w:val="none"/>
          <w:vertAlign w:val="superscript"/>
        </w:rPr>
        <w:t>st</w:t>
      </w:r>
      <w:r>
        <w:rPr>
          <w:rStyle w:val="StyleUnderline"/>
          <w:u w:val="none"/>
        </w:rPr>
        <w:t>, 2024</w:t>
      </w:r>
      <w:r w:rsidRPr="00A07CA3">
        <w:rPr>
          <w:rStyle w:val="StyleUnderline"/>
          <w:u w:val="none"/>
        </w:rPr>
        <w:t xml:space="preserve">, Accessed </w:t>
      </w:r>
      <w:r>
        <w:rPr>
          <w:rStyle w:val="StyleUnderline"/>
          <w:u w:val="none"/>
        </w:rPr>
        <w:t>July 23</w:t>
      </w:r>
      <w:r w:rsidRPr="005C6E96">
        <w:rPr>
          <w:rStyle w:val="StyleUnderline"/>
          <w:u w:val="none"/>
          <w:vertAlign w:val="superscript"/>
        </w:rPr>
        <w:t>rd</w:t>
      </w:r>
      <w:r>
        <w:rPr>
          <w:rStyle w:val="StyleUnderline"/>
          <w:u w:val="none"/>
        </w:rPr>
        <w:t>, 2025</w:t>
      </w:r>
      <w:r w:rsidRPr="00A07CA3">
        <w:rPr>
          <w:rStyle w:val="StyleUnderline"/>
          <w:u w:val="none"/>
        </w:rPr>
        <w:t xml:space="preserve"> // ajap]</w:t>
      </w:r>
    </w:p>
    <w:p w14:paraId="067D9181" w14:textId="77777777" w:rsidR="00353371" w:rsidRPr="00825EDD" w:rsidRDefault="00353371" w:rsidP="00353371">
      <w:pPr>
        <w:rPr>
          <w:sz w:val="16"/>
        </w:rPr>
      </w:pPr>
      <w:r w:rsidRPr="00825EDD">
        <w:rPr>
          <w:sz w:val="16"/>
        </w:rPr>
        <w:t>Sustainability in Mining</w:t>
      </w:r>
    </w:p>
    <w:p w14:paraId="1A43A827" w14:textId="77777777" w:rsidR="00353371" w:rsidRPr="00825EDD" w:rsidRDefault="00353371" w:rsidP="00353371">
      <w:pPr>
        <w:rPr>
          <w:sz w:val="16"/>
        </w:rPr>
      </w:pPr>
      <w:r w:rsidRPr="00825EDD">
        <w:rPr>
          <w:sz w:val="16"/>
        </w:rPr>
        <w:t xml:space="preserve">Looking to the future of mining in the Arctic: can this industry provide an opportunity for sustainable development and reconciliation? Sustainable development has been defined as “development which meets the needs of the present without compromising the ability of future generations to meet their own needs” (Brundtland Commission, 1987). Whilst sustainable mining may be an oxymoron, </w:t>
      </w:r>
      <w:r w:rsidRPr="002B0A28">
        <w:rPr>
          <w:rStyle w:val="StyleUnderline"/>
          <w:highlight w:val="cyan"/>
        </w:rPr>
        <w:t>sustainability in mining</w:t>
      </w:r>
      <w:r w:rsidRPr="006348AC">
        <w:rPr>
          <w:rStyle w:val="StyleUnderline"/>
        </w:rPr>
        <w:t xml:space="preserve"> </w:t>
      </w:r>
      <w:r w:rsidRPr="002B0A28">
        <w:rPr>
          <w:rStyle w:val="StyleUnderline"/>
          <w:highlight w:val="cyan"/>
        </w:rPr>
        <w:t>leading to</w:t>
      </w:r>
      <w:r w:rsidRPr="006348AC">
        <w:rPr>
          <w:rStyle w:val="StyleUnderline"/>
        </w:rPr>
        <w:t xml:space="preserve"> the </w:t>
      </w:r>
      <w:r w:rsidRPr="002B0A28">
        <w:rPr>
          <w:rStyle w:val="Emphasis"/>
          <w:highlight w:val="cyan"/>
        </w:rPr>
        <w:t>development</w:t>
      </w:r>
      <w:r w:rsidRPr="002B0A28">
        <w:rPr>
          <w:rStyle w:val="StyleUnderline"/>
          <w:highlight w:val="cyan"/>
        </w:rPr>
        <w:t xml:space="preserve"> of </w:t>
      </w:r>
      <w:r w:rsidRPr="002B0A28">
        <w:rPr>
          <w:rStyle w:val="Emphasis"/>
          <w:highlight w:val="cyan"/>
        </w:rPr>
        <w:t>sustainable outcomes</w:t>
      </w:r>
      <w:r w:rsidRPr="006348AC">
        <w:rPr>
          <w:rStyle w:val="StyleUnderline"/>
        </w:rPr>
        <w:t xml:space="preserve">, is a legitimate concept </w:t>
      </w:r>
      <w:r w:rsidRPr="00825EDD">
        <w:rPr>
          <w:sz w:val="16"/>
        </w:rPr>
        <w:t xml:space="preserve">that we should be working towards. </w:t>
      </w:r>
      <w:r w:rsidRPr="002B0A28">
        <w:rPr>
          <w:rStyle w:val="StyleUnderline"/>
          <w:highlight w:val="cyan"/>
        </w:rPr>
        <w:t>Sustainability</w:t>
      </w:r>
      <w:r w:rsidRPr="006348AC">
        <w:rPr>
          <w:rStyle w:val="StyleUnderline"/>
        </w:rPr>
        <w:t xml:space="preserve"> with</w:t>
      </w:r>
      <w:r w:rsidRPr="002B0A28">
        <w:rPr>
          <w:rStyle w:val="StyleUnderline"/>
          <w:highlight w:val="cyan"/>
        </w:rPr>
        <w:t>in</w:t>
      </w:r>
      <w:r w:rsidRPr="00825EDD">
        <w:rPr>
          <w:sz w:val="16"/>
        </w:rPr>
        <w:t xml:space="preserve"> the </w:t>
      </w:r>
      <w:r w:rsidRPr="002B0A28">
        <w:rPr>
          <w:rStyle w:val="StyleUnderline"/>
          <w:highlight w:val="cyan"/>
        </w:rPr>
        <w:t>mining</w:t>
      </w:r>
      <w:r w:rsidRPr="00825EDD">
        <w:rPr>
          <w:sz w:val="16"/>
        </w:rPr>
        <w:t xml:space="preserve"> industry </w:t>
      </w:r>
      <w:r w:rsidRPr="006348AC">
        <w:rPr>
          <w:rStyle w:val="StyleUnderline"/>
        </w:rPr>
        <w:t xml:space="preserve">can be </w:t>
      </w:r>
      <w:r w:rsidRPr="002B0A28">
        <w:rPr>
          <w:rStyle w:val="Emphasis"/>
          <w:highlight w:val="cyan"/>
        </w:rPr>
        <w:t>multifaceted</w:t>
      </w:r>
      <w:r w:rsidRPr="00825EDD">
        <w:rPr>
          <w:sz w:val="16"/>
        </w:rPr>
        <w:t xml:space="preserve">, encompassing </w:t>
      </w:r>
      <w:r w:rsidRPr="002B0A28">
        <w:rPr>
          <w:rStyle w:val="StyleUnderline"/>
          <w:highlight w:val="cyan"/>
        </w:rPr>
        <w:t>projects</w:t>
      </w:r>
      <w:r w:rsidRPr="00825EDD">
        <w:rPr>
          <w:sz w:val="16"/>
        </w:rPr>
        <w:t xml:space="preserve"> which </w:t>
      </w:r>
      <w:r w:rsidRPr="006348AC">
        <w:rPr>
          <w:rStyle w:val="StyleUnderline"/>
        </w:rPr>
        <w:t>aim to</w:t>
      </w:r>
      <w:r w:rsidRPr="00825EDD">
        <w:rPr>
          <w:sz w:val="16"/>
        </w:rPr>
        <w:t xml:space="preserve"> not only </w:t>
      </w:r>
      <w:r w:rsidRPr="002B0A28">
        <w:rPr>
          <w:rStyle w:val="StyleUnderline"/>
          <w:highlight w:val="cyan"/>
        </w:rPr>
        <w:t>reduce</w:t>
      </w:r>
      <w:r w:rsidRPr="006348AC">
        <w:rPr>
          <w:rStyle w:val="StyleUnderline"/>
        </w:rPr>
        <w:t xml:space="preserve"> the </w:t>
      </w:r>
      <w:r w:rsidRPr="002B0A28">
        <w:rPr>
          <w:rStyle w:val="StyleUnderline"/>
          <w:highlight w:val="cyan"/>
        </w:rPr>
        <w:t>environmental and social impacts</w:t>
      </w:r>
      <w:r w:rsidRPr="006348AC">
        <w:rPr>
          <w:rStyle w:val="StyleUnderline"/>
        </w:rPr>
        <w:t xml:space="preserve"> of mining </w:t>
      </w:r>
      <w:r w:rsidRPr="002B0A28">
        <w:rPr>
          <w:rStyle w:val="StyleUnderline"/>
          <w:highlight w:val="cyan"/>
        </w:rPr>
        <w:t xml:space="preserve">through </w:t>
      </w:r>
      <w:r w:rsidRPr="002B0A28">
        <w:rPr>
          <w:rStyle w:val="Emphasis"/>
          <w:highlight w:val="cyan"/>
        </w:rPr>
        <w:t>stewardship</w:t>
      </w:r>
      <w:r w:rsidRPr="006348AC">
        <w:rPr>
          <w:rStyle w:val="StyleUnderline"/>
        </w:rPr>
        <w:t xml:space="preserve"> of the natural environment</w:t>
      </w:r>
      <w:r w:rsidRPr="00825EDD">
        <w:rPr>
          <w:sz w:val="16"/>
        </w:rPr>
        <w:t xml:space="preserve"> but </w:t>
      </w:r>
      <w:r w:rsidRPr="006348AC">
        <w:rPr>
          <w:rStyle w:val="StyleUnderline"/>
        </w:rPr>
        <w:t>to</w:t>
      </w:r>
      <w:r w:rsidRPr="00825EDD">
        <w:rPr>
          <w:sz w:val="16"/>
        </w:rPr>
        <w:t xml:space="preserve"> also </w:t>
      </w:r>
      <w:r w:rsidRPr="006348AC">
        <w:rPr>
          <w:rStyle w:val="StyleUnderline"/>
        </w:rPr>
        <w:t xml:space="preserve">add </w:t>
      </w:r>
      <w:r w:rsidRPr="006348AC">
        <w:rPr>
          <w:rStyle w:val="Emphasis"/>
        </w:rPr>
        <w:t>value</w:t>
      </w:r>
      <w:r w:rsidRPr="006348AC">
        <w:rPr>
          <w:rStyle w:val="StyleUnderline"/>
        </w:rPr>
        <w:t xml:space="preserve">, </w:t>
      </w:r>
      <w:r w:rsidRPr="002B0A28">
        <w:rPr>
          <w:rStyle w:val="StyleUnderline"/>
          <w:highlight w:val="cyan"/>
        </w:rPr>
        <w:t xml:space="preserve">creating something </w:t>
      </w:r>
      <w:r w:rsidRPr="002B0A28">
        <w:rPr>
          <w:rStyle w:val="Emphasis"/>
          <w:highlight w:val="cyan"/>
        </w:rPr>
        <w:t>sustainable</w:t>
      </w:r>
      <w:r w:rsidRPr="002B0A28">
        <w:rPr>
          <w:rStyle w:val="StyleUnderline"/>
          <w:highlight w:val="cyan"/>
        </w:rPr>
        <w:t xml:space="preserve"> in the </w:t>
      </w:r>
      <w:r w:rsidRPr="002B0A28">
        <w:rPr>
          <w:rStyle w:val="Emphasis"/>
          <w:highlight w:val="cyan"/>
        </w:rPr>
        <w:t>long term</w:t>
      </w:r>
      <w:r w:rsidRPr="00112391">
        <w:rPr>
          <w:rStyle w:val="StyleUnderline"/>
        </w:rPr>
        <w:t xml:space="preserve">. Sustainable goals </w:t>
      </w:r>
      <w:r w:rsidRPr="00825EDD">
        <w:rPr>
          <w:sz w:val="16"/>
        </w:rPr>
        <w:t xml:space="preserve">must also </w:t>
      </w:r>
      <w:r w:rsidRPr="00112391">
        <w:rPr>
          <w:rStyle w:val="StyleUnderline"/>
        </w:rPr>
        <w:t>include</w:t>
      </w:r>
      <w:r w:rsidRPr="00825EDD">
        <w:rPr>
          <w:sz w:val="16"/>
        </w:rPr>
        <w:t xml:space="preserve"> the </w:t>
      </w:r>
      <w:r w:rsidRPr="00112391">
        <w:rPr>
          <w:rStyle w:val="StyleUnderline"/>
        </w:rPr>
        <w:t>development of</w:t>
      </w:r>
      <w:r w:rsidRPr="00825EDD">
        <w:rPr>
          <w:sz w:val="16"/>
        </w:rPr>
        <w:t xml:space="preserve">, and continued effort towards, building </w:t>
      </w:r>
      <w:r w:rsidRPr="00112391">
        <w:rPr>
          <w:rStyle w:val="StyleUnderline"/>
        </w:rPr>
        <w:t>long-term relationships with communities</w:t>
      </w:r>
      <w:r w:rsidRPr="00825EDD">
        <w:rPr>
          <w:sz w:val="16"/>
        </w:rPr>
        <w:t xml:space="preserve"> who are </w:t>
      </w:r>
      <w:r w:rsidRPr="00112391">
        <w:rPr>
          <w:rStyle w:val="Emphasis"/>
        </w:rPr>
        <w:t>impacted</w:t>
      </w:r>
      <w:r w:rsidRPr="00112391">
        <w:rPr>
          <w:rStyle w:val="StyleUnderline"/>
        </w:rPr>
        <w:t xml:space="preserve"> by</w:t>
      </w:r>
      <w:r w:rsidRPr="00825EDD">
        <w:rPr>
          <w:sz w:val="16"/>
        </w:rPr>
        <w:t xml:space="preserve"> the </w:t>
      </w:r>
      <w:r w:rsidRPr="00112391">
        <w:rPr>
          <w:rStyle w:val="StyleUnderline"/>
        </w:rPr>
        <w:t>mining</w:t>
      </w:r>
      <w:r w:rsidRPr="00825EDD">
        <w:rPr>
          <w:sz w:val="16"/>
        </w:rPr>
        <w:t xml:space="preserve"> process. </w:t>
      </w:r>
      <w:r w:rsidRPr="00112391">
        <w:rPr>
          <w:rStyle w:val="StyleUnderline"/>
        </w:rPr>
        <w:t>Ensuring</w:t>
      </w:r>
      <w:r w:rsidRPr="00825EDD">
        <w:rPr>
          <w:sz w:val="16"/>
        </w:rPr>
        <w:t xml:space="preserve"> that </w:t>
      </w:r>
      <w:r w:rsidRPr="00112391">
        <w:rPr>
          <w:rStyle w:val="StyleUnderline"/>
        </w:rPr>
        <w:t>mining is sustainable</w:t>
      </w:r>
      <w:r w:rsidRPr="00825EDD">
        <w:rPr>
          <w:sz w:val="16"/>
        </w:rPr>
        <w:t xml:space="preserve"> is not just reliant upon ethical extraction but also </w:t>
      </w:r>
      <w:r w:rsidRPr="00112391">
        <w:rPr>
          <w:rStyle w:val="StyleUnderline"/>
        </w:rPr>
        <w:t>protecting</w:t>
      </w:r>
      <w:r w:rsidRPr="00825EDD">
        <w:rPr>
          <w:sz w:val="16"/>
        </w:rPr>
        <w:t xml:space="preserve"> the </w:t>
      </w:r>
      <w:r w:rsidRPr="00112391">
        <w:rPr>
          <w:rStyle w:val="StyleUnderline"/>
        </w:rPr>
        <w:t>long value chain that occurs after the mining has taken place</w:t>
      </w:r>
      <w:r w:rsidRPr="00825EDD">
        <w:rPr>
          <w:sz w:val="16"/>
        </w:rPr>
        <w:t>. This process creates environmental, social, and economic value which can positively benefit the local communities.</w:t>
      </w:r>
    </w:p>
    <w:p w14:paraId="3096B30A" w14:textId="77777777" w:rsidR="00353371" w:rsidRPr="00825EDD" w:rsidRDefault="00353371" w:rsidP="00353371">
      <w:pPr>
        <w:rPr>
          <w:sz w:val="16"/>
        </w:rPr>
      </w:pPr>
      <w:r w:rsidRPr="00825EDD">
        <w:rPr>
          <w:sz w:val="16"/>
        </w:rPr>
        <w:t xml:space="preserve">For example, </w:t>
      </w:r>
      <w:r w:rsidRPr="00112391">
        <w:rPr>
          <w:rStyle w:val="Emphasis"/>
        </w:rPr>
        <w:t>despite</w:t>
      </w:r>
      <w:r w:rsidRPr="00112391">
        <w:rPr>
          <w:rStyle w:val="StyleUnderline"/>
        </w:rPr>
        <w:t xml:space="preserve"> being built on </w:t>
      </w:r>
      <w:r w:rsidRPr="00112391">
        <w:rPr>
          <w:rStyle w:val="Emphasis"/>
        </w:rPr>
        <w:t>environmental disaster</w:t>
      </w:r>
      <w:r w:rsidRPr="00112391">
        <w:rPr>
          <w:rStyle w:val="StyleUnderline"/>
        </w:rPr>
        <w:t xml:space="preserve">, </w:t>
      </w:r>
      <w:r w:rsidRPr="002B0A28">
        <w:rPr>
          <w:rStyle w:val="StyleUnderline"/>
          <w:highlight w:val="cyan"/>
        </w:rPr>
        <w:t>Faro mine in Canada</w:t>
      </w:r>
      <w:r w:rsidRPr="00112391">
        <w:rPr>
          <w:rStyle w:val="StyleUnderline"/>
        </w:rPr>
        <w:t xml:space="preserve"> is </w:t>
      </w:r>
      <w:r w:rsidRPr="002B0A28">
        <w:rPr>
          <w:rStyle w:val="StyleUnderline"/>
          <w:highlight w:val="cyan"/>
        </w:rPr>
        <w:t>now home to</w:t>
      </w:r>
      <w:r w:rsidRPr="00112391">
        <w:rPr>
          <w:rStyle w:val="StyleUnderline"/>
        </w:rPr>
        <w:t xml:space="preserve"> the </w:t>
      </w:r>
      <w:r w:rsidRPr="002B0A28">
        <w:rPr>
          <w:rStyle w:val="StyleUnderline"/>
          <w:highlight w:val="cyan"/>
        </w:rPr>
        <w:t>Faro</w:t>
      </w:r>
      <w:r w:rsidRPr="00112391">
        <w:rPr>
          <w:rStyle w:val="StyleUnderline"/>
        </w:rPr>
        <w:t xml:space="preserve"> </w:t>
      </w:r>
      <w:r w:rsidRPr="002B0A28">
        <w:rPr>
          <w:rStyle w:val="StyleUnderline"/>
          <w:highlight w:val="cyan"/>
        </w:rPr>
        <w:t>Mine</w:t>
      </w:r>
      <w:r w:rsidRPr="00112391">
        <w:rPr>
          <w:rStyle w:val="StyleUnderline"/>
        </w:rPr>
        <w:t xml:space="preserve"> Remediation </w:t>
      </w:r>
      <w:r w:rsidRPr="002B0A28">
        <w:rPr>
          <w:rStyle w:val="StyleUnderline"/>
          <w:highlight w:val="cyan"/>
        </w:rPr>
        <w:t>Project</w:t>
      </w:r>
      <w:r w:rsidRPr="00112391">
        <w:rPr>
          <w:rStyle w:val="StyleUnderline"/>
        </w:rPr>
        <w:t>, a government and Indigenous-led program</w:t>
      </w:r>
      <w:r w:rsidRPr="00825EDD">
        <w:rPr>
          <w:sz w:val="16"/>
        </w:rPr>
        <w:t xml:space="preserve">. This program provides employment and training opportunities for Kaska and other Indigenous citizens (FARO Mine Remediation Project, 2022) and is an example of a long-term project which provides opportunities for locals whilst at the same time rehabilitating the environment. Incorporating sustainability principles into the </w:t>
      </w:r>
      <w:r w:rsidRPr="00825EDD">
        <w:rPr>
          <w:sz w:val="16"/>
        </w:rPr>
        <w:lastRenderedPageBreak/>
        <w:t>lifecycle of a mining operation and beyond, has the potential to have a positive impact on communities and, if incorporated into the early planning stages, could contribute to the long-term sustainability of the local area.</w:t>
      </w:r>
    </w:p>
    <w:p w14:paraId="205F5C6E" w14:textId="77777777" w:rsidR="00353371" w:rsidRPr="00825EDD" w:rsidRDefault="00353371" w:rsidP="00353371">
      <w:pPr>
        <w:rPr>
          <w:rStyle w:val="StyleUnderline"/>
        </w:rPr>
      </w:pPr>
      <w:r w:rsidRPr="00825EDD">
        <w:rPr>
          <w:sz w:val="16"/>
        </w:rPr>
        <w:t xml:space="preserve">These </w:t>
      </w:r>
      <w:r w:rsidRPr="002B0A28">
        <w:rPr>
          <w:rStyle w:val="StyleUnderline"/>
          <w:highlight w:val="cyan"/>
        </w:rPr>
        <w:t>questions</w:t>
      </w:r>
      <w:r w:rsidRPr="00112391">
        <w:rPr>
          <w:rStyle w:val="StyleUnderline"/>
        </w:rPr>
        <w:t xml:space="preserve"> are</w:t>
      </w:r>
      <w:r w:rsidRPr="00825EDD">
        <w:rPr>
          <w:sz w:val="16"/>
        </w:rPr>
        <w:t xml:space="preserve"> also </w:t>
      </w:r>
      <w:r w:rsidRPr="00112391">
        <w:rPr>
          <w:rStyle w:val="StyleUnderline"/>
        </w:rPr>
        <w:t xml:space="preserve">particularly </w:t>
      </w:r>
      <w:r w:rsidRPr="002B0A28">
        <w:rPr>
          <w:rStyle w:val="Emphasis"/>
          <w:highlight w:val="cyan"/>
        </w:rPr>
        <w:t>pertinent</w:t>
      </w:r>
      <w:r w:rsidRPr="002B0A28">
        <w:rPr>
          <w:rStyle w:val="StyleUnderline"/>
          <w:highlight w:val="cyan"/>
        </w:rPr>
        <w:t xml:space="preserve"> in </w:t>
      </w:r>
      <w:r w:rsidRPr="002B0A28">
        <w:rPr>
          <w:rStyle w:val="Emphasis"/>
          <w:highlight w:val="cyan"/>
        </w:rPr>
        <w:t>Greenland</w:t>
      </w:r>
      <w:r w:rsidRPr="00112391">
        <w:rPr>
          <w:rStyle w:val="StyleUnderline"/>
        </w:rPr>
        <w:t xml:space="preserve">, a country </w:t>
      </w:r>
      <w:r w:rsidRPr="002B0A28">
        <w:rPr>
          <w:rStyle w:val="StyleUnderline"/>
          <w:highlight w:val="cyan"/>
        </w:rPr>
        <w:t>with</w:t>
      </w:r>
      <w:r w:rsidRPr="00825EDD">
        <w:rPr>
          <w:sz w:val="16"/>
        </w:rPr>
        <w:t xml:space="preserve"> 92% Indigenous population, </w:t>
      </w:r>
      <w:r w:rsidRPr="00112391">
        <w:rPr>
          <w:rStyle w:val="StyleUnderline"/>
        </w:rPr>
        <w:t xml:space="preserve">a </w:t>
      </w:r>
      <w:r w:rsidRPr="00112391">
        <w:rPr>
          <w:rStyle w:val="Emphasis"/>
        </w:rPr>
        <w:t>great potential</w:t>
      </w:r>
      <w:r w:rsidRPr="00112391">
        <w:rPr>
          <w:rStyle w:val="StyleUnderline"/>
        </w:rPr>
        <w:t xml:space="preserve"> for </w:t>
      </w:r>
      <w:r w:rsidRPr="002B0A28">
        <w:rPr>
          <w:rStyle w:val="StyleUnderline"/>
          <w:highlight w:val="cyan"/>
        </w:rPr>
        <w:t>mineral resources</w:t>
      </w:r>
      <w:r w:rsidRPr="00112391">
        <w:rPr>
          <w:rStyle w:val="StyleUnderline"/>
        </w:rPr>
        <w:t xml:space="preserve">, a </w:t>
      </w:r>
      <w:r w:rsidRPr="00112391">
        <w:rPr>
          <w:rStyle w:val="Emphasis"/>
        </w:rPr>
        <w:t>large expanse</w:t>
      </w:r>
      <w:r w:rsidRPr="00112391">
        <w:rPr>
          <w:rStyle w:val="StyleUnderline"/>
        </w:rPr>
        <w:t xml:space="preserve"> of </w:t>
      </w:r>
      <w:r w:rsidRPr="002B0A28">
        <w:rPr>
          <w:rStyle w:val="StyleUnderline"/>
          <w:highlight w:val="cyan"/>
        </w:rPr>
        <w:t>unexplored land and</w:t>
      </w:r>
      <w:r w:rsidRPr="00112391">
        <w:rPr>
          <w:rStyle w:val="StyleUnderline"/>
        </w:rPr>
        <w:t xml:space="preserve"> a </w:t>
      </w:r>
      <w:r w:rsidRPr="002B0A28">
        <w:rPr>
          <w:rStyle w:val="Emphasis"/>
          <w:highlight w:val="cyan"/>
        </w:rPr>
        <w:t>limited</w:t>
      </w:r>
      <w:r w:rsidRPr="00112391">
        <w:rPr>
          <w:rStyle w:val="StyleUnderline"/>
        </w:rPr>
        <w:t xml:space="preserve"> history of </w:t>
      </w:r>
      <w:r w:rsidRPr="002B0A28">
        <w:rPr>
          <w:rStyle w:val="StyleUnderline"/>
        </w:rPr>
        <w:t>resource</w:t>
      </w:r>
      <w:r w:rsidRPr="00112391">
        <w:rPr>
          <w:rStyle w:val="StyleUnderline"/>
        </w:rPr>
        <w:t xml:space="preserve"> </w:t>
      </w:r>
      <w:r w:rsidRPr="002B0A28">
        <w:rPr>
          <w:rStyle w:val="StyleUnderline"/>
          <w:highlight w:val="cyan"/>
        </w:rPr>
        <w:t>development</w:t>
      </w:r>
      <w:r w:rsidRPr="00825EDD">
        <w:rPr>
          <w:sz w:val="16"/>
        </w:rPr>
        <w:t xml:space="preserve"> (In 2020 there were 2 active mines in Greenland compared to 1001 in Canada). Despite the small number of mines in Greenland, some areas (such as in South Greenland) have been mined for more than a century and a </w:t>
      </w:r>
      <w:r w:rsidRPr="00112391">
        <w:rPr>
          <w:rStyle w:val="StyleUnderline"/>
        </w:rPr>
        <w:t xml:space="preserve">significant proportion of the </w:t>
      </w:r>
      <w:r w:rsidRPr="002B0A28">
        <w:rPr>
          <w:rStyle w:val="StyleUnderline"/>
          <w:highlight w:val="cyan"/>
        </w:rPr>
        <w:t>population of Greenland</w:t>
      </w:r>
      <w:r w:rsidRPr="00825EDD">
        <w:rPr>
          <w:sz w:val="16"/>
        </w:rPr>
        <w:t xml:space="preserve"> have some experience of exploration and mining operations and </w:t>
      </w:r>
      <w:r w:rsidRPr="00825EDD">
        <w:rPr>
          <w:rStyle w:val="StyleUnderline"/>
        </w:rPr>
        <w:t xml:space="preserve">are </w:t>
      </w:r>
      <w:r w:rsidRPr="002B0A28">
        <w:rPr>
          <w:rStyle w:val="StyleUnderline"/>
          <w:highlight w:val="cyan"/>
        </w:rPr>
        <w:t>positive towards mining</w:t>
      </w:r>
      <w:r w:rsidRPr="00825EDD">
        <w:rPr>
          <w:sz w:val="16"/>
        </w:rPr>
        <w:t xml:space="preserve"> (e.g., Agneman, </w:t>
      </w:r>
      <w:r w:rsidRPr="002B0A28">
        <w:rPr>
          <w:sz w:val="16"/>
        </w:rPr>
        <w:t>2018; Thaarup</w:t>
      </w:r>
      <w:r w:rsidRPr="00825EDD">
        <w:rPr>
          <w:sz w:val="16"/>
        </w:rPr>
        <w:t xml:space="preserve"> et al., 2020). As Greenland continues to be explored, </w:t>
      </w:r>
      <w:r w:rsidRPr="002B0A28">
        <w:rPr>
          <w:rStyle w:val="StyleUnderline"/>
          <w:highlight w:val="cyan"/>
        </w:rPr>
        <w:t>coastal regions</w:t>
      </w:r>
      <w:r w:rsidRPr="00825EDD">
        <w:rPr>
          <w:sz w:val="16"/>
        </w:rPr>
        <w:t xml:space="preserve"> are </w:t>
      </w:r>
      <w:r w:rsidRPr="002B0A28">
        <w:rPr>
          <w:rStyle w:val="StyleUnderline"/>
          <w:highlight w:val="cyan"/>
        </w:rPr>
        <w:t>becoming more</w:t>
      </w:r>
      <w:r w:rsidRPr="00825EDD">
        <w:rPr>
          <w:rStyle w:val="StyleUnderline"/>
        </w:rPr>
        <w:t xml:space="preserve"> and more </w:t>
      </w:r>
      <w:r w:rsidRPr="002B0A28">
        <w:rPr>
          <w:rStyle w:val="Emphasis"/>
          <w:highlight w:val="cyan"/>
        </w:rPr>
        <w:t>prospective</w:t>
      </w:r>
      <w:r w:rsidRPr="00825EDD">
        <w:rPr>
          <w:sz w:val="16"/>
        </w:rPr>
        <w:t xml:space="preserve">, and the </w:t>
      </w:r>
      <w:r w:rsidRPr="00825EDD">
        <w:rPr>
          <w:rStyle w:val="StyleUnderline"/>
        </w:rPr>
        <w:t>number</w:t>
      </w:r>
      <w:r w:rsidRPr="00825EDD">
        <w:rPr>
          <w:sz w:val="16"/>
        </w:rPr>
        <w:t xml:space="preserve"> of </w:t>
      </w:r>
      <w:r w:rsidRPr="002B0A28">
        <w:rPr>
          <w:rStyle w:val="Emphasis"/>
          <w:highlight w:val="cyan"/>
        </w:rPr>
        <w:t>exploration licences</w:t>
      </w:r>
      <w:r w:rsidRPr="00825EDD">
        <w:rPr>
          <w:sz w:val="16"/>
        </w:rPr>
        <w:t xml:space="preserve"> is slowly </w:t>
      </w:r>
      <w:r w:rsidRPr="002B0A28">
        <w:rPr>
          <w:rStyle w:val="StyleUnderline"/>
          <w:highlight w:val="cyan"/>
        </w:rPr>
        <w:t>increasing</w:t>
      </w:r>
      <w:r w:rsidRPr="00825EDD">
        <w:rPr>
          <w:sz w:val="16"/>
        </w:rPr>
        <w:t>.</w:t>
      </w:r>
    </w:p>
    <w:p w14:paraId="05699A9E" w14:textId="77777777" w:rsidR="00353371" w:rsidRDefault="00353371" w:rsidP="00353371">
      <w:pPr>
        <w:rPr>
          <w:sz w:val="16"/>
        </w:rPr>
      </w:pPr>
      <w:r w:rsidRPr="00825EDD">
        <w:rPr>
          <w:sz w:val="16"/>
        </w:rPr>
        <w:t xml:space="preserve">The government and people of Greenland are currently battling with questions of environmental, economic, and political opportunities. For example, the controversial </w:t>
      </w:r>
      <w:r w:rsidRPr="002B0A28">
        <w:rPr>
          <w:rStyle w:val="StyleUnderline"/>
          <w:highlight w:val="cyan"/>
        </w:rPr>
        <w:t>Kvanefjeld</w:t>
      </w:r>
      <w:r w:rsidRPr="00825EDD">
        <w:rPr>
          <w:rStyle w:val="StyleUnderline"/>
        </w:rPr>
        <w:t xml:space="preserve"> rare earth </w:t>
      </w:r>
      <w:r w:rsidRPr="002B0A28">
        <w:rPr>
          <w:rStyle w:val="StyleUnderline"/>
          <w:highlight w:val="cyan"/>
        </w:rPr>
        <w:t>deposit</w:t>
      </w:r>
      <w:r w:rsidRPr="00825EDD">
        <w:rPr>
          <w:sz w:val="16"/>
        </w:rPr>
        <w:t xml:space="preserve"> is one of the most significant rare earth deposits globally and </w:t>
      </w:r>
      <w:r w:rsidRPr="00825EDD">
        <w:rPr>
          <w:rStyle w:val="StyleUnderline"/>
        </w:rPr>
        <w:t xml:space="preserve">presents an </w:t>
      </w:r>
      <w:r w:rsidRPr="002B0A28">
        <w:rPr>
          <w:rStyle w:val="StyleUnderline"/>
          <w:highlight w:val="cyan"/>
        </w:rPr>
        <w:t>opportunity for Greenland to become</w:t>
      </w:r>
      <w:r w:rsidRPr="00825EDD">
        <w:rPr>
          <w:sz w:val="16"/>
        </w:rPr>
        <w:t xml:space="preserve"> an </w:t>
      </w:r>
      <w:r w:rsidRPr="002B0A28">
        <w:rPr>
          <w:rStyle w:val="Emphasis"/>
          <w:highlight w:val="cyan"/>
        </w:rPr>
        <w:t>internationally significant</w:t>
      </w:r>
      <w:r w:rsidRPr="00825EDD">
        <w:rPr>
          <w:sz w:val="16"/>
        </w:rPr>
        <w:t xml:space="preserve"> supplier of raw materials and perhaps establish economic independence from Denmark. Many </w:t>
      </w:r>
      <w:r w:rsidRPr="002B0A28">
        <w:rPr>
          <w:rStyle w:val="StyleUnderline"/>
          <w:highlight w:val="cyan"/>
        </w:rPr>
        <w:t>local residents support the project</w:t>
      </w:r>
      <w:r w:rsidRPr="00825EDD">
        <w:rPr>
          <w:rStyle w:val="StyleUnderline"/>
        </w:rPr>
        <w:t xml:space="preserve"> as </w:t>
      </w:r>
      <w:r w:rsidRPr="002B0A28">
        <w:rPr>
          <w:rStyle w:val="StyleUnderline"/>
          <w:highlight w:val="cyan"/>
        </w:rPr>
        <w:t xml:space="preserve">it offers </w:t>
      </w:r>
      <w:r w:rsidRPr="002B0A28">
        <w:rPr>
          <w:rStyle w:val="Emphasis"/>
          <w:highlight w:val="cyan"/>
        </w:rPr>
        <w:t>greater employment</w:t>
      </w:r>
      <w:r w:rsidRPr="002B0A28">
        <w:rPr>
          <w:sz w:val="16"/>
          <w:highlight w:val="cyan"/>
        </w:rPr>
        <w:t xml:space="preserve"> </w:t>
      </w:r>
      <w:r w:rsidRPr="002B0A28">
        <w:rPr>
          <w:sz w:val="16"/>
        </w:rPr>
        <w:t>whereas other have raised concerns about disruptions to the environment and the lack of adequate information, particularly surrounding</w:t>
      </w:r>
      <w:r w:rsidRPr="00825EDD">
        <w:rPr>
          <w:sz w:val="16"/>
        </w:rPr>
        <w:t xml:space="preserve"> the potential radioactive pollution, and failure to consult and seek local community’s free, prior and informed consent (FPIC) (Orellana et al., 2021). It should be noted, however, that </w:t>
      </w:r>
      <w:r w:rsidRPr="00825EDD">
        <w:rPr>
          <w:rStyle w:val="StyleUnderline"/>
        </w:rPr>
        <w:t xml:space="preserve">the main concerns around the </w:t>
      </w:r>
      <w:r w:rsidRPr="00825EDD">
        <w:rPr>
          <w:rStyle w:val="Emphasis"/>
        </w:rPr>
        <w:t>Kvanefjeld</w:t>
      </w:r>
      <w:r w:rsidRPr="00825EDD">
        <w:rPr>
          <w:rStyle w:val="StyleUnderline"/>
        </w:rPr>
        <w:t xml:space="preserve"> deposit are related to the presence of </w:t>
      </w:r>
      <w:r w:rsidRPr="00825EDD">
        <w:rPr>
          <w:rStyle w:val="Emphasis"/>
        </w:rPr>
        <w:t>uranium</w:t>
      </w:r>
      <w:r w:rsidRPr="00825EDD">
        <w:rPr>
          <w:rStyle w:val="StyleUnderline"/>
        </w:rPr>
        <w:t xml:space="preserve"> in the ore</w:t>
      </w:r>
      <w:r w:rsidRPr="00825EDD">
        <w:rPr>
          <w:sz w:val="16"/>
        </w:rPr>
        <w:t xml:space="preserve">. This is </w:t>
      </w:r>
      <w:r w:rsidRPr="00825EDD">
        <w:rPr>
          <w:rStyle w:val="StyleUnderline"/>
        </w:rPr>
        <w:t>not reflective of the “typical” concerns to other exploration and mining operations elsewhere</w:t>
      </w:r>
      <w:r w:rsidRPr="00825EDD">
        <w:rPr>
          <w:sz w:val="16"/>
        </w:rPr>
        <w:t xml:space="preserve"> in Greenland, </w:t>
      </w:r>
      <w:r w:rsidRPr="00825EDD">
        <w:rPr>
          <w:rStyle w:val="StyleUnderline"/>
        </w:rPr>
        <w:t>many</w:t>
      </w:r>
      <w:r w:rsidRPr="00825EDD">
        <w:rPr>
          <w:sz w:val="16"/>
        </w:rPr>
        <w:t xml:space="preserve"> of which </w:t>
      </w:r>
      <w:r w:rsidRPr="00825EDD">
        <w:rPr>
          <w:rStyle w:val="StyleUnderline"/>
        </w:rPr>
        <w:t>are seen</w:t>
      </w:r>
      <w:r w:rsidRPr="00825EDD">
        <w:rPr>
          <w:sz w:val="16"/>
        </w:rPr>
        <w:t xml:space="preserve"> largely </w:t>
      </w:r>
      <w:r w:rsidRPr="00825EDD">
        <w:rPr>
          <w:rStyle w:val="Emphasis"/>
        </w:rPr>
        <w:t>positively</w:t>
      </w:r>
      <w:r w:rsidRPr="00825EDD">
        <w:rPr>
          <w:sz w:val="16"/>
        </w:rPr>
        <w:t>. A recent report on sand mining in Greenland surveyed almost 1,000 Greenlanders (&gt;1.5% of the population) and found that large majorities support extraction but oppose foreign involvement (Bendixen et al., 2022).</w:t>
      </w:r>
    </w:p>
    <w:p w14:paraId="3F5D4AC8" w14:textId="77777777" w:rsidR="00353371" w:rsidRPr="008F0FA3" w:rsidRDefault="00353371" w:rsidP="00353371">
      <w:pPr>
        <w:pStyle w:val="Heading3"/>
      </w:pPr>
      <w:r>
        <w:lastRenderedPageBreak/>
        <w:t>Minerals---Arctic Key---2NC</w:t>
      </w:r>
    </w:p>
    <w:p w14:paraId="790ABB03" w14:textId="77777777" w:rsidR="00353371" w:rsidRDefault="00353371" w:rsidP="00353371">
      <w:pPr>
        <w:pStyle w:val="Heading4"/>
      </w:pPr>
      <w:r>
        <w:t>The Arctic’s key to REMs.</w:t>
      </w:r>
    </w:p>
    <w:p w14:paraId="2BB5528F" w14:textId="77777777" w:rsidR="00353371" w:rsidRPr="008311BC" w:rsidRDefault="00353371" w:rsidP="00353371">
      <w:r w:rsidRPr="00D011A8">
        <w:rPr>
          <w:rStyle w:val="Style13ptBold"/>
        </w:rPr>
        <w:t xml:space="preserve">Raspotnik </w:t>
      </w:r>
      <w:r w:rsidRPr="00D011A8">
        <w:t xml:space="preserve">et al. </w:t>
      </w:r>
      <w:r>
        <w:rPr>
          <w:rStyle w:val="Style13ptBold"/>
        </w:rPr>
        <w:t>‘</w:t>
      </w:r>
      <w:r w:rsidRPr="00D011A8">
        <w:rPr>
          <w:rStyle w:val="Style13ptBold"/>
        </w:rPr>
        <w:t>25</w:t>
      </w:r>
      <w:r w:rsidRPr="008311BC">
        <w:t>, [</w:t>
      </w:r>
      <w:r w:rsidRPr="00CC1DD2">
        <w:t>Dr</w:t>
      </w:r>
      <w:r>
        <w:t>.</w:t>
      </w:r>
      <w:r w:rsidRPr="00CC1DD2">
        <w:t xml:space="preserve"> Andreas Raspotnik is a Senior Researcher at the Fridtjof Nansen Institute, </w:t>
      </w:r>
      <w:r>
        <w:t xml:space="preserve"> Erdem Lamazhapov is PhD Research Fellow at the Fridtjof Nansen Institute, Iselin Stensdal is a Researcher at the Fridtjof Nansen Institute, and Dr. Gørild Heggelund is Research Professor at the Fridtjof Nansen Institute. </w:t>
      </w:r>
      <w:r w:rsidRPr="00FC6E02">
        <w:t>Strategic Analysis</w:t>
      </w:r>
      <w:r>
        <w:t xml:space="preserve"> (Vol. 48, Issue 6) </w:t>
      </w:r>
      <w:r w:rsidRPr="008311BC">
        <w:t>"</w:t>
      </w:r>
      <w:r w:rsidRPr="003B7151">
        <w:rPr>
          <w:i/>
          <w:iCs/>
        </w:rPr>
        <w:t>Critical Raw Materials: Interests of China and the European Union in the Arcti</w:t>
      </w:r>
      <w:r w:rsidRPr="008311BC">
        <w:t>c,</w:t>
      </w:r>
      <w:r>
        <w:t>”</w:t>
      </w:r>
      <w:r w:rsidRPr="008311BC">
        <w:t xml:space="preserve"> </w:t>
      </w:r>
      <w:r>
        <w:t xml:space="preserve">pgs. </w:t>
      </w:r>
      <w:r w:rsidRPr="00F80938">
        <w:t>733-745</w:t>
      </w:r>
      <w:r>
        <w:t xml:space="preserve">, https://doi.org/10.1080/09700161.2025.2459573, </w:t>
      </w:r>
      <w:r w:rsidRPr="008311BC">
        <w:t xml:space="preserve">Published </w:t>
      </w:r>
      <w:r>
        <w:t>March 4</w:t>
      </w:r>
      <w:r w:rsidRPr="008311BC">
        <w:rPr>
          <w:vertAlign w:val="superscript"/>
        </w:rPr>
        <w:t>th</w:t>
      </w:r>
      <w:r>
        <w:t>, 2025</w:t>
      </w:r>
      <w:r w:rsidRPr="008311BC">
        <w:t xml:space="preserve">, Accessed </w:t>
      </w:r>
      <w:r>
        <w:t>July 23</w:t>
      </w:r>
      <w:r w:rsidRPr="008311BC">
        <w:rPr>
          <w:vertAlign w:val="superscript"/>
        </w:rPr>
        <w:t>rd</w:t>
      </w:r>
      <w:r>
        <w:t>, 2025</w:t>
      </w:r>
      <w:r w:rsidRPr="008311BC">
        <w:t xml:space="preserve"> </w:t>
      </w:r>
      <w:r>
        <w:rPr>
          <w:shd w:val="clear" w:color="auto" w:fill="FFFFFF"/>
        </w:rPr>
        <w:t xml:space="preserve">via UM databases </w:t>
      </w:r>
      <w:r w:rsidRPr="008311BC">
        <w:t>// ajap]</w:t>
      </w:r>
    </w:p>
    <w:p w14:paraId="662D0426" w14:textId="77777777" w:rsidR="00353371" w:rsidRDefault="00353371" w:rsidP="00353371">
      <w:pPr>
        <w:rPr>
          <w:sz w:val="16"/>
        </w:rPr>
      </w:pPr>
      <w:r w:rsidRPr="0071229A">
        <w:rPr>
          <w:sz w:val="16"/>
        </w:rPr>
        <w:t xml:space="preserve">On a regional scale, the </w:t>
      </w:r>
      <w:r w:rsidRPr="00EE0287">
        <w:rPr>
          <w:rStyle w:val="StyleUnderline"/>
          <w:highlight w:val="cyan"/>
        </w:rPr>
        <w:t>Arctic</w:t>
      </w:r>
      <w:r w:rsidRPr="0071229A">
        <w:rPr>
          <w:rStyle w:val="StyleUnderline"/>
        </w:rPr>
        <w:t xml:space="preserve"> already plays an </w:t>
      </w:r>
      <w:r w:rsidRPr="00EE0287">
        <w:rPr>
          <w:rStyle w:val="Emphasis"/>
          <w:highlight w:val="cyan"/>
        </w:rPr>
        <w:t>important</w:t>
      </w:r>
      <w:r w:rsidRPr="0071229A">
        <w:rPr>
          <w:rStyle w:val="StyleUnderline"/>
        </w:rPr>
        <w:t xml:space="preserve"> role </w:t>
      </w:r>
      <w:r w:rsidRPr="00EE0287">
        <w:rPr>
          <w:rStyle w:val="StyleUnderline"/>
          <w:highlight w:val="cyan"/>
        </w:rPr>
        <w:t>in the present supply chain of CRMs</w:t>
      </w:r>
      <w:r w:rsidRPr="0071229A">
        <w:rPr>
          <w:sz w:val="16"/>
        </w:rPr>
        <w:t xml:space="preserve"> and </w:t>
      </w:r>
      <w:r w:rsidRPr="0071229A">
        <w:rPr>
          <w:rStyle w:val="StyleUnderline"/>
        </w:rPr>
        <w:t xml:space="preserve">further holds </w:t>
      </w:r>
      <w:r w:rsidRPr="00740870">
        <w:rPr>
          <w:rStyle w:val="Emphasis"/>
          <w:highlight w:val="cyan"/>
        </w:rPr>
        <w:t>significant</w:t>
      </w:r>
      <w:r w:rsidRPr="00740870">
        <w:rPr>
          <w:rStyle w:val="StyleUnderline"/>
          <w:highlight w:val="cyan"/>
        </w:rPr>
        <w:t xml:space="preserve"> potential for</w:t>
      </w:r>
      <w:r w:rsidRPr="0071229A">
        <w:rPr>
          <w:sz w:val="16"/>
        </w:rPr>
        <w:t xml:space="preserve"> future </w:t>
      </w:r>
      <w:r w:rsidRPr="0071229A">
        <w:rPr>
          <w:rStyle w:val="Emphasis"/>
        </w:rPr>
        <w:t xml:space="preserve">CRM </w:t>
      </w:r>
      <w:r w:rsidRPr="00740870">
        <w:rPr>
          <w:rStyle w:val="Emphasis"/>
          <w:highlight w:val="cyan"/>
        </w:rPr>
        <w:t>extraction</w:t>
      </w:r>
      <w:r w:rsidRPr="0071229A">
        <w:rPr>
          <w:sz w:val="16"/>
        </w:rPr>
        <w:t xml:space="preserve"> as </w:t>
      </w:r>
      <w:r w:rsidRPr="0071229A">
        <w:rPr>
          <w:rStyle w:val="StyleUnderline"/>
        </w:rPr>
        <w:t xml:space="preserve">it contains deposits of </w:t>
      </w:r>
      <w:r w:rsidRPr="00740870">
        <w:rPr>
          <w:rStyle w:val="Emphasis"/>
          <w:highlight w:val="cyan"/>
        </w:rPr>
        <w:t>31 out of 34</w:t>
      </w:r>
      <w:r w:rsidRPr="00740870">
        <w:rPr>
          <w:rStyle w:val="StyleUnderline"/>
          <w:highlight w:val="cyan"/>
        </w:rPr>
        <w:t xml:space="preserve"> CRMs</w:t>
      </w:r>
      <w:r w:rsidRPr="0071229A">
        <w:rPr>
          <w:sz w:val="16"/>
        </w:rPr>
        <w:t xml:space="preserve">. Footnote 12 </w:t>
      </w:r>
      <w:r w:rsidRPr="0071229A">
        <w:rPr>
          <w:rStyle w:val="StyleUnderline"/>
        </w:rPr>
        <w:t>The region is</w:t>
      </w:r>
      <w:r w:rsidRPr="0071229A">
        <w:rPr>
          <w:sz w:val="16"/>
        </w:rPr>
        <w:t xml:space="preserve"> notably </w:t>
      </w:r>
      <w:r w:rsidRPr="00740870">
        <w:rPr>
          <w:rStyle w:val="StyleUnderline"/>
          <w:highlight w:val="cyan"/>
        </w:rPr>
        <w:t xml:space="preserve">rich in </w:t>
      </w:r>
      <w:r w:rsidRPr="00740870">
        <w:rPr>
          <w:rStyle w:val="Emphasis"/>
          <w:highlight w:val="cyan"/>
        </w:rPr>
        <w:t>REEs</w:t>
      </w:r>
      <w:r w:rsidRPr="0071229A">
        <w:rPr>
          <w:rStyle w:val="StyleUnderline"/>
        </w:rPr>
        <w:t xml:space="preserve"> such as neodymium</w:t>
      </w:r>
      <w:r w:rsidRPr="0071229A">
        <w:rPr>
          <w:sz w:val="16"/>
        </w:rPr>
        <w:t xml:space="preserve">, Footnote 13 in addition to </w:t>
      </w:r>
      <w:r w:rsidRPr="0071229A">
        <w:rPr>
          <w:rStyle w:val="StyleUnderline"/>
        </w:rPr>
        <w:t xml:space="preserve">cobalt, nickel and platinum group metals. While </w:t>
      </w:r>
      <w:r w:rsidRPr="00740870">
        <w:rPr>
          <w:rStyle w:val="StyleUnderline"/>
          <w:highlight w:val="cyan"/>
        </w:rPr>
        <w:t>REEs</w:t>
      </w:r>
      <w:r w:rsidRPr="0071229A">
        <w:rPr>
          <w:rStyle w:val="StyleUnderline"/>
        </w:rPr>
        <w:t xml:space="preserve"> are relatively abundant </w:t>
      </w:r>
      <w:r w:rsidRPr="00740870">
        <w:rPr>
          <w:rStyle w:val="StyleUnderline"/>
          <w:highlight w:val="cyan"/>
        </w:rPr>
        <w:t>in the Earth’s crust</w:t>
      </w:r>
      <w:r w:rsidRPr="0071229A">
        <w:rPr>
          <w:rStyle w:val="StyleUnderline"/>
        </w:rPr>
        <w:t xml:space="preserve">, </w:t>
      </w:r>
      <w:r w:rsidRPr="0071229A">
        <w:rPr>
          <w:rStyle w:val="Emphasis"/>
        </w:rPr>
        <w:t>minable</w:t>
      </w:r>
      <w:r w:rsidRPr="0071229A">
        <w:rPr>
          <w:rStyle w:val="StyleUnderline"/>
        </w:rPr>
        <w:t xml:space="preserve"> concentrations are </w:t>
      </w:r>
      <w:r w:rsidRPr="00740870">
        <w:rPr>
          <w:rStyle w:val="StyleUnderline"/>
          <w:highlight w:val="cyan"/>
        </w:rPr>
        <w:t>scarce</w:t>
      </w:r>
      <w:r w:rsidRPr="0071229A">
        <w:rPr>
          <w:sz w:val="16"/>
        </w:rPr>
        <w:t xml:space="preserve">, with North America boasting substantial economically recoverable reserves, including 1.8 million tonnes in the United States, 0.83 million tonnes in Canada, with a significant portion of it in its Arctic regions, and 1.5 million tonnes in Greenland. Footnote 14 </w:t>
      </w:r>
      <w:r w:rsidRPr="00740870">
        <w:rPr>
          <w:rStyle w:val="StyleUnderline"/>
          <w:highlight w:val="cyan"/>
        </w:rPr>
        <w:t>For Russia</w:t>
      </w:r>
      <w:r w:rsidRPr="0071229A">
        <w:rPr>
          <w:rStyle w:val="StyleUnderline"/>
        </w:rPr>
        <w:t xml:space="preserve">, the </w:t>
      </w:r>
      <w:r w:rsidRPr="00740870">
        <w:rPr>
          <w:rStyle w:val="StyleUnderline"/>
          <w:highlight w:val="cyan"/>
        </w:rPr>
        <w:t xml:space="preserve">Arctic accounts for </w:t>
      </w:r>
      <w:r w:rsidRPr="00740870">
        <w:rPr>
          <w:rStyle w:val="Emphasis"/>
          <w:highlight w:val="cyan"/>
        </w:rPr>
        <w:t>100 per cent</w:t>
      </w:r>
      <w:r w:rsidRPr="00740870">
        <w:rPr>
          <w:rStyle w:val="StyleUnderline"/>
          <w:highlight w:val="cyan"/>
        </w:rPr>
        <w:t xml:space="preserve"> of</w:t>
      </w:r>
      <w:r w:rsidRPr="0071229A">
        <w:rPr>
          <w:rStyle w:val="StyleUnderline"/>
        </w:rPr>
        <w:t xml:space="preserve"> its </w:t>
      </w:r>
      <w:r w:rsidRPr="00740870">
        <w:rPr>
          <w:rStyle w:val="StyleUnderline"/>
          <w:highlight w:val="cyan"/>
        </w:rPr>
        <w:t>REE extraction</w:t>
      </w:r>
      <w:r w:rsidRPr="0071229A">
        <w:rPr>
          <w:sz w:val="16"/>
        </w:rPr>
        <w:t xml:space="preserve"> and over 60 per cent of its deposits, 100 per cent of nickel extraction and 75 per cent of its deposits, 99 per cent of platinoid extraction and 95 per cent of its deposits, 85 per cent of cobalt extraction and 47 per cent of its deposits, 79 per cent of phosphate extraction and 46 per cent of its deposits and 37 per cent of copper production. Footnote 15 </w:t>
      </w:r>
      <w:r w:rsidRPr="0071229A">
        <w:rPr>
          <w:rStyle w:val="StyleUnderline"/>
        </w:rPr>
        <w:t>The European Arctic</w:t>
      </w:r>
      <w:r w:rsidRPr="0071229A">
        <w:rPr>
          <w:sz w:val="16"/>
        </w:rPr>
        <w:t xml:space="preserve">, particularly the Fennoscandian Shield, which includes Finland, Sweden and Norway, </w:t>
      </w:r>
      <w:r w:rsidRPr="0071229A">
        <w:rPr>
          <w:rStyle w:val="StyleUnderline"/>
        </w:rPr>
        <w:t xml:space="preserve">contributes </w:t>
      </w:r>
      <w:r w:rsidRPr="0071229A">
        <w:rPr>
          <w:rStyle w:val="Emphasis"/>
        </w:rPr>
        <w:t>significantly</w:t>
      </w:r>
      <w:r w:rsidRPr="0071229A">
        <w:rPr>
          <w:rStyle w:val="StyleUnderline"/>
        </w:rPr>
        <w:t xml:space="preserve"> to the EU’s </w:t>
      </w:r>
      <w:r w:rsidRPr="0071229A">
        <w:rPr>
          <w:rStyle w:val="Emphasis"/>
        </w:rPr>
        <w:t>domestic</w:t>
      </w:r>
      <w:r w:rsidRPr="00740870">
        <w:rPr>
          <w:rStyle w:val="StyleUnderline"/>
        </w:rPr>
        <w:t xml:space="preserve"> production </w:t>
      </w:r>
      <w:r w:rsidRPr="0071229A">
        <w:rPr>
          <w:rStyle w:val="StyleUnderline"/>
        </w:rPr>
        <w:t>of critical minerals</w:t>
      </w:r>
      <w:r w:rsidRPr="0071229A">
        <w:rPr>
          <w:sz w:val="16"/>
        </w:rPr>
        <w:t xml:space="preserve"> like iron, gold, silver, zinc, cobalt, graphite, lead, mica, nickel, phosphate rock, titanium and copper, </w:t>
      </w:r>
      <w:r w:rsidRPr="0071229A">
        <w:rPr>
          <w:rStyle w:val="StyleUnderline"/>
        </w:rPr>
        <w:t xml:space="preserve">and has further potential as a </w:t>
      </w:r>
      <w:r w:rsidRPr="0071229A">
        <w:rPr>
          <w:rStyle w:val="Emphasis"/>
        </w:rPr>
        <w:t>source</w:t>
      </w:r>
      <w:r w:rsidRPr="0071229A">
        <w:rPr>
          <w:rStyle w:val="StyleUnderline"/>
        </w:rPr>
        <w:t xml:space="preserve"> of these minerals</w:t>
      </w:r>
      <w:r w:rsidRPr="0071229A">
        <w:rPr>
          <w:sz w:val="16"/>
        </w:rPr>
        <w:t>. Footnote 16</w:t>
      </w:r>
    </w:p>
    <w:p w14:paraId="68051B97" w14:textId="77777777" w:rsidR="00353371" w:rsidRDefault="00353371" w:rsidP="00353371">
      <w:pPr>
        <w:pStyle w:val="Heading3"/>
      </w:pPr>
      <w:r>
        <w:lastRenderedPageBreak/>
        <w:t>Minerals---Arctic Key---Greenland---2NC</w:t>
      </w:r>
    </w:p>
    <w:p w14:paraId="27005E60" w14:textId="77777777" w:rsidR="00353371" w:rsidRPr="00F61498" w:rsidRDefault="00353371" w:rsidP="00353371">
      <w:pPr>
        <w:pStyle w:val="Heading4"/>
      </w:pPr>
      <w:r>
        <w:t xml:space="preserve">Greenland’s </w:t>
      </w:r>
      <w:r w:rsidRPr="00F61498">
        <w:rPr>
          <w:u w:val="single"/>
        </w:rPr>
        <w:t>key</w:t>
      </w:r>
      <w:r>
        <w:t>.</w:t>
      </w:r>
    </w:p>
    <w:p w14:paraId="54315FA4" w14:textId="77777777" w:rsidR="00353371" w:rsidRDefault="00353371" w:rsidP="00353371">
      <w:r w:rsidRPr="00924CD6">
        <w:rPr>
          <w:rStyle w:val="Style13ptBold"/>
        </w:rPr>
        <w:t xml:space="preserve">Martín </w:t>
      </w:r>
      <w:r>
        <w:rPr>
          <w:rStyle w:val="Style13ptBold"/>
        </w:rPr>
        <w:t>‘</w:t>
      </w:r>
      <w:r w:rsidRPr="00924CD6">
        <w:rPr>
          <w:rStyle w:val="Style13ptBold"/>
        </w:rPr>
        <w:t>23</w:t>
      </w:r>
      <w:r w:rsidRPr="00580EDC">
        <w:t>, [Blanca Marabini San Martín is a PhD student at the Centre for East Asian Studies of the Madrid Autonomous University, "De-risking Rare Earths: The Greenland Stalemate and the Critical Raw Materials Ac</w:t>
      </w:r>
      <w:r>
        <w:t>t</w:t>
      </w:r>
      <w:r w:rsidRPr="00580EDC">
        <w:t xml:space="preserve">," https://chinaobservers.eu/de-risking-rare-earths-the-greenland-stalemate-and-the-critical-raw-materials-act, Published </w:t>
      </w:r>
      <w:r>
        <w:t>May 30</w:t>
      </w:r>
      <w:r w:rsidRPr="00580EDC">
        <w:rPr>
          <w:vertAlign w:val="superscript"/>
        </w:rPr>
        <w:t>th</w:t>
      </w:r>
      <w:r>
        <w:t>, 2024</w:t>
      </w:r>
      <w:r w:rsidRPr="00580EDC">
        <w:t xml:space="preserve">, Accessed </w:t>
      </w:r>
      <w:r>
        <w:t>July 17</w:t>
      </w:r>
      <w:r w:rsidRPr="00580EDC">
        <w:rPr>
          <w:vertAlign w:val="superscript"/>
        </w:rPr>
        <w:t>th</w:t>
      </w:r>
      <w:r>
        <w:t>, 2025</w:t>
      </w:r>
      <w:r w:rsidRPr="00580EDC">
        <w:t xml:space="preserve"> // ajap]</w:t>
      </w:r>
    </w:p>
    <w:p w14:paraId="052EFD75" w14:textId="77777777" w:rsidR="00353371" w:rsidRPr="00927976" w:rsidRDefault="00353371" w:rsidP="00353371">
      <w:pPr>
        <w:rPr>
          <w:sz w:val="16"/>
        </w:rPr>
      </w:pPr>
      <w:r w:rsidRPr="00927976">
        <w:rPr>
          <w:sz w:val="16"/>
        </w:rPr>
        <w:t>Greenland’s Part in the Picture</w:t>
      </w:r>
    </w:p>
    <w:p w14:paraId="76BE340A" w14:textId="77777777" w:rsidR="00353371" w:rsidRPr="00927976" w:rsidRDefault="00353371" w:rsidP="00353371">
      <w:pPr>
        <w:rPr>
          <w:sz w:val="16"/>
        </w:rPr>
      </w:pPr>
      <w:r w:rsidRPr="00927976">
        <w:rPr>
          <w:sz w:val="16"/>
        </w:rPr>
        <w:t>As part of its plan to reduce rare earth dependency, the EU has been seeking to establish mining projects within the bloc itself. Various economically exploitable deposits have been found within the EU’s borders. Most recently, mining company LKAB announced that it had found a deposit of over 1 million tons of rare earth oxides in northern Sweden. Other areas in Southern Europe, such as the Balkans, may also contain considerable resources, but remain largely underexplored at present.</w:t>
      </w:r>
    </w:p>
    <w:p w14:paraId="79DF48DC" w14:textId="77777777" w:rsidR="00353371" w:rsidRPr="00927976" w:rsidRDefault="00353371" w:rsidP="00353371">
      <w:pPr>
        <w:rPr>
          <w:sz w:val="16"/>
        </w:rPr>
      </w:pPr>
      <w:r w:rsidRPr="00927976">
        <w:rPr>
          <w:sz w:val="16"/>
        </w:rPr>
        <w:t xml:space="preserve">Here, </w:t>
      </w:r>
      <w:r w:rsidRPr="00927976">
        <w:rPr>
          <w:rStyle w:val="StyleUnderline"/>
          <w:highlight w:val="cyan"/>
        </w:rPr>
        <w:t>Greenland</w:t>
      </w:r>
      <w:r w:rsidRPr="00927976">
        <w:rPr>
          <w:sz w:val="16"/>
        </w:rPr>
        <w:t xml:space="preserve"> enters the picture. The largest island in the world is not part of the EU per se. It joined the European Community with Denmark in 1973 but chose to leave after a dispute regarding fishing quotas just over a decade later. It is still, however, a member of the Overseas Countries and Territories Association of the EU. </w:t>
      </w:r>
    </w:p>
    <w:p w14:paraId="05FB090D" w14:textId="77777777" w:rsidR="00353371" w:rsidRPr="00927976" w:rsidRDefault="00353371" w:rsidP="00353371">
      <w:pPr>
        <w:rPr>
          <w:sz w:val="16"/>
        </w:rPr>
      </w:pPr>
      <w:r w:rsidRPr="00927976">
        <w:rPr>
          <w:sz w:val="16"/>
        </w:rPr>
        <w:t xml:space="preserve">The island </w:t>
      </w:r>
      <w:r w:rsidRPr="00927976">
        <w:rPr>
          <w:rStyle w:val="StyleUnderline"/>
          <w:highlight w:val="cyan"/>
        </w:rPr>
        <w:t xml:space="preserve">holds </w:t>
      </w:r>
      <w:r w:rsidRPr="00927976">
        <w:rPr>
          <w:rStyle w:val="Emphasis"/>
          <w:highlight w:val="cyan"/>
        </w:rPr>
        <w:t>significant reserves</w:t>
      </w:r>
      <w:r w:rsidRPr="00927976">
        <w:rPr>
          <w:sz w:val="16"/>
        </w:rPr>
        <w:t xml:space="preserve"> of these materials, believed to amount to </w:t>
      </w:r>
      <w:r w:rsidRPr="00927976">
        <w:rPr>
          <w:rStyle w:val="StyleUnderline"/>
          <w:highlight w:val="cyan"/>
        </w:rPr>
        <w:t>1.5 million tonnes</w:t>
      </w:r>
      <w:r w:rsidRPr="00927976">
        <w:rPr>
          <w:sz w:val="16"/>
        </w:rPr>
        <w:t xml:space="preserve">. According to a report by the European Commission’s Joint Research Centre, Greenland’s reserves </w:t>
      </w:r>
      <w:r w:rsidRPr="00927976">
        <w:rPr>
          <w:rStyle w:val="StyleUnderline"/>
        </w:rPr>
        <w:t>make up</w:t>
      </w:r>
      <w:r w:rsidRPr="00927976">
        <w:rPr>
          <w:sz w:val="16"/>
        </w:rPr>
        <w:t xml:space="preserve"> almost </w:t>
      </w:r>
      <w:r w:rsidRPr="00927976">
        <w:rPr>
          <w:rStyle w:val="StyleUnderline"/>
          <w:highlight w:val="cyan"/>
        </w:rPr>
        <w:t>20 percent of</w:t>
      </w:r>
      <w:r w:rsidRPr="00927976">
        <w:rPr>
          <w:rStyle w:val="StyleUnderline"/>
        </w:rPr>
        <w:t xml:space="preserve"> the </w:t>
      </w:r>
      <w:r w:rsidRPr="00927976">
        <w:rPr>
          <w:rStyle w:val="StyleUnderline"/>
          <w:highlight w:val="cyan"/>
        </w:rPr>
        <w:t>available</w:t>
      </w:r>
      <w:r w:rsidRPr="00927976">
        <w:rPr>
          <w:rStyle w:val="StyleUnderline"/>
        </w:rPr>
        <w:t xml:space="preserve"> </w:t>
      </w:r>
      <w:r w:rsidRPr="00927976">
        <w:rPr>
          <w:rStyle w:val="StyleUnderline"/>
          <w:highlight w:val="cyan"/>
        </w:rPr>
        <w:t>reserves</w:t>
      </w:r>
      <w:r w:rsidRPr="00927976">
        <w:rPr>
          <w:rStyle w:val="StyleUnderline"/>
        </w:rPr>
        <w:t xml:space="preserve"> and</w:t>
      </w:r>
      <w:r w:rsidRPr="00927976">
        <w:rPr>
          <w:sz w:val="16"/>
        </w:rPr>
        <w:t xml:space="preserve"> nearly </w:t>
      </w:r>
      <w:r w:rsidRPr="00927976">
        <w:rPr>
          <w:rStyle w:val="StyleUnderline"/>
        </w:rPr>
        <w:t>10 percent of the overall global resources.</w:t>
      </w:r>
      <w:r w:rsidRPr="00927976">
        <w:rPr>
          <w:sz w:val="16"/>
        </w:rPr>
        <w:t xml:space="preserve"> It has been suggested that its potential </w:t>
      </w:r>
      <w:r w:rsidRPr="00927976">
        <w:rPr>
          <w:rStyle w:val="StyleUnderline"/>
          <w:highlight w:val="cyan"/>
        </w:rPr>
        <w:t>world-class</w:t>
      </w:r>
      <w:r>
        <w:rPr>
          <w:rStyle w:val="StyleUnderline"/>
        </w:rPr>
        <w:t>s</w:t>
      </w:r>
      <w:r w:rsidRPr="00927976">
        <w:rPr>
          <w:rStyle w:val="StyleUnderline"/>
        </w:rPr>
        <w:t xml:space="preserve"> </w:t>
      </w:r>
      <w:r w:rsidRPr="00927976">
        <w:rPr>
          <w:sz w:val="16"/>
        </w:rPr>
        <w:t xml:space="preserve">deposits could be </w:t>
      </w:r>
      <w:r w:rsidRPr="00927976">
        <w:rPr>
          <w:rStyle w:val="StyleUnderline"/>
        </w:rPr>
        <w:t xml:space="preserve">capable of </w:t>
      </w:r>
      <w:r w:rsidRPr="00927976">
        <w:rPr>
          <w:rStyle w:val="StyleUnderline"/>
          <w:highlight w:val="cyan"/>
        </w:rPr>
        <w:t xml:space="preserve">meeting </w:t>
      </w:r>
      <w:r w:rsidRPr="00927976">
        <w:rPr>
          <w:rStyle w:val="Emphasis"/>
          <w:highlight w:val="cyan"/>
        </w:rPr>
        <w:t>25 percent</w:t>
      </w:r>
      <w:r w:rsidRPr="00927976">
        <w:rPr>
          <w:rStyle w:val="StyleUnderline"/>
          <w:highlight w:val="cyan"/>
        </w:rPr>
        <w:t xml:space="preserve"> of current global r</w:t>
      </w:r>
      <w:r w:rsidRPr="00927976">
        <w:rPr>
          <w:rStyle w:val="StyleUnderline"/>
        </w:rPr>
        <w:t xml:space="preserve">are </w:t>
      </w:r>
      <w:r w:rsidRPr="00927976">
        <w:rPr>
          <w:rStyle w:val="StyleUnderline"/>
          <w:highlight w:val="cyan"/>
        </w:rPr>
        <w:t>e</w:t>
      </w:r>
      <w:r w:rsidRPr="00927976">
        <w:rPr>
          <w:rStyle w:val="StyleUnderline"/>
        </w:rPr>
        <w:t>arth</w:t>
      </w:r>
      <w:r w:rsidRPr="00927976">
        <w:rPr>
          <w:rStyle w:val="StyleUnderline"/>
          <w:highlight w:val="cyan"/>
        </w:rPr>
        <w:t>s demand</w:t>
      </w:r>
      <w:r w:rsidRPr="00927976">
        <w:rPr>
          <w:sz w:val="16"/>
        </w:rPr>
        <w:t xml:space="preserve">. Located in southern Greenland, the Kvanefjeld mining project, one of the largest rare earths deposits in the world, has particular potential to become a </w:t>
      </w:r>
      <w:r w:rsidRPr="00927976">
        <w:rPr>
          <w:rStyle w:val="StyleUnderline"/>
          <w:highlight w:val="cyan"/>
        </w:rPr>
        <w:t>globally significant supplier</w:t>
      </w:r>
      <w:r w:rsidRPr="00927976">
        <w:rPr>
          <w:rStyle w:val="StyleUnderline"/>
        </w:rPr>
        <w:t xml:space="preserve"> of rare earths </w:t>
      </w:r>
      <w:r w:rsidRPr="00927976">
        <w:rPr>
          <w:rStyle w:val="StyleUnderline"/>
          <w:highlight w:val="cyan"/>
        </w:rPr>
        <w:t xml:space="preserve">for many </w:t>
      </w:r>
      <w:r w:rsidRPr="00927976">
        <w:rPr>
          <w:rStyle w:val="Emphasis"/>
          <w:highlight w:val="cyan"/>
        </w:rPr>
        <w:t>decades</w:t>
      </w:r>
      <w:r w:rsidRPr="00927976">
        <w:rPr>
          <w:sz w:val="16"/>
        </w:rPr>
        <w:t>.</w:t>
      </w:r>
    </w:p>
    <w:p w14:paraId="0A96E535" w14:textId="77777777" w:rsidR="00353371" w:rsidRPr="00927976" w:rsidRDefault="00353371" w:rsidP="00353371">
      <w:pPr>
        <w:rPr>
          <w:sz w:val="16"/>
        </w:rPr>
      </w:pPr>
      <w:r w:rsidRPr="00927976">
        <w:rPr>
          <w:sz w:val="16"/>
        </w:rPr>
        <w:t xml:space="preserve">It is therefore no surprise that the EU has been eyeing Greenland as a possible piece of the puzzle when it comes to reducing EU dependence on rare earths imported from beyond the Union’s borders. When the island was granted increased self-governance in 2009, it was agreed that issues of national security would fall to Denmark, whereas resource exploitation would be under the remit of the Greenlandic authorities. </w:t>
      </w:r>
    </w:p>
    <w:p w14:paraId="59E3DF8B" w14:textId="77777777" w:rsidR="00353371" w:rsidRPr="002466FC" w:rsidRDefault="00353371" w:rsidP="00353371">
      <w:pPr>
        <w:rPr>
          <w:sz w:val="16"/>
        </w:rPr>
      </w:pPr>
      <w:r w:rsidRPr="00927976">
        <w:rPr>
          <w:sz w:val="16"/>
        </w:rPr>
        <w:t>What this meant for mining activities on the island was that Denmark effectively retained the power to make decisions on uranium mining, whereas rare earths fell to Greenland. Many members of the Greenlandic political establishment saw the mining projects as an opportunity for job creation, economic development, and even a stepping stone on the path to independence from Denmark.</w:t>
      </w:r>
    </w:p>
    <w:p w14:paraId="1603C7AB" w14:textId="77777777" w:rsidR="00353371" w:rsidRDefault="00353371" w:rsidP="00353371">
      <w:pPr>
        <w:pStyle w:val="Heading3"/>
      </w:pPr>
      <w:r>
        <w:lastRenderedPageBreak/>
        <w:t>Minerals---U---Demand---2NC</w:t>
      </w:r>
    </w:p>
    <w:p w14:paraId="2A0F9B60" w14:textId="77777777" w:rsidR="00353371" w:rsidRDefault="00353371" w:rsidP="00353371">
      <w:pPr>
        <w:pStyle w:val="Heading4"/>
      </w:pPr>
      <w:r>
        <w:t xml:space="preserve">Demand will only </w:t>
      </w:r>
      <w:r w:rsidRPr="00E516B5">
        <w:rPr>
          <w:u w:val="single"/>
        </w:rPr>
        <w:t>increase</w:t>
      </w:r>
      <w:r>
        <w:t>.</w:t>
      </w:r>
    </w:p>
    <w:p w14:paraId="33C88AD1" w14:textId="77777777" w:rsidR="00353371" w:rsidRDefault="00353371" w:rsidP="00353371">
      <w:r w:rsidRPr="00E516B5">
        <w:rPr>
          <w:rStyle w:val="Style13ptBold"/>
        </w:rPr>
        <w:t xml:space="preserve">Cho </w:t>
      </w:r>
      <w:r>
        <w:rPr>
          <w:rStyle w:val="Style13ptBold"/>
        </w:rPr>
        <w:t>‘</w:t>
      </w:r>
      <w:r w:rsidRPr="00E516B5">
        <w:rPr>
          <w:rStyle w:val="Style13ptBold"/>
        </w:rPr>
        <w:t>23</w:t>
      </w:r>
      <w:r w:rsidRPr="00880475">
        <w:t>, [René</w:t>
      </w:r>
      <w:r>
        <w:t>e</w:t>
      </w:r>
      <w:r w:rsidRPr="00880475">
        <w:t xml:space="preserve"> Cho, "The Energy Transition Will Need More Rare Earth Elements. Can We Secure Them Sustainably?" https://news.climate.columbia.edu/2023/04/05/the-energy-transition-will-need-more-rare-earth-elements-can-we-secure-them-sustainably/, Published </w:t>
      </w:r>
      <w:r>
        <w:t>April 5</w:t>
      </w:r>
      <w:r w:rsidRPr="00D25735">
        <w:rPr>
          <w:vertAlign w:val="superscript"/>
        </w:rPr>
        <w:t>th</w:t>
      </w:r>
      <w:r>
        <w:t>, 2023</w:t>
      </w:r>
      <w:r w:rsidRPr="00880475">
        <w:t xml:space="preserve">, Accessed </w:t>
      </w:r>
      <w:r>
        <w:t>July 17</w:t>
      </w:r>
      <w:r w:rsidRPr="00D25735">
        <w:rPr>
          <w:vertAlign w:val="superscript"/>
        </w:rPr>
        <w:t>th</w:t>
      </w:r>
      <w:r>
        <w:t>, 2025</w:t>
      </w:r>
      <w:r w:rsidRPr="00880475">
        <w:t xml:space="preserve"> // ajap]</w:t>
      </w:r>
    </w:p>
    <w:p w14:paraId="2F823EB5" w14:textId="77777777" w:rsidR="00353371" w:rsidRPr="00B64BB4" w:rsidRDefault="00353371" w:rsidP="00353371">
      <w:pPr>
        <w:rPr>
          <w:rStyle w:val="StyleUnderline"/>
        </w:rPr>
      </w:pPr>
      <w:r w:rsidRPr="00B64BB4">
        <w:rPr>
          <w:rStyle w:val="StyleUnderline"/>
        </w:rPr>
        <w:t xml:space="preserve">Demand is </w:t>
      </w:r>
      <w:r w:rsidRPr="00B64BB4">
        <w:rPr>
          <w:rStyle w:val="Emphasis"/>
        </w:rPr>
        <w:t>growing</w:t>
      </w:r>
    </w:p>
    <w:p w14:paraId="32AC63DF" w14:textId="77777777" w:rsidR="00353371" w:rsidRDefault="00353371" w:rsidP="00353371">
      <w:pPr>
        <w:rPr>
          <w:sz w:val="16"/>
        </w:rPr>
      </w:pPr>
      <w:r w:rsidRPr="00B64BB4">
        <w:rPr>
          <w:sz w:val="16"/>
        </w:rPr>
        <w:t xml:space="preserve">The </w:t>
      </w:r>
      <w:r w:rsidRPr="00FA3A64">
        <w:rPr>
          <w:rStyle w:val="StyleUnderline"/>
          <w:highlight w:val="cyan"/>
        </w:rPr>
        <w:t xml:space="preserve">demand for </w:t>
      </w:r>
      <w:r w:rsidRPr="00FA3A64">
        <w:rPr>
          <w:rStyle w:val="Emphasis"/>
          <w:highlight w:val="cyan"/>
        </w:rPr>
        <w:t>r</w:t>
      </w:r>
      <w:r w:rsidRPr="00FA3A64">
        <w:rPr>
          <w:rStyle w:val="StyleUnderline"/>
        </w:rPr>
        <w:t xml:space="preserve">are </w:t>
      </w:r>
      <w:r w:rsidRPr="00FA3A64">
        <w:rPr>
          <w:rStyle w:val="Emphasis"/>
          <w:highlight w:val="cyan"/>
        </w:rPr>
        <w:t>e</w:t>
      </w:r>
      <w:r w:rsidRPr="00FA3A64">
        <w:rPr>
          <w:rStyle w:val="StyleUnderline"/>
        </w:rPr>
        <w:t xml:space="preserve">arth </w:t>
      </w:r>
      <w:r w:rsidRPr="00FA3A64">
        <w:rPr>
          <w:rStyle w:val="Emphasis"/>
          <w:highlight w:val="cyan"/>
        </w:rPr>
        <w:t>e</w:t>
      </w:r>
      <w:r w:rsidRPr="00FA3A64">
        <w:rPr>
          <w:rStyle w:val="StyleUnderline"/>
        </w:rPr>
        <w:t>lement</w:t>
      </w:r>
      <w:r w:rsidRPr="00FA3A64">
        <w:rPr>
          <w:rStyle w:val="Emphasis"/>
          <w:highlight w:val="cyan"/>
        </w:rPr>
        <w:t>s</w:t>
      </w:r>
      <w:r w:rsidRPr="00B64BB4">
        <w:rPr>
          <w:sz w:val="16"/>
        </w:rPr>
        <w:t xml:space="preserve"> is expected to </w:t>
      </w:r>
      <w:r w:rsidRPr="00FA3A64">
        <w:rPr>
          <w:rStyle w:val="StyleUnderline"/>
          <w:highlight w:val="cyan"/>
        </w:rPr>
        <w:t>grow</w:t>
      </w:r>
      <w:r w:rsidRPr="00FA3A64">
        <w:rPr>
          <w:sz w:val="16"/>
        </w:rPr>
        <w:t xml:space="preserve"> 400-</w:t>
      </w:r>
      <w:r w:rsidRPr="00FA3A64">
        <w:rPr>
          <w:rStyle w:val="Emphasis"/>
          <w:highlight w:val="cyan"/>
        </w:rPr>
        <w:t>600 percent</w:t>
      </w:r>
      <w:r w:rsidRPr="00E516B5">
        <w:rPr>
          <w:rStyle w:val="StyleUnderline"/>
        </w:rPr>
        <w:t xml:space="preserve"> over the next few decades</w:t>
      </w:r>
      <w:r w:rsidRPr="00B64BB4">
        <w:rPr>
          <w:sz w:val="16"/>
        </w:rPr>
        <w:t xml:space="preserve">, and the </w:t>
      </w:r>
      <w:r w:rsidRPr="00FA3A64">
        <w:rPr>
          <w:rStyle w:val="StyleUnderline"/>
          <w:highlight w:val="cyan"/>
        </w:rPr>
        <w:t>need for minerals</w:t>
      </w:r>
      <w:r w:rsidRPr="00E516B5">
        <w:rPr>
          <w:rStyle w:val="StyleUnderline"/>
        </w:rPr>
        <w:t xml:space="preserve"> such as </w:t>
      </w:r>
      <w:r w:rsidRPr="00FA3A64">
        <w:rPr>
          <w:rStyle w:val="Emphasis"/>
          <w:highlight w:val="cyan"/>
        </w:rPr>
        <w:t>lithium</w:t>
      </w:r>
      <w:r w:rsidRPr="00FA3A64">
        <w:rPr>
          <w:rStyle w:val="StyleUnderline"/>
          <w:highlight w:val="cyan"/>
        </w:rPr>
        <w:t xml:space="preserve"> and </w:t>
      </w:r>
      <w:r w:rsidRPr="00FA3A64">
        <w:rPr>
          <w:rStyle w:val="Emphasis"/>
          <w:highlight w:val="cyan"/>
        </w:rPr>
        <w:t>graphite</w:t>
      </w:r>
      <w:r w:rsidRPr="00B64BB4">
        <w:rPr>
          <w:sz w:val="16"/>
        </w:rPr>
        <w:t xml:space="preserve"> used </w:t>
      </w:r>
      <w:r w:rsidRPr="00FA3A64">
        <w:rPr>
          <w:rStyle w:val="StyleUnderline"/>
          <w:highlight w:val="cyan"/>
        </w:rPr>
        <w:t>in EV batteries</w:t>
      </w:r>
      <w:r w:rsidRPr="00B64BB4">
        <w:rPr>
          <w:sz w:val="16"/>
        </w:rPr>
        <w:t xml:space="preserve"> could </w:t>
      </w:r>
      <w:r w:rsidRPr="00FA3A64">
        <w:rPr>
          <w:rStyle w:val="StyleUnderline"/>
          <w:highlight w:val="cyan"/>
        </w:rPr>
        <w:t>increase</w:t>
      </w:r>
      <w:r w:rsidRPr="00FA3A64">
        <w:t xml:space="preserve"> as much as </w:t>
      </w:r>
      <w:r w:rsidRPr="00FA3A64">
        <w:rPr>
          <w:rStyle w:val="Emphasis"/>
          <w:highlight w:val="cyan"/>
        </w:rPr>
        <w:t>4,000 percent</w:t>
      </w:r>
      <w:r w:rsidRPr="00FA3A64">
        <w:rPr>
          <w:sz w:val="16"/>
          <w:highlight w:val="cyan"/>
        </w:rPr>
        <w:t>.</w:t>
      </w:r>
      <w:r w:rsidRPr="00B64BB4">
        <w:rPr>
          <w:sz w:val="16"/>
        </w:rPr>
        <w:t xml:space="preserve"> Most </w:t>
      </w:r>
      <w:r w:rsidRPr="00FA3A64">
        <w:rPr>
          <w:rStyle w:val="StyleUnderline"/>
          <w:highlight w:val="cyan"/>
        </w:rPr>
        <w:t>wind turbines use</w:t>
      </w:r>
      <w:r w:rsidRPr="00B64BB4">
        <w:rPr>
          <w:sz w:val="16"/>
        </w:rPr>
        <w:t xml:space="preserve"> neodymium–iron–boron </w:t>
      </w:r>
      <w:r w:rsidRPr="00FA3A64">
        <w:rPr>
          <w:rStyle w:val="Emphasis"/>
          <w:highlight w:val="cyan"/>
        </w:rPr>
        <w:t>magnets</w:t>
      </w:r>
      <w:r w:rsidRPr="00FA3A64">
        <w:rPr>
          <w:rStyle w:val="StyleUnderline"/>
          <w:highlight w:val="cyan"/>
        </w:rPr>
        <w:t>, which contain</w:t>
      </w:r>
      <w:r w:rsidRPr="00B64BB4">
        <w:rPr>
          <w:sz w:val="16"/>
        </w:rPr>
        <w:t xml:space="preserve"> the </w:t>
      </w:r>
      <w:r w:rsidRPr="00FA3A64">
        <w:rPr>
          <w:rStyle w:val="Emphasis"/>
          <w:highlight w:val="cyan"/>
        </w:rPr>
        <w:t>r</w:t>
      </w:r>
      <w:r w:rsidRPr="00E516B5">
        <w:rPr>
          <w:rStyle w:val="StyleUnderline"/>
        </w:rPr>
        <w:t xml:space="preserve">are </w:t>
      </w:r>
      <w:r w:rsidRPr="00FA3A64">
        <w:rPr>
          <w:rStyle w:val="Emphasis"/>
          <w:highlight w:val="cyan"/>
        </w:rPr>
        <w:t>e</w:t>
      </w:r>
      <w:r w:rsidRPr="00E516B5">
        <w:rPr>
          <w:rStyle w:val="StyleUnderline"/>
        </w:rPr>
        <w:t xml:space="preserve">arth </w:t>
      </w:r>
      <w:r w:rsidRPr="00FA3A64">
        <w:rPr>
          <w:rStyle w:val="Emphasis"/>
          <w:highlight w:val="cyan"/>
        </w:rPr>
        <w:t>e</w:t>
      </w:r>
      <w:r w:rsidRPr="00E516B5">
        <w:rPr>
          <w:rStyle w:val="StyleUnderline"/>
        </w:rPr>
        <w:t>lement</w:t>
      </w:r>
      <w:r w:rsidRPr="00FA3A64">
        <w:rPr>
          <w:rStyle w:val="Emphasis"/>
          <w:highlight w:val="cyan"/>
        </w:rPr>
        <w:t>s</w:t>
      </w:r>
      <w:r w:rsidRPr="00B64BB4">
        <w:rPr>
          <w:sz w:val="16"/>
        </w:rPr>
        <w:t xml:space="preserve"> neodymium and praseodymium to strengthen them, and dysprosium and terbium to make them resistant to demagnetization. Global demand for neodymium is expected to grow 48 percent by 2050, exceeding the projected supply by 250 percent by 2030. The need for praseodymium could exceed supply by 175 percent. Terbium demand is also expected to exceed supply. And </w:t>
      </w:r>
      <w:r w:rsidRPr="00FA3A64">
        <w:rPr>
          <w:rStyle w:val="StyleUnderline"/>
          <w:highlight w:val="cyan"/>
        </w:rPr>
        <w:t>to meet</w:t>
      </w:r>
      <w:r w:rsidRPr="00E516B5">
        <w:rPr>
          <w:rStyle w:val="StyleUnderline"/>
        </w:rPr>
        <w:t xml:space="preserve"> the </w:t>
      </w:r>
      <w:r w:rsidRPr="00FA3A64">
        <w:rPr>
          <w:rStyle w:val="StyleUnderline"/>
          <w:highlight w:val="cyan"/>
        </w:rPr>
        <w:t>anticipated demand</w:t>
      </w:r>
      <w:r w:rsidRPr="00E516B5">
        <w:rPr>
          <w:rStyle w:val="StyleUnderline"/>
        </w:rPr>
        <w:t xml:space="preserve"> </w:t>
      </w:r>
      <w:r w:rsidRPr="00B64BB4">
        <w:rPr>
          <w:sz w:val="16"/>
        </w:rPr>
        <w:t xml:space="preserve">by 2035 for graphite, lithium, nickel, and cobalt, one analysis projected that </w:t>
      </w:r>
      <w:r w:rsidRPr="00FA3A64">
        <w:rPr>
          <w:sz w:val="16"/>
        </w:rPr>
        <w:t>384</w:t>
      </w:r>
      <w:r w:rsidRPr="00B64BB4">
        <w:rPr>
          <w:sz w:val="16"/>
        </w:rPr>
        <w:t xml:space="preserve"> </w:t>
      </w:r>
      <w:r w:rsidRPr="00FA3A64">
        <w:rPr>
          <w:rStyle w:val="StyleUnderline"/>
          <w:highlight w:val="cyan"/>
        </w:rPr>
        <w:t>new mines</w:t>
      </w:r>
      <w:r w:rsidRPr="00B64BB4">
        <w:rPr>
          <w:sz w:val="16"/>
        </w:rPr>
        <w:t xml:space="preserve"> would be </w:t>
      </w:r>
      <w:r w:rsidRPr="00FA3A64">
        <w:rPr>
          <w:rStyle w:val="Emphasis"/>
          <w:highlight w:val="cyan"/>
        </w:rPr>
        <w:t>needed</w:t>
      </w:r>
      <w:r w:rsidRPr="00B64BB4">
        <w:rPr>
          <w:sz w:val="16"/>
        </w:rPr>
        <w:t>.</w:t>
      </w:r>
    </w:p>
    <w:p w14:paraId="1A802BBE" w14:textId="77777777" w:rsidR="00353371" w:rsidRPr="003B2508" w:rsidRDefault="00353371" w:rsidP="00353371">
      <w:pPr>
        <w:pStyle w:val="Heading4"/>
      </w:pPr>
      <w:r>
        <w:t xml:space="preserve">Ice loss is opening up a </w:t>
      </w:r>
      <w:r w:rsidRPr="00B61BA7">
        <w:rPr>
          <w:u w:val="single"/>
        </w:rPr>
        <w:t>mineral rush</w:t>
      </w:r>
      <w:r>
        <w:t>.</w:t>
      </w:r>
    </w:p>
    <w:p w14:paraId="421AE7AC" w14:textId="77777777" w:rsidR="00353371" w:rsidRDefault="00353371" w:rsidP="00353371">
      <w:r w:rsidRPr="003B2508">
        <w:rPr>
          <w:rStyle w:val="Style13ptBold"/>
        </w:rPr>
        <w:t xml:space="preserve">Meredith </w:t>
      </w:r>
      <w:r>
        <w:rPr>
          <w:rStyle w:val="Style13ptBold"/>
        </w:rPr>
        <w:t>‘25</w:t>
      </w:r>
      <w:r w:rsidRPr="003B2508">
        <w:t>, [Sam Meredith</w:t>
      </w:r>
      <w:r>
        <w:t xml:space="preserve"> is a </w:t>
      </w:r>
      <w:r w:rsidRPr="008C7C73">
        <w:t>Senior Correspondent at CNBC International in London</w:t>
      </w:r>
      <w:r>
        <w:t xml:space="preserve"> covering climate change and the energy transition</w:t>
      </w:r>
      <w:r w:rsidRPr="003B2508">
        <w:t xml:space="preserve">, </w:t>
      </w:r>
      <w:r>
        <w:t xml:space="preserve">CNBC, </w:t>
      </w:r>
      <w:r w:rsidRPr="003B2508">
        <w:t>“Greenland’s melting ice is clearing the way for a mineral ‘gold rush’,” https://www.cnbc.com/2025/01/17/greenlands-melting-ice-is-clearing-the-way-for-a-mineral-gold-rush.html</w:t>
      </w:r>
      <w:r>
        <w:t>Sino-Russia</w:t>
      </w:r>
      <w:r w:rsidRPr="003B2508">
        <w:t xml:space="preserve">, Published </w:t>
      </w:r>
      <w:r>
        <w:t>January 17</w:t>
      </w:r>
      <w:r w:rsidRPr="00521154">
        <w:rPr>
          <w:vertAlign w:val="superscript"/>
        </w:rPr>
        <w:t>th</w:t>
      </w:r>
      <w:r>
        <w:t>, 2025</w:t>
      </w:r>
      <w:r w:rsidRPr="003B2508">
        <w:t xml:space="preserve">, Accessed </w:t>
      </w:r>
      <w:r>
        <w:t>July 10</w:t>
      </w:r>
      <w:r w:rsidRPr="003B2508">
        <w:rPr>
          <w:vertAlign w:val="superscript"/>
        </w:rPr>
        <w:t>th</w:t>
      </w:r>
      <w:r>
        <w:t>, 2025</w:t>
      </w:r>
      <w:r w:rsidRPr="003B2508">
        <w:t xml:space="preserve"> // ajap]</w:t>
      </w:r>
    </w:p>
    <w:p w14:paraId="1D368E8C" w14:textId="77777777" w:rsidR="00353371" w:rsidRPr="0052090C" w:rsidRDefault="00353371" w:rsidP="00353371">
      <w:pPr>
        <w:rPr>
          <w:sz w:val="16"/>
        </w:rPr>
      </w:pPr>
      <w:r w:rsidRPr="0052090C">
        <w:rPr>
          <w:sz w:val="16"/>
        </w:rPr>
        <w:t xml:space="preserve">Major </w:t>
      </w:r>
      <w:r w:rsidRPr="008E39A7">
        <w:rPr>
          <w:rStyle w:val="StyleUnderline"/>
          <w:highlight w:val="cyan"/>
        </w:rPr>
        <w:t>ice loss from Greenland</w:t>
      </w:r>
      <w:r w:rsidRPr="00B61BA7">
        <w:rPr>
          <w:rStyle w:val="StyleUnderline"/>
        </w:rPr>
        <w:t xml:space="preserve"> is </w:t>
      </w:r>
      <w:r w:rsidRPr="008E39A7">
        <w:rPr>
          <w:rStyle w:val="StyleUnderline"/>
          <w:highlight w:val="cyan"/>
        </w:rPr>
        <w:t>exposing</w:t>
      </w:r>
      <w:r w:rsidRPr="00B61BA7">
        <w:rPr>
          <w:rStyle w:val="StyleUnderline"/>
        </w:rPr>
        <w:t xml:space="preserve"> the island’s natural resources</w:t>
      </w:r>
      <w:r w:rsidRPr="0052090C">
        <w:rPr>
          <w:sz w:val="16"/>
        </w:rPr>
        <w:t xml:space="preserve">, inadvertently making some of the world’s largest untapped </w:t>
      </w:r>
      <w:r w:rsidRPr="008E39A7">
        <w:rPr>
          <w:rStyle w:val="Emphasis"/>
          <w:highlight w:val="cyan"/>
        </w:rPr>
        <w:t>critical mineral reserves</w:t>
      </w:r>
      <w:r w:rsidRPr="0052090C">
        <w:rPr>
          <w:rStyle w:val="Emphasis"/>
        </w:rPr>
        <w:t xml:space="preserve"> more accessible.</w:t>
      </w:r>
    </w:p>
    <w:p w14:paraId="51075B43" w14:textId="77777777" w:rsidR="00353371" w:rsidRPr="0052090C" w:rsidRDefault="00353371" w:rsidP="00353371">
      <w:pPr>
        <w:rPr>
          <w:sz w:val="16"/>
        </w:rPr>
      </w:pPr>
      <w:r w:rsidRPr="0052090C">
        <w:rPr>
          <w:rStyle w:val="StyleUnderline"/>
        </w:rPr>
        <w:t>Greenland</w:t>
      </w:r>
      <w:r w:rsidRPr="0052090C">
        <w:rPr>
          <w:sz w:val="16"/>
        </w:rPr>
        <w:t xml:space="preserve">, a vast but sparsely populated island situated between the Arctic and North Atlantic Oceans, has been </w:t>
      </w:r>
      <w:r w:rsidRPr="0052090C">
        <w:rPr>
          <w:rStyle w:val="StyleUnderline"/>
        </w:rPr>
        <w:t>transformed by the climate crisis in recent decades</w:t>
      </w:r>
      <w:r w:rsidRPr="0052090C">
        <w:rPr>
          <w:sz w:val="16"/>
        </w:rPr>
        <w:t>.</w:t>
      </w:r>
    </w:p>
    <w:p w14:paraId="22450158" w14:textId="77777777" w:rsidR="00353371" w:rsidRPr="0052090C" w:rsidRDefault="00353371" w:rsidP="00353371">
      <w:pPr>
        <w:rPr>
          <w:sz w:val="16"/>
        </w:rPr>
      </w:pPr>
      <w:r w:rsidRPr="0052090C">
        <w:rPr>
          <w:sz w:val="16"/>
        </w:rPr>
        <w:t>A major analysis of historic satellite images, published last year by researchers at the U.K.’s University of Leeds, showed that the autonomous Danish territory is turning increasingly green due to human-caused global warming.</w:t>
      </w:r>
    </w:p>
    <w:p w14:paraId="4C5144F1" w14:textId="77777777" w:rsidR="00353371" w:rsidRPr="0052090C" w:rsidRDefault="00353371" w:rsidP="00353371">
      <w:pPr>
        <w:rPr>
          <w:rStyle w:val="StyleUnderline"/>
        </w:rPr>
      </w:pPr>
      <w:r w:rsidRPr="0052090C">
        <w:rPr>
          <w:sz w:val="16"/>
        </w:rPr>
        <w:t xml:space="preserve">The </w:t>
      </w:r>
      <w:r w:rsidRPr="008E39A7">
        <w:rPr>
          <w:rStyle w:val="StyleUnderline"/>
          <w:highlight w:val="cyan"/>
        </w:rPr>
        <w:t>changing environment</w:t>
      </w:r>
      <w:r w:rsidRPr="0052090C">
        <w:rPr>
          <w:rStyle w:val="StyleUnderline"/>
        </w:rPr>
        <w:t xml:space="preserve"> has seen parts of Greenland’s </w:t>
      </w:r>
      <w:r w:rsidRPr="008E39A7">
        <w:rPr>
          <w:rStyle w:val="StyleUnderline"/>
          <w:highlight w:val="cyan"/>
        </w:rPr>
        <w:t>ice sheet and glaciers replaced by wetlands</w:t>
      </w:r>
      <w:r w:rsidRPr="0052090C">
        <w:rPr>
          <w:rStyle w:val="StyleUnderline"/>
        </w:rPr>
        <w:t>, areas of shrub and barren rock.</w:t>
      </w:r>
    </w:p>
    <w:p w14:paraId="64CE9F53" w14:textId="77777777" w:rsidR="00353371" w:rsidRPr="0052090C" w:rsidRDefault="00353371" w:rsidP="00353371">
      <w:pPr>
        <w:rPr>
          <w:sz w:val="16"/>
        </w:rPr>
      </w:pPr>
      <w:r w:rsidRPr="0052090C">
        <w:rPr>
          <w:sz w:val="16"/>
        </w:rPr>
        <w:t>Scientists have repeatedly sounded the alarm over the melting snow and ice on the island, warning the loss of ice mass risks increased greenhouse gas emissions and rising sea levels.</w:t>
      </w:r>
    </w:p>
    <w:p w14:paraId="65C321D2" w14:textId="77777777" w:rsidR="00353371" w:rsidRPr="0052090C" w:rsidRDefault="00353371" w:rsidP="00353371">
      <w:pPr>
        <w:rPr>
          <w:rStyle w:val="StyleUnderline"/>
        </w:rPr>
      </w:pPr>
      <w:r w:rsidRPr="0052090C">
        <w:rPr>
          <w:rStyle w:val="StyleUnderline"/>
        </w:rPr>
        <w:t>For mining companies</w:t>
      </w:r>
      <w:r w:rsidRPr="0052090C">
        <w:rPr>
          <w:sz w:val="16"/>
        </w:rPr>
        <w:t xml:space="preserve">, Greenland’s </w:t>
      </w:r>
      <w:r w:rsidRPr="008E39A7">
        <w:rPr>
          <w:rStyle w:val="StyleUnderline"/>
          <w:highlight w:val="cyan"/>
        </w:rPr>
        <w:t>ice retreat</w:t>
      </w:r>
      <w:r w:rsidRPr="0052090C">
        <w:rPr>
          <w:rStyle w:val="StyleUnderline"/>
        </w:rPr>
        <w:t xml:space="preserve"> could </w:t>
      </w:r>
      <w:r w:rsidRPr="008E39A7">
        <w:rPr>
          <w:rStyle w:val="StyleUnderline"/>
          <w:highlight w:val="cyan"/>
        </w:rPr>
        <w:t>facilitate</w:t>
      </w:r>
      <w:r w:rsidRPr="0052090C">
        <w:rPr>
          <w:rStyle w:val="StyleUnderline"/>
        </w:rPr>
        <w:t xml:space="preserve"> the start of a </w:t>
      </w:r>
      <w:r w:rsidRPr="008E39A7">
        <w:rPr>
          <w:rStyle w:val="StyleUnderline"/>
          <w:highlight w:val="cyan"/>
        </w:rPr>
        <w:t>mineral</w:t>
      </w:r>
      <w:r w:rsidRPr="0052090C">
        <w:rPr>
          <w:sz w:val="16"/>
        </w:rPr>
        <w:t xml:space="preserve"> “</w:t>
      </w:r>
      <w:r w:rsidRPr="008E39A7">
        <w:rPr>
          <w:rStyle w:val="StyleUnderline"/>
          <w:highlight w:val="cyan"/>
        </w:rPr>
        <w:t>gold rush</w:t>
      </w:r>
      <w:r w:rsidRPr="0052090C">
        <w:rPr>
          <w:sz w:val="16"/>
        </w:rPr>
        <w:t>.”</w:t>
      </w:r>
    </w:p>
    <w:p w14:paraId="09F559FF" w14:textId="77777777" w:rsidR="00353371" w:rsidRPr="0052090C" w:rsidRDefault="00353371" w:rsidP="00353371">
      <w:pPr>
        <w:rPr>
          <w:sz w:val="16"/>
        </w:rPr>
      </w:pPr>
      <w:r w:rsidRPr="0052090C">
        <w:rPr>
          <w:sz w:val="16"/>
        </w:rPr>
        <w:t xml:space="preserve">“What’s happening now is interesting because the </w:t>
      </w:r>
      <w:r w:rsidRPr="008E39A7">
        <w:rPr>
          <w:rStyle w:val="StyleUnderline"/>
        </w:rPr>
        <w:t>waters</w:t>
      </w:r>
      <w:r w:rsidRPr="0052090C">
        <w:rPr>
          <w:rStyle w:val="StyleUnderline"/>
        </w:rPr>
        <w:t xml:space="preserve"> around Greenland are opening up earlier and earlier each year and closing down later and later each year</w:t>
      </w:r>
      <w:r w:rsidRPr="0052090C">
        <w:rPr>
          <w:sz w:val="16"/>
        </w:rPr>
        <w:t>. And the ability to get into these far-flung places is a lot easier than it was 20, 30, 40 or 70 years ago,” Roderick McIllree, executive director of U.K.-based mining company 80 Mile, told CNBC via video call.</w:t>
      </w:r>
    </w:p>
    <w:p w14:paraId="248A43E9" w14:textId="77777777" w:rsidR="00353371" w:rsidRPr="0052090C" w:rsidRDefault="00353371" w:rsidP="00353371">
      <w:pPr>
        <w:rPr>
          <w:sz w:val="16"/>
        </w:rPr>
      </w:pPr>
      <w:r w:rsidRPr="0052090C">
        <w:rPr>
          <w:sz w:val="16"/>
        </w:rPr>
        <w:t>“Now, the ice probably only really forms for three or four months in the very northern latitudes and the rest of the country is seeing receding ice caps that is exposing rocks and potential mineral deposits that haven’t been seen before,” he added.</w:t>
      </w:r>
    </w:p>
    <w:p w14:paraId="675C04EE" w14:textId="77777777" w:rsidR="00353371" w:rsidRPr="0052090C" w:rsidRDefault="00353371" w:rsidP="00353371">
      <w:pPr>
        <w:rPr>
          <w:sz w:val="16"/>
        </w:rPr>
      </w:pPr>
      <w:r w:rsidRPr="0052090C">
        <w:rPr>
          <w:sz w:val="16"/>
        </w:rPr>
        <w:t xml:space="preserve">80 Mile currently has three </w:t>
      </w:r>
      <w:r w:rsidRPr="008E39A7">
        <w:rPr>
          <w:rStyle w:val="StyleUnderline"/>
          <w:highlight w:val="cyan"/>
        </w:rPr>
        <w:t>projects</w:t>
      </w:r>
      <w:r w:rsidRPr="0052090C">
        <w:rPr>
          <w:sz w:val="16"/>
        </w:rPr>
        <w:t xml:space="preserve"> it is </w:t>
      </w:r>
      <w:r w:rsidRPr="008E39A7">
        <w:rPr>
          <w:rStyle w:val="Emphasis"/>
          <w:highlight w:val="cyan"/>
        </w:rPr>
        <w:t>actively developing</w:t>
      </w:r>
      <w:r w:rsidRPr="0052090C">
        <w:rPr>
          <w:sz w:val="16"/>
        </w:rPr>
        <w:t xml:space="preserve"> in Greenland, including a </w:t>
      </w:r>
      <w:r w:rsidRPr="008E39A7">
        <w:rPr>
          <w:rStyle w:val="StyleUnderline"/>
          <w:highlight w:val="cyan"/>
        </w:rPr>
        <w:t>large oil concession</w:t>
      </w:r>
      <w:r w:rsidRPr="0052090C">
        <w:rPr>
          <w:sz w:val="16"/>
        </w:rPr>
        <w:t xml:space="preserve"> on the island’s east coast, a </w:t>
      </w:r>
      <w:r w:rsidRPr="008E39A7">
        <w:rPr>
          <w:rStyle w:val="StyleUnderline"/>
          <w:highlight w:val="cyan"/>
        </w:rPr>
        <w:t>titanium project</w:t>
      </w:r>
      <w:r w:rsidRPr="0052090C">
        <w:rPr>
          <w:sz w:val="16"/>
        </w:rPr>
        <w:t xml:space="preserve"> near the U.S. Pituffik Space Base in the northwest and its </w:t>
      </w:r>
      <w:r w:rsidRPr="008E39A7">
        <w:rPr>
          <w:rStyle w:val="StyleUnderline"/>
          <w:highlight w:val="cyan"/>
        </w:rPr>
        <w:t>D</w:t>
      </w:r>
      <w:r w:rsidRPr="008E39A7">
        <w:rPr>
          <w:rStyle w:val="StyleUnderline"/>
        </w:rPr>
        <w:t>isko-</w:t>
      </w:r>
      <w:r w:rsidRPr="008E39A7">
        <w:rPr>
          <w:rStyle w:val="StyleUnderline"/>
          <w:highlight w:val="cyan"/>
        </w:rPr>
        <w:t>N</w:t>
      </w:r>
      <w:r w:rsidRPr="008E39A7">
        <w:rPr>
          <w:rStyle w:val="StyleUnderline"/>
        </w:rPr>
        <w:t xml:space="preserve">uussuaq </w:t>
      </w:r>
      <w:r w:rsidRPr="008E39A7">
        <w:rPr>
          <w:rStyle w:val="StyleUnderline"/>
          <w:highlight w:val="cyan"/>
        </w:rPr>
        <w:t>project</w:t>
      </w:r>
      <w:r w:rsidRPr="0052090C">
        <w:rPr>
          <w:sz w:val="16"/>
        </w:rPr>
        <w:t xml:space="preserve"> in the southwest.</w:t>
      </w:r>
    </w:p>
    <w:p w14:paraId="5035FCA5" w14:textId="77777777" w:rsidR="00353371" w:rsidRDefault="00353371" w:rsidP="00353371">
      <w:pPr>
        <w:rPr>
          <w:sz w:val="16"/>
        </w:rPr>
      </w:pPr>
      <w:r w:rsidRPr="0052090C">
        <w:rPr>
          <w:sz w:val="16"/>
        </w:rPr>
        <w:lastRenderedPageBreak/>
        <w:t>Underlining the island’s strategic potential as a globally significant mining hub, McIllree said the firm’s Disko project could be one of the largest occurrences of nickel and copper on the planet.</w:t>
      </w:r>
    </w:p>
    <w:p w14:paraId="422A2C25" w14:textId="77777777" w:rsidR="00353371" w:rsidRPr="007B193F" w:rsidRDefault="00353371" w:rsidP="00353371">
      <w:pPr>
        <w:pStyle w:val="Heading3"/>
      </w:pPr>
      <w:r>
        <w:lastRenderedPageBreak/>
        <w:t>Minerals---U---Decoupling---2NC</w:t>
      </w:r>
    </w:p>
    <w:p w14:paraId="66EC57FD" w14:textId="77777777" w:rsidR="00353371" w:rsidRDefault="00353371" w:rsidP="00353371">
      <w:pPr>
        <w:pStyle w:val="Heading4"/>
      </w:pPr>
      <w:r w:rsidRPr="00EC458E">
        <w:rPr>
          <w:u w:val="single"/>
        </w:rPr>
        <w:t>Gradual</w:t>
      </w:r>
      <w:r>
        <w:t xml:space="preserve"> decoupling </w:t>
      </w:r>
      <w:r w:rsidRPr="00EC458E">
        <w:rPr>
          <w:u w:val="single"/>
        </w:rPr>
        <w:t>now</w:t>
      </w:r>
      <w:r>
        <w:t>.</w:t>
      </w:r>
    </w:p>
    <w:p w14:paraId="13F868DE" w14:textId="77777777" w:rsidR="00353371" w:rsidRDefault="00353371" w:rsidP="00353371">
      <w:r w:rsidRPr="00E516B5">
        <w:rPr>
          <w:rStyle w:val="Style13ptBold"/>
        </w:rPr>
        <w:t xml:space="preserve">Cho </w:t>
      </w:r>
      <w:r>
        <w:rPr>
          <w:rStyle w:val="Style13ptBold"/>
        </w:rPr>
        <w:t>‘</w:t>
      </w:r>
      <w:r w:rsidRPr="00E516B5">
        <w:rPr>
          <w:rStyle w:val="Style13ptBold"/>
        </w:rPr>
        <w:t>23</w:t>
      </w:r>
      <w:r w:rsidRPr="00880475">
        <w:t>, [René</w:t>
      </w:r>
      <w:r>
        <w:t>e</w:t>
      </w:r>
      <w:r w:rsidRPr="00880475">
        <w:t xml:space="preserve"> Cho, "The Energy Transition Will Need More Rare Earth Elements. Can We Secure Them Sustainably?"</w:t>
      </w:r>
      <w:r>
        <w:t xml:space="preserve"> State of the Planet (</w:t>
      </w:r>
      <w:r w:rsidRPr="00EC458E">
        <w:t>Columbia Climate School</w:t>
      </w:r>
      <w:r>
        <w:t xml:space="preserve">), </w:t>
      </w:r>
      <w:r w:rsidRPr="00880475">
        <w:t xml:space="preserve">https://news.climate.columbia.edu/2023/04/05/the-energy-transition-will-need-more-rare-earth-elements-can-we-secure-them-sustainably/, Published </w:t>
      </w:r>
      <w:r>
        <w:t>April 5</w:t>
      </w:r>
      <w:r w:rsidRPr="00D25735">
        <w:rPr>
          <w:vertAlign w:val="superscript"/>
        </w:rPr>
        <w:t>th</w:t>
      </w:r>
      <w:r>
        <w:t>, 2023</w:t>
      </w:r>
      <w:r w:rsidRPr="00880475">
        <w:t xml:space="preserve">, Accessed </w:t>
      </w:r>
      <w:r>
        <w:t>July 25</w:t>
      </w:r>
      <w:r w:rsidRPr="005F2EF1">
        <w:rPr>
          <w:vertAlign w:val="superscript"/>
        </w:rPr>
        <w:t>th</w:t>
      </w:r>
      <w:r>
        <w:t>, 2025</w:t>
      </w:r>
      <w:r w:rsidRPr="00880475">
        <w:t xml:space="preserve"> // ajap]</w:t>
      </w:r>
    </w:p>
    <w:p w14:paraId="3BDBCBF7" w14:textId="77777777" w:rsidR="00353371" w:rsidRPr="008473E0" w:rsidRDefault="00353371" w:rsidP="00353371">
      <w:pPr>
        <w:rPr>
          <w:sz w:val="16"/>
        </w:rPr>
      </w:pPr>
      <w:r w:rsidRPr="008473E0">
        <w:rPr>
          <w:rStyle w:val="StyleUnderline"/>
          <w:highlight w:val="cyan"/>
        </w:rPr>
        <w:t>China</w:t>
      </w:r>
      <w:r w:rsidRPr="008473E0">
        <w:rPr>
          <w:rStyle w:val="StyleUnderline"/>
        </w:rPr>
        <w:t xml:space="preserve"> once </w:t>
      </w:r>
      <w:r w:rsidRPr="008473E0">
        <w:rPr>
          <w:rStyle w:val="Emphasis"/>
          <w:highlight w:val="cyan"/>
        </w:rPr>
        <w:t>supplied</w:t>
      </w:r>
      <w:r w:rsidRPr="008473E0">
        <w:rPr>
          <w:rStyle w:val="StyleUnderline"/>
          <w:highlight w:val="cyan"/>
        </w:rPr>
        <w:t xml:space="preserve"> 97 percent of</w:t>
      </w:r>
      <w:r w:rsidRPr="00E516B5">
        <w:rPr>
          <w:rStyle w:val="StyleUnderline"/>
        </w:rPr>
        <w:t xml:space="preserve"> the </w:t>
      </w:r>
      <w:r w:rsidRPr="008473E0">
        <w:rPr>
          <w:rStyle w:val="StyleUnderline"/>
          <w:highlight w:val="cyan"/>
        </w:rPr>
        <w:t xml:space="preserve">world’s </w:t>
      </w:r>
      <w:r w:rsidRPr="008473E0">
        <w:rPr>
          <w:rStyle w:val="Emphasis"/>
          <w:highlight w:val="cyan"/>
        </w:rPr>
        <w:t>r</w:t>
      </w:r>
      <w:r w:rsidRPr="00E516B5">
        <w:rPr>
          <w:rStyle w:val="StyleUnderline"/>
        </w:rPr>
        <w:t xml:space="preserve">are </w:t>
      </w:r>
      <w:r w:rsidRPr="008473E0">
        <w:rPr>
          <w:rStyle w:val="Emphasis"/>
          <w:highlight w:val="cyan"/>
        </w:rPr>
        <w:t>e</w:t>
      </w:r>
      <w:r w:rsidRPr="00E516B5">
        <w:rPr>
          <w:rStyle w:val="StyleUnderline"/>
        </w:rPr>
        <w:t>arth element</w:t>
      </w:r>
      <w:r w:rsidRPr="008473E0">
        <w:rPr>
          <w:rStyle w:val="Emphasis"/>
          <w:highlight w:val="cyan"/>
        </w:rPr>
        <w:t>s</w:t>
      </w:r>
      <w:r w:rsidRPr="008473E0">
        <w:rPr>
          <w:rStyle w:val="StyleUnderline"/>
          <w:highlight w:val="cyan"/>
        </w:rPr>
        <w:t>. Gov</w:t>
      </w:r>
      <w:r w:rsidRPr="00E516B5">
        <w:rPr>
          <w:rStyle w:val="StyleUnderline"/>
        </w:rPr>
        <w:t xml:space="preserve">ernment </w:t>
      </w:r>
      <w:r w:rsidRPr="008473E0">
        <w:rPr>
          <w:rStyle w:val="StyleUnderline"/>
          <w:highlight w:val="cyan"/>
        </w:rPr>
        <w:t>support, cheap labor, lax</w:t>
      </w:r>
      <w:r w:rsidRPr="00E516B5">
        <w:rPr>
          <w:rStyle w:val="StyleUnderline"/>
        </w:rPr>
        <w:t xml:space="preserve"> </w:t>
      </w:r>
      <w:r w:rsidRPr="008473E0">
        <w:rPr>
          <w:rStyle w:val="StyleUnderline"/>
          <w:highlight w:val="cyan"/>
        </w:rPr>
        <w:t>environmental regulations</w:t>
      </w:r>
      <w:r w:rsidRPr="008473E0">
        <w:rPr>
          <w:rStyle w:val="StyleUnderline"/>
        </w:rPr>
        <w:t xml:space="preserve">, and </w:t>
      </w:r>
      <w:r w:rsidRPr="008473E0">
        <w:rPr>
          <w:rStyle w:val="StyleUnderline"/>
          <w:highlight w:val="cyan"/>
        </w:rPr>
        <w:t>low prices</w:t>
      </w:r>
      <w:r w:rsidRPr="008473E0">
        <w:rPr>
          <w:rStyle w:val="StyleUnderline"/>
        </w:rPr>
        <w:t xml:space="preserve"> enabled it to </w:t>
      </w:r>
      <w:r w:rsidRPr="008473E0">
        <w:rPr>
          <w:rStyle w:val="Emphasis"/>
          <w:highlight w:val="cyan"/>
        </w:rPr>
        <w:t>monopolize</w:t>
      </w:r>
      <w:r w:rsidRPr="008473E0">
        <w:rPr>
          <w:sz w:val="16"/>
        </w:rPr>
        <w:t xml:space="preserve"> rare earth metal </w:t>
      </w:r>
      <w:r w:rsidRPr="008473E0">
        <w:rPr>
          <w:rStyle w:val="StyleUnderline"/>
          <w:highlight w:val="cyan"/>
        </w:rPr>
        <w:t>production. Today China</w:t>
      </w:r>
      <w:r w:rsidRPr="00E516B5">
        <w:rPr>
          <w:rStyle w:val="StyleUnderline"/>
        </w:rPr>
        <w:t xml:space="preserve"> </w:t>
      </w:r>
      <w:r w:rsidRPr="008473E0">
        <w:rPr>
          <w:rStyle w:val="StyleUnderline"/>
          <w:highlight w:val="cyan"/>
        </w:rPr>
        <w:t>produces 60</w:t>
      </w:r>
      <w:r w:rsidRPr="008473E0">
        <w:rPr>
          <w:rStyle w:val="StyleUnderline"/>
        </w:rPr>
        <w:t xml:space="preserve">-70 </w:t>
      </w:r>
      <w:r w:rsidRPr="008473E0">
        <w:rPr>
          <w:rStyle w:val="StyleUnderline"/>
          <w:highlight w:val="cyan"/>
        </w:rPr>
        <w:t>percent</w:t>
      </w:r>
      <w:r w:rsidRPr="008473E0">
        <w:rPr>
          <w:sz w:val="16"/>
        </w:rPr>
        <w:t xml:space="preserve"> of the world’s rare earth elements and is also securing mining rights in Africa. The U.S. produces a little over 14 percent and Australia produces six percent of rare earth elements.</w:t>
      </w:r>
    </w:p>
    <w:p w14:paraId="7A2C88DC" w14:textId="77777777" w:rsidR="00353371" w:rsidRDefault="00353371" w:rsidP="00353371">
      <w:pPr>
        <w:rPr>
          <w:sz w:val="16"/>
        </w:rPr>
      </w:pPr>
      <w:r w:rsidRPr="00E516B5">
        <w:rPr>
          <w:rStyle w:val="StyleUnderline"/>
        </w:rPr>
        <w:t xml:space="preserve">In 2018, the U.S. was 100 percent </w:t>
      </w:r>
      <w:r w:rsidRPr="003B6335">
        <w:rPr>
          <w:rStyle w:val="StyleUnderline"/>
        </w:rPr>
        <w:t xml:space="preserve">dependent on </w:t>
      </w:r>
      <w:r w:rsidRPr="003B6335">
        <w:rPr>
          <w:rStyle w:val="Emphasis"/>
        </w:rPr>
        <w:t>other countries</w:t>
      </w:r>
      <w:r w:rsidRPr="008473E0">
        <w:rPr>
          <w:sz w:val="16"/>
        </w:rPr>
        <w:t xml:space="preserve"> for 21 critical minerals. </w:t>
      </w:r>
      <w:r w:rsidRPr="008473E0">
        <w:rPr>
          <w:rStyle w:val="StyleUnderline"/>
          <w:highlight w:val="cyan"/>
        </w:rPr>
        <w:t>After China halted</w:t>
      </w:r>
      <w:r w:rsidRPr="003B6335">
        <w:rPr>
          <w:rStyle w:val="StyleUnderline"/>
        </w:rPr>
        <w:t xml:space="preserve"> </w:t>
      </w:r>
      <w:r w:rsidRPr="008473E0">
        <w:rPr>
          <w:rStyle w:val="StyleUnderline"/>
          <w:highlight w:val="cyan"/>
        </w:rPr>
        <w:t>exports</w:t>
      </w:r>
      <w:r w:rsidRPr="003B6335">
        <w:rPr>
          <w:rStyle w:val="StyleUnderline"/>
        </w:rPr>
        <w:t xml:space="preserve"> of </w:t>
      </w:r>
      <w:r w:rsidRPr="008473E0">
        <w:rPr>
          <w:rStyle w:val="Emphasis"/>
        </w:rPr>
        <w:t>r</w:t>
      </w:r>
      <w:r w:rsidRPr="008473E0">
        <w:rPr>
          <w:rStyle w:val="StyleUnderline"/>
        </w:rPr>
        <w:t>are</w:t>
      </w:r>
      <w:r w:rsidRPr="003B6335">
        <w:rPr>
          <w:rStyle w:val="StyleUnderline"/>
        </w:rPr>
        <w:t xml:space="preserve"> </w:t>
      </w:r>
      <w:r w:rsidRPr="008473E0">
        <w:rPr>
          <w:rStyle w:val="Emphasis"/>
        </w:rPr>
        <w:t>e</w:t>
      </w:r>
      <w:r w:rsidRPr="008473E0">
        <w:rPr>
          <w:rStyle w:val="StyleUnderline"/>
        </w:rPr>
        <w:t>arth</w:t>
      </w:r>
      <w:r w:rsidRPr="003B6335">
        <w:rPr>
          <w:rStyle w:val="StyleUnderline"/>
        </w:rPr>
        <w:t xml:space="preserve"> </w:t>
      </w:r>
      <w:r w:rsidRPr="003B6335">
        <w:rPr>
          <w:rStyle w:val="Emphasis"/>
        </w:rPr>
        <w:t>e</w:t>
      </w:r>
      <w:r w:rsidRPr="003B6335">
        <w:rPr>
          <w:rStyle w:val="StyleUnderline"/>
        </w:rPr>
        <w:t>lement</w:t>
      </w:r>
      <w:r w:rsidRPr="003B6335">
        <w:rPr>
          <w:rStyle w:val="Emphasis"/>
        </w:rPr>
        <w:t>s</w:t>
      </w:r>
      <w:r w:rsidRPr="003B6335">
        <w:rPr>
          <w:rStyle w:val="StyleUnderline"/>
        </w:rPr>
        <w:t xml:space="preserve"> </w:t>
      </w:r>
      <w:r w:rsidRPr="008473E0">
        <w:rPr>
          <w:rStyle w:val="StyleUnderline"/>
          <w:highlight w:val="cyan"/>
        </w:rPr>
        <w:t>to Japan</w:t>
      </w:r>
      <w:r w:rsidRPr="008473E0">
        <w:rPr>
          <w:sz w:val="16"/>
        </w:rPr>
        <w:t xml:space="preserve"> in a dispute, many </w:t>
      </w:r>
      <w:r w:rsidRPr="008473E0">
        <w:rPr>
          <w:rStyle w:val="StyleUnderline"/>
          <w:highlight w:val="cyan"/>
        </w:rPr>
        <w:t>countries became concerned about</w:t>
      </w:r>
      <w:r w:rsidRPr="003B6335">
        <w:rPr>
          <w:rStyle w:val="StyleUnderline"/>
        </w:rPr>
        <w:t xml:space="preserve"> </w:t>
      </w:r>
      <w:r w:rsidRPr="008473E0">
        <w:rPr>
          <w:sz w:val="16"/>
        </w:rPr>
        <w:t xml:space="preserve">the political and economic </w:t>
      </w:r>
      <w:r w:rsidRPr="003B6335">
        <w:rPr>
          <w:rStyle w:val="StyleUnderline"/>
        </w:rPr>
        <w:t xml:space="preserve">implications of </w:t>
      </w:r>
      <w:r w:rsidRPr="008473E0">
        <w:rPr>
          <w:rStyle w:val="StyleUnderline"/>
          <w:highlight w:val="cyan"/>
        </w:rPr>
        <w:t>depending on one market</w:t>
      </w:r>
      <w:r w:rsidRPr="008473E0">
        <w:rPr>
          <w:sz w:val="16"/>
        </w:rPr>
        <w:t xml:space="preserve"> and began </w:t>
      </w:r>
      <w:r w:rsidRPr="008473E0">
        <w:rPr>
          <w:rStyle w:val="StyleUnderline"/>
          <w:highlight w:val="cyan"/>
        </w:rPr>
        <w:t>developing</w:t>
      </w:r>
      <w:r w:rsidRPr="008473E0">
        <w:rPr>
          <w:rStyle w:val="StyleUnderline"/>
        </w:rPr>
        <w:t xml:space="preserve"> their own</w:t>
      </w:r>
      <w:r w:rsidRPr="003B6335">
        <w:rPr>
          <w:rStyle w:val="StyleUnderline"/>
        </w:rPr>
        <w:t xml:space="preserve"> </w:t>
      </w:r>
      <w:r w:rsidRPr="003B6335">
        <w:rPr>
          <w:rStyle w:val="Emphasis"/>
        </w:rPr>
        <w:t>r</w:t>
      </w:r>
      <w:r w:rsidRPr="003B6335">
        <w:rPr>
          <w:rStyle w:val="StyleUnderline"/>
        </w:rPr>
        <w:t xml:space="preserve">are </w:t>
      </w:r>
      <w:r w:rsidRPr="003B6335">
        <w:rPr>
          <w:rStyle w:val="Emphasis"/>
        </w:rPr>
        <w:t>e</w:t>
      </w:r>
      <w:r w:rsidRPr="003B6335">
        <w:rPr>
          <w:rStyle w:val="StyleUnderline"/>
        </w:rPr>
        <w:t xml:space="preserve">arth </w:t>
      </w:r>
      <w:r w:rsidRPr="003B6335">
        <w:rPr>
          <w:rStyle w:val="Emphasis"/>
        </w:rPr>
        <w:t>e</w:t>
      </w:r>
      <w:r w:rsidRPr="003B6335">
        <w:rPr>
          <w:rStyle w:val="StyleUnderline"/>
        </w:rPr>
        <w:t xml:space="preserve">lement </w:t>
      </w:r>
      <w:r w:rsidRPr="008473E0">
        <w:rPr>
          <w:rStyle w:val="StyleUnderline"/>
          <w:highlight w:val="cyan"/>
        </w:rPr>
        <w:t>production</w:t>
      </w:r>
      <w:r w:rsidRPr="008473E0">
        <w:rPr>
          <w:sz w:val="16"/>
        </w:rPr>
        <w:t xml:space="preserve">. The Biden </w:t>
      </w:r>
      <w:r w:rsidRPr="008473E0">
        <w:rPr>
          <w:rStyle w:val="StyleUnderline"/>
          <w:highlight w:val="cyan"/>
        </w:rPr>
        <w:t>administration</w:t>
      </w:r>
      <w:r w:rsidRPr="008473E0">
        <w:rPr>
          <w:sz w:val="16"/>
        </w:rPr>
        <w:t xml:space="preserve"> has </w:t>
      </w:r>
      <w:r w:rsidRPr="008473E0">
        <w:rPr>
          <w:rStyle w:val="StyleUnderline"/>
          <w:highlight w:val="cyan"/>
        </w:rPr>
        <w:t>prioritized</w:t>
      </w:r>
      <w:r w:rsidRPr="008473E0">
        <w:rPr>
          <w:sz w:val="16"/>
        </w:rPr>
        <w:t xml:space="preserve"> the development of a </w:t>
      </w:r>
      <w:r w:rsidRPr="008473E0">
        <w:rPr>
          <w:rStyle w:val="Emphasis"/>
          <w:highlight w:val="cyan"/>
        </w:rPr>
        <w:t>domestic supply chain</w:t>
      </w:r>
      <w:r w:rsidRPr="008473E0">
        <w:rPr>
          <w:rStyle w:val="StyleUnderline"/>
          <w:highlight w:val="cyan"/>
        </w:rPr>
        <w:t xml:space="preserve"> for </w:t>
      </w:r>
      <w:r w:rsidRPr="008473E0">
        <w:rPr>
          <w:rStyle w:val="Emphasis"/>
          <w:highlight w:val="cyan"/>
        </w:rPr>
        <w:t>r</w:t>
      </w:r>
      <w:r w:rsidRPr="008473E0">
        <w:rPr>
          <w:rStyle w:val="StyleUnderline"/>
        </w:rPr>
        <w:t xml:space="preserve">are </w:t>
      </w:r>
      <w:r w:rsidRPr="008473E0">
        <w:rPr>
          <w:rStyle w:val="Emphasis"/>
          <w:highlight w:val="cyan"/>
        </w:rPr>
        <w:t>e</w:t>
      </w:r>
      <w:r w:rsidRPr="008473E0">
        <w:rPr>
          <w:rStyle w:val="StyleUnderline"/>
        </w:rPr>
        <w:t xml:space="preserve">arth </w:t>
      </w:r>
      <w:r w:rsidRPr="008473E0">
        <w:rPr>
          <w:rStyle w:val="Emphasis"/>
          <w:highlight w:val="cyan"/>
        </w:rPr>
        <w:t>m</w:t>
      </w:r>
      <w:r w:rsidRPr="008473E0">
        <w:rPr>
          <w:rStyle w:val="StyleUnderline"/>
        </w:rPr>
        <w:t>etal</w:t>
      </w:r>
      <w:r w:rsidRPr="008473E0">
        <w:rPr>
          <w:rStyle w:val="Emphasis"/>
          <w:highlight w:val="cyan"/>
        </w:rPr>
        <w:t>s</w:t>
      </w:r>
      <w:r w:rsidRPr="008473E0">
        <w:rPr>
          <w:rStyle w:val="StyleUnderline"/>
        </w:rPr>
        <w:t xml:space="preserve"> and critical minerals</w:t>
      </w:r>
      <w:r w:rsidRPr="008473E0">
        <w:rPr>
          <w:sz w:val="16"/>
        </w:rPr>
        <w:t>.</w:t>
      </w:r>
    </w:p>
    <w:p w14:paraId="198B60BA" w14:textId="77777777" w:rsidR="00353371" w:rsidRPr="0099057D" w:rsidRDefault="00353371" w:rsidP="00353371">
      <w:pPr>
        <w:pStyle w:val="Heading3"/>
      </w:pPr>
      <w:r>
        <w:lastRenderedPageBreak/>
        <w:t>Minerals---U---Mining---2NC</w:t>
      </w:r>
    </w:p>
    <w:p w14:paraId="130A7C57" w14:textId="77777777" w:rsidR="00353371" w:rsidRPr="00103750" w:rsidRDefault="00353371" w:rsidP="00353371">
      <w:pPr>
        <w:pStyle w:val="Heading4"/>
      </w:pPr>
      <w:r>
        <w:t xml:space="preserve">Trump’s </w:t>
      </w:r>
      <w:r w:rsidRPr="00103750">
        <w:rPr>
          <w:u w:val="single"/>
        </w:rPr>
        <w:t>increasing</w:t>
      </w:r>
      <w:r>
        <w:t xml:space="preserve"> mining now.</w:t>
      </w:r>
    </w:p>
    <w:p w14:paraId="1450D4FF" w14:textId="77777777" w:rsidR="00353371" w:rsidRDefault="00353371" w:rsidP="00353371">
      <w:r w:rsidRPr="00103750">
        <w:rPr>
          <w:rStyle w:val="Style13ptBold"/>
        </w:rPr>
        <w:t>Schwartz ‘6/11</w:t>
      </w:r>
      <w:r>
        <w:t xml:space="preserve">, </w:t>
      </w:r>
      <w:r w:rsidRPr="007C4443">
        <w:t>[</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w:t>
      </w:r>
      <w:r w:rsidRPr="008B48B6">
        <w:t xml:space="preserve"> Trump Strikes a Deal to Restore Rare Earths Access</w:t>
      </w:r>
      <w:r w:rsidRPr="007C4443">
        <w:t xml:space="preserve">," </w:t>
      </w:r>
      <w:r>
        <w:t>C</w:t>
      </w:r>
      <w:r w:rsidRPr="00757948">
        <w:t>enter for Strategic and International Studies</w:t>
      </w:r>
      <w:r>
        <w:t>,</w:t>
      </w:r>
      <w:r w:rsidRPr="00757948">
        <w:t xml:space="preserve"> </w:t>
      </w:r>
      <w:r w:rsidRPr="008B48B6">
        <w:t>https://www.csis.org/analysis/trump-strikes-deal-restore-rare-earths-access</w:t>
      </w:r>
      <w:r w:rsidRPr="007C4443">
        <w:t xml:space="preserve">ctions, Published </w:t>
      </w:r>
      <w:r>
        <w:t>June 11</w:t>
      </w:r>
      <w:r w:rsidRPr="00103750">
        <w:rPr>
          <w:vertAlign w:val="superscript"/>
        </w:rPr>
        <w:t>th</w:t>
      </w:r>
      <w:r>
        <w:t>, 2025</w:t>
      </w:r>
      <w:r w:rsidRPr="007C4443">
        <w:t xml:space="preserve">, Accessed </w:t>
      </w:r>
      <w:r>
        <w:t>July 21</w:t>
      </w:r>
      <w:r w:rsidRPr="0000383F">
        <w:rPr>
          <w:vertAlign w:val="superscript"/>
        </w:rPr>
        <w:t>st</w:t>
      </w:r>
      <w:r>
        <w:t>, 2025</w:t>
      </w:r>
      <w:r w:rsidRPr="007C4443">
        <w:t xml:space="preserve"> // ajap]</w:t>
      </w:r>
    </w:p>
    <w:p w14:paraId="7C0807BC" w14:textId="77777777" w:rsidR="00353371" w:rsidRPr="005E4FBD" w:rsidRDefault="00353371" w:rsidP="00353371">
      <w:pPr>
        <w:rPr>
          <w:sz w:val="16"/>
        </w:rPr>
      </w:pPr>
      <w:r w:rsidRPr="005E4FBD">
        <w:rPr>
          <w:sz w:val="16"/>
        </w:rPr>
        <w:t xml:space="preserve">A5: </w:t>
      </w:r>
      <w:r w:rsidRPr="005E4FBD">
        <w:rPr>
          <w:rStyle w:val="StyleUnderline"/>
          <w:highlight w:val="cyan"/>
        </w:rPr>
        <w:t>Rare earth</w:t>
      </w:r>
      <w:r w:rsidRPr="005E4FBD">
        <w:rPr>
          <w:rStyle w:val="StyleUnderline"/>
        </w:rPr>
        <w:t xml:space="preserve"> elements</w:t>
      </w:r>
      <w:r w:rsidRPr="005E4FBD">
        <w:rPr>
          <w:sz w:val="16"/>
        </w:rPr>
        <w:t xml:space="preserve"> have been a </w:t>
      </w:r>
      <w:r w:rsidRPr="005E4FBD">
        <w:rPr>
          <w:rStyle w:val="Emphasis"/>
          <w:highlight w:val="cyan"/>
        </w:rPr>
        <w:t>cornerstone</w:t>
      </w:r>
      <w:r w:rsidRPr="005E4FBD">
        <w:rPr>
          <w:rStyle w:val="StyleUnderline"/>
          <w:highlight w:val="cyan"/>
        </w:rPr>
        <w:t xml:space="preserve"> of</w:t>
      </w:r>
      <w:r w:rsidRPr="005E4FBD">
        <w:rPr>
          <w:sz w:val="16"/>
        </w:rPr>
        <w:t xml:space="preserve"> the </w:t>
      </w:r>
      <w:r w:rsidRPr="005E4FBD">
        <w:rPr>
          <w:rStyle w:val="StyleUnderline"/>
          <w:highlight w:val="cyan"/>
        </w:rPr>
        <w:t>Trump</w:t>
      </w:r>
      <w:r w:rsidRPr="005E4FBD">
        <w:rPr>
          <w:sz w:val="16"/>
        </w:rPr>
        <w:t xml:space="preserve"> administration’s </w:t>
      </w:r>
      <w:r w:rsidRPr="005E4FBD">
        <w:rPr>
          <w:rStyle w:val="StyleUnderline"/>
        </w:rPr>
        <w:t xml:space="preserve">domestic and international </w:t>
      </w:r>
      <w:r w:rsidRPr="005E4FBD">
        <w:rPr>
          <w:rStyle w:val="StyleUnderline"/>
          <w:highlight w:val="cyan"/>
        </w:rPr>
        <w:t>policy agenda</w:t>
      </w:r>
      <w:r w:rsidRPr="005E4FBD">
        <w:rPr>
          <w:sz w:val="16"/>
        </w:rPr>
        <w:t xml:space="preserve">. President </w:t>
      </w:r>
      <w:r w:rsidRPr="005E4FBD">
        <w:rPr>
          <w:rStyle w:val="StyleUnderline"/>
        </w:rPr>
        <w:t>Trump</w:t>
      </w:r>
      <w:r w:rsidRPr="005E4FBD">
        <w:rPr>
          <w:sz w:val="16"/>
        </w:rPr>
        <w:t xml:space="preserve"> has </w:t>
      </w:r>
      <w:r w:rsidRPr="005E4FBD">
        <w:rPr>
          <w:rStyle w:val="Emphasis"/>
          <w:highlight w:val="cyan"/>
        </w:rPr>
        <w:t>integrated</w:t>
      </w:r>
      <w:r w:rsidRPr="005E4FBD">
        <w:rPr>
          <w:rStyle w:val="StyleUnderline"/>
        </w:rPr>
        <w:t xml:space="preserve"> them </w:t>
      </w:r>
      <w:r w:rsidRPr="005E4FBD">
        <w:rPr>
          <w:rStyle w:val="StyleUnderline"/>
          <w:highlight w:val="cyan"/>
        </w:rPr>
        <w:t>into</w:t>
      </w:r>
      <w:r w:rsidRPr="005E4FBD">
        <w:rPr>
          <w:rStyle w:val="StyleUnderline"/>
        </w:rPr>
        <w:t xml:space="preserve"> key </w:t>
      </w:r>
      <w:r w:rsidRPr="005E4FBD">
        <w:rPr>
          <w:rStyle w:val="StyleUnderline"/>
          <w:highlight w:val="cyan"/>
        </w:rPr>
        <w:t>foreign policy</w:t>
      </w:r>
      <w:r w:rsidRPr="005E4FBD">
        <w:rPr>
          <w:rStyle w:val="StyleUnderline"/>
        </w:rPr>
        <w:t xml:space="preserve"> discussions</w:t>
      </w:r>
      <w:r w:rsidRPr="005E4FBD">
        <w:rPr>
          <w:sz w:val="16"/>
        </w:rPr>
        <w:t xml:space="preserve">, including those </w:t>
      </w:r>
      <w:r w:rsidRPr="005E4FBD">
        <w:rPr>
          <w:rStyle w:val="StyleUnderline"/>
          <w:highlight w:val="cyan"/>
        </w:rPr>
        <w:t>involving Ukraine, Greenland</w:t>
      </w:r>
      <w:r w:rsidRPr="005E4FBD">
        <w:rPr>
          <w:rStyle w:val="StyleUnderline"/>
        </w:rPr>
        <w:t>, and Saudi Arabia</w:t>
      </w:r>
      <w:r w:rsidRPr="005E4FBD">
        <w:rPr>
          <w:sz w:val="16"/>
        </w:rPr>
        <w:t xml:space="preserve">. His first </w:t>
      </w:r>
      <w:r w:rsidRPr="005E4FBD">
        <w:rPr>
          <w:rStyle w:val="StyleUnderline"/>
        </w:rPr>
        <w:t xml:space="preserve">state </w:t>
      </w:r>
      <w:r w:rsidRPr="005E4FBD">
        <w:rPr>
          <w:rStyle w:val="StyleUnderline"/>
          <w:highlight w:val="cyan"/>
        </w:rPr>
        <w:t>visit to Saudi</w:t>
      </w:r>
      <w:r w:rsidRPr="005E4FBD">
        <w:rPr>
          <w:rStyle w:val="StyleUnderline"/>
        </w:rPr>
        <w:t xml:space="preserve"> Arabia resulted in the </w:t>
      </w:r>
      <w:r w:rsidRPr="005E4FBD">
        <w:rPr>
          <w:rStyle w:val="StyleUnderline"/>
          <w:highlight w:val="cyan"/>
        </w:rPr>
        <w:t>signing</w:t>
      </w:r>
      <w:r w:rsidRPr="005E4FBD">
        <w:rPr>
          <w:rStyle w:val="StyleUnderline"/>
        </w:rPr>
        <w:t xml:space="preserve"> of a </w:t>
      </w:r>
      <w:r w:rsidRPr="005E4FBD">
        <w:rPr>
          <w:rStyle w:val="StyleUnderline"/>
          <w:highlight w:val="cyan"/>
        </w:rPr>
        <w:t xml:space="preserve">memorandum of </w:t>
      </w:r>
      <w:r w:rsidRPr="005E4FBD">
        <w:rPr>
          <w:rStyle w:val="Emphasis"/>
          <w:highlight w:val="cyan"/>
        </w:rPr>
        <w:t>cooperation</w:t>
      </w:r>
      <w:r w:rsidRPr="005E4FBD">
        <w:rPr>
          <w:rStyle w:val="StyleUnderline"/>
          <w:highlight w:val="cyan"/>
        </w:rPr>
        <w:t xml:space="preserve"> on </w:t>
      </w:r>
      <w:r w:rsidRPr="005E4FBD">
        <w:rPr>
          <w:rStyle w:val="Emphasis"/>
          <w:highlight w:val="cyan"/>
        </w:rPr>
        <w:t>critical minerals</w:t>
      </w:r>
      <w:r w:rsidRPr="005E4FBD">
        <w:rPr>
          <w:rStyle w:val="StyleUnderline"/>
        </w:rPr>
        <w:t>, alongside</w:t>
      </w:r>
      <w:r w:rsidRPr="005E4FBD">
        <w:rPr>
          <w:sz w:val="16"/>
        </w:rPr>
        <w:t xml:space="preserve"> a memorandum of </w:t>
      </w:r>
      <w:r w:rsidRPr="005E4FBD">
        <w:rPr>
          <w:rStyle w:val="StyleUnderline"/>
        </w:rPr>
        <w:t>understanding</w:t>
      </w:r>
      <w:r w:rsidRPr="005E4FBD">
        <w:rPr>
          <w:sz w:val="16"/>
        </w:rPr>
        <w:t xml:space="preserve"> between U.S.-based MP Materials and Saudi Arabia’s Ma’aden </w:t>
      </w:r>
      <w:r w:rsidRPr="005E4FBD">
        <w:rPr>
          <w:rStyle w:val="StyleUnderline"/>
        </w:rPr>
        <w:t xml:space="preserve">to advance a complete mine-to-magnet rare earth </w:t>
      </w:r>
      <w:r w:rsidRPr="005E4FBD">
        <w:rPr>
          <w:rStyle w:val="Emphasis"/>
        </w:rPr>
        <w:t>supply chain</w:t>
      </w:r>
      <w:r w:rsidRPr="005E4FBD">
        <w:rPr>
          <w:sz w:val="16"/>
        </w:rPr>
        <w:t>.</w:t>
      </w:r>
    </w:p>
    <w:p w14:paraId="5B1DB3FA" w14:textId="77777777" w:rsidR="00353371" w:rsidRPr="005E4FBD" w:rsidRDefault="00353371" w:rsidP="00353371">
      <w:pPr>
        <w:rPr>
          <w:sz w:val="16"/>
        </w:rPr>
      </w:pPr>
      <w:r w:rsidRPr="005E4FBD">
        <w:rPr>
          <w:rStyle w:val="StyleUnderline"/>
          <w:highlight w:val="cyan"/>
        </w:rPr>
        <w:t>Australia</w:t>
      </w:r>
      <w:r w:rsidRPr="005E4FBD">
        <w:rPr>
          <w:sz w:val="16"/>
        </w:rPr>
        <w:t xml:space="preserve"> will be an </w:t>
      </w:r>
      <w:r w:rsidRPr="005E4FBD">
        <w:rPr>
          <w:rStyle w:val="StyleUnderline"/>
          <w:highlight w:val="cyan"/>
        </w:rPr>
        <w:t>important</w:t>
      </w:r>
      <w:r w:rsidRPr="005E4FBD">
        <w:rPr>
          <w:sz w:val="16"/>
        </w:rPr>
        <w:t xml:space="preserve"> ally </w:t>
      </w:r>
      <w:r w:rsidRPr="005E4FBD">
        <w:rPr>
          <w:rStyle w:val="StyleUnderline"/>
          <w:highlight w:val="cyan"/>
        </w:rPr>
        <w:t xml:space="preserve">in </w:t>
      </w:r>
      <w:r w:rsidRPr="005E4FBD">
        <w:rPr>
          <w:rStyle w:val="Emphasis"/>
          <w:highlight w:val="cyan"/>
        </w:rPr>
        <w:t>reducing reliance</w:t>
      </w:r>
      <w:r w:rsidRPr="005E4FBD">
        <w:rPr>
          <w:rStyle w:val="StyleUnderline"/>
        </w:rPr>
        <w:t xml:space="preserve"> on China</w:t>
      </w:r>
      <w:r w:rsidRPr="005E4FBD">
        <w:rPr>
          <w:sz w:val="16"/>
        </w:rPr>
        <w:t xml:space="preserve">. Australia is currently the </w:t>
      </w:r>
      <w:r w:rsidRPr="005E4FBD">
        <w:rPr>
          <w:rStyle w:val="StyleUnderline"/>
        </w:rPr>
        <w:t xml:space="preserve">world’s </w:t>
      </w:r>
      <w:r w:rsidRPr="005E4FBD">
        <w:rPr>
          <w:rStyle w:val="StyleUnderline"/>
          <w:highlight w:val="cyan"/>
        </w:rPr>
        <w:t>fourth-largest</w:t>
      </w:r>
      <w:r w:rsidRPr="005E4FBD">
        <w:rPr>
          <w:rStyle w:val="StyleUnderline"/>
        </w:rPr>
        <w:t xml:space="preserve"> </w:t>
      </w:r>
      <w:r w:rsidRPr="005E4FBD">
        <w:rPr>
          <w:rStyle w:val="StyleUnderline"/>
          <w:highlight w:val="cyan"/>
        </w:rPr>
        <w:t>producer</w:t>
      </w:r>
      <w:r w:rsidRPr="005E4FBD">
        <w:rPr>
          <w:rStyle w:val="StyleUnderline"/>
        </w:rPr>
        <w:t xml:space="preserve"> of rare earth elements</w:t>
      </w:r>
      <w:r w:rsidRPr="005E4FBD">
        <w:rPr>
          <w:sz w:val="16"/>
        </w:rPr>
        <w:t xml:space="preserve"> and is actively </w:t>
      </w:r>
      <w:r w:rsidRPr="005E4FBD">
        <w:rPr>
          <w:rStyle w:val="StyleUnderline"/>
        </w:rPr>
        <w:t>expanding</w:t>
      </w:r>
      <w:r w:rsidRPr="005E4FBD">
        <w:rPr>
          <w:sz w:val="16"/>
        </w:rPr>
        <w:t xml:space="preserve"> its </w:t>
      </w:r>
      <w:r w:rsidRPr="005E4FBD">
        <w:rPr>
          <w:rStyle w:val="StyleUnderline"/>
        </w:rPr>
        <w:t>domestic processing capabilities</w:t>
      </w:r>
      <w:r w:rsidRPr="005E4FBD">
        <w:rPr>
          <w:sz w:val="16"/>
        </w:rPr>
        <w:t xml:space="preserve">. Among the key projects is Iluka Resources’ Eneabba Rare Earths Refinery in Western Australia, supported by a $1.25 billion government loan. The facility will produce separated rare earth oxides—including neodymium, praseodymium, dysprosium, and terbium—and is scheduled to begin operations next year. Another major development is Arafura Rare Earths Limited’s Nolans Project, which has secured $840 million in federal funding and is projected to supply 4 percent of the global demand for neodymium and praseodymium starting in 2032. Overall, </w:t>
      </w:r>
      <w:r w:rsidRPr="005E4FBD">
        <w:rPr>
          <w:rStyle w:val="StyleUnderline"/>
          <w:highlight w:val="cyan"/>
        </w:rPr>
        <w:t>Australia</w:t>
      </w:r>
      <w:r w:rsidRPr="005E4FBD">
        <w:rPr>
          <w:rStyle w:val="StyleUnderline"/>
        </w:rPr>
        <w:t xml:space="preserve"> is </w:t>
      </w:r>
      <w:r w:rsidRPr="005E4FBD">
        <w:rPr>
          <w:rStyle w:val="StyleUnderline"/>
          <w:highlight w:val="cyan"/>
        </w:rPr>
        <w:t xml:space="preserve">on track to </w:t>
      </w:r>
      <w:r w:rsidRPr="005E4FBD">
        <w:rPr>
          <w:rStyle w:val="Emphasis"/>
          <w:highlight w:val="cyan"/>
        </w:rPr>
        <w:t>triple</w:t>
      </w:r>
      <w:r w:rsidRPr="005E4FBD">
        <w:rPr>
          <w:sz w:val="16"/>
        </w:rPr>
        <w:t xml:space="preserve"> its </w:t>
      </w:r>
      <w:r w:rsidRPr="005E4FBD">
        <w:rPr>
          <w:rStyle w:val="StyleUnderline"/>
          <w:highlight w:val="cyan"/>
        </w:rPr>
        <w:t>output</w:t>
      </w:r>
      <w:r w:rsidRPr="005E4FBD">
        <w:rPr>
          <w:sz w:val="16"/>
        </w:rPr>
        <w:t xml:space="preserve"> of mined rare earth oxides between 2025 and 2027.</w:t>
      </w:r>
    </w:p>
    <w:p w14:paraId="1D8E6141" w14:textId="77777777" w:rsidR="00353371" w:rsidRDefault="00353371" w:rsidP="00353371">
      <w:pPr>
        <w:rPr>
          <w:rStyle w:val="StyleUnderline"/>
        </w:rPr>
      </w:pPr>
      <w:r w:rsidRPr="005E4FBD">
        <w:rPr>
          <w:sz w:val="16"/>
        </w:rPr>
        <w:t xml:space="preserve">Domestically, </w:t>
      </w:r>
      <w:r w:rsidRPr="005E4FBD">
        <w:rPr>
          <w:rStyle w:val="Emphasis"/>
          <w:highlight w:val="cyan"/>
        </w:rPr>
        <w:t>E</w:t>
      </w:r>
      <w:r w:rsidRPr="005E4FBD">
        <w:rPr>
          <w:sz w:val="16"/>
        </w:rPr>
        <w:t xml:space="preserve">xecutive </w:t>
      </w:r>
      <w:r w:rsidRPr="005E4FBD">
        <w:rPr>
          <w:rStyle w:val="Emphasis"/>
          <w:highlight w:val="cyan"/>
        </w:rPr>
        <w:t>O</w:t>
      </w:r>
      <w:r w:rsidRPr="005E4FBD">
        <w:rPr>
          <w:sz w:val="16"/>
        </w:rPr>
        <w:t xml:space="preserve">rder </w:t>
      </w:r>
      <w:r w:rsidRPr="005E4FBD">
        <w:rPr>
          <w:rStyle w:val="StyleUnderline"/>
          <w:highlight w:val="cyan"/>
        </w:rPr>
        <w:t>14241</w:t>
      </w:r>
      <w:r w:rsidRPr="005E4FBD">
        <w:rPr>
          <w:rStyle w:val="StyleUnderline"/>
        </w:rPr>
        <w:t xml:space="preserve"> directs federal agencies to </w:t>
      </w:r>
      <w:r w:rsidRPr="005E4FBD">
        <w:rPr>
          <w:rStyle w:val="Emphasis"/>
          <w:highlight w:val="cyan"/>
        </w:rPr>
        <w:t>streamline</w:t>
      </w:r>
      <w:r w:rsidRPr="005E4FBD">
        <w:rPr>
          <w:rStyle w:val="StyleUnderline"/>
        </w:rPr>
        <w:t xml:space="preserve"> permitting and accelerate the </w:t>
      </w:r>
      <w:r w:rsidRPr="005E4FBD">
        <w:rPr>
          <w:rStyle w:val="StyleUnderline"/>
          <w:highlight w:val="cyan"/>
        </w:rPr>
        <w:t>development of U.S. mineral projects</w:t>
      </w:r>
      <w:r w:rsidRPr="005E4FBD">
        <w:rPr>
          <w:sz w:val="16"/>
        </w:rPr>
        <w:t xml:space="preserve">, while invoking the Defense Production Act (DPA) </w:t>
      </w:r>
      <w:r w:rsidRPr="005E4FBD">
        <w:rPr>
          <w:rStyle w:val="StyleUnderline"/>
        </w:rPr>
        <w:t>to prioritize and fund the mining and processing of critical minerals on public lands</w:t>
      </w:r>
      <w:r w:rsidRPr="005E4FBD">
        <w:rPr>
          <w:sz w:val="16"/>
        </w:rPr>
        <w:t xml:space="preserve">. Currently, there is </w:t>
      </w:r>
      <w:r w:rsidRPr="005E4FBD">
        <w:rPr>
          <w:rStyle w:val="StyleUnderline"/>
        </w:rPr>
        <w:t>no heavy rare earth separation capacity in the U</w:t>
      </w:r>
      <w:r w:rsidRPr="005E4FBD">
        <w:rPr>
          <w:sz w:val="16"/>
        </w:rPr>
        <w:t xml:space="preserve">nited </w:t>
      </w:r>
      <w:r w:rsidRPr="005E4FBD">
        <w:rPr>
          <w:rStyle w:val="StyleUnderline"/>
        </w:rPr>
        <w:t>S</w:t>
      </w:r>
      <w:r w:rsidRPr="005E4FBD">
        <w:rPr>
          <w:sz w:val="16"/>
        </w:rPr>
        <w:t xml:space="preserve">tates, though efforts to build this capability are underway. The Department of Defense (DOD), in its 2024 National Defense Industrial Strategy, set a target to establish a fully integrated mine-to-magnet rare earth supply chain capable of meeting all U.S. defense requirements by 2027. Since 2020, the DOD has invested over $439 million to strengthen domestic supply chains. This includes a $9.6 million award to MP Materials in 2020 under the DPA Title III program to develop a light rare earth separation facility at Mountain Pass, California, followed by a $35 million award in 2022 for a heavy rare earth processing facility. These would be the first fully integrated rare earth facilities in the United States, spanning mining and separation at Mountain Pass to refining and magnet manufacturing in Fort Worth, Texas. However, even once operational, </w:t>
      </w:r>
      <w:r w:rsidRPr="005E4FBD">
        <w:rPr>
          <w:rStyle w:val="StyleUnderline"/>
        </w:rPr>
        <w:t>MP Materials is projected to produce only 1,000 tons of neodymium-iron-boron magnets annually by the end of 2025</w:t>
      </w:r>
      <w:r w:rsidRPr="005E4FBD">
        <w:rPr>
          <w:sz w:val="16"/>
        </w:rPr>
        <w:t>—</w:t>
      </w:r>
      <w:r w:rsidRPr="005E4FBD">
        <w:rPr>
          <w:rStyle w:val="StyleUnderline"/>
        </w:rPr>
        <w:t xml:space="preserve">less than </w:t>
      </w:r>
      <w:r w:rsidRPr="005E4FBD">
        <w:rPr>
          <w:rStyle w:val="Emphasis"/>
        </w:rPr>
        <w:t>1 percent</w:t>
      </w:r>
      <w:r w:rsidRPr="005E4FBD">
        <w:rPr>
          <w:rStyle w:val="StyleUnderline"/>
        </w:rPr>
        <w:t xml:space="preserve"> of the 138,000 tons China produced in </w:t>
      </w:r>
      <w:r w:rsidRPr="005E4FBD">
        <w:rPr>
          <w:rStyle w:val="Emphasis"/>
        </w:rPr>
        <w:t>2018</w:t>
      </w:r>
      <w:r w:rsidRPr="005E4FBD">
        <w:rPr>
          <w:rStyle w:val="StyleUnderline"/>
        </w:rPr>
        <w:t>.</w:t>
      </w:r>
    </w:p>
    <w:p w14:paraId="7A35AF82" w14:textId="77777777" w:rsidR="00353371" w:rsidRPr="003B2508" w:rsidRDefault="00353371" w:rsidP="00353371">
      <w:pPr>
        <w:pStyle w:val="Heading4"/>
      </w:pPr>
      <w:r>
        <w:t xml:space="preserve">Ice loss is opening up a </w:t>
      </w:r>
      <w:r w:rsidRPr="00B61BA7">
        <w:rPr>
          <w:u w:val="single"/>
        </w:rPr>
        <w:t>mineral rush</w:t>
      </w:r>
      <w:r>
        <w:t>.</w:t>
      </w:r>
    </w:p>
    <w:p w14:paraId="789B1791" w14:textId="77777777" w:rsidR="00353371" w:rsidRDefault="00353371" w:rsidP="00353371">
      <w:r w:rsidRPr="003B2508">
        <w:rPr>
          <w:rStyle w:val="Style13ptBold"/>
        </w:rPr>
        <w:t xml:space="preserve">Meredith </w:t>
      </w:r>
      <w:r>
        <w:rPr>
          <w:rStyle w:val="Style13ptBold"/>
        </w:rPr>
        <w:t>‘25</w:t>
      </w:r>
      <w:r w:rsidRPr="003B2508">
        <w:t>, [Sam Meredith</w:t>
      </w:r>
      <w:r>
        <w:t xml:space="preserve"> is a </w:t>
      </w:r>
      <w:r w:rsidRPr="008C7C73">
        <w:t>Senior Correspondent at CNBC International in London</w:t>
      </w:r>
      <w:r>
        <w:t xml:space="preserve"> covering climate change and the energy transition</w:t>
      </w:r>
      <w:r w:rsidRPr="003B2508">
        <w:t xml:space="preserve">, </w:t>
      </w:r>
      <w:r>
        <w:t xml:space="preserve">CNBC, </w:t>
      </w:r>
      <w:r w:rsidRPr="003B2508">
        <w:t>“Greenland’s melting ice is clearing the way for a mineral ‘gold rush’,” https://www.cnbc.com/2025/01/17/greenlands-melting-ice-is-clearing-the-way-for-a-mineral-gold-rush.html</w:t>
      </w:r>
      <w:r>
        <w:t>Sino-Russia</w:t>
      </w:r>
      <w:r w:rsidRPr="003B2508">
        <w:t xml:space="preserve">, Published </w:t>
      </w:r>
      <w:r>
        <w:t>January 17</w:t>
      </w:r>
      <w:r w:rsidRPr="00521154">
        <w:rPr>
          <w:vertAlign w:val="superscript"/>
        </w:rPr>
        <w:t>th</w:t>
      </w:r>
      <w:r>
        <w:t>, 2025</w:t>
      </w:r>
      <w:r w:rsidRPr="003B2508">
        <w:t xml:space="preserve">, Accessed </w:t>
      </w:r>
      <w:r>
        <w:t>July 10</w:t>
      </w:r>
      <w:r w:rsidRPr="003B2508">
        <w:rPr>
          <w:vertAlign w:val="superscript"/>
        </w:rPr>
        <w:t>th</w:t>
      </w:r>
      <w:r>
        <w:t>, 2025</w:t>
      </w:r>
      <w:r w:rsidRPr="003B2508">
        <w:t xml:space="preserve"> // ajap]</w:t>
      </w:r>
    </w:p>
    <w:p w14:paraId="70E413ED" w14:textId="77777777" w:rsidR="00353371" w:rsidRPr="0052090C" w:rsidRDefault="00353371" w:rsidP="00353371">
      <w:pPr>
        <w:rPr>
          <w:sz w:val="16"/>
        </w:rPr>
      </w:pPr>
      <w:r w:rsidRPr="0052090C">
        <w:rPr>
          <w:sz w:val="16"/>
        </w:rPr>
        <w:t xml:space="preserve">Major </w:t>
      </w:r>
      <w:r w:rsidRPr="008E39A7">
        <w:rPr>
          <w:rStyle w:val="StyleUnderline"/>
          <w:highlight w:val="cyan"/>
        </w:rPr>
        <w:t>ice loss from Greenland</w:t>
      </w:r>
      <w:r w:rsidRPr="00B61BA7">
        <w:rPr>
          <w:rStyle w:val="StyleUnderline"/>
        </w:rPr>
        <w:t xml:space="preserve"> is </w:t>
      </w:r>
      <w:r w:rsidRPr="008E39A7">
        <w:rPr>
          <w:rStyle w:val="StyleUnderline"/>
          <w:highlight w:val="cyan"/>
        </w:rPr>
        <w:t>exposing</w:t>
      </w:r>
      <w:r w:rsidRPr="00B61BA7">
        <w:rPr>
          <w:rStyle w:val="StyleUnderline"/>
        </w:rPr>
        <w:t xml:space="preserve"> the island’s natural resources</w:t>
      </w:r>
      <w:r w:rsidRPr="0052090C">
        <w:rPr>
          <w:sz w:val="16"/>
        </w:rPr>
        <w:t xml:space="preserve">, inadvertently making some of the world’s largest untapped </w:t>
      </w:r>
      <w:r w:rsidRPr="008E39A7">
        <w:rPr>
          <w:rStyle w:val="Emphasis"/>
          <w:highlight w:val="cyan"/>
        </w:rPr>
        <w:t>critical mineral reserves</w:t>
      </w:r>
      <w:r w:rsidRPr="0052090C">
        <w:rPr>
          <w:rStyle w:val="Emphasis"/>
        </w:rPr>
        <w:t xml:space="preserve"> more accessible.</w:t>
      </w:r>
    </w:p>
    <w:p w14:paraId="78DD6DD8" w14:textId="77777777" w:rsidR="00353371" w:rsidRPr="0052090C" w:rsidRDefault="00353371" w:rsidP="00353371">
      <w:pPr>
        <w:rPr>
          <w:sz w:val="16"/>
        </w:rPr>
      </w:pPr>
      <w:r w:rsidRPr="0052090C">
        <w:rPr>
          <w:rStyle w:val="StyleUnderline"/>
        </w:rPr>
        <w:t>Greenland</w:t>
      </w:r>
      <w:r w:rsidRPr="0052090C">
        <w:rPr>
          <w:sz w:val="16"/>
        </w:rPr>
        <w:t xml:space="preserve">, a vast but sparsely populated island situated between the Arctic and North Atlantic Oceans, has been </w:t>
      </w:r>
      <w:r w:rsidRPr="0052090C">
        <w:rPr>
          <w:rStyle w:val="StyleUnderline"/>
        </w:rPr>
        <w:t>transformed by the climate crisis in recent decades</w:t>
      </w:r>
      <w:r w:rsidRPr="0052090C">
        <w:rPr>
          <w:sz w:val="16"/>
        </w:rPr>
        <w:t>.</w:t>
      </w:r>
    </w:p>
    <w:p w14:paraId="61CBF652" w14:textId="77777777" w:rsidR="00353371" w:rsidRPr="0052090C" w:rsidRDefault="00353371" w:rsidP="00353371">
      <w:pPr>
        <w:rPr>
          <w:sz w:val="16"/>
        </w:rPr>
      </w:pPr>
      <w:r w:rsidRPr="0052090C">
        <w:rPr>
          <w:sz w:val="16"/>
        </w:rPr>
        <w:lastRenderedPageBreak/>
        <w:t>A major analysis of historic satellite images, published last year by researchers at the U.K.’s University of Leeds, showed that the autonomous Danish territory is turning increasingly green due to human-caused global warming.</w:t>
      </w:r>
    </w:p>
    <w:p w14:paraId="68B5958F" w14:textId="77777777" w:rsidR="00353371" w:rsidRPr="0052090C" w:rsidRDefault="00353371" w:rsidP="00353371">
      <w:pPr>
        <w:rPr>
          <w:rStyle w:val="StyleUnderline"/>
        </w:rPr>
      </w:pPr>
      <w:r w:rsidRPr="0052090C">
        <w:rPr>
          <w:sz w:val="16"/>
        </w:rPr>
        <w:t xml:space="preserve">The </w:t>
      </w:r>
      <w:r w:rsidRPr="008E39A7">
        <w:rPr>
          <w:rStyle w:val="StyleUnderline"/>
          <w:highlight w:val="cyan"/>
        </w:rPr>
        <w:t>changing environment</w:t>
      </w:r>
      <w:r w:rsidRPr="0052090C">
        <w:rPr>
          <w:rStyle w:val="StyleUnderline"/>
        </w:rPr>
        <w:t xml:space="preserve"> has seen parts of Greenland’s </w:t>
      </w:r>
      <w:r w:rsidRPr="008E39A7">
        <w:rPr>
          <w:rStyle w:val="StyleUnderline"/>
          <w:highlight w:val="cyan"/>
        </w:rPr>
        <w:t>ice sheet and glaciers replaced by wetlands</w:t>
      </w:r>
      <w:r w:rsidRPr="0052090C">
        <w:rPr>
          <w:rStyle w:val="StyleUnderline"/>
        </w:rPr>
        <w:t>, areas of shrub and barren rock.</w:t>
      </w:r>
    </w:p>
    <w:p w14:paraId="19376CC3" w14:textId="77777777" w:rsidR="00353371" w:rsidRPr="0052090C" w:rsidRDefault="00353371" w:rsidP="00353371">
      <w:pPr>
        <w:rPr>
          <w:sz w:val="16"/>
        </w:rPr>
      </w:pPr>
      <w:r w:rsidRPr="0052090C">
        <w:rPr>
          <w:sz w:val="16"/>
        </w:rPr>
        <w:t>Scientists have repeatedly sounded the alarm over the melting snow and ice on the island, warning the loss of ice mass risks increased greenhouse gas emissions and rising sea levels.</w:t>
      </w:r>
    </w:p>
    <w:p w14:paraId="7E543832" w14:textId="77777777" w:rsidR="00353371" w:rsidRPr="0052090C" w:rsidRDefault="00353371" w:rsidP="00353371">
      <w:pPr>
        <w:rPr>
          <w:rStyle w:val="StyleUnderline"/>
        </w:rPr>
      </w:pPr>
      <w:r w:rsidRPr="0052090C">
        <w:rPr>
          <w:rStyle w:val="StyleUnderline"/>
        </w:rPr>
        <w:t>For mining companies</w:t>
      </w:r>
      <w:r w:rsidRPr="0052090C">
        <w:rPr>
          <w:sz w:val="16"/>
        </w:rPr>
        <w:t xml:space="preserve">, Greenland’s </w:t>
      </w:r>
      <w:r w:rsidRPr="008E39A7">
        <w:rPr>
          <w:rStyle w:val="StyleUnderline"/>
          <w:highlight w:val="cyan"/>
        </w:rPr>
        <w:t>ice retreat</w:t>
      </w:r>
      <w:r w:rsidRPr="0052090C">
        <w:rPr>
          <w:rStyle w:val="StyleUnderline"/>
        </w:rPr>
        <w:t xml:space="preserve"> could </w:t>
      </w:r>
      <w:r w:rsidRPr="008E39A7">
        <w:rPr>
          <w:rStyle w:val="StyleUnderline"/>
          <w:highlight w:val="cyan"/>
        </w:rPr>
        <w:t>facilitate</w:t>
      </w:r>
      <w:r w:rsidRPr="0052090C">
        <w:rPr>
          <w:rStyle w:val="StyleUnderline"/>
        </w:rPr>
        <w:t xml:space="preserve"> the start of a </w:t>
      </w:r>
      <w:r w:rsidRPr="008E39A7">
        <w:rPr>
          <w:rStyle w:val="StyleUnderline"/>
          <w:highlight w:val="cyan"/>
        </w:rPr>
        <w:t>mineral</w:t>
      </w:r>
      <w:r w:rsidRPr="0052090C">
        <w:rPr>
          <w:sz w:val="16"/>
        </w:rPr>
        <w:t xml:space="preserve"> “</w:t>
      </w:r>
      <w:r w:rsidRPr="008E39A7">
        <w:rPr>
          <w:rStyle w:val="StyleUnderline"/>
          <w:highlight w:val="cyan"/>
        </w:rPr>
        <w:t>gold rush</w:t>
      </w:r>
      <w:r w:rsidRPr="0052090C">
        <w:rPr>
          <w:sz w:val="16"/>
        </w:rPr>
        <w:t>.”</w:t>
      </w:r>
    </w:p>
    <w:p w14:paraId="7FFCE1AD" w14:textId="77777777" w:rsidR="00353371" w:rsidRPr="0052090C" w:rsidRDefault="00353371" w:rsidP="00353371">
      <w:pPr>
        <w:rPr>
          <w:sz w:val="16"/>
        </w:rPr>
      </w:pPr>
      <w:r w:rsidRPr="0052090C">
        <w:rPr>
          <w:sz w:val="16"/>
        </w:rPr>
        <w:t xml:space="preserve">“What’s happening now is interesting because the </w:t>
      </w:r>
      <w:r w:rsidRPr="008E39A7">
        <w:rPr>
          <w:rStyle w:val="StyleUnderline"/>
        </w:rPr>
        <w:t>waters</w:t>
      </w:r>
      <w:r w:rsidRPr="0052090C">
        <w:rPr>
          <w:rStyle w:val="StyleUnderline"/>
        </w:rPr>
        <w:t xml:space="preserve"> around Greenland are opening up earlier and earlier each year and closing down later and later each year</w:t>
      </w:r>
      <w:r w:rsidRPr="0052090C">
        <w:rPr>
          <w:sz w:val="16"/>
        </w:rPr>
        <w:t>. And the ability to get into these far-flung places is a lot easier than it was 20, 30, 40 or 70 years ago,” Roderick McIllree, executive director of U.K.-based mining company 80 Mile, told CNBC via video call.</w:t>
      </w:r>
    </w:p>
    <w:p w14:paraId="236AB24B" w14:textId="77777777" w:rsidR="00353371" w:rsidRPr="0052090C" w:rsidRDefault="00353371" w:rsidP="00353371">
      <w:pPr>
        <w:rPr>
          <w:sz w:val="16"/>
        </w:rPr>
      </w:pPr>
      <w:r w:rsidRPr="0052090C">
        <w:rPr>
          <w:sz w:val="16"/>
        </w:rPr>
        <w:t>“Now, the ice probably only really forms for three or four months in the very northern latitudes and the rest of the country is seeing receding ice caps that is exposing rocks and potential mineral deposits that haven’t been seen before,” he added.</w:t>
      </w:r>
    </w:p>
    <w:p w14:paraId="4F46B83E" w14:textId="77777777" w:rsidR="00353371" w:rsidRPr="0052090C" w:rsidRDefault="00353371" w:rsidP="00353371">
      <w:pPr>
        <w:rPr>
          <w:sz w:val="16"/>
        </w:rPr>
      </w:pPr>
      <w:r w:rsidRPr="0052090C">
        <w:rPr>
          <w:sz w:val="16"/>
        </w:rPr>
        <w:t xml:space="preserve">80 Mile currently has three </w:t>
      </w:r>
      <w:r w:rsidRPr="008E39A7">
        <w:rPr>
          <w:rStyle w:val="StyleUnderline"/>
          <w:highlight w:val="cyan"/>
        </w:rPr>
        <w:t>projects</w:t>
      </w:r>
      <w:r w:rsidRPr="0052090C">
        <w:rPr>
          <w:sz w:val="16"/>
        </w:rPr>
        <w:t xml:space="preserve"> it is </w:t>
      </w:r>
      <w:r w:rsidRPr="008E39A7">
        <w:rPr>
          <w:rStyle w:val="Emphasis"/>
          <w:highlight w:val="cyan"/>
        </w:rPr>
        <w:t>actively developing</w:t>
      </w:r>
      <w:r w:rsidRPr="0052090C">
        <w:rPr>
          <w:sz w:val="16"/>
        </w:rPr>
        <w:t xml:space="preserve"> in Greenland, including a </w:t>
      </w:r>
      <w:r w:rsidRPr="008E39A7">
        <w:rPr>
          <w:rStyle w:val="StyleUnderline"/>
          <w:highlight w:val="cyan"/>
        </w:rPr>
        <w:t>large oil concession</w:t>
      </w:r>
      <w:r w:rsidRPr="0052090C">
        <w:rPr>
          <w:sz w:val="16"/>
        </w:rPr>
        <w:t xml:space="preserve"> on the island’s east coast, a </w:t>
      </w:r>
      <w:r w:rsidRPr="008E39A7">
        <w:rPr>
          <w:rStyle w:val="StyleUnderline"/>
          <w:highlight w:val="cyan"/>
        </w:rPr>
        <w:t>titanium project</w:t>
      </w:r>
      <w:r w:rsidRPr="0052090C">
        <w:rPr>
          <w:sz w:val="16"/>
        </w:rPr>
        <w:t xml:space="preserve"> near the U.S. Pituffik Space Base in the northwest and its </w:t>
      </w:r>
      <w:r w:rsidRPr="008E39A7">
        <w:rPr>
          <w:rStyle w:val="StyleUnderline"/>
          <w:highlight w:val="cyan"/>
        </w:rPr>
        <w:t>D</w:t>
      </w:r>
      <w:r w:rsidRPr="008E39A7">
        <w:rPr>
          <w:rStyle w:val="StyleUnderline"/>
        </w:rPr>
        <w:t>isko-</w:t>
      </w:r>
      <w:r w:rsidRPr="008E39A7">
        <w:rPr>
          <w:rStyle w:val="StyleUnderline"/>
          <w:highlight w:val="cyan"/>
        </w:rPr>
        <w:t>N</w:t>
      </w:r>
      <w:r w:rsidRPr="008E39A7">
        <w:rPr>
          <w:rStyle w:val="StyleUnderline"/>
        </w:rPr>
        <w:t xml:space="preserve">uussuaq </w:t>
      </w:r>
      <w:r w:rsidRPr="008E39A7">
        <w:rPr>
          <w:rStyle w:val="StyleUnderline"/>
          <w:highlight w:val="cyan"/>
        </w:rPr>
        <w:t>project</w:t>
      </w:r>
      <w:r w:rsidRPr="0052090C">
        <w:rPr>
          <w:sz w:val="16"/>
        </w:rPr>
        <w:t xml:space="preserve"> in the southwest.</w:t>
      </w:r>
    </w:p>
    <w:p w14:paraId="671709EC" w14:textId="77777777" w:rsidR="00353371" w:rsidRDefault="00353371" w:rsidP="00353371">
      <w:pPr>
        <w:rPr>
          <w:sz w:val="16"/>
        </w:rPr>
      </w:pPr>
      <w:r w:rsidRPr="0052090C">
        <w:rPr>
          <w:sz w:val="16"/>
        </w:rPr>
        <w:t>Underlining the island’s strategic potential as a globally significant mining hub, McIllree said the firm’s Disko project could be one of the largest occurrences of nickel and copper on the planet.</w:t>
      </w:r>
    </w:p>
    <w:p w14:paraId="79E4960C" w14:textId="77777777" w:rsidR="00353371" w:rsidRPr="00580EDC" w:rsidRDefault="00353371" w:rsidP="00353371">
      <w:pPr>
        <w:pStyle w:val="Heading3"/>
      </w:pPr>
      <w:r>
        <w:lastRenderedPageBreak/>
        <w:t>Minerals---U---Mining---Squo Fails</w:t>
      </w:r>
    </w:p>
    <w:p w14:paraId="515D391A" w14:textId="77777777" w:rsidR="00353371" w:rsidRDefault="00353371" w:rsidP="00353371">
      <w:pPr>
        <w:pStyle w:val="Heading4"/>
      </w:pPr>
      <w:r>
        <w:t xml:space="preserve">Status quo development </w:t>
      </w:r>
      <w:r w:rsidRPr="00614056">
        <w:rPr>
          <w:u w:val="single"/>
        </w:rPr>
        <w:t>fails</w:t>
      </w:r>
      <w:r>
        <w:t>.</w:t>
      </w:r>
    </w:p>
    <w:p w14:paraId="0064861F" w14:textId="77777777" w:rsidR="00353371" w:rsidRPr="00CB515B" w:rsidRDefault="00353371" w:rsidP="00353371">
      <w:r w:rsidRPr="00757948">
        <w:rPr>
          <w:rStyle w:val="Style13ptBold"/>
        </w:rPr>
        <w:t xml:space="preserve">Schwartz </w:t>
      </w:r>
      <w:r w:rsidRPr="00F57028">
        <w:t>et al.</w:t>
      </w:r>
      <w:r>
        <w:rPr>
          <w:rStyle w:val="Style13ptBold"/>
        </w:rPr>
        <w:t xml:space="preserve"> ‘</w:t>
      </w:r>
      <w:r w:rsidRPr="00757948">
        <w:rPr>
          <w:rStyle w:val="Style13ptBold"/>
        </w:rPr>
        <w:t>25</w:t>
      </w:r>
      <w:r w:rsidRPr="007C4443">
        <w:t>, [</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 xml:space="preserve">"The Consequences of China’s New Rare Earths Export Restrictions," </w:t>
      </w:r>
      <w:r>
        <w:t>C</w:t>
      </w:r>
      <w:r w:rsidRPr="00757948">
        <w:t>enter for Strategic and International Studies</w:t>
      </w:r>
      <w:r>
        <w:t>,</w:t>
      </w:r>
      <w:r w:rsidRPr="00757948">
        <w:t xml:space="preserve"> </w:t>
      </w:r>
      <w:r w:rsidRPr="007C4443">
        <w:t xml:space="preserve">https://www.csis.org/analysis/consequences-chinas-new-rare-earths-export-restrictions, Published </w:t>
      </w:r>
      <w:r>
        <w:t>April 14</w:t>
      </w:r>
      <w:r w:rsidRPr="007C4443">
        <w:rPr>
          <w:vertAlign w:val="superscript"/>
        </w:rPr>
        <w:t>th</w:t>
      </w:r>
      <w:r>
        <w:t>, 2024</w:t>
      </w:r>
      <w:r w:rsidRPr="007C4443">
        <w:t xml:space="preserve">, Accessed </w:t>
      </w:r>
      <w:r>
        <w:t>July 17</w:t>
      </w:r>
      <w:r w:rsidRPr="007C4443">
        <w:rPr>
          <w:vertAlign w:val="superscript"/>
        </w:rPr>
        <w:t>th</w:t>
      </w:r>
      <w:r>
        <w:t>, 2025</w:t>
      </w:r>
      <w:r w:rsidRPr="007C4443">
        <w:t xml:space="preserve"> // ajap]</w:t>
      </w:r>
    </w:p>
    <w:p w14:paraId="2B7A076A" w14:textId="77777777" w:rsidR="00353371" w:rsidRDefault="00353371" w:rsidP="00353371">
      <w:pPr>
        <w:rPr>
          <w:sz w:val="16"/>
        </w:rPr>
      </w:pPr>
      <w:r w:rsidRPr="00C07CFE">
        <w:rPr>
          <w:rStyle w:val="StyleUnderline"/>
          <w:highlight w:val="cyan"/>
        </w:rPr>
        <w:t>Even with recent investments</w:t>
      </w:r>
      <w:r w:rsidRPr="00580EDC">
        <w:rPr>
          <w:sz w:val="16"/>
        </w:rPr>
        <w:t xml:space="preserve">, the </w:t>
      </w:r>
      <w:r w:rsidRPr="00C07CFE">
        <w:rPr>
          <w:rStyle w:val="StyleUnderline"/>
          <w:highlight w:val="cyan"/>
        </w:rPr>
        <w:t>U</w:t>
      </w:r>
      <w:r w:rsidRPr="00580EDC">
        <w:rPr>
          <w:sz w:val="16"/>
        </w:rPr>
        <w:t xml:space="preserve">nited </w:t>
      </w:r>
      <w:r w:rsidRPr="00C07CFE">
        <w:rPr>
          <w:rStyle w:val="StyleUnderline"/>
          <w:highlight w:val="cyan"/>
        </w:rPr>
        <w:t>S</w:t>
      </w:r>
      <w:r w:rsidRPr="00580EDC">
        <w:rPr>
          <w:sz w:val="16"/>
        </w:rPr>
        <w:t xml:space="preserve">tates is a </w:t>
      </w:r>
      <w:r w:rsidRPr="00C07CFE">
        <w:rPr>
          <w:rStyle w:val="Emphasis"/>
          <w:highlight w:val="cyan"/>
        </w:rPr>
        <w:t>long way off</w:t>
      </w:r>
      <w:r w:rsidRPr="00C07CFE">
        <w:rPr>
          <w:rStyle w:val="StyleUnderline"/>
          <w:highlight w:val="cyan"/>
        </w:rPr>
        <w:t xml:space="preserve"> from meeting</w:t>
      </w:r>
      <w:r w:rsidRPr="00351CA2">
        <w:rPr>
          <w:rStyle w:val="StyleUnderline"/>
        </w:rPr>
        <w:t xml:space="preserve"> the </w:t>
      </w:r>
      <w:r w:rsidRPr="00C07CFE">
        <w:rPr>
          <w:rStyle w:val="StyleUnderline"/>
          <w:highlight w:val="cyan"/>
        </w:rPr>
        <w:t>DOD’s goal</w:t>
      </w:r>
      <w:r w:rsidRPr="00580EDC">
        <w:rPr>
          <w:sz w:val="16"/>
        </w:rPr>
        <w:t xml:space="preserve"> for a mine-to-magnet REE supply chain independent of China, and it is </w:t>
      </w:r>
      <w:r w:rsidRPr="00C07CFE">
        <w:rPr>
          <w:rStyle w:val="Emphasis"/>
          <w:highlight w:val="cyan"/>
        </w:rPr>
        <w:t>even further</w:t>
      </w:r>
      <w:r w:rsidRPr="00C07CFE">
        <w:rPr>
          <w:rStyle w:val="StyleUnderline"/>
          <w:highlight w:val="cyan"/>
        </w:rPr>
        <w:t xml:space="preserve"> from rivaling foreign adversaries</w:t>
      </w:r>
      <w:r w:rsidRPr="00580EDC">
        <w:rPr>
          <w:sz w:val="16"/>
        </w:rPr>
        <w:t xml:space="preserve"> in this strategic industry. </w:t>
      </w:r>
      <w:r w:rsidRPr="00C07CFE">
        <w:rPr>
          <w:rStyle w:val="StyleUnderline"/>
          <w:highlight w:val="cyan"/>
        </w:rPr>
        <w:t>U.S. capabilities</w:t>
      </w:r>
      <w:r w:rsidRPr="00351CA2">
        <w:rPr>
          <w:rStyle w:val="StyleUnderline"/>
        </w:rPr>
        <w:t xml:space="preserve"> are largely </w:t>
      </w:r>
      <w:r w:rsidRPr="00C07CFE">
        <w:rPr>
          <w:rStyle w:val="Emphasis"/>
          <w:highlight w:val="cyan"/>
        </w:rPr>
        <w:t>early-stage</w:t>
      </w:r>
      <w:r w:rsidRPr="00580EDC">
        <w:rPr>
          <w:sz w:val="16"/>
        </w:rPr>
        <w:t xml:space="preserve">. For example, in January 2025, USA Rare Earths produced its first sample of dysprosium oxide purified to 99.1 percent. Produced using ore from the Round Top deposit in Texas and processed at a research facility in Wheat Ridge Colorado, the company has called the development a breakthrough for the domestic rare earths industry. However, </w:t>
      </w:r>
      <w:r w:rsidRPr="00C07CFE">
        <w:rPr>
          <w:rStyle w:val="Emphasis"/>
          <w:highlight w:val="cyan"/>
        </w:rPr>
        <w:t>significant work</w:t>
      </w:r>
      <w:r w:rsidRPr="00351CA2">
        <w:rPr>
          <w:rStyle w:val="Emphasis"/>
        </w:rPr>
        <w:t xml:space="preserve"> </w:t>
      </w:r>
      <w:r w:rsidRPr="00580EDC">
        <w:rPr>
          <w:sz w:val="16"/>
        </w:rPr>
        <w:t>remains</w:t>
      </w:r>
      <w:r w:rsidRPr="00351CA2">
        <w:rPr>
          <w:rStyle w:val="StyleUnderline"/>
        </w:rPr>
        <w:t xml:space="preserve"> </w:t>
      </w:r>
      <w:r w:rsidRPr="00C07CFE">
        <w:rPr>
          <w:rStyle w:val="StyleUnderline"/>
          <w:highlight w:val="cyan"/>
        </w:rPr>
        <w:t>to turn production</w:t>
      </w:r>
      <w:r w:rsidRPr="00580EDC">
        <w:rPr>
          <w:sz w:val="16"/>
        </w:rPr>
        <w:t xml:space="preserve"> of samples in a laboratory </w:t>
      </w:r>
      <w:r w:rsidRPr="00C07CFE">
        <w:rPr>
          <w:rStyle w:val="StyleUnderline"/>
          <w:highlight w:val="cyan"/>
        </w:rPr>
        <w:t>into full scale</w:t>
      </w:r>
      <w:r w:rsidRPr="00351CA2">
        <w:rPr>
          <w:rStyle w:val="StyleUnderline"/>
        </w:rPr>
        <w:t xml:space="preserve"> commercial </w:t>
      </w:r>
      <w:r w:rsidRPr="00C07CFE">
        <w:rPr>
          <w:rStyle w:val="StyleUnderline"/>
          <w:highlight w:val="cyan"/>
        </w:rPr>
        <w:t>production capable of reducing</w:t>
      </w:r>
      <w:r w:rsidRPr="00351CA2">
        <w:rPr>
          <w:rStyle w:val="StyleUnderline"/>
        </w:rPr>
        <w:t xml:space="preserve"> </w:t>
      </w:r>
      <w:r w:rsidRPr="00C07CFE">
        <w:rPr>
          <w:rStyle w:val="StyleUnderline"/>
          <w:highlight w:val="cyan"/>
        </w:rPr>
        <w:t>reliance on China</w:t>
      </w:r>
      <w:r w:rsidRPr="00580EDC">
        <w:rPr>
          <w:sz w:val="16"/>
        </w:rPr>
        <w:t xml:space="preserve">. Developing mining and processing capabilities requires a long-term effort, meaning </w:t>
      </w:r>
      <w:r w:rsidRPr="00C07CFE">
        <w:rPr>
          <w:sz w:val="16"/>
        </w:rPr>
        <w:t>the</w:t>
      </w:r>
      <w:r w:rsidRPr="00580EDC">
        <w:rPr>
          <w:sz w:val="16"/>
        </w:rPr>
        <w:t xml:space="preserve"> </w:t>
      </w:r>
      <w:r w:rsidRPr="00C07CFE">
        <w:rPr>
          <w:rStyle w:val="StyleUnderline"/>
          <w:highlight w:val="cyan"/>
        </w:rPr>
        <w:t>U</w:t>
      </w:r>
      <w:r w:rsidRPr="00580EDC">
        <w:rPr>
          <w:sz w:val="16"/>
        </w:rPr>
        <w:t xml:space="preserve">nited </w:t>
      </w:r>
      <w:r w:rsidRPr="00C07CFE">
        <w:rPr>
          <w:rStyle w:val="StyleUnderline"/>
          <w:highlight w:val="cyan"/>
        </w:rPr>
        <w:t>S</w:t>
      </w:r>
      <w:r w:rsidRPr="00580EDC">
        <w:rPr>
          <w:sz w:val="16"/>
        </w:rPr>
        <w:t xml:space="preserve">tates </w:t>
      </w:r>
      <w:r w:rsidRPr="00351CA2">
        <w:rPr>
          <w:rStyle w:val="StyleUnderline"/>
        </w:rPr>
        <w:t xml:space="preserve">will be </w:t>
      </w:r>
      <w:r w:rsidRPr="00C07CFE">
        <w:rPr>
          <w:rStyle w:val="StyleUnderline"/>
          <w:highlight w:val="cyan"/>
        </w:rPr>
        <w:t>on the</w:t>
      </w:r>
      <w:r w:rsidRPr="00351CA2">
        <w:rPr>
          <w:rStyle w:val="StyleUnderline"/>
        </w:rPr>
        <w:t xml:space="preserve"> </w:t>
      </w:r>
      <w:r w:rsidRPr="00C07CFE">
        <w:rPr>
          <w:rStyle w:val="Emphasis"/>
          <w:highlight w:val="cyan"/>
        </w:rPr>
        <w:t>back foot</w:t>
      </w:r>
      <w:r w:rsidRPr="00580EDC">
        <w:rPr>
          <w:sz w:val="16"/>
        </w:rPr>
        <w:t xml:space="preserve"> for the foreseeable future.</w:t>
      </w:r>
    </w:p>
    <w:p w14:paraId="037B312C" w14:textId="77777777" w:rsidR="00353371" w:rsidRDefault="00353371" w:rsidP="00353371">
      <w:pPr>
        <w:pStyle w:val="Heading3"/>
      </w:pPr>
      <w:r>
        <w:lastRenderedPageBreak/>
        <w:t>Minerals---U---Mining---Greenland---2NC</w:t>
      </w:r>
    </w:p>
    <w:p w14:paraId="281A27AC" w14:textId="77777777" w:rsidR="00353371" w:rsidRPr="006538DC" w:rsidRDefault="00353371" w:rsidP="00353371">
      <w:pPr>
        <w:pStyle w:val="Heading4"/>
      </w:pPr>
      <w:r>
        <w:t xml:space="preserve">Greenland’s becoming </w:t>
      </w:r>
      <w:r w:rsidRPr="00620E0F">
        <w:rPr>
          <w:u w:val="single"/>
        </w:rPr>
        <w:t>increasingly</w:t>
      </w:r>
      <w:r>
        <w:t xml:space="preserve"> important.</w:t>
      </w:r>
    </w:p>
    <w:p w14:paraId="0E70BE4A" w14:textId="77777777" w:rsidR="00353371" w:rsidRDefault="00353371" w:rsidP="00353371">
      <w:r w:rsidRPr="00680E2C">
        <w:rPr>
          <w:rStyle w:val="Style13ptBold"/>
        </w:rPr>
        <w:t xml:space="preserve">Gratton </w:t>
      </w:r>
      <w:r>
        <w:rPr>
          <w:rStyle w:val="Style13ptBold"/>
        </w:rPr>
        <w:t>‘</w:t>
      </w:r>
      <w:r w:rsidRPr="00680E2C">
        <w:rPr>
          <w:rStyle w:val="Style13ptBold"/>
        </w:rPr>
        <w:t>25</w:t>
      </w:r>
      <w:r w:rsidRPr="00680E2C">
        <w:t>, [Peter Gratton</w:t>
      </w:r>
      <w:r>
        <w:t xml:space="preserve"> holds a </w:t>
      </w:r>
      <w:r w:rsidRPr="00680E2C">
        <w:t>Ph.D. from DePaul University and a master’s in public policy from Stony Brook University</w:t>
      </w:r>
      <w:r>
        <w:t xml:space="preserve"> and is an </w:t>
      </w:r>
      <w:r w:rsidRPr="00680E2C">
        <w:t>editor and professor with over 20 years of experience in investing, risk management, and public policy</w:t>
      </w:r>
      <w:r>
        <w:t xml:space="preserve">. Fact checked by Stella Osoba, a </w:t>
      </w:r>
      <w:r w:rsidRPr="00680E2C">
        <w:t>Senior Editor of trading and investing at Investopedia</w:t>
      </w:r>
      <w:r>
        <w:t xml:space="preserve">. Investopedia, </w:t>
      </w:r>
      <w:r w:rsidRPr="00680E2C">
        <w:t xml:space="preserve">"Inside the Race for Greenland's Billions in Rare Earth Minerals," https://www.investopedia.com/greenland-s-billions-in-rare-earth-minerals-8777937, Published </w:t>
      </w:r>
      <w:r>
        <w:t>January 28</w:t>
      </w:r>
      <w:r w:rsidRPr="00680E2C">
        <w:rPr>
          <w:vertAlign w:val="superscript"/>
        </w:rPr>
        <w:t>th</w:t>
      </w:r>
      <w:r>
        <w:t>, 2025</w:t>
      </w:r>
      <w:r w:rsidRPr="00680E2C">
        <w:t xml:space="preserve">, Accessed </w:t>
      </w:r>
      <w:r>
        <w:t>July 17</w:t>
      </w:r>
      <w:r w:rsidRPr="00680E2C">
        <w:rPr>
          <w:vertAlign w:val="superscript"/>
        </w:rPr>
        <w:t>th</w:t>
      </w:r>
      <w:r>
        <w:t xml:space="preserve">, 2025 </w:t>
      </w:r>
      <w:r w:rsidRPr="00680E2C">
        <w:t>// ajap]</w:t>
      </w:r>
    </w:p>
    <w:p w14:paraId="1640D754" w14:textId="77777777" w:rsidR="00353371" w:rsidRPr="00620E0F" w:rsidRDefault="00353371" w:rsidP="00353371">
      <w:pPr>
        <w:rPr>
          <w:sz w:val="16"/>
        </w:rPr>
      </w:pPr>
      <w:r w:rsidRPr="00620E0F">
        <w:rPr>
          <w:sz w:val="16"/>
        </w:rPr>
        <w:t>The Geopolitics of Greenland</w:t>
      </w:r>
    </w:p>
    <w:p w14:paraId="50917F11" w14:textId="77777777" w:rsidR="00353371" w:rsidRPr="00620E0F" w:rsidRDefault="00353371" w:rsidP="00353371">
      <w:pPr>
        <w:rPr>
          <w:sz w:val="16"/>
        </w:rPr>
      </w:pPr>
      <w:r w:rsidRPr="00620E0F">
        <w:rPr>
          <w:sz w:val="16"/>
        </w:rPr>
        <w:t xml:space="preserve">The </w:t>
      </w:r>
      <w:r w:rsidRPr="001A02A0">
        <w:rPr>
          <w:rStyle w:val="StyleUnderline"/>
        </w:rPr>
        <w:t xml:space="preserve">push to unlock </w:t>
      </w:r>
      <w:r w:rsidRPr="00620E0F">
        <w:rPr>
          <w:rStyle w:val="StyleUnderline"/>
          <w:highlight w:val="cyan"/>
        </w:rPr>
        <w:t>Greenland's rare earth deposits</w:t>
      </w:r>
      <w:r w:rsidRPr="00620E0F">
        <w:rPr>
          <w:sz w:val="16"/>
        </w:rPr>
        <w:t xml:space="preserve"> is </w:t>
      </w:r>
      <w:r w:rsidRPr="001A02A0">
        <w:rPr>
          <w:rStyle w:val="StyleUnderline"/>
        </w:rPr>
        <w:t xml:space="preserve">playing out </w:t>
      </w:r>
      <w:r w:rsidRPr="00620E0F">
        <w:rPr>
          <w:rStyle w:val="StyleUnderline"/>
          <w:highlight w:val="cyan"/>
        </w:rPr>
        <w:t xml:space="preserve">against a </w:t>
      </w:r>
      <w:r w:rsidRPr="00620E0F">
        <w:rPr>
          <w:rStyle w:val="Emphasis"/>
          <w:highlight w:val="cyan"/>
        </w:rPr>
        <w:t>complex backdrop</w:t>
      </w:r>
      <w:r w:rsidRPr="00620E0F">
        <w:rPr>
          <w:sz w:val="16"/>
        </w:rPr>
        <w:t xml:space="preserve"> of international relations. Denmark provides about $500 million annually to Greenland—more than $8,000 per resident—making the world's largest island heavily dependent on Danish support.</w:t>
      </w:r>
    </w:p>
    <w:p w14:paraId="78C488F0" w14:textId="77777777" w:rsidR="00353371" w:rsidRPr="00620E0F" w:rsidRDefault="00353371" w:rsidP="00353371">
      <w:pPr>
        <w:rPr>
          <w:sz w:val="16"/>
        </w:rPr>
      </w:pPr>
      <w:r w:rsidRPr="00620E0F">
        <w:rPr>
          <w:sz w:val="16"/>
        </w:rPr>
        <w:t xml:space="preserve"> However, this hasn't stopped </w:t>
      </w:r>
      <w:r w:rsidRPr="001A02A0">
        <w:rPr>
          <w:rStyle w:val="StyleUnderline"/>
        </w:rPr>
        <w:t xml:space="preserve">other </w:t>
      </w:r>
      <w:r w:rsidRPr="00620E0F">
        <w:rPr>
          <w:rStyle w:val="StyleUnderline"/>
          <w:highlight w:val="cyan"/>
        </w:rPr>
        <w:t>global powers</w:t>
      </w:r>
      <w:r w:rsidRPr="00620E0F">
        <w:rPr>
          <w:sz w:val="16"/>
        </w:rPr>
        <w:t xml:space="preserve"> from </w:t>
      </w:r>
      <w:r w:rsidRPr="00620E0F">
        <w:rPr>
          <w:rStyle w:val="StyleUnderline"/>
          <w:highlight w:val="cyan"/>
        </w:rPr>
        <w:t>eyeing</w:t>
      </w:r>
      <w:r w:rsidRPr="00620E0F">
        <w:rPr>
          <w:sz w:val="16"/>
        </w:rPr>
        <w:t xml:space="preserve"> its </w:t>
      </w:r>
      <w:r w:rsidRPr="00620E0F">
        <w:rPr>
          <w:rStyle w:val="Emphasis"/>
          <w:highlight w:val="cyan"/>
        </w:rPr>
        <w:t>strategic value</w:t>
      </w:r>
      <w:r w:rsidRPr="00620E0F">
        <w:rPr>
          <w:sz w:val="16"/>
        </w:rPr>
        <w:t>. Trump has revived interest in acquiring the territory, with his Republican allies in Congress working to authorize negotiations with Denmark.</w:t>
      </w:r>
    </w:p>
    <w:p w14:paraId="26C65042" w14:textId="77777777" w:rsidR="00353371" w:rsidRPr="00620E0F" w:rsidRDefault="00353371" w:rsidP="00353371">
      <w:pPr>
        <w:rPr>
          <w:sz w:val="16"/>
        </w:rPr>
      </w:pPr>
      <w:r w:rsidRPr="00620E0F">
        <w:rPr>
          <w:sz w:val="16"/>
        </w:rPr>
        <w:t xml:space="preserve">But </w:t>
      </w:r>
      <w:r w:rsidRPr="001A02A0">
        <w:rPr>
          <w:rStyle w:val="StyleUnderline"/>
        </w:rPr>
        <w:t>Greenland's value</w:t>
      </w:r>
      <w:r w:rsidRPr="00620E0F">
        <w:rPr>
          <w:sz w:val="16"/>
        </w:rPr>
        <w:t xml:space="preserve"> extends far </w:t>
      </w:r>
      <w:r w:rsidRPr="00620E0F">
        <w:rPr>
          <w:rStyle w:val="Emphasis"/>
          <w:highlight w:val="cyan"/>
        </w:rPr>
        <w:t>beyond</w:t>
      </w:r>
      <w:r w:rsidRPr="001A02A0">
        <w:rPr>
          <w:rStyle w:val="StyleUnderline"/>
        </w:rPr>
        <w:t xml:space="preserve"> its </w:t>
      </w:r>
      <w:r w:rsidRPr="00620E0F">
        <w:rPr>
          <w:rStyle w:val="StyleUnderline"/>
          <w:highlight w:val="cyan"/>
        </w:rPr>
        <w:t>mineral wealth</w:t>
      </w:r>
      <w:r w:rsidRPr="00620E0F">
        <w:rPr>
          <w:sz w:val="16"/>
        </w:rPr>
        <w:t xml:space="preserve">. The </w:t>
      </w:r>
      <w:r w:rsidRPr="00620E0F">
        <w:rPr>
          <w:rStyle w:val="StyleUnderline"/>
          <w:highlight w:val="cyan"/>
        </w:rPr>
        <w:t>island's location along</w:t>
      </w:r>
      <w:r w:rsidRPr="001A02A0">
        <w:rPr>
          <w:rStyle w:val="StyleUnderline"/>
        </w:rPr>
        <w:t xml:space="preserve"> the </w:t>
      </w:r>
      <w:r w:rsidRPr="00620E0F">
        <w:rPr>
          <w:rStyle w:val="Emphasis"/>
          <w:highlight w:val="cyan"/>
        </w:rPr>
        <w:t>shortest route</w:t>
      </w:r>
      <w:r w:rsidRPr="001A02A0">
        <w:rPr>
          <w:rStyle w:val="StyleUnderline"/>
        </w:rPr>
        <w:t xml:space="preserve"> </w:t>
      </w:r>
      <w:r w:rsidRPr="00620E0F">
        <w:rPr>
          <w:rStyle w:val="StyleUnderline"/>
          <w:highlight w:val="cyan"/>
        </w:rPr>
        <w:t>between Europe and N</w:t>
      </w:r>
      <w:r w:rsidRPr="001A02A0">
        <w:rPr>
          <w:rStyle w:val="StyleUnderline"/>
        </w:rPr>
        <w:t xml:space="preserve">orth </w:t>
      </w:r>
      <w:r w:rsidRPr="00620E0F">
        <w:rPr>
          <w:rStyle w:val="StyleUnderline"/>
          <w:highlight w:val="cyan"/>
        </w:rPr>
        <w:t>A</w:t>
      </w:r>
      <w:r w:rsidRPr="001A02A0">
        <w:rPr>
          <w:rStyle w:val="StyleUnderline"/>
        </w:rPr>
        <w:t>merica</w:t>
      </w:r>
      <w:r w:rsidRPr="00620E0F">
        <w:rPr>
          <w:sz w:val="16"/>
        </w:rPr>
        <w:t xml:space="preserve"> makes it </w:t>
      </w:r>
      <w:r w:rsidRPr="00620E0F">
        <w:rPr>
          <w:rStyle w:val="StyleUnderline"/>
          <w:highlight w:val="cyan"/>
        </w:rPr>
        <w:t xml:space="preserve">crucial for U.S. </w:t>
      </w:r>
      <w:r w:rsidRPr="00620E0F">
        <w:rPr>
          <w:rStyle w:val="Emphasis"/>
          <w:highlight w:val="cyan"/>
        </w:rPr>
        <w:t>military interests</w:t>
      </w:r>
      <w:r w:rsidRPr="00620E0F">
        <w:rPr>
          <w:sz w:val="16"/>
        </w:rPr>
        <w:t xml:space="preserve">, particularly </w:t>
      </w:r>
      <w:r w:rsidRPr="001A02A0">
        <w:rPr>
          <w:rStyle w:val="StyleUnderline"/>
        </w:rPr>
        <w:t xml:space="preserve">for </w:t>
      </w:r>
      <w:r w:rsidRPr="00620E0F">
        <w:rPr>
          <w:rStyle w:val="Emphasis"/>
          <w:highlight w:val="cyan"/>
        </w:rPr>
        <w:t>ballistic</w:t>
      </w:r>
      <w:r w:rsidRPr="001A02A0">
        <w:rPr>
          <w:rStyle w:val="Emphasis"/>
        </w:rPr>
        <w:t xml:space="preserve"> </w:t>
      </w:r>
      <w:r w:rsidRPr="00620E0F">
        <w:rPr>
          <w:rStyle w:val="Emphasis"/>
          <w:highlight w:val="cyan"/>
        </w:rPr>
        <w:t>missile warning</w:t>
      </w:r>
      <w:r w:rsidRPr="00620E0F">
        <w:rPr>
          <w:rStyle w:val="StyleUnderline"/>
          <w:highlight w:val="cyan"/>
        </w:rPr>
        <w:t xml:space="preserve"> systems</w:t>
      </w:r>
      <w:r w:rsidRPr="00620E0F">
        <w:rPr>
          <w:sz w:val="16"/>
        </w:rPr>
        <w:t>. The U.S. already maintains a permanent presence at Pituffik air base in northwest Greenland under a 1951 agreement with Denmark and has previously looked to expand its military footprint to monitor Russian naval activities in the waters between Greenland, Iceland, and Britain.</w:t>
      </w:r>
    </w:p>
    <w:p w14:paraId="2101AB33" w14:textId="77777777" w:rsidR="00353371" w:rsidRPr="00620E0F" w:rsidRDefault="00353371" w:rsidP="00353371">
      <w:pPr>
        <w:rPr>
          <w:sz w:val="16"/>
        </w:rPr>
      </w:pPr>
      <w:r w:rsidRPr="00620E0F">
        <w:rPr>
          <w:sz w:val="16"/>
        </w:rPr>
        <w:t xml:space="preserve">While </w:t>
      </w:r>
      <w:r w:rsidRPr="00620E0F">
        <w:rPr>
          <w:rStyle w:val="StyleUnderline"/>
        </w:rPr>
        <w:t>Greenlandic Prime Minister</w:t>
      </w:r>
      <w:r w:rsidRPr="00620E0F">
        <w:rPr>
          <w:sz w:val="16"/>
        </w:rPr>
        <w:t xml:space="preserve"> Mute Egede has </w:t>
      </w:r>
      <w:r w:rsidRPr="00620E0F">
        <w:rPr>
          <w:rStyle w:val="StyleUnderline"/>
        </w:rPr>
        <w:t>emphasized</w:t>
      </w:r>
      <w:r w:rsidRPr="00620E0F">
        <w:rPr>
          <w:sz w:val="16"/>
        </w:rPr>
        <w:t xml:space="preserve"> that "</w:t>
      </w:r>
      <w:r w:rsidRPr="00620E0F">
        <w:rPr>
          <w:rStyle w:val="StyleUnderline"/>
        </w:rPr>
        <w:t>Greenland is not for sale</w:t>
      </w:r>
      <w:r w:rsidRPr="00620E0F">
        <w:rPr>
          <w:sz w:val="16"/>
        </w:rPr>
        <w:t xml:space="preserve">," a 2023 survey revealed that </w:t>
      </w:r>
      <w:r w:rsidRPr="00620E0F">
        <w:rPr>
          <w:rStyle w:val="StyleUnderline"/>
        </w:rPr>
        <w:t>Greenland possesses 25 of the 34</w:t>
      </w:r>
      <w:r w:rsidRPr="00620E0F">
        <w:rPr>
          <w:sz w:val="16"/>
        </w:rPr>
        <w:t xml:space="preserve"> minerals the European Commission deems "</w:t>
      </w:r>
      <w:r w:rsidRPr="00620E0F">
        <w:rPr>
          <w:rStyle w:val="StyleUnderline"/>
        </w:rPr>
        <w:t>critical raw materials</w:t>
      </w:r>
      <w:r w:rsidRPr="00620E0F">
        <w:rPr>
          <w:sz w:val="16"/>
        </w:rPr>
        <w:t>."</w:t>
      </w:r>
    </w:p>
    <w:p w14:paraId="58119858" w14:textId="77777777" w:rsidR="00353371" w:rsidRPr="00470599" w:rsidRDefault="00353371" w:rsidP="00353371">
      <w:pPr>
        <w:rPr>
          <w:sz w:val="16"/>
        </w:rPr>
      </w:pPr>
      <w:r w:rsidRPr="00620E0F">
        <w:rPr>
          <w:sz w:val="16"/>
        </w:rPr>
        <w:t xml:space="preserve">This has led to </w:t>
      </w:r>
      <w:r w:rsidRPr="00620E0F">
        <w:rPr>
          <w:rStyle w:val="StyleUnderline"/>
        </w:rPr>
        <w:t xml:space="preserve">competing interests from </w:t>
      </w:r>
      <w:r w:rsidRPr="00620E0F">
        <w:rPr>
          <w:rStyle w:val="Emphasis"/>
        </w:rPr>
        <w:t>multiple powers</w:t>
      </w:r>
      <w:r w:rsidRPr="00620E0F">
        <w:rPr>
          <w:rStyle w:val="StyleUnderline"/>
        </w:rPr>
        <w:t xml:space="preserve">: </w:t>
      </w:r>
      <w:r w:rsidRPr="00620E0F">
        <w:rPr>
          <w:rStyle w:val="StyleUnderline"/>
          <w:highlight w:val="cyan"/>
        </w:rPr>
        <w:t>China seeking inroads</w:t>
      </w:r>
      <w:r w:rsidRPr="00620E0F">
        <w:rPr>
          <w:sz w:val="16"/>
        </w:rPr>
        <w:t xml:space="preserve">, the </w:t>
      </w:r>
      <w:r w:rsidRPr="00620E0F">
        <w:rPr>
          <w:rStyle w:val="StyleUnderline"/>
        </w:rPr>
        <w:t>U.S. pursuing strategic advantages</w:t>
      </w:r>
      <w:r w:rsidRPr="00620E0F">
        <w:rPr>
          <w:sz w:val="16"/>
        </w:rPr>
        <w:t xml:space="preserve">, and the </w:t>
      </w:r>
      <w:r w:rsidRPr="00620E0F">
        <w:rPr>
          <w:rStyle w:val="StyleUnderline"/>
          <w:highlight w:val="cyan"/>
        </w:rPr>
        <w:t>EU looking to secure</w:t>
      </w:r>
      <w:r w:rsidRPr="00620E0F">
        <w:rPr>
          <w:rStyle w:val="StyleUnderline"/>
        </w:rPr>
        <w:t xml:space="preserve"> its </w:t>
      </w:r>
      <w:r w:rsidRPr="00620E0F">
        <w:rPr>
          <w:rStyle w:val="StyleUnderline"/>
          <w:highlight w:val="cyan"/>
        </w:rPr>
        <w:t>supply chain</w:t>
      </w:r>
      <w:r w:rsidRPr="00620E0F">
        <w:rPr>
          <w:sz w:val="16"/>
        </w:rPr>
        <w:t>.</w:t>
      </w:r>
    </w:p>
    <w:p w14:paraId="360E597C" w14:textId="77777777" w:rsidR="00353371" w:rsidRDefault="00353371" w:rsidP="00353371">
      <w:pPr>
        <w:pStyle w:val="Heading4"/>
      </w:pPr>
      <w:r>
        <w:t xml:space="preserve">Greenland approval </w:t>
      </w:r>
      <w:r w:rsidRPr="00BA6785">
        <w:rPr>
          <w:u w:val="single"/>
        </w:rPr>
        <w:t>now</w:t>
      </w:r>
      <w:r>
        <w:t>.</w:t>
      </w:r>
    </w:p>
    <w:p w14:paraId="5F8BCB01" w14:textId="77777777" w:rsidR="00353371"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10F7C0DB" w14:textId="77777777" w:rsidR="00353371" w:rsidRPr="007C4997" w:rsidRDefault="00353371" w:rsidP="00353371">
      <w:pPr>
        <w:rPr>
          <w:sz w:val="16"/>
        </w:rPr>
      </w:pPr>
      <w:r w:rsidRPr="00443F52">
        <w:rPr>
          <w:rStyle w:val="StyleUnderline"/>
          <w:highlight w:val="cyan"/>
        </w:rPr>
        <w:t>Lacking</w:t>
      </w:r>
      <w:r w:rsidRPr="009F31EC">
        <w:rPr>
          <w:sz w:val="16"/>
        </w:rPr>
        <w:t xml:space="preserve"> the </w:t>
      </w:r>
      <w:r w:rsidRPr="00443F52">
        <w:rPr>
          <w:rStyle w:val="StyleUnderline"/>
          <w:highlight w:val="cyan"/>
        </w:rPr>
        <w:t xml:space="preserve">resources to </w:t>
      </w:r>
      <w:r w:rsidRPr="00443F52">
        <w:rPr>
          <w:rStyle w:val="Emphasis"/>
          <w:highlight w:val="cyan"/>
        </w:rPr>
        <w:t>directly</w:t>
      </w:r>
      <w:r w:rsidRPr="00443F52">
        <w:rPr>
          <w:rStyle w:val="StyleUnderline"/>
          <w:highlight w:val="cyan"/>
        </w:rPr>
        <w:t xml:space="preserve"> invest</w:t>
      </w:r>
      <w:r w:rsidRPr="009F31EC">
        <w:rPr>
          <w:rStyle w:val="StyleUnderline"/>
        </w:rPr>
        <w:t xml:space="preserve"> in mining for rare earths,</w:t>
      </w:r>
      <w:r w:rsidRPr="009F31EC">
        <w:rPr>
          <w:sz w:val="16"/>
        </w:rPr>
        <w:t xml:space="preserve"> the </w:t>
      </w:r>
      <w:r w:rsidRPr="00443F52">
        <w:rPr>
          <w:rStyle w:val="StyleUnderline"/>
          <w:highlight w:val="cyan"/>
        </w:rPr>
        <w:t>Greenland government</w:t>
      </w:r>
      <w:r w:rsidRPr="009F31EC">
        <w:rPr>
          <w:sz w:val="16"/>
        </w:rPr>
        <w:t xml:space="preserve"> is </w:t>
      </w:r>
      <w:r w:rsidRPr="00443F52">
        <w:rPr>
          <w:rStyle w:val="Emphasis"/>
          <w:highlight w:val="cyan"/>
        </w:rPr>
        <w:t>approving</w:t>
      </w:r>
      <w:r w:rsidRPr="009F31EC">
        <w:rPr>
          <w:rStyle w:val="StyleUnderline"/>
        </w:rPr>
        <w:t xml:space="preserve"> </w:t>
      </w:r>
      <w:r w:rsidRPr="00443F52">
        <w:rPr>
          <w:rStyle w:val="StyleUnderline"/>
          <w:highlight w:val="cyan"/>
        </w:rPr>
        <w:t xml:space="preserve">licenses for </w:t>
      </w:r>
      <w:r w:rsidRPr="00443F52">
        <w:rPr>
          <w:rStyle w:val="Emphasis"/>
          <w:highlight w:val="cyan"/>
        </w:rPr>
        <w:t>exploration</w:t>
      </w:r>
      <w:r w:rsidRPr="009F31EC">
        <w:rPr>
          <w:rStyle w:val="StyleUnderline"/>
        </w:rPr>
        <w:t xml:space="preserve">. “We have </w:t>
      </w:r>
      <w:r w:rsidRPr="009F31EC">
        <w:rPr>
          <w:rStyle w:val="Emphasis"/>
        </w:rPr>
        <w:t>all</w:t>
      </w:r>
      <w:r w:rsidRPr="009F31EC">
        <w:rPr>
          <w:rStyle w:val="StyleUnderline"/>
        </w:rPr>
        <w:t xml:space="preserve"> the </w:t>
      </w:r>
      <w:r w:rsidRPr="00443F52">
        <w:rPr>
          <w:rStyle w:val="StyleUnderline"/>
        </w:rPr>
        <w:t>critical minerals</w:t>
      </w:r>
      <w:r w:rsidRPr="009F31EC">
        <w:rPr>
          <w:rStyle w:val="StyleUnderline"/>
        </w:rPr>
        <w:t>. Everyone wants them</w:t>
      </w:r>
      <w:r w:rsidRPr="009F31EC">
        <w:rPr>
          <w:sz w:val="16"/>
        </w:rPr>
        <w:t xml:space="preserve">,” said Jørgen T. Hammeken-Holm, </w:t>
      </w:r>
      <w:r w:rsidRPr="009F31EC">
        <w:rPr>
          <w:rStyle w:val="StyleUnderline"/>
        </w:rPr>
        <w:t>permanent secretary for mineral resources in</w:t>
      </w:r>
      <w:r w:rsidRPr="009F31EC">
        <w:rPr>
          <w:sz w:val="16"/>
        </w:rPr>
        <w:t xml:space="preserve"> the </w:t>
      </w:r>
      <w:r w:rsidRPr="009F31EC">
        <w:rPr>
          <w:rStyle w:val="StyleUnderline"/>
        </w:rPr>
        <w:t>Greenland</w:t>
      </w:r>
      <w:r w:rsidRPr="009F31EC">
        <w:rPr>
          <w:sz w:val="16"/>
        </w:rPr>
        <w:t xml:space="preserve"> government. “The </w:t>
      </w:r>
      <w:r w:rsidRPr="00443F52">
        <w:rPr>
          <w:rStyle w:val="StyleUnderline"/>
          <w:highlight w:val="cyan"/>
        </w:rPr>
        <w:t>geology is</w:t>
      </w:r>
      <w:r w:rsidRPr="00443F52">
        <w:rPr>
          <w:sz w:val="16"/>
        </w:rPr>
        <w:t xml:space="preserve"> so </w:t>
      </w:r>
      <w:r w:rsidRPr="00443F52">
        <w:rPr>
          <w:rStyle w:val="Emphasis"/>
          <w:highlight w:val="cyan"/>
        </w:rPr>
        <w:t>exciting</w:t>
      </w:r>
      <w:r w:rsidRPr="009F31EC">
        <w:rPr>
          <w:sz w:val="16"/>
        </w:rPr>
        <w:t>, but there are a lot of ‘buts.’”</w:t>
      </w:r>
    </w:p>
    <w:p w14:paraId="0BAE3CB9" w14:textId="77777777" w:rsidR="00353371" w:rsidRDefault="00353371" w:rsidP="00353371">
      <w:pPr>
        <w:pStyle w:val="Heading3"/>
      </w:pPr>
      <w:r>
        <w:lastRenderedPageBreak/>
        <w:t>Minerals---U---Mining---Apple Investment---2NC</w:t>
      </w:r>
    </w:p>
    <w:p w14:paraId="365C2A4C" w14:textId="77777777" w:rsidR="00353371" w:rsidRPr="00B631EB" w:rsidRDefault="00353371" w:rsidP="00353371">
      <w:pPr>
        <w:pStyle w:val="Heading4"/>
      </w:pPr>
      <w:r>
        <w:t xml:space="preserve">Apple invests </w:t>
      </w:r>
      <w:r w:rsidRPr="00B631EB">
        <w:rPr>
          <w:u w:val="single"/>
        </w:rPr>
        <w:t>now</w:t>
      </w:r>
      <w:r>
        <w:t>.</w:t>
      </w:r>
    </w:p>
    <w:p w14:paraId="08CF7C15" w14:textId="77777777" w:rsidR="00353371" w:rsidRDefault="00353371" w:rsidP="00353371">
      <w:r w:rsidRPr="00613F28">
        <w:rPr>
          <w:rStyle w:val="Style13ptBold"/>
        </w:rPr>
        <w:t xml:space="preserve">Singman </w:t>
      </w:r>
      <w:r>
        <w:rPr>
          <w:rStyle w:val="Style13ptBold"/>
        </w:rPr>
        <w:t>‘7/13</w:t>
      </w:r>
      <w:r w:rsidRPr="00613F28">
        <w:t>,</w:t>
      </w:r>
      <w:r w:rsidRPr="00F60B97">
        <w:t xml:space="preserve"> [Brooke Singman, "Apple backs Trump rare earth minerals push, invests $500M in US mine,"</w:t>
      </w:r>
      <w:r w:rsidRPr="00E92F80">
        <w:t xml:space="preserve"> </w:t>
      </w:r>
      <w:r>
        <w:t xml:space="preserve">Fox Business, </w:t>
      </w:r>
      <w:r w:rsidRPr="00F60B97">
        <w:t xml:space="preserve">https://www.foxbusiness.com/politics/apple-backs-trump-rare-earth-minerals-push-invests-500m-us-mine, Published </w:t>
      </w:r>
      <w:r>
        <w:t>July 13</w:t>
      </w:r>
      <w:r w:rsidRPr="00613F28">
        <w:rPr>
          <w:vertAlign w:val="superscript"/>
        </w:rPr>
        <w:t>th</w:t>
      </w:r>
      <w:r>
        <w:t>, 2025</w:t>
      </w:r>
      <w:r w:rsidRPr="00F60B97">
        <w:t xml:space="preserve">, Accessed </w:t>
      </w:r>
      <w:r>
        <w:t>July 21</w:t>
      </w:r>
      <w:r w:rsidRPr="00F60B97">
        <w:rPr>
          <w:vertAlign w:val="superscript"/>
        </w:rPr>
        <w:t>st</w:t>
      </w:r>
      <w:r>
        <w:t>, 2025</w:t>
      </w:r>
      <w:r w:rsidRPr="00F60B97">
        <w:t xml:space="preserve"> // ajap]</w:t>
      </w:r>
    </w:p>
    <w:p w14:paraId="1AD7D645" w14:textId="77777777" w:rsidR="00353371" w:rsidRPr="00B631EB" w:rsidRDefault="00353371" w:rsidP="00353371">
      <w:pPr>
        <w:rPr>
          <w:sz w:val="16"/>
        </w:rPr>
      </w:pPr>
      <w:r w:rsidRPr="00B631EB">
        <w:rPr>
          <w:sz w:val="16"/>
        </w:rPr>
        <w:t xml:space="preserve">EXCLUSIVE: </w:t>
      </w:r>
      <w:r w:rsidRPr="00B631EB">
        <w:rPr>
          <w:rStyle w:val="StyleUnderline"/>
          <w:highlight w:val="cyan"/>
        </w:rPr>
        <w:t>Apple</w:t>
      </w:r>
      <w:r w:rsidRPr="00B631EB">
        <w:rPr>
          <w:sz w:val="16"/>
        </w:rPr>
        <w:t xml:space="preserve"> is expected to </w:t>
      </w:r>
      <w:r w:rsidRPr="00B631EB">
        <w:rPr>
          <w:rStyle w:val="StyleUnderline"/>
        </w:rPr>
        <w:t xml:space="preserve">announce a </w:t>
      </w:r>
      <w:r w:rsidRPr="00B631EB">
        <w:rPr>
          <w:rStyle w:val="Emphasis"/>
          <w:highlight w:val="cyan"/>
        </w:rPr>
        <w:t>$500 million</w:t>
      </w:r>
      <w:r w:rsidRPr="00B631EB">
        <w:rPr>
          <w:rStyle w:val="StyleUnderline"/>
          <w:highlight w:val="cyan"/>
        </w:rPr>
        <w:t xml:space="preserve"> commitment to</w:t>
      </w:r>
      <w:r w:rsidRPr="00B631EB">
        <w:rPr>
          <w:rStyle w:val="StyleUnderline"/>
        </w:rPr>
        <w:t xml:space="preserve"> MP Materials</w:t>
      </w:r>
      <w:r w:rsidRPr="00B631EB">
        <w:rPr>
          <w:sz w:val="16"/>
        </w:rPr>
        <w:t xml:space="preserve"> — the only </w:t>
      </w:r>
      <w:r w:rsidRPr="00B631EB">
        <w:rPr>
          <w:rStyle w:val="StyleUnderline"/>
          <w:highlight w:val="cyan"/>
        </w:rPr>
        <w:t>rare earth mine</w:t>
      </w:r>
      <w:r w:rsidRPr="00B631EB">
        <w:rPr>
          <w:sz w:val="16"/>
        </w:rPr>
        <w:t xml:space="preserve"> currently operating in the United States, according to multiple sources familiar with the deal.</w:t>
      </w:r>
    </w:p>
    <w:p w14:paraId="6543E816" w14:textId="77777777" w:rsidR="00353371" w:rsidRPr="00B631EB" w:rsidRDefault="00353371" w:rsidP="00353371">
      <w:pPr>
        <w:rPr>
          <w:sz w:val="16"/>
        </w:rPr>
      </w:pPr>
      <w:r w:rsidRPr="00B631EB">
        <w:rPr>
          <w:sz w:val="16"/>
        </w:rPr>
        <w:t xml:space="preserve">The agreement includes plans for </w:t>
      </w:r>
      <w:r w:rsidRPr="00B631EB">
        <w:rPr>
          <w:rStyle w:val="StyleUnderline"/>
        </w:rPr>
        <w:t>Apple</w:t>
      </w:r>
      <w:r w:rsidRPr="00B631EB">
        <w:rPr>
          <w:sz w:val="16"/>
        </w:rPr>
        <w:t xml:space="preserve"> to </w:t>
      </w:r>
      <w:r w:rsidRPr="00B631EB">
        <w:rPr>
          <w:rStyle w:val="StyleUnderline"/>
        </w:rPr>
        <w:t xml:space="preserve">purchase American-made rare earth </w:t>
      </w:r>
      <w:r w:rsidRPr="00B631EB">
        <w:rPr>
          <w:rStyle w:val="Emphasis"/>
        </w:rPr>
        <w:t>magnets</w:t>
      </w:r>
      <w:r w:rsidRPr="00B631EB">
        <w:rPr>
          <w:rStyle w:val="StyleUnderline"/>
        </w:rPr>
        <w:t xml:space="preserve"> </w:t>
      </w:r>
      <w:r w:rsidRPr="00B631EB">
        <w:rPr>
          <w:sz w:val="16"/>
        </w:rPr>
        <w:t>from MP Materials’ Texas facility, marking a "</w:t>
      </w:r>
      <w:r w:rsidRPr="00B631EB">
        <w:rPr>
          <w:rStyle w:val="Emphasis"/>
          <w:highlight w:val="cyan"/>
        </w:rPr>
        <w:t>major win</w:t>
      </w:r>
      <w:r w:rsidRPr="00B631EB">
        <w:rPr>
          <w:sz w:val="16"/>
        </w:rPr>
        <w:t xml:space="preserve">" </w:t>
      </w:r>
      <w:r w:rsidRPr="00B631EB">
        <w:rPr>
          <w:rStyle w:val="StyleUnderline"/>
          <w:highlight w:val="cyan"/>
        </w:rPr>
        <w:t>for</w:t>
      </w:r>
      <w:r w:rsidRPr="00B631EB">
        <w:rPr>
          <w:sz w:val="16"/>
        </w:rPr>
        <w:t xml:space="preserve"> the </w:t>
      </w:r>
      <w:r w:rsidRPr="00B631EB">
        <w:rPr>
          <w:rStyle w:val="StyleUnderline"/>
          <w:highlight w:val="cyan"/>
        </w:rPr>
        <w:t>Trump</w:t>
      </w:r>
      <w:r w:rsidRPr="00B631EB">
        <w:rPr>
          <w:sz w:val="16"/>
        </w:rPr>
        <w:t xml:space="preserve"> administration, according to those familiar with the deal.</w:t>
      </w:r>
    </w:p>
    <w:p w14:paraId="792B77B8" w14:textId="77777777" w:rsidR="00353371" w:rsidRPr="00B631EB" w:rsidRDefault="00353371" w:rsidP="00353371">
      <w:pPr>
        <w:rPr>
          <w:sz w:val="16"/>
        </w:rPr>
      </w:pPr>
      <w:r w:rsidRPr="00B631EB">
        <w:rPr>
          <w:sz w:val="16"/>
        </w:rPr>
        <w:t xml:space="preserve">Apple’s agreement with MP Materials is also expected to </w:t>
      </w:r>
      <w:r w:rsidRPr="00B631EB">
        <w:rPr>
          <w:rStyle w:val="StyleUnderline"/>
        </w:rPr>
        <w:t xml:space="preserve">include the </w:t>
      </w:r>
      <w:r w:rsidRPr="00B631EB">
        <w:rPr>
          <w:rStyle w:val="StyleUnderline"/>
          <w:highlight w:val="cyan"/>
        </w:rPr>
        <w:t>building</w:t>
      </w:r>
      <w:r w:rsidRPr="00B631EB">
        <w:rPr>
          <w:rStyle w:val="StyleUnderline"/>
        </w:rPr>
        <w:t xml:space="preserve"> of a </w:t>
      </w:r>
      <w:r w:rsidRPr="00B631EB">
        <w:rPr>
          <w:rStyle w:val="StyleUnderline"/>
          <w:highlight w:val="cyan"/>
        </w:rPr>
        <w:t xml:space="preserve">new </w:t>
      </w:r>
      <w:r w:rsidRPr="00B631EB">
        <w:rPr>
          <w:rStyle w:val="Emphasis"/>
          <w:highlight w:val="cyan"/>
        </w:rPr>
        <w:t>recycling</w:t>
      </w:r>
      <w:r w:rsidRPr="00B631EB">
        <w:rPr>
          <w:rStyle w:val="StyleUnderline"/>
          <w:highlight w:val="cyan"/>
        </w:rPr>
        <w:t xml:space="preserve"> facility</w:t>
      </w:r>
      <w:r w:rsidRPr="00B631EB">
        <w:rPr>
          <w:sz w:val="16"/>
        </w:rPr>
        <w:t xml:space="preserve"> in Mountain Pass, California, </w:t>
      </w:r>
      <w:r w:rsidRPr="00B631EB">
        <w:rPr>
          <w:rStyle w:val="StyleUnderline"/>
        </w:rPr>
        <w:t xml:space="preserve">which will </w:t>
      </w:r>
      <w:r w:rsidRPr="00B631EB">
        <w:rPr>
          <w:rStyle w:val="Emphasis"/>
          <w:highlight w:val="cyan"/>
        </w:rPr>
        <w:t>reprocess</w:t>
      </w:r>
      <w:r w:rsidRPr="00B631EB">
        <w:rPr>
          <w:rStyle w:val="StyleUnderline"/>
          <w:highlight w:val="cyan"/>
        </w:rPr>
        <w:t xml:space="preserve"> materials</w:t>
      </w:r>
      <w:r w:rsidRPr="00B631EB">
        <w:rPr>
          <w:sz w:val="16"/>
        </w:rPr>
        <w:t xml:space="preserve"> from used electronics to be used in future Apple products.</w:t>
      </w:r>
    </w:p>
    <w:p w14:paraId="139CC4FC" w14:textId="77777777" w:rsidR="00353371" w:rsidRPr="00B631EB" w:rsidRDefault="00353371" w:rsidP="00353371">
      <w:pPr>
        <w:rPr>
          <w:sz w:val="16"/>
        </w:rPr>
      </w:pPr>
      <w:r w:rsidRPr="00B631EB">
        <w:rPr>
          <w:sz w:val="16"/>
        </w:rPr>
        <w:t xml:space="preserve">Sources told Fox News Digital that Apple and </w:t>
      </w:r>
      <w:r w:rsidRPr="00B631EB">
        <w:rPr>
          <w:rStyle w:val="StyleUnderline"/>
          <w:highlight w:val="cyan"/>
        </w:rPr>
        <w:t>MP Materials</w:t>
      </w:r>
      <w:r w:rsidRPr="00B631EB">
        <w:rPr>
          <w:sz w:val="16"/>
        </w:rPr>
        <w:t xml:space="preserve"> will also </w:t>
      </w:r>
      <w:r w:rsidRPr="00B631EB">
        <w:rPr>
          <w:rStyle w:val="StyleUnderline"/>
          <w:highlight w:val="cyan"/>
        </w:rPr>
        <w:t>build another factory</w:t>
      </w:r>
      <w:r w:rsidRPr="00B631EB">
        <w:rPr>
          <w:sz w:val="16"/>
        </w:rPr>
        <w:t xml:space="preserve"> in Fort Worth, Texas, </w:t>
      </w:r>
      <w:r w:rsidRPr="00B631EB">
        <w:rPr>
          <w:rStyle w:val="StyleUnderline"/>
          <w:highlight w:val="cyan"/>
        </w:rPr>
        <w:t xml:space="preserve">to </w:t>
      </w:r>
      <w:r w:rsidRPr="00B631EB">
        <w:rPr>
          <w:rStyle w:val="Emphasis"/>
          <w:highlight w:val="cyan"/>
        </w:rPr>
        <w:t>produce</w:t>
      </w:r>
      <w:r w:rsidRPr="00B631EB">
        <w:rPr>
          <w:rStyle w:val="Emphasis"/>
        </w:rPr>
        <w:t xml:space="preserve"> </w:t>
      </w:r>
      <w:r w:rsidRPr="00B631EB">
        <w:rPr>
          <w:rStyle w:val="Emphasis"/>
          <w:highlight w:val="cyan"/>
        </w:rPr>
        <w:t>magnets</w:t>
      </w:r>
      <w:r w:rsidRPr="00B631EB">
        <w:rPr>
          <w:sz w:val="16"/>
        </w:rPr>
        <w:t xml:space="preserve"> that will be </w:t>
      </w:r>
      <w:r w:rsidRPr="00B631EB">
        <w:rPr>
          <w:rStyle w:val="StyleUnderline"/>
          <w:highlight w:val="cyan"/>
        </w:rPr>
        <w:t>used in</w:t>
      </w:r>
      <w:r w:rsidRPr="00B631EB">
        <w:rPr>
          <w:sz w:val="16"/>
        </w:rPr>
        <w:t xml:space="preserve"> Apple products and other </w:t>
      </w:r>
      <w:r w:rsidRPr="00B631EB">
        <w:rPr>
          <w:rStyle w:val="StyleUnderline"/>
          <w:highlight w:val="cyan"/>
        </w:rPr>
        <w:t xml:space="preserve">electronics </w:t>
      </w:r>
      <w:r w:rsidRPr="00B631EB">
        <w:rPr>
          <w:rStyle w:val="Emphasis"/>
          <w:highlight w:val="cyan"/>
        </w:rPr>
        <w:t>around the globe</w:t>
      </w:r>
      <w:r w:rsidRPr="00B631EB">
        <w:rPr>
          <w:sz w:val="16"/>
        </w:rPr>
        <w:t>.</w:t>
      </w:r>
    </w:p>
    <w:p w14:paraId="003DA3AF" w14:textId="77777777" w:rsidR="00353371" w:rsidRDefault="00353371" w:rsidP="00353371">
      <w:pPr>
        <w:rPr>
          <w:sz w:val="16"/>
        </w:rPr>
      </w:pPr>
      <w:r w:rsidRPr="00B631EB">
        <w:rPr>
          <w:sz w:val="16"/>
        </w:rPr>
        <w:t>"This is a huge win for the president, who has the foresight to make this issue a priority," a senior White House official told Fox News Digital.</w:t>
      </w:r>
    </w:p>
    <w:p w14:paraId="57BD2386" w14:textId="77777777" w:rsidR="00353371" w:rsidRDefault="00353371" w:rsidP="00353371">
      <w:pPr>
        <w:pStyle w:val="Heading3"/>
      </w:pPr>
      <w:r>
        <w:lastRenderedPageBreak/>
        <w:t>Minerals---U---Mining---Cooperation---2NC</w:t>
      </w:r>
    </w:p>
    <w:p w14:paraId="0E08B94E" w14:textId="77777777" w:rsidR="00353371" w:rsidRPr="004C769F" w:rsidRDefault="00353371" w:rsidP="00353371">
      <w:pPr>
        <w:pStyle w:val="Heading4"/>
      </w:pPr>
      <w:r>
        <w:t xml:space="preserve">Mining </w:t>
      </w:r>
      <w:r w:rsidRPr="009E399B">
        <w:rPr>
          <w:u w:val="single"/>
        </w:rPr>
        <w:t>cooperation</w:t>
      </w:r>
      <w:r>
        <w:t xml:space="preserve"> is </w:t>
      </w:r>
      <w:r w:rsidRPr="004C769F">
        <w:rPr>
          <w:u w:val="single"/>
        </w:rPr>
        <w:t>increasing</w:t>
      </w:r>
      <w:r>
        <w:t>.</w:t>
      </w:r>
    </w:p>
    <w:p w14:paraId="7FB99D3B" w14:textId="77777777" w:rsidR="00353371" w:rsidRPr="009C4B98" w:rsidRDefault="00353371" w:rsidP="00353371">
      <w:r w:rsidRPr="00D011A8">
        <w:rPr>
          <w:rStyle w:val="Style13ptBold"/>
        </w:rPr>
        <w:t xml:space="preserve">Raspotnik </w:t>
      </w:r>
      <w:r w:rsidRPr="00D011A8">
        <w:t xml:space="preserve">et al. </w:t>
      </w:r>
      <w:r>
        <w:rPr>
          <w:rStyle w:val="Style13ptBold"/>
        </w:rPr>
        <w:t>‘</w:t>
      </w:r>
      <w:r w:rsidRPr="00D011A8">
        <w:rPr>
          <w:rStyle w:val="Style13ptBold"/>
        </w:rPr>
        <w:t>25</w:t>
      </w:r>
      <w:r w:rsidRPr="008311BC">
        <w:t>, [</w:t>
      </w:r>
      <w:r w:rsidRPr="00CC1DD2">
        <w:t>Dr</w:t>
      </w:r>
      <w:r>
        <w:t>.</w:t>
      </w:r>
      <w:r w:rsidRPr="00CC1DD2">
        <w:t xml:space="preserve"> Andreas Raspotnik is a Senior Researcher at the Fridtjof Nansen Institute, </w:t>
      </w:r>
      <w:r>
        <w:t xml:space="preserve"> Erdem Lamazhapov is PhD Research Fellow at the Fridtjof Nansen Institute, Iselin Stensdal is a Researcher at the Fridtjof Nansen Institute, and Dr. Gørild Heggelund is Research Professor at the Fridtjof Nansen Institute. </w:t>
      </w:r>
      <w:r w:rsidRPr="00FC6E02">
        <w:t>Strategic Analysis</w:t>
      </w:r>
      <w:r>
        <w:t xml:space="preserve"> (Vol. 48, Issue 6) </w:t>
      </w:r>
      <w:r w:rsidRPr="008311BC">
        <w:t>"</w:t>
      </w:r>
      <w:r w:rsidRPr="003B7151">
        <w:rPr>
          <w:i/>
          <w:iCs/>
        </w:rPr>
        <w:t>Critical Raw Materials: Interests of China and the European Union in the Arcti</w:t>
      </w:r>
      <w:r w:rsidRPr="008311BC">
        <w:t>c,</w:t>
      </w:r>
      <w:r>
        <w:t>”</w:t>
      </w:r>
      <w:r w:rsidRPr="008311BC">
        <w:t xml:space="preserve"> </w:t>
      </w:r>
      <w:r>
        <w:t xml:space="preserve">pgs. </w:t>
      </w:r>
      <w:r w:rsidRPr="00F80938">
        <w:t>733-745</w:t>
      </w:r>
      <w:r>
        <w:t xml:space="preserve">, https://doi.org/10.1080/09700161.2025.2459573, </w:t>
      </w:r>
      <w:r w:rsidRPr="008311BC">
        <w:t xml:space="preserve">Published </w:t>
      </w:r>
      <w:r>
        <w:t>March 4</w:t>
      </w:r>
      <w:r w:rsidRPr="008311BC">
        <w:rPr>
          <w:vertAlign w:val="superscript"/>
        </w:rPr>
        <w:t>th</w:t>
      </w:r>
      <w:r>
        <w:t>, 2025</w:t>
      </w:r>
      <w:r w:rsidRPr="008311BC">
        <w:t xml:space="preserve">, Accessed </w:t>
      </w:r>
      <w:r>
        <w:t>July 23</w:t>
      </w:r>
      <w:r w:rsidRPr="008311BC">
        <w:rPr>
          <w:vertAlign w:val="superscript"/>
        </w:rPr>
        <w:t>rd</w:t>
      </w:r>
      <w:r>
        <w:t>, 2025</w:t>
      </w:r>
      <w:r w:rsidRPr="008311BC">
        <w:t xml:space="preserve"> </w:t>
      </w:r>
      <w:r>
        <w:rPr>
          <w:shd w:val="clear" w:color="auto" w:fill="FFFFFF"/>
        </w:rPr>
        <w:t xml:space="preserve">via UM databases </w:t>
      </w:r>
      <w:r w:rsidRPr="008311BC">
        <w:t>// ajap]</w:t>
      </w:r>
    </w:p>
    <w:p w14:paraId="0ED1CD9C" w14:textId="77777777" w:rsidR="00353371" w:rsidRPr="00740870" w:rsidRDefault="00353371" w:rsidP="00353371">
      <w:pPr>
        <w:rPr>
          <w:sz w:val="16"/>
        </w:rPr>
      </w:pPr>
      <w:r w:rsidRPr="00740870">
        <w:rPr>
          <w:sz w:val="16"/>
        </w:rPr>
        <w:t>Arctic mineral extraction: the divide becomes more visible</w:t>
      </w:r>
    </w:p>
    <w:p w14:paraId="21C97FD0" w14:textId="77777777" w:rsidR="00353371" w:rsidRDefault="00353371" w:rsidP="00353371">
      <w:pPr>
        <w:rPr>
          <w:sz w:val="16"/>
        </w:rPr>
      </w:pPr>
      <w:r w:rsidRPr="00740870">
        <w:rPr>
          <w:sz w:val="16"/>
        </w:rPr>
        <w:t xml:space="preserve">Today, two concurrent trends are affecting mining in the Arctic. On the one hand, </w:t>
      </w:r>
      <w:r w:rsidRPr="004C769F">
        <w:rPr>
          <w:rStyle w:val="StyleUnderline"/>
        </w:rPr>
        <w:t>the</w:t>
      </w:r>
      <w:r w:rsidRPr="00740870">
        <w:rPr>
          <w:sz w:val="16"/>
        </w:rPr>
        <w:t xml:space="preserve"> </w:t>
      </w:r>
      <w:r w:rsidRPr="000C5DCA">
        <w:rPr>
          <w:rStyle w:val="StyleUnderline"/>
          <w:highlight w:val="cyan"/>
        </w:rPr>
        <w:t>climate crisis and</w:t>
      </w:r>
      <w:r w:rsidRPr="000C5DCA">
        <w:rPr>
          <w:sz w:val="16"/>
        </w:rPr>
        <w:t xml:space="preserve"> the</w:t>
      </w:r>
      <w:r w:rsidRPr="00740870">
        <w:rPr>
          <w:sz w:val="16"/>
        </w:rPr>
        <w:t xml:space="preserve"> needed </w:t>
      </w:r>
      <w:r w:rsidRPr="000C5DCA">
        <w:rPr>
          <w:rStyle w:val="StyleUnderline"/>
          <w:highlight w:val="cyan"/>
        </w:rPr>
        <w:t>energy</w:t>
      </w:r>
      <w:r w:rsidRPr="004C769F">
        <w:rPr>
          <w:rStyle w:val="StyleUnderline"/>
        </w:rPr>
        <w:t xml:space="preserve"> </w:t>
      </w:r>
      <w:r w:rsidRPr="000C5DCA">
        <w:rPr>
          <w:rStyle w:val="StyleUnderline"/>
          <w:highlight w:val="cyan"/>
        </w:rPr>
        <w:t>transition require</w:t>
      </w:r>
      <w:r w:rsidRPr="000C5DCA">
        <w:rPr>
          <w:rStyle w:val="StyleUnderline"/>
        </w:rPr>
        <w:t xml:space="preserve"> </w:t>
      </w:r>
      <w:r w:rsidRPr="000C5DCA">
        <w:rPr>
          <w:rStyle w:val="Emphasis"/>
        </w:rPr>
        <w:t xml:space="preserve">increased </w:t>
      </w:r>
      <w:r w:rsidRPr="000C5DCA">
        <w:rPr>
          <w:rStyle w:val="Emphasis"/>
          <w:highlight w:val="cyan"/>
        </w:rPr>
        <w:t>CRM extraction</w:t>
      </w:r>
      <w:r w:rsidRPr="00740870">
        <w:rPr>
          <w:sz w:val="16"/>
        </w:rPr>
        <w:t xml:space="preserve">. On the other hand, </w:t>
      </w:r>
      <w:r w:rsidRPr="004C769F">
        <w:rPr>
          <w:rStyle w:val="StyleUnderline"/>
        </w:rPr>
        <w:t xml:space="preserve">intensified </w:t>
      </w:r>
      <w:r w:rsidRPr="000C5DCA">
        <w:rPr>
          <w:rStyle w:val="StyleUnderline"/>
          <w:highlight w:val="cyan"/>
        </w:rPr>
        <w:t xml:space="preserve">geopolitical hostility </w:t>
      </w:r>
      <w:r w:rsidRPr="000C5DCA">
        <w:rPr>
          <w:rStyle w:val="Emphasis"/>
          <w:highlight w:val="cyan"/>
        </w:rPr>
        <w:t>threatens</w:t>
      </w:r>
      <w:r w:rsidRPr="004C769F">
        <w:rPr>
          <w:rStyle w:val="StyleUnderline"/>
        </w:rPr>
        <w:t xml:space="preserve"> existing </w:t>
      </w:r>
      <w:r w:rsidRPr="000C5DCA">
        <w:rPr>
          <w:rStyle w:val="Emphasis"/>
          <w:highlight w:val="cyan"/>
        </w:rPr>
        <w:t>supply chains</w:t>
      </w:r>
      <w:r w:rsidRPr="000C5DCA">
        <w:rPr>
          <w:rStyle w:val="StyleUnderline"/>
          <w:highlight w:val="cyan"/>
        </w:rPr>
        <w:t xml:space="preserve"> and</w:t>
      </w:r>
      <w:r w:rsidRPr="004C769F">
        <w:rPr>
          <w:rStyle w:val="StyleUnderline"/>
        </w:rPr>
        <w:t xml:space="preserve"> supply </w:t>
      </w:r>
      <w:r w:rsidRPr="000C5DCA">
        <w:rPr>
          <w:rStyle w:val="Emphasis"/>
          <w:highlight w:val="cyan"/>
        </w:rPr>
        <w:t>security</w:t>
      </w:r>
      <w:r w:rsidRPr="004C769F">
        <w:rPr>
          <w:rStyle w:val="StyleUnderline"/>
        </w:rPr>
        <w:t xml:space="preserve">. The </w:t>
      </w:r>
      <w:r w:rsidRPr="000C5DCA">
        <w:rPr>
          <w:rStyle w:val="StyleUnderline"/>
        </w:rPr>
        <w:t>Arctic</w:t>
      </w:r>
      <w:r w:rsidRPr="004C769F">
        <w:rPr>
          <w:rStyle w:val="StyleUnderline"/>
        </w:rPr>
        <w:t xml:space="preserve"> is increasingly becoming a region where the </w:t>
      </w:r>
      <w:r w:rsidRPr="000C5DCA">
        <w:rPr>
          <w:rStyle w:val="StyleUnderline"/>
          <w:highlight w:val="cyan"/>
        </w:rPr>
        <w:t>U</w:t>
      </w:r>
      <w:r w:rsidRPr="00740870">
        <w:rPr>
          <w:sz w:val="16"/>
        </w:rPr>
        <w:t xml:space="preserve">nited </w:t>
      </w:r>
      <w:r w:rsidRPr="000C5DCA">
        <w:rPr>
          <w:rStyle w:val="StyleUnderline"/>
          <w:highlight w:val="cyan"/>
        </w:rPr>
        <w:t>S</w:t>
      </w:r>
      <w:r w:rsidRPr="00740870">
        <w:rPr>
          <w:sz w:val="16"/>
        </w:rPr>
        <w:t xml:space="preserve">tates, </w:t>
      </w:r>
      <w:r w:rsidRPr="000C5DCA">
        <w:rPr>
          <w:rStyle w:val="StyleUnderline"/>
          <w:highlight w:val="cyan"/>
        </w:rPr>
        <w:t>Russia, China and the EU</w:t>
      </w:r>
      <w:r w:rsidRPr="004C769F">
        <w:rPr>
          <w:rStyle w:val="StyleUnderline"/>
        </w:rPr>
        <w:t xml:space="preserve"> are</w:t>
      </w:r>
      <w:r w:rsidRPr="00740870">
        <w:rPr>
          <w:sz w:val="16"/>
        </w:rPr>
        <w:t xml:space="preserve"> all </w:t>
      </w:r>
      <w:r w:rsidRPr="000C5DCA">
        <w:rPr>
          <w:rStyle w:val="StyleUnderline"/>
          <w:highlight w:val="cyan"/>
        </w:rPr>
        <w:t xml:space="preserve">seeking to </w:t>
      </w:r>
      <w:r w:rsidRPr="000C5DCA">
        <w:rPr>
          <w:rStyle w:val="Emphasis"/>
          <w:highlight w:val="cyan"/>
        </w:rPr>
        <w:t>reconfigure</w:t>
      </w:r>
      <w:r w:rsidRPr="00740870">
        <w:rPr>
          <w:sz w:val="16"/>
        </w:rPr>
        <w:t xml:space="preserve"> the </w:t>
      </w:r>
      <w:r w:rsidRPr="004C769F">
        <w:rPr>
          <w:rStyle w:val="Emphasis"/>
        </w:rPr>
        <w:t>global geography</w:t>
      </w:r>
      <w:r w:rsidRPr="004C769F">
        <w:rPr>
          <w:rStyle w:val="StyleUnderline"/>
        </w:rPr>
        <w:t xml:space="preserve"> of </w:t>
      </w:r>
      <w:r w:rsidRPr="000C5DCA">
        <w:rPr>
          <w:rStyle w:val="StyleUnderline"/>
          <w:highlight w:val="cyan"/>
        </w:rPr>
        <w:t>mining</w:t>
      </w:r>
      <w:r w:rsidRPr="00740870">
        <w:rPr>
          <w:sz w:val="16"/>
        </w:rPr>
        <w:t xml:space="preserve">. Footnote 57 China seeks to keep and expand its position in the global supply chains. The EU is concerned about becoming too dependent on China for CRMs, which has led to efforts to diversify supply chains and reduce reliance on Chinese imports. Footnote 58 The </w:t>
      </w:r>
      <w:r w:rsidRPr="004C769F">
        <w:rPr>
          <w:rStyle w:val="StyleUnderline"/>
        </w:rPr>
        <w:t>EU and the U</w:t>
      </w:r>
      <w:r w:rsidRPr="00740870">
        <w:rPr>
          <w:sz w:val="16"/>
        </w:rPr>
        <w:t xml:space="preserve">nited </w:t>
      </w:r>
      <w:r w:rsidRPr="004C769F">
        <w:rPr>
          <w:rStyle w:val="StyleUnderline"/>
        </w:rPr>
        <w:t>S</w:t>
      </w:r>
      <w:r w:rsidRPr="00740870">
        <w:rPr>
          <w:sz w:val="16"/>
        </w:rPr>
        <w:t xml:space="preserve">tates </w:t>
      </w:r>
      <w:r w:rsidRPr="004C769F">
        <w:rPr>
          <w:rStyle w:val="StyleUnderline"/>
        </w:rPr>
        <w:t>are</w:t>
      </w:r>
      <w:r w:rsidRPr="00740870">
        <w:rPr>
          <w:sz w:val="16"/>
        </w:rPr>
        <w:t xml:space="preserve"> also </w:t>
      </w:r>
      <w:r w:rsidRPr="000C5DCA">
        <w:rPr>
          <w:rStyle w:val="Emphasis"/>
          <w:highlight w:val="cyan"/>
        </w:rPr>
        <w:t>aligning</w:t>
      </w:r>
      <w:r w:rsidRPr="00740870">
        <w:rPr>
          <w:sz w:val="16"/>
        </w:rPr>
        <w:t xml:space="preserve"> their </w:t>
      </w:r>
      <w:r w:rsidRPr="000C5DCA">
        <w:rPr>
          <w:rStyle w:val="StyleUnderline"/>
          <w:highlight w:val="cyan"/>
        </w:rPr>
        <w:t xml:space="preserve">strategies to foster </w:t>
      </w:r>
      <w:r w:rsidRPr="000C5DCA">
        <w:rPr>
          <w:rStyle w:val="Emphasis"/>
          <w:highlight w:val="cyan"/>
        </w:rPr>
        <w:t>international cooperation</w:t>
      </w:r>
      <w:r w:rsidRPr="004C769F">
        <w:rPr>
          <w:rStyle w:val="StyleUnderline"/>
        </w:rPr>
        <w:t xml:space="preserve"> on CRMs</w:t>
      </w:r>
      <w:r w:rsidRPr="00740870">
        <w:rPr>
          <w:sz w:val="16"/>
        </w:rPr>
        <w:t xml:space="preserve">. Footnote 59 Norway, in its comments on the EU’s Critical Raw Materials Act, stresses the need to ‘ensure Europe’s access to a stable and sustainable supply of critical raw materials’. Footnote 60 Additionally, </w:t>
      </w:r>
      <w:r w:rsidRPr="00035BD7">
        <w:rPr>
          <w:rStyle w:val="StyleUnderline"/>
          <w:highlight w:val="cyan"/>
        </w:rPr>
        <w:t>Norway and the U</w:t>
      </w:r>
      <w:r w:rsidRPr="00740870">
        <w:rPr>
          <w:sz w:val="16"/>
        </w:rPr>
        <w:t xml:space="preserve">nited </w:t>
      </w:r>
      <w:r w:rsidRPr="00035BD7">
        <w:rPr>
          <w:rStyle w:val="StyleUnderline"/>
          <w:highlight w:val="cyan"/>
        </w:rPr>
        <w:t>S</w:t>
      </w:r>
      <w:r w:rsidRPr="00740870">
        <w:rPr>
          <w:sz w:val="16"/>
        </w:rPr>
        <w:t xml:space="preserve">tates recently </w:t>
      </w:r>
      <w:r w:rsidRPr="004C769F">
        <w:rPr>
          <w:rStyle w:val="StyleUnderline"/>
        </w:rPr>
        <w:t xml:space="preserve">signed a </w:t>
      </w:r>
      <w:r w:rsidRPr="00035BD7">
        <w:rPr>
          <w:rStyle w:val="StyleUnderline"/>
          <w:highlight w:val="cyan"/>
        </w:rPr>
        <w:t xml:space="preserve">Memorandum of </w:t>
      </w:r>
      <w:r w:rsidRPr="00035BD7">
        <w:rPr>
          <w:rStyle w:val="Emphasis"/>
          <w:highlight w:val="cyan"/>
        </w:rPr>
        <w:t>Cooperation</w:t>
      </w:r>
      <w:r w:rsidRPr="00035BD7">
        <w:rPr>
          <w:rStyle w:val="StyleUnderline"/>
          <w:highlight w:val="cyan"/>
        </w:rPr>
        <w:t xml:space="preserve"> on </w:t>
      </w:r>
      <w:r w:rsidRPr="00035BD7">
        <w:rPr>
          <w:rStyle w:val="Emphasis"/>
          <w:highlight w:val="cyan"/>
        </w:rPr>
        <w:t>critical minerals</w:t>
      </w:r>
      <w:r w:rsidRPr="00740870">
        <w:rPr>
          <w:sz w:val="16"/>
        </w:rPr>
        <w:t xml:space="preserve">, with </w:t>
      </w:r>
      <w:r w:rsidRPr="004C769F">
        <w:rPr>
          <w:rStyle w:val="StyleUnderline"/>
        </w:rPr>
        <w:t>Norway</w:t>
      </w:r>
      <w:r w:rsidRPr="00740870">
        <w:rPr>
          <w:sz w:val="16"/>
        </w:rPr>
        <w:t xml:space="preserve"> playing an </w:t>
      </w:r>
      <w:r w:rsidRPr="004C769F">
        <w:rPr>
          <w:rStyle w:val="Emphasis"/>
        </w:rPr>
        <w:t>important</w:t>
      </w:r>
      <w:r w:rsidRPr="00740870">
        <w:rPr>
          <w:sz w:val="16"/>
        </w:rPr>
        <w:t xml:space="preserve"> role </w:t>
      </w:r>
      <w:r w:rsidRPr="004C769F">
        <w:rPr>
          <w:rStyle w:val="StyleUnderline"/>
        </w:rPr>
        <w:t>in the supply chain</w:t>
      </w:r>
      <w:r w:rsidRPr="00740870">
        <w:rPr>
          <w:sz w:val="16"/>
        </w:rPr>
        <w:t xml:space="preserve"> by </w:t>
      </w:r>
      <w:r w:rsidRPr="004C769F">
        <w:rPr>
          <w:rStyle w:val="StyleUnderline"/>
        </w:rPr>
        <w:t>being the</w:t>
      </w:r>
      <w:r w:rsidRPr="00740870">
        <w:rPr>
          <w:sz w:val="16"/>
        </w:rPr>
        <w:t xml:space="preserve"> ‘</w:t>
      </w:r>
      <w:r w:rsidRPr="004C769F">
        <w:rPr>
          <w:rStyle w:val="Emphasis"/>
        </w:rPr>
        <w:t>number one</w:t>
      </w:r>
      <w:r w:rsidRPr="004C769F">
        <w:rPr>
          <w:rStyle w:val="StyleUnderline"/>
        </w:rPr>
        <w:t xml:space="preserve"> exporter of cobalt to the US</w:t>
      </w:r>
      <w:r w:rsidRPr="00740870">
        <w:rPr>
          <w:sz w:val="16"/>
        </w:rPr>
        <w:t xml:space="preserve"> [</w:t>
      </w:r>
      <w:r w:rsidRPr="004C769F">
        <w:rPr>
          <w:rStyle w:val="StyleUnderline"/>
        </w:rPr>
        <w:t>and</w:t>
      </w:r>
      <w:r w:rsidRPr="00740870">
        <w:rPr>
          <w:sz w:val="16"/>
        </w:rPr>
        <w:t xml:space="preserve">] the </w:t>
      </w:r>
      <w:r w:rsidRPr="004C769F">
        <w:rPr>
          <w:rStyle w:val="StyleUnderline"/>
        </w:rPr>
        <w:t>number three exporter of nic</w:t>
      </w:r>
      <w:r w:rsidRPr="00740870">
        <w:rPr>
          <w:sz w:val="16"/>
        </w:rPr>
        <w:t>kel’. Footnote 61 Similarly, Russia also wants to tap into the Arctic ‘as a strategic resource base’ and use it ‘in order to accelerate the economic growth’ of Russia. Footnote 62</w:t>
      </w:r>
    </w:p>
    <w:p w14:paraId="4A39137F" w14:textId="77777777" w:rsidR="00353371" w:rsidRDefault="00353371" w:rsidP="00353371">
      <w:pPr>
        <w:pStyle w:val="Heading3"/>
      </w:pPr>
      <w:r>
        <w:lastRenderedPageBreak/>
        <w:t>Minerals---U---Mining---AT: Environment---2NC</w:t>
      </w:r>
    </w:p>
    <w:p w14:paraId="0AADCD2D" w14:textId="77777777" w:rsidR="00353371" w:rsidRPr="00081FCB" w:rsidRDefault="00353371" w:rsidP="00353371">
      <w:pPr>
        <w:pStyle w:val="Heading4"/>
      </w:pPr>
      <w:r>
        <w:t xml:space="preserve">The mining rush </w:t>
      </w:r>
      <w:r w:rsidRPr="007374E8">
        <w:rPr>
          <w:u w:val="single"/>
        </w:rPr>
        <w:t>dismisses</w:t>
      </w:r>
      <w:r>
        <w:t xml:space="preserve"> </w:t>
      </w:r>
      <w:r w:rsidRPr="007374E8">
        <w:t>environmental</w:t>
      </w:r>
      <w:r>
        <w:t xml:space="preserve"> concerns.</w:t>
      </w:r>
    </w:p>
    <w:p w14:paraId="48A4E940" w14:textId="77777777" w:rsidR="00353371"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79951509" w14:textId="77777777" w:rsidR="00353371" w:rsidRPr="007374E8" w:rsidRDefault="00353371" w:rsidP="00353371">
      <w:pPr>
        <w:rPr>
          <w:sz w:val="16"/>
        </w:rPr>
      </w:pPr>
      <w:r w:rsidRPr="007374E8">
        <w:rPr>
          <w:rStyle w:val="StyleUnderline"/>
          <w:highlight w:val="cyan"/>
        </w:rPr>
        <w:t>Greenland’s</w:t>
      </w:r>
      <w:r w:rsidRPr="007374E8">
        <w:rPr>
          <w:sz w:val="16"/>
        </w:rPr>
        <w:t xml:space="preserve"> massive cap of </w:t>
      </w:r>
      <w:r w:rsidRPr="007374E8">
        <w:rPr>
          <w:rStyle w:val="StyleUnderline"/>
          <w:highlight w:val="cyan"/>
        </w:rPr>
        <w:t>ice</w:t>
      </w:r>
      <w:r w:rsidRPr="007374E8">
        <w:rPr>
          <w:sz w:val="16"/>
        </w:rPr>
        <w:t xml:space="preserve">, containing enough fresh water to raise sea levels by 23 feet, </w:t>
      </w:r>
      <w:r w:rsidRPr="007374E8">
        <w:rPr>
          <w:rStyle w:val="StyleUnderline"/>
        </w:rPr>
        <w:t xml:space="preserve">is </w:t>
      </w:r>
      <w:r w:rsidRPr="007374E8">
        <w:rPr>
          <w:rStyle w:val="StyleUnderline"/>
          <w:highlight w:val="cyan"/>
        </w:rPr>
        <w:t xml:space="preserve">in </w:t>
      </w:r>
      <w:r w:rsidRPr="007374E8">
        <w:rPr>
          <w:rStyle w:val="Emphasis"/>
          <w:highlight w:val="cyan"/>
        </w:rPr>
        <w:t>serious</w:t>
      </w:r>
      <w:r w:rsidRPr="007374E8">
        <w:rPr>
          <w:rStyle w:val="Emphasis"/>
        </w:rPr>
        <w:t xml:space="preserve"> </w:t>
      </w:r>
      <w:r w:rsidRPr="007374E8">
        <w:rPr>
          <w:rStyle w:val="Emphasis"/>
          <w:highlight w:val="cyan"/>
        </w:rPr>
        <w:t>trouble</w:t>
      </w:r>
      <w:r w:rsidRPr="007374E8">
        <w:rPr>
          <w:sz w:val="16"/>
        </w:rPr>
        <w:t>. Between 2002 and 2023, Greenland lost 270 billion tons of frozen water each year as winter snowfall failed to compensate for ever-fiercer summer temperatures. That’s a significant contributor of sea level rise globally, which is now at a quarter of an inch a year.</w:t>
      </w:r>
    </w:p>
    <w:p w14:paraId="675503D6" w14:textId="77777777" w:rsidR="00353371" w:rsidRPr="007374E8" w:rsidRDefault="00353371" w:rsidP="00353371">
      <w:pPr>
        <w:rPr>
          <w:sz w:val="16"/>
        </w:rPr>
      </w:pPr>
      <w:r w:rsidRPr="007374E8">
        <w:rPr>
          <w:sz w:val="16"/>
        </w:rPr>
        <w:t xml:space="preserve">But </w:t>
      </w:r>
      <w:r w:rsidRPr="007374E8">
        <w:rPr>
          <w:rStyle w:val="StyleUnderline"/>
          <w:highlight w:val="cyan"/>
        </w:rPr>
        <w:t>underneath</w:t>
      </w:r>
      <w:r w:rsidRPr="007374E8">
        <w:rPr>
          <w:sz w:val="16"/>
        </w:rPr>
        <w:t xml:space="preserve"> all that </w:t>
      </w:r>
      <w:r w:rsidRPr="007374E8">
        <w:rPr>
          <w:rStyle w:val="StyleUnderline"/>
        </w:rPr>
        <w:t xml:space="preserve">melting </w:t>
      </w:r>
      <w:r w:rsidRPr="007374E8">
        <w:rPr>
          <w:rStyle w:val="StyleUnderline"/>
          <w:highlight w:val="cyan"/>
        </w:rPr>
        <w:t>ice is</w:t>
      </w:r>
      <w:r w:rsidRPr="007374E8">
        <w:rPr>
          <w:sz w:val="16"/>
        </w:rPr>
        <w:t xml:space="preserve"> something the whole world wants: the </w:t>
      </w:r>
      <w:r w:rsidRPr="007374E8">
        <w:rPr>
          <w:rStyle w:val="StyleUnderline"/>
          <w:highlight w:val="cyan"/>
        </w:rPr>
        <w:t>rare earth</w:t>
      </w:r>
      <w:r w:rsidRPr="007374E8">
        <w:rPr>
          <w:rStyle w:val="StyleUnderline"/>
        </w:rPr>
        <w:t xml:space="preserve"> element</w:t>
      </w:r>
      <w:r w:rsidRPr="007374E8">
        <w:rPr>
          <w:rStyle w:val="StyleUnderline"/>
          <w:highlight w:val="cyan"/>
        </w:rPr>
        <w:t>s</w:t>
      </w:r>
      <w:r w:rsidRPr="007374E8">
        <w:rPr>
          <w:rStyle w:val="StyleUnderline"/>
        </w:rPr>
        <w:t xml:space="preserve"> </w:t>
      </w:r>
      <w:r w:rsidRPr="007374E8">
        <w:rPr>
          <w:rStyle w:val="StyleUnderline"/>
          <w:highlight w:val="cyan"/>
        </w:rPr>
        <w:t>that</w:t>
      </w:r>
      <w:r w:rsidRPr="007374E8">
        <w:rPr>
          <w:rStyle w:val="StyleUnderline"/>
        </w:rPr>
        <w:t xml:space="preserve"> </w:t>
      </w:r>
      <w:r w:rsidRPr="007374E8">
        <w:rPr>
          <w:rStyle w:val="Emphasis"/>
          <w:highlight w:val="cyan"/>
        </w:rPr>
        <w:t>make</w:t>
      </w:r>
      <w:r w:rsidRPr="007374E8">
        <w:rPr>
          <w:sz w:val="16"/>
        </w:rPr>
        <w:t xml:space="preserve"> modern </w:t>
      </w:r>
      <w:r w:rsidRPr="007374E8">
        <w:rPr>
          <w:rStyle w:val="StyleUnderline"/>
        </w:rPr>
        <w:t>society</w:t>
      </w:r>
      <w:r w:rsidRPr="007374E8">
        <w:rPr>
          <w:sz w:val="16"/>
        </w:rPr>
        <w:t xml:space="preserve"> — </w:t>
      </w:r>
      <w:r w:rsidRPr="007374E8">
        <w:rPr>
          <w:rStyle w:val="StyleUnderline"/>
        </w:rPr>
        <w:t xml:space="preserve">and </w:t>
      </w:r>
      <w:r w:rsidRPr="007374E8">
        <w:rPr>
          <w:rStyle w:val="StyleUnderline"/>
          <w:highlight w:val="cyan"/>
        </w:rPr>
        <w:t xml:space="preserve">the </w:t>
      </w:r>
      <w:r w:rsidRPr="007374E8">
        <w:rPr>
          <w:rStyle w:val="Emphasis"/>
          <w:highlight w:val="cyan"/>
        </w:rPr>
        <w:t>clean energy revolution</w:t>
      </w:r>
      <w:r w:rsidRPr="007374E8">
        <w:rPr>
          <w:sz w:val="16"/>
        </w:rPr>
        <w:t xml:space="preserve"> — </w:t>
      </w:r>
      <w:r w:rsidRPr="007374E8">
        <w:rPr>
          <w:rStyle w:val="StyleUnderline"/>
          <w:highlight w:val="cyan"/>
        </w:rPr>
        <w:t>possible</w:t>
      </w:r>
      <w:r w:rsidRPr="007374E8">
        <w:rPr>
          <w:sz w:val="16"/>
        </w:rPr>
        <w:t xml:space="preserve">. That could soon turn Greenland, which has a population size similar to that of Casper, Wyoming, into a mining mecca. </w:t>
      </w:r>
    </w:p>
    <w:p w14:paraId="43811577" w14:textId="77777777" w:rsidR="00353371" w:rsidRDefault="00353371" w:rsidP="00353371">
      <w:pPr>
        <w:rPr>
          <w:sz w:val="16"/>
        </w:rPr>
      </w:pPr>
      <w:r w:rsidRPr="007374E8">
        <w:rPr>
          <w:rStyle w:val="StyleUnderline"/>
          <w:highlight w:val="cyan"/>
        </w:rPr>
        <w:t>Greenland’s</w:t>
      </w:r>
      <w:r w:rsidRPr="007374E8">
        <w:rPr>
          <w:sz w:val="16"/>
        </w:rPr>
        <w:t xml:space="preserve"> dominant industry has long been fishing, but its </w:t>
      </w:r>
      <w:r w:rsidRPr="007374E8">
        <w:rPr>
          <w:rStyle w:val="StyleUnderline"/>
          <w:highlight w:val="cyan"/>
        </w:rPr>
        <w:t>government</w:t>
      </w:r>
      <w:r w:rsidRPr="007374E8">
        <w:rPr>
          <w:sz w:val="16"/>
        </w:rPr>
        <w:t xml:space="preserve"> is now </w:t>
      </w:r>
      <w:r w:rsidRPr="007374E8">
        <w:rPr>
          <w:rStyle w:val="StyleUnderline"/>
          <w:highlight w:val="cyan"/>
        </w:rPr>
        <w:t xml:space="preserve">looking to </w:t>
      </w:r>
      <w:r w:rsidRPr="007374E8">
        <w:rPr>
          <w:rStyle w:val="Emphasis"/>
          <w:highlight w:val="cyan"/>
        </w:rPr>
        <w:t>diversify</w:t>
      </w:r>
      <w:r w:rsidRPr="007374E8">
        <w:rPr>
          <w:rStyle w:val="StyleUnderline"/>
        </w:rPr>
        <w:t xml:space="preserve"> its </w:t>
      </w:r>
      <w:r w:rsidRPr="007374E8">
        <w:rPr>
          <w:rStyle w:val="StyleUnderline"/>
          <w:highlight w:val="cyan"/>
        </w:rPr>
        <w:t>economy</w:t>
      </w:r>
      <w:r w:rsidRPr="007374E8">
        <w:rPr>
          <w:sz w:val="16"/>
        </w:rPr>
        <w:t xml:space="preserve">. While the island has opened up a handful of mines, like for gold and rubies, its built and natural environment makes drilling a nightmare — freezing conditions on remote sites without railways or highways for access. The </w:t>
      </w:r>
      <w:r w:rsidRPr="007374E8">
        <w:rPr>
          <w:rStyle w:val="StyleUnderline"/>
        </w:rPr>
        <w:t xml:space="preserve">country’s </w:t>
      </w:r>
      <w:r w:rsidRPr="007374E8">
        <w:rPr>
          <w:rStyle w:val="Emphasis"/>
          <w:highlight w:val="cyan"/>
        </w:rPr>
        <w:t>rich</w:t>
      </w:r>
      <w:r w:rsidRPr="007374E8">
        <w:rPr>
          <w:rStyle w:val="StyleUnderline"/>
          <w:highlight w:val="cyan"/>
        </w:rPr>
        <w:t xml:space="preserve"> reserves of rare earths and geopolitical conflict</w:t>
      </w:r>
      <w:r w:rsidRPr="007374E8">
        <w:rPr>
          <w:sz w:val="16"/>
        </w:rPr>
        <w:t xml:space="preserve">, however, are </w:t>
      </w:r>
      <w:r w:rsidRPr="007374E8">
        <w:rPr>
          <w:rStyle w:val="StyleUnderline"/>
        </w:rPr>
        <w:t>making the island</w:t>
      </w:r>
      <w:r w:rsidRPr="007374E8">
        <w:rPr>
          <w:sz w:val="16"/>
        </w:rPr>
        <w:t xml:space="preserve"> look </w:t>
      </w:r>
      <w:r w:rsidRPr="007374E8">
        <w:rPr>
          <w:rStyle w:val="Emphasis"/>
          <w:highlight w:val="cyan"/>
        </w:rPr>
        <w:t>increasingly enticing</w:t>
      </w:r>
      <w:r w:rsidRPr="007374E8">
        <w:rPr>
          <w:rStyle w:val="StyleUnderline"/>
          <w:highlight w:val="cyan"/>
        </w:rPr>
        <w:t xml:space="preserve"> to mining companies, Arctic </w:t>
      </w:r>
      <w:r w:rsidRPr="007374E8">
        <w:rPr>
          <w:rStyle w:val="Emphasis"/>
          <w:highlight w:val="cyan"/>
        </w:rPr>
        <w:t>conditions</w:t>
      </w:r>
      <w:r w:rsidRPr="007374E8">
        <w:rPr>
          <w:rStyle w:val="StyleUnderline"/>
        </w:rPr>
        <w:t xml:space="preserve"> be </w:t>
      </w:r>
      <w:r w:rsidRPr="007374E8">
        <w:rPr>
          <w:rStyle w:val="Emphasis"/>
          <w:highlight w:val="cyan"/>
        </w:rPr>
        <w:t>damned</w:t>
      </w:r>
      <w:r w:rsidRPr="007374E8">
        <w:rPr>
          <w:sz w:val="16"/>
        </w:rPr>
        <w:t>.</w:t>
      </w:r>
    </w:p>
    <w:p w14:paraId="4A213F36" w14:textId="77777777" w:rsidR="00353371" w:rsidRPr="00E84CD3" w:rsidRDefault="00353371" w:rsidP="00353371">
      <w:pPr>
        <w:pStyle w:val="Heading3"/>
      </w:pPr>
      <w:r>
        <w:lastRenderedPageBreak/>
        <w:t>Minerals---U---Mining---AT: Environment---Recycling Turn---2NC</w:t>
      </w:r>
    </w:p>
    <w:p w14:paraId="7882D14E" w14:textId="77777777" w:rsidR="00353371" w:rsidRPr="000A17B2" w:rsidRDefault="00353371" w:rsidP="00353371">
      <w:pPr>
        <w:pStyle w:val="Analytic"/>
      </w:pPr>
      <w:r>
        <w:t>‘Recycling solves’ is [</w:t>
      </w:r>
      <w:r w:rsidRPr="000A17B2">
        <w:rPr>
          <w:highlight w:val="cyan"/>
        </w:rPr>
        <w:t>NEG</w:t>
      </w:r>
      <w:r>
        <w:t>]</w:t>
      </w:r>
    </w:p>
    <w:p w14:paraId="4DA4A39B" w14:textId="77777777" w:rsidR="00353371" w:rsidRDefault="00353371" w:rsidP="00353371">
      <w:pPr>
        <w:pStyle w:val="Heading4"/>
      </w:pPr>
      <w:r>
        <w:t xml:space="preserve">Recycling </w:t>
      </w:r>
      <w:r w:rsidRPr="00C672B7">
        <w:rPr>
          <w:u w:val="single"/>
        </w:rPr>
        <w:t>mitigates</w:t>
      </w:r>
      <w:r>
        <w:t xml:space="preserve"> environmental impacts.</w:t>
      </w:r>
    </w:p>
    <w:p w14:paraId="40255E54" w14:textId="77777777" w:rsidR="00353371" w:rsidRPr="00C672B7" w:rsidRDefault="00353371" w:rsidP="00353371">
      <w:pPr>
        <w:pStyle w:val="ListParagraph"/>
        <w:numPr>
          <w:ilvl w:val="0"/>
          <w:numId w:val="61"/>
        </w:numPr>
      </w:pPr>
      <w:r>
        <w:t>please don’t read this card it’s dogshit</w:t>
      </w:r>
    </w:p>
    <w:p w14:paraId="74A0A15E" w14:textId="77777777" w:rsidR="00353371" w:rsidRPr="009577A5" w:rsidRDefault="00353371" w:rsidP="00353371">
      <w:r w:rsidRPr="009577A5">
        <w:rPr>
          <w:rStyle w:val="Style13ptBold"/>
        </w:rPr>
        <w:t xml:space="preserve">Root </w:t>
      </w:r>
      <w:r>
        <w:rPr>
          <w:rStyle w:val="Style13ptBold"/>
        </w:rPr>
        <w:t>‘</w:t>
      </w:r>
      <w:r w:rsidRPr="009577A5">
        <w:rPr>
          <w:rStyle w:val="Style13ptBold"/>
        </w:rPr>
        <w:t>25</w:t>
      </w:r>
      <w:r w:rsidRPr="009577A5">
        <w:t>, [Tik Root</w:t>
      </w:r>
      <w:r>
        <w:t xml:space="preserve"> is a Senior Staff Writer at Grist,</w:t>
      </w:r>
      <w:r w:rsidRPr="009577A5">
        <w:t xml:space="preserve"> "Mining is an environmental and human rights nightmare. Battery recycling can ease that," </w:t>
      </w:r>
      <w:r>
        <w:t xml:space="preserve">Grist, </w:t>
      </w:r>
      <w:r w:rsidRPr="009577A5">
        <w:t xml:space="preserve">https://grist.org/energy/mining-is-an-environmental-and-human-rights-nightmare-battery-recycling-can-ease-that/, Published </w:t>
      </w:r>
      <w:r>
        <w:t>March 26</w:t>
      </w:r>
      <w:r w:rsidRPr="009577A5">
        <w:rPr>
          <w:vertAlign w:val="superscript"/>
        </w:rPr>
        <w:t>th</w:t>
      </w:r>
      <w:r>
        <w:t>, 2025</w:t>
      </w:r>
      <w:r w:rsidRPr="009577A5">
        <w:t xml:space="preserve">, Accessed </w:t>
      </w:r>
      <w:r>
        <w:t>July 24</w:t>
      </w:r>
      <w:r w:rsidRPr="009577A5">
        <w:rPr>
          <w:vertAlign w:val="superscript"/>
        </w:rPr>
        <w:t>th</w:t>
      </w:r>
      <w:r>
        <w:t>, 2025</w:t>
      </w:r>
      <w:r w:rsidRPr="009577A5">
        <w:t xml:space="preserve"> // ajap]</w:t>
      </w:r>
    </w:p>
    <w:p w14:paraId="515B7FB8" w14:textId="77777777" w:rsidR="00353371" w:rsidRPr="00C672B7" w:rsidRDefault="00353371" w:rsidP="00353371">
      <w:pPr>
        <w:rPr>
          <w:sz w:val="16"/>
        </w:rPr>
      </w:pPr>
      <w:r w:rsidRPr="00C672B7">
        <w:rPr>
          <w:rStyle w:val="StyleUnderline"/>
          <w:highlight w:val="cyan"/>
        </w:rPr>
        <w:t>Recycling</w:t>
      </w:r>
      <w:r w:rsidRPr="00C672B7">
        <w:rPr>
          <w:sz w:val="16"/>
        </w:rPr>
        <w:t xml:space="preserve"> could </w:t>
      </w:r>
      <w:r w:rsidRPr="00C672B7">
        <w:rPr>
          <w:rStyle w:val="Emphasis"/>
          <w:highlight w:val="cyan"/>
        </w:rPr>
        <w:t>significantly reduce</w:t>
      </w:r>
      <w:r w:rsidRPr="00C672B7">
        <w:rPr>
          <w:sz w:val="16"/>
        </w:rPr>
        <w:t xml:space="preserve"> the </w:t>
      </w:r>
      <w:r w:rsidRPr="00C672B7">
        <w:rPr>
          <w:rStyle w:val="StyleUnderline"/>
        </w:rPr>
        <w:t xml:space="preserve">need to extract </w:t>
      </w:r>
      <w:r w:rsidRPr="00C672B7">
        <w:rPr>
          <w:rStyle w:val="Emphasis"/>
        </w:rPr>
        <w:t>virgin</w:t>
      </w:r>
      <w:r w:rsidRPr="00C672B7">
        <w:rPr>
          <w:rStyle w:val="StyleUnderline"/>
        </w:rPr>
        <w:t xml:space="preserve"> material, a process</w:t>
      </w:r>
      <w:r w:rsidRPr="00C672B7">
        <w:rPr>
          <w:sz w:val="16"/>
        </w:rPr>
        <w:t xml:space="preserve"> that is </w:t>
      </w:r>
      <w:r w:rsidRPr="00C672B7">
        <w:rPr>
          <w:rStyle w:val="StyleUnderline"/>
        </w:rPr>
        <w:t xml:space="preserve">riddled with </w:t>
      </w:r>
      <w:r w:rsidRPr="00C672B7">
        <w:rPr>
          <w:rStyle w:val="StyleUnderline"/>
          <w:highlight w:val="cyan"/>
        </w:rPr>
        <w:t>human rights and environmental concerns</w:t>
      </w:r>
      <w:r w:rsidRPr="00C672B7">
        <w:rPr>
          <w:sz w:val="16"/>
        </w:rPr>
        <w:t>, such as the reliance on open pit mines in developing countries. Even beyond those worries, the Earth contains a finite source of minerals, and skyrocketing demand will squeeze supplies. The world currently extracts about 180,000 metric tons of lithium each year — and demand is expected to hit nearly 10 times that by 2050, as adoption of electric vehicles, battery storage, and other technology needed for a green transition surges. At those levels, there are only enough known reserves to last about 15 years. The projected runway for cobalt is even shorter.</w:t>
      </w:r>
    </w:p>
    <w:p w14:paraId="3E3F9753" w14:textId="77777777" w:rsidR="00353371" w:rsidRDefault="00353371" w:rsidP="00353371">
      <w:pPr>
        <w:rPr>
          <w:sz w:val="16"/>
        </w:rPr>
      </w:pPr>
      <w:r w:rsidRPr="00C672B7">
        <w:rPr>
          <w:rStyle w:val="StyleUnderline"/>
          <w:highlight w:val="cyan"/>
        </w:rPr>
        <w:t>Before hitting</w:t>
      </w:r>
      <w:r w:rsidRPr="00C672B7">
        <w:rPr>
          <w:sz w:val="16"/>
        </w:rPr>
        <w:t xml:space="preserve"> these </w:t>
      </w:r>
      <w:r w:rsidRPr="00C672B7">
        <w:rPr>
          <w:rStyle w:val="Emphasis"/>
          <w:highlight w:val="cyan"/>
        </w:rPr>
        <w:t>theoretical limits</w:t>
      </w:r>
      <w:r w:rsidRPr="00C672B7">
        <w:rPr>
          <w:sz w:val="16"/>
        </w:rPr>
        <w:t xml:space="preserve">, though, </w:t>
      </w:r>
      <w:r w:rsidRPr="00C672B7">
        <w:rPr>
          <w:rStyle w:val="StyleUnderline"/>
          <w:highlight w:val="cyan"/>
        </w:rPr>
        <w:t>demand</w:t>
      </w:r>
      <w:r w:rsidRPr="00C672B7">
        <w:rPr>
          <w:sz w:val="16"/>
        </w:rPr>
        <w:t xml:space="preserve"> for the metals is </w:t>
      </w:r>
      <w:r w:rsidRPr="00C672B7">
        <w:rPr>
          <w:rStyle w:val="StyleUnderline"/>
        </w:rPr>
        <w:t xml:space="preserve">likely to </w:t>
      </w:r>
      <w:r w:rsidRPr="00C672B7">
        <w:rPr>
          <w:rStyle w:val="Emphasis"/>
          <w:highlight w:val="cyan"/>
        </w:rPr>
        <w:t>outstrip</w:t>
      </w:r>
      <w:r w:rsidRPr="00C672B7">
        <w:rPr>
          <w:rStyle w:val="StyleUnderline"/>
        </w:rPr>
        <w:t xml:space="preserve"> the </w:t>
      </w:r>
      <w:r w:rsidRPr="00C672B7">
        <w:rPr>
          <w:rStyle w:val="StyleUnderline"/>
          <w:highlight w:val="cyan"/>
        </w:rPr>
        <w:t>world’s ability to</w:t>
      </w:r>
      <w:r w:rsidRPr="00C672B7">
        <w:rPr>
          <w:sz w:val="16"/>
        </w:rPr>
        <w:t xml:space="preserve"> economically and ethically </w:t>
      </w:r>
      <w:r w:rsidRPr="00C672B7">
        <w:rPr>
          <w:rStyle w:val="StyleUnderline"/>
          <w:highlight w:val="cyan"/>
        </w:rPr>
        <w:t>mine</w:t>
      </w:r>
      <w:r w:rsidRPr="00C672B7">
        <w:rPr>
          <w:sz w:val="16"/>
        </w:rPr>
        <w:t xml:space="preserve"> them, said Beatrice Browning, an expert on battery recycling at Benchmark Mineral Intelligence, which tracks the industry. “</w:t>
      </w:r>
      <w:r w:rsidRPr="00C672B7">
        <w:rPr>
          <w:rStyle w:val="StyleUnderline"/>
          <w:highlight w:val="cyan"/>
        </w:rPr>
        <w:t>Recycling</w:t>
      </w:r>
      <w:r w:rsidRPr="00C672B7">
        <w:rPr>
          <w:rStyle w:val="StyleUnderline"/>
        </w:rPr>
        <w:t xml:space="preserve"> is going to </w:t>
      </w:r>
      <w:r w:rsidRPr="00C672B7">
        <w:rPr>
          <w:rStyle w:val="Emphasis"/>
          <w:highlight w:val="cyan"/>
        </w:rPr>
        <w:t>plug that gap</w:t>
      </w:r>
      <w:r w:rsidRPr="00C672B7">
        <w:rPr>
          <w:sz w:val="16"/>
        </w:rPr>
        <w:t>,” she told Grist.</w:t>
      </w:r>
    </w:p>
    <w:p w14:paraId="289D310E" w14:textId="77777777" w:rsidR="00353371" w:rsidRPr="00262986" w:rsidRDefault="00353371" w:rsidP="00353371">
      <w:pPr>
        <w:pStyle w:val="Heading4"/>
      </w:pPr>
      <w:r>
        <w:t xml:space="preserve">Recycling </w:t>
      </w:r>
      <w:r w:rsidRPr="00EC7EDD">
        <w:rPr>
          <w:u w:val="single"/>
        </w:rPr>
        <w:t>mitigates</w:t>
      </w:r>
      <w:r>
        <w:t xml:space="preserve"> demand.</w:t>
      </w:r>
    </w:p>
    <w:p w14:paraId="316FC120" w14:textId="77777777" w:rsidR="00353371" w:rsidRDefault="00353371" w:rsidP="00353371">
      <w:r w:rsidRPr="00262986">
        <w:rPr>
          <w:rStyle w:val="Style13ptBold"/>
        </w:rPr>
        <w:t>Nero 24</w:t>
      </w:r>
      <w:r>
        <w:t>, [Linda Nero, "Rare Earth Elements: Key to Modern Tech and Green Energy," Anavo, https://www.anavo.com/learn/the-increasing-demand-for-rare-earth-elements/, Published November 21</w:t>
      </w:r>
      <w:r w:rsidRPr="00262986">
        <w:rPr>
          <w:vertAlign w:val="superscript"/>
        </w:rPr>
        <w:t>st</w:t>
      </w:r>
      <w:r>
        <w:t>, 2024, Accessed July 28</w:t>
      </w:r>
      <w:r w:rsidRPr="00262986">
        <w:rPr>
          <w:vertAlign w:val="superscript"/>
        </w:rPr>
        <w:t>th</w:t>
      </w:r>
      <w:r>
        <w:t>, 2025 // ajap]</w:t>
      </w:r>
    </w:p>
    <w:p w14:paraId="2750B6B4" w14:textId="77777777" w:rsidR="00353371" w:rsidRPr="00E84CD3" w:rsidRDefault="00353371" w:rsidP="00353371">
      <w:pPr>
        <w:rPr>
          <w:sz w:val="16"/>
        </w:rPr>
      </w:pPr>
      <w:r w:rsidRPr="00E84CD3">
        <w:rPr>
          <w:sz w:val="16"/>
        </w:rPr>
        <w:t>Are Rare Earth Elements Sustainable?</w:t>
      </w:r>
    </w:p>
    <w:p w14:paraId="5E7DD534" w14:textId="77777777" w:rsidR="00353371" w:rsidRPr="00E84CD3" w:rsidRDefault="00353371" w:rsidP="00353371">
      <w:pPr>
        <w:rPr>
          <w:sz w:val="16"/>
        </w:rPr>
      </w:pPr>
      <w:r w:rsidRPr="00EC7EDD">
        <w:rPr>
          <w:rStyle w:val="StyleUnderline"/>
        </w:rPr>
        <w:t>Given</w:t>
      </w:r>
      <w:r w:rsidRPr="00E84CD3">
        <w:rPr>
          <w:sz w:val="16"/>
        </w:rPr>
        <w:t xml:space="preserve"> the </w:t>
      </w:r>
      <w:r w:rsidRPr="00EC7EDD">
        <w:rPr>
          <w:rStyle w:val="Emphasis"/>
        </w:rPr>
        <w:t>demand</w:t>
      </w:r>
      <w:r w:rsidRPr="00EC7EDD">
        <w:rPr>
          <w:rStyle w:val="StyleUnderline"/>
        </w:rPr>
        <w:t xml:space="preserve"> for REEs</w:t>
      </w:r>
      <w:r w:rsidRPr="00E84CD3">
        <w:rPr>
          <w:sz w:val="16"/>
        </w:rPr>
        <w:t xml:space="preserve">, the question is, </w:t>
      </w:r>
      <w:r w:rsidRPr="00262986">
        <w:rPr>
          <w:rStyle w:val="StyleUnderline"/>
        </w:rPr>
        <w:t>how can we recycle products that contain REEs to make this</w:t>
      </w:r>
      <w:r w:rsidRPr="00E84CD3">
        <w:rPr>
          <w:sz w:val="16"/>
        </w:rPr>
        <w:t xml:space="preserve"> a </w:t>
      </w:r>
      <w:r w:rsidRPr="00262986">
        <w:rPr>
          <w:rStyle w:val="Emphasis"/>
        </w:rPr>
        <w:t>more sustainable</w:t>
      </w:r>
      <w:r w:rsidRPr="00E84CD3">
        <w:rPr>
          <w:sz w:val="16"/>
        </w:rPr>
        <w:t xml:space="preserve"> practice?</w:t>
      </w:r>
    </w:p>
    <w:p w14:paraId="1C69267A" w14:textId="77777777" w:rsidR="00353371" w:rsidRPr="00E84CD3" w:rsidRDefault="00353371" w:rsidP="00353371">
      <w:pPr>
        <w:rPr>
          <w:sz w:val="16"/>
        </w:rPr>
      </w:pPr>
      <w:r w:rsidRPr="00E84CD3">
        <w:rPr>
          <w:sz w:val="16"/>
        </w:rPr>
        <w:t xml:space="preserve">With hundreds of thousands of tonnes of REE-containing products being produced each year, </w:t>
      </w:r>
      <w:r w:rsidRPr="00EC7EDD">
        <w:rPr>
          <w:rStyle w:val="StyleUnderline"/>
          <w:highlight w:val="cyan"/>
        </w:rPr>
        <w:t>recycling</w:t>
      </w:r>
      <w:r w:rsidRPr="00E84CD3">
        <w:rPr>
          <w:sz w:val="16"/>
        </w:rPr>
        <w:t xml:space="preserve"> </w:t>
      </w:r>
      <w:r w:rsidRPr="00262986">
        <w:rPr>
          <w:rStyle w:val="StyleUnderline"/>
        </w:rPr>
        <w:t xml:space="preserve">remains the </w:t>
      </w:r>
      <w:r w:rsidRPr="00EC7EDD">
        <w:rPr>
          <w:rStyle w:val="Emphasis"/>
          <w:highlight w:val="cyan"/>
        </w:rPr>
        <w:t>most</w:t>
      </w:r>
      <w:r w:rsidRPr="00262986">
        <w:rPr>
          <w:rStyle w:val="Emphasis"/>
        </w:rPr>
        <w:t xml:space="preserve"> </w:t>
      </w:r>
      <w:r w:rsidRPr="00EC7EDD">
        <w:rPr>
          <w:rStyle w:val="Emphasis"/>
          <w:highlight w:val="cyan"/>
        </w:rPr>
        <w:t>sustainable</w:t>
      </w:r>
      <w:r w:rsidRPr="00EC7EDD">
        <w:rPr>
          <w:rStyle w:val="StyleUnderline"/>
          <w:highlight w:val="cyan"/>
        </w:rPr>
        <w:t xml:space="preserve"> strategy to reduce </w:t>
      </w:r>
      <w:r w:rsidRPr="00EC7EDD">
        <w:rPr>
          <w:rStyle w:val="Emphasis"/>
          <w:highlight w:val="cyan"/>
        </w:rPr>
        <w:t>primary demand</w:t>
      </w:r>
      <w:r w:rsidRPr="00EC7EDD">
        <w:rPr>
          <w:rStyle w:val="StyleUnderline"/>
        </w:rPr>
        <w:t>. Recycling</w:t>
      </w:r>
      <w:r w:rsidRPr="00E84CD3">
        <w:rPr>
          <w:sz w:val="16"/>
        </w:rPr>
        <w:t xml:space="preserve"> not only helps in </w:t>
      </w:r>
      <w:r w:rsidRPr="00EC7EDD">
        <w:rPr>
          <w:rStyle w:val="Emphasis"/>
          <w:highlight w:val="cyan"/>
        </w:rPr>
        <w:t>conserving</w:t>
      </w:r>
      <w:r w:rsidRPr="00E84CD3">
        <w:rPr>
          <w:sz w:val="16"/>
        </w:rPr>
        <w:t xml:space="preserve"> these </w:t>
      </w:r>
      <w:r w:rsidRPr="00EC7EDD">
        <w:rPr>
          <w:rStyle w:val="StyleUnderline"/>
          <w:highlight w:val="cyan"/>
        </w:rPr>
        <w:t>critical</w:t>
      </w:r>
      <w:r w:rsidRPr="00421BB7">
        <w:rPr>
          <w:rStyle w:val="StyleUnderline"/>
        </w:rPr>
        <w:t xml:space="preserve"> </w:t>
      </w:r>
      <w:r w:rsidRPr="00EC7EDD">
        <w:rPr>
          <w:rStyle w:val="StyleUnderline"/>
          <w:highlight w:val="cyan"/>
        </w:rPr>
        <w:t>materials</w:t>
      </w:r>
      <w:r w:rsidRPr="00E84CD3">
        <w:rPr>
          <w:sz w:val="16"/>
        </w:rPr>
        <w:t xml:space="preserve"> but also </w:t>
      </w:r>
      <w:r w:rsidRPr="00EC7EDD">
        <w:rPr>
          <w:rStyle w:val="StyleUnderline"/>
          <w:highlight w:val="cyan"/>
        </w:rPr>
        <w:t>reduces</w:t>
      </w:r>
      <w:r w:rsidRPr="00E84CD3">
        <w:rPr>
          <w:sz w:val="16"/>
        </w:rPr>
        <w:t xml:space="preserve"> the </w:t>
      </w:r>
      <w:r w:rsidRPr="00EC7EDD">
        <w:rPr>
          <w:rStyle w:val="StyleUnderline"/>
          <w:highlight w:val="cyan"/>
        </w:rPr>
        <w:t>environmental impact</w:t>
      </w:r>
      <w:r w:rsidRPr="00421BB7">
        <w:rPr>
          <w:rStyle w:val="StyleUnderline"/>
        </w:rPr>
        <w:t xml:space="preserve"> associated </w:t>
      </w:r>
      <w:r w:rsidRPr="00EC7EDD">
        <w:rPr>
          <w:rStyle w:val="StyleUnderline"/>
          <w:highlight w:val="cyan"/>
        </w:rPr>
        <w:t xml:space="preserve">with </w:t>
      </w:r>
      <w:r w:rsidRPr="00EC7EDD">
        <w:rPr>
          <w:rStyle w:val="Emphasis"/>
          <w:highlight w:val="cyan"/>
        </w:rPr>
        <w:t>mining</w:t>
      </w:r>
      <w:r w:rsidRPr="00EC7EDD">
        <w:rPr>
          <w:rStyle w:val="StyleUnderline"/>
          <w:highlight w:val="cyan"/>
        </w:rPr>
        <w:t xml:space="preserve"> and </w:t>
      </w:r>
      <w:r w:rsidRPr="00EC7EDD">
        <w:rPr>
          <w:rStyle w:val="Emphasis"/>
          <w:highlight w:val="cyan"/>
        </w:rPr>
        <w:t>processing</w:t>
      </w:r>
      <w:r w:rsidRPr="00421BB7">
        <w:rPr>
          <w:rStyle w:val="StyleUnderline"/>
        </w:rPr>
        <w:t xml:space="preserve"> new REEs</w:t>
      </w:r>
      <w:r w:rsidRPr="00E84CD3">
        <w:rPr>
          <w:sz w:val="16"/>
        </w:rPr>
        <w:t>.</w:t>
      </w:r>
    </w:p>
    <w:p w14:paraId="08F5D018" w14:textId="77777777" w:rsidR="00353371" w:rsidRPr="00E84CD3" w:rsidRDefault="00353371" w:rsidP="00353371">
      <w:pPr>
        <w:rPr>
          <w:sz w:val="16"/>
        </w:rPr>
      </w:pPr>
      <w:r w:rsidRPr="00E84CD3">
        <w:rPr>
          <w:sz w:val="16"/>
        </w:rPr>
        <w:t>Opportunities in Battery Recycling</w:t>
      </w:r>
    </w:p>
    <w:p w14:paraId="593CDDEB" w14:textId="77777777" w:rsidR="00353371" w:rsidRPr="00F7479F" w:rsidRDefault="00353371" w:rsidP="00353371">
      <w:pPr>
        <w:rPr>
          <w:rStyle w:val="StyleUnderline"/>
        </w:rPr>
      </w:pPr>
      <w:r w:rsidRPr="000A17B2">
        <w:rPr>
          <w:rStyle w:val="StyleUnderline"/>
        </w:rPr>
        <w:t>Recycling metals from end-of-life batteries</w:t>
      </w:r>
      <w:r w:rsidRPr="00E84CD3">
        <w:rPr>
          <w:sz w:val="16"/>
        </w:rPr>
        <w:t xml:space="preserve"> presents a significant opportunity to </w:t>
      </w:r>
      <w:r w:rsidRPr="00EC7EDD">
        <w:rPr>
          <w:rStyle w:val="Emphasis"/>
          <w:highlight w:val="cyan"/>
        </w:rPr>
        <w:t>reduce</w:t>
      </w:r>
      <w:r w:rsidRPr="00E84CD3">
        <w:rPr>
          <w:sz w:val="16"/>
        </w:rPr>
        <w:t xml:space="preserve"> the </w:t>
      </w:r>
      <w:r w:rsidRPr="00EC7EDD">
        <w:rPr>
          <w:rStyle w:val="StyleUnderline"/>
          <w:highlight w:val="cyan"/>
        </w:rPr>
        <w:t>demand for battery</w:t>
      </w:r>
      <w:r w:rsidRPr="000A17B2">
        <w:rPr>
          <w:rStyle w:val="StyleUnderline"/>
        </w:rPr>
        <w:t xml:space="preserve"> </w:t>
      </w:r>
      <w:r w:rsidRPr="00EC7EDD">
        <w:rPr>
          <w:rStyle w:val="StyleUnderline"/>
          <w:highlight w:val="cyan"/>
        </w:rPr>
        <w:t>metals</w:t>
      </w:r>
      <w:r w:rsidRPr="00E84CD3">
        <w:rPr>
          <w:sz w:val="16"/>
        </w:rPr>
        <w:t xml:space="preserve">, including cobalt, lithium, nickel, and manganese. For instance, the recycling of lithium-ion batteries can </w:t>
      </w:r>
      <w:r w:rsidRPr="00EC7EDD">
        <w:rPr>
          <w:rStyle w:val="StyleUnderline"/>
          <w:highlight w:val="cyan"/>
        </w:rPr>
        <w:t>recover</w:t>
      </w:r>
      <w:r w:rsidRPr="00F7479F">
        <w:rPr>
          <w:rStyle w:val="StyleUnderline"/>
        </w:rPr>
        <w:t xml:space="preserve"> </w:t>
      </w:r>
      <w:r w:rsidRPr="00EC7EDD">
        <w:rPr>
          <w:rStyle w:val="StyleUnderline"/>
          <w:highlight w:val="cyan"/>
        </w:rPr>
        <w:t>valuable materials</w:t>
      </w:r>
      <w:r w:rsidRPr="00E84CD3">
        <w:rPr>
          <w:sz w:val="16"/>
        </w:rPr>
        <w:t xml:space="preserve"> that are </w:t>
      </w:r>
      <w:r w:rsidRPr="00EC7EDD">
        <w:rPr>
          <w:rStyle w:val="Emphasis"/>
          <w:highlight w:val="cyan"/>
        </w:rPr>
        <w:t>essential</w:t>
      </w:r>
      <w:r w:rsidRPr="00EC7EDD">
        <w:rPr>
          <w:rStyle w:val="StyleUnderline"/>
          <w:highlight w:val="cyan"/>
        </w:rPr>
        <w:t xml:space="preserve"> for</w:t>
      </w:r>
      <w:r w:rsidRPr="00F7479F">
        <w:rPr>
          <w:rStyle w:val="StyleUnderline"/>
        </w:rPr>
        <w:t xml:space="preserve"> manufacturing </w:t>
      </w:r>
      <w:r w:rsidRPr="00EC7EDD">
        <w:rPr>
          <w:rStyle w:val="StyleUnderline"/>
          <w:highlight w:val="cyan"/>
        </w:rPr>
        <w:t>new batteries</w:t>
      </w:r>
      <w:r w:rsidRPr="00E84CD3">
        <w:rPr>
          <w:sz w:val="16"/>
        </w:rPr>
        <w:t xml:space="preserve">. This </w:t>
      </w:r>
      <w:r w:rsidRPr="00F7479F">
        <w:rPr>
          <w:rStyle w:val="StyleUnderline"/>
        </w:rPr>
        <w:t>process</w:t>
      </w:r>
      <w:r w:rsidRPr="00E84CD3">
        <w:rPr>
          <w:sz w:val="16"/>
        </w:rPr>
        <w:t xml:space="preserve"> not only </w:t>
      </w:r>
      <w:r w:rsidRPr="00EC7EDD">
        <w:rPr>
          <w:rStyle w:val="StyleUnderline"/>
          <w:highlight w:val="cyan"/>
        </w:rPr>
        <w:t>conserves</w:t>
      </w:r>
      <w:r w:rsidRPr="00F7479F">
        <w:rPr>
          <w:rStyle w:val="StyleUnderline"/>
        </w:rPr>
        <w:t xml:space="preserve"> </w:t>
      </w:r>
      <w:r w:rsidRPr="00EC7EDD">
        <w:rPr>
          <w:rStyle w:val="StyleUnderline"/>
          <w:highlight w:val="cyan"/>
        </w:rPr>
        <w:t>resources</w:t>
      </w:r>
      <w:r w:rsidRPr="00E84CD3">
        <w:rPr>
          <w:sz w:val="16"/>
        </w:rPr>
        <w:t xml:space="preserve"> but also </w:t>
      </w:r>
      <w:r w:rsidRPr="00EC7EDD">
        <w:rPr>
          <w:rStyle w:val="Emphasis"/>
          <w:highlight w:val="cyan"/>
        </w:rPr>
        <w:t>mitigates</w:t>
      </w:r>
      <w:r w:rsidRPr="00E84CD3">
        <w:rPr>
          <w:sz w:val="16"/>
        </w:rPr>
        <w:t xml:space="preserve"> the </w:t>
      </w:r>
      <w:r w:rsidRPr="00EC7EDD">
        <w:rPr>
          <w:rStyle w:val="StyleUnderline"/>
          <w:highlight w:val="cyan"/>
        </w:rPr>
        <w:t>environmental hazards</w:t>
      </w:r>
      <w:r w:rsidRPr="00F7479F">
        <w:rPr>
          <w:rStyle w:val="StyleUnderline"/>
        </w:rPr>
        <w:t xml:space="preserve"> posed </w:t>
      </w:r>
      <w:r w:rsidRPr="00EC7EDD">
        <w:rPr>
          <w:rStyle w:val="StyleUnderline"/>
          <w:highlight w:val="cyan"/>
        </w:rPr>
        <w:t xml:space="preserve">by </w:t>
      </w:r>
      <w:r w:rsidRPr="00EC7EDD">
        <w:rPr>
          <w:rStyle w:val="Emphasis"/>
          <w:highlight w:val="cyan"/>
        </w:rPr>
        <w:t>battery disposal</w:t>
      </w:r>
      <w:r w:rsidRPr="00F7479F">
        <w:rPr>
          <w:rStyle w:val="StyleUnderline"/>
        </w:rPr>
        <w:t>.</w:t>
      </w:r>
    </w:p>
    <w:p w14:paraId="0F1A58DD" w14:textId="77777777" w:rsidR="00353371" w:rsidRPr="00E84CD3" w:rsidRDefault="00353371" w:rsidP="00353371">
      <w:pPr>
        <w:rPr>
          <w:sz w:val="16"/>
        </w:rPr>
      </w:pPr>
      <w:r w:rsidRPr="00E84CD3">
        <w:rPr>
          <w:sz w:val="16"/>
        </w:rPr>
        <w:t xml:space="preserve">An ideal solution to reduce the demand for REEs in wind power and electric vehicle (EV) markets is to </w:t>
      </w:r>
      <w:r w:rsidRPr="00EC7EDD">
        <w:rPr>
          <w:rStyle w:val="StyleUnderline"/>
        </w:rPr>
        <w:t>reuse and recycle</w:t>
      </w:r>
      <w:r w:rsidRPr="00F7479F">
        <w:rPr>
          <w:rStyle w:val="StyleUnderline"/>
        </w:rPr>
        <w:t xml:space="preserve"> </w:t>
      </w:r>
      <w:r w:rsidRPr="00EC7EDD">
        <w:rPr>
          <w:rStyle w:val="StyleUnderline"/>
          <w:highlight w:val="cyan"/>
        </w:rPr>
        <w:t>existing rare-earth magnets</w:t>
      </w:r>
      <w:r w:rsidRPr="00E84CD3">
        <w:rPr>
          <w:sz w:val="16"/>
        </w:rPr>
        <w:t xml:space="preserve">. Retired </w:t>
      </w:r>
      <w:r w:rsidRPr="00EC7EDD">
        <w:rPr>
          <w:rStyle w:val="StyleUnderline"/>
          <w:highlight w:val="cyan"/>
        </w:rPr>
        <w:t>wind turbines</w:t>
      </w:r>
      <w:r w:rsidRPr="00E84CD3">
        <w:rPr>
          <w:sz w:val="16"/>
        </w:rPr>
        <w:t xml:space="preserve"> and </w:t>
      </w:r>
      <w:r w:rsidRPr="00EC7EDD">
        <w:rPr>
          <w:rStyle w:val="StyleUnderline"/>
          <w:highlight w:val="cyan"/>
        </w:rPr>
        <w:t>EV motors</w:t>
      </w:r>
      <w:r w:rsidRPr="00E84CD3">
        <w:rPr>
          <w:sz w:val="16"/>
        </w:rPr>
        <w:t xml:space="preserve"> are </w:t>
      </w:r>
      <w:r w:rsidRPr="00EC7EDD">
        <w:rPr>
          <w:rStyle w:val="StyleUnderline"/>
          <w:highlight w:val="cyan"/>
        </w:rPr>
        <w:t>excellent sources for recycled REEs</w:t>
      </w:r>
      <w:r w:rsidRPr="00E84CD3">
        <w:rPr>
          <w:sz w:val="16"/>
        </w:rPr>
        <w:t xml:space="preserve"> because their </w:t>
      </w:r>
      <w:r w:rsidRPr="00E84CD3">
        <w:rPr>
          <w:rStyle w:val="StyleUnderline"/>
        </w:rPr>
        <w:t>magnets are</w:t>
      </w:r>
      <w:r w:rsidRPr="00E84CD3">
        <w:rPr>
          <w:sz w:val="16"/>
        </w:rPr>
        <w:t xml:space="preserve"> relatively </w:t>
      </w:r>
      <w:r w:rsidRPr="00E84CD3">
        <w:rPr>
          <w:rStyle w:val="Emphasis"/>
        </w:rPr>
        <w:t>large</w:t>
      </w:r>
      <w:r w:rsidRPr="00E84CD3">
        <w:rPr>
          <w:sz w:val="16"/>
        </w:rPr>
        <w:t xml:space="preserve"> and can be recovered with ease. In some cases, large magnets can be reused directly without undergoing the recycling process.</w:t>
      </w:r>
    </w:p>
    <w:p w14:paraId="00CFDD9F" w14:textId="77777777" w:rsidR="00353371" w:rsidRPr="001118B4" w:rsidRDefault="00353371" w:rsidP="00353371">
      <w:pPr>
        <w:rPr>
          <w:u w:val="single"/>
        </w:rPr>
      </w:pPr>
      <w:r w:rsidRPr="00E84CD3">
        <w:rPr>
          <w:sz w:val="16"/>
        </w:rPr>
        <w:lastRenderedPageBreak/>
        <w:t xml:space="preserve">Many </w:t>
      </w:r>
      <w:r w:rsidRPr="00EC7EDD">
        <w:rPr>
          <w:rStyle w:val="StyleUnderline"/>
          <w:highlight w:val="cyan"/>
        </w:rPr>
        <w:t>EV and battery manufacturers</w:t>
      </w:r>
      <w:r w:rsidRPr="00E84CD3">
        <w:rPr>
          <w:rStyle w:val="StyleUnderline"/>
        </w:rPr>
        <w:t xml:space="preserve"> have been </w:t>
      </w:r>
      <w:r w:rsidRPr="00EC7EDD">
        <w:rPr>
          <w:rStyle w:val="Emphasis"/>
          <w:highlight w:val="cyan"/>
        </w:rPr>
        <w:t>proactive</w:t>
      </w:r>
      <w:r w:rsidRPr="00EC7EDD">
        <w:rPr>
          <w:rStyle w:val="StyleUnderline"/>
          <w:highlight w:val="cyan"/>
        </w:rPr>
        <w:t xml:space="preserve"> in establishing </w:t>
      </w:r>
      <w:r w:rsidRPr="00EC7EDD">
        <w:rPr>
          <w:rStyle w:val="Emphasis"/>
          <w:highlight w:val="cyan"/>
        </w:rPr>
        <w:t>recycling</w:t>
      </w:r>
      <w:r w:rsidRPr="00E84CD3">
        <w:rPr>
          <w:rStyle w:val="Emphasis"/>
        </w:rPr>
        <w:t xml:space="preserve"> initiatives</w:t>
      </w:r>
      <w:r w:rsidRPr="00E84CD3">
        <w:rPr>
          <w:sz w:val="16"/>
        </w:rPr>
        <w:t xml:space="preserve"> and </w:t>
      </w:r>
      <w:r w:rsidRPr="00EC7EDD">
        <w:rPr>
          <w:rStyle w:val="StyleUnderline"/>
          <w:highlight w:val="cyan"/>
        </w:rPr>
        <w:t>improving</w:t>
      </w:r>
      <w:r w:rsidRPr="00E84CD3">
        <w:rPr>
          <w:sz w:val="16"/>
        </w:rPr>
        <w:t xml:space="preserve"> the </w:t>
      </w:r>
      <w:r w:rsidRPr="00EC7EDD">
        <w:rPr>
          <w:rStyle w:val="Emphasis"/>
          <w:highlight w:val="cyan"/>
        </w:rPr>
        <w:t>efficiency</w:t>
      </w:r>
      <w:r w:rsidRPr="00EC7EDD">
        <w:rPr>
          <w:rStyle w:val="StyleUnderline"/>
          <w:highlight w:val="cyan"/>
        </w:rPr>
        <w:t xml:space="preserve"> of battery technologies</w:t>
      </w:r>
      <w:r w:rsidRPr="00E84CD3">
        <w:rPr>
          <w:sz w:val="16"/>
        </w:rPr>
        <w:t xml:space="preserve">. For example, companies like </w:t>
      </w:r>
      <w:r w:rsidRPr="00EC7EDD">
        <w:rPr>
          <w:rStyle w:val="StyleUnderline"/>
          <w:highlight w:val="cyan"/>
        </w:rPr>
        <w:t>Tesla and BMW</w:t>
      </w:r>
      <w:r w:rsidRPr="00E84CD3">
        <w:rPr>
          <w:sz w:val="16"/>
        </w:rPr>
        <w:t xml:space="preserve"> are </w:t>
      </w:r>
      <w:r w:rsidRPr="00E84CD3">
        <w:rPr>
          <w:rStyle w:val="StyleUnderline"/>
        </w:rPr>
        <w:t xml:space="preserve">investing in closed-loop recycling systems to </w:t>
      </w:r>
      <w:r w:rsidRPr="00EC7EDD">
        <w:rPr>
          <w:rStyle w:val="Emphasis"/>
          <w:highlight w:val="cyan"/>
        </w:rPr>
        <w:t>recover</w:t>
      </w:r>
      <w:r w:rsidRPr="00EC7EDD">
        <w:rPr>
          <w:rStyle w:val="StyleUnderline"/>
          <w:highlight w:val="cyan"/>
        </w:rPr>
        <w:t xml:space="preserve"> REEs</w:t>
      </w:r>
      <w:r w:rsidRPr="00E84CD3">
        <w:rPr>
          <w:sz w:val="16"/>
        </w:rPr>
        <w:t xml:space="preserve"> and other critical materials from used batteries. These </w:t>
      </w:r>
      <w:r w:rsidRPr="00E84CD3">
        <w:rPr>
          <w:rStyle w:val="StyleUnderline"/>
        </w:rPr>
        <w:t xml:space="preserve">initiatives are </w:t>
      </w:r>
      <w:r w:rsidRPr="00E84CD3">
        <w:rPr>
          <w:rStyle w:val="Emphasis"/>
        </w:rPr>
        <w:t>crucial</w:t>
      </w:r>
      <w:r w:rsidRPr="00E84CD3">
        <w:rPr>
          <w:rStyle w:val="StyleUnderline"/>
        </w:rPr>
        <w:t xml:space="preserve"> for creating a </w:t>
      </w:r>
      <w:r w:rsidRPr="00E84CD3">
        <w:rPr>
          <w:rStyle w:val="Emphasis"/>
        </w:rPr>
        <w:t>sustainable</w:t>
      </w:r>
      <w:r w:rsidRPr="00EC7EDD">
        <w:rPr>
          <w:rStyle w:val="StyleUnderline"/>
        </w:rPr>
        <w:t xml:space="preserve"> supply chain and reducing reliance on new mining.</w:t>
      </w:r>
    </w:p>
    <w:p w14:paraId="4175CD3E" w14:textId="77777777" w:rsidR="00353371" w:rsidRPr="005F6A2B" w:rsidRDefault="00353371" w:rsidP="00353371">
      <w:pPr>
        <w:pStyle w:val="Heading3"/>
      </w:pPr>
      <w:r>
        <w:lastRenderedPageBreak/>
        <w:t>Minerals---U---Mining---AT: Recycling---2NC</w:t>
      </w:r>
    </w:p>
    <w:p w14:paraId="5F4F8B01" w14:textId="77777777" w:rsidR="00353371" w:rsidRPr="00262986" w:rsidRDefault="00353371" w:rsidP="00353371">
      <w:pPr>
        <w:pStyle w:val="Heading4"/>
        <w:rPr>
          <w:sz w:val="16"/>
        </w:rPr>
      </w:pPr>
      <w:r>
        <w:t xml:space="preserve">Primary demand </w:t>
      </w:r>
      <w:r w:rsidRPr="00262986">
        <w:rPr>
          <w:u w:val="single"/>
        </w:rPr>
        <w:t>still</w:t>
      </w:r>
      <w:r>
        <w:t xml:space="preserve"> necessitates </w:t>
      </w:r>
      <w:r w:rsidRPr="00262986">
        <w:rPr>
          <w:u w:val="single"/>
        </w:rPr>
        <w:t>mining</w:t>
      </w:r>
      <w:r>
        <w:t>.</w:t>
      </w:r>
    </w:p>
    <w:p w14:paraId="0994959C" w14:textId="77777777" w:rsidR="00353371" w:rsidRDefault="00353371" w:rsidP="00353371">
      <w:r w:rsidRPr="00B421FB">
        <w:rPr>
          <w:rStyle w:val="Style13ptBold"/>
        </w:rPr>
        <w:t>Stone 24</w:t>
      </w:r>
      <w:r>
        <w:t>, [Maddie Stone, "One problem for renewables: Not enough rare earths. One solution: recycling. But there's a hitch.," Bulletin of the Atomic Scientists, https://thebulletin.org/2024/04/one-problem-for-renewables-not-enough-rare-earths-one-solution-recycling-but-theres-a-hitch, Published April 22</w:t>
      </w:r>
      <w:r w:rsidRPr="00C6505F">
        <w:rPr>
          <w:vertAlign w:val="superscript"/>
        </w:rPr>
        <w:t>nd</w:t>
      </w:r>
      <w:r>
        <w:t>, 2024, Accessed July 27</w:t>
      </w:r>
      <w:r w:rsidRPr="00C6505F">
        <w:rPr>
          <w:vertAlign w:val="superscript"/>
        </w:rPr>
        <w:t>th</w:t>
      </w:r>
      <w:r>
        <w:t>, 2025 // ajap]</w:t>
      </w:r>
    </w:p>
    <w:p w14:paraId="243C38E5" w14:textId="77777777" w:rsidR="00353371" w:rsidRPr="00383112" w:rsidRDefault="00353371" w:rsidP="00353371">
      <w:pPr>
        <w:rPr>
          <w:sz w:val="16"/>
        </w:rPr>
      </w:pPr>
      <w:r w:rsidRPr="00383112">
        <w:rPr>
          <w:rStyle w:val="StyleUnderline"/>
          <w:highlight w:val="cyan"/>
        </w:rPr>
        <w:t>For other</w:t>
      </w:r>
      <w:r w:rsidRPr="00E6438C">
        <w:rPr>
          <w:rStyle w:val="StyleUnderline"/>
        </w:rPr>
        <w:t xml:space="preserve"> energy transition </w:t>
      </w:r>
      <w:r w:rsidRPr="00383112">
        <w:rPr>
          <w:rStyle w:val="StyleUnderline"/>
          <w:highlight w:val="cyan"/>
        </w:rPr>
        <w:t xml:space="preserve">metals, recycling rates are </w:t>
      </w:r>
      <w:r w:rsidRPr="00383112">
        <w:rPr>
          <w:rStyle w:val="Emphasis"/>
          <w:highlight w:val="cyan"/>
        </w:rPr>
        <w:t>far lower</w:t>
      </w:r>
      <w:r w:rsidRPr="00383112">
        <w:rPr>
          <w:sz w:val="16"/>
        </w:rPr>
        <w:t xml:space="preserve">. Take the rare-earth element </w:t>
      </w:r>
      <w:r w:rsidRPr="00383112">
        <w:rPr>
          <w:rStyle w:val="Emphasis"/>
          <w:highlight w:val="cyan"/>
        </w:rPr>
        <w:t>neodymium</w:t>
      </w:r>
      <w:r w:rsidRPr="00383112">
        <w:rPr>
          <w:sz w:val="16"/>
        </w:rPr>
        <w:t xml:space="preserve">, which is </w:t>
      </w:r>
      <w:r w:rsidRPr="00383112">
        <w:rPr>
          <w:rStyle w:val="StyleUnderline"/>
          <w:highlight w:val="cyan"/>
        </w:rPr>
        <w:t>used in</w:t>
      </w:r>
      <w:r w:rsidRPr="00E6438C">
        <w:rPr>
          <w:rStyle w:val="StyleUnderline"/>
        </w:rPr>
        <w:t xml:space="preserve"> the permanent </w:t>
      </w:r>
      <w:r w:rsidRPr="00383112">
        <w:rPr>
          <w:rStyle w:val="Emphasis"/>
          <w:highlight w:val="cyan"/>
        </w:rPr>
        <w:t>magnets</w:t>
      </w:r>
      <w:r w:rsidRPr="00383112">
        <w:rPr>
          <w:sz w:val="16"/>
        </w:rPr>
        <w:t xml:space="preserve"> found </w:t>
      </w:r>
      <w:r w:rsidRPr="00E6438C">
        <w:rPr>
          <w:rStyle w:val="StyleUnderline"/>
        </w:rPr>
        <w:t>in everything from iPhone speakers to</w:t>
      </w:r>
      <w:r w:rsidRPr="00383112">
        <w:rPr>
          <w:sz w:val="16"/>
        </w:rPr>
        <w:t xml:space="preserve"> </w:t>
      </w:r>
      <w:r w:rsidRPr="00383112">
        <w:rPr>
          <w:rStyle w:val="Emphasis"/>
          <w:highlight w:val="cyan"/>
        </w:rPr>
        <w:t>e</w:t>
      </w:r>
      <w:r w:rsidRPr="00383112">
        <w:rPr>
          <w:sz w:val="16"/>
        </w:rPr>
        <w:t xml:space="preserve">lectric </w:t>
      </w:r>
      <w:r w:rsidRPr="00383112">
        <w:rPr>
          <w:rStyle w:val="Emphasis"/>
          <w:highlight w:val="cyan"/>
        </w:rPr>
        <w:t>v</w:t>
      </w:r>
      <w:r w:rsidRPr="00383112">
        <w:rPr>
          <w:sz w:val="16"/>
        </w:rPr>
        <w:t xml:space="preserve">ehicle </w:t>
      </w:r>
      <w:r w:rsidRPr="00383112">
        <w:rPr>
          <w:rStyle w:val="StyleUnderline"/>
          <w:highlight w:val="cyan"/>
        </w:rPr>
        <w:t>motors</w:t>
      </w:r>
      <w:r w:rsidRPr="00E6438C">
        <w:rPr>
          <w:rStyle w:val="StyleUnderline"/>
        </w:rPr>
        <w:t xml:space="preserve"> to offshore </w:t>
      </w:r>
      <w:r w:rsidRPr="00383112">
        <w:rPr>
          <w:rStyle w:val="StyleUnderline"/>
          <w:highlight w:val="cyan"/>
        </w:rPr>
        <w:t>wind turbine generators</w:t>
      </w:r>
      <w:r w:rsidRPr="00383112">
        <w:rPr>
          <w:sz w:val="16"/>
        </w:rPr>
        <w:t xml:space="preserve">. Worldwide, Baldé and his colleagues estimated there were </w:t>
      </w:r>
      <w:r w:rsidRPr="00383112">
        <w:rPr>
          <w:rStyle w:val="StyleUnderline"/>
          <w:highlight w:val="cyan"/>
        </w:rPr>
        <w:t>7,248 metric tons of</w:t>
      </w:r>
      <w:r w:rsidRPr="000F649A">
        <w:rPr>
          <w:rStyle w:val="StyleUnderline"/>
        </w:rPr>
        <w:t xml:space="preserve"> </w:t>
      </w:r>
      <w:r w:rsidRPr="00383112">
        <w:rPr>
          <w:rStyle w:val="StyleUnderline"/>
          <w:highlight w:val="cyan"/>
        </w:rPr>
        <w:t>neodymium</w:t>
      </w:r>
      <w:r w:rsidRPr="000F649A">
        <w:rPr>
          <w:rStyle w:val="StyleUnderline"/>
        </w:rPr>
        <w:t xml:space="preserve"> locked away </w:t>
      </w:r>
      <w:r w:rsidRPr="00383112">
        <w:rPr>
          <w:rStyle w:val="StyleUnderline"/>
          <w:highlight w:val="cyan"/>
        </w:rPr>
        <w:t>in e-waste</w:t>
      </w:r>
      <w:r w:rsidRPr="000F649A">
        <w:rPr>
          <w:rStyle w:val="StyleUnderline"/>
        </w:rPr>
        <w:t xml:space="preserve"> in 2022</w:t>
      </w:r>
      <w:r w:rsidRPr="00383112">
        <w:rPr>
          <w:sz w:val="16"/>
        </w:rPr>
        <w:t xml:space="preserve">—roughly </w:t>
      </w:r>
      <w:r w:rsidRPr="00383112">
        <w:rPr>
          <w:rStyle w:val="Emphasis"/>
          <w:highlight w:val="cyan"/>
        </w:rPr>
        <w:t>three-quarters</w:t>
      </w:r>
      <w:r w:rsidRPr="00383112">
        <w:rPr>
          <w:rStyle w:val="StyleUnderline"/>
          <w:highlight w:val="cyan"/>
        </w:rPr>
        <w:t xml:space="preserve"> of</w:t>
      </w:r>
      <w:r w:rsidRPr="000F649A">
        <w:rPr>
          <w:rStyle w:val="StyleUnderline"/>
        </w:rPr>
        <w:t xml:space="preserve"> the 9,768</w:t>
      </w:r>
      <w:r w:rsidRPr="00383112">
        <w:rPr>
          <w:sz w:val="16"/>
        </w:rPr>
        <w:t xml:space="preserve"> metric </w:t>
      </w:r>
      <w:r w:rsidRPr="000F649A">
        <w:rPr>
          <w:rStyle w:val="StyleUnderline"/>
        </w:rPr>
        <w:t>tons</w:t>
      </w:r>
      <w:r w:rsidRPr="00383112">
        <w:rPr>
          <w:sz w:val="16"/>
        </w:rPr>
        <w:t xml:space="preserve"> of neodymium the wind and EV sectors </w:t>
      </w:r>
      <w:r w:rsidRPr="00383112">
        <w:rPr>
          <w:rStyle w:val="StyleUnderline"/>
          <w:highlight w:val="cyan"/>
        </w:rPr>
        <w:t>required</w:t>
      </w:r>
      <w:r w:rsidRPr="00383112">
        <w:rPr>
          <w:sz w:val="16"/>
        </w:rPr>
        <w:t xml:space="preserve"> that year, per the IEA. Yet </w:t>
      </w:r>
      <w:r w:rsidRPr="00383112">
        <w:rPr>
          <w:rStyle w:val="Emphasis"/>
          <w:highlight w:val="cyan"/>
        </w:rPr>
        <w:t>less than 1 percent</w:t>
      </w:r>
      <w:r w:rsidRPr="00383112">
        <w:rPr>
          <w:rStyle w:val="StyleUnderline"/>
          <w:highlight w:val="cyan"/>
        </w:rPr>
        <w:t xml:space="preserve"> of</w:t>
      </w:r>
      <w:r w:rsidRPr="000F649A">
        <w:rPr>
          <w:rStyle w:val="StyleUnderline"/>
        </w:rPr>
        <w:t xml:space="preserve"> all </w:t>
      </w:r>
      <w:r w:rsidRPr="00383112">
        <w:rPr>
          <w:rStyle w:val="StyleUnderline"/>
          <w:highlight w:val="cyan"/>
        </w:rPr>
        <w:t>rare earths in e-waste are</w:t>
      </w:r>
      <w:r w:rsidRPr="000F649A">
        <w:rPr>
          <w:rStyle w:val="StyleUnderline"/>
        </w:rPr>
        <w:t xml:space="preserve"> </w:t>
      </w:r>
      <w:r w:rsidRPr="00383112">
        <w:rPr>
          <w:rStyle w:val="StyleUnderline"/>
          <w:highlight w:val="cyan"/>
        </w:rPr>
        <w:t>recycled due to</w:t>
      </w:r>
      <w:r w:rsidRPr="000F649A">
        <w:rPr>
          <w:rStyle w:val="StyleUnderline"/>
        </w:rPr>
        <w:t xml:space="preserve"> the </w:t>
      </w:r>
      <w:r w:rsidRPr="00383112">
        <w:rPr>
          <w:rStyle w:val="Emphasis"/>
          <w:highlight w:val="cyan"/>
        </w:rPr>
        <w:t>immaturity</w:t>
      </w:r>
      <w:r w:rsidRPr="00383112">
        <w:rPr>
          <w:rStyle w:val="StyleUnderline"/>
          <w:highlight w:val="cyan"/>
        </w:rPr>
        <w:t xml:space="preserve"> of</w:t>
      </w:r>
      <w:r w:rsidRPr="000F649A">
        <w:rPr>
          <w:rStyle w:val="StyleUnderline"/>
        </w:rPr>
        <w:t xml:space="preserve"> the underlying </w:t>
      </w:r>
      <w:r w:rsidRPr="00383112">
        <w:rPr>
          <w:rStyle w:val="StyleUnderline"/>
          <w:highlight w:val="cyan"/>
        </w:rPr>
        <w:t>recycling technologies</w:t>
      </w:r>
      <w:r w:rsidRPr="000F649A">
        <w:rPr>
          <w:rStyle w:val="StyleUnderline"/>
        </w:rPr>
        <w:t>, as well as</w:t>
      </w:r>
      <w:r w:rsidRPr="00383112">
        <w:rPr>
          <w:sz w:val="16"/>
        </w:rPr>
        <w:t xml:space="preserve"> the </w:t>
      </w:r>
      <w:r w:rsidRPr="00383112">
        <w:rPr>
          <w:rStyle w:val="Emphasis"/>
          <w:highlight w:val="cyan"/>
        </w:rPr>
        <w:t>cost</w:t>
      </w:r>
      <w:r w:rsidRPr="00383112">
        <w:rPr>
          <w:rStyle w:val="StyleUnderline"/>
          <w:highlight w:val="cyan"/>
        </w:rPr>
        <w:t xml:space="preserve"> and</w:t>
      </w:r>
      <w:r w:rsidRPr="000F649A">
        <w:rPr>
          <w:rStyle w:val="StyleUnderline"/>
        </w:rPr>
        <w:t xml:space="preserve"> </w:t>
      </w:r>
      <w:r w:rsidRPr="00383112">
        <w:rPr>
          <w:rStyle w:val="Emphasis"/>
          <w:highlight w:val="cyan"/>
        </w:rPr>
        <w:t>logistical</w:t>
      </w:r>
      <w:r w:rsidRPr="00383112">
        <w:rPr>
          <w:rStyle w:val="StyleUnderline"/>
          <w:highlight w:val="cyan"/>
        </w:rPr>
        <w:t xml:space="preserve"> challenges of </w:t>
      </w:r>
      <w:r w:rsidRPr="00383112">
        <w:rPr>
          <w:rStyle w:val="Emphasis"/>
          <w:highlight w:val="cyan"/>
        </w:rPr>
        <w:t>collecting</w:t>
      </w:r>
      <w:r w:rsidRPr="00383112">
        <w:rPr>
          <w:sz w:val="16"/>
        </w:rPr>
        <w:t xml:space="preserve"> rare earth-rich </w:t>
      </w:r>
      <w:r w:rsidRPr="00383112">
        <w:rPr>
          <w:rStyle w:val="StyleUnderline"/>
          <w:highlight w:val="cyan"/>
        </w:rPr>
        <w:t>components from technology</w:t>
      </w:r>
      <w:r w:rsidRPr="00383112">
        <w:rPr>
          <w:sz w:val="16"/>
        </w:rPr>
        <w:t>.</w:t>
      </w:r>
    </w:p>
    <w:p w14:paraId="355F7E03" w14:textId="77777777" w:rsidR="00353371" w:rsidRPr="00383112" w:rsidRDefault="00353371" w:rsidP="00353371">
      <w:pPr>
        <w:rPr>
          <w:sz w:val="16"/>
        </w:rPr>
      </w:pPr>
      <w:r w:rsidRPr="00383112">
        <w:rPr>
          <w:sz w:val="16"/>
        </w:rPr>
        <w:t xml:space="preserve">“It’s a lot of </w:t>
      </w:r>
      <w:r w:rsidRPr="00383112">
        <w:rPr>
          <w:rStyle w:val="Emphasis"/>
          <w:highlight w:val="cyan"/>
        </w:rPr>
        <w:t>hassle</w:t>
      </w:r>
      <w:r w:rsidRPr="00383112">
        <w:rPr>
          <w:rStyle w:val="StyleUnderline"/>
          <w:highlight w:val="cyan"/>
        </w:rPr>
        <w:t xml:space="preserve"> to collect and separate</w:t>
      </w:r>
      <w:r w:rsidRPr="00383112">
        <w:rPr>
          <w:sz w:val="16"/>
        </w:rPr>
        <w:t xml:space="preserve"> out” </w:t>
      </w:r>
      <w:r w:rsidRPr="00383112">
        <w:rPr>
          <w:rStyle w:val="StyleUnderline"/>
          <w:highlight w:val="cyan"/>
        </w:rPr>
        <w:t>rare-earth magnets for recycling</w:t>
      </w:r>
      <w:r w:rsidRPr="00383112">
        <w:rPr>
          <w:sz w:val="16"/>
        </w:rPr>
        <w:t xml:space="preserve">, Baldé said. Despite the EV and wind energy sectors’ fast-growing rare-earth needs, “there is </w:t>
      </w:r>
      <w:r w:rsidRPr="00383112">
        <w:rPr>
          <w:rStyle w:val="Emphasis"/>
          <w:highlight w:val="cyan"/>
        </w:rPr>
        <w:t>no push</w:t>
      </w:r>
      <w:r w:rsidRPr="00383112">
        <w:rPr>
          <w:rStyle w:val="StyleUnderline"/>
          <w:highlight w:val="cyan"/>
        </w:rPr>
        <w:t xml:space="preserve"> from the market or legislators</w:t>
      </w:r>
      <w:r w:rsidRPr="00383112">
        <w:rPr>
          <w:rStyle w:val="StyleUnderline"/>
        </w:rPr>
        <w:t xml:space="preserve"> to recover them.</w:t>
      </w:r>
      <w:r w:rsidRPr="00383112">
        <w:rPr>
          <w:sz w:val="16"/>
        </w:rPr>
        <w:t>”</w:t>
      </w:r>
    </w:p>
    <w:p w14:paraId="2B72043F" w14:textId="77777777" w:rsidR="00353371" w:rsidRDefault="00353371" w:rsidP="00353371">
      <w:pPr>
        <w:rPr>
          <w:rStyle w:val="StyleUnderline"/>
        </w:rPr>
      </w:pPr>
      <w:r w:rsidRPr="00383112">
        <w:rPr>
          <w:sz w:val="16"/>
        </w:rPr>
        <w:t xml:space="preserve">The metals present in e-waste aren’t necessarily useful for every climate tech application even when they are recycled. Take nickel. The lithium-ion batteries inside electric vehicles gobble up huge amounts of the stuff—over 300,000 metric tons in 2022. The amount of nickel required for EVs could rise tenfold by 2050, according to the IEA. But while the world’s e-waste contained more than half a million metric tons of nickel in 2022, most of it was inside alloys like stainless steel. Rather than getting separated out, that nickel gets “recycled into other steel products,” said Kwasi Ampofo, the lead metals and mining analyst at energy consultancy BloombergNEF. </w:t>
      </w:r>
      <w:r w:rsidRPr="00383112">
        <w:rPr>
          <w:rStyle w:val="StyleUnderline"/>
        </w:rPr>
        <w:t>Some of that recycled steel could wind up in wind turbines and other</w:t>
      </w:r>
      <w:r w:rsidRPr="00383112">
        <w:rPr>
          <w:sz w:val="16"/>
        </w:rPr>
        <w:t xml:space="preserve"> zero-emissions </w:t>
      </w:r>
      <w:r w:rsidRPr="00383112">
        <w:rPr>
          <w:rStyle w:val="StyleUnderline"/>
        </w:rPr>
        <w:t xml:space="preserve">technologies. But </w:t>
      </w:r>
      <w:r w:rsidRPr="00383112">
        <w:rPr>
          <w:rStyle w:val="StyleUnderline"/>
          <w:highlight w:val="cyan"/>
        </w:rPr>
        <w:t xml:space="preserve">it won’t </w:t>
      </w:r>
      <w:r w:rsidRPr="00383112">
        <w:rPr>
          <w:rStyle w:val="Emphasis"/>
          <w:highlight w:val="cyan"/>
        </w:rPr>
        <w:t>directly</w:t>
      </w:r>
      <w:r w:rsidRPr="00383112">
        <w:rPr>
          <w:rStyle w:val="StyleUnderline"/>
        </w:rPr>
        <w:t xml:space="preserve"> help to </w:t>
      </w:r>
      <w:r w:rsidRPr="00383112">
        <w:rPr>
          <w:rStyle w:val="StyleUnderline"/>
          <w:highlight w:val="cyan"/>
        </w:rPr>
        <w:t xml:space="preserve">fill the </w:t>
      </w:r>
      <w:r w:rsidRPr="00383112">
        <w:rPr>
          <w:rStyle w:val="Emphasis"/>
          <w:highlight w:val="cyan"/>
        </w:rPr>
        <w:t>much larger</w:t>
      </w:r>
      <w:r w:rsidRPr="00383112">
        <w:rPr>
          <w:rStyle w:val="Emphasis"/>
        </w:rPr>
        <w:t xml:space="preserve"> </w:t>
      </w:r>
      <w:r w:rsidRPr="00383112">
        <w:rPr>
          <w:rStyle w:val="Emphasis"/>
          <w:highlight w:val="cyan"/>
        </w:rPr>
        <w:t>nickel demands</w:t>
      </w:r>
      <w:r w:rsidRPr="00383112">
        <w:rPr>
          <w:rStyle w:val="StyleUnderline"/>
          <w:highlight w:val="cyan"/>
        </w:rPr>
        <w:t xml:space="preserve"> of the EV battery market</w:t>
      </w:r>
      <w:r w:rsidRPr="00383112">
        <w:rPr>
          <w:rStyle w:val="StyleUnderline"/>
        </w:rPr>
        <w:t>.</w:t>
      </w:r>
    </w:p>
    <w:p w14:paraId="50199F7B" w14:textId="77777777" w:rsidR="00353371" w:rsidRDefault="00353371" w:rsidP="00353371">
      <w:pPr>
        <w:pStyle w:val="Heading3"/>
      </w:pPr>
      <w:r>
        <w:lastRenderedPageBreak/>
        <w:t>Minerals---U---China Supply Chain---Bans---2NC</w:t>
      </w:r>
    </w:p>
    <w:p w14:paraId="02080D2D" w14:textId="77777777" w:rsidR="00353371" w:rsidRDefault="00353371" w:rsidP="00353371">
      <w:pPr>
        <w:pStyle w:val="Heading4"/>
        <w:jc w:val="both"/>
      </w:pPr>
      <w:r>
        <w:t xml:space="preserve">Chinese export </w:t>
      </w:r>
      <w:r w:rsidRPr="00221E16">
        <w:t>bans</w:t>
      </w:r>
      <w:r>
        <w:t xml:space="preserve"> risks </w:t>
      </w:r>
      <w:r w:rsidRPr="006D37DB">
        <w:rPr>
          <w:u w:val="single"/>
        </w:rPr>
        <w:t>global</w:t>
      </w:r>
      <w:r>
        <w:t xml:space="preserve"> supply chain </w:t>
      </w:r>
      <w:r w:rsidRPr="00221E16">
        <w:t>disruptions</w:t>
      </w:r>
      <w:r>
        <w:t>.</w:t>
      </w:r>
    </w:p>
    <w:p w14:paraId="09EE2283" w14:textId="77777777" w:rsidR="00353371" w:rsidRPr="001F7422" w:rsidRDefault="00353371" w:rsidP="00353371">
      <w:r w:rsidRPr="007264A0">
        <w:rPr>
          <w:rStyle w:val="Style13ptBold"/>
        </w:rPr>
        <w:t>Stevens ‘4/17</w:t>
      </w:r>
      <w:r w:rsidRPr="007264A0">
        <w:t>, [Harry Stevens</w:t>
      </w:r>
      <w:r>
        <w:t xml:space="preserve"> is a Climate Graphics</w:t>
      </w:r>
      <w:r w:rsidRPr="007264A0">
        <w:t xml:space="preserve"> </w:t>
      </w:r>
      <w:r>
        <w:t>E</w:t>
      </w:r>
      <w:r w:rsidRPr="007264A0">
        <w:t>ditor at The New York Times</w:t>
      </w:r>
      <w:r>
        <w:t xml:space="preserve"> and was previously a </w:t>
      </w:r>
      <w:r w:rsidRPr="007264A0">
        <w:t>Climate Lab columnist at The Washington Post</w:t>
      </w:r>
      <w:r>
        <w:t>.</w:t>
      </w:r>
      <w:r w:rsidRPr="007264A0">
        <w:t xml:space="preserve"> "Here’s What to Know About Rare Earth Minerals and Renewable Energy," https://www.nytimes.com/2025/04/17/climate/rare-earth-minerals-renewable-energy.html, Published </w:t>
      </w:r>
      <w:r>
        <w:t>April 17</w:t>
      </w:r>
      <w:r w:rsidRPr="007264A0">
        <w:rPr>
          <w:vertAlign w:val="superscript"/>
        </w:rPr>
        <w:t>th</w:t>
      </w:r>
      <w:r>
        <w:t>, 2025</w:t>
      </w:r>
      <w:r w:rsidRPr="007264A0">
        <w:t xml:space="preserve">, Accessed </w:t>
      </w:r>
      <w:r>
        <w:t>July 24</w:t>
      </w:r>
      <w:r w:rsidRPr="007264A0">
        <w:rPr>
          <w:vertAlign w:val="superscript"/>
        </w:rPr>
        <w:t>th</w:t>
      </w:r>
      <w:r>
        <w:t xml:space="preserve">, 2025 </w:t>
      </w:r>
      <w:r w:rsidRPr="007264A0">
        <w:t>// ajap]</w:t>
      </w:r>
    </w:p>
    <w:p w14:paraId="0FAEA0AF" w14:textId="77777777" w:rsidR="00353371" w:rsidRPr="006D37DB" w:rsidRDefault="00353371" w:rsidP="00353371">
      <w:pPr>
        <w:rPr>
          <w:sz w:val="14"/>
        </w:rPr>
      </w:pPr>
      <w:r w:rsidRPr="006D37DB">
        <w:rPr>
          <w:rStyle w:val="StyleUnderline"/>
          <w:highlight w:val="cyan"/>
        </w:rPr>
        <w:t xml:space="preserve">China’s </w:t>
      </w:r>
      <w:r w:rsidRPr="006D37DB">
        <w:rPr>
          <w:rStyle w:val="Emphasis"/>
          <w:highlight w:val="cyan"/>
        </w:rPr>
        <w:t>export ban</w:t>
      </w:r>
      <w:r w:rsidRPr="006D37DB">
        <w:rPr>
          <w:sz w:val="16"/>
        </w:rPr>
        <w:t xml:space="preserve">, part of the country’s </w:t>
      </w:r>
      <w:r w:rsidRPr="006D37DB">
        <w:rPr>
          <w:rStyle w:val="Emphasis"/>
          <w:highlight w:val="cyan"/>
        </w:rPr>
        <w:t>retaliation</w:t>
      </w:r>
      <w:r w:rsidRPr="006D37DB">
        <w:rPr>
          <w:rStyle w:val="StyleUnderline"/>
          <w:highlight w:val="cyan"/>
        </w:rPr>
        <w:t xml:space="preserve"> for</w:t>
      </w:r>
      <w:r w:rsidRPr="006D37DB">
        <w:rPr>
          <w:sz w:val="16"/>
        </w:rPr>
        <w:t xml:space="preserve"> President </w:t>
      </w:r>
      <w:r w:rsidRPr="006D37DB">
        <w:rPr>
          <w:rStyle w:val="StyleUnderline"/>
          <w:highlight w:val="cyan"/>
        </w:rPr>
        <w:t>Trump’s</w:t>
      </w:r>
      <w:r w:rsidRPr="006D37DB">
        <w:rPr>
          <w:sz w:val="16"/>
        </w:rPr>
        <w:t xml:space="preserve"> steep </w:t>
      </w:r>
      <w:r w:rsidRPr="007264A0">
        <w:rPr>
          <w:rStyle w:val="StyleUnderline"/>
        </w:rPr>
        <w:t xml:space="preserve">new </w:t>
      </w:r>
      <w:r w:rsidRPr="006D37DB">
        <w:rPr>
          <w:rStyle w:val="Emphasis"/>
          <w:highlight w:val="cyan"/>
        </w:rPr>
        <w:t>tariffs</w:t>
      </w:r>
      <w:r w:rsidRPr="006D37DB">
        <w:rPr>
          <w:sz w:val="16"/>
        </w:rPr>
        <w:t xml:space="preserve">, has </w:t>
      </w:r>
      <w:r w:rsidRPr="006D37DB">
        <w:rPr>
          <w:rStyle w:val="StyleUnderline"/>
        </w:rPr>
        <w:t>exposed</w:t>
      </w:r>
      <w:r w:rsidRPr="007264A0">
        <w:rPr>
          <w:rStyle w:val="StyleUnderline"/>
        </w:rPr>
        <w:t xml:space="preserve"> the extent to which the </w:t>
      </w:r>
      <w:r w:rsidRPr="006D37DB">
        <w:rPr>
          <w:rStyle w:val="StyleUnderline"/>
        </w:rPr>
        <w:t>global energy transition depends on</w:t>
      </w:r>
      <w:r w:rsidRPr="006D37DB">
        <w:rPr>
          <w:sz w:val="14"/>
        </w:rPr>
        <w:t xml:space="preserve"> raw materials produced by </w:t>
      </w:r>
      <w:r w:rsidRPr="006D37DB">
        <w:rPr>
          <w:rStyle w:val="Emphasis"/>
        </w:rPr>
        <w:t>China</w:t>
      </w:r>
      <w:r w:rsidRPr="006D37DB">
        <w:rPr>
          <w:sz w:val="14"/>
        </w:rPr>
        <w:t>.</w:t>
      </w:r>
    </w:p>
    <w:p w14:paraId="395720AC" w14:textId="77777777" w:rsidR="00353371" w:rsidRPr="006D37DB" w:rsidRDefault="00353371" w:rsidP="00353371">
      <w:pPr>
        <w:rPr>
          <w:sz w:val="14"/>
        </w:rPr>
      </w:pPr>
      <w:r w:rsidRPr="006D37DB">
        <w:rPr>
          <w:sz w:val="14"/>
        </w:rPr>
        <w:t xml:space="preserve">It’s not just rare earths, as my colleague Max Bearak and I reported this week. </w:t>
      </w:r>
      <w:r w:rsidRPr="006D37DB">
        <w:rPr>
          <w:rStyle w:val="StyleUnderline"/>
          <w:highlight w:val="cyan"/>
        </w:rPr>
        <w:t>China supplies</w:t>
      </w:r>
      <w:r w:rsidRPr="006D37DB">
        <w:rPr>
          <w:sz w:val="14"/>
        </w:rPr>
        <w:t xml:space="preserve"> more than </w:t>
      </w:r>
      <w:r w:rsidRPr="006D37DB">
        <w:rPr>
          <w:rStyle w:val="Emphasis"/>
          <w:highlight w:val="cyan"/>
        </w:rPr>
        <w:t>half</w:t>
      </w:r>
      <w:r w:rsidRPr="006D37DB">
        <w:rPr>
          <w:rStyle w:val="StyleUnderline"/>
          <w:highlight w:val="cyan"/>
        </w:rPr>
        <w:t xml:space="preserve"> of</w:t>
      </w:r>
      <w:r w:rsidRPr="007264A0">
        <w:rPr>
          <w:rStyle w:val="StyleUnderline"/>
        </w:rPr>
        <w:t xml:space="preserve"> the 50 </w:t>
      </w:r>
      <w:r w:rsidRPr="006D37DB">
        <w:rPr>
          <w:rStyle w:val="StyleUnderline"/>
          <w:highlight w:val="cyan"/>
        </w:rPr>
        <w:t>minerals</w:t>
      </w:r>
      <w:r w:rsidRPr="007264A0">
        <w:rPr>
          <w:rStyle w:val="StyleUnderline"/>
        </w:rPr>
        <w:t xml:space="preserve"> the U.S. government has </w:t>
      </w:r>
      <w:r w:rsidRPr="006D37DB">
        <w:rPr>
          <w:rStyle w:val="StyleUnderline"/>
          <w:highlight w:val="cyan"/>
        </w:rPr>
        <w:t xml:space="preserve">deemed </w:t>
      </w:r>
      <w:r w:rsidRPr="006D37DB">
        <w:rPr>
          <w:rStyle w:val="Emphasis"/>
          <w:highlight w:val="cyan"/>
        </w:rPr>
        <w:t>critical</w:t>
      </w:r>
      <w:r w:rsidRPr="006D37DB">
        <w:rPr>
          <w:rStyle w:val="StyleUnderline"/>
          <w:highlight w:val="cyan"/>
        </w:rPr>
        <w:t xml:space="preserve"> to national </w:t>
      </w:r>
      <w:r w:rsidRPr="006D37DB">
        <w:rPr>
          <w:rStyle w:val="Emphasis"/>
          <w:highlight w:val="cyan"/>
        </w:rPr>
        <w:t>security</w:t>
      </w:r>
      <w:r w:rsidRPr="006D37DB">
        <w:rPr>
          <w:rStyle w:val="StyleUnderline"/>
          <w:highlight w:val="cyan"/>
        </w:rPr>
        <w:t xml:space="preserve"> and the </w:t>
      </w:r>
      <w:r w:rsidRPr="006D37DB">
        <w:rPr>
          <w:rStyle w:val="Emphasis"/>
          <w:highlight w:val="cyan"/>
        </w:rPr>
        <w:t>economy</w:t>
      </w:r>
      <w:r w:rsidRPr="006D37DB">
        <w:rPr>
          <w:sz w:val="14"/>
        </w:rPr>
        <w:t>.</w:t>
      </w:r>
    </w:p>
    <w:p w14:paraId="5E8D3F89" w14:textId="77777777" w:rsidR="00353371" w:rsidRPr="006D37DB" w:rsidRDefault="00353371" w:rsidP="00353371">
      <w:pPr>
        <w:rPr>
          <w:sz w:val="14"/>
        </w:rPr>
      </w:pPr>
      <w:r w:rsidRPr="006D37DB">
        <w:rPr>
          <w:sz w:val="14"/>
        </w:rPr>
        <w:t xml:space="preserve">Among those critical minerals are </w:t>
      </w:r>
      <w:r w:rsidRPr="006D37DB">
        <w:rPr>
          <w:rStyle w:val="StyleUnderline"/>
          <w:highlight w:val="cyan"/>
        </w:rPr>
        <w:t>lithium</w:t>
      </w:r>
      <w:r w:rsidRPr="006D37DB">
        <w:rPr>
          <w:sz w:val="14"/>
        </w:rPr>
        <w:t xml:space="preserve">, </w:t>
      </w:r>
      <w:r w:rsidRPr="006D37DB">
        <w:rPr>
          <w:rStyle w:val="StyleUnderline"/>
          <w:highlight w:val="cyan"/>
        </w:rPr>
        <w:t>cobalt</w:t>
      </w:r>
      <w:r w:rsidRPr="006D37DB">
        <w:rPr>
          <w:sz w:val="14"/>
        </w:rPr>
        <w:t xml:space="preserve"> and </w:t>
      </w:r>
      <w:r w:rsidRPr="006D37DB">
        <w:rPr>
          <w:rStyle w:val="StyleUnderline"/>
          <w:highlight w:val="cyan"/>
        </w:rPr>
        <w:t>nickel</w:t>
      </w:r>
      <w:r w:rsidRPr="006D37DB">
        <w:rPr>
          <w:sz w:val="14"/>
        </w:rPr>
        <w:t xml:space="preserve">, components of the rechargeable batteries that power electric vehicles and store energy on the grid when the weather is unfavorable for wind and solar generation. </w:t>
      </w:r>
      <w:r w:rsidRPr="006D37DB">
        <w:rPr>
          <w:rStyle w:val="StyleUnderline"/>
          <w:highlight w:val="cyan"/>
        </w:rPr>
        <w:t>China</w:t>
      </w:r>
      <w:r w:rsidRPr="006D37DB">
        <w:rPr>
          <w:sz w:val="14"/>
        </w:rPr>
        <w:t xml:space="preserve"> refines or </w:t>
      </w:r>
      <w:r w:rsidRPr="006D37DB">
        <w:rPr>
          <w:rStyle w:val="StyleUnderline"/>
          <w:highlight w:val="cyan"/>
        </w:rPr>
        <w:t xml:space="preserve">mines </w:t>
      </w:r>
      <w:r w:rsidRPr="006D37DB">
        <w:rPr>
          <w:rStyle w:val="Emphasis"/>
          <w:highlight w:val="cyan"/>
        </w:rPr>
        <w:t>significant</w:t>
      </w:r>
      <w:r w:rsidRPr="007264A0">
        <w:rPr>
          <w:rStyle w:val="Emphasis"/>
        </w:rPr>
        <w:t xml:space="preserve"> </w:t>
      </w:r>
      <w:r w:rsidRPr="006D37DB">
        <w:rPr>
          <w:rStyle w:val="Emphasis"/>
          <w:highlight w:val="cyan"/>
        </w:rPr>
        <w:t>portions</w:t>
      </w:r>
      <w:r w:rsidRPr="007264A0">
        <w:rPr>
          <w:rStyle w:val="StyleUnderline"/>
        </w:rPr>
        <w:t xml:space="preserve"> of the world’s supply of </w:t>
      </w:r>
      <w:r w:rsidRPr="007264A0">
        <w:rPr>
          <w:rStyle w:val="Emphasis"/>
        </w:rPr>
        <w:t>all three</w:t>
      </w:r>
      <w:r w:rsidRPr="006D37DB">
        <w:rPr>
          <w:sz w:val="14"/>
        </w:rPr>
        <w:t xml:space="preserve">, and Chinese companies have acquired major stakes in mineral-rich countries: </w:t>
      </w:r>
      <w:r w:rsidRPr="007264A0">
        <w:rPr>
          <w:rStyle w:val="StyleUnderline"/>
        </w:rPr>
        <w:t>nickel in Indonesia, cobalt in</w:t>
      </w:r>
      <w:r w:rsidRPr="006D37DB">
        <w:rPr>
          <w:sz w:val="14"/>
        </w:rPr>
        <w:t xml:space="preserve"> the Democratic Republic of </w:t>
      </w:r>
      <w:r w:rsidRPr="007264A0">
        <w:rPr>
          <w:rStyle w:val="StyleUnderline"/>
        </w:rPr>
        <w:t>Congo, lithium in Zimbabwe</w:t>
      </w:r>
      <w:r w:rsidRPr="006D37DB">
        <w:rPr>
          <w:sz w:val="14"/>
        </w:rPr>
        <w:t>.</w:t>
      </w:r>
    </w:p>
    <w:p w14:paraId="6BCB5338" w14:textId="77777777" w:rsidR="00353371" w:rsidRPr="006D37DB" w:rsidRDefault="00353371" w:rsidP="00353371">
      <w:pPr>
        <w:rPr>
          <w:sz w:val="14"/>
        </w:rPr>
      </w:pPr>
      <w:r w:rsidRPr="006D37DB">
        <w:rPr>
          <w:sz w:val="14"/>
        </w:rPr>
        <w:t>“</w:t>
      </w:r>
      <w:r w:rsidRPr="001F7422">
        <w:rPr>
          <w:rStyle w:val="StyleUnderline"/>
        </w:rPr>
        <w:t>China’s influence</w:t>
      </w:r>
      <w:r w:rsidRPr="006D37DB">
        <w:rPr>
          <w:sz w:val="14"/>
        </w:rPr>
        <w:t xml:space="preserve"> over critical mineral supply chains is </w:t>
      </w:r>
      <w:r w:rsidRPr="001F7422">
        <w:rPr>
          <w:rStyle w:val="Emphasis"/>
        </w:rPr>
        <w:t>far greater</w:t>
      </w:r>
      <w:r w:rsidRPr="001F7422">
        <w:rPr>
          <w:rStyle w:val="StyleUnderline"/>
        </w:rPr>
        <w:t xml:space="preserve"> than trade data</w:t>
      </w:r>
      <w:r w:rsidRPr="006D37DB">
        <w:rPr>
          <w:sz w:val="14"/>
        </w:rPr>
        <w:t xml:space="preserve"> alone </w:t>
      </w:r>
      <w:r w:rsidRPr="001F7422">
        <w:rPr>
          <w:rStyle w:val="StyleUnderline"/>
        </w:rPr>
        <w:t>suggests</w:t>
      </w:r>
      <w:r w:rsidRPr="006D37DB">
        <w:rPr>
          <w:sz w:val="14"/>
        </w:rPr>
        <w:t xml:space="preserve">,” said Krista Rasmussen, director of natural resource security at C4ADS, a research organization based in Washington that has traced Chinese companies’ hidden ownership of Indonesian nickel refineries. “Chinese </w:t>
      </w:r>
      <w:r w:rsidRPr="006D37DB">
        <w:rPr>
          <w:rStyle w:val="StyleUnderline"/>
          <w:highlight w:val="cyan"/>
        </w:rPr>
        <w:t>firms exert substantial control across</w:t>
      </w:r>
      <w:r w:rsidRPr="001F7422">
        <w:rPr>
          <w:rStyle w:val="StyleUnderline"/>
        </w:rPr>
        <w:t xml:space="preserve"> nearly </w:t>
      </w:r>
      <w:r w:rsidRPr="006D37DB">
        <w:rPr>
          <w:rStyle w:val="Emphasis"/>
          <w:highlight w:val="cyan"/>
        </w:rPr>
        <w:t>every stage</w:t>
      </w:r>
      <w:r w:rsidRPr="006D37DB">
        <w:rPr>
          <w:rStyle w:val="StyleUnderline"/>
          <w:highlight w:val="cyan"/>
        </w:rPr>
        <w:t xml:space="preserve"> of the</w:t>
      </w:r>
      <w:r w:rsidRPr="001F7422">
        <w:rPr>
          <w:rStyle w:val="StyleUnderline"/>
        </w:rPr>
        <w:t xml:space="preserve"> </w:t>
      </w:r>
      <w:r w:rsidRPr="006D37DB">
        <w:rPr>
          <w:rStyle w:val="StyleUnderline"/>
          <w:highlight w:val="cyan"/>
        </w:rPr>
        <w:t>supply chain</w:t>
      </w:r>
      <w:r w:rsidRPr="006D37DB">
        <w:rPr>
          <w:sz w:val="14"/>
        </w:rPr>
        <w:t>.”</w:t>
      </w:r>
    </w:p>
    <w:p w14:paraId="72446D1F" w14:textId="77777777" w:rsidR="00353371" w:rsidRPr="006D37DB" w:rsidRDefault="00353371" w:rsidP="00353371">
      <w:pPr>
        <w:rPr>
          <w:sz w:val="14"/>
        </w:rPr>
      </w:pPr>
      <w:r w:rsidRPr="006D37DB">
        <w:rPr>
          <w:sz w:val="14"/>
        </w:rPr>
        <w:t xml:space="preserve">Some critical minerals are far more abundant than rare earths, and </w:t>
      </w:r>
      <w:r w:rsidRPr="001F7422">
        <w:rPr>
          <w:rStyle w:val="StyleUnderline"/>
        </w:rPr>
        <w:t xml:space="preserve">American mining companies have been engaged for </w:t>
      </w:r>
      <w:r w:rsidRPr="001F7422">
        <w:rPr>
          <w:rStyle w:val="Emphasis"/>
        </w:rPr>
        <w:t>years</w:t>
      </w:r>
      <w:r w:rsidRPr="001F7422">
        <w:rPr>
          <w:rStyle w:val="StyleUnderline"/>
        </w:rPr>
        <w:t xml:space="preserve"> in extracting</w:t>
      </w:r>
      <w:r w:rsidRPr="006D37DB">
        <w:rPr>
          <w:sz w:val="14"/>
        </w:rPr>
        <w:t xml:space="preserve"> them domestically and around the world, though </w:t>
      </w:r>
      <w:r w:rsidRPr="001F7422">
        <w:rPr>
          <w:rStyle w:val="StyleUnderline"/>
        </w:rPr>
        <w:t xml:space="preserve">at a </w:t>
      </w:r>
      <w:r w:rsidRPr="001F7422">
        <w:rPr>
          <w:rStyle w:val="Emphasis"/>
        </w:rPr>
        <w:t>fraction</w:t>
      </w:r>
      <w:r w:rsidRPr="001F7422">
        <w:rPr>
          <w:rStyle w:val="StyleUnderline"/>
        </w:rPr>
        <w:t xml:space="preserve"> of the </w:t>
      </w:r>
      <w:r w:rsidRPr="001F7422">
        <w:rPr>
          <w:rStyle w:val="Emphasis"/>
        </w:rPr>
        <w:t>scale</w:t>
      </w:r>
      <w:r w:rsidRPr="001F7422">
        <w:rPr>
          <w:rStyle w:val="StyleUnderline"/>
        </w:rPr>
        <w:t xml:space="preserve"> of Chinese companies</w:t>
      </w:r>
      <w:r w:rsidRPr="006D37DB">
        <w:rPr>
          <w:sz w:val="14"/>
        </w:rPr>
        <w:t>.</w:t>
      </w:r>
    </w:p>
    <w:p w14:paraId="461B401D" w14:textId="77777777" w:rsidR="00353371" w:rsidRPr="006D37DB" w:rsidRDefault="00353371" w:rsidP="00353371">
      <w:pPr>
        <w:rPr>
          <w:sz w:val="14"/>
        </w:rPr>
      </w:pPr>
      <w:r w:rsidRPr="006D37DB">
        <w:rPr>
          <w:sz w:val="14"/>
        </w:rPr>
        <w:t xml:space="preserve">Mr. </w:t>
      </w:r>
      <w:r w:rsidRPr="006D37DB">
        <w:rPr>
          <w:rStyle w:val="StyleUnderline"/>
          <w:highlight w:val="cyan"/>
        </w:rPr>
        <w:t>Trump</w:t>
      </w:r>
      <w:r w:rsidRPr="006D37DB">
        <w:rPr>
          <w:sz w:val="14"/>
        </w:rPr>
        <w:t xml:space="preserve"> has sought to </w:t>
      </w:r>
      <w:r w:rsidRPr="006D37DB">
        <w:rPr>
          <w:rStyle w:val="Emphasis"/>
          <w:highlight w:val="cyan"/>
        </w:rPr>
        <w:t>increase</w:t>
      </w:r>
      <w:r w:rsidRPr="006D37DB">
        <w:rPr>
          <w:sz w:val="14"/>
        </w:rPr>
        <w:t xml:space="preserve"> American </w:t>
      </w:r>
      <w:r w:rsidRPr="001F7422">
        <w:rPr>
          <w:rStyle w:val="StyleUnderline"/>
        </w:rPr>
        <w:t>access to</w:t>
      </w:r>
      <w:r w:rsidRPr="006D37DB">
        <w:rPr>
          <w:sz w:val="14"/>
        </w:rPr>
        <w:t xml:space="preserve"> certain </w:t>
      </w:r>
      <w:r w:rsidRPr="006D37DB">
        <w:rPr>
          <w:rStyle w:val="StyleUnderline"/>
          <w:highlight w:val="cyan"/>
        </w:rPr>
        <w:t xml:space="preserve">critical minerals through </w:t>
      </w:r>
      <w:r w:rsidRPr="006D37DB">
        <w:rPr>
          <w:rStyle w:val="Emphasis"/>
          <w:highlight w:val="cyan"/>
        </w:rPr>
        <w:t>deals</w:t>
      </w:r>
      <w:r w:rsidRPr="006D37DB">
        <w:rPr>
          <w:sz w:val="14"/>
        </w:rPr>
        <w:t xml:space="preserve"> with Ukraine and Congo, and </w:t>
      </w:r>
      <w:r w:rsidRPr="001F7422">
        <w:rPr>
          <w:rStyle w:val="StyleUnderline"/>
        </w:rPr>
        <w:t>there are deposits in Canada and Greenland</w:t>
      </w:r>
      <w:r w:rsidRPr="006D37DB">
        <w:rPr>
          <w:sz w:val="14"/>
        </w:rPr>
        <w:t>, two places he has mused about annexing.</w:t>
      </w:r>
    </w:p>
    <w:p w14:paraId="1E776A22" w14:textId="77777777" w:rsidR="00353371" w:rsidRPr="006D37DB" w:rsidRDefault="00353371" w:rsidP="00353371">
      <w:pPr>
        <w:rPr>
          <w:sz w:val="14"/>
        </w:rPr>
      </w:pPr>
      <w:r w:rsidRPr="006D37DB">
        <w:rPr>
          <w:rStyle w:val="StyleUnderline"/>
          <w:highlight w:val="cyan"/>
        </w:rPr>
        <w:t>Rare earths</w:t>
      </w:r>
      <w:r w:rsidRPr="006D37DB">
        <w:rPr>
          <w:sz w:val="14"/>
        </w:rPr>
        <w:t xml:space="preserve">, on the other hand, </w:t>
      </w:r>
      <w:r w:rsidRPr="006D37DB">
        <w:rPr>
          <w:rStyle w:val="StyleUnderline"/>
          <w:highlight w:val="cyan"/>
        </w:rPr>
        <w:t xml:space="preserve">have </w:t>
      </w:r>
      <w:r w:rsidRPr="006D37DB">
        <w:rPr>
          <w:rStyle w:val="Emphasis"/>
          <w:highlight w:val="cyan"/>
        </w:rPr>
        <w:t>narrower</w:t>
      </w:r>
      <w:r w:rsidRPr="006D37DB">
        <w:rPr>
          <w:rStyle w:val="StyleUnderline"/>
          <w:highlight w:val="cyan"/>
        </w:rPr>
        <w:t xml:space="preserve"> supply chains</w:t>
      </w:r>
      <w:r w:rsidRPr="001F7422">
        <w:rPr>
          <w:rStyle w:val="StyleUnderline"/>
        </w:rPr>
        <w:t xml:space="preserve"> and are </w:t>
      </w:r>
      <w:r w:rsidRPr="006D37DB">
        <w:rPr>
          <w:sz w:val="14"/>
        </w:rPr>
        <w:t xml:space="preserve">often </w:t>
      </w:r>
      <w:r w:rsidRPr="001F7422">
        <w:rPr>
          <w:rStyle w:val="Emphasis"/>
        </w:rPr>
        <w:t>more difficult</w:t>
      </w:r>
      <w:r w:rsidRPr="001F7422">
        <w:rPr>
          <w:rStyle w:val="StyleUnderline"/>
        </w:rPr>
        <w:t xml:space="preserve"> to extract</w:t>
      </w:r>
      <w:r w:rsidRPr="006D37DB">
        <w:rPr>
          <w:sz w:val="14"/>
        </w:rPr>
        <w:t xml:space="preserve">, requiring more cumbersome processes to separate them from other minerals (as Lecoq de Boisbaudran learned). The </w:t>
      </w:r>
      <w:r w:rsidRPr="001F7422">
        <w:rPr>
          <w:rStyle w:val="StyleUnderline"/>
        </w:rPr>
        <w:t>U</w:t>
      </w:r>
      <w:r w:rsidRPr="006D37DB">
        <w:rPr>
          <w:sz w:val="14"/>
        </w:rPr>
        <w:t xml:space="preserve">nited </w:t>
      </w:r>
      <w:r w:rsidRPr="001F7422">
        <w:rPr>
          <w:rStyle w:val="StyleUnderline"/>
        </w:rPr>
        <w:t>S</w:t>
      </w:r>
      <w:r w:rsidRPr="006D37DB">
        <w:rPr>
          <w:sz w:val="14"/>
        </w:rPr>
        <w:t xml:space="preserve">tates </w:t>
      </w:r>
      <w:r w:rsidRPr="001F7422">
        <w:rPr>
          <w:rStyle w:val="StyleUnderline"/>
        </w:rPr>
        <w:t>has</w:t>
      </w:r>
      <w:r w:rsidRPr="006D37DB">
        <w:rPr>
          <w:sz w:val="14"/>
        </w:rPr>
        <w:t xml:space="preserve"> just </w:t>
      </w:r>
      <w:r w:rsidRPr="001F7422">
        <w:rPr>
          <w:rStyle w:val="Emphasis"/>
        </w:rPr>
        <w:t>one operational</w:t>
      </w:r>
      <w:r w:rsidRPr="001F7422">
        <w:rPr>
          <w:rStyle w:val="StyleUnderline"/>
        </w:rPr>
        <w:t xml:space="preserve"> rare earth mine</w:t>
      </w:r>
      <w:r w:rsidRPr="006D37DB">
        <w:rPr>
          <w:sz w:val="14"/>
        </w:rPr>
        <w:t xml:space="preserve">, in Mountain Pass, Calif., </w:t>
      </w:r>
      <w:r w:rsidRPr="001F7422">
        <w:rPr>
          <w:rStyle w:val="StyleUnderline"/>
        </w:rPr>
        <w:t xml:space="preserve">which produces around </w:t>
      </w:r>
      <w:r w:rsidRPr="001F7422">
        <w:rPr>
          <w:rStyle w:val="Emphasis"/>
        </w:rPr>
        <w:t>15 percent</w:t>
      </w:r>
      <w:r w:rsidRPr="001F7422">
        <w:rPr>
          <w:rStyle w:val="StyleUnderline"/>
        </w:rPr>
        <w:t xml:space="preserve"> of global rare earths</w:t>
      </w:r>
      <w:r w:rsidRPr="006D37DB">
        <w:rPr>
          <w:sz w:val="14"/>
        </w:rPr>
        <w:t>.</w:t>
      </w:r>
    </w:p>
    <w:p w14:paraId="662F6CC5" w14:textId="77777777" w:rsidR="00353371" w:rsidRPr="00FC27A8" w:rsidRDefault="00353371" w:rsidP="00353371">
      <w:pPr>
        <w:rPr>
          <w:sz w:val="14"/>
        </w:rPr>
      </w:pPr>
      <w:r w:rsidRPr="006D37DB">
        <w:rPr>
          <w:rStyle w:val="StyleUnderline"/>
          <w:highlight w:val="cyan"/>
        </w:rPr>
        <w:t>China’s</w:t>
      </w:r>
      <w:r w:rsidRPr="006D37DB">
        <w:rPr>
          <w:sz w:val="14"/>
        </w:rPr>
        <w:t xml:space="preserve"> rare earths export </w:t>
      </w:r>
      <w:r w:rsidRPr="006D37DB">
        <w:rPr>
          <w:rStyle w:val="StyleUnderline"/>
          <w:highlight w:val="cyan"/>
        </w:rPr>
        <w:t xml:space="preserve">ban applies to </w:t>
      </w:r>
      <w:r w:rsidRPr="006D37DB">
        <w:rPr>
          <w:rStyle w:val="Emphasis"/>
          <w:highlight w:val="cyan"/>
        </w:rPr>
        <w:t>all countries</w:t>
      </w:r>
      <w:r w:rsidRPr="001F7422">
        <w:rPr>
          <w:rStyle w:val="StyleUnderline"/>
        </w:rPr>
        <w:t>, not just the U</w:t>
      </w:r>
      <w:r w:rsidRPr="006D37DB">
        <w:rPr>
          <w:sz w:val="14"/>
        </w:rPr>
        <w:t xml:space="preserve">nited </w:t>
      </w:r>
      <w:r w:rsidRPr="001F7422">
        <w:rPr>
          <w:rStyle w:val="StyleUnderline"/>
        </w:rPr>
        <w:t>S</w:t>
      </w:r>
      <w:r w:rsidRPr="006D37DB">
        <w:rPr>
          <w:sz w:val="14"/>
        </w:rPr>
        <w:t xml:space="preserve">tates, </w:t>
      </w:r>
      <w:r w:rsidRPr="001F7422">
        <w:rPr>
          <w:rStyle w:val="StyleUnderline"/>
        </w:rPr>
        <w:t xml:space="preserve">meaning </w:t>
      </w:r>
      <w:r w:rsidRPr="006D37DB">
        <w:rPr>
          <w:rStyle w:val="StyleUnderline"/>
        </w:rPr>
        <w:t xml:space="preserve">the </w:t>
      </w:r>
      <w:r w:rsidRPr="006D37DB">
        <w:rPr>
          <w:rStyle w:val="StyleUnderline"/>
          <w:highlight w:val="cyan"/>
        </w:rPr>
        <w:t>U.S. will</w:t>
      </w:r>
      <w:r w:rsidRPr="006D37DB">
        <w:rPr>
          <w:sz w:val="14"/>
          <w:highlight w:val="cyan"/>
        </w:rPr>
        <w:t xml:space="preserve"> </w:t>
      </w:r>
      <w:r w:rsidRPr="006D37DB">
        <w:rPr>
          <w:rStyle w:val="StyleUnderline"/>
          <w:highlight w:val="cyan"/>
        </w:rPr>
        <w:t>be</w:t>
      </w:r>
      <w:r w:rsidRPr="001F7422">
        <w:rPr>
          <w:rStyle w:val="StyleUnderline"/>
        </w:rPr>
        <w:t xml:space="preserve"> </w:t>
      </w:r>
      <w:r w:rsidRPr="006D37DB">
        <w:rPr>
          <w:rStyle w:val="Emphasis"/>
          <w:highlight w:val="cyan"/>
        </w:rPr>
        <w:t>unable to acquire</w:t>
      </w:r>
      <w:r w:rsidRPr="001F7422">
        <w:rPr>
          <w:rStyle w:val="StyleUnderline"/>
        </w:rPr>
        <w:t xml:space="preserve"> the </w:t>
      </w:r>
      <w:r w:rsidRPr="006D37DB">
        <w:rPr>
          <w:rStyle w:val="StyleUnderline"/>
          <w:highlight w:val="cyan"/>
        </w:rPr>
        <w:t xml:space="preserve">banned commodities through </w:t>
      </w:r>
      <w:r w:rsidRPr="006D37DB">
        <w:rPr>
          <w:rStyle w:val="Emphasis"/>
          <w:highlight w:val="cyan"/>
        </w:rPr>
        <w:t>intermediaries</w:t>
      </w:r>
      <w:r w:rsidRPr="006D37DB">
        <w:rPr>
          <w:sz w:val="14"/>
        </w:rPr>
        <w:t xml:space="preserve">. U.S. </w:t>
      </w:r>
      <w:r w:rsidRPr="006D37DB">
        <w:rPr>
          <w:rStyle w:val="StyleUnderline"/>
        </w:rPr>
        <w:t>companies</w:t>
      </w:r>
      <w:r w:rsidRPr="006D37DB">
        <w:rPr>
          <w:sz w:val="14"/>
        </w:rPr>
        <w:t xml:space="preserve"> have </w:t>
      </w:r>
      <w:r w:rsidRPr="001F7422">
        <w:rPr>
          <w:rStyle w:val="StyleUnderline"/>
        </w:rPr>
        <w:t>stockpiled</w:t>
      </w:r>
      <w:r w:rsidRPr="006D37DB">
        <w:rPr>
          <w:sz w:val="14"/>
        </w:rPr>
        <w:t xml:space="preserve"> rare earth inventories that can tide them over, </w:t>
      </w:r>
      <w:r w:rsidRPr="001F7422">
        <w:rPr>
          <w:rStyle w:val="StyleUnderline"/>
        </w:rPr>
        <w:t xml:space="preserve">but they will </w:t>
      </w:r>
      <w:r w:rsidRPr="001F7422">
        <w:rPr>
          <w:rStyle w:val="Emphasis"/>
        </w:rPr>
        <w:t>not last forever</w:t>
      </w:r>
      <w:r w:rsidRPr="006D37DB">
        <w:rPr>
          <w:sz w:val="14"/>
        </w:rPr>
        <w:t>, said Pavel Molchanov, an analyst at Raymond James who specializes in the mineral trade.</w:t>
      </w:r>
    </w:p>
    <w:p w14:paraId="446CBA47" w14:textId="77777777" w:rsidR="00353371" w:rsidRPr="0012239B" w:rsidRDefault="00353371" w:rsidP="00353371">
      <w:pPr>
        <w:pStyle w:val="Heading4"/>
      </w:pPr>
      <w:r>
        <w:t xml:space="preserve">China’s </w:t>
      </w:r>
      <w:r>
        <w:rPr>
          <w:u w:val="single"/>
        </w:rPr>
        <w:t>restrictions</w:t>
      </w:r>
      <w:r>
        <w:t xml:space="preserve"> expose </w:t>
      </w:r>
      <w:r w:rsidRPr="008F26D0">
        <w:rPr>
          <w:u w:val="single"/>
        </w:rPr>
        <w:t>supply chain</w:t>
      </w:r>
      <w:r>
        <w:t xml:space="preserve"> vulnerabilities.</w:t>
      </w:r>
    </w:p>
    <w:p w14:paraId="1A33012C" w14:textId="77777777" w:rsidR="00353371" w:rsidRDefault="00353371" w:rsidP="00353371">
      <w:r w:rsidRPr="00757948">
        <w:rPr>
          <w:rStyle w:val="Style13ptBold"/>
        </w:rPr>
        <w:t xml:space="preserve">Schwartz </w:t>
      </w:r>
      <w:r w:rsidRPr="00F57028">
        <w:t>et al.</w:t>
      </w:r>
      <w:r>
        <w:rPr>
          <w:rStyle w:val="Style13ptBold"/>
        </w:rPr>
        <w:t xml:space="preserve"> ‘</w:t>
      </w:r>
      <w:r w:rsidRPr="00757948">
        <w:rPr>
          <w:rStyle w:val="Style13ptBold"/>
        </w:rPr>
        <w:t>25</w:t>
      </w:r>
      <w:r w:rsidRPr="007C4443">
        <w:t>, [</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 xml:space="preserve">"The Consequences of China’s New Rare Earths Export Restrictions," </w:t>
      </w:r>
      <w:r>
        <w:t>C</w:t>
      </w:r>
      <w:r w:rsidRPr="00757948">
        <w:t>enter for Strategic and International Studies</w:t>
      </w:r>
      <w:r>
        <w:t>,</w:t>
      </w:r>
      <w:r w:rsidRPr="00757948">
        <w:t xml:space="preserve"> </w:t>
      </w:r>
      <w:r w:rsidRPr="007C4443">
        <w:t xml:space="preserve">https://www.csis.org/analysis/consequences-chinas-new-rare-earths-export-restrictions, Published </w:t>
      </w:r>
      <w:r>
        <w:t>April 14</w:t>
      </w:r>
      <w:r w:rsidRPr="007C4443">
        <w:rPr>
          <w:vertAlign w:val="superscript"/>
        </w:rPr>
        <w:t>th</w:t>
      </w:r>
      <w:r>
        <w:t>, 2024</w:t>
      </w:r>
      <w:r w:rsidRPr="007C4443">
        <w:t xml:space="preserve">, Accessed </w:t>
      </w:r>
      <w:r>
        <w:t>July 17</w:t>
      </w:r>
      <w:r w:rsidRPr="007C4443">
        <w:rPr>
          <w:vertAlign w:val="superscript"/>
        </w:rPr>
        <w:t>th</w:t>
      </w:r>
      <w:r>
        <w:t>, 2025</w:t>
      </w:r>
      <w:r w:rsidRPr="007C4443">
        <w:t xml:space="preserve"> // ajap]</w:t>
      </w:r>
    </w:p>
    <w:p w14:paraId="31C0C47C" w14:textId="77777777" w:rsidR="00353371" w:rsidRPr="00DD0452" w:rsidRDefault="00353371" w:rsidP="00353371">
      <w:pPr>
        <w:rPr>
          <w:sz w:val="16"/>
        </w:rPr>
      </w:pPr>
      <w:r w:rsidRPr="00DD0452">
        <w:rPr>
          <w:sz w:val="16"/>
        </w:rPr>
        <w:t>Q2: What is the significance of the focus on heavy rare earths given U.S. supply chain vulnerabilities?</w:t>
      </w:r>
    </w:p>
    <w:p w14:paraId="4B3E982C" w14:textId="77777777" w:rsidR="00353371" w:rsidRDefault="00353371" w:rsidP="00353371">
      <w:pPr>
        <w:rPr>
          <w:sz w:val="16"/>
        </w:rPr>
      </w:pPr>
      <w:r w:rsidRPr="00DD0452">
        <w:rPr>
          <w:sz w:val="16"/>
        </w:rPr>
        <w:lastRenderedPageBreak/>
        <w:t xml:space="preserve">A2: The </w:t>
      </w:r>
      <w:r w:rsidRPr="00DD0452">
        <w:rPr>
          <w:rStyle w:val="StyleUnderline"/>
          <w:highlight w:val="cyan"/>
        </w:rPr>
        <w:t>restrictions</w:t>
      </w:r>
      <w:r w:rsidRPr="00DD0452">
        <w:rPr>
          <w:rStyle w:val="StyleUnderline"/>
        </w:rPr>
        <w:t xml:space="preserve"> apply to </w:t>
      </w:r>
      <w:r w:rsidRPr="00DD0452">
        <w:rPr>
          <w:rStyle w:val="Emphasis"/>
          <w:highlight w:val="cyan"/>
        </w:rPr>
        <w:t>seven</w:t>
      </w:r>
      <w:r w:rsidRPr="00DD0452">
        <w:rPr>
          <w:rStyle w:val="StyleUnderline"/>
          <w:highlight w:val="cyan"/>
        </w:rPr>
        <w:t xml:space="preserve"> medium and heavy rare earths</w:t>
      </w:r>
      <w:r w:rsidRPr="00DD0452">
        <w:rPr>
          <w:sz w:val="16"/>
        </w:rPr>
        <w:t xml:space="preserve">: samarium, gadolinium, terbium, dysprosium, lutetium, scandium, and yttrium. The </w:t>
      </w:r>
      <w:r w:rsidRPr="00DD0452">
        <w:rPr>
          <w:rStyle w:val="StyleUnderline"/>
          <w:highlight w:val="cyan"/>
        </w:rPr>
        <w:t>U</w:t>
      </w:r>
      <w:r w:rsidRPr="00DD0452">
        <w:rPr>
          <w:sz w:val="16"/>
        </w:rPr>
        <w:t xml:space="preserve">nited </w:t>
      </w:r>
      <w:r w:rsidRPr="00DD0452">
        <w:rPr>
          <w:rStyle w:val="StyleUnderline"/>
          <w:highlight w:val="cyan"/>
        </w:rPr>
        <w:t>S</w:t>
      </w:r>
      <w:r w:rsidRPr="00DD0452">
        <w:rPr>
          <w:sz w:val="16"/>
        </w:rPr>
        <w:t xml:space="preserve">tates </w:t>
      </w:r>
      <w:r w:rsidRPr="008F26D0">
        <w:rPr>
          <w:rStyle w:val="StyleUnderline"/>
        </w:rPr>
        <w:t>is</w:t>
      </w:r>
      <w:r w:rsidRPr="00DD0452">
        <w:rPr>
          <w:sz w:val="16"/>
        </w:rPr>
        <w:t xml:space="preserve"> particularly </w:t>
      </w:r>
      <w:r w:rsidRPr="00DD0452">
        <w:rPr>
          <w:rStyle w:val="Emphasis"/>
          <w:highlight w:val="cyan"/>
        </w:rPr>
        <w:t>vulnerable</w:t>
      </w:r>
      <w:r w:rsidRPr="00DD0452">
        <w:rPr>
          <w:rStyle w:val="StyleUnderline"/>
          <w:highlight w:val="cyan"/>
        </w:rPr>
        <w:t xml:space="preserve"> for</w:t>
      </w:r>
      <w:r w:rsidRPr="008F26D0">
        <w:rPr>
          <w:rStyle w:val="StyleUnderline"/>
        </w:rPr>
        <w:t xml:space="preserve"> these </w:t>
      </w:r>
      <w:r w:rsidRPr="00DD0452">
        <w:rPr>
          <w:rStyle w:val="StyleUnderline"/>
          <w:highlight w:val="cyan"/>
        </w:rPr>
        <w:t>supply chains</w:t>
      </w:r>
      <w:r w:rsidRPr="00DD0452">
        <w:rPr>
          <w:sz w:val="16"/>
        </w:rPr>
        <w:t xml:space="preserve">. Until 2023, </w:t>
      </w:r>
      <w:r w:rsidRPr="00DD0452">
        <w:rPr>
          <w:rStyle w:val="StyleUnderline"/>
          <w:highlight w:val="cyan"/>
        </w:rPr>
        <w:t>China</w:t>
      </w:r>
      <w:r w:rsidRPr="008F26D0">
        <w:rPr>
          <w:rStyle w:val="StyleUnderline"/>
        </w:rPr>
        <w:t xml:space="preserve"> accounted for </w:t>
      </w:r>
      <w:r w:rsidRPr="00DD0452">
        <w:rPr>
          <w:rStyle w:val="Emphasis"/>
          <w:highlight w:val="cyan"/>
        </w:rPr>
        <w:t>99 percent</w:t>
      </w:r>
      <w:r w:rsidRPr="00DD0452">
        <w:rPr>
          <w:rStyle w:val="StyleUnderline"/>
          <w:highlight w:val="cyan"/>
        </w:rPr>
        <w:t xml:space="preserve"> of global </w:t>
      </w:r>
      <w:r w:rsidRPr="00DD0452">
        <w:rPr>
          <w:rStyle w:val="Emphasis"/>
          <w:highlight w:val="cyan"/>
        </w:rPr>
        <w:t>heavy</w:t>
      </w:r>
      <w:r w:rsidRPr="00DD0452">
        <w:rPr>
          <w:rStyle w:val="StyleUnderline"/>
          <w:highlight w:val="cyan"/>
        </w:rPr>
        <w:t xml:space="preserve"> REEs</w:t>
      </w:r>
      <w:r w:rsidRPr="00DD0452">
        <w:rPr>
          <w:sz w:val="16"/>
        </w:rPr>
        <w:t xml:space="preserve"> processing, with only minimal output from a refinery in Vietnam. However, that facility has been shut down for the past year due to a tax dispute, effectively </w:t>
      </w:r>
      <w:r w:rsidRPr="008F26D0">
        <w:rPr>
          <w:rStyle w:val="StyleUnderline"/>
        </w:rPr>
        <w:t xml:space="preserve">giving China a </w:t>
      </w:r>
      <w:r w:rsidRPr="00DD0452">
        <w:rPr>
          <w:rStyle w:val="Emphasis"/>
          <w:highlight w:val="cyan"/>
        </w:rPr>
        <w:t>monopoly</w:t>
      </w:r>
      <w:r w:rsidRPr="00DD0452">
        <w:rPr>
          <w:rStyle w:val="StyleUnderline"/>
          <w:highlight w:val="cyan"/>
        </w:rPr>
        <w:t xml:space="preserve"> over supply</w:t>
      </w:r>
      <w:r w:rsidRPr="00DD0452">
        <w:rPr>
          <w:sz w:val="16"/>
        </w:rPr>
        <w:t>. China did not impose restrictions on light rare earths, for which a more diverse set of countries undertake processing.</w:t>
      </w:r>
    </w:p>
    <w:p w14:paraId="3B60A2A2" w14:textId="77777777" w:rsidR="00353371" w:rsidRDefault="00353371" w:rsidP="00353371">
      <w:pPr>
        <w:pStyle w:val="Heading4"/>
      </w:pPr>
      <w:r>
        <w:t xml:space="preserve">Chinese </w:t>
      </w:r>
      <w:r w:rsidRPr="0090531C">
        <w:rPr>
          <w:u w:val="single"/>
        </w:rPr>
        <w:t>dominance</w:t>
      </w:r>
      <w:r>
        <w:t xml:space="preserve"> ensures </w:t>
      </w:r>
      <w:r w:rsidRPr="0090531C">
        <w:rPr>
          <w:u w:val="single"/>
        </w:rPr>
        <w:t>intentional</w:t>
      </w:r>
      <w:r>
        <w:t xml:space="preserve"> disruptions that </w:t>
      </w:r>
      <w:r w:rsidRPr="0081082C">
        <w:rPr>
          <w:u w:val="single"/>
        </w:rPr>
        <w:t>dissuade</w:t>
      </w:r>
      <w:r>
        <w:t xml:space="preserve"> new mining.</w:t>
      </w:r>
    </w:p>
    <w:p w14:paraId="054BE1BE" w14:textId="77777777" w:rsidR="00353371" w:rsidRPr="00EC77D0" w:rsidRDefault="00353371" w:rsidP="00353371">
      <w:pPr>
        <w:pStyle w:val="ListParagraph"/>
        <w:numPr>
          <w:ilvl w:val="0"/>
          <w:numId w:val="61"/>
        </w:numPr>
      </w:pPr>
      <w:r>
        <w:t>REMs also key to military aircraft, drones, medical imaging equipment, flatscreens, electric motors, etc.</w:t>
      </w:r>
    </w:p>
    <w:p w14:paraId="4B1FF50A" w14:textId="77777777" w:rsidR="00353371" w:rsidRPr="0090531C"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24085142" w14:textId="77777777" w:rsidR="00353371" w:rsidRPr="00EC77D0" w:rsidRDefault="00353371" w:rsidP="00353371">
      <w:pPr>
        <w:rPr>
          <w:sz w:val="16"/>
        </w:rPr>
      </w:pPr>
      <w:r w:rsidRPr="00EC77D0">
        <w:rPr>
          <w:rStyle w:val="StyleUnderline"/>
          <w:highlight w:val="cyan"/>
        </w:rPr>
        <w:t>China</w:t>
      </w:r>
      <w:r w:rsidRPr="00EC77D0">
        <w:rPr>
          <w:sz w:val="16"/>
        </w:rPr>
        <w:t xml:space="preserve"> has </w:t>
      </w:r>
      <w:r w:rsidRPr="00EC77D0">
        <w:rPr>
          <w:rStyle w:val="StyleUnderline"/>
          <w:highlight w:val="cyan"/>
        </w:rPr>
        <w:t>used</w:t>
      </w:r>
      <w:r w:rsidRPr="00EC77D0">
        <w:rPr>
          <w:sz w:val="16"/>
        </w:rPr>
        <w:t xml:space="preserve"> the </w:t>
      </w:r>
      <w:r w:rsidRPr="00EC77D0">
        <w:rPr>
          <w:rStyle w:val="StyleUnderline"/>
          <w:highlight w:val="cyan"/>
        </w:rPr>
        <w:t>rare earths</w:t>
      </w:r>
      <w:r w:rsidRPr="00EC77D0">
        <w:rPr>
          <w:rStyle w:val="StyleUnderline"/>
        </w:rPr>
        <w:t xml:space="preserve"> market</w:t>
      </w:r>
      <w:r w:rsidRPr="0081082C">
        <w:rPr>
          <w:rStyle w:val="StyleUnderline"/>
        </w:rPr>
        <w:t xml:space="preserve"> </w:t>
      </w:r>
      <w:r w:rsidRPr="00EC77D0">
        <w:rPr>
          <w:rStyle w:val="StyleUnderline"/>
          <w:highlight w:val="cyan"/>
        </w:rPr>
        <w:t xml:space="preserve">as an </w:t>
      </w:r>
      <w:r w:rsidRPr="00EC77D0">
        <w:rPr>
          <w:rStyle w:val="Emphasis"/>
          <w:highlight w:val="cyan"/>
        </w:rPr>
        <w:t>economic</w:t>
      </w:r>
      <w:r w:rsidRPr="00EC77D0">
        <w:rPr>
          <w:rStyle w:val="StyleUnderline"/>
          <w:highlight w:val="cyan"/>
        </w:rPr>
        <w:t xml:space="preserve"> and </w:t>
      </w:r>
      <w:r w:rsidRPr="00EC77D0">
        <w:rPr>
          <w:rStyle w:val="Emphasis"/>
          <w:highlight w:val="cyan"/>
        </w:rPr>
        <w:t>political</w:t>
      </w:r>
      <w:r w:rsidRPr="00EC77D0">
        <w:rPr>
          <w:rStyle w:val="StyleUnderline"/>
          <w:highlight w:val="cyan"/>
        </w:rPr>
        <w:t xml:space="preserve"> weapon</w:t>
      </w:r>
      <w:r w:rsidRPr="00EC77D0">
        <w:rPr>
          <w:sz w:val="16"/>
        </w:rPr>
        <w:t xml:space="preserve">. In </w:t>
      </w:r>
      <w:r w:rsidRPr="00EC77D0">
        <w:rPr>
          <w:rStyle w:val="StyleUnderline"/>
          <w:highlight w:val="cyan"/>
        </w:rPr>
        <w:t>2010</w:t>
      </w:r>
      <w:r w:rsidRPr="00EC77D0">
        <w:rPr>
          <w:sz w:val="16"/>
        </w:rPr>
        <w:t xml:space="preserve">, the so-called </w:t>
      </w:r>
      <w:r w:rsidRPr="00EC77D0">
        <w:rPr>
          <w:rStyle w:val="StyleUnderline"/>
        </w:rPr>
        <w:t>Rare Earths Trade Dispute</w:t>
      </w:r>
      <w:r w:rsidRPr="00EC77D0">
        <w:rPr>
          <w:sz w:val="16"/>
        </w:rPr>
        <w:t xml:space="preserve"> broke out, </w:t>
      </w:r>
      <w:r w:rsidRPr="0081082C">
        <w:rPr>
          <w:rStyle w:val="StyleUnderline"/>
        </w:rPr>
        <w:t xml:space="preserve">when </w:t>
      </w:r>
      <w:r w:rsidRPr="00EC77D0">
        <w:rPr>
          <w:rStyle w:val="StyleUnderline"/>
          <w:highlight w:val="cyan"/>
        </w:rPr>
        <w:t xml:space="preserve">China </w:t>
      </w:r>
      <w:r w:rsidRPr="00EC77D0">
        <w:rPr>
          <w:rStyle w:val="Emphasis"/>
          <w:highlight w:val="cyan"/>
        </w:rPr>
        <w:t>refused to ship</w:t>
      </w:r>
      <w:r w:rsidRPr="0081082C">
        <w:rPr>
          <w:rStyle w:val="StyleUnderline"/>
        </w:rPr>
        <w:t xml:space="preserve"> the </w:t>
      </w:r>
      <w:r w:rsidRPr="00EC77D0">
        <w:rPr>
          <w:rStyle w:val="StyleUnderline"/>
          <w:highlight w:val="cyan"/>
        </w:rPr>
        <w:t xml:space="preserve">minerals to </w:t>
      </w:r>
      <w:r w:rsidRPr="00EC77D0">
        <w:rPr>
          <w:rStyle w:val="Emphasis"/>
          <w:highlight w:val="cyan"/>
        </w:rPr>
        <w:t>Japan</w:t>
      </w:r>
      <w:r w:rsidRPr="00EC77D0">
        <w:rPr>
          <w:sz w:val="16"/>
        </w:rPr>
        <w:t xml:space="preserve"> — </w:t>
      </w:r>
      <w:r w:rsidRPr="0081082C">
        <w:rPr>
          <w:rStyle w:val="StyleUnderline"/>
        </w:rPr>
        <w:t xml:space="preserve">a country famous for its </w:t>
      </w:r>
      <w:r w:rsidRPr="0081082C">
        <w:rPr>
          <w:rStyle w:val="Emphasis"/>
        </w:rPr>
        <w:t>manufacturing</w:t>
      </w:r>
      <w:r w:rsidRPr="0081082C">
        <w:rPr>
          <w:rStyle w:val="StyleUnderline"/>
        </w:rPr>
        <w:t xml:space="preserve"> of technologies</w:t>
      </w:r>
      <w:r w:rsidRPr="00EC77D0">
        <w:rPr>
          <w:sz w:val="16"/>
        </w:rPr>
        <w:t xml:space="preserve">. (However, some </w:t>
      </w:r>
      <w:r w:rsidRPr="0081082C">
        <w:rPr>
          <w:rStyle w:val="StyleUnderline"/>
        </w:rPr>
        <w:t>researchers question whether this was</w:t>
      </w:r>
      <w:r w:rsidRPr="00EC77D0">
        <w:rPr>
          <w:sz w:val="16"/>
        </w:rPr>
        <w:t xml:space="preserve"> a </w:t>
      </w:r>
      <w:r w:rsidRPr="0081082C">
        <w:rPr>
          <w:rStyle w:val="Emphasis"/>
        </w:rPr>
        <w:t>deliberate</w:t>
      </w:r>
      <w:r w:rsidRPr="00EC77D0">
        <w:rPr>
          <w:sz w:val="16"/>
        </w:rPr>
        <w:t xml:space="preserve"> embargo or a Chinese effort to reduce rare earth exports generally.) More subtly, </w:t>
      </w:r>
      <w:r w:rsidRPr="00EC77D0">
        <w:rPr>
          <w:rStyle w:val="StyleUnderline"/>
          <w:highlight w:val="cyan"/>
        </w:rPr>
        <w:t xml:space="preserve">China can </w:t>
      </w:r>
      <w:r w:rsidRPr="00EC77D0">
        <w:rPr>
          <w:rStyle w:val="Emphasis"/>
          <w:highlight w:val="cyan"/>
        </w:rPr>
        <w:t>manipulate</w:t>
      </w:r>
      <w:r w:rsidRPr="0081082C">
        <w:rPr>
          <w:rStyle w:val="StyleUnderline"/>
        </w:rPr>
        <w:t xml:space="preserve"> the </w:t>
      </w:r>
      <w:r w:rsidRPr="00EC77D0">
        <w:rPr>
          <w:rStyle w:val="StyleUnderline"/>
          <w:highlight w:val="cyan"/>
        </w:rPr>
        <w:t>market</w:t>
      </w:r>
      <w:r w:rsidRPr="0081082C">
        <w:rPr>
          <w:rStyle w:val="StyleUnderline"/>
        </w:rPr>
        <w:t xml:space="preserve"> on rare earths by</w:t>
      </w:r>
      <w:r w:rsidRPr="00EC77D0">
        <w:rPr>
          <w:sz w:val="16"/>
        </w:rPr>
        <w:t xml:space="preserve">, say, </w:t>
      </w:r>
      <w:r w:rsidRPr="0081082C">
        <w:rPr>
          <w:rStyle w:val="StyleUnderline"/>
        </w:rPr>
        <w:t xml:space="preserve">increasing </w:t>
      </w:r>
      <w:r w:rsidRPr="0081082C">
        <w:rPr>
          <w:rStyle w:val="Emphasis"/>
        </w:rPr>
        <w:t>production</w:t>
      </w:r>
      <w:r w:rsidRPr="0081082C">
        <w:rPr>
          <w:rStyle w:val="StyleUnderline"/>
        </w:rPr>
        <w:t xml:space="preserve"> </w:t>
      </w:r>
      <w:r w:rsidRPr="00EC77D0">
        <w:rPr>
          <w:rStyle w:val="StyleUnderline"/>
          <w:highlight w:val="cyan"/>
        </w:rPr>
        <w:t>to drive down prices</w:t>
      </w:r>
      <w:r w:rsidRPr="00EC77D0">
        <w:rPr>
          <w:sz w:val="16"/>
        </w:rPr>
        <w:t xml:space="preserve">. This </w:t>
      </w:r>
      <w:r w:rsidRPr="00EC77D0">
        <w:rPr>
          <w:rStyle w:val="StyleUnderline"/>
          <w:highlight w:val="cyan"/>
        </w:rPr>
        <w:t xml:space="preserve">makes it less economically </w:t>
      </w:r>
      <w:r w:rsidRPr="00EC77D0">
        <w:rPr>
          <w:rStyle w:val="Emphasis"/>
          <w:highlight w:val="cyan"/>
        </w:rPr>
        <w:t>feasible</w:t>
      </w:r>
      <w:r w:rsidRPr="00EC77D0">
        <w:rPr>
          <w:rStyle w:val="StyleUnderline"/>
          <w:highlight w:val="cyan"/>
        </w:rPr>
        <w:t xml:space="preserve"> for </w:t>
      </w:r>
      <w:r w:rsidRPr="00EC77D0">
        <w:rPr>
          <w:rStyle w:val="Emphasis"/>
          <w:highlight w:val="cyan"/>
        </w:rPr>
        <w:t>other mining outfits</w:t>
      </w:r>
      <w:r w:rsidRPr="00EC77D0">
        <w:rPr>
          <w:rStyle w:val="StyleUnderline"/>
        </w:rPr>
        <w:t xml:space="preserve"> to get into the game, </w:t>
      </w:r>
      <w:r w:rsidRPr="00EC77D0">
        <w:rPr>
          <w:rStyle w:val="StyleUnderline"/>
          <w:highlight w:val="cyan"/>
        </w:rPr>
        <w:t>given</w:t>
      </w:r>
      <w:r w:rsidRPr="00EC77D0">
        <w:rPr>
          <w:sz w:val="16"/>
        </w:rPr>
        <w:t xml:space="preserve"> the </w:t>
      </w:r>
      <w:r w:rsidRPr="00EC77D0">
        <w:rPr>
          <w:rStyle w:val="Emphasis"/>
          <w:highlight w:val="cyan"/>
        </w:rPr>
        <w:t>cost</w:t>
      </w:r>
      <w:r w:rsidRPr="00EC77D0">
        <w:rPr>
          <w:rStyle w:val="StyleUnderline"/>
          <w:highlight w:val="cyan"/>
        </w:rPr>
        <w:t xml:space="preserve"> and </w:t>
      </w:r>
      <w:r w:rsidRPr="00EC77D0">
        <w:rPr>
          <w:rStyle w:val="Emphasis"/>
          <w:highlight w:val="cyan"/>
        </w:rPr>
        <w:t>difficulty</w:t>
      </w:r>
      <w:r w:rsidRPr="00EC77D0">
        <w:rPr>
          <w:rStyle w:val="StyleUnderline"/>
        </w:rPr>
        <w:t xml:space="preserve"> of extracting</w:t>
      </w:r>
      <w:r w:rsidRPr="00EC77D0">
        <w:rPr>
          <w:sz w:val="16"/>
        </w:rPr>
        <w:t xml:space="preserve"> the </w:t>
      </w:r>
      <w:r w:rsidRPr="00EC77D0">
        <w:rPr>
          <w:rStyle w:val="StyleUnderline"/>
        </w:rPr>
        <w:t xml:space="preserve">minerals, </w:t>
      </w:r>
      <w:r w:rsidRPr="00EC77D0">
        <w:rPr>
          <w:rStyle w:val="Emphasis"/>
          <w:highlight w:val="cyan"/>
        </w:rPr>
        <w:t>solidifying</w:t>
      </w:r>
      <w:r w:rsidRPr="00EC77D0">
        <w:rPr>
          <w:rStyle w:val="StyleUnderline"/>
        </w:rPr>
        <w:t xml:space="preserve"> </w:t>
      </w:r>
      <w:r w:rsidRPr="00EC77D0">
        <w:rPr>
          <w:rStyle w:val="StyleUnderline"/>
          <w:highlight w:val="cyan"/>
        </w:rPr>
        <w:t xml:space="preserve">China’s </w:t>
      </w:r>
      <w:r w:rsidRPr="00EC77D0">
        <w:rPr>
          <w:rStyle w:val="Emphasis"/>
          <w:highlight w:val="cyan"/>
        </w:rPr>
        <w:t>grip</w:t>
      </w:r>
      <w:r w:rsidRPr="00EC77D0">
        <w:rPr>
          <w:rStyle w:val="StyleUnderline"/>
        </w:rPr>
        <w:t xml:space="preserve"> on rare earths</w:t>
      </w:r>
      <w:r w:rsidRPr="00EC77D0">
        <w:rPr>
          <w:sz w:val="16"/>
        </w:rPr>
        <w:t xml:space="preserve">. </w:t>
      </w:r>
    </w:p>
    <w:p w14:paraId="6E221589" w14:textId="77777777" w:rsidR="00353371" w:rsidRPr="00EC77D0" w:rsidRDefault="00353371" w:rsidP="00353371">
      <w:pPr>
        <w:rPr>
          <w:sz w:val="16"/>
        </w:rPr>
      </w:pPr>
      <w:r w:rsidRPr="00EC77D0">
        <w:rPr>
          <w:sz w:val="16"/>
        </w:rPr>
        <w:t>“</w:t>
      </w:r>
      <w:r w:rsidRPr="00EC77D0">
        <w:rPr>
          <w:rStyle w:val="StyleUnderline"/>
          <w:highlight w:val="cyan"/>
        </w:rPr>
        <w:t xml:space="preserve">They control </w:t>
      </w:r>
      <w:r w:rsidRPr="00EC77D0">
        <w:rPr>
          <w:rStyle w:val="Emphasis"/>
          <w:highlight w:val="cyan"/>
        </w:rPr>
        <w:t>every stage</w:t>
      </w:r>
      <w:r w:rsidRPr="00EC77D0">
        <w:rPr>
          <w:sz w:val="16"/>
        </w:rPr>
        <w:t xml:space="preserve"> — the </w:t>
      </w:r>
      <w:r w:rsidRPr="00EC77D0">
        <w:rPr>
          <w:rStyle w:val="StyleUnderline"/>
          <w:highlight w:val="cyan"/>
        </w:rPr>
        <w:t>mining</w:t>
      </w:r>
      <w:r w:rsidRPr="00EC77D0">
        <w:rPr>
          <w:sz w:val="16"/>
        </w:rPr>
        <w:t xml:space="preserve"> of it, and then the </w:t>
      </w:r>
      <w:r w:rsidRPr="00EC77D0">
        <w:rPr>
          <w:rStyle w:val="StyleUnderline"/>
        </w:rPr>
        <w:t xml:space="preserve">intermediate </w:t>
      </w:r>
      <w:r w:rsidRPr="00EC77D0">
        <w:rPr>
          <w:rStyle w:val="StyleUnderline"/>
          <w:highlight w:val="cyan"/>
        </w:rPr>
        <w:t>processing</w:t>
      </w:r>
      <w:r w:rsidRPr="00EC77D0">
        <w:rPr>
          <w:sz w:val="16"/>
        </w:rPr>
        <w:t xml:space="preserve">, </w:t>
      </w:r>
      <w:r w:rsidRPr="00EC77D0">
        <w:rPr>
          <w:rStyle w:val="StyleUnderline"/>
        </w:rPr>
        <w:t>and</w:t>
      </w:r>
      <w:r w:rsidRPr="00EC77D0">
        <w:rPr>
          <w:sz w:val="16"/>
        </w:rPr>
        <w:t xml:space="preserve"> then the more </w:t>
      </w:r>
      <w:r w:rsidRPr="00EC77D0">
        <w:rPr>
          <w:rStyle w:val="StyleUnderline"/>
        </w:rPr>
        <w:t>sophisticated final product processing</w:t>
      </w:r>
      <w:r w:rsidRPr="00EC77D0">
        <w:rPr>
          <w:sz w:val="16"/>
        </w:rPr>
        <w:t xml:space="preserve">,” said Heather Exner-Pirot, director of energy, natural resources, and environment at the Macdonald-Laurier Institute, a think tank in Canada. “So </w:t>
      </w:r>
      <w:r w:rsidRPr="00EC77D0">
        <w:rPr>
          <w:rStyle w:val="StyleUnderline"/>
          <w:highlight w:val="cyan"/>
        </w:rPr>
        <w:t>they can intervene</w:t>
      </w:r>
      <w:r w:rsidRPr="00EC77D0">
        <w:rPr>
          <w:rStyle w:val="StyleUnderline"/>
        </w:rPr>
        <w:t xml:space="preserve"> in the market </w:t>
      </w:r>
      <w:r w:rsidRPr="00EC77D0">
        <w:rPr>
          <w:rStyle w:val="StyleUnderline"/>
          <w:highlight w:val="cyan"/>
        </w:rPr>
        <w:t xml:space="preserve">at </w:t>
      </w:r>
      <w:r w:rsidRPr="00EC77D0">
        <w:rPr>
          <w:rStyle w:val="Emphasis"/>
          <w:highlight w:val="cyan"/>
        </w:rPr>
        <w:t>all</w:t>
      </w:r>
      <w:r w:rsidRPr="00EC77D0">
        <w:rPr>
          <w:rStyle w:val="StyleUnderline"/>
        </w:rPr>
        <w:t xml:space="preserve"> these </w:t>
      </w:r>
      <w:r w:rsidRPr="00EC77D0">
        <w:rPr>
          <w:rStyle w:val="Emphasis"/>
          <w:highlight w:val="cyan"/>
        </w:rPr>
        <w:t>levels</w:t>
      </w:r>
      <w:r w:rsidRPr="00EC77D0">
        <w:rPr>
          <w:rStyle w:val="StyleUnderline"/>
        </w:rPr>
        <w:t>.</w:t>
      </w:r>
      <w:r w:rsidRPr="00EC77D0">
        <w:rPr>
          <w:sz w:val="16"/>
        </w:rPr>
        <w:t>”</w:t>
      </w:r>
    </w:p>
    <w:p w14:paraId="2CA10A54" w14:textId="77777777" w:rsidR="00353371" w:rsidRDefault="00353371" w:rsidP="00353371">
      <w:pPr>
        <w:rPr>
          <w:sz w:val="16"/>
        </w:rPr>
      </w:pPr>
      <w:r w:rsidRPr="00EC77D0">
        <w:rPr>
          <w:sz w:val="16"/>
        </w:rPr>
        <w:t xml:space="preserve">This is a </w:t>
      </w:r>
      <w:r w:rsidRPr="00EC77D0">
        <w:rPr>
          <w:rStyle w:val="Emphasis"/>
          <w:highlight w:val="cyan"/>
        </w:rPr>
        <w:t>precarious monopoly</w:t>
      </w:r>
      <w:r w:rsidRPr="00EC77D0">
        <w:rPr>
          <w:rStyle w:val="StyleUnderline"/>
          <w:highlight w:val="cyan"/>
        </w:rPr>
        <w:t xml:space="preserve"> for West</w:t>
      </w:r>
      <w:r w:rsidRPr="00EC77D0">
        <w:rPr>
          <w:rStyle w:val="StyleUnderline"/>
        </w:rPr>
        <w:t xml:space="preserve">ern economies and governments </w:t>
      </w:r>
      <w:r w:rsidRPr="00EC77D0">
        <w:rPr>
          <w:rStyle w:val="StyleUnderline"/>
          <w:highlight w:val="cyan"/>
        </w:rPr>
        <w:t>to navigate. Military aircraft and</w:t>
      </w:r>
      <w:r w:rsidRPr="00EC77D0">
        <w:rPr>
          <w:rStyle w:val="StyleUnderline"/>
        </w:rPr>
        <w:t xml:space="preserve"> </w:t>
      </w:r>
      <w:r w:rsidRPr="00EC77D0">
        <w:rPr>
          <w:rStyle w:val="StyleUnderline"/>
          <w:highlight w:val="cyan"/>
        </w:rPr>
        <w:t>drones use</w:t>
      </w:r>
      <w:r w:rsidRPr="00EC77D0">
        <w:rPr>
          <w:rStyle w:val="StyleUnderline"/>
        </w:rPr>
        <w:t xml:space="preserve"> permanent </w:t>
      </w:r>
      <w:r w:rsidRPr="00EC77D0">
        <w:rPr>
          <w:rStyle w:val="Emphasis"/>
          <w:highlight w:val="cyan"/>
        </w:rPr>
        <w:t>magnets</w:t>
      </w:r>
      <w:r w:rsidRPr="00EC77D0">
        <w:rPr>
          <w:sz w:val="16"/>
        </w:rPr>
        <w:t xml:space="preserve"> made of terbium and dysprosium. </w:t>
      </w:r>
      <w:r w:rsidRPr="00091B82">
        <w:rPr>
          <w:rStyle w:val="StyleUnderline"/>
          <w:highlight w:val="cyan"/>
        </w:rPr>
        <w:t>Medical imaging</w:t>
      </w:r>
      <w:r w:rsidRPr="00EC77D0">
        <w:rPr>
          <w:rStyle w:val="StyleUnderline"/>
        </w:rPr>
        <w:t xml:space="preserve"> equipment</w:t>
      </w:r>
      <w:r w:rsidRPr="00EC77D0">
        <w:rPr>
          <w:sz w:val="16"/>
        </w:rPr>
        <w:t xml:space="preserve"> also </w:t>
      </w:r>
      <w:r w:rsidRPr="00091B82">
        <w:rPr>
          <w:rStyle w:val="Emphasis"/>
          <w:highlight w:val="cyan"/>
        </w:rPr>
        <w:t>relies</w:t>
      </w:r>
      <w:r w:rsidRPr="00091B82">
        <w:rPr>
          <w:rStyle w:val="StyleUnderline"/>
          <w:highlight w:val="cyan"/>
        </w:rPr>
        <w:t xml:space="preserve"> on rare</w:t>
      </w:r>
      <w:r w:rsidRPr="00EC77D0">
        <w:rPr>
          <w:rStyle w:val="StyleUnderline"/>
        </w:rPr>
        <w:t xml:space="preserve"> </w:t>
      </w:r>
      <w:r w:rsidRPr="00091B82">
        <w:rPr>
          <w:rStyle w:val="StyleUnderline"/>
          <w:highlight w:val="cyan"/>
        </w:rPr>
        <w:t>earths</w:t>
      </w:r>
      <w:r w:rsidRPr="00EC77D0">
        <w:rPr>
          <w:rStyle w:val="StyleUnderline"/>
        </w:rPr>
        <w:t xml:space="preserve">, as do </w:t>
      </w:r>
      <w:r w:rsidRPr="00091B82">
        <w:rPr>
          <w:rStyle w:val="Emphasis"/>
          <w:highlight w:val="cyan"/>
        </w:rPr>
        <w:t>flatscreens</w:t>
      </w:r>
      <w:r w:rsidRPr="00091B82">
        <w:rPr>
          <w:rStyle w:val="StyleUnderline"/>
          <w:highlight w:val="cyan"/>
        </w:rPr>
        <w:t xml:space="preserve"> and </w:t>
      </w:r>
      <w:r w:rsidRPr="00091B82">
        <w:rPr>
          <w:rStyle w:val="Emphasis"/>
          <w:highlight w:val="cyan"/>
        </w:rPr>
        <w:t>electric motors</w:t>
      </w:r>
      <w:r w:rsidRPr="00EC77D0">
        <w:rPr>
          <w:sz w:val="16"/>
        </w:rPr>
        <w:t xml:space="preserve">. It’s </w:t>
      </w:r>
      <w:r w:rsidRPr="00EC77D0">
        <w:rPr>
          <w:rStyle w:val="StyleUnderline"/>
        </w:rPr>
        <w:t>not just the energy transition that needs</w:t>
      </w:r>
      <w:r w:rsidRPr="00EC77D0">
        <w:rPr>
          <w:sz w:val="16"/>
        </w:rPr>
        <w:t xml:space="preserve"> a steady supply of these </w:t>
      </w:r>
      <w:r w:rsidRPr="00EC77D0">
        <w:rPr>
          <w:rStyle w:val="StyleUnderline"/>
        </w:rPr>
        <w:t xml:space="preserve">minerals, but </w:t>
      </w:r>
      <w:r w:rsidRPr="00EC77D0">
        <w:rPr>
          <w:rStyle w:val="Emphasis"/>
        </w:rPr>
        <w:t>modern life itself</w:t>
      </w:r>
      <w:r w:rsidRPr="00EC77D0">
        <w:rPr>
          <w:sz w:val="16"/>
        </w:rPr>
        <w:t>.</w:t>
      </w:r>
    </w:p>
    <w:p w14:paraId="3915FF06" w14:textId="77777777" w:rsidR="00353371" w:rsidRDefault="00353371" w:rsidP="00353371">
      <w:pPr>
        <w:rPr>
          <w:sz w:val="16"/>
        </w:rPr>
      </w:pPr>
    </w:p>
    <w:p w14:paraId="1BE56019" w14:textId="77777777" w:rsidR="00353371" w:rsidRDefault="00353371" w:rsidP="00353371">
      <w:pPr>
        <w:pStyle w:val="Heading3"/>
      </w:pPr>
      <w:r>
        <w:lastRenderedPageBreak/>
        <w:t>Minerals---Impact---Taiwan</w:t>
      </w:r>
    </w:p>
    <w:p w14:paraId="49A46D88" w14:textId="77777777" w:rsidR="00353371" w:rsidRDefault="00353371" w:rsidP="00353371">
      <w:pPr>
        <w:pStyle w:val="Heading4"/>
      </w:pPr>
      <w:r>
        <w:t xml:space="preserve">Supply chain disruptions are </w:t>
      </w:r>
      <w:r w:rsidRPr="0046689E">
        <w:rPr>
          <w:u w:val="single"/>
        </w:rPr>
        <w:t>likely</w:t>
      </w:r>
      <w:r>
        <w:t>.</w:t>
      </w:r>
    </w:p>
    <w:p w14:paraId="440ADB10" w14:textId="77777777" w:rsidR="00353371" w:rsidRPr="00053433" w:rsidRDefault="00353371" w:rsidP="00353371">
      <w:r w:rsidRPr="00053433">
        <w:rPr>
          <w:rStyle w:val="Style13ptBold"/>
        </w:rPr>
        <w:t xml:space="preserve">Mabuni </w:t>
      </w:r>
      <w:r>
        <w:rPr>
          <w:rStyle w:val="Style13ptBold"/>
        </w:rPr>
        <w:t>‘</w:t>
      </w:r>
      <w:r w:rsidRPr="00053433">
        <w:rPr>
          <w:rStyle w:val="Style13ptBold"/>
        </w:rPr>
        <w:t>23</w:t>
      </w:r>
      <w:r w:rsidRPr="00053433">
        <w:t>, [Brandt Mabuni, "Breaking China’s rare earths monopoly,"</w:t>
      </w:r>
      <w:r>
        <w:t xml:space="preserve"> Asia Times, </w:t>
      </w:r>
      <w:r w:rsidRPr="00053433">
        <w:t xml:space="preserve"> https://asiatimes.com/2023/03/breaking-chinas-rare-earths-monopoly/#, Published </w:t>
      </w:r>
      <w:r>
        <w:t>March 15</w:t>
      </w:r>
      <w:r w:rsidRPr="00053433">
        <w:rPr>
          <w:vertAlign w:val="superscript"/>
        </w:rPr>
        <w:t>th</w:t>
      </w:r>
      <w:r>
        <w:t>, 2023</w:t>
      </w:r>
      <w:r w:rsidRPr="00053433">
        <w:t xml:space="preserve">, Accessed </w:t>
      </w:r>
      <w:r>
        <w:t>July 25</w:t>
      </w:r>
      <w:r w:rsidRPr="00053433">
        <w:rPr>
          <w:vertAlign w:val="superscript"/>
        </w:rPr>
        <w:t>th</w:t>
      </w:r>
      <w:r>
        <w:t>, 2025</w:t>
      </w:r>
      <w:r w:rsidRPr="00053433">
        <w:t xml:space="preserve"> // ajap]</w:t>
      </w:r>
    </w:p>
    <w:p w14:paraId="6F82DACA" w14:textId="77777777" w:rsidR="00353371" w:rsidRPr="008B0A2F" w:rsidRDefault="00353371" w:rsidP="00353371">
      <w:pPr>
        <w:rPr>
          <w:sz w:val="16"/>
        </w:rPr>
      </w:pPr>
      <w:r w:rsidRPr="008B0A2F">
        <w:rPr>
          <w:sz w:val="16"/>
        </w:rPr>
        <w:t>China: tightening the reins</w:t>
      </w:r>
    </w:p>
    <w:p w14:paraId="0A105965" w14:textId="77777777" w:rsidR="00353371" w:rsidRPr="008B0A2F" w:rsidRDefault="00353371" w:rsidP="00353371">
      <w:pPr>
        <w:rPr>
          <w:sz w:val="16"/>
        </w:rPr>
      </w:pPr>
      <w:r w:rsidRPr="008B0A2F">
        <w:rPr>
          <w:sz w:val="16"/>
        </w:rPr>
        <w:t>The media often characterize the PRC’s rare earths dominance as the “trump card” of wolf warrior diplomacy, but Xi Jinping likely understands that the implicit threat of applying this leverage outweighs the cost-benefit of its actual use.</w:t>
      </w:r>
    </w:p>
    <w:p w14:paraId="30421B49" w14:textId="77777777" w:rsidR="00353371" w:rsidRPr="008B0A2F" w:rsidRDefault="00353371" w:rsidP="00353371">
      <w:pPr>
        <w:rPr>
          <w:rStyle w:val="StyleUnderline"/>
        </w:rPr>
      </w:pPr>
      <w:r w:rsidRPr="008B0A2F">
        <w:rPr>
          <w:sz w:val="16"/>
        </w:rPr>
        <w:t xml:space="preserve">The </w:t>
      </w:r>
      <w:r w:rsidRPr="008B0A2F">
        <w:rPr>
          <w:rStyle w:val="StyleUnderline"/>
          <w:highlight w:val="cyan"/>
        </w:rPr>
        <w:t>international environment of today</w:t>
      </w:r>
      <w:r w:rsidRPr="008B0A2F">
        <w:rPr>
          <w:rStyle w:val="StyleUnderline"/>
        </w:rPr>
        <w:t xml:space="preserve"> is </w:t>
      </w:r>
      <w:r w:rsidRPr="008B0A2F">
        <w:rPr>
          <w:rStyle w:val="Emphasis"/>
        </w:rPr>
        <w:t xml:space="preserve">far </w:t>
      </w:r>
      <w:r w:rsidRPr="008B0A2F">
        <w:rPr>
          <w:rStyle w:val="Emphasis"/>
          <w:highlight w:val="cyan"/>
        </w:rPr>
        <w:t>less forgiving</w:t>
      </w:r>
      <w:r w:rsidRPr="008B0A2F">
        <w:rPr>
          <w:rStyle w:val="StyleUnderline"/>
          <w:highlight w:val="cyan"/>
        </w:rPr>
        <w:t xml:space="preserve"> than</w:t>
      </w:r>
      <w:r w:rsidRPr="008B0A2F">
        <w:rPr>
          <w:rStyle w:val="StyleUnderline"/>
        </w:rPr>
        <w:t xml:space="preserve"> that of </w:t>
      </w:r>
      <w:r w:rsidRPr="008B0A2F">
        <w:rPr>
          <w:rStyle w:val="StyleUnderline"/>
          <w:highlight w:val="cyan"/>
        </w:rPr>
        <w:t>2010</w:t>
      </w:r>
      <w:r w:rsidRPr="008B0A2F">
        <w:rPr>
          <w:sz w:val="16"/>
        </w:rPr>
        <w:t xml:space="preserve">, and </w:t>
      </w:r>
      <w:r w:rsidRPr="008B0A2F">
        <w:rPr>
          <w:rStyle w:val="StyleUnderline"/>
        </w:rPr>
        <w:t>a rare earths embargo</w:t>
      </w:r>
      <w:r w:rsidRPr="008B0A2F">
        <w:rPr>
          <w:sz w:val="16"/>
        </w:rPr>
        <w:t xml:space="preserve"> applied tomorrow on a nation like Japan or the United States </w:t>
      </w:r>
      <w:r w:rsidRPr="008B0A2F">
        <w:rPr>
          <w:rStyle w:val="StyleUnderline"/>
        </w:rPr>
        <w:t xml:space="preserve">would easily spark a </w:t>
      </w:r>
      <w:r w:rsidRPr="008B0A2F">
        <w:rPr>
          <w:rStyle w:val="Emphasis"/>
        </w:rPr>
        <w:t>bellicose trade dispute</w:t>
      </w:r>
      <w:r w:rsidRPr="008B0A2F">
        <w:rPr>
          <w:rStyle w:val="StyleUnderline"/>
        </w:rPr>
        <w:t xml:space="preserve"> and push a tsunami of funding toward emerging </w:t>
      </w:r>
      <w:r w:rsidRPr="008B0A2F">
        <w:rPr>
          <w:rStyle w:val="Emphasis"/>
        </w:rPr>
        <w:t>competitors</w:t>
      </w:r>
      <w:r w:rsidRPr="008B0A2F">
        <w:rPr>
          <w:rStyle w:val="StyleUnderline"/>
        </w:rPr>
        <w:t>.</w:t>
      </w:r>
    </w:p>
    <w:p w14:paraId="731D7DB5" w14:textId="77777777" w:rsidR="00353371" w:rsidRPr="008B0A2F" w:rsidRDefault="00353371" w:rsidP="00353371">
      <w:pPr>
        <w:rPr>
          <w:sz w:val="16"/>
        </w:rPr>
      </w:pPr>
      <w:r w:rsidRPr="008B0A2F">
        <w:rPr>
          <w:sz w:val="16"/>
        </w:rPr>
        <w:t xml:space="preserve">However, there exists a </w:t>
      </w:r>
      <w:r w:rsidRPr="008B0A2F">
        <w:rPr>
          <w:rStyle w:val="StyleUnderline"/>
        </w:rPr>
        <w:t>dangerous window during the next several years</w:t>
      </w:r>
      <w:r w:rsidRPr="008B0A2F">
        <w:rPr>
          <w:sz w:val="16"/>
        </w:rPr>
        <w:t xml:space="preserve">, when </w:t>
      </w:r>
      <w:r w:rsidRPr="008B0A2F">
        <w:rPr>
          <w:rStyle w:val="StyleUnderline"/>
        </w:rPr>
        <w:t xml:space="preserve">the </w:t>
      </w:r>
      <w:r w:rsidRPr="008B0A2F">
        <w:rPr>
          <w:rStyle w:val="StyleUnderline"/>
          <w:highlight w:val="cyan"/>
        </w:rPr>
        <w:t>PRC’s influence</w:t>
      </w:r>
      <w:r w:rsidRPr="008B0A2F">
        <w:rPr>
          <w:rStyle w:val="StyleUnderline"/>
        </w:rPr>
        <w:t xml:space="preserve"> over the global industry is </w:t>
      </w:r>
      <w:r w:rsidRPr="008B0A2F">
        <w:rPr>
          <w:rStyle w:val="Emphasis"/>
        </w:rPr>
        <w:t>diminishing</w:t>
      </w:r>
      <w:r w:rsidRPr="008B0A2F">
        <w:rPr>
          <w:rStyle w:val="StyleUnderline"/>
        </w:rPr>
        <w:t xml:space="preserve"> but still </w:t>
      </w:r>
      <w:r w:rsidRPr="008B0A2F">
        <w:rPr>
          <w:rStyle w:val="Emphasis"/>
          <w:highlight w:val="cyan"/>
        </w:rPr>
        <w:t>overwhelming</w:t>
      </w:r>
      <w:r w:rsidRPr="008B0A2F">
        <w:rPr>
          <w:rStyle w:val="StyleUnderline"/>
          <w:highlight w:val="cyan"/>
        </w:rPr>
        <w:t xml:space="preserve"> enough to put importing nations in a </w:t>
      </w:r>
      <w:r w:rsidRPr="008B0A2F">
        <w:rPr>
          <w:rStyle w:val="Emphasis"/>
          <w:highlight w:val="cyan"/>
        </w:rPr>
        <w:t>bind</w:t>
      </w:r>
      <w:r w:rsidRPr="008B0A2F">
        <w:rPr>
          <w:sz w:val="16"/>
        </w:rPr>
        <w:t xml:space="preserve">. In this sense, </w:t>
      </w:r>
      <w:r w:rsidRPr="008B0A2F">
        <w:rPr>
          <w:rStyle w:val="StyleUnderline"/>
          <w:highlight w:val="cyan"/>
        </w:rPr>
        <w:t>Beijing</w:t>
      </w:r>
      <w:r w:rsidRPr="008B0A2F">
        <w:rPr>
          <w:rStyle w:val="StyleUnderline"/>
        </w:rPr>
        <w:t xml:space="preserve"> could still use its “</w:t>
      </w:r>
      <w:r w:rsidRPr="008B0A2F">
        <w:rPr>
          <w:rStyle w:val="StyleUnderline"/>
          <w:highlight w:val="cyan"/>
        </w:rPr>
        <w:t>trump card</w:t>
      </w:r>
      <w:r w:rsidRPr="008B0A2F">
        <w:rPr>
          <w:rStyle w:val="StyleUnderline"/>
        </w:rPr>
        <w:t xml:space="preserve">” over a </w:t>
      </w:r>
      <w:r w:rsidRPr="008B0A2F">
        <w:rPr>
          <w:rStyle w:val="Emphasis"/>
        </w:rPr>
        <w:t>critical political moment</w:t>
      </w:r>
      <w:r w:rsidRPr="008B0A2F">
        <w:rPr>
          <w:sz w:val="16"/>
        </w:rPr>
        <w:t xml:space="preserve"> – something that would become even more tempting once its monopoly’s decline started to seem inevitable.</w:t>
      </w:r>
    </w:p>
    <w:p w14:paraId="4D6C7FD1" w14:textId="77777777" w:rsidR="00353371" w:rsidRPr="008B0A2F" w:rsidRDefault="00353371" w:rsidP="00353371">
      <w:pPr>
        <w:rPr>
          <w:rStyle w:val="StyleUnderline"/>
        </w:rPr>
      </w:pPr>
      <w:r w:rsidRPr="008B0A2F">
        <w:rPr>
          <w:sz w:val="16"/>
        </w:rPr>
        <w:t xml:space="preserve">Beijing’s cognizance of this scenario is reflected in its recent merger of three state-owned mining giants into the </w:t>
      </w:r>
      <w:r w:rsidRPr="008B0A2F">
        <w:rPr>
          <w:rStyle w:val="StyleUnderline"/>
        </w:rPr>
        <w:t>China Rare Earth Group</w:t>
      </w:r>
      <w:r w:rsidRPr="008B0A2F">
        <w:rPr>
          <w:sz w:val="16"/>
        </w:rPr>
        <w:t xml:space="preserve">. This massive consolidation </w:t>
      </w:r>
      <w:r w:rsidRPr="008B0A2F">
        <w:rPr>
          <w:rStyle w:val="StyleUnderline"/>
        </w:rPr>
        <w:t>allows the party to</w:t>
      </w:r>
      <w:r w:rsidRPr="008B0A2F">
        <w:rPr>
          <w:sz w:val="16"/>
        </w:rPr>
        <w:t xml:space="preserve"> more easily </w:t>
      </w:r>
      <w:r w:rsidRPr="008B0A2F">
        <w:rPr>
          <w:rStyle w:val="StyleUnderline"/>
        </w:rPr>
        <w:t>control the market</w:t>
      </w:r>
      <w:r w:rsidRPr="008B0A2F">
        <w:rPr>
          <w:sz w:val="16"/>
        </w:rPr>
        <w:t xml:space="preserve"> and develop synergies </w:t>
      </w:r>
      <w:r w:rsidRPr="008B0A2F">
        <w:rPr>
          <w:rStyle w:val="StyleUnderline"/>
        </w:rPr>
        <w:t xml:space="preserve">to bring costs </w:t>
      </w:r>
      <w:r w:rsidRPr="008B0A2F">
        <w:rPr>
          <w:rStyle w:val="Emphasis"/>
        </w:rPr>
        <w:t>even lower</w:t>
      </w:r>
      <w:r w:rsidRPr="008B0A2F">
        <w:rPr>
          <w:rStyle w:val="StyleUnderline"/>
        </w:rPr>
        <w:t xml:space="preserve">, which will </w:t>
      </w:r>
      <w:r w:rsidRPr="008B0A2F">
        <w:rPr>
          <w:rStyle w:val="Emphasis"/>
        </w:rPr>
        <w:t>hamper</w:t>
      </w:r>
      <w:r w:rsidRPr="008B0A2F">
        <w:rPr>
          <w:rStyle w:val="StyleUnderline"/>
        </w:rPr>
        <w:t xml:space="preserve"> foreign upstarts.</w:t>
      </w:r>
    </w:p>
    <w:p w14:paraId="56704087" w14:textId="77777777" w:rsidR="00353371" w:rsidRPr="008B0A2F" w:rsidRDefault="00353371" w:rsidP="00353371">
      <w:pPr>
        <w:rPr>
          <w:sz w:val="16"/>
        </w:rPr>
      </w:pPr>
      <w:r w:rsidRPr="008B0A2F">
        <w:rPr>
          <w:sz w:val="16"/>
        </w:rPr>
        <w:t>Realist conclusions in a global market-based system</w:t>
      </w:r>
    </w:p>
    <w:p w14:paraId="2B685F73" w14:textId="77777777" w:rsidR="00353371" w:rsidRPr="008B0A2F" w:rsidRDefault="00353371" w:rsidP="00353371">
      <w:pPr>
        <w:rPr>
          <w:rStyle w:val="StyleUnderline"/>
        </w:rPr>
      </w:pPr>
      <w:r w:rsidRPr="008B0A2F">
        <w:rPr>
          <w:sz w:val="16"/>
        </w:rPr>
        <w:t xml:space="preserve">In the long run, </w:t>
      </w:r>
      <w:r w:rsidRPr="008B0A2F">
        <w:rPr>
          <w:rStyle w:val="StyleUnderline"/>
        </w:rPr>
        <w:t>monopolistic behavior will be solved by the interconnected markets on which modern society is built.</w:t>
      </w:r>
    </w:p>
    <w:p w14:paraId="5E228189" w14:textId="77777777" w:rsidR="00353371" w:rsidRPr="008B0A2F" w:rsidRDefault="00353371" w:rsidP="00353371">
      <w:pPr>
        <w:rPr>
          <w:sz w:val="16"/>
        </w:rPr>
      </w:pPr>
      <w:r w:rsidRPr="008B0A2F">
        <w:rPr>
          <w:sz w:val="16"/>
        </w:rPr>
        <w:t>The strategic calculus and narratives between great powers may be swiftly changing, but the fundamental rules of the game remain. The more likely the world perceives the weaponization of the rare earths industry by Beijing, the more pressure will be applied on the two competitive market forces already working towards solutions.</w:t>
      </w:r>
    </w:p>
    <w:p w14:paraId="6CD05EE6" w14:textId="77777777" w:rsidR="00353371" w:rsidRPr="008B0A2F" w:rsidRDefault="00353371" w:rsidP="00353371">
      <w:pPr>
        <w:rPr>
          <w:sz w:val="16"/>
        </w:rPr>
      </w:pPr>
      <w:r w:rsidRPr="008B0A2F">
        <w:rPr>
          <w:sz w:val="16"/>
        </w:rPr>
        <w:t xml:space="preserve">The first is the potential for new market entrants. </w:t>
      </w:r>
      <w:r w:rsidRPr="008B0A2F">
        <w:rPr>
          <w:rStyle w:val="StyleUnderline"/>
        </w:rPr>
        <w:t xml:space="preserve">Rising Chinese </w:t>
      </w:r>
      <w:r w:rsidRPr="005B28D4">
        <w:rPr>
          <w:rStyle w:val="Emphasis"/>
          <w:highlight w:val="cyan"/>
        </w:rPr>
        <w:t>export tariffs</w:t>
      </w:r>
      <w:r w:rsidRPr="005B28D4">
        <w:rPr>
          <w:rStyle w:val="StyleUnderline"/>
          <w:highlight w:val="cyan"/>
        </w:rPr>
        <w:t xml:space="preserve"> and </w:t>
      </w:r>
      <w:r w:rsidRPr="005B28D4">
        <w:rPr>
          <w:rStyle w:val="Emphasis"/>
          <w:highlight w:val="cyan"/>
        </w:rPr>
        <w:t>spiking prices</w:t>
      </w:r>
      <w:r w:rsidRPr="005B28D4">
        <w:rPr>
          <w:rStyle w:val="StyleUnderline"/>
          <w:highlight w:val="cyan"/>
        </w:rPr>
        <w:t xml:space="preserve"> signal </w:t>
      </w:r>
      <w:r w:rsidRPr="005B28D4">
        <w:rPr>
          <w:rStyle w:val="Emphasis"/>
          <w:highlight w:val="cyan"/>
        </w:rPr>
        <w:t>opportunity</w:t>
      </w:r>
      <w:r w:rsidRPr="008B0A2F">
        <w:rPr>
          <w:sz w:val="16"/>
        </w:rPr>
        <w:t xml:space="preserve">. Canada, India, and the United Kingdom have all recently announced their intent to develop their first domestic refineries for rare earth elements, with </w:t>
      </w:r>
      <w:r w:rsidRPr="005B28D4">
        <w:rPr>
          <w:rStyle w:val="StyleUnderline"/>
          <w:highlight w:val="cyan"/>
        </w:rPr>
        <w:t>national security interests</w:t>
      </w:r>
      <w:r w:rsidRPr="008B0A2F">
        <w:rPr>
          <w:rStyle w:val="StyleUnderline"/>
        </w:rPr>
        <w:t xml:space="preserve"> undoubtedly </w:t>
      </w:r>
      <w:r w:rsidRPr="005B28D4">
        <w:rPr>
          <w:rStyle w:val="StyleUnderline"/>
          <w:highlight w:val="cyan"/>
        </w:rPr>
        <w:t>providing propulsion</w:t>
      </w:r>
      <w:r w:rsidRPr="008B0A2F">
        <w:rPr>
          <w:rStyle w:val="StyleUnderline"/>
        </w:rPr>
        <w:t>.</w:t>
      </w:r>
    </w:p>
    <w:p w14:paraId="10D5A09C" w14:textId="77777777" w:rsidR="00353371" w:rsidRDefault="00353371" w:rsidP="00353371">
      <w:pPr>
        <w:rPr>
          <w:sz w:val="16"/>
        </w:rPr>
      </w:pPr>
      <w:r w:rsidRPr="008B0A2F">
        <w:rPr>
          <w:sz w:val="16"/>
        </w:rPr>
        <w:t xml:space="preserve">Relatively small investments now could pay off big by shaking up market dynamics later this decade, so </w:t>
      </w:r>
      <w:r w:rsidRPr="008B0A2F">
        <w:rPr>
          <w:rStyle w:val="StyleUnderline"/>
        </w:rPr>
        <w:t xml:space="preserve">the </w:t>
      </w:r>
      <w:r w:rsidRPr="005B28D4">
        <w:rPr>
          <w:rStyle w:val="StyleUnderline"/>
          <w:highlight w:val="cyan"/>
        </w:rPr>
        <w:t>U</w:t>
      </w:r>
      <w:r w:rsidRPr="008B0A2F">
        <w:rPr>
          <w:sz w:val="16"/>
        </w:rPr>
        <w:t xml:space="preserve">nited </w:t>
      </w:r>
      <w:r w:rsidRPr="005B28D4">
        <w:rPr>
          <w:rStyle w:val="StyleUnderline"/>
          <w:highlight w:val="cyan"/>
        </w:rPr>
        <w:t>S</w:t>
      </w:r>
      <w:r w:rsidRPr="008B0A2F">
        <w:rPr>
          <w:sz w:val="16"/>
        </w:rPr>
        <w:t xml:space="preserve">tates </w:t>
      </w:r>
      <w:r w:rsidRPr="008B0A2F">
        <w:rPr>
          <w:rStyle w:val="StyleUnderline"/>
        </w:rPr>
        <w:t xml:space="preserve">could </w:t>
      </w:r>
      <w:r w:rsidRPr="005B28D4">
        <w:rPr>
          <w:rStyle w:val="StyleUnderline"/>
          <w:highlight w:val="cyan"/>
        </w:rPr>
        <w:t>seed</w:t>
      </w:r>
      <w:r w:rsidRPr="008B0A2F">
        <w:rPr>
          <w:rStyle w:val="StyleUnderline"/>
        </w:rPr>
        <w:t xml:space="preserve"> </w:t>
      </w:r>
      <w:r w:rsidRPr="008B0A2F">
        <w:rPr>
          <w:rStyle w:val="Emphasis"/>
        </w:rPr>
        <w:t xml:space="preserve">promising </w:t>
      </w:r>
      <w:r w:rsidRPr="005B28D4">
        <w:rPr>
          <w:rStyle w:val="Emphasis"/>
          <w:highlight w:val="cyan"/>
        </w:rPr>
        <w:t>ventures abroad</w:t>
      </w:r>
      <w:r w:rsidRPr="008B0A2F">
        <w:rPr>
          <w:sz w:val="16"/>
        </w:rPr>
        <w:t>, and consider this high-profile sector an opportunity to build up “friendshoring” partnerships with alternate producers.</w:t>
      </w:r>
    </w:p>
    <w:p w14:paraId="6E7F284E" w14:textId="77777777" w:rsidR="00353371" w:rsidRDefault="00353371" w:rsidP="00353371">
      <w:pPr>
        <w:pStyle w:val="Heading4"/>
      </w:pPr>
      <w:r w:rsidRPr="00A12CCC">
        <w:rPr>
          <w:u w:val="single"/>
        </w:rPr>
        <w:t>Overdependence</w:t>
      </w:r>
      <w:r>
        <w:t xml:space="preserve"> causes </w:t>
      </w:r>
      <w:r w:rsidRPr="003A17E3">
        <w:rPr>
          <w:u w:val="single"/>
        </w:rPr>
        <w:t>Taiwan invasion</w:t>
      </w:r>
      <w:r>
        <w:t>.</w:t>
      </w:r>
    </w:p>
    <w:p w14:paraId="1F3A3BEA" w14:textId="77777777" w:rsidR="00353371" w:rsidRPr="003A17E3" w:rsidRDefault="00353371" w:rsidP="00353371">
      <w:r>
        <w:rPr>
          <w:rStyle w:val="Style13ptBold"/>
        </w:rPr>
        <w:t>Mabuni ‘23</w:t>
      </w:r>
      <w:r w:rsidRPr="00053433">
        <w:t>, [Brandt Mabuni, "Breaking China’s rare earths monopoly,"</w:t>
      </w:r>
      <w:r>
        <w:t xml:space="preserve"> Asia Times, </w:t>
      </w:r>
      <w:r w:rsidRPr="00053433">
        <w:t xml:space="preserve"> https://asiatimes.com/2023/03/breaking-chinas-rare-earths-monopoly/#, Published </w:t>
      </w:r>
      <w:r>
        <w:t>March 15</w:t>
      </w:r>
      <w:r w:rsidRPr="00053433">
        <w:rPr>
          <w:vertAlign w:val="superscript"/>
        </w:rPr>
        <w:t>th</w:t>
      </w:r>
      <w:r>
        <w:t>, 2023</w:t>
      </w:r>
      <w:r w:rsidRPr="00053433">
        <w:t xml:space="preserve">, Accessed </w:t>
      </w:r>
      <w:r>
        <w:t>July 25</w:t>
      </w:r>
      <w:r w:rsidRPr="00053433">
        <w:rPr>
          <w:vertAlign w:val="superscript"/>
        </w:rPr>
        <w:t>th</w:t>
      </w:r>
      <w:r>
        <w:t>, 2025</w:t>
      </w:r>
      <w:r w:rsidRPr="00053433">
        <w:t xml:space="preserve"> // ajap]</w:t>
      </w:r>
    </w:p>
    <w:p w14:paraId="181931FD" w14:textId="77777777" w:rsidR="00353371" w:rsidRPr="008B0A2F" w:rsidRDefault="00353371" w:rsidP="00353371">
      <w:pPr>
        <w:rPr>
          <w:sz w:val="16"/>
        </w:rPr>
      </w:pPr>
      <w:r w:rsidRPr="008B0A2F">
        <w:rPr>
          <w:sz w:val="16"/>
        </w:rPr>
        <w:t xml:space="preserve">Aside from pressing into the two competitive market forces of new entrants and substitution, </w:t>
      </w:r>
      <w:r w:rsidRPr="0046689E">
        <w:rPr>
          <w:rStyle w:val="StyleUnderline"/>
        </w:rPr>
        <w:t xml:space="preserve">the </w:t>
      </w:r>
      <w:r w:rsidRPr="0046689E">
        <w:rPr>
          <w:rStyle w:val="Emphasis"/>
          <w:highlight w:val="cyan"/>
        </w:rPr>
        <w:t>U</w:t>
      </w:r>
      <w:r w:rsidRPr="008B0A2F">
        <w:rPr>
          <w:sz w:val="16"/>
        </w:rPr>
        <w:t xml:space="preserve">nited </w:t>
      </w:r>
      <w:r w:rsidRPr="0046689E">
        <w:rPr>
          <w:rStyle w:val="Emphasis"/>
          <w:highlight w:val="cyan"/>
        </w:rPr>
        <w:t>S</w:t>
      </w:r>
      <w:r w:rsidRPr="0046689E">
        <w:rPr>
          <w:sz w:val="16"/>
        </w:rPr>
        <w:t>tates</w:t>
      </w:r>
      <w:r w:rsidRPr="008B0A2F">
        <w:rPr>
          <w:sz w:val="16"/>
        </w:rPr>
        <w:t xml:space="preserve"> </w:t>
      </w:r>
      <w:r w:rsidRPr="0046689E">
        <w:rPr>
          <w:rStyle w:val="StyleUnderline"/>
          <w:highlight w:val="cyan"/>
        </w:rPr>
        <w:t>should continue</w:t>
      </w:r>
      <w:r w:rsidRPr="008B0A2F">
        <w:rPr>
          <w:rStyle w:val="StyleUnderline"/>
        </w:rPr>
        <w:t xml:space="preserve"> </w:t>
      </w:r>
      <w:r w:rsidRPr="0046689E">
        <w:rPr>
          <w:rStyle w:val="Emphasis"/>
          <w:highlight w:val="cyan"/>
        </w:rPr>
        <w:t>subsidizing</w:t>
      </w:r>
      <w:r w:rsidRPr="008B0A2F">
        <w:rPr>
          <w:sz w:val="16"/>
        </w:rPr>
        <w:t xml:space="preserve"> the rapid </w:t>
      </w:r>
      <w:r w:rsidRPr="0046689E">
        <w:rPr>
          <w:rStyle w:val="StyleUnderline"/>
          <w:highlight w:val="cyan"/>
        </w:rPr>
        <w:t>development of</w:t>
      </w:r>
      <w:r w:rsidRPr="008B0A2F">
        <w:rPr>
          <w:rStyle w:val="StyleUnderline"/>
        </w:rPr>
        <w:t xml:space="preserve"> its </w:t>
      </w:r>
      <w:r w:rsidRPr="0046689E">
        <w:rPr>
          <w:rStyle w:val="StyleUnderline"/>
          <w:highlight w:val="cyan"/>
        </w:rPr>
        <w:t>rare earths supply chains</w:t>
      </w:r>
      <w:r w:rsidRPr="008B0A2F">
        <w:rPr>
          <w:sz w:val="16"/>
        </w:rPr>
        <w:t>—particularly the midstream layers: ore processing, mineral refining, and alloying.</w:t>
      </w:r>
    </w:p>
    <w:p w14:paraId="199F704F" w14:textId="77777777" w:rsidR="00353371" w:rsidRPr="008B0A2F" w:rsidRDefault="00353371" w:rsidP="00353371">
      <w:pPr>
        <w:rPr>
          <w:rStyle w:val="StyleUnderline"/>
        </w:rPr>
      </w:pPr>
      <w:r w:rsidRPr="008B0A2F">
        <w:rPr>
          <w:rStyle w:val="StyleUnderline"/>
        </w:rPr>
        <w:lastRenderedPageBreak/>
        <w:t xml:space="preserve">The faster it can do so, the narrower the window will be for </w:t>
      </w:r>
      <w:r w:rsidRPr="0046689E">
        <w:rPr>
          <w:rStyle w:val="StyleUnderline"/>
          <w:highlight w:val="cyan"/>
        </w:rPr>
        <w:t>Xi</w:t>
      </w:r>
      <w:r w:rsidRPr="008B0A2F">
        <w:rPr>
          <w:sz w:val="16"/>
        </w:rPr>
        <w:t xml:space="preserve"> Jinping </w:t>
      </w:r>
      <w:r w:rsidRPr="008B0A2F">
        <w:rPr>
          <w:rStyle w:val="StyleUnderline"/>
        </w:rPr>
        <w:t xml:space="preserve">to </w:t>
      </w:r>
      <w:r w:rsidRPr="0046689E">
        <w:rPr>
          <w:rStyle w:val="StyleUnderline"/>
          <w:highlight w:val="cyan"/>
        </w:rPr>
        <w:t xml:space="preserve">play </w:t>
      </w:r>
      <w:r w:rsidRPr="0046689E">
        <w:rPr>
          <w:rStyle w:val="Emphasis"/>
          <w:highlight w:val="cyan"/>
        </w:rPr>
        <w:t>hardball</w:t>
      </w:r>
      <w:r w:rsidRPr="0046689E">
        <w:rPr>
          <w:rStyle w:val="StyleUnderline"/>
          <w:highlight w:val="cyan"/>
        </w:rPr>
        <w:t xml:space="preserve"> during</w:t>
      </w:r>
      <w:r w:rsidRPr="008B0A2F">
        <w:rPr>
          <w:rStyle w:val="StyleUnderline"/>
        </w:rPr>
        <w:t xml:space="preserve"> the</w:t>
      </w:r>
      <w:r w:rsidRPr="008B0A2F">
        <w:rPr>
          <w:sz w:val="16"/>
        </w:rPr>
        <w:t xml:space="preserve"> waning </w:t>
      </w:r>
      <w:r w:rsidRPr="0046689E">
        <w:rPr>
          <w:rStyle w:val="StyleUnderline"/>
          <w:highlight w:val="cyan"/>
        </w:rPr>
        <w:t>years of</w:t>
      </w:r>
      <w:r w:rsidRPr="008B0A2F">
        <w:rPr>
          <w:rStyle w:val="StyleUnderline"/>
        </w:rPr>
        <w:t xml:space="preserve"> China’s </w:t>
      </w:r>
      <w:r w:rsidRPr="0046689E">
        <w:rPr>
          <w:rStyle w:val="StyleUnderline"/>
          <w:highlight w:val="cyan"/>
        </w:rPr>
        <w:t>monopoly</w:t>
      </w:r>
      <w:r w:rsidRPr="008B0A2F">
        <w:rPr>
          <w:sz w:val="16"/>
        </w:rPr>
        <w:t xml:space="preserve">, and </w:t>
      </w:r>
      <w:r w:rsidRPr="008B0A2F">
        <w:rPr>
          <w:rStyle w:val="StyleUnderline"/>
        </w:rPr>
        <w:t xml:space="preserve">the less likely that opportunity will </w:t>
      </w:r>
      <w:r w:rsidRPr="0046689E">
        <w:rPr>
          <w:rStyle w:val="StyleUnderline"/>
          <w:highlight w:val="cyan"/>
        </w:rPr>
        <w:t>coincide with</w:t>
      </w:r>
      <w:r w:rsidRPr="008B0A2F">
        <w:rPr>
          <w:rStyle w:val="StyleUnderline"/>
        </w:rPr>
        <w:t xml:space="preserve"> an attempted </w:t>
      </w:r>
      <w:r w:rsidRPr="0046689E">
        <w:rPr>
          <w:rStyle w:val="Emphasis"/>
          <w:highlight w:val="cyan"/>
        </w:rPr>
        <w:t>invasion</w:t>
      </w:r>
      <w:r w:rsidRPr="008B0A2F">
        <w:rPr>
          <w:rStyle w:val="Emphasis"/>
        </w:rPr>
        <w:t xml:space="preserve"> </w:t>
      </w:r>
      <w:r w:rsidRPr="0046689E">
        <w:rPr>
          <w:rStyle w:val="Emphasis"/>
          <w:highlight w:val="cyan"/>
        </w:rPr>
        <w:t>of Taiwan</w:t>
      </w:r>
      <w:r w:rsidRPr="008B0A2F">
        <w:rPr>
          <w:rStyle w:val="StyleUnderline"/>
        </w:rPr>
        <w:t>.</w:t>
      </w:r>
    </w:p>
    <w:p w14:paraId="14A43F6C" w14:textId="77777777" w:rsidR="00353371" w:rsidRPr="008B0A2F" w:rsidRDefault="00353371" w:rsidP="00353371">
      <w:pPr>
        <w:rPr>
          <w:sz w:val="16"/>
        </w:rPr>
      </w:pPr>
      <w:r w:rsidRPr="008B0A2F">
        <w:rPr>
          <w:sz w:val="16"/>
        </w:rPr>
        <w:t xml:space="preserve">The economic downturn, domestic discontent and international scrutiny resulting from Beijing’s stringent </w:t>
      </w:r>
      <w:r w:rsidRPr="008B0A2F">
        <w:rPr>
          <w:rStyle w:val="StyleUnderline"/>
        </w:rPr>
        <w:t>Covid</w:t>
      </w:r>
      <w:r w:rsidRPr="008B0A2F">
        <w:rPr>
          <w:sz w:val="16"/>
        </w:rPr>
        <w:t xml:space="preserve">-19 lockdown </w:t>
      </w:r>
      <w:r w:rsidRPr="008B0A2F">
        <w:rPr>
          <w:rStyle w:val="StyleUnderline"/>
        </w:rPr>
        <w:t>policies</w:t>
      </w:r>
      <w:r w:rsidRPr="008B0A2F">
        <w:rPr>
          <w:sz w:val="16"/>
        </w:rPr>
        <w:t xml:space="preserve"> have </w:t>
      </w:r>
      <w:r w:rsidRPr="008B0A2F">
        <w:rPr>
          <w:rStyle w:val="StyleUnderline"/>
        </w:rPr>
        <w:t xml:space="preserve">left Xi’s </w:t>
      </w:r>
      <w:r w:rsidRPr="008B0A2F">
        <w:rPr>
          <w:rStyle w:val="Emphasis"/>
        </w:rPr>
        <w:t>p</w:t>
      </w:r>
      <w:r w:rsidRPr="008B0A2F">
        <w:rPr>
          <w:sz w:val="16"/>
        </w:rPr>
        <w:t xml:space="preserve">olitical </w:t>
      </w:r>
      <w:r w:rsidRPr="008B0A2F">
        <w:rPr>
          <w:rStyle w:val="Emphasis"/>
        </w:rPr>
        <w:t>c</w:t>
      </w:r>
      <w:r w:rsidRPr="008B0A2F">
        <w:rPr>
          <w:sz w:val="16"/>
        </w:rPr>
        <w:t xml:space="preserve">apital </w:t>
      </w:r>
      <w:r w:rsidRPr="008B0A2F">
        <w:rPr>
          <w:rStyle w:val="StyleUnderline"/>
        </w:rPr>
        <w:t xml:space="preserve">temporarily </w:t>
      </w:r>
      <w:r w:rsidRPr="008B0A2F">
        <w:rPr>
          <w:rStyle w:val="Emphasis"/>
        </w:rPr>
        <w:t>spent</w:t>
      </w:r>
      <w:r w:rsidRPr="008B0A2F">
        <w:rPr>
          <w:sz w:val="16"/>
        </w:rPr>
        <w:t xml:space="preserve"> as he works to patch up relations and entice businesses back to the PRC.</w:t>
      </w:r>
    </w:p>
    <w:p w14:paraId="7C21D8F7" w14:textId="77777777" w:rsidR="00353371" w:rsidRDefault="00353371" w:rsidP="00353371">
      <w:pPr>
        <w:rPr>
          <w:sz w:val="16"/>
        </w:rPr>
      </w:pPr>
      <w:r w:rsidRPr="0046689E">
        <w:rPr>
          <w:rStyle w:val="StyleUnderline"/>
          <w:highlight w:val="cyan"/>
        </w:rPr>
        <w:t>To break</w:t>
      </w:r>
      <w:r w:rsidRPr="008B0A2F">
        <w:rPr>
          <w:sz w:val="16"/>
        </w:rPr>
        <w:t xml:space="preserve"> the </w:t>
      </w:r>
      <w:r w:rsidRPr="0046689E">
        <w:rPr>
          <w:rStyle w:val="StyleUnderline"/>
          <w:highlight w:val="cyan"/>
        </w:rPr>
        <w:t>global</w:t>
      </w:r>
      <w:r w:rsidRPr="008B0A2F">
        <w:rPr>
          <w:sz w:val="16"/>
        </w:rPr>
        <w:t xml:space="preserve"> refining </w:t>
      </w:r>
      <w:r w:rsidRPr="0046689E">
        <w:rPr>
          <w:rStyle w:val="StyleUnderline"/>
          <w:highlight w:val="cyan"/>
        </w:rPr>
        <w:t>monopoly</w:t>
      </w:r>
      <w:r w:rsidRPr="008B0A2F">
        <w:rPr>
          <w:rStyle w:val="StyleUnderline"/>
        </w:rPr>
        <w:t xml:space="preserve"> without sparking a larger </w:t>
      </w:r>
      <w:r w:rsidRPr="008B0A2F">
        <w:rPr>
          <w:rStyle w:val="Emphasis"/>
        </w:rPr>
        <w:t>geopolitical firestorm</w:t>
      </w:r>
      <w:r w:rsidRPr="008B0A2F">
        <w:rPr>
          <w:rStyle w:val="StyleUnderline"/>
        </w:rPr>
        <w:t xml:space="preserve">, </w:t>
      </w:r>
      <w:r w:rsidRPr="0046689E">
        <w:rPr>
          <w:rStyle w:val="StyleUnderline"/>
          <w:highlight w:val="cyan"/>
        </w:rPr>
        <w:t xml:space="preserve">an </w:t>
      </w:r>
      <w:r w:rsidRPr="0046689E">
        <w:rPr>
          <w:rStyle w:val="Emphasis"/>
          <w:highlight w:val="cyan"/>
        </w:rPr>
        <w:t>inflection</w:t>
      </w:r>
      <w:r w:rsidRPr="008B0A2F">
        <w:rPr>
          <w:rStyle w:val="Emphasis"/>
        </w:rPr>
        <w:t xml:space="preserve"> </w:t>
      </w:r>
      <w:r w:rsidRPr="0046689E">
        <w:rPr>
          <w:rStyle w:val="Emphasis"/>
          <w:highlight w:val="cyan"/>
        </w:rPr>
        <w:t>point</w:t>
      </w:r>
      <w:r w:rsidRPr="0046689E">
        <w:rPr>
          <w:rStyle w:val="StyleUnderline"/>
          <w:highlight w:val="cyan"/>
        </w:rPr>
        <w:t xml:space="preserve"> in broadening supply </w:t>
      </w:r>
      <w:r w:rsidRPr="0046689E">
        <w:rPr>
          <w:rStyle w:val="Emphasis"/>
          <w:highlight w:val="cyan"/>
        </w:rPr>
        <w:t>diversification</w:t>
      </w:r>
      <w:r w:rsidRPr="0046689E">
        <w:rPr>
          <w:rStyle w:val="StyleUnderline"/>
          <w:highlight w:val="cyan"/>
        </w:rPr>
        <w:t xml:space="preserve"> needs to be achieved</w:t>
      </w:r>
      <w:r w:rsidRPr="008B0A2F">
        <w:rPr>
          <w:rStyle w:val="StyleUnderline"/>
        </w:rPr>
        <w:t xml:space="preserve"> soon</w:t>
      </w:r>
      <w:r w:rsidRPr="008B0A2F">
        <w:rPr>
          <w:sz w:val="16"/>
        </w:rPr>
        <w:t>.</w:t>
      </w:r>
    </w:p>
    <w:p w14:paraId="398D678E" w14:textId="77777777" w:rsidR="00353371" w:rsidRDefault="00353371" w:rsidP="00353371">
      <w:pPr>
        <w:pStyle w:val="Heading4"/>
      </w:pPr>
      <w:r>
        <w:t>[Extinction is in other files]</w:t>
      </w:r>
    </w:p>
    <w:p w14:paraId="00CA74C0" w14:textId="77777777" w:rsidR="00353371" w:rsidRDefault="00353371" w:rsidP="00353371">
      <w:pPr>
        <w:pStyle w:val="Heading3"/>
      </w:pPr>
      <w:r>
        <w:lastRenderedPageBreak/>
        <w:t>Minerals---Impact---Aerospace</w:t>
      </w:r>
    </w:p>
    <w:p w14:paraId="71EDAC22" w14:textId="77777777" w:rsidR="00353371" w:rsidRDefault="00353371" w:rsidP="00353371">
      <w:pPr>
        <w:pStyle w:val="Heading4"/>
      </w:pPr>
      <w:r>
        <w:t xml:space="preserve">Warming-exposed </w:t>
      </w:r>
      <w:r w:rsidRPr="00E242EE">
        <w:rPr>
          <w:u w:val="single"/>
        </w:rPr>
        <w:t>REEs</w:t>
      </w:r>
      <w:r>
        <w:t xml:space="preserve"> are vital to aerospace.</w:t>
      </w:r>
    </w:p>
    <w:p w14:paraId="45F19202" w14:textId="77777777" w:rsidR="00353371" w:rsidRPr="000E0075" w:rsidRDefault="00353371" w:rsidP="00353371">
      <w:r>
        <w:rPr>
          <w:rStyle w:val="Style13ptBold"/>
        </w:rPr>
        <w:t xml:space="preserve">Burdeau ’21 </w:t>
      </w:r>
      <w:r w:rsidRPr="00FE3C1D">
        <w:t>[</w:t>
      </w:r>
      <w:r>
        <w:t>Cain</w:t>
      </w:r>
      <w:r w:rsidRPr="00FE3C1D">
        <w:t xml:space="preserve">; </w:t>
      </w:r>
      <w:r>
        <w:t>2021</w:t>
      </w:r>
      <w:r w:rsidRPr="00FE3C1D">
        <w:t xml:space="preserve">; </w:t>
      </w:r>
      <w:r>
        <w:t>EU Correspondent for Courthouse News Service, Former Reporter for the Associated Press, Recipient of the George Polk Award</w:t>
      </w:r>
      <w:r w:rsidRPr="00FE3C1D">
        <w:t xml:space="preserve">; </w:t>
      </w:r>
      <w:r>
        <w:t>Courthouse News Service</w:t>
      </w:r>
      <w:r w:rsidRPr="00FE3C1D">
        <w:t>, “</w:t>
      </w:r>
      <w:r>
        <w:t>Greenland Rejects Huge Rare-Earth Mine in National Elections</w:t>
      </w:r>
      <w:r w:rsidRPr="00FE3C1D">
        <w:t xml:space="preserve">,” </w:t>
      </w:r>
      <w:r>
        <w:t>https://www.courthousenews.com/greenland-rejects-huge-rare-earth-mine-in-national-elections/</w:t>
      </w:r>
      <w:r w:rsidRPr="00FE3C1D">
        <w:t>]</w:t>
      </w:r>
    </w:p>
    <w:p w14:paraId="5F7B2D1E" w14:textId="77777777" w:rsidR="00353371" w:rsidRPr="00066E23" w:rsidRDefault="00353371" w:rsidP="00353371">
      <w:pPr>
        <w:rPr>
          <w:sz w:val="16"/>
        </w:rPr>
      </w:pPr>
      <w:r w:rsidRPr="00066E23">
        <w:rPr>
          <w:sz w:val="16"/>
        </w:rPr>
        <w:t xml:space="preserve">On Wednesday, election results showed Inuit Ataqatigiit, a left-wing environmental party, winning Tuesday's snap election with about 37% of the vote. The election for Greenland's tiny 31-seat parliament garnered international attention because </w:t>
      </w:r>
      <w:r w:rsidRPr="00066E23">
        <w:rPr>
          <w:rStyle w:val="StyleUnderline"/>
        </w:rPr>
        <w:t xml:space="preserve">it carried </w:t>
      </w:r>
      <w:r w:rsidRPr="00066E23">
        <w:rPr>
          <w:rStyle w:val="Emphasis"/>
        </w:rPr>
        <w:t>geopolitical implications</w:t>
      </w:r>
      <w:r w:rsidRPr="00066E23">
        <w:rPr>
          <w:sz w:val="16"/>
        </w:rPr>
        <w:t>.</w:t>
      </w:r>
    </w:p>
    <w:p w14:paraId="137EC24D" w14:textId="77777777" w:rsidR="00353371" w:rsidRPr="00066E23" w:rsidRDefault="00353371" w:rsidP="00353371">
      <w:pPr>
        <w:rPr>
          <w:sz w:val="16"/>
        </w:rPr>
      </w:pPr>
      <w:r w:rsidRPr="005213B8">
        <w:rPr>
          <w:rStyle w:val="StyleUnderline"/>
          <w:highlight w:val="cyan"/>
        </w:rPr>
        <w:t>Greenland is</w:t>
      </w:r>
      <w:r w:rsidRPr="00066E23">
        <w:rPr>
          <w:rStyle w:val="StyleUnderline"/>
        </w:rPr>
        <w:t xml:space="preserve"> seen as </w:t>
      </w:r>
      <w:r w:rsidRPr="005213B8">
        <w:rPr>
          <w:rStyle w:val="StyleUnderline"/>
          <w:highlight w:val="cyan"/>
        </w:rPr>
        <w:t>a</w:t>
      </w:r>
      <w:r w:rsidRPr="00066E23">
        <w:rPr>
          <w:rStyle w:val="StyleUnderline"/>
        </w:rPr>
        <w:t xml:space="preserve"> potential </w:t>
      </w:r>
      <w:r w:rsidRPr="005213B8">
        <w:rPr>
          <w:rStyle w:val="Emphasis"/>
          <w:highlight w:val="cyan"/>
        </w:rPr>
        <w:t>major source</w:t>
      </w:r>
      <w:r w:rsidRPr="005213B8">
        <w:rPr>
          <w:rStyle w:val="StyleUnderline"/>
          <w:highlight w:val="cyan"/>
        </w:rPr>
        <w:t xml:space="preserve"> for </w:t>
      </w:r>
      <w:r w:rsidRPr="005213B8">
        <w:rPr>
          <w:rStyle w:val="Emphasis"/>
          <w:highlight w:val="cyan"/>
        </w:rPr>
        <w:t>r</w:t>
      </w:r>
      <w:r w:rsidRPr="00066E23">
        <w:rPr>
          <w:rStyle w:val="Emphasis"/>
        </w:rPr>
        <w:t xml:space="preserve">are </w:t>
      </w:r>
      <w:r w:rsidRPr="005213B8">
        <w:rPr>
          <w:rStyle w:val="Emphasis"/>
          <w:highlight w:val="cyan"/>
        </w:rPr>
        <w:t>e</w:t>
      </w:r>
      <w:r w:rsidRPr="00066E23">
        <w:rPr>
          <w:rStyle w:val="Emphasis"/>
        </w:rPr>
        <w:t xml:space="preserve">arth </w:t>
      </w:r>
      <w:r w:rsidRPr="005213B8">
        <w:rPr>
          <w:rStyle w:val="Emphasis"/>
          <w:highlight w:val="cyan"/>
        </w:rPr>
        <w:t>e</w:t>
      </w:r>
      <w:r w:rsidRPr="00066E23">
        <w:rPr>
          <w:rStyle w:val="Emphasis"/>
        </w:rPr>
        <w:t>lements</w:t>
      </w:r>
      <w:r w:rsidRPr="00066E23">
        <w:rPr>
          <w:rStyle w:val="StyleUnderline"/>
        </w:rPr>
        <w:t xml:space="preserve">, a market now </w:t>
      </w:r>
      <w:r w:rsidRPr="005213B8">
        <w:rPr>
          <w:rStyle w:val="Emphasis"/>
          <w:highlight w:val="cyan"/>
        </w:rPr>
        <w:t>dominated</w:t>
      </w:r>
      <w:r w:rsidRPr="005213B8">
        <w:rPr>
          <w:rStyle w:val="StyleUnderline"/>
          <w:highlight w:val="cyan"/>
        </w:rPr>
        <w:t xml:space="preserve"> by China</w:t>
      </w:r>
      <w:r w:rsidRPr="00066E23">
        <w:rPr>
          <w:sz w:val="16"/>
        </w:rPr>
        <w:t xml:space="preserve">, which accounts for two-thirds of rare earth mining and about 90% of global production. </w:t>
      </w:r>
      <w:r w:rsidRPr="00066E23">
        <w:rPr>
          <w:rStyle w:val="StyleUnderline"/>
        </w:rPr>
        <w:t xml:space="preserve">Rare earth elements are a set of 17 </w:t>
      </w:r>
      <w:r w:rsidRPr="005213B8">
        <w:rPr>
          <w:rStyle w:val="StyleUnderline"/>
          <w:highlight w:val="cyan"/>
        </w:rPr>
        <w:t>soft</w:t>
      </w:r>
      <w:r w:rsidRPr="00066E23">
        <w:rPr>
          <w:rStyle w:val="StyleUnderline"/>
        </w:rPr>
        <w:t xml:space="preserve"> heavy </w:t>
      </w:r>
      <w:r w:rsidRPr="005213B8">
        <w:rPr>
          <w:rStyle w:val="StyleUnderline"/>
          <w:highlight w:val="cyan"/>
        </w:rPr>
        <w:t>metals</w:t>
      </w:r>
      <w:r w:rsidRPr="00066E23">
        <w:rPr>
          <w:rStyle w:val="StyleUnderline"/>
        </w:rPr>
        <w:t xml:space="preserve">, such as neodymium and scandium, </w:t>
      </w:r>
      <w:r w:rsidRPr="005213B8">
        <w:rPr>
          <w:rStyle w:val="StyleUnderline"/>
          <w:highlight w:val="cyan"/>
        </w:rPr>
        <w:t>that go into</w:t>
      </w:r>
      <w:r w:rsidRPr="00066E23">
        <w:rPr>
          <w:rStyle w:val="StyleUnderline"/>
        </w:rPr>
        <w:t xml:space="preserve"> the making of</w:t>
      </w:r>
      <w:r w:rsidRPr="00066E23">
        <w:rPr>
          <w:sz w:val="16"/>
        </w:rPr>
        <w:t xml:space="preserve"> smartphones, lasers, electric cars, wind turbines and </w:t>
      </w:r>
      <w:r w:rsidRPr="005213B8">
        <w:rPr>
          <w:rStyle w:val="Emphasis"/>
          <w:highlight w:val="cyan"/>
        </w:rPr>
        <w:t>military hardware</w:t>
      </w:r>
      <w:r w:rsidRPr="005213B8">
        <w:rPr>
          <w:rStyle w:val="StyleUnderline"/>
          <w:highlight w:val="cyan"/>
        </w:rPr>
        <w:t xml:space="preserve"> such as</w:t>
      </w:r>
      <w:r w:rsidRPr="00066E23">
        <w:rPr>
          <w:rStyle w:val="StyleUnderline"/>
        </w:rPr>
        <w:t xml:space="preserve"> the </w:t>
      </w:r>
      <w:r w:rsidRPr="005213B8">
        <w:rPr>
          <w:rStyle w:val="Emphasis"/>
          <w:highlight w:val="cyan"/>
        </w:rPr>
        <w:t>F-35</w:t>
      </w:r>
      <w:r w:rsidRPr="00066E23">
        <w:rPr>
          <w:rStyle w:val="Emphasis"/>
        </w:rPr>
        <w:t xml:space="preserve"> fighter jet</w:t>
      </w:r>
      <w:r w:rsidRPr="00066E23">
        <w:rPr>
          <w:sz w:val="16"/>
        </w:rPr>
        <w:t>.</w:t>
      </w:r>
    </w:p>
    <w:p w14:paraId="00F0B4C1" w14:textId="77777777" w:rsidR="00353371" w:rsidRPr="00066E23" w:rsidRDefault="00353371" w:rsidP="00353371">
      <w:pPr>
        <w:rPr>
          <w:sz w:val="16"/>
        </w:rPr>
      </w:pPr>
      <w:r w:rsidRPr="00066E23">
        <w:rPr>
          <w:rStyle w:val="StyleUnderline"/>
        </w:rPr>
        <w:t xml:space="preserve">The </w:t>
      </w:r>
      <w:r w:rsidRPr="005213B8">
        <w:rPr>
          <w:rStyle w:val="Emphasis"/>
          <w:highlight w:val="cyan"/>
        </w:rPr>
        <w:t>U</w:t>
      </w:r>
      <w:r w:rsidRPr="00066E23">
        <w:rPr>
          <w:sz w:val="16"/>
        </w:rPr>
        <w:t xml:space="preserve">nited </w:t>
      </w:r>
      <w:r w:rsidRPr="005213B8">
        <w:rPr>
          <w:rStyle w:val="Emphasis"/>
          <w:highlight w:val="cyan"/>
        </w:rPr>
        <w:t>S</w:t>
      </w:r>
      <w:r w:rsidRPr="00066E23">
        <w:rPr>
          <w:sz w:val="16"/>
        </w:rPr>
        <w:t xml:space="preserve">tates and its allies </w:t>
      </w:r>
      <w:r w:rsidRPr="00066E23">
        <w:rPr>
          <w:rStyle w:val="StyleUnderline"/>
        </w:rPr>
        <w:t xml:space="preserve">are seeking to develop alternative sources from China and </w:t>
      </w:r>
      <w:r w:rsidRPr="005213B8">
        <w:rPr>
          <w:rStyle w:val="StyleUnderline"/>
          <w:highlight w:val="cyan"/>
        </w:rPr>
        <w:t xml:space="preserve">are </w:t>
      </w:r>
      <w:r w:rsidRPr="005213B8">
        <w:rPr>
          <w:rStyle w:val="Emphasis"/>
          <w:highlight w:val="cyan"/>
        </w:rPr>
        <w:t>eying Greenland</w:t>
      </w:r>
      <w:r w:rsidRPr="005213B8">
        <w:rPr>
          <w:rStyle w:val="StyleUnderline"/>
          <w:highlight w:val="cyan"/>
        </w:rPr>
        <w:t xml:space="preserve"> as a</w:t>
      </w:r>
      <w:r w:rsidRPr="00066E23">
        <w:rPr>
          <w:rStyle w:val="StyleUnderline"/>
        </w:rPr>
        <w:t xml:space="preserve"> </w:t>
      </w:r>
      <w:r w:rsidRPr="00066E23">
        <w:rPr>
          <w:rStyle w:val="Emphasis"/>
        </w:rPr>
        <w:t xml:space="preserve">potential </w:t>
      </w:r>
      <w:r w:rsidRPr="005213B8">
        <w:rPr>
          <w:rStyle w:val="Emphasis"/>
          <w:highlight w:val="cyan"/>
        </w:rPr>
        <w:t>trove</w:t>
      </w:r>
      <w:r w:rsidRPr="00066E23">
        <w:rPr>
          <w:sz w:val="16"/>
        </w:rPr>
        <w:t>. In 2019, former U.S. President Donald Trump even proposed buying Greenland, but his offer was rejected. Greenland is an autonomous and unspoiled massive Arctic island three times the size of Texas. It is part of Denmark with about 56,000 inhabitants.</w:t>
      </w:r>
    </w:p>
    <w:p w14:paraId="2D530D1B" w14:textId="77777777" w:rsidR="00353371" w:rsidRPr="00066E23" w:rsidRDefault="00353371" w:rsidP="00353371">
      <w:pPr>
        <w:rPr>
          <w:sz w:val="16"/>
        </w:rPr>
      </w:pPr>
      <w:r w:rsidRPr="00066E23">
        <w:rPr>
          <w:sz w:val="16"/>
        </w:rPr>
        <w:t>The election served as a referendum on a 15-year-long effort by Greenland Minerals, an Australian company, to develop a mining complex at Kuannersuit, one of the world's largest deposits of rare earth metals and uranium. The project became more controversial after a Chinese firm partly owned by the Chinese government, rare-earth giant Shenghe Resources, became the main investor.</w:t>
      </w:r>
    </w:p>
    <w:p w14:paraId="662A991A" w14:textId="77777777" w:rsidR="00353371" w:rsidRPr="00066E23" w:rsidRDefault="00353371" w:rsidP="00353371">
      <w:pPr>
        <w:rPr>
          <w:sz w:val="16"/>
        </w:rPr>
      </w:pPr>
      <w:r w:rsidRPr="00066E23">
        <w:rPr>
          <w:sz w:val="16"/>
        </w:rPr>
        <w:t>Kuannersuit (known also by its Danish name Kvanefjeld) is located next to a fishing town in southern Greenland, where contamination fears have driven opposition to the mine. Locals worry the mine would transform the tranquil town of Narsaq into an industrial hub contaminated by radioactive dust.</w:t>
      </w:r>
    </w:p>
    <w:p w14:paraId="0B406D0D" w14:textId="77777777" w:rsidR="00353371" w:rsidRPr="00066E23" w:rsidRDefault="00353371" w:rsidP="00353371">
      <w:pPr>
        <w:rPr>
          <w:sz w:val="16"/>
        </w:rPr>
      </w:pPr>
      <w:r w:rsidRPr="00066E23">
        <w:rPr>
          <w:sz w:val="16"/>
        </w:rPr>
        <w:t>Greenland's government, led by the social democratic Siumut party, supported the project and argued it would become a windfall allowing Greenland to cut ties with Denmark and become independent. Denmark, which does not oppose Greenland's independence, sends about $625 million in subsidies to the island, accounting for up to half of its budget.</w:t>
      </w:r>
    </w:p>
    <w:p w14:paraId="41A44B7D" w14:textId="77777777" w:rsidR="00353371" w:rsidRPr="00066E23" w:rsidRDefault="00353371" w:rsidP="00353371">
      <w:pPr>
        <w:rPr>
          <w:sz w:val="16"/>
        </w:rPr>
      </w:pPr>
      <w:r w:rsidRPr="00066E23">
        <w:rPr>
          <w:sz w:val="16"/>
        </w:rPr>
        <w:t>Tuesday's snap election was brought about by disagreements between Greenland's politicians over the mine and accusations that it was being fast tracked without public hearings.</w:t>
      </w:r>
    </w:p>
    <w:p w14:paraId="56F0C3FD" w14:textId="77777777" w:rsidR="00353371" w:rsidRPr="00066E23" w:rsidRDefault="00353371" w:rsidP="00353371">
      <w:pPr>
        <w:rPr>
          <w:sz w:val="16"/>
        </w:rPr>
      </w:pPr>
      <w:r w:rsidRPr="00066E23">
        <w:rPr>
          <w:sz w:val="16"/>
        </w:rPr>
        <w:t>By backing the opposition Inuit Ataqatigiit, the mine seems doomed. The left-green Inuit Ataqatigiit campaigned against it and backs a moratorium on uranium mining. It also has pledged to join the Paris climate agreement, a move that could preclude Greenland from developing rare earth mines.</w:t>
      </w:r>
    </w:p>
    <w:p w14:paraId="6D9BA8FC" w14:textId="77777777" w:rsidR="00353371" w:rsidRPr="00066E23" w:rsidRDefault="00353371" w:rsidP="00353371">
      <w:pPr>
        <w:rPr>
          <w:sz w:val="16"/>
        </w:rPr>
      </w:pPr>
      <w:r w:rsidRPr="00066E23">
        <w:rPr>
          <w:sz w:val="16"/>
        </w:rPr>
        <w:t>“Now it will be distinctly uphill for the large and controversial mining projects,” said Carl Bildt, the co-chair of the European Council on Foreign Relations and a former Swedish prime minsiter, on Twitter.</w:t>
      </w:r>
    </w:p>
    <w:p w14:paraId="07AEB0DB" w14:textId="77777777" w:rsidR="00353371" w:rsidRPr="00066E23" w:rsidRDefault="00353371" w:rsidP="00353371">
      <w:pPr>
        <w:rPr>
          <w:sz w:val="16"/>
        </w:rPr>
      </w:pPr>
      <w:r w:rsidRPr="00066E23">
        <w:rPr>
          <w:sz w:val="16"/>
        </w:rPr>
        <w:t>Instead of mining, Inuit Ataqatigiit advocates fishing and tourism as the best fit for Greenland's future development. About 90% of Greenland's population is made up of Inuits, many of whom fish for a living.</w:t>
      </w:r>
    </w:p>
    <w:p w14:paraId="53C364D9" w14:textId="77777777" w:rsidR="00353371" w:rsidRPr="00066E23" w:rsidRDefault="00353371" w:rsidP="00353371">
      <w:pPr>
        <w:rPr>
          <w:sz w:val="16"/>
        </w:rPr>
      </w:pPr>
      <w:r w:rsidRPr="00066E23">
        <w:rPr>
          <w:sz w:val="16"/>
        </w:rPr>
        <w:t>However, Inuit Ataqatigiit has not ruled out mining in other locations. It is expected to form a coalition government with smaller parties.</w:t>
      </w:r>
    </w:p>
    <w:p w14:paraId="0A00C7E1" w14:textId="77777777" w:rsidR="00353371" w:rsidRPr="00066E23" w:rsidRDefault="00353371" w:rsidP="00353371">
      <w:pPr>
        <w:rPr>
          <w:sz w:val="16"/>
        </w:rPr>
      </w:pPr>
      <w:r w:rsidRPr="00066E23">
        <w:rPr>
          <w:sz w:val="16"/>
        </w:rPr>
        <w:t>Siumut won about 29% of the vote, marking a turning point in Greenland's politics. Siumut has ruled the island almost without interruption since 1979 when Greenland's parliament — known as the Inatsisartut — was established as part of the Danish territory's autonomy.</w:t>
      </w:r>
    </w:p>
    <w:p w14:paraId="5B00BD8E" w14:textId="77777777" w:rsidR="00353371" w:rsidRDefault="00353371" w:rsidP="00353371">
      <w:pPr>
        <w:rPr>
          <w:sz w:val="16"/>
        </w:rPr>
      </w:pPr>
      <w:r w:rsidRPr="00066E23">
        <w:rPr>
          <w:rStyle w:val="StyleUnderline"/>
        </w:rPr>
        <w:t xml:space="preserve">In recent years, </w:t>
      </w:r>
      <w:r w:rsidRPr="005213B8">
        <w:rPr>
          <w:rStyle w:val="StyleUnderline"/>
          <w:highlight w:val="cyan"/>
        </w:rPr>
        <w:t>Greenland</w:t>
      </w:r>
      <w:r w:rsidRPr="00066E23">
        <w:rPr>
          <w:rStyle w:val="StyleUnderline"/>
        </w:rPr>
        <w:t xml:space="preserve"> has </w:t>
      </w:r>
      <w:r w:rsidRPr="005213B8">
        <w:rPr>
          <w:rStyle w:val="StyleUnderline"/>
          <w:highlight w:val="cyan"/>
        </w:rPr>
        <w:t>approved</w:t>
      </w:r>
      <w:r w:rsidRPr="00066E23">
        <w:rPr>
          <w:rStyle w:val="StyleUnderline"/>
        </w:rPr>
        <w:t xml:space="preserve"> numerous </w:t>
      </w:r>
      <w:r w:rsidRPr="005213B8">
        <w:rPr>
          <w:rStyle w:val="StyleUnderline"/>
          <w:highlight w:val="cyan"/>
        </w:rPr>
        <w:t>mining</w:t>
      </w:r>
      <w:r w:rsidRPr="00066E23">
        <w:rPr>
          <w:rStyle w:val="StyleUnderline"/>
        </w:rPr>
        <w:t xml:space="preserve"> exploration </w:t>
      </w:r>
      <w:r w:rsidRPr="005213B8">
        <w:rPr>
          <w:rStyle w:val="StyleUnderline"/>
          <w:highlight w:val="cyan"/>
        </w:rPr>
        <w:t>licenses</w:t>
      </w:r>
      <w:r w:rsidRPr="00066E23">
        <w:rPr>
          <w:rStyle w:val="StyleUnderline"/>
        </w:rPr>
        <w:t xml:space="preserve">. Scientists say </w:t>
      </w:r>
      <w:r w:rsidRPr="005213B8">
        <w:rPr>
          <w:rStyle w:val="Emphasis"/>
          <w:highlight w:val="cyan"/>
        </w:rPr>
        <w:t>many more</w:t>
      </w:r>
      <w:r w:rsidRPr="00066E23">
        <w:rPr>
          <w:rStyle w:val="StyleUnderline"/>
        </w:rPr>
        <w:t xml:space="preserve"> precious </w:t>
      </w:r>
      <w:r w:rsidRPr="005213B8">
        <w:rPr>
          <w:rStyle w:val="StyleUnderline"/>
          <w:highlight w:val="cyan"/>
        </w:rPr>
        <w:t xml:space="preserve">deposits are </w:t>
      </w:r>
      <w:r w:rsidRPr="005213B8">
        <w:rPr>
          <w:rStyle w:val="Emphasis"/>
          <w:highlight w:val="cyan"/>
        </w:rPr>
        <w:t>likely</w:t>
      </w:r>
      <w:r w:rsidRPr="00066E23">
        <w:rPr>
          <w:rStyle w:val="Emphasis"/>
        </w:rPr>
        <w:t xml:space="preserve"> to become </w:t>
      </w:r>
      <w:r w:rsidRPr="005213B8">
        <w:rPr>
          <w:rStyle w:val="Emphasis"/>
          <w:highlight w:val="cyan"/>
        </w:rPr>
        <w:t>accessible</w:t>
      </w:r>
      <w:r w:rsidRPr="005213B8">
        <w:rPr>
          <w:rStyle w:val="StyleUnderline"/>
          <w:highlight w:val="cyan"/>
        </w:rPr>
        <w:t xml:space="preserve"> as</w:t>
      </w:r>
      <w:r w:rsidRPr="00066E23">
        <w:rPr>
          <w:rStyle w:val="StyleUnderline"/>
        </w:rPr>
        <w:t xml:space="preserve"> Greenland's </w:t>
      </w:r>
      <w:r w:rsidRPr="005213B8">
        <w:rPr>
          <w:rStyle w:val="Emphasis"/>
          <w:highlight w:val="cyan"/>
        </w:rPr>
        <w:t>ice sheets recede</w:t>
      </w:r>
      <w:r w:rsidRPr="005213B8">
        <w:rPr>
          <w:rStyle w:val="StyleUnderline"/>
          <w:highlight w:val="cyan"/>
        </w:rPr>
        <w:t xml:space="preserve"> due to</w:t>
      </w:r>
      <w:r w:rsidRPr="00066E23">
        <w:rPr>
          <w:rStyle w:val="StyleUnderline"/>
        </w:rPr>
        <w:t xml:space="preserve"> </w:t>
      </w:r>
      <w:r w:rsidRPr="00066E23">
        <w:rPr>
          <w:rStyle w:val="Emphasis"/>
        </w:rPr>
        <w:lastRenderedPageBreak/>
        <w:t xml:space="preserve">global </w:t>
      </w:r>
      <w:r w:rsidRPr="005213B8">
        <w:rPr>
          <w:rStyle w:val="Emphasis"/>
          <w:highlight w:val="cyan"/>
        </w:rPr>
        <w:t>warming</w:t>
      </w:r>
      <w:r w:rsidRPr="00066E23">
        <w:rPr>
          <w:rStyle w:val="StyleUnderline"/>
        </w:rPr>
        <w:t xml:space="preserve">. The U.S. </w:t>
      </w:r>
      <w:r w:rsidRPr="00066E23">
        <w:rPr>
          <w:rStyle w:val="Emphasis"/>
        </w:rPr>
        <w:t>G</w:t>
      </w:r>
      <w:r w:rsidRPr="00066E23">
        <w:rPr>
          <w:sz w:val="16"/>
        </w:rPr>
        <w:t xml:space="preserve">eological </w:t>
      </w:r>
      <w:r w:rsidRPr="00066E23">
        <w:rPr>
          <w:rStyle w:val="Emphasis"/>
        </w:rPr>
        <w:t>S</w:t>
      </w:r>
      <w:r w:rsidRPr="00066E23">
        <w:rPr>
          <w:sz w:val="16"/>
        </w:rPr>
        <w:t xml:space="preserve">urvey </w:t>
      </w:r>
      <w:r w:rsidRPr="00066E23">
        <w:rPr>
          <w:rStyle w:val="StyleUnderline"/>
        </w:rPr>
        <w:t xml:space="preserve">estimates </w:t>
      </w:r>
      <w:r w:rsidRPr="005213B8">
        <w:rPr>
          <w:rStyle w:val="Emphasis"/>
          <w:szCs w:val="26"/>
          <w:highlight w:val="cyan"/>
        </w:rPr>
        <w:t>the island has the</w:t>
      </w:r>
      <w:r w:rsidRPr="00066E23">
        <w:rPr>
          <w:rStyle w:val="Emphasis"/>
          <w:szCs w:val="26"/>
        </w:rPr>
        <w:t xml:space="preserve"> world's </w:t>
      </w:r>
      <w:r w:rsidRPr="005213B8">
        <w:rPr>
          <w:rStyle w:val="Emphasis"/>
          <w:szCs w:val="26"/>
          <w:highlight w:val="cyan"/>
        </w:rPr>
        <w:t>largest undeveloped deposits of r</w:t>
      </w:r>
      <w:r w:rsidRPr="00066E23">
        <w:rPr>
          <w:rStyle w:val="Emphasis"/>
          <w:szCs w:val="26"/>
        </w:rPr>
        <w:t xml:space="preserve">are </w:t>
      </w:r>
      <w:r w:rsidRPr="005213B8">
        <w:rPr>
          <w:rStyle w:val="Emphasis"/>
          <w:szCs w:val="26"/>
          <w:highlight w:val="cyan"/>
        </w:rPr>
        <w:t>e</w:t>
      </w:r>
      <w:r w:rsidRPr="00066E23">
        <w:rPr>
          <w:rStyle w:val="Emphasis"/>
          <w:szCs w:val="26"/>
        </w:rPr>
        <w:t xml:space="preserve">arth </w:t>
      </w:r>
      <w:r w:rsidRPr="005213B8">
        <w:rPr>
          <w:rStyle w:val="Emphasis"/>
          <w:szCs w:val="26"/>
          <w:highlight w:val="cyan"/>
        </w:rPr>
        <w:t>m</w:t>
      </w:r>
      <w:r w:rsidRPr="00066E23">
        <w:rPr>
          <w:rStyle w:val="Emphasis"/>
          <w:szCs w:val="26"/>
        </w:rPr>
        <w:t>etals</w:t>
      </w:r>
      <w:r w:rsidRPr="00066E23">
        <w:rPr>
          <w:sz w:val="16"/>
        </w:rPr>
        <w:t>.</w:t>
      </w:r>
    </w:p>
    <w:p w14:paraId="4674E0FA" w14:textId="77777777" w:rsidR="00353371" w:rsidRDefault="00353371" w:rsidP="00353371">
      <w:pPr>
        <w:pStyle w:val="Heading4"/>
      </w:pPr>
      <w:r>
        <w:t>Nuclear war.</w:t>
      </w:r>
    </w:p>
    <w:p w14:paraId="0CE7C259" w14:textId="77777777" w:rsidR="00353371" w:rsidRPr="00AE143F" w:rsidRDefault="00353371" w:rsidP="00353371">
      <w:r w:rsidRPr="005A2A0D">
        <w:rPr>
          <w:rStyle w:val="Style13ptBold"/>
        </w:rPr>
        <w:t>Pfaltzgraff</w:t>
      </w:r>
      <w:r>
        <w:rPr>
          <w:rStyle w:val="Style13ptBold"/>
        </w:rPr>
        <w:t xml:space="preserve"> ’10 </w:t>
      </w:r>
      <w:r w:rsidRPr="00FE3C1D">
        <w:t>[</w:t>
      </w:r>
      <w:r>
        <w:t>Cain</w:t>
      </w:r>
      <w:r w:rsidRPr="00FE3C1D">
        <w:t xml:space="preserve">; </w:t>
      </w:r>
      <w:r>
        <w:t>2021</w:t>
      </w:r>
      <w:r w:rsidRPr="00FE3C1D">
        <w:t xml:space="preserve">; </w:t>
      </w:r>
      <w:r w:rsidRPr="005A2A0D">
        <w:t>Robert L, Shelby Cullom Davis Professor of International Security Studies at. The Fletcher School of Law and Diplomacy and President of the Institute for Foreign Policy Analysis</w:t>
      </w:r>
      <w:r w:rsidRPr="00FE3C1D">
        <w:t xml:space="preserve">; </w:t>
      </w:r>
      <w:r w:rsidRPr="005A2A0D">
        <w:t>Final Report of the IFPA-Fletcher Conference on National Security Strategy and Policy</w:t>
      </w:r>
      <w:r w:rsidRPr="00FE3C1D">
        <w:t>, “</w:t>
      </w:r>
      <w:r w:rsidRPr="005A2A0D">
        <w:t>Air, Space, &amp; Cyberspace Power in the 21st-Century</w:t>
      </w:r>
      <w:r w:rsidRPr="00FE3C1D">
        <w:t xml:space="preserve">,” </w:t>
      </w:r>
      <w:r w:rsidRPr="005A2A0D">
        <w:t>p. xiii-9</w:t>
      </w:r>
      <w:r w:rsidRPr="00FE3C1D">
        <w:t>]</w:t>
      </w:r>
    </w:p>
    <w:p w14:paraId="3217768C" w14:textId="77777777" w:rsidR="00353371" w:rsidRPr="00DA0C49" w:rsidRDefault="00353371" w:rsidP="00353371">
      <w:pPr>
        <w:rPr>
          <w:sz w:val="18"/>
        </w:rPr>
      </w:pPr>
      <w:r w:rsidRPr="00DA0C49">
        <w:rPr>
          <w:sz w:val="18"/>
        </w:rPr>
        <w:t>THE UNITED STATES AS AN AEROSPACE NATION: CHALLENGES AND OPPORTUNITIES</w:t>
      </w:r>
    </w:p>
    <w:p w14:paraId="492BA4C3" w14:textId="77777777" w:rsidR="00353371" w:rsidRPr="00DA0C49" w:rsidRDefault="00353371" w:rsidP="00353371">
      <w:pPr>
        <w:rPr>
          <w:sz w:val="18"/>
        </w:rPr>
      </w:pPr>
      <w:r w:rsidRPr="00DA0C49">
        <w:rPr>
          <w:sz w:val="18"/>
        </w:rPr>
        <w:t xml:space="preserve">In his address opening the conference, General Norton A. Schwartz, Chief of Staff of the Air Force (CSAF), pointed out how, </w:t>
      </w:r>
      <w:r w:rsidRPr="002939BB">
        <w:rPr>
          <w:bCs/>
          <w:highlight w:val="cyan"/>
          <w:u w:val="single"/>
        </w:rPr>
        <w:t>with</w:t>
      </w:r>
      <w:r w:rsidRPr="00DA0C49">
        <w:rPr>
          <w:bCs/>
          <w:u w:val="single"/>
        </w:rPr>
        <w:t xml:space="preserve"> its inherent characteristics of </w:t>
      </w:r>
      <w:r w:rsidRPr="002939BB">
        <w:rPr>
          <w:rStyle w:val="Emphasis"/>
          <w:highlight w:val="cyan"/>
        </w:rPr>
        <w:t>speed</w:t>
      </w:r>
      <w:r w:rsidRPr="002939BB">
        <w:rPr>
          <w:bCs/>
          <w:highlight w:val="cyan"/>
          <w:u w:val="single"/>
        </w:rPr>
        <w:t xml:space="preserve">, </w:t>
      </w:r>
      <w:r w:rsidRPr="002939BB">
        <w:rPr>
          <w:rStyle w:val="Emphasis"/>
          <w:highlight w:val="cyan"/>
        </w:rPr>
        <w:t>range</w:t>
      </w:r>
      <w:r w:rsidRPr="002939BB">
        <w:rPr>
          <w:bCs/>
          <w:highlight w:val="cyan"/>
          <w:u w:val="single"/>
        </w:rPr>
        <w:t xml:space="preserve">, and </w:t>
      </w:r>
      <w:r w:rsidRPr="002939BB">
        <w:rPr>
          <w:rStyle w:val="Emphasis"/>
          <w:highlight w:val="cyan"/>
        </w:rPr>
        <w:t>flexibility</w:t>
      </w:r>
      <w:r w:rsidRPr="002939BB">
        <w:rPr>
          <w:bCs/>
          <w:highlight w:val="cyan"/>
          <w:u w:val="single"/>
        </w:rPr>
        <w:t>, airpower</w:t>
      </w:r>
      <w:r w:rsidRPr="00DA0C49">
        <w:rPr>
          <w:bCs/>
          <w:u w:val="single"/>
        </w:rPr>
        <w:t xml:space="preserve"> has forever changed warfare</w:t>
      </w:r>
      <w:r w:rsidRPr="00DA0C49">
        <w:rPr>
          <w:sz w:val="18"/>
        </w:rPr>
        <w:t xml:space="preserve">. Its advent rendered land and maritime forces vulnerable from the air, thus adding an important new dimension to warfare. </w:t>
      </w:r>
      <w:r w:rsidRPr="00DA0C49">
        <w:rPr>
          <w:bCs/>
          <w:u w:val="single"/>
        </w:rPr>
        <w:t xml:space="preserve">Control of the air </w:t>
      </w:r>
      <w:r w:rsidRPr="002939BB">
        <w:rPr>
          <w:bCs/>
          <w:highlight w:val="cyan"/>
          <w:u w:val="single"/>
        </w:rPr>
        <w:t xml:space="preserve">has become </w:t>
      </w:r>
      <w:r w:rsidRPr="002939BB">
        <w:rPr>
          <w:rStyle w:val="Emphasis"/>
          <w:highlight w:val="cyan"/>
        </w:rPr>
        <w:t>indispensable</w:t>
      </w:r>
      <w:r w:rsidRPr="008874F5">
        <w:rPr>
          <w:rStyle w:val="StyleUnderline"/>
        </w:rPr>
        <w:t xml:space="preserve"> to national security </w:t>
      </w:r>
      <w:r w:rsidRPr="00DA0C49">
        <w:rPr>
          <w:bCs/>
          <w:u w:val="single"/>
        </w:rPr>
        <w:t xml:space="preserve">because it allows the </w:t>
      </w:r>
      <w:r w:rsidRPr="005A2A0D">
        <w:rPr>
          <w:rStyle w:val="Emphasis"/>
        </w:rPr>
        <w:t>U</w:t>
      </w:r>
      <w:r w:rsidRPr="00DA0C49">
        <w:rPr>
          <w:sz w:val="18"/>
        </w:rPr>
        <w:t xml:space="preserve">nited </w:t>
      </w:r>
      <w:r w:rsidRPr="005A2A0D">
        <w:rPr>
          <w:rStyle w:val="Emphasis"/>
        </w:rPr>
        <w:t>S</w:t>
      </w:r>
      <w:r w:rsidRPr="00DA0C49">
        <w:rPr>
          <w:sz w:val="18"/>
        </w:rPr>
        <w:t xml:space="preserve">tates </w:t>
      </w:r>
      <w:r w:rsidRPr="00DA0C49">
        <w:rPr>
          <w:bCs/>
          <w:u w:val="single"/>
        </w:rPr>
        <w:t xml:space="preserve">and friendly forces to maneuver and operate free from enemy air attack. With control of the air the </w:t>
      </w:r>
      <w:r w:rsidRPr="005A2A0D">
        <w:rPr>
          <w:rStyle w:val="Emphasis"/>
        </w:rPr>
        <w:t>U</w:t>
      </w:r>
      <w:r w:rsidRPr="00DA0C49">
        <w:rPr>
          <w:sz w:val="18"/>
        </w:rPr>
        <w:t xml:space="preserve">nited </w:t>
      </w:r>
      <w:r w:rsidRPr="005A2A0D">
        <w:rPr>
          <w:rStyle w:val="Emphasis"/>
        </w:rPr>
        <w:t>S</w:t>
      </w:r>
      <w:r w:rsidRPr="00DA0C49">
        <w:rPr>
          <w:sz w:val="18"/>
        </w:rPr>
        <w:t xml:space="preserve">tates </w:t>
      </w:r>
      <w:r w:rsidRPr="00DA0C49">
        <w:rPr>
          <w:bCs/>
          <w:u w:val="single"/>
        </w:rPr>
        <w:t xml:space="preserve">can leverage the advantages of air and space as well as cyberspace. In these interdependent domains the </w:t>
      </w:r>
      <w:r w:rsidRPr="002939BB">
        <w:rPr>
          <w:bCs/>
          <w:highlight w:val="cyan"/>
          <w:u w:val="single"/>
        </w:rPr>
        <w:t>Air Force possesses unique</w:t>
      </w:r>
      <w:r w:rsidRPr="00DA0C49">
        <w:rPr>
          <w:bCs/>
          <w:u w:val="single"/>
        </w:rPr>
        <w:t xml:space="preserve"> capabilities for ensuring </w:t>
      </w:r>
      <w:r w:rsidRPr="002939BB">
        <w:rPr>
          <w:rStyle w:val="Emphasis"/>
          <w:highlight w:val="cyan"/>
        </w:rPr>
        <w:t>global mobility</w:t>
      </w:r>
      <w:r w:rsidRPr="002939BB">
        <w:rPr>
          <w:bCs/>
          <w:highlight w:val="cyan"/>
          <w:u w:val="single"/>
        </w:rPr>
        <w:t xml:space="preserve">, </w:t>
      </w:r>
      <w:r w:rsidRPr="002939BB">
        <w:rPr>
          <w:rStyle w:val="Emphasis"/>
          <w:highlight w:val="cyan"/>
        </w:rPr>
        <w:t>long-range strike</w:t>
      </w:r>
      <w:r w:rsidRPr="002939BB">
        <w:rPr>
          <w:bCs/>
          <w:highlight w:val="cyan"/>
          <w:u w:val="single"/>
        </w:rPr>
        <w:t>, and</w:t>
      </w:r>
      <w:r w:rsidRPr="00DA0C49">
        <w:rPr>
          <w:bCs/>
          <w:u w:val="single"/>
        </w:rPr>
        <w:t xml:space="preserve"> intelligence, surveillance, and reconnaissance (</w:t>
      </w:r>
      <w:r w:rsidRPr="002939BB">
        <w:rPr>
          <w:rStyle w:val="Emphasis"/>
          <w:highlight w:val="cyan"/>
        </w:rPr>
        <w:t>ISR</w:t>
      </w:r>
      <w:r w:rsidRPr="00DA0C49">
        <w:rPr>
          <w:bCs/>
          <w:u w:val="single"/>
        </w:rPr>
        <w:t xml:space="preserve">). </w:t>
      </w:r>
      <w:r w:rsidRPr="002F2658">
        <w:rPr>
          <w:bCs/>
          <w:u w:val="single"/>
        </w:rPr>
        <w:t xml:space="preserve">The benefits of airpower </w:t>
      </w:r>
      <w:r w:rsidRPr="002F2658">
        <w:rPr>
          <w:rStyle w:val="Emphasis"/>
        </w:rPr>
        <w:t>extend beyond</w:t>
      </w:r>
      <w:r w:rsidRPr="002F2658">
        <w:rPr>
          <w:bCs/>
          <w:u w:val="single"/>
        </w:rPr>
        <w:t xml:space="preserve"> the air domain, and operations among the</w:t>
      </w:r>
      <w:r w:rsidRPr="00DA0C49">
        <w:rPr>
          <w:bCs/>
          <w:u w:val="single"/>
        </w:rPr>
        <w:t xml:space="preserve"> </w:t>
      </w:r>
      <w:r w:rsidRPr="002939BB">
        <w:rPr>
          <w:bCs/>
          <w:highlight w:val="cyan"/>
          <w:u w:val="single"/>
        </w:rPr>
        <w:t>air, land, maritime</w:t>
      </w:r>
      <w:r w:rsidRPr="00DA0C49">
        <w:rPr>
          <w:bCs/>
          <w:u w:val="single"/>
        </w:rPr>
        <w:t xml:space="preserve">, space, </w:t>
      </w:r>
      <w:r w:rsidRPr="002939BB">
        <w:rPr>
          <w:bCs/>
          <w:highlight w:val="cyan"/>
          <w:u w:val="single"/>
        </w:rPr>
        <w:t>and cyber</w:t>
      </w:r>
      <w:r w:rsidRPr="00DA0C49">
        <w:rPr>
          <w:bCs/>
          <w:u w:val="single"/>
        </w:rPr>
        <w:t xml:space="preserve"> domains </w:t>
      </w:r>
      <w:r w:rsidRPr="002939BB">
        <w:rPr>
          <w:bCs/>
          <w:highlight w:val="cyan"/>
          <w:u w:val="single"/>
        </w:rPr>
        <w:t xml:space="preserve">are </w:t>
      </w:r>
      <w:r w:rsidRPr="005A2A0D">
        <w:rPr>
          <w:rStyle w:val="Emphasis"/>
        </w:rPr>
        <w:t xml:space="preserve">increasingly </w:t>
      </w:r>
      <w:r w:rsidRPr="002939BB">
        <w:rPr>
          <w:rStyle w:val="Emphasis"/>
          <w:highlight w:val="cyan"/>
        </w:rPr>
        <w:t>interdependent</w:t>
      </w:r>
      <w:r w:rsidRPr="00DA0C49">
        <w:rPr>
          <w:sz w:val="18"/>
        </w:rPr>
        <w:t>.</w:t>
      </w:r>
    </w:p>
    <w:p w14:paraId="2A5CA6C1" w14:textId="77777777" w:rsidR="00353371" w:rsidRPr="002F2658" w:rsidRDefault="00353371" w:rsidP="00353371">
      <w:pPr>
        <w:rPr>
          <w:sz w:val="4"/>
          <w:szCs w:val="6"/>
        </w:rPr>
      </w:pPr>
      <w:r w:rsidRPr="002F2658">
        <w:rPr>
          <w:sz w:val="4"/>
          <w:szCs w:val="6"/>
        </w:rPr>
        <w:t>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the United States faces the prospect of the proliferation of precision weapons, including ballistic and cruise missiles as well as increasingly accurate mortars, rockets, and artillery, which will put U.S. and allied/coalition forces at risk.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w:t>
      </w:r>
    </w:p>
    <w:p w14:paraId="3F7612C1" w14:textId="77777777" w:rsidR="00353371" w:rsidRPr="002F2658" w:rsidRDefault="00353371" w:rsidP="00353371">
      <w:pPr>
        <w:rPr>
          <w:sz w:val="4"/>
          <w:szCs w:val="6"/>
        </w:rPr>
      </w:pPr>
      <w:r w:rsidRPr="002F2658">
        <w:rPr>
          <w:sz w:val="4"/>
          <w:szCs w:val="6"/>
        </w:rPr>
        <w:t>System Versatility</w:t>
      </w:r>
    </w:p>
    <w:p w14:paraId="2FBA4B62" w14:textId="77777777" w:rsidR="00353371" w:rsidRPr="002F2658" w:rsidRDefault="00353371" w:rsidP="00353371">
      <w:pPr>
        <w:rPr>
          <w:sz w:val="4"/>
          <w:szCs w:val="6"/>
        </w:rPr>
      </w:pPr>
      <w:r w:rsidRPr="002F2658">
        <w:rPr>
          <w:sz w:val="4"/>
          <w:szCs w:val="6"/>
        </w:rPr>
        <w:t>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w:t>
      </w:r>
    </w:p>
    <w:p w14:paraId="18EABD34" w14:textId="77777777" w:rsidR="00353371" w:rsidRPr="002F2658" w:rsidRDefault="00353371" w:rsidP="00353371">
      <w:pPr>
        <w:rPr>
          <w:sz w:val="4"/>
          <w:szCs w:val="6"/>
        </w:rPr>
      </w:pPr>
      <w:r w:rsidRPr="002F2658">
        <w:rPr>
          <w:sz w:val="4"/>
          <w:szCs w:val="6"/>
        </w:rPr>
        <w:t>Space Access and Control</w:t>
      </w:r>
    </w:p>
    <w:p w14:paraId="00693C20" w14:textId="77777777" w:rsidR="00353371" w:rsidRPr="002F2658" w:rsidRDefault="00353371" w:rsidP="00353371">
      <w:pPr>
        <w:rPr>
          <w:sz w:val="4"/>
          <w:szCs w:val="6"/>
        </w:rPr>
      </w:pPr>
      <w:r w:rsidRPr="002F2658">
        <w:rPr>
          <w:sz w:val="4"/>
          <w:szCs w:val="6"/>
        </w:rPr>
        <w:t>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w:t>
      </w:r>
    </w:p>
    <w:p w14:paraId="60344EFF" w14:textId="77777777" w:rsidR="00353371" w:rsidRPr="002F2658" w:rsidRDefault="00353371" w:rsidP="00353371">
      <w:pPr>
        <w:rPr>
          <w:sz w:val="4"/>
          <w:szCs w:val="6"/>
        </w:rPr>
      </w:pPr>
      <w:r w:rsidRPr="002F2658">
        <w:rPr>
          <w:sz w:val="4"/>
          <w:szCs w:val="6"/>
        </w:rPr>
        <w:t>Cyber Capabilities</w:t>
      </w:r>
    </w:p>
    <w:p w14:paraId="51C76F65" w14:textId="77777777" w:rsidR="00353371" w:rsidRPr="002F2658" w:rsidRDefault="00353371" w:rsidP="00353371">
      <w:pPr>
        <w:rPr>
          <w:sz w:val="4"/>
          <w:szCs w:val="6"/>
        </w:rPr>
      </w:pPr>
      <w:r w:rsidRPr="002F2658">
        <w:rPr>
          <w:sz w:val="4"/>
          <w:szCs w:val="6"/>
        </w:rPr>
        <w:t>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w:t>
      </w:r>
    </w:p>
    <w:p w14:paraId="6B0946FC" w14:textId="77777777" w:rsidR="00353371" w:rsidRPr="002F2658" w:rsidRDefault="00353371" w:rsidP="00353371">
      <w:pPr>
        <w:rPr>
          <w:sz w:val="4"/>
          <w:szCs w:val="6"/>
        </w:rPr>
      </w:pPr>
      <w:r w:rsidRPr="002F2658">
        <w:rPr>
          <w:sz w:val="4"/>
          <w:szCs w:val="6"/>
        </w:rPr>
        <w:t>Challenges for the Air Force</w:t>
      </w:r>
    </w:p>
    <w:p w14:paraId="5DF534D2" w14:textId="77777777" w:rsidR="00353371" w:rsidRPr="002F2658" w:rsidRDefault="00353371" w:rsidP="00353371">
      <w:pPr>
        <w:rPr>
          <w:sz w:val="4"/>
          <w:szCs w:val="6"/>
        </w:rPr>
      </w:pPr>
      <w:r w:rsidRPr="002F2658">
        <w:rPr>
          <w:sz w:val="4"/>
          <w:szCs w:val="6"/>
        </w:rPr>
        <w:t>General Schwartz set forth a series of challenges for the Air Force, which he urged conference participants to address. They included:</w:t>
      </w:r>
    </w:p>
    <w:p w14:paraId="22F83F1F" w14:textId="77777777" w:rsidR="00353371" w:rsidRPr="002F2658" w:rsidRDefault="00353371" w:rsidP="00353371">
      <w:pPr>
        <w:rPr>
          <w:sz w:val="4"/>
          <w:szCs w:val="6"/>
        </w:rPr>
      </w:pPr>
      <w:r w:rsidRPr="002F2658">
        <w:rPr>
          <w:sz w:val="4"/>
          <w:szCs w:val="6"/>
        </w:rPr>
        <w:t>• How can the Air Force better address the growing demand for real-time ISR from remotely piloted systems, which are providing unprecedented and unmatched situational awareness?</w:t>
      </w:r>
    </w:p>
    <w:p w14:paraId="289A5225" w14:textId="77777777" w:rsidR="00353371" w:rsidRPr="002F2658" w:rsidRDefault="00353371" w:rsidP="00353371">
      <w:pPr>
        <w:rPr>
          <w:sz w:val="4"/>
          <w:szCs w:val="6"/>
        </w:rPr>
      </w:pPr>
      <w:r w:rsidRPr="002F2658">
        <w:rPr>
          <w:sz w:val="4"/>
          <w:szCs w:val="6"/>
        </w:rPr>
        <w:t>• How can the USAF better guarantee the credibility and viability of the nation’s nuclear forces for the complex and uncertain security environment of this century?</w:t>
      </w:r>
    </w:p>
    <w:p w14:paraId="434E0CAA" w14:textId="77777777" w:rsidR="00353371" w:rsidRPr="002F2658" w:rsidRDefault="00353371" w:rsidP="00353371">
      <w:pPr>
        <w:rPr>
          <w:sz w:val="4"/>
          <w:szCs w:val="6"/>
        </w:rPr>
      </w:pPr>
      <w:r w:rsidRPr="002F2658">
        <w:rPr>
          <w:sz w:val="4"/>
          <w:szCs w:val="6"/>
        </w:rPr>
        <w:t>•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w:t>
      </w:r>
    </w:p>
    <w:p w14:paraId="2448AA94" w14:textId="77777777" w:rsidR="00353371" w:rsidRPr="002F2658" w:rsidRDefault="00353371" w:rsidP="00353371">
      <w:pPr>
        <w:rPr>
          <w:sz w:val="4"/>
          <w:szCs w:val="6"/>
        </w:rPr>
      </w:pPr>
      <w:r w:rsidRPr="002F2658">
        <w:rPr>
          <w:sz w:val="4"/>
          <w:szCs w:val="6"/>
        </w:rPr>
        <w:t>• How can the Air Force better prepare itself to operate in an opposed network environment in which communications and data links will be challenged, including how to assure command and control (C2) in bandwidth-constrained environments?</w:t>
      </w:r>
    </w:p>
    <w:p w14:paraId="12C4BAEC" w14:textId="77777777" w:rsidR="00353371" w:rsidRPr="002F2658" w:rsidRDefault="00353371" w:rsidP="00353371">
      <w:pPr>
        <w:rPr>
          <w:sz w:val="4"/>
          <w:szCs w:val="6"/>
        </w:rPr>
      </w:pPr>
      <w:r w:rsidRPr="002F2658">
        <w:rPr>
          <w:sz w:val="4"/>
          <w:szCs w:val="6"/>
        </w:rPr>
        <w:t>• In counter-land operations, how can the USAF achieve improved target discrimination in high collateral damage situations?</w:t>
      </w:r>
    </w:p>
    <w:p w14:paraId="2043AA55" w14:textId="77777777" w:rsidR="00353371" w:rsidRPr="002F2658" w:rsidRDefault="00353371" w:rsidP="00353371">
      <w:pPr>
        <w:rPr>
          <w:sz w:val="4"/>
          <w:szCs w:val="6"/>
        </w:rPr>
      </w:pPr>
      <w:r w:rsidRPr="002F2658">
        <w:rPr>
          <w:sz w:val="4"/>
          <w:szCs w:val="6"/>
        </w:rPr>
        <w:t>• How should the USAF posture its overseas forces to ensure access? What basing structure, logistical considerations, andprotection measures are required to mitigate emerging anti-access threats?</w:t>
      </w:r>
    </w:p>
    <w:p w14:paraId="5EEA3400" w14:textId="77777777" w:rsidR="00353371" w:rsidRPr="002F2658" w:rsidRDefault="00353371" w:rsidP="00353371">
      <w:pPr>
        <w:rPr>
          <w:sz w:val="4"/>
          <w:szCs w:val="6"/>
        </w:rPr>
      </w:pPr>
      <w:r w:rsidRPr="002F2658">
        <w:rPr>
          <w:sz w:val="4"/>
          <w:szCs w:val="6"/>
        </w:rPr>
        <w:t>• How can the Air Force reduce its reliance on GPS to ensure operations in a GPS-denied environment?</w:t>
      </w:r>
    </w:p>
    <w:p w14:paraId="59D9DBE2" w14:textId="77777777" w:rsidR="00353371" w:rsidRPr="002F2658" w:rsidRDefault="00353371" w:rsidP="00353371">
      <w:pPr>
        <w:rPr>
          <w:sz w:val="4"/>
          <w:szCs w:val="6"/>
        </w:rPr>
      </w:pPr>
      <w:r w:rsidRPr="002F2658">
        <w:rPr>
          <w:sz w:val="4"/>
          <w:szCs w:val="6"/>
        </w:rPr>
        <w:t>• How can the USAF lessen its vulnerability to petroleum shortages, rising energy prices, and resulting logistical and operational challenges?</w:t>
      </w:r>
    </w:p>
    <w:p w14:paraId="15D55EEC" w14:textId="77777777" w:rsidR="00353371" w:rsidRPr="002F2658" w:rsidRDefault="00353371" w:rsidP="00353371">
      <w:pPr>
        <w:rPr>
          <w:sz w:val="4"/>
          <w:szCs w:val="6"/>
        </w:rPr>
      </w:pPr>
      <w:r w:rsidRPr="002F2658">
        <w:rPr>
          <w:sz w:val="4"/>
          <w:szCs w:val="6"/>
        </w:rPr>
        <w:t>• How can the Air Force enhance partnerships with its sister services and the interagency community? How can it better collaborate with allies and coalition partners to improve support of national security interests?</w:t>
      </w:r>
    </w:p>
    <w:p w14:paraId="35A733D7" w14:textId="77777777" w:rsidR="00353371" w:rsidRPr="002F2658" w:rsidRDefault="00353371" w:rsidP="00353371">
      <w:pPr>
        <w:rPr>
          <w:sz w:val="4"/>
          <w:szCs w:val="6"/>
        </w:rPr>
      </w:pPr>
      <w:r w:rsidRPr="002F2658">
        <w:rPr>
          <w:sz w:val="4"/>
          <w:szCs w:val="6"/>
        </w:rPr>
        <w:t>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w:t>
      </w:r>
    </w:p>
    <w:p w14:paraId="6A7C8A1B" w14:textId="77777777" w:rsidR="00353371" w:rsidRPr="002F2658" w:rsidRDefault="00353371" w:rsidP="00353371">
      <w:pPr>
        <w:rPr>
          <w:sz w:val="4"/>
          <w:szCs w:val="6"/>
        </w:rPr>
      </w:pPr>
      <w:r w:rsidRPr="002F2658">
        <w:rPr>
          <w:sz w:val="4"/>
          <w:szCs w:val="6"/>
        </w:rPr>
        <w:t>QDR further seeks to develop flexible and tailored capabilities to confront an array of smaller-scale contingencies, including natural disasters, perhaps simultaneously, as was the case with the war in Afghanistan, stability operations in Iraq, and the Haiti relief effort.</w:t>
      </w:r>
    </w:p>
    <w:p w14:paraId="46CB2731" w14:textId="77777777" w:rsidR="00353371" w:rsidRPr="002F2658" w:rsidRDefault="00353371" w:rsidP="00353371">
      <w:pPr>
        <w:rPr>
          <w:sz w:val="4"/>
          <w:szCs w:val="6"/>
        </w:rPr>
      </w:pPr>
      <w:r w:rsidRPr="002F2658">
        <w:rPr>
          <w:sz w:val="4"/>
          <w:szCs w:val="6"/>
        </w:rPr>
        <w:t>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major challenges for the United States and its allies, including technology proliferation and diffusion; anti-access threats and the shrinking global basing infrastructure; the possibility of weapons of mass destruction (WMD) use against the U.S. homeland and/or against U.S. forces abroad; critical infrastructure protection and the massed effects of a cyber or space attack; unconventional warfare and irregular challenges; and the emergence of new issue areas such as Arctic security, U.S. energy dependence, demographic shifts and urbanization, the potential for resource wars (particularly over access to water), and the erosion or collapse of governance in weak or failing states.</w:t>
      </w:r>
    </w:p>
    <w:p w14:paraId="7AAB6687" w14:textId="77777777" w:rsidR="00353371" w:rsidRPr="002F2658" w:rsidRDefault="00353371" w:rsidP="00353371">
      <w:pPr>
        <w:rPr>
          <w:sz w:val="4"/>
          <w:szCs w:val="6"/>
        </w:rPr>
      </w:pPr>
      <w:r w:rsidRPr="002F2658">
        <w:rPr>
          <w:sz w:val="4"/>
          <w:szCs w:val="6"/>
        </w:rPr>
        <w:t>TECHNOLOGY DIFFUSION</w:t>
      </w:r>
    </w:p>
    <w:p w14:paraId="1C89402E" w14:textId="77777777" w:rsidR="00353371" w:rsidRPr="002F2658" w:rsidRDefault="00353371" w:rsidP="00353371">
      <w:pPr>
        <w:rPr>
          <w:sz w:val="4"/>
          <w:szCs w:val="6"/>
        </w:rPr>
      </w:pPr>
      <w:r w:rsidRPr="002F2658">
        <w:rPr>
          <w:sz w:val="4"/>
          <w:szCs w:val="6"/>
        </w:rPr>
        <w:t>Technology proliferation is accelerating. Compounding the problem is the reality that existing multilateral and/or international export regimes and controls have not kept pace with technology, and efforts to constrain access are complicated by dual-use technologies and chemical/biological agents. The battlefields of the future are likely to be more lethal as combatants take advantage of commercially based navigation aids for precision guidance and advanced weapons systems and as global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w:t>
      </w:r>
    </w:p>
    <w:p w14:paraId="586FF735" w14:textId="77777777" w:rsidR="00353371" w:rsidRPr="002F2658" w:rsidRDefault="00353371" w:rsidP="00353371">
      <w:pPr>
        <w:rPr>
          <w:sz w:val="4"/>
          <w:szCs w:val="6"/>
        </w:rPr>
      </w:pPr>
      <w:r w:rsidRPr="002F2658">
        <w:rPr>
          <w:sz w:val="4"/>
          <w:szCs w:val="6"/>
        </w:rPr>
        <w:t>PROLIFERATION TRENDS</w:t>
      </w:r>
    </w:p>
    <w:p w14:paraId="5A6B8591" w14:textId="77777777" w:rsidR="00353371" w:rsidRPr="002F2658" w:rsidRDefault="00353371" w:rsidP="00353371">
      <w:pPr>
        <w:rPr>
          <w:sz w:val="4"/>
          <w:szCs w:val="6"/>
        </w:rPr>
      </w:pPr>
      <w:r w:rsidRPr="002F2658">
        <w:rPr>
          <w:sz w:val="4"/>
          <w:szCs w:val="6"/>
        </w:rPr>
        <w:t>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w:t>
      </w:r>
    </w:p>
    <w:p w14:paraId="69EFF94B" w14:textId="77777777" w:rsidR="00353371" w:rsidRPr="002F2658" w:rsidRDefault="00353371" w:rsidP="00353371">
      <w:pPr>
        <w:rPr>
          <w:sz w:val="4"/>
          <w:szCs w:val="6"/>
        </w:rPr>
      </w:pPr>
      <w:r w:rsidRPr="002F2658">
        <w:rPr>
          <w:sz w:val="4"/>
          <w:szCs w:val="6"/>
        </w:rPr>
        <w:t>First, the number of actors–states and armed non-state groups–is growing, together with strategies and capabilities based on more widely available technologies, including WMD and conventional weapons. This is leading to a blurring of categories of warfare that may include state and non-state actors and encompass intra-state, trans-state, and inter-state armed conflict as well as hybrid threats.</w:t>
      </w:r>
    </w:p>
    <w:p w14:paraId="363BA87C" w14:textId="77777777" w:rsidR="00353371" w:rsidRPr="002F2658" w:rsidRDefault="00353371" w:rsidP="00353371">
      <w:pPr>
        <w:rPr>
          <w:sz w:val="4"/>
          <w:szCs w:val="6"/>
        </w:rPr>
      </w:pPr>
      <w:r w:rsidRPr="002F2658">
        <w:rPr>
          <w:sz w:val="4"/>
          <w:szCs w:val="6"/>
        </w:rPr>
        <w:t>Second, some of these actors subscribe to ideologies and goals that welcome martyrdom. This raises many questions about dissuasion and deterrence and the need to think of twenty-first-century deterrence based on offensive and defensive strategies and capabilities.</w:t>
      </w:r>
    </w:p>
    <w:p w14:paraId="29BB68A7" w14:textId="77777777" w:rsidR="00353371" w:rsidRPr="002F2658" w:rsidRDefault="00353371" w:rsidP="00353371">
      <w:pPr>
        <w:rPr>
          <w:sz w:val="4"/>
          <w:szCs w:val="6"/>
        </w:rPr>
      </w:pPr>
      <w:r w:rsidRPr="002F2658">
        <w:rPr>
          <w:sz w:val="4"/>
          <w:szCs w:val="6"/>
        </w:rPr>
        <w:t>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w:t>
      </w:r>
    </w:p>
    <w:p w14:paraId="15AA8CB6" w14:textId="77777777" w:rsidR="00353371" w:rsidRPr="002F2658" w:rsidRDefault="00353371" w:rsidP="00353371">
      <w:pPr>
        <w:rPr>
          <w:sz w:val="4"/>
          <w:szCs w:val="6"/>
        </w:rPr>
      </w:pPr>
      <w:r w:rsidRPr="002F2658">
        <w:rPr>
          <w:sz w:val="4"/>
          <w:szCs w:val="6"/>
        </w:rPr>
        <w:lastRenderedPageBreak/>
        <w:t>Fourth, the twenty-first-century world contains flashpoints for state-to-state conflict. This includes North Korea, which possesses nuclear weapons, and Iran, which is developing them. In addition, China is developing an impressive array of weaponry which, as the Commander of U.S. Pacific Command stated in congressional testimony, appears “designed to challenge U.S. freedom of action in the region and, if necessary, enforce China’s influence over its neighbors – including our regional allies and partners’ weaponry.”2 These threats include ballistic missiles, aircraft, naval forces, cyber capabilities, anti-satellite (ASAT) weapons, and other power-projection capabilities. The global paradigm of the twenty-first century is further complicated by state actors who may supply advanced arms to non-state actors and terrorist organizations.</w:t>
      </w:r>
    </w:p>
    <w:p w14:paraId="4AE4E4E1" w14:textId="77777777" w:rsidR="00353371" w:rsidRPr="002F2658" w:rsidRDefault="00353371" w:rsidP="00353371">
      <w:pPr>
        <w:rPr>
          <w:sz w:val="4"/>
          <w:szCs w:val="6"/>
        </w:rPr>
      </w:pPr>
      <w:r w:rsidRPr="002F2658">
        <w:rPr>
          <w:sz w:val="4"/>
          <w:szCs w:val="6"/>
        </w:rPr>
        <w:t>Fifth, the potential for irregular warfare is rising dramatically with the growth of armed non-state actors. The proliferation of more lethal capabilities, including WMD, to armed non-state actors is a logical projection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w:t>
      </w:r>
    </w:p>
    <w:p w14:paraId="4A2D5F82" w14:textId="77777777" w:rsidR="00353371" w:rsidRPr="002F2658" w:rsidRDefault="00353371" w:rsidP="00353371">
      <w:pPr>
        <w:rPr>
          <w:sz w:val="4"/>
          <w:szCs w:val="6"/>
        </w:rPr>
      </w:pPr>
      <w:r w:rsidRPr="002F2658">
        <w:rPr>
          <w:sz w:val="4"/>
          <w:szCs w:val="6"/>
        </w:rPr>
        <w:t>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w:t>
      </w:r>
    </w:p>
    <w:p w14:paraId="49B5DAEA" w14:textId="77777777" w:rsidR="00353371" w:rsidRPr="002F2658" w:rsidRDefault="00353371" w:rsidP="00353371">
      <w:pPr>
        <w:rPr>
          <w:sz w:val="4"/>
          <w:szCs w:val="6"/>
        </w:rPr>
      </w:pPr>
      <w:r w:rsidRPr="002F2658">
        <w:rPr>
          <w:sz w:val="4"/>
          <w:szCs w:val="6"/>
        </w:rPr>
        <w:t>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14:paraId="609C10EE" w14:textId="77777777" w:rsidR="00353371" w:rsidRPr="002F2658" w:rsidRDefault="00353371" w:rsidP="00353371">
      <w:pPr>
        <w:rPr>
          <w:sz w:val="18"/>
        </w:rPr>
      </w:pPr>
      <w:r w:rsidRPr="00DA0C49">
        <w:rPr>
          <w:sz w:val="18"/>
        </w:rPr>
        <w:t xml:space="preserve">Another way to think about the twenty-first-century security setting, Dr. Pfaltzgraff pointed out, is to </w:t>
      </w:r>
      <w:r w:rsidRPr="002F2658">
        <w:rPr>
          <w:sz w:val="18"/>
        </w:rPr>
        <w:t xml:space="preserve">develop </w:t>
      </w:r>
      <w:r w:rsidRPr="002F2658">
        <w:rPr>
          <w:bCs/>
          <w:u w:val="single"/>
        </w:rPr>
        <w:t>scenarios</w:t>
      </w:r>
      <w:r w:rsidRPr="002F2658">
        <w:rPr>
          <w:sz w:val="18"/>
        </w:rPr>
        <w:t xml:space="preserve"> such as the following, which </w:t>
      </w:r>
      <w:r w:rsidRPr="002F2658">
        <w:rPr>
          <w:bCs/>
          <w:u w:val="single"/>
        </w:rPr>
        <w:t>are</w:t>
      </w:r>
      <w:r w:rsidRPr="002F2658">
        <w:rPr>
          <w:sz w:val="18"/>
        </w:rPr>
        <w:t xml:space="preserve"> more </w:t>
      </w:r>
      <w:r w:rsidRPr="002F2658">
        <w:rPr>
          <w:bCs/>
          <w:u w:val="single"/>
        </w:rPr>
        <w:t>illustrative</w:t>
      </w:r>
      <w:r w:rsidRPr="002F2658">
        <w:rPr>
          <w:sz w:val="18"/>
        </w:rPr>
        <w:t xml:space="preserve"> than comprehensive:</w:t>
      </w:r>
    </w:p>
    <w:p w14:paraId="5E427711" w14:textId="77777777" w:rsidR="00353371" w:rsidRPr="002F2658" w:rsidRDefault="00353371" w:rsidP="00353371">
      <w:pPr>
        <w:rPr>
          <w:bCs/>
          <w:u w:val="single"/>
        </w:rPr>
      </w:pPr>
      <w:r w:rsidRPr="002F2658">
        <w:rPr>
          <w:sz w:val="18"/>
        </w:rPr>
        <w:t xml:space="preserve">• </w:t>
      </w:r>
      <w:r w:rsidRPr="002F2658">
        <w:rPr>
          <w:bCs/>
          <w:u w:val="single"/>
        </w:rPr>
        <w:t xml:space="preserve">A </w:t>
      </w:r>
      <w:r w:rsidRPr="002F2658">
        <w:rPr>
          <w:rStyle w:val="Emphasis"/>
          <w:highlight w:val="cyan"/>
        </w:rPr>
        <w:t>nuclear Iran</w:t>
      </w:r>
      <w:r w:rsidRPr="002F2658">
        <w:rPr>
          <w:bCs/>
          <w:u w:val="single"/>
        </w:rPr>
        <w:t xml:space="preserve"> that engages in or supports terrorist operations in a more assertive foreign policy</w:t>
      </w:r>
    </w:p>
    <w:p w14:paraId="36DEA3A3" w14:textId="77777777" w:rsidR="00353371" w:rsidRPr="002F2658" w:rsidRDefault="00353371" w:rsidP="00353371">
      <w:pPr>
        <w:rPr>
          <w:bCs/>
          <w:u w:val="single"/>
        </w:rPr>
      </w:pPr>
      <w:r w:rsidRPr="002F2658">
        <w:rPr>
          <w:sz w:val="18"/>
        </w:rPr>
        <w:t xml:space="preserve">• </w:t>
      </w:r>
      <w:r w:rsidRPr="002F2658">
        <w:rPr>
          <w:bCs/>
          <w:u w:val="single"/>
        </w:rPr>
        <w:t xml:space="preserve">An </w:t>
      </w:r>
      <w:r w:rsidRPr="002F2658">
        <w:rPr>
          <w:rStyle w:val="Emphasis"/>
          <w:highlight w:val="cyan"/>
        </w:rPr>
        <w:t>unstable Pakistan</w:t>
      </w:r>
      <w:r w:rsidRPr="002F2658">
        <w:rPr>
          <w:bCs/>
          <w:u w:val="single"/>
        </w:rPr>
        <w:t xml:space="preserve"> that loses control of its nuclear weapons, which fall into the hands of extremists</w:t>
      </w:r>
    </w:p>
    <w:p w14:paraId="1638839A" w14:textId="77777777" w:rsidR="00353371" w:rsidRPr="002F2658" w:rsidRDefault="00353371" w:rsidP="00353371">
      <w:pPr>
        <w:rPr>
          <w:bCs/>
          <w:u w:val="single"/>
        </w:rPr>
      </w:pPr>
      <w:r w:rsidRPr="002F2658">
        <w:rPr>
          <w:sz w:val="18"/>
        </w:rPr>
        <w:t xml:space="preserve">• </w:t>
      </w:r>
      <w:r w:rsidRPr="002F2658">
        <w:rPr>
          <w:bCs/>
          <w:u w:val="single"/>
        </w:rPr>
        <w:t xml:space="preserve">A </w:t>
      </w:r>
      <w:r w:rsidRPr="002F2658">
        <w:rPr>
          <w:rStyle w:val="Emphasis"/>
          <w:highlight w:val="cyan"/>
        </w:rPr>
        <w:t>Taiwan</w:t>
      </w:r>
      <w:r w:rsidRPr="002F2658">
        <w:rPr>
          <w:rStyle w:val="Emphasis"/>
        </w:rPr>
        <w:t xml:space="preserve"> Straits</w:t>
      </w:r>
      <w:r w:rsidRPr="002F2658">
        <w:rPr>
          <w:bCs/>
          <w:u w:val="single"/>
        </w:rPr>
        <w:t xml:space="preserve"> </w:t>
      </w:r>
      <w:r w:rsidRPr="002F2658">
        <w:rPr>
          <w:bCs/>
          <w:highlight w:val="cyan"/>
          <w:u w:val="single"/>
        </w:rPr>
        <w:t>crisis</w:t>
      </w:r>
      <w:r w:rsidRPr="002F2658">
        <w:rPr>
          <w:bCs/>
          <w:u w:val="single"/>
        </w:rPr>
        <w:t xml:space="preserve"> that escalates to war</w:t>
      </w:r>
    </w:p>
    <w:p w14:paraId="111D6731" w14:textId="77777777" w:rsidR="00353371" w:rsidRPr="002F2658" w:rsidRDefault="00353371" w:rsidP="00353371">
      <w:pPr>
        <w:rPr>
          <w:bCs/>
          <w:u w:val="single"/>
        </w:rPr>
      </w:pPr>
      <w:r w:rsidRPr="002F2658">
        <w:rPr>
          <w:sz w:val="18"/>
        </w:rPr>
        <w:t xml:space="preserve">• </w:t>
      </w:r>
      <w:r w:rsidRPr="002F2658">
        <w:rPr>
          <w:bCs/>
          <w:u w:val="single"/>
        </w:rPr>
        <w:t xml:space="preserve">A </w:t>
      </w:r>
      <w:r w:rsidRPr="002F2658">
        <w:rPr>
          <w:rStyle w:val="Emphasis"/>
        </w:rPr>
        <w:t xml:space="preserve">nuclear </w:t>
      </w:r>
      <w:r w:rsidRPr="002F2658">
        <w:rPr>
          <w:rStyle w:val="Emphasis"/>
          <w:highlight w:val="cyan"/>
        </w:rPr>
        <w:t>No</w:t>
      </w:r>
      <w:r w:rsidRPr="002F2658">
        <w:rPr>
          <w:rStyle w:val="Emphasis"/>
        </w:rPr>
        <w:t xml:space="preserve">rth </w:t>
      </w:r>
      <w:r w:rsidRPr="002F2658">
        <w:rPr>
          <w:rStyle w:val="Emphasis"/>
          <w:highlight w:val="cyan"/>
        </w:rPr>
        <w:t>Ko</w:t>
      </w:r>
      <w:r w:rsidRPr="002F2658">
        <w:rPr>
          <w:rStyle w:val="Emphasis"/>
        </w:rPr>
        <w:t>rea</w:t>
      </w:r>
      <w:r w:rsidRPr="002F2658">
        <w:rPr>
          <w:bCs/>
          <w:u w:val="single"/>
        </w:rPr>
        <w:t xml:space="preserve"> that </w:t>
      </w:r>
      <w:r w:rsidRPr="002F2658">
        <w:rPr>
          <w:bCs/>
          <w:highlight w:val="cyan"/>
          <w:u w:val="single"/>
        </w:rPr>
        <w:t>escalates tensions</w:t>
      </w:r>
      <w:r w:rsidRPr="002F2658">
        <w:rPr>
          <w:bCs/>
          <w:u w:val="single"/>
        </w:rPr>
        <w:t xml:space="preserve"> on the Korean peninsula</w:t>
      </w:r>
    </w:p>
    <w:p w14:paraId="300C77C7" w14:textId="77777777" w:rsidR="00353371" w:rsidRDefault="00353371" w:rsidP="00353371">
      <w:r w:rsidRPr="002F2658">
        <w:rPr>
          <w:bCs/>
          <w:u w:val="single"/>
        </w:rPr>
        <w:t xml:space="preserve">What </w:t>
      </w:r>
      <w:r w:rsidRPr="002F2658">
        <w:rPr>
          <w:bCs/>
          <w:highlight w:val="cyan"/>
          <w:u w:val="single"/>
        </w:rPr>
        <w:t>all</w:t>
      </w:r>
      <w:r w:rsidRPr="002F2658">
        <w:rPr>
          <w:bCs/>
          <w:u w:val="single"/>
        </w:rPr>
        <w:t xml:space="preserve"> of these </w:t>
      </w:r>
      <w:r w:rsidRPr="002F2658">
        <w:rPr>
          <w:bCs/>
          <w:highlight w:val="cyan"/>
          <w:u w:val="single"/>
        </w:rPr>
        <w:t>have in common</w:t>
      </w:r>
      <w:r w:rsidRPr="002F2658">
        <w:rPr>
          <w:bCs/>
          <w:u w:val="single"/>
        </w:rPr>
        <w:t xml:space="preserve"> is </w:t>
      </w:r>
      <w:r w:rsidRPr="002F2658">
        <w:rPr>
          <w:bCs/>
          <w:highlight w:val="cyan"/>
          <w:u w:val="single"/>
        </w:rPr>
        <w:t xml:space="preserve">the </w:t>
      </w:r>
      <w:r w:rsidRPr="002F2658">
        <w:rPr>
          <w:rStyle w:val="Emphasis"/>
          <w:highlight w:val="cyan"/>
        </w:rPr>
        <w:t>indispensable role</w:t>
      </w:r>
      <w:r w:rsidRPr="002F2658">
        <w:rPr>
          <w:bCs/>
          <w:u w:val="single"/>
        </w:rPr>
        <w:t xml:space="preserve"> that </w:t>
      </w:r>
      <w:r w:rsidRPr="002F2658">
        <w:rPr>
          <w:bCs/>
          <w:highlight w:val="cyan"/>
          <w:u w:val="single"/>
        </w:rPr>
        <w:t>airpower</w:t>
      </w:r>
      <w:r w:rsidRPr="002F2658">
        <w:rPr>
          <w:bCs/>
          <w:u w:val="single"/>
        </w:rPr>
        <w:t xml:space="preserve"> would </w:t>
      </w:r>
      <w:r w:rsidRPr="002F2658">
        <w:rPr>
          <w:bCs/>
          <w:highlight w:val="cyan"/>
          <w:u w:val="single"/>
        </w:rPr>
        <w:t>play in</w:t>
      </w:r>
      <w:r w:rsidRPr="002F2658">
        <w:rPr>
          <w:bCs/>
          <w:u w:val="single"/>
        </w:rPr>
        <w:t xml:space="preserve"> U.S. strategy and </w:t>
      </w:r>
      <w:r w:rsidRPr="002F2658">
        <w:rPr>
          <w:rStyle w:val="Emphasis"/>
          <w:highlight w:val="cyan"/>
        </w:rPr>
        <w:t>crisis management</w:t>
      </w:r>
      <w:r w:rsidRPr="002F2658">
        <w:t>.</w:t>
      </w:r>
    </w:p>
    <w:p w14:paraId="695BD0E0" w14:textId="77777777" w:rsidR="00353371" w:rsidRDefault="00353371" w:rsidP="00353371">
      <w:pPr>
        <w:pStyle w:val="Heading3"/>
      </w:pPr>
      <w:r>
        <w:lastRenderedPageBreak/>
        <w:t>Minerals---Impact---Missile Defense</w:t>
      </w:r>
    </w:p>
    <w:p w14:paraId="02691B70" w14:textId="77777777" w:rsidR="00353371" w:rsidRDefault="00353371" w:rsidP="00353371">
      <w:pPr>
        <w:pStyle w:val="Heading4"/>
      </w:pPr>
      <w:r>
        <w:t xml:space="preserve">Greenland </w:t>
      </w:r>
      <w:r w:rsidRPr="00BA2DB4">
        <w:rPr>
          <w:u w:val="single"/>
        </w:rPr>
        <w:t>REEs</w:t>
      </w:r>
      <w:r>
        <w:t xml:space="preserve"> are key to missile defense.</w:t>
      </w:r>
    </w:p>
    <w:p w14:paraId="154E470C" w14:textId="77777777" w:rsidR="00353371" w:rsidRPr="00F70CF5" w:rsidRDefault="00353371" w:rsidP="00353371">
      <w:r>
        <w:rPr>
          <w:rStyle w:val="Style13ptBold"/>
        </w:rPr>
        <w:t xml:space="preserve">Zhang ’15 </w:t>
      </w:r>
      <w:r w:rsidRPr="00FE3C1D">
        <w:t>[</w:t>
      </w:r>
      <w:r>
        <w:t>Jack</w:t>
      </w:r>
      <w:r w:rsidRPr="00FE3C1D">
        <w:t xml:space="preserve">; </w:t>
      </w:r>
      <w:r>
        <w:t>2015</w:t>
      </w:r>
      <w:r w:rsidRPr="00FE3C1D">
        <w:t xml:space="preserve">; </w:t>
      </w:r>
      <w:r>
        <w:t>Director of the Rare Earth Element Division and Manager of Mineral Processing at the Saskatchewan Research Council, Former Plant Metallurgist at Cameco and Process Engineer at SINOPEC</w:t>
      </w:r>
      <w:r w:rsidRPr="00FE3C1D">
        <w:t xml:space="preserve">; </w:t>
      </w:r>
      <w:r>
        <w:t>Saskatchewan Research Council</w:t>
      </w:r>
      <w:r w:rsidRPr="00FE3C1D">
        <w:t>, “</w:t>
      </w:r>
      <w:r>
        <w:t>Can Innovation in Rare Earths Solve Processing Challenges?</w:t>
      </w:r>
      <w:r w:rsidRPr="00FE3C1D">
        <w:t xml:space="preserve">,” </w:t>
      </w:r>
      <w:r>
        <w:t>https://www.src.sk.ca/blog/can-innovation-rare-earths-solve-processing-challenges</w:t>
      </w:r>
      <w:r w:rsidRPr="00FE3C1D">
        <w:t>]</w:t>
      </w:r>
    </w:p>
    <w:p w14:paraId="7708430B" w14:textId="77777777" w:rsidR="00353371" w:rsidRPr="00E27159" w:rsidRDefault="00353371" w:rsidP="00353371">
      <w:pPr>
        <w:rPr>
          <w:sz w:val="16"/>
        </w:rPr>
      </w:pPr>
      <w:r w:rsidRPr="00E27159">
        <w:rPr>
          <w:sz w:val="16"/>
        </w:rPr>
        <w:t xml:space="preserve">Rare earth elements </w:t>
      </w:r>
      <w:r w:rsidRPr="00E27159">
        <w:rPr>
          <w:rStyle w:val="StyleUnderline"/>
        </w:rPr>
        <w:t>(REEs) are not</w:t>
      </w:r>
      <w:r w:rsidRPr="00E27159">
        <w:rPr>
          <w:sz w:val="16"/>
        </w:rPr>
        <w:t xml:space="preserve"> as </w:t>
      </w:r>
      <w:r w:rsidRPr="00E27159">
        <w:rPr>
          <w:rStyle w:val="StyleUnderline"/>
        </w:rPr>
        <w:t>rare</w:t>
      </w:r>
      <w:r w:rsidRPr="00E27159">
        <w:rPr>
          <w:sz w:val="16"/>
        </w:rPr>
        <w:t xml:space="preserve"> as their name indicates. </w:t>
      </w:r>
      <w:r w:rsidRPr="00E27159">
        <w:rPr>
          <w:rStyle w:val="StyleUnderline"/>
        </w:rPr>
        <w:t xml:space="preserve">However, there </w:t>
      </w:r>
      <w:r w:rsidRPr="00110D51">
        <w:rPr>
          <w:rStyle w:val="StyleUnderline"/>
          <w:highlight w:val="cyan"/>
        </w:rPr>
        <w:t xml:space="preserve">aren’t many </w:t>
      </w:r>
      <w:r w:rsidRPr="00110D51">
        <w:rPr>
          <w:rStyle w:val="Emphasis"/>
          <w:highlight w:val="cyan"/>
        </w:rPr>
        <w:t>mineable</w:t>
      </w:r>
      <w:r w:rsidRPr="00110D51">
        <w:rPr>
          <w:rStyle w:val="StyleUnderline"/>
          <w:highlight w:val="cyan"/>
        </w:rPr>
        <w:t xml:space="preserve"> deposits</w:t>
      </w:r>
      <w:r w:rsidRPr="00E27159">
        <w:rPr>
          <w:sz w:val="16"/>
        </w:rPr>
        <w:t xml:space="preserve">. Most of the mineable deposits have been found in China, America, South Africa and Australia. </w:t>
      </w:r>
      <w:r w:rsidRPr="00E27159">
        <w:rPr>
          <w:rStyle w:val="StyleUnderline"/>
        </w:rPr>
        <w:t xml:space="preserve">Currently, </w:t>
      </w:r>
      <w:r w:rsidRPr="00110D51">
        <w:rPr>
          <w:rStyle w:val="StyleUnderline"/>
          <w:highlight w:val="cyan"/>
        </w:rPr>
        <w:t>China produces</w:t>
      </w:r>
      <w:r w:rsidRPr="00E27159">
        <w:rPr>
          <w:rStyle w:val="StyleUnderline"/>
        </w:rPr>
        <w:t xml:space="preserve"> over </w:t>
      </w:r>
      <w:r w:rsidRPr="00110D51">
        <w:rPr>
          <w:rStyle w:val="StyleUnderline"/>
          <w:highlight w:val="cyan"/>
        </w:rPr>
        <w:t>95 per cent of</w:t>
      </w:r>
      <w:r w:rsidRPr="00E27159">
        <w:rPr>
          <w:rStyle w:val="StyleUnderline"/>
        </w:rPr>
        <w:t xml:space="preserve"> the world’s </w:t>
      </w:r>
      <w:r w:rsidRPr="00110D51">
        <w:rPr>
          <w:rStyle w:val="StyleUnderline"/>
          <w:highlight w:val="cyan"/>
        </w:rPr>
        <w:t>REE</w:t>
      </w:r>
      <w:r w:rsidRPr="00E27159">
        <w:rPr>
          <w:rStyle w:val="StyleUnderline"/>
        </w:rPr>
        <w:t xml:space="preserve"> production and supplies about 97 per cent of the world’s demand</w:t>
      </w:r>
      <w:r w:rsidRPr="00E27159">
        <w:rPr>
          <w:sz w:val="16"/>
        </w:rPr>
        <w:t>. The United States used to be the dominant supplier prior to the 1980s via the Mountain Pass deposit in California, but because of environmental issues around the complex production process and lower market value, the mine was closed in 2000. REEs include the 15 lanthanide elements, plus yttrium and scandium. The lanthanide elements are normally categorized in two groups:</w:t>
      </w:r>
    </w:p>
    <w:p w14:paraId="1300E9DF" w14:textId="77777777" w:rsidR="00353371" w:rsidRPr="00E27159" w:rsidRDefault="00353371" w:rsidP="00353371">
      <w:pPr>
        <w:rPr>
          <w:sz w:val="16"/>
        </w:rPr>
      </w:pPr>
      <w:r w:rsidRPr="00E27159">
        <w:rPr>
          <w:sz w:val="16"/>
        </w:rPr>
        <w:t>Light rare earth elements (LREEs), i.e. lanthanum through europium (atomic number (Z) = 57 through 63)</w:t>
      </w:r>
    </w:p>
    <w:p w14:paraId="2518C0A4" w14:textId="77777777" w:rsidR="00353371" w:rsidRPr="00E27159" w:rsidRDefault="00353371" w:rsidP="00353371">
      <w:pPr>
        <w:rPr>
          <w:sz w:val="16"/>
        </w:rPr>
      </w:pPr>
      <w:r w:rsidRPr="00E27159">
        <w:rPr>
          <w:sz w:val="16"/>
        </w:rPr>
        <w:t>Heavy rare earth elements (HREEs), i.e. gadolinium through lutetium (Z = 64 through 71)</w:t>
      </w:r>
    </w:p>
    <w:p w14:paraId="41A328FF" w14:textId="77777777" w:rsidR="00353371" w:rsidRPr="00E27159" w:rsidRDefault="00353371" w:rsidP="00353371">
      <w:pPr>
        <w:rPr>
          <w:sz w:val="16"/>
        </w:rPr>
      </w:pPr>
      <w:r w:rsidRPr="00E27159">
        <w:rPr>
          <w:sz w:val="16"/>
        </w:rPr>
        <w:t>These two groups are often found together in a rare earth deposit due to their similar physical and chemical properties.</w:t>
      </w:r>
    </w:p>
    <w:p w14:paraId="2B689B2D" w14:textId="77777777" w:rsidR="00353371" w:rsidRPr="00E27159" w:rsidRDefault="00353371" w:rsidP="00353371">
      <w:pPr>
        <w:rPr>
          <w:sz w:val="16"/>
        </w:rPr>
      </w:pPr>
      <w:r w:rsidRPr="00E27159">
        <w:rPr>
          <w:sz w:val="16"/>
        </w:rPr>
        <w:t>WHERE ARE RARE EARTHS USED?</w:t>
      </w:r>
    </w:p>
    <w:p w14:paraId="6715CD56" w14:textId="77777777" w:rsidR="00353371" w:rsidRPr="00E27159" w:rsidRDefault="00353371" w:rsidP="00353371">
      <w:pPr>
        <w:rPr>
          <w:sz w:val="16"/>
        </w:rPr>
      </w:pPr>
      <w:r w:rsidRPr="00E27159">
        <w:rPr>
          <w:sz w:val="16"/>
        </w:rPr>
        <w:t xml:space="preserve">REEs have a wide range of applications, including use in catalysts, phosphors, permanent magnets, batteries, medical devices, electrical and electronic components, and generators. </w:t>
      </w:r>
      <w:r w:rsidRPr="00110D51">
        <w:rPr>
          <w:rStyle w:val="StyleUnderline"/>
          <w:highlight w:val="cyan"/>
        </w:rPr>
        <w:t>REEs</w:t>
      </w:r>
      <w:r w:rsidRPr="00E27159">
        <w:rPr>
          <w:sz w:val="16"/>
        </w:rPr>
        <w:t xml:space="preserve"> also </w:t>
      </w:r>
      <w:r w:rsidRPr="00110D51">
        <w:rPr>
          <w:rStyle w:val="StyleUnderline"/>
          <w:highlight w:val="cyan"/>
        </w:rPr>
        <w:t xml:space="preserve">have </w:t>
      </w:r>
      <w:r w:rsidRPr="00110D51">
        <w:rPr>
          <w:rStyle w:val="Emphasis"/>
          <w:highlight w:val="cyan"/>
        </w:rPr>
        <w:t>important defense applications</w:t>
      </w:r>
      <w:r w:rsidRPr="00110D51">
        <w:rPr>
          <w:rStyle w:val="StyleUnderline"/>
          <w:highlight w:val="cyan"/>
        </w:rPr>
        <w:t>, such as</w:t>
      </w:r>
      <w:r w:rsidRPr="00E27159">
        <w:rPr>
          <w:sz w:val="16"/>
        </w:rPr>
        <w:t xml:space="preserve"> jet fighter engines, </w:t>
      </w:r>
      <w:r w:rsidRPr="00E27159">
        <w:rPr>
          <w:rStyle w:val="StyleUnderline"/>
        </w:rPr>
        <w:t xml:space="preserve">missile </w:t>
      </w:r>
      <w:r w:rsidRPr="00110D51">
        <w:rPr>
          <w:rStyle w:val="Emphasis"/>
          <w:highlight w:val="cyan"/>
        </w:rPr>
        <w:t>guidance</w:t>
      </w:r>
      <w:r w:rsidRPr="00E27159">
        <w:rPr>
          <w:rStyle w:val="StyleUnderline"/>
        </w:rPr>
        <w:t xml:space="preserve"> systems, </w:t>
      </w:r>
      <w:r w:rsidRPr="00110D51">
        <w:rPr>
          <w:rStyle w:val="Emphasis"/>
          <w:highlight w:val="cyan"/>
        </w:rPr>
        <w:t>anti-missile defense systems</w:t>
      </w:r>
      <w:r w:rsidRPr="00E27159">
        <w:rPr>
          <w:sz w:val="16"/>
        </w:rPr>
        <w:t>, space-based satellites and communication systems.</w:t>
      </w:r>
    </w:p>
    <w:p w14:paraId="4A733ABA" w14:textId="77777777" w:rsidR="00353371" w:rsidRPr="00E27159" w:rsidRDefault="00353371" w:rsidP="00353371">
      <w:pPr>
        <w:rPr>
          <w:sz w:val="16"/>
        </w:rPr>
      </w:pPr>
      <w:r w:rsidRPr="00E27159">
        <w:rPr>
          <w:rStyle w:val="StyleUnderline"/>
        </w:rPr>
        <w:t xml:space="preserve">The </w:t>
      </w:r>
      <w:r w:rsidRPr="00110D51">
        <w:rPr>
          <w:rStyle w:val="StyleUnderline"/>
          <w:highlight w:val="cyan"/>
        </w:rPr>
        <w:t>versatility</w:t>
      </w:r>
      <w:r w:rsidRPr="00E27159">
        <w:rPr>
          <w:rStyle w:val="StyleUnderline"/>
        </w:rPr>
        <w:t xml:space="preserve"> and specificity </w:t>
      </w:r>
      <w:r w:rsidRPr="00110D51">
        <w:rPr>
          <w:rStyle w:val="StyleUnderline"/>
          <w:highlight w:val="cyan"/>
        </w:rPr>
        <w:t>of</w:t>
      </w:r>
      <w:r w:rsidRPr="00E27159">
        <w:rPr>
          <w:sz w:val="16"/>
        </w:rPr>
        <w:t xml:space="preserve"> rare earth elements </w:t>
      </w:r>
      <w:r w:rsidRPr="00110D51">
        <w:rPr>
          <w:rStyle w:val="StyleUnderline"/>
          <w:highlight w:val="cyan"/>
        </w:rPr>
        <w:t>(REEs)</w:t>
      </w:r>
      <w:r w:rsidRPr="00E27159">
        <w:rPr>
          <w:rStyle w:val="StyleUnderline"/>
        </w:rPr>
        <w:t xml:space="preserve"> have </w:t>
      </w:r>
      <w:r w:rsidRPr="00110D51">
        <w:rPr>
          <w:rStyle w:val="StyleUnderline"/>
          <w:highlight w:val="cyan"/>
        </w:rPr>
        <w:t>led to</w:t>
      </w:r>
      <w:r w:rsidRPr="00E27159">
        <w:rPr>
          <w:rStyle w:val="StyleUnderline"/>
        </w:rPr>
        <w:t xml:space="preserve"> their use in an ever-increasing variety of applications in new technologies. Consequently, </w:t>
      </w:r>
      <w:r w:rsidRPr="00110D51">
        <w:rPr>
          <w:rStyle w:val="StyleUnderline"/>
          <w:highlight w:val="cyan"/>
        </w:rPr>
        <w:t>demand</w:t>
      </w:r>
      <w:r w:rsidRPr="00E27159">
        <w:rPr>
          <w:rStyle w:val="StyleUnderline"/>
        </w:rPr>
        <w:t xml:space="preserve"> for REEs has increased significantly</w:t>
      </w:r>
      <w:r w:rsidRPr="00E27159">
        <w:rPr>
          <w:sz w:val="16"/>
        </w:rPr>
        <w:t>. Everybody wants to extract rare earths because they’re so important, but metallurgical processing is complicated and comes at a high cost.</w:t>
      </w:r>
    </w:p>
    <w:p w14:paraId="41A0CD48" w14:textId="77777777" w:rsidR="00353371" w:rsidRPr="00E27159" w:rsidRDefault="00353371" w:rsidP="00353371">
      <w:pPr>
        <w:rPr>
          <w:sz w:val="16"/>
        </w:rPr>
      </w:pPr>
      <w:r w:rsidRPr="00E27159">
        <w:rPr>
          <w:sz w:val="16"/>
        </w:rPr>
        <w:t>WHY RARE EARTHS AREN’T CHEAP TO PRODUCE</w:t>
      </w:r>
    </w:p>
    <w:p w14:paraId="50F02995" w14:textId="77777777" w:rsidR="00353371" w:rsidRPr="00E27159" w:rsidRDefault="00353371" w:rsidP="00353371">
      <w:pPr>
        <w:rPr>
          <w:sz w:val="16"/>
        </w:rPr>
      </w:pPr>
      <w:r w:rsidRPr="00E27159">
        <w:rPr>
          <w:sz w:val="16"/>
        </w:rPr>
        <w:t>Over 250 companies outside of China are trying to develop rare earth element properties. The reality is rare earths are a small volume commodity – not like potash or iron ores – so no major mining companies are in rare earths because revenues are relatively small.</w:t>
      </w:r>
    </w:p>
    <w:p w14:paraId="28781E95" w14:textId="77777777" w:rsidR="00353371" w:rsidRPr="00E27159" w:rsidRDefault="00353371" w:rsidP="00353371">
      <w:pPr>
        <w:rPr>
          <w:sz w:val="16"/>
        </w:rPr>
      </w:pPr>
      <w:r w:rsidRPr="00E27159">
        <w:rPr>
          <w:sz w:val="16"/>
        </w:rPr>
        <w:t>The processes to produce rare earth elements are complicated, involving many stages of physical and chemical treatment. The energy and reagent consumption are high. The treatment of waste gas, water and tailings is difficult. The cost to produce rare earths is very high, which makes it difficult for other companies to compete with Chinese producers. China is able to control the market and the production for several reasons:</w:t>
      </w:r>
    </w:p>
    <w:p w14:paraId="233A11B9" w14:textId="77777777" w:rsidR="00353371" w:rsidRPr="00E27159" w:rsidRDefault="00353371" w:rsidP="00353371">
      <w:pPr>
        <w:rPr>
          <w:sz w:val="16"/>
        </w:rPr>
      </w:pPr>
      <w:r w:rsidRPr="00E27159">
        <w:rPr>
          <w:sz w:val="16"/>
        </w:rPr>
        <w:t>They have the largest rare earth resource and the largest rare earth production mine.</w:t>
      </w:r>
    </w:p>
    <w:p w14:paraId="05C6A6A6" w14:textId="77777777" w:rsidR="00353371" w:rsidRPr="00E27159" w:rsidRDefault="00353371" w:rsidP="00353371">
      <w:pPr>
        <w:rPr>
          <w:sz w:val="16"/>
        </w:rPr>
      </w:pPr>
      <w:r w:rsidRPr="00E27159">
        <w:rPr>
          <w:sz w:val="16"/>
        </w:rPr>
        <w:t>They have a very unique heavy rare earth resource of ionic adsorption clays.</w:t>
      </w:r>
    </w:p>
    <w:p w14:paraId="30F3E9E0" w14:textId="77777777" w:rsidR="00353371" w:rsidRPr="00E27159" w:rsidRDefault="00353371" w:rsidP="00353371">
      <w:pPr>
        <w:rPr>
          <w:sz w:val="16"/>
        </w:rPr>
      </w:pPr>
      <w:r w:rsidRPr="00E27159">
        <w:rPr>
          <w:sz w:val="16"/>
        </w:rPr>
        <w:t>They have done extensive research and development work for many decades to process their rare earth resources.</w:t>
      </w:r>
    </w:p>
    <w:p w14:paraId="185FF95D" w14:textId="77777777" w:rsidR="00353371" w:rsidRPr="00E27159" w:rsidRDefault="00353371" w:rsidP="00353371">
      <w:pPr>
        <w:rPr>
          <w:sz w:val="16"/>
        </w:rPr>
      </w:pPr>
      <w:r w:rsidRPr="00E27159">
        <w:rPr>
          <w:sz w:val="16"/>
        </w:rPr>
        <w:t>They have more relaxed environmental regulations than other countries.</w:t>
      </w:r>
    </w:p>
    <w:p w14:paraId="34EE2719" w14:textId="77777777" w:rsidR="00353371" w:rsidRPr="00E27159" w:rsidRDefault="00353371" w:rsidP="00353371">
      <w:pPr>
        <w:rPr>
          <w:sz w:val="16"/>
        </w:rPr>
      </w:pPr>
      <w:r w:rsidRPr="00E27159">
        <w:rPr>
          <w:sz w:val="16"/>
        </w:rPr>
        <w:t>1. Processing</w:t>
      </w:r>
    </w:p>
    <w:p w14:paraId="2F5EBA68" w14:textId="77777777" w:rsidR="00353371" w:rsidRPr="00E27159" w:rsidRDefault="00353371" w:rsidP="00353371">
      <w:pPr>
        <w:rPr>
          <w:sz w:val="16"/>
        </w:rPr>
      </w:pPr>
      <w:r w:rsidRPr="00E27159">
        <w:rPr>
          <w:sz w:val="16"/>
        </w:rPr>
        <w:t>Powdery rare earth element</w:t>
      </w:r>
    </w:p>
    <w:p w14:paraId="6021F6D4" w14:textId="77777777" w:rsidR="00353371" w:rsidRDefault="00353371" w:rsidP="00353371">
      <w:pPr>
        <w:rPr>
          <w:sz w:val="16"/>
        </w:rPr>
      </w:pPr>
      <w:r w:rsidRPr="00E27159">
        <w:rPr>
          <w:rStyle w:val="StyleUnderline"/>
        </w:rPr>
        <w:t>Processing rare earths is</w:t>
      </w:r>
      <w:r w:rsidRPr="00E27159">
        <w:rPr>
          <w:sz w:val="16"/>
        </w:rPr>
        <w:t xml:space="preserve"> much more </w:t>
      </w:r>
      <w:r w:rsidRPr="00E27159">
        <w:rPr>
          <w:rStyle w:val="Emphasis"/>
        </w:rPr>
        <w:t>complicated</w:t>
      </w:r>
      <w:r w:rsidRPr="00E27159">
        <w:rPr>
          <w:sz w:val="16"/>
        </w:rPr>
        <w:t xml:space="preserve"> than potash or iron ore. Rare earth deposits are different from area to area with unique characteristics that make the processing challenging. For example, the process and reagents that work well for the Chinese deposits don't work for those </w:t>
      </w:r>
      <w:r w:rsidRPr="00110D51">
        <w:rPr>
          <w:rStyle w:val="StyleUnderline"/>
          <w:highlight w:val="cyan"/>
        </w:rPr>
        <w:t>deposits in</w:t>
      </w:r>
      <w:r w:rsidRPr="00E27159">
        <w:rPr>
          <w:sz w:val="16"/>
        </w:rPr>
        <w:t xml:space="preserve"> Canada and </w:t>
      </w:r>
      <w:r w:rsidRPr="00110D51">
        <w:rPr>
          <w:rStyle w:val="Emphasis"/>
          <w:highlight w:val="cyan"/>
        </w:rPr>
        <w:t>Greenland</w:t>
      </w:r>
      <w:r w:rsidRPr="00E27159">
        <w:rPr>
          <w:sz w:val="16"/>
        </w:rPr>
        <w:t xml:space="preserve">. Research and development </w:t>
      </w:r>
      <w:r w:rsidRPr="00110D51">
        <w:rPr>
          <w:rStyle w:val="StyleUnderline"/>
          <w:highlight w:val="cyan"/>
        </w:rPr>
        <w:t xml:space="preserve">is </w:t>
      </w:r>
      <w:r w:rsidRPr="00110D51">
        <w:rPr>
          <w:rStyle w:val="Emphasis"/>
          <w:highlight w:val="cyan"/>
        </w:rPr>
        <w:t>important</w:t>
      </w:r>
      <w:r w:rsidRPr="00110D51">
        <w:rPr>
          <w:rStyle w:val="StyleUnderline"/>
          <w:highlight w:val="cyan"/>
        </w:rPr>
        <w:t xml:space="preserve"> to develop</w:t>
      </w:r>
      <w:r w:rsidRPr="00E27159">
        <w:rPr>
          <w:rStyle w:val="StyleUnderline"/>
        </w:rPr>
        <w:t xml:space="preserve"> a</w:t>
      </w:r>
      <w:r w:rsidRPr="00E27159">
        <w:rPr>
          <w:sz w:val="16"/>
        </w:rPr>
        <w:t xml:space="preserve"> rare earth deposit </w:t>
      </w:r>
      <w:r w:rsidRPr="00110D51">
        <w:rPr>
          <w:rStyle w:val="StyleUnderline"/>
          <w:highlight w:val="cyan"/>
        </w:rPr>
        <w:t>for</w:t>
      </w:r>
      <w:r w:rsidRPr="00E27159">
        <w:rPr>
          <w:rStyle w:val="StyleUnderline"/>
        </w:rPr>
        <w:t xml:space="preserve"> a </w:t>
      </w:r>
      <w:r w:rsidRPr="00110D51">
        <w:rPr>
          <w:rStyle w:val="StyleUnderline"/>
          <w:highlight w:val="cyan"/>
        </w:rPr>
        <w:t>production</w:t>
      </w:r>
      <w:r w:rsidRPr="00E27159">
        <w:rPr>
          <w:rStyle w:val="StyleUnderline"/>
        </w:rPr>
        <w:t xml:space="preserve"> mine</w:t>
      </w:r>
      <w:r w:rsidRPr="00E27159">
        <w:rPr>
          <w:sz w:val="16"/>
        </w:rPr>
        <w:t>.</w:t>
      </w:r>
    </w:p>
    <w:p w14:paraId="1207150F" w14:textId="77777777" w:rsidR="00353371" w:rsidRDefault="00353371" w:rsidP="00353371">
      <w:pPr>
        <w:pStyle w:val="Heading4"/>
      </w:pPr>
      <w:r>
        <w:lastRenderedPageBreak/>
        <w:t xml:space="preserve">Extinction---miscalculation </w:t>
      </w:r>
      <w:r w:rsidRPr="00837264">
        <w:rPr>
          <w:u w:val="single"/>
        </w:rPr>
        <w:t>AND</w:t>
      </w:r>
      <w:r>
        <w:t xml:space="preserve"> nuclear war. </w:t>
      </w:r>
    </w:p>
    <w:p w14:paraId="34BFA576" w14:textId="77777777" w:rsidR="00353371" w:rsidRPr="00BD6203" w:rsidRDefault="00353371" w:rsidP="00353371">
      <w:r w:rsidRPr="003F7E25">
        <w:rPr>
          <w:rStyle w:val="Style13ptBold"/>
        </w:rPr>
        <w:t>Obering and Heinricks</w:t>
      </w:r>
      <w:r>
        <w:rPr>
          <w:rStyle w:val="Style13ptBold"/>
        </w:rPr>
        <w:t xml:space="preserve"> ’19 </w:t>
      </w:r>
      <w:r w:rsidRPr="00FE3C1D">
        <w:t>[</w:t>
      </w:r>
      <w:r w:rsidRPr="007754A1">
        <w:t>Henry and Rebeccah</w:t>
      </w:r>
      <w:r w:rsidRPr="00FE3C1D">
        <w:t xml:space="preserve">; </w:t>
      </w:r>
      <w:r>
        <w:t>2019</w:t>
      </w:r>
      <w:r w:rsidRPr="00FE3C1D">
        <w:t xml:space="preserve">; </w:t>
      </w:r>
      <w:r>
        <w:t>E</w:t>
      </w:r>
      <w:r w:rsidRPr="007754A1">
        <w:t>xecutive vice president and Directed Energy lead at Booz Allen Hamilton and</w:t>
      </w:r>
      <w:r>
        <w:t xml:space="preserve"> </w:t>
      </w:r>
      <w:r w:rsidRPr="007754A1">
        <w:t>former director of the Missile Defense Agency + senior fellow @ Hudson Institute</w:t>
      </w:r>
      <w:r w:rsidRPr="00FE3C1D">
        <w:t xml:space="preserve">; </w:t>
      </w:r>
      <w:r>
        <w:t>Air University</w:t>
      </w:r>
      <w:r w:rsidRPr="00FE3C1D">
        <w:t>, “</w:t>
      </w:r>
      <w:r w:rsidRPr="007754A1">
        <w:t>Missile Defense for Great Power</w:t>
      </w:r>
      <w:r>
        <w:t xml:space="preserve"> </w:t>
      </w:r>
      <w:r w:rsidRPr="007754A1">
        <w:t>Conflict: Outmaneuvering the</w:t>
      </w:r>
      <w:r>
        <w:t xml:space="preserve"> </w:t>
      </w:r>
      <w:r w:rsidRPr="007754A1">
        <w:t>China Threat</w:t>
      </w:r>
      <w:r w:rsidRPr="00FE3C1D">
        <w:t xml:space="preserve">,” </w:t>
      </w:r>
      <w:r w:rsidRPr="007754A1">
        <w:t>https://www.airuniversity.af.edu/Portals/10/SSQ/documents/Volume-13_Issue-4/Heinrichs.pdf</w:t>
      </w:r>
      <w:r w:rsidRPr="00FE3C1D">
        <w:t>]</w:t>
      </w:r>
    </w:p>
    <w:p w14:paraId="373B5E82" w14:textId="77777777" w:rsidR="00353371" w:rsidRPr="00402E6D" w:rsidRDefault="00353371" w:rsidP="00353371">
      <w:pPr>
        <w:rPr>
          <w:sz w:val="16"/>
        </w:rPr>
      </w:pPr>
      <w:r w:rsidRPr="00402E6D">
        <w:rPr>
          <w:sz w:val="16"/>
        </w:rPr>
        <w:t xml:space="preserve">Offensive capabilities have many advantages, especially when it comes to cost. But </w:t>
      </w:r>
      <w:r w:rsidRPr="007754A1">
        <w:rPr>
          <w:rStyle w:val="StyleUnderline"/>
        </w:rPr>
        <w:t xml:space="preserve">the </w:t>
      </w:r>
      <w:r w:rsidRPr="00402E6D">
        <w:rPr>
          <w:rStyle w:val="Emphasis"/>
          <w:highlight w:val="cyan"/>
        </w:rPr>
        <w:t>U</w:t>
      </w:r>
      <w:r w:rsidRPr="00402E6D">
        <w:rPr>
          <w:rStyle w:val="Emphasis"/>
        </w:rPr>
        <w:t xml:space="preserve">nited </w:t>
      </w:r>
      <w:r w:rsidRPr="00402E6D">
        <w:rPr>
          <w:rStyle w:val="Emphasis"/>
          <w:highlight w:val="cyan"/>
        </w:rPr>
        <w:t>S</w:t>
      </w:r>
      <w:r w:rsidRPr="00402E6D">
        <w:rPr>
          <w:rStyle w:val="Emphasis"/>
        </w:rPr>
        <w:t>tates</w:t>
      </w:r>
      <w:r w:rsidRPr="007754A1">
        <w:rPr>
          <w:rStyle w:val="StyleUnderline"/>
        </w:rPr>
        <w:t xml:space="preserve"> </w:t>
      </w:r>
      <w:r w:rsidRPr="00402E6D">
        <w:rPr>
          <w:rStyle w:val="StyleUnderline"/>
          <w:highlight w:val="cyan"/>
        </w:rPr>
        <w:t>must</w:t>
      </w:r>
      <w:r w:rsidRPr="007754A1">
        <w:rPr>
          <w:rStyle w:val="StyleUnderline"/>
        </w:rPr>
        <w:t xml:space="preserve"> also </w:t>
      </w:r>
      <w:r w:rsidRPr="00402E6D">
        <w:rPr>
          <w:rStyle w:val="Emphasis"/>
        </w:rPr>
        <w:t xml:space="preserve">prudently </w:t>
      </w:r>
      <w:r w:rsidRPr="00402E6D">
        <w:rPr>
          <w:rStyle w:val="Emphasis"/>
          <w:highlight w:val="cyan"/>
        </w:rPr>
        <w:t>invest</w:t>
      </w:r>
      <w:r w:rsidRPr="007754A1">
        <w:rPr>
          <w:rStyle w:val="StyleUnderline"/>
        </w:rPr>
        <w:t xml:space="preserve"> more heavily </w:t>
      </w:r>
      <w:r w:rsidRPr="00402E6D">
        <w:rPr>
          <w:rStyle w:val="StyleUnderline"/>
          <w:highlight w:val="cyan"/>
        </w:rPr>
        <w:t xml:space="preserve">in </w:t>
      </w:r>
      <w:r w:rsidRPr="00402E6D">
        <w:rPr>
          <w:rStyle w:val="Emphasis"/>
          <w:highlight w:val="cyan"/>
        </w:rPr>
        <w:t>missile d</w:t>
      </w:r>
      <w:r w:rsidRPr="00D01C51">
        <w:rPr>
          <w:rStyle w:val="Emphasis"/>
        </w:rPr>
        <w:t>efense</w:t>
      </w:r>
      <w:r w:rsidRPr="00402E6D">
        <w:rPr>
          <w:rStyle w:val="Emphasis"/>
        </w:rPr>
        <w:t xml:space="preserve"> capabilities</w:t>
      </w:r>
      <w:r w:rsidRPr="00402E6D">
        <w:rPr>
          <w:sz w:val="16"/>
        </w:rPr>
        <w:t xml:space="preserve"> to capitalize on technological advances that help meet the security dynamics of the twenty-first century in a way that bolsters deterrence. Missile defense has a large role to play in deterrence. To be clear, it is not necessary to create an impenetrable missile defense shield for defenses to be effective for deterrence. Deterrence by denial requires convincing the adversary that its odds of successfully achieving a desired outcome are too low relative to the cost and risk of launching an attack and failing to achieve the desired military objective. In other words, </w:t>
      </w:r>
      <w:r w:rsidRPr="007754A1">
        <w:rPr>
          <w:rStyle w:val="StyleUnderline"/>
        </w:rPr>
        <w:t>missile defense need only be effective enough to create doubt in the mind of the adversary about the success of the attack</w:t>
      </w:r>
      <w:r w:rsidRPr="00402E6D">
        <w:rPr>
          <w:sz w:val="16"/>
        </w:rPr>
        <w:t xml:space="preserve">. Of course, </w:t>
      </w:r>
      <w:r w:rsidRPr="00402E6D">
        <w:rPr>
          <w:rStyle w:val="StyleUnderline"/>
        </w:rPr>
        <w:t xml:space="preserve">the more the </w:t>
      </w:r>
      <w:r w:rsidRPr="00402E6D">
        <w:rPr>
          <w:rStyle w:val="Emphasis"/>
          <w:highlight w:val="cyan"/>
        </w:rPr>
        <w:t>U</w:t>
      </w:r>
      <w:r w:rsidRPr="00402E6D">
        <w:rPr>
          <w:rStyle w:val="Emphasis"/>
        </w:rPr>
        <w:t xml:space="preserve">nited </w:t>
      </w:r>
      <w:r w:rsidRPr="00402E6D">
        <w:rPr>
          <w:rStyle w:val="Emphasis"/>
          <w:highlight w:val="cyan"/>
        </w:rPr>
        <w:t>S</w:t>
      </w:r>
      <w:r w:rsidRPr="00402E6D">
        <w:rPr>
          <w:rStyle w:val="Emphasis"/>
        </w:rPr>
        <w:t>tates</w:t>
      </w:r>
      <w:r w:rsidRPr="00402E6D">
        <w:rPr>
          <w:rStyle w:val="StyleUnderline"/>
        </w:rPr>
        <w:t xml:space="preserve"> </w:t>
      </w:r>
      <w:r w:rsidRPr="00402E6D">
        <w:rPr>
          <w:rStyle w:val="StyleUnderline"/>
          <w:highlight w:val="cyan"/>
        </w:rPr>
        <w:t>ca</w:t>
      </w:r>
      <w:r w:rsidRPr="00252AB0">
        <w:rPr>
          <w:rStyle w:val="StyleUnderline"/>
          <w:highlight w:val="cyan"/>
        </w:rPr>
        <w:t xml:space="preserve">n convince </w:t>
      </w:r>
      <w:r w:rsidRPr="00402E6D">
        <w:rPr>
          <w:rStyle w:val="Emphasis"/>
          <w:highlight w:val="cyan"/>
        </w:rPr>
        <w:t>adversaries</w:t>
      </w:r>
      <w:r w:rsidRPr="00402E6D">
        <w:rPr>
          <w:rStyle w:val="StyleUnderline"/>
        </w:rPr>
        <w:t xml:space="preserve"> that </w:t>
      </w:r>
      <w:r w:rsidRPr="00402E6D">
        <w:rPr>
          <w:rStyle w:val="Emphasis"/>
          <w:highlight w:val="cyan"/>
        </w:rPr>
        <w:t>defenses</w:t>
      </w:r>
      <w:r w:rsidRPr="00402E6D">
        <w:rPr>
          <w:rStyle w:val="Emphasis"/>
        </w:rPr>
        <w:t xml:space="preserve"> are </w:t>
      </w:r>
      <w:r w:rsidRPr="00402E6D">
        <w:rPr>
          <w:rStyle w:val="Emphasis"/>
          <w:highlight w:val="cyan"/>
        </w:rPr>
        <w:t>credible</w:t>
      </w:r>
      <w:r w:rsidRPr="00402E6D">
        <w:rPr>
          <w:rStyle w:val="StyleUnderline"/>
        </w:rPr>
        <w:t xml:space="preserve">, the more the </w:t>
      </w:r>
      <w:r w:rsidRPr="00402E6D">
        <w:rPr>
          <w:rStyle w:val="Emphasis"/>
          <w:highlight w:val="cyan"/>
        </w:rPr>
        <w:t>adversary</w:t>
      </w:r>
      <w:r w:rsidRPr="00402E6D">
        <w:rPr>
          <w:rStyle w:val="StyleUnderline"/>
        </w:rPr>
        <w:t xml:space="preserve"> might </w:t>
      </w:r>
      <w:r w:rsidRPr="00402E6D">
        <w:rPr>
          <w:rStyle w:val="Emphasis"/>
          <w:highlight w:val="cyan"/>
        </w:rPr>
        <w:t>hesitate</w:t>
      </w:r>
      <w:r w:rsidRPr="00252AB0">
        <w:rPr>
          <w:rStyle w:val="Emphasis"/>
        </w:rPr>
        <w:t xml:space="preserve"> to attack</w:t>
      </w:r>
      <w:r w:rsidRPr="00402E6D">
        <w:rPr>
          <w:sz w:val="16"/>
        </w:rPr>
        <w:t xml:space="preserve">. </w:t>
      </w:r>
    </w:p>
    <w:p w14:paraId="7BA5755E" w14:textId="77777777" w:rsidR="00353371" w:rsidRPr="00402E6D" w:rsidRDefault="00353371" w:rsidP="00353371">
      <w:pPr>
        <w:rPr>
          <w:sz w:val="16"/>
        </w:rPr>
      </w:pPr>
      <w:r w:rsidRPr="00402E6D">
        <w:rPr>
          <w:rStyle w:val="Emphasis"/>
          <w:highlight w:val="cyan"/>
        </w:rPr>
        <w:t>Missile</w:t>
      </w:r>
      <w:r w:rsidRPr="00402E6D">
        <w:rPr>
          <w:rStyle w:val="Emphasis"/>
        </w:rPr>
        <w:t xml:space="preserve"> defense</w:t>
      </w:r>
      <w:r w:rsidRPr="007754A1">
        <w:rPr>
          <w:rStyle w:val="StyleUnderline"/>
        </w:rPr>
        <w:t xml:space="preserve"> can also </w:t>
      </w:r>
      <w:r w:rsidRPr="00402E6D">
        <w:rPr>
          <w:rStyle w:val="Emphasis"/>
          <w:highlight w:val="cyan"/>
        </w:rPr>
        <w:t>safeguard</w:t>
      </w:r>
      <w:r w:rsidRPr="00402E6D">
        <w:rPr>
          <w:rStyle w:val="Emphasis"/>
        </w:rPr>
        <w:t xml:space="preserve"> critical </w:t>
      </w:r>
      <w:r w:rsidRPr="00402E6D">
        <w:rPr>
          <w:rStyle w:val="Emphasis"/>
          <w:highlight w:val="cyan"/>
        </w:rPr>
        <w:t>assets</w:t>
      </w:r>
      <w:r w:rsidRPr="00402E6D">
        <w:rPr>
          <w:sz w:val="16"/>
        </w:rPr>
        <w:t xml:space="preserve">, or at least limit the damage of an attempted strategic attack so that a counterstrike is possible. In doing so, it helps to maximize the options for US responses to an attack. Additionally, a more robust defense of strategic assets would raise the number of offensive missiles an adversary would need to get through to its desired target, thereby taking away the “potshot” option, so to speak. Moreover, unlike offenses, US defenses do not have to tailor their military impact to proportionality. </w:t>
      </w:r>
      <w:r w:rsidRPr="00402E6D">
        <w:rPr>
          <w:rStyle w:val="Emphasis"/>
        </w:rPr>
        <w:t xml:space="preserve">The </w:t>
      </w:r>
      <w:r w:rsidRPr="00402E6D">
        <w:rPr>
          <w:rStyle w:val="Emphasis"/>
          <w:highlight w:val="cyan"/>
        </w:rPr>
        <w:t>stronger</w:t>
      </w:r>
      <w:r w:rsidRPr="00D01C51">
        <w:rPr>
          <w:rStyle w:val="StyleUnderline"/>
        </w:rPr>
        <w:t xml:space="preserve"> they are</w:t>
      </w:r>
      <w:r w:rsidRPr="00402E6D">
        <w:rPr>
          <w:sz w:val="16"/>
        </w:rPr>
        <w:t xml:space="preserve">, however, </w:t>
      </w:r>
      <w:r w:rsidRPr="00402E6D">
        <w:rPr>
          <w:rStyle w:val="Emphasis"/>
          <w:highlight w:val="cyan"/>
        </w:rPr>
        <w:t>the better</w:t>
      </w:r>
      <w:r w:rsidRPr="00402E6D">
        <w:rPr>
          <w:rStyle w:val="StyleUnderline"/>
        </w:rPr>
        <w:t xml:space="preserve">. If deterrence fails, </w:t>
      </w:r>
      <w:r w:rsidRPr="00402E6D">
        <w:rPr>
          <w:rStyle w:val="Emphasis"/>
        </w:rPr>
        <w:t xml:space="preserve">missile </w:t>
      </w:r>
      <w:r w:rsidRPr="00402E6D">
        <w:rPr>
          <w:rStyle w:val="Emphasis"/>
          <w:highlight w:val="cyan"/>
        </w:rPr>
        <w:t>defenses</w:t>
      </w:r>
      <w:r w:rsidRPr="00402E6D">
        <w:rPr>
          <w:rStyle w:val="StyleUnderline"/>
        </w:rPr>
        <w:t xml:space="preserve"> also have value in that they are </w:t>
      </w:r>
      <w:r w:rsidRPr="00402E6D">
        <w:rPr>
          <w:rStyle w:val="Emphasis"/>
        </w:rPr>
        <w:t xml:space="preserve">inherently </w:t>
      </w:r>
      <w:r w:rsidRPr="00402E6D">
        <w:rPr>
          <w:rStyle w:val="Emphasis"/>
          <w:highlight w:val="cyan"/>
        </w:rPr>
        <w:t>de-escalat</w:t>
      </w:r>
      <w:r w:rsidRPr="00402E6D">
        <w:rPr>
          <w:rStyle w:val="StyleUnderline"/>
        </w:rPr>
        <w:t xml:space="preserve">ory and contribute to </w:t>
      </w:r>
      <w:r w:rsidRPr="00402E6D">
        <w:rPr>
          <w:rStyle w:val="Emphasis"/>
        </w:rPr>
        <w:t>escalation management</w:t>
      </w:r>
      <w:r w:rsidRPr="00402E6D">
        <w:rPr>
          <w:sz w:val="16"/>
        </w:rPr>
        <w:t xml:space="preserve"> during a conflict. By having the ability to protect US strategic assets and to limit damage of a potential attack, strong missile defense also gives the US increased decision time when determining a retaliatory response. As so aptly stated by Brad Roberts, director of the Center for Global Security Research at Lawrence Livermore National Laboratory, “Ballistic missile defense helps to put the burden of escalation in an emerging crisis onto the adversary, thus helping to free the US and its allies from escalation decisions that might seem premature.</w:t>
      </w:r>
    </w:p>
    <w:p w14:paraId="159496AE" w14:textId="77777777" w:rsidR="00353371" w:rsidRPr="00402E6D" w:rsidRDefault="00353371" w:rsidP="00353371">
      <w:pPr>
        <w:rPr>
          <w:sz w:val="16"/>
        </w:rPr>
      </w:pPr>
      <w:r w:rsidRPr="00402E6D">
        <w:rPr>
          <w:rStyle w:val="StyleUnderline"/>
        </w:rPr>
        <w:t xml:space="preserve">We can imagine a </w:t>
      </w:r>
      <w:r w:rsidRPr="00402E6D">
        <w:rPr>
          <w:rStyle w:val="Emphasis"/>
        </w:rPr>
        <w:t>plausible scenario</w:t>
      </w:r>
      <w:r w:rsidRPr="00402E6D">
        <w:rPr>
          <w:rStyle w:val="StyleUnderline"/>
        </w:rPr>
        <w:t xml:space="preserve"> in which </w:t>
      </w:r>
      <w:r w:rsidRPr="00402E6D">
        <w:rPr>
          <w:rStyle w:val="Emphasis"/>
          <w:highlight w:val="cyan"/>
        </w:rPr>
        <w:t>lacking</w:t>
      </w:r>
      <w:r w:rsidRPr="004F298E">
        <w:rPr>
          <w:rStyle w:val="Emphasis"/>
        </w:rPr>
        <w:t xml:space="preserve"> defenses</w:t>
      </w:r>
      <w:r w:rsidRPr="00402E6D">
        <w:rPr>
          <w:rStyle w:val="StyleUnderline"/>
        </w:rPr>
        <w:t xml:space="preserve"> </w:t>
      </w:r>
      <w:r w:rsidRPr="00402E6D">
        <w:rPr>
          <w:rStyle w:val="StyleUnderline"/>
          <w:highlight w:val="cyan"/>
        </w:rPr>
        <w:t xml:space="preserve">tempts </w:t>
      </w:r>
      <w:r w:rsidRPr="00402E6D">
        <w:rPr>
          <w:rStyle w:val="Emphasis"/>
          <w:highlight w:val="cyan"/>
        </w:rPr>
        <w:t>aggression</w:t>
      </w:r>
      <w:r w:rsidRPr="00402E6D">
        <w:rPr>
          <w:sz w:val="16"/>
        </w:rPr>
        <w:t xml:space="preserve">; if, for instance, the United States does not have the ability to intercept an HGV (and currently we do not), China might calculate that it can attack US assets on Guam with HGVs, thereby successfully hobbling the United States’ capability to intervene in a larger regional war. Consider a Chinese attack on US bombers. China could assess that destroying the deployed US nuclear bombers is an effective way to complicate or even eliminate politically feasible response options for the United States. It might rationalize that without proximate, proportional options that would have a de-escalatory effect, the United States might simply decide that the best option is to sue for peace. Or China could determine that the United States would respond to a conventional attack against vulnerable strategic targets with conventional weapons against Chinese nonstrategic targets, and that the targets of those attacks are worth sacrificing. It is still possible, however, that the US would respond to a preemptive strategic attack—even if carried out by Chinese conventional weapons —with nuclear weapons. Across Republican and Democratic administrations, the US has conspicuously and correctly reserved that right so as not to communicate to adversaries that the United States is more tolerant of conventional attacks even with strategic consequences, which could inadvertently incentivize one.23 Still, </w:t>
      </w:r>
      <w:r w:rsidRPr="00402E6D">
        <w:rPr>
          <w:rStyle w:val="StyleUnderline"/>
          <w:sz w:val="16"/>
        </w:rPr>
        <w:t>what matters is what the adversary believes the United States would do,</w:t>
      </w:r>
      <w:r w:rsidRPr="007754A1">
        <w:rPr>
          <w:rStyle w:val="StyleUnderline"/>
        </w:rPr>
        <w:t xml:space="preserve"> </w:t>
      </w:r>
      <w:r w:rsidRPr="00402E6D">
        <w:rPr>
          <w:rStyle w:val="StyleUnderline"/>
          <w:highlight w:val="cyan"/>
        </w:rPr>
        <w:t>setting up</w:t>
      </w:r>
      <w:r w:rsidRPr="00402E6D">
        <w:rPr>
          <w:rStyle w:val="StyleUnderline"/>
        </w:rPr>
        <w:t xml:space="preserve"> a potential </w:t>
      </w:r>
      <w:r w:rsidRPr="00402E6D">
        <w:rPr>
          <w:rStyle w:val="Emphasis"/>
        </w:rPr>
        <w:t xml:space="preserve">Chinese </w:t>
      </w:r>
      <w:r w:rsidRPr="00402E6D">
        <w:rPr>
          <w:rStyle w:val="Emphasis"/>
          <w:highlight w:val="cyan"/>
        </w:rPr>
        <w:t>miscalc</w:t>
      </w:r>
      <w:r w:rsidRPr="00402E6D">
        <w:rPr>
          <w:rStyle w:val="Emphasis"/>
        </w:rPr>
        <w:t>ulation</w:t>
      </w:r>
      <w:r w:rsidRPr="00402E6D">
        <w:rPr>
          <w:rStyle w:val="StyleUnderline"/>
        </w:rPr>
        <w:t xml:space="preserve"> </w:t>
      </w:r>
      <w:r w:rsidRPr="00402E6D">
        <w:rPr>
          <w:rStyle w:val="StyleUnderline"/>
          <w:highlight w:val="cyan"/>
        </w:rPr>
        <w:t>that</w:t>
      </w:r>
      <w:r w:rsidRPr="00402E6D">
        <w:rPr>
          <w:rStyle w:val="StyleUnderline"/>
        </w:rPr>
        <w:t xml:space="preserve"> could </w:t>
      </w:r>
      <w:r w:rsidRPr="00402E6D">
        <w:rPr>
          <w:rStyle w:val="StyleUnderline"/>
          <w:highlight w:val="cyan"/>
        </w:rPr>
        <w:t>result in</w:t>
      </w:r>
      <w:r w:rsidRPr="00402E6D">
        <w:rPr>
          <w:rStyle w:val="StyleUnderline"/>
        </w:rPr>
        <w:t xml:space="preserve"> a </w:t>
      </w:r>
      <w:r w:rsidRPr="00402E6D">
        <w:rPr>
          <w:rStyle w:val="Emphasis"/>
        </w:rPr>
        <w:t xml:space="preserve">disastrous </w:t>
      </w:r>
      <w:r w:rsidRPr="00402E6D">
        <w:rPr>
          <w:rStyle w:val="Emphasis"/>
          <w:highlight w:val="cyan"/>
        </w:rPr>
        <w:t>conflict</w:t>
      </w:r>
      <w:r w:rsidRPr="00402E6D">
        <w:rPr>
          <w:sz w:val="16"/>
        </w:rPr>
        <w:t xml:space="preserve">. But if the United States has a credible ability to protect carriers and US deployed assets on US territories and in Japan—for example, by intercepting increasingly complex ballistic and cruise missiles and even highly capable HGVs—and China believes this, that perception would powerfully contribute to deterrence and defense if deterrence fails. It is one thing to be on the receiving end of a US retaliatory strike after knocking out a crucial target, but it would be another thing entirely to be on that receiving end after having launched an unsuccessful attack against US strategic interests and gaining little or nothing at all. </w:t>
      </w:r>
    </w:p>
    <w:p w14:paraId="00654A89" w14:textId="77777777" w:rsidR="00353371" w:rsidRDefault="00353371" w:rsidP="00353371">
      <w:pPr>
        <w:rPr>
          <w:sz w:val="16"/>
        </w:rPr>
      </w:pPr>
      <w:r w:rsidRPr="00402E6D">
        <w:rPr>
          <w:sz w:val="16"/>
        </w:rPr>
        <w:t xml:space="preserve">Likewise, even though a Chinese attack against targets on the US homeland is far less likely than an attack against US forces and assets in the regional context, the advancements of missile defense and modern technology should be leveraged to close vulnerabilities. </w:t>
      </w:r>
      <w:r w:rsidRPr="00402E6D">
        <w:rPr>
          <w:rStyle w:val="Emphasis"/>
          <w:highlight w:val="cyan"/>
        </w:rPr>
        <w:t>Building</w:t>
      </w:r>
      <w:r w:rsidRPr="00402E6D">
        <w:rPr>
          <w:rStyle w:val="Emphasis"/>
        </w:rPr>
        <w:t xml:space="preserve"> up</w:t>
      </w:r>
      <w:r w:rsidRPr="007754A1">
        <w:rPr>
          <w:rStyle w:val="StyleUnderline"/>
        </w:rPr>
        <w:t xml:space="preserve"> and configuring the </w:t>
      </w:r>
      <w:r w:rsidRPr="00402E6D">
        <w:rPr>
          <w:rStyle w:val="Emphasis"/>
        </w:rPr>
        <w:t xml:space="preserve">US homeland </w:t>
      </w:r>
      <w:r w:rsidRPr="00402E6D">
        <w:rPr>
          <w:rStyle w:val="Emphasis"/>
          <w:highlight w:val="cyan"/>
        </w:rPr>
        <w:t>missile d</w:t>
      </w:r>
      <w:r w:rsidRPr="00402E6D">
        <w:rPr>
          <w:rStyle w:val="Emphasis"/>
        </w:rPr>
        <w:t>efense</w:t>
      </w:r>
      <w:r w:rsidRPr="007754A1">
        <w:rPr>
          <w:rStyle w:val="StyleUnderline"/>
        </w:rPr>
        <w:t xml:space="preserve"> architecture such that </w:t>
      </w:r>
      <w:r w:rsidRPr="00402E6D">
        <w:rPr>
          <w:rStyle w:val="Emphasis"/>
        </w:rPr>
        <w:t>China</w:t>
      </w:r>
      <w:r w:rsidRPr="007754A1">
        <w:rPr>
          <w:rStyle w:val="StyleUnderline"/>
        </w:rPr>
        <w:t xml:space="preserve"> would not be sure it </w:t>
      </w:r>
      <w:r w:rsidRPr="007754A1">
        <w:rPr>
          <w:rStyle w:val="StyleUnderline"/>
        </w:rPr>
        <w:lastRenderedPageBreak/>
        <w:t xml:space="preserve">could successfully land a </w:t>
      </w:r>
      <w:r w:rsidRPr="00402E6D">
        <w:rPr>
          <w:rStyle w:val="Emphasis"/>
        </w:rPr>
        <w:t>few ICBMs</w:t>
      </w:r>
      <w:r w:rsidRPr="00402E6D">
        <w:rPr>
          <w:sz w:val="16"/>
        </w:rPr>
        <w:t xml:space="preserve"> on US soil </w:t>
      </w:r>
      <w:r w:rsidRPr="00402E6D">
        <w:rPr>
          <w:rStyle w:val="StyleUnderline"/>
        </w:rPr>
        <w:t xml:space="preserve">only </w:t>
      </w:r>
      <w:r w:rsidRPr="00402E6D">
        <w:rPr>
          <w:rStyle w:val="Emphasis"/>
          <w:highlight w:val="cyan"/>
        </w:rPr>
        <w:t>decreases</w:t>
      </w:r>
      <w:r w:rsidRPr="00402E6D">
        <w:rPr>
          <w:rStyle w:val="StyleUnderline"/>
        </w:rPr>
        <w:t xml:space="preserve"> the </w:t>
      </w:r>
      <w:r w:rsidRPr="00402E6D">
        <w:rPr>
          <w:rStyle w:val="Emphasis"/>
          <w:highlight w:val="cyan"/>
        </w:rPr>
        <w:t>likelihood</w:t>
      </w:r>
      <w:r w:rsidRPr="00402E6D">
        <w:rPr>
          <w:rStyle w:val="Emphasis"/>
        </w:rPr>
        <w:t xml:space="preserve"> that </w:t>
      </w:r>
      <w:r w:rsidRPr="00402E6D">
        <w:rPr>
          <w:rStyle w:val="Emphasis"/>
          <w:highlight w:val="cyan"/>
        </w:rPr>
        <w:t>China</w:t>
      </w:r>
      <w:r w:rsidRPr="00402E6D">
        <w:rPr>
          <w:rStyle w:val="StyleUnderline"/>
        </w:rPr>
        <w:t xml:space="preserve"> would </w:t>
      </w:r>
      <w:r w:rsidRPr="00402E6D">
        <w:rPr>
          <w:rStyle w:val="Emphasis"/>
          <w:highlight w:val="cyan"/>
        </w:rPr>
        <w:t>attempt it</w:t>
      </w:r>
      <w:r w:rsidRPr="00402E6D">
        <w:rPr>
          <w:sz w:val="16"/>
        </w:rPr>
        <w:t>. Modern missile defense must seek to more thoroughly disabuse China of the notion that it could easily accomplish a successful first strike. If deterrence fails, missile defense will limit the damage of the attack and allow the United States more options to respond with offensive weapons undamaged by the attack and to carry out the military campaign successfully— ending the war on terms most favorable to the United States. A missile defense strategy that rightfully integrates attack operations would then seek to destroy an adversary’s missiles or its ability to launch them. If done successfully, this approach gives US defensive systems a greater advantage as they have fewer missiles to track, discriminate, and intercept.</w:t>
      </w:r>
    </w:p>
    <w:p w14:paraId="48E91B86" w14:textId="77777777" w:rsidR="00353371" w:rsidRDefault="00353371" w:rsidP="00353371">
      <w:pPr>
        <w:pStyle w:val="Heading3"/>
      </w:pPr>
      <w:r>
        <w:lastRenderedPageBreak/>
        <w:t>Minerals---Impact---Readiness</w:t>
      </w:r>
    </w:p>
    <w:p w14:paraId="31D1AE89" w14:textId="77777777" w:rsidR="00353371" w:rsidRPr="006A1FE0" w:rsidRDefault="00353371" w:rsidP="00353371">
      <w:pPr>
        <w:pStyle w:val="Heading4"/>
      </w:pPr>
      <w:r>
        <w:t xml:space="preserve">Only reducing </w:t>
      </w:r>
      <w:r w:rsidRPr="004C767F">
        <w:rPr>
          <w:u w:val="single"/>
        </w:rPr>
        <w:t>dependence</w:t>
      </w:r>
      <w:r>
        <w:t xml:space="preserve"> can solve </w:t>
      </w:r>
      <w:r w:rsidRPr="004C767F">
        <w:rPr>
          <w:u w:val="single"/>
        </w:rPr>
        <w:t>military readiness</w:t>
      </w:r>
      <w:r>
        <w:t>.</w:t>
      </w:r>
    </w:p>
    <w:p w14:paraId="5421913D" w14:textId="77777777" w:rsidR="00353371" w:rsidRDefault="00353371" w:rsidP="00353371">
      <w:r w:rsidRPr="006A1FE0">
        <w:rPr>
          <w:rStyle w:val="Style13ptBold"/>
        </w:rPr>
        <w:t>Hanson 21</w:t>
      </w:r>
      <w:r w:rsidRPr="006A1FE0">
        <w:t xml:space="preserve">, [Evan Hanson, "Winning Without War: Chinese Supremacy in Global Supply Chains," </w:t>
      </w:r>
      <w:r>
        <w:t xml:space="preserve">The Strategy Bridge, </w:t>
      </w:r>
      <w:r w:rsidRPr="006A1FE0">
        <w:t xml:space="preserve">https://thestrategybridge.org/the-bridge/2021/6/29/winning-without-war-chinese-supremacy-in-global-supply-chains, Published </w:t>
      </w:r>
      <w:r>
        <w:t>June 29</w:t>
      </w:r>
      <w:r w:rsidRPr="006A1FE0">
        <w:rPr>
          <w:vertAlign w:val="superscript"/>
        </w:rPr>
        <w:t>th</w:t>
      </w:r>
      <w:r>
        <w:t>, 2021</w:t>
      </w:r>
      <w:r w:rsidRPr="006A1FE0">
        <w:t xml:space="preserve">, Accessed </w:t>
      </w:r>
      <w:r>
        <w:t>July 27</w:t>
      </w:r>
      <w:r w:rsidRPr="006A1FE0">
        <w:rPr>
          <w:vertAlign w:val="superscript"/>
        </w:rPr>
        <w:t>th</w:t>
      </w:r>
      <w:r>
        <w:t>, 2025</w:t>
      </w:r>
      <w:r w:rsidRPr="006A1FE0">
        <w:t xml:space="preserve"> // ajap]</w:t>
      </w:r>
    </w:p>
    <w:p w14:paraId="26CDB857" w14:textId="77777777" w:rsidR="00353371" w:rsidRPr="00435010" w:rsidRDefault="00353371" w:rsidP="00353371">
      <w:pPr>
        <w:rPr>
          <w:b/>
          <w:iCs/>
          <w:u w:val="single"/>
          <w:bdr w:val="single" w:sz="8" w:space="0" w:color="auto"/>
        </w:rPr>
      </w:pPr>
      <w:r w:rsidRPr="00CA17F7">
        <w:rPr>
          <w:sz w:val="16"/>
        </w:rPr>
        <w:t xml:space="preserve">Since the end of World War II, </w:t>
      </w:r>
      <w:r w:rsidRPr="00CA17F7">
        <w:rPr>
          <w:rStyle w:val="StyleUnderline"/>
          <w:highlight w:val="cyan"/>
        </w:rPr>
        <w:t>technological superiority</w:t>
      </w:r>
      <w:r w:rsidRPr="00435010">
        <w:rPr>
          <w:rStyle w:val="StyleUnderline"/>
        </w:rPr>
        <w:t xml:space="preserve"> has been the </w:t>
      </w:r>
      <w:r w:rsidRPr="00CA17F7">
        <w:rPr>
          <w:rStyle w:val="Emphasis"/>
          <w:highlight w:val="cyan"/>
        </w:rPr>
        <w:t>cornerstone</w:t>
      </w:r>
      <w:r w:rsidRPr="00CA17F7">
        <w:rPr>
          <w:rStyle w:val="StyleUnderline"/>
          <w:highlight w:val="cyan"/>
        </w:rPr>
        <w:t xml:space="preserve"> of American military strategy</w:t>
      </w:r>
      <w:r w:rsidRPr="00CA17F7">
        <w:rPr>
          <w:sz w:val="16"/>
        </w:rPr>
        <w:t xml:space="preserve">. Over the past 80 years, the </w:t>
      </w:r>
      <w:r w:rsidRPr="00435010">
        <w:rPr>
          <w:rStyle w:val="StyleUnderline"/>
        </w:rPr>
        <w:t xml:space="preserve">U.S. </w:t>
      </w:r>
      <w:r w:rsidRPr="00435010">
        <w:rPr>
          <w:rStyle w:val="Emphasis"/>
        </w:rPr>
        <w:t>restrained</w:t>
      </w:r>
      <w:r w:rsidRPr="00435010">
        <w:rPr>
          <w:rStyle w:val="StyleUnderline"/>
        </w:rPr>
        <w:t xml:space="preserve"> the all-out world war conflict</w:t>
      </w:r>
      <w:r w:rsidRPr="00CA17F7">
        <w:rPr>
          <w:sz w:val="16"/>
        </w:rPr>
        <w:t xml:space="preserve"> of the twentieth century with sufficient numbers, highly capable weaponry, and logistical agility to timely deliver force en masse. The </w:t>
      </w:r>
      <w:r w:rsidRPr="00435010">
        <w:rPr>
          <w:rStyle w:val="StyleUnderline"/>
        </w:rPr>
        <w:t>success of this strategy</w:t>
      </w:r>
      <w:r w:rsidRPr="00CA17F7">
        <w:rPr>
          <w:sz w:val="16"/>
        </w:rPr>
        <w:t xml:space="preserve"> has also </w:t>
      </w:r>
      <w:r w:rsidRPr="00435010">
        <w:rPr>
          <w:rStyle w:val="Emphasis"/>
        </w:rPr>
        <w:t>shaped</w:t>
      </w:r>
      <w:r w:rsidRPr="00435010">
        <w:rPr>
          <w:rStyle w:val="StyleUnderline"/>
        </w:rPr>
        <w:t xml:space="preserve"> how </w:t>
      </w:r>
      <w:r w:rsidRPr="00CA17F7">
        <w:rPr>
          <w:rStyle w:val="StyleUnderline"/>
          <w:highlight w:val="cyan"/>
        </w:rPr>
        <w:t>China</w:t>
      </w:r>
      <w:r w:rsidRPr="00435010">
        <w:rPr>
          <w:rStyle w:val="StyleUnderline"/>
        </w:rPr>
        <w:t xml:space="preserve"> is </w:t>
      </w:r>
      <w:r w:rsidRPr="00CA17F7">
        <w:rPr>
          <w:rStyle w:val="Emphasis"/>
          <w:highlight w:val="cyan"/>
        </w:rPr>
        <w:t>challenging</w:t>
      </w:r>
      <w:r w:rsidRPr="00435010">
        <w:rPr>
          <w:rStyle w:val="StyleUnderline"/>
        </w:rPr>
        <w:t xml:space="preserve"> the existing </w:t>
      </w:r>
      <w:r w:rsidRPr="00CA17F7">
        <w:rPr>
          <w:rStyle w:val="StyleUnderline"/>
          <w:highlight w:val="cyan"/>
        </w:rPr>
        <w:t>U.S.</w:t>
      </w:r>
      <w:r w:rsidRPr="00CA17F7">
        <w:rPr>
          <w:rStyle w:val="StyleUnderline"/>
        </w:rPr>
        <w:t>-led</w:t>
      </w:r>
      <w:r w:rsidRPr="00435010">
        <w:rPr>
          <w:rStyle w:val="StyleUnderline"/>
        </w:rPr>
        <w:t xml:space="preserve"> world </w:t>
      </w:r>
      <w:r w:rsidRPr="00CA17F7">
        <w:rPr>
          <w:rStyle w:val="StyleUnderline"/>
          <w:highlight w:val="cyan"/>
        </w:rPr>
        <w:t>order</w:t>
      </w:r>
      <w:r w:rsidRPr="00CA17F7">
        <w:rPr>
          <w:sz w:val="16"/>
        </w:rPr>
        <w:t xml:space="preserve">. Violent </w:t>
      </w:r>
      <w:r w:rsidRPr="00CA17F7">
        <w:rPr>
          <w:rStyle w:val="StyleUnderline"/>
          <w:highlight w:val="cyan"/>
        </w:rPr>
        <w:t>confrontation</w:t>
      </w:r>
      <w:r w:rsidRPr="00435010">
        <w:rPr>
          <w:rStyle w:val="StyleUnderline"/>
        </w:rPr>
        <w:t xml:space="preserve"> while the U.S. maintains this technological advantage with a network of alliances </w:t>
      </w:r>
      <w:r w:rsidRPr="00CA17F7">
        <w:rPr>
          <w:rStyle w:val="StyleUnderline"/>
          <w:highlight w:val="cyan"/>
        </w:rPr>
        <w:t xml:space="preserve">would mean </w:t>
      </w:r>
      <w:r w:rsidRPr="00CA17F7">
        <w:rPr>
          <w:rStyle w:val="Emphasis"/>
          <w:highlight w:val="cyan"/>
        </w:rPr>
        <w:t>ruin</w:t>
      </w:r>
      <w:r w:rsidRPr="00CA17F7">
        <w:rPr>
          <w:sz w:val="16"/>
        </w:rPr>
        <w:t xml:space="preserve">. Instead, </w:t>
      </w:r>
      <w:r w:rsidRPr="00CA17F7">
        <w:rPr>
          <w:rStyle w:val="StyleUnderline"/>
        </w:rPr>
        <w:t>China</w:t>
      </w:r>
      <w:r w:rsidRPr="00435010">
        <w:rPr>
          <w:rStyle w:val="StyleUnderline"/>
        </w:rPr>
        <w:t xml:space="preserve"> seeks to win on a battlefield </w:t>
      </w:r>
      <w:r w:rsidRPr="00435010">
        <w:rPr>
          <w:rStyle w:val="Emphasis"/>
        </w:rPr>
        <w:t>more discrete</w:t>
      </w:r>
      <w:r w:rsidRPr="00435010">
        <w:rPr>
          <w:rStyle w:val="StyleUnderline"/>
        </w:rPr>
        <w:t xml:space="preserve"> but </w:t>
      </w:r>
      <w:r w:rsidRPr="00435010">
        <w:rPr>
          <w:rStyle w:val="Emphasis"/>
        </w:rPr>
        <w:t>as consequential</w:t>
      </w:r>
      <w:r w:rsidRPr="00435010">
        <w:rPr>
          <w:rStyle w:val="StyleUnderline"/>
        </w:rPr>
        <w:t xml:space="preserve"> to American interests: </w:t>
      </w:r>
      <w:r w:rsidRPr="00435010">
        <w:rPr>
          <w:rStyle w:val="Emphasis"/>
        </w:rPr>
        <w:t>supply chains</w:t>
      </w:r>
      <w:r w:rsidRPr="00CA17F7">
        <w:rPr>
          <w:sz w:val="16"/>
        </w:rPr>
        <w:t xml:space="preserve">. </w:t>
      </w:r>
    </w:p>
    <w:p w14:paraId="3D2599A7" w14:textId="77777777" w:rsidR="00353371" w:rsidRPr="00CA17F7" w:rsidRDefault="00353371" w:rsidP="00353371">
      <w:pPr>
        <w:rPr>
          <w:sz w:val="16"/>
        </w:rPr>
      </w:pPr>
      <w:r w:rsidRPr="00CA17F7">
        <w:rPr>
          <w:sz w:val="16"/>
        </w:rPr>
        <w:t xml:space="preserve">Framing this </w:t>
      </w:r>
      <w:r w:rsidRPr="00CA17F7">
        <w:rPr>
          <w:rStyle w:val="StyleUnderline"/>
          <w:highlight w:val="cyan"/>
        </w:rPr>
        <w:t>global supply chain competition</w:t>
      </w:r>
      <w:r w:rsidRPr="00CA17F7">
        <w:rPr>
          <w:sz w:val="16"/>
        </w:rPr>
        <w:t xml:space="preserve"> in militaristic terms </w:t>
      </w:r>
      <w:r w:rsidRPr="00524615">
        <w:rPr>
          <w:rStyle w:val="StyleUnderline"/>
        </w:rPr>
        <w:t xml:space="preserve">is </w:t>
      </w:r>
      <w:r w:rsidRPr="00524615">
        <w:rPr>
          <w:rStyle w:val="Emphasis"/>
        </w:rPr>
        <w:t>important</w:t>
      </w:r>
      <w:r w:rsidRPr="00CA17F7">
        <w:rPr>
          <w:sz w:val="16"/>
        </w:rPr>
        <w:t xml:space="preserve">, given the potential </w:t>
      </w:r>
      <w:r w:rsidRPr="00CA17F7">
        <w:rPr>
          <w:rStyle w:val="StyleUnderline"/>
          <w:highlight w:val="cyan"/>
        </w:rPr>
        <w:t>impact</w:t>
      </w:r>
      <w:r w:rsidRPr="00CA17F7">
        <w:t xml:space="preserve"> </w:t>
      </w:r>
      <w:r w:rsidRPr="00CA17F7">
        <w:rPr>
          <w:sz w:val="16"/>
        </w:rPr>
        <w:t xml:space="preserve">to </w:t>
      </w:r>
      <w:r w:rsidRPr="00CA17F7">
        <w:rPr>
          <w:rStyle w:val="StyleUnderline"/>
          <w:highlight w:val="cyan"/>
        </w:rPr>
        <w:t xml:space="preserve">U.S. </w:t>
      </w:r>
      <w:r w:rsidRPr="00CA17F7">
        <w:rPr>
          <w:rStyle w:val="Emphasis"/>
          <w:highlight w:val="cyan"/>
        </w:rPr>
        <w:t>military readiness</w:t>
      </w:r>
      <w:r w:rsidRPr="00CA17F7">
        <w:rPr>
          <w:rStyle w:val="StyleUnderline"/>
          <w:highlight w:val="cyan"/>
        </w:rPr>
        <w:t xml:space="preserve"> and </w:t>
      </w:r>
      <w:r w:rsidRPr="00CA17F7">
        <w:rPr>
          <w:rStyle w:val="Emphasis"/>
          <w:highlight w:val="cyan"/>
        </w:rPr>
        <w:t>power projection</w:t>
      </w:r>
      <w:r w:rsidRPr="00524615">
        <w:rPr>
          <w:rStyle w:val="StyleUnderline"/>
        </w:rPr>
        <w:t xml:space="preserve"> capabilities </w:t>
      </w:r>
      <w:r w:rsidRPr="00CA17F7">
        <w:rPr>
          <w:rStyle w:val="Emphasis"/>
          <w:highlight w:val="cyan"/>
        </w:rPr>
        <w:t>globally</w:t>
      </w:r>
      <w:r w:rsidRPr="00CA17F7">
        <w:rPr>
          <w:sz w:val="16"/>
        </w:rPr>
        <w:t xml:space="preserve">. While generations of U.S. scholars and government officials previously held up China as a model for countries seeking to integrate with the global economy through cooperation and peace, it is becoming increasingly clear that </w:t>
      </w:r>
      <w:r w:rsidRPr="00524615">
        <w:rPr>
          <w:rStyle w:val="StyleUnderline"/>
        </w:rPr>
        <w:t xml:space="preserve">leaders in the </w:t>
      </w:r>
      <w:r w:rsidRPr="00CA17F7">
        <w:rPr>
          <w:rStyle w:val="StyleUnderline"/>
          <w:highlight w:val="cyan"/>
        </w:rPr>
        <w:t>C</w:t>
      </w:r>
      <w:r w:rsidRPr="00524615">
        <w:rPr>
          <w:rStyle w:val="StyleUnderline"/>
        </w:rPr>
        <w:t xml:space="preserve">hinese </w:t>
      </w:r>
      <w:r w:rsidRPr="00CA17F7">
        <w:rPr>
          <w:rStyle w:val="StyleUnderline"/>
          <w:highlight w:val="cyan"/>
        </w:rPr>
        <w:t>C</w:t>
      </w:r>
      <w:r w:rsidRPr="00524615">
        <w:rPr>
          <w:rStyle w:val="StyleUnderline"/>
        </w:rPr>
        <w:t xml:space="preserve">ommunist </w:t>
      </w:r>
      <w:r w:rsidRPr="00CA17F7">
        <w:rPr>
          <w:rStyle w:val="StyleUnderline"/>
          <w:highlight w:val="cyan"/>
        </w:rPr>
        <w:t>P</w:t>
      </w:r>
      <w:r w:rsidRPr="00524615">
        <w:rPr>
          <w:rStyle w:val="StyleUnderline"/>
        </w:rPr>
        <w:t>arty seek outcomes that</w:t>
      </w:r>
      <w:r w:rsidRPr="00CA17F7">
        <w:rPr>
          <w:sz w:val="16"/>
        </w:rPr>
        <w:t xml:space="preserve"> run </w:t>
      </w:r>
      <w:r w:rsidRPr="00CA17F7">
        <w:rPr>
          <w:rStyle w:val="Emphasis"/>
          <w:highlight w:val="cyan"/>
        </w:rPr>
        <w:t>counter</w:t>
      </w:r>
      <w:r w:rsidRPr="00524615">
        <w:rPr>
          <w:rStyle w:val="StyleUnderline"/>
        </w:rPr>
        <w:t xml:space="preserve"> to </w:t>
      </w:r>
      <w:r w:rsidRPr="00CA17F7">
        <w:rPr>
          <w:rStyle w:val="StyleUnderline"/>
          <w:highlight w:val="cyan"/>
        </w:rPr>
        <w:t>American interests</w:t>
      </w:r>
      <w:r w:rsidRPr="00CA17F7">
        <w:rPr>
          <w:sz w:val="16"/>
        </w:rPr>
        <w:t xml:space="preserve">.[1] The systematic </w:t>
      </w:r>
      <w:r w:rsidRPr="00CA17F7">
        <w:rPr>
          <w:rStyle w:val="StyleUnderline"/>
          <w:highlight w:val="cyan"/>
        </w:rPr>
        <w:t>suppression</w:t>
      </w:r>
      <w:r w:rsidRPr="00524615">
        <w:rPr>
          <w:rStyle w:val="StyleUnderline"/>
        </w:rPr>
        <w:t xml:space="preserve"> of dissent </w:t>
      </w:r>
      <w:r w:rsidRPr="00CA17F7">
        <w:rPr>
          <w:rStyle w:val="StyleUnderline"/>
          <w:highlight w:val="cyan"/>
        </w:rPr>
        <w:t>in Hong Kong</w:t>
      </w:r>
      <w:r w:rsidRPr="00CA17F7">
        <w:rPr>
          <w:sz w:val="16"/>
        </w:rPr>
        <w:t xml:space="preserve">, the consistent </w:t>
      </w:r>
      <w:r w:rsidRPr="00524615">
        <w:rPr>
          <w:rStyle w:val="StyleUnderline"/>
        </w:rPr>
        <w:t>threats from the P</w:t>
      </w:r>
      <w:r w:rsidRPr="00CA17F7">
        <w:rPr>
          <w:sz w:val="16"/>
        </w:rPr>
        <w:t xml:space="preserve">eople’s </w:t>
      </w:r>
      <w:r w:rsidRPr="00524615">
        <w:rPr>
          <w:rStyle w:val="StyleUnderline"/>
        </w:rPr>
        <w:t>L</w:t>
      </w:r>
      <w:r w:rsidRPr="00CA17F7">
        <w:rPr>
          <w:sz w:val="16"/>
        </w:rPr>
        <w:t xml:space="preserve">iberation </w:t>
      </w:r>
      <w:r w:rsidRPr="00524615">
        <w:rPr>
          <w:rStyle w:val="StyleUnderline"/>
        </w:rPr>
        <w:t>A</w:t>
      </w:r>
      <w:r w:rsidRPr="00CA17F7">
        <w:rPr>
          <w:sz w:val="16"/>
        </w:rPr>
        <w:t xml:space="preserve">rmy to </w:t>
      </w:r>
      <w:r w:rsidRPr="00524615">
        <w:rPr>
          <w:rStyle w:val="StyleUnderline"/>
        </w:rPr>
        <w:t xml:space="preserve">conquer </w:t>
      </w:r>
      <w:r w:rsidRPr="00CA17F7">
        <w:rPr>
          <w:rStyle w:val="Emphasis"/>
          <w:highlight w:val="cyan"/>
        </w:rPr>
        <w:t>Taiwan</w:t>
      </w:r>
      <w:r w:rsidRPr="00524615">
        <w:rPr>
          <w:rStyle w:val="StyleUnderline"/>
        </w:rPr>
        <w:t xml:space="preserve">, and the </w:t>
      </w:r>
      <w:r w:rsidRPr="00CA17F7">
        <w:rPr>
          <w:rStyle w:val="StyleUnderline"/>
          <w:highlight w:val="cyan"/>
        </w:rPr>
        <w:t>persecution of Uighur Muslims</w:t>
      </w:r>
      <w:r w:rsidRPr="00524615">
        <w:rPr>
          <w:rStyle w:val="StyleUnderline"/>
        </w:rPr>
        <w:t xml:space="preserve"> are</w:t>
      </w:r>
      <w:r w:rsidRPr="00CA17F7">
        <w:rPr>
          <w:sz w:val="16"/>
        </w:rPr>
        <w:t xml:space="preserve"> all </w:t>
      </w:r>
      <w:r w:rsidRPr="00524615">
        <w:rPr>
          <w:rStyle w:val="StyleUnderline"/>
        </w:rPr>
        <w:t>examples of how China will</w:t>
      </w:r>
      <w:r w:rsidRPr="00CA17F7">
        <w:rPr>
          <w:sz w:val="16"/>
        </w:rPr>
        <w:t xml:space="preserve"> likely </w:t>
      </w:r>
      <w:r w:rsidRPr="00524615">
        <w:rPr>
          <w:rStyle w:val="StyleUnderline"/>
        </w:rPr>
        <w:t>use its influence</w:t>
      </w:r>
      <w:r w:rsidRPr="00CA17F7">
        <w:rPr>
          <w:sz w:val="16"/>
        </w:rPr>
        <w:t xml:space="preserve">, particularly </w:t>
      </w:r>
      <w:r w:rsidRPr="00524615">
        <w:rPr>
          <w:rStyle w:val="StyleUnderline"/>
        </w:rPr>
        <w:t xml:space="preserve">as the country expands an </w:t>
      </w:r>
      <w:r w:rsidRPr="00524615">
        <w:rPr>
          <w:rStyle w:val="Emphasis"/>
        </w:rPr>
        <w:t>already dominant role</w:t>
      </w:r>
      <w:r w:rsidRPr="00524615">
        <w:rPr>
          <w:rStyle w:val="StyleUnderline"/>
        </w:rPr>
        <w:t xml:space="preserve"> in global supply chains</w:t>
      </w:r>
      <w:r w:rsidRPr="00CA17F7">
        <w:rPr>
          <w:sz w:val="16"/>
        </w:rPr>
        <w:t xml:space="preserve">.[2]  </w:t>
      </w:r>
    </w:p>
    <w:p w14:paraId="66847069" w14:textId="77777777" w:rsidR="00353371" w:rsidRPr="00CA17F7" w:rsidRDefault="00353371" w:rsidP="00353371">
      <w:pPr>
        <w:rPr>
          <w:sz w:val="16"/>
        </w:rPr>
      </w:pPr>
      <w:r w:rsidRPr="00CA17F7">
        <w:rPr>
          <w:sz w:val="16"/>
        </w:rPr>
        <w:t xml:space="preserve">IN ADDITION TO SEMICONDUCTOR PRODUCTION, CHINA HAS INVESTED SUBSTANTIALLY IN ARTIFICIAL INTELLIGENCE AND ITS TELECOMMUNICATIONS INFRASTRUCTURE. </w:t>
      </w:r>
    </w:p>
    <w:p w14:paraId="01D956B2" w14:textId="77777777" w:rsidR="00353371" w:rsidRPr="00CA17F7" w:rsidRDefault="00353371" w:rsidP="00353371">
      <w:pPr>
        <w:rPr>
          <w:sz w:val="16"/>
        </w:rPr>
      </w:pPr>
      <w:r w:rsidRPr="00CA17F7">
        <w:rPr>
          <w:sz w:val="16"/>
        </w:rPr>
        <w:t xml:space="preserve">To what extent does China control supply chains and how will this impact the U.S. military? </w:t>
      </w:r>
      <w:r w:rsidRPr="00524615">
        <w:rPr>
          <w:rStyle w:val="StyleUnderline"/>
        </w:rPr>
        <w:t>In microchips and semiconductors</w:t>
      </w:r>
      <w:r w:rsidRPr="00CA17F7">
        <w:rPr>
          <w:sz w:val="16"/>
        </w:rPr>
        <w:t xml:space="preserve">, which are used in everything from iPhones to the newest F-35 fighter jets, </w:t>
      </w:r>
      <w:r w:rsidRPr="00524615">
        <w:rPr>
          <w:rStyle w:val="StyleUnderline"/>
        </w:rPr>
        <w:t>China</w:t>
      </w:r>
      <w:r w:rsidRPr="00CA17F7">
        <w:rPr>
          <w:sz w:val="16"/>
        </w:rPr>
        <w:t xml:space="preserve"> is </w:t>
      </w:r>
      <w:r w:rsidRPr="00524615">
        <w:rPr>
          <w:rStyle w:val="StyleUnderline"/>
        </w:rPr>
        <w:t>on</w:t>
      </w:r>
      <w:r w:rsidRPr="00CA17F7">
        <w:rPr>
          <w:sz w:val="16"/>
        </w:rPr>
        <w:t xml:space="preserve"> </w:t>
      </w:r>
      <w:r w:rsidRPr="00524615">
        <w:rPr>
          <w:rStyle w:val="StyleUnderline"/>
        </w:rPr>
        <w:t xml:space="preserve">track to </w:t>
      </w:r>
      <w:r w:rsidRPr="00CA17F7">
        <w:rPr>
          <w:sz w:val="16"/>
        </w:rPr>
        <w:t xml:space="preserve">achieve its goal to </w:t>
      </w:r>
      <w:r w:rsidRPr="00524615">
        <w:rPr>
          <w:rStyle w:val="StyleUnderline"/>
        </w:rPr>
        <w:t>fulfill 70% of domestic production requirements by 2025 and</w:t>
      </w:r>
      <w:r w:rsidRPr="00CA17F7">
        <w:rPr>
          <w:sz w:val="16"/>
        </w:rPr>
        <w:t xml:space="preserve"> to </w:t>
      </w:r>
      <w:r w:rsidRPr="00524615">
        <w:rPr>
          <w:rStyle w:val="StyleUnderline"/>
        </w:rPr>
        <w:t>lead global production by 2030</w:t>
      </w:r>
      <w:r w:rsidRPr="00CA17F7">
        <w:rPr>
          <w:sz w:val="16"/>
        </w:rPr>
        <w:t xml:space="preserve">.[3] While the U.S. and its allies account for more than 53 percent of these technological building blocks and China lags at 6 percent, the </w:t>
      </w:r>
      <w:r w:rsidRPr="00524615">
        <w:rPr>
          <w:rStyle w:val="StyleUnderline"/>
        </w:rPr>
        <w:t xml:space="preserve">country has earmarked </w:t>
      </w:r>
      <w:r w:rsidRPr="00524615">
        <w:rPr>
          <w:rStyle w:val="Emphasis"/>
        </w:rPr>
        <w:t>$118 billion</w:t>
      </w:r>
      <w:r w:rsidRPr="00524615">
        <w:rPr>
          <w:rStyle w:val="StyleUnderline"/>
        </w:rPr>
        <w:t xml:space="preserve"> to further develop its domestic industry</w:t>
      </w:r>
      <w:r w:rsidRPr="00CA17F7">
        <w:rPr>
          <w:sz w:val="16"/>
        </w:rPr>
        <w:t>—a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09DFA962" w14:textId="77777777" w:rsidR="00353371" w:rsidRPr="00CA17F7" w:rsidRDefault="00353371" w:rsidP="00353371">
      <w:pPr>
        <w:rPr>
          <w:sz w:val="16"/>
        </w:rPr>
      </w:pPr>
      <w:r w:rsidRPr="00CA17F7">
        <w:rPr>
          <w:sz w:val="16"/>
        </w:rPr>
        <w:t>CHINESE DEVELOPMENT OF ARTIFICIAL INTELLIGENCE CAPABILITIES WITH 5G WILL EXACERBATE SUPPLY CHAIN VULNERABILITIES, ENABLING GREATER TECHNOLOGY THEFT AND EXPOSING DATA ON MATERIEL USED IN THE PRODUCTION OF U.S. AND NATO WEAPONS SYSTEMS.</w:t>
      </w:r>
    </w:p>
    <w:p w14:paraId="6471C95A" w14:textId="77777777" w:rsidR="00353371" w:rsidRPr="00CA17F7" w:rsidRDefault="00353371" w:rsidP="00353371">
      <w:pPr>
        <w:rPr>
          <w:sz w:val="16"/>
        </w:rPr>
      </w:pPr>
      <w:r w:rsidRPr="00CA17F7">
        <w:rPr>
          <w:sz w:val="16"/>
        </w:rPr>
        <w:t xml:space="preserve">In addition to semiconductor production, China has invested substantially in </w:t>
      </w:r>
      <w:r w:rsidRPr="00CA17F7">
        <w:rPr>
          <w:rStyle w:val="StyleUnderline"/>
          <w:highlight w:val="cyan"/>
        </w:rPr>
        <w:t>a</w:t>
      </w:r>
      <w:r w:rsidRPr="00524615">
        <w:rPr>
          <w:rStyle w:val="StyleUnderline"/>
        </w:rPr>
        <w:t xml:space="preserve">rtificial </w:t>
      </w:r>
      <w:r w:rsidRPr="00CA17F7">
        <w:rPr>
          <w:rStyle w:val="StyleUnderline"/>
          <w:highlight w:val="cyan"/>
        </w:rPr>
        <w:t>i</w:t>
      </w:r>
      <w:r w:rsidRPr="00524615">
        <w:rPr>
          <w:rStyle w:val="StyleUnderline"/>
        </w:rPr>
        <w:t>ntelligence</w:t>
      </w:r>
      <w:r w:rsidRPr="00CA17F7">
        <w:rPr>
          <w:sz w:val="16"/>
        </w:rPr>
        <w:t xml:space="preserve"> and its telecommunications infrastructure. This combination of data from the country’s global roll out of 5G and unprecedented processing capability will provide the Chinese government with unrivaled power to influence governments and control societies. [5] These </w:t>
      </w:r>
      <w:r w:rsidRPr="00524615">
        <w:rPr>
          <w:rStyle w:val="StyleUnderline"/>
        </w:rPr>
        <w:t>capabilities</w:t>
      </w:r>
      <w:r w:rsidRPr="00CA17F7">
        <w:rPr>
          <w:sz w:val="16"/>
        </w:rPr>
        <w:t xml:space="preserve"> also </w:t>
      </w:r>
      <w:r w:rsidRPr="00CA17F7">
        <w:rPr>
          <w:rStyle w:val="StyleUnderline"/>
        </w:rPr>
        <w:t xml:space="preserve">make it </w:t>
      </w:r>
      <w:r w:rsidRPr="00CA17F7">
        <w:rPr>
          <w:rStyle w:val="Emphasis"/>
        </w:rPr>
        <w:t>easier</w:t>
      </w:r>
      <w:r w:rsidRPr="00CA17F7">
        <w:rPr>
          <w:rStyle w:val="StyleUnderline"/>
        </w:rPr>
        <w:t xml:space="preserve"> for Chinese agents to</w:t>
      </w:r>
      <w:r w:rsidRPr="00524615">
        <w:rPr>
          <w:rStyle w:val="StyleUnderline"/>
        </w:rPr>
        <w:t xml:space="preserve"> access </w:t>
      </w:r>
      <w:r w:rsidRPr="00524615">
        <w:rPr>
          <w:rStyle w:val="Emphasis"/>
        </w:rPr>
        <w:t>proprietary</w:t>
      </w:r>
      <w:r w:rsidRPr="00524615">
        <w:rPr>
          <w:rStyle w:val="StyleUnderline"/>
        </w:rPr>
        <w:t xml:space="preserve"> and </w:t>
      </w:r>
      <w:r w:rsidRPr="00524615">
        <w:rPr>
          <w:rStyle w:val="Emphasis"/>
        </w:rPr>
        <w:t>confidential</w:t>
      </w:r>
      <w:r w:rsidRPr="00524615">
        <w:rPr>
          <w:rStyle w:val="StyleUnderline"/>
        </w:rPr>
        <w:t xml:space="preserve"> information, </w:t>
      </w:r>
      <w:r w:rsidRPr="00CA17F7">
        <w:rPr>
          <w:rStyle w:val="StyleUnderline"/>
          <w:highlight w:val="cyan"/>
        </w:rPr>
        <w:t xml:space="preserve">posing a </w:t>
      </w:r>
      <w:r w:rsidRPr="00CA17F7">
        <w:rPr>
          <w:rStyle w:val="Emphasis"/>
          <w:highlight w:val="cyan"/>
        </w:rPr>
        <w:t>threat</w:t>
      </w:r>
      <w:r w:rsidRPr="00CA17F7">
        <w:rPr>
          <w:rStyle w:val="StyleUnderline"/>
          <w:highlight w:val="cyan"/>
        </w:rPr>
        <w:t xml:space="preserve"> to supply chains</w:t>
      </w:r>
      <w:r w:rsidRPr="00524615">
        <w:rPr>
          <w:rStyle w:val="StyleUnderline"/>
        </w:rPr>
        <w:t xml:space="preserve"> as American businesses engage in commerce globally</w:t>
      </w:r>
      <w:r w:rsidRPr="00CA17F7">
        <w:rPr>
          <w:sz w:val="16"/>
        </w:rPr>
        <w:t xml:space="preserve">. The current FBI Director, Christopher Wray, has sounded the alarm on this issue,  describing the scale of Chinese intellectual property theft as “the largest transfers of wealth in human history.”[6] </w:t>
      </w:r>
      <w:r w:rsidRPr="00524615">
        <w:rPr>
          <w:rStyle w:val="StyleUnderline"/>
        </w:rPr>
        <w:t xml:space="preserve">Chinese development of artificial intelligence capabilities with 5G will </w:t>
      </w:r>
      <w:r w:rsidRPr="00524615">
        <w:rPr>
          <w:rStyle w:val="Emphasis"/>
        </w:rPr>
        <w:t>exacerbate</w:t>
      </w:r>
      <w:r w:rsidRPr="00524615">
        <w:rPr>
          <w:rStyle w:val="StyleUnderline"/>
        </w:rPr>
        <w:t xml:space="preserve"> supply chain vulnerabilities, </w:t>
      </w:r>
      <w:r w:rsidRPr="00CA17F7">
        <w:rPr>
          <w:rStyle w:val="StyleUnderline"/>
          <w:highlight w:val="cyan"/>
        </w:rPr>
        <w:t>enabling</w:t>
      </w:r>
      <w:r w:rsidRPr="00524615">
        <w:rPr>
          <w:rStyle w:val="StyleUnderline"/>
        </w:rPr>
        <w:t xml:space="preserve"> greater </w:t>
      </w:r>
      <w:r w:rsidRPr="00CA17F7">
        <w:rPr>
          <w:rStyle w:val="StyleUnderline"/>
          <w:highlight w:val="cyan"/>
        </w:rPr>
        <w:t>technology</w:t>
      </w:r>
      <w:r w:rsidRPr="00524615">
        <w:rPr>
          <w:rStyle w:val="StyleUnderline"/>
        </w:rPr>
        <w:t xml:space="preserve"> </w:t>
      </w:r>
      <w:r w:rsidRPr="00CA17F7">
        <w:rPr>
          <w:rStyle w:val="Emphasis"/>
          <w:highlight w:val="cyan"/>
        </w:rPr>
        <w:t>theft</w:t>
      </w:r>
      <w:r w:rsidRPr="00524615">
        <w:rPr>
          <w:rStyle w:val="StyleUnderline"/>
        </w:rPr>
        <w:t xml:space="preserve"> and </w:t>
      </w:r>
      <w:r w:rsidRPr="00CA17F7">
        <w:rPr>
          <w:rStyle w:val="StyleUnderline"/>
          <w:highlight w:val="cyan"/>
        </w:rPr>
        <w:t>exposing data on</w:t>
      </w:r>
      <w:r w:rsidRPr="00524615">
        <w:rPr>
          <w:rStyle w:val="StyleUnderline"/>
        </w:rPr>
        <w:t xml:space="preserve"> materiel used in the production of </w:t>
      </w:r>
      <w:r w:rsidRPr="00CA17F7">
        <w:rPr>
          <w:rStyle w:val="StyleUnderline"/>
          <w:highlight w:val="cyan"/>
        </w:rPr>
        <w:t xml:space="preserve">U.S. and NATO </w:t>
      </w:r>
      <w:r w:rsidRPr="00CA17F7">
        <w:rPr>
          <w:rStyle w:val="Emphasis"/>
          <w:highlight w:val="cyan"/>
        </w:rPr>
        <w:t>weapons systems</w:t>
      </w:r>
      <w:r w:rsidRPr="00524615">
        <w:rPr>
          <w:rStyle w:val="StyleUnderline"/>
        </w:rPr>
        <w:t>.</w:t>
      </w:r>
    </w:p>
    <w:p w14:paraId="7C466DBB" w14:textId="77777777" w:rsidR="00353371" w:rsidRPr="00CA17F7" w:rsidRDefault="00353371" w:rsidP="00353371">
      <w:pPr>
        <w:rPr>
          <w:sz w:val="16"/>
        </w:rPr>
      </w:pPr>
      <w:r w:rsidRPr="00CA17F7">
        <w:rPr>
          <w:sz w:val="16"/>
        </w:rPr>
        <w:lastRenderedPageBreak/>
        <w:t xml:space="preserve">This </w:t>
      </w:r>
      <w:r w:rsidRPr="00524615">
        <w:rPr>
          <w:rStyle w:val="StyleUnderline"/>
        </w:rPr>
        <w:t xml:space="preserve">infiltration into supply chains that support military requirements is </w:t>
      </w:r>
      <w:r w:rsidRPr="00524615">
        <w:rPr>
          <w:rStyle w:val="Emphasis"/>
        </w:rPr>
        <w:t>not theoretical</w:t>
      </w:r>
      <w:r w:rsidRPr="00CA17F7">
        <w:rPr>
          <w:sz w:val="16"/>
        </w:rPr>
        <w:t xml:space="preserve">. In 2018, the </w:t>
      </w:r>
      <w:r w:rsidRPr="00524615">
        <w:rPr>
          <w:rStyle w:val="StyleUnderline"/>
        </w:rPr>
        <w:t>D</w:t>
      </w:r>
      <w:r w:rsidRPr="00CA17F7">
        <w:rPr>
          <w:sz w:val="16"/>
        </w:rPr>
        <w:t xml:space="preserve">epartment </w:t>
      </w:r>
      <w:r w:rsidRPr="00524615">
        <w:rPr>
          <w:rStyle w:val="StyleUnderline"/>
        </w:rPr>
        <w:t>o</w:t>
      </w:r>
      <w:r w:rsidRPr="00CA17F7">
        <w:rPr>
          <w:sz w:val="16"/>
        </w:rPr>
        <w:t xml:space="preserve">f </w:t>
      </w:r>
      <w:r w:rsidRPr="00524615">
        <w:rPr>
          <w:rStyle w:val="StyleUnderline"/>
        </w:rPr>
        <w:t>D</w:t>
      </w:r>
      <w:r w:rsidRPr="00CA17F7">
        <w:rPr>
          <w:sz w:val="16"/>
        </w:rPr>
        <w:t xml:space="preserve">efense published a </w:t>
      </w:r>
      <w:r w:rsidRPr="00524615">
        <w:rPr>
          <w:rStyle w:val="StyleUnderline"/>
        </w:rPr>
        <w:t>report</w:t>
      </w:r>
      <w:r w:rsidRPr="00CA17F7">
        <w:rPr>
          <w:sz w:val="16"/>
        </w:rPr>
        <w:t xml:space="preserve"> “Assessing and Strengthening the Manufacturing and Industrial Base and Supply Chain Resiliency of the United States,” which </w:t>
      </w:r>
      <w:r w:rsidRPr="00524615">
        <w:rPr>
          <w:rStyle w:val="StyleUnderline"/>
        </w:rPr>
        <w:t xml:space="preserve">found that the </w:t>
      </w:r>
      <w:r w:rsidRPr="00CA17F7">
        <w:rPr>
          <w:rStyle w:val="StyleUnderline"/>
          <w:highlight w:val="cyan"/>
        </w:rPr>
        <w:t xml:space="preserve">majority of </w:t>
      </w:r>
      <w:r w:rsidRPr="00CA17F7">
        <w:rPr>
          <w:rStyle w:val="Emphasis"/>
          <w:highlight w:val="cyan"/>
        </w:rPr>
        <w:t>counterfeit</w:t>
      </w:r>
      <w:r w:rsidRPr="00524615">
        <w:rPr>
          <w:rStyle w:val="StyleUnderline"/>
        </w:rPr>
        <w:t xml:space="preserve"> electronics </w:t>
      </w:r>
      <w:r w:rsidRPr="00CA17F7">
        <w:rPr>
          <w:rStyle w:val="StyleUnderline"/>
          <w:highlight w:val="cyan"/>
        </w:rPr>
        <w:t xml:space="preserve">came from China and create </w:t>
      </w:r>
      <w:r w:rsidRPr="00CA17F7">
        <w:rPr>
          <w:rStyle w:val="Emphasis"/>
          <w:highlight w:val="cyan"/>
        </w:rPr>
        <w:t>vulnerabilities</w:t>
      </w:r>
      <w:r w:rsidRPr="00524615">
        <w:rPr>
          <w:rStyle w:val="StyleUnderline"/>
        </w:rPr>
        <w:t xml:space="preserve"> in American defense systems</w:t>
      </w:r>
      <w:r w:rsidRPr="00CA17F7">
        <w:rPr>
          <w:sz w:val="16"/>
        </w:rPr>
        <w:t xml:space="preserve">.[7] In 2019, the U.S. Justice Department uncovered and prosecuted cases involving Chinese-made cameras and surveillance equipment found on American military installations.[8] The </w:t>
      </w:r>
      <w:r w:rsidRPr="00524615">
        <w:rPr>
          <w:rStyle w:val="StyleUnderline"/>
        </w:rPr>
        <w:t xml:space="preserve">presence of these electronics shows how </w:t>
      </w:r>
      <w:r w:rsidRPr="00524615">
        <w:rPr>
          <w:rStyle w:val="Emphasis"/>
        </w:rPr>
        <w:t>military</w:t>
      </w:r>
      <w:r w:rsidRPr="00524615">
        <w:rPr>
          <w:rStyle w:val="StyleUnderline"/>
        </w:rPr>
        <w:t xml:space="preserve"> supply chains may be </w:t>
      </w:r>
      <w:r w:rsidRPr="00524615">
        <w:rPr>
          <w:rStyle w:val="Emphasis"/>
        </w:rPr>
        <w:t>compromised</w:t>
      </w:r>
      <w:r w:rsidRPr="00524615">
        <w:rPr>
          <w:rStyle w:val="StyleUnderline"/>
        </w:rPr>
        <w:t>.</w:t>
      </w:r>
      <w:r w:rsidRPr="00CA17F7">
        <w:rPr>
          <w:sz w:val="16"/>
        </w:rPr>
        <w:t xml:space="preserve"> Even with fifth generation </w:t>
      </w:r>
      <w:r w:rsidRPr="004C767F">
        <w:rPr>
          <w:sz w:val="16"/>
        </w:rPr>
        <w:t>aircraft</w:t>
      </w:r>
      <w:r w:rsidRPr="00CA17F7">
        <w:rPr>
          <w:sz w:val="16"/>
        </w:rPr>
        <w:t xml:space="preserve">, autonomous naval vessels, or next generation squad weapons, </w:t>
      </w:r>
      <w:r w:rsidRPr="00524615">
        <w:rPr>
          <w:rStyle w:val="StyleUnderline"/>
        </w:rPr>
        <w:t xml:space="preserve">Chinese </w:t>
      </w:r>
      <w:r w:rsidRPr="004C767F">
        <w:rPr>
          <w:rStyle w:val="StyleUnderline"/>
          <w:highlight w:val="cyan"/>
        </w:rPr>
        <w:t>exploitation of supply chain vulnerabilities</w:t>
      </w:r>
      <w:r w:rsidRPr="00CA17F7">
        <w:rPr>
          <w:sz w:val="16"/>
        </w:rPr>
        <w:t xml:space="preserve"> may </w:t>
      </w:r>
      <w:r w:rsidRPr="004C767F">
        <w:rPr>
          <w:rStyle w:val="Emphasis"/>
          <w:highlight w:val="cyan"/>
        </w:rPr>
        <w:t>jeopardize</w:t>
      </w:r>
      <w:r w:rsidRPr="004C767F">
        <w:rPr>
          <w:rStyle w:val="StyleUnderline"/>
          <w:highlight w:val="cyan"/>
        </w:rPr>
        <w:t xml:space="preserve"> U.S. Military capabilities</w:t>
      </w:r>
      <w:r w:rsidRPr="00CA17F7">
        <w:rPr>
          <w:sz w:val="16"/>
        </w:rPr>
        <w:t xml:space="preserve"> by </w:t>
      </w:r>
      <w:r w:rsidRPr="00524615">
        <w:rPr>
          <w:rStyle w:val="StyleUnderline"/>
        </w:rPr>
        <w:t>diminishing</w:t>
      </w:r>
      <w:r w:rsidRPr="00CA17F7">
        <w:rPr>
          <w:sz w:val="16"/>
        </w:rPr>
        <w:t xml:space="preserve"> the </w:t>
      </w:r>
      <w:r w:rsidRPr="00524615">
        <w:rPr>
          <w:rStyle w:val="Emphasis"/>
        </w:rPr>
        <w:t>readiness</w:t>
      </w:r>
      <w:r w:rsidRPr="00524615">
        <w:rPr>
          <w:rStyle w:val="StyleUnderline"/>
        </w:rPr>
        <w:t xml:space="preserve"> and </w:t>
      </w:r>
      <w:r w:rsidRPr="00524615">
        <w:rPr>
          <w:rStyle w:val="Emphasis"/>
        </w:rPr>
        <w:t>potential production</w:t>
      </w:r>
      <w:r w:rsidRPr="00CA17F7">
        <w:rPr>
          <w:sz w:val="16"/>
        </w:rPr>
        <w:t xml:space="preserve"> of these weapons systems.</w:t>
      </w:r>
    </w:p>
    <w:p w14:paraId="34EC8D01" w14:textId="77777777" w:rsidR="00353371" w:rsidRPr="00CA17F7" w:rsidRDefault="00353371" w:rsidP="00353371">
      <w:pPr>
        <w:rPr>
          <w:sz w:val="16"/>
        </w:rPr>
      </w:pPr>
      <w:r w:rsidRPr="00CA17F7">
        <w:rPr>
          <w:sz w:val="16"/>
        </w:rPr>
        <w:t>Beyond domestic investment, China’s reach extends through foreign direct investment in the infrastructure of resource rich developing countries—particularly in Africa. Capturing supply of these rare-earth elements (REEs) that are critical to the production of technological components, China is posturing to corner global markets, raising concerns over the tremendous leverage it will have on the world economy writ large.[9] Chinese companies now control or have influence over 59 percent of global lithium reserves, a mineral important for the manufacture of batteries and other advanced electronics.[10] From the development of rare-earth element mines to the Belt and Road Initiative that aims to connect markets across Europe, Africa, Asia and Australia, China’s control of supply chains and infrastructure is unmatched. [11] Current estimates suggest that the Chinese government has given more than $1 trillion to foreign countries for this Belt and Road Initiative investment.[12] China has not yet asked for payment on the debt it holds over these countries—at least publicly—but the country’s dominant market positions and the substantial amount it is owed for these infrastructure projects will provide economic, military, and diplomatic leverage.[13]</w:t>
      </w:r>
    </w:p>
    <w:p w14:paraId="71EA32C1" w14:textId="77777777" w:rsidR="00353371" w:rsidRPr="00CA17F7" w:rsidRDefault="00353371" w:rsidP="00353371">
      <w:pPr>
        <w:rPr>
          <w:sz w:val="16"/>
        </w:rPr>
      </w:pPr>
      <w:r w:rsidRPr="00CA17F7">
        <w:rPr>
          <w:sz w:val="16"/>
        </w:rPr>
        <w:t>BY EXPLOITING OPPORTUNITIES WITHIN SUPPLY CHAINS TO DOMINATE MARKETS CRITICAL TO NATIONAL SECURITY, ASSERT UNDEMOCRATIC VALUES, AND CONTROL NATURAL RESOURCE RICH AREAS, CHINA SEEKS TO INCREASE ITS RELATIVE POSITION GLOBALLY AND LIMIT HOW THE U.S. COULD RESPOND TO PROTECT ITS INTERESTS.</w:t>
      </w:r>
    </w:p>
    <w:p w14:paraId="40AA1CAF" w14:textId="77777777" w:rsidR="00353371" w:rsidRPr="00CA17F7" w:rsidRDefault="00353371" w:rsidP="00353371">
      <w:pPr>
        <w:rPr>
          <w:sz w:val="16"/>
        </w:rPr>
      </w:pPr>
      <w:r w:rsidRPr="00CA17F7">
        <w:rPr>
          <w:sz w:val="16"/>
        </w:rPr>
        <w:t xml:space="preserve">“The ultimate achievement is to defeat the enemy without even coming to battle” wrote Sun Tzu in the Art of War.[14] Some 1500 years later, modern </w:t>
      </w:r>
      <w:r w:rsidRPr="00524615">
        <w:rPr>
          <w:rStyle w:val="StyleUnderline"/>
        </w:rPr>
        <w:t>China</w:t>
      </w:r>
      <w:r w:rsidRPr="00CA17F7">
        <w:rPr>
          <w:sz w:val="16"/>
        </w:rPr>
        <w:t xml:space="preserve"> has embraced a derivative approach to do just that. By </w:t>
      </w:r>
      <w:r w:rsidRPr="00524615">
        <w:rPr>
          <w:rStyle w:val="StyleUnderline"/>
        </w:rPr>
        <w:t xml:space="preserve">exploiting opportunities within </w:t>
      </w:r>
      <w:r w:rsidRPr="00524615">
        <w:rPr>
          <w:rStyle w:val="Emphasis"/>
        </w:rPr>
        <w:t>supply chains</w:t>
      </w:r>
      <w:r w:rsidRPr="00524615">
        <w:rPr>
          <w:rStyle w:val="StyleUnderline"/>
        </w:rPr>
        <w:t xml:space="preserve"> to dominate markets critical to </w:t>
      </w:r>
      <w:r w:rsidRPr="00524615">
        <w:rPr>
          <w:rStyle w:val="Emphasis"/>
        </w:rPr>
        <w:t>national security</w:t>
      </w:r>
      <w:r w:rsidRPr="00524615">
        <w:rPr>
          <w:rStyle w:val="StyleUnderline"/>
        </w:rPr>
        <w:t xml:space="preserve">, assert </w:t>
      </w:r>
      <w:r w:rsidRPr="00524615">
        <w:rPr>
          <w:rStyle w:val="Emphasis"/>
        </w:rPr>
        <w:t>undemocratic</w:t>
      </w:r>
      <w:r w:rsidRPr="00524615">
        <w:rPr>
          <w:rStyle w:val="StyleUnderline"/>
        </w:rPr>
        <w:t xml:space="preserve"> values, and control natural </w:t>
      </w:r>
      <w:r w:rsidRPr="00524615">
        <w:rPr>
          <w:rStyle w:val="Emphasis"/>
        </w:rPr>
        <w:t>resource</w:t>
      </w:r>
      <w:r w:rsidRPr="00524615">
        <w:rPr>
          <w:rStyle w:val="StyleUnderline"/>
        </w:rPr>
        <w:t xml:space="preserve"> rich areas</w:t>
      </w:r>
      <w:r w:rsidRPr="00CA17F7">
        <w:rPr>
          <w:sz w:val="16"/>
        </w:rPr>
        <w:t>, China seeks to increase its relative position globally and limit how the U.S. could respond to protect its interests.</w:t>
      </w:r>
    </w:p>
    <w:p w14:paraId="591B481B" w14:textId="77777777" w:rsidR="00353371" w:rsidRPr="00CA17F7" w:rsidRDefault="00353371" w:rsidP="00353371">
      <w:pPr>
        <w:rPr>
          <w:sz w:val="16"/>
        </w:rPr>
      </w:pPr>
      <w:r w:rsidRPr="00CA17F7">
        <w:rPr>
          <w:sz w:val="16"/>
        </w:rPr>
        <w:t xml:space="preserve">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the U.S. can reduce dependencies on China in global supply chains. Secondly, </w:t>
      </w:r>
      <w:r w:rsidRPr="00524615">
        <w:rPr>
          <w:rStyle w:val="StyleUnderline"/>
        </w:rPr>
        <w:t xml:space="preserve">the </w:t>
      </w:r>
      <w:r w:rsidRPr="004C767F">
        <w:rPr>
          <w:rStyle w:val="StyleUnderline"/>
          <w:highlight w:val="cyan"/>
        </w:rPr>
        <w:t xml:space="preserve">U.S. government </w:t>
      </w:r>
      <w:r w:rsidRPr="004C767F">
        <w:rPr>
          <w:rStyle w:val="Emphasis"/>
          <w:highlight w:val="cyan"/>
        </w:rPr>
        <w:t>must</w:t>
      </w:r>
      <w:r w:rsidRPr="00524615">
        <w:rPr>
          <w:rStyle w:val="StyleUnderline"/>
        </w:rPr>
        <w:t xml:space="preserve"> partner with American businesses to </w:t>
      </w:r>
      <w:r w:rsidRPr="004C767F">
        <w:rPr>
          <w:rStyle w:val="StyleUnderline"/>
          <w:highlight w:val="cyan"/>
        </w:rPr>
        <w:t xml:space="preserve">develop </w:t>
      </w:r>
      <w:r w:rsidRPr="004C767F">
        <w:rPr>
          <w:rStyle w:val="Emphasis"/>
          <w:highlight w:val="cyan"/>
        </w:rPr>
        <w:t>domestic</w:t>
      </w:r>
      <w:r w:rsidRPr="00524615">
        <w:rPr>
          <w:rStyle w:val="StyleUnderline"/>
        </w:rPr>
        <w:t xml:space="preserve"> </w:t>
      </w:r>
      <w:r w:rsidRPr="004C767F">
        <w:rPr>
          <w:rStyle w:val="StyleUnderline"/>
        </w:rPr>
        <w:t>sources</w:t>
      </w:r>
      <w:r w:rsidRPr="00524615">
        <w:rPr>
          <w:rStyle w:val="StyleUnderline"/>
        </w:rPr>
        <w:t xml:space="preserve"> of </w:t>
      </w:r>
      <w:r w:rsidRPr="004C767F">
        <w:rPr>
          <w:rStyle w:val="StyleUnderline"/>
          <w:highlight w:val="cyan"/>
        </w:rPr>
        <w:t xml:space="preserve">supply for </w:t>
      </w:r>
      <w:r w:rsidRPr="004C767F">
        <w:rPr>
          <w:rStyle w:val="Emphasis"/>
          <w:highlight w:val="cyan"/>
        </w:rPr>
        <w:t>r</w:t>
      </w:r>
      <w:r w:rsidRPr="00524615">
        <w:rPr>
          <w:rStyle w:val="StyleUnderline"/>
        </w:rPr>
        <w:t>are-</w:t>
      </w:r>
      <w:r w:rsidRPr="004C767F">
        <w:rPr>
          <w:rStyle w:val="Emphasis"/>
          <w:highlight w:val="cyan"/>
        </w:rPr>
        <w:t>e</w:t>
      </w:r>
      <w:r w:rsidRPr="00524615">
        <w:rPr>
          <w:rStyle w:val="StyleUnderline"/>
        </w:rPr>
        <w:t xml:space="preserve">arth </w:t>
      </w:r>
      <w:r w:rsidRPr="004C767F">
        <w:rPr>
          <w:rStyle w:val="Emphasis"/>
          <w:highlight w:val="cyan"/>
        </w:rPr>
        <w:t>e</w:t>
      </w:r>
      <w:r w:rsidRPr="00524615">
        <w:rPr>
          <w:rStyle w:val="StyleUnderline"/>
        </w:rPr>
        <w:t>lement</w:t>
      </w:r>
      <w:r w:rsidRPr="004C767F">
        <w:rPr>
          <w:rStyle w:val="Emphasis"/>
          <w:highlight w:val="cyan"/>
        </w:rPr>
        <w:t>s</w:t>
      </w:r>
      <w:r w:rsidRPr="00524615">
        <w:rPr>
          <w:rStyle w:val="StyleUnderline"/>
        </w:rPr>
        <w:t xml:space="preserve"> and invest in materials science initiatives to explore </w:t>
      </w:r>
      <w:r w:rsidRPr="00524615">
        <w:rPr>
          <w:rStyle w:val="Emphasis"/>
        </w:rPr>
        <w:t>alternatives</w:t>
      </w:r>
      <w:r w:rsidRPr="00524615">
        <w:rPr>
          <w:rStyle w:val="StyleUnderline"/>
        </w:rPr>
        <w:t xml:space="preserve"> and </w:t>
      </w:r>
      <w:r w:rsidRPr="00524615">
        <w:rPr>
          <w:rStyle w:val="Emphasis"/>
        </w:rPr>
        <w:t>mitigate dependencies</w:t>
      </w:r>
      <w:r w:rsidRPr="00CA17F7">
        <w:rPr>
          <w:sz w:val="16"/>
        </w:rPr>
        <w:t xml:space="preserve">. In the past year, the U.S. </w:t>
      </w:r>
      <w:r w:rsidRPr="00524615">
        <w:rPr>
          <w:rStyle w:val="StyleUnderline"/>
        </w:rPr>
        <w:t>D</w:t>
      </w:r>
      <w:r w:rsidRPr="00CA17F7">
        <w:rPr>
          <w:sz w:val="16"/>
        </w:rPr>
        <w:t xml:space="preserve">epartment </w:t>
      </w:r>
      <w:r w:rsidRPr="00524615">
        <w:rPr>
          <w:rStyle w:val="StyleUnderline"/>
        </w:rPr>
        <w:t>o</w:t>
      </w:r>
      <w:r w:rsidRPr="00CA17F7">
        <w:rPr>
          <w:sz w:val="16"/>
        </w:rPr>
        <w:t xml:space="preserve">f </w:t>
      </w:r>
      <w:r w:rsidRPr="00524615">
        <w:rPr>
          <w:rStyle w:val="StyleUnderline"/>
        </w:rPr>
        <w:t>D</w:t>
      </w:r>
      <w:r w:rsidRPr="00CA17F7">
        <w:rPr>
          <w:sz w:val="16"/>
        </w:rPr>
        <w:t xml:space="preserve">efense has </w:t>
      </w:r>
      <w:r w:rsidRPr="00524615">
        <w:rPr>
          <w:rStyle w:val="StyleUnderline"/>
        </w:rPr>
        <w:t>invested $13 billion</w:t>
      </w:r>
      <w:r w:rsidRPr="00CA17F7">
        <w:rPr>
          <w:sz w:val="16"/>
        </w:rPr>
        <w:t xml:space="preserve"> in domestic mines, but </w:t>
      </w:r>
      <w:r w:rsidRPr="00524615">
        <w:rPr>
          <w:rStyle w:val="StyleUnderline"/>
        </w:rPr>
        <w:t xml:space="preserve">this is </w:t>
      </w:r>
      <w:r w:rsidRPr="00524615">
        <w:rPr>
          <w:rStyle w:val="Emphasis"/>
        </w:rPr>
        <w:t>only a start</w:t>
      </w:r>
      <w:r w:rsidRPr="00CA17F7">
        <w:rPr>
          <w:sz w:val="16"/>
        </w:rPr>
        <w: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w:t>
      </w:r>
    </w:p>
    <w:p w14:paraId="06AA082F" w14:textId="77777777" w:rsidR="00353371" w:rsidRPr="00CA17F7" w:rsidRDefault="00353371" w:rsidP="00353371">
      <w:pPr>
        <w:rPr>
          <w:sz w:val="16"/>
        </w:rPr>
      </w:pPr>
      <w:r w:rsidRPr="00CA17F7">
        <w:rPr>
          <w:sz w:val="16"/>
        </w:rPr>
        <w:t xml:space="preserve">…THE ABILITY OF THE U.S. TO PRODUCE MORE WEAPONS TO MEET THE DEMAND OF A WAR WITH CHINA WOULD BE LIMITED BECAUSE OF BOTTLENECKS IN MILITARY SUPPLY CHAINS. </w:t>
      </w:r>
    </w:p>
    <w:p w14:paraId="4408946B" w14:textId="77777777" w:rsidR="00353371" w:rsidRPr="00CA17F7" w:rsidRDefault="00353371" w:rsidP="00353371">
      <w:pPr>
        <w:rPr>
          <w:sz w:val="16"/>
        </w:rPr>
      </w:pPr>
      <w:r w:rsidRPr="00CA17F7">
        <w:rPr>
          <w:sz w:val="16"/>
        </w:rPr>
        <w:t xml:space="preserve">More than merely raw material access, the </w:t>
      </w:r>
      <w:r w:rsidRPr="00524615">
        <w:rPr>
          <w:rStyle w:val="StyleUnderline"/>
        </w:rPr>
        <w:t xml:space="preserve">American military services must consider the supply chains of potential weapons systems throughout the </w:t>
      </w:r>
      <w:r w:rsidRPr="00524615">
        <w:rPr>
          <w:rStyle w:val="Emphasis"/>
        </w:rPr>
        <w:t>acquisitions</w:t>
      </w:r>
      <w:r w:rsidRPr="00524615">
        <w:rPr>
          <w:rStyle w:val="StyleUnderline"/>
        </w:rPr>
        <w:t xml:space="preserve"> process</w:t>
      </w:r>
      <w:r w:rsidRPr="00CA17F7">
        <w:rPr>
          <w:sz w:val="16"/>
        </w:rPr>
        <w:t xml:space="preserve">. Specifically, the services must evaluate the critical supply chain dependencies of weapon systems in addition to balancing cost, schedule, and technical performance. [17] With respect to China as a rival, </w:t>
      </w:r>
      <w:r w:rsidRPr="00524615">
        <w:rPr>
          <w:rStyle w:val="StyleUnderline"/>
        </w:rPr>
        <w:t>it is</w:t>
      </w:r>
      <w:r w:rsidRPr="00CA17F7">
        <w:rPr>
          <w:sz w:val="16"/>
        </w:rPr>
        <w:t xml:space="preserve"> particularly </w:t>
      </w:r>
      <w:r w:rsidRPr="00524615">
        <w:rPr>
          <w:rStyle w:val="StyleUnderline"/>
        </w:rPr>
        <w:t xml:space="preserve">relevant that the U.S. military knows its </w:t>
      </w:r>
      <w:r w:rsidRPr="00524615">
        <w:rPr>
          <w:rStyle w:val="Emphasis"/>
        </w:rPr>
        <w:t>critical dependencies</w:t>
      </w:r>
      <w:r w:rsidRPr="00524615">
        <w:rPr>
          <w:rStyle w:val="StyleUnderline"/>
        </w:rPr>
        <w:t xml:space="preserve"> in weapon system production because of China’s capacity to </w:t>
      </w:r>
      <w:r w:rsidRPr="00524615">
        <w:rPr>
          <w:rStyle w:val="Emphasis"/>
        </w:rPr>
        <w:t>marshal</w:t>
      </w:r>
      <w:r w:rsidRPr="00524615">
        <w:rPr>
          <w:rStyle w:val="StyleUnderline"/>
        </w:rPr>
        <w:t xml:space="preserve"> a leading industrial base for its</w:t>
      </w:r>
      <w:r w:rsidRPr="00CA17F7">
        <w:rPr>
          <w:sz w:val="16"/>
        </w:rPr>
        <w:t xml:space="preserve"> own </w:t>
      </w:r>
      <w:r w:rsidRPr="00524615">
        <w:rPr>
          <w:rStyle w:val="StyleUnderline"/>
        </w:rPr>
        <w:t>weapons manufacturing</w:t>
      </w:r>
      <w:r w:rsidRPr="00CA17F7">
        <w:rPr>
          <w:sz w:val="16"/>
        </w:rPr>
        <w:t xml:space="preserve">. As David Alman and Heather Venable rightly point out, the </w:t>
      </w:r>
      <w:r w:rsidRPr="00524615">
        <w:rPr>
          <w:rStyle w:val="StyleUnderline"/>
        </w:rPr>
        <w:t>principle of mass in warfare still matters in war</w:t>
      </w:r>
      <w:r w:rsidRPr="00CA17F7">
        <w:rPr>
          <w:sz w:val="16"/>
        </w:rPr>
        <w:t xml:space="preserve">, even while the U.S. </w:t>
      </w:r>
      <w:r w:rsidRPr="00CA17F7">
        <w:rPr>
          <w:sz w:val="16"/>
        </w:rPr>
        <w:lastRenderedPageBreak/>
        <w:t xml:space="preserve">maintains a technological edge over potential adversaries.[18] However, the </w:t>
      </w:r>
      <w:r w:rsidRPr="004C767F">
        <w:rPr>
          <w:rStyle w:val="StyleUnderline"/>
          <w:highlight w:val="cyan"/>
        </w:rPr>
        <w:t>ability of the U.S. to produce</w:t>
      </w:r>
      <w:r w:rsidRPr="00524615">
        <w:rPr>
          <w:rStyle w:val="StyleUnderline"/>
        </w:rPr>
        <w:t xml:space="preserve"> more </w:t>
      </w:r>
      <w:r w:rsidRPr="004C767F">
        <w:rPr>
          <w:rStyle w:val="StyleUnderline"/>
          <w:highlight w:val="cyan"/>
        </w:rPr>
        <w:t>weapons to meet</w:t>
      </w:r>
      <w:r w:rsidRPr="00524615">
        <w:rPr>
          <w:rStyle w:val="StyleUnderline"/>
        </w:rPr>
        <w:t xml:space="preserve"> the </w:t>
      </w:r>
      <w:r w:rsidRPr="004C767F">
        <w:rPr>
          <w:rStyle w:val="StyleUnderline"/>
          <w:highlight w:val="cyan"/>
        </w:rPr>
        <w:t>demand of a war with China</w:t>
      </w:r>
      <w:r w:rsidRPr="00CA17F7">
        <w:rPr>
          <w:sz w:val="16"/>
        </w:rPr>
        <w:t xml:space="preserve"> would be </w:t>
      </w:r>
      <w:r w:rsidRPr="004C767F">
        <w:rPr>
          <w:rStyle w:val="StyleUnderline"/>
          <w:highlight w:val="cyan"/>
        </w:rPr>
        <w:t xml:space="preserve">limited because of </w:t>
      </w:r>
      <w:r w:rsidRPr="004C767F">
        <w:rPr>
          <w:rStyle w:val="Emphasis"/>
          <w:highlight w:val="cyan"/>
        </w:rPr>
        <w:t>bottlenecks</w:t>
      </w:r>
      <w:r w:rsidRPr="004C767F">
        <w:rPr>
          <w:rStyle w:val="StyleUnderline"/>
          <w:highlight w:val="cyan"/>
        </w:rPr>
        <w:t xml:space="preserve"> in </w:t>
      </w:r>
      <w:r w:rsidRPr="004C767F">
        <w:rPr>
          <w:rStyle w:val="Emphasis"/>
          <w:highlight w:val="cyan"/>
        </w:rPr>
        <w:t>military supply chains</w:t>
      </w:r>
      <w:r w:rsidRPr="00524615">
        <w:rPr>
          <w:rStyle w:val="StyleUnderline"/>
        </w:rPr>
        <w:t>.</w:t>
      </w:r>
      <w:r w:rsidRPr="00CA17F7">
        <w:rPr>
          <w:sz w:val="16"/>
        </w:rPr>
        <w:t xml:space="preserve"> Scalability of production, dependency of materials, and manufacturing facility requirements for prospective weapon systems must be considered to ensure government-owned and -operated facilities, such as the military’s arsenals, academic centers, and private businesses that make up the American defense industrial base are ready to support potential requirements of the U.S. military in conflict and maintain a conventional military overmatch to deter China.[19]</w:t>
      </w:r>
    </w:p>
    <w:p w14:paraId="1832A032" w14:textId="77777777" w:rsidR="00353371" w:rsidRPr="00CE6B15" w:rsidRDefault="00353371" w:rsidP="00353371">
      <w:pPr>
        <w:rPr>
          <w:sz w:val="16"/>
        </w:rPr>
      </w:pPr>
      <w:r w:rsidRPr="00CA17F7">
        <w:rPr>
          <w:rStyle w:val="StyleUnderline"/>
        </w:rPr>
        <w:t>China’s</w:t>
      </w:r>
      <w:r w:rsidRPr="00CA17F7">
        <w:rPr>
          <w:sz w:val="16"/>
        </w:rPr>
        <w:t xml:space="preserve"> deliberate </w:t>
      </w:r>
      <w:r w:rsidRPr="00CA17F7">
        <w:rPr>
          <w:rStyle w:val="StyleUnderline"/>
        </w:rPr>
        <w:t xml:space="preserve">approach to secure critical resources abroad and leverage </w:t>
      </w:r>
      <w:r w:rsidRPr="00CA17F7">
        <w:rPr>
          <w:rStyle w:val="Emphasis"/>
        </w:rPr>
        <w:t>vulnerabilities</w:t>
      </w:r>
      <w:r w:rsidRPr="00CA17F7">
        <w:rPr>
          <w:rStyle w:val="StyleUnderline"/>
        </w:rPr>
        <w:t xml:space="preserve"> in</w:t>
      </w:r>
      <w:r w:rsidRPr="00CA17F7">
        <w:rPr>
          <w:sz w:val="16"/>
        </w:rPr>
        <w:t xml:space="preserve"> American </w:t>
      </w:r>
      <w:r w:rsidRPr="00CA17F7">
        <w:rPr>
          <w:rStyle w:val="StyleUnderline"/>
        </w:rPr>
        <w:t>supply chains</w:t>
      </w:r>
      <w:r w:rsidRPr="00CA17F7">
        <w:rPr>
          <w:sz w:val="16"/>
        </w:rPr>
        <w:t xml:space="preserve"> simultaneously </w:t>
      </w:r>
      <w:r w:rsidRPr="00CA17F7">
        <w:rPr>
          <w:rStyle w:val="StyleUnderline"/>
        </w:rPr>
        <w:t>strengthens their position and limits</w:t>
      </w:r>
      <w:r w:rsidRPr="00CA17F7">
        <w:rPr>
          <w:sz w:val="16"/>
        </w:rPr>
        <w:t xml:space="preserve"> the </w:t>
      </w:r>
      <w:r w:rsidRPr="00CA17F7">
        <w:rPr>
          <w:rStyle w:val="StyleUnderline"/>
        </w:rPr>
        <w:t>potential of the U.S. technological advantage</w:t>
      </w:r>
      <w:r w:rsidRPr="00CA17F7">
        <w:rPr>
          <w:sz w:val="16"/>
        </w:rPr>
        <w:t xml:space="preserve">. While </w:t>
      </w:r>
      <w:r w:rsidRPr="00CA17F7">
        <w:rPr>
          <w:rStyle w:val="StyleUnderline"/>
        </w:rPr>
        <w:t>China</w:t>
      </w:r>
      <w:r w:rsidRPr="00CA17F7">
        <w:rPr>
          <w:sz w:val="16"/>
        </w:rPr>
        <w:t xml:space="preserve"> may not overtly confront the U.S. militarily, its </w:t>
      </w:r>
      <w:r w:rsidRPr="00CA17F7">
        <w:rPr>
          <w:rStyle w:val="StyleUnderline"/>
        </w:rPr>
        <w:t>influence on the global economy through supply chains is changing the</w:t>
      </w:r>
      <w:r w:rsidRPr="00CA17F7">
        <w:rPr>
          <w:sz w:val="16"/>
        </w:rPr>
        <w:t xml:space="preserve"> equation of a formula that has maintained a </w:t>
      </w:r>
      <w:r w:rsidRPr="00CA17F7">
        <w:rPr>
          <w:rStyle w:val="Emphasis"/>
        </w:rPr>
        <w:t>peace</w:t>
      </w:r>
      <w:r w:rsidRPr="00CA17F7">
        <w:rPr>
          <w:rStyle w:val="StyleUnderline"/>
        </w:rPr>
        <w:t xml:space="preserve"> between great powers</w:t>
      </w:r>
      <w:r w:rsidRPr="00CA17F7">
        <w:rPr>
          <w:sz w:val="16"/>
        </w:rPr>
        <w:t>. Even if great power competition does not lead to war, China’s crowning achievement in applying Sun Tzu’s maxim of victory without battle may be the extent of its control on global supply chains.</w:t>
      </w:r>
    </w:p>
    <w:p w14:paraId="6938510A" w14:textId="77777777" w:rsidR="00353371" w:rsidRDefault="00353371" w:rsidP="00353371">
      <w:pPr>
        <w:pStyle w:val="Heading4"/>
      </w:pPr>
      <w:r>
        <w:t>Nuclear war.</w:t>
      </w:r>
    </w:p>
    <w:p w14:paraId="3089D349" w14:textId="77777777" w:rsidR="00353371" w:rsidRPr="00C12151" w:rsidRDefault="00353371" w:rsidP="00353371">
      <w:r>
        <w:rPr>
          <w:rStyle w:val="Style13ptBold"/>
        </w:rPr>
        <w:t xml:space="preserve">Means ’21 </w:t>
      </w:r>
      <w:r w:rsidRPr="00FE3C1D">
        <w:t>[</w:t>
      </w:r>
      <w:r>
        <w:t>Grady</w:t>
      </w:r>
      <w:r w:rsidRPr="00FE3C1D">
        <w:t xml:space="preserve">; </w:t>
      </w:r>
      <w:r>
        <w:t>2020;</w:t>
      </w:r>
      <w:r w:rsidRPr="007754A1">
        <w:t xml:space="preserve"> </w:t>
      </w:r>
      <w:r>
        <w:t>Former Policy Assistant to Vice President Nelson Rockefeller, Retired American Business Executive, MA in Economics and Engineering from Stanford University</w:t>
      </w:r>
      <w:r w:rsidRPr="00FE3C1D">
        <w:t xml:space="preserve">; </w:t>
      </w:r>
      <w:r>
        <w:t>The Hill</w:t>
      </w:r>
      <w:r w:rsidRPr="00FE3C1D">
        <w:t>, “</w:t>
      </w:r>
      <w:r>
        <w:t>Biden Brings The World Closer To Nuclear War</w:t>
      </w:r>
      <w:r w:rsidRPr="00FE3C1D">
        <w:t xml:space="preserve">,” </w:t>
      </w:r>
      <w:r>
        <w:t>https://thehill.com/opinion/white-house/569732-biden-brings-the-world-closer-to-nuclear-war</w:t>
      </w:r>
      <w:r w:rsidRPr="00FE3C1D">
        <w:t>]</w:t>
      </w:r>
    </w:p>
    <w:p w14:paraId="327B6B84" w14:textId="77777777" w:rsidR="00353371" w:rsidRPr="00D3589A" w:rsidRDefault="00353371" w:rsidP="00353371">
      <w:pPr>
        <w:rPr>
          <w:sz w:val="16"/>
        </w:rPr>
      </w:pPr>
      <w:r w:rsidRPr="00D3589A">
        <w:rPr>
          <w:sz w:val="16"/>
        </w:rPr>
        <w:t xml:space="preserve">Over the past six months, </w:t>
      </w:r>
      <w:r w:rsidRPr="00D3589A">
        <w:rPr>
          <w:rStyle w:val="StyleUnderline"/>
        </w:rPr>
        <w:t xml:space="preserve">the world has edged closer to </w:t>
      </w:r>
      <w:r w:rsidRPr="00D3589A">
        <w:rPr>
          <w:rStyle w:val="Emphasis"/>
        </w:rPr>
        <w:t>nuclear war</w:t>
      </w:r>
      <w:r w:rsidRPr="00D3589A">
        <w:rPr>
          <w:sz w:val="16"/>
        </w:rPr>
        <w:t xml:space="preserve"> than it has been since the Cuban Missile Crisis. The Doomsday Clock is ticking toward midnight. </w:t>
      </w:r>
      <w:r w:rsidRPr="00D3589A">
        <w:rPr>
          <w:rStyle w:val="StyleUnderline"/>
        </w:rPr>
        <w:t>The global power balance has been dramatically reshuffled, and the potential for disastrous miscalculation hasn't been so high in 80 years</w:t>
      </w:r>
      <w:r w:rsidRPr="00D3589A">
        <w:rPr>
          <w:sz w:val="16"/>
        </w:rPr>
        <w:t xml:space="preserve">. The match and fuse for this is instability — </w:t>
      </w:r>
      <w:r w:rsidRPr="00D3589A">
        <w:rPr>
          <w:rStyle w:val="Emphasis"/>
        </w:rPr>
        <w:t>a</w:t>
      </w:r>
      <w:r w:rsidRPr="00D3589A">
        <w:rPr>
          <w:sz w:val="16"/>
        </w:rPr>
        <w:t xml:space="preserve">n exaggerated </w:t>
      </w:r>
      <w:r w:rsidRPr="00D3589A">
        <w:rPr>
          <w:rStyle w:val="StyleUnderline"/>
        </w:rPr>
        <w:t xml:space="preserve">sense of </w:t>
      </w:r>
      <w:r w:rsidRPr="00623F50">
        <w:rPr>
          <w:rStyle w:val="StyleUnderline"/>
          <w:highlight w:val="cyan"/>
        </w:rPr>
        <w:t xml:space="preserve">U.S. </w:t>
      </w:r>
      <w:r w:rsidRPr="00623F50">
        <w:rPr>
          <w:rStyle w:val="Emphasis"/>
          <w:highlight w:val="cyan"/>
        </w:rPr>
        <w:t>weakness</w:t>
      </w:r>
      <w:r w:rsidRPr="00D3589A">
        <w:rPr>
          <w:rStyle w:val="StyleUnderline"/>
        </w:rPr>
        <w:t xml:space="preserve"> and lack of </w:t>
      </w:r>
      <w:r w:rsidRPr="00D3589A">
        <w:rPr>
          <w:rStyle w:val="Emphasis"/>
        </w:rPr>
        <w:t>capability</w:t>
      </w:r>
      <w:r w:rsidRPr="00D3589A">
        <w:rPr>
          <w:rStyle w:val="StyleUnderline"/>
        </w:rPr>
        <w:t xml:space="preserve"> and </w:t>
      </w:r>
      <w:r w:rsidRPr="00D3589A">
        <w:rPr>
          <w:rStyle w:val="Emphasis"/>
        </w:rPr>
        <w:t>resolve</w:t>
      </w:r>
      <w:r w:rsidRPr="00D3589A">
        <w:rPr>
          <w:sz w:val="16"/>
        </w:rPr>
        <w:t xml:space="preserve"> — that </w:t>
      </w:r>
      <w:r w:rsidRPr="00623F50">
        <w:rPr>
          <w:rStyle w:val="StyleUnderline"/>
          <w:highlight w:val="cyan"/>
        </w:rPr>
        <w:t xml:space="preserve">could lead to </w:t>
      </w:r>
      <w:r w:rsidRPr="00623F50">
        <w:rPr>
          <w:rStyle w:val="Emphasis"/>
          <w:highlight w:val="cyan"/>
        </w:rPr>
        <w:t>huge</w:t>
      </w:r>
      <w:r w:rsidRPr="00D3589A">
        <w:rPr>
          <w:rStyle w:val="Emphasis"/>
        </w:rPr>
        <w:t xml:space="preserve">, aggressive military </w:t>
      </w:r>
      <w:r w:rsidRPr="00623F50">
        <w:rPr>
          <w:rStyle w:val="Emphasis"/>
          <w:highlight w:val="cyan"/>
        </w:rPr>
        <w:t>miscalc</w:t>
      </w:r>
      <w:r w:rsidRPr="00D3589A">
        <w:rPr>
          <w:rStyle w:val="Emphasis"/>
        </w:rPr>
        <w:t>ulations</w:t>
      </w:r>
      <w:r w:rsidRPr="00D3589A">
        <w:rPr>
          <w:sz w:val="16"/>
        </w:rPr>
        <w:t xml:space="preserve"> and mistakes by our enemies. The Biden administration has set the table for such a catastrophe.  </w:t>
      </w:r>
    </w:p>
    <w:p w14:paraId="43D8722E" w14:textId="77777777" w:rsidR="00353371" w:rsidRPr="00D3589A" w:rsidRDefault="00353371" w:rsidP="00353371">
      <w:pPr>
        <w:rPr>
          <w:sz w:val="16"/>
        </w:rPr>
      </w:pPr>
      <w:r w:rsidRPr="00D3589A">
        <w:rPr>
          <w:rStyle w:val="StyleUnderline"/>
        </w:rPr>
        <w:t xml:space="preserve">The timing could not be more dangerous. </w:t>
      </w:r>
      <w:r w:rsidRPr="00623F50">
        <w:rPr>
          <w:rStyle w:val="Emphasis"/>
          <w:highlight w:val="cyan"/>
        </w:rPr>
        <w:t>China</w:t>
      </w:r>
      <w:r w:rsidRPr="00D3589A">
        <w:rPr>
          <w:sz w:val="16"/>
        </w:rPr>
        <w:t xml:space="preserve"> has changed strategic direction and </w:t>
      </w:r>
      <w:r w:rsidRPr="00623F50">
        <w:rPr>
          <w:rStyle w:val="StyleUnderline"/>
          <w:highlight w:val="cyan"/>
        </w:rPr>
        <w:t>has been building its</w:t>
      </w:r>
      <w:r w:rsidRPr="00D3589A">
        <w:rPr>
          <w:rStyle w:val="StyleUnderline"/>
        </w:rPr>
        <w:t xml:space="preserve"> </w:t>
      </w:r>
      <w:r w:rsidRPr="00D3589A">
        <w:rPr>
          <w:rStyle w:val="Emphasis"/>
        </w:rPr>
        <w:t xml:space="preserve">nuclear </w:t>
      </w:r>
      <w:r w:rsidRPr="00623F50">
        <w:rPr>
          <w:rStyle w:val="Emphasis"/>
          <w:highlight w:val="cyan"/>
        </w:rPr>
        <w:t>stockpile</w:t>
      </w:r>
      <w:r w:rsidRPr="00D3589A">
        <w:rPr>
          <w:rStyle w:val="StyleUnderline"/>
        </w:rPr>
        <w:t xml:space="preserve"> </w:t>
      </w:r>
      <w:r w:rsidRPr="00D3589A">
        <w:rPr>
          <w:sz w:val="16"/>
        </w:rPr>
        <w:t xml:space="preserve">and delivery systems. China also has continued to develop </w:t>
      </w:r>
      <w:r w:rsidRPr="00D3589A">
        <w:rPr>
          <w:rStyle w:val="Emphasis"/>
        </w:rPr>
        <w:t>hypersonic weapons</w:t>
      </w:r>
      <w:r w:rsidRPr="00D3589A">
        <w:rPr>
          <w:sz w:val="16"/>
        </w:rPr>
        <w:t xml:space="preserve">, including stand-off  “carrier killers,” space weapons and cyber capabilities to blind opponents’ strategic and conventional systems. </w:t>
      </w:r>
      <w:r w:rsidRPr="00623F50">
        <w:rPr>
          <w:rStyle w:val="Emphasis"/>
          <w:highlight w:val="cyan"/>
        </w:rPr>
        <w:t>Russia</w:t>
      </w:r>
      <w:r w:rsidRPr="00D3589A">
        <w:rPr>
          <w:rStyle w:val="StyleUnderline"/>
        </w:rPr>
        <w:t xml:space="preserve"> has</w:t>
      </w:r>
      <w:r w:rsidRPr="00D3589A">
        <w:rPr>
          <w:sz w:val="16"/>
        </w:rPr>
        <w:t xml:space="preserve"> been </w:t>
      </w:r>
      <w:r w:rsidRPr="00D3589A">
        <w:rPr>
          <w:rStyle w:val="StyleUnderline"/>
        </w:rPr>
        <w:t>advertising</w:t>
      </w:r>
      <w:r w:rsidRPr="00D3589A">
        <w:rPr>
          <w:sz w:val="16"/>
        </w:rPr>
        <w:t xml:space="preserve"> (mostly for domestic consumption, but nonetheless worrying) its </w:t>
      </w:r>
      <w:r w:rsidRPr="00D3589A">
        <w:rPr>
          <w:rStyle w:val="StyleUnderline"/>
        </w:rPr>
        <w:t>“unstoppable” delivery systems</w:t>
      </w:r>
      <w:r w:rsidRPr="00D3589A">
        <w:rPr>
          <w:sz w:val="16"/>
        </w:rPr>
        <w:t xml:space="preserve">, and has a very capable nuclear stockpile and military. </w:t>
      </w:r>
      <w:r w:rsidRPr="00623F50">
        <w:rPr>
          <w:rStyle w:val="Emphasis"/>
          <w:highlight w:val="cyan"/>
        </w:rPr>
        <w:t>Iran</w:t>
      </w:r>
      <w:r w:rsidRPr="00D3589A">
        <w:rPr>
          <w:rStyle w:val="StyleUnderline"/>
        </w:rPr>
        <w:t xml:space="preserve"> will continue to move forward with building nuclear weapons. </w:t>
      </w:r>
      <w:r w:rsidRPr="00623F50">
        <w:rPr>
          <w:rStyle w:val="Emphasis"/>
          <w:highlight w:val="cyan"/>
        </w:rPr>
        <w:t>Pakistan</w:t>
      </w:r>
      <w:r w:rsidRPr="00623F50">
        <w:rPr>
          <w:rStyle w:val="StyleUnderline"/>
          <w:highlight w:val="cyan"/>
        </w:rPr>
        <w:t xml:space="preserve"> and </w:t>
      </w:r>
      <w:r w:rsidRPr="00623F50">
        <w:rPr>
          <w:rStyle w:val="Emphasis"/>
          <w:highlight w:val="cyan"/>
        </w:rPr>
        <w:t>India</w:t>
      </w:r>
      <w:r w:rsidRPr="00D3589A">
        <w:rPr>
          <w:rStyle w:val="StyleUnderline"/>
        </w:rPr>
        <w:t xml:space="preserve"> both have significant nuclear capability</w:t>
      </w:r>
      <w:r w:rsidRPr="00D3589A">
        <w:rPr>
          <w:sz w:val="16"/>
        </w:rPr>
        <w:t xml:space="preserve"> in an increasingly unstable part of the world. </w:t>
      </w:r>
      <w:r w:rsidRPr="00D3589A">
        <w:rPr>
          <w:rStyle w:val="StyleUnderline"/>
        </w:rPr>
        <w:t xml:space="preserve">Nuclear-armed </w:t>
      </w:r>
      <w:r w:rsidRPr="00D3589A">
        <w:rPr>
          <w:rStyle w:val="Emphasis"/>
        </w:rPr>
        <w:t xml:space="preserve">North </w:t>
      </w:r>
      <w:r w:rsidRPr="00623F50">
        <w:rPr>
          <w:rStyle w:val="Emphasis"/>
          <w:highlight w:val="cyan"/>
        </w:rPr>
        <w:t>Korea</w:t>
      </w:r>
      <w:r w:rsidRPr="00623F50">
        <w:rPr>
          <w:rStyle w:val="StyleUnderline"/>
          <w:highlight w:val="cyan"/>
        </w:rPr>
        <w:t xml:space="preserve"> is</w:t>
      </w:r>
      <w:r w:rsidRPr="00D3589A">
        <w:rPr>
          <w:rStyle w:val="StyleUnderline"/>
        </w:rPr>
        <w:t xml:space="preserve"> again assuming a more </w:t>
      </w:r>
      <w:r w:rsidRPr="00623F50">
        <w:rPr>
          <w:rStyle w:val="StyleUnderline"/>
          <w:highlight w:val="cyan"/>
        </w:rPr>
        <w:t>belligerent</w:t>
      </w:r>
      <w:r w:rsidRPr="00D3589A">
        <w:rPr>
          <w:rStyle w:val="StyleUnderline"/>
        </w:rPr>
        <w:t xml:space="preserve"> posture. </w:t>
      </w:r>
      <w:r w:rsidRPr="00D3589A">
        <w:rPr>
          <w:rStyle w:val="Emphasis"/>
        </w:rPr>
        <w:t>Israel</w:t>
      </w:r>
      <w:r w:rsidRPr="00D3589A">
        <w:rPr>
          <w:rStyle w:val="StyleUnderline"/>
        </w:rPr>
        <w:t xml:space="preserve"> has a full nuclear triad</w:t>
      </w:r>
      <w:r w:rsidRPr="00D3589A">
        <w:rPr>
          <w:sz w:val="16"/>
        </w:rPr>
        <w:t xml:space="preserve"> (land, air, subs) </w:t>
      </w:r>
      <w:r w:rsidRPr="00D3589A">
        <w:rPr>
          <w:rStyle w:val="StyleUnderline"/>
        </w:rPr>
        <w:t xml:space="preserve">to respond to existential aggression. The </w:t>
      </w:r>
      <w:r w:rsidRPr="00D3589A">
        <w:rPr>
          <w:rStyle w:val="Emphasis"/>
        </w:rPr>
        <w:t>U.K.</w:t>
      </w:r>
      <w:r w:rsidRPr="00D3589A">
        <w:rPr>
          <w:rStyle w:val="StyleUnderline"/>
        </w:rPr>
        <w:t xml:space="preserve"> and </w:t>
      </w:r>
      <w:r w:rsidRPr="00D3589A">
        <w:rPr>
          <w:rStyle w:val="Emphasis"/>
        </w:rPr>
        <w:t>France</w:t>
      </w:r>
      <w:r w:rsidRPr="00D3589A">
        <w:rPr>
          <w:rStyle w:val="StyleUnderline"/>
        </w:rPr>
        <w:t xml:space="preserve"> have significant nuclear deterrents. </w:t>
      </w:r>
      <w:r w:rsidRPr="00623F50">
        <w:rPr>
          <w:rStyle w:val="Emphasis"/>
          <w:highlight w:val="cyan"/>
        </w:rPr>
        <w:t>The world is a powder keg</w:t>
      </w:r>
      <w:r w:rsidRPr="00D3589A">
        <w:rPr>
          <w:sz w:val="16"/>
        </w:rPr>
        <w:t xml:space="preserve">. </w:t>
      </w:r>
    </w:p>
    <w:p w14:paraId="61A136A2" w14:textId="77777777" w:rsidR="00353371" w:rsidRPr="00D3589A" w:rsidRDefault="00353371" w:rsidP="00353371">
      <w:pPr>
        <w:rPr>
          <w:sz w:val="16"/>
          <w:szCs w:val="18"/>
        </w:rPr>
      </w:pPr>
      <w:r w:rsidRPr="00D3589A">
        <w:rPr>
          <w:sz w:val="16"/>
          <w:szCs w:val="18"/>
        </w:rPr>
        <w:t xml:space="preserve">In Hollywood terms, today’s capacity for nuclear holocaust is thousands of times greater than the era portrayed in the Armageddon films “On the Beach,” “Fail Safe,” or “Dr. Strangelove.” There would not be anything left for “Mad Max.” Climate disasters may be unfolding over the next hundred years. Nuclear disaster is unfolding now. COVID-19 has killed more Americans than the flu typically does. </w:t>
      </w:r>
      <w:r w:rsidRPr="00623F50">
        <w:rPr>
          <w:rStyle w:val="Emphasis"/>
          <w:highlight w:val="cyan"/>
        </w:rPr>
        <w:t>Nuc</w:t>
      </w:r>
      <w:r w:rsidRPr="00D3589A">
        <w:rPr>
          <w:rStyle w:val="StyleUnderline"/>
        </w:rPr>
        <w:t xml:space="preserve">lear </w:t>
      </w:r>
      <w:r w:rsidRPr="00623F50">
        <w:rPr>
          <w:rStyle w:val="StyleUnderline"/>
          <w:highlight w:val="cyan"/>
        </w:rPr>
        <w:t xml:space="preserve">war could </w:t>
      </w:r>
      <w:r w:rsidRPr="00623F50">
        <w:rPr>
          <w:rStyle w:val="Emphasis"/>
          <w:highlight w:val="cyan"/>
        </w:rPr>
        <w:t>kill us all</w:t>
      </w:r>
      <w:r w:rsidRPr="00D3589A">
        <w:rPr>
          <w:sz w:val="16"/>
          <w:szCs w:val="18"/>
        </w:rPr>
        <w:t>. Our leaders must get their priorities straight.</w:t>
      </w:r>
    </w:p>
    <w:p w14:paraId="00B9E296" w14:textId="77777777" w:rsidR="00353371" w:rsidRPr="00D3589A" w:rsidRDefault="00353371" w:rsidP="00353371">
      <w:pPr>
        <w:rPr>
          <w:sz w:val="16"/>
          <w:szCs w:val="18"/>
        </w:rPr>
      </w:pPr>
      <w:r w:rsidRPr="00D3589A">
        <w:rPr>
          <w:rStyle w:val="StyleUnderline"/>
        </w:rPr>
        <w:t xml:space="preserve">The </w:t>
      </w:r>
      <w:r w:rsidRPr="00623F50">
        <w:rPr>
          <w:rStyle w:val="StyleUnderline"/>
          <w:highlight w:val="cyan"/>
        </w:rPr>
        <w:t>danger lies in</w:t>
      </w:r>
      <w:r w:rsidRPr="00D3589A">
        <w:rPr>
          <w:rStyle w:val="StyleUnderline"/>
        </w:rPr>
        <w:t xml:space="preserve"> the</w:t>
      </w:r>
      <w:r w:rsidRPr="00D3589A">
        <w:rPr>
          <w:sz w:val="16"/>
          <w:szCs w:val="18"/>
        </w:rPr>
        <w:t xml:space="preserve"> growing global </w:t>
      </w:r>
      <w:r w:rsidRPr="00623F50">
        <w:rPr>
          <w:rStyle w:val="StyleUnderline"/>
          <w:highlight w:val="cyan"/>
        </w:rPr>
        <w:t xml:space="preserve">perception of </w:t>
      </w:r>
      <w:r w:rsidRPr="00623F50">
        <w:rPr>
          <w:rStyle w:val="Emphasis"/>
          <w:highlight w:val="cyan"/>
        </w:rPr>
        <w:t>weakness</w:t>
      </w:r>
      <w:r w:rsidRPr="00D3589A">
        <w:rPr>
          <w:sz w:val="16"/>
          <w:szCs w:val="18"/>
        </w:rPr>
        <w:t xml:space="preserve"> and incompetence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76364006" w14:textId="77777777" w:rsidR="00353371" w:rsidRPr="00D3589A" w:rsidRDefault="00353371" w:rsidP="00353371">
      <w:pPr>
        <w:rPr>
          <w:sz w:val="16"/>
          <w:szCs w:val="18"/>
        </w:rPr>
      </w:pPr>
      <w:r w:rsidRPr="00D3589A">
        <w:rPr>
          <w:sz w:val="16"/>
          <w:szCs w:val="18"/>
        </w:rPr>
        <w:lastRenderedPageBreak/>
        <w:t xml:space="preserve">It would be a huge miscalculation.  </w:t>
      </w:r>
    </w:p>
    <w:p w14:paraId="1A43147A" w14:textId="77777777" w:rsidR="00353371" w:rsidRPr="00D3589A" w:rsidRDefault="00353371" w:rsidP="00353371">
      <w:pPr>
        <w:rPr>
          <w:sz w:val="16"/>
          <w:szCs w:val="18"/>
        </w:rPr>
      </w:pPr>
      <w:r w:rsidRPr="00D3589A">
        <w:rPr>
          <w:rStyle w:val="StyleUnderline"/>
        </w:rPr>
        <w:t xml:space="preserve">Catastrophic mistakes at this scale often unfold when </w:t>
      </w:r>
      <w:r w:rsidRPr="00623F50">
        <w:rPr>
          <w:rStyle w:val="Emphasis"/>
          <w:highlight w:val="cyan"/>
        </w:rPr>
        <w:t>isolated events light powder kegs</w:t>
      </w:r>
      <w:r w:rsidRPr="00623F50">
        <w:rPr>
          <w:rStyle w:val="StyleUnderline"/>
          <w:highlight w:val="cyan"/>
        </w:rPr>
        <w:t>, which</w:t>
      </w:r>
      <w:r w:rsidRPr="00D3589A">
        <w:rPr>
          <w:rStyle w:val="StyleUnderline"/>
        </w:rPr>
        <w:t xml:space="preserve"> then </w:t>
      </w:r>
      <w:r w:rsidRPr="00D3589A">
        <w:rPr>
          <w:rStyle w:val="Emphasis"/>
        </w:rPr>
        <w:t xml:space="preserve">inexorably </w:t>
      </w:r>
      <w:r w:rsidRPr="00623F50">
        <w:rPr>
          <w:rStyle w:val="Emphasis"/>
          <w:highlight w:val="cyan"/>
        </w:rPr>
        <w:t>explode</w:t>
      </w:r>
      <w:r w:rsidRPr="00623F50">
        <w:rPr>
          <w:rStyle w:val="StyleUnderline"/>
          <w:highlight w:val="cyan"/>
        </w:rPr>
        <w:t xml:space="preserve"> into </w:t>
      </w:r>
      <w:r w:rsidRPr="00623F50">
        <w:rPr>
          <w:rStyle w:val="Emphasis"/>
          <w:highlight w:val="cyan"/>
        </w:rPr>
        <w:t>global conflict</w:t>
      </w:r>
      <w:r w:rsidRPr="00D3589A">
        <w:rPr>
          <w:sz w:val="16"/>
          <w:szCs w:val="18"/>
        </w:rPr>
        <w:t xml:space="preserve">.  </w:t>
      </w:r>
    </w:p>
    <w:p w14:paraId="1A7559B9" w14:textId="77777777" w:rsidR="00353371" w:rsidRPr="00D3589A" w:rsidRDefault="00353371" w:rsidP="00353371">
      <w:pPr>
        <w:rPr>
          <w:sz w:val="16"/>
          <w:szCs w:val="18"/>
        </w:rPr>
      </w:pPr>
      <w:r w:rsidRPr="00D3589A">
        <w:rPr>
          <w:rStyle w:val="StyleUnderline"/>
        </w:rPr>
        <w:t xml:space="preserve">An incident in Sarajevo lit a </w:t>
      </w:r>
      <w:r w:rsidRPr="00D3589A">
        <w:rPr>
          <w:rStyle w:val="Emphasis"/>
        </w:rPr>
        <w:t>powder keg</w:t>
      </w:r>
      <w:r w:rsidRPr="00D3589A">
        <w:rPr>
          <w:rStyle w:val="StyleUnderline"/>
        </w:rPr>
        <w:t xml:space="preserve"> of nationalistic, economic and ambitious personality struggles in Europe to unleash World War I</w:t>
      </w:r>
      <w:r w:rsidRPr="00D3589A">
        <w:rPr>
          <w:sz w:val="16"/>
          <w:szCs w:val="18"/>
        </w:rPr>
        <w:t xml:space="preserve">. A century later, </w:t>
      </w:r>
      <w:r w:rsidRPr="00D3589A">
        <w:rPr>
          <w:rStyle w:val="StyleUnderline"/>
        </w:rPr>
        <w:t>possible “Sarajevos” are numerous: China’s</w:t>
      </w:r>
      <w:r w:rsidRPr="00D3589A">
        <w:rPr>
          <w:sz w:val="16"/>
          <w:szCs w:val="18"/>
        </w:rPr>
        <w:t xml:space="preserve"> overly aggressive and self-confident People’s Liberation Army pushing for the </w:t>
      </w:r>
      <w:r w:rsidRPr="00D3589A">
        <w:rPr>
          <w:rStyle w:val="StyleUnderline"/>
        </w:rPr>
        <w:t>use o</w:t>
      </w:r>
      <w:r w:rsidRPr="00D3589A">
        <w:rPr>
          <w:sz w:val="16"/>
          <w:szCs w:val="18"/>
        </w:rPr>
        <w:t xml:space="preserve">f military </w:t>
      </w:r>
      <w:r w:rsidRPr="00D3589A">
        <w:rPr>
          <w:rStyle w:val="StyleUnderline"/>
        </w:rPr>
        <w:t xml:space="preserve">force against Taiwan, calculating a </w:t>
      </w:r>
      <w:r w:rsidRPr="00D3589A">
        <w:rPr>
          <w:rStyle w:val="Emphasis"/>
        </w:rPr>
        <w:t>weak</w:t>
      </w:r>
      <w:r w:rsidRPr="00D3589A">
        <w:rPr>
          <w:sz w:val="16"/>
          <w:szCs w:val="18"/>
        </w:rPr>
        <w:t xml:space="preserve"> and ineffective </w:t>
      </w:r>
      <w:r w:rsidRPr="00D3589A">
        <w:rPr>
          <w:rStyle w:val="Emphasis"/>
        </w:rPr>
        <w:t>U.S. response</w:t>
      </w:r>
      <w:r w:rsidRPr="00D3589A">
        <w:rPr>
          <w:rStyle w:val="StyleUnderline"/>
        </w:rPr>
        <w:t>, leading to</w:t>
      </w:r>
      <w:r w:rsidRPr="00D3589A">
        <w:rPr>
          <w:sz w:val="16"/>
          <w:szCs w:val="18"/>
        </w:rPr>
        <w:t xml:space="preserve"> the </w:t>
      </w:r>
      <w:r w:rsidRPr="00D3589A">
        <w:rPr>
          <w:rStyle w:val="StyleUnderline"/>
        </w:rPr>
        <w:t>sinking of a U.S. carrier and a</w:t>
      </w:r>
      <w:r w:rsidRPr="00D3589A">
        <w:rPr>
          <w:sz w:val="16"/>
          <w:szCs w:val="18"/>
        </w:rPr>
        <w:t xml:space="preserve"> potential </w:t>
      </w:r>
      <w:r w:rsidRPr="00D3589A">
        <w:rPr>
          <w:rStyle w:val="StyleUnderline"/>
        </w:rPr>
        <w:t xml:space="preserve">march toward </w:t>
      </w:r>
      <w:r w:rsidRPr="00D3589A">
        <w:rPr>
          <w:rStyle w:val="Emphasis"/>
        </w:rPr>
        <w:t>nuclear exchange</w:t>
      </w:r>
      <w:r w:rsidRPr="00D3589A">
        <w:rPr>
          <w:sz w:val="16"/>
          <w:szCs w:val="18"/>
        </w:rPr>
        <w:t xml:space="preserve">. Major </w:t>
      </w:r>
      <w:r w:rsidRPr="00D3589A">
        <w:rPr>
          <w:rStyle w:val="StyleUnderline"/>
        </w:rPr>
        <w:t>North Korean aggression against South Korea</w:t>
      </w:r>
      <w:r w:rsidRPr="00D3589A">
        <w:rPr>
          <w:sz w:val="16"/>
          <w:szCs w:val="18"/>
        </w:rPr>
        <w:t xml:space="preserve">, or an off-course North Korean missile hitting a Japanese city. </w:t>
      </w:r>
      <w:r w:rsidRPr="00D3589A">
        <w:rPr>
          <w:rStyle w:val="StyleUnderline"/>
        </w:rPr>
        <w:t>A</w:t>
      </w:r>
      <w:r w:rsidRPr="00D3589A">
        <w:rPr>
          <w:sz w:val="16"/>
          <w:szCs w:val="18"/>
        </w:rPr>
        <w:t xml:space="preserve"> successful </w:t>
      </w:r>
      <w:r w:rsidRPr="00D3589A">
        <w:rPr>
          <w:rStyle w:val="StyleUnderline"/>
        </w:rPr>
        <w:t>Iranian (Hamas, Hezbollah) terrorist attack against</w:t>
      </w:r>
      <w:r w:rsidRPr="00D3589A">
        <w:rPr>
          <w:sz w:val="16"/>
          <w:szCs w:val="18"/>
        </w:rPr>
        <w:t xml:space="preserve"> an </w:t>
      </w:r>
      <w:r w:rsidRPr="00D3589A">
        <w:rPr>
          <w:rStyle w:val="Emphasis"/>
        </w:rPr>
        <w:t>Israel</w:t>
      </w:r>
      <w:r w:rsidRPr="00D3589A">
        <w:rPr>
          <w:sz w:val="16"/>
          <w:szCs w:val="18"/>
        </w:rPr>
        <w:t xml:space="preserve">i city. </w:t>
      </w:r>
      <w:r w:rsidRPr="00D3589A">
        <w:rPr>
          <w:rStyle w:val="StyleUnderline"/>
        </w:rPr>
        <w:t>The seizure of</w:t>
      </w:r>
      <w:r w:rsidRPr="00D3589A">
        <w:rPr>
          <w:sz w:val="16"/>
          <w:szCs w:val="18"/>
        </w:rPr>
        <w:t xml:space="preserve"> one or more </w:t>
      </w:r>
      <w:r w:rsidRPr="00D3589A">
        <w:rPr>
          <w:rStyle w:val="StyleUnderline"/>
        </w:rPr>
        <w:t>Pakistani nuclear weapons systems by a Taliban or</w:t>
      </w:r>
      <w:r w:rsidRPr="00D3589A">
        <w:rPr>
          <w:sz w:val="16"/>
          <w:szCs w:val="18"/>
        </w:rPr>
        <w:t xml:space="preserve"> another </w:t>
      </w:r>
      <w:r w:rsidRPr="00D3589A">
        <w:rPr>
          <w:rStyle w:val="StyleUnderline"/>
        </w:rPr>
        <w:t xml:space="preserve">terrorist-linked group. Overt aggression or a “misunderstanding” between Pakistan and India. A “Crimson Tide” communications error. Proof that a devastating bioterror attack was intentional. The list of potential </w:t>
      </w:r>
      <w:r w:rsidRPr="00D3589A">
        <w:rPr>
          <w:rStyle w:val="Emphasis"/>
        </w:rPr>
        <w:t>doomsday scenarios</w:t>
      </w:r>
      <w:r w:rsidRPr="00D3589A">
        <w:rPr>
          <w:rStyle w:val="StyleUnderline"/>
        </w:rPr>
        <w:t xml:space="preserve"> is </w:t>
      </w:r>
      <w:r w:rsidRPr="00D3589A">
        <w:rPr>
          <w:rStyle w:val="Emphasis"/>
        </w:rPr>
        <w:t>endless</w:t>
      </w:r>
      <w:r w:rsidRPr="00D3589A">
        <w:rPr>
          <w:sz w:val="16"/>
          <w:szCs w:val="18"/>
        </w:rPr>
        <w:t xml:space="preserve">.  </w:t>
      </w:r>
    </w:p>
    <w:p w14:paraId="22FFDA09" w14:textId="77777777" w:rsidR="00353371" w:rsidRDefault="00353371" w:rsidP="00353371">
      <w:pPr>
        <w:rPr>
          <w:sz w:val="16"/>
          <w:szCs w:val="18"/>
        </w:rPr>
      </w:pPr>
      <w:r w:rsidRPr="00D3589A">
        <w:rPr>
          <w:rStyle w:val="StyleUnderline"/>
        </w:rPr>
        <w:t xml:space="preserve">The </w:t>
      </w:r>
      <w:r w:rsidRPr="00623F50">
        <w:rPr>
          <w:rStyle w:val="StyleUnderline"/>
          <w:highlight w:val="cyan"/>
        </w:rPr>
        <w:t>one</w:t>
      </w:r>
      <w:r w:rsidRPr="00D3589A">
        <w:rPr>
          <w:rStyle w:val="StyleUnderline"/>
        </w:rPr>
        <w:t xml:space="preserve"> powerful </w:t>
      </w:r>
      <w:r w:rsidRPr="00623F50">
        <w:rPr>
          <w:rStyle w:val="StyleUnderline"/>
          <w:highlight w:val="cyan"/>
        </w:rPr>
        <w:t>factor holding back</w:t>
      </w:r>
      <w:r w:rsidRPr="00D3589A">
        <w:rPr>
          <w:rStyle w:val="StyleUnderline"/>
        </w:rPr>
        <w:t xml:space="preserve"> such </w:t>
      </w:r>
      <w:r w:rsidRPr="00623F50">
        <w:rPr>
          <w:rStyle w:val="Emphasis"/>
          <w:highlight w:val="cyan"/>
        </w:rPr>
        <w:t>miscalc</w:t>
      </w:r>
      <w:r w:rsidRPr="00D3589A">
        <w:rPr>
          <w:rStyle w:val="StyleUnderline"/>
        </w:rPr>
        <w:t xml:space="preserve">ulations </w:t>
      </w:r>
      <w:r w:rsidRPr="00623F50">
        <w:rPr>
          <w:rStyle w:val="StyleUnderline"/>
          <w:highlight w:val="cyan"/>
        </w:rPr>
        <w:t>has been</w:t>
      </w:r>
      <w:r w:rsidRPr="00D3589A">
        <w:rPr>
          <w:rStyle w:val="StyleUnderline"/>
        </w:rPr>
        <w:t xml:space="preserve"> </w:t>
      </w:r>
      <w:r w:rsidRPr="00D3589A">
        <w:rPr>
          <w:rStyle w:val="Emphasis"/>
        </w:rPr>
        <w:t xml:space="preserve">coherent </w:t>
      </w:r>
      <w:r w:rsidRPr="00623F50">
        <w:rPr>
          <w:rStyle w:val="Emphasis"/>
          <w:highlight w:val="cyan"/>
        </w:rPr>
        <w:t>U.S.</w:t>
      </w:r>
      <w:r w:rsidRPr="00D3589A">
        <w:rPr>
          <w:rStyle w:val="Emphasis"/>
        </w:rPr>
        <w:t xml:space="preserve"> foreign policy</w:t>
      </w:r>
      <w:r w:rsidRPr="00D3589A">
        <w:rPr>
          <w:rStyle w:val="StyleUnderline"/>
        </w:rPr>
        <w:t xml:space="preserve"> and </w:t>
      </w:r>
      <w:r w:rsidRPr="00623F50">
        <w:rPr>
          <w:rStyle w:val="Emphasis"/>
          <w:highlight w:val="cyan"/>
        </w:rPr>
        <w:t>resolve</w:t>
      </w:r>
      <w:r w:rsidRPr="00D3589A">
        <w:rPr>
          <w:sz w:val="16"/>
          <w:szCs w:val="18"/>
        </w:rPr>
        <w:t xml:space="preserve">, combined with pragmatists in Moscow and Beijing. But in the past six months, the world’s confidence in the U.S. leadership has begun to slip. An agonizing hostage crisis would make it even more dangerous. Added to that is the potential that </w:t>
      </w:r>
      <w:r w:rsidRPr="00D3589A">
        <w:rPr>
          <w:rStyle w:val="StyleUnderline"/>
        </w:rPr>
        <w:t>a</w:t>
      </w:r>
      <w:r w:rsidRPr="00D3589A">
        <w:rPr>
          <w:sz w:val="16"/>
          <w:szCs w:val="18"/>
        </w:rPr>
        <w:t xml:space="preserve"> stubborn and </w:t>
      </w:r>
      <w:r w:rsidRPr="00D3589A">
        <w:rPr>
          <w:rStyle w:val="StyleUnderline"/>
        </w:rPr>
        <w:t xml:space="preserve">wounded U.S. </w:t>
      </w:r>
      <w:r w:rsidRPr="00D3589A">
        <w:rPr>
          <w:rStyle w:val="Emphasis"/>
        </w:rPr>
        <w:t>admin</w:t>
      </w:r>
      <w:r w:rsidRPr="00D3589A">
        <w:rPr>
          <w:sz w:val="16"/>
          <w:szCs w:val="18"/>
        </w:rPr>
        <w:t xml:space="preserve">istration </w:t>
      </w:r>
      <w:r w:rsidRPr="00D3589A">
        <w:rPr>
          <w:rStyle w:val="StyleUnderline"/>
        </w:rPr>
        <w:t xml:space="preserve">might </w:t>
      </w:r>
      <w:r w:rsidRPr="00D3589A">
        <w:rPr>
          <w:rStyle w:val="Emphasis"/>
        </w:rPr>
        <w:t>overreact</w:t>
      </w:r>
      <w:r w:rsidRPr="00D3589A">
        <w:rPr>
          <w:rStyle w:val="StyleUnderline"/>
        </w:rPr>
        <w:t xml:space="preserve"> to try to show its strength</w:t>
      </w:r>
      <w:r w:rsidRPr="00D3589A">
        <w:rPr>
          <w:sz w:val="16"/>
          <w:szCs w:val="18"/>
        </w:rPr>
        <w:t xml:space="preserve">. The U.S. has devastating countermeasures for all enemy strategies, and </w:t>
      </w:r>
      <w:r w:rsidRPr="00D3589A">
        <w:rPr>
          <w:rStyle w:val="StyleUnderline"/>
        </w:rPr>
        <w:t xml:space="preserve">an </w:t>
      </w:r>
      <w:r w:rsidRPr="00D3589A">
        <w:rPr>
          <w:rStyle w:val="Emphasis"/>
        </w:rPr>
        <w:t>enemy underestimating</w:t>
      </w:r>
      <w:r w:rsidRPr="00D3589A">
        <w:rPr>
          <w:rStyle w:val="StyleUnderline"/>
        </w:rPr>
        <w:t xml:space="preserve"> that power, combined with a White House trying to </w:t>
      </w:r>
      <w:r w:rsidRPr="00D3589A">
        <w:rPr>
          <w:rStyle w:val="Emphasis"/>
        </w:rPr>
        <w:t>prove itself</w:t>
      </w:r>
      <w:r w:rsidRPr="00D3589A">
        <w:rPr>
          <w:rStyle w:val="StyleUnderline"/>
        </w:rPr>
        <w:t xml:space="preserve">, could be </w:t>
      </w:r>
      <w:r w:rsidRPr="00D3589A">
        <w:rPr>
          <w:rStyle w:val="Emphasis"/>
        </w:rPr>
        <w:t>disastrous</w:t>
      </w:r>
      <w:r w:rsidRPr="00D3589A">
        <w:rPr>
          <w:sz w:val="16"/>
          <w:szCs w:val="18"/>
        </w:rPr>
        <w:t xml:space="preserve">. </w:t>
      </w:r>
    </w:p>
    <w:p w14:paraId="4C5C5E37" w14:textId="77777777" w:rsidR="00353371" w:rsidRDefault="00353371" w:rsidP="00353371">
      <w:pPr>
        <w:pStyle w:val="Heading3"/>
      </w:pPr>
      <w:r>
        <w:lastRenderedPageBreak/>
        <w:t>Minerals---Impact---Readiness---Ext.</w:t>
      </w:r>
    </w:p>
    <w:p w14:paraId="0E9740BF" w14:textId="77777777" w:rsidR="00353371" w:rsidRDefault="00353371" w:rsidP="00353371">
      <w:pPr>
        <w:pStyle w:val="Heading4"/>
      </w:pPr>
      <w:r>
        <w:t xml:space="preserve">Reliance on Chinese REEs </w:t>
      </w:r>
      <w:r w:rsidRPr="00935C45">
        <w:rPr>
          <w:u w:val="single"/>
        </w:rPr>
        <w:t>destroys</w:t>
      </w:r>
      <w:r>
        <w:t xml:space="preserve"> military readiness.</w:t>
      </w:r>
    </w:p>
    <w:p w14:paraId="5B9B8DEA" w14:textId="77777777" w:rsidR="00353371" w:rsidRPr="00B71168" w:rsidRDefault="00353371" w:rsidP="00353371">
      <w:r>
        <w:rPr>
          <w:rStyle w:val="Style13ptBold"/>
        </w:rPr>
        <w:t xml:space="preserve">Kenlan ’20 </w:t>
      </w:r>
      <w:r w:rsidRPr="00FE3C1D">
        <w:t>[</w:t>
      </w:r>
      <w:r>
        <w:t>Alyk Russell</w:t>
      </w:r>
      <w:r w:rsidRPr="00FE3C1D">
        <w:t xml:space="preserve">; </w:t>
      </w:r>
      <w:r>
        <w:t>2020;</w:t>
      </w:r>
      <w:r w:rsidRPr="007754A1">
        <w:t xml:space="preserve"> </w:t>
      </w:r>
      <w:r>
        <w:t>Reporter at the Medill News Service, MA in Journalism from Northwestern University, Reporter at Air Force Magazine, BA in Media Studies from Carleton College</w:t>
      </w:r>
      <w:r w:rsidRPr="00FE3C1D">
        <w:t xml:space="preserve">; </w:t>
      </w:r>
      <w:r>
        <w:t>Air Force Magazine</w:t>
      </w:r>
      <w:r w:rsidRPr="00FE3C1D">
        <w:t>, “</w:t>
      </w:r>
      <w:r>
        <w:t>Rare Elements of Security</w:t>
      </w:r>
      <w:r w:rsidRPr="00FE3C1D">
        <w:t xml:space="preserve">,” </w:t>
      </w:r>
      <w:r>
        <w:t>https://www.airforcemag.com/article/rare-elements-of-security/</w:t>
      </w:r>
      <w:r w:rsidRPr="00FE3C1D">
        <w:t>]</w:t>
      </w:r>
    </w:p>
    <w:p w14:paraId="79A0427D" w14:textId="77777777" w:rsidR="00353371" w:rsidRPr="00F94BA9" w:rsidRDefault="00353371" w:rsidP="00353371">
      <w:pPr>
        <w:rPr>
          <w:sz w:val="16"/>
        </w:rPr>
      </w:pPr>
      <w:r w:rsidRPr="00F94BA9">
        <w:rPr>
          <w:sz w:val="16"/>
        </w:rPr>
        <w:t xml:space="preserve">They could be the superheroes of minerals: </w:t>
      </w:r>
      <w:r w:rsidRPr="00F94BA9">
        <w:rPr>
          <w:rStyle w:val="StyleUnderline"/>
        </w:rPr>
        <w:t>Neodymium has</w:t>
      </w:r>
      <w:r w:rsidRPr="00F94BA9">
        <w:rPr>
          <w:sz w:val="16"/>
        </w:rPr>
        <w:t xml:space="preserve"> the world’s mightiest </w:t>
      </w:r>
      <w:r w:rsidRPr="00F94BA9">
        <w:rPr>
          <w:rStyle w:val="StyleUnderline"/>
        </w:rPr>
        <w:t xml:space="preserve">magnetic powers, making it essential for </w:t>
      </w:r>
      <w:r w:rsidRPr="00397FE7">
        <w:rPr>
          <w:rStyle w:val="Emphasis"/>
          <w:highlight w:val="cyan"/>
        </w:rPr>
        <w:t>missile guidance</w:t>
      </w:r>
      <w:r w:rsidRPr="00F94BA9">
        <w:rPr>
          <w:sz w:val="16"/>
        </w:rPr>
        <w:t xml:space="preserve"> systems. </w:t>
      </w:r>
      <w:r w:rsidRPr="00F94BA9">
        <w:rPr>
          <w:rStyle w:val="StyleUnderline"/>
        </w:rPr>
        <w:t>Lanthanum enhances</w:t>
      </w:r>
      <w:r w:rsidRPr="00F94BA9">
        <w:rPr>
          <w:sz w:val="16"/>
        </w:rPr>
        <w:t xml:space="preserve"> the </w:t>
      </w:r>
      <w:r w:rsidRPr="00F94BA9">
        <w:rPr>
          <w:rStyle w:val="StyleUnderline"/>
        </w:rPr>
        <w:t>clarity of glass, particularly for</w:t>
      </w:r>
      <w:r w:rsidRPr="00F94BA9">
        <w:rPr>
          <w:sz w:val="16"/>
        </w:rPr>
        <w:t xml:space="preserve"> high-end camera lenses, such as those used for </w:t>
      </w:r>
      <w:r w:rsidRPr="00397FE7">
        <w:rPr>
          <w:rStyle w:val="Emphasis"/>
          <w:highlight w:val="cyan"/>
        </w:rPr>
        <w:t>i</w:t>
      </w:r>
      <w:r w:rsidRPr="00F94BA9">
        <w:rPr>
          <w:sz w:val="16"/>
        </w:rPr>
        <w:t xml:space="preserve">ntelligence, </w:t>
      </w:r>
      <w:r w:rsidRPr="00397FE7">
        <w:rPr>
          <w:rStyle w:val="Emphasis"/>
          <w:highlight w:val="cyan"/>
        </w:rPr>
        <w:t>s</w:t>
      </w:r>
      <w:r w:rsidRPr="00F94BA9">
        <w:rPr>
          <w:sz w:val="16"/>
        </w:rPr>
        <w:t xml:space="preserve">urveillance, and </w:t>
      </w:r>
      <w:r w:rsidRPr="00397FE7">
        <w:rPr>
          <w:rStyle w:val="Emphasis"/>
          <w:highlight w:val="cyan"/>
        </w:rPr>
        <w:t>r</w:t>
      </w:r>
      <w:r w:rsidRPr="00F94BA9">
        <w:rPr>
          <w:sz w:val="16"/>
        </w:rPr>
        <w:t xml:space="preserve">econnaissance, </w:t>
      </w:r>
      <w:r w:rsidRPr="00F94BA9">
        <w:rPr>
          <w:rStyle w:val="StyleUnderline"/>
        </w:rPr>
        <w:t>and phosphorescent</w:t>
      </w:r>
      <w:r w:rsidRPr="00F94BA9">
        <w:rPr>
          <w:sz w:val="16"/>
        </w:rPr>
        <w:t xml:space="preserve"> europium </w:t>
      </w:r>
      <w:r w:rsidRPr="00F94BA9">
        <w:rPr>
          <w:rStyle w:val="StyleUnderline"/>
        </w:rPr>
        <w:t>warms</w:t>
      </w:r>
      <w:r w:rsidRPr="00F94BA9">
        <w:rPr>
          <w:sz w:val="16"/>
        </w:rPr>
        <w:t xml:space="preserve"> the hues in </w:t>
      </w:r>
      <w:r w:rsidRPr="00F94BA9">
        <w:rPr>
          <w:rStyle w:val="StyleUnderline"/>
        </w:rPr>
        <w:t>LED lights</w:t>
      </w:r>
      <w:r w:rsidRPr="00F94BA9">
        <w:rPr>
          <w:sz w:val="16"/>
        </w:rPr>
        <w:t xml:space="preserve"> and plasma displays, while its unique neutron-absorbing properties make it a crucial ingredient in the control rods </w:t>
      </w:r>
      <w:r w:rsidRPr="00F94BA9">
        <w:rPr>
          <w:rStyle w:val="StyleUnderline"/>
        </w:rPr>
        <w:t xml:space="preserve">used in </w:t>
      </w:r>
      <w:r w:rsidRPr="00397FE7">
        <w:rPr>
          <w:rStyle w:val="Emphasis"/>
          <w:highlight w:val="cyan"/>
        </w:rPr>
        <w:t>nuclear reactors</w:t>
      </w:r>
      <w:r w:rsidRPr="00F94BA9">
        <w:rPr>
          <w:sz w:val="16"/>
        </w:rPr>
        <w:t xml:space="preserve">. </w:t>
      </w:r>
    </w:p>
    <w:p w14:paraId="1423B89D" w14:textId="77777777" w:rsidR="00353371" w:rsidRPr="00F94BA9" w:rsidRDefault="00353371" w:rsidP="00353371">
      <w:pPr>
        <w:rPr>
          <w:sz w:val="16"/>
        </w:rPr>
      </w:pPr>
      <w:r w:rsidRPr="00F94BA9">
        <w:rPr>
          <w:sz w:val="16"/>
        </w:rPr>
        <w:t xml:space="preserve">All three are part of a class of 17 elements known as </w:t>
      </w:r>
      <w:r w:rsidRPr="00397FE7">
        <w:rPr>
          <w:rStyle w:val="Emphasis"/>
          <w:highlight w:val="cyan"/>
        </w:rPr>
        <w:t>r</w:t>
      </w:r>
      <w:r w:rsidRPr="00F94BA9">
        <w:rPr>
          <w:rStyle w:val="StyleUnderline"/>
        </w:rPr>
        <w:t>are-</w:t>
      </w:r>
      <w:r w:rsidRPr="00397FE7">
        <w:rPr>
          <w:rStyle w:val="Emphasis"/>
          <w:highlight w:val="cyan"/>
        </w:rPr>
        <w:t>e</w:t>
      </w:r>
      <w:r w:rsidRPr="00F94BA9">
        <w:rPr>
          <w:rStyle w:val="StyleUnderline"/>
        </w:rPr>
        <w:t xml:space="preserve">arth </w:t>
      </w:r>
      <w:r w:rsidRPr="00397FE7">
        <w:rPr>
          <w:rStyle w:val="Emphasis"/>
          <w:highlight w:val="cyan"/>
        </w:rPr>
        <w:t>m</w:t>
      </w:r>
      <w:r w:rsidRPr="00F94BA9">
        <w:rPr>
          <w:rStyle w:val="StyleUnderline"/>
        </w:rPr>
        <w:t>etals</w:t>
      </w:r>
      <w:r w:rsidRPr="00F94BA9">
        <w:rPr>
          <w:sz w:val="16"/>
        </w:rPr>
        <w:t xml:space="preserve"> that </w:t>
      </w:r>
      <w:r w:rsidRPr="00397FE7">
        <w:rPr>
          <w:rStyle w:val="StyleUnderline"/>
          <w:highlight w:val="cyan"/>
        </w:rPr>
        <w:t xml:space="preserve">are </w:t>
      </w:r>
      <w:r w:rsidRPr="00397FE7">
        <w:rPr>
          <w:rStyle w:val="Emphasis"/>
          <w:highlight w:val="cyan"/>
        </w:rPr>
        <w:t>critical</w:t>
      </w:r>
      <w:r w:rsidRPr="00397FE7">
        <w:rPr>
          <w:rStyle w:val="StyleUnderline"/>
          <w:highlight w:val="cyan"/>
        </w:rPr>
        <w:t xml:space="preserve"> for</w:t>
      </w:r>
      <w:r w:rsidRPr="00F94BA9">
        <w:rPr>
          <w:rStyle w:val="StyleUnderline"/>
        </w:rPr>
        <w:t xml:space="preserve"> </w:t>
      </w:r>
      <w:r w:rsidRPr="00F94BA9">
        <w:rPr>
          <w:rStyle w:val="Emphasis"/>
        </w:rPr>
        <w:t xml:space="preserve">modern </w:t>
      </w:r>
      <w:r w:rsidRPr="00397FE7">
        <w:rPr>
          <w:rStyle w:val="Emphasis"/>
          <w:highlight w:val="cyan"/>
        </w:rPr>
        <w:t>tech</w:t>
      </w:r>
      <w:r w:rsidRPr="00F94BA9">
        <w:rPr>
          <w:rStyle w:val="Emphasis"/>
        </w:rPr>
        <w:t>nologies</w:t>
      </w:r>
      <w:r w:rsidRPr="00F94BA9">
        <w:rPr>
          <w:rStyle w:val="StyleUnderline"/>
        </w:rPr>
        <w:t xml:space="preserve">, </w:t>
      </w:r>
      <w:r w:rsidRPr="00397FE7">
        <w:rPr>
          <w:rStyle w:val="StyleUnderline"/>
          <w:highlight w:val="cyan"/>
        </w:rPr>
        <w:t>from</w:t>
      </w:r>
      <w:r w:rsidRPr="00F94BA9">
        <w:rPr>
          <w:sz w:val="16"/>
        </w:rPr>
        <w:t xml:space="preserve"> cellphones to </w:t>
      </w:r>
      <w:r w:rsidRPr="00F94BA9">
        <w:rPr>
          <w:rStyle w:val="StyleUnderline"/>
        </w:rPr>
        <w:t xml:space="preserve">aircraft </w:t>
      </w:r>
      <w:r w:rsidRPr="00397FE7">
        <w:rPr>
          <w:rStyle w:val="Emphasis"/>
          <w:highlight w:val="cyan"/>
        </w:rPr>
        <w:t>engines</w:t>
      </w:r>
      <w:r w:rsidRPr="00F94BA9">
        <w:rPr>
          <w:sz w:val="16"/>
        </w:rPr>
        <w:t xml:space="preserve">, and from </w:t>
      </w:r>
      <w:r w:rsidRPr="00397FE7">
        <w:rPr>
          <w:rStyle w:val="Emphasis"/>
          <w:highlight w:val="cyan"/>
        </w:rPr>
        <w:t>missiles</w:t>
      </w:r>
      <w:r w:rsidRPr="00397FE7">
        <w:rPr>
          <w:rStyle w:val="StyleUnderline"/>
          <w:highlight w:val="cyan"/>
        </w:rPr>
        <w:t xml:space="preserve"> to</w:t>
      </w:r>
      <w:r w:rsidRPr="00F94BA9">
        <w:rPr>
          <w:rStyle w:val="StyleUnderline"/>
        </w:rPr>
        <w:t xml:space="preserve"> </w:t>
      </w:r>
      <w:r w:rsidRPr="00F94BA9">
        <w:rPr>
          <w:rStyle w:val="Emphasis"/>
        </w:rPr>
        <w:t xml:space="preserve">aircraft </w:t>
      </w:r>
      <w:r w:rsidRPr="00397FE7">
        <w:rPr>
          <w:rStyle w:val="Emphasis"/>
          <w:highlight w:val="cyan"/>
        </w:rPr>
        <w:t>carriers</w:t>
      </w:r>
      <w:r w:rsidRPr="00397FE7">
        <w:rPr>
          <w:rStyle w:val="StyleUnderline"/>
          <w:highlight w:val="cyan"/>
        </w:rPr>
        <w:t>. Yet</w:t>
      </w:r>
      <w:r w:rsidRPr="00F94BA9">
        <w:rPr>
          <w:rStyle w:val="StyleUnderline"/>
        </w:rPr>
        <w:t xml:space="preserve"> despite their </w:t>
      </w:r>
      <w:r w:rsidRPr="00F94BA9">
        <w:rPr>
          <w:rStyle w:val="Emphasis"/>
        </w:rPr>
        <w:t>critical nature</w:t>
      </w:r>
      <w:r w:rsidRPr="00F94BA9">
        <w:rPr>
          <w:rStyle w:val="StyleUnderline"/>
        </w:rPr>
        <w:t xml:space="preserve">, the </w:t>
      </w:r>
      <w:r w:rsidRPr="00397FE7">
        <w:rPr>
          <w:rStyle w:val="StyleUnderline"/>
          <w:highlight w:val="cyan"/>
        </w:rPr>
        <w:t xml:space="preserve">U.S. </w:t>
      </w:r>
      <w:r w:rsidRPr="00397FE7">
        <w:rPr>
          <w:rStyle w:val="Emphasis"/>
          <w:highlight w:val="cyan"/>
        </w:rPr>
        <w:t>depends</w:t>
      </w:r>
      <w:r w:rsidRPr="00397FE7">
        <w:rPr>
          <w:rStyle w:val="StyleUnderline"/>
          <w:highlight w:val="cyan"/>
        </w:rPr>
        <w:t xml:space="preserve"> on </w:t>
      </w:r>
      <w:r w:rsidRPr="00397FE7">
        <w:rPr>
          <w:rStyle w:val="Emphasis"/>
          <w:highlight w:val="cyan"/>
        </w:rPr>
        <w:t>China</w:t>
      </w:r>
      <w:r w:rsidRPr="00F94BA9">
        <w:rPr>
          <w:sz w:val="16"/>
        </w:rPr>
        <w:t xml:space="preserve"> for 80 percent of its rare-earth metal consumption. </w:t>
      </w:r>
    </w:p>
    <w:p w14:paraId="396E149C" w14:textId="77777777" w:rsidR="00353371" w:rsidRPr="00F94BA9" w:rsidRDefault="00353371" w:rsidP="00353371">
      <w:pPr>
        <w:rPr>
          <w:sz w:val="16"/>
        </w:rPr>
      </w:pPr>
      <w:r w:rsidRPr="00F94BA9">
        <w:rPr>
          <w:sz w:val="16"/>
        </w:rPr>
        <w:t xml:space="preserve">Now, the U.S. government is moving to change that equation. On Sept. 30, President Donald J. Trump declared U.S. dependence on China for rare-earth elements a national emergency, issuing an executive order directing a multi-agency review and immediate action to provide loan guarantees and grants to help stimulate domestic supply. U.S. mining firms, and possibly some foreign-owned  competitors, will be eligible for those funds. In addition, Trump ordered environmental restrictions relaxed to further encourage domestic mining. </w:t>
      </w:r>
    </w:p>
    <w:p w14:paraId="4F1979A4" w14:textId="77777777" w:rsidR="00353371" w:rsidRPr="00F94BA9" w:rsidRDefault="00353371" w:rsidP="00353371">
      <w:pPr>
        <w:rPr>
          <w:sz w:val="16"/>
        </w:rPr>
      </w:pPr>
      <w:r w:rsidRPr="00F94BA9">
        <w:rPr>
          <w:sz w:val="16"/>
        </w:rPr>
        <w:t>“Our nation’s undue reliance on critical minerals, in processed or unprocessed form, from foreign adversaries constitutes an unusual and extraordinary threat, which has its source in substantial part outside the United States, to the national security, foreign policy, and economy of the United States,” Trump wrote. “I hereby declare a national emergency to deal with that threat.”</w:t>
      </w:r>
    </w:p>
    <w:p w14:paraId="1F5C61AC" w14:textId="77777777" w:rsidR="00353371" w:rsidRPr="00F94BA9" w:rsidRDefault="00353371" w:rsidP="00353371">
      <w:pPr>
        <w:rPr>
          <w:sz w:val="16"/>
        </w:rPr>
      </w:pPr>
      <w:r w:rsidRPr="00397FE7">
        <w:rPr>
          <w:rStyle w:val="StyleUnderline"/>
          <w:highlight w:val="cyan"/>
        </w:rPr>
        <w:t>Relying</w:t>
      </w:r>
      <w:r w:rsidRPr="00F94BA9">
        <w:rPr>
          <w:rStyle w:val="StyleUnderline"/>
        </w:rPr>
        <w:t xml:space="preserve"> on foreign sources </w:t>
      </w:r>
      <w:r w:rsidRPr="00397FE7">
        <w:rPr>
          <w:rStyle w:val="StyleUnderline"/>
          <w:highlight w:val="cyan"/>
        </w:rPr>
        <w:t>for</w:t>
      </w:r>
      <w:r w:rsidRPr="00F94BA9">
        <w:rPr>
          <w:rStyle w:val="StyleUnderline"/>
        </w:rPr>
        <w:t xml:space="preserve"> these </w:t>
      </w:r>
      <w:r w:rsidRPr="00397FE7">
        <w:rPr>
          <w:rStyle w:val="StyleUnderline"/>
          <w:highlight w:val="cyan"/>
        </w:rPr>
        <w:t>critical materials</w:t>
      </w:r>
      <w:r w:rsidRPr="00F94BA9">
        <w:rPr>
          <w:rStyle w:val="StyleUnderline"/>
        </w:rPr>
        <w:t xml:space="preserve"> poses a </w:t>
      </w:r>
      <w:r w:rsidRPr="00397FE7">
        <w:rPr>
          <w:rStyle w:val="Emphasis"/>
          <w:highlight w:val="cyan"/>
        </w:rPr>
        <w:t>risk</w:t>
      </w:r>
      <w:r w:rsidRPr="00F94BA9">
        <w:rPr>
          <w:rStyle w:val="StyleUnderline"/>
        </w:rPr>
        <w:t xml:space="preserve"> to the </w:t>
      </w:r>
      <w:r w:rsidRPr="00397FE7">
        <w:rPr>
          <w:rStyle w:val="Emphasis"/>
          <w:highlight w:val="cyan"/>
        </w:rPr>
        <w:t>DOD’s readiness</w:t>
      </w:r>
      <w:r w:rsidRPr="00F94BA9">
        <w:rPr>
          <w:rStyle w:val="StyleUnderline"/>
        </w:rPr>
        <w:t xml:space="preserve"> to </w:t>
      </w:r>
      <w:r w:rsidRPr="00F94BA9">
        <w:rPr>
          <w:rStyle w:val="Emphasis"/>
        </w:rPr>
        <w:t>deter</w:t>
      </w:r>
      <w:r w:rsidRPr="00F94BA9">
        <w:rPr>
          <w:rStyle w:val="StyleUnderline"/>
        </w:rPr>
        <w:t xml:space="preserve"> and defeat adversaries</w:t>
      </w:r>
      <w:r w:rsidRPr="00F94BA9">
        <w:rPr>
          <w:sz w:val="16"/>
        </w:rPr>
        <w:t>.</w:t>
      </w:r>
    </w:p>
    <w:p w14:paraId="361BB5D6" w14:textId="77777777" w:rsidR="00353371" w:rsidRPr="00F94BA9" w:rsidRDefault="00353371" w:rsidP="00353371">
      <w:pPr>
        <w:rPr>
          <w:sz w:val="16"/>
        </w:rPr>
      </w:pPr>
      <w:r w:rsidRPr="00F94BA9">
        <w:rPr>
          <w:sz w:val="16"/>
        </w:rPr>
        <w:t>Department of Defense 2021 budget request</w:t>
      </w:r>
    </w:p>
    <w:p w14:paraId="601BAEFA" w14:textId="77777777" w:rsidR="00353371" w:rsidRPr="00F94BA9" w:rsidRDefault="00353371" w:rsidP="00353371">
      <w:pPr>
        <w:rPr>
          <w:sz w:val="16"/>
        </w:rPr>
      </w:pPr>
      <w:r w:rsidRPr="00F94BA9">
        <w:rPr>
          <w:sz w:val="16"/>
        </w:rPr>
        <w:t xml:space="preserve">In addition to rare-earth metals, China also provides more than half of U.S. annual consumption of 31 of 35 materials deemed critical to national security. The administration said the </w:t>
      </w:r>
      <w:r w:rsidRPr="00397FE7">
        <w:rPr>
          <w:rStyle w:val="StyleUnderline"/>
          <w:highlight w:val="cyan"/>
        </w:rPr>
        <w:t>U.S. has no</w:t>
      </w:r>
      <w:r w:rsidRPr="00F94BA9">
        <w:rPr>
          <w:rStyle w:val="StyleUnderline"/>
        </w:rPr>
        <w:t xml:space="preserve"> domestic </w:t>
      </w:r>
      <w:r w:rsidRPr="00397FE7">
        <w:rPr>
          <w:rStyle w:val="StyleUnderline"/>
          <w:highlight w:val="cyan"/>
        </w:rPr>
        <w:t>supply</w:t>
      </w:r>
      <w:r w:rsidRPr="00F94BA9">
        <w:rPr>
          <w:sz w:val="16"/>
        </w:rPr>
        <w:t xml:space="preserve"> for 14 of those. U.S. dependence on China for gallium, graphite, and barite, among other materials, “constitutes </w:t>
      </w:r>
      <w:r w:rsidRPr="00397FE7">
        <w:rPr>
          <w:rStyle w:val="StyleUnderline"/>
          <w:highlight w:val="cyan"/>
        </w:rPr>
        <w:t>an</w:t>
      </w:r>
      <w:r w:rsidRPr="00F94BA9">
        <w:rPr>
          <w:sz w:val="16"/>
        </w:rPr>
        <w:t xml:space="preserve"> unusual and </w:t>
      </w:r>
      <w:r w:rsidRPr="00397FE7">
        <w:rPr>
          <w:rStyle w:val="Emphasis"/>
          <w:highlight w:val="cyan"/>
        </w:rPr>
        <w:t>extraordinary threat</w:t>
      </w:r>
      <w:r w:rsidRPr="00F94BA9">
        <w:rPr>
          <w:sz w:val="16"/>
        </w:rPr>
        <w:t xml:space="preserve">,” the order states, to national security and critical U.S. industries. </w:t>
      </w:r>
    </w:p>
    <w:p w14:paraId="21149DAA" w14:textId="77777777" w:rsidR="00353371" w:rsidRPr="00F94BA9" w:rsidRDefault="00353371" w:rsidP="00353371">
      <w:pPr>
        <w:rPr>
          <w:sz w:val="16"/>
        </w:rPr>
      </w:pPr>
      <w:r w:rsidRPr="00F94BA9">
        <w:rPr>
          <w:sz w:val="16"/>
        </w:rPr>
        <w:t xml:space="preserve">Competition for access to the Arctic Ocean and the rich resources beneath is one reason China is trying to normalize its presence there, Air Force Secretary Barbara M. Barrett said in July. In rolling out the service’s first-ever Arctic strategy, China wants “access to regional resources, which are said to include over 90 billion barrels of oil and an estimated trillion dollars’ worth of rare-earth metals.”  </w:t>
      </w:r>
    </w:p>
    <w:p w14:paraId="2EF14B5D" w14:textId="77777777" w:rsidR="00353371" w:rsidRPr="00F94BA9" w:rsidRDefault="00353371" w:rsidP="00353371">
      <w:pPr>
        <w:rPr>
          <w:sz w:val="16"/>
        </w:rPr>
      </w:pPr>
      <w:r w:rsidRPr="00F94BA9">
        <w:rPr>
          <w:sz w:val="16"/>
        </w:rPr>
        <w:t xml:space="preserve">Trump’s September order followed five presidential determinations for the rare-earth elements supply chain issued in July 2019, addressing: Light Rare-Earth Separation and Processing; Heavy Ra­re-Earth Separation and Processing; Production of Rare-Earth Metals and Alloys; Production of Neodymium Iron Boron Rare-Earth Permanent Magnets; and, production of Samarium Cobalt Rare-Earth Permanent Magnets. </w:t>
      </w:r>
    </w:p>
    <w:p w14:paraId="79E508FF" w14:textId="77777777" w:rsidR="00353371" w:rsidRPr="002F5433" w:rsidRDefault="00353371" w:rsidP="00353371">
      <w:r w:rsidRPr="00F94BA9">
        <w:rPr>
          <w:sz w:val="16"/>
        </w:rPr>
        <w:t>These efforts “will establish a domestic industrial capability to support key aspects of the rare-earth supply chain,” according to the Pentagon’s 2021 budget submission. “</w:t>
      </w:r>
      <w:r w:rsidRPr="00F94BA9">
        <w:rPr>
          <w:rStyle w:val="StyleUnderline"/>
        </w:rPr>
        <w:t xml:space="preserve">Relying on </w:t>
      </w:r>
      <w:r w:rsidRPr="00397FE7">
        <w:rPr>
          <w:rStyle w:val="Emphasis"/>
          <w:highlight w:val="cyan"/>
        </w:rPr>
        <w:t>foreign sources</w:t>
      </w:r>
      <w:r w:rsidRPr="00F94BA9">
        <w:rPr>
          <w:rStyle w:val="StyleUnderline"/>
        </w:rPr>
        <w:t xml:space="preserve"> for these </w:t>
      </w:r>
      <w:r w:rsidRPr="00F94BA9">
        <w:rPr>
          <w:rStyle w:val="Emphasis"/>
        </w:rPr>
        <w:t>critical materials</w:t>
      </w:r>
      <w:r w:rsidRPr="00F94BA9">
        <w:rPr>
          <w:rStyle w:val="StyleUnderline"/>
        </w:rPr>
        <w:t xml:space="preserve"> poses a </w:t>
      </w:r>
      <w:r w:rsidRPr="00397FE7">
        <w:rPr>
          <w:rStyle w:val="Emphasis"/>
          <w:highlight w:val="cyan"/>
        </w:rPr>
        <w:t>risk</w:t>
      </w:r>
      <w:r w:rsidRPr="00F94BA9">
        <w:rPr>
          <w:rStyle w:val="StyleUnderline"/>
        </w:rPr>
        <w:t xml:space="preserve"> to the DOD’s </w:t>
      </w:r>
      <w:r w:rsidRPr="00397FE7">
        <w:rPr>
          <w:rStyle w:val="Emphasis"/>
          <w:highlight w:val="cyan"/>
        </w:rPr>
        <w:t>readiness</w:t>
      </w:r>
      <w:r w:rsidRPr="00397FE7">
        <w:rPr>
          <w:rStyle w:val="StyleUnderline"/>
          <w:highlight w:val="cyan"/>
        </w:rPr>
        <w:t xml:space="preserve"> to </w:t>
      </w:r>
      <w:r w:rsidRPr="00397FE7">
        <w:rPr>
          <w:rStyle w:val="Emphasis"/>
          <w:highlight w:val="cyan"/>
        </w:rPr>
        <w:t>deter</w:t>
      </w:r>
      <w:r w:rsidRPr="00F94BA9">
        <w:rPr>
          <w:rStyle w:val="StyleUnderline"/>
        </w:rPr>
        <w:t xml:space="preserve"> and defeat </w:t>
      </w:r>
      <w:r w:rsidRPr="00397FE7">
        <w:rPr>
          <w:rStyle w:val="StyleUnderline"/>
          <w:highlight w:val="cyan"/>
        </w:rPr>
        <w:t>adversaries</w:t>
      </w:r>
      <w:r w:rsidRPr="00F94BA9">
        <w:rPr>
          <w:sz w:val="16"/>
        </w:rPr>
        <w:t xml:space="preserve">.” </w:t>
      </w:r>
    </w:p>
    <w:p w14:paraId="62971326" w14:textId="77777777" w:rsidR="00353371" w:rsidRDefault="00353371" w:rsidP="00353371">
      <w:pPr>
        <w:pStyle w:val="Heading3"/>
      </w:pPr>
      <w:r>
        <w:lastRenderedPageBreak/>
        <w:t>Minerals---Impact---Satellites</w:t>
      </w:r>
    </w:p>
    <w:p w14:paraId="58C68407" w14:textId="77777777" w:rsidR="00353371" w:rsidRDefault="00353371" w:rsidP="00353371">
      <w:pPr>
        <w:pStyle w:val="Heading4"/>
      </w:pPr>
      <w:r w:rsidRPr="00FB7A4E">
        <w:t xml:space="preserve">Price volatility </w:t>
      </w:r>
      <w:r w:rsidRPr="00BC09EE">
        <w:rPr>
          <w:u w:val="single"/>
        </w:rPr>
        <w:t>wrecks</w:t>
      </w:r>
      <w:r>
        <w:t xml:space="preserve"> satellites.</w:t>
      </w:r>
    </w:p>
    <w:p w14:paraId="52C3D79C" w14:textId="77777777" w:rsidR="00353371" w:rsidRPr="006E0916" w:rsidRDefault="00353371" w:rsidP="00353371">
      <w:r>
        <w:rPr>
          <w:rStyle w:val="Style13ptBold"/>
        </w:rPr>
        <w:t xml:space="preserve">Parthermore ’11 </w:t>
      </w:r>
      <w:r w:rsidRPr="00FE3C1D">
        <w:t>[</w:t>
      </w:r>
      <w:r w:rsidRPr="00675890">
        <w:t>Christine</w:t>
      </w:r>
      <w:r w:rsidRPr="00FE3C1D">
        <w:t xml:space="preserve">; </w:t>
      </w:r>
      <w:r>
        <w:t>2011;</w:t>
      </w:r>
      <w:r w:rsidRPr="007754A1">
        <w:t xml:space="preserve"> </w:t>
      </w:r>
      <w:r w:rsidRPr="00B123F6">
        <w:t>Fellow</w:t>
      </w:r>
      <w:r w:rsidRPr="00E5433C">
        <w:t xml:space="preserve"> </w:t>
      </w:r>
      <w:r>
        <w:t>at the</w:t>
      </w:r>
      <w:r w:rsidRPr="00E5433C">
        <w:t xml:space="preserve"> Center for a New American Securit</w:t>
      </w:r>
      <w:r>
        <w:t xml:space="preserve">y, </w:t>
      </w:r>
      <w:r w:rsidRPr="00E5433C">
        <w:t>Director of the Natural Security Program</w:t>
      </w:r>
      <w:r>
        <w:t xml:space="preserve">, </w:t>
      </w:r>
      <w:r w:rsidRPr="00E5433C">
        <w:t>MA from Georgetown’s Security Studies Program</w:t>
      </w:r>
      <w:r w:rsidRPr="00FE3C1D">
        <w:t xml:space="preserve">; </w:t>
      </w:r>
      <w:r w:rsidRPr="00E5433C">
        <w:t>Center for a New American Security</w:t>
      </w:r>
      <w:r w:rsidRPr="00FE3C1D">
        <w:t>, “</w:t>
      </w:r>
      <w:r w:rsidRPr="00E5433C">
        <w:t>Elements of Security: Mitigating the Risks of U.S. Dependence on Critical Minerals</w:t>
      </w:r>
      <w:r w:rsidRPr="00FE3C1D">
        <w:t xml:space="preserve">,” </w:t>
      </w:r>
      <w:r>
        <w:t>p. 10-13</w:t>
      </w:r>
      <w:r w:rsidRPr="00FE3C1D">
        <w:t>]</w:t>
      </w:r>
    </w:p>
    <w:p w14:paraId="3E33580F" w14:textId="77777777" w:rsidR="00353371" w:rsidRPr="00B73F17" w:rsidRDefault="00353371" w:rsidP="00353371">
      <w:pPr>
        <w:rPr>
          <w:sz w:val="10"/>
        </w:rPr>
      </w:pPr>
      <w:r w:rsidRPr="00B73F17">
        <w:rPr>
          <w:sz w:val="10"/>
        </w:rPr>
        <w:t xml:space="preserve">For U.S. policymakers, the risks fall into two rough categories: Disruptions, delivery lags and </w:t>
      </w:r>
      <w:r w:rsidRPr="00B73F17">
        <w:rPr>
          <w:rStyle w:val="Emphasis"/>
          <w:highlight w:val="cyan"/>
        </w:rPr>
        <w:t>price spikes</w:t>
      </w:r>
      <w:r w:rsidRPr="00B73F17">
        <w:rPr>
          <w:sz w:val="10"/>
        </w:rPr>
        <w:t xml:space="preserve"> that </w:t>
      </w:r>
      <w:r w:rsidRPr="00B73F17">
        <w:rPr>
          <w:rStyle w:val="StyleUnderline"/>
          <w:highlight w:val="cyan"/>
        </w:rPr>
        <w:t>affect military assets</w:t>
      </w:r>
      <w:r w:rsidRPr="00B73F17">
        <w:rPr>
          <w:rStyle w:val="StyleUnderline"/>
        </w:rPr>
        <w:t xml:space="preserve"> and place </w:t>
      </w:r>
      <w:r w:rsidRPr="00B73F17">
        <w:rPr>
          <w:rStyle w:val="Emphasis"/>
        </w:rPr>
        <w:t>unanticipated strains</w:t>
      </w:r>
      <w:r w:rsidRPr="00B73F17">
        <w:rPr>
          <w:rStyle w:val="StyleUnderline"/>
        </w:rPr>
        <w:t xml:space="preserve"> on defense procurement budgets</w:t>
      </w:r>
      <w:r w:rsidRPr="00B73F17">
        <w:rPr>
          <w:sz w:val="10"/>
        </w:rPr>
        <w:t>; and lack of affordable access to minerals and raw materials preventing important national economic growth goals.</w:t>
      </w:r>
    </w:p>
    <w:p w14:paraId="52C60FDD" w14:textId="77777777" w:rsidR="00353371" w:rsidRPr="00B73F17" w:rsidRDefault="00353371" w:rsidP="00353371">
      <w:pPr>
        <w:rPr>
          <w:sz w:val="10"/>
        </w:rPr>
      </w:pPr>
      <w:r w:rsidRPr="00B73F17">
        <w:rPr>
          <w:sz w:val="10"/>
        </w:rPr>
        <w:t xml:space="preserve">The defense industrial base in the modern era differs greatly from any previous time. </w:t>
      </w:r>
      <w:r w:rsidRPr="00B73F17">
        <w:rPr>
          <w:rStyle w:val="StyleUnderline"/>
        </w:rPr>
        <w:t xml:space="preserve">Often, </w:t>
      </w:r>
      <w:r w:rsidRPr="00B73F17">
        <w:rPr>
          <w:rStyle w:val="Emphasis"/>
          <w:highlight w:val="cyan"/>
        </w:rPr>
        <w:t>actual scarcity is not required</w:t>
      </w:r>
      <w:r w:rsidRPr="00B73F17">
        <w:rPr>
          <w:rStyle w:val="StyleUnderline"/>
        </w:rPr>
        <w:t xml:space="preserve"> for problems to arise, as </w:t>
      </w:r>
      <w:r w:rsidRPr="00B73F17">
        <w:rPr>
          <w:rStyle w:val="Emphasis"/>
          <w:highlight w:val="cyan"/>
        </w:rPr>
        <w:t>concerns about future</w:t>
      </w:r>
      <w:r w:rsidRPr="00007DC2">
        <w:rPr>
          <w:rStyle w:val="StyleUnderline"/>
        </w:rPr>
        <w:t xml:space="preserve"> scarcities </w:t>
      </w:r>
      <w:r w:rsidRPr="00B73F17">
        <w:rPr>
          <w:rStyle w:val="StyleUnderline"/>
        </w:rPr>
        <w:t xml:space="preserve">often </w:t>
      </w:r>
      <w:r w:rsidRPr="00B73F17">
        <w:rPr>
          <w:rStyle w:val="StyleUnderline"/>
          <w:highlight w:val="cyan"/>
        </w:rPr>
        <w:t>drive</w:t>
      </w:r>
      <w:r w:rsidRPr="00B73F17">
        <w:rPr>
          <w:rStyle w:val="StyleUnderline"/>
        </w:rPr>
        <w:t xml:space="preserve"> countries to behave as if </w:t>
      </w:r>
      <w:r w:rsidRPr="00B73F17">
        <w:rPr>
          <w:rStyle w:val="StyleUnderline"/>
          <w:highlight w:val="cyan"/>
        </w:rPr>
        <w:t>shortages</w:t>
      </w:r>
      <w:r w:rsidRPr="00B73F17">
        <w:rPr>
          <w:rStyle w:val="StyleUnderline"/>
        </w:rPr>
        <w:t xml:space="preserve"> are occurring</w:t>
      </w:r>
      <w:r w:rsidRPr="00B73F17">
        <w:rPr>
          <w:sz w:val="10"/>
        </w:rPr>
        <w:t>. The National Academies recently reported, “</w:t>
      </w:r>
      <w:r w:rsidRPr="00B73F17">
        <w:rPr>
          <w:rStyle w:val="StyleUnderline"/>
        </w:rPr>
        <w:t>The risk of supply interruption</w:t>
      </w:r>
      <w:r w:rsidRPr="00B73F17">
        <w:rPr>
          <w:sz w:val="10"/>
        </w:rPr>
        <w:t xml:space="preserve"> arguably has increased or, at the very least, </w:t>
      </w:r>
      <w:r w:rsidRPr="00B73F17">
        <w:rPr>
          <w:rStyle w:val="StyleUnderline"/>
        </w:rPr>
        <w:t>has become different</w:t>
      </w:r>
      <w:r w:rsidRPr="00B73F17">
        <w:rPr>
          <w:sz w:val="10"/>
        </w:rPr>
        <w:t xml:space="preserve"> from the more traditional threats associated with the more familiar ideas of war and conflict.”14 During World War I and World War II, for example, governments counted on domestic steel production – and even civilian willingness to contribute scrap materials for reuse and recycling – for tanks and other equipment. In contrast, </w:t>
      </w:r>
      <w:r w:rsidRPr="00B73F17">
        <w:rPr>
          <w:rStyle w:val="StyleUnderline"/>
        </w:rPr>
        <w:t>modern warfare relies on globalized and privatized supply chains</w:t>
      </w:r>
      <w:r w:rsidRPr="00B73F17">
        <w:rPr>
          <w:sz w:val="10"/>
        </w:rPr>
        <w:t xml:space="preserve"> rather than a primarily domestic (and often government-run) </w:t>
      </w:r>
      <w:r w:rsidRPr="00007DC2">
        <w:rPr>
          <w:sz w:val="10"/>
        </w:rPr>
        <w:t xml:space="preserve">network. </w:t>
      </w:r>
      <w:r w:rsidRPr="00007DC2">
        <w:rPr>
          <w:rStyle w:val="StyleUnderline"/>
        </w:rPr>
        <w:t>Vulnerability to mineral supply disruptions is</w:t>
      </w:r>
      <w:r w:rsidRPr="00007DC2">
        <w:rPr>
          <w:sz w:val="10"/>
        </w:rPr>
        <w:t xml:space="preserve"> likewise </w:t>
      </w:r>
      <w:r w:rsidRPr="00007DC2">
        <w:rPr>
          <w:rStyle w:val="Emphasis"/>
        </w:rPr>
        <w:t>far broader</w:t>
      </w:r>
      <w:r w:rsidRPr="00007DC2">
        <w:rPr>
          <w:sz w:val="10"/>
        </w:rPr>
        <w:t xml:space="preserve"> and more</w:t>
      </w:r>
      <w:r w:rsidRPr="00B73F17">
        <w:rPr>
          <w:sz w:val="10"/>
        </w:rPr>
        <w:t xml:space="preserve"> complicated than it was in previous eras.</w:t>
      </w:r>
    </w:p>
    <w:p w14:paraId="135B7804" w14:textId="77777777" w:rsidR="00353371" w:rsidRPr="00B73F17" w:rsidRDefault="00353371" w:rsidP="00353371">
      <w:pPr>
        <w:rPr>
          <w:sz w:val="10"/>
        </w:rPr>
      </w:pPr>
      <w:r w:rsidRPr="00B73F17">
        <w:rPr>
          <w:sz w:val="10"/>
        </w:rPr>
        <w:t>Policymakers should also consider minerals that play uniquely important roles in the American economy. Rare earths, for example, are important in petroleum refining, which today enables the smooth functioning of the economy. Looking to the longer term, much concern is turning toward minerals that may see booming demand as the economy develops a greater reliance on energy efficiency and renewable energy technologies, such as the lithium used in advanced batteries and hybrid and electric vehicles. These minerals will directly affect U.S. economic competitiveness, and plans for improving economic growth and job development.</w:t>
      </w:r>
    </w:p>
    <w:p w14:paraId="3717E60E" w14:textId="77777777" w:rsidR="00353371" w:rsidRPr="00B73F17" w:rsidRDefault="00353371" w:rsidP="00353371">
      <w:pPr>
        <w:rPr>
          <w:sz w:val="10"/>
        </w:rPr>
      </w:pPr>
      <w:r w:rsidRPr="00B73F17">
        <w:rPr>
          <w:sz w:val="10"/>
        </w:rPr>
        <w:t xml:space="preserve">This vulnerability is not a new concern. Since the early 1900s, U.S. defense analysts and national policymakers have worried about U.S. vulnerabilities to supply disruptions of the minerals critical to manufacturing defense systems, from tanks and munitions to communications equipment. These concerns were generally heightened in wartime. The Organization of Petroleum Exporting Countries (OPEC) oil embargo and related oil crises of the 1970s further brought into question the assumption that the United States could depend on imports, as it became apparent that broader </w:t>
      </w:r>
      <w:r w:rsidRPr="00B73F17">
        <w:rPr>
          <w:rStyle w:val="Emphasis"/>
          <w:highlight w:val="cyan"/>
        </w:rPr>
        <w:t>global conditions</w:t>
      </w:r>
      <w:r w:rsidRPr="00B73F17">
        <w:rPr>
          <w:sz w:val="10"/>
        </w:rPr>
        <w:t xml:space="preserve"> and political decisions by other countries </w:t>
      </w:r>
      <w:r w:rsidRPr="00B73F17">
        <w:rPr>
          <w:rStyle w:val="Emphasis"/>
        </w:rPr>
        <w:t xml:space="preserve">could </w:t>
      </w:r>
      <w:r w:rsidRPr="00B73F17">
        <w:rPr>
          <w:rStyle w:val="Emphasis"/>
          <w:highlight w:val="cyan"/>
        </w:rPr>
        <w:t>dramatically hinder</w:t>
      </w:r>
      <w:r w:rsidRPr="00B73F17">
        <w:rPr>
          <w:rStyle w:val="Emphasis"/>
        </w:rPr>
        <w:t xml:space="preserve"> the </w:t>
      </w:r>
      <w:r w:rsidRPr="00566F57">
        <w:rPr>
          <w:rStyle w:val="Emphasis"/>
        </w:rPr>
        <w:t xml:space="preserve">U.S. </w:t>
      </w:r>
      <w:r w:rsidRPr="00B73F17">
        <w:rPr>
          <w:rStyle w:val="Emphasis"/>
          <w:highlight w:val="cyan"/>
        </w:rPr>
        <w:t>ability to</w:t>
      </w:r>
      <w:r w:rsidRPr="00B73F17">
        <w:rPr>
          <w:rStyle w:val="Emphasis"/>
        </w:rPr>
        <w:t xml:space="preserve"> openly </w:t>
      </w:r>
      <w:r w:rsidRPr="00B73F17">
        <w:rPr>
          <w:rStyle w:val="Emphasis"/>
          <w:highlight w:val="cyan"/>
        </w:rPr>
        <w:t>purchase</w:t>
      </w:r>
      <w:r w:rsidRPr="00B73F17">
        <w:rPr>
          <w:rStyle w:val="Emphasis"/>
        </w:rPr>
        <w:t xml:space="preserve"> sufficient commodities </w:t>
      </w:r>
      <w:r w:rsidRPr="00B73F17">
        <w:rPr>
          <w:rStyle w:val="Emphasis"/>
          <w:highlight w:val="cyan"/>
        </w:rPr>
        <w:t>at affordable costs</w:t>
      </w:r>
      <w:r w:rsidRPr="00B73F17">
        <w:rPr>
          <w:sz w:val="10"/>
        </w:rPr>
        <w:t>. This conclusion was reinforced when supply disruptions and threats of disruptions by apartheid-era South Africa, the hostile Soviet Union and its satellites led to a wave of congressional hearings, government reports and independent analysis of the conditions contributing to U.S. vulnerability.15</w:t>
      </w:r>
    </w:p>
    <w:p w14:paraId="2AE16E32" w14:textId="77777777" w:rsidR="00353371" w:rsidRPr="00B73F17" w:rsidRDefault="00353371" w:rsidP="00353371">
      <w:pPr>
        <w:rPr>
          <w:sz w:val="10"/>
        </w:rPr>
      </w:pPr>
      <w:r w:rsidRPr="00B73F17">
        <w:rPr>
          <w:sz w:val="10"/>
        </w:rPr>
        <w:t>Following these Cold War-era events, policymakers held hearings and commissioned studies in order to understand which specific factors were most important in signaling that U.S. economic and security interests may be in jeopardy. American analysts generally agreed that the following factors were the most important to track:</w:t>
      </w:r>
    </w:p>
    <w:p w14:paraId="254D361A" w14:textId="77777777" w:rsidR="00353371" w:rsidRPr="00B73F17" w:rsidRDefault="00353371" w:rsidP="00353371">
      <w:pPr>
        <w:rPr>
          <w:sz w:val="10"/>
        </w:rPr>
      </w:pPr>
      <w:r w:rsidRPr="00B73F17">
        <w:rPr>
          <w:sz w:val="10"/>
        </w:rPr>
        <w:t>Level of substitutes and the uniqueness of specific minerals.</w:t>
      </w:r>
    </w:p>
    <w:p w14:paraId="1E21574B" w14:textId="77777777" w:rsidR="00353371" w:rsidRPr="00B73F17" w:rsidRDefault="00353371" w:rsidP="00353371">
      <w:pPr>
        <w:rPr>
          <w:sz w:val="10"/>
        </w:rPr>
      </w:pPr>
      <w:r w:rsidRPr="00B73F17">
        <w:rPr>
          <w:sz w:val="10"/>
        </w:rPr>
        <w:t>• Level of U.S. domestic supplies and dependence on foreign sources.</w:t>
      </w:r>
    </w:p>
    <w:p w14:paraId="001E958B" w14:textId="77777777" w:rsidR="00353371" w:rsidRPr="00B73F17" w:rsidRDefault="00353371" w:rsidP="00353371">
      <w:pPr>
        <w:rPr>
          <w:sz w:val="10"/>
        </w:rPr>
      </w:pPr>
      <w:r w:rsidRPr="00B73F17">
        <w:rPr>
          <w:sz w:val="10"/>
        </w:rPr>
        <w:t>• Geographic concentration of supplies.</w:t>
      </w:r>
    </w:p>
    <w:p w14:paraId="305B98F0" w14:textId="77777777" w:rsidR="00353371" w:rsidRPr="00B73F17" w:rsidRDefault="00353371" w:rsidP="00353371">
      <w:pPr>
        <w:rPr>
          <w:sz w:val="10"/>
        </w:rPr>
      </w:pPr>
      <w:r w:rsidRPr="00B73F17">
        <w:rPr>
          <w:sz w:val="10"/>
        </w:rPr>
        <w:t>• Stability of producing countries and their region.</w:t>
      </w:r>
    </w:p>
    <w:p w14:paraId="450705CE" w14:textId="77777777" w:rsidR="00353371" w:rsidRPr="00B73F17" w:rsidRDefault="00353371" w:rsidP="00353371">
      <w:pPr>
        <w:rPr>
          <w:sz w:val="10"/>
        </w:rPr>
      </w:pPr>
      <w:r w:rsidRPr="00B73F17">
        <w:rPr>
          <w:sz w:val="10"/>
        </w:rPr>
        <w:t>• Distances and routes of supply chains.</w:t>
      </w:r>
    </w:p>
    <w:p w14:paraId="3976972A" w14:textId="77777777" w:rsidR="00353371" w:rsidRPr="00B73F17" w:rsidRDefault="00353371" w:rsidP="00353371">
      <w:pPr>
        <w:rPr>
          <w:sz w:val="10"/>
        </w:rPr>
      </w:pPr>
      <w:r w:rsidRPr="00B73F17">
        <w:rPr>
          <w:sz w:val="10"/>
        </w:rPr>
        <w:t>• Availability of technology to recover and process the minerals.</w:t>
      </w:r>
    </w:p>
    <w:p w14:paraId="1591EC3E" w14:textId="77777777" w:rsidR="00353371" w:rsidRPr="00B73F17" w:rsidRDefault="00353371" w:rsidP="00353371">
      <w:pPr>
        <w:rPr>
          <w:sz w:val="10"/>
        </w:rPr>
      </w:pPr>
      <w:r w:rsidRPr="00B73F17">
        <w:rPr>
          <w:sz w:val="10"/>
        </w:rPr>
        <w:t>• Economic price of the resources themselves.</w:t>
      </w:r>
    </w:p>
    <w:p w14:paraId="1A20D307" w14:textId="77777777" w:rsidR="00353371" w:rsidRPr="00B73F17" w:rsidRDefault="00353371" w:rsidP="00353371">
      <w:pPr>
        <w:rPr>
          <w:sz w:val="10"/>
        </w:rPr>
      </w:pPr>
      <w:r w:rsidRPr="00B73F17">
        <w:rPr>
          <w:sz w:val="10"/>
        </w:rPr>
        <w:t>• Inability of foreign governments to coordinate minerals policies.</w:t>
      </w:r>
    </w:p>
    <w:p w14:paraId="784C7879" w14:textId="77777777" w:rsidR="00353371" w:rsidRPr="00B73F17" w:rsidRDefault="00353371" w:rsidP="00353371">
      <w:pPr>
        <w:rPr>
          <w:sz w:val="10"/>
        </w:rPr>
      </w:pPr>
      <w:r w:rsidRPr="00B73F17">
        <w:rPr>
          <w:sz w:val="10"/>
        </w:rPr>
        <w:t>• Level of domestic demand in producing countries.</w:t>
      </w:r>
    </w:p>
    <w:p w14:paraId="28B6BE5B" w14:textId="77777777" w:rsidR="00353371" w:rsidRPr="00B73F17" w:rsidRDefault="00353371" w:rsidP="00353371">
      <w:pPr>
        <w:rPr>
          <w:sz w:val="10"/>
        </w:rPr>
      </w:pPr>
      <w:r w:rsidRPr="00B73F17">
        <w:rPr>
          <w:sz w:val="10"/>
        </w:rPr>
        <w:t xml:space="preserve">Some of these concerns remain today, but changes in technology, economics and the international security environment will pose new challenges as well. </w:t>
      </w:r>
      <w:r w:rsidRPr="00B73F17">
        <w:rPr>
          <w:rStyle w:val="StyleUnderline"/>
          <w:highlight w:val="cyan"/>
        </w:rPr>
        <w:t>Analysts</w:t>
      </w:r>
      <w:r w:rsidRPr="00B73F17">
        <w:rPr>
          <w:sz w:val="10"/>
        </w:rPr>
        <w:t xml:space="preserve"> often </w:t>
      </w:r>
      <w:r w:rsidRPr="00B73F17">
        <w:rPr>
          <w:rStyle w:val="StyleUnderline"/>
          <w:highlight w:val="cyan"/>
        </w:rPr>
        <w:t xml:space="preserve">pinpoint </w:t>
      </w:r>
      <w:r w:rsidRPr="00B73F17">
        <w:rPr>
          <w:rStyle w:val="Emphasis"/>
          <w:highlight w:val="cyan"/>
        </w:rPr>
        <w:t>China</w:t>
      </w:r>
      <w:r w:rsidRPr="00B73F17">
        <w:rPr>
          <w:sz w:val="10"/>
        </w:rPr>
        <w:t xml:space="preserve">’s rising resource demand </w:t>
      </w:r>
      <w:r w:rsidRPr="00B73F17">
        <w:rPr>
          <w:rStyle w:val="StyleUnderline"/>
        </w:rPr>
        <w:t>as the major new cause for concern</w:t>
      </w:r>
      <w:r w:rsidRPr="00B73F17">
        <w:rPr>
          <w:sz w:val="10"/>
        </w:rPr>
        <w:t>, yet limited transparency and the changing nature of the defense industrial base and the broader economy will also affect U.S. mineral supplies in the coming decades. Looking forward, major concerns for the U.S. government will include: Lack of sufficient information for policymakers; understanding the evolving energy paradigm; increasing exploration of space and seabed territory; and a changing defense industrial base.</w:t>
      </w:r>
    </w:p>
    <w:p w14:paraId="05B18167" w14:textId="77777777" w:rsidR="00353371" w:rsidRPr="00B73F17" w:rsidRDefault="00353371" w:rsidP="00353371">
      <w:pPr>
        <w:rPr>
          <w:sz w:val="10"/>
        </w:rPr>
      </w:pPr>
      <w:r w:rsidRPr="00B73F17">
        <w:rPr>
          <w:sz w:val="10"/>
        </w:rPr>
        <w:t>Poor information is a major obstacle to addressing critical mineral vulnerabilities, and it is creating conditions in which hype could drive policy debates. For example, the media and others focused heavy attention throughout 2009 and 2010 on Bolivia’s potentially large lithium supplies, often noting the populist, and at times erratic, behavior of the Bolivian president as a reason for great concern over future lithium availability. In reality, many independent experts agree that reliable exporters such as Chile and Argentina will prove to be the most important lithium suppliers for years, and supply gluts in the lithium market will continue for the foreseeable future even in the face of rising demand. Yet the popular media focus on lithium rarely, if ever, includes this market information.16</w:t>
      </w:r>
    </w:p>
    <w:p w14:paraId="05BE05D1" w14:textId="77777777" w:rsidR="00353371" w:rsidRPr="00B73F17" w:rsidRDefault="00353371" w:rsidP="00353371">
      <w:pPr>
        <w:rPr>
          <w:sz w:val="10"/>
        </w:rPr>
      </w:pPr>
      <w:r w:rsidRPr="00B73F17">
        <w:rPr>
          <w:sz w:val="10"/>
        </w:rPr>
        <w:t xml:space="preserve">Identifying when and how mineral supply disruptions (or threats of disruptions) could affect U.S. defense industries or foreign relations is further complicated by both often-long global supply chains and the nature of transactions. In some cases, natural disasters or strikes halt production at specific mines that produce large proportions of global supplies. In murkier cases, </w:t>
      </w:r>
      <w:r w:rsidRPr="00007DC2">
        <w:rPr>
          <w:rStyle w:val="StyleUnderline"/>
          <w:highlight w:val="cyan"/>
        </w:rPr>
        <w:t xml:space="preserve">“disruptions” manifest as </w:t>
      </w:r>
      <w:r w:rsidRPr="00007DC2">
        <w:rPr>
          <w:rStyle w:val="Emphasis"/>
          <w:highlight w:val="cyan"/>
        </w:rPr>
        <w:t>long contracting</w:t>
      </w:r>
      <w:r w:rsidRPr="00007DC2">
        <w:rPr>
          <w:rStyle w:val="StyleUnderline"/>
          <w:highlight w:val="cyan"/>
        </w:rPr>
        <w:t xml:space="preserve"> or </w:t>
      </w:r>
      <w:r w:rsidRPr="00007DC2">
        <w:rPr>
          <w:rStyle w:val="Emphasis"/>
          <w:highlight w:val="cyan"/>
        </w:rPr>
        <w:t>legal delays</w:t>
      </w:r>
      <w:r w:rsidRPr="00B73F17">
        <w:rPr>
          <w:rStyle w:val="StyleUnderline"/>
        </w:rPr>
        <w:t xml:space="preserve"> (often</w:t>
      </w:r>
      <w:r w:rsidRPr="00B73F17">
        <w:rPr>
          <w:sz w:val="10"/>
        </w:rPr>
        <w:t xml:space="preserve"> intentional, </w:t>
      </w:r>
      <w:r w:rsidRPr="00007DC2">
        <w:rPr>
          <w:rStyle w:val="StyleUnderline"/>
          <w:highlight w:val="cyan"/>
        </w:rPr>
        <w:t xml:space="preserve">for </w:t>
      </w:r>
      <w:r w:rsidRPr="00007DC2">
        <w:rPr>
          <w:rStyle w:val="Emphasis"/>
          <w:highlight w:val="cyan"/>
        </w:rPr>
        <w:t>pricing</w:t>
      </w:r>
      <w:r w:rsidRPr="00B73F17">
        <w:rPr>
          <w:sz w:val="10"/>
        </w:rPr>
        <w:t xml:space="preserve"> or political </w:t>
      </w:r>
      <w:r w:rsidRPr="00007DC2">
        <w:rPr>
          <w:rStyle w:val="Emphasis"/>
          <w:highlight w:val="cyan"/>
        </w:rPr>
        <w:t>reasons</w:t>
      </w:r>
      <w:r w:rsidRPr="00B73F17">
        <w:rPr>
          <w:sz w:val="10"/>
        </w:rPr>
        <w:t xml:space="preserve">) or long lags in delivery. </w:t>
      </w:r>
      <w:r w:rsidRPr="00B73F17">
        <w:rPr>
          <w:rStyle w:val="StyleUnderline"/>
        </w:rPr>
        <w:t xml:space="preserve">Whether disruptions are abrupt and clear, or long and uncertain, delivery times </w:t>
      </w:r>
      <w:r w:rsidRPr="00566F57">
        <w:rPr>
          <w:rStyle w:val="StyleUnderline"/>
        </w:rPr>
        <w:t xml:space="preserve">and prices of important energy technologies and </w:t>
      </w:r>
      <w:r w:rsidRPr="00566F57">
        <w:rPr>
          <w:rStyle w:val="StyleUnderline"/>
        </w:rPr>
        <w:lastRenderedPageBreak/>
        <w:t xml:space="preserve">military equipment can </w:t>
      </w:r>
      <w:r w:rsidRPr="00566F57">
        <w:rPr>
          <w:rStyle w:val="Emphasis"/>
        </w:rPr>
        <w:t>rise significantly</w:t>
      </w:r>
      <w:r w:rsidRPr="00566F57">
        <w:rPr>
          <w:sz w:val="10"/>
        </w:rPr>
        <w:t>. Today’s global supply chains are incredibly efficient</w:t>
      </w:r>
      <w:r w:rsidRPr="00B73F17">
        <w:rPr>
          <w:sz w:val="10"/>
        </w:rPr>
        <w:t>, as companies have worked to reduce the slack in their transit routes and shipping plans. This efficiency can save energy and money, but as infrastructure, routes and people are taken out of service, it also reduces options when things go wrong.17</w:t>
      </w:r>
    </w:p>
    <w:p w14:paraId="65F1DBA5" w14:textId="77777777" w:rsidR="00353371" w:rsidRPr="00B73F17" w:rsidRDefault="00353371" w:rsidP="00353371">
      <w:pPr>
        <w:rPr>
          <w:sz w:val="10"/>
        </w:rPr>
      </w:pPr>
      <w:r w:rsidRPr="00B73F17">
        <w:rPr>
          <w:sz w:val="10"/>
        </w:rPr>
        <w:t>Four other trends are changing the ways in which minerals affect U.S. security and foreign policy interests.</w:t>
      </w:r>
    </w:p>
    <w:p w14:paraId="0A84360A" w14:textId="77777777" w:rsidR="00353371" w:rsidRPr="00B73F17" w:rsidRDefault="00353371" w:rsidP="00353371">
      <w:pPr>
        <w:rPr>
          <w:sz w:val="10"/>
        </w:rPr>
      </w:pPr>
      <w:r w:rsidRPr="00B73F17">
        <w:rPr>
          <w:sz w:val="10"/>
        </w:rPr>
        <w:t>A New Energy Paradigm</w:t>
      </w:r>
    </w:p>
    <w:p w14:paraId="0D19E318" w14:textId="77777777" w:rsidR="00353371" w:rsidRPr="00B73F17" w:rsidRDefault="00353371" w:rsidP="00353371">
      <w:pPr>
        <w:rPr>
          <w:sz w:val="10"/>
        </w:rPr>
      </w:pPr>
      <w:r w:rsidRPr="00B73F17">
        <w:rPr>
          <w:sz w:val="10"/>
        </w:rPr>
        <w:t>Efforts to develop alternative energy sources will influence the global demand for minerals. Governments around the world are promoting a more sustainable, lower-carbon energy paradigm that includes increasing adoption of renewable energy sources, energy efficiency technologies, advanced batteries and other products. Just as rare earths and other minerals are critical to petroleum production, developing and manufacturing wind turbines, solar energy systems and efficient batteries on a large scale will drive new mineral demands. In particular, energy storage will be critical in the coming decades for militaryspecific energy innovation, electric grid security, clean energy development and much more. As a result, the Obama administration has already identified energy storage as a key technology advanced energy storage units in Afghanistan.</w:t>
      </w:r>
    </w:p>
    <w:p w14:paraId="3529D1CE" w14:textId="77777777" w:rsidR="00353371" w:rsidRPr="00B73F17" w:rsidRDefault="00353371" w:rsidP="00353371">
      <w:pPr>
        <w:rPr>
          <w:sz w:val="10"/>
        </w:rPr>
      </w:pPr>
      <w:r w:rsidRPr="00B73F17">
        <w:rPr>
          <w:sz w:val="10"/>
        </w:rPr>
        <w:t>Such significant investments in research and development are likely to produce new technologies that trigger major changes in global mineral requirements over the decades ahead, making it crucial for the U.S. government to monitor mineral supply chains.</w:t>
      </w:r>
    </w:p>
    <w:p w14:paraId="2062AD9F" w14:textId="77777777" w:rsidR="00353371" w:rsidRPr="00B73F17" w:rsidRDefault="00353371" w:rsidP="00353371">
      <w:pPr>
        <w:rPr>
          <w:sz w:val="10"/>
        </w:rPr>
      </w:pPr>
      <w:r w:rsidRPr="00B73F17">
        <w:rPr>
          <w:sz w:val="10"/>
        </w:rPr>
        <w:t>A Ne w Space Race</w:t>
      </w:r>
    </w:p>
    <w:p w14:paraId="04AB61D1" w14:textId="77777777" w:rsidR="00353371" w:rsidRPr="00007DC2" w:rsidRDefault="00353371" w:rsidP="00353371">
      <w:pPr>
        <w:rPr>
          <w:sz w:val="10"/>
        </w:rPr>
      </w:pPr>
      <w:r w:rsidRPr="00B73F17">
        <w:rPr>
          <w:sz w:val="10"/>
        </w:rPr>
        <w:t xml:space="preserve">Due to requirements for advanced technologies and components that can withstand extreme conditions, the expansion of </w:t>
      </w:r>
      <w:r w:rsidRPr="00007DC2">
        <w:rPr>
          <w:rStyle w:val="StyleUnderline"/>
        </w:rPr>
        <w:t xml:space="preserve">countries’ </w:t>
      </w:r>
      <w:r w:rsidRPr="00007DC2">
        <w:rPr>
          <w:rStyle w:val="Emphasis"/>
        </w:rPr>
        <w:t>space capabilities</w:t>
      </w:r>
      <w:r w:rsidRPr="00007DC2">
        <w:rPr>
          <w:sz w:val="10"/>
        </w:rPr>
        <w:t xml:space="preserve"> over the coming decades </w:t>
      </w:r>
      <w:r w:rsidRPr="00007DC2">
        <w:rPr>
          <w:rStyle w:val="StyleUnderline"/>
        </w:rPr>
        <w:t>will influence demand for critical minerals</w:t>
      </w:r>
      <w:r w:rsidRPr="00007DC2">
        <w:rPr>
          <w:sz w:val="10"/>
        </w:rPr>
        <w:t>. A range of nations – from India to Iran – aim to bolster their reputations as space powers and develop more advanced satellite systems and launch capabilities. The U.S. government must therefore expect demand growth (and potentially growth that is not linear or predictable) for minerals like rare earths that are critical in space technologies. On the supply side, many countries are considering the possibility of mining space objects, and even the 2010 U.S. National Space Policy suggests that the United States should “identify potentially resource-rich planetary objects.”18</w:t>
      </w:r>
    </w:p>
    <w:p w14:paraId="3DD4331E" w14:textId="77777777" w:rsidR="00353371" w:rsidRPr="00007DC2" w:rsidRDefault="00353371" w:rsidP="00353371">
      <w:pPr>
        <w:rPr>
          <w:sz w:val="10"/>
        </w:rPr>
      </w:pPr>
      <w:r w:rsidRPr="00007DC2">
        <w:rPr>
          <w:sz w:val="10"/>
        </w:rPr>
        <w:t>A Rev oluti on in Seabe d Explorati on</w:t>
      </w:r>
    </w:p>
    <w:p w14:paraId="10B9D57A" w14:textId="77777777" w:rsidR="00353371" w:rsidRPr="00B73F17" w:rsidRDefault="00353371" w:rsidP="00353371">
      <w:pPr>
        <w:rPr>
          <w:sz w:val="10"/>
        </w:rPr>
      </w:pPr>
      <w:r w:rsidRPr="00007DC2">
        <w:rPr>
          <w:sz w:val="10"/>
        </w:rPr>
        <w:t>Seabed mineral exploration is high on the agenda for a range of countries and companies and, if major new supplies are discovered, will substantially change the global market for critical minerals. After decades of major investments in seabed exploration by scientists, petroleum producers and others, the world is experiencing great advances in the technical and economic viability of undersea exploration and exploitation. Countries seeking to mine these potentially important seabed mineral reserves may engage in territorial disputes as a result, even though doubt remains over whether, where and at what price seabed mineral supplies may become economical to produce. For example, territorial disputes over areas of the Arctic that are opening</w:t>
      </w:r>
      <w:r w:rsidRPr="00B73F17">
        <w:rPr>
          <w:sz w:val="10"/>
        </w:rPr>
        <w:t xml:space="preserve"> up to exploration and in the South China Sea – areas seen as having great mineral supply potential – are already concerning U.S. military strategists and diplomats. The possibility of seabed mining is already fueling a renewed debate about whether the United States should ratify the U.N. Law of the Sea Convention (UNCLOS).</w:t>
      </w:r>
    </w:p>
    <w:p w14:paraId="443F590D" w14:textId="77777777" w:rsidR="00353371" w:rsidRPr="00B73F17" w:rsidRDefault="00353371" w:rsidP="00353371">
      <w:pPr>
        <w:rPr>
          <w:sz w:val="10"/>
        </w:rPr>
      </w:pPr>
      <w:r w:rsidRPr="00B73F17">
        <w:rPr>
          <w:sz w:val="10"/>
        </w:rPr>
        <w:t>A Global De fense Industri al Base</w:t>
      </w:r>
    </w:p>
    <w:p w14:paraId="4D48163F" w14:textId="77777777" w:rsidR="00353371" w:rsidRPr="00B73F17" w:rsidRDefault="00353371" w:rsidP="00353371">
      <w:pPr>
        <w:rPr>
          <w:sz w:val="10"/>
        </w:rPr>
      </w:pPr>
      <w:r w:rsidRPr="00B73F17">
        <w:rPr>
          <w:sz w:val="10"/>
        </w:rPr>
        <w:t xml:space="preserve">Given the state of the modern defense industrial base, the National Academies of Science determined in 2008, “The Department of Defense appears not to fully understand its needs for specific materials or to have adequate information on their supply.”19 </w:t>
      </w:r>
      <w:r w:rsidRPr="00B73F17">
        <w:rPr>
          <w:rStyle w:val="StyleUnderline"/>
        </w:rPr>
        <w:t xml:space="preserve">In the information age, the </w:t>
      </w:r>
      <w:r w:rsidRPr="00007DC2">
        <w:rPr>
          <w:rStyle w:val="StyleUnderline"/>
          <w:highlight w:val="cyan"/>
        </w:rPr>
        <w:t>U.S. military</w:t>
      </w:r>
      <w:r w:rsidRPr="00B73F17">
        <w:rPr>
          <w:rStyle w:val="StyleUnderline"/>
        </w:rPr>
        <w:t xml:space="preserve"> increasingly relies on dual-use equipment and </w:t>
      </w:r>
      <w:r w:rsidRPr="00007DC2">
        <w:rPr>
          <w:rStyle w:val="Emphasis"/>
          <w:highlight w:val="cyan"/>
        </w:rPr>
        <w:t>depends on globalized</w:t>
      </w:r>
      <w:r w:rsidRPr="00007DC2">
        <w:rPr>
          <w:rStyle w:val="Emphasis"/>
        </w:rPr>
        <w:t xml:space="preserve"> supply </w:t>
      </w:r>
      <w:r w:rsidRPr="00007DC2">
        <w:rPr>
          <w:rStyle w:val="Emphasis"/>
          <w:highlight w:val="cyan"/>
        </w:rPr>
        <w:t>chains</w:t>
      </w:r>
      <w:r w:rsidRPr="00B73F17">
        <w:rPr>
          <w:rStyle w:val="StyleUnderline"/>
        </w:rPr>
        <w:t xml:space="preserve">. Military </w:t>
      </w:r>
      <w:r w:rsidRPr="00007DC2">
        <w:rPr>
          <w:rStyle w:val="StyleUnderline"/>
          <w:highlight w:val="cyan"/>
        </w:rPr>
        <w:t>equipment</w:t>
      </w:r>
      <w:r w:rsidRPr="00B73F17">
        <w:rPr>
          <w:rStyle w:val="StyleUnderline"/>
        </w:rPr>
        <w:t xml:space="preserve"> for the</w:t>
      </w:r>
      <w:r w:rsidRPr="00B73F17">
        <w:rPr>
          <w:sz w:val="10"/>
        </w:rPr>
        <w:t xml:space="preserve"> modern </w:t>
      </w:r>
      <w:r w:rsidRPr="00B73F17">
        <w:rPr>
          <w:rStyle w:val="StyleUnderline"/>
        </w:rPr>
        <w:t xml:space="preserve">battlefield </w:t>
      </w:r>
      <w:r w:rsidRPr="00007DC2">
        <w:rPr>
          <w:rStyle w:val="StyleUnderline"/>
          <w:highlight w:val="cyan"/>
        </w:rPr>
        <w:t>includes</w:t>
      </w:r>
      <w:r w:rsidRPr="00B73F17">
        <w:rPr>
          <w:rStyle w:val="StyleUnderline"/>
        </w:rPr>
        <w:t xml:space="preserve"> communications technologies, robotics, computer systems and </w:t>
      </w:r>
      <w:r w:rsidRPr="00007DC2">
        <w:rPr>
          <w:rStyle w:val="Emphasis"/>
          <w:highlight w:val="cyan"/>
        </w:rPr>
        <w:t>space assets</w:t>
      </w:r>
      <w:r w:rsidRPr="00B73F17">
        <w:rPr>
          <w:rStyle w:val="StyleUnderline"/>
        </w:rPr>
        <w:t xml:space="preserve"> that are used by DOD</w:t>
      </w:r>
      <w:r w:rsidRPr="00B73F17">
        <w:rPr>
          <w:sz w:val="10"/>
        </w:rPr>
        <w:t>, civilian government agencies and private enterprises alike. Indeed, a 2008 Defense Science Board report noted, “</w:t>
      </w:r>
      <w:r w:rsidRPr="00B73F17">
        <w:rPr>
          <w:rStyle w:val="StyleUnderline"/>
        </w:rPr>
        <w:t xml:space="preserve">Military-relevant technology will continue to change rapidly and will be </w:t>
      </w:r>
      <w:r w:rsidRPr="00B73F17">
        <w:rPr>
          <w:rStyle w:val="Emphasis"/>
        </w:rPr>
        <w:t>increasingly global</w:t>
      </w:r>
      <w:r w:rsidRPr="00B73F17">
        <w:rPr>
          <w:rStyle w:val="StyleUnderline"/>
        </w:rPr>
        <w:t>.</w:t>
      </w:r>
      <w:r w:rsidRPr="00B73F17">
        <w:rPr>
          <w:sz w:val="10"/>
        </w:rPr>
        <w:t xml:space="preserve">”20 </w:t>
      </w:r>
      <w:r w:rsidRPr="00B73F17">
        <w:rPr>
          <w:rStyle w:val="StyleUnderline"/>
        </w:rPr>
        <w:t>Defense supply chains are</w:t>
      </w:r>
      <w:r w:rsidRPr="00B73F17">
        <w:rPr>
          <w:sz w:val="10"/>
        </w:rPr>
        <w:t>, therefore</w:t>
      </w:r>
      <w:r w:rsidRPr="00B73F17">
        <w:rPr>
          <w:rStyle w:val="StyleUnderline"/>
        </w:rPr>
        <w:t xml:space="preserve">, less distinct from those in the broader economy as they once were, and the </w:t>
      </w:r>
      <w:r w:rsidRPr="00007DC2">
        <w:rPr>
          <w:rStyle w:val="StyleUnderline"/>
          <w:highlight w:val="cyan"/>
        </w:rPr>
        <w:t>dual-use nature</w:t>
      </w:r>
      <w:r w:rsidRPr="00B73F17">
        <w:rPr>
          <w:rStyle w:val="StyleUnderline"/>
        </w:rPr>
        <w:t xml:space="preserve"> of a broad range of assets also </w:t>
      </w:r>
      <w:r w:rsidRPr="00007DC2">
        <w:rPr>
          <w:rStyle w:val="StyleUnderline"/>
          <w:highlight w:val="cyan"/>
        </w:rPr>
        <w:t>means</w:t>
      </w:r>
      <w:r w:rsidRPr="00B73F17">
        <w:rPr>
          <w:rStyle w:val="StyleUnderline"/>
        </w:rPr>
        <w:t xml:space="preserve"> that many supply </w:t>
      </w:r>
      <w:r w:rsidRPr="00007DC2">
        <w:rPr>
          <w:rStyle w:val="StyleUnderline"/>
          <w:highlight w:val="cyan"/>
        </w:rPr>
        <w:t>chains are</w:t>
      </w:r>
      <w:r w:rsidRPr="00B73F17">
        <w:rPr>
          <w:rStyle w:val="StyleUnderline"/>
        </w:rPr>
        <w:t xml:space="preserve"> more </w:t>
      </w:r>
      <w:r w:rsidRPr="00566F57">
        <w:rPr>
          <w:rStyle w:val="StyleUnderline"/>
        </w:rPr>
        <w:t>globalized</w:t>
      </w:r>
      <w:r w:rsidRPr="00B73F17">
        <w:rPr>
          <w:rStyle w:val="StyleUnderline"/>
        </w:rPr>
        <w:t xml:space="preserve"> than ever. Moreover, “</w:t>
      </w:r>
      <w:r w:rsidRPr="00007DC2">
        <w:rPr>
          <w:rStyle w:val="Emphasis"/>
          <w:highlight w:val="cyan"/>
        </w:rPr>
        <w:t>high</w:t>
      </w:r>
      <w:r w:rsidRPr="00007DC2">
        <w:rPr>
          <w:rStyle w:val="Emphasis"/>
        </w:rPr>
        <w:t xml:space="preserve">er </w:t>
      </w:r>
      <w:r w:rsidRPr="00007DC2">
        <w:rPr>
          <w:rStyle w:val="Emphasis"/>
          <w:highlight w:val="cyan"/>
        </w:rPr>
        <w:t>risk</w:t>
      </w:r>
      <w:r w:rsidRPr="00566F57">
        <w:rPr>
          <w:rStyle w:val="StyleUnderline"/>
        </w:rPr>
        <w:t xml:space="preserve"> of and uncertainty about </w:t>
      </w:r>
      <w:r w:rsidRPr="00566F57">
        <w:rPr>
          <w:rStyle w:val="Emphasis"/>
        </w:rPr>
        <w:t xml:space="preserve">supply disruptions </w:t>
      </w:r>
      <w:r w:rsidRPr="00007DC2">
        <w:rPr>
          <w:rStyle w:val="Emphasis"/>
          <w:highlight w:val="cyan"/>
        </w:rPr>
        <w:t>owing to</w:t>
      </w:r>
      <w:r w:rsidRPr="00B73F17">
        <w:rPr>
          <w:rStyle w:val="StyleUnderline"/>
        </w:rPr>
        <w:t xml:space="preserve"> the </w:t>
      </w:r>
      <w:r w:rsidRPr="00007DC2">
        <w:rPr>
          <w:rStyle w:val="Emphasis"/>
          <w:highlight w:val="cyan"/>
        </w:rPr>
        <w:t>fragmentation</w:t>
      </w:r>
      <w:r w:rsidRPr="00B73F17">
        <w:rPr>
          <w:rStyle w:val="StyleUnderline"/>
        </w:rPr>
        <w:t xml:space="preserve"> of global supply chains”</w:t>
      </w:r>
      <w:r w:rsidRPr="00B73F17">
        <w:rPr>
          <w:sz w:val="10"/>
        </w:rPr>
        <w:t xml:space="preserve">21 </w:t>
      </w:r>
      <w:r w:rsidRPr="00566F57">
        <w:rPr>
          <w:rStyle w:val="StyleUnderline"/>
          <w:highlight w:val="cyan"/>
        </w:rPr>
        <w:t>can</w:t>
      </w:r>
      <w:r w:rsidRPr="00B73F17">
        <w:rPr>
          <w:rStyle w:val="StyleUnderline"/>
        </w:rPr>
        <w:t xml:space="preserve"> further </w:t>
      </w:r>
      <w:r w:rsidRPr="00007DC2">
        <w:rPr>
          <w:rStyle w:val="Emphasis"/>
          <w:highlight w:val="cyan"/>
        </w:rPr>
        <w:t>threaten</w:t>
      </w:r>
      <w:r w:rsidRPr="00B73F17">
        <w:rPr>
          <w:rStyle w:val="Emphasis"/>
        </w:rPr>
        <w:t xml:space="preserve"> assured </w:t>
      </w:r>
      <w:r w:rsidRPr="00007DC2">
        <w:rPr>
          <w:rStyle w:val="Emphasis"/>
          <w:highlight w:val="cyan"/>
        </w:rPr>
        <w:t>acces</w:t>
      </w:r>
      <w:r w:rsidRPr="00566F57">
        <w:rPr>
          <w:rStyle w:val="Emphasis"/>
          <w:highlight w:val="cyan"/>
        </w:rPr>
        <w:t>s</w:t>
      </w:r>
      <w:r w:rsidRPr="00566F57">
        <w:rPr>
          <w:rStyle w:val="StyleUnderline"/>
          <w:highlight w:val="cyan"/>
        </w:rPr>
        <w:t xml:space="preserve"> to</w:t>
      </w:r>
      <w:r w:rsidRPr="00B73F17">
        <w:rPr>
          <w:rStyle w:val="StyleUnderline"/>
        </w:rPr>
        <w:t xml:space="preserve"> critical </w:t>
      </w:r>
      <w:r w:rsidRPr="00007DC2">
        <w:rPr>
          <w:rStyle w:val="StyleUnderline"/>
          <w:highlight w:val="cyan"/>
        </w:rPr>
        <w:t>minerals</w:t>
      </w:r>
      <w:r w:rsidRPr="00B73F17">
        <w:rPr>
          <w:sz w:val="10"/>
        </w:rPr>
        <w:t xml:space="preserve">. </w:t>
      </w:r>
      <w:r w:rsidRPr="00B73F17">
        <w:rPr>
          <w:rStyle w:val="StyleUnderline"/>
        </w:rPr>
        <w:t>Much of today’s defense equipment is purchased directly from civilian vendors</w:t>
      </w:r>
      <w:r w:rsidRPr="00B73F17">
        <w:rPr>
          <w:sz w:val="10"/>
        </w:rPr>
        <w:t xml:space="preserve"> and designed to meet both civilian and military needs. </w:t>
      </w:r>
      <w:r w:rsidRPr="00007DC2">
        <w:rPr>
          <w:rStyle w:val="StyleUnderline"/>
          <w:highlight w:val="cyan"/>
        </w:rPr>
        <w:t>Consider</w:t>
      </w:r>
      <w:r w:rsidRPr="00B73F17">
        <w:rPr>
          <w:rStyle w:val="StyleUnderline"/>
        </w:rPr>
        <w:t xml:space="preserve"> modern warfare’s </w:t>
      </w:r>
      <w:r w:rsidRPr="00007DC2">
        <w:rPr>
          <w:rStyle w:val="Emphasis"/>
          <w:highlight w:val="cyan"/>
        </w:rPr>
        <w:t>dependence on</w:t>
      </w:r>
      <w:r w:rsidRPr="00B73F17">
        <w:rPr>
          <w:rStyle w:val="Emphasis"/>
        </w:rPr>
        <w:t xml:space="preserve"> computer systems, </w:t>
      </w:r>
      <w:r w:rsidRPr="00007DC2">
        <w:rPr>
          <w:rStyle w:val="Emphasis"/>
          <w:highlight w:val="cyan"/>
        </w:rPr>
        <w:t>satellites</w:t>
      </w:r>
      <w:r w:rsidRPr="00007DC2">
        <w:rPr>
          <w:rStyle w:val="StyleUnderline"/>
        </w:rPr>
        <w:t>,</w:t>
      </w:r>
      <w:r w:rsidRPr="00B73F17">
        <w:rPr>
          <w:rStyle w:val="StyleUnderline"/>
        </w:rPr>
        <w:t xml:space="preserve"> radar and Global Positioning System</w:t>
      </w:r>
      <w:r w:rsidRPr="00B73F17">
        <w:rPr>
          <w:sz w:val="10"/>
        </w:rPr>
        <w:t xml:space="preserve">. The National Academies study notes, “The globalization of materials production and supply has radically changed the ability of the United States to produce and to procure materials vital to defense needs,” and that the </w:t>
      </w:r>
      <w:r w:rsidRPr="00B73F17">
        <w:rPr>
          <w:rStyle w:val="StyleUnderline"/>
        </w:rPr>
        <w:t>stockpiling</w:t>
      </w:r>
      <w:r w:rsidRPr="00B73F17">
        <w:rPr>
          <w:sz w:val="10"/>
        </w:rPr>
        <w:t xml:space="preserve"> system </w:t>
      </w:r>
      <w:r w:rsidRPr="00B73F17">
        <w:rPr>
          <w:rStyle w:val="StyleUnderline"/>
        </w:rPr>
        <w:t>is inadequate given</w:t>
      </w:r>
      <w:r w:rsidRPr="00B73F17">
        <w:rPr>
          <w:sz w:val="10"/>
        </w:rPr>
        <w:t xml:space="preserve"> today’s </w:t>
      </w:r>
      <w:r w:rsidRPr="00B73F17">
        <w:rPr>
          <w:rStyle w:val="StyleUnderline"/>
        </w:rPr>
        <w:t>global supply systems</w:t>
      </w:r>
      <w:r w:rsidRPr="00B73F17">
        <w:rPr>
          <w:sz w:val="10"/>
        </w:rPr>
        <w:t>.22</w:t>
      </w:r>
    </w:p>
    <w:p w14:paraId="618A5683" w14:textId="77777777" w:rsidR="00353371" w:rsidRDefault="00353371" w:rsidP="00353371">
      <w:pPr>
        <w:pStyle w:val="Heading4"/>
      </w:pPr>
      <w:r>
        <w:t>Extinction.</w:t>
      </w:r>
    </w:p>
    <w:p w14:paraId="1325C173" w14:textId="77777777" w:rsidR="00353371" w:rsidRPr="004E544B" w:rsidRDefault="00353371" w:rsidP="00353371">
      <w:r>
        <w:rPr>
          <w:rStyle w:val="Style13ptBold"/>
        </w:rPr>
        <w:t xml:space="preserve">Dunstan ’9 </w:t>
      </w:r>
      <w:r w:rsidRPr="00FE3C1D">
        <w:t>[</w:t>
      </w:r>
      <w:r>
        <w:t>James</w:t>
      </w:r>
      <w:r w:rsidRPr="00FE3C1D">
        <w:t xml:space="preserve">; </w:t>
      </w:r>
      <w:r>
        <w:t>2009;</w:t>
      </w:r>
      <w:r w:rsidRPr="007754A1">
        <w:t xml:space="preserve"> </w:t>
      </w:r>
      <w:r>
        <w:t>Space and Technology Lawyer</w:t>
      </w:r>
      <w:r w:rsidRPr="00FE3C1D">
        <w:t xml:space="preserve">; </w:t>
      </w:r>
      <w:r>
        <w:t>Tech Liberation</w:t>
      </w:r>
      <w:r w:rsidRPr="00FE3C1D">
        <w:t>, “</w:t>
      </w:r>
      <w:r>
        <w:t>Beware Of Space Junk: Global Warming Isn’t the Only Major Environmental Problem</w:t>
      </w:r>
      <w:r w:rsidRPr="00FE3C1D">
        <w:t xml:space="preserve">,” </w:t>
      </w:r>
      <w:r>
        <w:t>http://techliberation.com/2009/1t2/18/beware-of-space-junk-global-warming-isnt-the-only-major-environmental-problem/</w:t>
      </w:r>
      <w:r w:rsidRPr="00FE3C1D">
        <w:t>]</w:t>
      </w:r>
    </w:p>
    <w:p w14:paraId="2A7B14CC" w14:textId="77777777" w:rsidR="00353371" w:rsidRPr="00007DC2" w:rsidRDefault="00353371" w:rsidP="00353371">
      <w:pPr>
        <w:rPr>
          <w:sz w:val="16"/>
        </w:rPr>
      </w:pPr>
      <w:r w:rsidRPr="00E75425">
        <w:rPr>
          <w:sz w:val="16"/>
        </w:rPr>
        <w:t xml:space="preserve">As world leaders meet in Copenhagen to consider drastic carbon emission restrictions that could require large-scale de-industrialization, experts gathered last </w:t>
      </w:r>
      <w:r w:rsidRPr="00125A7D">
        <w:rPr>
          <w:sz w:val="16"/>
        </w:rPr>
        <w:t xml:space="preserve">week just outside Washington, D.C. to discuss another environmental problem:  </w:t>
      </w:r>
      <w:r w:rsidRPr="00125A7D">
        <w:rPr>
          <w:rStyle w:val="Emphasis"/>
        </w:rPr>
        <w:t>Space junk</w:t>
      </w:r>
      <w:r w:rsidRPr="00125A7D">
        <w:rPr>
          <w:sz w:val="16"/>
        </w:rPr>
        <w:t xml:space="preserve">.[1] </w:t>
      </w:r>
      <w:r w:rsidRPr="00125A7D">
        <w:rPr>
          <w:rStyle w:val="StyleUnderline"/>
        </w:rPr>
        <w:t>Unlike</w:t>
      </w:r>
      <w:r w:rsidRPr="00125A7D">
        <w:rPr>
          <w:sz w:val="16"/>
        </w:rPr>
        <w:t xml:space="preserve"> with </w:t>
      </w:r>
      <w:r w:rsidRPr="00125A7D">
        <w:rPr>
          <w:rStyle w:val="StyleUnderline"/>
        </w:rPr>
        <w:t>climate change, there’s no difference of scientific opinion about this problem—orbital debris counts increased 13% in 2009 alone</w:t>
      </w:r>
      <w:r w:rsidRPr="00125A7D">
        <w:rPr>
          <w:sz w:val="16"/>
        </w:rPr>
        <w:t xml:space="preserve">, with the catalog of tracked objects swelling to 20,000, and estimates of over 300,000 objects in total; most too small to see and all racing around the Earth at over 17,500 miles per hour.  </w:t>
      </w:r>
      <w:r w:rsidRPr="00125A7D">
        <w:rPr>
          <w:rStyle w:val="StyleUnderline"/>
        </w:rPr>
        <w:t>Those are speeding bullets</w:t>
      </w:r>
      <w:r w:rsidRPr="00125A7D">
        <w:rPr>
          <w:sz w:val="16"/>
        </w:rPr>
        <w:t xml:space="preserve">, some the size of school buses, and </w:t>
      </w:r>
      <w:r w:rsidRPr="00125A7D">
        <w:rPr>
          <w:rStyle w:val="StyleUnderline"/>
        </w:rPr>
        <w:t xml:space="preserve">all capable of </w:t>
      </w:r>
      <w:r w:rsidRPr="00125A7D">
        <w:rPr>
          <w:rStyle w:val="Emphasis"/>
        </w:rPr>
        <w:t>knocking out a satellite</w:t>
      </w:r>
      <w:r w:rsidRPr="00125A7D">
        <w:rPr>
          <w:sz w:val="16"/>
        </w:rPr>
        <w:t xml:space="preserve"> or manned</w:t>
      </w:r>
      <w:r w:rsidRPr="00E75425">
        <w:rPr>
          <w:sz w:val="16"/>
        </w:rPr>
        <w:t xml:space="preserve"> vehicle.  </w:t>
      </w:r>
      <w:r w:rsidRPr="00E75425">
        <w:rPr>
          <w:rStyle w:val="StyleUnderline"/>
        </w:rPr>
        <w:t>At stake are much more than the</w:t>
      </w:r>
      <w:r w:rsidRPr="00E75425">
        <w:rPr>
          <w:sz w:val="16"/>
        </w:rPr>
        <w:t xml:space="preserve"> $200 </w:t>
      </w:r>
      <w:r w:rsidRPr="00E75425">
        <w:rPr>
          <w:sz w:val="16"/>
        </w:rPr>
        <w:lastRenderedPageBreak/>
        <w:t xml:space="preserve">billion a year </w:t>
      </w:r>
      <w:r w:rsidRPr="00E75425">
        <w:rPr>
          <w:rStyle w:val="StyleUnderline"/>
        </w:rPr>
        <w:t xml:space="preserve">satellite and launch industries and jobs that depend on them.  </w:t>
      </w:r>
      <w:r w:rsidRPr="00B52B2B">
        <w:rPr>
          <w:rStyle w:val="StyleUnderline"/>
          <w:highlight w:val="cyan"/>
        </w:rPr>
        <w:t>Satellites connect</w:t>
      </w:r>
      <w:r w:rsidRPr="00E75425">
        <w:rPr>
          <w:rStyle w:val="StyleUnderline"/>
        </w:rPr>
        <w:t xml:space="preserve"> the </w:t>
      </w:r>
      <w:r w:rsidRPr="00B52B2B">
        <w:rPr>
          <w:rStyle w:val="StyleUnderline"/>
          <w:highlight w:val="cyan"/>
        </w:rPr>
        <w:t>remotest locations</w:t>
      </w:r>
      <w:r w:rsidRPr="00E75425">
        <w:rPr>
          <w:rStyle w:val="StyleUnderline"/>
        </w:rPr>
        <w:t xml:space="preserve"> in the world; guide us down unfamiliar roads; allow Internet users to view their homes from space; </w:t>
      </w:r>
      <w:r w:rsidRPr="00B52B2B">
        <w:rPr>
          <w:rStyle w:val="Emphasis"/>
          <w:highlight w:val="cyan"/>
        </w:rPr>
        <w:t>discourage war by making it impossible to hide armies</w:t>
      </w:r>
      <w:r w:rsidRPr="00E75425">
        <w:rPr>
          <w:rStyle w:val="StyleUnderline"/>
        </w:rPr>
        <w:t xml:space="preserve"> on another country’s borders; </w:t>
      </w:r>
      <w:r w:rsidRPr="00B52B2B">
        <w:rPr>
          <w:rStyle w:val="StyleUnderline"/>
          <w:highlight w:val="cyan"/>
        </w:rPr>
        <w:t>are</w:t>
      </w:r>
      <w:r w:rsidRPr="00E75425">
        <w:rPr>
          <w:rStyle w:val="StyleUnderline"/>
        </w:rPr>
        <w:t xml:space="preserve"> </w:t>
      </w:r>
      <w:r w:rsidRPr="00E75425">
        <w:rPr>
          <w:rStyle w:val="Emphasis"/>
        </w:rPr>
        <w:t xml:space="preserve">utterly </w:t>
      </w:r>
      <w:r w:rsidRPr="00B52B2B">
        <w:rPr>
          <w:rStyle w:val="Emphasis"/>
          <w:highlight w:val="cyan"/>
        </w:rPr>
        <w:t>indispensable to</w:t>
      </w:r>
      <w:r w:rsidRPr="00E75425">
        <w:rPr>
          <w:rStyle w:val="Emphasis"/>
        </w:rPr>
        <w:t xml:space="preserve"> American </w:t>
      </w:r>
      <w:r w:rsidRPr="00B52B2B">
        <w:rPr>
          <w:rStyle w:val="Emphasis"/>
          <w:highlight w:val="cyan"/>
        </w:rPr>
        <w:t>troops</w:t>
      </w:r>
      <w:r w:rsidRPr="00E75425">
        <w:rPr>
          <w:rStyle w:val="StyleUnderline"/>
        </w:rPr>
        <w:t xml:space="preserve"> in the field; </w:t>
      </w:r>
      <w:r w:rsidRPr="00B52B2B">
        <w:rPr>
          <w:rStyle w:val="StyleUnderline"/>
          <w:highlight w:val="cyan"/>
        </w:rPr>
        <w:t xml:space="preserve">and play a </w:t>
      </w:r>
      <w:r w:rsidRPr="00B52B2B">
        <w:rPr>
          <w:rStyle w:val="Emphasis"/>
          <w:highlight w:val="cyan"/>
        </w:rPr>
        <w:t>critical role</w:t>
      </w:r>
      <w:r w:rsidRPr="00E75425">
        <w:rPr>
          <w:rStyle w:val="Emphasis"/>
        </w:rPr>
        <w:t xml:space="preserve"> in </w:t>
      </w:r>
      <w:r w:rsidRPr="00B52B2B">
        <w:rPr>
          <w:rStyle w:val="Emphasis"/>
          <w:highlight w:val="cyan"/>
        </w:rPr>
        <w:t>monitoring</w:t>
      </w:r>
      <w:r w:rsidRPr="00E75425">
        <w:rPr>
          <w:rStyle w:val="StyleUnderline"/>
        </w:rPr>
        <w:t xml:space="preserve"> climate change and other </w:t>
      </w:r>
      <w:r w:rsidRPr="00B52B2B">
        <w:rPr>
          <w:rStyle w:val="StyleUnderline"/>
          <w:highlight w:val="cyan"/>
        </w:rPr>
        <w:t>environmental problems</w:t>
      </w:r>
      <w:r w:rsidRPr="00E75425">
        <w:rPr>
          <w:rStyle w:val="StyleUnderline"/>
        </w:rPr>
        <w:t xml:space="preserve">.  </w:t>
      </w:r>
      <w:r w:rsidRPr="00125A7D">
        <w:rPr>
          <w:rStyle w:val="StyleUnderline"/>
        </w:rPr>
        <w:t>Orbital debris could block all these</w:t>
      </w:r>
      <w:r w:rsidRPr="00E75425">
        <w:rPr>
          <w:rStyle w:val="StyleUnderline"/>
        </w:rPr>
        <w:t xml:space="preserve"> </w:t>
      </w:r>
      <w:r w:rsidRPr="00B52B2B">
        <w:rPr>
          <w:rStyle w:val="StyleUnderline"/>
          <w:highlight w:val="cyan"/>
        </w:rPr>
        <w:t>benefits</w:t>
      </w:r>
      <w:r w:rsidRPr="00125A7D">
        <w:rPr>
          <w:rStyle w:val="StyleUnderline"/>
        </w:rPr>
        <w:t xml:space="preserve"> for centuries, and prevent us</w:t>
      </w:r>
      <w:r w:rsidRPr="00E75425">
        <w:rPr>
          <w:rStyle w:val="StyleUnderline"/>
        </w:rPr>
        <w:t xml:space="preserve"> from developing</w:t>
      </w:r>
      <w:r w:rsidRPr="00E75425">
        <w:rPr>
          <w:sz w:val="16"/>
        </w:rPr>
        <w:t xml:space="preserve"> clean energy sources like </w:t>
      </w:r>
      <w:r w:rsidRPr="00E75425">
        <w:rPr>
          <w:rStyle w:val="StyleUnderline"/>
        </w:rPr>
        <w:t>space solar power satellites, exploring</w:t>
      </w:r>
      <w:r w:rsidRPr="00E75425">
        <w:rPr>
          <w:sz w:val="16"/>
        </w:rPr>
        <w:t xml:space="preserve"> our Solar System </w:t>
      </w:r>
      <w:r w:rsidRPr="00E75425">
        <w:rPr>
          <w:rStyle w:val="StyleUnderline"/>
        </w:rPr>
        <w:t>and</w:t>
      </w:r>
      <w:r w:rsidRPr="00E75425">
        <w:rPr>
          <w:sz w:val="16"/>
        </w:rPr>
        <w:t xml:space="preserve"> some day </w:t>
      </w:r>
      <w:r w:rsidRPr="00B52B2B">
        <w:rPr>
          <w:rStyle w:val="StyleUnderline"/>
          <w:highlight w:val="cyan"/>
        </w:rPr>
        <w:t>mak</w:t>
      </w:r>
      <w:r w:rsidRPr="00125A7D">
        <w:rPr>
          <w:rStyle w:val="StyleUnderline"/>
        </w:rPr>
        <w:t xml:space="preserve">ing </w:t>
      </w:r>
      <w:r w:rsidRPr="00B52B2B">
        <w:rPr>
          <w:rStyle w:val="StyleUnderline"/>
          <w:highlight w:val="cyan"/>
        </w:rPr>
        <w:t>humanity a</w:t>
      </w:r>
      <w:r w:rsidRPr="00E75425">
        <w:t xml:space="preserve"> </w:t>
      </w:r>
      <w:r w:rsidRPr="00E75425">
        <w:rPr>
          <w:sz w:val="16"/>
        </w:rPr>
        <w:t xml:space="preserve">multi-planetary </w:t>
      </w:r>
      <w:r w:rsidRPr="00B52B2B">
        <w:rPr>
          <w:rStyle w:val="Emphasis"/>
          <w:highlight w:val="cyan"/>
        </w:rPr>
        <w:t>civilization capable of surviving</w:t>
      </w:r>
      <w:r w:rsidRPr="00E75425">
        <w:rPr>
          <w:rStyle w:val="StyleUnderline"/>
        </w:rPr>
        <w:t xml:space="preserve"> true climatic catastrophes</w:t>
      </w:r>
      <w:r w:rsidRPr="00E75425">
        <w:rPr>
          <w:sz w:val="16"/>
        </w:rPr>
        <w:t>.</w:t>
      </w:r>
    </w:p>
    <w:p w14:paraId="4ED99C8B" w14:textId="77777777" w:rsidR="00353371" w:rsidRDefault="00353371" w:rsidP="00353371">
      <w:pPr>
        <w:pStyle w:val="Heading3"/>
      </w:pPr>
      <w:r>
        <w:lastRenderedPageBreak/>
        <w:t>Minerals---Impact---Moon</w:t>
      </w:r>
    </w:p>
    <w:p w14:paraId="0D575073" w14:textId="77777777" w:rsidR="00353371" w:rsidRDefault="00353371" w:rsidP="00353371">
      <w:pPr>
        <w:pStyle w:val="Heading4"/>
      </w:pPr>
      <w:r>
        <w:t xml:space="preserve">Resource extraction from Greenland’s key to </w:t>
      </w:r>
      <w:r>
        <w:rPr>
          <w:u w:val="single"/>
        </w:rPr>
        <w:t>Moon basing</w:t>
      </w:r>
      <w:r>
        <w:t>---extinction.</w:t>
      </w:r>
    </w:p>
    <w:p w14:paraId="69B5F7FC" w14:textId="77777777" w:rsidR="00353371" w:rsidRPr="00F16090" w:rsidRDefault="00353371" w:rsidP="00353371">
      <w:r w:rsidRPr="00486F82">
        <w:rPr>
          <w:rStyle w:val="Style13ptBold"/>
        </w:rPr>
        <w:t>Pedersen</w:t>
      </w:r>
      <w:r>
        <w:rPr>
          <w:rStyle w:val="Style13ptBold"/>
        </w:rPr>
        <w:t xml:space="preserve"> ’21 </w:t>
      </w:r>
      <w:r w:rsidRPr="00FE3C1D">
        <w:t>[</w:t>
      </w:r>
      <w:r>
        <w:t>Jacob Grønholt</w:t>
      </w:r>
      <w:r w:rsidRPr="00FE3C1D">
        <w:t xml:space="preserve">; </w:t>
      </w:r>
      <w:r>
        <w:t>2021;</w:t>
      </w:r>
      <w:r w:rsidRPr="007754A1">
        <w:t xml:space="preserve"> </w:t>
      </w:r>
      <w:r>
        <w:t>Denmark Bureau Chief at Reuters, Former Senior Correspondent for Energy at Thompson Reuters, MA in Philosophy from Københavns Universitet - University of Copenhagen, BA from the Syddansk Universitet - University of Southern Denmark</w:t>
      </w:r>
      <w:r w:rsidRPr="00FE3C1D">
        <w:t xml:space="preserve">; </w:t>
      </w:r>
      <w:r>
        <w:t>Reuters</w:t>
      </w:r>
      <w:r w:rsidRPr="00FE3C1D">
        <w:t>, “</w:t>
      </w:r>
      <w:r>
        <w:t>Moon Dust: Greenland's Recipe for Saving Planet Earth</w:t>
      </w:r>
      <w:r w:rsidRPr="00FE3C1D">
        <w:t xml:space="preserve">,” </w:t>
      </w:r>
      <w:r>
        <w:t>https://www.reuters.com/business/sustainable-business/moon-dust-greenlands-recipe-saving-planet-earth-2021-10-14/</w:t>
      </w:r>
      <w:r w:rsidRPr="00FE3C1D">
        <w:t>]</w:t>
      </w:r>
    </w:p>
    <w:p w14:paraId="04F75ED5" w14:textId="77777777" w:rsidR="00353371" w:rsidRPr="00486F82" w:rsidRDefault="00353371" w:rsidP="00353371">
      <w:pPr>
        <w:rPr>
          <w:sz w:val="16"/>
        </w:rPr>
      </w:pPr>
      <w:r w:rsidRPr="00B54224">
        <w:rPr>
          <w:rStyle w:val="Emphasis"/>
          <w:highlight w:val="cyan"/>
        </w:rPr>
        <w:t>Moon dust</w:t>
      </w:r>
      <w:r w:rsidRPr="00B54224">
        <w:rPr>
          <w:rStyle w:val="StyleUnderline"/>
          <w:highlight w:val="cyan"/>
        </w:rPr>
        <w:t xml:space="preserve">: Greenland's recipe for </w:t>
      </w:r>
      <w:r w:rsidRPr="00B54224">
        <w:rPr>
          <w:rStyle w:val="Emphasis"/>
          <w:highlight w:val="cyan"/>
        </w:rPr>
        <w:t>saving Planet Earth</w:t>
      </w:r>
    </w:p>
    <w:p w14:paraId="20FDD484" w14:textId="77777777" w:rsidR="00353371" w:rsidRPr="00486F82" w:rsidRDefault="00353371" w:rsidP="00353371">
      <w:pPr>
        <w:rPr>
          <w:sz w:val="16"/>
        </w:rPr>
      </w:pPr>
      <w:r w:rsidRPr="00486F82">
        <w:rPr>
          <w:sz w:val="16"/>
        </w:rPr>
        <w:t>Greenland, a mining company is betting rock similar to the one the Apollo missions brought back from the moon can address some of Planet Earth's climate change problems.</w:t>
      </w:r>
    </w:p>
    <w:p w14:paraId="44CE9C34" w14:textId="77777777" w:rsidR="00353371" w:rsidRPr="00486F82" w:rsidRDefault="00353371" w:rsidP="00353371">
      <w:pPr>
        <w:rPr>
          <w:sz w:val="16"/>
        </w:rPr>
      </w:pPr>
      <w:r w:rsidRPr="00486F82">
        <w:rPr>
          <w:sz w:val="16"/>
        </w:rPr>
        <w:t xml:space="preserve">"This </w:t>
      </w:r>
      <w:r w:rsidRPr="00486F82">
        <w:rPr>
          <w:rStyle w:val="StyleUnderline"/>
        </w:rPr>
        <w:t>rock was created in the early days in the formation of our planet</w:t>
      </w:r>
      <w:r w:rsidRPr="00486F82">
        <w:rPr>
          <w:sz w:val="16"/>
        </w:rPr>
        <w:t>," says geologist Anders Norby-Lie, who began exploring anorthosite at the remote mountain landscape in Greenland nine years ago.</w:t>
      </w:r>
    </w:p>
    <w:p w14:paraId="454B3EF9" w14:textId="77777777" w:rsidR="00353371" w:rsidRPr="00486F82" w:rsidRDefault="00353371" w:rsidP="00353371">
      <w:pPr>
        <w:rPr>
          <w:sz w:val="16"/>
        </w:rPr>
      </w:pPr>
      <w:r w:rsidRPr="00486F82">
        <w:rPr>
          <w:sz w:val="16"/>
        </w:rPr>
        <w:t>More recently, it has excited mining companies and investors hoping to sell it as a relatively sustainable source of aluminium as well as an ingredient to make fibreglass.</w:t>
      </w:r>
    </w:p>
    <w:p w14:paraId="72BBA641" w14:textId="77777777" w:rsidR="00353371" w:rsidRPr="00486F82" w:rsidRDefault="00353371" w:rsidP="00353371">
      <w:pPr>
        <w:rPr>
          <w:sz w:val="16"/>
        </w:rPr>
      </w:pPr>
      <w:r w:rsidRPr="00486F82">
        <w:rPr>
          <w:sz w:val="16"/>
        </w:rPr>
        <w:t>The government elected in April has placed it at the centre of its efforts to promote Greenland as environmentally responsible and even the U.S. space agency NASA has taken note.</w:t>
      </w:r>
    </w:p>
    <w:p w14:paraId="23E5F69D" w14:textId="77777777" w:rsidR="00353371" w:rsidRPr="00486F82" w:rsidRDefault="00353371" w:rsidP="00353371">
      <w:pPr>
        <w:rPr>
          <w:sz w:val="16"/>
        </w:rPr>
      </w:pPr>
      <w:r w:rsidRPr="00486F82">
        <w:rPr>
          <w:sz w:val="16"/>
        </w:rPr>
        <w:t>Report ad</w:t>
      </w:r>
    </w:p>
    <w:p w14:paraId="4832A732" w14:textId="77777777" w:rsidR="00353371" w:rsidRPr="00486F82" w:rsidRDefault="00353371" w:rsidP="00353371">
      <w:pPr>
        <w:rPr>
          <w:sz w:val="16"/>
        </w:rPr>
      </w:pPr>
      <w:r w:rsidRPr="00486F82">
        <w:rPr>
          <w:rStyle w:val="StyleUnderline"/>
        </w:rPr>
        <w:t xml:space="preserve">The </w:t>
      </w:r>
      <w:r w:rsidRPr="00B54224">
        <w:rPr>
          <w:rStyle w:val="StyleUnderline"/>
          <w:highlight w:val="cyan"/>
        </w:rPr>
        <w:t>mineral-rich island</w:t>
      </w:r>
      <w:r w:rsidRPr="00486F82">
        <w:rPr>
          <w:rStyle w:val="StyleUnderline"/>
        </w:rPr>
        <w:t xml:space="preserve"> has become </w:t>
      </w:r>
      <w:r w:rsidRPr="00B54224">
        <w:rPr>
          <w:rStyle w:val="StyleUnderline"/>
          <w:highlight w:val="cyan"/>
        </w:rPr>
        <w:t xml:space="preserve">a </w:t>
      </w:r>
      <w:r w:rsidRPr="00B54224">
        <w:rPr>
          <w:rStyle w:val="Emphasis"/>
          <w:highlight w:val="cyan"/>
        </w:rPr>
        <w:t>hot prospect</w:t>
      </w:r>
      <w:r w:rsidRPr="00486F82">
        <w:rPr>
          <w:sz w:val="16"/>
        </w:rPr>
        <w:t xml:space="preserve"> for miners seeking anything from copper and titanium to platinum and rare earth minerals, which are needed for electric vehicle motors.</w:t>
      </w:r>
    </w:p>
    <w:p w14:paraId="5A4511EA" w14:textId="77777777" w:rsidR="00353371" w:rsidRPr="00486F82" w:rsidRDefault="00353371" w:rsidP="00353371">
      <w:pPr>
        <w:rPr>
          <w:sz w:val="16"/>
        </w:rPr>
      </w:pPr>
      <w:r w:rsidRPr="00486F82">
        <w:rPr>
          <w:sz w:val="16"/>
        </w:rPr>
        <w:t>That could appear an easy solution to Greenland's challenge of how to grow its tiny economy so it can realise its long-term goal of independence from Denmark, but the government campaigned on an environmental platform and needs to honour that.</w:t>
      </w:r>
    </w:p>
    <w:p w14:paraId="26CD154D" w14:textId="77777777" w:rsidR="00353371" w:rsidRPr="00486F82" w:rsidRDefault="00353371" w:rsidP="00353371">
      <w:pPr>
        <w:rPr>
          <w:sz w:val="16"/>
        </w:rPr>
      </w:pPr>
      <w:r w:rsidRPr="00486F82">
        <w:rPr>
          <w:sz w:val="16"/>
        </w:rPr>
        <w:t>"Not all money is worth earning," Greenland's mineral resources minister Naaja Nathanielsen told Reuters in an interview in the capital Nuuk. "We have a greener profile, and we've been willing to make some decisions on it pretty quickly."</w:t>
      </w:r>
    </w:p>
    <w:p w14:paraId="24B6F5E7" w14:textId="77777777" w:rsidR="00353371" w:rsidRPr="00486F82" w:rsidRDefault="00353371" w:rsidP="00353371">
      <w:pPr>
        <w:rPr>
          <w:sz w:val="16"/>
        </w:rPr>
      </w:pPr>
      <w:r w:rsidRPr="00486F82">
        <w:rPr>
          <w:sz w:val="16"/>
        </w:rPr>
        <w:t>Already the government has banned future oil and gas exploration and wants to reinstate a ban on uranium mining.</w:t>
      </w:r>
    </w:p>
    <w:p w14:paraId="1A046AF9" w14:textId="77777777" w:rsidR="00353371" w:rsidRPr="00486F82" w:rsidRDefault="00353371" w:rsidP="00353371">
      <w:pPr>
        <w:rPr>
          <w:sz w:val="16"/>
        </w:rPr>
      </w:pPr>
      <w:r w:rsidRPr="00486F82">
        <w:rPr>
          <w:sz w:val="16"/>
        </w:rPr>
        <w:t>That would halt development of one of the world's biggest rare earth deposits, named Kuannersuit in Greenlandic and Kvanefjeld in Danish because the deposit also contains uranium.</w:t>
      </w:r>
    </w:p>
    <w:p w14:paraId="368893F2" w14:textId="77777777" w:rsidR="00353371" w:rsidRPr="00486F82" w:rsidRDefault="00353371" w:rsidP="00353371">
      <w:pPr>
        <w:rPr>
          <w:sz w:val="16"/>
        </w:rPr>
      </w:pPr>
      <w:r w:rsidRPr="00486F82">
        <w:rPr>
          <w:sz w:val="16"/>
        </w:rPr>
        <w:t>Kuannersuit, whose operator was in the final stages of securing a permit to mine, was a flashpoint issue in April's election because locals fear the uranium it contains could harm the country's fragile environment.</w:t>
      </w:r>
    </w:p>
    <w:p w14:paraId="30A07B50" w14:textId="77777777" w:rsidR="00353371" w:rsidRPr="00486F82" w:rsidRDefault="00353371" w:rsidP="00353371">
      <w:pPr>
        <w:rPr>
          <w:sz w:val="16"/>
        </w:rPr>
      </w:pPr>
      <w:r w:rsidRPr="00486F82">
        <w:rPr>
          <w:sz w:val="16"/>
        </w:rPr>
        <w:t>"As far as we are concerned, uranium is a political issue which is being driven by exaggerated and misleading claims," licence holder Greenland Minerals (GGG.AX) CEO John Mair told Reuters.</w:t>
      </w:r>
    </w:p>
    <w:p w14:paraId="17A78215" w14:textId="77777777" w:rsidR="00353371" w:rsidRPr="00486F82" w:rsidRDefault="00353371" w:rsidP="00353371">
      <w:pPr>
        <w:rPr>
          <w:sz w:val="16"/>
        </w:rPr>
      </w:pPr>
      <w:r w:rsidRPr="00486F82">
        <w:rPr>
          <w:sz w:val="16"/>
        </w:rPr>
        <w:t>The mine could bring in royalties of around 1.5 billion Danish crowns ($233 million) each year, the government has said.</w:t>
      </w:r>
    </w:p>
    <w:p w14:paraId="10362730" w14:textId="77777777" w:rsidR="00353371" w:rsidRPr="00486F82" w:rsidRDefault="00353371" w:rsidP="00353371">
      <w:pPr>
        <w:rPr>
          <w:sz w:val="16"/>
        </w:rPr>
      </w:pPr>
      <w:r w:rsidRPr="00486F82">
        <w:rPr>
          <w:sz w:val="16"/>
        </w:rPr>
        <w:t>By contrast, revenue from two small mines operating in the country is negligible, and Nathanielsen says the government's budget plans do not assume any mining revenue.</w:t>
      </w:r>
    </w:p>
    <w:p w14:paraId="088A21D3" w14:textId="77777777" w:rsidR="00353371" w:rsidRPr="00486F82" w:rsidRDefault="00353371" w:rsidP="00353371">
      <w:pPr>
        <w:rPr>
          <w:sz w:val="16"/>
        </w:rPr>
      </w:pPr>
      <w:r w:rsidRPr="00486F82">
        <w:rPr>
          <w:sz w:val="16"/>
        </w:rPr>
        <w:t>THE DANISH MONEY TRAP</w:t>
      </w:r>
    </w:p>
    <w:p w14:paraId="364056C6" w14:textId="77777777" w:rsidR="00353371" w:rsidRPr="00486F82" w:rsidRDefault="00353371" w:rsidP="00353371">
      <w:pPr>
        <w:rPr>
          <w:sz w:val="16"/>
        </w:rPr>
      </w:pPr>
      <w:r w:rsidRPr="00486F82">
        <w:rPr>
          <w:sz w:val="16"/>
        </w:rPr>
        <w:t>Some see little point in mineral exploitation until Greenland has achieved independence.</w:t>
      </w:r>
    </w:p>
    <w:p w14:paraId="5D4DA978" w14:textId="77777777" w:rsidR="00353371" w:rsidRPr="00486F82" w:rsidRDefault="00353371" w:rsidP="00353371">
      <w:pPr>
        <w:rPr>
          <w:sz w:val="16"/>
        </w:rPr>
      </w:pPr>
      <w:r w:rsidRPr="00486F82">
        <w:rPr>
          <w:sz w:val="16"/>
        </w:rPr>
        <w:t>A Danish colony until 1953, the semi-autonomous territory of the Kingdom of Denmark has the right to declare independence through a simple vote, but that is likely to be a distant prospect.</w:t>
      </w:r>
    </w:p>
    <w:p w14:paraId="076B3BA3" w14:textId="77777777" w:rsidR="00353371" w:rsidRPr="00486F82" w:rsidRDefault="00353371" w:rsidP="00353371">
      <w:pPr>
        <w:rPr>
          <w:sz w:val="16"/>
        </w:rPr>
      </w:pPr>
      <w:r w:rsidRPr="00486F82">
        <w:rPr>
          <w:sz w:val="16"/>
        </w:rPr>
        <w:t>Greenland has commissioned work to draft a constitution for a future independent Greenland.</w:t>
      </w:r>
    </w:p>
    <w:p w14:paraId="37DB83ED" w14:textId="77777777" w:rsidR="00353371" w:rsidRPr="00486F82" w:rsidRDefault="00353371" w:rsidP="00353371">
      <w:pPr>
        <w:rPr>
          <w:sz w:val="16"/>
        </w:rPr>
      </w:pPr>
      <w:r w:rsidRPr="00486F82">
        <w:rPr>
          <w:sz w:val="16"/>
        </w:rPr>
        <w:t>Meanwhile, Greenland's 57,000 people rely on fishing and grants from Denmark.</w:t>
      </w:r>
    </w:p>
    <w:p w14:paraId="7B60FF46" w14:textId="77777777" w:rsidR="00353371" w:rsidRPr="00486F82" w:rsidRDefault="00353371" w:rsidP="00353371">
      <w:pPr>
        <w:rPr>
          <w:sz w:val="16"/>
        </w:rPr>
      </w:pPr>
      <w:r w:rsidRPr="00486F82">
        <w:rPr>
          <w:sz w:val="16"/>
        </w:rPr>
        <w:lastRenderedPageBreak/>
        <w:t>The grants would be reduced in proportion to future earnings from mining, prompting some to say the minerals should be left in the ground for now.</w:t>
      </w:r>
    </w:p>
    <w:p w14:paraId="532E1B03" w14:textId="77777777" w:rsidR="00353371" w:rsidRPr="00486F82" w:rsidRDefault="00353371" w:rsidP="00353371">
      <w:pPr>
        <w:rPr>
          <w:sz w:val="16"/>
        </w:rPr>
      </w:pPr>
      <w:r w:rsidRPr="00486F82">
        <w:rPr>
          <w:sz w:val="16"/>
        </w:rPr>
        <w:t>"Under the current agreement, large-scale mineral extraction makes no sense," Pele Broberg, minister for business and trade, told Reuters. "Why should we do that while we're subject to another country?"</w:t>
      </w:r>
    </w:p>
    <w:p w14:paraId="2ACF2239" w14:textId="77777777" w:rsidR="00353371" w:rsidRPr="00486F82" w:rsidRDefault="00353371" w:rsidP="00353371">
      <w:pPr>
        <w:rPr>
          <w:sz w:val="16"/>
        </w:rPr>
      </w:pPr>
      <w:r w:rsidRPr="00486F82">
        <w:rPr>
          <w:sz w:val="16"/>
        </w:rPr>
        <w:t>Others are concerned the government is deterring investment in large-scale mining of more conventional minerals, which they say is the way to diversify the economy and make it capable of standing alone.</w:t>
      </w:r>
    </w:p>
    <w:p w14:paraId="6760C044" w14:textId="77777777" w:rsidR="00353371" w:rsidRPr="00486F82" w:rsidRDefault="00353371" w:rsidP="00353371">
      <w:pPr>
        <w:rPr>
          <w:sz w:val="16"/>
        </w:rPr>
      </w:pPr>
      <w:r w:rsidRPr="00486F82">
        <w:rPr>
          <w:sz w:val="16"/>
        </w:rPr>
        <w:t>Jess Berthelsen, head of Greenland's labour union SIK, had hoped the planned mine at Kuannersuit and other large-scale projects would create jobs and said the Danish grants held Greenland back.</w:t>
      </w:r>
    </w:p>
    <w:p w14:paraId="05BCEF90" w14:textId="77777777" w:rsidR="00353371" w:rsidRPr="00486F82" w:rsidRDefault="00353371" w:rsidP="00353371">
      <w:pPr>
        <w:rPr>
          <w:sz w:val="16"/>
        </w:rPr>
      </w:pPr>
      <w:r w:rsidRPr="00486F82">
        <w:rPr>
          <w:sz w:val="16"/>
        </w:rPr>
        <w:t>"Sometimes I wish Denmark would stop sending money, because then people in this country would start waking up. It's lulling us to sleep," he said.</w:t>
      </w:r>
    </w:p>
    <w:p w14:paraId="3C3F0848" w14:textId="77777777" w:rsidR="00353371" w:rsidRPr="00486F82" w:rsidRDefault="00353371" w:rsidP="00353371">
      <w:pPr>
        <w:rPr>
          <w:sz w:val="16"/>
        </w:rPr>
      </w:pPr>
      <w:r w:rsidRPr="00486F82">
        <w:rPr>
          <w:sz w:val="16"/>
        </w:rPr>
        <w:t>Business lobbyists meanwhile worry about government's plan to reinstate a uranium ban - only eight years after it was lifted.</w:t>
      </w:r>
    </w:p>
    <w:p w14:paraId="592D88FF" w14:textId="77777777" w:rsidR="00353371" w:rsidRPr="00486F82" w:rsidRDefault="00353371" w:rsidP="00353371">
      <w:pPr>
        <w:rPr>
          <w:sz w:val="16"/>
        </w:rPr>
      </w:pPr>
      <w:r w:rsidRPr="00486F82">
        <w:rPr>
          <w:sz w:val="16"/>
        </w:rPr>
        <w:t>"The companies are used to being under pressure from authorities, but they are not used to this kind of instability," Christian Keldsen, head of Greenland Business Association, said.</w:t>
      </w:r>
    </w:p>
    <w:p w14:paraId="42ED8C7B" w14:textId="77777777" w:rsidR="00353371" w:rsidRPr="00486F82" w:rsidRDefault="00353371" w:rsidP="00353371">
      <w:pPr>
        <w:rPr>
          <w:sz w:val="16"/>
        </w:rPr>
      </w:pPr>
      <w:r w:rsidRPr="00486F82">
        <w:rPr>
          <w:sz w:val="16"/>
        </w:rPr>
        <w:t>LOCAL SUPPORT</w:t>
      </w:r>
    </w:p>
    <w:p w14:paraId="2E332F77" w14:textId="77777777" w:rsidR="00353371" w:rsidRPr="00486F82" w:rsidRDefault="00353371" w:rsidP="00353371">
      <w:pPr>
        <w:rPr>
          <w:sz w:val="16"/>
        </w:rPr>
      </w:pPr>
      <w:r w:rsidRPr="00486F82">
        <w:rPr>
          <w:sz w:val="16"/>
        </w:rPr>
        <w:t>Those living nearest to the standout mineral in the government plans for sustainable mining tend to support the pursuit of new income.</w:t>
      </w:r>
    </w:p>
    <w:p w14:paraId="7CB0A777" w14:textId="77777777" w:rsidR="00353371" w:rsidRPr="00486F82" w:rsidRDefault="00353371" w:rsidP="00353371">
      <w:pPr>
        <w:rPr>
          <w:sz w:val="16"/>
        </w:rPr>
      </w:pPr>
      <w:r w:rsidRPr="00486F82">
        <w:rPr>
          <w:sz w:val="16"/>
        </w:rPr>
        <w:t>"We have to find other ways to make money. We can't just live off fishing," said Johannes Hansen, a local fireman and carpenter living in Qeqertarsuatsiaat. The town of around 160 people is about 50 minutes by boat from the planned anorthosite mine.</w:t>
      </w:r>
    </w:p>
    <w:p w14:paraId="20158C20" w14:textId="77777777" w:rsidR="00353371" w:rsidRPr="00486F82" w:rsidRDefault="00353371" w:rsidP="00353371">
      <w:pPr>
        <w:rPr>
          <w:sz w:val="16"/>
        </w:rPr>
      </w:pPr>
      <w:r w:rsidRPr="00486F82">
        <w:rPr>
          <w:sz w:val="16"/>
        </w:rPr>
        <w:t>Greenland Anorthosite Mining, which is developing the mine, has a plan to ship 120 tonnes of crushed anorthosite to potential customers in the fibreglass industry where it says it has value as a more environmental alternative to kaolin.</w:t>
      </w:r>
    </w:p>
    <w:p w14:paraId="75AD5FE5" w14:textId="77777777" w:rsidR="00353371" w:rsidRPr="00486F82" w:rsidRDefault="00353371" w:rsidP="00353371">
      <w:pPr>
        <w:rPr>
          <w:sz w:val="16"/>
        </w:rPr>
      </w:pPr>
      <w:r w:rsidRPr="00486F82">
        <w:rPr>
          <w:sz w:val="16"/>
        </w:rPr>
        <w:t>The company, which hopes to have an exploration permit by the end of 2022, says anorthosite melts at a lower temperature than kaolin, has a lower heavy metal content and produces less waste and greenhouse gas emissions.</w:t>
      </w:r>
    </w:p>
    <w:p w14:paraId="1744BDD8" w14:textId="77777777" w:rsidR="00353371" w:rsidRPr="00486F82" w:rsidRDefault="00353371" w:rsidP="00353371">
      <w:pPr>
        <w:rPr>
          <w:sz w:val="16"/>
        </w:rPr>
      </w:pPr>
      <w:r w:rsidRPr="00486F82">
        <w:rPr>
          <w:sz w:val="16"/>
        </w:rPr>
        <w:t>The bigger aim is for anorthosite to be used as an alternative to bauxite to produce aluminium, one of the minerals seen as central to reducing emissions because it can be used to make vehicles lighter and is fully recyclable.</w:t>
      </w:r>
    </w:p>
    <w:p w14:paraId="4333BF4A" w14:textId="77777777" w:rsidR="00353371" w:rsidRPr="00486F82" w:rsidRDefault="00353371" w:rsidP="00353371">
      <w:pPr>
        <w:rPr>
          <w:sz w:val="16"/>
        </w:rPr>
      </w:pPr>
      <w:r w:rsidRPr="00486F82">
        <w:rPr>
          <w:sz w:val="16"/>
        </w:rPr>
        <w:t>Greenland Anorthosite Mining says aluminium can be produced more easily than when bauxite ore, the primary source of aluminium, is used, and again produces less waste compared with existing processes.</w:t>
      </w:r>
    </w:p>
    <w:p w14:paraId="333E6016" w14:textId="77777777" w:rsidR="00353371" w:rsidRPr="00486F82" w:rsidRDefault="00353371" w:rsidP="00353371">
      <w:pPr>
        <w:rPr>
          <w:sz w:val="16"/>
        </w:rPr>
      </w:pPr>
      <w:r w:rsidRPr="00486F82">
        <w:rPr>
          <w:sz w:val="16"/>
        </w:rPr>
        <w:t>Anorthosite also fits in with European Union ambitions to diversify mineral sources. It is found in Canada and Norway, as well as Greenland, while bauxite is concentrated in a belt around the Equator.</w:t>
      </w:r>
    </w:p>
    <w:p w14:paraId="7AF8FC89" w14:textId="77777777" w:rsidR="00353371" w:rsidRPr="00486F82" w:rsidRDefault="00353371" w:rsidP="00353371">
      <w:pPr>
        <w:rPr>
          <w:sz w:val="16"/>
        </w:rPr>
      </w:pPr>
      <w:r w:rsidRPr="00486F82">
        <w:rPr>
          <w:sz w:val="16"/>
        </w:rPr>
        <w:t>Asuncion Aranda, who is heading an EU-funded research project into anorthosite, said the technology had been seen to work although research is needed to cut costs and minimise the environmental impact.</w:t>
      </w:r>
    </w:p>
    <w:p w14:paraId="3CFD1E16" w14:textId="77777777" w:rsidR="00353371" w:rsidRPr="00486F82" w:rsidRDefault="00353371" w:rsidP="00353371">
      <w:pPr>
        <w:rPr>
          <w:sz w:val="16"/>
        </w:rPr>
      </w:pPr>
      <w:r w:rsidRPr="00486F82">
        <w:rPr>
          <w:sz w:val="16"/>
        </w:rPr>
        <w:t>"We don't know yet if our process will be competitive from the start compared with the established production method," she said.</w:t>
      </w:r>
    </w:p>
    <w:p w14:paraId="557817AB" w14:textId="77777777" w:rsidR="00353371" w:rsidRPr="00486F82" w:rsidRDefault="00353371" w:rsidP="00353371">
      <w:pPr>
        <w:rPr>
          <w:sz w:val="16"/>
        </w:rPr>
      </w:pPr>
      <w:r w:rsidRPr="00486F82">
        <w:rPr>
          <w:sz w:val="16"/>
        </w:rPr>
        <w:t>"If all goes well and the aluminium industry is in, then we could see the first commercial production in eight to ten years."</w:t>
      </w:r>
    </w:p>
    <w:p w14:paraId="7B30E79D" w14:textId="77777777" w:rsidR="00353371" w:rsidRPr="00486F82" w:rsidRDefault="00353371" w:rsidP="00353371">
      <w:pPr>
        <w:rPr>
          <w:sz w:val="16"/>
        </w:rPr>
      </w:pPr>
      <w:r w:rsidRPr="00486F82">
        <w:rPr>
          <w:sz w:val="16"/>
        </w:rPr>
        <w:t>UNEARTHLY AMBITIONS</w:t>
      </w:r>
    </w:p>
    <w:p w14:paraId="1E3272D7" w14:textId="77777777" w:rsidR="00353371" w:rsidRPr="00486F82" w:rsidRDefault="00353371" w:rsidP="00353371">
      <w:pPr>
        <w:rPr>
          <w:sz w:val="16"/>
        </w:rPr>
      </w:pPr>
      <w:r w:rsidRPr="00486F82">
        <w:rPr>
          <w:sz w:val="16"/>
        </w:rPr>
        <w:t xml:space="preserve">While the EU is focused on earthly uses and curbing emissions, </w:t>
      </w:r>
      <w:r w:rsidRPr="00B54224">
        <w:rPr>
          <w:rStyle w:val="StyleUnderline"/>
          <w:highlight w:val="cyan"/>
        </w:rPr>
        <w:t xml:space="preserve">NASA has </w:t>
      </w:r>
      <w:r w:rsidRPr="00B54224">
        <w:rPr>
          <w:rStyle w:val="Emphasis"/>
          <w:highlight w:val="cyan"/>
        </w:rPr>
        <w:t>ambitions</w:t>
      </w:r>
      <w:r w:rsidRPr="00B54224">
        <w:rPr>
          <w:rStyle w:val="StyleUnderline"/>
          <w:highlight w:val="cyan"/>
        </w:rPr>
        <w:t xml:space="preserve"> to find </w:t>
      </w:r>
      <w:r w:rsidRPr="00B54224">
        <w:rPr>
          <w:rStyle w:val="Emphasis"/>
          <w:highlight w:val="cyan"/>
        </w:rPr>
        <w:t>new environments</w:t>
      </w:r>
      <w:r w:rsidRPr="00486F82">
        <w:rPr>
          <w:rStyle w:val="StyleUnderline"/>
        </w:rPr>
        <w:t xml:space="preserve"> for human activity</w:t>
      </w:r>
      <w:r w:rsidRPr="00486F82">
        <w:rPr>
          <w:sz w:val="16"/>
        </w:rPr>
        <w:t>.</w:t>
      </w:r>
    </w:p>
    <w:p w14:paraId="106C5EE0" w14:textId="77777777" w:rsidR="00353371" w:rsidRPr="00486F82" w:rsidRDefault="00353371" w:rsidP="00353371">
      <w:pPr>
        <w:rPr>
          <w:sz w:val="16"/>
        </w:rPr>
      </w:pPr>
      <w:r w:rsidRPr="00486F82">
        <w:rPr>
          <w:rStyle w:val="StyleUnderline"/>
        </w:rPr>
        <w:t xml:space="preserve">It has been </w:t>
      </w:r>
      <w:r w:rsidRPr="00B54224">
        <w:rPr>
          <w:rStyle w:val="StyleUnderline"/>
          <w:highlight w:val="cyan"/>
        </w:rPr>
        <w:t>using</w:t>
      </w:r>
      <w:r w:rsidRPr="00486F82">
        <w:rPr>
          <w:rStyle w:val="StyleUnderline"/>
        </w:rPr>
        <w:t xml:space="preserve"> crushed </w:t>
      </w:r>
      <w:r w:rsidRPr="00B54224">
        <w:rPr>
          <w:rStyle w:val="Emphasis"/>
          <w:highlight w:val="cyan"/>
        </w:rPr>
        <w:t>anorthosite</w:t>
      </w:r>
      <w:r w:rsidRPr="00486F82">
        <w:rPr>
          <w:rStyle w:val="StyleUnderline"/>
        </w:rPr>
        <w:t xml:space="preserve"> powder </w:t>
      </w:r>
      <w:r w:rsidRPr="00B54224">
        <w:rPr>
          <w:rStyle w:val="StyleUnderline"/>
          <w:highlight w:val="cyan"/>
        </w:rPr>
        <w:t>from</w:t>
      </w:r>
      <w:r w:rsidRPr="00486F82">
        <w:rPr>
          <w:rStyle w:val="StyleUnderline"/>
        </w:rPr>
        <w:t xml:space="preserve"> a </w:t>
      </w:r>
      <w:r w:rsidRPr="00486F82">
        <w:rPr>
          <w:rStyle w:val="Emphasis"/>
        </w:rPr>
        <w:t>smaller</w:t>
      </w:r>
      <w:r w:rsidRPr="00486F82">
        <w:rPr>
          <w:rStyle w:val="StyleUnderline"/>
        </w:rPr>
        <w:t xml:space="preserve"> </w:t>
      </w:r>
      <w:r w:rsidRPr="00B54224">
        <w:rPr>
          <w:rStyle w:val="Emphasis"/>
          <w:highlight w:val="cyan"/>
        </w:rPr>
        <w:t>Greenland</w:t>
      </w:r>
      <w:r w:rsidRPr="00486F82">
        <w:rPr>
          <w:rStyle w:val="StyleUnderline"/>
        </w:rPr>
        <w:t xml:space="preserve"> mine already in production</w:t>
      </w:r>
      <w:r w:rsidRPr="00486F82">
        <w:rPr>
          <w:sz w:val="16"/>
        </w:rPr>
        <w:t xml:space="preserve">, operated by Canadian-based Hudson Resources (HUD.V), </w:t>
      </w:r>
      <w:r w:rsidRPr="00B54224">
        <w:rPr>
          <w:rStyle w:val="StyleUnderline"/>
          <w:highlight w:val="cyan"/>
        </w:rPr>
        <w:t xml:space="preserve">to </w:t>
      </w:r>
      <w:r w:rsidRPr="00B54224">
        <w:rPr>
          <w:rStyle w:val="Emphasis"/>
          <w:highlight w:val="cyan"/>
        </w:rPr>
        <w:t>test equipment</w:t>
      </w:r>
      <w:r w:rsidRPr="00486F82">
        <w:rPr>
          <w:rStyle w:val="StyleUnderline"/>
        </w:rPr>
        <w:t xml:space="preserve"> as </w:t>
      </w:r>
      <w:r w:rsidRPr="00B54224">
        <w:rPr>
          <w:rStyle w:val="StyleUnderline"/>
          <w:highlight w:val="cyan"/>
        </w:rPr>
        <w:t xml:space="preserve">part of a </w:t>
      </w:r>
      <w:r w:rsidRPr="00B54224">
        <w:rPr>
          <w:rStyle w:val="Emphasis"/>
          <w:highlight w:val="cyan"/>
        </w:rPr>
        <w:t>space race</w:t>
      </w:r>
      <w:r w:rsidRPr="00B54224">
        <w:rPr>
          <w:rStyle w:val="StyleUnderline"/>
          <w:highlight w:val="cyan"/>
        </w:rPr>
        <w:t xml:space="preserve"> that</w:t>
      </w:r>
      <w:r w:rsidRPr="00486F82">
        <w:rPr>
          <w:rStyle w:val="StyleUnderline"/>
        </w:rPr>
        <w:t xml:space="preserve"> would </w:t>
      </w:r>
      <w:r w:rsidRPr="00B54224">
        <w:rPr>
          <w:rStyle w:val="StyleUnderline"/>
          <w:highlight w:val="cyan"/>
        </w:rPr>
        <w:t xml:space="preserve">involve </w:t>
      </w:r>
      <w:r w:rsidRPr="00B54224">
        <w:rPr>
          <w:rStyle w:val="Emphasis"/>
          <w:highlight w:val="cyan"/>
        </w:rPr>
        <w:t>mining</w:t>
      </w:r>
      <w:r w:rsidRPr="00486F82">
        <w:rPr>
          <w:rStyle w:val="Emphasis"/>
        </w:rPr>
        <w:t xml:space="preserve"> on </w:t>
      </w:r>
      <w:r w:rsidRPr="00B54224">
        <w:rPr>
          <w:rStyle w:val="Emphasis"/>
          <w:highlight w:val="cyan"/>
        </w:rPr>
        <w:t>the moon</w:t>
      </w:r>
      <w:r w:rsidRPr="00B54224">
        <w:rPr>
          <w:rStyle w:val="StyleUnderline"/>
          <w:highlight w:val="cyan"/>
        </w:rPr>
        <w:t xml:space="preserve"> and</w:t>
      </w:r>
      <w:r w:rsidRPr="00486F82">
        <w:rPr>
          <w:rStyle w:val="StyleUnderline"/>
        </w:rPr>
        <w:t xml:space="preserve"> even </w:t>
      </w:r>
      <w:r w:rsidRPr="00B54224">
        <w:rPr>
          <w:rStyle w:val="Emphasis"/>
          <w:highlight w:val="cyan"/>
        </w:rPr>
        <w:t>establishing communities there</w:t>
      </w:r>
      <w:r w:rsidRPr="00486F82">
        <w:rPr>
          <w:sz w:val="16"/>
        </w:rPr>
        <w:t>.</w:t>
      </w:r>
    </w:p>
    <w:p w14:paraId="288076C4" w14:textId="77777777" w:rsidR="00353371" w:rsidRPr="00486F82" w:rsidRDefault="00353371" w:rsidP="00353371">
      <w:pPr>
        <w:rPr>
          <w:sz w:val="16"/>
        </w:rPr>
      </w:pPr>
      <w:r w:rsidRPr="00486F82">
        <w:rPr>
          <w:sz w:val="16"/>
        </w:rPr>
        <w:t>"</w:t>
      </w:r>
      <w:r w:rsidRPr="00486F82">
        <w:rPr>
          <w:rStyle w:val="StyleUnderline"/>
        </w:rPr>
        <w:t xml:space="preserve">The </w:t>
      </w:r>
      <w:r w:rsidRPr="00B54224">
        <w:rPr>
          <w:rStyle w:val="StyleUnderline"/>
          <w:highlight w:val="cyan"/>
        </w:rPr>
        <w:t>deposits in Greenland</w:t>
      </w:r>
      <w:r w:rsidRPr="00486F82">
        <w:rPr>
          <w:rStyle w:val="StyleUnderline"/>
        </w:rPr>
        <w:t xml:space="preserve"> and elsewhere </w:t>
      </w:r>
      <w:r w:rsidRPr="00B54224">
        <w:rPr>
          <w:rStyle w:val="StyleUnderline"/>
          <w:highlight w:val="cyan"/>
        </w:rPr>
        <w:t>are not exactly like the moon, but</w:t>
      </w:r>
      <w:r w:rsidRPr="00486F82">
        <w:rPr>
          <w:rStyle w:val="StyleUnderline"/>
        </w:rPr>
        <w:t xml:space="preserve"> they're </w:t>
      </w:r>
      <w:r w:rsidRPr="00486F82">
        <w:rPr>
          <w:rStyle w:val="Emphasis"/>
        </w:rPr>
        <w:t xml:space="preserve">pretty </w:t>
      </w:r>
      <w:r w:rsidRPr="00B54224">
        <w:rPr>
          <w:rStyle w:val="Emphasis"/>
          <w:highlight w:val="cyan"/>
        </w:rPr>
        <w:t>darn close</w:t>
      </w:r>
      <w:r w:rsidRPr="00486F82">
        <w:rPr>
          <w:sz w:val="16"/>
        </w:rPr>
        <w:t>," said John Gruener, a space scientist at NASA's Johnson Space Centre.</w:t>
      </w:r>
    </w:p>
    <w:p w14:paraId="63590A4D" w14:textId="77777777" w:rsidR="00353371" w:rsidRPr="00486F82" w:rsidRDefault="00353371" w:rsidP="00353371">
      <w:pPr>
        <w:rPr>
          <w:sz w:val="16"/>
        </w:rPr>
      </w:pPr>
      <w:r w:rsidRPr="00486F82">
        <w:rPr>
          <w:sz w:val="16"/>
        </w:rPr>
        <w:lastRenderedPageBreak/>
        <w:t>"</w:t>
      </w:r>
      <w:r w:rsidRPr="00486F82">
        <w:rPr>
          <w:rStyle w:val="StyleUnderline"/>
        </w:rPr>
        <w:t xml:space="preserve">If we're really going </w:t>
      </w:r>
      <w:r w:rsidRPr="00B54224">
        <w:rPr>
          <w:rStyle w:val="StyleUnderline"/>
          <w:highlight w:val="cyan"/>
        </w:rPr>
        <w:t xml:space="preserve">to </w:t>
      </w:r>
      <w:r w:rsidRPr="00B54224">
        <w:rPr>
          <w:rStyle w:val="Emphasis"/>
          <w:highlight w:val="cyan"/>
        </w:rPr>
        <w:t>live off the land</w:t>
      </w:r>
      <w:r w:rsidRPr="00B54224">
        <w:rPr>
          <w:rStyle w:val="StyleUnderline"/>
          <w:highlight w:val="cyan"/>
        </w:rPr>
        <w:t xml:space="preserve"> at</w:t>
      </w:r>
      <w:r w:rsidRPr="00486F82">
        <w:rPr>
          <w:rStyle w:val="StyleUnderline"/>
        </w:rPr>
        <w:t xml:space="preserve"> the south pole of </w:t>
      </w:r>
      <w:r w:rsidRPr="00B54224">
        <w:rPr>
          <w:rStyle w:val="StyleUnderline"/>
          <w:highlight w:val="cyan"/>
        </w:rPr>
        <w:t>the moon</w:t>
      </w:r>
      <w:r w:rsidRPr="00486F82">
        <w:rPr>
          <w:rStyle w:val="StyleUnderline"/>
        </w:rPr>
        <w:t xml:space="preserve">, which everybody is interested in now, </w:t>
      </w:r>
      <w:r w:rsidRPr="00B54224">
        <w:rPr>
          <w:rStyle w:val="StyleUnderline"/>
          <w:highlight w:val="cyan"/>
        </w:rPr>
        <w:t>we</w:t>
      </w:r>
      <w:r w:rsidRPr="00486F82">
        <w:rPr>
          <w:rStyle w:val="StyleUnderline"/>
        </w:rPr>
        <w:t xml:space="preserve"> will </w:t>
      </w:r>
      <w:r w:rsidRPr="00B54224">
        <w:rPr>
          <w:rStyle w:val="Emphasis"/>
          <w:highlight w:val="cyan"/>
        </w:rPr>
        <w:t>have to learn how to deal with anorthosite</w:t>
      </w:r>
      <w:r w:rsidRPr="00486F82">
        <w:rPr>
          <w:rStyle w:val="StyleUnderline"/>
        </w:rPr>
        <w:t xml:space="preserve">, the </w:t>
      </w:r>
      <w:r w:rsidRPr="00B54224">
        <w:rPr>
          <w:rStyle w:val="Emphasis"/>
          <w:highlight w:val="cyan"/>
        </w:rPr>
        <w:t>dominant rock</w:t>
      </w:r>
      <w:r w:rsidRPr="00486F82">
        <w:rPr>
          <w:rStyle w:val="StyleUnderline"/>
        </w:rPr>
        <w:t xml:space="preserve"> that's there</w:t>
      </w:r>
      <w:r w:rsidRPr="00486F82">
        <w:rPr>
          <w:sz w:val="16"/>
        </w:rPr>
        <w:t>," he said. "</w:t>
      </w:r>
      <w:r w:rsidRPr="00486F82">
        <w:rPr>
          <w:rStyle w:val="StyleUnderline"/>
        </w:rPr>
        <w:t xml:space="preserve">Having another </w:t>
      </w:r>
      <w:r w:rsidRPr="00B54224">
        <w:rPr>
          <w:rStyle w:val="StyleUnderline"/>
          <w:highlight w:val="cyan"/>
        </w:rPr>
        <w:t>supply</w:t>
      </w:r>
      <w:r w:rsidRPr="00486F82">
        <w:rPr>
          <w:rStyle w:val="StyleUnderline"/>
        </w:rPr>
        <w:t xml:space="preserve"> of anorthosite </w:t>
      </w:r>
      <w:r w:rsidRPr="00B54224">
        <w:rPr>
          <w:rStyle w:val="StyleUnderline"/>
          <w:highlight w:val="cyan"/>
        </w:rPr>
        <w:t xml:space="preserve">from Greenland is </w:t>
      </w:r>
      <w:r w:rsidRPr="00B54224">
        <w:rPr>
          <w:rStyle w:val="Emphasis"/>
          <w:highlight w:val="cyan"/>
        </w:rPr>
        <w:t>great</w:t>
      </w:r>
      <w:r w:rsidRPr="00486F82">
        <w:rPr>
          <w:sz w:val="16"/>
        </w:rPr>
        <w:t>."</w:t>
      </w:r>
    </w:p>
    <w:p w14:paraId="69ED28A7" w14:textId="77777777" w:rsidR="00353371" w:rsidRDefault="00353371" w:rsidP="00353371">
      <w:pPr>
        <w:pStyle w:val="Heading4"/>
      </w:pPr>
      <w:r>
        <w:t>Lunar basing solves extinction.</w:t>
      </w:r>
    </w:p>
    <w:p w14:paraId="4A3D7219" w14:textId="77777777" w:rsidR="00353371" w:rsidRPr="005C07B9" w:rsidRDefault="00353371" w:rsidP="00353371">
      <w:r>
        <w:rPr>
          <w:rStyle w:val="Style13ptBold"/>
        </w:rPr>
        <w:t xml:space="preserve">Shapiro ’9 </w:t>
      </w:r>
      <w:r w:rsidRPr="00FE3C1D">
        <w:t>[</w:t>
      </w:r>
      <w:r>
        <w:t>Dr. Robert</w:t>
      </w:r>
      <w:r w:rsidRPr="00FE3C1D">
        <w:t xml:space="preserve">; </w:t>
      </w:r>
      <w:r>
        <w:t>2009;</w:t>
      </w:r>
      <w:r w:rsidRPr="007754A1">
        <w:t xml:space="preserve"> </w:t>
      </w:r>
      <w:r>
        <w:t>Professor Emeritus and Senior Research Scientist in the Chemistry Department of New York University</w:t>
      </w:r>
      <w:r w:rsidRPr="00FE3C1D">
        <w:t xml:space="preserve">; </w:t>
      </w:r>
      <w:r>
        <w:t>Space Policy</w:t>
      </w:r>
      <w:r w:rsidRPr="00FE3C1D">
        <w:t>, “</w:t>
      </w:r>
      <w:r>
        <w:t>A New Rationale for Returning to the Moon? Protecting Civilization with a Sanctuary</w:t>
      </w:r>
      <w:r w:rsidRPr="00FE3C1D">
        <w:t xml:space="preserve">,” </w:t>
      </w:r>
      <w:r>
        <w:t>p. 1</w:t>
      </w:r>
      <w:r w:rsidRPr="00FE3C1D">
        <w:t>]</w:t>
      </w:r>
    </w:p>
    <w:p w14:paraId="324F0459" w14:textId="77777777" w:rsidR="00353371" w:rsidRPr="00D03DC9" w:rsidRDefault="00353371" w:rsidP="00353371">
      <w:pPr>
        <w:rPr>
          <w:sz w:val="16"/>
        </w:rPr>
      </w:pPr>
      <w:r w:rsidRPr="00D03DC9">
        <w:rPr>
          <w:sz w:val="16"/>
        </w:rPr>
        <w:t>1. Introduction: two worthy causes</w:t>
      </w:r>
    </w:p>
    <w:p w14:paraId="1C6686F4" w14:textId="77777777" w:rsidR="00353371" w:rsidRPr="00D03DC9" w:rsidRDefault="00353371" w:rsidP="00353371">
      <w:pPr>
        <w:rPr>
          <w:sz w:val="16"/>
        </w:rPr>
      </w:pPr>
      <w:r w:rsidRPr="00D03DC9">
        <w:rPr>
          <w:sz w:val="16"/>
        </w:rPr>
        <w:t xml:space="preserve">The Alliance to Rescue Civilization </w:t>
      </w:r>
      <w:r w:rsidRPr="00D8351C">
        <w:rPr>
          <w:rStyle w:val="StyleUnderline"/>
        </w:rPr>
        <w:t>(ARC)</w:t>
      </w:r>
      <w:r w:rsidRPr="00D03DC9">
        <w:rPr>
          <w:sz w:val="16"/>
        </w:rPr>
        <w:t xml:space="preserve"> group </w:t>
      </w:r>
      <w:r w:rsidRPr="00D8351C">
        <w:rPr>
          <w:rStyle w:val="StyleUnderline"/>
        </w:rPr>
        <w:t>advocates the establishment of a</w:t>
      </w:r>
      <w:r w:rsidRPr="00D03DC9">
        <w:rPr>
          <w:sz w:val="16"/>
        </w:rPr>
        <w:t xml:space="preserve"> permanent staffed </w:t>
      </w:r>
      <w:r w:rsidRPr="00D8351C">
        <w:rPr>
          <w:rStyle w:val="StyleUnderline"/>
        </w:rPr>
        <w:t>base on the Moon</w:t>
      </w:r>
      <w:r w:rsidRPr="00D03DC9">
        <w:rPr>
          <w:sz w:val="16"/>
        </w:rPr>
        <w:t xml:space="preserve"> for the purpose of preserving the scientific and cultural documents and objects that support our civilization [1]. We believe that a unique opportunity has arisen to link two worthy causes that have emerged in the recent past; each of which might flounder if allowed to proceed separately. </w:t>
      </w:r>
    </w:p>
    <w:p w14:paraId="2453F018" w14:textId="77777777" w:rsidR="00353371" w:rsidRPr="00D03DC9" w:rsidRDefault="00353371" w:rsidP="00353371">
      <w:pPr>
        <w:pStyle w:val="ListParagraph"/>
        <w:numPr>
          <w:ilvl w:val="0"/>
          <w:numId w:val="117"/>
        </w:numPr>
        <w:rPr>
          <w:sz w:val="16"/>
        </w:rPr>
      </w:pPr>
      <w:r w:rsidRPr="00D8351C">
        <w:rPr>
          <w:rStyle w:val="StyleUnderline"/>
        </w:rPr>
        <w:t xml:space="preserve">The past decades have seen an explosion in the production of scientific </w:t>
      </w:r>
      <w:r w:rsidRPr="00962674">
        <w:rPr>
          <w:rStyle w:val="StyleUnderline"/>
          <w:highlight w:val="cyan"/>
        </w:rPr>
        <w:t>data</w:t>
      </w:r>
      <w:r w:rsidRPr="00D8351C">
        <w:rPr>
          <w:rStyle w:val="StyleUnderline"/>
        </w:rPr>
        <w:t xml:space="preserve"> and cultural material. By force of necessity they are being stored in digital form</w:t>
      </w:r>
      <w:r w:rsidRPr="00D03DC9">
        <w:rPr>
          <w:sz w:val="16"/>
        </w:rPr>
        <w:t xml:space="preserve">. Older materials are also being converted to digital form, allowing much of humanity access to a treasure of science and art that can readily be explored and utilized. </w:t>
      </w:r>
      <w:r w:rsidRPr="00D8351C">
        <w:rPr>
          <w:rStyle w:val="StyleUnderline"/>
        </w:rPr>
        <w:t xml:space="preserve">However, this new </w:t>
      </w:r>
      <w:r w:rsidRPr="00962674">
        <w:rPr>
          <w:rStyle w:val="StyleUnderline"/>
          <w:highlight w:val="cyan"/>
        </w:rPr>
        <w:t>storage</w:t>
      </w:r>
      <w:r w:rsidRPr="00D8351C">
        <w:rPr>
          <w:rStyle w:val="StyleUnderline"/>
        </w:rPr>
        <w:t xml:space="preserve"> medium </w:t>
      </w:r>
      <w:r w:rsidRPr="00962674">
        <w:rPr>
          <w:rStyle w:val="StyleUnderline"/>
          <w:highlight w:val="cyan"/>
        </w:rPr>
        <w:t>is</w:t>
      </w:r>
      <w:r w:rsidRPr="00D8351C">
        <w:rPr>
          <w:rStyle w:val="StyleUnderline"/>
        </w:rPr>
        <w:t xml:space="preserve"> </w:t>
      </w:r>
      <w:r w:rsidRPr="00D8351C">
        <w:rPr>
          <w:rStyle w:val="Emphasis"/>
        </w:rPr>
        <w:t xml:space="preserve">more </w:t>
      </w:r>
      <w:r w:rsidRPr="00962674">
        <w:rPr>
          <w:rStyle w:val="Emphasis"/>
          <w:highlight w:val="cyan"/>
        </w:rPr>
        <w:t>fragile</w:t>
      </w:r>
      <w:r w:rsidRPr="00D8351C">
        <w:rPr>
          <w:rStyle w:val="StyleUnderline"/>
        </w:rPr>
        <w:t xml:space="preserve"> than paper, both because of its </w:t>
      </w:r>
      <w:r w:rsidRPr="00D8351C">
        <w:rPr>
          <w:rStyle w:val="Emphasis"/>
        </w:rPr>
        <w:t>inherent nature</w:t>
      </w:r>
      <w:r w:rsidRPr="00D8351C">
        <w:rPr>
          <w:rStyle w:val="StyleUnderline"/>
        </w:rPr>
        <w:t xml:space="preserve"> and of its greater </w:t>
      </w:r>
      <w:r w:rsidRPr="00D8351C">
        <w:rPr>
          <w:rStyle w:val="Emphasis"/>
        </w:rPr>
        <w:t>vulnerability to local disasters and global catastrophes</w:t>
      </w:r>
      <w:r w:rsidRPr="00D8351C">
        <w:rPr>
          <w:rStyle w:val="StyleUnderline"/>
        </w:rPr>
        <w:t xml:space="preserve">. </w:t>
      </w:r>
      <w:r w:rsidRPr="00962674">
        <w:rPr>
          <w:rStyle w:val="StyleUnderline"/>
          <w:highlight w:val="cyan"/>
        </w:rPr>
        <w:t>If</w:t>
      </w:r>
      <w:r w:rsidRPr="00D8351C">
        <w:rPr>
          <w:rStyle w:val="StyleUnderline"/>
        </w:rPr>
        <w:t xml:space="preserve"> our cultural heritage were substantially damaged or </w:t>
      </w:r>
      <w:r w:rsidRPr="00962674">
        <w:rPr>
          <w:rStyle w:val="StyleUnderline"/>
          <w:highlight w:val="cyan"/>
        </w:rPr>
        <w:t>lost</w:t>
      </w:r>
      <w:r w:rsidRPr="00D8351C">
        <w:rPr>
          <w:rStyle w:val="StyleUnderline"/>
        </w:rPr>
        <w:t xml:space="preserve">, our </w:t>
      </w:r>
      <w:r w:rsidRPr="00962674">
        <w:rPr>
          <w:rStyle w:val="Emphasis"/>
          <w:highlight w:val="cyan"/>
        </w:rPr>
        <w:t>civilization could not function</w:t>
      </w:r>
      <w:r w:rsidRPr="00D8351C">
        <w:rPr>
          <w:rStyle w:val="StyleUnderline"/>
        </w:rPr>
        <w:t xml:space="preserve">, and </w:t>
      </w:r>
      <w:r w:rsidRPr="00962674">
        <w:rPr>
          <w:rStyle w:val="StyleUnderline"/>
          <w:highlight w:val="cyan"/>
        </w:rPr>
        <w:t>humanity would</w:t>
      </w:r>
      <w:r w:rsidRPr="00D8351C">
        <w:rPr>
          <w:rStyle w:val="StyleUnderline"/>
        </w:rPr>
        <w:t xml:space="preserve"> be </w:t>
      </w:r>
      <w:r w:rsidRPr="00962674">
        <w:rPr>
          <w:rStyle w:val="Emphasis"/>
          <w:highlight w:val="cyan"/>
        </w:rPr>
        <w:t>reduce</w:t>
      </w:r>
      <w:r w:rsidRPr="00D8351C">
        <w:rPr>
          <w:rStyle w:val="Emphasis"/>
        </w:rPr>
        <w:t xml:space="preserve">d </w:t>
      </w:r>
      <w:r w:rsidRPr="00962674">
        <w:rPr>
          <w:rStyle w:val="Emphasis"/>
          <w:highlight w:val="cyan"/>
        </w:rPr>
        <w:t>to a barbaric state</w:t>
      </w:r>
      <w:r w:rsidRPr="00D8351C">
        <w:rPr>
          <w:rStyle w:val="StyleUnderline"/>
        </w:rPr>
        <w:t xml:space="preserve">. A measure of protection could be gained by the construction of facilities which would </w:t>
      </w:r>
      <w:r w:rsidRPr="00D8351C">
        <w:rPr>
          <w:rStyle w:val="Emphasis"/>
        </w:rPr>
        <w:t>preserve our heritage</w:t>
      </w:r>
      <w:r w:rsidRPr="00D8351C">
        <w:rPr>
          <w:rStyle w:val="StyleUnderline"/>
        </w:rPr>
        <w:t xml:space="preserve">, and </w:t>
      </w:r>
      <w:r w:rsidRPr="00D8351C">
        <w:rPr>
          <w:rStyle w:val="Emphasis"/>
        </w:rPr>
        <w:t>assist in the reconstruction</w:t>
      </w:r>
      <w:r w:rsidRPr="00D8351C">
        <w:rPr>
          <w:rStyle w:val="StyleUnderline"/>
        </w:rPr>
        <w:t xml:space="preserve"> of society after a catastrophe</w:t>
      </w:r>
      <w:r w:rsidRPr="00D03DC9">
        <w:rPr>
          <w:sz w:val="16"/>
        </w:rPr>
        <w:t>.</w:t>
      </w:r>
    </w:p>
    <w:p w14:paraId="432E9E10" w14:textId="77777777" w:rsidR="00353371" w:rsidRPr="00D03DC9" w:rsidRDefault="00353371" w:rsidP="00353371">
      <w:pPr>
        <w:pStyle w:val="ListParagraph"/>
        <w:numPr>
          <w:ilvl w:val="0"/>
          <w:numId w:val="117"/>
        </w:numPr>
        <w:rPr>
          <w:sz w:val="16"/>
        </w:rPr>
      </w:pPr>
      <w:r w:rsidRPr="00D03DC9">
        <w:rPr>
          <w:sz w:val="16"/>
        </w:rPr>
        <w:t xml:space="preserve">A generation ago human beings walked on the Moon. The Apollo program may have resulted as a by-product of competition between nations in the Cold War, but it produced media coverage and images that were inspirational. However, no further purpose emerged from that presence to stimulate the imagination of the public, and no further human expeditions beyond Earth orbit have been launched since that time. Several years ago President George Bush announced the Vision for Space Exploration [2], which involved a return of humans to the Moon. Economically emerging nations have also indicated an interest in lunar exploration. But the reasons provided have not really justified the expenses involved. In the absence of a transcendent purpose, the prospects for human expansion into space remain uncertain. We believe however that the construction of </w:t>
      </w:r>
      <w:r w:rsidRPr="00962674">
        <w:rPr>
          <w:rStyle w:val="StyleUnderline"/>
          <w:highlight w:val="cyan"/>
        </w:rPr>
        <w:t>a</w:t>
      </w:r>
      <w:r w:rsidRPr="00AA09F2">
        <w:rPr>
          <w:rStyle w:val="StyleUnderline"/>
        </w:rPr>
        <w:t xml:space="preserve"> substantial </w:t>
      </w:r>
      <w:r w:rsidRPr="00962674">
        <w:rPr>
          <w:rStyle w:val="StyleUnderline"/>
          <w:highlight w:val="cyan"/>
        </w:rPr>
        <w:t>lunar base</w:t>
      </w:r>
      <w:r w:rsidRPr="00D03DC9">
        <w:rPr>
          <w:sz w:val="16"/>
        </w:rPr>
        <w:t xml:space="preserve"> as part of a program </w:t>
      </w:r>
      <w:r w:rsidRPr="00AA09F2">
        <w:rPr>
          <w:rStyle w:val="StyleUnderline"/>
        </w:rPr>
        <w:t xml:space="preserve">to </w:t>
      </w:r>
      <w:r w:rsidRPr="00962674">
        <w:rPr>
          <w:rStyle w:val="StyleUnderline"/>
          <w:highlight w:val="cyan"/>
        </w:rPr>
        <w:t>ensure</w:t>
      </w:r>
      <w:r w:rsidRPr="00AA09F2">
        <w:rPr>
          <w:rStyle w:val="StyleUnderline"/>
        </w:rPr>
        <w:t xml:space="preserve"> the </w:t>
      </w:r>
      <w:r w:rsidRPr="00962674">
        <w:rPr>
          <w:rStyle w:val="Emphasis"/>
          <w:highlight w:val="cyan"/>
        </w:rPr>
        <w:t>survival of</w:t>
      </w:r>
      <w:r w:rsidRPr="00AA09F2">
        <w:rPr>
          <w:rStyle w:val="Emphasis"/>
        </w:rPr>
        <w:t xml:space="preserve"> human </w:t>
      </w:r>
      <w:r w:rsidRPr="00962674">
        <w:rPr>
          <w:rStyle w:val="Emphasis"/>
          <w:highlight w:val="cyan"/>
        </w:rPr>
        <w:t>civilization</w:t>
      </w:r>
      <w:r w:rsidRPr="00AA09F2">
        <w:rPr>
          <w:rStyle w:val="StyleUnderline"/>
        </w:rPr>
        <w:t xml:space="preserve"> on Earth is a goal</w:t>
      </w:r>
      <w:r w:rsidRPr="00D03DC9">
        <w:rPr>
          <w:sz w:val="16"/>
        </w:rPr>
        <w:t xml:space="preserve"> that would link and justify purposes (1) and (2). This would literally be a marriage made in heaven.</w:t>
      </w:r>
    </w:p>
    <w:p w14:paraId="6E72A161" w14:textId="77777777" w:rsidR="00353371" w:rsidRPr="00D03DC9" w:rsidRDefault="00353371" w:rsidP="00353371">
      <w:pPr>
        <w:rPr>
          <w:sz w:val="16"/>
        </w:rPr>
      </w:pPr>
      <w:r w:rsidRPr="00D03DC9">
        <w:rPr>
          <w:sz w:val="16"/>
        </w:rPr>
        <w:t>The following sections briefly describe the emerging data crisis and explain the nature of the proposed remedy.</w:t>
      </w:r>
    </w:p>
    <w:p w14:paraId="3EA5F0B6" w14:textId="77777777" w:rsidR="00353371" w:rsidRPr="00D03DC9" w:rsidRDefault="00353371" w:rsidP="00353371">
      <w:pPr>
        <w:rPr>
          <w:sz w:val="16"/>
        </w:rPr>
      </w:pPr>
      <w:r w:rsidRPr="00D03DC9">
        <w:rPr>
          <w:sz w:val="16"/>
        </w:rPr>
        <w:t>2. The digital age of information storage</w:t>
      </w:r>
    </w:p>
    <w:p w14:paraId="7F10544C" w14:textId="77777777" w:rsidR="00353371" w:rsidRPr="00D03DC9" w:rsidRDefault="00353371" w:rsidP="00353371">
      <w:pPr>
        <w:rPr>
          <w:sz w:val="16"/>
        </w:rPr>
      </w:pPr>
      <w:r w:rsidRPr="00C12494">
        <w:rPr>
          <w:rStyle w:val="StyleUnderline"/>
        </w:rPr>
        <w:t xml:space="preserve">Digital storage is </w:t>
      </w:r>
      <w:r w:rsidRPr="00C12494">
        <w:rPr>
          <w:rStyle w:val="Emphasis"/>
        </w:rPr>
        <w:t>common</w:t>
      </w:r>
      <w:r w:rsidRPr="00D03DC9">
        <w:rPr>
          <w:sz w:val="16"/>
        </w:rPr>
        <w:t xml:space="preserve"> in certain areas of science where enormous quantities of data are being generated, </w:t>
      </w:r>
      <w:r w:rsidRPr="00C12494">
        <w:rPr>
          <w:rStyle w:val="StyleUnderline"/>
        </w:rPr>
        <w:t>for example by</w:t>
      </w:r>
      <w:r w:rsidRPr="00D03DC9">
        <w:rPr>
          <w:sz w:val="16"/>
        </w:rPr>
        <w:t xml:space="preserve"> the various </w:t>
      </w:r>
      <w:r w:rsidRPr="00962674">
        <w:rPr>
          <w:rStyle w:val="Emphasis"/>
          <w:highlight w:val="cyan"/>
        </w:rPr>
        <w:t>genome</w:t>
      </w:r>
      <w:r w:rsidRPr="00C12494">
        <w:rPr>
          <w:rStyle w:val="Emphasis"/>
        </w:rPr>
        <w:t xml:space="preserve"> sequencing </w:t>
      </w:r>
      <w:r w:rsidRPr="00962674">
        <w:rPr>
          <w:rStyle w:val="Emphasis"/>
          <w:highlight w:val="cyan"/>
        </w:rPr>
        <w:t>projects</w:t>
      </w:r>
      <w:r w:rsidRPr="00962674">
        <w:rPr>
          <w:rStyle w:val="StyleUnderline"/>
          <w:highlight w:val="cyan"/>
        </w:rPr>
        <w:t xml:space="preserve"> and</w:t>
      </w:r>
      <w:r w:rsidRPr="00C12494">
        <w:rPr>
          <w:rStyle w:val="StyleUnderline"/>
        </w:rPr>
        <w:t xml:space="preserve"> by the </w:t>
      </w:r>
      <w:r w:rsidRPr="00C12494">
        <w:rPr>
          <w:rStyle w:val="Emphasis"/>
        </w:rPr>
        <w:t>L</w:t>
      </w:r>
      <w:r w:rsidRPr="00D03DC9">
        <w:rPr>
          <w:sz w:val="16"/>
        </w:rPr>
        <w:t xml:space="preserve">arge </w:t>
      </w:r>
      <w:r w:rsidRPr="00C12494">
        <w:rPr>
          <w:rStyle w:val="Emphasis"/>
        </w:rPr>
        <w:t>H</w:t>
      </w:r>
      <w:r w:rsidRPr="00D03DC9">
        <w:rPr>
          <w:sz w:val="16"/>
        </w:rPr>
        <w:t xml:space="preserve">adron </w:t>
      </w:r>
      <w:r w:rsidRPr="00C12494">
        <w:rPr>
          <w:rStyle w:val="Emphasis"/>
        </w:rPr>
        <w:t>C</w:t>
      </w:r>
      <w:r w:rsidRPr="00D03DC9">
        <w:rPr>
          <w:sz w:val="16"/>
        </w:rPr>
        <w:t xml:space="preserve">ollider </w:t>
      </w:r>
      <w:r w:rsidRPr="00C12494">
        <w:rPr>
          <w:rStyle w:val="StyleUnderline"/>
        </w:rPr>
        <w:t xml:space="preserve">at </w:t>
      </w:r>
      <w:r w:rsidRPr="00962674">
        <w:rPr>
          <w:rStyle w:val="StyleUnderline"/>
          <w:highlight w:val="cyan"/>
        </w:rPr>
        <w:t>CERN</w:t>
      </w:r>
      <w:r w:rsidRPr="00D03DC9">
        <w:rPr>
          <w:sz w:val="16"/>
        </w:rPr>
        <w:t xml:space="preserve">, in Switzerland [3]. These </w:t>
      </w:r>
      <w:r w:rsidRPr="00962674">
        <w:rPr>
          <w:rStyle w:val="StyleUnderline"/>
          <w:highlight w:val="cyan"/>
        </w:rPr>
        <w:t>data</w:t>
      </w:r>
      <w:r w:rsidRPr="00D03DC9">
        <w:rPr>
          <w:sz w:val="16"/>
        </w:rPr>
        <w:t xml:space="preserve">, which may consist of many terabytes (1012 bytes), </w:t>
      </w:r>
      <w:r w:rsidRPr="00962674">
        <w:rPr>
          <w:rStyle w:val="StyleUnderline"/>
          <w:highlight w:val="cyan"/>
        </w:rPr>
        <w:t>are</w:t>
      </w:r>
      <w:r w:rsidRPr="00962674">
        <w:rPr>
          <w:rStyle w:val="StyleUnderline"/>
        </w:rPr>
        <w:t xml:space="preserve"> generated and stored in </w:t>
      </w:r>
      <w:r w:rsidRPr="00962674">
        <w:rPr>
          <w:rStyle w:val="StyleUnderline"/>
          <w:highlight w:val="cyan"/>
        </w:rPr>
        <w:t>digital</w:t>
      </w:r>
      <w:r w:rsidRPr="00962674">
        <w:rPr>
          <w:rStyle w:val="StyleUnderline"/>
        </w:rPr>
        <w:t xml:space="preserve"> form, </w:t>
      </w:r>
      <w:r w:rsidRPr="00962674">
        <w:rPr>
          <w:rStyle w:val="StyleUnderline"/>
          <w:highlight w:val="cyan"/>
        </w:rPr>
        <w:t xml:space="preserve">with </w:t>
      </w:r>
      <w:r w:rsidRPr="00962674">
        <w:rPr>
          <w:rStyle w:val="Emphasis"/>
          <w:highlight w:val="cyan"/>
        </w:rPr>
        <w:t>no existence</w:t>
      </w:r>
      <w:r w:rsidRPr="00962674">
        <w:rPr>
          <w:rStyle w:val="StyleUnderline"/>
          <w:highlight w:val="cyan"/>
        </w:rPr>
        <w:t xml:space="preserve"> on </w:t>
      </w:r>
      <w:r w:rsidRPr="00962674">
        <w:rPr>
          <w:rStyle w:val="Emphasis"/>
          <w:highlight w:val="cyan"/>
        </w:rPr>
        <w:t>paper</w:t>
      </w:r>
      <w:r w:rsidRPr="00D03DC9">
        <w:rPr>
          <w:sz w:val="16"/>
        </w:rPr>
        <w:t xml:space="preserve">. Other huge </w:t>
      </w:r>
      <w:r w:rsidRPr="00C12494">
        <w:rPr>
          <w:rStyle w:val="StyleUnderline"/>
        </w:rPr>
        <w:t>compendia of knowledge</w:t>
      </w:r>
      <w:r w:rsidRPr="00D03DC9">
        <w:rPr>
          <w:sz w:val="16"/>
        </w:rPr>
        <w:t xml:space="preserve"> have accumulated more gradually. Until recently they were housed as multiple volume sets that </w:t>
      </w:r>
      <w:r w:rsidRPr="00C12494">
        <w:rPr>
          <w:rStyle w:val="StyleUnderline"/>
        </w:rPr>
        <w:t>challenged the storage space of university libraries</w:t>
      </w:r>
      <w:r w:rsidRPr="00D03DC9">
        <w:rPr>
          <w:sz w:val="16"/>
        </w:rPr>
        <w:t>.</w:t>
      </w:r>
    </w:p>
    <w:p w14:paraId="307EF42D" w14:textId="77777777" w:rsidR="00353371" w:rsidRPr="00D03DC9" w:rsidRDefault="00353371" w:rsidP="00353371">
      <w:pPr>
        <w:rPr>
          <w:sz w:val="16"/>
        </w:rPr>
      </w:pPr>
      <w:r w:rsidRPr="00D03DC9">
        <w:rPr>
          <w:sz w:val="16"/>
        </w:rPr>
        <w:t xml:space="preserve">For example, Chemical Abstracts Service has provided a short account of papers published in the significant journals of chemistry, and kept </w:t>
      </w:r>
      <w:r w:rsidRPr="00C12494">
        <w:rPr>
          <w:rStyle w:val="StyleUnderline"/>
        </w:rPr>
        <w:t>a record of chemical substances</w:t>
      </w:r>
      <w:r w:rsidRPr="00D03DC9">
        <w:rPr>
          <w:sz w:val="16"/>
        </w:rPr>
        <w:t xml:space="preserve">. By 2007 it had </w:t>
      </w:r>
      <w:r w:rsidRPr="00C12494">
        <w:rPr>
          <w:rStyle w:val="StyleUnderline"/>
        </w:rPr>
        <w:t>listed 27 million journal articles and patent record summaries and over 31 million chemicals</w:t>
      </w:r>
      <w:r w:rsidRPr="00D03DC9">
        <w:rPr>
          <w:sz w:val="16"/>
        </w:rPr>
        <w:t xml:space="preserve"> [4]. In its first year of publication, 1907, the Abstracts required three volumes of ordinary size. I </w:t>
      </w:r>
      <w:r w:rsidRPr="00D03DC9">
        <w:rPr>
          <w:sz w:val="16"/>
        </w:rPr>
        <w:lastRenderedPageBreak/>
        <w:t xml:space="preserve">examined one in the New York University library several years ago and found that its yellowed and brittle pages could still be used. The library's shelf collection extended through 2000, a year in which Chemical Abstracts consisted of 95 much larger volumes. For the years 2001 and on, online coverage was offered. A similar story applies to many original journals from which the Abstracts were compiled. Electronic subscriptions are replacing paper ones, and even the older volumes are being scanned and converted to electronic form. Some </w:t>
      </w:r>
      <w:r w:rsidRPr="00C12494">
        <w:rPr>
          <w:rStyle w:val="StyleUnderline"/>
        </w:rPr>
        <w:t>new journals are appearing only in electronic form</w:t>
      </w:r>
      <w:r w:rsidRPr="00D03DC9">
        <w:rPr>
          <w:sz w:val="16"/>
        </w:rPr>
        <w:t>.</w:t>
      </w:r>
    </w:p>
    <w:p w14:paraId="116A32E6" w14:textId="77777777" w:rsidR="00353371" w:rsidRPr="00D03DC9" w:rsidRDefault="00353371" w:rsidP="00353371">
      <w:pPr>
        <w:rPr>
          <w:sz w:val="16"/>
        </w:rPr>
      </w:pPr>
      <w:r w:rsidRPr="00D03DC9">
        <w:rPr>
          <w:sz w:val="16"/>
        </w:rPr>
        <w:t xml:space="preserve">A </w:t>
      </w:r>
      <w:r w:rsidRPr="00C12494">
        <w:rPr>
          <w:rStyle w:val="StyleUnderline"/>
        </w:rPr>
        <w:t>similar</w:t>
      </w:r>
      <w:r w:rsidRPr="00D03DC9">
        <w:rPr>
          <w:sz w:val="16"/>
        </w:rPr>
        <w:t xml:space="preserve"> story could be told </w:t>
      </w:r>
      <w:r w:rsidRPr="00C12494">
        <w:rPr>
          <w:rStyle w:val="StyleUnderline"/>
        </w:rPr>
        <w:t>for other areas of science</w:t>
      </w:r>
      <w:r w:rsidRPr="00D03DC9">
        <w:rPr>
          <w:sz w:val="16"/>
        </w:rPr>
        <w:t xml:space="preserve"> and most other academic disciplines as well. In 2004, for example, Google announced an agreement with a number of outstanding research libraries to convert their holdings into digital files that could be searched over the web. This was called “</w:t>
      </w:r>
      <w:r w:rsidRPr="00C12494">
        <w:rPr>
          <w:rStyle w:val="StyleUnderline"/>
        </w:rPr>
        <w:t>a step on a</w:t>
      </w:r>
      <w:r w:rsidRPr="00D03DC9">
        <w:rPr>
          <w:sz w:val="16"/>
        </w:rPr>
        <w:t xml:space="preserve"> long </w:t>
      </w:r>
      <w:r w:rsidRPr="00C12494">
        <w:rPr>
          <w:rStyle w:val="StyleUnderline"/>
        </w:rPr>
        <w:t>road toward the</w:t>
      </w:r>
      <w:r w:rsidRPr="00D03DC9">
        <w:rPr>
          <w:sz w:val="16"/>
        </w:rPr>
        <w:t xml:space="preserve"> long-predicted </w:t>
      </w:r>
      <w:r w:rsidRPr="00C12494">
        <w:rPr>
          <w:rStyle w:val="Emphasis"/>
        </w:rPr>
        <w:t>global virtual library</w:t>
      </w:r>
      <w:r w:rsidRPr="00D03DC9">
        <w:rPr>
          <w:sz w:val="16"/>
        </w:rPr>
        <w:t>” [5].</w:t>
      </w:r>
    </w:p>
    <w:p w14:paraId="322F5F26" w14:textId="77777777" w:rsidR="00353371" w:rsidRPr="00D03DC9" w:rsidRDefault="00353371" w:rsidP="00353371">
      <w:pPr>
        <w:rPr>
          <w:sz w:val="10"/>
          <w:szCs w:val="16"/>
        </w:rPr>
      </w:pPr>
      <w:r w:rsidRPr="00D03DC9">
        <w:rPr>
          <w:sz w:val="10"/>
          <w:szCs w:val="16"/>
        </w:rPr>
        <w:t>The same fate may be in store for cultural materials that are objects, rather than printed text. Images of the object may serve to preserve some of its value, should the original be destroyed. One ongoing project is taking place in St. Gallen, Switzerland. The collection of rare early medieval manuscripts in the Stiftsbibliothek is being digitized, page-by-page, by a team of scanning experts which seeks to insure that the original objects are not damaged [6]. A quick visit to the library's website produced a reasonable reproduction of an obviously tattered but legible page. Natural history museums contain vast collections of unique specimens and fossils, images of which are in some cases being prepared for storage in digital form [7]. Some efforts are also underway to prepare state-of-the-art digital representations of paintings from major museums [8].</w:t>
      </w:r>
    </w:p>
    <w:p w14:paraId="5E61F41E" w14:textId="77777777" w:rsidR="00353371" w:rsidRPr="00D03DC9" w:rsidRDefault="00353371" w:rsidP="00353371">
      <w:pPr>
        <w:rPr>
          <w:sz w:val="10"/>
          <w:szCs w:val="16"/>
        </w:rPr>
      </w:pPr>
      <w:r w:rsidRPr="00D03DC9">
        <w:rPr>
          <w:sz w:val="10"/>
          <w:szCs w:val="16"/>
        </w:rPr>
        <w:t>The various attempts to preserve our cultural heritage are uncoordinated and, in many cases, unfulfilled. For example, the effort to digitize the Harvard College Observatory's unique and extensive collection of astronomical photographic plates had run out of funds by mid-2007 [9]. There does appear to be some gradual movement toward cohesion, but for the most part on a discipline-by-discipline basis. As a civilization we seem much more concerned with generating data than preserving it. This is unfortunate, because our developing forms of storage and backup are extremely insecure.</w:t>
      </w:r>
    </w:p>
    <w:p w14:paraId="6EDF0F64" w14:textId="77777777" w:rsidR="00353371" w:rsidRPr="00D03DC9" w:rsidRDefault="00353371" w:rsidP="00353371">
      <w:pPr>
        <w:rPr>
          <w:sz w:val="10"/>
          <w:szCs w:val="16"/>
        </w:rPr>
      </w:pPr>
      <w:r w:rsidRPr="00D03DC9">
        <w:rPr>
          <w:sz w:val="10"/>
          <w:szCs w:val="16"/>
        </w:rPr>
        <w:t>3. The need for systematic backup</w:t>
      </w:r>
    </w:p>
    <w:p w14:paraId="7E5E7020" w14:textId="77777777" w:rsidR="00353371" w:rsidRPr="00D03DC9" w:rsidRDefault="00353371" w:rsidP="00353371">
      <w:pPr>
        <w:rPr>
          <w:sz w:val="16"/>
        </w:rPr>
      </w:pPr>
      <w:r w:rsidRPr="00D03DC9">
        <w:rPr>
          <w:sz w:val="16"/>
        </w:rPr>
        <w:t xml:space="preserve">While some ancient and medieval texts have survived to this day, </w:t>
      </w:r>
      <w:r w:rsidRPr="00C12494">
        <w:rPr>
          <w:rStyle w:val="StyleUnderline"/>
        </w:rPr>
        <w:t xml:space="preserve">requiring only secure storage, computer-stored knowledge appears quite </w:t>
      </w:r>
      <w:r w:rsidRPr="00962674">
        <w:rPr>
          <w:rStyle w:val="Emphasis"/>
          <w:highlight w:val="cyan"/>
        </w:rPr>
        <w:t>perishable</w:t>
      </w:r>
      <w:r w:rsidRPr="00D03DC9">
        <w:rPr>
          <w:sz w:val="16"/>
        </w:rPr>
        <w:t xml:space="preserve">. In the absence of the test of reality, various estimates have been made of the </w:t>
      </w:r>
      <w:r w:rsidRPr="00C12494">
        <w:rPr>
          <w:rStyle w:val="StyleUnderline"/>
        </w:rPr>
        <w:t xml:space="preserve">typical </w:t>
      </w:r>
      <w:r w:rsidRPr="00962674">
        <w:rPr>
          <w:rStyle w:val="StyleUnderline"/>
          <w:highlight w:val="cyan"/>
        </w:rPr>
        <w:t>lifetime of</w:t>
      </w:r>
      <w:r w:rsidRPr="00D03DC9">
        <w:rPr>
          <w:sz w:val="16"/>
        </w:rPr>
        <w:t xml:space="preserve"> the various discs, tapes and </w:t>
      </w:r>
      <w:r w:rsidRPr="00962674">
        <w:rPr>
          <w:rStyle w:val="StyleUnderline"/>
          <w:highlight w:val="cyan"/>
        </w:rPr>
        <w:t>drives</w:t>
      </w:r>
      <w:r w:rsidRPr="00C12494">
        <w:rPr>
          <w:rStyle w:val="StyleUnderline"/>
        </w:rPr>
        <w:t xml:space="preserve"> used to store</w:t>
      </w:r>
      <w:r w:rsidRPr="00D03DC9">
        <w:rPr>
          <w:sz w:val="16"/>
        </w:rPr>
        <w:t xml:space="preserve"> our </w:t>
      </w:r>
      <w:r w:rsidRPr="00C12494">
        <w:rPr>
          <w:rStyle w:val="StyleUnderline"/>
        </w:rPr>
        <w:t xml:space="preserve">data. It varies from </w:t>
      </w:r>
      <w:r w:rsidRPr="00962674">
        <w:rPr>
          <w:rStyle w:val="StyleUnderline"/>
          <w:highlight w:val="cyan"/>
        </w:rPr>
        <w:t xml:space="preserve">less than a </w:t>
      </w:r>
      <w:r w:rsidRPr="00962674">
        <w:rPr>
          <w:rStyle w:val="Emphasis"/>
          <w:highlight w:val="cyan"/>
        </w:rPr>
        <w:t>decade</w:t>
      </w:r>
      <w:r w:rsidRPr="00C12494">
        <w:rPr>
          <w:rStyle w:val="StyleUnderline"/>
        </w:rPr>
        <w:t xml:space="preserve"> to perhaps a </w:t>
      </w:r>
      <w:r w:rsidRPr="00C12494">
        <w:rPr>
          <w:rStyle w:val="Emphasis"/>
        </w:rPr>
        <w:t>century</w:t>
      </w:r>
      <w:r w:rsidRPr="00C12494">
        <w:rPr>
          <w:rStyle w:val="StyleUnderline"/>
        </w:rPr>
        <w:t xml:space="preserve">. Simple </w:t>
      </w:r>
      <w:r w:rsidRPr="00962674">
        <w:rPr>
          <w:rStyle w:val="Emphasis"/>
          <w:highlight w:val="cyan"/>
        </w:rPr>
        <w:t>failures in maintenance</w:t>
      </w:r>
      <w:r w:rsidRPr="00C12494">
        <w:rPr>
          <w:rStyle w:val="StyleUnderline"/>
        </w:rPr>
        <w:t xml:space="preserve"> pose </w:t>
      </w:r>
      <w:r w:rsidRPr="00C12494">
        <w:rPr>
          <w:rStyle w:val="Emphasis"/>
        </w:rPr>
        <w:t>a</w:t>
      </w:r>
      <w:r w:rsidRPr="00D03DC9">
        <w:rPr>
          <w:sz w:val="16"/>
        </w:rPr>
        <w:t xml:space="preserve">nother </w:t>
      </w:r>
      <w:r w:rsidRPr="00C12494">
        <w:rPr>
          <w:rStyle w:val="StyleUnderline"/>
        </w:rPr>
        <w:t>problem</w:t>
      </w:r>
      <w:r w:rsidRPr="00D03DC9">
        <w:rPr>
          <w:sz w:val="16"/>
        </w:rPr>
        <w:t xml:space="preserve">. A survey found that </w:t>
      </w:r>
      <w:r w:rsidRPr="00B144BC">
        <w:rPr>
          <w:rStyle w:val="StyleUnderline"/>
        </w:rPr>
        <w:t>12% of</w:t>
      </w:r>
      <w:r w:rsidRPr="00D03DC9">
        <w:rPr>
          <w:sz w:val="16"/>
        </w:rPr>
        <w:t xml:space="preserve"> the </w:t>
      </w:r>
      <w:r w:rsidRPr="00B144BC">
        <w:rPr>
          <w:rStyle w:val="StyleUnderline"/>
        </w:rPr>
        <w:t>internet addresses cited</w:t>
      </w:r>
      <w:r w:rsidRPr="00D03DC9">
        <w:rPr>
          <w:sz w:val="16"/>
        </w:rPr>
        <w:t xml:space="preserve"> in three prestigious medical and scientific journals </w:t>
      </w:r>
      <w:r w:rsidRPr="00B144BC">
        <w:rPr>
          <w:rStyle w:val="StyleUnderline"/>
        </w:rPr>
        <w:t>were extinct two years after publication</w:t>
      </w:r>
      <w:r w:rsidRPr="00D03DC9">
        <w:rPr>
          <w:sz w:val="16"/>
        </w:rPr>
        <w:t xml:space="preserve"> [10]. </w:t>
      </w:r>
      <w:r w:rsidRPr="00B144BC">
        <w:rPr>
          <w:rStyle w:val="StyleUnderline"/>
        </w:rPr>
        <w:t>Even if</w:t>
      </w:r>
      <w:r w:rsidRPr="00D03DC9">
        <w:rPr>
          <w:sz w:val="16"/>
        </w:rPr>
        <w:t xml:space="preserve"> suitable long-lived materials were created and websites were </w:t>
      </w:r>
      <w:r w:rsidRPr="00B144BC">
        <w:rPr>
          <w:rStyle w:val="StyleUnderline"/>
        </w:rPr>
        <w:t xml:space="preserve">maintained, continual </w:t>
      </w:r>
      <w:r w:rsidRPr="00962674">
        <w:rPr>
          <w:rStyle w:val="Emphasis"/>
          <w:highlight w:val="cyan"/>
        </w:rPr>
        <w:t>obsolescence</w:t>
      </w:r>
      <w:r w:rsidRPr="00D03DC9">
        <w:rPr>
          <w:sz w:val="16"/>
        </w:rPr>
        <w:t xml:space="preserve"> of the software </w:t>
      </w:r>
      <w:r w:rsidRPr="00B144BC">
        <w:rPr>
          <w:rStyle w:val="StyleUnderline"/>
        </w:rPr>
        <w:t xml:space="preserve">would </w:t>
      </w:r>
      <w:r w:rsidRPr="00962674">
        <w:rPr>
          <w:rStyle w:val="StyleUnderline"/>
          <w:highlight w:val="cyan"/>
        </w:rPr>
        <w:t>pose a problem</w:t>
      </w:r>
      <w:r w:rsidRPr="00D03DC9">
        <w:rPr>
          <w:sz w:val="16"/>
        </w:rPr>
        <w:t>. We face this on a personal level, where the VHS format for films has given way to DVD, with further improvements yet to come. I still maintain my collection of vinyl phonograph records because I have preserved an obsolete machine to play them.</w:t>
      </w:r>
    </w:p>
    <w:p w14:paraId="0800851F" w14:textId="77777777" w:rsidR="00353371" w:rsidRPr="00D03DC9" w:rsidRDefault="00353371" w:rsidP="00353371">
      <w:pPr>
        <w:rPr>
          <w:sz w:val="12"/>
          <w:szCs w:val="18"/>
        </w:rPr>
      </w:pPr>
      <w:r w:rsidRPr="00D03DC9">
        <w:rPr>
          <w:sz w:val="12"/>
          <w:szCs w:val="18"/>
        </w:rPr>
        <w:t>On a much larger scale, the Sanger Institute sequencing center, near Cambridge, UK has left a quarter of its space vacant, in anticipation of the next generation of data storage machines. The data in the obsolete older machines will be migrated to the new machines in a piecemeal fashion, with additional space created by the removal of the sections that have given up their function [3]. The timely installation of new software also appears essential. As noted by professor Clifford Lynch of the University of California School of Information: “machines will often be compromised if updates aren't applied; this can mean data destruction or corruption” [11]. Unlike ancient manuscripts which have survived for centuries in unattended storage, the data collections of the future will require continual attention from trained staffs. Skilled individuals will be required not only to update the software and hardware, but to control the environment.</w:t>
      </w:r>
    </w:p>
    <w:p w14:paraId="16FFB5BB" w14:textId="77777777" w:rsidR="00353371" w:rsidRPr="00D03DC9" w:rsidRDefault="00353371" w:rsidP="00353371">
      <w:pPr>
        <w:rPr>
          <w:sz w:val="16"/>
        </w:rPr>
      </w:pPr>
      <w:r w:rsidRPr="00D03DC9">
        <w:rPr>
          <w:sz w:val="16"/>
        </w:rPr>
        <w:t xml:space="preserve">For example, </w:t>
      </w:r>
      <w:r w:rsidRPr="00344A33">
        <w:rPr>
          <w:rStyle w:val="StyleUnderline"/>
        </w:rPr>
        <w:t>massive banks of supercomputers generate considerable heat</w:t>
      </w:r>
      <w:r w:rsidRPr="00D03DC9">
        <w:rPr>
          <w:sz w:val="16"/>
        </w:rPr>
        <w:t xml:space="preserve">: “Two floors of the Sanger data center are devoted to cooling. The top one houses the current cooling system. The one below sits waiting for the day that the center needs to double its cooling capacity” [3]. Heat represents the worst fear of computer systems administrators. </w:t>
      </w:r>
      <w:r w:rsidRPr="00344A33">
        <w:rPr>
          <w:rStyle w:val="StyleUnderline"/>
        </w:rPr>
        <w:t>If power was shut off</w:t>
      </w:r>
      <w:r w:rsidRPr="00D03DC9">
        <w:rPr>
          <w:sz w:val="16"/>
        </w:rPr>
        <w:t xml:space="preserve">, and emergency backup power failed, </w:t>
      </w:r>
      <w:r w:rsidRPr="00344A33">
        <w:rPr>
          <w:rStyle w:val="StyleUnderline"/>
        </w:rPr>
        <w:t>immediate shutdown would be needed to prevent data loss</w:t>
      </w:r>
      <w:r w:rsidRPr="00D03DC9">
        <w:rPr>
          <w:sz w:val="16"/>
        </w:rPr>
        <w:t xml:space="preserve"> and damage to components [3].</w:t>
      </w:r>
    </w:p>
    <w:p w14:paraId="6AEB74A3" w14:textId="77777777" w:rsidR="00353371" w:rsidRPr="00D03DC9" w:rsidRDefault="00353371" w:rsidP="00353371">
      <w:pPr>
        <w:rPr>
          <w:sz w:val="12"/>
          <w:szCs w:val="18"/>
        </w:rPr>
      </w:pPr>
      <w:r w:rsidRPr="00D03DC9">
        <w:rPr>
          <w:sz w:val="12"/>
          <w:szCs w:val="18"/>
        </w:rPr>
        <w:t>Such circumstances essentially compel data centers to keep copies of their holdings. “Disasters such as Hurricane Katrina, which destroyed labs and computing facilities, are important reminders that data need to be backed up frequently and comprehensively in diverse and distant locations.” [11]. An example is furnished by an internet data archive which stores copies of public pages posted on the world wide web since 1996. The three-archive “mirrors” are housed just south of the Golden Gate in San Francisco, at the XS4ALL data center near Amsterdam and under the New Library of Alexandria in Egypt. [3] We might note that these sites are located in an earthquake-prone zone, a flood plain and a region of political instability.</w:t>
      </w:r>
    </w:p>
    <w:p w14:paraId="65E689C6" w14:textId="77777777" w:rsidR="00353371" w:rsidRPr="00D03DC9" w:rsidRDefault="00353371" w:rsidP="00353371">
      <w:pPr>
        <w:rPr>
          <w:sz w:val="16"/>
        </w:rPr>
      </w:pPr>
      <w:r w:rsidRPr="00D03DC9">
        <w:rPr>
          <w:sz w:val="16"/>
        </w:rPr>
        <w:t xml:space="preserve">We inhabit a world where </w:t>
      </w:r>
      <w:r w:rsidRPr="00344A33">
        <w:rPr>
          <w:rStyle w:val="StyleUnderline"/>
        </w:rPr>
        <w:t xml:space="preserve">hurricanes, </w:t>
      </w:r>
      <w:r w:rsidRPr="00962674">
        <w:rPr>
          <w:rStyle w:val="StyleUnderline"/>
          <w:highlight w:val="cyan"/>
        </w:rPr>
        <w:t>earthquakes</w:t>
      </w:r>
      <w:r w:rsidRPr="00344A33">
        <w:rPr>
          <w:rStyle w:val="StyleUnderline"/>
        </w:rPr>
        <w:t xml:space="preserve">, floods, </w:t>
      </w:r>
      <w:r w:rsidRPr="00962674">
        <w:rPr>
          <w:rStyle w:val="StyleUnderline"/>
          <w:highlight w:val="cyan"/>
        </w:rPr>
        <w:t>epidemics</w:t>
      </w:r>
      <w:r w:rsidRPr="00344A33">
        <w:rPr>
          <w:rStyle w:val="StyleUnderline"/>
        </w:rPr>
        <w:t xml:space="preserve">, famines, local power failures, civil disturbances and riots, limited </w:t>
      </w:r>
      <w:r w:rsidRPr="00962674">
        <w:rPr>
          <w:rStyle w:val="StyleUnderline"/>
          <w:highlight w:val="cyan"/>
        </w:rPr>
        <w:t>wars</w:t>
      </w:r>
      <w:r w:rsidRPr="00344A33">
        <w:rPr>
          <w:rStyle w:val="StyleUnderline"/>
        </w:rPr>
        <w:t xml:space="preserve"> and terrorist attacks </w:t>
      </w:r>
      <w:r w:rsidRPr="00962674">
        <w:rPr>
          <w:rStyle w:val="StyleUnderline"/>
          <w:highlight w:val="cyan"/>
        </w:rPr>
        <w:t>are</w:t>
      </w:r>
      <w:r w:rsidRPr="00344A33">
        <w:rPr>
          <w:rStyle w:val="StyleUnderline"/>
        </w:rPr>
        <w:t xml:space="preserve"> increasingly </w:t>
      </w:r>
      <w:r w:rsidRPr="00962674">
        <w:rPr>
          <w:rStyle w:val="StyleUnderline"/>
          <w:highlight w:val="cyan"/>
        </w:rPr>
        <w:t>common</w:t>
      </w:r>
      <w:r w:rsidRPr="00D03DC9">
        <w:rPr>
          <w:sz w:val="16"/>
        </w:rPr>
        <w:t xml:space="preserve">. The production of backup copies of data in duplicated facilities protects the data from destruction by such local disasters and from equipment failures. On our current trajectory, it seems likely that much of our </w:t>
      </w:r>
      <w:r w:rsidRPr="00344A33">
        <w:rPr>
          <w:rStyle w:val="StyleUnderline"/>
        </w:rPr>
        <w:t xml:space="preserve">data will be backed up, but in a </w:t>
      </w:r>
      <w:r w:rsidRPr="00344A33">
        <w:rPr>
          <w:rStyle w:val="Emphasis"/>
        </w:rPr>
        <w:t>haphazard</w:t>
      </w:r>
      <w:r w:rsidRPr="00344A33">
        <w:rPr>
          <w:rStyle w:val="StyleUnderline"/>
        </w:rPr>
        <w:t xml:space="preserve"> fashion, </w:t>
      </w:r>
      <w:r w:rsidRPr="00344A33">
        <w:rPr>
          <w:rStyle w:val="Emphasis"/>
        </w:rPr>
        <w:t>discipline-by-discipline</w:t>
      </w:r>
      <w:r w:rsidRPr="00344A33">
        <w:rPr>
          <w:rStyle w:val="StyleUnderline"/>
        </w:rPr>
        <w:t xml:space="preserve">, with some collections </w:t>
      </w:r>
      <w:r w:rsidRPr="00344A33">
        <w:rPr>
          <w:rStyle w:val="Emphasis"/>
        </w:rPr>
        <w:t>falling between the cracks</w:t>
      </w:r>
      <w:r w:rsidRPr="00344A33">
        <w:rPr>
          <w:rStyle w:val="StyleUnderline"/>
        </w:rPr>
        <w:t xml:space="preserve"> and left </w:t>
      </w:r>
      <w:r w:rsidRPr="00344A33">
        <w:rPr>
          <w:rStyle w:val="Emphasis"/>
        </w:rPr>
        <w:t>unprotected</w:t>
      </w:r>
      <w:r w:rsidRPr="00D03DC9">
        <w:rPr>
          <w:sz w:val="16"/>
        </w:rPr>
        <w:t>. Some unfortunate losses may take place, but civilization will not fall because of them.</w:t>
      </w:r>
    </w:p>
    <w:p w14:paraId="584054CF" w14:textId="77777777" w:rsidR="00353371" w:rsidRPr="00D03DC9" w:rsidRDefault="00353371" w:rsidP="00353371">
      <w:pPr>
        <w:rPr>
          <w:sz w:val="16"/>
        </w:rPr>
      </w:pPr>
      <w:r w:rsidRPr="00D03DC9">
        <w:rPr>
          <w:sz w:val="16"/>
        </w:rPr>
        <w:t>4. The challenge of larger catastrophes</w:t>
      </w:r>
    </w:p>
    <w:p w14:paraId="370267E9" w14:textId="77777777" w:rsidR="00353371" w:rsidRDefault="00353371" w:rsidP="00353371">
      <w:pPr>
        <w:rPr>
          <w:sz w:val="16"/>
        </w:rPr>
      </w:pPr>
      <w:r w:rsidRPr="00344A33">
        <w:rPr>
          <w:rStyle w:val="StyleUnderline"/>
        </w:rPr>
        <w:t xml:space="preserve">A number of possible events </w:t>
      </w:r>
      <w:r w:rsidRPr="00962674">
        <w:rPr>
          <w:rStyle w:val="StyleUnderline"/>
          <w:highlight w:val="cyan"/>
        </w:rPr>
        <w:t xml:space="preserve">could cause </w:t>
      </w:r>
      <w:r w:rsidRPr="00962674">
        <w:rPr>
          <w:rStyle w:val="Emphasis"/>
          <w:highlight w:val="cyan"/>
        </w:rPr>
        <w:t>widespread loss</w:t>
      </w:r>
      <w:r w:rsidRPr="00344A33">
        <w:rPr>
          <w:rStyle w:val="Emphasis"/>
        </w:rPr>
        <w:t xml:space="preserve"> of life</w:t>
      </w:r>
      <w:r w:rsidRPr="00344A33">
        <w:rPr>
          <w:rStyle w:val="StyleUnderline"/>
        </w:rPr>
        <w:t xml:space="preserve"> and property damage</w:t>
      </w:r>
      <w:r w:rsidRPr="00440817">
        <w:t xml:space="preserve">. </w:t>
      </w:r>
      <w:r w:rsidRPr="00440817">
        <w:rPr>
          <w:sz w:val="16"/>
          <w:szCs w:val="16"/>
        </w:rPr>
        <w:t>They include dedicated cyberterrorism, nuclear wars, asteroid and comet impacts, plagues, supervolcanic eruptions, climate change leading to widespread famine, and civil disturbances arising from economic collapse</w:t>
      </w:r>
      <w:r w:rsidRPr="00D03DC9">
        <w:rPr>
          <w:sz w:val="16"/>
        </w:rPr>
        <w:t xml:space="preserve">. A detailed description of such catastrophes lies beyond the scope of this article but may be found in recent books [12], [13] and on the website of the Lifeboat Foundation [14]. As a result of such catastrophes power grids </w:t>
      </w:r>
      <w:r w:rsidRPr="00D03DC9">
        <w:rPr>
          <w:sz w:val="16"/>
        </w:rPr>
        <w:lastRenderedPageBreak/>
        <w:t xml:space="preserve">and the computer-based systems that rely on them would be destroyed. We would lose the heritage that our civilization has acquired through enormous effort over past centuries. </w:t>
      </w:r>
      <w:r w:rsidRPr="00344A33">
        <w:rPr>
          <w:rStyle w:val="StyleUnderline"/>
        </w:rPr>
        <w:t xml:space="preserve">Humanity would be reduced to a </w:t>
      </w:r>
      <w:r w:rsidRPr="00344A33">
        <w:rPr>
          <w:rStyle w:val="Emphasis"/>
        </w:rPr>
        <w:t>medieval condition</w:t>
      </w:r>
      <w:r w:rsidRPr="00344A33">
        <w:rPr>
          <w:rStyle w:val="StyleUnderline"/>
        </w:rPr>
        <w:t xml:space="preserve">, or worse. </w:t>
      </w:r>
      <w:r w:rsidRPr="00962674">
        <w:rPr>
          <w:rStyle w:val="StyleUnderline"/>
          <w:highlight w:val="cyan"/>
        </w:rPr>
        <w:t>To insure us</w:t>
      </w:r>
      <w:r w:rsidRPr="00344A33">
        <w:rPr>
          <w:rStyle w:val="StyleUnderline"/>
        </w:rPr>
        <w:t xml:space="preserve"> against this event </w:t>
      </w:r>
      <w:r w:rsidRPr="00962674">
        <w:rPr>
          <w:rStyle w:val="StyleUnderline"/>
          <w:highlight w:val="cyan"/>
        </w:rPr>
        <w:t>we need to place</w:t>
      </w:r>
      <w:r w:rsidRPr="00344A33">
        <w:rPr>
          <w:rStyle w:val="StyleUnderline"/>
        </w:rPr>
        <w:t xml:space="preserve"> a copy of our </w:t>
      </w:r>
      <w:r w:rsidRPr="00962674">
        <w:rPr>
          <w:rStyle w:val="StyleUnderline"/>
          <w:highlight w:val="cyan"/>
        </w:rPr>
        <w:t>vital materials</w:t>
      </w:r>
      <w:r w:rsidRPr="00344A33">
        <w:rPr>
          <w:rStyle w:val="StyleUnderline"/>
        </w:rPr>
        <w:t xml:space="preserve"> </w:t>
      </w:r>
      <w:r w:rsidRPr="00344A33">
        <w:rPr>
          <w:rStyle w:val="Emphasis"/>
        </w:rPr>
        <w:t xml:space="preserve">well </w:t>
      </w:r>
      <w:r w:rsidRPr="00962674">
        <w:rPr>
          <w:rStyle w:val="Emphasis"/>
          <w:highlight w:val="cyan"/>
        </w:rPr>
        <w:t>out of harm's way</w:t>
      </w:r>
      <w:r w:rsidRPr="00962674">
        <w:rPr>
          <w:rStyle w:val="StyleUnderline"/>
          <w:highlight w:val="cyan"/>
        </w:rPr>
        <w:t xml:space="preserve"> in a</w:t>
      </w:r>
      <w:r w:rsidRPr="00344A33">
        <w:rPr>
          <w:rStyle w:val="StyleUnderline"/>
        </w:rPr>
        <w:t xml:space="preserve"> suitable </w:t>
      </w:r>
      <w:r w:rsidRPr="00962674">
        <w:rPr>
          <w:rStyle w:val="StyleUnderline"/>
          <w:highlight w:val="cyan"/>
        </w:rPr>
        <w:t>sanctuary</w:t>
      </w:r>
      <w:r w:rsidRPr="00D03DC9">
        <w:rPr>
          <w:sz w:val="16"/>
        </w:rPr>
        <w:t>. I believe the Moon could provide such a sanctuary and in Section 6 I shall show why a lunar location may be ideal for this purpose.</w:t>
      </w:r>
    </w:p>
    <w:p w14:paraId="72591FE5" w14:textId="77777777" w:rsidR="00353371" w:rsidRDefault="00353371" w:rsidP="00353371">
      <w:pPr>
        <w:pStyle w:val="Heading3"/>
      </w:pPr>
      <w:r>
        <w:lastRenderedPageBreak/>
        <w:t>Minerals---Impact---Taiwan/Readiness---REEs Solve</w:t>
      </w:r>
    </w:p>
    <w:p w14:paraId="6029949E" w14:textId="77777777" w:rsidR="00353371" w:rsidRPr="000E3671" w:rsidRDefault="00353371" w:rsidP="00353371">
      <w:pPr>
        <w:pStyle w:val="Heading4"/>
        <w:spacing w:before="30" w:line="278" w:lineRule="atLeast"/>
        <w:rPr>
          <w:rFonts w:cstheme="minorHAnsi"/>
          <w:color w:val="000000"/>
          <w:szCs w:val="26"/>
        </w:rPr>
      </w:pPr>
      <w:r>
        <w:rPr>
          <w:rFonts w:cstheme="minorHAnsi"/>
          <w:color w:val="000000"/>
          <w:szCs w:val="26"/>
        </w:rPr>
        <w:t xml:space="preserve">Long-term mining solutions are </w:t>
      </w:r>
      <w:r w:rsidRPr="00CB31D6">
        <w:rPr>
          <w:rFonts w:cstheme="minorHAnsi"/>
          <w:color w:val="000000"/>
          <w:szCs w:val="26"/>
          <w:u w:val="single"/>
        </w:rPr>
        <w:t>key</w:t>
      </w:r>
      <w:r>
        <w:rPr>
          <w:rFonts w:cstheme="minorHAnsi"/>
          <w:color w:val="000000"/>
          <w:szCs w:val="26"/>
        </w:rPr>
        <w:t>.</w:t>
      </w:r>
    </w:p>
    <w:p w14:paraId="363757FA" w14:textId="77777777" w:rsidR="00353371" w:rsidRDefault="00353371" w:rsidP="00353371">
      <w:r w:rsidRPr="00150FE1">
        <w:rPr>
          <w:rStyle w:val="Style13ptBold"/>
        </w:rPr>
        <w:t>Foss</w:t>
      </w:r>
      <w:r>
        <w:t xml:space="preserve"> et al. </w:t>
      </w:r>
      <w:r w:rsidRPr="00150FE1">
        <w:rPr>
          <w:rStyle w:val="Style13ptBold"/>
        </w:rPr>
        <w:t>22</w:t>
      </w:r>
      <w:r>
        <w:t>, [</w:t>
      </w:r>
      <w:r w:rsidRPr="00150FE1">
        <w:t>Michelle Michot Foss</w:t>
      </w:r>
      <w:r>
        <w:t xml:space="preserve"> is a </w:t>
      </w:r>
      <w:r w:rsidRPr="00902C6D">
        <w:t>Fellow in Energy, Minerals and Materials at Rice University’s Baker Institute for Public Policy</w:t>
      </w:r>
      <w:r>
        <w:t xml:space="preserve"> and </w:t>
      </w:r>
      <w:r w:rsidRPr="00150FE1">
        <w:t>Jacob Koelsch</w:t>
      </w:r>
      <w:r>
        <w:t xml:space="preserve"> is a </w:t>
      </w:r>
      <w:r w:rsidRPr="00902C6D">
        <w:t>Research Associate, J.A. Green &amp; Company and Former Research Intern, Center for Energy Studies</w:t>
      </w:r>
      <w:r>
        <w:t>. "Of Chinese Behemoths: What China’s Rare Earths Dominance Means for the US," Baker Institute at Rice University https://www.bakerinstitute.org/research/chinese-behemoths-what-chinas-rare-earths-dominance-means-us, Published December 19</w:t>
      </w:r>
      <w:r w:rsidRPr="00150FE1">
        <w:rPr>
          <w:vertAlign w:val="superscript"/>
        </w:rPr>
        <w:t>th</w:t>
      </w:r>
      <w:r>
        <w:t>, 2022, Accessed July 27</w:t>
      </w:r>
      <w:r w:rsidRPr="00150FE1">
        <w:rPr>
          <w:vertAlign w:val="superscript"/>
        </w:rPr>
        <w:t>th</w:t>
      </w:r>
      <w:r>
        <w:t>, 2025 // ajap]</w:t>
      </w:r>
    </w:p>
    <w:p w14:paraId="0436DEDA" w14:textId="77777777" w:rsidR="00353371" w:rsidRPr="00CB31D6" w:rsidRDefault="00353371" w:rsidP="00353371">
      <w:pPr>
        <w:rPr>
          <w:sz w:val="16"/>
        </w:rPr>
      </w:pPr>
      <w:r w:rsidRPr="00CB31D6">
        <w:rPr>
          <w:sz w:val="16"/>
        </w:rPr>
        <w:t xml:space="preserve">Two </w:t>
      </w:r>
      <w:r w:rsidRPr="00CB31D6">
        <w:rPr>
          <w:rStyle w:val="StyleUnderline"/>
          <w:highlight w:val="cyan"/>
        </w:rPr>
        <w:t>geopolitical dynamics</w:t>
      </w:r>
      <w:r w:rsidRPr="00CB31D6">
        <w:rPr>
          <w:sz w:val="16"/>
        </w:rPr>
        <w:t xml:space="preserve"> properly </w:t>
      </w:r>
      <w:r w:rsidRPr="00CB31D6">
        <w:rPr>
          <w:rStyle w:val="StyleUnderline"/>
          <w:highlight w:val="cyan"/>
        </w:rPr>
        <w:t>contextualize</w:t>
      </w:r>
      <w:r w:rsidRPr="00CB31D6">
        <w:rPr>
          <w:sz w:val="16"/>
        </w:rPr>
        <w:t xml:space="preserve"> the </w:t>
      </w:r>
      <w:r w:rsidRPr="00CB31D6">
        <w:rPr>
          <w:rStyle w:val="Emphasis"/>
          <w:highlight w:val="cyan"/>
        </w:rPr>
        <w:t>risks</w:t>
      </w:r>
      <w:r w:rsidRPr="00150FE1">
        <w:rPr>
          <w:rStyle w:val="StyleUnderline"/>
        </w:rPr>
        <w:t xml:space="preserve"> associated </w:t>
      </w:r>
      <w:r w:rsidRPr="00CB31D6">
        <w:rPr>
          <w:rStyle w:val="StyleUnderline"/>
          <w:highlight w:val="cyan"/>
        </w:rPr>
        <w:t xml:space="preserve">with China’s </w:t>
      </w:r>
      <w:r w:rsidRPr="00CB31D6">
        <w:rPr>
          <w:rStyle w:val="Emphasis"/>
          <w:highlight w:val="cyan"/>
        </w:rPr>
        <w:t>REE dominance</w:t>
      </w:r>
      <w:r w:rsidRPr="00CB31D6">
        <w:rPr>
          <w:sz w:val="16"/>
        </w:rPr>
        <w:t xml:space="preserve">: 1) </w:t>
      </w:r>
      <w:r w:rsidRPr="00150FE1">
        <w:rPr>
          <w:rStyle w:val="StyleUnderline"/>
        </w:rPr>
        <w:t xml:space="preserve">Chinese </w:t>
      </w:r>
      <w:r w:rsidRPr="00CB31D6">
        <w:rPr>
          <w:rStyle w:val="Emphasis"/>
          <w:highlight w:val="cyan"/>
        </w:rPr>
        <w:t>tensions</w:t>
      </w:r>
      <w:r w:rsidRPr="00CB31D6">
        <w:rPr>
          <w:rStyle w:val="StyleUnderline"/>
          <w:highlight w:val="cyan"/>
        </w:rPr>
        <w:t xml:space="preserve"> with the U.S. and its allies over </w:t>
      </w:r>
      <w:r w:rsidRPr="00CB31D6">
        <w:rPr>
          <w:rStyle w:val="Emphasis"/>
          <w:highlight w:val="cyan"/>
        </w:rPr>
        <w:t>trade</w:t>
      </w:r>
      <w:r w:rsidRPr="00CB31D6">
        <w:rPr>
          <w:sz w:val="16"/>
        </w:rPr>
        <w:t xml:space="preserve"> and 2) </w:t>
      </w:r>
      <w:r w:rsidRPr="00150FE1">
        <w:rPr>
          <w:rStyle w:val="StyleUnderline"/>
        </w:rPr>
        <w:t xml:space="preserve">Chinese </w:t>
      </w:r>
      <w:r w:rsidRPr="00CB31D6">
        <w:rPr>
          <w:rStyle w:val="StyleUnderline"/>
          <w:highlight w:val="cyan"/>
        </w:rPr>
        <w:t xml:space="preserve">positioning on </w:t>
      </w:r>
      <w:r w:rsidRPr="00CB31D6">
        <w:rPr>
          <w:rStyle w:val="Emphasis"/>
          <w:highlight w:val="cyan"/>
        </w:rPr>
        <w:t>Taiwan</w:t>
      </w:r>
      <w:r w:rsidRPr="00CB31D6">
        <w:rPr>
          <w:sz w:val="16"/>
        </w:rPr>
        <w:t xml:space="preserve">.[81] Given China’s REE dominance as a stable global supplier, would Chinese officials self-sabotage during periods of relative peace, pushing Western countries to develop alternatives proactively? Indeed, despite aggressive posturing and threats from Chinese officials and tabloids, China has yet to restrict REE exports as leverage in its trade war with the United States. </w:t>
      </w:r>
      <w:r w:rsidRPr="00150FE1">
        <w:rPr>
          <w:rStyle w:val="StyleUnderline"/>
        </w:rPr>
        <w:t>Aggression toward Taiwan would</w:t>
      </w:r>
      <w:r w:rsidRPr="00CB31D6">
        <w:rPr>
          <w:sz w:val="16"/>
        </w:rPr>
        <w:t xml:space="preserve"> likely </w:t>
      </w:r>
      <w:r w:rsidRPr="00150FE1">
        <w:rPr>
          <w:rStyle w:val="StyleUnderline"/>
        </w:rPr>
        <w:t xml:space="preserve">be a </w:t>
      </w:r>
      <w:r w:rsidRPr="00150FE1">
        <w:rPr>
          <w:rStyle w:val="Emphasis"/>
        </w:rPr>
        <w:t>completely different</w:t>
      </w:r>
      <w:r w:rsidRPr="00150FE1">
        <w:rPr>
          <w:rStyle w:val="StyleUnderline"/>
        </w:rPr>
        <w:t xml:space="preserve"> </w:t>
      </w:r>
      <w:r w:rsidRPr="00F70CF2">
        <w:rPr>
          <w:rStyle w:val="StyleUnderline"/>
        </w:rPr>
        <w:t xml:space="preserve">story, especially if the U.S. provides </w:t>
      </w:r>
      <w:r w:rsidRPr="00F70CF2">
        <w:rPr>
          <w:rStyle w:val="Emphasis"/>
        </w:rPr>
        <w:t>military equipment</w:t>
      </w:r>
      <w:r w:rsidRPr="00F70CF2">
        <w:rPr>
          <w:rStyle w:val="StyleUnderline"/>
        </w:rPr>
        <w:t xml:space="preserve"> or </w:t>
      </w:r>
      <w:r w:rsidRPr="00F70CF2">
        <w:rPr>
          <w:rStyle w:val="Emphasis"/>
        </w:rPr>
        <w:t>combat support</w:t>
      </w:r>
      <w:r w:rsidRPr="00F70CF2">
        <w:rPr>
          <w:rStyle w:val="StyleUnderline"/>
        </w:rPr>
        <w:t xml:space="preserve"> to Taiwan</w:t>
      </w:r>
      <w:r w:rsidRPr="00CB31D6">
        <w:rPr>
          <w:sz w:val="16"/>
        </w:rPr>
        <w:t xml:space="preserve">. With more centralized state oversight and a leadership structure more amenable to central coordination, the </w:t>
      </w:r>
      <w:r w:rsidRPr="00CB31D6">
        <w:rPr>
          <w:rStyle w:val="StyleUnderline"/>
          <w:highlight w:val="cyan"/>
        </w:rPr>
        <w:t>China</w:t>
      </w:r>
      <w:r w:rsidRPr="00CB31D6">
        <w:rPr>
          <w:rStyle w:val="StyleUnderline"/>
        </w:rPr>
        <w:t xml:space="preserve"> Rare</w:t>
      </w:r>
      <w:r w:rsidRPr="00F70CF2">
        <w:rPr>
          <w:rStyle w:val="StyleUnderline"/>
        </w:rPr>
        <w:t xml:space="preserve"> Earth Group increases the state’s </w:t>
      </w:r>
      <w:r w:rsidRPr="00CB31D6">
        <w:rPr>
          <w:rStyle w:val="StyleUnderline"/>
        </w:rPr>
        <w:t xml:space="preserve">ability to </w:t>
      </w:r>
      <w:r w:rsidRPr="00CB31D6">
        <w:rPr>
          <w:rStyle w:val="Emphasis"/>
          <w:highlight w:val="cyan"/>
        </w:rPr>
        <w:t>influence</w:t>
      </w:r>
      <w:r w:rsidRPr="00CB31D6">
        <w:rPr>
          <w:rStyle w:val="StyleUnderline"/>
          <w:highlight w:val="cyan"/>
        </w:rPr>
        <w:t xml:space="preserve"> and</w:t>
      </w:r>
      <w:r w:rsidRPr="00F70CF2">
        <w:rPr>
          <w:rStyle w:val="StyleUnderline"/>
        </w:rPr>
        <w:t xml:space="preserve"> possibly even </w:t>
      </w:r>
      <w:r w:rsidRPr="00CB31D6">
        <w:rPr>
          <w:rStyle w:val="Emphasis"/>
          <w:highlight w:val="cyan"/>
        </w:rPr>
        <w:t>restrict</w:t>
      </w:r>
      <w:r w:rsidRPr="00CB31D6">
        <w:rPr>
          <w:rStyle w:val="StyleUnderline"/>
          <w:highlight w:val="cyan"/>
        </w:rPr>
        <w:t xml:space="preserve"> rare earth exports</w:t>
      </w:r>
      <w:r w:rsidRPr="00F70CF2">
        <w:rPr>
          <w:rStyle w:val="StyleUnderline"/>
        </w:rPr>
        <w:t xml:space="preserve"> </w:t>
      </w:r>
      <w:r w:rsidRPr="00CB31D6">
        <w:rPr>
          <w:rStyle w:val="StyleUnderline"/>
          <w:highlight w:val="cyan"/>
        </w:rPr>
        <w:t xml:space="preserve">for </w:t>
      </w:r>
      <w:r w:rsidRPr="00CB31D6">
        <w:rPr>
          <w:rStyle w:val="Emphasis"/>
          <w:highlight w:val="cyan"/>
        </w:rPr>
        <w:t>political reasons</w:t>
      </w:r>
      <w:r w:rsidRPr="00CB31D6">
        <w:rPr>
          <w:sz w:val="16"/>
        </w:rPr>
        <w:t>.</w:t>
      </w:r>
    </w:p>
    <w:p w14:paraId="480FFA2E" w14:textId="77777777" w:rsidR="00353371" w:rsidRPr="00F70CF2" w:rsidRDefault="00353371" w:rsidP="00353371">
      <w:pPr>
        <w:rPr>
          <w:rStyle w:val="StyleUnderline"/>
        </w:rPr>
      </w:pPr>
      <w:r w:rsidRPr="00CB31D6">
        <w:rPr>
          <w:sz w:val="16"/>
        </w:rPr>
        <w:t xml:space="preserve">Whether </w:t>
      </w:r>
      <w:r w:rsidRPr="00CB31D6">
        <w:rPr>
          <w:rStyle w:val="StyleUnderline"/>
          <w:highlight w:val="cyan"/>
        </w:rPr>
        <w:t>China</w:t>
      </w:r>
      <w:r w:rsidRPr="00CB31D6">
        <w:rPr>
          <w:sz w:val="16"/>
        </w:rPr>
        <w:t xml:space="preserve"> would </w:t>
      </w:r>
      <w:r w:rsidRPr="00CB31D6">
        <w:rPr>
          <w:rStyle w:val="StyleUnderline"/>
          <w:highlight w:val="cyan"/>
        </w:rPr>
        <w:t>weaponize</w:t>
      </w:r>
      <w:r w:rsidRPr="00F70CF2">
        <w:rPr>
          <w:rStyle w:val="StyleUnderline"/>
        </w:rPr>
        <w:t xml:space="preserve"> their </w:t>
      </w:r>
      <w:r w:rsidRPr="00CB31D6">
        <w:rPr>
          <w:rStyle w:val="StyleUnderline"/>
          <w:highlight w:val="cyan"/>
        </w:rPr>
        <w:t>leverage over</w:t>
      </w:r>
      <w:r w:rsidRPr="00F70CF2">
        <w:rPr>
          <w:rStyle w:val="StyleUnderline"/>
        </w:rPr>
        <w:t xml:space="preserve"> rare earth </w:t>
      </w:r>
      <w:r w:rsidRPr="00CB31D6">
        <w:rPr>
          <w:rStyle w:val="StyleUnderline"/>
          <w:highlight w:val="cyan"/>
        </w:rPr>
        <w:t>supply chains</w:t>
      </w:r>
      <w:r w:rsidRPr="00CB31D6">
        <w:rPr>
          <w:sz w:val="16"/>
        </w:rPr>
        <w:t xml:space="preserve"> in direct conflicts with the U.S. and/or its allies is a matter of speculation and debate. However, </w:t>
      </w:r>
      <w:r w:rsidRPr="00F70CF2">
        <w:rPr>
          <w:rStyle w:val="StyleUnderline"/>
        </w:rPr>
        <w:t xml:space="preserve">one thing is </w:t>
      </w:r>
      <w:r w:rsidRPr="00F70CF2">
        <w:rPr>
          <w:rStyle w:val="Emphasis"/>
        </w:rPr>
        <w:t>for sure</w:t>
      </w:r>
      <w:r w:rsidRPr="00CB31D6">
        <w:rPr>
          <w:sz w:val="16"/>
        </w:rPr>
        <w:t xml:space="preserve">: In such an event, the </w:t>
      </w:r>
      <w:r w:rsidRPr="00CB31D6">
        <w:rPr>
          <w:rStyle w:val="StyleUnderline"/>
          <w:highlight w:val="cyan"/>
        </w:rPr>
        <w:t xml:space="preserve">U.S. must </w:t>
      </w:r>
      <w:r w:rsidRPr="00CB31D6">
        <w:rPr>
          <w:rStyle w:val="Emphasis"/>
          <w:highlight w:val="cyan"/>
        </w:rPr>
        <w:t>minimize</w:t>
      </w:r>
      <w:r w:rsidRPr="00F70CF2">
        <w:rPr>
          <w:rStyle w:val="StyleUnderline"/>
        </w:rPr>
        <w:t xml:space="preserve"> </w:t>
      </w:r>
      <w:r w:rsidRPr="00CB31D6">
        <w:rPr>
          <w:rStyle w:val="StyleUnderline"/>
          <w:highlight w:val="cyan"/>
        </w:rPr>
        <w:t xml:space="preserve">China’s </w:t>
      </w:r>
      <w:r w:rsidRPr="00CB31D6">
        <w:rPr>
          <w:rStyle w:val="Emphasis"/>
          <w:highlight w:val="cyan"/>
        </w:rPr>
        <w:t>ability</w:t>
      </w:r>
      <w:r w:rsidRPr="00F70CF2">
        <w:rPr>
          <w:rStyle w:val="StyleUnderline"/>
        </w:rPr>
        <w:t xml:space="preserve"> to limit sanctions </w:t>
      </w:r>
      <w:r w:rsidRPr="00CB31D6">
        <w:rPr>
          <w:rStyle w:val="StyleUnderline"/>
          <w:highlight w:val="cyan"/>
        </w:rPr>
        <w:t>and</w:t>
      </w:r>
      <w:r w:rsidRPr="00F70CF2">
        <w:rPr>
          <w:rStyle w:val="StyleUnderline"/>
        </w:rPr>
        <w:t xml:space="preserve"> other</w:t>
      </w:r>
      <w:r w:rsidRPr="00CB31D6">
        <w:rPr>
          <w:sz w:val="16"/>
        </w:rPr>
        <w:t xml:space="preserve"> collective global responses against potential </w:t>
      </w:r>
      <w:r w:rsidRPr="00CB31D6">
        <w:rPr>
          <w:rStyle w:val="StyleUnderline"/>
          <w:highlight w:val="cyan"/>
        </w:rPr>
        <w:t>coercive action</w:t>
      </w:r>
      <w:r w:rsidRPr="00CB31D6">
        <w:rPr>
          <w:sz w:val="16"/>
        </w:rPr>
        <w:t xml:space="preserve">. Taking the invasion of Ukraine as an example, </w:t>
      </w:r>
      <w:r w:rsidRPr="00F70CF2">
        <w:rPr>
          <w:rStyle w:val="StyleUnderline"/>
        </w:rPr>
        <w:t xml:space="preserve">Russia’s </w:t>
      </w:r>
      <w:r w:rsidRPr="00CB31D6">
        <w:rPr>
          <w:sz w:val="16"/>
        </w:rPr>
        <w:t xml:space="preserve">VSMPO-Avisma’s strong </w:t>
      </w:r>
      <w:r w:rsidRPr="00F70CF2">
        <w:rPr>
          <w:rStyle w:val="StyleUnderline"/>
        </w:rPr>
        <w:t xml:space="preserve">positioning as the leading global aerospace-grade titanium supplier caused </w:t>
      </w:r>
      <w:r w:rsidRPr="00CB31D6">
        <w:rPr>
          <w:sz w:val="16"/>
        </w:rPr>
        <w:t xml:space="preserve">several </w:t>
      </w:r>
      <w:r w:rsidRPr="00F70CF2">
        <w:rPr>
          <w:rStyle w:val="StyleUnderline"/>
        </w:rPr>
        <w:t>EU member states to oppose sanctions on the company, despite its role in maintaining Moscow’s force posture</w:t>
      </w:r>
      <w:r w:rsidRPr="00CB31D6">
        <w:rPr>
          <w:sz w:val="16"/>
        </w:rPr>
        <w:t xml:space="preserve">.[82] In order to respond adequately to Chinese military belligerence, </w:t>
      </w:r>
      <w:r w:rsidRPr="00CB31D6">
        <w:rPr>
          <w:rStyle w:val="StyleUnderline"/>
        </w:rPr>
        <w:t>the U.S</w:t>
      </w:r>
      <w:r w:rsidRPr="00F70CF2">
        <w:rPr>
          <w:rStyle w:val="StyleUnderline"/>
        </w:rPr>
        <w:t xml:space="preserve">. must ensure that China’s consolidated rare earth industry does not grant Beijing </w:t>
      </w:r>
      <w:r w:rsidRPr="00F70CF2">
        <w:rPr>
          <w:rStyle w:val="Emphasis"/>
        </w:rPr>
        <w:t>undue influence</w:t>
      </w:r>
      <w:r w:rsidRPr="00CB31D6">
        <w:rPr>
          <w:sz w:val="16"/>
        </w:rPr>
        <w:t xml:space="preserve"> over an international response. The </w:t>
      </w:r>
      <w:r w:rsidRPr="00F70CF2">
        <w:rPr>
          <w:rStyle w:val="StyleUnderline"/>
        </w:rPr>
        <w:t>U.S.</w:t>
      </w:r>
      <w:r w:rsidRPr="00CB31D6">
        <w:rPr>
          <w:sz w:val="16"/>
        </w:rPr>
        <w:t xml:space="preserve"> and its allies </w:t>
      </w:r>
      <w:r w:rsidRPr="00CB31D6">
        <w:rPr>
          <w:rStyle w:val="StyleUnderline"/>
          <w:highlight w:val="cyan"/>
        </w:rPr>
        <w:t xml:space="preserve">must act </w:t>
      </w:r>
      <w:r w:rsidRPr="00CB31D6">
        <w:rPr>
          <w:rStyle w:val="Emphasis"/>
          <w:highlight w:val="cyan"/>
        </w:rPr>
        <w:t>accordingly</w:t>
      </w:r>
      <w:r w:rsidRPr="00CB31D6">
        <w:rPr>
          <w:rStyle w:val="StyleUnderline"/>
          <w:highlight w:val="cyan"/>
        </w:rPr>
        <w:t xml:space="preserve"> to </w:t>
      </w:r>
      <w:r w:rsidRPr="00CB31D6">
        <w:rPr>
          <w:rStyle w:val="Emphasis"/>
          <w:highlight w:val="cyan"/>
        </w:rPr>
        <w:t>divorce</w:t>
      </w:r>
      <w:r w:rsidRPr="00F70CF2">
        <w:rPr>
          <w:rStyle w:val="StyleUnderline"/>
        </w:rPr>
        <w:t xml:space="preserve"> </w:t>
      </w:r>
      <w:r w:rsidRPr="00CB31D6">
        <w:rPr>
          <w:rStyle w:val="StyleUnderline"/>
        </w:rPr>
        <w:t>their</w:t>
      </w:r>
      <w:r w:rsidRPr="00F70CF2">
        <w:rPr>
          <w:rStyle w:val="StyleUnderline"/>
        </w:rPr>
        <w:t xml:space="preserve"> </w:t>
      </w:r>
      <w:r w:rsidRPr="00CB31D6">
        <w:rPr>
          <w:rStyle w:val="StyleUnderline"/>
          <w:highlight w:val="cyan"/>
        </w:rPr>
        <w:t>strategic industries from</w:t>
      </w:r>
      <w:r w:rsidRPr="00F70CF2">
        <w:rPr>
          <w:rStyle w:val="StyleUnderline"/>
        </w:rPr>
        <w:t xml:space="preserve"> </w:t>
      </w:r>
      <w:r w:rsidRPr="00CB31D6">
        <w:rPr>
          <w:rStyle w:val="StyleUnderline"/>
          <w:highlight w:val="cyan"/>
        </w:rPr>
        <w:t>Chinese rare earths</w:t>
      </w:r>
      <w:r w:rsidRPr="00F70CF2">
        <w:rPr>
          <w:rStyle w:val="StyleUnderline"/>
        </w:rPr>
        <w:t>.</w:t>
      </w:r>
    </w:p>
    <w:p w14:paraId="27FD9E43" w14:textId="77777777" w:rsidR="00353371" w:rsidRDefault="00353371" w:rsidP="00353371">
      <w:pPr>
        <w:rPr>
          <w:sz w:val="16"/>
        </w:rPr>
      </w:pPr>
      <w:r w:rsidRPr="00CB31D6">
        <w:rPr>
          <w:sz w:val="16"/>
        </w:rPr>
        <w:t xml:space="preserve">As a result of these dynamics, U.S. government officials are under pressure to take significant steps. They </w:t>
      </w:r>
      <w:r w:rsidRPr="00F70CF2">
        <w:rPr>
          <w:rStyle w:val="StyleUnderline"/>
        </w:rPr>
        <w:t>m</w:t>
      </w:r>
      <w:r w:rsidRPr="00CB31D6">
        <w:rPr>
          <w:rStyle w:val="StyleUnderline"/>
          <w:highlight w:val="cyan"/>
        </w:rPr>
        <w:t xml:space="preserve">ust </w:t>
      </w:r>
      <w:r w:rsidRPr="00CB31D6">
        <w:rPr>
          <w:rStyle w:val="Emphasis"/>
          <w:highlight w:val="cyan"/>
        </w:rPr>
        <w:t>mitigate</w:t>
      </w:r>
      <w:r w:rsidRPr="00CB31D6">
        <w:rPr>
          <w:rStyle w:val="StyleUnderline"/>
          <w:highlight w:val="cyan"/>
        </w:rPr>
        <w:t xml:space="preserve"> short- and medium-term supply risks from </w:t>
      </w:r>
      <w:r w:rsidRPr="00CB31D6">
        <w:rPr>
          <w:rStyle w:val="Emphasis"/>
          <w:highlight w:val="cyan"/>
        </w:rPr>
        <w:t>potential disruptions</w:t>
      </w:r>
      <w:r w:rsidRPr="00F70CF2">
        <w:rPr>
          <w:rStyle w:val="StyleUnderline"/>
        </w:rPr>
        <w:t xml:space="preserve"> in Chinese supply</w:t>
      </w:r>
      <w:r w:rsidRPr="00CB31D6">
        <w:rPr>
          <w:sz w:val="16"/>
        </w:rPr>
        <w:t xml:space="preserve"> and simultaneously </w:t>
      </w:r>
      <w:r w:rsidRPr="00CB31D6">
        <w:rPr>
          <w:rStyle w:val="StyleUnderline"/>
          <w:highlight w:val="cyan"/>
        </w:rPr>
        <w:t xml:space="preserve">take a </w:t>
      </w:r>
      <w:r w:rsidRPr="00CB31D6">
        <w:rPr>
          <w:rStyle w:val="Emphasis"/>
          <w:highlight w:val="cyan"/>
        </w:rPr>
        <w:t>long-term approach</w:t>
      </w:r>
      <w:r w:rsidRPr="00CB31D6">
        <w:rPr>
          <w:rStyle w:val="StyleUnderline"/>
          <w:highlight w:val="cyan"/>
        </w:rPr>
        <w:t xml:space="preserve"> to</w:t>
      </w:r>
      <w:r w:rsidRPr="00F70CF2">
        <w:rPr>
          <w:rStyle w:val="StyleUnderline"/>
        </w:rPr>
        <w:t xml:space="preserve"> developing </w:t>
      </w:r>
      <w:r w:rsidRPr="00CB31D6">
        <w:rPr>
          <w:rStyle w:val="StyleUnderline"/>
          <w:highlight w:val="cyan"/>
        </w:rPr>
        <w:t>a domestic rare earths ecosystem</w:t>
      </w:r>
      <w:r w:rsidRPr="00CB31D6">
        <w:rPr>
          <w:sz w:val="16"/>
        </w:rPr>
        <w:t xml:space="preserve">. The former relies more on filling strategic stockpiles, securing alternative supplies from allied countries like Australia and decreasing product reliance on rare earths from an engineering standpoint where possible. The latter </w:t>
      </w:r>
      <w:r w:rsidRPr="00F70CF2">
        <w:rPr>
          <w:rStyle w:val="StyleUnderline"/>
        </w:rPr>
        <w:t xml:space="preserve">involves a more </w:t>
      </w:r>
      <w:r w:rsidRPr="00F70CF2">
        <w:rPr>
          <w:rStyle w:val="Emphasis"/>
        </w:rPr>
        <w:t>holistic approach</w:t>
      </w:r>
      <w:r w:rsidRPr="00CB31D6">
        <w:rPr>
          <w:sz w:val="16"/>
        </w:rPr>
        <w:t xml:space="preserve"> of </w:t>
      </w:r>
      <w:r w:rsidRPr="00F70CF2">
        <w:rPr>
          <w:rStyle w:val="StyleUnderline"/>
        </w:rPr>
        <w:t>bolstering several nodes along rare earths value chains simultaneously</w:t>
      </w:r>
      <w:r w:rsidRPr="00CB31D6">
        <w:rPr>
          <w:sz w:val="16"/>
        </w:rPr>
        <w:t xml:space="preserve"> (so they can be connected once fully operational) and involving foreign capital in these efforts when the opportunities present. </w:t>
      </w:r>
      <w:r w:rsidRPr="00CB31D6">
        <w:rPr>
          <w:rStyle w:val="StyleUnderline"/>
          <w:highlight w:val="cyan"/>
        </w:rPr>
        <w:t xml:space="preserve">Private-sector and government </w:t>
      </w:r>
      <w:r w:rsidRPr="00CB31D6">
        <w:rPr>
          <w:rStyle w:val="Emphasis"/>
          <w:highlight w:val="cyan"/>
        </w:rPr>
        <w:t>funding</w:t>
      </w:r>
      <w:r w:rsidRPr="00CB31D6">
        <w:rPr>
          <w:sz w:val="16"/>
        </w:rPr>
        <w:t xml:space="preserve"> from allies like Australia, Japan and South Korea </w:t>
      </w:r>
      <w:r w:rsidRPr="00CB31D6">
        <w:rPr>
          <w:rStyle w:val="StyleUnderline"/>
          <w:highlight w:val="cyan"/>
        </w:rPr>
        <w:t>can be used to develop</w:t>
      </w:r>
      <w:r w:rsidRPr="00CB31D6">
        <w:rPr>
          <w:sz w:val="16"/>
        </w:rPr>
        <w:t xml:space="preserve"> “friendly” </w:t>
      </w:r>
      <w:r w:rsidRPr="00F70CF2">
        <w:rPr>
          <w:rStyle w:val="StyleUnderline"/>
        </w:rPr>
        <w:t xml:space="preserve">rare earth </w:t>
      </w:r>
      <w:r w:rsidRPr="00CB31D6">
        <w:rPr>
          <w:rStyle w:val="StyleUnderline"/>
          <w:highlight w:val="cyan"/>
        </w:rPr>
        <w:t>supply chains with</w:t>
      </w:r>
      <w:r w:rsidRPr="00F70CF2">
        <w:rPr>
          <w:rStyle w:val="StyleUnderline"/>
        </w:rPr>
        <w:t xml:space="preserve"> more </w:t>
      </w:r>
      <w:r w:rsidRPr="00CB31D6">
        <w:rPr>
          <w:rStyle w:val="Emphasis"/>
          <w:highlight w:val="cyan"/>
        </w:rPr>
        <w:t>secure</w:t>
      </w:r>
      <w:r w:rsidRPr="00CB31D6">
        <w:rPr>
          <w:rStyle w:val="StyleUnderline"/>
          <w:highlight w:val="cyan"/>
        </w:rPr>
        <w:t xml:space="preserve"> supply</w:t>
      </w:r>
      <w:r w:rsidRPr="00CB31D6">
        <w:rPr>
          <w:sz w:val="16"/>
        </w:rPr>
        <w:t xml:space="preserve">. However, the United States’ sole reliance on allies to correct domestic industrial deficiencies in rare earths would not provide the more robust REE supply chains that are envisioned. </w:t>
      </w:r>
    </w:p>
    <w:p w14:paraId="47AD4B3A" w14:textId="77777777" w:rsidR="00353371" w:rsidRPr="0055068B" w:rsidRDefault="00353371" w:rsidP="00353371">
      <w:pPr>
        <w:pStyle w:val="Heading1"/>
      </w:pPr>
      <w:r>
        <w:lastRenderedPageBreak/>
        <w:t>Impact---AT: Arctic Warming Good</w:t>
      </w:r>
    </w:p>
    <w:p w14:paraId="5E2BD692" w14:textId="77777777" w:rsidR="00353371" w:rsidRPr="00465338" w:rsidRDefault="00353371" w:rsidP="00353371">
      <w:pPr>
        <w:pStyle w:val="Heading2"/>
      </w:pPr>
      <w:r>
        <w:lastRenderedPageBreak/>
        <w:t>AT: Minerals</w:t>
      </w:r>
    </w:p>
    <w:p w14:paraId="52D38B76" w14:textId="77777777" w:rsidR="00353371" w:rsidRDefault="00353371" w:rsidP="00353371">
      <w:pPr>
        <w:pStyle w:val="Heading3"/>
      </w:pPr>
      <w:r>
        <w:lastRenderedPageBreak/>
        <w:t>AT: Minerals---2AC</w:t>
      </w:r>
    </w:p>
    <w:p w14:paraId="189A0157" w14:textId="77777777" w:rsidR="00353371" w:rsidRDefault="00353371" w:rsidP="00353371">
      <w:pPr>
        <w:pStyle w:val="Analytic"/>
      </w:pPr>
      <w:r>
        <w:t xml:space="preserve">Scenario is </w:t>
      </w:r>
      <w:r w:rsidRPr="00504369">
        <w:rPr>
          <w:u w:val="single"/>
        </w:rPr>
        <w:t>horrible</w:t>
      </w:r>
      <w:r>
        <w:t>.</w:t>
      </w:r>
    </w:p>
    <w:p w14:paraId="6732276B" w14:textId="77777777" w:rsidR="00353371" w:rsidRDefault="00353371" w:rsidP="00353371">
      <w:pPr>
        <w:pStyle w:val="Analytic"/>
        <w:numPr>
          <w:ilvl w:val="0"/>
          <w:numId w:val="110"/>
        </w:numPr>
      </w:pPr>
      <w:r w:rsidRPr="00504369">
        <w:rPr>
          <w:u w:val="single"/>
        </w:rPr>
        <w:t>THUMPED</w:t>
      </w:r>
      <w:r>
        <w:t>. China blocked exports to Japan in 2010.</w:t>
      </w:r>
    </w:p>
    <w:p w14:paraId="0A1F1249" w14:textId="77777777" w:rsidR="00353371" w:rsidRPr="00504369" w:rsidRDefault="00353371" w:rsidP="00353371">
      <w:pPr>
        <w:pStyle w:val="Analytic"/>
        <w:numPr>
          <w:ilvl w:val="0"/>
          <w:numId w:val="110"/>
        </w:numPr>
      </w:pPr>
      <w:r>
        <w:t xml:space="preserve">REMs can’t solve warming. The risk they get allocated to solely security/defense measures </w:t>
      </w:r>
      <w:r w:rsidRPr="00A71CA8">
        <w:rPr>
          <w:u w:val="single"/>
        </w:rPr>
        <w:t>outweighs</w:t>
      </w:r>
      <w:r>
        <w:t>.</w:t>
      </w:r>
    </w:p>
    <w:p w14:paraId="650D28E6" w14:textId="77777777" w:rsidR="00353371" w:rsidRDefault="00353371" w:rsidP="00353371">
      <w:pPr>
        <w:pStyle w:val="Heading4"/>
        <w:numPr>
          <w:ilvl w:val="0"/>
          <w:numId w:val="110"/>
        </w:numPr>
      </w:pPr>
      <w:r>
        <w:t xml:space="preserve">Further warming’s </w:t>
      </w:r>
      <w:r w:rsidRPr="00FE2E9C">
        <w:rPr>
          <w:u w:val="single"/>
        </w:rPr>
        <w:t>unnecessary</w:t>
      </w:r>
      <w:r>
        <w:t>.</w:t>
      </w:r>
    </w:p>
    <w:p w14:paraId="44E6EA1A" w14:textId="77777777" w:rsidR="00353371" w:rsidRPr="0090531C"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69AFCC85" w14:textId="77777777" w:rsidR="00353371" w:rsidRPr="000B3055" w:rsidRDefault="00353371" w:rsidP="00353371">
      <w:pPr>
        <w:rPr>
          <w:sz w:val="16"/>
        </w:rPr>
      </w:pPr>
      <w:r w:rsidRPr="000B3055">
        <w:rPr>
          <w:sz w:val="16"/>
        </w:rPr>
        <w:t xml:space="preserve">Still, the </w:t>
      </w:r>
      <w:r w:rsidRPr="000B3055">
        <w:rPr>
          <w:rStyle w:val="Emphasis"/>
          <w:highlight w:val="cyan"/>
        </w:rPr>
        <w:t>geopolitical pressure</w:t>
      </w:r>
      <w:r w:rsidRPr="000B3055">
        <w:rPr>
          <w:rStyle w:val="StyleUnderline"/>
          <w:highlight w:val="cyan"/>
        </w:rPr>
        <w:t xml:space="preserve"> from China’s </w:t>
      </w:r>
      <w:r w:rsidRPr="000B3055">
        <w:rPr>
          <w:rStyle w:val="Emphasis"/>
          <w:highlight w:val="cyan"/>
        </w:rPr>
        <w:t>domination</w:t>
      </w:r>
      <w:r w:rsidRPr="000B3055">
        <w:rPr>
          <w:rStyle w:val="StyleUnderline"/>
          <w:highlight w:val="cyan"/>
        </w:rPr>
        <w:t xml:space="preserve"> of</w:t>
      </w:r>
      <w:r w:rsidRPr="000B3055">
        <w:rPr>
          <w:sz w:val="16"/>
        </w:rPr>
        <w:t xml:space="preserve"> the </w:t>
      </w:r>
      <w:r w:rsidRPr="000B3055">
        <w:rPr>
          <w:rStyle w:val="StyleUnderline"/>
          <w:highlight w:val="cyan"/>
        </w:rPr>
        <w:t>rare earths market</w:t>
      </w:r>
      <w:r w:rsidRPr="000B3055">
        <w:rPr>
          <w:sz w:val="16"/>
        </w:rPr>
        <w:t xml:space="preserve"> has </w:t>
      </w:r>
      <w:r w:rsidRPr="000B3055">
        <w:rPr>
          <w:rStyle w:val="StyleUnderline"/>
          <w:highlight w:val="cyan"/>
        </w:rPr>
        <w:t>opened Greenland</w:t>
      </w:r>
      <w:r w:rsidRPr="00EA7782">
        <w:rPr>
          <w:rStyle w:val="StyleUnderline"/>
        </w:rPr>
        <w:t xml:space="preserve"> to exploration. </w:t>
      </w:r>
      <w:r w:rsidRPr="000B3055">
        <w:rPr>
          <w:rStyle w:val="StyleUnderline"/>
          <w:highlight w:val="cyan"/>
        </w:rPr>
        <w:t>No one</w:t>
      </w:r>
      <w:r w:rsidRPr="00EA7782">
        <w:rPr>
          <w:rStyle w:val="StyleUnderline"/>
        </w:rPr>
        <w:t xml:space="preserve"> needs to </w:t>
      </w:r>
      <w:r w:rsidRPr="000B3055">
        <w:rPr>
          <w:rStyle w:val="StyleUnderline"/>
          <w:highlight w:val="cyan"/>
        </w:rPr>
        <w:t>wait for further deterioration</w:t>
      </w:r>
      <w:r w:rsidRPr="000B3055">
        <w:rPr>
          <w:sz w:val="16"/>
        </w:rPr>
        <w:t xml:space="preserve"> of the island’s ice sheet </w:t>
      </w:r>
      <w:r w:rsidRPr="00EA7782">
        <w:rPr>
          <w:rStyle w:val="StyleUnderline"/>
        </w:rPr>
        <w:t>to get to work</w:t>
      </w:r>
      <w:r w:rsidRPr="000B3055">
        <w:rPr>
          <w:sz w:val="16"/>
        </w:rPr>
        <w:t xml:space="preserve">, as </w:t>
      </w:r>
      <w:r w:rsidRPr="000B3055">
        <w:rPr>
          <w:rStyle w:val="StyleUnderline"/>
          <w:highlight w:val="cyan"/>
        </w:rPr>
        <w:t>there’s</w:t>
      </w:r>
      <w:r w:rsidRPr="00EA7782">
        <w:rPr>
          <w:rStyle w:val="StyleUnderline"/>
        </w:rPr>
        <w:t xml:space="preserve"> </w:t>
      </w:r>
      <w:r w:rsidRPr="000B3055">
        <w:rPr>
          <w:rStyle w:val="Emphasis"/>
          <w:highlight w:val="cyan"/>
        </w:rPr>
        <w:t>enough</w:t>
      </w:r>
      <w:r w:rsidRPr="000B3055">
        <w:rPr>
          <w:rStyle w:val="StyleUnderline"/>
          <w:highlight w:val="cyan"/>
        </w:rPr>
        <w:t xml:space="preserve"> ice-free land</w:t>
      </w:r>
      <w:r w:rsidRPr="000B3055">
        <w:rPr>
          <w:sz w:val="16"/>
        </w:rPr>
        <w:t xml:space="preserve"> along these edges </w:t>
      </w:r>
      <w:r w:rsidRPr="000B3055">
        <w:rPr>
          <w:rStyle w:val="StyleUnderline"/>
          <w:highlight w:val="cyan"/>
        </w:rPr>
        <w:t>to dig through</w:t>
      </w:r>
      <w:r w:rsidRPr="000B3055">
        <w:rPr>
          <w:sz w:val="16"/>
        </w:rPr>
        <w:t xml:space="preserve">. Around </w:t>
      </w:r>
      <w:r w:rsidRPr="000B3055">
        <w:rPr>
          <w:rStyle w:val="Emphasis"/>
          <w:highlight w:val="cyan"/>
        </w:rPr>
        <w:t>40 mining companies</w:t>
      </w:r>
      <w:r w:rsidRPr="000B3055">
        <w:rPr>
          <w:rStyle w:val="StyleUnderline"/>
          <w:highlight w:val="cyan"/>
        </w:rPr>
        <w:t xml:space="preserve"> have</w:t>
      </w:r>
      <w:r w:rsidRPr="00EA7782">
        <w:rPr>
          <w:rStyle w:val="StyleUnderline"/>
        </w:rPr>
        <w:t xml:space="preserve"> exploration, prospecting, and exploitation </w:t>
      </w:r>
      <w:r w:rsidRPr="000B3055">
        <w:rPr>
          <w:rStyle w:val="StyleUnderline"/>
          <w:highlight w:val="cyan"/>
        </w:rPr>
        <w:t>licenses</w:t>
      </w:r>
      <w:r w:rsidRPr="00EA7782">
        <w:rPr>
          <w:rStyle w:val="StyleUnderline"/>
        </w:rPr>
        <w:t xml:space="preserve"> in Greenland</w:t>
      </w:r>
      <w:r w:rsidRPr="000B3055">
        <w:rPr>
          <w:sz w:val="16"/>
        </w:rPr>
        <w:t>, with the majority of the firms based in Australia, Canada, and the United Kingdom. “We can give you these minerals,” Hammeken-Holm said, “but you need to come to Greenland and do the exploration.”</w:t>
      </w:r>
    </w:p>
    <w:p w14:paraId="18460BCC" w14:textId="77777777" w:rsidR="00353371" w:rsidRPr="000D4408" w:rsidRDefault="00353371" w:rsidP="00353371">
      <w:pPr>
        <w:rPr>
          <w:sz w:val="16"/>
        </w:rPr>
      </w:pPr>
      <w:r w:rsidRPr="000B3055">
        <w:rPr>
          <w:sz w:val="16"/>
        </w:rPr>
        <w:t xml:space="preserve">One of those companies is </w:t>
      </w:r>
      <w:r w:rsidRPr="000B3055">
        <w:rPr>
          <w:rStyle w:val="StyleUnderline"/>
          <w:highlight w:val="cyan"/>
        </w:rPr>
        <w:t>Critical Metals Corp</w:t>
      </w:r>
      <w:r w:rsidRPr="000B3055">
        <w:rPr>
          <w:sz w:val="16"/>
        </w:rPr>
        <w:t xml:space="preserve">., which </w:t>
      </w:r>
      <w:r w:rsidRPr="00EA7782">
        <w:rPr>
          <w:rStyle w:val="StyleUnderline"/>
        </w:rPr>
        <w:t xml:space="preserve">in September drilled </w:t>
      </w:r>
      <w:r w:rsidRPr="00EA7782">
        <w:rPr>
          <w:rStyle w:val="Emphasis"/>
        </w:rPr>
        <w:t>14 holes</w:t>
      </w:r>
      <w:r w:rsidRPr="000B3055">
        <w:rPr>
          <w:sz w:val="16"/>
        </w:rPr>
        <w:t xml:space="preserve"> on the coast of southern Greenland, about 16 miles from the town of Qaqortoq. The New York-based company says </w:t>
      </w:r>
      <w:r w:rsidRPr="00EA7782">
        <w:rPr>
          <w:rStyle w:val="StyleUnderline"/>
        </w:rPr>
        <w:t xml:space="preserve">it’s </w:t>
      </w:r>
      <w:r w:rsidRPr="000B3055">
        <w:rPr>
          <w:rStyle w:val="StyleUnderline"/>
          <w:highlight w:val="cyan"/>
        </w:rPr>
        <w:t>found</w:t>
      </w:r>
      <w:r w:rsidRPr="000B3055">
        <w:rPr>
          <w:rStyle w:val="StyleUnderline"/>
        </w:rPr>
        <w:t xml:space="preserve"> one</w:t>
      </w:r>
      <w:r w:rsidRPr="00EA7782">
        <w:rPr>
          <w:rStyle w:val="StyleUnderline"/>
        </w:rPr>
        <w:t xml:space="preserve"> of the </w:t>
      </w:r>
      <w:r w:rsidRPr="000B3055">
        <w:rPr>
          <w:rStyle w:val="StyleUnderline"/>
          <w:highlight w:val="cyan"/>
        </w:rPr>
        <w:t xml:space="preserve">world’s </w:t>
      </w:r>
      <w:r w:rsidRPr="000B3055">
        <w:rPr>
          <w:rStyle w:val="Emphasis"/>
          <w:highlight w:val="cyan"/>
        </w:rPr>
        <w:t>highest</w:t>
      </w:r>
      <w:r w:rsidRPr="00EA7782">
        <w:rPr>
          <w:rStyle w:val="Emphasis"/>
        </w:rPr>
        <w:t xml:space="preserve"> </w:t>
      </w:r>
      <w:r w:rsidRPr="000B3055">
        <w:rPr>
          <w:rStyle w:val="Emphasis"/>
          <w:highlight w:val="cyan"/>
        </w:rPr>
        <w:t>concentrations</w:t>
      </w:r>
      <w:r w:rsidRPr="000B3055">
        <w:rPr>
          <w:rStyle w:val="StyleUnderline"/>
          <w:highlight w:val="cyan"/>
        </w:rPr>
        <w:t xml:space="preserve"> of gallium</w:t>
      </w:r>
      <w:r w:rsidRPr="000B3055">
        <w:rPr>
          <w:sz w:val="16"/>
        </w:rPr>
        <w:t xml:space="preserve">, which isn’t technically a rare earth element but is still </w:t>
      </w:r>
      <w:r w:rsidRPr="000B3055">
        <w:rPr>
          <w:rStyle w:val="Emphasis"/>
          <w:highlight w:val="cyan"/>
        </w:rPr>
        <w:t>essential</w:t>
      </w:r>
      <w:r w:rsidRPr="000B3055">
        <w:rPr>
          <w:rStyle w:val="StyleUnderline"/>
          <w:highlight w:val="cyan"/>
        </w:rPr>
        <w:t xml:space="preserve"> in</w:t>
      </w:r>
      <w:r w:rsidRPr="000B3055">
        <w:rPr>
          <w:sz w:val="16"/>
        </w:rPr>
        <w:t xml:space="preserve"> the manufacturing of </w:t>
      </w:r>
      <w:r w:rsidRPr="000B3055">
        <w:rPr>
          <w:rStyle w:val="StyleUnderline"/>
          <w:highlight w:val="cyan"/>
        </w:rPr>
        <w:t>computer chips</w:t>
      </w:r>
      <w:r w:rsidRPr="000B3055">
        <w:rPr>
          <w:sz w:val="16"/>
        </w:rPr>
        <w:t>.</w:t>
      </w:r>
    </w:p>
    <w:p w14:paraId="523F3FCA" w14:textId="77777777" w:rsidR="00353371" w:rsidRDefault="00353371" w:rsidP="00353371">
      <w:pPr>
        <w:pStyle w:val="Heading4"/>
        <w:numPr>
          <w:ilvl w:val="0"/>
          <w:numId w:val="110"/>
        </w:numPr>
      </w:pPr>
      <w:r>
        <w:t xml:space="preserve">Chinese </w:t>
      </w:r>
      <w:r w:rsidRPr="005F6F36">
        <w:rPr>
          <w:u w:val="single"/>
        </w:rPr>
        <w:t>REM</w:t>
      </w:r>
      <w:r>
        <w:t xml:space="preserve"> dominance is </w:t>
      </w:r>
      <w:r w:rsidRPr="005F6F36">
        <w:rPr>
          <w:u w:val="single"/>
        </w:rPr>
        <w:t>inescapable</w:t>
      </w:r>
      <w:r>
        <w:t>.</w:t>
      </w:r>
    </w:p>
    <w:p w14:paraId="5F7F0870" w14:textId="77777777" w:rsidR="00353371" w:rsidRPr="008311BC" w:rsidRDefault="00353371" w:rsidP="00353371">
      <w:r w:rsidRPr="00D011A8">
        <w:rPr>
          <w:rStyle w:val="Style13ptBold"/>
        </w:rPr>
        <w:t xml:space="preserve">Raspotnik </w:t>
      </w:r>
      <w:r w:rsidRPr="00D011A8">
        <w:t xml:space="preserve">et al. </w:t>
      </w:r>
      <w:r>
        <w:rPr>
          <w:rStyle w:val="Style13ptBold"/>
        </w:rPr>
        <w:t>‘</w:t>
      </w:r>
      <w:r w:rsidRPr="00D011A8">
        <w:rPr>
          <w:rStyle w:val="Style13ptBold"/>
        </w:rPr>
        <w:t>25</w:t>
      </w:r>
      <w:r w:rsidRPr="008311BC">
        <w:t>, [</w:t>
      </w:r>
      <w:r w:rsidRPr="00CC1DD2">
        <w:t>Dr</w:t>
      </w:r>
      <w:r>
        <w:t>.</w:t>
      </w:r>
      <w:r w:rsidRPr="00CC1DD2">
        <w:t xml:space="preserve"> Andreas Raspotnik is a Senior Researcher at the Fridtjof Nansen Institute, </w:t>
      </w:r>
      <w:r>
        <w:t xml:space="preserve"> Erdem Lamazhapov is PhD Research Fellow at the Fridtjof Nansen Institute, Iselin Stensdal is a Researcher at the Fridtjof Nansen Institute, and Dr. Gørild Heggelund is Research Professor at the Fridtjof Nansen Institute. </w:t>
      </w:r>
      <w:r w:rsidRPr="00FC6E02">
        <w:t>Strategic Analysis</w:t>
      </w:r>
      <w:r>
        <w:t xml:space="preserve"> (Vol. 48, Issue 6) </w:t>
      </w:r>
      <w:r w:rsidRPr="008311BC">
        <w:t>"</w:t>
      </w:r>
      <w:r w:rsidRPr="003B7151">
        <w:rPr>
          <w:i/>
          <w:iCs/>
        </w:rPr>
        <w:t>Critical Raw Materials: Interests of China and the European Union in the Arcti</w:t>
      </w:r>
      <w:r w:rsidRPr="008311BC">
        <w:t>c,</w:t>
      </w:r>
      <w:r>
        <w:t>”</w:t>
      </w:r>
      <w:r w:rsidRPr="008311BC">
        <w:t xml:space="preserve"> </w:t>
      </w:r>
      <w:r>
        <w:t xml:space="preserve">pgs. </w:t>
      </w:r>
      <w:r w:rsidRPr="00F80938">
        <w:t>733-745</w:t>
      </w:r>
      <w:r>
        <w:t xml:space="preserve">, https://doi.org/10.1080/09700161.2025.2459573, </w:t>
      </w:r>
      <w:r w:rsidRPr="008311BC">
        <w:t xml:space="preserve">Published </w:t>
      </w:r>
      <w:r>
        <w:t>March 4</w:t>
      </w:r>
      <w:r w:rsidRPr="008311BC">
        <w:rPr>
          <w:vertAlign w:val="superscript"/>
        </w:rPr>
        <w:t>th</w:t>
      </w:r>
      <w:r>
        <w:t>, 2025</w:t>
      </w:r>
      <w:r w:rsidRPr="008311BC">
        <w:t xml:space="preserve">, Accessed </w:t>
      </w:r>
      <w:r>
        <w:t>July 23</w:t>
      </w:r>
      <w:r w:rsidRPr="008311BC">
        <w:rPr>
          <w:vertAlign w:val="superscript"/>
        </w:rPr>
        <w:t>rd</w:t>
      </w:r>
      <w:r>
        <w:t>, 2025</w:t>
      </w:r>
      <w:r w:rsidRPr="008311BC">
        <w:t xml:space="preserve"> </w:t>
      </w:r>
      <w:r>
        <w:rPr>
          <w:shd w:val="clear" w:color="auto" w:fill="FFFFFF"/>
        </w:rPr>
        <w:t xml:space="preserve">via UM databases </w:t>
      </w:r>
      <w:r w:rsidRPr="008311BC">
        <w:t>// ajap]</w:t>
      </w:r>
    </w:p>
    <w:p w14:paraId="2773ABA6" w14:textId="77777777" w:rsidR="00353371" w:rsidRPr="006F0CBF" w:rsidRDefault="00353371" w:rsidP="00353371">
      <w:pPr>
        <w:rPr>
          <w:sz w:val="16"/>
        </w:rPr>
      </w:pPr>
      <w:r w:rsidRPr="008F0FA3">
        <w:rPr>
          <w:sz w:val="16"/>
        </w:rPr>
        <w:t xml:space="preserve">On a global scale, </w:t>
      </w:r>
      <w:r w:rsidRPr="00EE0287">
        <w:rPr>
          <w:rStyle w:val="StyleUnderline"/>
          <w:highlight w:val="cyan"/>
        </w:rPr>
        <w:t>China</w:t>
      </w:r>
      <w:r w:rsidRPr="00564C54">
        <w:rPr>
          <w:rStyle w:val="StyleUnderline"/>
        </w:rPr>
        <w:t xml:space="preserve"> is the </w:t>
      </w:r>
      <w:r w:rsidRPr="00EE0287">
        <w:rPr>
          <w:rStyle w:val="Emphasis"/>
          <w:highlight w:val="cyan"/>
        </w:rPr>
        <w:t>largest supplier</w:t>
      </w:r>
      <w:r w:rsidRPr="00EE0287">
        <w:rPr>
          <w:rStyle w:val="StyleUnderline"/>
          <w:highlight w:val="cyan"/>
        </w:rPr>
        <w:t xml:space="preserve"> of several CR</w:t>
      </w:r>
      <w:r w:rsidRPr="00564C54">
        <w:rPr>
          <w:rStyle w:val="StyleUnderline"/>
        </w:rPr>
        <w:t>Ms</w:t>
      </w:r>
      <w:r w:rsidRPr="008F0FA3">
        <w:rPr>
          <w:sz w:val="16"/>
        </w:rPr>
        <w:t xml:space="preserve">. Today, the </w:t>
      </w:r>
      <w:r w:rsidRPr="008F0FA3">
        <w:rPr>
          <w:rStyle w:val="StyleUnderline"/>
        </w:rPr>
        <w:t xml:space="preserve">country accounts for almost </w:t>
      </w:r>
      <w:r w:rsidRPr="00EE0287">
        <w:rPr>
          <w:rStyle w:val="Emphasis"/>
          <w:highlight w:val="cyan"/>
        </w:rPr>
        <w:t>100 per cent</w:t>
      </w:r>
      <w:r w:rsidRPr="00EE0287">
        <w:rPr>
          <w:rStyle w:val="StyleUnderline"/>
          <w:highlight w:val="cyan"/>
        </w:rPr>
        <w:t xml:space="preserve"> of</w:t>
      </w:r>
      <w:r w:rsidRPr="008F0FA3">
        <w:rPr>
          <w:sz w:val="16"/>
        </w:rPr>
        <w:t xml:space="preserve"> production of heavy REEs (</w:t>
      </w:r>
      <w:r w:rsidRPr="00EE0287">
        <w:rPr>
          <w:rStyle w:val="StyleUnderline"/>
          <w:highlight w:val="cyan"/>
        </w:rPr>
        <w:t>HREEs</w:t>
      </w:r>
      <w:r w:rsidRPr="008F0FA3">
        <w:rPr>
          <w:sz w:val="16"/>
        </w:rPr>
        <w:t>)</w:t>
      </w:r>
      <w:r w:rsidRPr="008F0FA3">
        <w:rPr>
          <w:rStyle w:val="StyleUnderline"/>
        </w:rPr>
        <w:t>, 85 per cent of</w:t>
      </w:r>
      <w:r w:rsidRPr="008F0FA3">
        <w:rPr>
          <w:sz w:val="16"/>
        </w:rPr>
        <w:t xml:space="preserve"> light REEs (</w:t>
      </w:r>
      <w:r w:rsidRPr="008F0FA3">
        <w:rPr>
          <w:rStyle w:val="StyleUnderline"/>
        </w:rPr>
        <w:t>LREEs</w:t>
      </w:r>
      <w:r w:rsidRPr="008F0FA3">
        <w:rPr>
          <w:sz w:val="16"/>
        </w:rPr>
        <w:t xml:space="preserve">) </w:t>
      </w:r>
      <w:r w:rsidRPr="008F0FA3">
        <w:rPr>
          <w:rStyle w:val="StyleUnderline"/>
        </w:rPr>
        <w:t>and 86 per cent of tungsten</w:t>
      </w:r>
      <w:r w:rsidRPr="008F0FA3">
        <w:rPr>
          <w:sz w:val="16"/>
        </w:rPr>
        <w:t xml:space="preserve">. Footnote 5 </w:t>
      </w:r>
      <w:r w:rsidRPr="008F0FA3">
        <w:rPr>
          <w:rStyle w:val="StyleUnderline"/>
        </w:rPr>
        <w:t>China’s</w:t>
      </w:r>
      <w:r w:rsidRPr="008F0FA3">
        <w:rPr>
          <w:sz w:val="16"/>
        </w:rPr>
        <w:t xml:space="preserve"> unique </w:t>
      </w:r>
      <w:r w:rsidRPr="008F0FA3">
        <w:rPr>
          <w:rStyle w:val="StyleUnderline"/>
        </w:rPr>
        <w:t xml:space="preserve">position as the </w:t>
      </w:r>
      <w:r w:rsidRPr="00EE0287">
        <w:rPr>
          <w:rStyle w:val="Emphasis"/>
          <w:highlight w:val="cyan"/>
        </w:rPr>
        <w:t>largest global player</w:t>
      </w:r>
      <w:r w:rsidRPr="008F0FA3">
        <w:rPr>
          <w:rStyle w:val="StyleUnderline"/>
        </w:rPr>
        <w:t xml:space="preserve"> in CRMs </w:t>
      </w:r>
      <w:r w:rsidRPr="00EE0287">
        <w:rPr>
          <w:rStyle w:val="StyleUnderline"/>
        </w:rPr>
        <w:t xml:space="preserve">is the </w:t>
      </w:r>
      <w:r w:rsidRPr="00EE0287">
        <w:rPr>
          <w:rStyle w:val="StyleUnderline"/>
          <w:highlight w:val="cyan"/>
        </w:rPr>
        <w:t>result of</w:t>
      </w:r>
      <w:r w:rsidRPr="008F0FA3">
        <w:rPr>
          <w:rStyle w:val="StyleUnderline"/>
        </w:rPr>
        <w:t xml:space="preserve"> the </w:t>
      </w:r>
      <w:r w:rsidRPr="00EE0287">
        <w:rPr>
          <w:rStyle w:val="StyleUnderline"/>
          <w:highlight w:val="cyan"/>
        </w:rPr>
        <w:t>international division of labour</w:t>
      </w:r>
      <w:r w:rsidRPr="008F0FA3">
        <w:rPr>
          <w:sz w:val="16"/>
        </w:rPr>
        <w:t xml:space="preserve">, its </w:t>
      </w:r>
      <w:r w:rsidRPr="00EE0287">
        <w:rPr>
          <w:rStyle w:val="StyleUnderline"/>
          <w:highlight w:val="cyan"/>
        </w:rPr>
        <w:t>effective use of market interventions and</w:t>
      </w:r>
      <w:r w:rsidRPr="008F0FA3">
        <w:rPr>
          <w:sz w:val="16"/>
        </w:rPr>
        <w:t xml:space="preserve"> the country’s </w:t>
      </w:r>
      <w:r w:rsidRPr="00EE0287">
        <w:rPr>
          <w:rStyle w:val="StyleUnderline"/>
          <w:highlight w:val="cyan"/>
        </w:rPr>
        <w:t xml:space="preserve">industrial policy with </w:t>
      </w:r>
      <w:r w:rsidRPr="00EE0287">
        <w:rPr>
          <w:rStyle w:val="Emphasis"/>
          <w:highlight w:val="cyan"/>
        </w:rPr>
        <w:t>long-term</w:t>
      </w:r>
      <w:r w:rsidRPr="008F0FA3">
        <w:rPr>
          <w:rStyle w:val="StyleUnderline"/>
        </w:rPr>
        <w:t xml:space="preserve"> investments in </w:t>
      </w:r>
      <w:r w:rsidRPr="00EE0287">
        <w:rPr>
          <w:rStyle w:val="StyleUnderline"/>
          <w:highlight w:val="cyan"/>
        </w:rPr>
        <w:t>specializations. Even if REE production is diversified outside China</w:t>
      </w:r>
      <w:r w:rsidRPr="008F0FA3">
        <w:rPr>
          <w:rStyle w:val="StyleUnderline"/>
        </w:rPr>
        <w:t xml:space="preserve">, the </w:t>
      </w:r>
      <w:r w:rsidRPr="00EE0287">
        <w:rPr>
          <w:rStyle w:val="StyleUnderline"/>
          <w:highlight w:val="cyan"/>
        </w:rPr>
        <w:t>country</w:t>
      </w:r>
      <w:r w:rsidRPr="008F0FA3">
        <w:rPr>
          <w:rStyle w:val="StyleUnderline"/>
        </w:rPr>
        <w:t xml:space="preserve"> will </w:t>
      </w:r>
      <w:r w:rsidRPr="00EE0287">
        <w:rPr>
          <w:rStyle w:val="StyleUnderline"/>
          <w:highlight w:val="cyan"/>
        </w:rPr>
        <w:t>remain</w:t>
      </w:r>
      <w:r w:rsidRPr="008F0FA3">
        <w:rPr>
          <w:sz w:val="16"/>
        </w:rPr>
        <w:t xml:space="preserve"> in </w:t>
      </w:r>
      <w:r w:rsidRPr="00EE0287">
        <w:rPr>
          <w:rStyle w:val="StyleUnderline"/>
          <w:highlight w:val="cyan"/>
        </w:rPr>
        <w:t xml:space="preserve">a </w:t>
      </w:r>
      <w:r w:rsidRPr="00EE0287">
        <w:rPr>
          <w:rStyle w:val="Emphasis"/>
          <w:highlight w:val="cyan"/>
        </w:rPr>
        <w:t>monopoly</w:t>
      </w:r>
      <w:r w:rsidRPr="008F0FA3">
        <w:rPr>
          <w:sz w:val="16"/>
        </w:rPr>
        <w:t xml:space="preserve"> position </w:t>
      </w:r>
      <w:r w:rsidRPr="00EE0287">
        <w:rPr>
          <w:rStyle w:val="StyleUnderline"/>
        </w:rPr>
        <w:t>due to</w:t>
      </w:r>
      <w:r w:rsidRPr="008F0FA3">
        <w:rPr>
          <w:rStyle w:val="StyleUnderline"/>
        </w:rPr>
        <w:t xml:space="preserve"> its </w:t>
      </w:r>
      <w:r w:rsidRPr="00EE0287">
        <w:rPr>
          <w:rStyle w:val="StyleUnderline"/>
          <w:highlight w:val="cyan"/>
        </w:rPr>
        <w:t>role in</w:t>
      </w:r>
      <w:r w:rsidRPr="008F0FA3">
        <w:rPr>
          <w:rStyle w:val="StyleUnderline"/>
        </w:rPr>
        <w:t xml:space="preserve"> the</w:t>
      </w:r>
      <w:r w:rsidRPr="008F0FA3">
        <w:rPr>
          <w:sz w:val="16"/>
        </w:rPr>
        <w:t xml:space="preserve"> </w:t>
      </w:r>
      <w:r w:rsidRPr="00EE0287">
        <w:rPr>
          <w:rStyle w:val="Emphasis"/>
          <w:highlight w:val="cyan"/>
        </w:rPr>
        <w:t>processing</w:t>
      </w:r>
      <w:r w:rsidRPr="00EE0287">
        <w:rPr>
          <w:rStyle w:val="StyleUnderline"/>
          <w:highlight w:val="cyan"/>
        </w:rPr>
        <w:t xml:space="preserve"> and </w:t>
      </w:r>
      <w:r w:rsidRPr="00EE0287">
        <w:rPr>
          <w:rStyle w:val="Emphasis"/>
          <w:highlight w:val="cyan"/>
        </w:rPr>
        <w:t>development</w:t>
      </w:r>
      <w:r w:rsidRPr="008F0FA3">
        <w:rPr>
          <w:rStyle w:val="StyleUnderline"/>
        </w:rPr>
        <w:t xml:space="preserve"> of REE technologies</w:t>
      </w:r>
      <w:r w:rsidRPr="008F0FA3">
        <w:rPr>
          <w:sz w:val="16"/>
        </w:rPr>
        <w:t xml:space="preserve">. Footnote 6 For example, </w:t>
      </w:r>
      <w:r w:rsidRPr="00EE0287">
        <w:rPr>
          <w:rStyle w:val="StyleUnderline"/>
          <w:highlight w:val="cyan"/>
        </w:rPr>
        <w:t>China</w:t>
      </w:r>
      <w:r w:rsidRPr="008F0FA3">
        <w:rPr>
          <w:sz w:val="16"/>
        </w:rPr>
        <w:t xml:space="preserve"> almost </w:t>
      </w:r>
      <w:r w:rsidRPr="00EE0287">
        <w:rPr>
          <w:rStyle w:val="Emphasis"/>
          <w:highlight w:val="cyan"/>
        </w:rPr>
        <w:t>completely</w:t>
      </w:r>
      <w:r w:rsidRPr="00EE0287">
        <w:rPr>
          <w:rStyle w:val="StyleUnderline"/>
          <w:highlight w:val="cyan"/>
        </w:rPr>
        <w:t xml:space="preserve"> dominates</w:t>
      </w:r>
      <w:r w:rsidRPr="00EE0287">
        <w:rPr>
          <w:rStyle w:val="StyleUnderline"/>
        </w:rPr>
        <w:t xml:space="preserve"> the </w:t>
      </w:r>
      <w:r w:rsidRPr="00EE0287">
        <w:rPr>
          <w:rStyle w:val="StyleUnderline"/>
          <w:highlight w:val="cyan"/>
        </w:rPr>
        <w:t>supply chain of</w:t>
      </w:r>
      <w:r w:rsidRPr="008F0FA3">
        <w:rPr>
          <w:rStyle w:val="StyleUnderline"/>
        </w:rPr>
        <w:t xml:space="preserve"> rare earth </w:t>
      </w:r>
      <w:r w:rsidRPr="00EE0287">
        <w:rPr>
          <w:rStyle w:val="StyleUnderline"/>
          <w:highlight w:val="cyan"/>
        </w:rPr>
        <w:t>magnets</w:t>
      </w:r>
      <w:r w:rsidRPr="008F0FA3">
        <w:rPr>
          <w:sz w:val="16"/>
        </w:rPr>
        <w:t xml:space="preserve">, Footnote 7 which are </w:t>
      </w:r>
      <w:r w:rsidRPr="008F0FA3">
        <w:rPr>
          <w:rStyle w:val="StyleUnderline"/>
        </w:rPr>
        <w:t xml:space="preserve">required </w:t>
      </w:r>
      <w:r w:rsidRPr="00EE0287">
        <w:rPr>
          <w:rStyle w:val="StyleUnderline"/>
          <w:highlight w:val="cyan"/>
        </w:rPr>
        <w:t>for wind generators and e</w:t>
      </w:r>
      <w:r w:rsidRPr="008F0FA3">
        <w:rPr>
          <w:rStyle w:val="StyleUnderline"/>
        </w:rPr>
        <w:t xml:space="preserve">lectric </w:t>
      </w:r>
      <w:r w:rsidRPr="00EE0287">
        <w:rPr>
          <w:rStyle w:val="StyleUnderline"/>
        </w:rPr>
        <w:t>vehicle</w:t>
      </w:r>
      <w:r w:rsidRPr="00EE0287">
        <w:rPr>
          <w:rStyle w:val="StyleUnderline"/>
          <w:highlight w:val="cyan"/>
        </w:rPr>
        <w:t>s</w:t>
      </w:r>
      <w:r w:rsidRPr="00EE0287">
        <w:rPr>
          <w:sz w:val="16"/>
        </w:rPr>
        <w:t xml:space="preserve">. Footnote 8 In addition to its own resources, </w:t>
      </w:r>
      <w:r w:rsidRPr="00EE0287">
        <w:rPr>
          <w:rStyle w:val="StyleUnderline"/>
          <w:highlight w:val="cyan"/>
        </w:rPr>
        <w:t>China</w:t>
      </w:r>
      <w:r w:rsidRPr="00EE0287">
        <w:rPr>
          <w:sz w:val="16"/>
        </w:rPr>
        <w:t xml:space="preserve"> also </w:t>
      </w:r>
      <w:r w:rsidRPr="00EE0287">
        <w:rPr>
          <w:rStyle w:val="StyleUnderline"/>
        </w:rPr>
        <w:t xml:space="preserve">invests heavily in </w:t>
      </w:r>
      <w:r w:rsidRPr="00EE0287">
        <w:rPr>
          <w:rStyle w:val="Emphasis"/>
        </w:rPr>
        <w:t>global</w:t>
      </w:r>
      <w:r w:rsidRPr="00EE0287">
        <w:rPr>
          <w:rStyle w:val="StyleUnderline"/>
        </w:rPr>
        <w:t xml:space="preserve"> CRM production and development</w:t>
      </w:r>
      <w:r w:rsidRPr="00EE0287">
        <w:rPr>
          <w:sz w:val="16"/>
        </w:rPr>
        <w:t xml:space="preserve">. For example, </w:t>
      </w:r>
      <w:r w:rsidRPr="00EE0287">
        <w:rPr>
          <w:rStyle w:val="StyleUnderline"/>
          <w:highlight w:val="cyan"/>
        </w:rPr>
        <w:t>in South America, China</w:t>
      </w:r>
      <w:r w:rsidRPr="00EE0287">
        <w:rPr>
          <w:sz w:val="16"/>
        </w:rPr>
        <w:t>—like the European States and the United States—</w:t>
      </w:r>
      <w:r w:rsidRPr="00EE0287">
        <w:rPr>
          <w:rStyle w:val="StyleUnderline"/>
          <w:highlight w:val="cyan"/>
        </w:rPr>
        <w:t>invests in mining op</w:t>
      </w:r>
      <w:r w:rsidRPr="00EE0287">
        <w:rPr>
          <w:rStyle w:val="StyleUnderline"/>
        </w:rPr>
        <w:t>eration</w:t>
      </w:r>
      <w:r w:rsidRPr="00EE0287">
        <w:rPr>
          <w:rStyle w:val="StyleUnderline"/>
          <w:highlight w:val="cyan"/>
        </w:rPr>
        <w:t>s</w:t>
      </w:r>
      <w:r w:rsidRPr="008F0FA3">
        <w:rPr>
          <w:rStyle w:val="StyleUnderline"/>
        </w:rPr>
        <w:t xml:space="preserve"> for</w:t>
      </w:r>
      <w:r w:rsidRPr="008F0FA3">
        <w:rPr>
          <w:sz w:val="16"/>
        </w:rPr>
        <w:t xml:space="preserve"> lithium, copper and other </w:t>
      </w:r>
      <w:r w:rsidRPr="008F0FA3">
        <w:rPr>
          <w:rStyle w:val="StyleUnderline"/>
        </w:rPr>
        <w:t>critical minerals</w:t>
      </w:r>
      <w:r w:rsidRPr="008F0FA3">
        <w:rPr>
          <w:sz w:val="16"/>
        </w:rPr>
        <w:t xml:space="preserve">. Footnote 9 </w:t>
      </w:r>
      <w:r w:rsidRPr="00EE0287">
        <w:rPr>
          <w:rStyle w:val="StyleUnderline"/>
          <w:highlight w:val="cyan"/>
        </w:rPr>
        <w:t>In Africa, China</w:t>
      </w:r>
      <w:r w:rsidRPr="008F0FA3">
        <w:rPr>
          <w:rStyle w:val="StyleUnderline"/>
        </w:rPr>
        <w:t xml:space="preserve"> has </w:t>
      </w:r>
      <w:r w:rsidRPr="00EE0287">
        <w:rPr>
          <w:rStyle w:val="StyleUnderline"/>
          <w:highlight w:val="cyan"/>
        </w:rPr>
        <w:t xml:space="preserve">built </w:t>
      </w:r>
      <w:r w:rsidRPr="00EE0287">
        <w:rPr>
          <w:rStyle w:val="Emphasis"/>
          <w:highlight w:val="cyan"/>
        </w:rPr>
        <w:t>strategic infrastructure</w:t>
      </w:r>
      <w:r w:rsidRPr="008F0FA3">
        <w:rPr>
          <w:rStyle w:val="StyleUnderline"/>
        </w:rPr>
        <w:t>, such as roads and railways</w:t>
      </w:r>
      <w:r w:rsidRPr="008F0FA3">
        <w:rPr>
          <w:sz w:val="16"/>
        </w:rPr>
        <w:t xml:space="preserve">, to facilitate the </w:t>
      </w:r>
      <w:r w:rsidRPr="008F0FA3">
        <w:rPr>
          <w:rStyle w:val="StyleUnderline"/>
        </w:rPr>
        <w:t>transport</w:t>
      </w:r>
      <w:r w:rsidRPr="008F0FA3">
        <w:rPr>
          <w:sz w:val="16"/>
        </w:rPr>
        <w:t xml:space="preserve"> of minerals such as cobalt and copper, </w:t>
      </w:r>
      <w:r w:rsidRPr="00EE0287">
        <w:rPr>
          <w:rStyle w:val="StyleUnderline"/>
          <w:highlight w:val="cyan"/>
        </w:rPr>
        <w:t>ensuring</w:t>
      </w:r>
      <w:r w:rsidRPr="008F0FA3">
        <w:rPr>
          <w:rStyle w:val="StyleUnderline"/>
        </w:rPr>
        <w:t xml:space="preserve"> a </w:t>
      </w:r>
      <w:r w:rsidRPr="00EE0287">
        <w:rPr>
          <w:rStyle w:val="Emphasis"/>
          <w:highlight w:val="cyan"/>
        </w:rPr>
        <w:t>steady</w:t>
      </w:r>
      <w:r w:rsidRPr="00EE0287">
        <w:rPr>
          <w:rStyle w:val="StyleUnderline"/>
          <w:highlight w:val="cyan"/>
        </w:rPr>
        <w:t xml:space="preserve"> supply chain back to China</w:t>
      </w:r>
      <w:r w:rsidRPr="008F0FA3">
        <w:rPr>
          <w:rStyle w:val="StyleUnderline"/>
        </w:rPr>
        <w:t xml:space="preserve"> for processing</w:t>
      </w:r>
      <w:r w:rsidRPr="008F0FA3">
        <w:rPr>
          <w:sz w:val="16"/>
        </w:rPr>
        <w:t xml:space="preserve">. Footnote 10 In addition </w:t>
      </w:r>
      <w:r w:rsidRPr="008F0FA3">
        <w:rPr>
          <w:sz w:val="16"/>
        </w:rPr>
        <w:lastRenderedPageBreak/>
        <w:t>to China, other States are also important global suppliers of specific materials. Russia and South Africa are the largest global suppliers of platinum group metals, Australia of lithium, the United States of beryllium and helium, and Brazil of niobium.Footnote11</w:t>
      </w:r>
    </w:p>
    <w:p w14:paraId="1B8CB58E" w14:textId="77777777" w:rsidR="00353371" w:rsidRDefault="00353371" w:rsidP="00353371">
      <w:pPr>
        <w:pStyle w:val="Heading4"/>
        <w:numPr>
          <w:ilvl w:val="0"/>
          <w:numId w:val="110"/>
        </w:numPr>
      </w:pPr>
      <w:r>
        <w:t xml:space="preserve">Rare earth mining </w:t>
      </w:r>
      <w:r w:rsidRPr="0090531C">
        <w:rPr>
          <w:u w:val="single"/>
        </w:rPr>
        <w:t>wrecks</w:t>
      </w:r>
      <w:r>
        <w:t xml:space="preserve"> the environment.</w:t>
      </w:r>
    </w:p>
    <w:p w14:paraId="001DCF8C" w14:textId="77777777" w:rsidR="00353371" w:rsidRPr="0090531C"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12AFE1DD" w14:textId="77777777" w:rsidR="00353371" w:rsidRPr="00BA3186" w:rsidRDefault="00353371" w:rsidP="00353371">
      <w:pPr>
        <w:rPr>
          <w:sz w:val="16"/>
        </w:rPr>
      </w:pPr>
      <w:r w:rsidRPr="00BA3186">
        <w:rPr>
          <w:sz w:val="16"/>
        </w:rPr>
        <w:t xml:space="preserve">The funny thing about </w:t>
      </w:r>
      <w:r w:rsidRPr="00BA3186">
        <w:rPr>
          <w:rStyle w:val="StyleUnderline"/>
          <w:highlight w:val="cyan"/>
        </w:rPr>
        <w:t>rare earth elements</w:t>
      </w:r>
      <w:r w:rsidRPr="00BA3186">
        <w:rPr>
          <w:sz w:val="16"/>
        </w:rPr>
        <w:t xml:space="preserve"> is that they’re </w:t>
      </w:r>
      <w:r w:rsidRPr="00BA3186">
        <w:rPr>
          <w:rStyle w:val="Emphasis"/>
          <w:highlight w:val="cyan"/>
        </w:rPr>
        <w:t>not</w:t>
      </w:r>
      <w:r w:rsidRPr="00BA3186">
        <w:rPr>
          <w:sz w:val="16"/>
        </w:rPr>
        <w:t xml:space="preserve"> particularly </w:t>
      </w:r>
      <w:r w:rsidRPr="00BA3186">
        <w:rPr>
          <w:rStyle w:val="Emphasis"/>
          <w:highlight w:val="cyan"/>
        </w:rPr>
        <w:t>rare</w:t>
      </w:r>
      <w:r w:rsidRPr="00BA3186">
        <w:rPr>
          <w:sz w:val="16"/>
        </w:rPr>
        <w:t xml:space="preserve">. Planet </w:t>
      </w:r>
      <w:r w:rsidRPr="00BA3186">
        <w:rPr>
          <w:rStyle w:val="StyleUnderline"/>
          <w:highlight w:val="cyan"/>
        </w:rPr>
        <w:t>Earth</w:t>
      </w:r>
      <w:r w:rsidRPr="00BA3186">
        <w:rPr>
          <w:sz w:val="16"/>
        </w:rPr>
        <w:t xml:space="preserve"> is </w:t>
      </w:r>
      <w:r w:rsidRPr="00BA3186">
        <w:rPr>
          <w:rStyle w:val="Emphasis"/>
          <w:highlight w:val="cyan"/>
        </w:rPr>
        <w:t>loaded</w:t>
      </w:r>
      <w:r w:rsidRPr="00BA3186">
        <w:rPr>
          <w:rStyle w:val="StyleUnderline"/>
          <w:highlight w:val="cyan"/>
        </w:rPr>
        <w:t xml:space="preserve"> with them</w:t>
      </w:r>
      <w:r w:rsidRPr="00BA3186">
        <w:rPr>
          <w:sz w:val="16"/>
        </w:rPr>
        <w:t xml:space="preserve"> — only in an annoyingly distributed manner. </w:t>
      </w:r>
      <w:r w:rsidRPr="00BA3186">
        <w:rPr>
          <w:rStyle w:val="StyleUnderline"/>
          <w:highlight w:val="cyan"/>
        </w:rPr>
        <w:t xml:space="preserve">Miners have to </w:t>
      </w:r>
      <w:r w:rsidRPr="00BA3186">
        <w:rPr>
          <w:rStyle w:val="Emphasis"/>
          <w:highlight w:val="cyan"/>
        </w:rPr>
        <w:t>process a lot</w:t>
      </w:r>
      <w:r w:rsidRPr="00BA3186">
        <w:rPr>
          <w:rStyle w:val="StyleUnderline"/>
          <w:highlight w:val="cyan"/>
        </w:rPr>
        <w:t xml:space="preserve"> of rock to pluck</w:t>
      </w:r>
      <w:r w:rsidRPr="008B109D">
        <w:rPr>
          <w:rStyle w:val="StyleUnderline"/>
        </w:rPr>
        <w:t xml:space="preserve"> out </w:t>
      </w:r>
      <w:r w:rsidRPr="00BA3186">
        <w:rPr>
          <w:rStyle w:val="StyleUnderline"/>
          <w:highlight w:val="cyan"/>
        </w:rPr>
        <w:t>small amounts of</w:t>
      </w:r>
      <w:r w:rsidRPr="00BA3186">
        <w:rPr>
          <w:sz w:val="16"/>
        </w:rPr>
        <w:t xml:space="preserve"> praseodymium, neodymium, and the 15 other </w:t>
      </w:r>
      <w:r w:rsidRPr="00BA3186">
        <w:rPr>
          <w:rStyle w:val="StyleUnderline"/>
          <w:highlight w:val="cyan"/>
        </w:rPr>
        <w:t>rare earth elements</w:t>
      </w:r>
      <w:r w:rsidRPr="00BA3186">
        <w:rPr>
          <w:sz w:val="16"/>
        </w:rPr>
        <w:t xml:space="preserve">. That </w:t>
      </w:r>
      <w:r w:rsidRPr="00BA3186">
        <w:rPr>
          <w:rStyle w:val="StyleUnderline"/>
          <w:highlight w:val="cyan"/>
        </w:rPr>
        <w:t>makes</w:t>
      </w:r>
      <w:r w:rsidRPr="00BA3186">
        <w:rPr>
          <w:sz w:val="16"/>
        </w:rPr>
        <w:t xml:space="preserve"> the </w:t>
      </w:r>
      <w:r w:rsidRPr="00BA3186">
        <w:rPr>
          <w:rStyle w:val="StyleUnderline"/>
          <w:highlight w:val="cyan"/>
        </w:rPr>
        <w:t>minerals</w:t>
      </w:r>
      <w:r w:rsidRPr="00BA3186">
        <w:rPr>
          <w:sz w:val="16"/>
        </w:rPr>
        <w:t xml:space="preserve"> very </w:t>
      </w:r>
      <w:r w:rsidRPr="00BA3186">
        <w:rPr>
          <w:rStyle w:val="Emphasis"/>
          <w:highlight w:val="cyan"/>
        </w:rPr>
        <w:t>difficult</w:t>
      </w:r>
      <w:r w:rsidRPr="00BA3186">
        <w:rPr>
          <w:rStyle w:val="StyleUnderline"/>
          <w:highlight w:val="cyan"/>
        </w:rPr>
        <w:t xml:space="preserve"> and </w:t>
      </w:r>
      <w:r w:rsidRPr="00BA3186">
        <w:rPr>
          <w:rStyle w:val="Emphasis"/>
          <w:highlight w:val="cyan"/>
        </w:rPr>
        <w:t>dirty</w:t>
      </w:r>
      <w:r w:rsidRPr="00BA3186">
        <w:rPr>
          <w:rStyle w:val="StyleUnderline"/>
          <w:highlight w:val="cyan"/>
        </w:rPr>
        <w:t xml:space="preserve"> to</w:t>
      </w:r>
      <w:r w:rsidRPr="008B109D">
        <w:rPr>
          <w:rStyle w:val="StyleUnderline"/>
        </w:rPr>
        <w:t xml:space="preserve"> </w:t>
      </w:r>
      <w:r w:rsidRPr="00BA3186">
        <w:rPr>
          <w:rStyle w:val="StyleUnderline"/>
          <w:highlight w:val="cyan"/>
        </w:rPr>
        <w:t>mine and</w:t>
      </w:r>
      <w:r w:rsidRPr="008B109D">
        <w:rPr>
          <w:rStyle w:val="StyleUnderline"/>
        </w:rPr>
        <w:t xml:space="preserve"> then </w:t>
      </w:r>
      <w:r w:rsidRPr="00BA3186">
        <w:rPr>
          <w:rStyle w:val="Emphasis"/>
          <w:highlight w:val="cyan"/>
        </w:rPr>
        <w:t>refine</w:t>
      </w:r>
      <w:r w:rsidRPr="00BA3186">
        <w:rPr>
          <w:rStyle w:val="StyleUnderline"/>
          <w:highlight w:val="cyan"/>
        </w:rPr>
        <w:t>: For every ton of rare earths</w:t>
      </w:r>
      <w:r w:rsidRPr="008B109D">
        <w:rPr>
          <w:rStyle w:val="StyleUnderline"/>
        </w:rPr>
        <w:t xml:space="preserve"> dug up, </w:t>
      </w:r>
      <w:r w:rsidRPr="00BA3186">
        <w:rPr>
          <w:rStyle w:val="Emphasis"/>
          <w:highlight w:val="cyan"/>
        </w:rPr>
        <w:t>2,000 tons</w:t>
      </w:r>
      <w:r w:rsidRPr="00BA3186">
        <w:rPr>
          <w:rStyle w:val="StyleUnderline"/>
          <w:highlight w:val="cyan"/>
        </w:rPr>
        <w:t xml:space="preserve"> of toxic waste</w:t>
      </w:r>
      <w:r w:rsidRPr="008B109D">
        <w:rPr>
          <w:rStyle w:val="StyleUnderline"/>
        </w:rPr>
        <w:t xml:space="preserve"> are </w:t>
      </w:r>
      <w:r w:rsidRPr="00BA3186">
        <w:rPr>
          <w:rStyle w:val="Emphasis"/>
          <w:highlight w:val="cyan"/>
        </w:rPr>
        <w:t>generated</w:t>
      </w:r>
      <w:r w:rsidRPr="00BA3186">
        <w:rPr>
          <w:sz w:val="16"/>
        </w:rPr>
        <w:t>.</w:t>
      </w:r>
    </w:p>
    <w:p w14:paraId="00789104" w14:textId="77777777" w:rsidR="00353371" w:rsidRDefault="00353371" w:rsidP="00353371">
      <w:pPr>
        <w:pStyle w:val="Heading4"/>
        <w:numPr>
          <w:ilvl w:val="0"/>
          <w:numId w:val="110"/>
        </w:numPr>
      </w:pPr>
      <w:r>
        <w:t xml:space="preserve">Mining’s </w:t>
      </w:r>
      <w:r w:rsidRPr="006C4EDF">
        <w:rPr>
          <w:u w:val="single"/>
        </w:rPr>
        <w:t>impossible</w:t>
      </w:r>
      <w:r>
        <w:t>.</w:t>
      </w:r>
    </w:p>
    <w:p w14:paraId="2C5FEB00" w14:textId="77777777" w:rsidR="00353371" w:rsidRPr="00C532B0"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76C732E6" w14:textId="77777777" w:rsidR="00353371" w:rsidRDefault="00353371" w:rsidP="00353371">
      <w:pPr>
        <w:rPr>
          <w:sz w:val="16"/>
        </w:rPr>
      </w:pPr>
      <w:r w:rsidRPr="006C4EDF">
        <w:rPr>
          <w:sz w:val="16"/>
        </w:rPr>
        <w:t xml:space="preserve">The </w:t>
      </w:r>
      <w:r w:rsidRPr="007566A1">
        <w:rPr>
          <w:rStyle w:val="StyleUnderline"/>
        </w:rPr>
        <w:t xml:space="preserve">question is whether mining companies can </w:t>
      </w:r>
      <w:r w:rsidRPr="006C4EDF">
        <w:rPr>
          <w:rStyle w:val="StyleUnderline"/>
        </w:rPr>
        <w:t>overcome</w:t>
      </w:r>
      <w:r w:rsidRPr="006C4EDF">
        <w:rPr>
          <w:sz w:val="16"/>
        </w:rPr>
        <w:t xml:space="preserve"> the </w:t>
      </w:r>
      <w:r w:rsidRPr="006C4EDF">
        <w:rPr>
          <w:rStyle w:val="Emphasis"/>
          <w:highlight w:val="cyan"/>
        </w:rPr>
        <w:t>headaches</w:t>
      </w:r>
      <w:r w:rsidRPr="006C4EDF">
        <w:rPr>
          <w:rStyle w:val="StyleUnderline"/>
        </w:rPr>
        <w:t xml:space="preserve"> inherent</w:t>
      </w:r>
      <w:r w:rsidRPr="007566A1">
        <w:rPr>
          <w:rStyle w:val="StyleUnderline"/>
        </w:rPr>
        <w:t xml:space="preserve"> </w:t>
      </w:r>
      <w:r w:rsidRPr="006C4EDF">
        <w:rPr>
          <w:rStyle w:val="StyleUnderline"/>
          <w:highlight w:val="cyan"/>
        </w:rPr>
        <w:t>in extracting rare</w:t>
      </w:r>
      <w:r w:rsidRPr="007566A1">
        <w:rPr>
          <w:rStyle w:val="StyleUnderline"/>
        </w:rPr>
        <w:t xml:space="preserve"> </w:t>
      </w:r>
      <w:r w:rsidRPr="006C4EDF">
        <w:rPr>
          <w:rStyle w:val="StyleUnderline"/>
          <w:highlight w:val="cyan"/>
        </w:rPr>
        <w:t>earths from Greenland</w:t>
      </w:r>
      <w:r w:rsidRPr="006C4EDF">
        <w:rPr>
          <w:sz w:val="16"/>
        </w:rPr>
        <w:t xml:space="preserve">’s ice-free yet still frigid edges. An </w:t>
      </w:r>
      <w:r w:rsidRPr="006C4EDF">
        <w:rPr>
          <w:rStyle w:val="StyleUnderline"/>
          <w:highlight w:val="cyan"/>
        </w:rPr>
        <w:t>outfit would have to ship in</w:t>
      </w:r>
      <w:r w:rsidRPr="006C4EDF">
        <w:rPr>
          <w:sz w:val="16"/>
        </w:rPr>
        <w:t xml:space="preserve"> all their </w:t>
      </w:r>
      <w:r w:rsidRPr="006C4EDF">
        <w:rPr>
          <w:rStyle w:val="StyleUnderline"/>
          <w:highlight w:val="cyan"/>
        </w:rPr>
        <w:t>equipment</w:t>
      </w:r>
      <w:r w:rsidRPr="006C4EDF">
        <w:rPr>
          <w:sz w:val="16"/>
        </w:rPr>
        <w:t xml:space="preserve"> </w:t>
      </w:r>
      <w:r w:rsidRPr="006C4EDF">
        <w:rPr>
          <w:rStyle w:val="StyleUnderline"/>
          <w:highlight w:val="cyan"/>
        </w:rPr>
        <w:t xml:space="preserve">and build their own </w:t>
      </w:r>
      <w:r w:rsidRPr="006C4EDF">
        <w:rPr>
          <w:rStyle w:val="Emphasis"/>
          <w:highlight w:val="cyan"/>
        </w:rPr>
        <w:t>city</w:t>
      </w:r>
      <w:r w:rsidRPr="007566A1">
        <w:rPr>
          <w:rStyle w:val="StyleUnderline"/>
        </w:rPr>
        <w:t xml:space="preserve"> at a </w:t>
      </w:r>
      <w:r w:rsidRPr="007566A1">
        <w:rPr>
          <w:rStyle w:val="Emphasis"/>
        </w:rPr>
        <w:t>remote</w:t>
      </w:r>
      <w:r w:rsidRPr="007566A1">
        <w:rPr>
          <w:rStyle w:val="StyleUnderline"/>
        </w:rPr>
        <w:t xml:space="preserve"> mining site </w:t>
      </w:r>
      <w:r w:rsidRPr="006C4EDF">
        <w:rPr>
          <w:rStyle w:val="StyleUnderline"/>
          <w:highlight w:val="cyan"/>
        </w:rPr>
        <w:t xml:space="preserve">at </w:t>
      </w:r>
      <w:r w:rsidRPr="006C4EDF">
        <w:rPr>
          <w:rStyle w:val="Emphasis"/>
          <w:highlight w:val="cyan"/>
        </w:rPr>
        <w:t>considerable</w:t>
      </w:r>
      <w:r w:rsidRPr="006C4EDF">
        <w:rPr>
          <w:rStyle w:val="StyleUnderline"/>
          <w:highlight w:val="cyan"/>
        </w:rPr>
        <w:t xml:space="preserve"> cost</w:t>
      </w:r>
      <w:r w:rsidRPr="006C4EDF">
        <w:rPr>
          <w:sz w:val="16"/>
        </w:rPr>
        <w:t xml:space="preserve">. On top of that, </w:t>
      </w:r>
      <w:r w:rsidRPr="007566A1">
        <w:rPr>
          <w:rStyle w:val="StyleUnderline"/>
        </w:rPr>
        <w:t xml:space="preserve">it would be </w:t>
      </w:r>
      <w:r w:rsidRPr="006C4EDF">
        <w:rPr>
          <w:rStyle w:val="StyleUnderline"/>
          <w:highlight w:val="cyan"/>
        </w:rPr>
        <w:t>difficult</w:t>
      </w:r>
      <w:r w:rsidRPr="007566A1">
        <w:rPr>
          <w:rStyle w:val="StyleUnderline"/>
        </w:rPr>
        <w:t xml:space="preserve"> </w:t>
      </w:r>
      <w:r w:rsidRPr="006C4EDF">
        <w:rPr>
          <w:rStyle w:val="StyleUnderline"/>
          <w:highlight w:val="cyan"/>
        </w:rPr>
        <w:t>to</w:t>
      </w:r>
      <w:r w:rsidRPr="006C4EDF">
        <w:rPr>
          <w:sz w:val="16"/>
        </w:rPr>
        <w:t xml:space="preserve"> actually </w:t>
      </w:r>
      <w:r w:rsidRPr="006C4EDF">
        <w:rPr>
          <w:rStyle w:val="StyleUnderline"/>
          <w:highlight w:val="cyan"/>
        </w:rPr>
        <w:t>hire</w:t>
      </w:r>
      <w:r w:rsidRPr="006C4EDF">
        <w:rPr>
          <w:rStyle w:val="StyleUnderline"/>
        </w:rPr>
        <w:t xml:space="preserve"> enough workers</w:t>
      </w:r>
      <w:r w:rsidRPr="007566A1">
        <w:rPr>
          <w:rStyle w:val="StyleUnderline"/>
        </w:rPr>
        <w:t xml:space="preserve"> </w:t>
      </w:r>
      <w:r w:rsidRPr="006C4EDF">
        <w:rPr>
          <w:rStyle w:val="StyleUnderline"/>
          <w:highlight w:val="cyan"/>
        </w:rPr>
        <w:t>from the island’s population</w:t>
      </w:r>
      <w:r w:rsidRPr="006C4EDF">
        <w:rPr>
          <w:sz w:val="16"/>
        </w:rPr>
        <w:t xml:space="preserve"> of laborers, </w:t>
      </w:r>
      <w:r w:rsidRPr="007566A1">
        <w:rPr>
          <w:rStyle w:val="StyleUnderline"/>
        </w:rPr>
        <w:t xml:space="preserve">so a </w:t>
      </w:r>
      <w:r w:rsidRPr="006C4EDF">
        <w:rPr>
          <w:rStyle w:val="StyleUnderline"/>
          <w:highlight w:val="cyan"/>
        </w:rPr>
        <w:t>mining company</w:t>
      </w:r>
      <w:r w:rsidRPr="007566A1">
        <w:rPr>
          <w:rStyle w:val="StyleUnderline"/>
        </w:rPr>
        <w:t xml:space="preserve"> may </w:t>
      </w:r>
      <w:r w:rsidRPr="006C4EDF">
        <w:rPr>
          <w:rStyle w:val="StyleUnderline"/>
          <w:highlight w:val="cyan"/>
        </w:rPr>
        <w:t>need</w:t>
      </w:r>
      <w:r w:rsidRPr="007566A1">
        <w:rPr>
          <w:rStyle w:val="StyleUnderline"/>
        </w:rPr>
        <w:t xml:space="preserve"> </w:t>
      </w:r>
      <w:r w:rsidRPr="006C4EDF">
        <w:rPr>
          <w:rStyle w:val="StyleUnderline"/>
          <w:highlight w:val="cyan"/>
        </w:rPr>
        <w:t xml:space="preserve">to </w:t>
      </w:r>
      <w:r w:rsidRPr="006C4EDF">
        <w:rPr>
          <w:rStyle w:val="Emphasis"/>
          <w:highlight w:val="cyan"/>
        </w:rPr>
        <w:t>hire internationally</w:t>
      </w:r>
      <w:r w:rsidRPr="007566A1">
        <w:rPr>
          <w:rStyle w:val="StyleUnderline"/>
        </w:rPr>
        <w:t xml:space="preserve"> and bring them in. Greenland</w:t>
      </w:r>
      <w:r w:rsidRPr="006C4EDF">
        <w:rPr>
          <w:sz w:val="16"/>
        </w:rPr>
        <w:t xml:space="preserve"> has a </w:t>
      </w:r>
      <w:r w:rsidRPr="007566A1">
        <w:rPr>
          <w:rStyle w:val="StyleUnderline"/>
        </w:rPr>
        <w:t>population of 57,000</w:t>
      </w:r>
      <w:r w:rsidRPr="006C4EDF">
        <w:rPr>
          <w:sz w:val="16"/>
        </w:rPr>
        <w:t xml:space="preserve">, just </w:t>
      </w:r>
      <w:r w:rsidRPr="007566A1">
        <w:rPr>
          <w:rStyle w:val="StyleUnderline"/>
        </w:rPr>
        <w:t>65</w:t>
      </w:r>
      <w:r w:rsidRPr="006C4EDF">
        <w:rPr>
          <w:sz w:val="16"/>
        </w:rPr>
        <w:t xml:space="preserve"> of whom </w:t>
      </w:r>
      <w:r w:rsidRPr="006C4EDF">
        <w:rPr>
          <w:rStyle w:val="StyleUnderline"/>
        </w:rPr>
        <w:t>were involved in mining</w:t>
      </w:r>
      <w:r w:rsidRPr="006C4EDF">
        <w:rPr>
          <w:sz w:val="16"/>
        </w:rPr>
        <w:t xml:space="preserve"> as of 2020, so the </w:t>
      </w:r>
      <w:r w:rsidRPr="006C4EDF">
        <w:rPr>
          <w:rStyle w:val="Emphasis"/>
          <w:highlight w:val="cyan"/>
        </w:rPr>
        <w:t>requisite experience</w:t>
      </w:r>
      <w:r w:rsidRPr="006C4EDF">
        <w:rPr>
          <w:sz w:val="16"/>
        </w:rPr>
        <w:t xml:space="preserve"> just </w:t>
      </w:r>
      <w:r w:rsidRPr="006C4EDF">
        <w:rPr>
          <w:rStyle w:val="Emphasis"/>
          <w:highlight w:val="cyan"/>
        </w:rPr>
        <w:t>isn’t there</w:t>
      </w:r>
      <w:r w:rsidRPr="006C4EDF">
        <w:rPr>
          <w:sz w:val="16"/>
        </w:rPr>
        <w:t>. “</w:t>
      </w:r>
      <w:r w:rsidRPr="006C4EDF">
        <w:rPr>
          <w:rStyle w:val="StyleUnderline"/>
          <w:highlight w:val="cyan"/>
        </w:rPr>
        <w:t>Labor laws</w:t>
      </w:r>
      <w:r w:rsidRPr="006C4EDF">
        <w:rPr>
          <w:rStyle w:val="StyleUnderline"/>
        </w:rPr>
        <w:t xml:space="preserve"> are</w:t>
      </w:r>
      <w:r w:rsidRPr="006C4EDF">
        <w:rPr>
          <w:sz w:val="16"/>
        </w:rPr>
        <w:t xml:space="preserve"> much </w:t>
      </w:r>
      <w:r w:rsidRPr="006C4EDF">
        <w:rPr>
          <w:rStyle w:val="StyleUnderline"/>
        </w:rPr>
        <w:t xml:space="preserve">more </w:t>
      </w:r>
      <w:r w:rsidRPr="006C4EDF">
        <w:rPr>
          <w:rStyle w:val="Emphasis"/>
          <w:highlight w:val="cyan"/>
        </w:rPr>
        <w:t>strict</w:t>
      </w:r>
      <w:r w:rsidRPr="006C4EDF">
        <w:rPr>
          <w:rStyle w:val="StyleUnderline"/>
        </w:rPr>
        <w:t xml:space="preserve"> than they would be in a Chinese rare earth mine in Mongolia</w:t>
      </w:r>
      <w:r w:rsidRPr="006C4EDF">
        <w:rPr>
          <w:sz w:val="16"/>
        </w:rPr>
        <w:t xml:space="preserve">,” Lajeunesse said. “All of </w:t>
      </w:r>
      <w:r w:rsidRPr="006C4EDF">
        <w:rPr>
          <w:rStyle w:val="StyleUnderline"/>
        </w:rPr>
        <w:t xml:space="preserve">those things factor together to make </w:t>
      </w:r>
      <w:r w:rsidRPr="006C4EDF">
        <w:rPr>
          <w:rStyle w:val="StyleUnderline"/>
          <w:highlight w:val="cyan"/>
        </w:rPr>
        <w:t xml:space="preserve">Arctic development very </w:t>
      </w:r>
      <w:r w:rsidRPr="006C4EDF">
        <w:rPr>
          <w:rStyle w:val="Emphasis"/>
          <w:highlight w:val="cyan"/>
        </w:rPr>
        <w:t>expensive</w:t>
      </w:r>
      <w:r w:rsidRPr="006C4EDF">
        <w:rPr>
          <w:sz w:val="16"/>
        </w:rPr>
        <w:t>.”</w:t>
      </w:r>
    </w:p>
    <w:p w14:paraId="52F89F82" w14:textId="77777777" w:rsidR="00353371" w:rsidRPr="00FF01CA" w:rsidRDefault="00353371" w:rsidP="00353371">
      <w:pPr>
        <w:pStyle w:val="Heading4"/>
        <w:numPr>
          <w:ilvl w:val="0"/>
          <w:numId w:val="110"/>
        </w:numPr>
      </w:pPr>
      <w:r>
        <w:t xml:space="preserve">Other countries </w:t>
      </w:r>
      <w:r w:rsidRPr="00D72ADC">
        <w:rPr>
          <w:u w:val="single"/>
        </w:rPr>
        <w:t>fill</w:t>
      </w:r>
      <w:r>
        <w:rPr>
          <w:u w:val="single"/>
        </w:rPr>
        <w:t xml:space="preserve"> i</w:t>
      </w:r>
      <w:r w:rsidRPr="00D72ADC">
        <w:rPr>
          <w:u w:val="single"/>
        </w:rPr>
        <w:t>n</w:t>
      </w:r>
      <w:r>
        <w:t>.</w:t>
      </w:r>
    </w:p>
    <w:p w14:paraId="270C251B" w14:textId="77777777" w:rsidR="00353371" w:rsidRPr="00FF01CA" w:rsidRDefault="00353371" w:rsidP="00353371">
      <w:r w:rsidRPr="00757948">
        <w:rPr>
          <w:rStyle w:val="Style13ptBold"/>
        </w:rPr>
        <w:t xml:space="preserve">Schwartz </w:t>
      </w:r>
      <w:r w:rsidRPr="00F57028">
        <w:t>et al.</w:t>
      </w:r>
      <w:r>
        <w:rPr>
          <w:rStyle w:val="Style13ptBold"/>
        </w:rPr>
        <w:t xml:space="preserve"> ‘</w:t>
      </w:r>
      <w:r w:rsidRPr="00757948">
        <w:rPr>
          <w:rStyle w:val="Style13ptBold"/>
        </w:rPr>
        <w:t>25</w:t>
      </w:r>
      <w:r w:rsidRPr="007C4443">
        <w:t>, [</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 xml:space="preserve">"The Consequences of China’s New Rare Earths Export Restrictions," </w:t>
      </w:r>
      <w:r>
        <w:t>C</w:t>
      </w:r>
      <w:r w:rsidRPr="00757948">
        <w:t>enter for Strategic and International Studies</w:t>
      </w:r>
      <w:r>
        <w:t>,</w:t>
      </w:r>
      <w:r w:rsidRPr="00757948">
        <w:t xml:space="preserve"> </w:t>
      </w:r>
      <w:r w:rsidRPr="007C4443">
        <w:t xml:space="preserve">https://www.csis.org/analysis/consequences-chinas-new-rare-earths-export-restrictions, Published </w:t>
      </w:r>
      <w:r>
        <w:t>April 14</w:t>
      </w:r>
      <w:r w:rsidRPr="007C4443">
        <w:rPr>
          <w:vertAlign w:val="superscript"/>
        </w:rPr>
        <w:t>th</w:t>
      </w:r>
      <w:r>
        <w:t>, 2024</w:t>
      </w:r>
      <w:r w:rsidRPr="007C4443">
        <w:t xml:space="preserve">, Accessed </w:t>
      </w:r>
      <w:r>
        <w:t>July 17</w:t>
      </w:r>
      <w:r w:rsidRPr="007C4443">
        <w:rPr>
          <w:vertAlign w:val="superscript"/>
        </w:rPr>
        <w:t>th</w:t>
      </w:r>
      <w:r>
        <w:t>, 2025</w:t>
      </w:r>
      <w:r w:rsidRPr="007C4443">
        <w:t xml:space="preserve"> // ajap]</w:t>
      </w:r>
    </w:p>
    <w:p w14:paraId="17F83F59" w14:textId="77777777" w:rsidR="00353371" w:rsidRPr="00FD4077" w:rsidRDefault="00353371" w:rsidP="00353371">
      <w:pPr>
        <w:rPr>
          <w:sz w:val="16"/>
        </w:rPr>
      </w:pPr>
      <w:r w:rsidRPr="00FD4077">
        <w:rPr>
          <w:sz w:val="16"/>
        </w:rPr>
        <w:t>Q6: Are there any international partners from which the United States could alternatively source heavy rare earths and fill the supply gap?</w:t>
      </w:r>
    </w:p>
    <w:p w14:paraId="29A2F833" w14:textId="77777777" w:rsidR="00353371" w:rsidRPr="00FD4077" w:rsidRDefault="00353371" w:rsidP="00353371">
      <w:pPr>
        <w:rPr>
          <w:sz w:val="16"/>
        </w:rPr>
      </w:pPr>
      <w:r w:rsidRPr="00FD4077">
        <w:rPr>
          <w:sz w:val="16"/>
        </w:rPr>
        <w:t xml:space="preserve">A6: While </w:t>
      </w:r>
      <w:r w:rsidRPr="00FD4077">
        <w:rPr>
          <w:rStyle w:val="Emphasis"/>
          <w:highlight w:val="cyan"/>
        </w:rPr>
        <w:t>several countries</w:t>
      </w:r>
      <w:r w:rsidRPr="00FD4077">
        <w:rPr>
          <w:rStyle w:val="StyleUnderline"/>
        </w:rPr>
        <w:t xml:space="preserve"> are working to </w:t>
      </w:r>
      <w:r w:rsidRPr="00FD4077">
        <w:rPr>
          <w:rStyle w:val="StyleUnderline"/>
          <w:highlight w:val="cyan"/>
        </w:rPr>
        <w:t>develop</w:t>
      </w:r>
      <w:r w:rsidRPr="00FD4077">
        <w:rPr>
          <w:rStyle w:val="StyleUnderline"/>
        </w:rPr>
        <w:t xml:space="preserve"> their </w:t>
      </w:r>
      <w:r w:rsidRPr="00FD4077">
        <w:rPr>
          <w:rStyle w:val="Emphasis"/>
          <w:highlight w:val="cyan"/>
        </w:rPr>
        <w:t>light and heavy</w:t>
      </w:r>
      <w:r w:rsidRPr="00FD4077">
        <w:rPr>
          <w:rStyle w:val="StyleUnderline"/>
          <w:highlight w:val="cyan"/>
        </w:rPr>
        <w:t xml:space="preserve"> rare earth</w:t>
      </w:r>
      <w:r w:rsidRPr="00FD4077">
        <w:rPr>
          <w:rStyle w:val="StyleUnderline"/>
        </w:rPr>
        <w:t xml:space="preserve">s </w:t>
      </w:r>
      <w:r w:rsidRPr="00FD4077">
        <w:rPr>
          <w:rStyle w:val="StyleUnderline"/>
          <w:highlight w:val="cyan"/>
        </w:rPr>
        <w:t>deposits</w:t>
      </w:r>
      <w:r w:rsidRPr="00FD4077">
        <w:rPr>
          <w:sz w:val="16"/>
        </w:rPr>
        <w:t xml:space="preserve">, China maintains a monopoly on refined heavy rare earths for the time being. </w:t>
      </w:r>
      <w:r w:rsidRPr="00FD4077">
        <w:rPr>
          <w:rStyle w:val="StyleUnderline"/>
        </w:rPr>
        <w:t>Australia, Brazil, South Africa, Saudi Arabia, Japan, and Vietnam</w:t>
      </w:r>
      <w:r w:rsidRPr="00FD4077">
        <w:rPr>
          <w:sz w:val="16"/>
        </w:rPr>
        <w:t xml:space="preserve"> all have initiatives and </w:t>
      </w:r>
      <w:r w:rsidRPr="00FF01CA">
        <w:rPr>
          <w:rStyle w:val="StyleUnderline"/>
        </w:rPr>
        <w:t xml:space="preserve">investments underway to </w:t>
      </w:r>
      <w:r w:rsidRPr="00FD4077">
        <w:rPr>
          <w:rStyle w:val="Emphasis"/>
          <w:highlight w:val="cyan"/>
        </w:rPr>
        <w:t>bolster</w:t>
      </w:r>
      <w:r w:rsidRPr="00FD4077">
        <w:rPr>
          <w:sz w:val="16"/>
        </w:rPr>
        <w:t xml:space="preserve"> key </w:t>
      </w:r>
      <w:r w:rsidRPr="00FD4077">
        <w:rPr>
          <w:rStyle w:val="StyleUnderline"/>
          <w:highlight w:val="cyan"/>
        </w:rPr>
        <w:t>REE mining, processing, and</w:t>
      </w:r>
      <w:r w:rsidRPr="00FD4077">
        <w:rPr>
          <w:sz w:val="16"/>
        </w:rPr>
        <w:t xml:space="preserve"> research and development (</w:t>
      </w:r>
      <w:r w:rsidRPr="00FD4077">
        <w:rPr>
          <w:rStyle w:val="StyleUnderline"/>
          <w:highlight w:val="cyan"/>
        </w:rPr>
        <w:t>R&amp;D</w:t>
      </w:r>
      <w:r w:rsidRPr="00FD4077">
        <w:rPr>
          <w:sz w:val="16"/>
        </w:rPr>
        <w:t xml:space="preserve">) as well as magnet manufacturing. </w:t>
      </w:r>
      <w:r w:rsidRPr="00FD4077">
        <w:rPr>
          <w:rStyle w:val="StyleUnderline"/>
          <w:highlight w:val="cyan"/>
        </w:rPr>
        <w:t>For</w:t>
      </w:r>
      <w:r w:rsidRPr="00FF01CA">
        <w:rPr>
          <w:rStyle w:val="StyleUnderline"/>
        </w:rPr>
        <w:t xml:space="preserve"> the </w:t>
      </w:r>
      <w:r w:rsidRPr="00FD4077">
        <w:rPr>
          <w:rStyle w:val="StyleUnderline"/>
          <w:highlight w:val="cyan"/>
        </w:rPr>
        <w:t>U</w:t>
      </w:r>
      <w:r w:rsidRPr="00FD4077">
        <w:rPr>
          <w:sz w:val="16"/>
        </w:rPr>
        <w:t xml:space="preserve">nited </w:t>
      </w:r>
      <w:r w:rsidRPr="00FD4077">
        <w:rPr>
          <w:rStyle w:val="StyleUnderline"/>
          <w:highlight w:val="cyan"/>
        </w:rPr>
        <w:t>S</w:t>
      </w:r>
      <w:r w:rsidRPr="00FD4077">
        <w:rPr>
          <w:sz w:val="16"/>
        </w:rPr>
        <w:t xml:space="preserve">tates to build alternative sourcing partners for long-term supply chain security, it is </w:t>
      </w:r>
      <w:r w:rsidRPr="00FF01CA">
        <w:rPr>
          <w:rStyle w:val="StyleUnderline"/>
        </w:rPr>
        <w:t xml:space="preserve">important to continue to provide financial and </w:t>
      </w:r>
      <w:r w:rsidRPr="00FD4077">
        <w:rPr>
          <w:rStyle w:val="StyleUnderline"/>
          <w:highlight w:val="cyan"/>
        </w:rPr>
        <w:t>diplomatic</w:t>
      </w:r>
      <w:r w:rsidRPr="00FF01CA">
        <w:rPr>
          <w:rStyle w:val="StyleUnderline"/>
        </w:rPr>
        <w:t xml:space="preserve"> support </w:t>
      </w:r>
      <w:r w:rsidRPr="00FD4077">
        <w:rPr>
          <w:rStyle w:val="StyleUnderline"/>
        </w:rPr>
        <w:t>to</w:t>
      </w:r>
      <w:r w:rsidRPr="00FF01CA">
        <w:rPr>
          <w:rStyle w:val="StyleUnderline"/>
        </w:rPr>
        <w:t xml:space="preserve"> </w:t>
      </w:r>
      <w:r w:rsidRPr="00FD4077">
        <w:rPr>
          <w:rStyle w:val="StyleUnderline"/>
          <w:highlight w:val="cyan"/>
        </w:rPr>
        <w:t>ensure</w:t>
      </w:r>
      <w:r w:rsidRPr="00FD4077">
        <w:rPr>
          <w:sz w:val="16"/>
        </w:rPr>
        <w:t xml:space="preserve"> the </w:t>
      </w:r>
      <w:r w:rsidRPr="00FD4077">
        <w:rPr>
          <w:rStyle w:val="Emphasis"/>
          <w:highlight w:val="cyan"/>
        </w:rPr>
        <w:t>success</w:t>
      </w:r>
      <w:r w:rsidRPr="00FF01CA">
        <w:rPr>
          <w:rStyle w:val="StyleUnderline"/>
        </w:rPr>
        <w:t xml:space="preserve"> of these initiatives</w:t>
      </w:r>
      <w:r w:rsidRPr="00FD4077">
        <w:rPr>
          <w:sz w:val="16"/>
        </w:rPr>
        <w:t>.</w:t>
      </w:r>
    </w:p>
    <w:p w14:paraId="6C187F36" w14:textId="77777777" w:rsidR="00353371" w:rsidRPr="00FD4077" w:rsidRDefault="00353371" w:rsidP="00353371">
      <w:pPr>
        <w:rPr>
          <w:sz w:val="16"/>
        </w:rPr>
      </w:pPr>
      <w:r w:rsidRPr="00FD4077">
        <w:rPr>
          <w:rStyle w:val="StyleUnderline"/>
          <w:highlight w:val="cyan"/>
        </w:rPr>
        <w:lastRenderedPageBreak/>
        <w:t>Australia</w:t>
      </w:r>
      <w:r w:rsidRPr="00FD4077">
        <w:rPr>
          <w:sz w:val="16"/>
        </w:rPr>
        <w:t xml:space="preserve"> is </w:t>
      </w:r>
      <w:r w:rsidRPr="00FF01CA">
        <w:rPr>
          <w:rStyle w:val="StyleUnderline"/>
        </w:rPr>
        <w:t>working to develop</w:t>
      </w:r>
      <w:r w:rsidRPr="00FD4077">
        <w:rPr>
          <w:sz w:val="16"/>
        </w:rPr>
        <w:t xml:space="preserve"> its </w:t>
      </w:r>
      <w:r w:rsidRPr="00FD4077">
        <w:rPr>
          <w:rStyle w:val="StyleUnderline"/>
          <w:highlight w:val="cyan"/>
        </w:rPr>
        <w:t>Browns Range</w:t>
      </w:r>
      <w:r w:rsidRPr="00FD4077">
        <w:rPr>
          <w:sz w:val="16"/>
        </w:rPr>
        <w:t xml:space="preserve"> to become the </w:t>
      </w:r>
      <w:r w:rsidRPr="00FF01CA">
        <w:rPr>
          <w:rStyle w:val="StyleUnderline"/>
        </w:rPr>
        <w:t xml:space="preserve">first </w:t>
      </w:r>
      <w:r w:rsidRPr="00FD4077">
        <w:rPr>
          <w:rStyle w:val="Emphasis"/>
          <w:highlight w:val="cyan"/>
        </w:rPr>
        <w:t>significant</w:t>
      </w:r>
      <w:r w:rsidRPr="00FF01CA">
        <w:rPr>
          <w:rStyle w:val="StyleUnderline"/>
        </w:rPr>
        <w:t xml:space="preserve"> dysprosium </w:t>
      </w:r>
      <w:r w:rsidRPr="00FD4077">
        <w:rPr>
          <w:rStyle w:val="StyleUnderline"/>
          <w:highlight w:val="cyan"/>
        </w:rPr>
        <w:t>producer</w:t>
      </w:r>
      <w:r w:rsidRPr="00FF01CA">
        <w:rPr>
          <w:rStyle w:val="StyleUnderline"/>
        </w:rPr>
        <w:t xml:space="preserve"> outside of China</w:t>
      </w:r>
      <w:r w:rsidRPr="00FD4077">
        <w:rPr>
          <w:sz w:val="16"/>
        </w:rPr>
        <w:t xml:space="preserve">. The deposit has estimated dysprosium reserves of 2,294 tons, to be unlocked in a multistage process resulting in 279,000 kg of dysprosium per year. However, much work remains to be done to build processing and refining capacity outside of China. Australia’s Lynas Rare Earths is the largest producer of separated rare earths outside of China, but still sends oxides to China for refining. </w:t>
      </w:r>
      <w:r w:rsidRPr="00FD4077">
        <w:rPr>
          <w:rStyle w:val="StyleUnderline"/>
        </w:rPr>
        <w:t>Australia</w:t>
      </w:r>
      <w:r w:rsidRPr="00FD4077">
        <w:rPr>
          <w:sz w:val="16"/>
        </w:rPr>
        <w:t xml:space="preserve"> is expected to be </w:t>
      </w:r>
      <w:r w:rsidRPr="00FD4077">
        <w:rPr>
          <w:rStyle w:val="StyleUnderline"/>
        </w:rPr>
        <w:t>reliant on China</w:t>
      </w:r>
      <w:r w:rsidRPr="00FD4077">
        <w:rPr>
          <w:sz w:val="16"/>
        </w:rPr>
        <w:t xml:space="preserve"> for REE refining </w:t>
      </w:r>
      <w:r w:rsidRPr="00FD4077">
        <w:rPr>
          <w:rStyle w:val="StyleUnderline"/>
        </w:rPr>
        <w:t>until</w:t>
      </w:r>
      <w:r w:rsidRPr="00FF01CA">
        <w:rPr>
          <w:rStyle w:val="StyleUnderline"/>
        </w:rPr>
        <w:t xml:space="preserve"> </w:t>
      </w:r>
      <w:r w:rsidRPr="00FF01CA">
        <w:rPr>
          <w:rStyle w:val="Emphasis"/>
        </w:rPr>
        <w:t>at least 2026</w:t>
      </w:r>
      <w:r w:rsidRPr="00FD4077">
        <w:rPr>
          <w:sz w:val="16"/>
        </w:rPr>
        <w:t>.</w:t>
      </w:r>
    </w:p>
    <w:p w14:paraId="02D52DC9" w14:textId="77777777" w:rsidR="00353371" w:rsidRDefault="00353371" w:rsidP="00353371">
      <w:pPr>
        <w:rPr>
          <w:sz w:val="16"/>
        </w:rPr>
      </w:pPr>
      <w:r w:rsidRPr="00FD4077">
        <w:rPr>
          <w:rStyle w:val="StyleUnderline"/>
        </w:rPr>
        <w:t xml:space="preserve">Working with </w:t>
      </w:r>
      <w:r w:rsidRPr="00FD4077">
        <w:rPr>
          <w:rStyle w:val="StyleUnderline"/>
          <w:highlight w:val="cyan"/>
        </w:rPr>
        <w:t>international partners</w:t>
      </w:r>
      <w:r w:rsidRPr="00FD4077">
        <w:rPr>
          <w:sz w:val="16"/>
        </w:rPr>
        <w:t xml:space="preserve"> can also help to </w:t>
      </w:r>
      <w:r w:rsidRPr="00FD4077">
        <w:rPr>
          <w:rStyle w:val="StyleUnderline"/>
          <w:highlight w:val="cyan"/>
        </w:rPr>
        <w:t>overcome gaps in</w:t>
      </w:r>
      <w:r w:rsidRPr="00FD4077">
        <w:rPr>
          <w:sz w:val="16"/>
        </w:rPr>
        <w:t xml:space="preserve"> technological know-how when it comes to </w:t>
      </w:r>
      <w:r w:rsidRPr="00FD4077">
        <w:rPr>
          <w:rStyle w:val="StyleUnderline"/>
          <w:highlight w:val="cyan"/>
        </w:rPr>
        <w:t>REE</w:t>
      </w:r>
      <w:r w:rsidRPr="00FF01CA">
        <w:rPr>
          <w:rStyle w:val="StyleUnderline"/>
        </w:rPr>
        <w:t xml:space="preserve"> </w:t>
      </w:r>
      <w:r w:rsidRPr="00FD4077">
        <w:rPr>
          <w:rStyle w:val="Emphasis"/>
          <w:highlight w:val="cyan"/>
        </w:rPr>
        <w:t>separation</w:t>
      </w:r>
      <w:r w:rsidRPr="00FD4077">
        <w:rPr>
          <w:rStyle w:val="StyleUnderline"/>
          <w:highlight w:val="cyan"/>
        </w:rPr>
        <w:t xml:space="preserve"> and </w:t>
      </w:r>
      <w:r w:rsidRPr="00FD4077">
        <w:rPr>
          <w:rStyle w:val="Emphasis"/>
          <w:highlight w:val="cyan"/>
        </w:rPr>
        <w:t>processing</w:t>
      </w:r>
      <w:r w:rsidRPr="00FD4077">
        <w:rPr>
          <w:sz w:val="16"/>
        </w:rPr>
        <w:t xml:space="preserve">. A few countries lead the way in developing critical minerals and REE-specific R&amp;D initiatives to support the development of the strategic sector. The </w:t>
      </w:r>
      <w:r w:rsidRPr="00FD4077">
        <w:rPr>
          <w:rStyle w:val="StyleUnderline"/>
        </w:rPr>
        <w:t>Australian Critical Minerals Research and Development Hub</w:t>
      </w:r>
      <w:r w:rsidRPr="00FD4077">
        <w:rPr>
          <w:sz w:val="16"/>
        </w:rPr>
        <w:t xml:space="preserve"> is working to boost international R&amp;D cooperation on critical minerals. The hub includes rare earth and downstream processing initiatives lead by government agencies working in partnership with industry and universities to boost technical capacity. </w:t>
      </w:r>
      <w:r w:rsidRPr="00FD4077">
        <w:rPr>
          <w:rStyle w:val="StyleUnderline"/>
        </w:rPr>
        <w:t>Japan</w:t>
      </w:r>
      <w:r w:rsidRPr="00FD4077">
        <w:rPr>
          <w:sz w:val="16"/>
        </w:rPr>
        <w:t xml:space="preserve"> has the </w:t>
      </w:r>
      <w:r w:rsidRPr="00FD4077">
        <w:rPr>
          <w:rStyle w:val="StyleUnderline"/>
        </w:rPr>
        <w:t>Center for Rare Earths Research</w:t>
      </w:r>
      <w:r w:rsidRPr="00FD4077">
        <w:rPr>
          <w:sz w:val="16"/>
        </w:rPr>
        <w:t xml:space="preserve"> within its Muroran Institute of Technology as well as a joint initiative with Vietnam to improve REE extraction and processing at the Rare Earth Research and Technology Transfer Centre in Hanoi. The initiative was launched in 2012 as Japan looked to strengthen and diversify its REE supply chains in response to China’s REE export ban in 2010.</w:t>
      </w:r>
    </w:p>
    <w:p w14:paraId="474A328A" w14:textId="77777777" w:rsidR="00353371" w:rsidRPr="00D518D2" w:rsidRDefault="00353371" w:rsidP="00353371">
      <w:pPr>
        <w:rPr>
          <w:sz w:val="16"/>
        </w:rPr>
      </w:pPr>
    </w:p>
    <w:p w14:paraId="0481ACA9" w14:textId="77777777" w:rsidR="00353371" w:rsidRDefault="00353371" w:rsidP="00353371">
      <w:pPr>
        <w:pStyle w:val="Heading3"/>
      </w:pPr>
      <w:r>
        <w:lastRenderedPageBreak/>
        <w:t>AT: Minerals---Mining---Squo Solves</w:t>
      </w:r>
    </w:p>
    <w:p w14:paraId="7DC96F4F" w14:textId="77777777" w:rsidR="00353371" w:rsidRPr="00616D62" w:rsidRDefault="00353371" w:rsidP="00353371">
      <w:pPr>
        <w:pStyle w:val="Heading4"/>
      </w:pPr>
      <w:r>
        <w:t xml:space="preserve">Development’s </w:t>
      </w:r>
      <w:r>
        <w:rPr>
          <w:u w:val="single"/>
        </w:rPr>
        <w:t>now</w:t>
      </w:r>
      <w:r>
        <w:t xml:space="preserve"> solves.</w:t>
      </w:r>
    </w:p>
    <w:p w14:paraId="33C03870" w14:textId="77777777" w:rsidR="00353371" w:rsidRPr="00060122" w:rsidRDefault="00353371" w:rsidP="00353371">
      <w:r w:rsidRPr="00757948">
        <w:rPr>
          <w:rStyle w:val="Style13ptBold"/>
        </w:rPr>
        <w:t xml:space="preserve">Schwartz </w:t>
      </w:r>
      <w:r w:rsidRPr="00F57028">
        <w:t>et al.</w:t>
      </w:r>
      <w:r>
        <w:rPr>
          <w:rStyle w:val="Style13ptBold"/>
        </w:rPr>
        <w:t xml:space="preserve"> ‘</w:t>
      </w:r>
      <w:r w:rsidRPr="00757948">
        <w:rPr>
          <w:rStyle w:val="Style13ptBold"/>
        </w:rPr>
        <w:t>25</w:t>
      </w:r>
      <w:r w:rsidRPr="007C4443">
        <w:t>, [</w:t>
      </w:r>
      <w:r>
        <w:t xml:space="preserve">Meredith Schwartz is a </w:t>
      </w:r>
      <w:r w:rsidRPr="00757948">
        <w:t>Research Associate</w:t>
      </w:r>
      <w:r>
        <w:t xml:space="preserve"> at the</w:t>
      </w:r>
      <w:r w:rsidRPr="00757948">
        <w:t xml:space="preserve"> Critical Minerals Security Program</w:t>
      </w:r>
      <w:r>
        <w:t xml:space="preserve"> and Gracelin Baskaran is the </w:t>
      </w:r>
      <w:r w:rsidRPr="00757948">
        <w:t>Director</w:t>
      </w:r>
      <w:r>
        <w:t xml:space="preserve"> at the</w:t>
      </w:r>
      <w:r w:rsidRPr="00757948">
        <w:t xml:space="preserve"> Critical Minerals Security Program</w:t>
      </w:r>
      <w:r>
        <w:t xml:space="preserve">. </w:t>
      </w:r>
      <w:r w:rsidRPr="007C4443">
        <w:t xml:space="preserve">"The Consequences of China’s New Rare Earths Export Restrictions," </w:t>
      </w:r>
      <w:r>
        <w:t>C</w:t>
      </w:r>
      <w:r w:rsidRPr="00757948">
        <w:t>enter for Strategic and International Studies</w:t>
      </w:r>
      <w:r>
        <w:t>,</w:t>
      </w:r>
      <w:r w:rsidRPr="00757948">
        <w:t xml:space="preserve"> </w:t>
      </w:r>
      <w:r w:rsidRPr="007C4443">
        <w:t xml:space="preserve">https://www.csis.org/analysis/consequences-chinas-new-rare-earths-export-restrictions, Published </w:t>
      </w:r>
      <w:r>
        <w:t>April 14</w:t>
      </w:r>
      <w:r w:rsidRPr="007C4443">
        <w:rPr>
          <w:vertAlign w:val="superscript"/>
        </w:rPr>
        <w:t>th</w:t>
      </w:r>
      <w:r>
        <w:t>, 2024</w:t>
      </w:r>
      <w:r w:rsidRPr="007C4443">
        <w:t xml:space="preserve">, Accessed </w:t>
      </w:r>
      <w:r>
        <w:t>July 17</w:t>
      </w:r>
      <w:r w:rsidRPr="007C4443">
        <w:rPr>
          <w:vertAlign w:val="superscript"/>
        </w:rPr>
        <w:t>th</w:t>
      </w:r>
      <w:r>
        <w:t>, 2025</w:t>
      </w:r>
      <w:r w:rsidRPr="007C4443">
        <w:t xml:space="preserve"> // ajap]</w:t>
      </w:r>
    </w:p>
    <w:p w14:paraId="7041FB93" w14:textId="77777777" w:rsidR="00353371" w:rsidRPr="00580EDC" w:rsidRDefault="00353371" w:rsidP="00353371">
      <w:pPr>
        <w:rPr>
          <w:sz w:val="16"/>
        </w:rPr>
      </w:pPr>
      <w:r w:rsidRPr="00580EDC">
        <w:rPr>
          <w:sz w:val="16"/>
        </w:rPr>
        <w:t>Q4: Is the U.S. rare earths industry ready to fill the gap in the event of a shortfall?</w:t>
      </w:r>
    </w:p>
    <w:p w14:paraId="2E5D1CE8" w14:textId="77777777" w:rsidR="00353371" w:rsidRPr="00580EDC" w:rsidRDefault="00353371" w:rsidP="00353371">
      <w:pPr>
        <w:rPr>
          <w:sz w:val="16"/>
        </w:rPr>
      </w:pPr>
      <w:r w:rsidRPr="00580EDC">
        <w:rPr>
          <w:sz w:val="16"/>
        </w:rPr>
        <w:t xml:space="preserve">A4: No. There is </w:t>
      </w:r>
      <w:r w:rsidRPr="00D414B1">
        <w:rPr>
          <w:rStyle w:val="StyleUnderline"/>
        </w:rPr>
        <w:t xml:space="preserve">no heavy </w:t>
      </w:r>
      <w:r w:rsidRPr="00C07CFE">
        <w:rPr>
          <w:rStyle w:val="StyleUnderline"/>
          <w:highlight w:val="cyan"/>
        </w:rPr>
        <w:t>rare earths separation</w:t>
      </w:r>
      <w:r w:rsidRPr="00D414B1">
        <w:rPr>
          <w:rStyle w:val="StyleUnderline"/>
        </w:rPr>
        <w:t xml:space="preserve"> happening in the U</w:t>
      </w:r>
      <w:r w:rsidRPr="00580EDC">
        <w:rPr>
          <w:sz w:val="16"/>
        </w:rPr>
        <w:t xml:space="preserve">nited </w:t>
      </w:r>
      <w:r w:rsidRPr="00D414B1">
        <w:rPr>
          <w:rStyle w:val="StyleUnderline"/>
        </w:rPr>
        <w:t>S</w:t>
      </w:r>
      <w:r w:rsidRPr="00580EDC">
        <w:rPr>
          <w:sz w:val="16"/>
        </w:rPr>
        <w:t xml:space="preserve">tates at present. The </w:t>
      </w:r>
      <w:r w:rsidRPr="00C07CFE">
        <w:rPr>
          <w:rStyle w:val="StyleUnderline"/>
          <w:highlight w:val="cyan"/>
        </w:rPr>
        <w:t>development</w:t>
      </w:r>
      <w:r w:rsidRPr="00580EDC">
        <w:rPr>
          <w:sz w:val="16"/>
        </w:rPr>
        <w:t xml:space="preserve"> of these capabilities is </w:t>
      </w:r>
      <w:r w:rsidRPr="00C07CFE">
        <w:rPr>
          <w:rStyle w:val="Emphasis"/>
          <w:highlight w:val="cyan"/>
        </w:rPr>
        <w:t>currently underway</w:t>
      </w:r>
      <w:r w:rsidRPr="00C07CFE">
        <w:rPr>
          <w:sz w:val="16"/>
        </w:rPr>
        <w:t>. In its</w:t>
      </w:r>
      <w:r w:rsidRPr="00580EDC">
        <w:rPr>
          <w:sz w:val="16"/>
        </w:rPr>
        <w:t xml:space="preserve"> 2024 National Defense Industrial Strategy, the Department of Defense (</w:t>
      </w:r>
      <w:r w:rsidRPr="00C07CFE">
        <w:rPr>
          <w:rStyle w:val="StyleUnderline"/>
          <w:highlight w:val="cyan"/>
        </w:rPr>
        <w:t>DOD</w:t>
      </w:r>
      <w:r w:rsidRPr="00580EDC">
        <w:rPr>
          <w:sz w:val="16"/>
        </w:rPr>
        <w:t xml:space="preserve">) </w:t>
      </w:r>
      <w:r w:rsidRPr="00C07CFE">
        <w:rPr>
          <w:rStyle w:val="StyleUnderline"/>
          <w:highlight w:val="cyan"/>
        </w:rPr>
        <w:t>set a goal</w:t>
      </w:r>
      <w:r w:rsidRPr="00D414B1">
        <w:rPr>
          <w:rStyle w:val="StyleUnderline"/>
        </w:rPr>
        <w:t xml:space="preserve"> </w:t>
      </w:r>
      <w:r w:rsidRPr="00C07CFE">
        <w:rPr>
          <w:rStyle w:val="StyleUnderline"/>
          <w:highlight w:val="cyan"/>
        </w:rPr>
        <w:t>to develop</w:t>
      </w:r>
      <w:r w:rsidRPr="00580EDC">
        <w:rPr>
          <w:sz w:val="16"/>
        </w:rPr>
        <w:t xml:space="preserve"> a complete </w:t>
      </w:r>
      <w:r w:rsidRPr="00C07CFE">
        <w:rPr>
          <w:rStyle w:val="StyleUnderline"/>
          <w:highlight w:val="cyan"/>
        </w:rPr>
        <w:t>mine-to-magnet</w:t>
      </w:r>
      <w:r w:rsidRPr="00D414B1">
        <w:rPr>
          <w:rStyle w:val="StyleUnderline"/>
        </w:rPr>
        <w:t xml:space="preserve"> REE </w:t>
      </w:r>
      <w:r w:rsidRPr="00C07CFE">
        <w:rPr>
          <w:rStyle w:val="StyleUnderline"/>
          <w:highlight w:val="cyan"/>
        </w:rPr>
        <w:t>supply chain</w:t>
      </w:r>
      <w:r w:rsidRPr="00D414B1">
        <w:rPr>
          <w:rStyle w:val="StyleUnderline"/>
        </w:rPr>
        <w:t xml:space="preserve"> that can meet all U.S. defense needs </w:t>
      </w:r>
      <w:r w:rsidRPr="00C07CFE">
        <w:rPr>
          <w:rStyle w:val="Emphasis"/>
          <w:highlight w:val="cyan"/>
        </w:rPr>
        <w:t>by 2027</w:t>
      </w:r>
      <w:r w:rsidRPr="00580EDC">
        <w:rPr>
          <w:sz w:val="16"/>
        </w:rPr>
        <w:t xml:space="preserve">. Since 2020, the </w:t>
      </w:r>
      <w:r w:rsidRPr="00D414B1">
        <w:rPr>
          <w:rStyle w:val="StyleUnderline"/>
        </w:rPr>
        <w:t>DOD</w:t>
      </w:r>
      <w:r w:rsidRPr="00580EDC">
        <w:rPr>
          <w:sz w:val="16"/>
        </w:rPr>
        <w:t xml:space="preserve"> has </w:t>
      </w:r>
      <w:r w:rsidRPr="00C07CFE">
        <w:rPr>
          <w:rStyle w:val="StyleUnderline"/>
          <w:highlight w:val="cyan"/>
        </w:rPr>
        <w:t>committed over $439 million</w:t>
      </w:r>
      <w:r w:rsidRPr="00D414B1">
        <w:rPr>
          <w:rStyle w:val="StyleUnderline"/>
        </w:rPr>
        <w:t xml:space="preserve"> toward building domestic supply chains</w:t>
      </w:r>
      <w:r w:rsidRPr="00580EDC">
        <w:rPr>
          <w:sz w:val="16"/>
        </w:rPr>
        <w:t>. In 2020, the Pentagon awarded MP Materials $9.6 million through the DPA Title III program for a light rare earths separation facility at Mountain Pass, California. In 2022, the Pentagon awarded an additional $35 million for a heavy rare earths processing facility. These facilities would be the first of their kind in the United States, fully integrating the rare earths supply chain from mining, separating, and leaching in Mountain Pass to refining and magnet production in Fort Worth, Texas. But even when these facilities are fully operational, MP Materials will only be producing 1,000 tons of neodymium-boron-iron (NdFeB) magnets by the end of 2025—less than 1 percent of the 138,000 tons of NdFeB magnets China produced in 2018. In 2024, MP Materials announced record production of 1,300 tons of neodymium-praseodymium (NdPr) oxide. In the same year, China produced an estimated 300,000 tons of NdFeB magnets.</w:t>
      </w:r>
    </w:p>
    <w:p w14:paraId="452AB657" w14:textId="77777777" w:rsidR="00353371" w:rsidRPr="00243C8A" w:rsidRDefault="00353371" w:rsidP="00353371">
      <w:r w:rsidRPr="00580EDC">
        <w:rPr>
          <w:sz w:val="16"/>
        </w:rPr>
        <w:t>The DOD has thrown its support behind Lynas Rare Earth’s U.S. subsidiary, Lynas USA, as well. The company was awarded a $30.4 million DPA Title III grant in 2021 for a U.S. separation facility for light REEs and another $120 million in 2022 for a heavy REE processing facility. These DPA investments are an important step in building completely independent supply chains for REE magnets.</w:t>
      </w:r>
    </w:p>
    <w:p w14:paraId="12A1FB14" w14:textId="77777777" w:rsidR="00353371" w:rsidRPr="00A0569D" w:rsidRDefault="00353371" w:rsidP="00353371">
      <w:pPr>
        <w:pStyle w:val="Heading3"/>
      </w:pPr>
      <w:r>
        <w:lastRenderedPageBreak/>
        <w:t>AT: Minerals---Mining---No Mining</w:t>
      </w:r>
    </w:p>
    <w:p w14:paraId="6B29EF14" w14:textId="77777777" w:rsidR="00353371" w:rsidRDefault="00353371" w:rsidP="00353371">
      <w:pPr>
        <w:pStyle w:val="Heading4"/>
      </w:pPr>
      <w:r>
        <w:t xml:space="preserve">Greenland mining is </w:t>
      </w:r>
      <w:r>
        <w:rPr>
          <w:u w:val="single"/>
        </w:rPr>
        <w:t>unfeasible</w:t>
      </w:r>
      <w:r>
        <w:t>.</w:t>
      </w:r>
    </w:p>
    <w:p w14:paraId="42C5B0AD" w14:textId="77777777" w:rsidR="00353371" w:rsidRPr="0090531C"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3517B198" w14:textId="77777777" w:rsidR="00353371" w:rsidRPr="00383CD0" w:rsidRDefault="00353371" w:rsidP="00353371">
      <w:pPr>
        <w:rPr>
          <w:sz w:val="16"/>
        </w:rPr>
      </w:pPr>
      <w:r w:rsidRPr="00383CD0">
        <w:rPr>
          <w:sz w:val="16"/>
        </w:rPr>
        <w:t xml:space="preserve">But </w:t>
      </w:r>
      <w:r w:rsidRPr="009F358B">
        <w:rPr>
          <w:rStyle w:val="StyleUnderline"/>
        </w:rPr>
        <w:t>anyone</w:t>
      </w:r>
      <w:r w:rsidRPr="00383CD0">
        <w:rPr>
          <w:sz w:val="16"/>
        </w:rPr>
        <w:t xml:space="preserve"> gung-ho on immediately </w:t>
      </w:r>
      <w:r w:rsidRPr="00443F52">
        <w:rPr>
          <w:rStyle w:val="StyleUnderline"/>
        </w:rPr>
        <w:t xml:space="preserve">turning Greenland into a </w:t>
      </w:r>
      <w:r w:rsidRPr="009F358B">
        <w:rPr>
          <w:rStyle w:val="StyleUnderline"/>
          <w:highlight w:val="cyan"/>
        </w:rPr>
        <w:t>rare earths bonanza</w:t>
      </w:r>
      <w:r w:rsidRPr="00383CD0">
        <w:rPr>
          <w:sz w:val="16"/>
        </w:rPr>
        <w:t xml:space="preserve"> is </w:t>
      </w:r>
      <w:r w:rsidRPr="009F358B">
        <w:rPr>
          <w:rStyle w:val="StyleUnderline"/>
          <w:highlight w:val="cyan"/>
        </w:rPr>
        <w:t xml:space="preserve">in for a </w:t>
      </w:r>
      <w:r w:rsidRPr="009F358B">
        <w:rPr>
          <w:rStyle w:val="Emphasis"/>
          <w:highlight w:val="cyan"/>
        </w:rPr>
        <w:t>rude</w:t>
      </w:r>
      <w:r w:rsidRPr="00443F52">
        <w:rPr>
          <w:rStyle w:val="Emphasis"/>
        </w:rPr>
        <w:t xml:space="preserve"> </w:t>
      </w:r>
      <w:r w:rsidRPr="009F358B">
        <w:rPr>
          <w:rStyle w:val="Emphasis"/>
          <w:highlight w:val="cyan"/>
        </w:rPr>
        <w:t>awakening</w:t>
      </w:r>
      <w:r w:rsidRPr="00383CD0">
        <w:rPr>
          <w:sz w:val="16"/>
        </w:rPr>
        <w:t xml:space="preserve">. More so than elsewhere on the planet, </w:t>
      </w:r>
      <w:r w:rsidRPr="009F358B">
        <w:rPr>
          <w:rStyle w:val="StyleUnderline"/>
          <w:highlight w:val="cyan"/>
        </w:rPr>
        <w:t>mining</w:t>
      </w:r>
      <w:r w:rsidRPr="00443F52">
        <w:rPr>
          <w:rStyle w:val="StyleUnderline"/>
        </w:rPr>
        <w:t xml:space="preserve"> the </w:t>
      </w:r>
      <w:r w:rsidRPr="009F358B">
        <w:rPr>
          <w:rStyle w:val="StyleUnderline"/>
        </w:rPr>
        <w:t>island</w:t>
      </w:r>
      <w:r w:rsidRPr="00443F52">
        <w:rPr>
          <w:rStyle w:val="StyleUnderline"/>
        </w:rPr>
        <w:t xml:space="preserve"> </w:t>
      </w:r>
      <w:r w:rsidRPr="009F358B">
        <w:rPr>
          <w:rStyle w:val="StyleUnderline"/>
          <w:highlight w:val="cyan"/>
        </w:rPr>
        <w:t>is</w:t>
      </w:r>
      <w:r w:rsidRPr="00383CD0">
        <w:rPr>
          <w:sz w:val="16"/>
        </w:rPr>
        <w:t xml:space="preserve"> an </w:t>
      </w:r>
      <w:r w:rsidRPr="009F358B">
        <w:rPr>
          <w:rStyle w:val="Emphasis"/>
          <w:highlight w:val="cyan"/>
        </w:rPr>
        <w:t>extremely complicated</w:t>
      </w:r>
      <w:r w:rsidRPr="00383CD0">
        <w:rPr>
          <w:sz w:val="16"/>
        </w:rPr>
        <w:t xml:space="preserve">, </w:t>
      </w:r>
      <w:r w:rsidRPr="009F358B">
        <w:rPr>
          <w:rStyle w:val="StyleUnderline"/>
          <w:highlight w:val="cyan"/>
        </w:rPr>
        <w:t>and</w:t>
      </w:r>
      <w:r w:rsidRPr="00383CD0">
        <w:rPr>
          <w:sz w:val="16"/>
        </w:rPr>
        <w:t xml:space="preserve"> </w:t>
      </w:r>
      <w:r w:rsidRPr="009F358B">
        <w:rPr>
          <w:rStyle w:val="Emphasis"/>
          <w:highlight w:val="cyan"/>
        </w:rPr>
        <w:t>lengthy</w:t>
      </w:r>
      <w:r w:rsidRPr="00383CD0">
        <w:rPr>
          <w:sz w:val="16"/>
        </w:rPr>
        <w:t xml:space="preserve">, proposition — </w:t>
      </w:r>
      <w:r w:rsidRPr="009F358B">
        <w:rPr>
          <w:rStyle w:val="StyleUnderline"/>
          <w:highlight w:val="cyan"/>
        </w:rPr>
        <w:t>logistically, geopolitically, and economically</w:t>
      </w:r>
      <w:r w:rsidRPr="00383CD0">
        <w:rPr>
          <w:sz w:val="16"/>
        </w:rPr>
        <w:t xml:space="preserve">. And most importantly for the people of Greenland, </w:t>
      </w:r>
      <w:r w:rsidRPr="009F358B">
        <w:rPr>
          <w:rStyle w:val="StyleUnderline"/>
          <w:highlight w:val="cyan"/>
        </w:rPr>
        <w:t xml:space="preserve">mining of </w:t>
      </w:r>
      <w:r w:rsidRPr="009F358B">
        <w:rPr>
          <w:rStyle w:val="Emphasis"/>
          <w:highlight w:val="cyan"/>
        </w:rPr>
        <w:t>any kind</w:t>
      </w:r>
      <w:r w:rsidRPr="009F358B">
        <w:rPr>
          <w:rStyle w:val="StyleUnderline"/>
          <w:highlight w:val="cyan"/>
        </w:rPr>
        <w:t xml:space="preserve"> comes with </w:t>
      </w:r>
      <w:r w:rsidRPr="009F358B">
        <w:rPr>
          <w:rStyle w:val="Emphasis"/>
          <w:highlight w:val="cyan"/>
        </w:rPr>
        <w:t>inevitable</w:t>
      </w:r>
      <w:r w:rsidRPr="00443F52">
        <w:rPr>
          <w:rStyle w:val="StyleUnderline"/>
        </w:rPr>
        <w:t xml:space="preserve"> environmental consequences, like </w:t>
      </w:r>
      <w:r w:rsidRPr="0000092F">
        <w:rPr>
          <w:rStyle w:val="StyleUnderline"/>
          <w:highlight w:val="cyan"/>
        </w:rPr>
        <w:t xml:space="preserve">pollution </w:t>
      </w:r>
      <w:r w:rsidRPr="009F358B">
        <w:rPr>
          <w:rStyle w:val="StyleUnderline"/>
          <w:highlight w:val="cyan"/>
        </w:rPr>
        <w:t>and disruptions to wildlife</w:t>
      </w:r>
      <w:r w:rsidRPr="00383CD0">
        <w:rPr>
          <w:sz w:val="16"/>
        </w:rPr>
        <w:t>.</w:t>
      </w:r>
    </w:p>
    <w:p w14:paraId="6904D867" w14:textId="77777777" w:rsidR="00353371" w:rsidRPr="000B3055" w:rsidRDefault="00353371" w:rsidP="00353371">
      <w:pPr>
        <w:pStyle w:val="Heading3"/>
      </w:pPr>
      <w:r>
        <w:lastRenderedPageBreak/>
        <w:t>AT: Minerals---Mining---Environment</w:t>
      </w:r>
    </w:p>
    <w:p w14:paraId="79EECC7E" w14:textId="77777777" w:rsidR="00353371" w:rsidRDefault="00353371" w:rsidP="00353371">
      <w:pPr>
        <w:pStyle w:val="Heading4"/>
      </w:pPr>
      <w:r>
        <w:t xml:space="preserve">Mining is </w:t>
      </w:r>
      <w:r w:rsidRPr="00D13349">
        <w:rPr>
          <w:u w:val="single"/>
        </w:rPr>
        <w:t>toxic</w:t>
      </w:r>
      <w:r>
        <w:t>.</w:t>
      </w:r>
    </w:p>
    <w:p w14:paraId="5927FF40" w14:textId="77777777" w:rsidR="00353371" w:rsidRPr="0090531C"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6E780F4B" w14:textId="77777777" w:rsidR="00353371" w:rsidRPr="00D13349" w:rsidRDefault="00353371" w:rsidP="00353371">
      <w:pPr>
        <w:rPr>
          <w:sz w:val="16"/>
        </w:rPr>
      </w:pPr>
      <w:r w:rsidRPr="00D13349">
        <w:rPr>
          <w:rStyle w:val="StyleUnderline"/>
          <w:highlight w:val="cyan"/>
        </w:rPr>
        <w:t>Mining pollution</w:t>
      </w:r>
      <w:r w:rsidRPr="00D13349">
        <w:rPr>
          <w:sz w:val="16"/>
        </w:rPr>
        <w:t xml:space="preserve">, too, </w:t>
      </w:r>
      <w:r w:rsidRPr="000B3055">
        <w:rPr>
          <w:rStyle w:val="StyleUnderline"/>
        </w:rPr>
        <w:t xml:space="preserve">is a </w:t>
      </w:r>
      <w:r w:rsidRPr="00D13349">
        <w:rPr>
          <w:rStyle w:val="Emphasis"/>
          <w:highlight w:val="cyan"/>
        </w:rPr>
        <w:t>major concern</w:t>
      </w:r>
      <w:r w:rsidRPr="00D13349">
        <w:rPr>
          <w:sz w:val="16"/>
        </w:rPr>
        <w:t xml:space="preserve">: The </w:t>
      </w:r>
      <w:r w:rsidRPr="000B3055">
        <w:rPr>
          <w:rStyle w:val="StyleUnderline"/>
        </w:rPr>
        <w:t>accessible land along the island’s ice-free edges is</w:t>
      </w:r>
      <w:r w:rsidRPr="00D13349">
        <w:rPr>
          <w:sz w:val="16"/>
        </w:rPr>
        <w:t xml:space="preserve"> also </w:t>
      </w:r>
      <w:r w:rsidRPr="000B3055">
        <w:rPr>
          <w:rStyle w:val="StyleUnderline"/>
        </w:rPr>
        <w:t xml:space="preserve">where </w:t>
      </w:r>
      <w:r w:rsidRPr="000B3055">
        <w:rPr>
          <w:rStyle w:val="Emphasis"/>
        </w:rPr>
        <w:t>humans</w:t>
      </w:r>
      <w:r w:rsidRPr="000B3055">
        <w:rPr>
          <w:rStyle w:val="StyleUnderline"/>
        </w:rPr>
        <w:t xml:space="preserve"> live. As </w:t>
      </w:r>
      <w:r w:rsidRPr="00D13349">
        <w:rPr>
          <w:rStyle w:val="StyleUnderline"/>
          <w:highlight w:val="cyan"/>
        </w:rPr>
        <w:t>mining equipment and ships burn fossil fuels</w:t>
      </w:r>
      <w:r w:rsidRPr="000B3055">
        <w:rPr>
          <w:rStyle w:val="StyleUnderline"/>
        </w:rPr>
        <w:t xml:space="preserve">, they produce </w:t>
      </w:r>
      <w:r w:rsidRPr="00D13349">
        <w:rPr>
          <w:rStyle w:val="Emphasis"/>
          <w:highlight w:val="cyan"/>
        </w:rPr>
        <w:t>black carbon</w:t>
      </w:r>
      <w:r w:rsidRPr="00D13349">
        <w:rPr>
          <w:sz w:val="16"/>
        </w:rPr>
        <w:t xml:space="preserve">. When this </w:t>
      </w:r>
      <w:r w:rsidRPr="00D13349">
        <w:rPr>
          <w:rStyle w:val="StyleUnderline"/>
        </w:rPr>
        <w:t>settles on ice</w:t>
      </w:r>
      <w:r w:rsidRPr="00D13349">
        <w:rPr>
          <w:sz w:val="16"/>
        </w:rPr>
        <w:t xml:space="preserve">, it </w:t>
      </w:r>
      <w:r w:rsidRPr="00D13349">
        <w:rPr>
          <w:rStyle w:val="StyleUnderline"/>
          <w:highlight w:val="cyan"/>
        </w:rPr>
        <w:t>darkens</w:t>
      </w:r>
      <w:r w:rsidRPr="000B3055">
        <w:rPr>
          <w:rStyle w:val="StyleUnderline"/>
        </w:rPr>
        <w:t xml:space="preserve"> the </w:t>
      </w:r>
      <w:r w:rsidRPr="00D13349">
        <w:rPr>
          <w:rStyle w:val="StyleUnderline"/>
          <w:highlight w:val="cyan"/>
        </w:rPr>
        <w:t>surface, which</w:t>
      </w:r>
      <w:r w:rsidRPr="000B3055">
        <w:rPr>
          <w:rStyle w:val="StyleUnderline"/>
        </w:rPr>
        <w:t xml:space="preserve"> then </w:t>
      </w:r>
      <w:r w:rsidRPr="00D13349">
        <w:rPr>
          <w:rStyle w:val="StyleUnderline"/>
          <w:highlight w:val="cyan"/>
        </w:rPr>
        <w:t xml:space="preserve">absorbs </w:t>
      </w:r>
      <w:r w:rsidRPr="00D13349">
        <w:rPr>
          <w:rStyle w:val="Emphasis"/>
          <w:highlight w:val="cyan"/>
        </w:rPr>
        <w:t>more sunlight</w:t>
      </w:r>
      <w:r w:rsidRPr="00D13349">
        <w:rPr>
          <w:sz w:val="16"/>
        </w:rPr>
        <w:t xml:space="preserve"> — think of how much hotter you get wearing a black shirt than a white shirt on a summer day. This could </w:t>
      </w:r>
      <w:r w:rsidRPr="00D13349">
        <w:rPr>
          <w:rStyle w:val="StyleUnderline"/>
          <w:highlight w:val="cyan"/>
        </w:rPr>
        <w:t xml:space="preserve">further </w:t>
      </w:r>
      <w:r w:rsidRPr="00D13349">
        <w:rPr>
          <w:rStyle w:val="Emphasis"/>
          <w:highlight w:val="cyan"/>
        </w:rPr>
        <w:t>accelerate</w:t>
      </w:r>
      <w:r w:rsidRPr="00D13349">
        <w:rPr>
          <w:sz w:val="16"/>
        </w:rPr>
        <w:t xml:space="preserve"> the </w:t>
      </w:r>
      <w:r w:rsidRPr="00D13349">
        <w:rPr>
          <w:rStyle w:val="Emphasis"/>
          <w:highlight w:val="cyan"/>
        </w:rPr>
        <w:t>melting</w:t>
      </w:r>
      <w:r w:rsidRPr="00D13349">
        <w:rPr>
          <w:rStyle w:val="StyleUnderline"/>
          <w:highlight w:val="cyan"/>
        </w:rPr>
        <w:t xml:space="preserve"> of Greenland’s</w:t>
      </w:r>
      <w:r w:rsidRPr="000B3055">
        <w:rPr>
          <w:rStyle w:val="StyleUnderline"/>
        </w:rPr>
        <w:t xml:space="preserve"> precarious </w:t>
      </w:r>
      <w:r w:rsidRPr="00D13349">
        <w:rPr>
          <w:rStyle w:val="Emphasis"/>
          <w:highlight w:val="cyan"/>
        </w:rPr>
        <w:t>ice sheet</w:t>
      </w:r>
      <w:r w:rsidRPr="00D13349">
        <w:rPr>
          <w:sz w:val="16"/>
        </w:rPr>
        <w:t xml:space="preserve">. A </w:t>
      </w:r>
      <w:r w:rsidRPr="00D13349">
        <w:rPr>
          <w:rStyle w:val="StyleUnderline"/>
        </w:rPr>
        <w:t>2022</w:t>
      </w:r>
      <w:r w:rsidRPr="00D13349">
        <w:rPr>
          <w:sz w:val="16"/>
        </w:rPr>
        <w:t xml:space="preserve"> study also found that three </w:t>
      </w:r>
      <w:r w:rsidRPr="00D13349">
        <w:rPr>
          <w:rStyle w:val="StyleUnderline"/>
          <w:highlight w:val="cyan"/>
        </w:rPr>
        <w:t>legacy mines</w:t>
      </w:r>
      <w:r w:rsidRPr="00D13349">
        <w:rPr>
          <w:rStyle w:val="StyleUnderline"/>
        </w:rPr>
        <w:t xml:space="preserve"> in Greenland </w:t>
      </w:r>
      <w:r w:rsidRPr="00D13349">
        <w:rPr>
          <w:rStyle w:val="Emphasis"/>
          <w:highlight w:val="cyan"/>
        </w:rPr>
        <w:t>heavily polluted</w:t>
      </w:r>
      <w:r w:rsidRPr="00D13349">
        <w:rPr>
          <w:rStyle w:val="StyleUnderline"/>
        </w:rPr>
        <w:t xml:space="preserve"> the </w:t>
      </w:r>
      <w:r w:rsidRPr="00D13349">
        <w:rPr>
          <w:rStyle w:val="StyleUnderline"/>
          <w:highlight w:val="cyan"/>
        </w:rPr>
        <w:t>local</w:t>
      </w:r>
      <w:r w:rsidRPr="00D13349">
        <w:rPr>
          <w:rStyle w:val="StyleUnderline"/>
        </w:rPr>
        <w:t xml:space="preserve"> </w:t>
      </w:r>
      <w:r w:rsidRPr="00D13349">
        <w:rPr>
          <w:rStyle w:val="StyleUnderline"/>
          <w:highlight w:val="cyan"/>
        </w:rPr>
        <w:t>environment with metals</w:t>
      </w:r>
      <w:r w:rsidRPr="00D13349">
        <w:rPr>
          <w:sz w:val="16"/>
        </w:rPr>
        <w:t xml:space="preserve">, like lead and zinc, </w:t>
      </w:r>
      <w:r w:rsidRPr="00D13349">
        <w:rPr>
          <w:rStyle w:val="StyleUnderline"/>
        </w:rPr>
        <w:t>due to</w:t>
      </w:r>
      <w:r w:rsidRPr="00D13349">
        <w:rPr>
          <w:sz w:val="16"/>
        </w:rPr>
        <w:t xml:space="preserve"> the </w:t>
      </w:r>
      <w:r w:rsidRPr="00D13349">
        <w:rPr>
          <w:rStyle w:val="StyleUnderline"/>
          <w:highlight w:val="cyan"/>
        </w:rPr>
        <w:t xml:space="preserve">lack of environmental </w:t>
      </w:r>
      <w:r w:rsidRPr="00D13349">
        <w:rPr>
          <w:rStyle w:val="Emphasis"/>
          <w:highlight w:val="cyan"/>
        </w:rPr>
        <w:t>studies</w:t>
      </w:r>
      <w:r w:rsidRPr="00D13349">
        <w:rPr>
          <w:rStyle w:val="StyleUnderline"/>
          <w:highlight w:val="cyan"/>
        </w:rPr>
        <w:t xml:space="preserve"> and </w:t>
      </w:r>
      <w:r w:rsidRPr="00D13349">
        <w:rPr>
          <w:rStyle w:val="Emphasis"/>
          <w:highlight w:val="cyan"/>
        </w:rPr>
        <w:t>regulation</w:t>
      </w:r>
      <w:r w:rsidRPr="00D13349">
        <w:rPr>
          <w:sz w:val="16"/>
        </w:rPr>
        <w:t xml:space="preserve"> prior to the 1970s. But it also found no significant pollution at mines established in the last 20 years. </w:t>
      </w:r>
    </w:p>
    <w:p w14:paraId="0EEF904F" w14:textId="77777777" w:rsidR="00353371" w:rsidRDefault="00353371" w:rsidP="00353371">
      <w:pPr>
        <w:rPr>
          <w:sz w:val="16"/>
        </w:rPr>
      </w:pPr>
      <w:r w:rsidRPr="00D13349">
        <w:rPr>
          <w:sz w:val="16"/>
        </w:rPr>
        <w:t xml:space="preserve">A more </w:t>
      </w:r>
      <w:r w:rsidRPr="00D13349">
        <w:rPr>
          <w:rStyle w:val="StyleUnderline"/>
        </w:rPr>
        <w:t>immediate problem with mining is</w:t>
      </w:r>
      <w:r w:rsidRPr="00D13349">
        <w:rPr>
          <w:sz w:val="16"/>
        </w:rPr>
        <w:t xml:space="preserve"> the potentially </w:t>
      </w:r>
      <w:r w:rsidRPr="00D13349">
        <w:rPr>
          <w:rStyle w:val="Emphasis"/>
          <w:highlight w:val="cyan"/>
        </w:rPr>
        <w:t>toxic dust</w:t>
      </w:r>
      <w:r w:rsidRPr="00D13349">
        <w:rPr>
          <w:rStyle w:val="StyleUnderline"/>
          <w:highlight w:val="cyan"/>
        </w:rPr>
        <w:t xml:space="preserve"> generated by</w:t>
      </w:r>
      <w:r w:rsidRPr="00D13349">
        <w:rPr>
          <w:sz w:val="16"/>
        </w:rPr>
        <w:t xml:space="preserve"> so much </w:t>
      </w:r>
      <w:r w:rsidRPr="00D13349">
        <w:rPr>
          <w:rStyle w:val="StyleUnderline"/>
          <w:highlight w:val="cyan"/>
        </w:rPr>
        <w:t>machinery</w:t>
      </w:r>
      <w:r w:rsidRPr="00D13349">
        <w:rPr>
          <w:sz w:val="16"/>
        </w:rPr>
        <w:t xml:space="preserve">, said Niels Henrik Hooge, a campaigner at NOAH, the Danish chapter of the environmental organization Friends of the Earth. “That's a concern, because all the </w:t>
      </w:r>
      <w:r w:rsidRPr="00D13349">
        <w:rPr>
          <w:rStyle w:val="StyleUnderline"/>
          <w:highlight w:val="cyan"/>
        </w:rPr>
        <w:t>mining projects</w:t>
      </w:r>
      <w:r w:rsidRPr="00D13349">
        <w:rPr>
          <w:rStyle w:val="StyleUnderline"/>
        </w:rPr>
        <w:t xml:space="preserve"> are </w:t>
      </w:r>
      <w:r w:rsidRPr="00D13349">
        <w:rPr>
          <w:rStyle w:val="StyleUnderline"/>
          <w:highlight w:val="cyan"/>
        </w:rPr>
        <w:t>located</w:t>
      </w:r>
      <w:r w:rsidRPr="00D13349">
        <w:rPr>
          <w:rStyle w:val="StyleUnderline"/>
        </w:rPr>
        <w:t xml:space="preserve"> in areas </w:t>
      </w:r>
      <w:r w:rsidRPr="00D13349">
        <w:rPr>
          <w:rStyle w:val="StyleUnderline"/>
          <w:highlight w:val="cyan"/>
        </w:rPr>
        <w:t xml:space="preserve">where people </w:t>
      </w:r>
      <w:r w:rsidRPr="00D13349">
        <w:rPr>
          <w:rStyle w:val="Emphasis"/>
          <w:highlight w:val="cyan"/>
        </w:rPr>
        <w:t>live</w:t>
      </w:r>
      <w:r w:rsidRPr="00D13349">
        <w:rPr>
          <w:sz w:val="16"/>
        </w:rPr>
        <w:t xml:space="preserve">, or potentially could live,” Hooge said. “Everything is a bit different in the Arctic, because the </w:t>
      </w:r>
      <w:r w:rsidRPr="00D13349">
        <w:rPr>
          <w:rStyle w:val="StyleUnderline"/>
        </w:rPr>
        <w:t>environment does not recover very quickly when polluted</w:t>
      </w:r>
      <w:r w:rsidRPr="00D13349">
        <w:rPr>
          <w:sz w:val="16"/>
        </w:rPr>
        <w:t>.”</w:t>
      </w:r>
    </w:p>
    <w:p w14:paraId="177FD4EF" w14:textId="77777777" w:rsidR="00353371" w:rsidRDefault="00353371" w:rsidP="00353371">
      <w:pPr>
        <w:pStyle w:val="Heading4"/>
      </w:pPr>
      <w:r>
        <w:t xml:space="preserve">Western countries </w:t>
      </w:r>
      <w:r w:rsidRPr="00620D71">
        <w:rPr>
          <w:u w:val="single"/>
        </w:rPr>
        <w:t>dominate</w:t>
      </w:r>
      <w:r>
        <w:t xml:space="preserve"> Arctic mineral production---increased mining risks </w:t>
      </w:r>
      <w:r w:rsidRPr="00620D71">
        <w:rPr>
          <w:u w:val="single"/>
        </w:rPr>
        <w:t>biodiversity</w:t>
      </w:r>
      <w:r>
        <w:t xml:space="preserve"> collapse.</w:t>
      </w:r>
    </w:p>
    <w:p w14:paraId="1E188B13" w14:textId="77777777" w:rsidR="00353371" w:rsidRDefault="00353371" w:rsidP="00353371">
      <w:r w:rsidRPr="00D011A8">
        <w:rPr>
          <w:rStyle w:val="Style13ptBold"/>
        </w:rPr>
        <w:t xml:space="preserve">Raspotnik </w:t>
      </w:r>
      <w:r w:rsidRPr="00D011A8">
        <w:t xml:space="preserve">et al. </w:t>
      </w:r>
      <w:r>
        <w:rPr>
          <w:rStyle w:val="Style13ptBold"/>
        </w:rPr>
        <w:t>‘</w:t>
      </w:r>
      <w:r w:rsidRPr="00D011A8">
        <w:rPr>
          <w:rStyle w:val="Style13ptBold"/>
        </w:rPr>
        <w:t>25</w:t>
      </w:r>
      <w:r w:rsidRPr="008311BC">
        <w:t>, [</w:t>
      </w:r>
      <w:r w:rsidRPr="00CC1DD2">
        <w:t>Dr</w:t>
      </w:r>
      <w:r>
        <w:t>.</w:t>
      </w:r>
      <w:r w:rsidRPr="00CC1DD2">
        <w:t xml:space="preserve"> Andreas Raspotnik is a Senior Researcher at the Fridtjof Nansen Institute, </w:t>
      </w:r>
      <w:r>
        <w:t xml:space="preserve"> Erdem Lamazhapov is PhD Research Fellow at the Fridtjof Nansen Institute, Iselin Stensdal is a Researcher at the Fridtjof Nansen Institute, and Dr. Gørild Heggelund is Research Professor at the Fridtjof Nansen Institute. </w:t>
      </w:r>
      <w:r w:rsidRPr="00FC6E02">
        <w:t>Strategic Analysis</w:t>
      </w:r>
      <w:r>
        <w:t xml:space="preserve"> (Vol. 48, Issue 6) </w:t>
      </w:r>
      <w:r w:rsidRPr="008311BC">
        <w:t>"</w:t>
      </w:r>
      <w:r w:rsidRPr="003B7151">
        <w:rPr>
          <w:i/>
          <w:iCs/>
        </w:rPr>
        <w:t>Critical Raw Materials: Interests of China and the European Union in the Arcti</w:t>
      </w:r>
      <w:r w:rsidRPr="008311BC">
        <w:t>c,</w:t>
      </w:r>
      <w:r>
        <w:t>”</w:t>
      </w:r>
      <w:r w:rsidRPr="008311BC">
        <w:t xml:space="preserve"> </w:t>
      </w:r>
      <w:r>
        <w:t xml:space="preserve">pgs. </w:t>
      </w:r>
      <w:r w:rsidRPr="00F80938">
        <w:t>733-745</w:t>
      </w:r>
      <w:r>
        <w:t xml:space="preserve">, https://doi.org/10.1080/09700161.2025.2459573, </w:t>
      </w:r>
      <w:r w:rsidRPr="008311BC">
        <w:t xml:space="preserve">Published </w:t>
      </w:r>
      <w:r>
        <w:t>March 4</w:t>
      </w:r>
      <w:r w:rsidRPr="008311BC">
        <w:rPr>
          <w:vertAlign w:val="superscript"/>
        </w:rPr>
        <w:t>th</w:t>
      </w:r>
      <w:r>
        <w:t>, 2025</w:t>
      </w:r>
      <w:r w:rsidRPr="008311BC">
        <w:t xml:space="preserve">, Accessed </w:t>
      </w:r>
      <w:r>
        <w:t>July 23</w:t>
      </w:r>
      <w:r w:rsidRPr="008311BC">
        <w:rPr>
          <w:vertAlign w:val="superscript"/>
        </w:rPr>
        <w:t>rd</w:t>
      </w:r>
      <w:r>
        <w:t>, 2025,</w:t>
      </w:r>
      <w:r w:rsidRPr="008311BC">
        <w:t xml:space="preserve"> </w:t>
      </w:r>
      <w:r>
        <w:rPr>
          <w:shd w:val="clear" w:color="auto" w:fill="FFFFFF"/>
        </w:rPr>
        <w:t xml:space="preserve">via UM databases </w:t>
      </w:r>
      <w:r w:rsidRPr="008311BC">
        <w:t>// ajap]</w:t>
      </w:r>
    </w:p>
    <w:p w14:paraId="2E9C1EDC" w14:textId="77777777" w:rsidR="00353371" w:rsidRDefault="00353371" w:rsidP="00353371">
      <w:pPr>
        <w:rPr>
          <w:sz w:val="16"/>
        </w:rPr>
      </w:pPr>
      <w:r w:rsidRPr="00512CCF">
        <w:rPr>
          <w:sz w:val="16"/>
        </w:rPr>
        <w:t xml:space="preserve">While considerable attention is directed at the Chinese presence in the Arctic, such as the case in Greenland, it is in fact </w:t>
      </w:r>
      <w:r w:rsidRPr="000C5DCA">
        <w:rPr>
          <w:rStyle w:val="Emphasis"/>
          <w:highlight w:val="cyan"/>
        </w:rPr>
        <w:t>Western</w:t>
      </w:r>
      <w:r w:rsidRPr="000C5DCA">
        <w:rPr>
          <w:rStyle w:val="StyleUnderline"/>
          <w:highlight w:val="cyan"/>
        </w:rPr>
        <w:t xml:space="preserve"> countries</w:t>
      </w:r>
      <w:r w:rsidRPr="00F95B6C">
        <w:rPr>
          <w:rStyle w:val="StyleUnderline"/>
        </w:rPr>
        <w:t xml:space="preserve"> like Australia, Canada and the U</w:t>
      </w:r>
      <w:r w:rsidRPr="00512CCF">
        <w:rPr>
          <w:sz w:val="16"/>
        </w:rPr>
        <w:t xml:space="preserve">nited </w:t>
      </w:r>
      <w:r w:rsidRPr="00F95B6C">
        <w:rPr>
          <w:rStyle w:val="StyleUnderline"/>
        </w:rPr>
        <w:t>K</w:t>
      </w:r>
      <w:r w:rsidRPr="00512CCF">
        <w:rPr>
          <w:sz w:val="16"/>
        </w:rPr>
        <w:t xml:space="preserve">ingdom that </w:t>
      </w:r>
      <w:r w:rsidRPr="000C5DCA">
        <w:rPr>
          <w:rStyle w:val="Emphasis"/>
          <w:highlight w:val="cyan"/>
        </w:rPr>
        <w:t>dominate</w:t>
      </w:r>
      <w:r w:rsidRPr="000C5DCA">
        <w:rPr>
          <w:rStyle w:val="StyleUnderline"/>
          <w:highlight w:val="cyan"/>
        </w:rPr>
        <w:t xml:space="preserve"> the </w:t>
      </w:r>
      <w:r w:rsidRPr="000C5DCA">
        <w:rPr>
          <w:rStyle w:val="Emphasis"/>
          <w:highlight w:val="cyan"/>
        </w:rPr>
        <w:t>mining sector</w:t>
      </w:r>
      <w:r w:rsidRPr="000C5DCA">
        <w:rPr>
          <w:rStyle w:val="StyleUnderline"/>
          <w:highlight w:val="cyan"/>
        </w:rPr>
        <w:t xml:space="preserve"> in Greenland</w:t>
      </w:r>
      <w:r w:rsidRPr="00512CCF">
        <w:rPr>
          <w:sz w:val="16"/>
        </w:rPr>
        <w:t xml:space="preserve">. Footnote 63 Similarly, </w:t>
      </w:r>
      <w:r w:rsidRPr="000C5DCA">
        <w:rPr>
          <w:rStyle w:val="StyleUnderline"/>
          <w:highlight w:val="cyan"/>
        </w:rPr>
        <w:t>in other parts of the Arctic</w:t>
      </w:r>
      <w:r w:rsidRPr="00512CCF">
        <w:rPr>
          <w:sz w:val="16"/>
        </w:rPr>
        <w:t xml:space="preserve">, it is still the </w:t>
      </w:r>
      <w:r w:rsidRPr="000C5DCA">
        <w:rPr>
          <w:rStyle w:val="Emphasis"/>
          <w:highlight w:val="cyan"/>
        </w:rPr>
        <w:t>Arctic States</w:t>
      </w:r>
      <w:r w:rsidRPr="00512CCF">
        <w:rPr>
          <w:sz w:val="16"/>
        </w:rPr>
        <w:t xml:space="preserve"> that </w:t>
      </w:r>
      <w:r w:rsidRPr="000C5DCA">
        <w:rPr>
          <w:rStyle w:val="StyleUnderline"/>
          <w:highlight w:val="cyan"/>
        </w:rPr>
        <w:t>command</w:t>
      </w:r>
      <w:r w:rsidRPr="00F95B6C">
        <w:rPr>
          <w:rStyle w:val="StyleUnderline"/>
        </w:rPr>
        <w:t xml:space="preserve"> the </w:t>
      </w:r>
      <w:r w:rsidRPr="000C5DCA">
        <w:rPr>
          <w:rStyle w:val="StyleUnderline"/>
          <w:highlight w:val="cyan"/>
        </w:rPr>
        <w:t>extraction of CRMs</w:t>
      </w:r>
      <w:r w:rsidRPr="00512CCF">
        <w:rPr>
          <w:sz w:val="16"/>
        </w:rPr>
        <w:t xml:space="preserve">. Norway’s decision to open for concessions on the continental shelf has sparked vigorous discussions on the environmental sustainability of mining in the Arctic seas. At the same time, only opening for new mining projects upstream will not be detrimental to Chinese control of production chains downstream. In addition to industrial support, </w:t>
      </w:r>
      <w:r w:rsidRPr="00F95B6C">
        <w:rPr>
          <w:rStyle w:val="StyleUnderline"/>
        </w:rPr>
        <w:t>one of the reasons that China received the role it has today in the first place was</w:t>
      </w:r>
      <w:r w:rsidRPr="00512CCF">
        <w:rPr>
          <w:sz w:val="16"/>
        </w:rPr>
        <w:t xml:space="preserve"> also </w:t>
      </w:r>
      <w:r w:rsidRPr="00F95B6C">
        <w:rPr>
          <w:rStyle w:val="StyleUnderline"/>
        </w:rPr>
        <w:t>because of China’s willingness to accept negative environmental externalities associated with</w:t>
      </w:r>
      <w:r w:rsidRPr="00512CCF">
        <w:rPr>
          <w:sz w:val="16"/>
        </w:rPr>
        <w:t xml:space="preserve"> </w:t>
      </w:r>
      <w:r w:rsidRPr="00F95B6C">
        <w:rPr>
          <w:rStyle w:val="StyleUnderline"/>
        </w:rPr>
        <w:t>mineral production with fewer regulatory costs and delays</w:t>
      </w:r>
      <w:r w:rsidRPr="00512CCF">
        <w:rPr>
          <w:sz w:val="16"/>
        </w:rPr>
        <w:t xml:space="preserve">. Footnote 64 </w:t>
      </w:r>
      <w:r w:rsidRPr="000C5DCA">
        <w:rPr>
          <w:rStyle w:val="StyleUnderline"/>
          <w:highlight w:val="cyan"/>
        </w:rPr>
        <w:t>De-risking</w:t>
      </w:r>
      <w:r w:rsidRPr="00F95B6C">
        <w:rPr>
          <w:rStyle w:val="StyleUnderline"/>
        </w:rPr>
        <w:t xml:space="preserve"> away </w:t>
      </w:r>
      <w:r w:rsidRPr="000C5DCA">
        <w:rPr>
          <w:rStyle w:val="StyleUnderline"/>
          <w:highlight w:val="cyan"/>
        </w:rPr>
        <w:t>from China</w:t>
      </w:r>
      <w:r w:rsidRPr="00512CCF">
        <w:rPr>
          <w:sz w:val="16"/>
        </w:rPr>
        <w:t xml:space="preserve"> </w:t>
      </w:r>
      <w:r w:rsidRPr="00F95B6C">
        <w:rPr>
          <w:rStyle w:val="StyleUnderline"/>
        </w:rPr>
        <w:t xml:space="preserve">would </w:t>
      </w:r>
      <w:r w:rsidRPr="000C5DCA">
        <w:rPr>
          <w:rStyle w:val="StyleUnderline"/>
          <w:highlight w:val="cyan"/>
        </w:rPr>
        <w:t>imply</w:t>
      </w:r>
      <w:r w:rsidRPr="00512CCF">
        <w:rPr>
          <w:sz w:val="16"/>
        </w:rPr>
        <w:t xml:space="preserve"> that at least some share of these </w:t>
      </w:r>
      <w:r w:rsidRPr="000C5DCA">
        <w:rPr>
          <w:rStyle w:val="Emphasis"/>
          <w:highlight w:val="cyan"/>
        </w:rPr>
        <w:t>environmental effects</w:t>
      </w:r>
      <w:r w:rsidRPr="00512CCF">
        <w:rPr>
          <w:sz w:val="16"/>
        </w:rPr>
        <w:t xml:space="preserve"> will be borne in the Arctic. There is significant concern about the environmental impact of increased mining activities in the Arctic. The </w:t>
      </w:r>
      <w:r w:rsidRPr="000C5DCA">
        <w:rPr>
          <w:rStyle w:val="StyleUnderline"/>
          <w:highlight w:val="cyan"/>
        </w:rPr>
        <w:t xml:space="preserve">ecosystem in the Arctic is </w:t>
      </w:r>
      <w:r w:rsidRPr="000C5DCA">
        <w:rPr>
          <w:rStyle w:val="Emphasis"/>
          <w:highlight w:val="cyan"/>
        </w:rPr>
        <w:t>fragile</w:t>
      </w:r>
      <w:r w:rsidRPr="00F95B6C">
        <w:rPr>
          <w:rStyle w:val="StyleUnderline"/>
        </w:rPr>
        <w:t xml:space="preserve">, and </w:t>
      </w:r>
      <w:r w:rsidRPr="000C5DCA">
        <w:rPr>
          <w:rStyle w:val="StyleUnderline"/>
          <w:highlight w:val="cyan"/>
        </w:rPr>
        <w:t>large-scale</w:t>
      </w:r>
      <w:r w:rsidRPr="00F95B6C">
        <w:rPr>
          <w:rStyle w:val="StyleUnderline"/>
        </w:rPr>
        <w:t xml:space="preserve"> </w:t>
      </w:r>
      <w:r w:rsidRPr="000C5DCA">
        <w:rPr>
          <w:rStyle w:val="StyleUnderline"/>
          <w:highlight w:val="cyan"/>
        </w:rPr>
        <w:t>mining</w:t>
      </w:r>
      <w:r w:rsidRPr="00F95B6C">
        <w:rPr>
          <w:rStyle w:val="StyleUnderline"/>
        </w:rPr>
        <w:t xml:space="preserve"> projects</w:t>
      </w:r>
      <w:r w:rsidRPr="00512CCF">
        <w:rPr>
          <w:sz w:val="16"/>
        </w:rPr>
        <w:t xml:space="preserve"> are likely to </w:t>
      </w:r>
      <w:r w:rsidRPr="000C5DCA">
        <w:rPr>
          <w:rStyle w:val="StyleUnderline"/>
          <w:highlight w:val="cyan"/>
        </w:rPr>
        <w:t xml:space="preserve">aggravate </w:t>
      </w:r>
      <w:r w:rsidRPr="000C5DCA">
        <w:rPr>
          <w:rStyle w:val="Emphasis"/>
          <w:highlight w:val="cyan"/>
        </w:rPr>
        <w:t>environmental degradation</w:t>
      </w:r>
      <w:r w:rsidRPr="000C5DCA">
        <w:rPr>
          <w:sz w:val="16"/>
        </w:rPr>
        <w:t>. Footnote 65</w:t>
      </w:r>
    </w:p>
    <w:p w14:paraId="3658B849" w14:textId="77777777" w:rsidR="00353371" w:rsidRPr="00A17DA2" w:rsidRDefault="00353371" w:rsidP="00353371">
      <w:pPr>
        <w:pStyle w:val="Heading4"/>
      </w:pPr>
      <w:r>
        <w:t>[Extinction is in other files]</w:t>
      </w:r>
    </w:p>
    <w:p w14:paraId="04A2A49C" w14:textId="77777777" w:rsidR="00353371" w:rsidRDefault="00353371" w:rsidP="00353371">
      <w:pPr>
        <w:pStyle w:val="Heading3"/>
      </w:pPr>
      <w:r>
        <w:lastRenderedPageBreak/>
        <w:t>AT: Minerals---Mining---Colonial</w:t>
      </w:r>
    </w:p>
    <w:p w14:paraId="6E91B136" w14:textId="77777777" w:rsidR="00353371" w:rsidRDefault="00353371" w:rsidP="00353371">
      <w:pPr>
        <w:pStyle w:val="Heading4"/>
      </w:pPr>
      <w:r>
        <w:t xml:space="preserve">Greenland mining is </w:t>
      </w:r>
      <w:r>
        <w:rPr>
          <w:u w:val="single"/>
        </w:rPr>
        <w:t>colonial</w:t>
      </w:r>
      <w:r>
        <w:t>.</w:t>
      </w:r>
    </w:p>
    <w:p w14:paraId="66485BD3" w14:textId="77777777" w:rsidR="00353371" w:rsidRPr="0090531C"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00F7AD8F" w14:textId="77777777" w:rsidR="00353371" w:rsidRDefault="00353371" w:rsidP="00353371">
      <w:pPr>
        <w:rPr>
          <w:sz w:val="16"/>
        </w:rPr>
      </w:pPr>
      <w:r w:rsidRPr="008044BC">
        <w:rPr>
          <w:sz w:val="16"/>
        </w:rPr>
        <w:t xml:space="preserve">The </w:t>
      </w:r>
      <w:r w:rsidRPr="009532FE">
        <w:rPr>
          <w:rStyle w:val="StyleUnderline"/>
          <w:highlight w:val="cyan"/>
        </w:rPr>
        <w:t>Trump</w:t>
      </w:r>
      <w:r w:rsidRPr="008044BC">
        <w:rPr>
          <w:sz w:val="16"/>
        </w:rPr>
        <w:t xml:space="preserve"> administration’s aggressive language has </w:t>
      </w:r>
      <w:r w:rsidRPr="009532FE">
        <w:rPr>
          <w:rStyle w:val="Emphasis"/>
          <w:highlight w:val="cyan"/>
        </w:rPr>
        <w:t>spooked</w:t>
      </w:r>
      <w:r w:rsidRPr="009532FE">
        <w:rPr>
          <w:rStyle w:val="StyleUnderline"/>
          <w:highlight w:val="cyan"/>
        </w:rPr>
        <w:t xml:space="preserve"> Indigenous Greenlanders</w:t>
      </w:r>
      <w:r w:rsidRPr="008044BC">
        <w:rPr>
          <w:sz w:val="16"/>
        </w:rPr>
        <w:t xml:space="preserve"> in particular, </w:t>
      </w:r>
      <w:r w:rsidRPr="00443F52">
        <w:rPr>
          <w:rStyle w:val="StyleUnderline"/>
        </w:rPr>
        <w:t xml:space="preserve">who make up </w:t>
      </w:r>
      <w:r w:rsidRPr="009532FE">
        <w:rPr>
          <w:rStyle w:val="Emphasis"/>
          <w:highlight w:val="cyan"/>
        </w:rPr>
        <w:t>90 percent</w:t>
      </w:r>
      <w:r w:rsidRPr="009532FE">
        <w:rPr>
          <w:rStyle w:val="StyleUnderline"/>
          <w:highlight w:val="cyan"/>
        </w:rPr>
        <w:t xml:space="preserve"> of the population</w:t>
      </w:r>
      <w:r w:rsidRPr="00443F52">
        <w:rPr>
          <w:rStyle w:val="StyleUnderline"/>
        </w:rPr>
        <w:t xml:space="preserve"> and have </w:t>
      </w:r>
      <w:r w:rsidRPr="009532FE">
        <w:rPr>
          <w:rStyle w:val="StyleUnderline"/>
          <w:highlight w:val="cyan"/>
        </w:rPr>
        <w:t>endured</w:t>
      </w:r>
      <w:r w:rsidRPr="008044BC">
        <w:rPr>
          <w:sz w:val="16"/>
        </w:rPr>
        <w:t xml:space="preserve"> a long history of </w:t>
      </w:r>
      <w:r w:rsidRPr="009532FE">
        <w:rPr>
          <w:rStyle w:val="Emphasis"/>
          <w:highlight w:val="cyan"/>
        </w:rPr>
        <w:t>brutal colonization</w:t>
      </w:r>
      <w:r w:rsidRPr="009532FE">
        <w:rPr>
          <w:rStyle w:val="StyleUnderline"/>
        </w:rPr>
        <w:t xml:space="preserve">, </w:t>
      </w:r>
      <w:r w:rsidRPr="009532FE">
        <w:rPr>
          <w:rStyle w:val="StyleUnderline"/>
          <w:highlight w:val="cyan"/>
        </w:rPr>
        <w:t>from</w:t>
      </w:r>
      <w:r w:rsidRPr="008044BC">
        <w:rPr>
          <w:sz w:val="16"/>
        </w:rPr>
        <w:t xml:space="preserve"> deadly waves of </w:t>
      </w:r>
      <w:r w:rsidRPr="009532FE">
        <w:rPr>
          <w:rStyle w:val="Emphasis"/>
          <w:highlight w:val="cyan"/>
        </w:rPr>
        <w:t>disease</w:t>
      </w:r>
      <w:r w:rsidRPr="00443F52">
        <w:rPr>
          <w:rStyle w:val="StyleUnderline"/>
        </w:rPr>
        <w:t xml:space="preserve"> </w:t>
      </w:r>
      <w:r w:rsidRPr="009532FE">
        <w:rPr>
          <w:rStyle w:val="StyleUnderline"/>
          <w:highlight w:val="cyan"/>
        </w:rPr>
        <w:t xml:space="preserve">and </w:t>
      </w:r>
      <w:r w:rsidRPr="009532FE">
        <w:rPr>
          <w:rStyle w:val="Emphasis"/>
          <w:highlight w:val="cyan"/>
        </w:rPr>
        <w:t>displacement</w:t>
      </w:r>
      <w:r w:rsidRPr="008044BC">
        <w:rPr>
          <w:sz w:val="16"/>
        </w:rPr>
        <w:t xml:space="preserve"> to forced sterilization. “It’s been a </w:t>
      </w:r>
      <w:r w:rsidRPr="00443F52">
        <w:rPr>
          <w:rStyle w:val="Emphasis"/>
        </w:rPr>
        <w:t>shock</w:t>
      </w:r>
      <w:r w:rsidRPr="00443F52">
        <w:rPr>
          <w:rStyle w:val="StyleUnderline"/>
        </w:rPr>
        <w:t xml:space="preserve"> for Greenland</w:t>
      </w:r>
      <w:r w:rsidRPr="008044BC">
        <w:rPr>
          <w:sz w:val="16"/>
        </w:rPr>
        <w:t xml:space="preserve">,” said Aqqaluk Lynge, former president of the Inuit Circumpolar Council and co-founder of Greenland’s Inuit Ataqatigiit political party. “They are looking </w:t>
      </w:r>
      <w:r w:rsidRPr="00443F52">
        <w:rPr>
          <w:rStyle w:val="StyleUnderline"/>
        </w:rPr>
        <w:t xml:space="preserve">at us as people that you just can </w:t>
      </w:r>
      <w:r w:rsidRPr="00443F52">
        <w:rPr>
          <w:rStyle w:val="Emphasis"/>
        </w:rPr>
        <w:t>throw out</w:t>
      </w:r>
      <w:r w:rsidRPr="008044BC">
        <w:rPr>
          <w:sz w:val="16"/>
        </w:rPr>
        <w:t>.”</w:t>
      </w:r>
    </w:p>
    <w:p w14:paraId="38C9FCC0" w14:textId="77777777" w:rsidR="00353371" w:rsidRDefault="00353371" w:rsidP="00353371">
      <w:pPr>
        <w:pStyle w:val="Heading3"/>
      </w:pPr>
      <w:r>
        <w:lastRenderedPageBreak/>
        <w:t>AT: Minerals---Mining---Bad</w:t>
      </w:r>
    </w:p>
    <w:p w14:paraId="37F21543" w14:textId="77777777" w:rsidR="00353371" w:rsidRPr="00A70D80" w:rsidRDefault="00353371" w:rsidP="00353371">
      <w:pPr>
        <w:pStyle w:val="Heading4"/>
      </w:pPr>
      <w:r>
        <w:t xml:space="preserve">Challenges of Arctic mining </w:t>
      </w:r>
      <w:r w:rsidRPr="00A70D80">
        <w:rPr>
          <w:u w:val="single"/>
        </w:rPr>
        <w:t>outweigh</w:t>
      </w:r>
      <w:r>
        <w:t>.</w:t>
      </w:r>
    </w:p>
    <w:p w14:paraId="5D268387" w14:textId="77777777" w:rsidR="00353371" w:rsidRPr="00D2166B" w:rsidRDefault="00353371" w:rsidP="00353371">
      <w:r w:rsidRPr="006F225E">
        <w:rPr>
          <w:rStyle w:val="Style13ptBold"/>
        </w:rPr>
        <w:t>Evans 25</w:t>
      </w:r>
      <w:r w:rsidRPr="006F225E">
        <w:t>, [Scarlett Evans, "Mining the Arctic: a rare earth ‘cold</w:t>
      </w:r>
      <w:r>
        <w:t>’</w:t>
      </w:r>
      <w:r w:rsidRPr="006F225E">
        <w:t xml:space="preserve"> rush’?," https://www.mining-technology.com/features/mining-arctic-rare-earth/</w:t>
      </w:r>
      <w:r>
        <w:t>Sino-Russia</w:t>
      </w:r>
      <w:r w:rsidRPr="006F225E">
        <w:t xml:space="preserve">, Published </w:t>
      </w:r>
      <w:r>
        <w:t>February 3</w:t>
      </w:r>
      <w:r w:rsidRPr="006F225E">
        <w:rPr>
          <w:vertAlign w:val="superscript"/>
        </w:rPr>
        <w:t>rd</w:t>
      </w:r>
      <w:r>
        <w:t>, 2025</w:t>
      </w:r>
      <w:r w:rsidRPr="006F225E">
        <w:t xml:space="preserve">, Accessed </w:t>
      </w:r>
      <w:r>
        <w:t>July 10</w:t>
      </w:r>
      <w:r w:rsidRPr="006F225E">
        <w:rPr>
          <w:vertAlign w:val="superscript"/>
        </w:rPr>
        <w:t>th</w:t>
      </w:r>
      <w:r>
        <w:t>, 2025</w:t>
      </w:r>
      <w:r w:rsidRPr="006F225E">
        <w:t xml:space="preserve"> // ajap]</w:t>
      </w:r>
    </w:p>
    <w:p w14:paraId="2990CA3B" w14:textId="77777777" w:rsidR="00353371" w:rsidRDefault="00353371" w:rsidP="00353371">
      <w:r>
        <w:t>What challenges lie ahead for Arctic mining?</w:t>
      </w:r>
    </w:p>
    <w:p w14:paraId="32AAFA66" w14:textId="77777777" w:rsidR="00353371" w:rsidRDefault="00353371" w:rsidP="00353371">
      <w:r>
        <w:t>There is a stereotypical perception of the Arctic as a vacant expanse of ice and sea – a polar tundra that is more like Antarctica. While the perception is untrue, extreme temperatures, remote locations and short days have meant working in the region is not without its challenges.</w:t>
      </w:r>
    </w:p>
    <w:p w14:paraId="6454E109" w14:textId="77777777" w:rsidR="00353371" w:rsidRDefault="00353371" w:rsidP="00353371">
      <w:r>
        <w:t>In 2019, Guggenheim Partners, an investment firm that helped develop the Arctic Investment Protocol alongside the World Economic Forum, projected that to establish the infrastructure needed for a connected Arctic, $1trn would be needed over the next 15 years.</w:t>
      </w:r>
    </w:p>
    <w:p w14:paraId="274A0923" w14:textId="77777777" w:rsidR="00353371" w:rsidRDefault="00353371" w:rsidP="00353371">
      <w:r>
        <w:t>If done correctly, a fully-fledged mining industry could bring significant benefits to local Arctic economies and communities as well as the global stage, but there is the caveat that it will require a lot of work.</w:t>
      </w:r>
    </w:p>
    <w:p w14:paraId="5E4D48A6" w14:textId="77777777" w:rsidR="00353371" w:rsidRDefault="00353371" w:rsidP="00353371">
      <w:r>
        <w:t>“Building a better Arctic – and a better world – requires long-term capital that carefully weighs environmental and societal impact to support sustainable growth,” the report stated. “It demands an entirely new framework for investment on a truly massive scale.”</w:t>
      </w:r>
    </w:p>
    <w:p w14:paraId="55E8E657" w14:textId="77777777" w:rsidR="00353371" w:rsidRDefault="00353371" w:rsidP="00353371">
      <w:r>
        <w:t>Significant investment is also needed to attract (and keep) a workforce. In the Nordic regions particularly, salaries, taxes and royalties are typically higher, and must remain so if workers are expected to work long hours at isolated, cold mine sites.</w:t>
      </w:r>
    </w:p>
    <w:p w14:paraId="62D96FDF" w14:textId="77777777" w:rsidR="00353371" w:rsidRDefault="00353371" w:rsidP="00353371">
      <w:r>
        <w:t>“Private funding alone won’t be enough,” says Frederiksen. “LKAB is a good example because they have attracted investment from the government and the EU, but as this is state-owned it brings up the question of whether it is only state-owned companies’ [projects] that will be developed?”</w:t>
      </w:r>
    </w:p>
    <w:p w14:paraId="4AA596CD" w14:textId="77777777" w:rsidR="00353371" w:rsidRDefault="00353371" w:rsidP="00353371">
      <w:r>
        <w:t>Environmental concerns</w:t>
      </w:r>
    </w:p>
    <w:p w14:paraId="4D9719AD" w14:textId="77777777" w:rsidR="00353371" w:rsidRDefault="00353371" w:rsidP="00353371">
      <w:r>
        <w:t>Mine development also needs to be done sustainably and with awareness of the Arctic’s unique landscapes. Environmental groups have already voiced concerns over the impact the industry could have on a landscape already susceptible to climate change.</w:t>
      </w:r>
    </w:p>
    <w:p w14:paraId="38C0EE92" w14:textId="77777777" w:rsidR="00353371" w:rsidRDefault="00353371" w:rsidP="00353371">
      <w:r>
        <w:t>While these concerns are primarily focused on deep-sea mining in the region – where plans to issue seabed mining exploration permits has been paused due to environmental concerns – they also extend to onshore projects.</w:t>
      </w:r>
    </w:p>
    <w:p w14:paraId="5C8D2005" w14:textId="77777777" w:rsidR="00353371" w:rsidRDefault="00353371" w:rsidP="00353371">
      <w:r>
        <w:t>Stringent regulatory frameworks in the Nordic Arctic are expected to help facilitate sustainable development to a degree. However, they have proven a hindrance in the past, with large amounts of red tape often slowing down progress, or halting it altogether.</w:t>
      </w:r>
    </w:p>
    <w:p w14:paraId="2D123683" w14:textId="77777777" w:rsidR="00353371" w:rsidRDefault="00353371" w:rsidP="00353371">
      <w:r>
        <w:t>Norway has not had a new mine in 30 years, while in 2021, Greenland’s Government banned new oil and gas licences as well as prohibited uranium mining due to environmental concerns.</w:t>
      </w:r>
    </w:p>
    <w:p w14:paraId="2EC1F923" w14:textId="77777777" w:rsidR="00353371" w:rsidRPr="004D1F78" w:rsidRDefault="00353371" w:rsidP="00353371">
      <w:r>
        <w:lastRenderedPageBreak/>
        <w:t>Push-back has also centred around another issue, that of ensuring local communities receive adequate communication about the potential impacts of mining operations.</w:t>
      </w:r>
    </w:p>
    <w:p w14:paraId="627F7A5F" w14:textId="77777777" w:rsidR="00353371" w:rsidRDefault="00353371" w:rsidP="00353371">
      <w:pPr>
        <w:pStyle w:val="Heading3"/>
      </w:pPr>
      <w:r>
        <w:lastRenderedPageBreak/>
        <w:t>AT: Minerals---China Supply Chain---Inevitable</w:t>
      </w:r>
    </w:p>
    <w:p w14:paraId="4F86735D" w14:textId="77777777" w:rsidR="00353371" w:rsidRDefault="00353371" w:rsidP="00353371">
      <w:pPr>
        <w:pStyle w:val="Heading4"/>
      </w:pPr>
      <w:r>
        <w:t xml:space="preserve">Chinese </w:t>
      </w:r>
      <w:r w:rsidRPr="00BA3186">
        <w:rPr>
          <w:u w:val="single"/>
        </w:rPr>
        <w:t>refining</w:t>
      </w:r>
      <w:r>
        <w:t xml:space="preserve"> dominance is </w:t>
      </w:r>
      <w:r w:rsidRPr="00BA3186">
        <w:rPr>
          <w:u w:val="single"/>
        </w:rPr>
        <w:t>inevitable</w:t>
      </w:r>
      <w:r>
        <w:t>.</w:t>
      </w:r>
    </w:p>
    <w:p w14:paraId="7404A35A" w14:textId="77777777" w:rsidR="00353371" w:rsidRDefault="00353371" w:rsidP="00353371">
      <w:r w:rsidRPr="00081FCB">
        <w:rPr>
          <w:rStyle w:val="Style13ptBold"/>
        </w:rPr>
        <w:t xml:space="preserve">Simon </w:t>
      </w:r>
      <w:r>
        <w:rPr>
          <w:rStyle w:val="Style13ptBold"/>
        </w:rPr>
        <w:t>‘</w:t>
      </w:r>
      <w:r w:rsidRPr="00081FCB">
        <w:rPr>
          <w:rStyle w:val="Style13ptBold"/>
        </w:rPr>
        <w:t>25</w:t>
      </w:r>
      <w:r w:rsidRPr="00081FCB">
        <w:t>, [Matt Simon</w:t>
      </w:r>
      <w:r>
        <w:t xml:space="preserve"> is a Senior Staff Writer at Grist</w:t>
      </w:r>
      <w:r w:rsidRPr="00081FCB">
        <w:t xml:space="preserve">, "Beneath Greenland’s ice lies a climate solution — and a new geopolitical battleground," </w:t>
      </w:r>
      <w:r>
        <w:t xml:space="preserve">Grist, </w:t>
      </w:r>
      <w:r w:rsidRPr="00081FCB">
        <w:t xml:space="preserve">https://grist.org/energy/greenland-rare-earths-mining-geopolitics-china-us/, Published </w:t>
      </w:r>
      <w:r>
        <w:t>March 26</w:t>
      </w:r>
      <w:r w:rsidRPr="00081FCB">
        <w:rPr>
          <w:vertAlign w:val="superscript"/>
        </w:rPr>
        <w:t>th</w:t>
      </w:r>
      <w:r>
        <w:t>, 2025</w:t>
      </w:r>
      <w:r w:rsidRPr="00081FCB">
        <w:t xml:space="preserve">, Accessed </w:t>
      </w:r>
      <w:r>
        <w:t>July 24</w:t>
      </w:r>
      <w:r w:rsidRPr="00081FCB">
        <w:rPr>
          <w:vertAlign w:val="superscript"/>
        </w:rPr>
        <w:t>th</w:t>
      </w:r>
      <w:r>
        <w:t>, 2025</w:t>
      </w:r>
      <w:r w:rsidRPr="00081FCB">
        <w:t xml:space="preserve"> // ajap]</w:t>
      </w:r>
    </w:p>
    <w:p w14:paraId="70FBBB76" w14:textId="77777777" w:rsidR="00353371" w:rsidRPr="00F96AE2" w:rsidRDefault="00353371" w:rsidP="00353371">
      <w:pPr>
        <w:rPr>
          <w:sz w:val="16"/>
        </w:rPr>
      </w:pPr>
      <w:r w:rsidRPr="00BA3186">
        <w:rPr>
          <w:rStyle w:val="StyleUnderline"/>
          <w:highlight w:val="cyan"/>
        </w:rPr>
        <w:t xml:space="preserve">China’s government </w:t>
      </w:r>
      <w:r w:rsidRPr="00BA3186">
        <w:rPr>
          <w:rStyle w:val="Emphasis"/>
          <w:highlight w:val="cyan"/>
        </w:rPr>
        <w:t>cornered</w:t>
      </w:r>
      <w:r w:rsidRPr="008B109D">
        <w:rPr>
          <w:rStyle w:val="StyleUnderline"/>
        </w:rPr>
        <w:t xml:space="preserve"> the </w:t>
      </w:r>
      <w:r w:rsidRPr="00BA3186">
        <w:rPr>
          <w:rStyle w:val="StyleUnderline"/>
          <w:highlight w:val="cyan"/>
        </w:rPr>
        <w:t>market</w:t>
      </w:r>
      <w:r w:rsidRPr="00BA3186">
        <w:rPr>
          <w:sz w:val="16"/>
        </w:rPr>
        <w:t xml:space="preserve"> on rare earths </w:t>
      </w:r>
      <w:r w:rsidRPr="00BA3186">
        <w:rPr>
          <w:rStyle w:val="StyleUnderline"/>
        </w:rPr>
        <w:t>by</w:t>
      </w:r>
      <w:r w:rsidRPr="00BA3186">
        <w:rPr>
          <w:sz w:val="16"/>
        </w:rPr>
        <w:t xml:space="preserve"> both </w:t>
      </w:r>
      <w:r w:rsidRPr="008B109D">
        <w:rPr>
          <w:rStyle w:val="Emphasis"/>
        </w:rPr>
        <w:t>subsidizing</w:t>
      </w:r>
      <w:r w:rsidRPr="008B109D">
        <w:rPr>
          <w:rStyle w:val="StyleUnderline"/>
        </w:rPr>
        <w:t xml:space="preserve"> the industry and </w:t>
      </w:r>
      <w:r w:rsidRPr="008B109D">
        <w:rPr>
          <w:rStyle w:val="Emphasis"/>
        </w:rPr>
        <w:t>streamlining</w:t>
      </w:r>
      <w:r w:rsidRPr="008B109D">
        <w:rPr>
          <w:rStyle w:val="StyleUnderline"/>
        </w:rPr>
        <w:t xml:space="preserve"> regulations</w:t>
      </w:r>
      <w:r w:rsidRPr="00BA3186">
        <w:rPr>
          <w:sz w:val="16"/>
        </w:rPr>
        <w:t xml:space="preserve">. “If you can purchase something from a Chinese company which does not have the same labor regulations, human rights considerations, environmental considerations as you would in Australia or California, you’ll </w:t>
      </w:r>
      <w:r w:rsidRPr="00BA3186">
        <w:rPr>
          <w:rStyle w:val="StyleUnderline"/>
          <w:highlight w:val="cyan"/>
        </w:rPr>
        <w:t>buy</w:t>
      </w:r>
      <w:r w:rsidRPr="00BA3186">
        <w:rPr>
          <w:sz w:val="16"/>
        </w:rPr>
        <w:t xml:space="preserve"> it more </w:t>
      </w:r>
      <w:r w:rsidRPr="00BA3186">
        <w:rPr>
          <w:rStyle w:val="Emphasis"/>
          <w:highlight w:val="cyan"/>
        </w:rPr>
        <w:t>cheaply</w:t>
      </w:r>
      <w:r w:rsidRPr="00BA3186">
        <w:rPr>
          <w:rStyle w:val="StyleUnderline"/>
          <w:highlight w:val="cyan"/>
        </w:rPr>
        <w:t xml:space="preserve"> on the </w:t>
      </w:r>
      <w:r w:rsidRPr="00BA3186">
        <w:rPr>
          <w:rStyle w:val="Emphasis"/>
          <w:highlight w:val="cyan"/>
        </w:rPr>
        <w:t>Chinese</w:t>
      </w:r>
      <w:r w:rsidRPr="00767DC4">
        <w:rPr>
          <w:rStyle w:val="StyleUnderline"/>
        </w:rPr>
        <w:t xml:space="preserve"> </w:t>
      </w:r>
      <w:r w:rsidRPr="00BA3186">
        <w:rPr>
          <w:rStyle w:val="StyleUnderline"/>
          <w:highlight w:val="cyan"/>
        </w:rPr>
        <w:t>market</w:t>
      </w:r>
      <w:r w:rsidRPr="00BA3186">
        <w:rPr>
          <w:sz w:val="16"/>
        </w:rPr>
        <w:t xml:space="preserve">,” Lajeunesse said. Many </w:t>
      </w:r>
      <w:r w:rsidRPr="00BA3186">
        <w:rPr>
          <w:rStyle w:val="StyleUnderline"/>
          <w:highlight w:val="cyan"/>
        </w:rPr>
        <w:t>critical minerals</w:t>
      </w:r>
      <w:r w:rsidRPr="00BA3186">
        <w:rPr>
          <w:sz w:val="16"/>
        </w:rPr>
        <w:t xml:space="preserve"> that are </w:t>
      </w:r>
      <w:r w:rsidRPr="00BA3186">
        <w:rPr>
          <w:rStyle w:val="StyleUnderline"/>
          <w:highlight w:val="cyan"/>
        </w:rPr>
        <w:t>mined elsewhere</w:t>
      </w:r>
      <w:r w:rsidRPr="00767DC4">
        <w:rPr>
          <w:rStyle w:val="StyleUnderline"/>
        </w:rPr>
        <w:t xml:space="preserve"> in the world </w:t>
      </w:r>
      <w:r w:rsidRPr="00BA3186">
        <w:rPr>
          <w:rStyle w:val="StyleUnderline"/>
          <w:highlight w:val="cyan"/>
        </w:rPr>
        <w:t xml:space="preserve">still </w:t>
      </w:r>
      <w:r w:rsidRPr="00BA3186">
        <w:rPr>
          <w:rStyle w:val="Emphasis"/>
          <w:highlight w:val="cyan"/>
        </w:rPr>
        <w:t>go back to China</w:t>
      </w:r>
      <w:r w:rsidRPr="00BA3186">
        <w:rPr>
          <w:sz w:val="16"/>
        </w:rPr>
        <w:t xml:space="preserve">, because </w:t>
      </w:r>
      <w:r w:rsidRPr="00767DC4">
        <w:rPr>
          <w:rStyle w:val="StyleUnderline"/>
        </w:rPr>
        <w:t xml:space="preserve">the </w:t>
      </w:r>
      <w:r w:rsidRPr="00BA3186">
        <w:rPr>
          <w:rStyle w:val="StyleUnderline"/>
          <w:highlight w:val="cyan"/>
        </w:rPr>
        <w:t>country</w:t>
      </w:r>
      <w:r w:rsidRPr="00767DC4">
        <w:rPr>
          <w:rStyle w:val="StyleUnderline"/>
        </w:rPr>
        <w:t xml:space="preserve"> has </w:t>
      </w:r>
      <w:r w:rsidRPr="00BA3186">
        <w:rPr>
          <w:rStyle w:val="StyleUnderline"/>
          <w:highlight w:val="cyan"/>
        </w:rPr>
        <w:t xml:space="preserve">spent </w:t>
      </w:r>
      <w:r w:rsidRPr="00BA3186">
        <w:rPr>
          <w:rStyle w:val="Emphasis"/>
          <w:highlight w:val="cyan"/>
        </w:rPr>
        <w:t>decades</w:t>
      </w:r>
      <w:r w:rsidRPr="00BA3186">
        <w:rPr>
          <w:rStyle w:val="StyleUnderline"/>
          <w:highlight w:val="cyan"/>
        </w:rPr>
        <w:t xml:space="preserve"> building up</w:t>
      </w:r>
      <w:r w:rsidRPr="00767DC4">
        <w:rPr>
          <w:rStyle w:val="StyleUnderline"/>
        </w:rPr>
        <w:t xml:space="preserve"> its </w:t>
      </w:r>
      <w:r w:rsidRPr="00BA3186">
        <w:rPr>
          <w:rStyle w:val="Emphasis"/>
          <w:highlight w:val="cyan"/>
        </w:rPr>
        <w:t>refining capacity</w:t>
      </w:r>
      <w:r w:rsidRPr="00BA3186">
        <w:rPr>
          <w:sz w:val="16"/>
        </w:rPr>
        <w:t>.</w:t>
      </w:r>
    </w:p>
    <w:p w14:paraId="0453A32B" w14:textId="77777777" w:rsidR="00353371" w:rsidRDefault="00353371" w:rsidP="00353371">
      <w:pPr>
        <w:pStyle w:val="Heading3"/>
      </w:pPr>
      <w:r>
        <w:lastRenderedPageBreak/>
        <w:t>AT: Minerals---China Supply Chain---Alt Causes</w:t>
      </w:r>
    </w:p>
    <w:p w14:paraId="17A7617F" w14:textId="77777777" w:rsidR="00353371" w:rsidRDefault="00353371" w:rsidP="00353371">
      <w:pPr>
        <w:pStyle w:val="Heading4"/>
      </w:pPr>
      <w:r w:rsidRPr="006E52D0">
        <w:rPr>
          <w:u w:val="single"/>
        </w:rPr>
        <w:t>ALT CAUSES</w:t>
      </w:r>
      <w:r>
        <w:t xml:space="preserve">. Chinese </w:t>
      </w:r>
      <w:r w:rsidRPr="006E52D0">
        <w:rPr>
          <w:u w:val="single"/>
        </w:rPr>
        <w:t>dependency</w:t>
      </w:r>
      <w:r>
        <w:t xml:space="preserve"> is </w:t>
      </w:r>
      <w:r w:rsidRPr="006E52D0">
        <w:rPr>
          <w:u w:val="single"/>
        </w:rPr>
        <w:t>inevitable</w:t>
      </w:r>
      <w:r>
        <w:t>.</w:t>
      </w:r>
    </w:p>
    <w:p w14:paraId="0B53F372" w14:textId="77777777" w:rsidR="00353371" w:rsidRDefault="00353371" w:rsidP="00353371">
      <w:r w:rsidRPr="006E52D0">
        <w:rPr>
          <w:rStyle w:val="Style13ptBold"/>
        </w:rPr>
        <w:t>Zhu 25</w:t>
      </w:r>
      <w:r w:rsidRPr="006E52D0">
        <w:t xml:space="preserve">, [Kayla Zhu, "Visualizing China's Dependence on U.S. Trade," </w:t>
      </w:r>
      <w:r>
        <w:t xml:space="preserve">Visual Capitalist, </w:t>
      </w:r>
      <w:r w:rsidRPr="006E52D0">
        <w:t xml:space="preserve">https://www.visualcapitalist.com/visualizing-chinas-dependence-on-u-s-trade/, Published </w:t>
      </w:r>
      <w:r>
        <w:t>February 5</w:t>
      </w:r>
      <w:r w:rsidRPr="006E52D0">
        <w:rPr>
          <w:vertAlign w:val="superscript"/>
        </w:rPr>
        <w:t>th</w:t>
      </w:r>
      <w:r>
        <w:t>, 2025</w:t>
      </w:r>
      <w:r w:rsidRPr="006E52D0">
        <w:t xml:space="preserve">, Accessed </w:t>
      </w:r>
      <w:r>
        <w:t>July 27</w:t>
      </w:r>
      <w:r w:rsidRPr="006E52D0">
        <w:rPr>
          <w:vertAlign w:val="superscript"/>
        </w:rPr>
        <w:t>th</w:t>
      </w:r>
      <w:r>
        <w:t>, 2025</w:t>
      </w:r>
      <w:r w:rsidRPr="006E52D0">
        <w:t xml:space="preserve"> // ajap]</w:t>
      </w:r>
    </w:p>
    <w:p w14:paraId="2EAF19A2" w14:textId="77777777" w:rsidR="00353371" w:rsidRDefault="00353371" w:rsidP="00353371">
      <w:r>
        <w:fldChar w:fldCharType="begin"/>
      </w:r>
      <w:r>
        <w:instrText xml:space="preserve"> INCLUDEPICTURE "https://www.visualcapitalist.com/wp-content/uploads/2025/01/China_Dependence_on_US_Trade_SITE.jpg" \* MERGEFORMATINET </w:instrText>
      </w:r>
      <w:r>
        <w:fldChar w:fldCharType="separate"/>
      </w:r>
      <w:r>
        <w:rPr>
          <w:noProof/>
        </w:rPr>
        <w:drawing>
          <wp:inline distT="0" distB="0" distL="0" distR="0" wp14:anchorId="2E3EEB56" wp14:editId="3ED70CDF">
            <wp:extent cx="1953491" cy="2547052"/>
            <wp:effectExtent l="0" t="0" r="2540" b="5715"/>
            <wp:docPr id="1798855832" name="Picture 10" descr="A graphic showing China's exports to the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graphic showing China's exports to the U.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58556" cy="2553655"/>
                    </a:xfrm>
                    <a:prstGeom prst="rect">
                      <a:avLst/>
                    </a:prstGeom>
                    <a:noFill/>
                    <a:ln>
                      <a:noFill/>
                    </a:ln>
                  </pic:spPr>
                </pic:pic>
              </a:graphicData>
            </a:graphic>
          </wp:inline>
        </w:drawing>
      </w:r>
      <w:r>
        <w:fldChar w:fldCharType="end"/>
      </w:r>
    </w:p>
    <w:p w14:paraId="0E771EB1" w14:textId="77777777" w:rsidR="00353371" w:rsidRPr="006E52D0" w:rsidRDefault="00353371" w:rsidP="00353371">
      <w:pPr>
        <w:rPr>
          <w:sz w:val="16"/>
        </w:rPr>
      </w:pPr>
      <w:r w:rsidRPr="006E52D0">
        <w:rPr>
          <w:sz w:val="16"/>
        </w:rPr>
        <w:t>China’s Exports to the U.S.</w:t>
      </w:r>
    </w:p>
    <w:p w14:paraId="0AE120AE" w14:textId="77777777" w:rsidR="00353371" w:rsidRPr="006E52D0" w:rsidRDefault="00353371" w:rsidP="00353371">
      <w:pPr>
        <w:rPr>
          <w:sz w:val="16"/>
        </w:rPr>
      </w:pPr>
      <w:r w:rsidRPr="006E52D0">
        <w:rPr>
          <w:sz w:val="16"/>
        </w:rPr>
        <w:t>On Feb. 1, 2025, President Trump announced a 10% tariff on Chinese goods imported into the United States, which went into effect on Feb. 4, as part of a broader tariff package.</w:t>
      </w:r>
    </w:p>
    <w:p w14:paraId="79AF6569" w14:textId="77777777" w:rsidR="00353371" w:rsidRPr="006E52D0" w:rsidRDefault="00353371" w:rsidP="00353371">
      <w:pPr>
        <w:rPr>
          <w:sz w:val="16"/>
        </w:rPr>
      </w:pPr>
      <w:r w:rsidRPr="006E52D0">
        <w:rPr>
          <w:sz w:val="16"/>
        </w:rPr>
        <w:t>In response, China announced retaliatory measures including tariffs on select U.S. goods, export controls on critical minerals, a WTO lawsuit against the U.S., and an investigation into Google.</w:t>
      </w:r>
    </w:p>
    <w:p w14:paraId="58D261CF" w14:textId="77777777" w:rsidR="00353371" w:rsidRPr="006E52D0" w:rsidRDefault="00353371" w:rsidP="00353371">
      <w:pPr>
        <w:rPr>
          <w:sz w:val="16"/>
        </w:rPr>
      </w:pPr>
      <w:r w:rsidRPr="006E52D0">
        <w:rPr>
          <w:sz w:val="16"/>
        </w:rPr>
        <w:t>Some Chinese industries will be more affected than others. This graphic visualizes China’s total exports to the U.S., the share of China’s exports that go to the U.S., and China’s total exports excluding the U.S. in billions of USD.</w:t>
      </w:r>
    </w:p>
    <w:p w14:paraId="19FF14FF" w14:textId="77777777" w:rsidR="00353371" w:rsidRPr="006E52D0" w:rsidRDefault="00353371" w:rsidP="00353371">
      <w:pPr>
        <w:rPr>
          <w:sz w:val="16"/>
        </w:rPr>
      </w:pPr>
      <w:r w:rsidRPr="006E52D0">
        <w:rPr>
          <w:sz w:val="16"/>
        </w:rPr>
        <w:t>The data sourced from UN Comtrade, China Custom, USITC via KKR as of Dec. 31, 2023.</w:t>
      </w:r>
    </w:p>
    <w:p w14:paraId="69D54976" w14:textId="77777777" w:rsidR="00353371" w:rsidRPr="006E52D0" w:rsidRDefault="00353371" w:rsidP="00353371">
      <w:pPr>
        <w:rPr>
          <w:sz w:val="16"/>
        </w:rPr>
      </w:pPr>
      <w:r w:rsidRPr="006E52D0">
        <w:rPr>
          <w:sz w:val="16"/>
        </w:rPr>
        <w:t>How Dependent is China on U.S. Trade?</w:t>
      </w:r>
    </w:p>
    <w:p w14:paraId="36701101" w14:textId="77777777" w:rsidR="00353371" w:rsidRPr="006E52D0" w:rsidRDefault="00353371" w:rsidP="00353371">
      <w:pPr>
        <w:rPr>
          <w:sz w:val="16"/>
        </w:rPr>
      </w:pPr>
      <w:r w:rsidRPr="006E52D0">
        <w:rPr>
          <w:sz w:val="16"/>
        </w:rPr>
        <w:t>Below, we show the value of China’s exports (U.S. and non-U.S.) and the share that the U.S. makes up of China’s exports.</w:t>
      </w:r>
    </w:p>
    <w:p w14:paraId="044924BD" w14:textId="77777777" w:rsidR="00353371" w:rsidRPr="006E52D0" w:rsidRDefault="00353371" w:rsidP="00353371">
      <w:pPr>
        <w:rPr>
          <w:sz w:val="16"/>
        </w:rPr>
      </w:pPr>
      <w:r w:rsidRPr="006E52D0">
        <w:rPr>
          <w:sz w:val="16"/>
        </w:rPr>
        <w:t>&lt;&lt;&lt;FIGURE 2 OMITTED&gt;&gt;&gt;</w:t>
      </w:r>
    </w:p>
    <w:p w14:paraId="0513242E" w14:textId="77777777" w:rsidR="00353371" w:rsidRPr="006E52D0" w:rsidRDefault="00353371" w:rsidP="00353371">
      <w:pPr>
        <w:rPr>
          <w:sz w:val="16"/>
        </w:rPr>
      </w:pPr>
      <w:r w:rsidRPr="006E52D0">
        <w:rPr>
          <w:sz w:val="16"/>
        </w:rPr>
        <w:t xml:space="preserve">For decades, the </w:t>
      </w:r>
      <w:r w:rsidRPr="006E52D0">
        <w:rPr>
          <w:rStyle w:val="StyleUnderline"/>
        </w:rPr>
        <w:t>U</w:t>
      </w:r>
      <w:r w:rsidRPr="006E52D0">
        <w:rPr>
          <w:sz w:val="16"/>
        </w:rPr>
        <w:t xml:space="preserve">nited </w:t>
      </w:r>
      <w:r w:rsidRPr="006E52D0">
        <w:rPr>
          <w:rStyle w:val="StyleUnderline"/>
        </w:rPr>
        <w:t>S</w:t>
      </w:r>
      <w:r w:rsidRPr="006E52D0">
        <w:rPr>
          <w:sz w:val="16"/>
        </w:rPr>
        <w:t xml:space="preserve">tates has remained </w:t>
      </w:r>
      <w:r w:rsidRPr="006E52D0">
        <w:rPr>
          <w:rStyle w:val="StyleUnderline"/>
        </w:rPr>
        <w:t xml:space="preserve">China’s </w:t>
      </w:r>
      <w:r w:rsidRPr="006E52D0">
        <w:rPr>
          <w:rStyle w:val="Emphasis"/>
        </w:rPr>
        <w:t>dominant</w:t>
      </w:r>
      <w:r w:rsidRPr="006E52D0">
        <w:rPr>
          <w:rStyle w:val="StyleUnderline"/>
        </w:rPr>
        <w:t xml:space="preserve"> export destination, importing more Chinese goods than </w:t>
      </w:r>
      <w:r w:rsidRPr="006E52D0">
        <w:rPr>
          <w:rStyle w:val="Emphasis"/>
        </w:rPr>
        <w:t>any other country</w:t>
      </w:r>
      <w:r w:rsidRPr="006E52D0">
        <w:rPr>
          <w:rStyle w:val="StyleUnderline"/>
        </w:rPr>
        <w:t xml:space="preserve"> in the world</w:t>
      </w:r>
    </w:p>
    <w:p w14:paraId="4A5FB10F" w14:textId="77777777" w:rsidR="00353371" w:rsidRPr="006E52D0" w:rsidRDefault="00353371" w:rsidP="00353371">
      <w:pPr>
        <w:rPr>
          <w:sz w:val="16"/>
        </w:rPr>
      </w:pPr>
      <w:r w:rsidRPr="006E52D0">
        <w:rPr>
          <w:sz w:val="16"/>
        </w:rPr>
        <w:t>In 2023, China’s global exports reached $3.4 trillion, with the United States receiving $502 billion—or 14.8%—of that total. This share significantly exceeded that of the second-largest recipient, Hong Kong, which accounted for 8.2% of China’s exports</w:t>
      </w:r>
    </w:p>
    <w:p w14:paraId="541856B4" w14:textId="77777777" w:rsidR="00353371" w:rsidRPr="006E52D0" w:rsidRDefault="00353371" w:rsidP="00353371">
      <w:pPr>
        <w:rPr>
          <w:sz w:val="16"/>
        </w:rPr>
      </w:pPr>
      <w:r w:rsidRPr="006E52D0">
        <w:rPr>
          <w:rStyle w:val="StyleUnderline"/>
          <w:highlight w:val="cyan"/>
        </w:rPr>
        <w:t xml:space="preserve">Consumer electronics represents China’s </w:t>
      </w:r>
      <w:r w:rsidRPr="006E52D0">
        <w:rPr>
          <w:rStyle w:val="Emphasis"/>
          <w:highlight w:val="cyan"/>
        </w:rPr>
        <w:t>highest</w:t>
      </w:r>
      <w:r w:rsidRPr="006E52D0">
        <w:rPr>
          <w:rStyle w:val="StyleUnderline"/>
          <w:highlight w:val="cyan"/>
        </w:rPr>
        <w:t xml:space="preserve"> U.S. </w:t>
      </w:r>
      <w:r w:rsidRPr="006E52D0">
        <w:rPr>
          <w:rStyle w:val="Emphasis"/>
          <w:highlight w:val="cyan"/>
        </w:rPr>
        <w:t>export dependency</w:t>
      </w:r>
      <w:r w:rsidRPr="006E52D0">
        <w:rPr>
          <w:rStyle w:val="StyleUnderline"/>
          <w:highlight w:val="cyan"/>
        </w:rPr>
        <w:t xml:space="preserve"> at </w:t>
      </w:r>
      <w:r w:rsidRPr="006E52D0">
        <w:rPr>
          <w:rStyle w:val="Emphasis"/>
          <w:highlight w:val="cyan"/>
        </w:rPr>
        <w:t>22%</w:t>
      </w:r>
      <w:r w:rsidRPr="006E52D0">
        <w:rPr>
          <w:sz w:val="16"/>
        </w:rPr>
        <w:t xml:space="preserve"> of its exports. Among all sectors, it also shows the smallest gap between U.S. and non-U.S. exports, with non-U.S. exports ($339 billion) only 3.5 times larger than U.S. exports ($96 billion).</w:t>
      </w:r>
    </w:p>
    <w:p w14:paraId="44C31174" w14:textId="77777777" w:rsidR="00353371" w:rsidRPr="006E52D0" w:rsidRDefault="00353371" w:rsidP="00353371">
      <w:pPr>
        <w:rPr>
          <w:sz w:val="16"/>
        </w:rPr>
      </w:pPr>
      <w:r w:rsidRPr="006E52D0">
        <w:rPr>
          <w:sz w:val="16"/>
        </w:rPr>
        <w:lastRenderedPageBreak/>
        <w:t xml:space="preserve">Despite trade tensions, China maintains substantial export relationships with the U.S. across traditional manufacturing sectors, with </w:t>
      </w:r>
      <w:r w:rsidRPr="006E52D0">
        <w:rPr>
          <w:rStyle w:val="Emphasis"/>
          <w:highlight w:val="cyan"/>
        </w:rPr>
        <w:t>home appliances</w:t>
      </w:r>
      <w:r w:rsidRPr="006E52D0">
        <w:rPr>
          <w:sz w:val="16"/>
        </w:rPr>
        <w:t xml:space="preserve"> (</w:t>
      </w:r>
      <w:r w:rsidRPr="006E52D0">
        <w:rPr>
          <w:rStyle w:val="StyleUnderline"/>
          <w:highlight w:val="cyan"/>
        </w:rPr>
        <w:t>19%</w:t>
      </w:r>
      <w:r w:rsidRPr="006E52D0">
        <w:rPr>
          <w:sz w:val="16"/>
        </w:rPr>
        <w:t xml:space="preserve">), </w:t>
      </w:r>
      <w:r w:rsidRPr="006E52D0">
        <w:rPr>
          <w:rStyle w:val="Emphasis"/>
          <w:highlight w:val="cyan"/>
        </w:rPr>
        <w:t>textiles</w:t>
      </w:r>
      <w:r w:rsidRPr="006E52D0">
        <w:rPr>
          <w:sz w:val="16"/>
        </w:rPr>
        <w:t xml:space="preserve"> (</w:t>
      </w:r>
      <w:r w:rsidRPr="006E52D0">
        <w:rPr>
          <w:rStyle w:val="StyleUnderline"/>
          <w:highlight w:val="cyan"/>
        </w:rPr>
        <w:t>17%</w:t>
      </w:r>
      <w:r w:rsidRPr="006E52D0">
        <w:rPr>
          <w:sz w:val="16"/>
        </w:rPr>
        <w:t xml:space="preserve">), </w:t>
      </w:r>
      <w:r w:rsidRPr="006E52D0">
        <w:rPr>
          <w:rStyle w:val="StyleUnderline"/>
        </w:rPr>
        <w:t xml:space="preserve">and </w:t>
      </w:r>
      <w:r w:rsidRPr="006E52D0">
        <w:rPr>
          <w:rStyle w:val="StyleUnderline"/>
          <w:highlight w:val="cyan"/>
        </w:rPr>
        <w:t>optical/</w:t>
      </w:r>
      <w:r w:rsidRPr="006E52D0">
        <w:rPr>
          <w:rStyle w:val="Emphasis"/>
          <w:highlight w:val="cyan"/>
        </w:rPr>
        <w:t>medical</w:t>
      </w:r>
      <w:r w:rsidRPr="006E52D0">
        <w:rPr>
          <w:rStyle w:val="Emphasis"/>
        </w:rPr>
        <w:t xml:space="preserve"> </w:t>
      </w:r>
      <w:r w:rsidRPr="006E52D0">
        <w:rPr>
          <w:rStyle w:val="Emphasis"/>
          <w:highlight w:val="cyan"/>
        </w:rPr>
        <w:t>instruments</w:t>
      </w:r>
      <w:r w:rsidRPr="006E52D0">
        <w:rPr>
          <w:sz w:val="16"/>
        </w:rPr>
        <w:t xml:space="preserve"> (</w:t>
      </w:r>
      <w:r w:rsidRPr="006E52D0">
        <w:rPr>
          <w:rStyle w:val="StyleUnderline"/>
          <w:highlight w:val="cyan"/>
        </w:rPr>
        <w:t>17%</w:t>
      </w:r>
      <w:r w:rsidRPr="006E52D0">
        <w:rPr>
          <w:sz w:val="16"/>
        </w:rPr>
        <w:t xml:space="preserve">) </w:t>
      </w:r>
      <w:r w:rsidRPr="006E52D0">
        <w:rPr>
          <w:rStyle w:val="StyleUnderline"/>
        </w:rPr>
        <w:t xml:space="preserve">showing </w:t>
      </w:r>
      <w:r w:rsidRPr="006E52D0">
        <w:rPr>
          <w:rStyle w:val="Emphasis"/>
          <w:highlight w:val="cyan"/>
        </w:rPr>
        <w:t>notable</w:t>
      </w:r>
      <w:r w:rsidRPr="006E52D0">
        <w:rPr>
          <w:rStyle w:val="StyleUnderline"/>
          <w:highlight w:val="cyan"/>
        </w:rPr>
        <w:t xml:space="preserve"> U.S. market share</w:t>
      </w:r>
      <w:r w:rsidRPr="006E52D0">
        <w:rPr>
          <w:sz w:val="16"/>
        </w:rPr>
        <w:t>.</w:t>
      </w:r>
    </w:p>
    <w:p w14:paraId="0A8175B9" w14:textId="77777777" w:rsidR="00353371" w:rsidRPr="006E52D0" w:rsidRDefault="00353371" w:rsidP="00353371">
      <w:pPr>
        <w:rPr>
          <w:sz w:val="16"/>
        </w:rPr>
      </w:pPr>
      <w:r w:rsidRPr="006E52D0">
        <w:rPr>
          <w:sz w:val="16"/>
        </w:rPr>
        <w:t>In December 2024, China’s total exports to the U.S. reached $48.83 billion, up from $47.31 billion in November 2024, likely driven by businesses rushing to ship goods before the anticipated tariffs increase costs.</w:t>
      </w:r>
    </w:p>
    <w:p w14:paraId="238DE0DF" w14:textId="77777777" w:rsidR="00353371" w:rsidRPr="003A6A09" w:rsidRDefault="00353371" w:rsidP="00353371">
      <w:pPr>
        <w:pStyle w:val="Heading3"/>
      </w:pPr>
      <w:r>
        <w:lastRenderedPageBreak/>
        <w:t>AT: Minerals---China Supply Chain---Retaliation Turn</w:t>
      </w:r>
    </w:p>
    <w:p w14:paraId="14F89A5D" w14:textId="77777777" w:rsidR="00353371" w:rsidRPr="003A6A09" w:rsidRDefault="00353371" w:rsidP="00353371">
      <w:pPr>
        <w:pStyle w:val="Heading4"/>
      </w:pPr>
      <w:r>
        <w:t xml:space="preserve">Domestic REM production risks </w:t>
      </w:r>
      <w:r w:rsidRPr="00772E44">
        <w:rPr>
          <w:u w:val="single"/>
        </w:rPr>
        <w:t>Chinese retaliation</w:t>
      </w:r>
      <w:r>
        <w:t>.</w:t>
      </w:r>
    </w:p>
    <w:p w14:paraId="2046A2FA" w14:textId="77777777" w:rsidR="00353371" w:rsidRDefault="00353371" w:rsidP="00353371">
      <w:r w:rsidRPr="003A6A09">
        <w:rPr>
          <w:rStyle w:val="Style13ptBold"/>
        </w:rPr>
        <w:t>Yehia 24</w:t>
      </w:r>
      <w:r>
        <w:t>, [Sam Yehia, "The scarcity of rare earth elements is impacting the planet politically and environmentally," Orato, https://orato.world/2024/12/03/the-scarcity-of-rare-earth-elements-is-impacting-the-planet-politically-and-environmentally, Published December 3</w:t>
      </w:r>
      <w:r w:rsidRPr="001F1377">
        <w:rPr>
          <w:vertAlign w:val="superscript"/>
        </w:rPr>
        <w:t>rd</w:t>
      </w:r>
      <w:r>
        <w:t>, 2024, Accessed July 27</w:t>
      </w:r>
      <w:r w:rsidRPr="001F1377">
        <w:rPr>
          <w:vertAlign w:val="superscript"/>
        </w:rPr>
        <w:t>th</w:t>
      </w:r>
      <w:r>
        <w:t>, 2025 // ajap]</w:t>
      </w:r>
    </w:p>
    <w:p w14:paraId="50E70558" w14:textId="77777777" w:rsidR="00353371" w:rsidRPr="003A6A09" w:rsidRDefault="00353371" w:rsidP="00353371">
      <w:pPr>
        <w:rPr>
          <w:sz w:val="16"/>
        </w:rPr>
      </w:pPr>
      <w:r w:rsidRPr="003A6A09">
        <w:rPr>
          <w:sz w:val="16"/>
        </w:rPr>
        <w:t xml:space="preserve">Looking ahead, as Donald Trump enters office in January 2025, there could be an even stronger effort to reduce dependency on China for REEs. During his first term, </w:t>
      </w:r>
      <w:r w:rsidRPr="003A6A09">
        <w:rPr>
          <w:rStyle w:val="StyleUnderline"/>
        </w:rPr>
        <w:t>Trump</w:t>
      </w:r>
      <w:r w:rsidRPr="003A6A09">
        <w:rPr>
          <w:sz w:val="16"/>
        </w:rPr>
        <w:t xml:space="preserve"> imposed tariffs on Chinese goods and signed an executive order to </w:t>
      </w:r>
      <w:r w:rsidRPr="003A6A09">
        <w:rPr>
          <w:rStyle w:val="StyleUnderline"/>
        </w:rPr>
        <w:t xml:space="preserve">boost </w:t>
      </w:r>
      <w:r w:rsidRPr="003A6A09">
        <w:rPr>
          <w:rStyle w:val="StyleUnderline"/>
          <w:highlight w:val="cyan"/>
        </w:rPr>
        <w:t>domestic REE production</w:t>
      </w:r>
      <w:r w:rsidRPr="003A6A09">
        <w:rPr>
          <w:sz w:val="16"/>
        </w:rPr>
        <w:t xml:space="preserve">. A second term would likely intensify these efforts, with </w:t>
      </w:r>
      <w:r w:rsidRPr="003A6A09">
        <w:rPr>
          <w:rStyle w:val="StyleUnderline"/>
        </w:rPr>
        <w:t>subsidies for U.S. mining and streamlined regulations</w:t>
      </w:r>
      <w:r w:rsidRPr="003A6A09">
        <w:rPr>
          <w:sz w:val="16"/>
        </w:rPr>
        <w:t>.</w:t>
      </w:r>
    </w:p>
    <w:p w14:paraId="49C4E778" w14:textId="77777777" w:rsidR="00353371" w:rsidRPr="003A6A09" w:rsidRDefault="00353371" w:rsidP="00353371">
      <w:pPr>
        <w:rPr>
          <w:sz w:val="16"/>
        </w:rPr>
      </w:pPr>
      <w:r w:rsidRPr="003A6A09">
        <w:rPr>
          <w:sz w:val="16"/>
        </w:rPr>
        <w:t xml:space="preserve">However, such measures </w:t>
      </w:r>
      <w:r w:rsidRPr="003A6A09">
        <w:rPr>
          <w:rStyle w:val="StyleUnderline"/>
          <w:highlight w:val="cyan"/>
        </w:rPr>
        <w:t>face</w:t>
      </w:r>
      <w:r w:rsidRPr="003A6A09">
        <w:rPr>
          <w:rStyle w:val="StyleUnderline"/>
        </w:rPr>
        <w:t xml:space="preserve"> significant environmental and community </w:t>
      </w:r>
      <w:r w:rsidRPr="003A6A09">
        <w:rPr>
          <w:rStyle w:val="Emphasis"/>
          <w:highlight w:val="cyan"/>
        </w:rPr>
        <w:t>resistance</w:t>
      </w:r>
      <w:r w:rsidRPr="003A6A09">
        <w:rPr>
          <w:rStyle w:val="StyleUnderline"/>
        </w:rPr>
        <w:t>, complicating</w:t>
      </w:r>
      <w:r w:rsidRPr="003A6A09">
        <w:rPr>
          <w:sz w:val="16"/>
        </w:rPr>
        <w:t xml:space="preserve"> their </w:t>
      </w:r>
      <w:r w:rsidRPr="003A6A09">
        <w:rPr>
          <w:rStyle w:val="StyleUnderline"/>
        </w:rPr>
        <w:t>implementation</w:t>
      </w:r>
      <w:r w:rsidRPr="003A6A09">
        <w:rPr>
          <w:sz w:val="16"/>
        </w:rPr>
        <w:t xml:space="preserve">. Even if successful, </w:t>
      </w:r>
      <w:r w:rsidRPr="003A6A09">
        <w:rPr>
          <w:rStyle w:val="StyleUnderline"/>
          <w:highlight w:val="cyan"/>
        </w:rPr>
        <w:t xml:space="preserve">domestic production </w:t>
      </w:r>
      <w:r w:rsidRPr="003A6A09">
        <w:rPr>
          <w:rStyle w:val="Emphasis"/>
          <w:highlight w:val="cyan"/>
        </w:rPr>
        <w:t>alone</w:t>
      </w:r>
      <w:r w:rsidRPr="003A6A09">
        <w:rPr>
          <w:rStyle w:val="StyleUnderline"/>
          <w:highlight w:val="cyan"/>
        </w:rPr>
        <w:t xml:space="preserve"> cannot meet</w:t>
      </w:r>
      <w:r w:rsidRPr="003A6A09">
        <w:rPr>
          <w:rStyle w:val="StyleUnderline"/>
        </w:rPr>
        <w:t xml:space="preserve"> the </w:t>
      </w:r>
      <w:r w:rsidRPr="003A6A09">
        <w:rPr>
          <w:rStyle w:val="Emphasis"/>
          <w:highlight w:val="cyan"/>
        </w:rPr>
        <w:t>soaring</w:t>
      </w:r>
      <w:r w:rsidRPr="003A6A09">
        <w:rPr>
          <w:rStyle w:val="StyleUnderline"/>
          <w:highlight w:val="cyan"/>
        </w:rPr>
        <w:t xml:space="preserve"> demand for REEs</w:t>
      </w:r>
      <w:r w:rsidRPr="003A6A09">
        <w:rPr>
          <w:sz w:val="16"/>
        </w:rPr>
        <w:t xml:space="preserve">, particularly </w:t>
      </w:r>
      <w:r w:rsidRPr="003A6A09">
        <w:rPr>
          <w:rStyle w:val="StyleUnderline"/>
          <w:highlight w:val="cyan"/>
        </w:rPr>
        <w:t>in</w:t>
      </w:r>
      <w:r w:rsidRPr="003A6A09">
        <w:rPr>
          <w:rStyle w:val="StyleUnderline"/>
        </w:rPr>
        <w:t xml:space="preserve"> high-tech and </w:t>
      </w:r>
      <w:r w:rsidRPr="003A6A09">
        <w:rPr>
          <w:rStyle w:val="StyleUnderline"/>
          <w:highlight w:val="cyan"/>
        </w:rPr>
        <w:t>defense industries</w:t>
      </w:r>
      <w:r w:rsidRPr="003A6A09">
        <w:rPr>
          <w:sz w:val="16"/>
        </w:rPr>
        <w:t xml:space="preserve">. In addition, </w:t>
      </w:r>
      <w:r w:rsidRPr="003A6A09">
        <w:rPr>
          <w:rStyle w:val="StyleUnderline"/>
          <w:highlight w:val="cyan"/>
        </w:rPr>
        <w:t>Trump’s</w:t>
      </w:r>
      <w:r w:rsidRPr="003A6A09">
        <w:rPr>
          <w:rStyle w:val="StyleUnderline"/>
        </w:rPr>
        <w:t xml:space="preserve"> reliance on </w:t>
      </w:r>
      <w:r w:rsidRPr="003A6A09">
        <w:rPr>
          <w:rStyle w:val="StyleUnderline"/>
          <w:highlight w:val="cyan"/>
        </w:rPr>
        <w:t>tariffs</w:t>
      </w:r>
      <w:r w:rsidRPr="003A6A09">
        <w:rPr>
          <w:rStyle w:val="StyleUnderline"/>
        </w:rPr>
        <w:t xml:space="preserve"> as a weapon could </w:t>
      </w:r>
      <w:r w:rsidRPr="003A6A09">
        <w:rPr>
          <w:rStyle w:val="StyleUnderline"/>
          <w:highlight w:val="cyan"/>
        </w:rPr>
        <w:t>trigger</w:t>
      </w:r>
      <w:r w:rsidRPr="003A6A09">
        <w:rPr>
          <w:rStyle w:val="StyleUnderline"/>
        </w:rPr>
        <w:t xml:space="preserve"> </w:t>
      </w:r>
      <w:r w:rsidRPr="003A6A09">
        <w:rPr>
          <w:rStyle w:val="Emphasis"/>
          <w:highlight w:val="cyan"/>
        </w:rPr>
        <w:t>Chinese retaliation</w:t>
      </w:r>
      <w:r w:rsidRPr="003A6A09">
        <w:rPr>
          <w:rStyle w:val="StyleUnderline"/>
        </w:rPr>
        <w:t xml:space="preserve">, escalating </w:t>
      </w:r>
      <w:r w:rsidRPr="003A6A09">
        <w:rPr>
          <w:rStyle w:val="Emphasis"/>
          <w:highlight w:val="cyan"/>
        </w:rPr>
        <w:t>trade wars</w:t>
      </w:r>
      <w:r w:rsidRPr="003A6A09">
        <w:rPr>
          <w:rStyle w:val="StyleUnderline"/>
        </w:rPr>
        <w:t xml:space="preserve"> that </w:t>
      </w:r>
      <w:r w:rsidRPr="003A6A09">
        <w:rPr>
          <w:rStyle w:val="StyleUnderline"/>
          <w:highlight w:val="cyan"/>
        </w:rPr>
        <w:t>destabilize</w:t>
      </w:r>
      <w:r w:rsidRPr="003A6A09">
        <w:rPr>
          <w:rStyle w:val="StyleUnderline"/>
        </w:rPr>
        <w:t xml:space="preserve"> the </w:t>
      </w:r>
      <w:r w:rsidRPr="003A6A09">
        <w:rPr>
          <w:rStyle w:val="Emphasis"/>
          <w:highlight w:val="cyan"/>
        </w:rPr>
        <w:t>global economy</w:t>
      </w:r>
      <w:r w:rsidRPr="003A6A09">
        <w:rPr>
          <w:sz w:val="16"/>
        </w:rPr>
        <w:t>.</w:t>
      </w:r>
    </w:p>
    <w:p w14:paraId="21F0D304" w14:textId="77777777" w:rsidR="00353371" w:rsidRPr="003A6A09" w:rsidRDefault="00353371" w:rsidP="00353371">
      <w:pPr>
        <w:rPr>
          <w:rStyle w:val="StyleUnderline"/>
        </w:rPr>
      </w:pPr>
      <w:r w:rsidRPr="003A6A09">
        <w:rPr>
          <w:sz w:val="16"/>
        </w:rPr>
        <w:t xml:space="preserve">Strengthening alliances with REE-rich nations might further strain relations with Beijing, risking broader geopolitical fallout. Meanwhile, </w:t>
      </w:r>
      <w:r w:rsidRPr="003A6A09">
        <w:rPr>
          <w:rStyle w:val="StyleUnderline"/>
        </w:rPr>
        <w:t xml:space="preserve">an exclusive focus on </w:t>
      </w:r>
      <w:r w:rsidRPr="003A6A09">
        <w:rPr>
          <w:rStyle w:val="StyleUnderline"/>
          <w:highlight w:val="cyan"/>
        </w:rPr>
        <w:t>domestic mining</w:t>
      </w:r>
      <w:r w:rsidRPr="003A6A09">
        <w:rPr>
          <w:rStyle w:val="StyleUnderline"/>
        </w:rPr>
        <w:t xml:space="preserve"> risks </w:t>
      </w:r>
      <w:r w:rsidRPr="003A6A09">
        <w:rPr>
          <w:rStyle w:val="Emphasis"/>
          <w:highlight w:val="cyan"/>
        </w:rPr>
        <w:t>overlook</w:t>
      </w:r>
      <w:r w:rsidRPr="003A6A09">
        <w:rPr>
          <w:rStyle w:val="Emphasis"/>
        </w:rPr>
        <w:t>ing</w:t>
      </w:r>
      <w:r w:rsidRPr="003A6A09">
        <w:rPr>
          <w:rStyle w:val="StyleUnderline"/>
        </w:rPr>
        <w:t xml:space="preserve"> the </w:t>
      </w:r>
      <w:r w:rsidRPr="003A6A09">
        <w:rPr>
          <w:rStyle w:val="StyleUnderline"/>
          <w:highlight w:val="cyan"/>
        </w:rPr>
        <w:t>potential of alternative technologies and</w:t>
      </w:r>
      <w:r w:rsidRPr="003A6A09">
        <w:rPr>
          <w:rStyle w:val="StyleUnderline"/>
        </w:rPr>
        <w:t xml:space="preserve"> </w:t>
      </w:r>
      <w:r w:rsidRPr="003A6A09">
        <w:rPr>
          <w:rStyle w:val="StyleUnderline"/>
          <w:highlight w:val="cyan"/>
        </w:rPr>
        <w:t>recycling</w:t>
      </w:r>
      <w:r w:rsidRPr="003A6A09">
        <w:rPr>
          <w:rStyle w:val="StyleUnderline"/>
        </w:rPr>
        <w:t xml:space="preserve"> innovations </w:t>
      </w:r>
      <w:r w:rsidRPr="003A6A09">
        <w:rPr>
          <w:rStyle w:val="StyleUnderline"/>
          <w:highlight w:val="cyan"/>
        </w:rPr>
        <w:t>that</w:t>
      </w:r>
      <w:r w:rsidRPr="003A6A09">
        <w:rPr>
          <w:sz w:val="16"/>
        </w:rPr>
        <w:t xml:space="preserve"> could </w:t>
      </w:r>
      <w:r w:rsidRPr="003A6A09">
        <w:rPr>
          <w:rStyle w:val="Emphasis"/>
          <w:highlight w:val="cyan"/>
        </w:rPr>
        <w:t>reduce reliance</w:t>
      </w:r>
      <w:r w:rsidRPr="003A6A09">
        <w:rPr>
          <w:rStyle w:val="StyleUnderline"/>
          <w:highlight w:val="cyan"/>
        </w:rPr>
        <w:t xml:space="preserve"> on REEs</w:t>
      </w:r>
      <w:r w:rsidRPr="003A6A09">
        <w:rPr>
          <w:sz w:val="16"/>
        </w:rPr>
        <w:t xml:space="preserve">. Undoubtedly, the global tug-of-war over rare earth elements underscores a bitter truth: </w:t>
      </w:r>
      <w:r w:rsidRPr="003A6A09">
        <w:rPr>
          <w:rStyle w:val="StyleUnderline"/>
        </w:rPr>
        <w:t xml:space="preserve">whoever controls the </w:t>
      </w:r>
      <w:r w:rsidRPr="003A6A09">
        <w:rPr>
          <w:rStyle w:val="Emphasis"/>
        </w:rPr>
        <w:t>supply chains</w:t>
      </w:r>
      <w:r w:rsidRPr="003A6A09">
        <w:rPr>
          <w:rStyle w:val="StyleUnderline"/>
        </w:rPr>
        <w:t xml:space="preserve">, controls the </w:t>
      </w:r>
      <w:r w:rsidRPr="003A6A09">
        <w:rPr>
          <w:rStyle w:val="Emphasis"/>
        </w:rPr>
        <w:t>future</w:t>
      </w:r>
      <w:r w:rsidRPr="003A6A09">
        <w:rPr>
          <w:rStyle w:val="StyleUnderline"/>
        </w:rPr>
        <w:t>.</w:t>
      </w:r>
    </w:p>
    <w:p w14:paraId="2EDC13ED" w14:textId="77777777" w:rsidR="00353371" w:rsidRDefault="00353371" w:rsidP="00353371">
      <w:pPr>
        <w:rPr>
          <w:rStyle w:val="StyleUnderline"/>
        </w:rPr>
      </w:pPr>
      <w:r w:rsidRPr="003A6A09">
        <w:rPr>
          <w:sz w:val="16"/>
        </w:rPr>
        <w:t xml:space="preserve">While Western nations scramble to catch up, </w:t>
      </w:r>
      <w:r w:rsidRPr="003A6A09">
        <w:rPr>
          <w:rStyle w:val="StyleUnderline"/>
          <w:highlight w:val="cyan"/>
        </w:rPr>
        <w:t>China’s grip on</w:t>
      </w:r>
      <w:r w:rsidRPr="003A6A09">
        <w:rPr>
          <w:rStyle w:val="StyleUnderline"/>
        </w:rPr>
        <w:t xml:space="preserve"> the </w:t>
      </w:r>
      <w:r w:rsidRPr="003A6A09">
        <w:rPr>
          <w:rStyle w:val="StyleUnderline"/>
          <w:highlight w:val="cyan"/>
        </w:rPr>
        <w:t>REE</w:t>
      </w:r>
      <w:r w:rsidRPr="003A6A09">
        <w:rPr>
          <w:rStyle w:val="StyleUnderline"/>
        </w:rPr>
        <w:t xml:space="preserve"> market remains a game-changing card, </w:t>
      </w:r>
      <w:r w:rsidRPr="003A6A09">
        <w:rPr>
          <w:rStyle w:val="StyleUnderline"/>
          <w:highlight w:val="cyan"/>
        </w:rPr>
        <w:t>reshaping</w:t>
      </w:r>
      <w:r w:rsidRPr="003A6A09">
        <w:rPr>
          <w:rStyle w:val="StyleUnderline"/>
        </w:rPr>
        <w:t xml:space="preserve"> </w:t>
      </w:r>
      <w:r w:rsidRPr="003A6A09">
        <w:rPr>
          <w:rStyle w:val="StyleUnderline"/>
          <w:highlight w:val="cyan"/>
        </w:rPr>
        <w:t>geopolitics</w:t>
      </w:r>
      <w:r w:rsidRPr="003A6A09">
        <w:rPr>
          <w:rStyle w:val="StyleUnderline"/>
        </w:rPr>
        <w:t xml:space="preserve"> and technology</w:t>
      </w:r>
      <w:r w:rsidRPr="003A6A09">
        <w:rPr>
          <w:sz w:val="16"/>
        </w:rPr>
        <w:t xml:space="preserve"> alike. </w:t>
      </w:r>
      <w:r w:rsidRPr="003A6A09">
        <w:rPr>
          <w:rStyle w:val="StyleUnderline"/>
        </w:rPr>
        <w:t xml:space="preserve">Diversifying sources and investing in alternative technologies are </w:t>
      </w:r>
      <w:r w:rsidRPr="003A6A09">
        <w:rPr>
          <w:rStyle w:val="Emphasis"/>
        </w:rPr>
        <w:t>essential</w:t>
      </w:r>
      <w:r w:rsidRPr="003A6A09">
        <w:rPr>
          <w:sz w:val="16"/>
        </w:rPr>
        <w:t xml:space="preserve">, but </w:t>
      </w:r>
      <w:r w:rsidRPr="003A6A09">
        <w:rPr>
          <w:rStyle w:val="StyleUnderline"/>
        </w:rPr>
        <w:t>without bold, coordinated action</w:t>
      </w:r>
      <w:r w:rsidRPr="003A6A09">
        <w:rPr>
          <w:sz w:val="16"/>
        </w:rPr>
        <w:t xml:space="preserve">, these </w:t>
      </w:r>
      <w:r w:rsidRPr="003A6A09">
        <w:rPr>
          <w:rStyle w:val="StyleUnderline"/>
        </w:rPr>
        <w:t>strategies</w:t>
      </w:r>
      <w:r w:rsidRPr="003A6A09">
        <w:rPr>
          <w:sz w:val="16"/>
        </w:rPr>
        <w:t xml:space="preserve"> may </w:t>
      </w:r>
      <w:r w:rsidRPr="003A6A09">
        <w:rPr>
          <w:rStyle w:val="StyleUnderline"/>
        </w:rPr>
        <w:t xml:space="preserve">prove </w:t>
      </w:r>
      <w:r w:rsidRPr="003A6A09">
        <w:rPr>
          <w:rStyle w:val="Emphasis"/>
        </w:rPr>
        <w:t>too little, too late</w:t>
      </w:r>
      <w:r w:rsidRPr="003A6A09">
        <w:rPr>
          <w:sz w:val="16"/>
        </w:rPr>
        <w:t xml:space="preserve">. Now more than ever, </w:t>
      </w:r>
      <w:r w:rsidRPr="003A6A09">
        <w:rPr>
          <w:rStyle w:val="StyleUnderline"/>
        </w:rPr>
        <w:t xml:space="preserve">it is time for global cooperation to level the playing field and ensure that core resources flow through </w:t>
      </w:r>
      <w:r w:rsidRPr="003A6A09">
        <w:rPr>
          <w:rStyle w:val="Emphasis"/>
        </w:rPr>
        <w:t>many hands</w:t>
      </w:r>
      <w:r w:rsidRPr="003A6A09">
        <w:rPr>
          <w:rStyle w:val="StyleUnderline"/>
        </w:rPr>
        <w:t xml:space="preserve"> and not just one.</w:t>
      </w:r>
    </w:p>
    <w:p w14:paraId="4BF52BE9" w14:textId="77777777" w:rsidR="00353371" w:rsidRDefault="00353371" w:rsidP="00353371">
      <w:pPr>
        <w:pStyle w:val="Heading4"/>
      </w:pPr>
      <w:r>
        <w:t xml:space="preserve">Only a monopoly </w:t>
      </w:r>
      <w:r w:rsidRPr="004B33CF">
        <w:rPr>
          <w:u w:val="single"/>
        </w:rPr>
        <w:t>decline</w:t>
      </w:r>
      <w:r>
        <w:t xml:space="preserve"> would spark invasion.</w:t>
      </w:r>
    </w:p>
    <w:p w14:paraId="17A2680F" w14:textId="77777777" w:rsidR="00353371" w:rsidRPr="00053433" w:rsidRDefault="00353371" w:rsidP="00353371">
      <w:r>
        <w:rPr>
          <w:rStyle w:val="Style13ptBold"/>
        </w:rPr>
        <w:t>Mabuni ‘23</w:t>
      </w:r>
      <w:r w:rsidRPr="00053433">
        <w:t>, [Brandt Mabuni, "Breaking China’s rare earths monopoly,"</w:t>
      </w:r>
      <w:r>
        <w:t xml:space="preserve"> Asia Times, </w:t>
      </w:r>
      <w:r w:rsidRPr="00053433">
        <w:t xml:space="preserve"> https://asiatimes.com/2023/03/breaking-chinas-rare-earths-monopoly/#, Published </w:t>
      </w:r>
      <w:r>
        <w:t>March 15</w:t>
      </w:r>
      <w:r w:rsidRPr="00053433">
        <w:rPr>
          <w:vertAlign w:val="superscript"/>
        </w:rPr>
        <w:t>th</w:t>
      </w:r>
      <w:r>
        <w:t>, 2023</w:t>
      </w:r>
      <w:r w:rsidRPr="00053433">
        <w:t xml:space="preserve">, Accessed </w:t>
      </w:r>
      <w:r>
        <w:t>July 25</w:t>
      </w:r>
      <w:r w:rsidRPr="00053433">
        <w:rPr>
          <w:vertAlign w:val="superscript"/>
        </w:rPr>
        <w:t>th</w:t>
      </w:r>
      <w:r>
        <w:t>, 2025</w:t>
      </w:r>
      <w:r w:rsidRPr="00053433">
        <w:t xml:space="preserve"> // ajap]</w:t>
      </w:r>
    </w:p>
    <w:p w14:paraId="4C7EB5D4" w14:textId="77777777" w:rsidR="00353371" w:rsidRPr="003E7C34" w:rsidRDefault="00353371" w:rsidP="00353371">
      <w:pPr>
        <w:rPr>
          <w:sz w:val="14"/>
        </w:rPr>
      </w:pPr>
      <w:r w:rsidRPr="003E7C34">
        <w:rPr>
          <w:sz w:val="14"/>
        </w:rPr>
        <w:t>China: tightening the reins</w:t>
      </w:r>
    </w:p>
    <w:p w14:paraId="34127091" w14:textId="77777777" w:rsidR="00353371" w:rsidRPr="003E7C34" w:rsidRDefault="00353371" w:rsidP="00353371">
      <w:pPr>
        <w:rPr>
          <w:sz w:val="14"/>
        </w:rPr>
      </w:pPr>
      <w:r w:rsidRPr="003E7C34">
        <w:rPr>
          <w:sz w:val="14"/>
        </w:rPr>
        <w:t xml:space="preserve">The media often characterize the PRC’s rare earths dominance as the “trump card” of wolf warrior diplomacy, but </w:t>
      </w:r>
      <w:r w:rsidRPr="003E7C34">
        <w:rPr>
          <w:rStyle w:val="StyleUnderline"/>
          <w:highlight w:val="cyan"/>
        </w:rPr>
        <w:t>Xi</w:t>
      </w:r>
      <w:r w:rsidRPr="003E7C34">
        <w:rPr>
          <w:sz w:val="14"/>
        </w:rPr>
        <w:t xml:space="preserve"> Jinping likely </w:t>
      </w:r>
      <w:r w:rsidRPr="003E7C34">
        <w:rPr>
          <w:rStyle w:val="StyleUnderline"/>
          <w:highlight w:val="cyan"/>
        </w:rPr>
        <w:t>understands</w:t>
      </w:r>
      <w:r w:rsidRPr="004B33CF">
        <w:rPr>
          <w:rStyle w:val="StyleUnderline"/>
        </w:rPr>
        <w:t xml:space="preserve"> that the</w:t>
      </w:r>
      <w:r w:rsidRPr="003E7C34">
        <w:rPr>
          <w:sz w:val="14"/>
        </w:rPr>
        <w:t xml:space="preserve"> implicit </w:t>
      </w:r>
      <w:r w:rsidRPr="003E7C34">
        <w:rPr>
          <w:rStyle w:val="StyleUnderline"/>
          <w:highlight w:val="cyan"/>
        </w:rPr>
        <w:t>threat of applying</w:t>
      </w:r>
      <w:r w:rsidRPr="004B33CF">
        <w:rPr>
          <w:rStyle w:val="StyleUnderline"/>
        </w:rPr>
        <w:t xml:space="preserve"> this </w:t>
      </w:r>
      <w:r w:rsidRPr="003E7C34">
        <w:rPr>
          <w:rStyle w:val="StyleUnderline"/>
          <w:highlight w:val="cyan"/>
        </w:rPr>
        <w:t xml:space="preserve">leverage </w:t>
      </w:r>
      <w:r w:rsidRPr="003E7C34">
        <w:rPr>
          <w:rStyle w:val="Emphasis"/>
          <w:highlight w:val="cyan"/>
        </w:rPr>
        <w:t>outweighs</w:t>
      </w:r>
      <w:r w:rsidRPr="003E7C34">
        <w:rPr>
          <w:sz w:val="14"/>
        </w:rPr>
        <w:t xml:space="preserve"> the cost-benefit of </w:t>
      </w:r>
      <w:r w:rsidRPr="004B33CF">
        <w:rPr>
          <w:rStyle w:val="StyleUnderline"/>
        </w:rPr>
        <w:t>its</w:t>
      </w:r>
      <w:r w:rsidRPr="003E7C34">
        <w:rPr>
          <w:sz w:val="14"/>
        </w:rPr>
        <w:t xml:space="preserve"> actual </w:t>
      </w:r>
      <w:r w:rsidRPr="003E7C34">
        <w:rPr>
          <w:rStyle w:val="StyleUnderline"/>
          <w:highlight w:val="cyan"/>
        </w:rPr>
        <w:t>use</w:t>
      </w:r>
      <w:r w:rsidRPr="003E7C34">
        <w:rPr>
          <w:sz w:val="14"/>
        </w:rPr>
        <w:t>.</w:t>
      </w:r>
    </w:p>
    <w:p w14:paraId="42752964" w14:textId="77777777" w:rsidR="00353371" w:rsidRPr="003E7C34" w:rsidRDefault="00353371" w:rsidP="00353371">
      <w:pPr>
        <w:rPr>
          <w:sz w:val="14"/>
        </w:rPr>
      </w:pPr>
      <w:r w:rsidRPr="003E7C34">
        <w:rPr>
          <w:sz w:val="14"/>
        </w:rPr>
        <w:t>The international environment of today is far less forgiving than that of 2010, and a rare earths embargo applied tomorrow on a nation like Japan or the United States would easily spark a bellicose trade dispute and push a tsunami of funding toward emerging competitors.</w:t>
      </w:r>
    </w:p>
    <w:p w14:paraId="23C1BC71" w14:textId="77777777" w:rsidR="00353371" w:rsidRDefault="00353371" w:rsidP="00353371">
      <w:pPr>
        <w:rPr>
          <w:sz w:val="14"/>
        </w:rPr>
      </w:pPr>
      <w:r w:rsidRPr="003E7C34">
        <w:rPr>
          <w:sz w:val="14"/>
        </w:rPr>
        <w:t xml:space="preserve">However, there exists a </w:t>
      </w:r>
      <w:r w:rsidRPr="004B33CF">
        <w:rPr>
          <w:rStyle w:val="StyleUnderline"/>
        </w:rPr>
        <w:t>dangerous window during the next several years</w:t>
      </w:r>
      <w:r w:rsidRPr="003E7C34">
        <w:rPr>
          <w:sz w:val="14"/>
        </w:rPr>
        <w:t xml:space="preserve">, when </w:t>
      </w:r>
      <w:r w:rsidRPr="004B33CF">
        <w:rPr>
          <w:rStyle w:val="StyleUnderline"/>
        </w:rPr>
        <w:t xml:space="preserve">the </w:t>
      </w:r>
      <w:r w:rsidRPr="003E7C34">
        <w:rPr>
          <w:rStyle w:val="StyleUnderline"/>
          <w:highlight w:val="cyan"/>
        </w:rPr>
        <w:t>PRC’s influence</w:t>
      </w:r>
      <w:r w:rsidRPr="003E7C34">
        <w:rPr>
          <w:rStyle w:val="StyleUnderline"/>
        </w:rPr>
        <w:t xml:space="preserve"> over</w:t>
      </w:r>
      <w:r w:rsidRPr="004B33CF">
        <w:rPr>
          <w:rStyle w:val="StyleUnderline"/>
        </w:rPr>
        <w:t xml:space="preserve"> the </w:t>
      </w:r>
      <w:r w:rsidRPr="003E7C34">
        <w:rPr>
          <w:rStyle w:val="StyleUnderline"/>
        </w:rPr>
        <w:t>global industry</w:t>
      </w:r>
      <w:r w:rsidRPr="004B33CF">
        <w:rPr>
          <w:rStyle w:val="StyleUnderline"/>
        </w:rPr>
        <w:t xml:space="preserve"> is </w:t>
      </w:r>
      <w:r w:rsidRPr="003E7C34">
        <w:rPr>
          <w:rStyle w:val="Emphasis"/>
        </w:rPr>
        <w:t>diminishing</w:t>
      </w:r>
      <w:r w:rsidRPr="003E7C34">
        <w:rPr>
          <w:rStyle w:val="StyleUnderline"/>
        </w:rPr>
        <w:t xml:space="preserve"> but still</w:t>
      </w:r>
      <w:r w:rsidRPr="004B33CF">
        <w:rPr>
          <w:rStyle w:val="StyleUnderline"/>
        </w:rPr>
        <w:t xml:space="preserve"> </w:t>
      </w:r>
      <w:r w:rsidRPr="003E7C34">
        <w:rPr>
          <w:rStyle w:val="Emphasis"/>
          <w:highlight w:val="cyan"/>
        </w:rPr>
        <w:t>overwhelming</w:t>
      </w:r>
      <w:r w:rsidRPr="003E7C34">
        <w:rPr>
          <w:rStyle w:val="StyleUnderline"/>
          <w:highlight w:val="cyan"/>
        </w:rPr>
        <w:t xml:space="preserve"> enough to put importing nations in a </w:t>
      </w:r>
      <w:r w:rsidRPr="003E7C34">
        <w:rPr>
          <w:rStyle w:val="Emphasis"/>
          <w:highlight w:val="cyan"/>
        </w:rPr>
        <w:t>bind</w:t>
      </w:r>
      <w:r w:rsidRPr="003E7C34">
        <w:rPr>
          <w:sz w:val="14"/>
        </w:rPr>
        <w:t xml:space="preserve">. In this sense, </w:t>
      </w:r>
      <w:r w:rsidRPr="003E7C34">
        <w:rPr>
          <w:rStyle w:val="StyleUnderline"/>
          <w:highlight w:val="cyan"/>
        </w:rPr>
        <w:t>Beijing</w:t>
      </w:r>
      <w:r w:rsidRPr="004B33CF">
        <w:rPr>
          <w:rStyle w:val="StyleUnderline"/>
        </w:rPr>
        <w:t xml:space="preserve"> could still use its “</w:t>
      </w:r>
      <w:r w:rsidRPr="003E7C34">
        <w:rPr>
          <w:rStyle w:val="StyleUnderline"/>
          <w:highlight w:val="cyan"/>
        </w:rPr>
        <w:t>trump card</w:t>
      </w:r>
      <w:r w:rsidRPr="004B33CF">
        <w:rPr>
          <w:rStyle w:val="StyleUnderline"/>
        </w:rPr>
        <w:t xml:space="preserve">” over a </w:t>
      </w:r>
      <w:r w:rsidRPr="004B33CF">
        <w:rPr>
          <w:rStyle w:val="Emphasis"/>
        </w:rPr>
        <w:t>critical political moment</w:t>
      </w:r>
      <w:r w:rsidRPr="003E7C34">
        <w:rPr>
          <w:sz w:val="14"/>
        </w:rPr>
        <w:t xml:space="preserve"> – something </w:t>
      </w:r>
      <w:r w:rsidRPr="004B33CF">
        <w:rPr>
          <w:rStyle w:val="StyleUnderline"/>
        </w:rPr>
        <w:t xml:space="preserve">that would </w:t>
      </w:r>
      <w:r w:rsidRPr="003E7C34">
        <w:rPr>
          <w:rStyle w:val="StyleUnderline"/>
          <w:highlight w:val="cyan"/>
        </w:rPr>
        <w:t>become</w:t>
      </w:r>
      <w:r w:rsidRPr="004B33CF">
        <w:rPr>
          <w:rStyle w:val="StyleUnderline"/>
        </w:rPr>
        <w:t xml:space="preserve"> even </w:t>
      </w:r>
      <w:r w:rsidRPr="003E7C34">
        <w:rPr>
          <w:rStyle w:val="Emphasis"/>
          <w:highlight w:val="cyan"/>
        </w:rPr>
        <w:t>more tempting</w:t>
      </w:r>
      <w:r w:rsidRPr="003E7C34">
        <w:rPr>
          <w:rStyle w:val="StyleUnderline"/>
          <w:highlight w:val="cyan"/>
        </w:rPr>
        <w:t xml:space="preserve"> once its monopoly’s decline</w:t>
      </w:r>
      <w:r w:rsidRPr="003E7C34">
        <w:rPr>
          <w:rStyle w:val="StyleUnderline"/>
        </w:rPr>
        <w:t xml:space="preserve"> started to </w:t>
      </w:r>
      <w:r w:rsidRPr="003E7C34">
        <w:rPr>
          <w:rStyle w:val="StyleUnderline"/>
          <w:highlight w:val="cyan"/>
        </w:rPr>
        <w:t xml:space="preserve">seem </w:t>
      </w:r>
      <w:r w:rsidRPr="003E7C34">
        <w:rPr>
          <w:rStyle w:val="Emphasis"/>
          <w:highlight w:val="cyan"/>
        </w:rPr>
        <w:t>inevitable</w:t>
      </w:r>
      <w:r w:rsidRPr="003E7C34">
        <w:rPr>
          <w:sz w:val="14"/>
        </w:rPr>
        <w:t>.</w:t>
      </w:r>
    </w:p>
    <w:p w14:paraId="5A671018" w14:textId="77777777" w:rsidR="00353371" w:rsidRDefault="00353371" w:rsidP="00353371">
      <w:pPr>
        <w:pStyle w:val="Heading3"/>
      </w:pPr>
      <w:r>
        <w:lastRenderedPageBreak/>
        <w:t>AT: Minerals---China Supply Chain---Alternatives Solve</w:t>
      </w:r>
    </w:p>
    <w:p w14:paraId="3EE148C7" w14:textId="77777777" w:rsidR="00353371" w:rsidRDefault="00353371" w:rsidP="00353371">
      <w:pPr>
        <w:pStyle w:val="Heading4"/>
      </w:pPr>
      <w:r>
        <w:t xml:space="preserve">Alternatives </w:t>
      </w:r>
      <w:r w:rsidRPr="005B28D4">
        <w:rPr>
          <w:u w:val="single"/>
        </w:rPr>
        <w:t>solve</w:t>
      </w:r>
      <w:r>
        <w:t>.</w:t>
      </w:r>
    </w:p>
    <w:p w14:paraId="63B1CEE3" w14:textId="77777777" w:rsidR="00353371" w:rsidRPr="005B28D4" w:rsidRDefault="00353371" w:rsidP="00353371">
      <w:r>
        <w:rPr>
          <w:rStyle w:val="Style13ptBold"/>
        </w:rPr>
        <w:t>Mabuni ‘23</w:t>
      </w:r>
      <w:r w:rsidRPr="00053433">
        <w:t>, [Brandt Mabuni, "Breaking China’s rare earths monopoly,"</w:t>
      </w:r>
      <w:r>
        <w:t xml:space="preserve"> Asia Times, </w:t>
      </w:r>
      <w:r w:rsidRPr="00053433">
        <w:t xml:space="preserve"> https://asiatimes.com/2023/03/breaking-chinas-rare-earths-monopoly/#, Published </w:t>
      </w:r>
      <w:r>
        <w:t>March 15</w:t>
      </w:r>
      <w:r w:rsidRPr="00053433">
        <w:rPr>
          <w:vertAlign w:val="superscript"/>
        </w:rPr>
        <w:t>th</w:t>
      </w:r>
      <w:r>
        <w:t>, 2023</w:t>
      </w:r>
      <w:r w:rsidRPr="00053433">
        <w:t xml:space="preserve">, Accessed </w:t>
      </w:r>
      <w:r>
        <w:t>July 25</w:t>
      </w:r>
      <w:r w:rsidRPr="00053433">
        <w:rPr>
          <w:vertAlign w:val="superscript"/>
        </w:rPr>
        <w:t>th</w:t>
      </w:r>
      <w:r>
        <w:t>, 2025</w:t>
      </w:r>
      <w:r w:rsidRPr="00053433">
        <w:t xml:space="preserve"> // ajap]</w:t>
      </w:r>
    </w:p>
    <w:p w14:paraId="375AB714" w14:textId="77777777" w:rsidR="00353371" w:rsidRPr="008B0A2F" w:rsidRDefault="00353371" w:rsidP="00353371">
      <w:pPr>
        <w:rPr>
          <w:sz w:val="16"/>
        </w:rPr>
      </w:pPr>
      <w:r w:rsidRPr="008B0A2F">
        <w:rPr>
          <w:sz w:val="16"/>
        </w:rPr>
        <w:t xml:space="preserve">The second is the threat of substitutes. Necessity is the mother of invention—and </w:t>
      </w:r>
      <w:r w:rsidRPr="00A465D9">
        <w:rPr>
          <w:rStyle w:val="StyleUnderline"/>
          <w:highlight w:val="cyan"/>
        </w:rPr>
        <w:t>if substitutes can replace rare earths</w:t>
      </w:r>
      <w:r w:rsidRPr="008B0A2F">
        <w:rPr>
          <w:sz w:val="16"/>
        </w:rPr>
        <w:t xml:space="preserve"> in end-use products, then </w:t>
      </w:r>
      <w:r w:rsidRPr="00A465D9">
        <w:rPr>
          <w:rStyle w:val="StyleUnderline"/>
          <w:highlight w:val="cyan"/>
        </w:rPr>
        <w:t>supply fears</w:t>
      </w:r>
      <w:r w:rsidRPr="008B0A2F">
        <w:rPr>
          <w:rStyle w:val="StyleUnderline"/>
        </w:rPr>
        <w:t xml:space="preserve"> may be </w:t>
      </w:r>
      <w:r w:rsidRPr="00A465D9">
        <w:rPr>
          <w:rStyle w:val="Emphasis"/>
          <w:highlight w:val="cyan"/>
        </w:rPr>
        <w:t>sidestepped</w:t>
      </w:r>
      <w:r w:rsidRPr="008B0A2F">
        <w:rPr>
          <w:sz w:val="16"/>
        </w:rPr>
        <w:t xml:space="preserve">. The embedded risks of the elements have already been driving </w:t>
      </w:r>
      <w:r w:rsidRPr="00A465D9">
        <w:rPr>
          <w:rStyle w:val="StyleUnderline"/>
          <w:highlight w:val="cyan"/>
        </w:rPr>
        <w:t>manufacturers</w:t>
      </w:r>
      <w:r w:rsidRPr="008B0A2F">
        <w:rPr>
          <w:sz w:val="16"/>
        </w:rPr>
        <w:t xml:space="preserve"> like Toyota and Volkswagen to </w:t>
      </w:r>
      <w:r w:rsidRPr="00A465D9">
        <w:rPr>
          <w:rStyle w:val="StyleUnderline"/>
          <w:highlight w:val="cyan"/>
        </w:rPr>
        <w:t>redesign</w:t>
      </w:r>
      <w:r w:rsidRPr="008B0A2F">
        <w:rPr>
          <w:sz w:val="16"/>
        </w:rPr>
        <w:t xml:space="preserve"> their electric motors’ </w:t>
      </w:r>
      <w:r w:rsidRPr="00A465D9">
        <w:rPr>
          <w:rStyle w:val="StyleUnderline"/>
          <w:highlight w:val="cyan"/>
        </w:rPr>
        <w:t xml:space="preserve">magnets to use </w:t>
      </w:r>
      <w:r w:rsidRPr="00A465D9">
        <w:rPr>
          <w:rStyle w:val="Emphasis"/>
          <w:highlight w:val="cyan"/>
        </w:rPr>
        <w:t>less rare earths</w:t>
      </w:r>
      <w:r w:rsidRPr="008B0A2F">
        <w:rPr>
          <w:sz w:val="16"/>
        </w:rPr>
        <w:t xml:space="preserve"> material – or use alternative (and less efficient) magnet metals.</w:t>
      </w:r>
    </w:p>
    <w:p w14:paraId="2E2E4139" w14:textId="77777777" w:rsidR="00353371" w:rsidRPr="008B0A2F" w:rsidRDefault="00353371" w:rsidP="00353371">
      <w:pPr>
        <w:rPr>
          <w:rStyle w:val="StyleUnderline"/>
        </w:rPr>
      </w:pPr>
      <w:r w:rsidRPr="008B0A2F">
        <w:rPr>
          <w:sz w:val="16"/>
        </w:rPr>
        <w:t xml:space="preserve">The </w:t>
      </w:r>
      <w:r w:rsidRPr="00A465D9">
        <w:rPr>
          <w:rStyle w:val="StyleUnderline"/>
          <w:highlight w:val="cyan"/>
        </w:rPr>
        <w:t>US</w:t>
      </w:r>
      <w:r w:rsidRPr="008B0A2F">
        <w:rPr>
          <w:rStyle w:val="StyleUnderline"/>
        </w:rPr>
        <w:t xml:space="preserve"> Energy, Defense and Commerce departments</w:t>
      </w:r>
      <w:r w:rsidRPr="008B0A2F">
        <w:rPr>
          <w:sz w:val="16"/>
        </w:rPr>
        <w:t xml:space="preserve"> have been </w:t>
      </w:r>
      <w:r w:rsidRPr="00A465D9">
        <w:rPr>
          <w:rStyle w:val="StyleUnderline"/>
          <w:highlight w:val="cyan"/>
        </w:rPr>
        <w:t xml:space="preserve">pursuing </w:t>
      </w:r>
      <w:r w:rsidRPr="00A465D9">
        <w:rPr>
          <w:rStyle w:val="Emphasis"/>
          <w:highlight w:val="cyan"/>
        </w:rPr>
        <w:t>alternatives</w:t>
      </w:r>
      <w:r w:rsidRPr="008B0A2F">
        <w:rPr>
          <w:sz w:val="16"/>
        </w:rPr>
        <w:t xml:space="preserve">, but governments should also consider rewarding companies that find innovative ways of designing their products without rare earth elements in the style of bug bounties. Even </w:t>
      </w:r>
      <w:r w:rsidRPr="008B0A2F">
        <w:rPr>
          <w:rStyle w:val="StyleUnderline"/>
        </w:rPr>
        <w:t xml:space="preserve">without </w:t>
      </w:r>
      <w:r w:rsidRPr="00A465D9">
        <w:rPr>
          <w:rStyle w:val="StyleUnderline"/>
        </w:rPr>
        <w:t xml:space="preserve">implementing substitutes, establishing </w:t>
      </w:r>
      <w:r w:rsidRPr="00A465D9">
        <w:rPr>
          <w:rStyle w:val="Emphasis"/>
          <w:highlight w:val="cyan"/>
        </w:rPr>
        <w:t>backup</w:t>
      </w:r>
      <w:r w:rsidRPr="00A465D9">
        <w:rPr>
          <w:rStyle w:val="StyleUnderline"/>
          <w:highlight w:val="cyan"/>
        </w:rPr>
        <w:t xml:space="preserve"> options build</w:t>
      </w:r>
      <w:r w:rsidRPr="00A465D9">
        <w:rPr>
          <w:rStyle w:val="StyleUnderline"/>
        </w:rPr>
        <w:t>s su</w:t>
      </w:r>
      <w:r w:rsidRPr="008B0A2F">
        <w:rPr>
          <w:rStyle w:val="StyleUnderline"/>
        </w:rPr>
        <w:t xml:space="preserve">pply chain </w:t>
      </w:r>
      <w:r w:rsidRPr="00A465D9">
        <w:rPr>
          <w:rStyle w:val="Emphasis"/>
          <w:highlight w:val="cyan"/>
        </w:rPr>
        <w:t>resilience</w:t>
      </w:r>
      <w:r w:rsidRPr="00A465D9">
        <w:rPr>
          <w:rStyle w:val="StyleUnderline"/>
          <w:highlight w:val="cyan"/>
        </w:rPr>
        <w:t xml:space="preserve"> and</w:t>
      </w:r>
      <w:r w:rsidRPr="008B0A2F">
        <w:rPr>
          <w:rStyle w:val="StyleUnderline"/>
        </w:rPr>
        <w:t xml:space="preserve"> </w:t>
      </w:r>
      <w:r w:rsidRPr="00A465D9">
        <w:rPr>
          <w:rStyle w:val="StyleUnderline"/>
          <w:highlight w:val="cyan"/>
        </w:rPr>
        <w:t>sap</w:t>
      </w:r>
      <w:r w:rsidRPr="008B0A2F">
        <w:rPr>
          <w:rStyle w:val="StyleUnderline"/>
        </w:rPr>
        <w:t xml:space="preserve">s the </w:t>
      </w:r>
      <w:r w:rsidRPr="00A465D9">
        <w:rPr>
          <w:rStyle w:val="StyleUnderline"/>
          <w:highlight w:val="cyan"/>
        </w:rPr>
        <w:t>power of</w:t>
      </w:r>
      <w:r w:rsidRPr="008B0A2F">
        <w:rPr>
          <w:rStyle w:val="StyleUnderline"/>
        </w:rPr>
        <w:t xml:space="preserve"> a </w:t>
      </w:r>
      <w:r w:rsidRPr="00A465D9">
        <w:rPr>
          <w:rStyle w:val="StyleUnderline"/>
          <w:highlight w:val="cyan"/>
        </w:rPr>
        <w:t>monopoly</w:t>
      </w:r>
      <w:r w:rsidRPr="008B0A2F">
        <w:rPr>
          <w:rStyle w:val="StyleUnderline"/>
        </w:rPr>
        <w:t>.</w:t>
      </w:r>
    </w:p>
    <w:p w14:paraId="3F890212" w14:textId="77777777" w:rsidR="00353371" w:rsidRDefault="00353371" w:rsidP="00353371">
      <w:pPr>
        <w:rPr>
          <w:sz w:val="16"/>
        </w:rPr>
      </w:pPr>
      <w:r w:rsidRPr="00A465D9">
        <w:rPr>
          <w:rStyle w:val="StyleUnderline"/>
          <w:highlight w:val="cyan"/>
        </w:rPr>
        <w:t>Tetrataenite</w:t>
      </w:r>
      <w:r w:rsidRPr="008B0A2F">
        <w:rPr>
          <w:sz w:val="16"/>
        </w:rPr>
        <w:t xml:space="preserve"> is one promising breakthrough in magnetic alternatives. Until recently, this nickel-iron alloy was only observed in meteorite samples, but last year it was successfully replicated in a University of Cambridge laboratory. Experts say it has an outside chance at </w:t>
      </w:r>
      <w:r w:rsidRPr="00A465D9">
        <w:rPr>
          <w:rStyle w:val="Emphasis"/>
          <w:highlight w:val="cyan"/>
        </w:rPr>
        <w:t>upending</w:t>
      </w:r>
      <w:r w:rsidRPr="00A465D9">
        <w:rPr>
          <w:rStyle w:val="StyleUnderline"/>
          <w:highlight w:val="cyan"/>
        </w:rPr>
        <w:t xml:space="preserve"> the entire rare earths industry</w:t>
      </w:r>
      <w:r w:rsidRPr="008B0A2F">
        <w:rPr>
          <w:sz w:val="16"/>
        </w:rPr>
        <w:t xml:space="preserve"> in the years to come.</w:t>
      </w:r>
    </w:p>
    <w:p w14:paraId="062148A1" w14:textId="77777777" w:rsidR="00353371" w:rsidRDefault="00353371" w:rsidP="00353371">
      <w:pPr>
        <w:pStyle w:val="Heading4"/>
      </w:pPr>
      <w:r>
        <w:t xml:space="preserve">Status quo </w:t>
      </w:r>
      <w:r w:rsidRPr="00B62451">
        <w:rPr>
          <w:u w:val="single"/>
        </w:rPr>
        <w:t>substitution</w:t>
      </w:r>
      <w:r>
        <w:t xml:space="preserve"> solves.</w:t>
      </w:r>
    </w:p>
    <w:p w14:paraId="45EC0508" w14:textId="77777777" w:rsidR="00353371" w:rsidRPr="009B4660" w:rsidRDefault="00353371" w:rsidP="00353371">
      <w:r w:rsidRPr="00E516B5">
        <w:rPr>
          <w:rStyle w:val="Style13ptBold"/>
        </w:rPr>
        <w:t xml:space="preserve">Cho </w:t>
      </w:r>
      <w:r>
        <w:rPr>
          <w:rStyle w:val="Style13ptBold"/>
        </w:rPr>
        <w:t>‘</w:t>
      </w:r>
      <w:r w:rsidRPr="00E516B5">
        <w:rPr>
          <w:rStyle w:val="Style13ptBold"/>
        </w:rPr>
        <w:t>23</w:t>
      </w:r>
      <w:r w:rsidRPr="00880475">
        <w:t>, [René</w:t>
      </w:r>
      <w:r>
        <w:t>e</w:t>
      </w:r>
      <w:r w:rsidRPr="00880475">
        <w:t xml:space="preserve"> Cho, "The Energy Transition Will Need More Rare Earth Elements. Can We Secure Them Sustainably?"</w:t>
      </w:r>
      <w:r>
        <w:t xml:space="preserve"> State of the Planet (</w:t>
      </w:r>
      <w:r w:rsidRPr="00EC458E">
        <w:t>Columbia Climate School</w:t>
      </w:r>
      <w:r>
        <w:t xml:space="preserve">), </w:t>
      </w:r>
      <w:r w:rsidRPr="00880475">
        <w:t xml:space="preserve">https://news.climate.columbia.edu/2023/04/05/the-energy-transition-will-need-more-rare-earth-elements-can-we-secure-them-sustainably/, Published </w:t>
      </w:r>
      <w:r>
        <w:t>April 5</w:t>
      </w:r>
      <w:r w:rsidRPr="00D25735">
        <w:rPr>
          <w:vertAlign w:val="superscript"/>
        </w:rPr>
        <w:t>th</w:t>
      </w:r>
      <w:r>
        <w:t>, 2023</w:t>
      </w:r>
      <w:r w:rsidRPr="00880475">
        <w:t xml:space="preserve">, Accessed </w:t>
      </w:r>
      <w:r>
        <w:t>July 27</w:t>
      </w:r>
      <w:r w:rsidRPr="005F2EF1">
        <w:rPr>
          <w:vertAlign w:val="superscript"/>
        </w:rPr>
        <w:t>th</w:t>
      </w:r>
      <w:r>
        <w:t>, 2025</w:t>
      </w:r>
      <w:r w:rsidRPr="00880475">
        <w:t xml:space="preserve"> // ajap]</w:t>
      </w:r>
    </w:p>
    <w:p w14:paraId="0A89D4C2" w14:textId="77777777" w:rsidR="00353371" w:rsidRPr="008C1708" w:rsidRDefault="00353371" w:rsidP="00353371">
      <w:pPr>
        <w:rPr>
          <w:sz w:val="16"/>
        </w:rPr>
      </w:pPr>
      <w:r w:rsidRPr="008C1708">
        <w:t>S</w:t>
      </w:r>
      <w:r w:rsidRPr="008C1708">
        <w:rPr>
          <w:sz w:val="16"/>
        </w:rPr>
        <w:t>ubstituting materials</w:t>
      </w:r>
    </w:p>
    <w:p w14:paraId="64B3C993" w14:textId="77777777" w:rsidR="00353371" w:rsidRPr="008C1708" w:rsidRDefault="00353371" w:rsidP="00353371">
      <w:pPr>
        <w:rPr>
          <w:sz w:val="16"/>
        </w:rPr>
      </w:pPr>
      <w:r w:rsidRPr="008C1708">
        <w:rPr>
          <w:sz w:val="16"/>
        </w:rPr>
        <w:t xml:space="preserve">One </w:t>
      </w:r>
      <w:r w:rsidRPr="008C1708">
        <w:rPr>
          <w:rStyle w:val="StyleUnderline"/>
        </w:rPr>
        <w:t xml:space="preserve">strategy to </w:t>
      </w:r>
      <w:r w:rsidRPr="008C1708">
        <w:rPr>
          <w:rStyle w:val="Emphasis"/>
        </w:rPr>
        <w:t>reduce</w:t>
      </w:r>
      <w:r w:rsidRPr="008C1708">
        <w:rPr>
          <w:rStyle w:val="StyleUnderline"/>
        </w:rPr>
        <w:t xml:space="preserve"> the </w:t>
      </w:r>
      <w:r w:rsidRPr="008C1708">
        <w:rPr>
          <w:rStyle w:val="Emphasis"/>
        </w:rPr>
        <w:t>demand</w:t>
      </w:r>
      <w:r w:rsidRPr="008C1708">
        <w:rPr>
          <w:rStyle w:val="StyleUnderline"/>
        </w:rPr>
        <w:t xml:space="preserve"> for </w:t>
      </w:r>
      <w:r w:rsidRPr="008C1708">
        <w:rPr>
          <w:rStyle w:val="Emphasis"/>
        </w:rPr>
        <w:t>r</w:t>
      </w:r>
      <w:r w:rsidRPr="008C1708">
        <w:rPr>
          <w:sz w:val="16"/>
        </w:rPr>
        <w:t xml:space="preserve">are </w:t>
      </w:r>
      <w:r w:rsidRPr="008C1708">
        <w:rPr>
          <w:rStyle w:val="Emphasis"/>
        </w:rPr>
        <w:t>e</w:t>
      </w:r>
      <w:r w:rsidRPr="008C1708">
        <w:rPr>
          <w:sz w:val="16"/>
        </w:rPr>
        <w:t xml:space="preserve">arth </w:t>
      </w:r>
      <w:r w:rsidRPr="008C1708">
        <w:rPr>
          <w:rStyle w:val="Emphasis"/>
        </w:rPr>
        <w:t>e</w:t>
      </w:r>
      <w:r w:rsidRPr="008C1708">
        <w:rPr>
          <w:sz w:val="16"/>
        </w:rPr>
        <w:t>lement</w:t>
      </w:r>
      <w:r w:rsidRPr="008C1708">
        <w:rPr>
          <w:rStyle w:val="Emphasis"/>
        </w:rPr>
        <w:t>s</w:t>
      </w:r>
      <w:r w:rsidRPr="008C1708">
        <w:rPr>
          <w:sz w:val="16"/>
        </w:rPr>
        <w:t xml:space="preserve"> is for </w:t>
      </w:r>
      <w:r w:rsidRPr="008C1708">
        <w:rPr>
          <w:rStyle w:val="StyleUnderline"/>
        </w:rPr>
        <w:t>manufacturers and product designers to</w:t>
      </w:r>
      <w:r w:rsidRPr="008C1708">
        <w:rPr>
          <w:sz w:val="16"/>
        </w:rPr>
        <w:t xml:space="preserve"> engineer products that </w:t>
      </w:r>
      <w:r w:rsidRPr="008C1708">
        <w:rPr>
          <w:rStyle w:val="StyleUnderline"/>
        </w:rPr>
        <w:t xml:space="preserve">use </w:t>
      </w:r>
      <w:r w:rsidRPr="008C1708">
        <w:rPr>
          <w:rStyle w:val="Emphasis"/>
        </w:rPr>
        <w:t>less</w:t>
      </w:r>
      <w:r w:rsidRPr="008C1708">
        <w:rPr>
          <w:rStyle w:val="StyleUnderline"/>
        </w:rPr>
        <w:t xml:space="preserve"> or no rare earth elements</w:t>
      </w:r>
      <w:r w:rsidRPr="008C1708">
        <w:rPr>
          <w:sz w:val="16"/>
        </w:rPr>
        <w:t xml:space="preserve">, or to </w:t>
      </w:r>
      <w:r w:rsidRPr="008C1708">
        <w:rPr>
          <w:rStyle w:val="Emphasis"/>
        </w:rPr>
        <w:t>replace</w:t>
      </w:r>
      <w:r w:rsidRPr="008C1708">
        <w:rPr>
          <w:rStyle w:val="StyleUnderline"/>
        </w:rPr>
        <w:t xml:space="preserve"> rare earth elements with new or different materials.</w:t>
      </w:r>
      <w:r w:rsidRPr="008C1708">
        <w:rPr>
          <w:sz w:val="16"/>
        </w:rPr>
        <w:t xml:space="preserve"> For example, </w:t>
      </w:r>
      <w:r w:rsidRPr="008C1708">
        <w:rPr>
          <w:rStyle w:val="Emphasis"/>
        </w:rPr>
        <w:t>BMW</w:t>
      </w:r>
      <w:r w:rsidRPr="008C1708">
        <w:rPr>
          <w:rStyle w:val="StyleUnderline"/>
        </w:rPr>
        <w:t xml:space="preserve"> and </w:t>
      </w:r>
      <w:r w:rsidRPr="008C1708">
        <w:rPr>
          <w:rStyle w:val="Emphasis"/>
        </w:rPr>
        <w:t>Renault</w:t>
      </w:r>
      <w:r w:rsidRPr="008C1708">
        <w:rPr>
          <w:rStyle w:val="StyleUnderline"/>
        </w:rPr>
        <w:t xml:space="preserve"> have made some of their EVs </w:t>
      </w:r>
      <w:r w:rsidRPr="008C1708">
        <w:rPr>
          <w:rStyle w:val="Emphasis"/>
        </w:rPr>
        <w:t>without r</w:t>
      </w:r>
      <w:r w:rsidRPr="008C1708">
        <w:rPr>
          <w:sz w:val="16"/>
        </w:rPr>
        <w:t xml:space="preserve">are </w:t>
      </w:r>
      <w:r w:rsidRPr="008C1708">
        <w:rPr>
          <w:rStyle w:val="Emphasis"/>
        </w:rPr>
        <w:t>e</w:t>
      </w:r>
      <w:r w:rsidRPr="008C1708">
        <w:rPr>
          <w:sz w:val="16"/>
        </w:rPr>
        <w:t xml:space="preserve">arth </w:t>
      </w:r>
      <w:r w:rsidRPr="008C1708">
        <w:rPr>
          <w:rStyle w:val="Emphasis"/>
        </w:rPr>
        <w:t>e</w:t>
      </w:r>
      <w:r w:rsidRPr="008C1708">
        <w:rPr>
          <w:sz w:val="16"/>
        </w:rPr>
        <w:t>lement</w:t>
      </w:r>
      <w:r w:rsidRPr="008C1708">
        <w:rPr>
          <w:rStyle w:val="Emphasis"/>
        </w:rPr>
        <w:t>s</w:t>
      </w:r>
      <w:r w:rsidRPr="008C1708">
        <w:rPr>
          <w:sz w:val="16"/>
        </w:rPr>
        <w:t xml:space="preserve">. While this may make batteries less powerful, cars that are mainly driven in cities may not need as long a battery life. Recently </w:t>
      </w:r>
      <w:r w:rsidRPr="008C1708">
        <w:rPr>
          <w:rStyle w:val="StyleUnderline"/>
        </w:rPr>
        <w:t xml:space="preserve">Tesla announced that its next generation of electric motors would use </w:t>
      </w:r>
      <w:r w:rsidRPr="008C1708">
        <w:rPr>
          <w:rStyle w:val="Emphasis"/>
        </w:rPr>
        <w:t>no r</w:t>
      </w:r>
      <w:r w:rsidRPr="008C1708">
        <w:rPr>
          <w:sz w:val="16"/>
        </w:rPr>
        <w:t xml:space="preserve">are </w:t>
      </w:r>
      <w:r w:rsidRPr="008C1708">
        <w:rPr>
          <w:rStyle w:val="Emphasis"/>
        </w:rPr>
        <w:t>e</w:t>
      </w:r>
      <w:r w:rsidRPr="008C1708">
        <w:rPr>
          <w:sz w:val="16"/>
        </w:rPr>
        <w:t xml:space="preserve">arth </w:t>
      </w:r>
      <w:r w:rsidRPr="008C1708">
        <w:rPr>
          <w:rStyle w:val="Emphasis"/>
        </w:rPr>
        <w:t>e</w:t>
      </w:r>
      <w:r w:rsidRPr="008C1708">
        <w:rPr>
          <w:sz w:val="16"/>
        </w:rPr>
        <w:t>lement</w:t>
      </w:r>
      <w:r w:rsidRPr="008C1708">
        <w:rPr>
          <w:rStyle w:val="Emphasis"/>
        </w:rPr>
        <w:t>s</w:t>
      </w:r>
      <w:r w:rsidRPr="008C1708">
        <w:rPr>
          <w:sz w:val="16"/>
        </w:rPr>
        <w:t xml:space="preserve">. Moreover, </w:t>
      </w:r>
      <w:r w:rsidRPr="008C1708">
        <w:rPr>
          <w:rStyle w:val="StyleUnderline"/>
        </w:rPr>
        <w:t>since 2017, the company has</w:t>
      </w:r>
      <w:r w:rsidRPr="008C1708">
        <w:rPr>
          <w:sz w:val="16"/>
        </w:rPr>
        <w:t xml:space="preserve"> </w:t>
      </w:r>
      <w:r w:rsidRPr="008C1708">
        <w:rPr>
          <w:rStyle w:val="Emphasis"/>
        </w:rPr>
        <w:t>reduced</w:t>
      </w:r>
      <w:r w:rsidRPr="008C1708">
        <w:rPr>
          <w:rStyle w:val="StyleUnderline"/>
        </w:rPr>
        <w:t xml:space="preserve"> its use of heavy rare earths</w:t>
      </w:r>
      <w:r w:rsidRPr="008C1708">
        <w:rPr>
          <w:sz w:val="16"/>
        </w:rPr>
        <w:t xml:space="preserve"> in its Model 3s </w:t>
      </w:r>
      <w:r w:rsidRPr="008C1708">
        <w:rPr>
          <w:rStyle w:val="StyleUnderline"/>
        </w:rPr>
        <w:t>by 25 percent</w:t>
      </w:r>
      <w:r w:rsidRPr="008C1708">
        <w:rPr>
          <w:sz w:val="16"/>
        </w:rPr>
        <w:t>.</w:t>
      </w:r>
    </w:p>
    <w:p w14:paraId="604907F5" w14:textId="77777777" w:rsidR="00353371" w:rsidRPr="008C1708" w:rsidRDefault="00353371" w:rsidP="00353371">
      <w:pPr>
        <w:rPr>
          <w:sz w:val="16"/>
        </w:rPr>
      </w:pPr>
      <w:r w:rsidRPr="008C1708">
        <w:rPr>
          <w:rStyle w:val="StyleUnderline"/>
        </w:rPr>
        <w:t>Scientists</w:t>
      </w:r>
      <w:r w:rsidRPr="008C1708">
        <w:rPr>
          <w:sz w:val="16"/>
        </w:rPr>
        <w:t xml:space="preserve"> at Northeastern University are </w:t>
      </w:r>
      <w:r w:rsidRPr="008C1708">
        <w:rPr>
          <w:rStyle w:val="StyleUnderline"/>
        </w:rPr>
        <w:t xml:space="preserve">developing a substitute material for rare earth magnets called </w:t>
      </w:r>
      <w:r w:rsidRPr="008C1708">
        <w:rPr>
          <w:rStyle w:val="Emphasis"/>
        </w:rPr>
        <w:t>tetrataenite</w:t>
      </w:r>
      <w:r w:rsidRPr="008C1708">
        <w:rPr>
          <w:sz w:val="16"/>
        </w:rPr>
        <w:t>. Tetrataenite is only found in meteorites, but researchers are trying to recreate a process that took nature millions of years by rearranging the atomic structure of the material’s nickel and iron components in the lab.</w:t>
      </w:r>
    </w:p>
    <w:p w14:paraId="6CC32FFF" w14:textId="77777777" w:rsidR="00353371" w:rsidRPr="008C1708" w:rsidRDefault="00353371" w:rsidP="00353371">
      <w:pPr>
        <w:rPr>
          <w:sz w:val="16"/>
        </w:rPr>
      </w:pPr>
      <w:r w:rsidRPr="008C1708">
        <w:rPr>
          <w:sz w:val="16"/>
        </w:rPr>
        <w:t xml:space="preserve">The </w:t>
      </w:r>
      <w:r w:rsidRPr="008C1708">
        <w:rPr>
          <w:rStyle w:val="StyleUnderline"/>
        </w:rPr>
        <w:t xml:space="preserve">scientists have a $2.1 million grant from the </w:t>
      </w:r>
      <w:r w:rsidRPr="008C1708">
        <w:rPr>
          <w:rStyle w:val="Emphasis"/>
        </w:rPr>
        <w:t>D</w:t>
      </w:r>
      <w:r w:rsidRPr="008C1708">
        <w:rPr>
          <w:sz w:val="16"/>
        </w:rPr>
        <w:t xml:space="preserve">epartment </w:t>
      </w:r>
      <w:r w:rsidRPr="008C1708">
        <w:rPr>
          <w:rStyle w:val="Emphasis"/>
        </w:rPr>
        <w:t>o</w:t>
      </w:r>
      <w:r w:rsidRPr="008C1708">
        <w:rPr>
          <w:sz w:val="16"/>
        </w:rPr>
        <w:t xml:space="preserve">f </w:t>
      </w:r>
      <w:r w:rsidRPr="008C1708">
        <w:rPr>
          <w:rStyle w:val="Emphasis"/>
        </w:rPr>
        <w:t>E</w:t>
      </w:r>
      <w:r w:rsidRPr="008C1708">
        <w:rPr>
          <w:sz w:val="16"/>
        </w:rPr>
        <w:t>nergy to understand how magnetic materials made of “non-critical elements” are created in nature.</w:t>
      </w:r>
    </w:p>
    <w:p w14:paraId="17153C5B" w14:textId="77777777" w:rsidR="00353371" w:rsidRPr="008C1708" w:rsidRDefault="00353371" w:rsidP="00353371">
      <w:pPr>
        <w:rPr>
          <w:sz w:val="16"/>
        </w:rPr>
      </w:pPr>
      <w:r w:rsidRPr="008C1708">
        <w:rPr>
          <w:rStyle w:val="StyleUnderline"/>
        </w:rPr>
        <w:t>Researchers</w:t>
      </w:r>
      <w:r w:rsidRPr="008C1708">
        <w:rPr>
          <w:sz w:val="16"/>
        </w:rPr>
        <w:t xml:space="preserve"> at the Critical Materials Institute of Ames Laboratory </w:t>
      </w:r>
      <w:r w:rsidRPr="008C1708">
        <w:rPr>
          <w:rStyle w:val="StyleUnderline"/>
        </w:rPr>
        <w:t>are</w:t>
      </w:r>
      <w:r w:rsidRPr="008C1708">
        <w:rPr>
          <w:sz w:val="16"/>
        </w:rPr>
        <w:t xml:space="preserve"> also </w:t>
      </w:r>
      <w:r w:rsidRPr="008C1708">
        <w:rPr>
          <w:rStyle w:val="StyleUnderline"/>
        </w:rPr>
        <w:t xml:space="preserve">studying </w:t>
      </w:r>
      <w:r w:rsidRPr="008C1708">
        <w:rPr>
          <w:rStyle w:val="Emphasis"/>
        </w:rPr>
        <w:t>magnet substitutes</w:t>
      </w:r>
      <w:r w:rsidRPr="008C1708">
        <w:rPr>
          <w:sz w:val="16"/>
        </w:rPr>
        <w:t xml:space="preserve">. They have </w:t>
      </w:r>
      <w:r w:rsidRPr="008C1708">
        <w:rPr>
          <w:rStyle w:val="StyleUnderline"/>
        </w:rPr>
        <w:t xml:space="preserve">developed ways of predicting which materials have the </w:t>
      </w:r>
      <w:r w:rsidRPr="008C1708">
        <w:rPr>
          <w:rStyle w:val="Emphasis"/>
        </w:rPr>
        <w:t>potential</w:t>
      </w:r>
      <w:r w:rsidRPr="008C1708">
        <w:rPr>
          <w:rStyle w:val="StyleUnderline"/>
        </w:rPr>
        <w:t xml:space="preserve"> to be made into magnets</w:t>
      </w:r>
      <w:r w:rsidRPr="008C1708">
        <w:rPr>
          <w:sz w:val="16"/>
        </w:rPr>
        <w:t xml:space="preserve">. They identify those with some attraction to a magnetic field, then add alloys to turn the materials into permanent magnets. The scientists found that </w:t>
      </w:r>
      <w:r w:rsidRPr="008C1708">
        <w:rPr>
          <w:rStyle w:val="StyleUnderline"/>
        </w:rPr>
        <w:t xml:space="preserve">this </w:t>
      </w:r>
      <w:r w:rsidRPr="008C1708">
        <w:rPr>
          <w:rStyle w:val="StyleUnderline"/>
        </w:rPr>
        <w:lastRenderedPageBreak/>
        <w:t>process could make forms of cerium cobalt</w:t>
      </w:r>
      <w:r w:rsidRPr="008C1708">
        <w:rPr>
          <w:sz w:val="16"/>
        </w:rPr>
        <w:t xml:space="preserve"> (cerium is an abundant rare earth element) </w:t>
      </w:r>
      <w:r w:rsidRPr="008C1708">
        <w:rPr>
          <w:rStyle w:val="StyleUnderline"/>
        </w:rPr>
        <w:t xml:space="preserve">capable of substituting for </w:t>
      </w:r>
      <w:r w:rsidRPr="008C1708">
        <w:rPr>
          <w:rStyle w:val="Emphasis"/>
        </w:rPr>
        <w:t>neodymium</w:t>
      </w:r>
      <w:r w:rsidRPr="008C1708">
        <w:rPr>
          <w:rStyle w:val="StyleUnderline"/>
        </w:rPr>
        <w:t xml:space="preserve"> and </w:t>
      </w:r>
      <w:r w:rsidRPr="008C1708">
        <w:rPr>
          <w:rStyle w:val="Emphasis"/>
        </w:rPr>
        <w:t>dysprosium</w:t>
      </w:r>
      <w:r w:rsidRPr="008C1708">
        <w:rPr>
          <w:rStyle w:val="StyleUnderline"/>
        </w:rPr>
        <w:t xml:space="preserve"> used in the strongest rare earth magnets</w:t>
      </w:r>
      <w:r w:rsidRPr="008C1708">
        <w:rPr>
          <w:sz w:val="16"/>
        </w:rPr>
        <w:t>.</w:t>
      </w:r>
    </w:p>
    <w:p w14:paraId="24B92622" w14:textId="77777777" w:rsidR="00353371" w:rsidRDefault="00353371" w:rsidP="00353371">
      <w:pPr>
        <w:pStyle w:val="Heading3"/>
      </w:pPr>
      <w:r>
        <w:lastRenderedPageBreak/>
        <w:t>AT: Minerals---Warming Impact</w:t>
      </w:r>
    </w:p>
    <w:p w14:paraId="6DF8AD3B" w14:textId="77777777" w:rsidR="00353371" w:rsidRPr="008B60A6" w:rsidRDefault="00353371" w:rsidP="00353371">
      <w:pPr>
        <w:pStyle w:val="Heading4"/>
        <w:rPr>
          <w:rFonts w:cs="Calibri"/>
        </w:rPr>
      </w:pPr>
      <w:r w:rsidRPr="008B60A6">
        <w:rPr>
          <w:rFonts w:cs="Calibri"/>
        </w:rPr>
        <w:t xml:space="preserve">Every molecule of abatement matters: warming is </w:t>
      </w:r>
      <w:r w:rsidRPr="008B60A6">
        <w:rPr>
          <w:rFonts w:cs="Calibri"/>
          <w:u w:val="single"/>
        </w:rPr>
        <w:t>anthropogenic</w:t>
      </w:r>
      <w:r w:rsidRPr="008B60A6">
        <w:rPr>
          <w:rFonts w:cs="Calibri"/>
        </w:rPr>
        <w:t xml:space="preserve">, </w:t>
      </w:r>
      <w:r w:rsidRPr="008B60A6">
        <w:rPr>
          <w:rFonts w:cs="Calibri"/>
          <w:u w:val="single"/>
        </w:rPr>
        <w:t>fast</w:t>
      </w:r>
      <w:r w:rsidRPr="008B60A6">
        <w:rPr>
          <w:rFonts w:cs="Calibri"/>
        </w:rPr>
        <w:t xml:space="preserve">, </w:t>
      </w:r>
      <w:r w:rsidRPr="008B60A6">
        <w:rPr>
          <w:rFonts w:cs="Calibri"/>
          <w:u w:val="single"/>
        </w:rPr>
        <w:t>underestimated</w:t>
      </w:r>
      <w:r w:rsidRPr="008B60A6">
        <w:rPr>
          <w:rFonts w:cs="Calibri"/>
        </w:rPr>
        <w:t xml:space="preserve">, and </w:t>
      </w:r>
      <w:r w:rsidRPr="008B60A6">
        <w:rPr>
          <w:rFonts w:cs="Calibri"/>
          <w:u w:val="single"/>
        </w:rPr>
        <w:t>carbon alone</w:t>
      </w:r>
      <w:r w:rsidRPr="008B60A6">
        <w:rPr>
          <w:rFonts w:cs="Calibri"/>
        </w:rPr>
        <w:t xml:space="preserve"> triggers </w:t>
      </w:r>
      <w:r w:rsidRPr="008B60A6">
        <w:rPr>
          <w:rFonts w:cs="Calibri"/>
          <w:u w:val="single"/>
        </w:rPr>
        <w:t>self-perpetuation</w:t>
      </w:r>
      <w:r w:rsidRPr="008B60A6">
        <w:rPr>
          <w:rFonts w:cs="Calibri"/>
        </w:rPr>
        <w:t xml:space="preserve"> AND </w:t>
      </w:r>
      <w:r w:rsidRPr="008B60A6">
        <w:rPr>
          <w:rFonts w:cs="Calibri"/>
          <w:u w:val="single"/>
        </w:rPr>
        <w:t>acidification</w:t>
      </w:r>
      <w:r w:rsidRPr="008B60A6">
        <w:rPr>
          <w:rFonts w:cs="Calibri"/>
        </w:rPr>
        <w:t xml:space="preserve">. </w:t>
      </w:r>
    </w:p>
    <w:p w14:paraId="781AAA30" w14:textId="77777777" w:rsidR="00353371" w:rsidRPr="008B60A6" w:rsidRDefault="00353371" w:rsidP="00353371">
      <w:r w:rsidRPr="008B60A6">
        <w:rPr>
          <w:rStyle w:val="Style13ptBold"/>
        </w:rPr>
        <w:t>Taylor et al. 24</w:t>
      </w:r>
      <w:r w:rsidRPr="008B60A6">
        <w:t>, *PhD, Coordinator of BEST Futures, a Research Group on Climate Science, also an Adjunct Research Fellow at the Environmental Futures Lab at Griffith University. **PhD, Professor of Open Physics at the University of Cambridge, Head of the Polar Ocean Physics Group in the Department of Applied Mathematics and Theoretical Physics at the University of Cambridge. ***PhD, Assistant Professor of Agriculture and Life Sciences at Cornell University. †PhD, President of the Global Coral Reef Alliance and former Senior Scientific Affairs Officer at the United Nations Center for Science and Technology for Development. †*PhD, Consulting Professor of Electrical Engineering at Stanford University. †**PhD, Associate Professor in the Department of Statistics at the Sepuluh Institute of Technology (*Graeme Taylor, **Peter Wadhams, ***Daniele Visioni, †Tom Goreau, †*Leslie Field, †**Heri Kuswanto, 2024, “Bad Science and Good Intentions Prevent Effective Climate Action,” Earth ArXIV, https://eartharxiv.org/repository/object/6730/download/12962/)</w:t>
      </w:r>
    </w:p>
    <w:p w14:paraId="31FFFA16" w14:textId="77777777" w:rsidR="00353371" w:rsidRPr="008B60A6" w:rsidRDefault="00353371" w:rsidP="00353371">
      <w:pPr>
        <w:rPr>
          <w:sz w:val="16"/>
        </w:rPr>
      </w:pPr>
      <w:r w:rsidRPr="008B60A6">
        <w:rPr>
          <w:rStyle w:val="Emphasis"/>
          <w:highlight w:val="cyan"/>
        </w:rPr>
        <w:t>Every degree</w:t>
      </w:r>
      <w:r w:rsidRPr="008B60A6">
        <w:rPr>
          <w:sz w:val="16"/>
        </w:rPr>
        <w:t xml:space="preserve"> of warming up to 2°C </w:t>
      </w:r>
      <w:r w:rsidRPr="008B60A6">
        <w:rPr>
          <w:rStyle w:val="StyleUnderline"/>
          <w:highlight w:val="cyan"/>
        </w:rPr>
        <w:t xml:space="preserve">will </w:t>
      </w:r>
      <w:r w:rsidRPr="008B60A6">
        <w:rPr>
          <w:rStyle w:val="Emphasis"/>
          <w:highlight w:val="cyan"/>
        </w:rPr>
        <w:t>add</w:t>
      </w:r>
      <w:r w:rsidRPr="008B60A6">
        <w:rPr>
          <w:sz w:val="16"/>
        </w:rPr>
        <w:t xml:space="preserve"> at least 1.3 meters </w:t>
      </w:r>
      <w:r w:rsidRPr="008B60A6">
        <w:rPr>
          <w:rStyle w:val="StyleUnderline"/>
          <w:highlight w:val="cyan"/>
        </w:rPr>
        <w:t>to</w:t>
      </w:r>
      <w:r w:rsidRPr="008B60A6">
        <w:rPr>
          <w:rStyle w:val="StyleUnderline"/>
        </w:rPr>
        <w:t xml:space="preserve"> sea levels</w:t>
      </w:r>
      <w:r w:rsidRPr="008B60A6">
        <w:rPr>
          <w:sz w:val="16"/>
        </w:rPr>
        <w:t xml:space="preserve"> from accelerated ice flow into the ocean </w:t>
      </w:r>
      <w:r w:rsidRPr="008B60A6">
        <w:rPr>
          <w:rStyle w:val="StyleUnderline"/>
        </w:rPr>
        <w:t>and melting from</w:t>
      </w:r>
      <w:r w:rsidRPr="008B60A6">
        <w:rPr>
          <w:sz w:val="16"/>
        </w:rPr>
        <w:t xml:space="preserve"> the Antarctic Ice Sheet, while </w:t>
      </w:r>
      <w:r w:rsidRPr="008B60A6">
        <w:rPr>
          <w:rStyle w:val="Emphasis"/>
          <w:highlight w:val="cyan"/>
        </w:rPr>
        <w:t>warming</w:t>
      </w:r>
      <w:r w:rsidRPr="008B60A6">
        <w:rPr>
          <w:sz w:val="16"/>
        </w:rPr>
        <w:t xml:space="preserve"> between 2°C and 6°C is predicted to add 2.4 meters per degree (Garbe, Albrecht, Levermann, Donges and Winkelmann, 2020).</w:t>
      </w:r>
    </w:p>
    <w:p w14:paraId="4429E134" w14:textId="77777777" w:rsidR="00353371" w:rsidRPr="008B60A6" w:rsidRDefault="00353371" w:rsidP="00353371">
      <w:pPr>
        <w:rPr>
          <w:sz w:val="16"/>
          <w:szCs w:val="16"/>
        </w:rPr>
      </w:pPr>
      <w:r w:rsidRPr="008B60A6">
        <w:rPr>
          <w:sz w:val="16"/>
          <w:szCs w:val="16"/>
        </w:rPr>
        <w:t>While the IPCC Working Group III reports frequently refer to 'cost-effectiveness', the cost against which the effectiveness is being assessed never includes the cost that would arise from exceeding a climate tipping point.</w:t>
      </w:r>
    </w:p>
    <w:p w14:paraId="15B15F1C" w14:textId="77777777" w:rsidR="00353371" w:rsidRPr="008B60A6" w:rsidRDefault="00353371" w:rsidP="00353371">
      <w:pPr>
        <w:rPr>
          <w:sz w:val="16"/>
          <w:szCs w:val="16"/>
        </w:rPr>
      </w:pPr>
      <w:r w:rsidRPr="008B60A6">
        <w:rPr>
          <w:sz w:val="16"/>
          <w:szCs w:val="16"/>
        </w:rPr>
        <w:t>It should also be noted that there are no credible technological solutions for many climate change impacts: for example, the Arctic and boreal permafrost contain 1460 to 1600 Gt of organic carbon, almost twice the carbon in the atmosphere (WMO, 2020), and if gigatonnes of methane are released from melting permafrost and warming oceans, the process cannot be reversed.</w:t>
      </w:r>
    </w:p>
    <w:p w14:paraId="509A7922" w14:textId="77777777" w:rsidR="00353371" w:rsidRPr="008B60A6" w:rsidRDefault="00353371" w:rsidP="00353371">
      <w:pPr>
        <w:rPr>
          <w:sz w:val="16"/>
          <w:szCs w:val="16"/>
        </w:rPr>
      </w:pPr>
      <w:r w:rsidRPr="008B60A6">
        <w:rPr>
          <w:sz w:val="16"/>
          <w:szCs w:val="16"/>
        </w:rPr>
        <w:t>Fact 3.2: The deadly impacts and costs of increasingly acidifying oceans are also greatly underestimated.</w:t>
      </w:r>
    </w:p>
    <w:p w14:paraId="5125DD86" w14:textId="77777777" w:rsidR="00353371" w:rsidRPr="008B60A6" w:rsidRDefault="00353371" w:rsidP="00353371">
      <w:pPr>
        <w:rPr>
          <w:sz w:val="16"/>
        </w:rPr>
      </w:pPr>
      <w:r w:rsidRPr="008B60A6">
        <w:rPr>
          <w:sz w:val="16"/>
        </w:rPr>
        <w:t xml:space="preserve">When </w:t>
      </w:r>
      <w:r w:rsidRPr="008B60A6">
        <w:rPr>
          <w:rStyle w:val="StyleUnderline"/>
          <w:highlight w:val="cyan"/>
        </w:rPr>
        <w:t>carbon</w:t>
      </w:r>
      <w:r w:rsidRPr="008B60A6">
        <w:rPr>
          <w:rStyle w:val="StyleUnderline"/>
        </w:rPr>
        <w:t xml:space="preserve"> dioxide</w:t>
      </w:r>
      <w:r w:rsidRPr="008B60A6">
        <w:rPr>
          <w:sz w:val="16"/>
        </w:rPr>
        <w:t xml:space="preserve"> combines with seawater it forms carbonic acid, which </w:t>
      </w:r>
      <w:r w:rsidRPr="008B60A6">
        <w:rPr>
          <w:rStyle w:val="StyleUnderline"/>
          <w:highlight w:val="cyan"/>
        </w:rPr>
        <w:t xml:space="preserve">makes the </w:t>
      </w:r>
      <w:r w:rsidRPr="008B60A6">
        <w:rPr>
          <w:rStyle w:val="Emphasis"/>
          <w:highlight w:val="cyan"/>
        </w:rPr>
        <w:t>ocean</w:t>
      </w:r>
      <w:r w:rsidRPr="008B60A6">
        <w:rPr>
          <w:rStyle w:val="StyleUnderline"/>
        </w:rPr>
        <w:t xml:space="preserve"> more </w:t>
      </w:r>
      <w:r w:rsidRPr="008B60A6">
        <w:rPr>
          <w:rStyle w:val="Emphasis"/>
          <w:highlight w:val="cyan"/>
        </w:rPr>
        <w:t>acidic</w:t>
      </w:r>
      <w:r w:rsidRPr="008B60A6">
        <w:rPr>
          <w:sz w:val="16"/>
        </w:rPr>
        <w:t>. Since around 1850, the oceans have absorbed between a third and a half of the CO2 emitted to the atmosphere. As a result, the average pH of ocean surface waters has fallen from 8.2 to 8.1 units. This corresponds to a 30% increase in ocean acidity, a rate of change roughly 10 times faster than any time in the last 55 million years (CoastAdapt, 2017; Jiang et al., 2023).</w:t>
      </w:r>
    </w:p>
    <w:p w14:paraId="34B04528" w14:textId="77777777" w:rsidR="00353371" w:rsidRPr="008B60A6" w:rsidRDefault="00353371" w:rsidP="00353371">
      <w:pPr>
        <w:rPr>
          <w:sz w:val="16"/>
        </w:rPr>
      </w:pPr>
      <w:r w:rsidRPr="008B60A6">
        <w:rPr>
          <w:sz w:val="16"/>
        </w:rPr>
        <w:t>If GHG emissions continue at the current rate (the RCP8.5 trajectory), by the end of the century average pH is projected to decrease by 0.3–0.4 units (</w:t>
      </w:r>
      <w:r w:rsidRPr="008B60A6">
        <w:rPr>
          <w:rFonts w:ascii="Cambria Math" w:hAnsi="Cambria Math" w:cs="Cambria Math"/>
          <w:sz w:val="16"/>
        </w:rPr>
        <w:t>∼</w:t>
      </w:r>
      <w:r w:rsidRPr="008B60A6">
        <w:rPr>
          <w:sz w:val="16"/>
        </w:rPr>
        <w:t xml:space="preserve">100%–150% increase in acidity) (Kwiatkowski et al., 2020). Increasing acidity will make it difficult for marine organisms such as corals, clams, mussels, crabs, and some plankton, to form calcium carbonate, the material used to build shells and skeletal material. </w:t>
      </w:r>
      <w:r w:rsidRPr="008B60A6">
        <w:rPr>
          <w:rStyle w:val="StyleUnderline"/>
        </w:rPr>
        <w:t xml:space="preserve">The </w:t>
      </w:r>
      <w:r w:rsidRPr="008B60A6">
        <w:rPr>
          <w:rStyle w:val="Emphasis"/>
          <w:highlight w:val="cyan"/>
        </w:rPr>
        <w:t>survival</w:t>
      </w:r>
      <w:r w:rsidRPr="008B60A6">
        <w:rPr>
          <w:rStyle w:val="StyleUnderline"/>
          <w:highlight w:val="cyan"/>
        </w:rPr>
        <w:t xml:space="preserve"> of</w:t>
      </w:r>
      <w:r w:rsidRPr="008B60A6">
        <w:rPr>
          <w:sz w:val="16"/>
        </w:rPr>
        <w:t xml:space="preserve"> many microscopic </w:t>
      </w:r>
      <w:r w:rsidRPr="008B60A6">
        <w:rPr>
          <w:rStyle w:val="Emphasis"/>
        </w:rPr>
        <w:t xml:space="preserve">marine </w:t>
      </w:r>
      <w:r w:rsidRPr="008B60A6">
        <w:rPr>
          <w:rStyle w:val="Emphasis"/>
          <w:highlight w:val="cyan"/>
        </w:rPr>
        <w:t>species</w:t>
      </w:r>
      <w:r w:rsidRPr="008B60A6">
        <w:rPr>
          <w:rStyle w:val="StyleUnderline"/>
          <w:highlight w:val="cyan"/>
        </w:rPr>
        <w:t xml:space="preserve"> will</w:t>
      </w:r>
      <w:r w:rsidRPr="008B60A6">
        <w:rPr>
          <w:sz w:val="16"/>
        </w:rPr>
        <w:t xml:space="preserve"> also </w:t>
      </w:r>
      <w:r w:rsidRPr="008B60A6">
        <w:rPr>
          <w:rStyle w:val="StyleUnderline"/>
          <w:highlight w:val="cyan"/>
        </w:rPr>
        <w:t xml:space="preserve">be </w:t>
      </w:r>
      <w:r w:rsidRPr="008B60A6">
        <w:rPr>
          <w:rStyle w:val="Emphasis"/>
          <w:highlight w:val="cyan"/>
        </w:rPr>
        <w:t>threatened</w:t>
      </w:r>
      <w:r w:rsidRPr="008B60A6">
        <w:rPr>
          <w:sz w:val="16"/>
        </w:rPr>
        <w:t xml:space="preserve"> (Bird, 2023). In addition, </w:t>
      </w:r>
      <w:r w:rsidRPr="008B60A6">
        <w:rPr>
          <w:rStyle w:val="StyleUnderline"/>
        </w:rPr>
        <w:t xml:space="preserve">ocean acidification will </w:t>
      </w:r>
      <w:r w:rsidRPr="008B60A6">
        <w:rPr>
          <w:rStyle w:val="StyleUnderline"/>
          <w:highlight w:val="cyan"/>
        </w:rPr>
        <w:t>disrupt</w:t>
      </w:r>
      <w:r w:rsidRPr="008B60A6">
        <w:rPr>
          <w:sz w:val="16"/>
        </w:rPr>
        <w:t xml:space="preserve"> pelagic </w:t>
      </w:r>
      <w:r w:rsidRPr="008B60A6">
        <w:rPr>
          <w:rStyle w:val="Emphasis"/>
          <w:highlight w:val="cyan"/>
        </w:rPr>
        <w:t>food webs</w:t>
      </w:r>
      <w:r w:rsidRPr="008B60A6">
        <w:rPr>
          <w:sz w:val="16"/>
        </w:rPr>
        <w:t xml:space="preserve"> via the proliferation of toxic algal blooms (Doney et al., 2020). The increasing degradation of marine food chains will seriously damage fishing industries and tourism.</w:t>
      </w:r>
    </w:p>
    <w:p w14:paraId="6959E373" w14:textId="77777777" w:rsidR="00353371" w:rsidRPr="008B60A6" w:rsidRDefault="00353371" w:rsidP="00353371">
      <w:pPr>
        <w:rPr>
          <w:sz w:val="16"/>
        </w:rPr>
      </w:pPr>
      <w:r w:rsidRPr="008B60A6">
        <w:rPr>
          <w:rStyle w:val="Emphasis"/>
          <w:highlight w:val="cyan"/>
        </w:rPr>
        <w:t>Ocean</w:t>
      </w:r>
      <w:r w:rsidRPr="008B60A6">
        <w:rPr>
          <w:rStyle w:val="StyleUnderline"/>
        </w:rPr>
        <w:t xml:space="preserve"> system</w:t>
      </w:r>
      <w:r w:rsidRPr="008B60A6">
        <w:rPr>
          <w:rStyle w:val="Emphasis"/>
          <w:highlight w:val="cyan"/>
        </w:rPr>
        <w:t>s</w:t>
      </w:r>
      <w:r w:rsidRPr="008B60A6">
        <w:rPr>
          <w:rStyle w:val="StyleUnderline"/>
          <w:highlight w:val="cyan"/>
        </w:rPr>
        <w:t xml:space="preserve"> are </w:t>
      </w:r>
      <w:r w:rsidRPr="008B60A6">
        <w:rPr>
          <w:rStyle w:val="Emphasis"/>
          <w:highlight w:val="cyan"/>
        </w:rPr>
        <w:t>not</w:t>
      </w:r>
      <w:r w:rsidRPr="008B60A6">
        <w:rPr>
          <w:rStyle w:val="StyleUnderline"/>
          <w:highlight w:val="cyan"/>
        </w:rPr>
        <w:t xml:space="preserve"> able to </w:t>
      </w:r>
      <w:r w:rsidRPr="008B60A6">
        <w:rPr>
          <w:rStyle w:val="Emphasis"/>
          <w:highlight w:val="cyan"/>
        </w:rPr>
        <w:t>adapt</w:t>
      </w:r>
      <w:r w:rsidRPr="008B60A6">
        <w:rPr>
          <w:rStyle w:val="StyleUnderline"/>
          <w:highlight w:val="cyan"/>
        </w:rPr>
        <w:t xml:space="preserve"> to</w:t>
      </w:r>
      <w:r w:rsidRPr="008B60A6">
        <w:rPr>
          <w:rStyle w:val="StyleUnderline"/>
        </w:rPr>
        <w:t xml:space="preserve"> these </w:t>
      </w:r>
      <w:r w:rsidRPr="008B60A6">
        <w:rPr>
          <w:rStyle w:val="Emphasis"/>
          <w:highlight w:val="cyan"/>
        </w:rPr>
        <w:t>rapid</w:t>
      </w:r>
      <w:r w:rsidRPr="008B60A6">
        <w:rPr>
          <w:rStyle w:val="StyleUnderline"/>
        </w:rPr>
        <w:t xml:space="preserve"> changes in </w:t>
      </w:r>
      <w:r w:rsidRPr="008B60A6">
        <w:rPr>
          <w:rStyle w:val="Emphasis"/>
          <w:highlight w:val="cyan"/>
        </w:rPr>
        <w:t>acidity</w:t>
      </w:r>
      <w:r w:rsidRPr="008B60A6">
        <w:rPr>
          <w:rStyle w:val="StyleUnderline"/>
          <w:highlight w:val="cyan"/>
        </w:rPr>
        <w:t>—a process</w:t>
      </w:r>
      <w:r w:rsidRPr="008B60A6">
        <w:rPr>
          <w:rStyle w:val="StyleUnderline"/>
        </w:rPr>
        <w:t xml:space="preserve"> that </w:t>
      </w:r>
      <w:r w:rsidRPr="008B60A6">
        <w:rPr>
          <w:rStyle w:val="Emphasis"/>
          <w:highlight w:val="cyan"/>
        </w:rPr>
        <w:t>naturally</w:t>
      </w:r>
      <w:r w:rsidRPr="008B60A6">
        <w:rPr>
          <w:rStyle w:val="StyleUnderline"/>
        </w:rPr>
        <w:t xml:space="preserve"> occurs </w:t>
      </w:r>
      <w:r w:rsidRPr="008B60A6">
        <w:rPr>
          <w:rStyle w:val="StyleUnderline"/>
          <w:highlight w:val="cyan"/>
        </w:rPr>
        <w:t xml:space="preserve">over </w:t>
      </w:r>
      <w:r w:rsidRPr="008B60A6">
        <w:rPr>
          <w:rStyle w:val="Emphasis"/>
          <w:highlight w:val="cyan"/>
        </w:rPr>
        <w:t>millennia</w:t>
      </w:r>
      <w:r w:rsidRPr="008B60A6">
        <w:rPr>
          <w:sz w:val="16"/>
        </w:rPr>
        <w:t xml:space="preserve">. Declining ocean pH levels will persist as long as concentrations of atmospheric CO2 continue to rise. The stress on marine organisms will be exacerbated by rising temperatures and exposure to multiple biogeochemical changes. </w:t>
      </w:r>
      <w:r w:rsidRPr="008B60A6">
        <w:rPr>
          <w:rStyle w:val="StyleUnderline"/>
          <w:highlight w:val="cyan"/>
        </w:rPr>
        <w:t>To avoid</w:t>
      </w:r>
      <w:r w:rsidRPr="008B60A6">
        <w:rPr>
          <w:sz w:val="16"/>
        </w:rPr>
        <w:t xml:space="preserve"> significant </w:t>
      </w:r>
      <w:r w:rsidRPr="008B60A6">
        <w:rPr>
          <w:rStyle w:val="StyleUnderline"/>
          <w:highlight w:val="cyan"/>
        </w:rPr>
        <w:t>harm to</w:t>
      </w:r>
      <w:r w:rsidRPr="008B60A6">
        <w:rPr>
          <w:sz w:val="16"/>
        </w:rPr>
        <w:t xml:space="preserve"> critical marine ecosystems and </w:t>
      </w:r>
      <w:r w:rsidRPr="008B60A6">
        <w:rPr>
          <w:rStyle w:val="StyleUnderline"/>
          <w:highlight w:val="cyan"/>
        </w:rPr>
        <w:t>the food</w:t>
      </w:r>
      <w:r w:rsidRPr="008B60A6">
        <w:rPr>
          <w:rStyle w:val="StyleUnderline"/>
        </w:rPr>
        <w:t xml:space="preserve"> security </w:t>
      </w:r>
      <w:r w:rsidRPr="008B60A6">
        <w:rPr>
          <w:rStyle w:val="StyleUnderline"/>
          <w:highlight w:val="cyan"/>
        </w:rPr>
        <w:t xml:space="preserve">of </w:t>
      </w:r>
      <w:r w:rsidRPr="008B60A6">
        <w:rPr>
          <w:rStyle w:val="Emphasis"/>
          <w:highlight w:val="cyan"/>
        </w:rPr>
        <w:t>billions</w:t>
      </w:r>
      <w:r w:rsidRPr="008B60A6">
        <w:rPr>
          <w:sz w:val="16"/>
        </w:rPr>
        <w:t xml:space="preserve"> of people, atmospheric concentrations of atmospheric </w:t>
      </w:r>
      <w:r w:rsidRPr="008B60A6">
        <w:rPr>
          <w:rStyle w:val="Emphasis"/>
          <w:highlight w:val="cyan"/>
        </w:rPr>
        <w:t>CO2</w:t>
      </w:r>
      <w:r w:rsidRPr="008B60A6">
        <w:rPr>
          <w:rStyle w:val="StyleUnderline"/>
          <w:highlight w:val="cyan"/>
        </w:rPr>
        <w:t xml:space="preserve"> must be</w:t>
      </w:r>
      <w:r w:rsidRPr="008B60A6">
        <w:rPr>
          <w:rStyle w:val="StyleUnderline"/>
        </w:rPr>
        <w:t xml:space="preserve"> rapidly </w:t>
      </w:r>
      <w:r w:rsidRPr="008B60A6">
        <w:rPr>
          <w:rStyle w:val="Emphasis"/>
          <w:highlight w:val="cyan"/>
        </w:rPr>
        <w:t>reduced</w:t>
      </w:r>
      <w:r w:rsidRPr="008B60A6">
        <w:rPr>
          <w:sz w:val="16"/>
        </w:rPr>
        <w:t xml:space="preserve"> to at least 320-350 ppm or less (IUCN, 2017).</w:t>
      </w:r>
    </w:p>
    <w:p w14:paraId="38779D67" w14:textId="77777777" w:rsidR="00353371" w:rsidRPr="008B60A6" w:rsidRDefault="00353371" w:rsidP="00353371">
      <w:pPr>
        <w:rPr>
          <w:sz w:val="16"/>
        </w:rPr>
      </w:pPr>
      <w:r w:rsidRPr="008B60A6">
        <w:rPr>
          <w:sz w:val="16"/>
        </w:rPr>
        <w:t xml:space="preserve">Fact 3.3: Virtually irreversible tipping points are already being passed. </w:t>
      </w:r>
      <w:r w:rsidRPr="008B60A6">
        <w:rPr>
          <w:rStyle w:val="StyleUnderline"/>
        </w:rPr>
        <w:t>Acceleration of</w:t>
      </w:r>
      <w:r w:rsidRPr="008B60A6">
        <w:rPr>
          <w:sz w:val="16"/>
        </w:rPr>
        <w:t xml:space="preserve"> the rate of </w:t>
      </w:r>
      <w:r w:rsidRPr="008B60A6">
        <w:rPr>
          <w:rStyle w:val="Emphasis"/>
          <w:highlight w:val="cyan"/>
        </w:rPr>
        <w:t>climate</w:t>
      </w:r>
      <w:r w:rsidRPr="008B60A6">
        <w:rPr>
          <w:rStyle w:val="StyleUnderline"/>
        </w:rPr>
        <w:t xml:space="preserve"> change </w:t>
      </w:r>
      <w:r w:rsidRPr="008B60A6">
        <w:rPr>
          <w:rStyle w:val="StyleUnderline"/>
          <w:highlight w:val="cyan"/>
        </w:rPr>
        <w:t>is a real</w:t>
      </w:r>
      <w:r w:rsidRPr="008B60A6">
        <w:rPr>
          <w:sz w:val="16"/>
        </w:rPr>
        <w:t xml:space="preserve"> and </w:t>
      </w:r>
      <w:r w:rsidRPr="008B60A6">
        <w:rPr>
          <w:rStyle w:val="Emphasis"/>
          <w:highlight w:val="cyan"/>
        </w:rPr>
        <w:t>existential</w:t>
      </w:r>
      <w:r w:rsidRPr="008B60A6">
        <w:rPr>
          <w:rStyle w:val="StyleUnderline"/>
          <w:highlight w:val="cyan"/>
        </w:rPr>
        <w:t xml:space="preserve"> risk</w:t>
      </w:r>
      <w:r w:rsidRPr="008B60A6">
        <w:rPr>
          <w:sz w:val="16"/>
        </w:rPr>
        <w:t>.</w:t>
      </w:r>
    </w:p>
    <w:p w14:paraId="5FDE3E1A" w14:textId="77777777" w:rsidR="00353371" w:rsidRPr="008B60A6" w:rsidRDefault="00353371" w:rsidP="00353371">
      <w:pPr>
        <w:rPr>
          <w:sz w:val="16"/>
        </w:rPr>
      </w:pPr>
      <w:r w:rsidRPr="008B60A6">
        <w:rPr>
          <w:sz w:val="16"/>
        </w:rPr>
        <w:lastRenderedPageBreak/>
        <w:t xml:space="preserve">Climate tipping points (CTPs) are irrevocable changes in the climate, such as the melting of ice sheets, or the dieback of rainforests. </w:t>
      </w:r>
      <w:r w:rsidRPr="008B60A6">
        <w:rPr>
          <w:rStyle w:val="StyleUnderline"/>
        </w:rPr>
        <w:t xml:space="preserve">These are points of </w:t>
      </w:r>
      <w:r w:rsidRPr="008B60A6">
        <w:rPr>
          <w:rStyle w:val="Emphasis"/>
        </w:rPr>
        <w:t>no return</w:t>
      </w:r>
      <w:r w:rsidRPr="008B60A6">
        <w:rPr>
          <w:sz w:val="16"/>
        </w:rPr>
        <w:t>: once glaciers and ecosystems like coral reefs have disappeared, they cannot be restored. For example, warming oceans make the collapse of the West Antarctic Ice Sheet unavoidable (Naughten, Holland and De Rydt, 2023). Evidence is all around us that we are nearing or have already crossed CTPs associated with critical parts of the Earth system—we see catastrophic fires in rainforests, spreading deserts, degrading ecosystems, and shrinking sea ice (e.g., Walsh, 2016; Bochow and Boers, 2023; Kim et al., 2023).</w:t>
      </w:r>
    </w:p>
    <w:p w14:paraId="6C01426F" w14:textId="77777777" w:rsidR="00353371" w:rsidRPr="008B60A6" w:rsidRDefault="00353371" w:rsidP="00353371">
      <w:pPr>
        <w:rPr>
          <w:sz w:val="16"/>
          <w:szCs w:val="16"/>
        </w:rPr>
      </w:pPr>
      <w:r w:rsidRPr="008B60A6">
        <w:rPr>
          <w:sz w:val="16"/>
          <w:szCs w:val="16"/>
        </w:rPr>
        <w:t>Another example is rainfall in Greenland, which has increased by 33% since 1991, with flooding rain darkening and melting the ice sheet and baring rocks (Box et al., 2023). However, the accelerating rate of melt and the positive feedbacks of increasing rainfall and reducing albedo are not represented in IPCC models.</w:t>
      </w:r>
    </w:p>
    <w:p w14:paraId="075E981C" w14:textId="77777777" w:rsidR="00353371" w:rsidRPr="008B60A6" w:rsidRDefault="00353371" w:rsidP="00353371">
      <w:pPr>
        <w:rPr>
          <w:sz w:val="16"/>
        </w:rPr>
      </w:pPr>
      <w:r w:rsidRPr="008B60A6">
        <w:rPr>
          <w:sz w:val="16"/>
        </w:rPr>
        <w:t xml:space="preserve">Armstrong McKay and colleagues (2022) identify six </w:t>
      </w:r>
      <w:r w:rsidRPr="008B60A6">
        <w:rPr>
          <w:rStyle w:val="Emphasis"/>
          <w:highlight w:val="cyan"/>
        </w:rPr>
        <w:t>tipping points</w:t>
      </w:r>
      <w:r w:rsidRPr="008B60A6">
        <w:rPr>
          <w:sz w:val="16"/>
        </w:rPr>
        <w:t xml:space="preserve"> that </w:t>
      </w:r>
      <w:r w:rsidRPr="008B60A6">
        <w:rPr>
          <w:rStyle w:val="StyleUnderline"/>
          <w:highlight w:val="cyan"/>
        </w:rPr>
        <w:t xml:space="preserve">are </w:t>
      </w:r>
      <w:r w:rsidRPr="008B60A6">
        <w:rPr>
          <w:rStyle w:val="Emphasis"/>
          <w:highlight w:val="cyan"/>
        </w:rPr>
        <w:t>likely</w:t>
      </w:r>
      <w:r w:rsidRPr="008B60A6">
        <w:rPr>
          <w:rStyle w:val="StyleUnderline"/>
        </w:rPr>
        <w:t xml:space="preserve"> to be crossed</w:t>
      </w:r>
      <w:r w:rsidRPr="008B60A6">
        <w:rPr>
          <w:sz w:val="16"/>
        </w:rPr>
        <w:t xml:space="preserve"> within the Paris Agreement targets of 1.5°C - 2°C of warming. </w:t>
      </w:r>
      <w:r w:rsidRPr="008B60A6">
        <w:rPr>
          <w:rStyle w:val="Emphasis"/>
        </w:rPr>
        <w:t>These are:</w:t>
      </w:r>
    </w:p>
    <w:p w14:paraId="52FE2058" w14:textId="77777777" w:rsidR="00353371" w:rsidRPr="008B60A6" w:rsidRDefault="00353371" w:rsidP="00353371">
      <w:pPr>
        <w:rPr>
          <w:sz w:val="16"/>
          <w:szCs w:val="16"/>
        </w:rPr>
      </w:pPr>
      <w:r w:rsidRPr="008B60A6">
        <w:rPr>
          <w:sz w:val="16"/>
          <w:szCs w:val="16"/>
        </w:rPr>
        <w:t xml:space="preserve">Greenland Ice Sheet collapse </w:t>
      </w:r>
    </w:p>
    <w:p w14:paraId="7A2BB651" w14:textId="77777777" w:rsidR="00353371" w:rsidRPr="008B60A6" w:rsidRDefault="00353371" w:rsidP="00353371">
      <w:pPr>
        <w:rPr>
          <w:sz w:val="16"/>
          <w:szCs w:val="16"/>
        </w:rPr>
      </w:pPr>
      <w:r w:rsidRPr="008B60A6">
        <w:rPr>
          <w:sz w:val="16"/>
          <w:szCs w:val="16"/>
        </w:rPr>
        <w:t xml:space="preserve">West Antarctic Ice Sheet collapse </w:t>
      </w:r>
    </w:p>
    <w:p w14:paraId="79FE4645" w14:textId="77777777" w:rsidR="00353371" w:rsidRPr="008B60A6" w:rsidRDefault="00353371" w:rsidP="00353371">
      <w:pPr>
        <w:rPr>
          <w:sz w:val="16"/>
        </w:rPr>
      </w:pPr>
      <w:r w:rsidRPr="008B60A6">
        <w:rPr>
          <w:rStyle w:val="Emphasis"/>
          <w:highlight w:val="cyan"/>
        </w:rPr>
        <w:t>Coral</w:t>
      </w:r>
      <w:r w:rsidRPr="008B60A6">
        <w:rPr>
          <w:rStyle w:val="StyleUnderline"/>
        </w:rPr>
        <w:t xml:space="preserve"> reef </w:t>
      </w:r>
      <w:r w:rsidRPr="008B60A6">
        <w:rPr>
          <w:rStyle w:val="StyleUnderline"/>
          <w:highlight w:val="cyan"/>
        </w:rPr>
        <w:t>die off</w:t>
      </w:r>
      <w:r w:rsidRPr="008B60A6">
        <w:rPr>
          <w:sz w:val="16"/>
        </w:rPr>
        <w:t xml:space="preserve"> at low latitudes </w:t>
      </w:r>
    </w:p>
    <w:p w14:paraId="2ADAC738" w14:textId="77777777" w:rsidR="00353371" w:rsidRPr="008B60A6" w:rsidRDefault="00353371" w:rsidP="00353371">
      <w:pPr>
        <w:rPr>
          <w:sz w:val="16"/>
        </w:rPr>
      </w:pPr>
      <w:r w:rsidRPr="008B60A6">
        <w:rPr>
          <w:rStyle w:val="StyleUnderline"/>
        </w:rPr>
        <w:t xml:space="preserve">Sudden </w:t>
      </w:r>
      <w:r w:rsidRPr="008B60A6">
        <w:rPr>
          <w:rStyle w:val="Emphasis"/>
          <w:highlight w:val="cyan"/>
        </w:rPr>
        <w:t>thawing</w:t>
      </w:r>
      <w:r w:rsidRPr="008B60A6">
        <w:rPr>
          <w:rStyle w:val="StyleUnderline"/>
        </w:rPr>
        <w:t xml:space="preserve"> of </w:t>
      </w:r>
      <w:r w:rsidRPr="008B60A6">
        <w:rPr>
          <w:rStyle w:val="StyleUnderline"/>
          <w:highlight w:val="cyan"/>
        </w:rPr>
        <w:t>permafrost</w:t>
      </w:r>
      <w:r w:rsidRPr="008B60A6">
        <w:rPr>
          <w:sz w:val="16"/>
        </w:rPr>
        <w:t xml:space="preserve"> in northern regions </w:t>
      </w:r>
    </w:p>
    <w:p w14:paraId="26197674" w14:textId="77777777" w:rsidR="00353371" w:rsidRPr="008B60A6" w:rsidRDefault="00353371" w:rsidP="00353371">
      <w:pPr>
        <w:rPr>
          <w:sz w:val="16"/>
        </w:rPr>
      </w:pPr>
      <w:r w:rsidRPr="008B60A6">
        <w:rPr>
          <w:rStyle w:val="StyleUnderline"/>
          <w:highlight w:val="cyan"/>
        </w:rPr>
        <w:t>Abrupt</w:t>
      </w:r>
      <w:r w:rsidRPr="008B60A6">
        <w:rPr>
          <w:rStyle w:val="StyleUnderline"/>
        </w:rPr>
        <w:t xml:space="preserve"> sea </w:t>
      </w:r>
      <w:r w:rsidRPr="008B60A6">
        <w:rPr>
          <w:rStyle w:val="Emphasis"/>
          <w:highlight w:val="cyan"/>
        </w:rPr>
        <w:t>ice loss</w:t>
      </w:r>
      <w:r w:rsidRPr="008B60A6">
        <w:rPr>
          <w:sz w:val="16"/>
        </w:rPr>
        <w:t xml:space="preserve"> in the Barents Sea </w:t>
      </w:r>
    </w:p>
    <w:p w14:paraId="39E20214" w14:textId="77777777" w:rsidR="00353371" w:rsidRPr="008B60A6" w:rsidRDefault="00353371" w:rsidP="00353371">
      <w:pPr>
        <w:rPr>
          <w:sz w:val="16"/>
        </w:rPr>
      </w:pPr>
      <w:r w:rsidRPr="008B60A6">
        <w:rPr>
          <w:rStyle w:val="StyleUnderline"/>
        </w:rPr>
        <w:t xml:space="preserve">Collapse of ocean </w:t>
      </w:r>
      <w:r w:rsidRPr="008B60A6">
        <w:rPr>
          <w:rStyle w:val="Emphasis"/>
        </w:rPr>
        <w:t>circulation</w:t>
      </w:r>
      <w:r w:rsidRPr="008B60A6">
        <w:rPr>
          <w:rStyle w:val="StyleUnderline"/>
        </w:rPr>
        <w:t xml:space="preserve"> in the</w:t>
      </w:r>
      <w:r w:rsidRPr="008B60A6">
        <w:rPr>
          <w:sz w:val="16"/>
        </w:rPr>
        <w:t xml:space="preserve"> high-latitude North </w:t>
      </w:r>
      <w:r w:rsidRPr="008B60A6">
        <w:rPr>
          <w:rStyle w:val="Emphasis"/>
        </w:rPr>
        <w:t>Atlantic</w:t>
      </w:r>
    </w:p>
    <w:p w14:paraId="2E768D1D" w14:textId="77777777" w:rsidR="00353371" w:rsidRPr="008B60A6" w:rsidRDefault="00353371" w:rsidP="00353371">
      <w:pPr>
        <w:rPr>
          <w:sz w:val="16"/>
        </w:rPr>
      </w:pPr>
      <w:r w:rsidRPr="008B60A6">
        <w:rPr>
          <w:sz w:val="16"/>
          <w:szCs w:val="16"/>
        </w:rPr>
        <w:t>They point out that crossing these climate tipping points can generate positive feedbacks that will increase the likelihood of crossing other CTPs. For example, Arctic permafrost may permanently thaw even if warming stays between 1.1 °C and 1.5°C. Above 1.5°C of warming, losing the permafrost becomes “likely,” and we are currently on track for 2.7°C of warming in this century. If all the permafrost thawed</w:t>
      </w:r>
      <w:r w:rsidRPr="008B60A6">
        <w:rPr>
          <w:sz w:val="16"/>
        </w:rPr>
        <w:t xml:space="preserve">, </w:t>
      </w:r>
      <w:r w:rsidRPr="008B60A6">
        <w:rPr>
          <w:rStyle w:val="StyleUnderline"/>
        </w:rPr>
        <w:t xml:space="preserve">emissions </w:t>
      </w:r>
      <w:r w:rsidRPr="008B60A6">
        <w:rPr>
          <w:rStyle w:val="StyleUnderline"/>
          <w:highlight w:val="cyan"/>
        </w:rPr>
        <w:t>would</w:t>
      </w:r>
      <w:r w:rsidRPr="008B60A6">
        <w:rPr>
          <w:rStyle w:val="StyleUnderline"/>
        </w:rPr>
        <w:t xml:space="preserve"> be </w:t>
      </w:r>
      <w:r w:rsidRPr="008B60A6">
        <w:rPr>
          <w:rStyle w:val="StyleUnderline"/>
          <w:highlight w:val="cyan"/>
        </w:rPr>
        <w:t>equivalent</w:t>
      </w:r>
      <w:r w:rsidRPr="008B60A6">
        <w:rPr>
          <w:rStyle w:val="StyleUnderline"/>
        </w:rPr>
        <w:t xml:space="preserve"> to </w:t>
      </w:r>
      <w:r w:rsidRPr="008B60A6">
        <w:rPr>
          <w:rStyle w:val="Emphasis"/>
          <w:highlight w:val="cyan"/>
        </w:rPr>
        <w:t>51 times</w:t>
      </w:r>
      <w:r w:rsidRPr="008B60A6">
        <w:rPr>
          <w:rStyle w:val="StyleUnderline"/>
          <w:highlight w:val="cyan"/>
        </w:rPr>
        <w:t xml:space="preserve"> all</w:t>
      </w:r>
      <w:r w:rsidRPr="008B60A6">
        <w:rPr>
          <w:rStyle w:val="StyleUnderline"/>
        </w:rPr>
        <w:t xml:space="preserve"> GHG </w:t>
      </w:r>
      <w:r w:rsidRPr="008B60A6">
        <w:rPr>
          <w:rStyle w:val="Emphasis"/>
          <w:highlight w:val="cyan"/>
        </w:rPr>
        <w:t>emissions</w:t>
      </w:r>
      <w:r w:rsidRPr="008B60A6">
        <w:rPr>
          <w:sz w:val="16"/>
        </w:rPr>
        <w:t xml:space="preserve"> in 2019.</w:t>
      </w:r>
    </w:p>
    <w:p w14:paraId="15104ED4" w14:textId="77777777" w:rsidR="00353371" w:rsidRPr="008B60A6" w:rsidRDefault="00353371" w:rsidP="00353371">
      <w:pPr>
        <w:rPr>
          <w:sz w:val="12"/>
          <w:szCs w:val="12"/>
        </w:rPr>
      </w:pPr>
      <w:r w:rsidRPr="008B60A6">
        <w:rPr>
          <w:sz w:val="12"/>
          <w:szCs w:val="12"/>
        </w:rPr>
        <w:t>Alarmingly, the ESCIMO climate model indicates that a self-sustaining process of permafrost thaw has already begun, which suggests that the world is already past a point-of-no-return for global warming. This cycle consists of decreasing surface albedo, increasing water vapour feedback and increasing thawing of the permafrost, which releases both methane and carbon dioxide, resulting in even further temperature rises, and so on. Even after no more man-made GHG are emitted, this cycle will continue on its own until all carbon is released from permafrost and all ice is melted (Randers and Goluke, 2020).</w:t>
      </w:r>
    </w:p>
    <w:p w14:paraId="2DACE4D2" w14:textId="77777777" w:rsidR="00353371" w:rsidRPr="008B60A6" w:rsidRDefault="00353371" w:rsidP="00353371">
      <w:pPr>
        <w:rPr>
          <w:sz w:val="12"/>
          <w:szCs w:val="12"/>
        </w:rPr>
      </w:pPr>
      <w:r w:rsidRPr="008B60A6">
        <w:rPr>
          <w:sz w:val="12"/>
          <w:szCs w:val="12"/>
        </w:rPr>
        <w:t>The likelihood of passing additional CTPs becomes non-negligible at ~2°C and increases greatly at ~3°C. Above 2°C the Arctic would very likely become summer ice-free, and land carbon sink-tosource transitions would become widespread.</w:t>
      </w:r>
    </w:p>
    <w:p w14:paraId="5CD322E8" w14:textId="77777777" w:rsidR="00353371" w:rsidRPr="008B60A6" w:rsidRDefault="00353371" w:rsidP="00353371">
      <w:pPr>
        <w:rPr>
          <w:sz w:val="12"/>
          <w:szCs w:val="12"/>
        </w:rPr>
      </w:pPr>
      <w:r w:rsidRPr="008B60A6">
        <w:rPr>
          <w:sz w:val="12"/>
          <w:szCs w:val="12"/>
        </w:rPr>
        <w:t>Scientists are detecting warning signs for many CTPs. For example, researchers have found an almost complete loss of stability of the Atlantic meridional overturning circulation (AMOC). These currents are already at their slowest point in at least 1,600 years, and new analysis indicates that the AMOC could collapse between 2025 and 2095, with a central estimate of 2050, if global carbon emissions are not reduced (Ditlevsen and Ditlevsen, 2023). This would have catastrophic consequences, severely disrupting the rains that billions of people depend on for food in India, South America and West Africa; increasing storms and lowering temperatures in Europe; and raising sea levels in the eastern North America (Boers, 2021)</w:t>
      </w:r>
    </w:p>
    <w:p w14:paraId="2AEEF739" w14:textId="77777777" w:rsidR="00353371" w:rsidRPr="008B60A6" w:rsidRDefault="00353371" w:rsidP="00353371">
      <w:pPr>
        <w:rPr>
          <w:sz w:val="12"/>
          <w:szCs w:val="12"/>
        </w:rPr>
      </w:pPr>
      <w:r w:rsidRPr="008B60A6">
        <w:rPr>
          <w:sz w:val="12"/>
          <w:szCs w:val="12"/>
        </w:rPr>
        <w:t>The IPCC’s highest-end GHG concentration pathway, RCP 8.5, remains close to observations in many regions and may eventuate if negative feedback loops are activated, such as emissions from melting permafrost and forest die-backs (Schwalm, Glendon and Duffy, 2020). Both of the high-emission pathways considered in the IPCC’s most recent Working Group I report contain 4°C increases in the “very likely” range for 2081 through 2100, temperatures that many scientists believe would pose a significant threat to civilization (Steel, DesRoches, Mintz-Woo, 2022).</w:t>
      </w:r>
    </w:p>
    <w:p w14:paraId="2C8F107D" w14:textId="77777777" w:rsidR="00353371" w:rsidRPr="008B60A6" w:rsidRDefault="00353371" w:rsidP="00353371">
      <w:pPr>
        <w:rPr>
          <w:sz w:val="16"/>
        </w:rPr>
      </w:pPr>
      <w:r w:rsidRPr="008B60A6">
        <w:rPr>
          <w:sz w:val="16"/>
        </w:rPr>
        <w:t xml:space="preserve">Tipping elements have been identified in all earth systems including cryosphere, ocean circulation systems and the biosphere, and </w:t>
      </w:r>
      <w:r w:rsidRPr="008B60A6">
        <w:rPr>
          <w:rStyle w:val="StyleUnderline"/>
        </w:rPr>
        <w:t>a growing risk is</w:t>
      </w:r>
      <w:r w:rsidRPr="008B60A6">
        <w:rPr>
          <w:sz w:val="16"/>
        </w:rPr>
        <w:t xml:space="preserve"> that even if the Paris Agreement targets are met, </w:t>
      </w:r>
      <w:r w:rsidRPr="008B60A6">
        <w:rPr>
          <w:rStyle w:val="StyleUnderline"/>
          <w:highlight w:val="cyan"/>
        </w:rPr>
        <w:t xml:space="preserve">a </w:t>
      </w:r>
      <w:r w:rsidRPr="008B60A6">
        <w:rPr>
          <w:rStyle w:val="Emphasis"/>
          <w:highlight w:val="cyan"/>
        </w:rPr>
        <w:t>cascade</w:t>
      </w:r>
      <w:r w:rsidRPr="008B60A6">
        <w:rPr>
          <w:rStyle w:val="StyleUnderline"/>
        </w:rPr>
        <w:t xml:space="preserve"> of</w:t>
      </w:r>
      <w:r w:rsidRPr="008B60A6">
        <w:rPr>
          <w:sz w:val="16"/>
        </w:rPr>
        <w:t xml:space="preserve"> positive </w:t>
      </w:r>
      <w:r w:rsidRPr="008B60A6">
        <w:rPr>
          <w:rStyle w:val="StyleUnderline"/>
        </w:rPr>
        <w:t xml:space="preserve">feedbacks </w:t>
      </w:r>
      <w:r w:rsidRPr="008B60A6">
        <w:rPr>
          <w:rStyle w:val="StyleUnderline"/>
          <w:highlight w:val="cyan"/>
        </w:rPr>
        <w:t xml:space="preserve">could </w:t>
      </w:r>
      <w:r w:rsidRPr="008B60A6">
        <w:rPr>
          <w:rStyle w:val="Emphasis"/>
          <w:highlight w:val="cyan"/>
        </w:rPr>
        <w:t>push</w:t>
      </w:r>
      <w:r w:rsidRPr="008B60A6">
        <w:rPr>
          <w:rStyle w:val="StyleUnderline"/>
        </w:rPr>
        <w:t xml:space="preserve"> the </w:t>
      </w:r>
      <w:r w:rsidRPr="008B60A6">
        <w:rPr>
          <w:rStyle w:val="StyleUnderline"/>
          <w:highlight w:val="cyan"/>
        </w:rPr>
        <w:t>Earth</w:t>
      </w:r>
      <w:r w:rsidRPr="008B60A6">
        <w:rPr>
          <w:sz w:val="16"/>
        </w:rPr>
        <w:t xml:space="preserve"> System irreversibly </w:t>
      </w:r>
      <w:r w:rsidRPr="008B60A6">
        <w:rPr>
          <w:rStyle w:val="StyleUnderline"/>
          <w:highlight w:val="cyan"/>
        </w:rPr>
        <w:t>onto a</w:t>
      </w:r>
      <w:r w:rsidRPr="008B60A6">
        <w:rPr>
          <w:rStyle w:val="StyleUnderline"/>
        </w:rPr>
        <w:t xml:space="preserve"> “</w:t>
      </w:r>
      <w:r w:rsidRPr="008B60A6">
        <w:rPr>
          <w:rStyle w:val="Emphasis"/>
          <w:highlight w:val="cyan"/>
        </w:rPr>
        <w:t>Hothouse</w:t>
      </w:r>
      <w:r w:rsidRPr="008B60A6">
        <w:rPr>
          <w:rStyle w:val="Emphasis"/>
        </w:rPr>
        <w:t xml:space="preserve"> Earth</w:t>
      </w:r>
      <w:r w:rsidRPr="008B60A6">
        <w:rPr>
          <w:rStyle w:val="StyleUnderline"/>
        </w:rPr>
        <w:t xml:space="preserve">” </w:t>
      </w:r>
      <w:r w:rsidRPr="008B60A6">
        <w:rPr>
          <w:rStyle w:val="StyleUnderline"/>
          <w:highlight w:val="cyan"/>
        </w:rPr>
        <w:t>path</w:t>
      </w:r>
      <w:r w:rsidRPr="008B60A6">
        <w:rPr>
          <w:rStyle w:val="StyleUnderline"/>
        </w:rPr>
        <w:t>way</w:t>
      </w:r>
      <w:r w:rsidRPr="008B60A6">
        <w:rPr>
          <w:sz w:val="16"/>
        </w:rPr>
        <w:t xml:space="preserve"> (Steffen et al. 2018; Klose, Karle, Winkelmann and Donges, 2020). During the last glacial period abrupt climate changes sometimes occurred within decades, with temperatures over the Greenland ice-sheet warming by 8°C to 16°C at each event (Corrick et al., 2020).</w:t>
      </w:r>
    </w:p>
    <w:p w14:paraId="07784988" w14:textId="77777777" w:rsidR="00353371" w:rsidRPr="008B60A6" w:rsidRDefault="00353371" w:rsidP="00353371">
      <w:pPr>
        <w:rPr>
          <w:sz w:val="16"/>
        </w:rPr>
      </w:pPr>
      <w:r w:rsidRPr="008B60A6">
        <w:rPr>
          <w:sz w:val="16"/>
        </w:rPr>
        <w:t xml:space="preserve">The IPCC has been cautious in its evaluation of climate tipping points. For example, its latest report stated that there was a chance of a tipping point in the Amazon by the year 2100. However, while most studies only focus on one driver of destruction, such as climate change or deforestation, in reality ecosystems are simultaneously impacted by multiple interacting threats, e.g., water stress, degradation and pollution. </w:t>
      </w:r>
      <w:r w:rsidRPr="008B60A6">
        <w:rPr>
          <w:rStyle w:val="StyleUnderline"/>
        </w:rPr>
        <w:t xml:space="preserve">Because </w:t>
      </w:r>
      <w:r w:rsidRPr="008B60A6">
        <w:rPr>
          <w:rStyle w:val="StyleUnderline"/>
          <w:highlight w:val="cyan"/>
        </w:rPr>
        <w:t>tipping points</w:t>
      </w:r>
      <w:r w:rsidRPr="008B60A6">
        <w:rPr>
          <w:rStyle w:val="StyleUnderline"/>
        </w:rPr>
        <w:t xml:space="preserve"> can</w:t>
      </w:r>
      <w:r w:rsidRPr="008B60A6">
        <w:rPr>
          <w:sz w:val="16"/>
        </w:rPr>
        <w:t xml:space="preserve"> amplify and </w:t>
      </w:r>
      <w:r w:rsidRPr="008B60A6">
        <w:rPr>
          <w:rStyle w:val="Emphasis"/>
          <w:highlight w:val="cyan"/>
        </w:rPr>
        <w:t>accelerate</w:t>
      </w:r>
      <w:r w:rsidRPr="008B60A6">
        <w:rPr>
          <w:rStyle w:val="StyleUnderline"/>
          <w:highlight w:val="cyan"/>
        </w:rPr>
        <w:t xml:space="preserve"> one </w:t>
      </w:r>
      <w:r w:rsidRPr="008B60A6">
        <w:rPr>
          <w:rStyle w:val="Emphasis"/>
          <w:highlight w:val="cyan"/>
        </w:rPr>
        <w:t>another</w:t>
      </w:r>
      <w:r w:rsidRPr="008B60A6">
        <w:rPr>
          <w:sz w:val="16"/>
        </w:rPr>
        <w:t xml:space="preserve">, more than a fifth of </w:t>
      </w:r>
      <w:r w:rsidRPr="008B60A6">
        <w:rPr>
          <w:rStyle w:val="StyleUnderline"/>
        </w:rPr>
        <w:t>eco</w:t>
      </w:r>
      <w:r w:rsidRPr="008B60A6">
        <w:rPr>
          <w:rStyle w:val="StyleUnderline"/>
          <w:highlight w:val="cyan"/>
        </w:rPr>
        <w:t>systems</w:t>
      </w:r>
      <w:r w:rsidRPr="008B60A6">
        <w:rPr>
          <w:sz w:val="16"/>
        </w:rPr>
        <w:t xml:space="preserve"> worldwide, including </w:t>
      </w:r>
      <w:r w:rsidRPr="008B60A6">
        <w:rPr>
          <w:sz w:val="16"/>
        </w:rPr>
        <w:lastRenderedPageBreak/>
        <w:t xml:space="preserve">the Amazon rainforest, </w:t>
      </w:r>
      <w:r w:rsidRPr="008B60A6">
        <w:rPr>
          <w:rStyle w:val="StyleUnderline"/>
        </w:rPr>
        <w:t xml:space="preserve">are at </w:t>
      </w:r>
      <w:r w:rsidRPr="008B60A6">
        <w:rPr>
          <w:rStyle w:val="Emphasis"/>
          <w:highlight w:val="cyan"/>
        </w:rPr>
        <w:t>risk</w:t>
      </w:r>
      <w:r w:rsidRPr="008B60A6">
        <w:rPr>
          <w:rStyle w:val="StyleUnderline"/>
        </w:rPr>
        <w:t xml:space="preserve"> of a catastrophic </w:t>
      </w:r>
      <w:r w:rsidRPr="008B60A6">
        <w:rPr>
          <w:rStyle w:val="Emphasis"/>
          <w:highlight w:val="cyan"/>
        </w:rPr>
        <w:t>breakdown</w:t>
      </w:r>
      <w:r w:rsidRPr="008B60A6">
        <w:rPr>
          <w:rStyle w:val="StyleUnderline"/>
          <w:highlight w:val="cyan"/>
        </w:rPr>
        <w:t xml:space="preserve"> within a</w:t>
      </w:r>
      <w:r w:rsidRPr="008B60A6">
        <w:rPr>
          <w:rStyle w:val="StyleUnderline"/>
        </w:rPr>
        <w:t xml:space="preserve"> single </w:t>
      </w:r>
      <w:r w:rsidRPr="008B60A6">
        <w:rPr>
          <w:rStyle w:val="Emphasis"/>
          <w:highlight w:val="cyan"/>
        </w:rPr>
        <w:t>human life</w:t>
      </w:r>
      <w:r w:rsidRPr="008B60A6">
        <w:rPr>
          <w:sz w:val="16"/>
        </w:rPr>
        <w:t xml:space="preserve">time (Willcock et al., 2023). Record drought in Amazonia in 2023 suggests </w:t>
      </w:r>
      <w:r w:rsidRPr="008B60A6">
        <w:rPr>
          <w:rStyle w:val="StyleUnderline"/>
        </w:rPr>
        <w:t xml:space="preserve">we are </w:t>
      </w:r>
      <w:r w:rsidRPr="008B60A6">
        <w:rPr>
          <w:rStyle w:val="Emphasis"/>
        </w:rPr>
        <w:t>much closer</w:t>
      </w:r>
      <w:r w:rsidRPr="008B60A6">
        <w:rPr>
          <w:rStyle w:val="StyleUnderline"/>
        </w:rPr>
        <w:t xml:space="preserve"> to these</w:t>
      </w:r>
      <w:r w:rsidRPr="008B60A6">
        <w:rPr>
          <w:sz w:val="16"/>
        </w:rPr>
        <w:t xml:space="preserve"> thresholds </w:t>
      </w:r>
      <w:r w:rsidRPr="008B60A6">
        <w:rPr>
          <w:rStyle w:val="StyleUnderline"/>
        </w:rPr>
        <w:t xml:space="preserve">than models </w:t>
      </w:r>
      <w:r w:rsidRPr="008B60A6">
        <w:rPr>
          <w:rStyle w:val="Emphasis"/>
        </w:rPr>
        <w:t>predict</w:t>
      </w:r>
      <w:r w:rsidRPr="008B60A6">
        <w:rPr>
          <w:sz w:val="16"/>
        </w:rPr>
        <w:t>.</w:t>
      </w:r>
    </w:p>
    <w:p w14:paraId="2CA989C6" w14:textId="77777777" w:rsidR="00353371" w:rsidRPr="008B60A6" w:rsidRDefault="00353371" w:rsidP="00353371">
      <w:pPr>
        <w:rPr>
          <w:sz w:val="16"/>
        </w:rPr>
      </w:pPr>
      <w:r w:rsidRPr="008B60A6">
        <w:rPr>
          <w:sz w:val="16"/>
        </w:rPr>
        <w:t xml:space="preserve">Fact 3.4: </w:t>
      </w:r>
      <w:r w:rsidRPr="008B60A6">
        <w:rPr>
          <w:rStyle w:val="StyleUnderline"/>
          <w:highlight w:val="cyan"/>
        </w:rPr>
        <w:t xml:space="preserve">It is </w:t>
      </w:r>
      <w:r w:rsidRPr="008B60A6">
        <w:rPr>
          <w:rStyle w:val="Emphasis"/>
          <w:highlight w:val="cyan"/>
        </w:rPr>
        <w:t>impossible</w:t>
      </w:r>
      <w:r w:rsidRPr="008B60A6">
        <w:rPr>
          <w:rStyle w:val="StyleUnderline"/>
          <w:highlight w:val="cyan"/>
        </w:rPr>
        <w:t xml:space="preserve"> to adapt</w:t>
      </w:r>
      <w:r w:rsidRPr="008B60A6">
        <w:rPr>
          <w:rStyle w:val="StyleUnderline"/>
        </w:rPr>
        <w:t xml:space="preserve"> to irreversible</w:t>
      </w:r>
      <w:r w:rsidRPr="008B60A6">
        <w:rPr>
          <w:sz w:val="16"/>
        </w:rPr>
        <w:t xml:space="preserve">, catastrophic </w:t>
      </w:r>
      <w:r w:rsidRPr="008B60A6">
        <w:rPr>
          <w:rStyle w:val="StyleUnderline"/>
        </w:rPr>
        <w:t>impacts</w:t>
      </w:r>
      <w:r w:rsidRPr="008B60A6">
        <w:rPr>
          <w:sz w:val="16"/>
        </w:rPr>
        <w:t xml:space="preserve"> like species extinction, the loss of glaciers, rising sea levels, and the release of methane from permafrost and oceans.</w:t>
      </w:r>
    </w:p>
    <w:p w14:paraId="7F174093" w14:textId="77777777" w:rsidR="00353371" w:rsidRPr="008B60A6" w:rsidRDefault="00353371" w:rsidP="00353371">
      <w:pPr>
        <w:rPr>
          <w:sz w:val="16"/>
        </w:rPr>
      </w:pPr>
      <w:r w:rsidRPr="008B60A6">
        <w:rPr>
          <w:sz w:val="16"/>
        </w:rPr>
        <w:t xml:space="preserve">IPCC scenarios assume that if overshoot occurs, temperatures can be returned to safe levels by 2100 through large-scale CDR (Anderson, 2015). The caveat is that </w:t>
      </w:r>
      <w:r w:rsidRPr="008B60A6">
        <w:rPr>
          <w:rStyle w:val="Emphasis"/>
        </w:rPr>
        <w:t>many</w:t>
      </w:r>
      <w:r w:rsidRPr="008B60A6">
        <w:rPr>
          <w:rStyle w:val="StyleUnderline"/>
        </w:rPr>
        <w:t xml:space="preserve"> of </w:t>
      </w:r>
      <w:r w:rsidRPr="008B60A6">
        <w:rPr>
          <w:rStyle w:val="StyleUnderline"/>
          <w:highlight w:val="cyan"/>
        </w:rPr>
        <w:t>the</w:t>
      </w:r>
      <w:r w:rsidRPr="008B60A6">
        <w:rPr>
          <w:rStyle w:val="StyleUnderline"/>
        </w:rPr>
        <w:t xml:space="preserve"> proposed</w:t>
      </w:r>
      <w:r w:rsidRPr="008B60A6">
        <w:rPr>
          <w:sz w:val="16"/>
        </w:rPr>
        <w:t xml:space="preserve"> CDR </w:t>
      </w:r>
      <w:r w:rsidRPr="008B60A6">
        <w:rPr>
          <w:rStyle w:val="Emphasis"/>
          <w:highlight w:val="cyan"/>
        </w:rPr>
        <w:t>measures</w:t>
      </w:r>
      <w:r w:rsidRPr="008B60A6">
        <w:rPr>
          <w:rStyle w:val="StyleUnderline"/>
        </w:rPr>
        <w:t xml:space="preserve"> may </w:t>
      </w:r>
      <w:r w:rsidRPr="008B60A6">
        <w:rPr>
          <w:rStyle w:val="StyleUnderline"/>
          <w:highlight w:val="cyan"/>
        </w:rPr>
        <w:t xml:space="preserve">not be </w:t>
      </w:r>
      <w:r w:rsidRPr="008B60A6">
        <w:rPr>
          <w:rStyle w:val="Emphasis"/>
          <w:highlight w:val="cyan"/>
        </w:rPr>
        <w:t>politically</w:t>
      </w:r>
      <w:r w:rsidRPr="008B60A6">
        <w:rPr>
          <w:rStyle w:val="StyleUnderline"/>
          <w:highlight w:val="cyan"/>
        </w:rPr>
        <w:t xml:space="preserve"> and</w:t>
      </w:r>
      <w:r w:rsidRPr="008B60A6">
        <w:rPr>
          <w:sz w:val="16"/>
        </w:rPr>
        <w:t xml:space="preserve">/or </w:t>
      </w:r>
      <w:r w:rsidRPr="008B60A6">
        <w:rPr>
          <w:rStyle w:val="Emphasis"/>
          <w:highlight w:val="cyan"/>
        </w:rPr>
        <w:t>techn</w:t>
      </w:r>
      <w:r w:rsidRPr="008B60A6">
        <w:rPr>
          <w:sz w:val="16"/>
          <w:szCs w:val="16"/>
        </w:rPr>
        <w:t>olog</w:t>
      </w:r>
      <w:r w:rsidRPr="008B60A6">
        <w:rPr>
          <w:rStyle w:val="Emphasis"/>
          <w:highlight w:val="cyan"/>
        </w:rPr>
        <w:t>ically</w:t>
      </w:r>
      <w:r w:rsidRPr="008B60A6">
        <w:rPr>
          <w:rStyle w:val="StyleUnderline"/>
          <w:highlight w:val="cyan"/>
        </w:rPr>
        <w:t xml:space="preserve"> feasible</w:t>
      </w:r>
      <w:r w:rsidRPr="008B60A6">
        <w:rPr>
          <w:sz w:val="16"/>
        </w:rPr>
        <w:t xml:space="preserve"> (IPCC, 2018). </w:t>
      </w:r>
      <w:r w:rsidRPr="008B60A6">
        <w:rPr>
          <w:rStyle w:val="Emphasis"/>
        </w:rPr>
        <w:t>Most</w:t>
      </w:r>
      <w:r w:rsidRPr="008B60A6">
        <w:rPr>
          <w:rStyle w:val="StyleUnderline"/>
        </w:rPr>
        <w:t xml:space="preserve"> policy makers</w:t>
      </w:r>
      <w:r w:rsidRPr="008B60A6">
        <w:rPr>
          <w:sz w:val="16"/>
        </w:rPr>
        <w:t xml:space="preserve"> also </w:t>
      </w:r>
      <w:r w:rsidRPr="008B60A6">
        <w:rPr>
          <w:rStyle w:val="StyleUnderline"/>
        </w:rPr>
        <w:t>assume</w:t>
      </w:r>
      <w:r w:rsidRPr="008B60A6">
        <w:rPr>
          <w:sz w:val="16"/>
        </w:rPr>
        <w:t xml:space="preserve"> that most </w:t>
      </w:r>
      <w:r w:rsidRPr="008B60A6">
        <w:rPr>
          <w:rStyle w:val="StyleUnderline"/>
        </w:rPr>
        <w:t>human</w:t>
      </w:r>
      <w:r w:rsidRPr="008B60A6">
        <w:rPr>
          <w:sz w:val="16"/>
        </w:rPr>
        <w:t xml:space="preserve"> and environmental </w:t>
      </w:r>
      <w:r w:rsidRPr="008B60A6">
        <w:rPr>
          <w:rStyle w:val="StyleUnderline"/>
        </w:rPr>
        <w:t>systems will</w:t>
      </w:r>
      <w:r w:rsidRPr="008B60A6">
        <w:rPr>
          <w:sz w:val="16"/>
        </w:rPr>
        <w:t xml:space="preserve"> be able to </w:t>
      </w:r>
      <w:r w:rsidRPr="008B60A6">
        <w:rPr>
          <w:rStyle w:val="Emphasis"/>
        </w:rPr>
        <w:t>adapt</w:t>
      </w:r>
      <w:r w:rsidRPr="008B60A6">
        <w:rPr>
          <w:sz w:val="16"/>
        </w:rPr>
        <w:t xml:space="preserve"> to a few degrees of higher temperatures without serious consequences. Unfortunately, both </w:t>
      </w:r>
      <w:r w:rsidRPr="008B60A6">
        <w:rPr>
          <w:rStyle w:val="StyleUnderline"/>
        </w:rPr>
        <w:t>assumptions</w:t>
      </w:r>
      <w:r w:rsidRPr="008B60A6">
        <w:rPr>
          <w:sz w:val="16"/>
        </w:rPr>
        <w:t xml:space="preserve"> are questionable and </w:t>
      </w:r>
      <w:r w:rsidRPr="008B60A6">
        <w:rPr>
          <w:rStyle w:val="Emphasis"/>
        </w:rPr>
        <w:t>don’t match</w:t>
      </w:r>
      <w:r w:rsidRPr="008B60A6">
        <w:rPr>
          <w:rStyle w:val="StyleUnderline"/>
        </w:rPr>
        <w:t xml:space="preserve"> available </w:t>
      </w:r>
      <w:r w:rsidRPr="008B60A6">
        <w:rPr>
          <w:rStyle w:val="Emphasis"/>
        </w:rPr>
        <w:t>evidence</w:t>
      </w:r>
      <w:r w:rsidRPr="008B60A6">
        <w:rPr>
          <w:sz w:val="16"/>
        </w:rPr>
        <w:t xml:space="preserve"> (IPCC, 2018).</w:t>
      </w:r>
    </w:p>
    <w:p w14:paraId="3A154AD4" w14:textId="77777777" w:rsidR="00353371" w:rsidRPr="008B60A6" w:rsidRDefault="00353371" w:rsidP="00353371">
      <w:pPr>
        <w:rPr>
          <w:sz w:val="12"/>
          <w:szCs w:val="12"/>
        </w:rPr>
      </w:pPr>
      <w:r w:rsidRPr="008B60A6">
        <w:rPr>
          <w:sz w:val="12"/>
          <w:szCs w:val="12"/>
        </w:rPr>
        <w:t>Many changes will be irreversible. For example, the International Cryosphere Climate Initiative points out that while it will only take a global mean temperature increase of around 1.6°C to melt most of the Greenland Ice Sheet, it will take another ice age to replace the lost ice (ICCI, 2015; Bochow et al., 2023).</w:t>
      </w:r>
    </w:p>
    <w:p w14:paraId="5DE4716B" w14:textId="77777777" w:rsidR="00353371" w:rsidRPr="008B60A6" w:rsidRDefault="00353371" w:rsidP="00353371">
      <w:pPr>
        <w:rPr>
          <w:sz w:val="12"/>
          <w:szCs w:val="12"/>
        </w:rPr>
      </w:pPr>
      <w:r w:rsidRPr="008B60A6">
        <w:rPr>
          <w:sz w:val="12"/>
          <w:szCs w:val="12"/>
        </w:rPr>
        <w:t>Climate change has already driven some species to extinction and is expected to drive many more species and ecosystems towards tipping points that are beyond their adaptive capacity (RománPalacios and Wiens, 2020). The IPCC notes that: “Extinction of species is an irreversible impact of climate change, with increasing risk as global temperatures rise (very high confidence). The median values for percentage of species at very high risk of extinction…are 9% at 1.5°C rise in GSAT, 10% at 2°C, 12% at 3.0°C, 13% at 4°C and 15% at 5°C (high confidence), with the likely range of estimates having a maximum of 14% at 1.5°C and rising to a maximum of 48% at 5°C.” (IPCC, 2022, p. 202)</w:t>
      </w:r>
    </w:p>
    <w:p w14:paraId="1FDFFDE0" w14:textId="77777777" w:rsidR="00353371" w:rsidRPr="008B60A6" w:rsidRDefault="00353371" w:rsidP="00353371">
      <w:pPr>
        <w:rPr>
          <w:sz w:val="12"/>
          <w:szCs w:val="12"/>
        </w:rPr>
      </w:pPr>
      <w:r w:rsidRPr="008B60A6">
        <w:rPr>
          <w:sz w:val="12"/>
          <w:szCs w:val="12"/>
        </w:rPr>
        <w:t>For a foretaste of the future, we can look at how climate change has already increased wildfire season length, wildfire frequency, and burned area (MacCarthy, Tyukavina, Weisse and Harris, 2022). For example, the megafires that engulfed south-eastern Australia in 2019–2020 were so intense that they burned habitats rarely exposed to fire, killing or displacing nearly three billion mammals, reptiles, birds, and frogs (WWF, 2020). Counting tiny invertebrates, 120 trillion creatures died in the fires (Gibb and Porch, 2023). These fires do irreversible damage: complex forest ecosystems cannot adapt to fires of this scale and intensity, and their thousands of interconnected species cannot be repopulated by human interventions.</w:t>
      </w:r>
    </w:p>
    <w:p w14:paraId="6F1B3258" w14:textId="77777777" w:rsidR="00353371" w:rsidRPr="008B60A6" w:rsidRDefault="00353371" w:rsidP="00353371">
      <w:pPr>
        <w:rPr>
          <w:sz w:val="12"/>
          <w:szCs w:val="12"/>
        </w:rPr>
      </w:pPr>
      <w:r w:rsidRPr="008B60A6">
        <w:rPr>
          <w:sz w:val="12"/>
          <w:szCs w:val="12"/>
        </w:rPr>
        <w:t>Extinction is forever, and losing many keystone species and critical ecosystems will do catastrophic damage not only to the environment, but also to our human societies, which utterly depend on the biosphere for health and sustenance. Tragically, since it is impossible to adapt to these catastrophes, most politicians find it easier to pretend that each crisis is an aberration, rather than early warnings of an ever more deadly trend.</w:t>
      </w:r>
    </w:p>
    <w:p w14:paraId="01674E1D" w14:textId="77777777" w:rsidR="00353371" w:rsidRPr="008B60A6" w:rsidRDefault="00353371" w:rsidP="00353371">
      <w:pPr>
        <w:rPr>
          <w:sz w:val="12"/>
          <w:szCs w:val="12"/>
        </w:rPr>
      </w:pPr>
      <w:r w:rsidRPr="008B60A6">
        <w:rPr>
          <w:sz w:val="12"/>
          <w:szCs w:val="12"/>
        </w:rPr>
        <w:t>Fact 3.5: Incomplete accounting is resulting in fundamentally flawed assessments of risks and costs.</w:t>
      </w:r>
    </w:p>
    <w:p w14:paraId="732C507A" w14:textId="77777777" w:rsidR="00353371" w:rsidRPr="008B60A6" w:rsidRDefault="00353371" w:rsidP="00353371">
      <w:pPr>
        <w:rPr>
          <w:sz w:val="12"/>
          <w:szCs w:val="12"/>
        </w:rPr>
      </w:pPr>
      <w:r w:rsidRPr="008B60A6">
        <w:rPr>
          <w:sz w:val="12"/>
          <w:szCs w:val="12"/>
        </w:rPr>
        <w:t>The current approach to managing climate change risks is fundamentally flawed because the risks and costs of failing are likely catastrophic and therefore unacceptable (Kemp, Xu, Depledge, Lenton 2022; Kimball, 2022).</w:t>
      </w:r>
    </w:p>
    <w:p w14:paraId="06183D07" w14:textId="77777777" w:rsidR="00353371" w:rsidRPr="008B60A6" w:rsidRDefault="00353371" w:rsidP="00353371">
      <w:pPr>
        <w:rPr>
          <w:sz w:val="12"/>
          <w:szCs w:val="12"/>
        </w:rPr>
      </w:pPr>
      <w:r w:rsidRPr="008B60A6">
        <w:rPr>
          <w:sz w:val="12"/>
          <w:szCs w:val="12"/>
        </w:rPr>
        <w:t>As David Spratt points out, “The fact that the IPCC incorporates in its core business risks of failure to the Earth system and to human civilisation that we would not accept in our own lives raises fundamental questions about the efficacy of the whole IPCC project…. IPCC carbon budgets regularly include risks of failure (overshooting the target) of 33% or 50%, that is, a one-in-two or one-in-three risk of failure. Thus a 2-degree carbon budget with a 50% chance actually has a 10% risk of ending up with 4 degrees of warming, which is incompatible with the maintenance of human civilization.</w:t>
      </w:r>
    </w:p>
    <w:p w14:paraId="6AE9F95A" w14:textId="77777777" w:rsidR="00353371" w:rsidRPr="008B60A6" w:rsidRDefault="00353371" w:rsidP="00353371">
      <w:pPr>
        <w:rPr>
          <w:sz w:val="12"/>
          <w:szCs w:val="12"/>
        </w:rPr>
      </w:pPr>
      <w:r w:rsidRPr="008B60A6">
        <w:rPr>
          <w:sz w:val="12"/>
          <w:szCs w:val="12"/>
        </w:rPr>
        <w:t>“These are risks of failure that no government or person would agree to in any other aspect of life — whether it be buildings and bridges, safety fences or car seats — where acceptable failure rates are tiny fractions of one per cent. The fact that the IPCC incorporates in its core business risks of failure to the Earth system and to human civilisation that we would not accept in our own lives raises fundamental questions about the efficacy of the whole IPCC project.” (Spratt, 2023)</w:t>
      </w:r>
    </w:p>
    <w:p w14:paraId="2D0FDA4C" w14:textId="77777777" w:rsidR="00353371" w:rsidRPr="008B60A6" w:rsidRDefault="00353371" w:rsidP="00353371">
      <w:pPr>
        <w:rPr>
          <w:sz w:val="16"/>
        </w:rPr>
      </w:pPr>
      <w:r w:rsidRPr="008B60A6">
        <w:rPr>
          <w:sz w:val="16"/>
        </w:rPr>
        <w:t>Robert Pindyck argues that the integrated assessment models (</w:t>
      </w:r>
      <w:r w:rsidRPr="008B60A6">
        <w:rPr>
          <w:rStyle w:val="Emphasis"/>
          <w:highlight w:val="cyan"/>
        </w:rPr>
        <w:t>IAMs</w:t>
      </w:r>
      <w:r w:rsidRPr="008B60A6">
        <w:rPr>
          <w:sz w:val="16"/>
        </w:rPr>
        <w:t xml:space="preserve">) used to estimate the social cost of carbon (SCC) and evaluate alternative abatement policies </w:t>
      </w:r>
      <w:r w:rsidRPr="008B60A6">
        <w:rPr>
          <w:rStyle w:val="StyleUnderline"/>
        </w:rPr>
        <w:t xml:space="preserve">have </w:t>
      </w:r>
      <w:r w:rsidRPr="008B60A6">
        <w:rPr>
          <w:rStyle w:val="Emphasis"/>
        </w:rPr>
        <w:t>crucial flaws</w:t>
      </w:r>
      <w:r w:rsidRPr="008B60A6">
        <w:rPr>
          <w:rStyle w:val="StyleUnderline"/>
        </w:rPr>
        <w:t>: some inputs</w:t>
      </w:r>
      <w:r w:rsidRPr="008B60A6">
        <w:rPr>
          <w:sz w:val="16"/>
        </w:rPr>
        <w:t xml:space="preserve"> (such as the discount rate) </w:t>
      </w:r>
      <w:r w:rsidRPr="008B60A6">
        <w:rPr>
          <w:rStyle w:val="StyleUnderline"/>
          <w:highlight w:val="cyan"/>
        </w:rPr>
        <w:t xml:space="preserve">are </w:t>
      </w:r>
      <w:r w:rsidRPr="008B60A6">
        <w:rPr>
          <w:rStyle w:val="Emphasis"/>
          <w:highlight w:val="cyan"/>
        </w:rPr>
        <w:t>arbitrary</w:t>
      </w:r>
      <w:r w:rsidRPr="008B60A6">
        <w:rPr>
          <w:sz w:val="16"/>
        </w:rPr>
        <w:t xml:space="preserve">, but have huge effects on the models’ final estimates; the </w:t>
      </w:r>
      <w:r w:rsidRPr="008B60A6">
        <w:rPr>
          <w:rStyle w:val="StyleUnderline"/>
          <w:highlight w:val="cyan"/>
        </w:rPr>
        <w:t>models</w:t>
      </w:r>
      <w:r w:rsidRPr="008B60A6">
        <w:rPr>
          <w:rStyle w:val="StyleUnderline"/>
        </w:rPr>
        <w:t>'</w:t>
      </w:r>
      <w:r w:rsidRPr="008B60A6">
        <w:rPr>
          <w:sz w:val="16"/>
        </w:rPr>
        <w:t xml:space="preserve"> descriptions of the </w:t>
      </w:r>
      <w:r w:rsidRPr="008B60A6">
        <w:rPr>
          <w:rStyle w:val="StyleUnderline"/>
        </w:rPr>
        <w:t xml:space="preserve">impact of </w:t>
      </w:r>
      <w:r w:rsidRPr="008B60A6">
        <w:rPr>
          <w:rStyle w:val="Emphasis"/>
        </w:rPr>
        <w:t>climate</w:t>
      </w:r>
      <w:r w:rsidRPr="008B60A6">
        <w:rPr>
          <w:rStyle w:val="StyleUnderline"/>
        </w:rPr>
        <w:t xml:space="preserve"> change </w:t>
      </w:r>
      <w:r w:rsidRPr="008B60A6">
        <w:rPr>
          <w:rStyle w:val="StyleUnderline"/>
          <w:highlight w:val="cyan"/>
        </w:rPr>
        <w:t xml:space="preserve">are </w:t>
      </w:r>
      <w:r w:rsidRPr="008B60A6">
        <w:rPr>
          <w:rStyle w:val="Emphasis"/>
          <w:highlight w:val="cyan"/>
        </w:rPr>
        <w:t>ad hoc</w:t>
      </w:r>
      <w:r w:rsidRPr="008B60A6">
        <w:rPr>
          <w:rStyle w:val="StyleUnderline"/>
          <w:highlight w:val="cyan"/>
        </w:rPr>
        <w:t>, without</w:t>
      </w:r>
      <w:r w:rsidRPr="008B60A6">
        <w:rPr>
          <w:sz w:val="16"/>
        </w:rPr>
        <w:t xml:space="preserve"> theoretical or </w:t>
      </w:r>
      <w:r w:rsidRPr="008B60A6">
        <w:rPr>
          <w:rStyle w:val="Emphasis"/>
          <w:highlight w:val="cyan"/>
        </w:rPr>
        <w:t>empirical</w:t>
      </w:r>
      <w:r w:rsidRPr="008B60A6">
        <w:rPr>
          <w:rStyle w:val="StyleUnderline"/>
          <w:highlight w:val="cyan"/>
        </w:rPr>
        <w:t xml:space="preserve"> foundation</w:t>
      </w:r>
      <w:r w:rsidRPr="008B60A6">
        <w:rPr>
          <w:sz w:val="16"/>
        </w:rPr>
        <w:t>; and the models ignore the most important driver of the SCC, the possibility of a catastrophic climate outcome. “IAM-based analyses of climate policy create a perception of knowledge and precision, but that perception is illusory and misleading.” (Pindyck, 2013)</w:t>
      </w:r>
    </w:p>
    <w:p w14:paraId="54365EF7" w14:textId="77777777" w:rsidR="00353371" w:rsidRPr="008B60A6" w:rsidRDefault="00353371" w:rsidP="00353371">
      <w:pPr>
        <w:rPr>
          <w:sz w:val="16"/>
        </w:rPr>
      </w:pPr>
      <w:r w:rsidRPr="008B60A6">
        <w:rPr>
          <w:sz w:val="16"/>
        </w:rPr>
        <w:t xml:space="preserve">A major problem with </w:t>
      </w:r>
      <w:r w:rsidRPr="008B60A6">
        <w:rPr>
          <w:rStyle w:val="StyleUnderline"/>
          <w:highlight w:val="cyan"/>
        </w:rPr>
        <w:t>these</w:t>
      </w:r>
      <w:r w:rsidRPr="008B60A6">
        <w:rPr>
          <w:sz w:val="16"/>
        </w:rPr>
        <w:t xml:space="preserve"> cost-benefit </w:t>
      </w:r>
      <w:r w:rsidRPr="008B60A6">
        <w:rPr>
          <w:rStyle w:val="Emphasis"/>
        </w:rPr>
        <w:t>models</w:t>
      </w:r>
      <w:r w:rsidRPr="008B60A6">
        <w:rPr>
          <w:sz w:val="16"/>
        </w:rPr>
        <w:t xml:space="preserve"> is that they </w:t>
      </w:r>
      <w:r w:rsidRPr="008B60A6">
        <w:rPr>
          <w:rStyle w:val="StyleUnderline"/>
          <w:highlight w:val="cyan"/>
        </w:rPr>
        <w:t>estimate</w:t>
      </w:r>
      <w:r w:rsidRPr="008B60A6">
        <w:rPr>
          <w:sz w:val="16"/>
        </w:rPr>
        <w:t xml:space="preserve"> future </w:t>
      </w:r>
      <w:r w:rsidRPr="008B60A6">
        <w:rPr>
          <w:rStyle w:val="StyleUnderline"/>
        </w:rPr>
        <w:t xml:space="preserve">climate </w:t>
      </w:r>
      <w:r w:rsidRPr="008B60A6">
        <w:rPr>
          <w:rStyle w:val="StyleUnderline"/>
          <w:highlight w:val="cyan"/>
        </w:rPr>
        <w:t>damage based on</w:t>
      </w:r>
      <w:r w:rsidRPr="008B60A6">
        <w:rPr>
          <w:sz w:val="16"/>
        </w:rPr>
        <w:t xml:space="preserve"> the analyses of </w:t>
      </w:r>
      <w:r w:rsidRPr="008B60A6">
        <w:rPr>
          <w:rStyle w:val="Emphasis"/>
          <w:highlight w:val="cyan"/>
        </w:rPr>
        <w:t>past weather</w:t>
      </w:r>
      <w:r w:rsidRPr="008B60A6">
        <w:rPr>
          <w:rStyle w:val="StyleUnderline"/>
        </w:rPr>
        <w:t xml:space="preserve"> impacts</w:t>
      </w:r>
      <w:r w:rsidRPr="008B60A6">
        <w:rPr>
          <w:sz w:val="16"/>
        </w:rPr>
        <w:t xml:space="preserve"> (Pezzey, 2019). The evaluation of climate risks needs to take into account not only linear developments and their impacts, but also likely non-linear developments since climatic tipping elements, climatically sensitive social tipping elements, and climate-economic shocks may be the largest contributors to the costs of climate change (Kopp, Shwom, Wagner and Yuan, 2016). The economist Nicholas Stern (2016) argues that while these hard-to-predict estimates are difficult to estimate, future IPCC reports need to take them into account as they have the most troubling potential consequences. Another area that deserves more attention is the higher-risk scenarios, which are less predictable but also hold more devastating implications.</w:t>
      </w:r>
    </w:p>
    <w:p w14:paraId="44E5FCE7" w14:textId="77777777" w:rsidR="00353371" w:rsidRPr="008B60A6" w:rsidRDefault="00353371" w:rsidP="00353371">
      <w:pPr>
        <w:rPr>
          <w:sz w:val="8"/>
          <w:szCs w:val="8"/>
        </w:rPr>
      </w:pPr>
      <w:r w:rsidRPr="008B60A6">
        <w:rPr>
          <w:sz w:val="8"/>
          <w:szCs w:val="8"/>
        </w:rPr>
        <w:t>A study conducted by William Nordhaus noted, ‘Natural scientists’ estimates [of the damages from climate change] were 20–30 times higher than mainstream economists’’ (Nordhaus, 1994, p. 49). Nevertheless, the IPCC 2014 report reflects the economists’ conservative outlook: “For most economic sectors, the impact of climate change will be small relative to the impacts of other drivers (medium evidence, high agreement). Changes in population, age, income, technology, relative prices, lifestyle, regulation, governance, and many other aspects of socioeconomic development will have an impact on the supply and demand of economic goods and services that is large relative to the impact of climate change.” (Arent et al., 2014, p. 662)</w:t>
      </w:r>
    </w:p>
    <w:p w14:paraId="4623F539" w14:textId="77777777" w:rsidR="00353371" w:rsidRPr="008B60A6" w:rsidRDefault="00353371" w:rsidP="00353371">
      <w:pPr>
        <w:rPr>
          <w:sz w:val="8"/>
          <w:szCs w:val="8"/>
        </w:rPr>
      </w:pPr>
      <w:r w:rsidRPr="008B60A6">
        <w:rPr>
          <w:sz w:val="8"/>
          <w:szCs w:val="8"/>
        </w:rPr>
        <w:t>After summarizing the peer-reviewed economic literature, the 2022 IPCC Report concluded that: “warming of ~4°C may cause a 10–23% decline in annual global GDP by 2100 relative to global GDP without warming.” (IPCC 2022, p. 2459) In contrast, Pearce and Parncutt (2023) argue that global warming of even 2 °C will kill approximately 1 billion (mainly poorer) humans, and many climate scientists argue that the impact of even a 3°C increase could be “catastrophic” (e.g., Kemp et al. 2022).</w:t>
      </w:r>
    </w:p>
    <w:p w14:paraId="6C83543C" w14:textId="77777777" w:rsidR="00353371" w:rsidRPr="008B60A6" w:rsidRDefault="00353371" w:rsidP="00353371">
      <w:pPr>
        <w:rPr>
          <w:sz w:val="8"/>
          <w:szCs w:val="8"/>
        </w:rPr>
      </w:pPr>
      <w:r w:rsidRPr="008B60A6">
        <w:rPr>
          <w:sz w:val="8"/>
          <w:szCs w:val="8"/>
        </w:rPr>
        <w:lastRenderedPageBreak/>
        <w:t>DeFries et al. (2019) suggest that IPCC economic assessments of the potential future risks of climate change grossly underestimate many of the most serious consequences because these risks are difficult to quantify precisely and lie outside of human experience.</w:t>
      </w:r>
    </w:p>
    <w:p w14:paraId="05437B69" w14:textId="77777777" w:rsidR="00353371" w:rsidRPr="008B60A6" w:rsidRDefault="00353371" w:rsidP="00353371">
      <w:pPr>
        <w:rPr>
          <w:sz w:val="8"/>
          <w:szCs w:val="8"/>
        </w:rPr>
      </w:pPr>
      <w:r w:rsidRPr="008B60A6">
        <w:rPr>
          <w:sz w:val="8"/>
          <w:szCs w:val="8"/>
        </w:rPr>
        <w:t>Steve Keen suggests that it would have been prudent for the IPCC to have climate scientists peer review the climate change assumptions made in economic papers, as most economists have little expertise in the area. Instead, referees with expertise only in economics approved the publication of economic impact assessments that climate scientists would almost certainly have disputed. As a result, the empirical components of the vast majority of climate change economic papers are based on scientifically false assumptions that drastically underestimate the likely economic damages of climate change (Keen, 2023).</w:t>
      </w:r>
    </w:p>
    <w:p w14:paraId="08E21722" w14:textId="77777777" w:rsidR="00353371" w:rsidRPr="008B60A6" w:rsidRDefault="00353371" w:rsidP="00353371">
      <w:pPr>
        <w:rPr>
          <w:sz w:val="8"/>
          <w:szCs w:val="8"/>
        </w:rPr>
      </w:pPr>
      <w:r w:rsidRPr="008B60A6">
        <w:rPr>
          <w:sz w:val="8"/>
          <w:szCs w:val="8"/>
        </w:rPr>
        <w:t>Keen believes that the reasons why economists’ estimates of future climate change damage have been much more optimistic than the forecasts of scientists is because economists used three spurious methods to estimate damage: assuming that about 90% of GDP will be unaffected by climate change, because it happens indoors; using the relationship between temperature and GDP today as a proxy for the future impacts of global warming; and using surveys that dilute extreme warnings from scientists with optimistic expectations from economists. “Correcting for these errors makes it feasible that the economic damages from climate change are at least an order of magnitude worse than forecast by economists, and may be so great as to threaten the survival of human civilization.” (Keen, 2020)</w:t>
      </w:r>
    </w:p>
    <w:p w14:paraId="649E185D" w14:textId="77777777" w:rsidR="00353371" w:rsidRPr="008B60A6" w:rsidRDefault="00353371" w:rsidP="00353371">
      <w:pPr>
        <w:rPr>
          <w:sz w:val="8"/>
          <w:szCs w:val="8"/>
        </w:rPr>
      </w:pPr>
      <w:r w:rsidRPr="008B60A6">
        <w:rPr>
          <w:sz w:val="8"/>
          <w:szCs w:val="8"/>
        </w:rPr>
        <w:t>Section 4: IPCC assessments are wrong</w:t>
      </w:r>
    </w:p>
    <w:p w14:paraId="20199DA6" w14:textId="77777777" w:rsidR="00353371" w:rsidRPr="008B60A6" w:rsidRDefault="00353371" w:rsidP="00353371">
      <w:pPr>
        <w:rPr>
          <w:sz w:val="8"/>
          <w:szCs w:val="8"/>
        </w:rPr>
      </w:pPr>
      <w:r w:rsidRPr="008B60A6">
        <w:rPr>
          <w:sz w:val="8"/>
          <w:szCs w:val="8"/>
        </w:rPr>
        <w:t>Fallacy 4: Climate models represent all possible future risks from climate change, and IPCC assessments and international agreements are objective and accurate</w:t>
      </w:r>
    </w:p>
    <w:p w14:paraId="11C1B86F" w14:textId="77777777" w:rsidR="00353371" w:rsidRPr="008B60A6" w:rsidRDefault="00353371" w:rsidP="00353371">
      <w:pPr>
        <w:rPr>
          <w:sz w:val="8"/>
          <w:szCs w:val="8"/>
        </w:rPr>
      </w:pPr>
      <w:r w:rsidRPr="008B60A6">
        <w:rPr>
          <w:sz w:val="8"/>
          <w:szCs w:val="8"/>
        </w:rPr>
        <w:t>Fact 4.1: The Paris Agreement has created confusion by focusing on maximum acceptable temperatures, rather than on the need to reduce the EEI.</w:t>
      </w:r>
    </w:p>
    <w:p w14:paraId="4FCD269B" w14:textId="77777777" w:rsidR="00353371" w:rsidRPr="008B60A6" w:rsidRDefault="00353371" w:rsidP="00353371">
      <w:pPr>
        <w:rPr>
          <w:sz w:val="8"/>
          <w:szCs w:val="8"/>
        </w:rPr>
      </w:pPr>
      <w:r w:rsidRPr="008B60A6">
        <w:rPr>
          <w:sz w:val="8"/>
          <w:szCs w:val="8"/>
        </w:rPr>
        <w:t>The ultimate objective of the 1992 United Nations Framework Convention on Climate Change, the 1997 Kyoto Protocol is “to stabilize GHG concentrations in the atmosphere at a level that will prevent dangerous human interference with the climate system, in a time frame which allows ecosystems to adapt naturally and enables sustainable development.” (UNFCCC, 2023). However, the IPCC moved from an atmospheric stabilization target to an average surface temperature target, in order to keep having achievable targets, mostly with an “inspirational” objective. The result is that rather than focusing attention on reducing the EEI, the Paris Agreement negotiated temperature goals that are dangerously high, unsafe, unstable and probably unachievable with the proposed policies.</w:t>
      </w:r>
    </w:p>
    <w:p w14:paraId="0C4EEF90" w14:textId="77777777" w:rsidR="00353371" w:rsidRPr="008B60A6" w:rsidRDefault="00353371" w:rsidP="00353371">
      <w:pPr>
        <w:rPr>
          <w:sz w:val="8"/>
          <w:szCs w:val="8"/>
        </w:rPr>
      </w:pPr>
      <w:r w:rsidRPr="008B60A6">
        <w:rPr>
          <w:sz w:val="8"/>
          <w:szCs w:val="8"/>
        </w:rPr>
        <w:t>Temperature targets became acceptable with a scientific and political convergence on defining 2°C as a boundary beyond which there would be risks to many unique threatened ecosystems, a large increase in the number of extreme weather events, sea level rise and the risk of triggering dangerous instabilities in the climate system. The 2°C target has become a critical part of the EU, UN Conference of Parties, and other organizations policies, both because it provides a clear goal for (gradual) decarbonization efforts, and because it suggests that temperature rises below this target can be safely managed.</w:t>
      </w:r>
    </w:p>
    <w:p w14:paraId="4B492654" w14:textId="77777777" w:rsidR="00353371" w:rsidRPr="008B60A6" w:rsidRDefault="00353371" w:rsidP="00353371">
      <w:pPr>
        <w:rPr>
          <w:sz w:val="8"/>
          <w:szCs w:val="8"/>
        </w:rPr>
      </w:pPr>
      <w:r w:rsidRPr="008B60A6">
        <w:rPr>
          <w:sz w:val="8"/>
          <w:szCs w:val="8"/>
        </w:rPr>
        <w:t>The IPCC’s fourth assessment report from 2007 (AR4) stated that in order to keep global average surface temperature increases at 2°C to 2.4 °C above pre-industrial values by the end of this century, atmospheric emissions need to be stabilized at 445 to 490 ppm of CO2e (IPCC, 2007). AR4 also stated that in order to stabilize atmospheric concentrations of CO2e at 450 ppm, anthropogenic CO2 emissions needed to peak in 2015, and Annex I countries would have to make emission reductions of 25–40% by 2020, and 80–95% by 2050. Even though the 450 ppm CO2e threshold was exceeded by 2014, this analysis provided the basis for subsequent UNFCCC negotiations (Lucas, 2021).</w:t>
      </w:r>
    </w:p>
    <w:p w14:paraId="50503523" w14:textId="77777777" w:rsidR="00353371" w:rsidRPr="008B60A6" w:rsidRDefault="00353371" w:rsidP="00353371">
      <w:pPr>
        <w:rPr>
          <w:sz w:val="8"/>
          <w:szCs w:val="8"/>
        </w:rPr>
      </w:pPr>
      <w:r w:rsidRPr="008B60A6">
        <w:rPr>
          <w:sz w:val="8"/>
          <w:szCs w:val="8"/>
        </w:rPr>
        <w:t>Not only is the 2°C target now almost certainly unachievable, but even the research justifying the 450 ppm CO2e/2°C target is questionable, as it ignored paleoclimate research on the relationship between GHG concentrations and temperatures (Hansen et al. 2020; Lucas, 2021a). (See section 4.2)</w:t>
      </w:r>
    </w:p>
    <w:p w14:paraId="30136AA4" w14:textId="77777777" w:rsidR="00353371" w:rsidRPr="008B60A6" w:rsidRDefault="00353371" w:rsidP="00353371">
      <w:pPr>
        <w:rPr>
          <w:sz w:val="8"/>
          <w:szCs w:val="8"/>
        </w:rPr>
      </w:pPr>
      <w:r w:rsidRPr="008B60A6">
        <w:rPr>
          <w:sz w:val="8"/>
          <w:szCs w:val="8"/>
        </w:rPr>
        <w:t>Research by Katrina von Schuckmann et al. (2020) concluded that to ensure a safe, stable climate, maximum concentrations of GHGes will have to be reduced to approximately 350 ppm CO2e. Above these levels, rising temperatures increasingly destabilize the climate system through the introduction of positive feedbacks.</w:t>
      </w:r>
    </w:p>
    <w:p w14:paraId="73EED0C5" w14:textId="77777777" w:rsidR="00353371" w:rsidRPr="008B60A6" w:rsidRDefault="00353371" w:rsidP="00353371">
      <w:pPr>
        <w:rPr>
          <w:sz w:val="8"/>
          <w:szCs w:val="8"/>
        </w:rPr>
      </w:pPr>
      <w:r w:rsidRPr="008B60A6">
        <w:rPr>
          <w:sz w:val="8"/>
          <w:szCs w:val="8"/>
        </w:rPr>
        <w:t>Proponents of the planetary boundary framework argue that climate change thresholds should be framed in terms of atmospheric CO2 concentrations rather than temperature (Mathias et al., 2017). Below 350 ppm is safe, 350–550 ppm is dangerous, and above 550 ppm is catastrophic.</w:t>
      </w:r>
    </w:p>
    <w:p w14:paraId="2BCC0270" w14:textId="77777777" w:rsidR="00353371" w:rsidRPr="008B60A6" w:rsidRDefault="00353371" w:rsidP="00353371">
      <w:pPr>
        <w:rPr>
          <w:sz w:val="16"/>
        </w:rPr>
      </w:pPr>
      <w:r w:rsidRPr="008B60A6">
        <w:rPr>
          <w:sz w:val="16"/>
        </w:rPr>
        <w:t xml:space="preserve">Fact 4.2: Most </w:t>
      </w:r>
      <w:r w:rsidRPr="008B60A6">
        <w:rPr>
          <w:rStyle w:val="StyleUnderline"/>
          <w:highlight w:val="cyan"/>
        </w:rPr>
        <w:t xml:space="preserve">models do </w:t>
      </w:r>
      <w:r w:rsidRPr="008B60A6">
        <w:rPr>
          <w:rStyle w:val="Emphasis"/>
          <w:highlight w:val="cyan"/>
        </w:rPr>
        <w:t>not</w:t>
      </w:r>
      <w:r w:rsidRPr="008B60A6">
        <w:rPr>
          <w:rStyle w:val="StyleUnderline"/>
          <w:highlight w:val="cyan"/>
        </w:rPr>
        <w:t xml:space="preserve"> include</w:t>
      </w:r>
      <w:r w:rsidRPr="008B60A6">
        <w:rPr>
          <w:rStyle w:val="StyleUnderline"/>
        </w:rPr>
        <w:t xml:space="preserve"> long-term </w:t>
      </w:r>
      <w:r w:rsidRPr="008B60A6">
        <w:rPr>
          <w:rStyle w:val="Emphasis"/>
          <w:highlight w:val="cyan"/>
        </w:rPr>
        <w:t>feedbacks</w:t>
      </w:r>
      <w:r w:rsidRPr="008B60A6">
        <w:rPr>
          <w:sz w:val="16"/>
        </w:rPr>
        <w:t xml:space="preserve"> identified in paleoclimate research, and thus do not simulate the full climatic responses evident in the Earth’s climatic history.</w:t>
      </w:r>
    </w:p>
    <w:p w14:paraId="4C8659AE" w14:textId="77777777" w:rsidR="00353371" w:rsidRPr="008B60A6" w:rsidRDefault="00353371" w:rsidP="00353371">
      <w:pPr>
        <w:rPr>
          <w:sz w:val="16"/>
        </w:rPr>
      </w:pPr>
      <w:r w:rsidRPr="008B60A6">
        <w:rPr>
          <w:sz w:val="16"/>
        </w:rPr>
        <w:t xml:space="preserve">Because there is little pre-industrial data, and due to the focus on shorter timescales, most models ignore </w:t>
      </w:r>
      <w:r w:rsidRPr="008B60A6">
        <w:rPr>
          <w:rStyle w:val="StyleUnderline"/>
          <w:highlight w:val="cyan"/>
        </w:rPr>
        <w:t xml:space="preserve">the </w:t>
      </w:r>
      <w:r w:rsidRPr="008B60A6">
        <w:rPr>
          <w:rStyle w:val="Emphasis"/>
          <w:highlight w:val="cyan"/>
        </w:rPr>
        <w:t>paleo</w:t>
      </w:r>
      <w:r w:rsidRPr="008B60A6">
        <w:rPr>
          <w:rStyle w:val="StyleUnderline"/>
        </w:rPr>
        <w:t xml:space="preserve">climatic </w:t>
      </w:r>
      <w:r w:rsidRPr="008B60A6">
        <w:rPr>
          <w:rStyle w:val="Emphasis"/>
          <w:highlight w:val="cyan"/>
        </w:rPr>
        <w:t>record</w:t>
      </w:r>
      <w:r w:rsidRPr="008B60A6">
        <w:rPr>
          <w:sz w:val="16"/>
        </w:rPr>
        <w:t xml:space="preserve">. However, historical evidence </w:t>
      </w:r>
      <w:r w:rsidRPr="008B60A6">
        <w:rPr>
          <w:rStyle w:val="StyleUnderline"/>
          <w:highlight w:val="cyan"/>
        </w:rPr>
        <w:t>indicates</w:t>
      </w:r>
      <w:r w:rsidRPr="008B60A6">
        <w:rPr>
          <w:sz w:val="16"/>
        </w:rPr>
        <w:t xml:space="preserve"> that </w:t>
      </w:r>
      <w:r w:rsidRPr="008B60A6">
        <w:rPr>
          <w:rStyle w:val="StyleUnderline"/>
        </w:rPr>
        <w:t xml:space="preserve">high </w:t>
      </w:r>
      <w:r w:rsidRPr="008B60A6">
        <w:rPr>
          <w:rStyle w:val="Emphasis"/>
          <w:highlight w:val="cyan"/>
        </w:rPr>
        <w:t>GHG</w:t>
      </w:r>
      <w:r w:rsidRPr="008B60A6">
        <w:rPr>
          <w:rStyle w:val="StyleUnderline"/>
        </w:rPr>
        <w:t xml:space="preserve"> concentration</w:t>
      </w:r>
      <w:r w:rsidRPr="008B60A6">
        <w:rPr>
          <w:rStyle w:val="Emphasis"/>
          <w:highlight w:val="cyan"/>
        </w:rPr>
        <w:t>s</w:t>
      </w:r>
      <w:r w:rsidRPr="008B60A6">
        <w:rPr>
          <w:sz w:val="16"/>
        </w:rPr>
        <w:t xml:space="preserve"> are likely to </w:t>
      </w:r>
      <w:r w:rsidRPr="008B60A6">
        <w:rPr>
          <w:rStyle w:val="StyleUnderline"/>
          <w:highlight w:val="cyan"/>
        </w:rPr>
        <w:t>cause</w:t>
      </w:r>
      <w:r w:rsidRPr="008B60A6">
        <w:rPr>
          <w:sz w:val="16"/>
        </w:rPr>
        <w:t xml:space="preserve"> much </w:t>
      </w:r>
      <w:r w:rsidRPr="008B60A6">
        <w:rPr>
          <w:rStyle w:val="Emphasis"/>
          <w:highlight w:val="cyan"/>
        </w:rPr>
        <w:t>higher temp</w:t>
      </w:r>
      <w:r w:rsidRPr="008B60A6">
        <w:rPr>
          <w:rStyle w:val="StyleUnderline"/>
        </w:rPr>
        <w:t>erature</w:t>
      </w:r>
      <w:r w:rsidRPr="008B60A6">
        <w:rPr>
          <w:rStyle w:val="Emphasis"/>
          <w:highlight w:val="cyan"/>
        </w:rPr>
        <w:t>s</w:t>
      </w:r>
      <w:r w:rsidRPr="008B60A6">
        <w:rPr>
          <w:rStyle w:val="StyleUnderline"/>
          <w:highlight w:val="cyan"/>
        </w:rPr>
        <w:t xml:space="preserve"> than</w:t>
      </w:r>
      <w:r w:rsidRPr="008B60A6">
        <w:rPr>
          <w:sz w:val="16"/>
        </w:rPr>
        <w:t xml:space="preserve"> are </w:t>
      </w:r>
      <w:r w:rsidRPr="008B60A6">
        <w:rPr>
          <w:rStyle w:val="StyleUnderline"/>
        </w:rPr>
        <w:t xml:space="preserve">indicated by </w:t>
      </w:r>
      <w:r w:rsidRPr="008B60A6">
        <w:rPr>
          <w:rStyle w:val="StyleUnderline"/>
          <w:highlight w:val="cyan"/>
        </w:rPr>
        <w:t xml:space="preserve">current </w:t>
      </w:r>
      <w:r w:rsidRPr="008B60A6">
        <w:rPr>
          <w:rStyle w:val="Emphasis"/>
          <w:highlight w:val="cyan"/>
        </w:rPr>
        <w:t>modelling</w:t>
      </w:r>
      <w:r w:rsidRPr="008B60A6">
        <w:rPr>
          <w:sz w:val="16"/>
        </w:rPr>
        <w:t xml:space="preserve">. In fact, </w:t>
      </w:r>
      <w:r w:rsidRPr="008B60A6">
        <w:rPr>
          <w:rStyle w:val="StyleUnderline"/>
          <w:highlight w:val="cyan"/>
        </w:rPr>
        <w:t>given</w:t>
      </w:r>
      <w:r w:rsidRPr="008B60A6">
        <w:rPr>
          <w:sz w:val="16"/>
        </w:rPr>
        <w:t xml:space="preserve"> that the </w:t>
      </w:r>
      <w:r w:rsidRPr="008B60A6">
        <w:rPr>
          <w:rStyle w:val="Emphasis"/>
          <w:highlight w:val="cyan"/>
        </w:rPr>
        <w:t>present</w:t>
      </w:r>
      <w:r w:rsidRPr="008B60A6">
        <w:rPr>
          <w:rStyle w:val="StyleUnderline"/>
        </w:rPr>
        <w:t xml:space="preserve"> anthropogenic </w:t>
      </w:r>
      <w:r w:rsidRPr="008B60A6">
        <w:rPr>
          <w:rStyle w:val="Emphasis"/>
          <w:highlight w:val="cyan"/>
        </w:rPr>
        <w:t>carbon</w:t>
      </w:r>
      <w:r w:rsidRPr="008B60A6">
        <w:rPr>
          <w:rStyle w:val="StyleUnderline"/>
        </w:rPr>
        <w:t xml:space="preserve"> release </w:t>
      </w:r>
      <w:r w:rsidRPr="008B60A6">
        <w:rPr>
          <w:rStyle w:val="Emphasis"/>
          <w:highlight w:val="cyan"/>
        </w:rPr>
        <w:t>rate</w:t>
      </w:r>
      <w:r w:rsidRPr="008B60A6">
        <w:rPr>
          <w:rStyle w:val="StyleUnderline"/>
          <w:highlight w:val="cyan"/>
        </w:rPr>
        <w:t xml:space="preserve"> has no precedent</w:t>
      </w:r>
      <w:r w:rsidRPr="008B60A6">
        <w:rPr>
          <w:rStyle w:val="StyleUnderline"/>
        </w:rPr>
        <w:t xml:space="preserve"> since the </w:t>
      </w:r>
      <w:r w:rsidRPr="008B60A6">
        <w:rPr>
          <w:rStyle w:val="Emphasis"/>
        </w:rPr>
        <w:t>P</w:t>
      </w:r>
      <w:r w:rsidRPr="008B60A6">
        <w:rPr>
          <w:sz w:val="16"/>
        </w:rPr>
        <w:t>alaeocene–</w:t>
      </w:r>
      <w:r w:rsidRPr="008B60A6">
        <w:rPr>
          <w:rStyle w:val="Emphasis"/>
        </w:rPr>
        <w:t>E</w:t>
      </w:r>
      <w:r w:rsidRPr="008B60A6">
        <w:rPr>
          <w:sz w:val="16"/>
        </w:rPr>
        <w:t xml:space="preserve">ocene </w:t>
      </w:r>
      <w:r w:rsidRPr="008B60A6">
        <w:rPr>
          <w:rStyle w:val="Emphasis"/>
        </w:rPr>
        <w:t>T</w:t>
      </w:r>
      <w:r w:rsidRPr="008B60A6">
        <w:rPr>
          <w:sz w:val="16"/>
        </w:rPr>
        <w:t xml:space="preserve">hermal </w:t>
      </w:r>
      <w:r w:rsidRPr="008B60A6">
        <w:rPr>
          <w:rStyle w:val="Emphasis"/>
        </w:rPr>
        <w:t>M</w:t>
      </w:r>
      <w:r w:rsidRPr="008B60A6">
        <w:rPr>
          <w:sz w:val="16"/>
        </w:rPr>
        <w:t xml:space="preserve">aximum 66 million years ago, some scientists argue that </w:t>
      </w:r>
      <w:r w:rsidRPr="008B60A6">
        <w:rPr>
          <w:rStyle w:val="StyleUnderline"/>
          <w:highlight w:val="cyan"/>
        </w:rPr>
        <w:t>climate</w:t>
      </w:r>
      <w:r w:rsidRPr="008B60A6">
        <w:rPr>
          <w:rStyle w:val="StyleUnderline"/>
        </w:rPr>
        <w:t xml:space="preserve"> conditions</w:t>
      </w:r>
      <w:r w:rsidRPr="008B60A6">
        <w:rPr>
          <w:sz w:val="16"/>
        </w:rPr>
        <w:t xml:space="preserve"> are increasingly entering ‘no-analogue’ state that </w:t>
      </w:r>
      <w:r w:rsidRPr="008B60A6">
        <w:rPr>
          <w:rStyle w:val="Emphasis"/>
          <w:highlight w:val="cyan"/>
        </w:rPr>
        <w:t>cannot</w:t>
      </w:r>
      <w:r w:rsidRPr="008B60A6">
        <w:rPr>
          <w:rStyle w:val="StyleUnderline"/>
          <w:highlight w:val="cyan"/>
        </w:rPr>
        <w:t xml:space="preserve"> be</w:t>
      </w:r>
      <w:r w:rsidRPr="008B60A6">
        <w:rPr>
          <w:sz w:val="16"/>
        </w:rPr>
        <w:t xml:space="preserve"> readily </w:t>
      </w:r>
      <w:r w:rsidRPr="008B60A6">
        <w:rPr>
          <w:rStyle w:val="Emphasis"/>
          <w:highlight w:val="cyan"/>
        </w:rPr>
        <w:t>modelled</w:t>
      </w:r>
      <w:r w:rsidRPr="008B60A6">
        <w:rPr>
          <w:sz w:val="16"/>
        </w:rPr>
        <w:t xml:space="preserve"> (Zeebe, Ridgwell and Zachos 2016; Lear et al. 2020).</w:t>
      </w:r>
    </w:p>
    <w:p w14:paraId="592B3DA1" w14:textId="77777777" w:rsidR="00353371" w:rsidRPr="008B60A6" w:rsidRDefault="00353371" w:rsidP="00353371">
      <w:pPr>
        <w:rPr>
          <w:sz w:val="16"/>
        </w:rPr>
      </w:pPr>
      <w:r w:rsidRPr="008B60A6">
        <w:rPr>
          <w:sz w:val="16"/>
        </w:rPr>
        <w:t xml:space="preserve">Most of </w:t>
      </w:r>
      <w:r w:rsidRPr="008B60A6">
        <w:rPr>
          <w:rStyle w:val="StyleUnderline"/>
          <w:highlight w:val="cyan"/>
        </w:rPr>
        <w:t>the</w:t>
      </w:r>
      <w:r w:rsidRPr="008B60A6">
        <w:rPr>
          <w:sz w:val="16"/>
        </w:rPr>
        <w:t xml:space="preserve"> early </w:t>
      </w:r>
      <w:r w:rsidRPr="008B60A6">
        <w:rPr>
          <w:rStyle w:val="Emphasis"/>
          <w:highlight w:val="cyan"/>
        </w:rPr>
        <w:t>data</w:t>
      </w:r>
      <w:r w:rsidRPr="008B60A6">
        <w:rPr>
          <w:sz w:val="16"/>
        </w:rPr>
        <w:t xml:space="preserve"> used </w:t>
      </w:r>
      <w:r w:rsidRPr="008B60A6">
        <w:rPr>
          <w:rStyle w:val="StyleUnderline"/>
          <w:highlight w:val="cyan"/>
        </w:rPr>
        <w:t>in IPCC</w:t>
      </w:r>
      <w:r w:rsidRPr="008B60A6">
        <w:rPr>
          <w:rStyle w:val="StyleUnderline"/>
        </w:rPr>
        <w:t xml:space="preserve"> models </w:t>
      </w:r>
      <w:r w:rsidRPr="008B60A6">
        <w:rPr>
          <w:rStyle w:val="StyleUnderline"/>
          <w:highlight w:val="cyan"/>
        </w:rPr>
        <w:t>is</w:t>
      </w:r>
      <w:r w:rsidRPr="008B60A6">
        <w:rPr>
          <w:rStyle w:val="StyleUnderline"/>
        </w:rPr>
        <w:t xml:space="preserve"> from the </w:t>
      </w:r>
      <w:r w:rsidRPr="008B60A6">
        <w:rPr>
          <w:rStyle w:val="Emphasis"/>
        </w:rPr>
        <w:t>19th century</w:t>
      </w:r>
      <w:r w:rsidRPr="008B60A6">
        <w:rPr>
          <w:sz w:val="16"/>
        </w:rPr>
        <w:t xml:space="preserve">, a time-frame that may be </w:t>
      </w:r>
      <w:r w:rsidRPr="008B60A6">
        <w:rPr>
          <w:rStyle w:val="StyleUnderline"/>
          <w:highlight w:val="cyan"/>
        </w:rPr>
        <w:t xml:space="preserve">too short to </w:t>
      </w:r>
      <w:r w:rsidRPr="008B60A6">
        <w:rPr>
          <w:rStyle w:val="Emphasis"/>
          <w:highlight w:val="cyan"/>
        </w:rPr>
        <w:t>enable</w:t>
      </w:r>
      <w:r w:rsidRPr="008B60A6">
        <w:rPr>
          <w:rStyle w:val="StyleUnderline"/>
        </w:rPr>
        <w:t xml:space="preserve"> accurate </w:t>
      </w:r>
      <w:r w:rsidRPr="008B60A6">
        <w:rPr>
          <w:rStyle w:val="Emphasis"/>
          <w:highlight w:val="cyan"/>
        </w:rPr>
        <w:t>forecasts</w:t>
      </w:r>
      <w:r w:rsidRPr="008B60A6">
        <w:rPr>
          <w:sz w:val="16"/>
        </w:rPr>
        <w:t xml:space="preserve">. Based on assessments of climate dynamics over the last 66- million-years, James Hansen and his colleagues argue that more than </w:t>
      </w:r>
      <w:r w:rsidRPr="008B60A6">
        <w:rPr>
          <w:rStyle w:val="Emphasis"/>
          <w:highlight w:val="cyan"/>
        </w:rPr>
        <w:t>80%</w:t>
      </w:r>
      <w:r w:rsidRPr="008B60A6">
        <w:rPr>
          <w:rStyle w:val="StyleUnderline"/>
          <w:highlight w:val="cyan"/>
        </w:rPr>
        <w:t xml:space="preserve"> of</w:t>
      </w:r>
      <w:r w:rsidRPr="008B60A6">
        <w:rPr>
          <w:sz w:val="16"/>
        </w:rPr>
        <w:t xml:space="preserve"> the </w:t>
      </w:r>
      <w:r w:rsidRPr="008B60A6">
        <w:rPr>
          <w:rStyle w:val="StyleUnderline"/>
          <w:highlight w:val="cyan"/>
        </w:rPr>
        <w:t>warming from</w:t>
      </w:r>
      <w:r w:rsidRPr="008B60A6">
        <w:rPr>
          <w:sz w:val="16"/>
        </w:rPr>
        <w:t xml:space="preserve"> past GHG </w:t>
      </w:r>
      <w:r w:rsidRPr="008B60A6">
        <w:rPr>
          <w:rStyle w:val="StyleUnderline"/>
          <w:highlight w:val="cyan"/>
        </w:rPr>
        <w:t xml:space="preserve">emissions has </w:t>
      </w:r>
      <w:r w:rsidRPr="008B60A6">
        <w:rPr>
          <w:rStyle w:val="Emphasis"/>
          <w:highlight w:val="cyan"/>
        </w:rPr>
        <w:t>yet to emerge</w:t>
      </w:r>
      <w:r w:rsidRPr="008B60A6">
        <w:rPr>
          <w:rStyle w:val="StyleUnderline"/>
        </w:rPr>
        <w:t>, once</w:t>
      </w:r>
      <w:r w:rsidRPr="008B60A6">
        <w:rPr>
          <w:sz w:val="16"/>
        </w:rPr>
        <w:t xml:space="preserve"> slow </w:t>
      </w:r>
      <w:r w:rsidRPr="008B60A6">
        <w:rPr>
          <w:rStyle w:val="StyleUnderline"/>
        </w:rPr>
        <w:t>feedbacks</w:t>
      </w:r>
      <w:r w:rsidRPr="008B60A6">
        <w:rPr>
          <w:sz w:val="16"/>
        </w:rPr>
        <w:t xml:space="preserve"> from ice sheet cover, vegetation and long-lived GHGs other than CO2 (not all of these feedbacks are included in IPCC models) </w:t>
      </w:r>
      <w:r w:rsidRPr="008B60A6">
        <w:rPr>
          <w:rStyle w:val="StyleUnderline"/>
        </w:rPr>
        <w:t>are taken into account</w:t>
      </w:r>
      <w:r w:rsidRPr="008B60A6">
        <w:rPr>
          <w:sz w:val="16"/>
        </w:rPr>
        <w:t xml:space="preserve"> (Hansen et al., 2023). These findings would have two major implications: first, that committed warming from existing concentrations of GHGs will continue to accelerate especially as the cooling effect from man-made aerosol pollution declines, potentially reaching 5°C above preindustrial levels by 2100 even when considering emission pathways lower than RCP8.5; and second, that that global average temperatures will continue to rise over the next 400 years.</w:t>
      </w:r>
    </w:p>
    <w:p w14:paraId="6AE82606" w14:textId="77777777" w:rsidR="00353371" w:rsidRPr="008B60A6" w:rsidRDefault="00353371" w:rsidP="00353371">
      <w:pPr>
        <w:rPr>
          <w:sz w:val="16"/>
        </w:rPr>
      </w:pPr>
      <w:r w:rsidRPr="008B60A6">
        <w:rPr>
          <w:sz w:val="16"/>
        </w:rPr>
        <w:t xml:space="preserve">The next 400 years may not matter to currently living beings, but the period up to 2100 does. Continued global heating would intensify all the disastrous impacts that are already occurring. The question of elevated GHG levels has to be seriously addressed: many experts believe that </w:t>
      </w:r>
      <w:r w:rsidRPr="008B60A6">
        <w:rPr>
          <w:rStyle w:val="StyleUnderline"/>
        </w:rPr>
        <w:t xml:space="preserve">tipping </w:t>
      </w:r>
      <w:r w:rsidRPr="008B60A6">
        <w:rPr>
          <w:rStyle w:val="Emphasis"/>
        </w:rPr>
        <w:t>cascades</w:t>
      </w:r>
      <w:r w:rsidRPr="008B60A6">
        <w:rPr>
          <w:sz w:val="16"/>
        </w:rPr>
        <w:t xml:space="preserve"> caused by rising temperatures </w:t>
      </w:r>
      <w:r w:rsidRPr="008B60A6">
        <w:rPr>
          <w:rStyle w:val="StyleUnderline"/>
        </w:rPr>
        <w:t xml:space="preserve">could be an </w:t>
      </w:r>
      <w:r w:rsidRPr="008B60A6">
        <w:rPr>
          <w:rStyle w:val="Emphasis"/>
        </w:rPr>
        <w:t>existential</w:t>
      </w:r>
      <w:r w:rsidRPr="008B60A6">
        <w:rPr>
          <w:rStyle w:val="StyleUnderline"/>
        </w:rPr>
        <w:t xml:space="preserve"> threat to </w:t>
      </w:r>
      <w:r w:rsidRPr="008B60A6">
        <w:rPr>
          <w:rStyle w:val="Emphasis"/>
        </w:rPr>
        <w:t>civilization</w:t>
      </w:r>
      <w:r w:rsidRPr="008B60A6">
        <w:rPr>
          <w:sz w:val="16"/>
        </w:rPr>
        <w:t xml:space="preserve"> (Lenton et al, 2019).</w:t>
      </w:r>
    </w:p>
    <w:p w14:paraId="67079A88" w14:textId="77777777" w:rsidR="00353371" w:rsidRPr="008B60A6" w:rsidRDefault="00353371" w:rsidP="00353371">
      <w:pPr>
        <w:rPr>
          <w:sz w:val="8"/>
          <w:szCs w:val="8"/>
        </w:rPr>
      </w:pPr>
      <w:r w:rsidRPr="008B60A6">
        <w:rPr>
          <w:sz w:val="8"/>
          <w:szCs w:val="8"/>
        </w:rPr>
        <w:t>Assessments of future risks also need to be better informed by paleoclimatic precedents. For example, modeling, paleoclimate evidence, and on-going observations together imply that 2 ◦C global warming above the preindustrial level could be dangerous (Hansen et al., 2016). Levels of carbon dioxide in the atmosphere are 1.5 times higher now than they were 400,000 years ago, when a large part of Greenland was ice-free: if Greenland’s ice sheet melts completely, sea levels will rise by 7 meters, devastating coastal cities (Paddison, 2023).</w:t>
      </w:r>
    </w:p>
    <w:p w14:paraId="29C031E4" w14:textId="77777777" w:rsidR="00353371" w:rsidRPr="008B60A6" w:rsidRDefault="00353371" w:rsidP="00353371">
      <w:pPr>
        <w:rPr>
          <w:sz w:val="8"/>
          <w:szCs w:val="8"/>
        </w:rPr>
      </w:pPr>
      <w:r w:rsidRPr="008B60A6">
        <w:rPr>
          <w:sz w:val="8"/>
          <w:szCs w:val="8"/>
        </w:rPr>
        <w:t>125,000 years ago, a brief episode of meltwater-induced weakening of the Atlantic meridional overturning circulation (AMOC) resulted in a massive CH4 release (Weldeab et al., 2022): new research warns that there is a risk that the AMOC may severely slow down during this century, up to the point of a functional shut down (Ditlevsen and Ditlevsen, 2023). Rapid global warming and accompanying ocean oxygen loss led to the Permian-Triassic mass extinctions (Penn, Deutsch, Payne and Sperling 2018), and Rothman (2017) estimates that carbon emissions are likely to reach the tipping point for the next catastrophic mass extinction event by 2100.</w:t>
      </w:r>
    </w:p>
    <w:p w14:paraId="4D46D38A" w14:textId="77777777" w:rsidR="00353371" w:rsidRPr="008B60A6" w:rsidRDefault="00353371" w:rsidP="00353371">
      <w:pPr>
        <w:rPr>
          <w:sz w:val="8"/>
          <w:szCs w:val="8"/>
        </w:rPr>
      </w:pPr>
      <w:r w:rsidRPr="008B60A6">
        <w:rPr>
          <w:sz w:val="8"/>
          <w:szCs w:val="8"/>
        </w:rPr>
        <w:t>Fact 4.3: Models incorrectly assume that rising temperatures will have incremental impacts, and that overshoot can be managed with adaptive measures and reversed within decades.</w:t>
      </w:r>
    </w:p>
    <w:p w14:paraId="312E3B90" w14:textId="77777777" w:rsidR="00353371" w:rsidRPr="008B60A6" w:rsidRDefault="00353371" w:rsidP="00353371">
      <w:pPr>
        <w:rPr>
          <w:sz w:val="8"/>
          <w:szCs w:val="8"/>
        </w:rPr>
      </w:pPr>
      <w:r w:rsidRPr="008B60A6">
        <w:rPr>
          <w:sz w:val="8"/>
          <w:szCs w:val="8"/>
        </w:rPr>
        <w:t>Due to imperfect representations, especially in the biosphere, of the dynamics of the climate system, most models project that rising temperatures will have incremental impacts, and that overshoot can be managed and reversed. In reality many changes will be irreversible and catastrophic (e.g., the loss of species and glaciers), and many changes will be non-linear due to positive feedbacks and exceeding tipping points. These feedback loops have not yet been modelled in NZE scenarios (Climate Council, 2021).</w:t>
      </w:r>
    </w:p>
    <w:p w14:paraId="55AFC267" w14:textId="77777777" w:rsidR="00353371" w:rsidRPr="008B60A6" w:rsidRDefault="00353371" w:rsidP="00353371">
      <w:pPr>
        <w:rPr>
          <w:sz w:val="8"/>
          <w:szCs w:val="8"/>
        </w:rPr>
      </w:pPr>
      <w:r w:rsidRPr="008B60A6">
        <w:rPr>
          <w:sz w:val="8"/>
          <w:szCs w:val="8"/>
        </w:rPr>
        <w:t>IPCC analyses tend to presume that steady decadal average increases in global average temperatures rises will have incrementally rising global impacts. Many types of impacts are a result of short-term fluctuations above the mean, such as very intense storms and extended periods of very high-heat index. These concentrate their impacts over relatively small regions, overwhelm plausible adaptive measures, and set back regional development by decades. It is aperiodic extreme events that lead to the most damage. The assessments tend to significantly underestimate the devastating non-linear and long-lasting environmental, economic, and social disruption that occurs, and this will become especially the case as the Paris targets are overshot.</w:t>
      </w:r>
    </w:p>
    <w:p w14:paraId="52C1C102" w14:textId="77777777" w:rsidR="00353371" w:rsidRPr="008B60A6" w:rsidRDefault="00353371" w:rsidP="00353371">
      <w:pPr>
        <w:rPr>
          <w:sz w:val="8"/>
          <w:szCs w:val="8"/>
        </w:rPr>
      </w:pPr>
      <w:r w:rsidRPr="008B60A6">
        <w:rPr>
          <w:sz w:val="8"/>
          <w:szCs w:val="8"/>
        </w:rPr>
        <w:t>The IPCC Sixth Assessment Report concludes that erratic climate events will continue throughout this century, with multiple climate hazards occurring simultaneously, and that multiple climatic and non-climatic risks will interact, compounding overall risk and causing risks to cascade across sectors and regions (IPCC, 2021). Nevertheless, although the IPCC has discussed nonlinear responses in successive assessments and special reports, the word ‘nonlinear’ is not mentioned in the AR6 Summary for Policymakers.</w:t>
      </w:r>
    </w:p>
    <w:p w14:paraId="6E165087" w14:textId="77777777" w:rsidR="00353371" w:rsidRPr="008B60A6" w:rsidRDefault="00353371" w:rsidP="00353371">
      <w:pPr>
        <w:rPr>
          <w:sz w:val="8"/>
          <w:szCs w:val="8"/>
        </w:rPr>
      </w:pPr>
      <w:r w:rsidRPr="008B60A6">
        <w:rPr>
          <w:sz w:val="8"/>
          <w:szCs w:val="8"/>
        </w:rPr>
        <w:lastRenderedPageBreak/>
        <w:t>Critics within the scientific community also argue that IPCC assessment reports have failed to capture the speed at which climatic changes have actually taken place (Pearson et al., 2015), to acknowledge that the global average temperature is already at a dangerous level, or to accurately assess the risks and costs associated with overshooting safe limits. For example, although the IPCC assessed in 2018 that there is now a high probability that the 1.5°C target will be passed, it neglected to highlight the probability of catastrophic climate damages if these temperatures are maintained (Xu and Ramanathan, 2017).</w:t>
      </w:r>
    </w:p>
    <w:p w14:paraId="691C2CF9" w14:textId="77777777" w:rsidR="00353371" w:rsidRPr="008B60A6" w:rsidRDefault="00353371" w:rsidP="00353371">
      <w:pPr>
        <w:rPr>
          <w:sz w:val="8"/>
          <w:szCs w:val="8"/>
        </w:rPr>
      </w:pPr>
      <w:r w:rsidRPr="008B60A6">
        <w:rPr>
          <w:sz w:val="8"/>
          <w:szCs w:val="8"/>
        </w:rPr>
        <w:t>As a result, there is a growing disconnect between how climate risk is characterized and interpreted by many climate scientists, and the way the IPCC selects and represents relevant research. Some believe that critical findings are often been de-emphasised or ignored in the highly technical reports of Working Group I, or not given due consideration in the summaries for policymakers compiled by Working Groups II and III (Lucas, 2021a).</w:t>
      </w:r>
    </w:p>
    <w:p w14:paraId="78F635E1" w14:textId="77777777" w:rsidR="00353371" w:rsidRPr="008B60A6" w:rsidRDefault="00353371" w:rsidP="00353371">
      <w:pPr>
        <w:rPr>
          <w:sz w:val="8"/>
          <w:szCs w:val="8"/>
        </w:rPr>
      </w:pPr>
      <w:r w:rsidRPr="008B60A6">
        <w:rPr>
          <w:sz w:val="8"/>
          <w:szCs w:val="8"/>
        </w:rPr>
        <w:t>An increasing number of climate scientists argue that a new climate policy regime is required which takes into account the nonlinearity of the climate system and which places greater focus on preventing more tipping points from being crossed over the coming decades (e.g., Lenton et al., 2019). As Kopp et al. (2017) point out, there have been many times during the earth’s history when the earth’s climate has been pushed past a critical threshold. Frequently this has thrown it into a period of chaotic fluctuations, after which it has settled into a new and very different dynamic regime.</w:t>
      </w:r>
    </w:p>
    <w:p w14:paraId="187DE862" w14:textId="77777777" w:rsidR="00353371" w:rsidRPr="008B60A6" w:rsidRDefault="00353371" w:rsidP="00353371">
      <w:pPr>
        <w:rPr>
          <w:sz w:val="8"/>
          <w:szCs w:val="8"/>
        </w:rPr>
      </w:pPr>
      <w:r w:rsidRPr="008B60A6">
        <w:rPr>
          <w:sz w:val="8"/>
          <w:szCs w:val="8"/>
        </w:rPr>
        <w:t>It is important to recognize that climate change is only one of multiple interacting non-linear threats to the global environment: in the planetary boundary framework (Richardson et al., 2023), many of them have been declared as transgressed, potentially placing Earth outside of the safe operating space for humanity (Richardson et al., 2023). The 2023 State of the Climate Report (Ripple et al., 2023) points out that 20 of Earth’s 35 vital signs are now showing record extremes. “Life on planet Earth is under siege. We are now in an uncharted territory…. We are entering an unfamiliar domain regarding our climate crisis, a situation no one has ever witnessed firsthand in the history of humanity.”</w:t>
      </w:r>
    </w:p>
    <w:p w14:paraId="3148C3CE" w14:textId="77777777" w:rsidR="00353371" w:rsidRPr="008B60A6" w:rsidRDefault="00353371" w:rsidP="00353371">
      <w:pPr>
        <w:rPr>
          <w:sz w:val="12"/>
          <w:szCs w:val="12"/>
        </w:rPr>
      </w:pPr>
      <w:r w:rsidRPr="008B60A6">
        <w:rPr>
          <w:sz w:val="12"/>
          <w:szCs w:val="12"/>
        </w:rPr>
        <w:t>Fact 4.4: Analyses tend to minimize the likelihood and risks of high-temperature scenarios, although these are already occurring and are the most dangerous.</w:t>
      </w:r>
    </w:p>
    <w:p w14:paraId="4F8C8542" w14:textId="77777777" w:rsidR="00353371" w:rsidRPr="008B60A6" w:rsidRDefault="00353371" w:rsidP="00353371">
      <w:pPr>
        <w:rPr>
          <w:sz w:val="12"/>
          <w:szCs w:val="12"/>
        </w:rPr>
      </w:pPr>
      <w:r w:rsidRPr="008B60A6">
        <w:rPr>
          <w:sz w:val="12"/>
          <w:szCs w:val="12"/>
        </w:rPr>
        <w:t>Although the IPCC has published fourteen special reports, none have covered extreme or catastrophic climate change. Considering temperature increases alone rather than heat index tends to minimize the seriousness and risks of high-temperature scenarios, even though it is combined temperature and humidity increases that most threaten workers and the public.</w:t>
      </w:r>
    </w:p>
    <w:p w14:paraId="5CE1237F" w14:textId="77777777" w:rsidR="00353371" w:rsidRPr="008B60A6" w:rsidRDefault="00353371" w:rsidP="00353371">
      <w:pPr>
        <w:rPr>
          <w:sz w:val="12"/>
          <w:szCs w:val="12"/>
        </w:rPr>
      </w:pPr>
      <w:r w:rsidRPr="008B60A6">
        <w:rPr>
          <w:sz w:val="12"/>
          <w:szCs w:val="12"/>
        </w:rPr>
        <w:t>In the latest assessment report (AR6), only 14% of the temperature mentions are above 2°C, although on the current trajectory global average temperatures will rise more than 2°C (Jehn et al., 2022). These omissions are especially egregious given that temperatures are already dangerous with extreme weather events becoming more frequent and damaging (Di Capua and Rahmstorf, 2023; Davariashtiyani et al., 2023), and because a number of climate tipping points will almost certainly be passed in the coming decades. As explained in Section 3, passing tipping points will have irreversible, catastrophic consequences.</w:t>
      </w:r>
    </w:p>
    <w:p w14:paraId="441B95E7" w14:textId="77777777" w:rsidR="00353371" w:rsidRPr="008B60A6" w:rsidRDefault="00353371" w:rsidP="00353371">
      <w:pPr>
        <w:rPr>
          <w:sz w:val="12"/>
          <w:szCs w:val="12"/>
        </w:rPr>
      </w:pPr>
      <w:r w:rsidRPr="008B60A6">
        <w:rPr>
          <w:sz w:val="12"/>
          <w:szCs w:val="12"/>
        </w:rPr>
        <w:t>It is far too soon to count on the success of current mitigation efforts. Both of the high-emission pathways considered in the most recent IPCC report contain 4°C increases in the “very likely” range for 2081 through 2100. Many scientists believe that these temperatures would pose a significant threat to civilization.</w:t>
      </w:r>
    </w:p>
    <w:p w14:paraId="7152A5CB" w14:textId="77777777" w:rsidR="00353371" w:rsidRPr="008B60A6" w:rsidRDefault="00353371" w:rsidP="00353371">
      <w:pPr>
        <w:rPr>
          <w:sz w:val="16"/>
        </w:rPr>
      </w:pPr>
      <w:r w:rsidRPr="008B60A6">
        <w:rPr>
          <w:rStyle w:val="StyleUnderline"/>
        </w:rPr>
        <w:t xml:space="preserve">Alarms should be </w:t>
      </w:r>
      <w:r w:rsidRPr="008B60A6">
        <w:rPr>
          <w:rStyle w:val="Emphasis"/>
        </w:rPr>
        <w:t>ringing</w:t>
      </w:r>
      <w:r w:rsidRPr="008B60A6">
        <w:rPr>
          <w:rStyle w:val="StyleUnderline"/>
        </w:rPr>
        <w:t xml:space="preserve"> as </w:t>
      </w:r>
      <w:r w:rsidRPr="008B60A6">
        <w:rPr>
          <w:rStyle w:val="StyleUnderline"/>
          <w:highlight w:val="cyan"/>
        </w:rPr>
        <w:t>the IPCC</w:t>
      </w:r>
      <w:r w:rsidRPr="008B60A6">
        <w:rPr>
          <w:rStyle w:val="StyleUnderline"/>
        </w:rPr>
        <w:t xml:space="preserve">’s </w:t>
      </w:r>
      <w:r w:rsidRPr="008B60A6">
        <w:rPr>
          <w:rStyle w:val="Emphasis"/>
          <w:highlight w:val="cyan"/>
        </w:rPr>
        <w:t>highest</w:t>
      </w:r>
      <w:r w:rsidRPr="008B60A6">
        <w:rPr>
          <w:rStyle w:val="StyleUnderline"/>
          <w:highlight w:val="cyan"/>
        </w:rPr>
        <w:t xml:space="preserve"> GHG</w:t>
      </w:r>
      <w:r w:rsidRPr="008B60A6">
        <w:rPr>
          <w:sz w:val="16"/>
        </w:rPr>
        <w:t xml:space="preserve"> concentration </w:t>
      </w:r>
      <w:r w:rsidRPr="008B60A6">
        <w:rPr>
          <w:rStyle w:val="Emphasis"/>
          <w:highlight w:val="cyan"/>
        </w:rPr>
        <w:t>pathway</w:t>
      </w:r>
      <w:r w:rsidRPr="008B60A6">
        <w:rPr>
          <w:rStyle w:val="StyleUnderline"/>
        </w:rPr>
        <w:t xml:space="preserve">, RCP 8.5, </w:t>
      </w:r>
      <w:r w:rsidRPr="008B60A6">
        <w:rPr>
          <w:rStyle w:val="StyleUnderline"/>
          <w:highlight w:val="cyan"/>
        </w:rPr>
        <w:t>is</w:t>
      </w:r>
      <w:r w:rsidRPr="008B60A6">
        <w:rPr>
          <w:sz w:val="16"/>
        </w:rPr>
        <w:t xml:space="preserve"> for </w:t>
      </w:r>
      <w:r w:rsidRPr="008B60A6">
        <w:rPr>
          <w:rStyle w:val="StyleUnderline"/>
          <w:highlight w:val="cyan"/>
        </w:rPr>
        <w:t xml:space="preserve">now </w:t>
      </w:r>
      <w:r w:rsidRPr="008B60A6">
        <w:rPr>
          <w:rStyle w:val="Emphasis"/>
          <w:highlight w:val="cyan"/>
        </w:rPr>
        <w:t>close</w:t>
      </w:r>
      <w:r w:rsidRPr="008B60A6">
        <w:rPr>
          <w:rStyle w:val="StyleUnderline"/>
        </w:rPr>
        <w:t xml:space="preserve"> to observations. </w:t>
      </w:r>
      <w:r w:rsidRPr="008B60A6">
        <w:rPr>
          <w:rStyle w:val="StyleUnderline"/>
          <w:highlight w:val="cyan"/>
        </w:rPr>
        <w:t>While</w:t>
      </w:r>
      <w:r w:rsidRPr="008B60A6">
        <w:rPr>
          <w:rStyle w:val="StyleUnderline"/>
        </w:rPr>
        <w:t xml:space="preserve"> its </w:t>
      </w:r>
      <w:r w:rsidRPr="008B60A6">
        <w:rPr>
          <w:rStyle w:val="Emphasis"/>
          <w:highlight w:val="cyan"/>
        </w:rPr>
        <w:t>future</w:t>
      </w:r>
      <w:r w:rsidRPr="008B60A6">
        <w:rPr>
          <w:sz w:val="16"/>
        </w:rPr>
        <w:t xml:space="preserve"> carbon </w:t>
      </w:r>
      <w:r w:rsidRPr="008B60A6">
        <w:rPr>
          <w:rStyle w:val="StyleUnderline"/>
          <w:highlight w:val="cyan"/>
        </w:rPr>
        <w:t>emissions might be</w:t>
      </w:r>
      <w:r w:rsidRPr="008B60A6">
        <w:rPr>
          <w:rStyle w:val="StyleUnderline"/>
        </w:rPr>
        <w:t xml:space="preserve"> on the </w:t>
      </w:r>
      <w:r w:rsidRPr="008B60A6">
        <w:rPr>
          <w:rStyle w:val="Emphasis"/>
          <w:highlight w:val="cyan"/>
        </w:rPr>
        <w:t>high</w:t>
      </w:r>
      <w:r w:rsidRPr="008B60A6">
        <w:rPr>
          <w:rStyle w:val="StyleUnderline"/>
        </w:rPr>
        <w:t xml:space="preserve"> end</w:t>
      </w:r>
      <w:r w:rsidRPr="008B60A6">
        <w:rPr>
          <w:sz w:val="16"/>
        </w:rPr>
        <w:t xml:space="preserve"> compared to current proposed policies, </w:t>
      </w:r>
      <w:r w:rsidRPr="008B60A6">
        <w:rPr>
          <w:rStyle w:val="StyleUnderline"/>
          <w:highlight w:val="cyan"/>
        </w:rPr>
        <w:t>it may</w:t>
      </w:r>
      <w:r w:rsidRPr="008B60A6">
        <w:rPr>
          <w:sz w:val="16"/>
        </w:rPr>
        <w:t xml:space="preserve"> still </w:t>
      </w:r>
      <w:r w:rsidRPr="008B60A6">
        <w:rPr>
          <w:rStyle w:val="StyleUnderline"/>
          <w:highlight w:val="cyan"/>
        </w:rPr>
        <w:t>become</w:t>
      </w:r>
      <w:r w:rsidRPr="008B60A6">
        <w:rPr>
          <w:rStyle w:val="StyleUnderline"/>
        </w:rPr>
        <w:t xml:space="preserve"> a </w:t>
      </w:r>
      <w:r w:rsidRPr="008B60A6">
        <w:rPr>
          <w:rStyle w:val="Emphasis"/>
          <w:highlight w:val="cyan"/>
        </w:rPr>
        <w:t>likely</w:t>
      </w:r>
      <w:r w:rsidRPr="008B60A6">
        <w:rPr>
          <w:sz w:val="16"/>
        </w:rPr>
        <w:t xml:space="preserve"> scenario </w:t>
      </w:r>
      <w:r w:rsidRPr="008B60A6">
        <w:rPr>
          <w:rStyle w:val="StyleUnderline"/>
          <w:highlight w:val="cyan"/>
        </w:rPr>
        <w:t xml:space="preserve">due to </w:t>
      </w:r>
      <w:r w:rsidRPr="008B60A6">
        <w:rPr>
          <w:rStyle w:val="Emphasis"/>
          <w:highlight w:val="cyan"/>
        </w:rPr>
        <w:t>missing</w:t>
      </w:r>
      <w:r w:rsidRPr="008B60A6">
        <w:rPr>
          <w:rStyle w:val="StyleUnderline"/>
        </w:rPr>
        <w:t xml:space="preserve"> carbon</w:t>
      </w:r>
      <w:r w:rsidRPr="008B60A6">
        <w:rPr>
          <w:sz w:val="16"/>
        </w:rPr>
        <w:t xml:space="preserve"> cycle climate </w:t>
      </w:r>
      <w:r w:rsidRPr="008B60A6">
        <w:rPr>
          <w:rStyle w:val="Emphasis"/>
          <w:highlight w:val="cyan"/>
        </w:rPr>
        <w:t>feedbacks</w:t>
      </w:r>
      <w:r w:rsidRPr="008B60A6">
        <w:rPr>
          <w:rStyle w:val="StyleUnderline"/>
        </w:rPr>
        <w:t xml:space="preserve"> such as</w:t>
      </w:r>
      <w:r w:rsidRPr="008B60A6">
        <w:rPr>
          <w:sz w:val="16"/>
        </w:rPr>
        <w:t xml:space="preserve"> emissions from melting </w:t>
      </w:r>
      <w:r w:rsidRPr="008B60A6">
        <w:rPr>
          <w:rStyle w:val="Emphasis"/>
        </w:rPr>
        <w:t>permafrost</w:t>
      </w:r>
      <w:r w:rsidRPr="008B60A6">
        <w:rPr>
          <w:sz w:val="16"/>
        </w:rPr>
        <w:t xml:space="preserve">, changes in </w:t>
      </w:r>
      <w:r w:rsidRPr="008B60A6">
        <w:rPr>
          <w:rStyle w:val="Emphasis"/>
        </w:rPr>
        <w:t>soil</w:t>
      </w:r>
      <w:r w:rsidRPr="008B60A6">
        <w:rPr>
          <w:rStyle w:val="StyleUnderline"/>
        </w:rPr>
        <w:t xml:space="preserve"> carbon</w:t>
      </w:r>
      <w:r w:rsidRPr="008B60A6">
        <w:rPr>
          <w:sz w:val="16"/>
        </w:rPr>
        <w:t xml:space="preserve"> dynamics, </w:t>
      </w:r>
      <w:r w:rsidRPr="008B60A6">
        <w:rPr>
          <w:rStyle w:val="StyleUnderline"/>
        </w:rPr>
        <w:t>and</w:t>
      </w:r>
      <w:r w:rsidRPr="008B60A6">
        <w:rPr>
          <w:sz w:val="16"/>
        </w:rPr>
        <w:t xml:space="preserve"> changes to </w:t>
      </w:r>
      <w:r w:rsidRPr="008B60A6">
        <w:rPr>
          <w:rStyle w:val="Emphasis"/>
        </w:rPr>
        <w:t>forest fire</w:t>
      </w:r>
      <w:r w:rsidRPr="008B60A6">
        <w:rPr>
          <w:sz w:val="16"/>
        </w:rPr>
        <w:t xml:space="preserve"> frequency and severity (Schwalm, Glendon and Duffy, 2020). Furthermore, </w:t>
      </w:r>
      <w:r w:rsidRPr="008B60A6">
        <w:rPr>
          <w:rStyle w:val="StyleUnderline"/>
        </w:rPr>
        <w:t>many</w:t>
      </w:r>
      <w:r w:rsidRPr="008B60A6">
        <w:rPr>
          <w:sz w:val="16"/>
        </w:rPr>
        <w:t xml:space="preserve"> of the IPCC </w:t>
      </w:r>
      <w:r w:rsidRPr="008B60A6">
        <w:rPr>
          <w:rStyle w:val="Emphasis"/>
        </w:rPr>
        <w:t>l</w:t>
      </w:r>
      <w:r w:rsidRPr="008B60A6">
        <w:rPr>
          <w:rStyle w:val="Emphasis"/>
          <w:highlight w:val="cyan"/>
        </w:rPr>
        <w:t>ow emission</w:t>
      </w:r>
      <w:r w:rsidRPr="008B60A6">
        <w:rPr>
          <w:rStyle w:val="StyleUnderline"/>
          <w:highlight w:val="cyan"/>
        </w:rPr>
        <w:t xml:space="preserve"> scenarios assume</w:t>
      </w:r>
      <w:r w:rsidRPr="008B60A6">
        <w:rPr>
          <w:sz w:val="16"/>
        </w:rPr>
        <w:t xml:space="preserve"> not only </w:t>
      </w:r>
      <w:r w:rsidRPr="008B60A6">
        <w:rPr>
          <w:rStyle w:val="StyleUnderline"/>
          <w:highlight w:val="cyan"/>
        </w:rPr>
        <w:t xml:space="preserve">phasing out </w:t>
      </w:r>
      <w:r w:rsidRPr="008B60A6">
        <w:rPr>
          <w:rStyle w:val="Emphasis"/>
          <w:highlight w:val="cyan"/>
        </w:rPr>
        <w:t>fossil</w:t>
      </w:r>
      <w:r w:rsidRPr="008B60A6">
        <w:rPr>
          <w:rStyle w:val="StyleUnderline"/>
        </w:rPr>
        <w:t xml:space="preserve"> fuel</w:t>
      </w:r>
      <w:r w:rsidRPr="008B60A6">
        <w:rPr>
          <w:rStyle w:val="Emphasis"/>
          <w:highlight w:val="cyan"/>
        </w:rPr>
        <w:t>s</w:t>
      </w:r>
      <w:r w:rsidRPr="008B60A6">
        <w:rPr>
          <w:rStyle w:val="StyleUnderline"/>
          <w:highlight w:val="cyan"/>
        </w:rPr>
        <w:t>,</w:t>
      </w:r>
      <w:r w:rsidRPr="008B60A6">
        <w:rPr>
          <w:rStyle w:val="StyleUnderline"/>
        </w:rPr>
        <w:t xml:space="preserve"> but</w:t>
      </w:r>
      <w:r w:rsidRPr="008B60A6">
        <w:rPr>
          <w:sz w:val="16"/>
        </w:rPr>
        <w:t xml:space="preserve"> the sustained large-scale deployment of CDR technologies </w:t>
      </w:r>
      <w:r w:rsidRPr="008B60A6">
        <w:rPr>
          <w:rStyle w:val="StyleUnderline"/>
        </w:rPr>
        <w:t xml:space="preserve">that may </w:t>
      </w:r>
      <w:r w:rsidRPr="008B60A6">
        <w:rPr>
          <w:rStyle w:val="Emphasis"/>
          <w:highlight w:val="cyan"/>
        </w:rPr>
        <w:t>not</w:t>
      </w:r>
      <w:r w:rsidRPr="008B60A6">
        <w:rPr>
          <w:rStyle w:val="StyleUnderline"/>
        </w:rPr>
        <w:t xml:space="preserve"> be technologically or </w:t>
      </w:r>
      <w:r w:rsidRPr="008B60A6">
        <w:rPr>
          <w:rStyle w:val="StyleUnderline"/>
          <w:highlight w:val="cyan"/>
        </w:rPr>
        <w:t xml:space="preserve">economically </w:t>
      </w:r>
      <w:r w:rsidRPr="008B60A6">
        <w:rPr>
          <w:rStyle w:val="Emphasis"/>
          <w:highlight w:val="cyan"/>
        </w:rPr>
        <w:t>feasible</w:t>
      </w:r>
      <w:r w:rsidRPr="008B60A6">
        <w:rPr>
          <w:sz w:val="16"/>
        </w:rPr>
        <w:t xml:space="preserve"> (Steel, DesRoches, and Mintz-Woo, 2022).</w:t>
      </w:r>
    </w:p>
    <w:p w14:paraId="0AAF45A6" w14:textId="77777777" w:rsidR="00353371" w:rsidRPr="008B60A6" w:rsidRDefault="00353371" w:rsidP="00353371">
      <w:pPr>
        <w:rPr>
          <w:sz w:val="8"/>
          <w:szCs w:val="8"/>
        </w:rPr>
      </w:pPr>
      <w:r w:rsidRPr="008B60A6">
        <w:rPr>
          <w:sz w:val="8"/>
          <w:szCs w:val="8"/>
        </w:rPr>
        <w:t>Luke Kemp and colleagues point out that the IPCC focus on lower-end warming is mismatched to the risks and potential damages posed by climate change. “We know that temperature rise has “fat tails”: low-probability, high-impact extreme outcomes. Climate damages are likely to be nonlinear and result in an even larger tail…. Prudent risk management demands that we thoroughly assess worst-case scenarios.” (Kemp et al., 2022) They suggest that the IPCC reports focus on lower-end warming and simple risk analyses out of a desire to support the Paris Agreement goals of limiting warming to well below 2 °C.</w:t>
      </w:r>
    </w:p>
    <w:p w14:paraId="010FB02C" w14:textId="77777777" w:rsidR="00353371" w:rsidRPr="008B60A6" w:rsidRDefault="00353371" w:rsidP="00353371">
      <w:pPr>
        <w:rPr>
          <w:sz w:val="8"/>
          <w:szCs w:val="8"/>
        </w:rPr>
      </w:pPr>
      <w:r w:rsidRPr="008B60A6">
        <w:rPr>
          <w:sz w:val="8"/>
          <w:szCs w:val="8"/>
        </w:rPr>
        <w:t>Other reasons are the culture of climate science to “err on the side of least drama” and avoid alarmism (Brysse et al., 2013). This is compounded by the consensus processes of the IPCC (Oppenheimer et al., 2019), which many scientists argue leads to reaching agreement around the “lowest common denominator”. Even lead authors in the fourth Assessment Report have criticised that “in the effort to reach consensus, some key details and high-risk scenarios were not fully explored” (Hoppe and Rödder, 2019). While complex risk assessments are more realistic, they are also more difficult to conduct. Nevertheless, as the IPCC notes, climate risks are becoming more complex and difficult to manage, and are cascading across regions and sectors (IPCC, 2021).</w:t>
      </w:r>
    </w:p>
    <w:p w14:paraId="51E64AAB" w14:textId="77777777" w:rsidR="00353371" w:rsidRPr="008B60A6" w:rsidRDefault="00353371" w:rsidP="00353371">
      <w:pPr>
        <w:rPr>
          <w:sz w:val="8"/>
          <w:szCs w:val="8"/>
        </w:rPr>
      </w:pPr>
      <w:r w:rsidRPr="008B60A6">
        <w:rPr>
          <w:sz w:val="8"/>
          <w:szCs w:val="8"/>
        </w:rPr>
        <w:t>British economist Nicholas Stern says: “Scientists describe the scale of the risks from unmanaged climate change as potentially immense. However, the scientific models, because they omit key factors that are hard to capture precisely, appear to substantially underestimate these risks. Many economic models add further gross underassessment of risk because the assumptions built into the economic modeling on growth, damages and risks, come…close to excluding the possibility of catastrophic outcomes. A new generation of models is needed in all three of climate science, impact and economics...” (Stern, 2013).</w:t>
      </w:r>
    </w:p>
    <w:p w14:paraId="0ACB754A" w14:textId="77777777" w:rsidR="00353371" w:rsidRPr="008B60A6" w:rsidRDefault="00353371" w:rsidP="00353371">
      <w:pPr>
        <w:rPr>
          <w:sz w:val="8"/>
          <w:szCs w:val="8"/>
        </w:rPr>
      </w:pPr>
      <w:r w:rsidRPr="008B60A6">
        <w:rPr>
          <w:sz w:val="8"/>
          <w:szCs w:val="8"/>
        </w:rPr>
        <w:t>The approach of the IPCC and most governments has been to treat climate change as an economic problem that can be primarily managed through market forces (e.g., cf. UNFCCC, 2023), rather than as an existential threat to our collective survival that will require urgent government interventions (e.g., limiting emissions). In emergencies, effectiveness is prioritised over cost effectiveness: the reason why governments usually operate militaries, police, fire departments, and other emergency services. This is a vital distinction as markets do not have the capacity to respond to climate change at the speed and scale needed to prevent dangerous impacts.</w:t>
      </w:r>
    </w:p>
    <w:p w14:paraId="3A5F5DCB" w14:textId="77777777" w:rsidR="00353371" w:rsidRPr="008B60A6" w:rsidRDefault="00353371" w:rsidP="00353371">
      <w:pPr>
        <w:rPr>
          <w:sz w:val="8"/>
          <w:szCs w:val="8"/>
        </w:rPr>
      </w:pPr>
      <w:r w:rsidRPr="008B60A6">
        <w:rPr>
          <w:sz w:val="8"/>
          <w:szCs w:val="8"/>
        </w:rPr>
        <w:t>Non-linear dynamics greatly increase risk (e.g., Gunderson and Holling, 2002; Barnosky et al., 2012). For example, Liu et al. (2023) have found strong correlations between tipping elements in regions as diverse as the Amazon Rainforest Area, the Tibetan Plateau and West Antarctic ice sheet. Their study shows the potential predictability of cascading tipping dynamics.</w:t>
      </w:r>
    </w:p>
    <w:p w14:paraId="779DFA47" w14:textId="77777777" w:rsidR="00353371" w:rsidRPr="008B60A6" w:rsidRDefault="00353371" w:rsidP="00353371">
      <w:pPr>
        <w:rPr>
          <w:sz w:val="8"/>
          <w:szCs w:val="8"/>
        </w:rPr>
      </w:pPr>
      <w:r w:rsidRPr="008B60A6">
        <w:rPr>
          <w:sz w:val="8"/>
          <w:szCs w:val="8"/>
        </w:rPr>
        <w:t>“A major concern for the world’s ecosystems is the possibility of collapse, where landscapes and the societies they support change abruptly. Accelerating stress levels, increasing frequencies of extreme events and strengthening intersystem connections suggest that conventional modelling approaches based on incremental changes in a single stress may provide poor estimates of the impact of climate and human activities on ecosystems…. Prudent risk management clearly requires consideration of the factors that may lead to these bad-to-worst-case scenarios.” (Willcock et al., 2023).</w:t>
      </w:r>
    </w:p>
    <w:p w14:paraId="02976537" w14:textId="77777777" w:rsidR="00353371" w:rsidRPr="008B60A6" w:rsidRDefault="00353371" w:rsidP="00353371">
      <w:pPr>
        <w:rPr>
          <w:sz w:val="8"/>
          <w:szCs w:val="8"/>
        </w:rPr>
      </w:pPr>
      <w:r w:rsidRPr="008B60A6">
        <w:rPr>
          <w:sz w:val="8"/>
          <w:szCs w:val="8"/>
        </w:rPr>
        <w:t>In particular, there is a need to shift from conventional risk assessment, which is focused on the likelihood and potential harm of individual events, to systemic risk assessment, which focuses on the risk or probability of breakdowns in an entire system (Lawrence et al., 2023; Monbiot, 2023). [See Fact 4.3]</w:t>
      </w:r>
    </w:p>
    <w:p w14:paraId="0512A65B" w14:textId="77777777" w:rsidR="00353371" w:rsidRPr="008B60A6" w:rsidRDefault="00353371" w:rsidP="00353371">
      <w:pPr>
        <w:rPr>
          <w:sz w:val="8"/>
          <w:szCs w:val="8"/>
        </w:rPr>
      </w:pPr>
      <w:r w:rsidRPr="008B60A6">
        <w:rPr>
          <w:sz w:val="8"/>
          <w:szCs w:val="8"/>
        </w:rPr>
        <w:t>Fact 4.5: Because IPCC reports are developed through a political process requiring consensus, many key issues are downplayed or ignored.</w:t>
      </w:r>
    </w:p>
    <w:p w14:paraId="3784AD74" w14:textId="77777777" w:rsidR="00353371" w:rsidRPr="008B60A6" w:rsidRDefault="00353371" w:rsidP="00353371">
      <w:pPr>
        <w:rPr>
          <w:sz w:val="8"/>
          <w:szCs w:val="8"/>
        </w:rPr>
      </w:pPr>
      <w:r w:rsidRPr="008B60A6">
        <w:rPr>
          <w:sz w:val="8"/>
          <w:szCs w:val="8"/>
        </w:rPr>
        <w:t>The Intergovernmental Panel on Climate Change has done indispensable work in collating peer-reviewed studies, and identifying key issues and trends for the consideration of policymakers. Their periodic assessment reports summarize the efforts of thousands of the world’s best scientists. Nevertheless, the IPCC’s summary reports are fundamentally flawed.</w:t>
      </w:r>
    </w:p>
    <w:p w14:paraId="77FF150C" w14:textId="77777777" w:rsidR="00353371" w:rsidRPr="008B60A6" w:rsidRDefault="00353371" w:rsidP="00353371">
      <w:pPr>
        <w:rPr>
          <w:sz w:val="8"/>
          <w:szCs w:val="8"/>
        </w:rPr>
      </w:pPr>
      <w:r w:rsidRPr="008B60A6">
        <w:rPr>
          <w:sz w:val="8"/>
          <w:szCs w:val="8"/>
        </w:rPr>
        <w:t>Although the IPCC’s scientific inputs are not directly manipulated or biased by politicians, the summary reports are arrived at by consensus of governments, not scientists—a process that allows governments to change or veto the content at the very last step of communication with policymakers and the public (e.g., Westervelt, 2022)—many key issues are either entirely ignored or downplayed. These include the dangers of passing climate tipping points, the role of fossil fuel interests in obstructing mitigation efforts, and the need for humanity to shift away from meat-based diets.</w:t>
      </w:r>
    </w:p>
    <w:p w14:paraId="0FD764B9" w14:textId="77777777" w:rsidR="00353371" w:rsidRPr="008B60A6" w:rsidRDefault="00353371" w:rsidP="00353371">
      <w:pPr>
        <w:rPr>
          <w:sz w:val="8"/>
          <w:szCs w:val="8"/>
        </w:rPr>
      </w:pPr>
      <w:r w:rsidRPr="008B60A6">
        <w:rPr>
          <w:sz w:val="8"/>
          <w:szCs w:val="8"/>
        </w:rPr>
        <w:t>For example, fossil fuels are mentioned in only seven, and livestock in only three of the first 27 climate summits. In regards to fossil fuels, the only actions the summaries propose are increasing efficiency and “management”, and other than phasing down “unabated” coal burning, nowhere is there a word about reducing oil or gas production and consumption. “It’s as though nuclear nonproliferation negotiators had decided not to talk about bombs. You cannot address an issue if you will not discuss it.” (Monbiot,2022a)</w:t>
      </w:r>
    </w:p>
    <w:p w14:paraId="553FCE52" w14:textId="77777777" w:rsidR="00353371" w:rsidRPr="008B60A6" w:rsidRDefault="00353371" w:rsidP="00353371">
      <w:pPr>
        <w:rPr>
          <w:sz w:val="8"/>
          <w:szCs w:val="8"/>
        </w:rPr>
      </w:pPr>
      <w:r w:rsidRPr="008B60A6">
        <w:rPr>
          <w:sz w:val="8"/>
          <w:szCs w:val="8"/>
        </w:rPr>
        <w:t>The Paris Agreement is another example. David Spratt points out that while it avoids discussing the causes of climate change and contains no reference to “coal”, “oil”, “fracking”, “shale oil” or “fossil fuel”, nor to “ban”, “prohibit” or “stop”, it refers more than eighty times to “adaptation”. “Emphasis is given to speculative, but potentially highly-profitable, market-based solutions…. [such as] carbon capture and storage, a technological imaginary that would pay oil and gas producers to pump gigantic volumes of carbon dioxide into wells they have emptied of fossil fuels. The focus is on the “efficiency” of the market; in the IPCC’s most recent Working Group 3 report, the expression “cost-effectiveness” is mentioned 173 times.” (Spratt, 2022, p. 124)</w:t>
      </w:r>
    </w:p>
    <w:p w14:paraId="0BDAF3B6" w14:textId="77777777" w:rsidR="00353371" w:rsidRPr="008B60A6" w:rsidRDefault="00353371" w:rsidP="00353371">
      <w:pPr>
        <w:rPr>
          <w:sz w:val="8"/>
          <w:szCs w:val="8"/>
        </w:rPr>
      </w:pPr>
      <w:r w:rsidRPr="008B60A6">
        <w:rPr>
          <w:sz w:val="8"/>
          <w:szCs w:val="8"/>
        </w:rPr>
        <w:t>Another egregious omission is food production, which produces a third of all GHGs (Crippa et al., 2021). Over half of this pollution comes from raising livestock (Xu et al., 2021; Blaustein-Rejto and Gambino, 2023), which is more than the direct emissions from ships, planes, trucks, cars and all other transport put together (Bailey, Froggatt and Wellesley, 2014). Emissions from livestock production are projected to grow by ~70% by 2050 as the global population nears 10 billion and diets shift to incorporate more meat (Ivanovich, Sun, Gordon &amp; Ocko, 2023).</w:t>
      </w:r>
    </w:p>
    <w:p w14:paraId="69C45160" w14:textId="77777777" w:rsidR="00353371" w:rsidRPr="008B60A6" w:rsidRDefault="00353371" w:rsidP="00353371">
      <w:pPr>
        <w:rPr>
          <w:sz w:val="8"/>
          <w:szCs w:val="8"/>
        </w:rPr>
      </w:pPr>
      <w:r w:rsidRPr="008B60A6">
        <w:rPr>
          <w:sz w:val="8"/>
          <w:szCs w:val="8"/>
        </w:rPr>
        <w:t>Fossil fuel, food industry and other lobbies are effectively ensuring that discussion of many critical climate change causes and solutions are censored from the final IPCC summaries. Because emerging technologies are an enormous threat to vested agricultural interests, policy makers are not told of the existence of non-polluting alternatives to industrial agriculture, such as creating food products with precision fermentation processes. For example, proteins produced by feeding microbes hydrogen or methanol in vats require 1,700 times less land than soy, and 138,000 and 157,000 times less land than beef and lamb (Monbiot, 2022b).</w:t>
      </w:r>
    </w:p>
    <w:p w14:paraId="2B72BBEC" w14:textId="77777777" w:rsidR="00353371" w:rsidRPr="008B60A6" w:rsidRDefault="00353371" w:rsidP="00353371">
      <w:pPr>
        <w:rPr>
          <w:sz w:val="8"/>
          <w:szCs w:val="8"/>
        </w:rPr>
      </w:pPr>
      <w:r w:rsidRPr="008B60A6">
        <w:rPr>
          <w:sz w:val="8"/>
          <w:szCs w:val="8"/>
        </w:rPr>
        <w:t>Replacing livestock production with meat alternatives would not only cut GHG emissions and reduce animal suffering, but prevent the further destruction of rainforests and permit the rewilding and ecological restoration of the vast tracts now used to raise and feed livestock. Restoring forests, wetlands, savannahs, natural grasslands, mangroves, reefs and sea floors would enable us to simultaneously stop the sixth great extinction, and draw down much of the atmospheric carbon heating the planet.</w:t>
      </w:r>
    </w:p>
    <w:p w14:paraId="6BA023B9" w14:textId="77777777" w:rsidR="00353371" w:rsidRPr="008B60A6" w:rsidRDefault="00353371" w:rsidP="00353371">
      <w:pPr>
        <w:rPr>
          <w:sz w:val="8"/>
          <w:szCs w:val="8"/>
        </w:rPr>
      </w:pPr>
      <w:r w:rsidRPr="008B60A6">
        <w:rPr>
          <w:sz w:val="8"/>
          <w:szCs w:val="8"/>
        </w:rPr>
        <w:t xml:space="preserve">However, COP27 was not focused on changing human diets but rather on cows’ diets (to lower their CH4 emissions), and not on replacing polluting synthetic fertilizers with sustainable agricultural practices (e.g., regenerative agriculture), but instead on increasing fertilizer efficiency and use (Lakhani, 2022). Given that corporate lobbyists outnumbered delegates from developing countries and civil society organizations (Michaelson, 2022), and that fossil fuel producing countries have systematically vetoed any agreement on reducing fossil fuels through 27 successive </w:t>
      </w:r>
      <w:r w:rsidRPr="008B60A6">
        <w:rPr>
          <w:sz w:val="8"/>
          <w:szCs w:val="8"/>
        </w:rPr>
        <w:lastRenderedPageBreak/>
        <w:t>UNFCCC COPs, it is not surprising that no mention was made of the need to reduce oil and gas production, or the need to cut the massive farm subsidies found to harm human and environmental health (Carrington, 2021). The lobbyists’ efforts were supported by large delegations from fossil fuel and meat producing countries.</w:t>
      </w:r>
    </w:p>
    <w:p w14:paraId="79876BFC" w14:textId="77777777" w:rsidR="00353371" w:rsidRPr="008B60A6" w:rsidRDefault="00353371" w:rsidP="00353371">
      <w:pPr>
        <w:rPr>
          <w:sz w:val="8"/>
          <w:szCs w:val="8"/>
        </w:rPr>
      </w:pPr>
      <w:r w:rsidRPr="008B60A6">
        <w:rPr>
          <w:sz w:val="8"/>
          <w:szCs w:val="8"/>
        </w:rPr>
        <w:t>International climate policies are primarily the result of compromises made by governments under pressure from powerful polluting industries and their political and business allies (Lucas, 2021b). In particular, the governments of fossil fuel producing countries have acted as spoilers in international climate negotiations. This opposition was demonstrated at the 2019 UN Environment Assembly, when the United States and Saudi Arabia blocked a Swiss proposal to assess potential geoengineering methods and governance frameworks (Reynolds, 2019).</w:t>
      </w:r>
    </w:p>
    <w:p w14:paraId="5B46A572" w14:textId="77777777" w:rsidR="00353371" w:rsidRPr="008B60A6" w:rsidRDefault="00353371" w:rsidP="00353371">
      <w:pPr>
        <w:rPr>
          <w:sz w:val="8"/>
          <w:szCs w:val="8"/>
        </w:rPr>
      </w:pPr>
      <w:r w:rsidRPr="008B60A6">
        <w:rPr>
          <w:sz w:val="8"/>
          <w:szCs w:val="8"/>
        </w:rPr>
        <w:t>This process is demonstrated by the United Arab Emirates selection of Sultan Al Jaber as president of the COP28 climate talks, which the oil-rich state hosted. Al Jaber, a UAE minister and climate envoy, headed both the renewable energy company Masdar and the state-owned Abu Dhabi National Oil Company (ADNOC), which is one of the biggest oil companies in the world. The Sultan’s multiple roles illustrate the strategy of many fossil fuel producers, which is to maximise oil and gas production and sales for as long as possible, while simultaneously positioning their companies for the inevitable transition to clean energies. Unsurprisingly, Al Jaber’s appointment outraged climate activists (Hart, 2023).</w:t>
      </w:r>
    </w:p>
    <w:p w14:paraId="4045ECD7" w14:textId="77777777" w:rsidR="00353371" w:rsidRPr="008B60A6" w:rsidRDefault="00353371" w:rsidP="00353371">
      <w:pPr>
        <w:rPr>
          <w:sz w:val="8"/>
          <w:szCs w:val="8"/>
        </w:rPr>
      </w:pPr>
      <w:r w:rsidRPr="008B60A6">
        <w:rPr>
          <w:sz w:val="8"/>
          <w:szCs w:val="8"/>
        </w:rPr>
        <w:t>Political compromises have produced systematic biases in the kinds of expertise and evidence that national governments are prepared to accept via the IPCC and UNFCCC frameworks. Because the IPCC primarily focuses on summarizing and evaluating research from the earth sciences and economics, critical and contextual perspectives and approaches are excluded, producing outcomes that favour the interests of economically dominant industries and businesses. The reductionist and technocratic disciplinary composition of the IPCC, biases it towards endorsing incremental and voluntary change and supposedly low cost but universally applicable economic ‘solutions’ (Lucas, 2021b).</w:t>
      </w:r>
    </w:p>
    <w:p w14:paraId="559BD98F" w14:textId="77777777" w:rsidR="00353371" w:rsidRPr="008B60A6" w:rsidRDefault="00353371" w:rsidP="00353371">
      <w:pPr>
        <w:rPr>
          <w:sz w:val="8"/>
          <w:szCs w:val="8"/>
        </w:rPr>
      </w:pPr>
      <w:r w:rsidRPr="008B60A6">
        <w:rPr>
          <w:sz w:val="8"/>
          <w:szCs w:val="8"/>
        </w:rPr>
        <w:t>Governments have also tasked IPCC with examining only the short-term impacts of climate change, not the long-term impacts (scenarios rarely look past 2100). This political decision is fundamentally flawed from a scientific point of view, as it effectively produces underestimations of impacts and risks.</w:t>
      </w:r>
    </w:p>
    <w:p w14:paraId="56F61A8A" w14:textId="77777777" w:rsidR="00353371" w:rsidRPr="008B60A6" w:rsidRDefault="00353371" w:rsidP="00353371">
      <w:pPr>
        <w:rPr>
          <w:sz w:val="8"/>
          <w:szCs w:val="8"/>
        </w:rPr>
      </w:pPr>
      <w:r w:rsidRPr="008B60A6">
        <w:rPr>
          <w:sz w:val="8"/>
          <w:szCs w:val="8"/>
        </w:rPr>
        <w:t>Another reason that there has been little action on climate change is because higher-income countries want to maintain their economic dominance. For example, the late Saleemul Huq pointed out that the IPCC is only allowed to discuss “loss and damage” instead of talking about the real issue of “liability and compensation” for poor countries suffering the climate impacts caused by emissions from industrialized countries (Thunberg, 2022). The US recently stated that it will not "under any circumstances" pay reparations to developing countries hit by climate change-fuelled disasters (Slow, 2023).</w:t>
      </w:r>
    </w:p>
    <w:p w14:paraId="3A6506EF" w14:textId="77777777" w:rsidR="00353371" w:rsidRPr="008B60A6" w:rsidRDefault="00353371" w:rsidP="00353371">
      <w:pPr>
        <w:rPr>
          <w:sz w:val="8"/>
          <w:szCs w:val="8"/>
        </w:rPr>
      </w:pPr>
      <w:r w:rsidRPr="008B60A6">
        <w:rPr>
          <w:sz w:val="8"/>
          <w:szCs w:val="8"/>
        </w:rPr>
        <w:t>Fact 4.6: Risk assessments need to be informed by reality as evidenced by current and past data.</w:t>
      </w:r>
    </w:p>
    <w:p w14:paraId="50C7E0C1" w14:textId="77777777" w:rsidR="00353371" w:rsidRPr="008B60A6" w:rsidRDefault="00353371" w:rsidP="00353371">
      <w:pPr>
        <w:rPr>
          <w:sz w:val="8"/>
          <w:szCs w:val="8"/>
        </w:rPr>
      </w:pPr>
      <w:r w:rsidRPr="008B60A6">
        <w:rPr>
          <w:sz w:val="8"/>
          <w:szCs w:val="8"/>
        </w:rPr>
        <w:t>Following the release of the final instalment of the IPCC’s Sixth Assessment Report (AR6) on April 4 2022, United Nations Secretary-General António Guterres commented that it was “a litany of broken climate promises … a file of shame.” He then called for a redoubling of efforts, saying that “Choices made by countries now will make or break the commitment to 1.5 degrees.” IPCC Chair Hoesung Lee echoed his words: “We are at a crossroads…. There are policies, regulations and market instruments that are proving effective. If these are scaled up and applied more widely and equitably, they can support deep emissions reductions and stimulate innovation.” Jim Skea, co-chair of Working Group III (and the new IPCC chair) added: “It’s now or never, if we want to limit global warming to 1.5°C. Without immediate and deep emissions reductions across all sectors, it will be impossible.” (WEO, 2022)</w:t>
      </w:r>
    </w:p>
    <w:p w14:paraId="1F063577" w14:textId="77777777" w:rsidR="00353371" w:rsidRPr="008B60A6" w:rsidRDefault="00353371" w:rsidP="00353371">
      <w:pPr>
        <w:rPr>
          <w:sz w:val="8"/>
          <w:szCs w:val="8"/>
        </w:rPr>
      </w:pPr>
      <w:r w:rsidRPr="008B60A6">
        <w:rPr>
          <w:sz w:val="8"/>
          <w:szCs w:val="8"/>
        </w:rPr>
        <w:t>Unfortunately, not only is the 1.5°C target no longer achievable, but it could not create a safe or stable climate. The grim reality is that the world is already experiencing dangerous, irreversible climate impacts, and rising temperatures can only make the climate increasingly unstable and dangerous.</w:t>
      </w:r>
    </w:p>
    <w:p w14:paraId="4C3DD88B" w14:textId="77777777" w:rsidR="00353371" w:rsidRPr="008B60A6" w:rsidRDefault="00353371" w:rsidP="00353371">
      <w:pPr>
        <w:rPr>
          <w:sz w:val="8"/>
          <w:szCs w:val="8"/>
        </w:rPr>
      </w:pPr>
      <w:r w:rsidRPr="008B60A6">
        <w:rPr>
          <w:sz w:val="8"/>
          <w:szCs w:val="8"/>
        </w:rPr>
        <w:t>Good science is based on empirical observations and testable explanations. If a hypothesis fails to reflect real developments, it has to be discarded and replaced with a better hypothesis. So, a good question is why and how has the IPCC has managed to turn its scientific assessments into arguments for continuing with an obviously failing mitigation strategy in pursuit of clearly unworkable targets?</w:t>
      </w:r>
    </w:p>
    <w:p w14:paraId="7BA91CD1" w14:textId="77777777" w:rsidR="00353371" w:rsidRPr="008B60A6" w:rsidRDefault="00353371" w:rsidP="00353371">
      <w:pPr>
        <w:rPr>
          <w:sz w:val="8"/>
          <w:szCs w:val="8"/>
        </w:rPr>
      </w:pPr>
      <w:r w:rsidRPr="008B60A6">
        <w:rPr>
          <w:sz w:val="8"/>
          <w:szCs w:val="8"/>
        </w:rPr>
        <w:t>The IPCC’s methodology conceals the fact that the basics of climate change science are straightforward and have been settled for decades. In a statement to the US Congress in 1988, James Hansen explained the impacts CO2 emissions have on global temperatures, and predicted the current situation. At the time his analysis was widely accepted, including by ExxonMobil’s own scientists.</w:t>
      </w:r>
    </w:p>
    <w:p w14:paraId="21C37357" w14:textId="77777777" w:rsidR="00353371" w:rsidRPr="008B60A6" w:rsidRDefault="00353371" w:rsidP="00353371">
      <w:pPr>
        <w:rPr>
          <w:sz w:val="8"/>
          <w:szCs w:val="8"/>
        </w:rPr>
      </w:pPr>
      <w:r w:rsidRPr="008B60A6">
        <w:rPr>
          <w:sz w:val="8"/>
          <w:szCs w:val="8"/>
        </w:rPr>
        <w:t>Hansen’s forecasts have proven to be more accurate than the IPCC’s, and as Jackson Damian says, “Thirty-five years on, it is now blindingly obvious you can’t radically alter the chemistry of the atmosphere, melt 75% of Arctic sea ice plus epic quantities of ice/permafrost elsewhere, increase ocean temperatures, alter jet streams…without causing the climate to catastrophically change faster than ever before.” (Damian, 2023)</w:t>
      </w:r>
    </w:p>
    <w:p w14:paraId="622C9C5B" w14:textId="77777777" w:rsidR="00353371" w:rsidRPr="008B60A6" w:rsidRDefault="00353371" w:rsidP="00353371">
      <w:pPr>
        <w:rPr>
          <w:sz w:val="8"/>
          <w:szCs w:val="8"/>
        </w:rPr>
      </w:pPr>
      <w:r w:rsidRPr="008B60A6">
        <w:rPr>
          <w:sz w:val="8"/>
          <w:szCs w:val="8"/>
        </w:rPr>
        <w:t>Now James Hansen says of the record 2023 heatwaves, “There’s a lot more in the pipeline, unless we reduce the GHG amounts. These superstorms are a taste of the storms of my grandchildren. We are headed wittingly into the new reality – we knew it was coming. It means we are damned fools-- we have to taste it to believe it.” (Milman, 2023) Nevertheless, despite a constant stream of scientific studies warning that the global climate is rapidly destabilizing, IPCC summaries keep arguing that current policies, if fully implemented, can avert dangerous climate change.</w:t>
      </w:r>
    </w:p>
    <w:p w14:paraId="64774166" w14:textId="77777777" w:rsidR="00353371" w:rsidRPr="008B60A6" w:rsidRDefault="00353371" w:rsidP="00353371">
      <w:pPr>
        <w:rPr>
          <w:sz w:val="8"/>
          <w:szCs w:val="8"/>
        </w:rPr>
      </w:pPr>
      <w:r w:rsidRPr="008B60A6">
        <w:rPr>
          <w:sz w:val="8"/>
          <w:szCs w:val="8"/>
        </w:rPr>
        <w:t>Instead of focusing on hypothetical scenarios, we need to look at reality as evidenced by present and past data. The paleoclimate data proves that the climate sensitivity of temperature and sea level to CO2 is much higher than the models indicate. This is because of the failure of the models to adequately describe complex climate dynamics (Lucas, 2021a).</w:t>
      </w:r>
    </w:p>
    <w:p w14:paraId="4E14C6F0" w14:textId="77777777" w:rsidR="00353371" w:rsidRPr="008B60A6" w:rsidRDefault="00353371" w:rsidP="00353371">
      <w:pPr>
        <w:rPr>
          <w:sz w:val="16"/>
        </w:rPr>
      </w:pPr>
      <w:r w:rsidRPr="008B60A6">
        <w:rPr>
          <w:sz w:val="16"/>
        </w:rPr>
        <w:t xml:space="preserve">Hans Joachim Schellnhuber criticizes the IPCC for having </w:t>
      </w:r>
      <w:r w:rsidRPr="008B60A6">
        <w:rPr>
          <w:rStyle w:val="StyleUnderline"/>
          <w:highlight w:val="cyan"/>
        </w:rPr>
        <w:t>a</w:t>
      </w:r>
      <w:r w:rsidRPr="008B60A6">
        <w:rPr>
          <w:rStyle w:val="StyleUnderline"/>
        </w:rPr>
        <w:t xml:space="preserve"> "</w:t>
      </w:r>
      <w:r w:rsidRPr="008B60A6">
        <w:rPr>
          <w:rStyle w:val="Emphasis"/>
          <w:highlight w:val="cyan"/>
        </w:rPr>
        <w:t>probability obsession</w:t>
      </w:r>
      <w:r w:rsidRPr="008B60A6">
        <w:rPr>
          <w:rStyle w:val="StyleUnderline"/>
        </w:rPr>
        <w:t>"</w:t>
      </w:r>
      <w:r w:rsidRPr="008B60A6">
        <w:rPr>
          <w:sz w:val="16"/>
        </w:rPr>
        <w:t xml:space="preserve">, which </w:t>
      </w:r>
      <w:r w:rsidRPr="008B60A6">
        <w:rPr>
          <w:rStyle w:val="StyleUnderline"/>
          <w:highlight w:val="cyan"/>
        </w:rPr>
        <w:t xml:space="preserve">makes </w:t>
      </w:r>
      <w:r w:rsidRPr="008B60A6">
        <w:rPr>
          <w:rStyle w:val="Emphasis"/>
          <w:highlight w:val="cyan"/>
        </w:rPr>
        <w:t>little sense</w:t>
      </w:r>
      <w:r w:rsidRPr="008B60A6">
        <w:rPr>
          <w:rStyle w:val="StyleUnderline"/>
        </w:rPr>
        <w:t xml:space="preserve"> because "</w:t>
      </w:r>
      <w:r w:rsidRPr="008B60A6">
        <w:rPr>
          <w:rStyle w:val="StyleUnderline"/>
          <w:highlight w:val="cyan"/>
        </w:rPr>
        <w:t xml:space="preserve">we are in a </w:t>
      </w:r>
      <w:r w:rsidRPr="008B60A6">
        <w:rPr>
          <w:rStyle w:val="Emphasis"/>
          <w:highlight w:val="cyan"/>
        </w:rPr>
        <w:t>unique situation</w:t>
      </w:r>
      <w:r w:rsidRPr="008B60A6">
        <w:rPr>
          <w:rStyle w:val="StyleUnderline"/>
        </w:rPr>
        <w:t xml:space="preserve"> with no</w:t>
      </w:r>
      <w:r w:rsidRPr="008B60A6">
        <w:rPr>
          <w:sz w:val="16"/>
        </w:rPr>
        <w:t xml:space="preserve"> precise </w:t>
      </w:r>
      <w:r w:rsidRPr="008B60A6">
        <w:rPr>
          <w:rStyle w:val="StyleUnderline"/>
        </w:rPr>
        <w:t xml:space="preserve">historic </w:t>
      </w:r>
      <w:r w:rsidRPr="008B60A6">
        <w:rPr>
          <w:rStyle w:val="Emphasis"/>
        </w:rPr>
        <w:t>analogue</w:t>
      </w:r>
      <w:r w:rsidRPr="008B60A6">
        <w:rPr>
          <w:sz w:val="16"/>
        </w:rPr>
        <w:t xml:space="preserve">." (Spratt and Dunlop, 2017, p. 3) While calculating </w:t>
      </w:r>
      <w:r w:rsidRPr="008B60A6">
        <w:rPr>
          <w:rStyle w:val="StyleUnderline"/>
          <w:highlight w:val="cyan"/>
        </w:rPr>
        <w:t>probabilities</w:t>
      </w:r>
      <w:r w:rsidRPr="008B60A6">
        <w:rPr>
          <w:sz w:val="16"/>
        </w:rPr>
        <w:t xml:space="preserve"> can be useful, it </w:t>
      </w:r>
      <w:r w:rsidRPr="008B60A6">
        <w:rPr>
          <w:rStyle w:val="StyleUnderline"/>
          <w:highlight w:val="cyan"/>
        </w:rPr>
        <w:t xml:space="preserve">is </w:t>
      </w:r>
      <w:r w:rsidRPr="008B60A6">
        <w:rPr>
          <w:rStyle w:val="Emphasis"/>
          <w:highlight w:val="cyan"/>
        </w:rPr>
        <w:t>impossible</w:t>
      </w:r>
      <w:r w:rsidRPr="008B60A6">
        <w:rPr>
          <w:rStyle w:val="StyleUnderline"/>
          <w:highlight w:val="cyan"/>
        </w:rPr>
        <w:t xml:space="preserve"> in</w:t>
      </w:r>
      <w:r w:rsidRPr="008B60A6">
        <w:rPr>
          <w:sz w:val="16"/>
        </w:rPr>
        <w:t xml:space="preserve"> the most </w:t>
      </w:r>
      <w:r w:rsidRPr="008B60A6">
        <w:rPr>
          <w:rStyle w:val="StyleUnderline"/>
        </w:rPr>
        <w:t>critical instances, such as</w:t>
      </w:r>
      <w:r w:rsidRPr="008B60A6">
        <w:rPr>
          <w:sz w:val="16"/>
        </w:rPr>
        <w:t xml:space="preserve"> the CH4-release dynamics in </w:t>
      </w:r>
      <w:r w:rsidRPr="008B60A6">
        <w:rPr>
          <w:rStyle w:val="StyleUnderline"/>
        </w:rPr>
        <w:t xml:space="preserve">thawing </w:t>
      </w:r>
      <w:r w:rsidRPr="008B60A6">
        <w:rPr>
          <w:rStyle w:val="Emphasis"/>
          <w:highlight w:val="cyan"/>
        </w:rPr>
        <w:t>permafrost</w:t>
      </w:r>
      <w:r w:rsidRPr="008B60A6">
        <w:rPr>
          <w:sz w:val="16"/>
        </w:rPr>
        <w:t xml:space="preserve"> areas </w:t>
      </w:r>
      <w:r w:rsidRPr="008B60A6">
        <w:rPr>
          <w:rStyle w:val="StyleUnderline"/>
          <w:highlight w:val="cyan"/>
        </w:rPr>
        <w:t>or</w:t>
      </w:r>
      <w:r w:rsidRPr="008B60A6">
        <w:rPr>
          <w:sz w:val="16"/>
        </w:rPr>
        <w:t xml:space="preserve"> the potential </w:t>
      </w:r>
      <w:r w:rsidRPr="008B60A6">
        <w:rPr>
          <w:rStyle w:val="Emphasis"/>
          <w:highlight w:val="cyan"/>
        </w:rPr>
        <w:t>failing</w:t>
      </w:r>
      <w:r w:rsidRPr="008B60A6">
        <w:rPr>
          <w:rStyle w:val="StyleUnderline"/>
        </w:rPr>
        <w:t xml:space="preserve"> of entire </w:t>
      </w:r>
      <w:r w:rsidRPr="008B60A6">
        <w:rPr>
          <w:rStyle w:val="Emphasis"/>
          <w:highlight w:val="cyan"/>
        </w:rPr>
        <w:t>natural</w:t>
      </w:r>
      <w:r w:rsidRPr="008B60A6">
        <w:rPr>
          <w:sz w:val="16"/>
        </w:rPr>
        <w:t xml:space="preserve"> and social </w:t>
      </w:r>
      <w:r w:rsidRPr="008B60A6">
        <w:rPr>
          <w:rStyle w:val="Emphasis"/>
          <w:highlight w:val="cyan"/>
        </w:rPr>
        <w:t>systems</w:t>
      </w:r>
      <w:r w:rsidRPr="008B60A6">
        <w:rPr>
          <w:sz w:val="16"/>
        </w:rPr>
        <w:t xml:space="preserve"> in the climate crisis.</w:t>
      </w:r>
    </w:p>
    <w:p w14:paraId="0E20B9B6" w14:textId="77777777" w:rsidR="00353371" w:rsidRPr="008B60A6" w:rsidRDefault="00353371" w:rsidP="00353371">
      <w:pPr>
        <w:rPr>
          <w:sz w:val="16"/>
        </w:rPr>
      </w:pPr>
      <w:r w:rsidRPr="008B60A6">
        <w:rPr>
          <w:rStyle w:val="StyleUnderline"/>
        </w:rPr>
        <w:t>The</w:t>
      </w:r>
      <w:r w:rsidRPr="008B60A6">
        <w:rPr>
          <w:sz w:val="16"/>
        </w:rPr>
        <w:t xml:space="preserve"> scientific </w:t>
      </w:r>
      <w:r w:rsidRPr="008B60A6">
        <w:rPr>
          <w:rStyle w:val="Emphasis"/>
        </w:rPr>
        <w:t>data</w:t>
      </w:r>
      <w:r w:rsidRPr="008B60A6">
        <w:rPr>
          <w:sz w:val="16"/>
        </w:rPr>
        <w:t xml:space="preserve"> that </w:t>
      </w:r>
      <w:r w:rsidRPr="008B60A6">
        <w:rPr>
          <w:rStyle w:val="StyleUnderline"/>
        </w:rPr>
        <w:t xml:space="preserve">the </w:t>
      </w:r>
      <w:r w:rsidRPr="008B60A6">
        <w:rPr>
          <w:rStyle w:val="Emphasis"/>
        </w:rPr>
        <w:t>IPCC</w:t>
      </w:r>
      <w:r w:rsidRPr="008B60A6">
        <w:rPr>
          <w:rStyle w:val="StyleUnderline"/>
        </w:rPr>
        <w:t xml:space="preserve"> uses is</w:t>
      </w:r>
      <w:r w:rsidRPr="008B60A6">
        <w:rPr>
          <w:sz w:val="16"/>
        </w:rPr>
        <w:t xml:space="preserve"> also often </w:t>
      </w:r>
      <w:r w:rsidRPr="008B60A6">
        <w:rPr>
          <w:rStyle w:val="Emphasis"/>
        </w:rPr>
        <w:t>out of date</w:t>
      </w:r>
      <w:r w:rsidRPr="008B60A6">
        <w:rPr>
          <w:sz w:val="16"/>
        </w:rPr>
        <w:t>, due to the slowness of the process and the mode of work – through no fault of the scientists. For example, ‘Working Group One’ (WG1) is responsible for advising humanity on the ‘present state’ of the climate and future trajectories, based on scientifically-verified data. The WG1 report date was February 2021, two years in advance of the end of their 7-year reporting cycle. This means that the AR6 assessments ignored all scientific reports published after 2020, and because studies take at least a year to complete, the latest data they referenced was from before 2019. (The next global stock-take—AR7—will not take place until 2028.)</w:t>
      </w:r>
    </w:p>
    <w:p w14:paraId="18812A66" w14:textId="77777777" w:rsidR="00353371" w:rsidRPr="008B60A6" w:rsidRDefault="00353371" w:rsidP="00353371">
      <w:pPr>
        <w:rPr>
          <w:sz w:val="16"/>
        </w:rPr>
      </w:pPr>
      <w:r w:rsidRPr="008B60A6">
        <w:rPr>
          <w:rStyle w:val="StyleUnderline"/>
        </w:rPr>
        <w:t>As a result</w:t>
      </w:r>
      <w:r w:rsidRPr="008B60A6">
        <w:rPr>
          <w:sz w:val="16"/>
        </w:rPr>
        <w:t xml:space="preserve">, important </w:t>
      </w:r>
      <w:r w:rsidRPr="008B60A6">
        <w:rPr>
          <w:rStyle w:val="StyleUnderline"/>
          <w:highlight w:val="cyan"/>
        </w:rPr>
        <w:t xml:space="preserve">science is </w:t>
      </w:r>
      <w:r w:rsidRPr="008B60A6">
        <w:rPr>
          <w:rStyle w:val="Emphasis"/>
          <w:highlight w:val="cyan"/>
        </w:rPr>
        <w:t>missing</w:t>
      </w:r>
      <w:r w:rsidRPr="008B60A6">
        <w:rPr>
          <w:rStyle w:val="StyleUnderline"/>
          <w:highlight w:val="cyan"/>
        </w:rPr>
        <w:t>, including:</w:t>
      </w:r>
    </w:p>
    <w:p w14:paraId="2E445622" w14:textId="77777777" w:rsidR="00353371" w:rsidRPr="008B60A6" w:rsidRDefault="00353371" w:rsidP="00353371">
      <w:pPr>
        <w:rPr>
          <w:sz w:val="16"/>
        </w:rPr>
      </w:pPr>
      <w:r w:rsidRPr="008B60A6">
        <w:rPr>
          <w:sz w:val="16"/>
        </w:rPr>
        <w:t xml:space="preserve">- </w:t>
      </w:r>
      <w:r w:rsidRPr="008B60A6">
        <w:rPr>
          <w:rStyle w:val="StyleUnderline"/>
        </w:rPr>
        <w:t xml:space="preserve">Increasing </w:t>
      </w:r>
      <w:r w:rsidRPr="008B60A6">
        <w:rPr>
          <w:rStyle w:val="Emphasis"/>
          <w:highlight w:val="cyan"/>
        </w:rPr>
        <w:t>sea</w:t>
      </w:r>
      <w:r w:rsidRPr="008B60A6">
        <w:rPr>
          <w:sz w:val="16"/>
        </w:rPr>
        <w:t xml:space="preserve"> surface </w:t>
      </w:r>
      <w:r w:rsidRPr="008B60A6">
        <w:rPr>
          <w:rStyle w:val="Emphasis"/>
          <w:highlight w:val="cyan"/>
        </w:rPr>
        <w:t>temp</w:t>
      </w:r>
      <w:r w:rsidRPr="008B60A6">
        <w:rPr>
          <w:rStyle w:val="StyleUnderline"/>
        </w:rPr>
        <w:t>erature</w:t>
      </w:r>
      <w:r w:rsidRPr="008B60A6">
        <w:rPr>
          <w:rStyle w:val="Emphasis"/>
          <w:highlight w:val="cyan"/>
        </w:rPr>
        <w:t>s</w:t>
      </w:r>
      <w:r w:rsidRPr="008B60A6">
        <w:rPr>
          <w:rStyle w:val="StyleUnderline"/>
          <w:highlight w:val="cyan"/>
        </w:rPr>
        <w:t xml:space="preserve"> are reducing</w:t>
      </w:r>
      <w:r w:rsidRPr="008B60A6">
        <w:rPr>
          <w:sz w:val="16"/>
        </w:rPr>
        <w:t xml:space="preserve"> low level </w:t>
      </w:r>
      <w:r w:rsidRPr="008B60A6">
        <w:rPr>
          <w:rStyle w:val="Emphasis"/>
          <w:highlight w:val="cyan"/>
        </w:rPr>
        <w:t>cloud cover</w:t>
      </w:r>
      <w:r w:rsidRPr="008B60A6">
        <w:rPr>
          <w:rStyle w:val="StyleUnderline"/>
          <w:highlight w:val="cyan"/>
        </w:rPr>
        <w:t xml:space="preserve">. Decreasing </w:t>
      </w:r>
      <w:r w:rsidRPr="008B60A6">
        <w:rPr>
          <w:rStyle w:val="Emphasis"/>
          <w:highlight w:val="cyan"/>
        </w:rPr>
        <w:t>albedo</w:t>
      </w:r>
      <w:r w:rsidRPr="008B60A6">
        <w:rPr>
          <w:sz w:val="16"/>
        </w:rPr>
        <w:t xml:space="preserve"> between 1998–2017 is equivalent to a radiative increase of 0.5 W/m2 (Goode et al., 2021).</w:t>
      </w:r>
    </w:p>
    <w:p w14:paraId="0EA93058" w14:textId="77777777" w:rsidR="00353371" w:rsidRPr="008B60A6" w:rsidRDefault="00353371" w:rsidP="00353371">
      <w:pPr>
        <w:rPr>
          <w:sz w:val="16"/>
        </w:rPr>
      </w:pPr>
      <w:r w:rsidRPr="008B60A6">
        <w:rPr>
          <w:sz w:val="16"/>
        </w:rPr>
        <w:t xml:space="preserve">- </w:t>
      </w:r>
      <w:r w:rsidRPr="008B60A6">
        <w:rPr>
          <w:rStyle w:val="StyleUnderline"/>
        </w:rPr>
        <w:t xml:space="preserve">The </w:t>
      </w:r>
      <w:r w:rsidRPr="008B60A6">
        <w:rPr>
          <w:rStyle w:val="Emphasis"/>
        </w:rPr>
        <w:t>Arctic</w:t>
      </w:r>
      <w:r w:rsidRPr="008B60A6">
        <w:rPr>
          <w:rStyle w:val="StyleUnderline"/>
        </w:rPr>
        <w:t xml:space="preserve"> is warming</w:t>
      </w:r>
      <w:r w:rsidRPr="008B60A6">
        <w:rPr>
          <w:sz w:val="16"/>
        </w:rPr>
        <w:t xml:space="preserve"> nearly </w:t>
      </w:r>
      <w:r w:rsidRPr="008B60A6">
        <w:rPr>
          <w:rStyle w:val="StyleUnderline"/>
        </w:rPr>
        <w:t xml:space="preserve">four times </w:t>
      </w:r>
      <w:r w:rsidRPr="008B60A6">
        <w:rPr>
          <w:rStyle w:val="Emphasis"/>
        </w:rPr>
        <w:t>faster</w:t>
      </w:r>
      <w:r w:rsidRPr="008B60A6">
        <w:rPr>
          <w:sz w:val="16"/>
        </w:rPr>
        <w:t xml:space="preserve"> than average global temperatures—faster </w:t>
      </w:r>
      <w:r w:rsidRPr="008B60A6">
        <w:rPr>
          <w:rStyle w:val="StyleUnderline"/>
        </w:rPr>
        <w:t>than predicted by</w:t>
      </w:r>
      <w:r w:rsidRPr="008B60A6">
        <w:rPr>
          <w:sz w:val="16"/>
        </w:rPr>
        <w:t xml:space="preserve"> the latest </w:t>
      </w:r>
      <w:r w:rsidRPr="008B60A6">
        <w:rPr>
          <w:rStyle w:val="StyleUnderline"/>
        </w:rPr>
        <w:t>models</w:t>
      </w:r>
      <w:r w:rsidRPr="008B60A6">
        <w:rPr>
          <w:sz w:val="16"/>
        </w:rPr>
        <w:t xml:space="preserve"> (Rantanen et al., 2022).</w:t>
      </w:r>
    </w:p>
    <w:p w14:paraId="0BB05938" w14:textId="77777777" w:rsidR="00353371" w:rsidRPr="008B60A6" w:rsidRDefault="00353371" w:rsidP="00353371">
      <w:pPr>
        <w:rPr>
          <w:sz w:val="16"/>
        </w:rPr>
      </w:pPr>
      <w:r w:rsidRPr="008B60A6">
        <w:rPr>
          <w:sz w:val="16"/>
        </w:rPr>
        <w:t xml:space="preserve">- Numerous, devastating, unpredicted climate-change extreme events including; </w:t>
      </w:r>
      <w:r w:rsidRPr="008B60A6">
        <w:rPr>
          <w:rStyle w:val="StyleUnderline"/>
          <w:highlight w:val="cyan"/>
        </w:rPr>
        <w:t xml:space="preserve">5 </w:t>
      </w:r>
      <w:r w:rsidRPr="008B60A6">
        <w:rPr>
          <w:rStyle w:val="Emphasis"/>
          <w:highlight w:val="cyan"/>
        </w:rPr>
        <w:t>failed</w:t>
      </w:r>
      <w:r w:rsidRPr="008B60A6">
        <w:rPr>
          <w:rStyle w:val="StyleUnderline"/>
        </w:rPr>
        <w:t xml:space="preserve"> rainy </w:t>
      </w:r>
      <w:r w:rsidRPr="008B60A6">
        <w:rPr>
          <w:rStyle w:val="StyleUnderline"/>
          <w:highlight w:val="cyan"/>
        </w:rPr>
        <w:t>seasons across</w:t>
      </w:r>
      <w:r w:rsidRPr="008B60A6">
        <w:rPr>
          <w:sz w:val="16"/>
        </w:rPr>
        <w:t xml:space="preserve"> the Horn of </w:t>
      </w:r>
      <w:r w:rsidRPr="008B60A6">
        <w:rPr>
          <w:rStyle w:val="Emphasis"/>
          <w:highlight w:val="cyan"/>
        </w:rPr>
        <w:t>Africa</w:t>
      </w:r>
      <w:r w:rsidRPr="008B60A6">
        <w:rPr>
          <w:sz w:val="16"/>
        </w:rPr>
        <w:t xml:space="preserve">; 2019 </w:t>
      </w:r>
      <w:r w:rsidRPr="008B60A6">
        <w:rPr>
          <w:rStyle w:val="StyleUnderline"/>
        </w:rPr>
        <w:t>Australian</w:t>
      </w:r>
      <w:r w:rsidRPr="008B60A6">
        <w:rPr>
          <w:sz w:val="16"/>
        </w:rPr>
        <w:t xml:space="preserve"> ‘Black Summer’ </w:t>
      </w:r>
      <w:r w:rsidRPr="008B60A6">
        <w:rPr>
          <w:rStyle w:val="StyleUnderline"/>
        </w:rPr>
        <w:t>wild</w:t>
      </w:r>
      <w:r w:rsidRPr="008B60A6">
        <w:rPr>
          <w:rStyle w:val="Emphasis"/>
        </w:rPr>
        <w:t>fires</w:t>
      </w:r>
      <w:r w:rsidRPr="008B60A6">
        <w:rPr>
          <w:sz w:val="16"/>
        </w:rPr>
        <w:t xml:space="preserve">; 2022 Cyclones Freddy and Gabriel (unprecedented in their size/trajectories); 2022 </w:t>
      </w:r>
      <w:r w:rsidRPr="008B60A6">
        <w:rPr>
          <w:rStyle w:val="Emphasis"/>
        </w:rPr>
        <w:t>Pakistan</w:t>
      </w:r>
      <w:r w:rsidRPr="008B60A6">
        <w:rPr>
          <w:rStyle w:val="StyleUnderline"/>
        </w:rPr>
        <w:t xml:space="preserve"> floods</w:t>
      </w:r>
      <w:r w:rsidRPr="008B60A6">
        <w:rPr>
          <w:sz w:val="16"/>
        </w:rPr>
        <w:t xml:space="preserve"> that inundated an area </w:t>
      </w:r>
      <w:r w:rsidRPr="008B60A6">
        <w:rPr>
          <w:rStyle w:val="StyleUnderline"/>
        </w:rPr>
        <w:t xml:space="preserve">the </w:t>
      </w:r>
      <w:r w:rsidRPr="008B60A6">
        <w:rPr>
          <w:rStyle w:val="Emphasis"/>
        </w:rPr>
        <w:t>size</w:t>
      </w:r>
      <w:r w:rsidRPr="008B60A6">
        <w:rPr>
          <w:rStyle w:val="StyleUnderline"/>
        </w:rPr>
        <w:t xml:space="preserve"> of the </w:t>
      </w:r>
      <w:r w:rsidRPr="008B60A6">
        <w:rPr>
          <w:rStyle w:val="Emphasis"/>
        </w:rPr>
        <w:t>UK</w:t>
      </w:r>
      <w:r w:rsidRPr="008B60A6">
        <w:rPr>
          <w:sz w:val="16"/>
        </w:rPr>
        <w:t>.</w:t>
      </w:r>
    </w:p>
    <w:p w14:paraId="075B6422" w14:textId="77777777" w:rsidR="00353371" w:rsidRPr="008B60A6" w:rsidRDefault="00353371" w:rsidP="00353371">
      <w:pPr>
        <w:rPr>
          <w:sz w:val="16"/>
        </w:rPr>
      </w:pPr>
      <w:r w:rsidRPr="008B60A6">
        <w:rPr>
          <w:sz w:val="16"/>
        </w:rPr>
        <w:t xml:space="preserve">- Unprecedented </w:t>
      </w:r>
      <w:r w:rsidRPr="008B60A6">
        <w:rPr>
          <w:rStyle w:val="StyleUnderline"/>
        </w:rPr>
        <w:t xml:space="preserve">heat dome in </w:t>
      </w:r>
      <w:r w:rsidRPr="008B60A6">
        <w:rPr>
          <w:rStyle w:val="Emphasis"/>
        </w:rPr>
        <w:t>B</w:t>
      </w:r>
      <w:r w:rsidRPr="008B60A6">
        <w:rPr>
          <w:sz w:val="16"/>
        </w:rPr>
        <w:t xml:space="preserve">ritish </w:t>
      </w:r>
      <w:r w:rsidRPr="008B60A6">
        <w:rPr>
          <w:rStyle w:val="Emphasis"/>
        </w:rPr>
        <w:t>C</w:t>
      </w:r>
      <w:r w:rsidRPr="008B60A6">
        <w:rPr>
          <w:sz w:val="16"/>
        </w:rPr>
        <w:t>olumbia in 2021 (White et al., 2023).</w:t>
      </w:r>
    </w:p>
    <w:p w14:paraId="581D14F6" w14:textId="77777777" w:rsidR="00353371" w:rsidRPr="008B60A6" w:rsidRDefault="00353371" w:rsidP="00353371">
      <w:pPr>
        <w:rPr>
          <w:sz w:val="16"/>
        </w:rPr>
      </w:pPr>
      <w:r w:rsidRPr="008B60A6">
        <w:rPr>
          <w:sz w:val="16"/>
        </w:rPr>
        <w:lastRenderedPageBreak/>
        <w:t xml:space="preserve">- Unprecedented temperatures and heat waves across the Northern Hemisphere in 2022 and 2023 (e.g., WMO, 2023b) — many of </w:t>
      </w:r>
      <w:r w:rsidRPr="008B60A6">
        <w:rPr>
          <w:rStyle w:val="StyleUnderline"/>
          <w:highlight w:val="cyan"/>
        </w:rPr>
        <w:t>these</w:t>
      </w:r>
      <w:r w:rsidRPr="008B60A6">
        <w:rPr>
          <w:sz w:val="16"/>
        </w:rPr>
        <w:t xml:space="preserve"> events </w:t>
      </w:r>
      <w:r w:rsidRPr="008B60A6">
        <w:rPr>
          <w:rStyle w:val="StyleUnderline"/>
          <w:highlight w:val="cyan"/>
        </w:rPr>
        <w:t xml:space="preserve">were </w:t>
      </w:r>
      <w:r w:rsidRPr="008B60A6">
        <w:rPr>
          <w:rStyle w:val="Emphasis"/>
          <w:highlight w:val="cyan"/>
        </w:rPr>
        <w:t>predicted</w:t>
      </w:r>
      <w:r w:rsidRPr="008B60A6">
        <w:rPr>
          <w:rStyle w:val="StyleUnderline"/>
        </w:rPr>
        <w:t xml:space="preserve"> to occur </w:t>
      </w:r>
      <w:r w:rsidRPr="008B60A6">
        <w:rPr>
          <w:rStyle w:val="Emphasis"/>
          <w:highlight w:val="cyan"/>
        </w:rPr>
        <w:t>only</w:t>
      </w:r>
      <w:r w:rsidRPr="008B60A6">
        <w:rPr>
          <w:rStyle w:val="StyleUnderline"/>
          <w:highlight w:val="cyan"/>
        </w:rPr>
        <w:t xml:space="preserve"> after </w:t>
      </w:r>
      <w:r w:rsidRPr="008B60A6">
        <w:rPr>
          <w:rStyle w:val="Emphasis"/>
          <w:highlight w:val="cyan"/>
        </w:rPr>
        <w:t>2050</w:t>
      </w:r>
      <w:r w:rsidRPr="008B60A6">
        <w:rPr>
          <w:rStyle w:val="StyleUnderline"/>
        </w:rPr>
        <w:t>.</w:t>
      </w:r>
    </w:p>
    <w:p w14:paraId="6EBA0C70" w14:textId="77777777" w:rsidR="00353371" w:rsidRPr="008B60A6" w:rsidRDefault="00353371" w:rsidP="00353371">
      <w:pPr>
        <w:rPr>
          <w:sz w:val="16"/>
        </w:rPr>
      </w:pPr>
      <w:r w:rsidRPr="008B60A6">
        <w:rPr>
          <w:sz w:val="16"/>
        </w:rPr>
        <w:t xml:space="preserve">- </w:t>
      </w:r>
      <w:r w:rsidRPr="008B60A6">
        <w:rPr>
          <w:rStyle w:val="StyleUnderline"/>
          <w:highlight w:val="cyan"/>
        </w:rPr>
        <w:t>Wetlands</w:t>
      </w:r>
      <w:r w:rsidRPr="008B60A6">
        <w:rPr>
          <w:rStyle w:val="StyleUnderline"/>
        </w:rPr>
        <w:t xml:space="preserve"> are </w:t>
      </w:r>
      <w:r w:rsidRPr="008B60A6">
        <w:rPr>
          <w:rStyle w:val="StyleUnderline"/>
          <w:highlight w:val="cyan"/>
        </w:rPr>
        <w:t xml:space="preserve">releasing </w:t>
      </w:r>
      <w:r w:rsidRPr="008B60A6">
        <w:rPr>
          <w:rStyle w:val="Emphasis"/>
          <w:highlight w:val="cyan"/>
        </w:rPr>
        <w:t>GHGs faster</w:t>
      </w:r>
      <w:r w:rsidRPr="008B60A6">
        <w:rPr>
          <w:rStyle w:val="StyleUnderline"/>
          <w:highlight w:val="cyan"/>
        </w:rPr>
        <w:t xml:space="preserve"> than</w:t>
      </w:r>
      <w:r w:rsidRPr="008B60A6">
        <w:rPr>
          <w:sz w:val="16"/>
        </w:rPr>
        <w:t xml:space="preserve"> the projection in </w:t>
      </w:r>
      <w:r w:rsidRPr="008B60A6">
        <w:rPr>
          <w:rStyle w:val="StyleUnderline"/>
        </w:rPr>
        <w:t xml:space="preserve">the IPCC’s </w:t>
      </w:r>
      <w:r w:rsidRPr="008B60A6">
        <w:rPr>
          <w:rStyle w:val="Emphasis"/>
          <w:highlight w:val="cyan"/>
        </w:rPr>
        <w:t>most pessimistic</w:t>
      </w:r>
      <w:r w:rsidRPr="008B60A6">
        <w:rPr>
          <w:rStyle w:val="StyleUnderline"/>
        </w:rPr>
        <w:t xml:space="preserve"> emissions </w:t>
      </w:r>
      <w:r w:rsidRPr="008B60A6">
        <w:rPr>
          <w:rStyle w:val="StyleUnderline"/>
          <w:highlight w:val="cyan"/>
        </w:rPr>
        <w:t>scenario</w:t>
      </w:r>
      <w:r w:rsidRPr="008B60A6">
        <w:rPr>
          <w:rStyle w:val="StyleUnderline"/>
        </w:rPr>
        <w:t xml:space="preserve"> (</w:t>
      </w:r>
      <w:r w:rsidRPr="008B60A6">
        <w:rPr>
          <w:rStyle w:val="Emphasis"/>
        </w:rPr>
        <w:t>RCP8.5</w:t>
      </w:r>
      <w:r w:rsidRPr="008B60A6">
        <w:rPr>
          <w:rStyle w:val="StyleUnderline"/>
        </w:rPr>
        <w:t>)</w:t>
      </w:r>
      <w:r w:rsidRPr="008B60A6">
        <w:rPr>
          <w:sz w:val="16"/>
        </w:rPr>
        <w:t xml:space="preserve"> (Tandon, 2023).</w:t>
      </w:r>
    </w:p>
    <w:p w14:paraId="727C142E" w14:textId="77777777" w:rsidR="00353371" w:rsidRPr="008B60A6" w:rsidRDefault="00353371" w:rsidP="00353371">
      <w:pPr>
        <w:rPr>
          <w:sz w:val="16"/>
        </w:rPr>
      </w:pPr>
      <w:r w:rsidRPr="008B60A6">
        <w:rPr>
          <w:sz w:val="16"/>
        </w:rPr>
        <w:t xml:space="preserve">- Antarctica saw record </w:t>
      </w:r>
      <w:r w:rsidRPr="008B60A6">
        <w:rPr>
          <w:rStyle w:val="Emphasis"/>
        </w:rPr>
        <w:t>low ice</w:t>
      </w:r>
      <w:r w:rsidRPr="008B60A6">
        <w:rPr>
          <w:sz w:val="16"/>
        </w:rPr>
        <w:t xml:space="preserve"> extent in early 2023, </w:t>
      </w:r>
      <w:r w:rsidRPr="008B60A6">
        <w:rPr>
          <w:rStyle w:val="StyleUnderline"/>
        </w:rPr>
        <w:t xml:space="preserve">caused by </w:t>
      </w:r>
      <w:r w:rsidRPr="008B60A6">
        <w:rPr>
          <w:rStyle w:val="Emphasis"/>
        </w:rPr>
        <w:t>warming</w:t>
      </w:r>
      <w:r w:rsidRPr="008B60A6">
        <w:rPr>
          <w:rStyle w:val="StyleUnderline"/>
        </w:rPr>
        <w:t xml:space="preserve"> oceans</w:t>
      </w:r>
      <w:r w:rsidRPr="008B60A6">
        <w:rPr>
          <w:sz w:val="16"/>
        </w:rPr>
        <w:t xml:space="preserve"> and winds (Gramling, 2023).</w:t>
      </w:r>
    </w:p>
    <w:p w14:paraId="1D1F0D58" w14:textId="77777777" w:rsidR="00353371" w:rsidRPr="008B60A6" w:rsidRDefault="00353371" w:rsidP="00353371">
      <w:pPr>
        <w:rPr>
          <w:sz w:val="16"/>
          <w:szCs w:val="16"/>
        </w:rPr>
      </w:pPr>
      <w:r w:rsidRPr="008B60A6">
        <w:rPr>
          <w:sz w:val="16"/>
          <w:szCs w:val="16"/>
        </w:rPr>
        <w:t>- Earth’s oceanic temperatures have reached record highs (Climate Reanalyzer, 2023).</w:t>
      </w:r>
    </w:p>
    <w:p w14:paraId="4B4F9A59" w14:textId="77777777" w:rsidR="00353371" w:rsidRPr="008B60A6" w:rsidRDefault="00353371" w:rsidP="00353371">
      <w:pPr>
        <w:rPr>
          <w:sz w:val="16"/>
        </w:rPr>
      </w:pPr>
      <w:r w:rsidRPr="008B60A6">
        <w:rPr>
          <w:sz w:val="16"/>
        </w:rPr>
        <w:t xml:space="preserve">Recent research also warns that the Atlantic meridional overturning circulation </w:t>
      </w:r>
      <w:r w:rsidRPr="008B60A6">
        <w:rPr>
          <w:rStyle w:val="StyleUnderline"/>
        </w:rPr>
        <w:t>(</w:t>
      </w:r>
      <w:r w:rsidRPr="008B60A6">
        <w:rPr>
          <w:rStyle w:val="Emphasis"/>
          <w:highlight w:val="cyan"/>
        </w:rPr>
        <w:t>AMOC</w:t>
      </w:r>
      <w:r w:rsidRPr="008B60A6">
        <w:rPr>
          <w:rStyle w:val="StyleUnderline"/>
        </w:rPr>
        <w:t xml:space="preserve">) </w:t>
      </w:r>
      <w:r w:rsidRPr="008B60A6">
        <w:rPr>
          <w:rStyle w:val="StyleUnderline"/>
          <w:highlight w:val="cyan"/>
        </w:rPr>
        <w:t xml:space="preserve">may </w:t>
      </w:r>
      <w:r w:rsidRPr="008B60A6">
        <w:rPr>
          <w:rStyle w:val="Emphasis"/>
          <w:highlight w:val="cyan"/>
        </w:rPr>
        <w:t>shut down</w:t>
      </w:r>
      <w:r w:rsidRPr="008B60A6">
        <w:rPr>
          <w:sz w:val="16"/>
        </w:rPr>
        <w:t xml:space="preserve"> around mid-century—a catastrophic event that would have severe impacts on the climate in the North Atlantic region (Ditlevsen and Ditlevsen, 2023). This study challenges the IPCC’s AR6 assessment, based on CMIP6 models, that a collapse in the 21st century is very unlikely. The authors point out that the </w:t>
      </w:r>
      <w:r w:rsidRPr="008B60A6">
        <w:rPr>
          <w:rStyle w:val="StyleUnderline"/>
        </w:rPr>
        <w:t xml:space="preserve">models are </w:t>
      </w:r>
      <w:r w:rsidRPr="008B60A6">
        <w:rPr>
          <w:rStyle w:val="Emphasis"/>
        </w:rPr>
        <w:t>biased</w:t>
      </w:r>
      <w:r w:rsidRPr="008B60A6">
        <w:rPr>
          <w:sz w:val="16"/>
        </w:rPr>
        <w:t xml:space="preserve"> toward </w:t>
      </w:r>
      <w:r w:rsidRPr="008B60A6">
        <w:rPr>
          <w:rStyle w:val="StyleUnderline"/>
        </w:rPr>
        <w:t>overestimating</w:t>
      </w:r>
      <w:r w:rsidRPr="008B60A6">
        <w:rPr>
          <w:sz w:val="16"/>
        </w:rPr>
        <w:t xml:space="preserve"> the </w:t>
      </w:r>
      <w:r w:rsidRPr="008B60A6">
        <w:rPr>
          <w:rStyle w:val="Emphasis"/>
        </w:rPr>
        <w:t>stability</w:t>
      </w:r>
      <w:r w:rsidRPr="008B60A6">
        <w:rPr>
          <w:rStyle w:val="StyleUnderline"/>
        </w:rPr>
        <w:t xml:space="preserve"> of</w:t>
      </w:r>
      <w:r w:rsidRPr="008B60A6">
        <w:rPr>
          <w:sz w:val="16"/>
        </w:rPr>
        <w:t xml:space="preserve"> the </w:t>
      </w:r>
      <w:r w:rsidRPr="008B60A6">
        <w:rPr>
          <w:rStyle w:val="StyleUnderline"/>
        </w:rPr>
        <w:t>AMOC</w:t>
      </w:r>
      <w:r w:rsidRPr="008B60A6">
        <w:rPr>
          <w:sz w:val="16"/>
        </w:rPr>
        <w:t xml:space="preserve">, both </w:t>
      </w:r>
      <w:r w:rsidRPr="008B60A6">
        <w:rPr>
          <w:rStyle w:val="StyleUnderline"/>
        </w:rPr>
        <w:t>from the</w:t>
      </w:r>
      <w:r w:rsidRPr="008B60A6">
        <w:rPr>
          <w:sz w:val="16"/>
        </w:rPr>
        <w:t xml:space="preserve"> (relatively </w:t>
      </w:r>
      <w:r w:rsidRPr="008B60A6">
        <w:rPr>
          <w:rStyle w:val="Emphasis"/>
        </w:rPr>
        <w:t>recent</w:t>
      </w:r>
      <w:r w:rsidRPr="008B60A6">
        <w:rPr>
          <w:sz w:val="16"/>
        </w:rPr>
        <w:t xml:space="preserve">) historic </w:t>
      </w:r>
      <w:r w:rsidRPr="008B60A6">
        <w:rPr>
          <w:rStyle w:val="StyleUnderline"/>
        </w:rPr>
        <w:t xml:space="preserve">climate </w:t>
      </w:r>
      <w:r w:rsidRPr="008B60A6">
        <w:rPr>
          <w:rStyle w:val="Emphasis"/>
        </w:rPr>
        <w:t>record</w:t>
      </w:r>
      <w:r w:rsidRPr="008B60A6">
        <w:rPr>
          <w:rStyle w:val="StyleUnderline"/>
        </w:rPr>
        <w:t>, and</w:t>
      </w:r>
      <w:r w:rsidRPr="008B60A6">
        <w:rPr>
          <w:sz w:val="16"/>
        </w:rPr>
        <w:t xml:space="preserve"> from </w:t>
      </w:r>
      <w:r w:rsidRPr="008B60A6">
        <w:rPr>
          <w:rStyle w:val="StyleUnderline"/>
        </w:rPr>
        <w:t>poor representation of</w:t>
      </w:r>
      <w:r w:rsidRPr="008B60A6">
        <w:rPr>
          <w:sz w:val="16"/>
        </w:rPr>
        <w:t xml:space="preserve"> the </w:t>
      </w:r>
      <w:r w:rsidRPr="008B60A6">
        <w:rPr>
          <w:rStyle w:val="Emphasis"/>
        </w:rPr>
        <w:t>deep-water</w:t>
      </w:r>
      <w:r w:rsidRPr="008B60A6">
        <w:rPr>
          <w:rStyle w:val="StyleUnderline"/>
        </w:rPr>
        <w:t xml:space="preserve"> formation, salinity and glacial </w:t>
      </w:r>
      <w:r w:rsidRPr="008B60A6">
        <w:rPr>
          <w:rStyle w:val="Emphasis"/>
        </w:rPr>
        <w:t>runoff</w:t>
      </w:r>
      <w:r w:rsidRPr="008B60A6">
        <w:rPr>
          <w:sz w:val="16"/>
        </w:rPr>
        <w:t xml:space="preserve">. For example, the </w:t>
      </w:r>
      <w:r w:rsidRPr="008B60A6">
        <w:rPr>
          <w:rStyle w:val="StyleUnderline"/>
        </w:rPr>
        <w:t>models</w:t>
      </w:r>
      <w:r w:rsidRPr="008B60A6">
        <w:rPr>
          <w:sz w:val="16"/>
        </w:rPr>
        <w:t xml:space="preserve"> largely </w:t>
      </w:r>
      <w:r w:rsidRPr="008B60A6">
        <w:rPr>
          <w:rStyle w:val="StyleUnderline"/>
        </w:rPr>
        <w:t>ignore</w:t>
      </w:r>
      <w:r w:rsidRPr="008B60A6">
        <w:rPr>
          <w:sz w:val="16"/>
        </w:rPr>
        <w:t xml:space="preserve"> the rapid </w:t>
      </w:r>
      <w:r w:rsidRPr="008B60A6">
        <w:rPr>
          <w:rStyle w:val="Emphasis"/>
        </w:rPr>
        <w:t>melting</w:t>
      </w:r>
      <w:r w:rsidRPr="008B60A6">
        <w:rPr>
          <w:sz w:val="16"/>
        </w:rPr>
        <w:t xml:space="preserve"> of Greenland </w:t>
      </w:r>
      <w:r w:rsidRPr="008B60A6">
        <w:rPr>
          <w:rStyle w:val="StyleUnderline"/>
        </w:rPr>
        <w:t>ice and</w:t>
      </w:r>
      <w:r w:rsidRPr="008B60A6">
        <w:rPr>
          <w:sz w:val="16"/>
        </w:rPr>
        <w:t xml:space="preserve"> the resulting massive </w:t>
      </w:r>
      <w:r w:rsidRPr="008B60A6">
        <w:rPr>
          <w:rStyle w:val="StyleUnderline"/>
        </w:rPr>
        <w:t>flow of freshwater into the</w:t>
      </w:r>
      <w:r w:rsidRPr="008B60A6">
        <w:rPr>
          <w:sz w:val="16"/>
        </w:rPr>
        <w:t xml:space="preserve"> northern </w:t>
      </w:r>
      <w:r w:rsidRPr="008B60A6">
        <w:rPr>
          <w:rStyle w:val="StyleUnderline"/>
        </w:rPr>
        <w:t>Atlantic</w:t>
      </w:r>
      <w:r w:rsidRPr="008B60A6">
        <w:rPr>
          <w:sz w:val="16"/>
        </w:rPr>
        <w:t>.</w:t>
      </w:r>
    </w:p>
    <w:p w14:paraId="47E116B5" w14:textId="77777777" w:rsidR="00353371" w:rsidRDefault="00353371" w:rsidP="00353371">
      <w:pPr>
        <w:rPr>
          <w:sz w:val="16"/>
        </w:rPr>
      </w:pPr>
      <w:r w:rsidRPr="008B60A6">
        <w:rPr>
          <w:sz w:val="16"/>
        </w:rPr>
        <w:t xml:space="preserve">In general, CMIP models are not adept at analysing non-linear processes. Professor Julia Slingo, former head of the UK Met Office, states “We should be alarmed because </w:t>
      </w:r>
      <w:r w:rsidRPr="008B60A6">
        <w:rPr>
          <w:rStyle w:val="StyleUnderline"/>
        </w:rPr>
        <w:t xml:space="preserve">the </w:t>
      </w:r>
      <w:r w:rsidRPr="008B60A6">
        <w:rPr>
          <w:rStyle w:val="StyleUnderline"/>
          <w:highlight w:val="cyan"/>
        </w:rPr>
        <w:t>IPCC</w:t>
      </w:r>
      <w:r w:rsidRPr="008B60A6">
        <w:rPr>
          <w:rStyle w:val="StyleUnderline"/>
        </w:rPr>
        <w:t xml:space="preserve"> </w:t>
      </w:r>
      <w:r w:rsidRPr="008B60A6">
        <w:rPr>
          <w:rStyle w:val="Emphasis"/>
        </w:rPr>
        <w:t>models</w:t>
      </w:r>
      <w:r w:rsidRPr="008B60A6">
        <w:rPr>
          <w:rStyle w:val="StyleUnderline"/>
        </w:rPr>
        <w:t xml:space="preserve"> are </w:t>
      </w:r>
      <w:r w:rsidRPr="008B60A6">
        <w:rPr>
          <w:rStyle w:val="StyleUnderline"/>
          <w:highlight w:val="cyan"/>
        </w:rPr>
        <w:t xml:space="preserve">just </w:t>
      </w:r>
      <w:r w:rsidRPr="008B60A6">
        <w:rPr>
          <w:rStyle w:val="Emphasis"/>
          <w:highlight w:val="cyan"/>
        </w:rPr>
        <w:t>not good</w:t>
      </w:r>
      <w:r w:rsidRPr="008B60A6">
        <w:rPr>
          <w:rStyle w:val="StyleUnderline"/>
        </w:rPr>
        <w:t xml:space="preserve"> enough</w:t>
      </w:r>
      <w:r w:rsidRPr="008B60A6">
        <w:rPr>
          <w:sz w:val="16"/>
        </w:rPr>
        <w:t>. [We need] an international centre to deliver the quantum leap to climate models that capture the fundamental physics that drive extremes.” To function, the centre will require a dedicated supercomputer (Sommerlad, 2021).</w:t>
      </w:r>
    </w:p>
    <w:p w14:paraId="2130F772" w14:textId="276A5866" w:rsidR="00353371" w:rsidRDefault="00353371" w:rsidP="00353371">
      <w:pPr>
        <w:pStyle w:val="Heading1"/>
      </w:pPr>
      <w:r>
        <w:lastRenderedPageBreak/>
        <w:t>Arctic Warming Good---Extra</w:t>
      </w:r>
    </w:p>
    <w:p w14:paraId="6E919426" w14:textId="77777777" w:rsidR="00353371" w:rsidRDefault="00353371" w:rsidP="00353371">
      <w:pPr>
        <w:pStyle w:val="Heading2"/>
      </w:pPr>
      <w:r>
        <w:lastRenderedPageBreak/>
        <w:t>Minerals---Recut</w:t>
      </w:r>
    </w:p>
    <w:p w14:paraId="61ED576F" w14:textId="77777777" w:rsidR="00353371" w:rsidRDefault="00353371" w:rsidP="00353371">
      <w:pPr>
        <w:pStyle w:val="Heading3"/>
      </w:pPr>
      <w:r>
        <w:lastRenderedPageBreak/>
        <w:t>Gtech</w:t>
      </w:r>
    </w:p>
    <w:p w14:paraId="6940313C" w14:textId="77777777" w:rsidR="00353371" w:rsidRPr="00902C6D" w:rsidRDefault="00353371" w:rsidP="00353371">
      <w:pPr>
        <w:pStyle w:val="Heading4"/>
      </w:pPr>
      <w:r>
        <w:t>The plan’s green tech investment is also key to growth.</w:t>
      </w:r>
    </w:p>
    <w:p w14:paraId="5EADCAEC" w14:textId="77777777" w:rsidR="00353371" w:rsidRPr="00902C6D" w:rsidRDefault="00353371" w:rsidP="00353371">
      <w:r w:rsidRPr="00902C6D">
        <w:rPr>
          <w:rStyle w:val="Style13ptBold"/>
        </w:rPr>
        <w:t>Colson 22</w:t>
      </w:r>
      <w:r w:rsidRPr="00902C6D">
        <w:t xml:space="preserve"> [Dana, 12/8/2022, "The Use of Green Technology Will Impact the Economy" https://www.transformationholdings.com/environment/the-use-of-green-technology-will-impact-the-economy/] //anirudh</w:t>
      </w:r>
    </w:p>
    <w:p w14:paraId="4C4EB0CD" w14:textId="77777777" w:rsidR="00353371" w:rsidRPr="00902C6D" w:rsidRDefault="00353371" w:rsidP="00353371">
      <w:pPr>
        <w:rPr>
          <w:sz w:val="16"/>
        </w:rPr>
      </w:pPr>
      <w:r w:rsidRPr="00902C6D">
        <w:rPr>
          <w:sz w:val="16"/>
        </w:rPr>
        <w:t xml:space="preserve">The use of green technology has led to </w:t>
      </w:r>
      <w:r w:rsidRPr="00084CEA">
        <w:rPr>
          <w:rStyle w:val="Emphasis"/>
          <w:highlight w:val="cyan"/>
        </w:rPr>
        <w:t>significant reductions</w:t>
      </w:r>
      <w:r w:rsidRPr="00084CEA">
        <w:rPr>
          <w:rStyle w:val="StyleUnderline"/>
          <w:highlight w:val="cyan"/>
        </w:rPr>
        <w:t xml:space="preserve"> in</w:t>
      </w:r>
      <w:r w:rsidRPr="00902C6D">
        <w:rPr>
          <w:sz w:val="16"/>
        </w:rPr>
        <w:t xml:space="preserve"> both </w:t>
      </w:r>
      <w:r w:rsidRPr="00084CEA">
        <w:rPr>
          <w:rStyle w:val="StyleUnderline"/>
          <w:highlight w:val="cyan"/>
        </w:rPr>
        <w:t>energy</w:t>
      </w:r>
      <w:r w:rsidRPr="00902C6D">
        <w:rPr>
          <w:sz w:val="16"/>
        </w:rPr>
        <w:t xml:space="preserve"> and greenhouse gas emissions. These reductions result from </w:t>
      </w:r>
      <w:r w:rsidRPr="00084CEA">
        <w:rPr>
          <w:rStyle w:val="Emphasis"/>
          <w:highlight w:val="cyan"/>
        </w:rPr>
        <w:t>increased efficiency</w:t>
      </w:r>
      <w:r w:rsidRPr="00084CEA">
        <w:rPr>
          <w:rStyle w:val="StyleUnderline"/>
          <w:highlight w:val="cyan"/>
        </w:rPr>
        <w:t xml:space="preserve"> in</w:t>
      </w:r>
      <w:r w:rsidRPr="00902C6D">
        <w:rPr>
          <w:sz w:val="16"/>
        </w:rPr>
        <w:t xml:space="preserve"> both residential and </w:t>
      </w:r>
      <w:r w:rsidRPr="00084CEA">
        <w:rPr>
          <w:rStyle w:val="StyleUnderline"/>
          <w:highlight w:val="cyan"/>
        </w:rPr>
        <w:t>industrial sectors</w:t>
      </w:r>
      <w:r w:rsidRPr="00902C6D">
        <w:rPr>
          <w:sz w:val="16"/>
        </w:rPr>
        <w:t>.</w:t>
      </w:r>
    </w:p>
    <w:p w14:paraId="01E185FD" w14:textId="77777777" w:rsidR="00353371" w:rsidRPr="00902C6D" w:rsidRDefault="00353371" w:rsidP="00353371">
      <w:pPr>
        <w:rPr>
          <w:sz w:val="16"/>
        </w:rPr>
      </w:pPr>
      <w:r w:rsidRPr="00902C6D">
        <w:rPr>
          <w:sz w:val="16"/>
        </w:rPr>
        <w:t xml:space="preserve">The use of green technology has enabled the use of </w:t>
      </w:r>
      <w:r w:rsidRPr="00084CEA">
        <w:rPr>
          <w:rStyle w:val="StyleUnderline"/>
          <w:highlight w:val="cyan"/>
        </w:rPr>
        <w:t>renewable resources</w:t>
      </w:r>
      <w:r w:rsidRPr="00902C6D">
        <w:rPr>
          <w:sz w:val="16"/>
        </w:rPr>
        <w:t xml:space="preserve">, such as solar and wind energy. These sources are </w:t>
      </w:r>
      <w:r w:rsidRPr="00084CEA">
        <w:rPr>
          <w:rStyle w:val="Emphasis"/>
          <w:highlight w:val="cyan"/>
        </w:rPr>
        <w:t>cheaper</w:t>
      </w:r>
      <w:r w:rsidRPr="00084CEA">
        <w:rPr>
          <w:rStyle w:val="StyleUnderline"/>
          <w:highlight w:val="cyan"/>
        </w:rPr>
        <w:t xml:space="preserve"> than</w:t>
      </w:r>
      <w:r w:rsidRPr="00902C6D">
        <w:rPr>
          <w:sz w:val="16"/>
        </w:rPr>
        <w:t xml:space="preserve"> traditional </w:t>
      </w:r>
      <w:r w:rsidRPr="00084CEA">
        <w:rPr>
          <w:rStyle w:val="StyleUnderline"/>
          <w:highlight w:val="cyan"/>
        </w:rPr>
        <w:t>fossil fuels</w:t>
      </w:r>
      <w:r w:rsidRPr="00902C6D">
        <w:rPr>
          <w:sz w:val="16"/>
        </w:rPr>
        <w:t xml:space="preserve"> and </w:t>
      </w:r>
      <w:r w:rsidRPr="00902C6D">
        <w:rPr>
          <w:rStyle w:val="StyleUnderline"/>
        </w:rPr>
        <w:t>provide an alternative to</w:t>
      </w:r>
      <w:r w:rsidRPr="00902C6D">
        <w:rPr>
          <w:sz w:val="16"/>
        </w:rPr>
        <w:t xml:space="preserve"> the increasing use of </w:t>
      </w:r>
      <w:r w:rsidRPr="00902C6D">
        <w:rPr>
          <w:rStyle w:val="Emphasis"/>
        </w:rPr>
        <w:t>imported</w:t>
      </w:r>
      <w:r w:rsidRPr="00902C6D">
        <w:rPr>
          <w:rStyle w:val="StyleUnderline"/>
        </w:rPr>
        <w:t xml:space="preserve"> fossil fuels</w:t>
      </w:r>
      <w:r w:rsidRPr="00902C6D">
        <w:rPr>
          <w:sz w:val="16"/>
        </w:rPr>
        <w:t>. The use of green technology is important because it enables people to pay less for electricity or to heat their homes or offices. Think solar energy.</w:t>
      </w:r>
    </w:p>
    <w:p w14:paraId="43DDE266" w14:textId="77777777" w:rsidR="00353371" w:rsidRPr="00902C6D" w:rsidRDefault="00353371" w:rsidP="00353371">
      <w:pPr>
        <w:rPr>
          <w:sz w:val="16"/>
        </w:rPr>
      </w:pPr>
      <w:r w:rsidRPr="00902C6D">
        <w:rPr>
          <w:sz w:val="16"/>
        </w:rPr>
        <w:t>2. Cleaner Energy</w:t>
      </w:r>
    </w:p>
    <w:p w14:paraId="32433255" w14:textId="77777777" w:rsidR="00353371" w:rsidRPr="00902C6D" w:rsidRDefault="00353371" w:rsidP="00353371">
      <w:pPr>
        <w:rPr>
          <w:sz w:val="16"/>
        </w:rPr>
      </w:pPr>
      <w:r w:rsidRPr="00902C6D">
        <w:rPr>
          <w:sz w:val="16"/>
        </w:rPr>
        <w:t>Using green technology such as wind turbines reduces dependence on fossil fuels for generating electricity. Using renewable sources such as hydroelectricity or solar power helps reduce air pollution, which is important because air pollution is one of the leading contributing causes of death worldwide.</w:t>
      </w:r>
    </w:p>
    <w:p w14:paraId="56EEB81A" w14:textId="77777777" w:rsidR="00353371" w:rsidRPr="00902C6D" w:rsidRDefault="00353371" w:rsidP="00353371">
      <w:pPr>
        <w:rPr>
          <w:sz w:val="16"/>
        </w:rPr>
      </w:pPr>
      <w:r w:rsidRPr="00902C6D">
        <w:rPr>
          <w:sz w:val="16"/>
        </w:rPr>
        <w:t>Moreover, green technology can also be used to reduce greenhouse gas emissions, because it reduces the energy and resources used to create, store, transport, and use fossil fuels.</w:t>
      </w:r>
    </w:p>
    <w:p w14:paraId="1F199364" w14:textId="77777777" w:rsidR="00353371" w:rsidRPr="00902C6D" w:rsidRDefault="00353371" w:rsidP="00353371">
      <w:pPr>
        <w:rPr>
          <w:sz w:val="16"/>
        </w:rPr>
      </w:pPr>
      <w:r w:rsidRPr="00902C6D">
        <w:rPr>
          <w:sz w:val="16"/>
        </w:rPr>
        <w:t>The transition to a green economy would not only protect the environment but also provide sustainable solutions for modern living. In fact, this shift can be used as an opportunity in order reduce greenhouse gas emissions by reducing our reliance on fossil fuels that are highly polluting and ultimately dangerous, if left unchecked.</w:t>
      </w:r>
    </w:p>
    <w:p w14:paraId="333823EB" w14:textId="77777777" w:rsidR="00353371" w:rsidRPr="00902C6D" w:rsidRDefault="00353371" w:rsidP="00353371">
      <w:pPr>
        <w:rPr>
          <w:sz w:val="16"/>
        </w:rPr>
      </w:pPr>
      <w:r w:rsidRPr="00902C6D">
        <w:rPr>
          <w:sz w:val="16"/>
        </w:rPr>
        <w:t>In doing so, we free up resources such as oil which could then go towards developing new technology like solar panels or other alternatives.</w:t>
      </w:r>
    </w:p>
    <w:p w14:paraId="0BC6B7E1" w14:textId="77777777" w:rsidR="00353371" w:rsidRPr="00902C6D" w:rsidRDefault="00353371" w:rsidP="00353371">
      <w:pPr>
        <w:rPr>
          <w:sz w:val="16"/>
        </w:rPr>
      </w:pPr>
      <w:r w:rsidRPr="00902C6D">
        <w:rPr>
          <w:sz w:val="16"/>
        </w:rPr>
        <w:t>3. Reduced Need To Purchase Raw Materials For Production</w:t>
      </w:r>
    </w:p>
    <w:p w14:paraId="6188ED7B" w14:textId="77777777" w:rsidR="00353371" w:rsidRPr="00902C6D" w:rsidRDefault="00353371" w:rsidP="00353371">
      <w:pPr>
        <w:rPr>
          <w:sz w:val="16"/>
        </w:rPr>
      </w:pPr>
      <w:r w:rsidRPr="00902C6D">
        <w:rPr>
          <w:sz w:val="16"/>
        </w:rPr>
        <w:t xml:space="preserve">The use of </w:t>
      </w:r>
      <w:r w:rsidRPr="00902C6D">
        <w:rPr>
          <w:u w:val="single"/>
        </w:rPr>
        <w:t xml:space="preserve">green </w:t>
      </w:r>
      <w:r w:rsidRPr="00902C6D">
        <w:rPr>
          <w:rStyle w:val="StyleUnderline"/>
        </w:rPr>
        <w:t xml:space="preserve">technology </w:t>
      </w:r>
      <w:r w:rsidRPr="00084CEA">
        <w:rPr>
          <w:rStyle w:val="StyleUnderline"/>
          <w:highlight w:val="cyan"/>
        </w:rPr>
        <w:t>reduces</w:t>
      </w:r>
      <w:r w:rsidRPr="00902C6D">
        <w:rPr>
          <w:rStyle w:val="StyleUnderline"/>
        </w:rPr>
        <w:t xml:space="preserve"> the need to purchase </w:t>
      </w:r>
      <w:r w:rsidRPr="00084CEA">
        <w:rPr>
          <w:rStyle w:val="Emphasis"/>
          <w:highlight w:val="cyan"/>
        </w:rPr>
        <w:t>raw materials</w:t>
      </w:r>
      <w:r w:rsidRPr="00902C6D">
        <w:rPr>
          <w:rStyle w:val="StyleUnderline"/>
        </w:rPr>
        <w:t xml:space="preserve"> for production</w:t>
      </w:r>
      <w:r w:rsidRPr="00902C6D">
        <w:rPr>
          <w:sz w:val="16"/>
        </w:rPr>
        <w:t xml:space="preserve">. This can be achieved by recycling and reusing metals and plastics. This, in turn, reduces the amount of waste generated, as well as </w:t>
      </w:r>
      <w:r w:rsidRPr="00084CEA">
        <w:rPr>
          <w:rStyle w:val="StyleUnderline"/>
          <w:highlight w:val="cyan"/>
        </w:rPr>
        <w:t>reducing</w:t>
      </w:r>
      <w:r w:rsidRPr="00902C6D">
        <w:rPr>
          <w:rStyle w:val="StyleUnderline"/>
        </w:rPr>
        <w:t xml:space="preserve"> the </w:t>
      </w:r>
      <w:r w:rsidRPr="00084CEA">
        <w:rPr>
          <w:rStyle w:val="Emphasis"/>
          <w:highlight w:val="cyan"/>
        </w:rPr>
        <w:t>costs</w:t>
      </w:r>
      <w:r w:rsidRPr="00902C6D">
        <w:rPr>
          <w:sz w:val="16"/>
        </w:rPr>
        <w:t xml:space="preserve"> associated with waste disposal.</w:t>
      </w:r>
    </w:p>
    <w:p w14:paraId="5D0B711B" w14:textId="77777777" w:rsidR="00353371" w:rsidRPr="00902C6D" w:rsidRDefault="00353371" w:rsidP="00353371">
      <w:pPr>
        <w:rPr>
          <w:sz w:val="16"/>
        </w:rPr>
      </w:pPr>
      <w:r w:rsidRPr="00902C6D">
        <w:rPr>
          <w:sz w:val="16"/>
        </w:rPr>
        <w:t>It also reduces the need to buy new raw materials for production. Reducing the amount of waste generated in this way also helps reduce the pollution caused by landfills.</w:t>
      </w:r>
    </w:p>
    <w:p w14:paraId="1AFF0874" w14:textId="77777777" w:rsidR="00353371" w:rsidRPr="00902C6D" w:rsidRDefault="00353371" w:rsidP="00353371">
      <w:pPr>
        <w:rPr>
          <w:sz w:val="16"/>
        </w:rPr>
      </w:pPr>
      <w:r w:rsidRPr="00902C6D">
        <w:rPr>
          <w:sz w:val="16"/>
        </w:rPr>
        <w:t>4. Facilitates Eco-Friendly Agriculture</w:t>
      </w:r>
    </w:p>
    <w:p w14:paraId="44F41658" w14:textId="77777777" w:rsidR="00353371" w:rsidRPr="00902C6D" w:rsidRDefault="00353371" w:rsidP="00353371">
      <w:pPr>
        <w:rPr>
          <w:sz w:val="16"/>
        </w:rPr>
      </w:pPr>
      <w:r w:rsidRPr="00084CEA">
        <w:rPr>
          <w:rStyle w:val="StyleUnderline"/>
          <w:highlight w:val="cyan"/>
        </w:rPr>
        <w:t>Green tech</w:t>
      </w:r>
      <w:r w:rsidRPr="00902C6D">
        <w:rPr>
          <w:rStyle w:val="StyleUnderline"/>
        </w:rPr>
        <w:t>nology</w:t>
      </w:r>
      <w:r w:rsidRPr="00902C6D">
        <w:rPr>
          <w:sz w:val="16"/>
        </w:rPr>
        <w:t xml:space="preserve"> is also a means of </w:t>
      </w:r>
      <w:r w:rsidRPr="00084CEA">
        <w:rPr>
          <w:rStyle w:val="StyleUnderline"/>
          <w:highlight w:val="cyan"/>
        </w:rPr>
        <w:t>facilitat</w:t>
      </w:r>
      <w:r w:rsidRPr="00902C6D">
        <w:rPr>
          <w:rStyle w:val="StyleUnderline"/>
        </w:rPr>
        <w:t xml:space="preserve">ing eco-friendly </w:t>
      </w:r>
      <w:r w:rsidRPr="00084CEA">
        <w:rPr>
          <w:rStyle w:val="Emphasis"/>
          <w:highlight w:val="cyan"/>
        </w:rPr>
        <w:t>agriculture</w:t>
      </w:r>
      <w:r w:rsidRPr="00902C6D">
        <w:rPr>
          <w:sz w:val="16"/>
        </w:rPr>
        <w:t xml:space="preserve">. This is because it reduces the resources and land needed to grow crops. This reduces the amount of land taken up by agriculture and helps </w:t>
      </w:r>
      <w:r w:rsidRPr="00902C6D">
        <w:rPr>
          <w:rStyle w:val="StyleUnderline"/>
        </w:rPr>
        <w:t>reduce</w:t>
      </w:r>
      <w:r w:rsidRPr="00902C6D">
        <w:rPr>
          <w:sz w:val="16"/>
        </w:rPr>
        <w:t xml:space="preserve"> soil erosion, which is one of the leading causes of </w:t>
      </w:r>
      <w:r w:rsidRPr="00902C6D">
        <w:rPr>
          <w:rStyle w:val="StyleUnderline"/>
        </w:rPr>
        <w:t>soil degradation</w:t>
      </w:r>
      <w:r w:rsidRPr="00902C6D">
        <w:rPr>
          <w:sz w:val="16"/>
        </w:rPr>
        <w:t>. It also reduces the need for fertilizers, pesticides, herbicides, and fungicides to grow crops.</w:t>
      </w:r>
    </w:p>
    <w:p w14:paraId="6309FD64" w14:textId="77777777" w:rsidR="00353371" w:rsidRPr="00902C6D" w:rsidRDefault="00353371" w:rsidP="00353371">
      <w:pPr>
        <w:rPr>
          <w:sz w:val="16"/>
        </w:rPr>
      </w:pPr>
      <w:r w:rsidRPr="00902C6D">
        <w:rPr>
          <w:sz w:val="16"/>
        </w:rPr>
        <w:t xml:space="preserve">Green technology can also </w:t>
      </w:r>
      <w:r w:rsidRPr="00084CEA">
        <w:rPr>
          <w:rStyle w:val="StyleUnderline"/>
          <w:highlight w:val="cyan"/>
        </w:rPr>
        <w:t>increase</w:t>
      </w:r>
      <w:r w:rsidRPr="00902C6D">
        <w:rPr>
          <w:rStyle w:val="StyleUnderline"/>
        </w:rPr>
        <w:t xml:space="preserve"> the amount of </w:t>
      </w:r>
      <w:r w:rsidRPr="00902C6D">
        <w:rPr>
          <w:rStyle w:val="Emphasis"/>
        </w:rPr>
        <w:t>agricultural land</w:t>
      </w:r>
      <w:r w:rsidRPr="00902C6D">
        <w:rPr>
          <w:rStyle w:val="StyleUnderline"/>
        </w:rPr>
        <w:t xml:space="preserve"> available for </w:t>
      </w:r>
      <w:r w:rsidRPr="00084CEA">
        <w:rPr>
          <w:rStyle w:val="StyleUnderline"/>
          <w:highlight w:val="cyan"/>
        </w:rPr>
        <w:t>food production</w:t>
      </w:r>
      <w:r w:rsidRPr="00902C6D">
        <w:rPr>
          <w:sz w:val="16"/>
        </w:rPr>
        <w:t xml:space="preserve">, because it helps reduce the amount of land needed for farming and helps improve soil quality. </w:t>
      </w:r>
      <w:r w:rsidRPr="00902C6D">
        <w:rPr>
          <w:rStyle w:val="StyleUnderline"/>
        </w:rPr>
        <w:t>It also</w:t>
      </w:r>
      <w:r w:rsidRPr="00902C6D">
        <w:rPr>
          <w:sz w:val="16"/>
        </w:rPr>
        <w:t xml:space="preserve"> helps to prevent soil erosion and desertification, two of the most serious environmental issues affecting the economy.</w:t>
      </w:r>
    </w:p>
    <w:p w14:paraId="114AD3DA" w14:textId="77777777" w:rsidR="00353371" w:rsidRPr="00902C6D" w:rsidRDefault="00353371" w:rsidP="00353371">
      <w:pPr>
        <w:rPr>
          <w:sz w:val="16"/>
        </w:rPr>
      </w:pPr>
      <w:r w:rsidRPr="00902C6D">
        <w:rPr>
          <w:sz w:val="16"/>
        </w:rPr>
        <w:t>5. Increased Efficiency</w:t>
      </w:r>
    </w:p>
    <w:p w14:paraId="7EAE0298" w14:textId="77777777" w:rsidR="00353371" w:rsidRPr="00902C6D" w:rsidRDefault="00353371" w:rsidP="00353371">
      <w:pPr>
        <w:rPr>
          <w:sz w:val="16"/>
        </w:rPr>
      </w:pPr>
      <w:r w:rsidRPr="00902C6D">
        <w:rPr>
          <w:sz w:val="16"/>
        </w:rPr>
        <w:t xml:space="preserve">Green technology </w:t>
      </w:r>
      <w:r w:rsidRPr="00902C6D">
        <w:rPr>
          <w:rStyle w:val="StyleUnderline"/>
        </w:rPr>
        <w:t>helps us become</w:t>
      </w:r>
      <w:r w:rsidRPr="00902C6D">
        <w:rPr>
          <w:sz w:val="16"/>
        </w:rPr>
        <w:t xml:space="preserve"> more </w:t>
      </w:r>
      <w:r w:rsidRPr="00902C6D">
        <w:rPr>
          <w:rStyle w:val="Emphasis"/>
        </w:rPr>
        <w:t>efficient</w:t>
      </w:r>
      <w:r w:rsidRPr="00902C6D">
        <w:rPr>
          <w:rStyle w:val="StyleUnderline"/>
        </w:rPr>
        <w:t xml:space="preserve"> with</w:t>
      </w:r>
      <w:r w:rsidRPr="00902C6D">
        <w:rPr>
          <w:sz w:val="16"/>
        </w:rPr>
        <w:t xml:space="preserve"> our </w:t>
      </w:r>
      <w:r w:rsidRPr="00902C6D">
        <w:rPr>
          <w:rStyle w:val="Emphasis"/>
        </w:rPr>
        <w:t>resources</w:t>
      </w:r>
      <w:r w:rsidRPr="00902C6D">
        <w:rPr>
          <w:sz w:val="16"/>
        </w:rPr>
        <w:t xml:space="preserve"> and resources, </w:t>
      </w:r>
      <w:r w:rsidRPr="00902C6D">
        <w:rPr>
          <w:rStyle w:val="StyleUnderline"/>
        </w:rPr>
        <w:t xml:space="preserve">which translates into </w:t>
      </w:r>
      <w:r w:rsidRPr="00084CEA">
        <w:rPr>
          <w:rStyle w:val="Emphasis"/>
          <w:highlight w:val="cyan"/>
        </w:rPr>
        <w:t>increased efficiency</w:t>
      </w:r>
      <w:r w:rsidRPr="00902C6D">
        <w:rPr>
          <w:sz w:val="16"/>
        </w:rPr>
        <w:t xml:space="preserve"> in the economy. For instance, it takes </w:t>
      </w:r>
      <w:r w:rsidRPr="00084CEA">
        <w:rPr>
          <w:rStyle w:val="StyleUnderline"/>
          <w:highlight w:val="cyan"/>
        </w:rPr>
        <w:t xml:space="preserve">less time to </w:t>
      </w:r>
      <w:r w:rsidRPr="00084CEA">
        <w:rPr>
          <w:rStyle w:val="Emphasis"/>
          <w:highlight w:val="cyan"/>
        </w:rPr>
        <w:t>manufacture</w:t>
      </w:r>
      <w:r w:rsidRPr="00902C6D">
        <w:rPr>
          <w:sz w:val="16"/>
        </w:rPr>
        <w:t xml:space="preserve"> a product that uses 80 percent recycled material than a product made only of virgin materials. Reducing energy consumption also reduces the cost per unit produced, which translates into </w:t>
      </w:r>
      <w:r w:rsidRPr="00084CEA">
        <w:rPr>
          <w:rStyle w:val="StyleUnderline"/>
          <w:highlight w:val="cyan"/>
        </w:rPr>
        <w:t xml:space="preserve">lower </w:t>
      </w:r>
      <w:r w:rsidRPr="00084CEA">
        <w:rPr>
          <w:rStyle w:val="Emphasis"/>
          <w:highlight w:val="cyan"/>
        </w:rPr>
        <w:t>costs</w:t>
      </w:r>
      <w:r w:rsidRPr="00084CEA">
        <w:rPr>
          <w:rStyle w:val="StyleUnderline"/>
          <w:highlight w:val="cyan"/>
        </w:rPr>
        <w:t xml:space="preserve"> for consumers</w:t>
      </w:r>
      <w:r w:rsidRPr="00902C6D">
        <w:rPr>
          <w:sz w:val="16"/>
        </w:rPr>
        <w:t xml:space="preserve"> at large.</w:t>
      </w:r>
    </w:p>
    <w:p w14:paraId="74A68E75" w14:textId="77777777" w:rsidR="00353371" w:rsidRPr="00902C6D" w:rsidRDefault="00353371" w:rsidP="00353371">
      <w:pPr>
        <w:rPr>
          <w:sz w:val="16"/>
        </w:rPr>
      </w:pPr>
      <w:r w:rsidRPr="00902C6D">
        <w:rPr>
          <w:sz w:val="16"/>
        </w:rPr>
        <w:lastRenderedPageBreak/>
        <w:t xml:space="preserve">Therefore, this </w:t>
      </w:r>
      <w:r w:rsidRPr="00084CEA">
        <w:rPr>
          <w:rStyle w:val="StyleUnderline"/>
          <w:highlight w:val="cyan"/>
        </w:rPr>
        <w:t>translates into</w:t>
      </w:r>
      <w:r w:rsidRPr="00902C6D">
        <w:rPr>
          <w:rStyle w:val="StyleUnderline"/>
        </w:rPr>
        <w:t xml:space="preserve"> higher </w:t>
      </w:r>
      <w:r w:rsidRPr="00084CEA">
        <w:rPr>
          <w:rStyle w:val="StyleUnderline"/>
          <w:highlight w:val="cyan"/>
        </w:rPr>
        <w:t xml:space="preserve">economic growth </w:t>
      </w:r>
      <w:r w:rsidRPr="00084CEA">
        <w:rPr>
          <w:rStyle w:val="Emphasis"/>
          <w:highlight w:val="cyan"/>
        </w:rPr>
        <w:t>worldwide</w:t>
      </w:r>
      <w:r w:rsidRPr="00902C6D">
        <w:rPr>
          <w:sz w:val="16"/>
        </w:rPr>
        <w:t xml:space="preserve"> as </w:t>
      </w:r>
      <w:r w:rsidRPr="00084CEA">
        <w:rPr>
          <w:rStyle w:val="StyleUnderline"/>
          <w:highlight w:val="cyan"/>
        </w:rPr>
        <w:t xml:space="preserve">it spurs </w:t>
      </w:r>
      <w:r w:rsidRPr="00084CEA">
        <w:rPr>
          <w:rStyle w:val="Emphasis"/>
          <w:highlight w:val="cyan"/>
        </w:rPr>
        <w:t>demand</w:t>
      </w:r>
      <w:r w:rsidRPr="00084CEA">
        <w:rPr>
          <w:rStyle w:val="StyleUnderline"/>
          <w:highlight w:val="cyan"/>
        </w:rPr>
        <w:t xml:space="preserve"> for green tech</w:t>
      </w:r>
      <w:r w:rsidRPr="00902C6D">
        <w:rPr>
          <w:rStyle w:val="StyleUnderline"/>
        </w:rPr>
        <w:t>nology</w:t>
      </w:r>
      <w:r w:rsidRPr="00902C6D">
        <w:rPr>
          <w:sz w:val="16"/>
        </w:rPr>
        <w:t xml:space="preserve"> products and services and </w:t>
      </w:r>
      <w:r w:rsidRPr="00084CEA">
        <w:rPr>
          <w:rStyle w:val="StyleUnderline"/>
          <w:highlight w:val="cyan"/>
        </w:rPr>
        <w:t>increases</w:t>
      </w:r>
      <w:r w:rsidRPr="00902C6D">
        <w:rPr>
          <w:rStyle w:val="StyleUnderline"/>
        </w:rPr>
        <w:t xml:space="preserve"> their </w:t>
      </w:r>
      <w:r w:rsidRPr="00084CEA">
        <w:rPr>
          <w:rStyle w:val="Emphasis"/>
          <w:highlight w:val="cyan"/>
        </w:rPr>
        <w:t>affordability</w:t>
      </w:r>
      <w:r w:rsidRPr="00902C6D">
        <w:rPr>
          <w:rStyle w:val="StyleUnderline"/>
        </w:rPr>
        <w:t xml:space="preserve"> over traditional commodities</w:t>
      </w:r>
      <w:r w:rsidRPr="00902C6D">
        <w:rPr>
          <w:sz w:val="16"/>
        </w:rPr>
        <w:t xml:space="preserve"> such as petroleum-based resources.</w:t>
      </w:r>
    </w:p>
    <w:p w14:paraId="34B4077B" w14:textId="77777777" w:rsidR="00353371" w:rsidRPr="00617474" w:rsidRDefault="00353371" w:rsidP="00353371">
      <w:pPr>
        <w:rPr>
          <w:sz w:val="16"/>
        </w:rPr>
      </w:pPr>
      <w:r w:rsidRPr="00902C6D">
        <w:rPr>
          <w:sz w:val="16"/>
        </w:rPr>
        <w:t xml:space="preserve">As the use of green technology becomes more widespread, </w:t>
      </w:r>
      <w:r w:rsidRPr="00084CEA">
        <w:rPr>
          <w:rStyle w:val="StyleUnderline"/>
          <w:highlight w:val="cyan"/>
        </w:rPr>
        <w:t>we</w:t>
      </w:r>
      <w:r w:rsidRPr="00902C6D">
        <w:rPr>
          <w:sz w:val="16"/>
        </w:rPr>
        <w:t xml:space="preserve"> can </w:t>
      </w:r>
      <w:r w:rsidRPr="00084CEA">
        <w:rPr>
          <w:rStyle w:val="StyleUnderline"/>
          <w:highlight w:val="cyan"/>
        </w:rPr>
        <w:t>expect</w:t>
      </w:r>
      <w:r w:rsidRPr="00902C6D">
        <w:rPr>
          <w:sz w:val="16"/>
        </w:rPr>
        <w:t xml:space="preserve"> to see </w:t>
      </w:r>
      <w:r w:rsidRPr="00084CEA">
        <w:rPr>
          <w:rStyle w:val="StyleUnderline"/>
          <w:highlight w:val="cyan"/>
        </w:rPr>
        <w:t xml:space="preserve">a </w:t>
      </w:r>
      <w:r w:rsidRPr="00084CEA">
        <w:rPr>
          <w:rStyle w:val="Emphasis"/>
          <w:highlight w:val="cyan"/>
        </w:rPr>
        <w:t>positive impact</w:t>
      </w:r>
      <w:r w:rsidRPr="00084CEA">
        <w:rPr>
          <w:rStyle w:val="StyleUnderline"/>
          <w:highlight w:val="cyan"/>
        </w:rPr>
        <w:t xml:space="preserve"> on the economy</w:t>
      </w:r>
      <w:r w:rsidRPr="00902C6D">
        <w:rPr>
          <w:sz w:val="16"/>
        </w:rPr>
        <w:t xml:space="preserve">. This increase in efficiency will lead to increased productivity and lower costs, </w:t>
      </w:r>
      <w:r w:rsidRPr="00084CEA">
        <w:rPr>
          <w:rStyle w:val="StyleUnderline"/>
          <w:highlight w:val="cyan"/>
        </w:rPr>
        <w:t>benefiting</w:t>
      </w:r>
      <w:r w:rsidRPr="00902C6D">
        <w:rPr>
          <w:rStyle w:val="StyleUnderline"/>
        </w:rPr>
        <w:t xml:space="preserve"> both </w:t>
      </w:r>
      <w:r w:rsidRPr="00084CEA">
        <w:rPr>
          <w:rStyle w:val="Emphasis"/>
          <w:highlight w:val="cyan"/>
        </w:rPr>
        <w:t>businesses and consumers</w:t>
      </w:r>
      <w:r w:rsidRPr="00902C6D">
        <w:rPr>
          <w:sz w:val="16"/>
        </w:rPr>
        <w:t xml:space="preserve">. In turn, </w:t>
      </w:r>
      <w:r w:rsidRPr="00902C6D">
        <w:rPr>
          <w:rStyle w:val="StyleUnderline"/>
        </w:rPr>
        <w:t xml:space="preserve">this will </w:t>
      </w:r>
      <w:r w:rsidRPr="00084CEA">
        <w:rPr>
          <w:rStyle w:val="StyleUnderline"/>
          <w:highlight w:val="cyan"/>
        </w:rPr>
        <w:t xml:space="preserve">create </w:t>
      </w:r>
      <w:r w:rsidRPr="00084CEA">
        <w:rPr>
          <w:rStyle w:val="Emphasis"/>
          <w:highlight w:val="cyan"/>
        </w:rPr>
        <w:t>jobs</w:t>
      </w:r>
      <w:r w:rsidRPr="00084CEA">
        <w:rPr>
          <w:rStyle w:val="StyleUnderline"/>
          <w:highlight w:val="cyan"/>
        </w:rPr>
        <w:t xml:space="preserve"> and spur </w:t>
      </w:r>
      <w:r w:rsidRPr="00084CEA">
        <w:rPr>
          <w:rStyle w:val="Emphasis"/>
          <w:highlight w:val="cyan"/>
        </w:rPr>
        <w:t>innovation</w:t>
      </w:r>
      <w:r w:rsidRPr="00902C6D">
        <w:rPr>
          <w:sz w:val="16"/>
        </w:rPr>
        <w:t>, further boosting the economy.</w:t>
      </w:r>
    </w:p>
    <w:p w14:paraId="798FBF97" w14:textId="77777777" w:rsidR="00353371" w:rsidRDefault="00353371" w:rsidP="00353371">
      <w:pPr>
        <w:pStyle w:val="Heading3"/>
      </w:pPr>
      <w:r>
        <w:lastRenderedPageBreak/>
        <w:t>Minerals---REEs Key---Renewables Solve---2NC [RECUT]</w:t>
      </w:r>
    </w:p>
    <w:p w14:paraId="1AB5EFC1" w14:textId="77777777" w:rsidR="00353371" w:rsidRPr="004E4D1B" w:rsidRDefault="00353371" w:rsidP="00353371">
      <w:pPr>
        <w:spacing w:before="40" w:after="0" w:line="240" w:lineRule="auto"/>
        <w:outlineLvl w:val="3"/>
        <w:rPr>
          <w:rFonts w:eastAsia="Times New Roman"/>
          <w:b/>
          <w:bCs/>
          <w:sz w:val="24"/>
          <w:szCs w:val="24"/>
        </w:rPr>
      </w:pPr>
      <w:r w:rsidRPr="004E4D1B">
        <w:rPr>
          <w:rFonts w:eastAsia="Times New Roman"/>
          <w:b/>
          <w:bCs/>
          <w:color w:val="000000"/>
          <w:sz w:val="26"/>
          <w:szCs w:val="26"/>
          <w:u w:val="single"/>
        </w:rPr>
        <w:t>No Uniqueness</w:t>
      </w:r>
      <w:r>
        <w:rPr>
          <w:rFonts w:eastAsia="Times New Roman"/>
          <w:b/>
          <w:bCs/>
          <w:color w:val="000000"/>
          <w:sz w:val="26"/>
          <w:szCs w:val="26"/>
          <w:u w:val="single"/>
        </w:rPr>
        <w:t>: Green tech is booming, solving climate change in the squo.</w:t>
      </w:r>
    </w:p>
    <w:p w14:paraId="50BB882B" w14:textId="77777777" w:rsidR="00353371" w:rsidRPr="00C16EE0" w:rsidRDefault="00353371" w:rsidP="00353371">
      <w:pPr>
        <w:spacing w:line="240" w:lineRule="auto"/>
        <w:rPr>
          <w:rFonts w:eastAsia="Times New Roman"/>
          <w:sz w:val="24"/>
          <w:szCs w:val="24"/>
        </w:rPr>
      </w:pPr>
      <w:r w:rsidRPr="00066015">
        <w:rPr>
          <w:rStyle w:val="Style13ptBold"/>
        </w:rPr>
        <w:t>Burkart 2022</w:t>
      </w:r>
      <w:r w:rsidRPr="004E4D1B">
        <w:rPr>
          <w:rFonts w:eastAsia="Times New Roman"/>
          <w:color w:val="000000"/>
        </w:rPr>
        <w:t xml:space="preserve">. (Karl Burkart is Deputy Director One Earth. "6 reasons why we can be (cautiously) optimistic about solving the climate crisis," </w:t>
      </w:r>
      <w:r w:rsidRPr="004E4D1B">
        <w:rPr>
          <w:rFonts w:eastAsia="Times New Roman"/>
          <w:i/>
          <w:iCs/>
          <w:color w:val="000000"/>
        </w:rPr>
        <w:t>Medium</w:t>
      </w:r>
      <w:r w:rsidRPr="004E4D1B">
        <w:rPr>
          <w:rFonts w:eastAsia="Times New Roman"/>
          <w:color w:val="000000"/>
        </w:rPr>
        <w:t>. tinyurl.com/5bb3aevv)</w:t>
      </w:r>
    </w:p>
    <w:p w14:paraId="4563B748" w14:textId="77777777" w:rsidR="00353371" w:rsidRPr="00A53D9B" w:rsidRDefault="00353371" w:rsidP="00353371">
      <w:pPr>
        <w:rPr>
          <w:sz w:val="18"/>
          <w:szCs w:val="18"/>
        </w:rPr>
      </w:pPr>
      <w:r w:rsidRPr="00A53D9B">
        <w:rPr>
          <w:sz w:val="18"/>
          <w:szCs w:val="18"/>
        </w:rPr>
        <w:t xml:space="preserve">Global levelized costs of newly commissioned utility-scale renewable energy generation technologies versus fossil fuel power generation. </w:t>
      </w:r>
      <w:r w:rsidRPr="005A70EC">
        <w:rPr>
          <w:sz w:val="18"/>
          <w:szCs w:val="18"/>
          <w:highlight w:val="cyan"/>
          <w:u w:val="single"/>
        </w:rPr>
        <w:t>Renewable costs have dropped significantly</w:t>
      </w:r>
      <w:r w:rsidRPr="00A53D9B">
        <w:rPr>
          <w:sz w:val="18"/>
          <w:szCs w:val="18"/>
        </w:rPr>
        <w:t xml:space="preserve"> in the past decade and </w:t>
      </w:r>
      <w:r w:rsidRPr="005A70EC">
        <w:rPr>
          <w:sz w:val="18"/>
          <w:szCs w:val="18"/>
          <w:highlight w:val="cyan"/>
          <w:u w:val="single"/>
        </w:rPr>
        <w:t>outcompete</w:t>
      </w:r>
      <w:r w:rsidRPr="00A53D9B">
        <w:rPr>
          <w:sz w:val="18"/>
          <w:szCs w:val="18"/>
        </w:rPr>
        <w:t xml:space="preserve"> even the </w:t>
      </w:r>
      <w:r w:rsidRPr="005A70EC">
        <w:rPr>
          <w:sz w:val="18"/>
          <w:szCs w:val="18"/>
          <w:highlight w:val="cyan"/>
        </w:rPr>
        <w:t>low-range</w:t>
      </w:r>
      <w:r w:rsidRPr="00A53D9B">
        <w:rPr>
          <w:sz w:val="18"/>
          <w:szCs w:val="18"/>
        </w:rPr>
        <w:t xml:space="preserve"> for </w:t>
      </w:r>
      <w:r w:rsidRPr="005A70EC">
        <w:rPr>
          <w:sz w:val="18"/>
          <w:szCs w:val="18"/>
          <w:highlight w:val="cyan"/>
          <w:u w:val="single"/>
        </w:rPr>
        <w:t>fossil fuel</w:t>
      </w:r>
      <w:r w:rsidRPr="00A53D9B">
        <w:rPr>
          <w:sz w:val="18"/>
          <w:szCs w:val="18"/>
          <w:u w:val="single"/>
        </w:rPr>
        <w:t xml:space="preserve"> </w:t>
      </w:r>
      <w:r w:rsidRPr="005A70EC">
        <w:rPr>
          <w:sz w:val="18"/>
          <w:szCs w:val="18"/>
          <w:highlight w:val="cyan"/>
          <w:u w:val="single"/>
        </w:rPr>
        <w:t>generation</w:t>
      </w:r>
      <w:r w:rsidRPr="00A53D9B">
        <w:rPr>
          <w:sz w:val="18"/>
          <w:szCs w:val="18"/>
        </w:rPr>
        <w:t>. Source: IRENA Renewable Cost Database, 2022.</w:t>
      </w:r>
    </w:p>
    <w:p w14:paraId="1D7B20F2" w14:textId="77777777" w:rsidR="00353371" w:rsidRPr="00A53D9B" w:rsidRDefault="00353371" w:rsidP="00353371">
      <w:pPr>
        <w:rPr>
          <w:sz w:val="18"/>
          <w:szCs w:val="18"/>
        </w:rPr>
      </w:pPr>
      <w:r w:rsidRPr="00A53D9B">
        <w:rPr>
          <w:sz w:val="18"/>
          <w:szCs w:val="18"/>
        </w:rPr>
        <w:t xml:space="preserve">After 200 years of fossil fuel expansion, </w:t>
      </w:r>
      <w:r w:rsidRPr="005A70EC">
        <w:rPr>
          <w:sz w:val="18"/>
          <w:szCs w:val="18"/>
          <w:highlight w:val="cyan"/>
          <w:u w:val="single"/>
        </w:rPr>
        <w:t>we are at a turning point in the global energy system</w:t>
      </w:r>
      <w:r w:rsidRPr="00A53D9B">
        <w:rPr>
          <w:sz w:val="18"/>
          <w:szCs w:val="18"/>
        </w:rPr>
        <w:t xml:space="preserve">. </w:t>
      </w:r>
      <w:r w:rsidRPr="005A70EC">
        <w:rPr>
          <w:sz w:val="18"/>
          <w:szCs w:val="18"/>
          <w:highlight w:val="cyan"/>
          <w:u w:val="single"/>
        </w:rPr>
        <w:t>Fossil fuels are getting</w:t>
      </w:r>
      <w:r w:rsidRPr="00A53D9B">
        <w:rPr>
          <w:sz w:val="18"/>
          <w:szCs w:val="18"/>
        </w:rPr>
        <w:t xml:space="preserve"> less attractive and </w:t>
      </w:r>
      <w:r w:rsidRPr="005A70EC">
        <w:rPr>
          <w:sz w:val="18"/>
          <w:szCs w:val="18"/>
          <w:highlight w:val="cyan"/>
          <w:u w:val="single"/>
        </w:rPr>
        <w:t>more costly</w:t>
      </w:r>
      <w:r w:rsidRPr="00A53D9B">
        <w:rPr>
          <w:sz w:val="18"/>
          <w:szCs w:val="18"/>
        </w:rPr>
        <w:t xml:space="preserve"> everyday (even without carbon taxes), as investment opportunities in renewables and energy efficiency become more and more appealing. The International Energy Agency (IEA) in their recent World Energy Outlook has done an about-face and is now predicting that </w:t>
      </w:r>
      <w:r w:rsidRPr="005A70EC">
        <w:rPr>
          <w:sz w:val="18"/>
          <w:szCs w:val="18"/>
          <w:highlight w:val="cyan"/>
          <w:u w:val="single"/>
        </w:rPr>
        <w:t>fossil fuel emissions will peak by 2025</w:t>
      </w:r>
      <w:r w:rsidRPr="00A53D9B">
        <w:rPr>
          <w:sz w:val="18"/>
          <w:szCs w:val="18"/>
        </w:rPr>
        <w:t>. Putin’s war in Ukraine and OPEC’s recent price hike has exposed the fragility of an energy system dependent upon fossil fuel supply chains. While there has been a temporary bump in production of oil and gas to respond to the emergency, the golden age of natural gas is over and will be replaced by cheaper, cleaner, and more reliable energy sources.</w:t>
      </w:r>
    </w:p>
    <w:p w14:paraId="17ABAAF3" w14:textId="77777777" w:rsidR="00353371" w:rsidRPr="00A53D9B" w:rsidRDefault="00353371" w:rsidP="00353371">
      <w:pPr>
        <w:rPr>
          <w:sz w:val="18"/>
          <w:szCs w:val="18"/>
        </w:rPr>
      </w:pPr>
      <w:r w:rsidRPr="00A53D9B">
        <w:rPr>
          <w:sz w:val="18"/>
          <w:szCs w:val="18"/>
        </w:rPr>
        <w:t xml:space="preserve">A new report by BloombergNEF finds that </w:t>
      </w:r>
      <w:r w:rsidRPr="005A70EC">
        <w:rPr>
          <w:sz w:val="18"/>
          <w:szCs w:val="18"/>
          <w:highlight w:val="cyan"/>
          <w:u w:val="single"/>
        </w:rPr>
        <w:t>87 countries have now reached clean energy tipping points</w:t>
      </w:r>
      <w:r w:rsidRPr="00295475">
        <w:rPr>
          <w:sz w:val="18"/>
          <w:szCs w:val="18"/>
          <w:u w:val="single"/>
        </w:rPr>
        <w:t xml:space="preserve"> </w:t>
      </w:r>
      <w:r w:rsidRPr="00A53D9B">
        <w:rPr>
          <w:sz w:val="18"/>
          <w:szCs w:val="18"/>
        </w:rPr>
        <w:t>with accelerated adoption of 10 critical technologies. The U.S. despite political intransigence, managed to go from 5% to 20% renewable power in just 10 years. Solar is now 33% cheaper on average than natural gas, and Xcel just set a record in Colorado — a utility solar project with storage at 4.5 cents per kWh (3 cents with subsidies), far below any form of fossil fuel generation. China single-handedly quadrupled global offshore wind capacity in a single year. And for the naysayers that continue to harp on about the environmental impacts of renewables, detailed analysis has shown that the harmful externalities associated with solar and wind energy are almost imperceptible relative to those of fossil fuels.</w:t>
      </w:r>
    </w:p>
    <w:p w14:paraId="2FC9E73F" w14:textId="77777777" w:rsidR="00353371" w:rsidRPr="00A53D9B" w:rsidRDefault="00353371" w:rsidP="00353371">
      <w:pPr>
        <w:rPr>
          <w:sz w:val="18"/>
          <w:szCs w:val="18"/>
        </w:rPr>
      </w:pPr>
      <w:r w:rsidRPr="00A53D9B">
        <w:rPr>
          <w:sz w:val="18"/>
          <w:szCs w:val="18"/>
        </w:rPr>
        <w:t xml:space="preserve">In fact, the </w:t>
      </w:r>
      <w:r w:rsidRPr="005A70EC">
        <w:rPr>
          <w:sz w:val="18"/>
          <w:szCs w:val="18"/>
          <w:highlight w:val="cyan"/>
          <w:u w:val="single"/>
        </w:rPr>
        <w:t>University of Oxford</w:t>
      </w:r>
      <w:r w:rsidRPr="00A53D9B">
        <w:rPr>
          <w:sz w:val="18"/>
          <w:szCs w:val="18"/>
        </w:rPr>
        <w:t xml:space="preserve"> in a new </w:t>
      </w:r>
      <w:r w:rsidRPr="005A70EC">
        <w:rPr>
          <w:b/>
          <w:bCs/>
          <w:sz w:val="18"/>
          <w:szCs w:val="18"/>
          <w:highlight w:val="cyan"/>
        </w:rPr>
        <w:t>study</w:t>
      </w:r>
      <w:r w:rsidRPr="00A53D9B">
        <w:rPr>
          <w:sz w:val="18"/>
          <w:szCs w:val="18"/>
        </w:rPr>
        <w:t xml:space="preserve"> </w:t>
      </w:r>
      <w:r w:rsidRPr="003B6740">
        <w:rPr>
          <w:sz w:val="18"/>
          <w:szCs w:val="18"/>
        </w:rPr>
        <w:t>shows that transitioning to 100% renewables would result in $12 trillion in energy savings by 2050 versus ou</w:t>
      </w:r>
      <w:r w:rsidRPr="00A53D9B">
        <w:rPr>
          <w:sz w:val="18"/>
          <w:szCs w:val="18"/>
        </w:rPr>
        <w:t>r current energy system. So effectively, solving climate change pays for itself many times over. The EU is beginning to experience the clean energy windfall first hand, with $29 billion in savings this past summer due to expanded solar power deployment. Kingsmill Bond at the Rocky Mountain Institute lays out a Theory on Rapid Transition and why it spells a decade of opportunity for some investors and a decade of pain for those wedded to their soon-to-be stranded fossil fuel assets.</w:t>
      </w:r>
    </w:p>
    <w:p w14:paraId="6FB933DA" w14:textId="77777777" w:rsidR="00353371" w:rsidRPr="00A53D9B" w:rsidRDefault="00353371" w:rsidP="00353371">
      <w:pPr>
        <w:rPr>
          <w:sz w:val="18"/>
          <w:szCs w:val="18"/>
        </w:rPr>
      </w:pPr>
      <w:r w:rsidRPr="00A53D9B">
        <w:rPr>
          <w:sz w:val="18"/>
          <w:szCs w:val="18"/>
        </w:rPr>
        <w:t>2. The Climate Economy is about to explode with an influx of public funding.</w:t>
      </w:r>
    </w:p>
    <w:p w14:paraId="2F07157A" w14:textId="77777777" w:rsidR="00353371" w:rsidRPr="00A53D9B" w:rsidRDefault="00353371" w:rsidP="00353371">
      <w:pPr>
        <w:rPr>
          <w:sz w:val="18"/>
          <w:szCs w:val="18"/>
        </w:rPr>
      </w:pPr>
      <w:r w:rsidRPr="005A70EC">
        <w:rPr>
          <w:sz w:val="18"/>
          <w:szCs w:val="18"/>
          <w:highlight w:val="cyan"/>
          <w:u w:val="single"/>
        </w:rPr>
        <w:t>G</w:t>
      </w:r>
      <w:r w:rsidRPr="005A70EC">
        <w:rPr>
          <w:color w:val="000000" w:themeColor="text1"/>
          <w:sz w:val="18"/>
          <w:szCs w:val="18"/>
          <w:highlight w:val="cyan"/>
          <w:u w:val="single"/>
        </w:rPr>
        <w:t>lobal climate finance per year from both public and private sources, projected to have reached $850 billion in 2021</w:t>
      </w:r>
      <w:r w:rsidRPr="00A53D9B">
        <w:rPr>
          <w:sz w:val="18"/>
          <w:szCs w:val="18"/>
        </w:rPr>
        <w:t>. Source: Climate Policy Initiative, 2022.</w:t>
      </w:r>
    </w:p>
    <w:p w14:paraId="3DCFB6B9" w14:textId="77777777" w:rsidR="00353371" w:rsidRPr="00A53D9B" w:rsidRDefault="00353371" w:rsidP="00353371">
      <w:pPr>
        <w:rPr>
          <w:sz w:val="18"/>
          <w:szCs w:val="18"/>
        </w:rPr>
      </w:pPr>
      <w:r w:rsidRPr="00A53D9B">
        <w:rPr>
          <w:sz w:val="18"/>
          <w:szCs w:val="18"/>
        </w:rPr>
        <w:t xml:space="preserve">I don’t think people have fully grasped the magnitude of the passing of the U.S. Inflation Reduction Act (IRA), which has at its center the single largest commitment of public dollars to address climate change to date — well over $800B in potential funding. Robinson Meyer’s excellent piece in The Atlantic entitled “ The Climate Economy is about to explode” breaks down how this will have enormous ripple effects globally, as international supply chains compete for those U.S. clean energy dollars and other governments ramp up their own stimulus packages. </w:t>
      </w:r>
      <w:r w:rsidRPr="005A70EC">
        <w:rPr>
          <w:sz w:val="18"/>
          <w:szCs w:val="18"/>
          <w:highlight w:val="cyan"/>
          <w:u w:val="single"/>
        </w:rPr>
        <w:t>California</w:t>
      </w:r>
      <w:r w:rsidRPr="00A53D9B">
        <w:rPr>
          <w:sz w:val="18"/>
          <w:szCs w:val="18"/>
        </w:rPr>
        <w:t xml:space="preserve">, for example, </w:t>
      </w:r>
      <w:r w:rsidRPr="005A70EC">
        <w:rPr>
          <w:sz w:val="18"/>
          <w:szCs w:val="18"/>
          <w:highlight w:val="cyan"/>
          <w:u w:val="single"/>
        </w:rPr>
        <w:t>just signed</w:t>
      </w:r>
      <w:r w:rsidRPr="00A53D9B">
        <w:rPr>
          <w:sz w:val="18"/>
          <w:szCs w:val="18"/>
        </w:rPr>
        <w:t xml:space="preserve"> into law </w:t>
      </w:r>
      <w:r w:rsidRPr="005A70EC">
        <w:rPr>
          <w:sz w:val="18"/>
          <w:szCs w:val="18"/>
          <w:highlight w:val="cyan"/>
          <w:u w:val="single"/>
        </w:rPr>
        <w:t>a</w:t>
      </w:r>
      <w:r w:rsidRPr="00A53D9B">
        <w:rPr>
          <w:sz w:val="18"/>
          <w:szCs w:val="18"/>
        </w:rPr>
        <w:t xml:space="preserve"> whopping </w:t>
      </w:r>
      <w:r w:rsidRPr="005A70EC">
        <w:rPr>
          <w:sz w:val="18"/>
          <w:szCs w:val="18"/>
          <w:highlight w:val="cyan"/>
          <w:u w:val="single"/>
        </w:rPr>
        <w:t>$54 billion stimulus for climate solutions</w:t>
      </w:r>
      <w:r w:rsidRPr="00A53D9B">
        <w:rPr>
          <w:sz w:val="18"/>
          <w:szCs w:val="18"/>
        </w:rPr>
        <w:t>, which is expected to create 4 million new jobs and cut pollution by 60% by 2030. And at the G20 summit, Indonesia signed a $20 billion deal with the U.S. to accelerate its clean energy transition.</w:t>
      </w:r>
    </w:p>
    <w:p w14:paraId="64A1A308" w14:textId="77777777" w:rsidR="00353371" w:rsidRPr="00A53D9B" w:rsidRDefault="00353371" w:rsidP="00353371">
      <w:pPr>
        <w:rPr>
          <w:sz w:val="18"/>
          <w:szCs w:val="18"/>
        </w:rPr>
      </w:pPr>
      <w:r w:rsidRPr="00A53D9B">
        <w:rPr>
          <w:sz w:val="18"/>
          <w:szCs w:val="18"/>
        </w:rPr>
        <w:t xml:space="preserve">The Climate Policy Institute, which tracks finance flows for mitigation and adaptation efforts globally, is now projecting a record $850 billion in total investments in climate change solutions in 2021, with half coming from public funding sources. This is roughly equivalent to all global fossil fuel investments (which have been steadily declining). When the numbers come in for 2022, we will have officially reached an inflection point with climate investments exceeding fossil investments. And it will rapidly accelerate from here on out as many countries eye windfall taxes to capture and redirect some of the exorbitant inflationary revenue reaped by companies like Exxon and Chevron (both of which recently posted a 280% jump in profits). </w:t>
      </w:r>
      <w:r w:rsidRPr="005A70EC">
        <w:rPr>
          <w:sz w:val="18"/>
          <w:szCs w:val="18"/>
          <w:highlight w:val="cyan"/>
          <w:u w:val="single"/>
        </w:rPr>
        <w:t>Green Bonds are</w:t>
      </w:r>
      <w:r w:rsidRPr="00A53D9B">
        <w:rPr>
          <w:sz w:val="18"/>
          <w:szCs w:val="18"/>
        </w:rPr>
        <w:t xml:space="preserve"> also </w:t>
      </w:r>
      <w:r w:rsidRPr="005A70EC">
        <w:rPr>
          <w:sz w:val="18"/>
          <w:szCs w:val="18"/>
          <w:highlight w:val="cyan"/>
          <w:u w:val="single"/>
        </w:rPr>
        <w:t>taking off</w:t>
      </w:r>
      <w:r w:rsidRPr="00A53D9B">
        <w:rPr>
          <w:sz w:val="18"/>
          <w:szCs w:val="18"/>
        </w:rPr>
        <w:t xml:space="preserve">, </w:t>
      </w:r>
      <w:r w:rsidRPr="005A70EC">
        <w:rPr>
          <w:sz w:val="18"/>
          <w:szCs w:val="18"/>
          <w:highlight w:val="cyan"/>
          <w:u w:val="single"/>
        </w:rPr>
        <w:t>now</w:t>
      </w:r>
      <w:r w:rsidRPr="00A53D9B">
        <w:rPr>
          <w:sz w:val="18"/>
          <w:szCs w:val="18"/>
        </w:rPr>
        <w:t xml:space="preserve"> representing </w:t>
      </w:r>
      <w:r w:rsidRPr="005A70EC">
        <w:rPr>
          <w:sz w:val="18"/>
          <w:szCs w:val="18"/>
          <w:highlight w:val="cyan"/>
          <w:u w:val="single"/>
        </w:rPr>
        <w:t>a total of $1.8 trillion</w:t>
      </w:r>
      <w:r w:rsidRPr="00A53D9B">
        <w:rPr>
          <w:sz w:val="18"/>
          <w:szCs w:val="18"/>
        </w:rPr>
        <w:t xml:space="preserve"> in issuances, and they could </w:t>
      </w:r>
      <w:r w:rsidRPr="005A70EC">
        <w:rPr>
          <w:sz w:val="18"/>
          <w:szCs w:val="18"/>
          <w:highlight w:val="cyan"/>
          <w:u w:val="single"/>
        </w:rPr>
        <w:t>climb to $5 trillion by 2025</w:t>
      </w:r>
      <w:r w:rsidRPr="00A53D9B">
        <w:rPr>
          <w:sz w:val="18"/>
          <w:szCs w:val="18"/>
        </w:rPr>
        <w:t xml:space="preserve"> (PDF).</w:t>
      </w:r>
    </w:p>
    <w:p w14:paraId="27F86338" w14:textId="77777777" w:rsidR="00353371" w:rsidRPr="00A53D9B" w:rsidRDefault="00353371" w:rsidP="00353371">
      <w:pPr>
        <w:rPr>
          <w:sz w:val="18"/>
          <w:szCs w:val="18"/>
        </w:rPr>
      </w:pPr>
      <w:r w:rsidRPr="00A53D9B">
        <w:rPr>
          <w:sz w:val="18"/>
          <w:szCs w:val="18"/>
        </w:rPr>
        <w:lastRenderedPageBreak/>
        <w:t>We’re also seeing Sovereign Wealth Funds (SWFs) and Multilateral Development Banks (MDBs) get in the game. The One Planet Sovereign Wealth Funds Network, launched by President Macron just a few years ago, has now grown to 45+ of the world’s largest institutional investors with more than $37 trillion worth of assets. This is a significant milestone, as SFWs have historically been a major driver in continued fossil fuel expansion. The network includes petrostates like the UAE, which hosted an annual gathering for the network in October, focusing on the clean energy transition. Concurrently, there is a new push for MDBs to open the floodgates of capital through relatively modest shifts in lending policies. An influential G20 report lays out a pathway for the development banks to relax their overly strict risk and capitalization requirements without losing their coveted AAA credit ratings. When implemented, this would unlock trillions to facilitate the clean energy transition in the developing world.</w:t>
      </w:r>
    </w:p>
    <w:p w14:paraId="7F0311BD" w14:textId="77777777" w:rsidR="00353371" w:rsidRPr="008C588A" w:rsidRDefault="00353371" w:rsidP="00353371">
      <w:pPr>
        <w:rPr>
          <w:sz w:val="18"/>
          <w:szCs w:val="18"/>
          <w:u w:val="single"/>
        </w:rPr>
      </w:pPr>
      <w:r w:rsidRPr="00A53D9B">
        <w:rPr>
          <w:sz w:val="18"/>
          <w:szCs w:val="18"/>
        </w:rPr>
        <w:t xml:space="preserve">3. </w:t>
      </w:r>
      <w:r w:rsidRPr="005A70EC">
        <w:rPr>
          <w:sz w:val="18"/>
          <w:szCs w:val="18"/>
          <w:highlight w:val="cyan"/>
          <w:u w:val="single"/>
        </w:rPr>
        <w:t>Private capital is flooding in, as climate becomes a major focus for investors.</w:t>
      </w:r>
    </w:p>
    <w:p w14:paraId="33CC7AEB" w14:textId="77777777" w:rsidR="00353371" w:rsidRPr="00A53D9B" w:rsidRDefault="00353371" w:rsidP="00353371">
      <w:pPr>
        <w:rPr>
          <w:sz w:val="18"/>
          <w:szCs w:val="18"/>
        </w:rPr>
      </w:pPr>
      <w:r w:rsidRPr="00A53D9B">
        <w:rPr>
          <w:sz w:val="18"/>
          <w:szCs w:val="18"/>
        </w:rPr>
        <w:t>Exponential growth in VC funding in the Climate Tech sector 2010–2021. Global funding is now 2.5 pre-pandemic levels. Funding is more than 3x in the US and 2x in the EU. China is quickly re-emerging as a major provider of capital. Source: HolonIQ Global Impact Intelligence, 2022.</w:t>
      </w:r>
    </w:p>
    <w:p w14:paraId="46945B91" w14:textId="77777777" w:rsidR="00353371" w:rsidRPr="00BB2659" w:rsidRDefault="00353371" w:rsidP="00353371">
      <w:pPr>
        <w:rPr>
          <w:sz w:val="18"/>
          <w:szCs w:val="18"/>
        </w:rPr>
      </w:pPr>
      <w:r w:rsidRPr="00A53D9B">
        <w:rPr>
          <w:sz w:val="18"/>
          <w:szCs w:val="18"/>
        </w:rPr>
        <w:t xml:space="preserve">For traditional digital tech companies, we’ve seen massive layoffs and capital constriction. But the </w:t>
      </w:r>
      <w:r w:rsidRPr="005A70EC">
        <w:rPr>
          <w:sz w:val="18"/>
          <w:szCs w:val="18"/>
          <w:highlight w:val="cyan"/>
          <w:u w:val="single"/>
        </w:rPr>
        <w:t>climate tech sector is absolutely booming</w:t>
      </w:r>
      <w:r w:rsidRPr="00A53D9B">
        <w:rPr>
          <w:sz w:val="18"/>
          <w:szCs w:val="18"/>
        </w:rPr>
        <w:t>. Overall, climate tech venture capital reached 2.5x pre-pandemic investment levels in 2021 and it shows no signs of slowing down as the traditional tech sector declines. A new analysis by CB Insights found that in Q3 of this year, 50% of the biggest VC deals were in climate tech. These companies span the gamut of solutions — from renewable power and green fuels, to “nature tech” companies that advance forest conservation, to water processing technologies and climate-friendly agricultural solutions. The recently launched Climate Finance Tracker led by Vibrant Data Labs (housed at One Earth), tracks the new influx of private capital into climate investments, and ImpactAlpha is indexing an growing collection of stories on the new universe of investible opportunities in the climate space.</w:t>
      </w:r>
    </w:p>
    <w:p w14:paraId="4489AD7B" w14:textId="77777777" w:rsidR="00353371" w:rsidRDefault="00353371" w:rsidP="00353371">
      <w:pPr>
        <w:keepNext/>
        <w:keepLines/>
        <w:spacing w:before="40" w:after="0"/>
        <w:outlineLvl w:val="3"/>
        <w:rPr>
          <w:rFonts w:eastAsia="MS Gothic"/>
          <w:b/>
          <w:iCs/>
          <w:sz w:val="26"/>
        </w:rPr>
      </w:pPr>
      <w:r w:rsidRPr="00A75EA9">
        <w:rPr>
          <w:rFonts w:eastAsia="MS Gothic"/>
          <w:b/>
          <w:iCs/>
          <w:sz w:val="26"/>
        </w:rPr>
        <w:t xml:space="preserve">Green tech solves warming—renewables and CCS—and </w:t>
      </w:r>
      <w:r w:rsidRPr="00A75EA9">
        <w:rPr>
          <w:rFonts w:eastAsia="MS Gothic"/>
          <w:b/>
          <w:iCs/>
          <w:sz w:val="26"/>
          <w:u w:val="single"/>
        </w:rPr>
        <w:t>every degree of innovation</w:t>
      </w:r>
      <w:r w:rsidRPr="00A75EA9">
        <w:rPr>
          <w:rFonts w:eastAsia="MS Gothic"/>
          <w:b/>
          <w:iCs/>
          <w:sz w:val="26"/>
        </w:rPr>
        <w:t xml:space="preserve"> is key.</w:t>
      </w:r>
    </w:p>
    <w:p w14:paraId="70D11F6C" w14:textId="77777777" w:rsidR="00353371" w:rsidRPr="00A75EA9" w:rsidRDefault="00353371" w:rsidP="00353371">
      <w:r w:rsidRPr="0088014A">
        <w:rPr>
          <w:rStyle w:val="Style13ptBold"/>
        </w:rPr>
        <w:t>Azevedo</w:t>
      </w:r>
      <w:r>
        <w:t xml:space="preserve"> et al.</w:t>
      </w:r>
      <w:r w:rsidRPr="0088014A">
        <w:t xml:space="preserve"> </w:t>
      </w:r>
      <w:r w:rsidRPr="0088014A">
        <w:rPr>
          <w:rStyle w:val="Style13ptBold"/>
        </w:rPr>
        <w:t>20</w:t>
      </w:r>
      <w:r w:rsidRPr="0088014A">
        <w:t xml:space="preserve">, [Inês Azevedo Is Associate Professor of Energy Resources Engineering </w:t>
      </w:r>
      <w:r>
        <w:t>at</w:t>
      </w:r>
      <w:r w:rsidRPr="0088014A">
        <w:t xml:space="preserve"> Stanford University, Michael R. Davidson</w:t>
      </w:r>
      <w:r w:rsidRPr="0088014A">
        <w:rPr>
          <w:rFonts w:eastAsia="Cambria"/>
        </w:rPr>
        <w:t xml:space="preserve"> </w:t>
      </w:r>
      <w:r>
        <w:rPr>
          <w:rFonts w:eastAsia="Cambria"/>
        </w:rPr>
        <w:t xml:space="preserve">is the </w:t>
      </w:r>
      <w:r w:rsidRPr="00A75EA9">
        <w:rPr>
          <w:rFonts w:eastAsia="Cambria"/>
        </w:rPr>
        <w:t>Assistant Professor of Engineering and of Public Policy at the University of California</w:t>
      </w:r>
      <w:r w:rsidRPr="0088014A">
        <w:t>, Jesse D. Jenkins</w:t>
      </w:r>
      <w:r w:rsidRPr="00341828">
        <w:rPr>
          <w:rFonts w:eastAsia="Cambria"/>
        </w:rPr>
        <w:t xml:space="preserve"> </w:t>
      </w:r>
      <w:r>
        <w:rPr>
          <w:rFonts w:eastAsia="Cambria"/>
        </w:rPr>
        <w:t xml:space="preserve">is the </w:t>
      </w:r>
      <w:r w:rsidRPr="00A75EA9">
        <w:rPr>
          <w:rFonts w:eastAsia="Cambria"/>
        </w:rPr>
        <w:t>Assistant Professor of Engineering at Princeton University</w:t>
      </w:r>
      <w:r>
        <w:rPr>
          <w:rFonts w:eastAsia="Cambria"/>
        </w:rPr>
        <w:t xml:space="preserve">, </w:t>
      </w:r>
      <w:r w:rsidRPr="00A75EA9">
        <w:rPr>
          <w:rFonts w:eastAsia="Cambria"/>
        </w:rPr>
        <w:t>Valerie J. Karplus</w:t>
      </w:r>
      <w:r>
        <w:rPr>
          <w:rFonts w:eastAsia="Cambria"/>
        </w:rPr>
        <w:t xml:space="preserve"> is the </w:t>
      </w:r>
      <w:r w:rsidRPr="00A75EA9">
        <w:rPr>
          <w:rFonts w:eastAsia="Cambria"/>
        </w:rPr>
        <w:t>Assistant Professor of Global Economics and Management at MIT</w:t>
      </w:r>
      <w:r>
        <w:rPr>
          <w:rFonts w:eastAsia="Cambria"/>
        </w:rPr>
        <w:t xml:space="preserve">, </w:t>
      </w:r>
      <w:r w:rsidRPr="00A75EA9">
        <w:rPr>
          <w:rFonts w:eastAsia="Cambria"/>
        </w:rPr>
        <w:t xml:space="preserve"> and David G. Victor</w:t>
      </w:r>
      <w:r>
        <w:rPr>
          <w:rFonts w:eastAsia="Cambria"/>
        </w:rPr>
        <w:t xml:space="preserve"> is the </w:t>
      </w:r>
      <w:r w:rsidRPr="00A75EA9">
        <w:rPr>
          <w:rFonts w:eastAsia="Cambria"/>
        </w:rPr>
        <w:t>Professor of Innovation and Public Policy at the University of Californi</w:t>
      </w:r>
      <w:r>
        <w:rPr>
          <w:rFonts w:eastAsia="Cambria"/>
        </w:rPr>
        <w:t xml:space="preserve">a </w:t>
      </w:r>
      <w:r w:rsidRPr="00A75EA9">
        <w:rPr>
          <w:rFonts w:eastAsia="Cambria"/>
        </w:rPr>
        <w:t>and a Nonresident Senior Fellow at the Brookings Institution</w:t>
      </w:r>
      <w:r>
        <w:t xml:space="preserve">. </w:t>
      </w:r>
      <w:r w:rsidRPr="0088014A">
        <w:t xml:space="preserve">"The Paths to Net Zero," </w:t>
      </w:r>
      <w:r>
        <w:t xml:space="preserve">Foreign Affairs (Vol. 99, No. 13), </w:t>
      </w:r>
      <w:r w:rsidRPr="0088014A">
        <w:t xml:space="preserve">https://www.foreignaffairs.com/world/paths-net-zero, Published </w:t>
      </w:r>
      <w:r>
        <w:t>April 13</w:t>
      </w:r>
      <w:r w:rsidRPr="0088014A">
        <w:rPr>
          <w:vertAlign w:val="superscript"/>
        </w:rPr>
        <w:t>th</w:t>
      </w:r>
      <w:r>
        <w:t>, 2020</w:t>
      </w:r>
      <w:r w:rsidRPr="0088014A">
        <w:t xml:space="preserve">, Accessed </w:t>
      </w:r>
      <w:r>
        <w:t>July 28</w:t>
      </w:r>
      <w:r w:rsidRPr="0088014A">
        <w:rPr>
          <w:vertAlign w:val="superscript"/>
        </w:rPr>
        <w:t>th</w:t>
      </w:r>
      <w:r>
        <w:t>, 2025</w:t>
      </w:r>
      <w:r w:rsidRPr="0088014A">
        <w:t xml:space="preserve"> // ajap]</w:t>
      </w:r>
    </w:p>
    <w:p w14:paraId="21AF66FA" w14:textId="77777777" w:rsidR="00353371" w:rsidRPr="0088014A" w:rsidRDefault="00353371" w:rsidP="00353371">
      <w:r w:rsidRPr="0088014A">
        <w:t xml:space="preserve">These political hurdles are formidable. The good news is that </w:t>
      </w:r>
      <w:r w:rsidRPr="00FF020E">
        <w:rPr>
          <w:rStyle w:val="StyleUnderline"/>
        </w:rPr>
        <w:t>technological progress</w:t>
      </w:r>
      <w:r w:rsidRPr="0088014A">
        <w:t xml:space="preserve"> can </w:t>
      </w:r>
      <w:r w:rsidRPr="00FF020E">
        <w:rPr>
          <w:rStyle w:val="StyleUnderline"/>
        </w:rPr>
        <w:t>make it</w:t>
      </w:r>
      <w:r w:rsidRPr="0088014A">
        <w:t xml:space="preserve"> much </w:t>
      </w:r>
      <w:r w:rsidRPr="00FF020E">
        <w:rPr>
          <w:rStyle w:val="Emphasis"/>
        </w:rPr>
        <w:t>easier</w:t>
      </w:r>
      <w:r w:rsidRPr="0088014A">
        <w:t xml:space="preserve"> to clear them by </w:t>
      </w:r>
      <w:r w:rsidRPr="00FF020E">
        <w:rPr>
          <w:rStyle w:val="StyleUnderline"/>
        </w:rPr>
        <w:t xml:space="preserve">driving </w:t>
      </w:r>
      <w:r w:rsidRPr="00FF020E">
        <w:rPr>
          <w:rStyle w:val="Emphasis"/>
        </w:rPr>
        <w:t>down</w:t>
      </w:r>
      <w:r w:rsidRPr="00FF020E">
        <w:rPr>
          <w:rStyle w:val="StyleUnderline"/>
        </w:rPr>
        <w:t xml:space="preserve"> the costs of </w:t>
      </w:r>
      <w:r w:rsidRPr="00FF020E">
        <w:rPr>
          <w:rStyle w:val="Emphasis"/>
        </w:rPr>
        <w:t>action</w:t>
      </w:r>
      <w:r w:rsidRPr="0088014A">
        <w:t xml:space="preserve">. In the decades to come, </w:t>
      </w:r>
      <w:r w:rsidRPr="00FF020E">
        <w:rPr>
          <w:rStyle w:val="StyleUnderline"/>
        </w:rPr>
        <w:t>innovation</w:t>
      </w:r>
      <w:r w:rsidRPr="0088014A">
        <w:t xml:space="preserve"> could </w:t>
      </w:r>
      <w:r w:rsidRPr="00FF020E">
        <w:rPr>
          <w:rStyle w:val="StyleUnderline"/>
        </w:rPr>
        <w:t>make</w:t>
      </w:r>
      <w:r w:rsidRPr="0088014A">
        <w:t xml:space="preserve"> </w:t>
      </w:r>
      <w:r w:rsidRPr="00FF020E">
        <w:rPr>
          <w:rStyle w:val="Emphasis"/>
        </w:rPr>
        <w:t>severe</w:t>
      </w:r>
      <w:r w:rsidRPr="00FF020E">
        <w:rPr>
          <w:rStyle w:val="StyleUnderline"/>
        </w:rPr>
        <w:t xml:space="preserve"> cuts in </w:t>
      </w:r>
      <w:r w:rsidRPr="00FF020E">
        <w:rPr>
          <w:rStyle w:val="Emphasis"/>
        </w:rPr>
        <w:t>emissions</w:t>
      </w:r>
      <w:r w:rsidRPr="0088014A">
        <w:t>, also known as “</w:t>
      </w:r>
      <w:r w:rsidRPr="00FF020E">
        <w:rPr>
          <w:rStyle w:val="Emphasis"/>
        </w:rPr>
        <w:t>deep decarbonization</w:t>
      </w:r>
      <w:r w:rsidRPr="0088014A">
        <w:t xml:space="preserve">,” </w:t>
      </w:r>
      <w:r w:rsidRPr="00FF020E">
        <w:rPr>
          <w:rStyle w:val="StyleUnderline"/>
        </w:rPr>
        <w:t>achievable at reasonable costs</w:t>
      </w:r>
      <w:r w:rsidRPr="00FF020E">
        <w:t>. That</w:t>
      </w:r>
      <w:r w:rsidRPr="0088014A">
        <w:t xml:space="preserve"> will mean reshaping about ten sectors in the global economy—including electric power, transportation, and parts of agriculture—by reinforcing positive change where it is already happening and investing heavily wherever it isn’t. </w:t>
      </w:r>
    </w:p>
    <w:p w14:paraId="610E3825" w14:textId="77777777" w:rsidR="00353371" w:rsidRPr="0088014A" w:rsidRDefault="00353371" w:rsidP="00353371">
      <w:r w:rsidRPr="0088014A">
        <w:t xml:space="preserve">In a few sectors, especially electric power, </w:t>
      </w:r>
      <w:r w:rsidRPr="00FF020E">
        <w:rPr>
          <w:rStyle w:val="StyleUnderline"/>
        </w:rPr>
        <w:t>a major transformation</w:t>
      </w:r>
      <w:r w:rsidRPr="0088014A">
        <w:t xml:space="preserve"> is </w:t>
      </w:r>
      <w:r w:rsidRPr="00FF020E">
        <w:rPr>
          <w:rStyle w:val="Emphasis"/>
        </w:rPr>
        <w:t>already underway</w:t>
      </w:r>
      <w:r w:rsidRPr="0088014A">
        <w:t xml:space="preserve">, and </w:t>
      </w:r>
      <w:r w:rsidRPr="00FF020E">
        <w:rPr>
          <w:rStyle w:val="StyleUnderline"/>
        </w:rPr>
        <w:t>low-emission technologies are</w:t>
      </w:r>
      <w:r w:rsidRPr="0088014A">
        <w:t xml:space="preserve"> quickly </w:t>
      </w:r>
      <w:r w:rsidRPr="00FF020E">
        <w:rPr>
          <w:rStyle w:val="StyleUnderline"/>
        </w:rPr>
        <w:t xml:space="preserve">becoming more </w:t>
      </w:r>
      <w:r w:rsidRPr="00FF020E">
        <w:rPr>
          <w:rStyle w:val="Emphasis"/>
        </w:rPr>
        <w:t>widespread</w:t>
      </w:r>
      <w:r w:rsidRPr="0088014A">
        <w:t xml:space="preserve">, at least </w:t>
      </w:r>
      <w:r w:rsidRPr="00FF020E">
        <w:rPr>
          <w:rStyle w:val="StyleUnderline"/>
        </w:rPr>
        <w:t>in</w:t>
      </w:r>
      <w:r w:rsidRPr="00FF020E">
        <w:t xml:space="preserve"> China, India, and </w:t>
      </w:r>
      <w:r w:rsidRPr="00FF020E">
        <w:rPr>
          <w:rStyle w:val="StyleUnderline"/>
        </w:rPr>
        <w:t>most Western countries</w:t>
      </w:r>
      <w:r w:rsidRPr="0088014A">
        <w:t xml:space="preserve">. The right policy interventions in wind, solar, and nuclear power, among other technologies, could soon make countries’ power grids far less dependent on conventional fossil fuels and radically reduce emissions in the process. </w:t>
      </w:r>
    </w:p>
    <w:p w14:paraId="798CCD89" w14:textId="77777777" w:rsidR="00353371" w:rsidRPr="0088014A" w:rsidRDefault="00353371" w:rsidP="00353371">
      <w:r w:rsidRPr="001E5B61">
        <w:rPr>
          <w:rStyle w:val="StyleUnderline"/>
        </w:rPr>
        <w:lastRenderedPageBreak/>
        <w:t>Technological progress in clean electricity</w:t>
      </w:r>
      <w:r w:rsidRPr="0088014A">
        <w:t xml:space="preserve"> has already </w:t>
      </w:r>
      <w:r w:rsidRPr="001E5B61">
        <w:rPr>
          <w:rStyle w:val="StyleUnderline"/>
        </w:rPr>
        <w:t xml:space="preserve">set off a </w:t>
      </w:r>
      <w:r w:rsidRPr="001E5B61">
        <w:rPr>
          <w:rStyle w:val="Emphasis"/>
        </w:rPr>
        <w:t>virtuous circle</w:t>
      </w:r>
      <w:r w:rsidRPr="001E5B61">
        <w:t>,</w:t>
      </w:r>
      <w:r w:rsidRPr="0088014A">
        <w:t xml:space="preserve"> with </w:t>
      </w:r>
      <w:r w:rsidRPr="001E5B61">
        <w:rPr>
          <w:rStyle w:val="StyleUnderline"/>
        </w:rPr>
        <w:t>each new innovation creating more political will to do</w:t>
      </w:r>
      <w:r w:rsidRPr="0088014A">
        <w:t xml:space="preserve"> even </w:t>
      </w:r>
      <w:r w:rsidRPr="001E5B61">
        <w:rPr>
          <w:rStyle w:val="StyleUnderline"/>
        </w:rPr>
        <w:t>more</w:t>
      </w:r>
      <w:r w:rsidRPr="0088014A">
        <w:t xml:space="preserve">. Replicating this symbiosis of technology and politics in other sectors is essential. In most other high-emission industries, however, </w:t>
      </w:r>
      <w:r w:rsidRPr="001E5B61">
        <w:t>deep decarbonization</w:t>
      </w:r>
      <w:r w:rsidRPr="0088014A">
        <w:t xml:space="preserve"> has been much slower to arrive. In sectors such as transportation, steel, cement, and plastics, </w:t>
      </w:r>
      <w:r w:rsidRPr="001E5B61">
        <w:t>companies</w:t>
      </w:r>
      <w:r w:rsidRPr="0088014A">
        <w:t xml:space="preserve"> will continue to resist profound change unless they are convinced that decarbonization 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14:paraId="29B608C4" w14:textId="77777777" w:rsidR="00353371" w:rsidRPr="0088014A" w:rsidRDefault="00353371" w:rsidP="00353371">
      <w:r w:rsidRPr="0088014A">
        <w:t xml:space="preserve">THE FUTURE IS ELECTRIC </w:t>
      </w:r>
    </w:p>
    <w:p w14:paraId="477B14C1" w14:textId="77777777" w:rsidR="00353371" w:rsidRPr="0088014A" w:rsidRDefault="00353371" w:rsidP="00353371">
      <w:r w:rsidRPr="0088014A">
        <w:t>From today’s vantage point, no single domain offers greater opportunities for deep decarbonization than electric power. The use of electricity does not increase or reduce emissions in itself; electricity delivers energy that may or may not be clean depending on how it was generated. An electric car, for instance, doesn’t do much good against global warming if all the electricity comes from conventional coal plants. Still, electrifying the economy—in other words, designing more processes to run on electricity rather than the direct combustion of fuels—is essential. This is because, compared with trying to reduce emissions in millions of places where they might occur, it is far easier and more efficient to reduce emissions at a modest number of power plants before distributing the clean electricity by wire. Today, Western economies convert about 30 percent of their energy into electric power. If they want to get serious about decarbonization, that fraction will need to double or more.</w:t>
      </w:r>
    </w:p>
    <w:p w14:paraId="57D809E0" w14:textId="77777777" w:rsidR="00353371" w:rsidRPr="0088014A" w:rsidRDefault="00353371" w:rsidP="00353371">
      <w:r w:rsidRPr="0088014A">
        <w:t xml:space="preserve">Getting there will require progress on two fronts. The first is the electrification of tasks that use vast amounts of energy but still rely on fossil fuels, such as transportation and heating. Overall, transportation accounts for 27 percent of global energy use, and nearly all of it relies on oil. The car industry has had some success in changing this: the latest electric vehicles rival high-end conventional cars in performance and cost, and electric cars now make up around eight percent of new sales in California (although only 1.3 percent nationwide) and nearly 56 percent in Norway, where the government offers massive subsidies to buyers. With improved batteries, heavier-duty vehicles, including buses and trucks, could soon follow. In fact, China already fields a fleet of over 420,000 electric buses. By contrast, aviation—which makes up only two percent of global emissions but is growing rapidly and creates condensation trails in the sky that double its warming effect—presents a tougher challenge. A modern battery can store only two percent of the energy contained in a comparable weight of jet fuel, meaning that any electric airplane would need to carry an extremely heavy load in batteries to travel any reasonable distance. Even in the best-case scenario, commercial electric aviation at significant scale is likely decades away, at least for long-haul flights. Long-distance shipping also faces challenges so daunting that electrification is unlikely to be the best route. And in each of these areas, electrification is all the more difficult because it requires not only changing the conveyances but also building new charging infrastructures. </w:t>
      </w:r>
    </w:p>
    <w:p w14:paraId="15FFC772" w14:textId="77777777" w:rsidR="00353371" w:rsidRPr="0088014A" w:rsidRDefault="00353371" w:rsidP="00353371">
      <w:r w:rsidRPr="0088014A">
        <w:t xml:space="preserve">Besides transportation, the most important electrification frontier is heating—not just in buildings but as part of industrial production, too. All told, heating consumes about half the raw energy that people and firms around the world use. Of that fraction, some 50 percent goes into industrial processes that </w:t>
      </w:r>
      <w:r w:rsidRPr="0088014A">
        <w:lastRenderedPageBreak/>
        <w:t xml:space="preserve">require very high temperatures, such as the production of cement and steel and the refining of oil (including for plastics). These sectors will continue to rely on on-site fossil fuel combustion for the foreseeable future, since electricity cannot match the temperature and flexibility of direct fuel combustion. Yet in other areas, such as lower-temperature industrial processes and space heating for buildings, electrification is more practical. Heat pumps are a case in point: whereas conventional heaters work by heating up indoor air, heat pumps act like reversible air conditioners, moving heat (or, if necessary, cold) indoors or outdoors—a far more efficient approach. </w:t>
      </w:r>
    </w:p>
    <w:p w14:paraId="10931791" w14:textId="77777777" w:rsidR="00353371" w:rsidRPr="0088014A" w:rsidRDefault="00353371" w:rsidP="00353371">
      <w:r w:rsidRPr="0088014A">
        <w:t xml:space="preserve">Electrification, of course, will not on its own reduce emissions by much unless the power grid that generates and distributes the electricity gets cleaner, too. Ironically, some countries have made modest progress on this front even as they have doubled down on fossil fuels. China, for instance, has swapped out aging coal plants with newer, more efficient ones, cutting emission rates in the process. (The country’s most efficient coal plants now emit less carbon dioxide per unit of electricity than comparable U.S. plants.) The United States, for its part, has cut down on its emissions thanks to innovations in horizontal drilling and fracking that have made it economically viable to extract shale gas. In 2005, when this technology first became commercially relevant, coal accounted for half of all the electricity produced in the United States; today, coal’s share is down to one-quarter, with much cleaner and inexpensive natural gas and renewables making up the difference. </w:t>
      </w:r>
    </w:p>
    <w:p w14:paraId="75FBBD29" w14:textId="77777777" w:rsidR="00353371" w:rsidRPr="0088014A" w:rsidRDefault="00353371" w:rsidP="00353371">
      <w:r w:rsidRPr="0088014A">
        <w:t>In theory, fossil fuels could still become much cleaner, even nearly emission free. This could be possible with the help of so-called carbon capture and storage (CCS) technologies, which capture the carbon dioxide emissions created by industrial processes and pump it safely underground. In practice, investors have remained wary of this approach, but in both the United States and some European countries, recently introduced subsidies are expected to unleash a wave of new CCS projects in the years ahead. One CCS scheme, currently being tested by a group of engineering and energy firms, completely rethinks the design of power plants, efficiently generating electricity from natural gas while capturing nearly all the carbon dioxide produced in the process at little extra cost. In regions where natural gas is cheap and abundant, this technology could be a game changer.</w:t>
      </w:r>
    </w:p>
    <w:p w14:paraId="5594C388" w14:textId="77777777" w:rsidR="00353371" w:rsidRPr="0088014A" w:rsidRDefault="00353371" w:rsidP="00353371">
      <w:r w:rsidRPr="0088014A">
        <w:t>For now, improved fossil fuel technology has amounted to shallow decarbonization: it has reduced emissions enough to slow the rate of climate change—in the United States, emissions from the power sector have dropped by 29 percent since 2005 thanks mainly to the shale gas revolution and growth of renewables—but not enough to stop it. To prevent the world from warming further will require much more focus on technologies that have essentially zero emissions, such as wind, solar, hydroelectric, and nuclear power, in addition to CCS, if it proves commercially scalable. According to the United Nations’ Intergovernmental Panel on Climate Change, these low-carbon technologies would need to generate 80 percent of the world’s electricity by 2050 (up from about one-third today) in order to limit warming to two degrees Celsius above preindustrial levels.</w:t>
      </w:r>
    </w:p>
    <w:p w14:paraId="471E18FD" w14:textId="77777777" w:rsidR="00353371" w:rsidRPr="0088014A" w:rsidRDefault="00353371" w:rsidP="00353371">
      <w:r w:rsidRPr="0088014A">
        <w:t xml:space="preserve">Renewables, in particular, will play a central role. Thanks to decreases in the cost of wind and solar power equipment—and thanks to a mature hydroelectric power industry—renewable energy already accounts for over one-quarter of global electricity production. (Nuclear provides another ten percent.) In the United States, the cost of electricity from large solar farms has tumbled by 90 percent since 2009, and wind energy prices have fallen by nearly 70 percent—and both continue to drop. </w:t>
      </w:r>
    </w:p>
    <w:p w14:paraId="68B180EB" w14:textId="77777777" w:rsidR="00353371" w:rsidRPr="0088014A" w:rsidRDefault="00353371" w:rsidP="00353371">
      <w:r w:rsidRPr="0088014A">
        <w:t xml:space="preserve">Given those plunging costs, the main challenge is no longer to make renewables cheap; it is to integrate them into the power grid without disruptions. To avoid blackouts, a power grid must align supply and </w:t>
      </w:r>
      <w:r w:rsidRPr="0088014A">
        <w:lastRenderedPageBreak/>
        <w:t>demand at all times. Energy output from wind and solar plants, however, varies with the weather, the season, and the daily rise of the sun. The more a power grid relies on renewables, then, the more often the supply will not match the demand. In the extreme, extra power must be dumped—meaning that valuable capital and land were used inefficiently. To be less vulnerable to such shocks, utility companies will need to expand the size of their power grids, so that each can draw on a larger and more diverse array of energy sources. In order to deal with excess supply from renewables—a condition that will become much more frequent as the share of renewables rises—they must also create incentives for users to vary their demand for power more actively and find ways to store surplus electricity on a much larger scale. Today, nearly all bulk storage capacity takes the form of hydroelectric pumps, which store electricity by moving water uphill and recovering about 80 percent of the power when it flows back down. In the years ahead, soaring demand for electric vehicles will drive down the cost of lithium-ion batteries; those batteries could become an affordable way to store energy at the grid level, too. And as the need for storage increases, even cheaper methods may come on the market.</w:t>
      </w:r>
    </w:p>
    <w:p w14:paraId="7CAB9D7F" w14:textId="77777777" w:rsidR="00353371" w:rsidRPr="0088014A" w:rsidRDefault="00353371" w:rsidP="00353371">
      <w:r w:rsidRPr="0088014A">
        <w:t xml:space="preserve">To better integrate renewables, policymakers can also rely on the strategic use of another zero-emission technology: nuclear energy. Although most efficient when running flat out 24 hours a day, nuclear power plants can also operate flexibly to cover the supply gaps from wind and solar power. Some of France’s nuclear reactors, for instance, already cycle from about one-quarter to full power and back again, sometimes twice a day, to compensate for fluctuations in the supply and demand of renewables. </w:t>
      </w:r>
    </w:p>
    <w:p w14:paraId="5EC60114" w14:textId="77777777" w:rsidR="00353371" w:rsidRPr="0088014A" w:rsidRDefault="00353371" w:rsidP="00353371">
      <w:r w:rsidRPr="0088014A">
        <w:t xml:space="preserve">Independent of renewables, nuclear power already contributes massively to cleaner grids. Every year, some 440 operational nuclear reactors account for lower global carbon dioxide emissions of an estimated 1.2 billion metric tons. In the United States, research suggests that keeping most existing nuclear plants open would be far less expensive than many other policy options. In fact, most countries would do well to expand their nuclear power even further to cut back on their emissions. In the West, however, major expansions are not on the horizon: public opposition is strong, and the cost of building new reactors is high, in part because countries have built too few reactors to benefit from the savings that come with repetition and standardization. Yet in other parts of the world—especially China and South Korea, which have more active nuclear power programs—the costs are much lower and public opposition is less pronounced. Moreover, whereas countries once designed and built their own reactors, today many simply import them. That model can create new risks—the sector’s leading exporter today is Russia, a country not renowned for its diligence regarding reactor safety or the security of nuclear materials—but it also has the potential to make commercial nuclear technology available to many countries that could not develop and deploy it safely on their own. Abu Dhabi’s purchase of four gigantic South Korean–built reactors, the first of which is set to start operating next year, shows the promise of this model. The same approach could work for other countries that currently satisfy their large energy needs with fossil fuels, such as Saudi Arabia. </w:t>
      </w:r>
    </w:p>
    <w:p w14:paraId="6D244457" w14:textId="77777777" w:rsidR="00353371" w:rsidRPr="0088014A" w:rsidRDefault="00353371" w:rsidP="00353371">
      <w:r w:rsidRPr="0088014A">
        <w:t xml:space="preserve">When it comes to the precise technological makeup of a future decarbonized economy, expert opinions diverge. Engineers and economists, for the most part, imagine solutions that bundle several approaches, with both CCS and nuclear power acting as important complements to renewables. Political scientists, on the other hand, tend to see a bigger role for renewables—one of the few areas in energy policy that usually garners support from across the ideological spectrum, including in the United States. Yet even this rather popular solution can prove divisive. Fierce debates rage over where to locate generators such as wind turbines, including among putative environmentalists who support the technology only if they don’t have to look at it. Public opposition to new wind turbines in Norway—even in already </w:t>
      </w:r>
      <w:r w:rsidRPr="0088014A">
        <w:lastRenderedPageBreak/>
        <w:t xml:space="preserve">industrialized areas—and to offshore wind parks in the eastern United States are harbingers of tough siting fights to come. The same issue arises when it comes to power lines: making the most of renewables requires longer, more numerous power lines that can move renewable power wherever it will be needed, but public opposition can make such grid expansions a bureaucratic nightmare. In California, for example, the most recent big power line designed to move renewable power where it will be useful—in that case, from the sunny desert to San Diego—took a decade to build, even though the technical engineering and construction portion of the project should have consumed no more than two years. China, by contrast, has blown past the efforts of the United States and Europe, with dozens of ultrahigh-voltage lines, most of them built in the last decade, crisscrossing the country. </w:t>
      </w:r>
    </w:p>
    <w:p w14:paraId="235EA2E9" w14:textId="77777777" w:rsidR="00353371" w:rsidRPr="0088014A" w:rsidRDefault="00353371" w:rsidP="00353371">
      <w:r w:rsidRPr="0088014A">
        <w:t>THE GREAT UNKNOWNS</w:t>
      </w:r>
    </w:p>
    <w:p w14:paraId="009C8E4E" w14:textId="77777777" w:rsidR="00353371" w:rsidRPr="0088014A" w:rsidRDefault="00353371" w:rsidP="00353371">
      <w:r w:rsidRPr="0088014A">
        <w:t>Political obstacles notwithstanding, expanding the electrification of transportation and heat and the production of low-carbon electricity offers the surest path to a clean economy to date. The latest analysis by the Intergovernmental Panel on Climate Change, for instance, suggests that more pervasive use of clean electricity in the global economy would cover more than half the cuts needed for deep decarbonization. Yet just how big a role electrification will ultimately play is hard to predict—in part because its impact will depend on the future trajectory of rival solutions that are only just beginning to emerge and whose potential is impossible to assess precisely.</w:t>
      </w:r>
    </w:p>
    <w:p w14:paraId="110BE8A8" w14:textId="77777777" w:rsidR="00353371" w:rsidRPr="0088014A" w:rsidRDefault="00353371" w:rsidP="00353371">
      <w:r w:rsidRPr="0088014A">
        <w:t>Hydrogen, in particular, could serve much the same function as electricity does now in carrying energy from producers to users—and it offers crucial advantages. It is easier to store, making it ideal for power systems dependent on ever-fluctuatingsupplies of renewable energy. And it can be burned—without producing any new emissions—to generate the high levels of heat needed in heavy industry, meaning that it could replace on-site fossil fuel combustion in sectors that are hard to electrify. Hydrogen (either in its pure form or mixed with other chemicals) could also serve as liquid fuel to power cars, trucks, ships, and airplanes. A zero-emission economy could integrate the two carriers—electricity and hydrogen—using each depending on its suitability for different sectors.</w:t>
      </w:r>
    </w:p>
    <w:p w14:paraId="10E92FDB" w14:textId="77777777" w:rsidR="00353371" w:rsidRPr="0088014A" w:rsidRDefault="00353371" w:rsidP="00353371">
      <w:r w:rsidRPr="0088014A">
        <w:t xml:space="preserve">The technology needed to turn hydrogen into an energy carrier already exists in principle. One option is to break up (or electrolyze) water into its constituent elements, hydrogen and oxygen. The hydrogen could then be stored or transported through the natural gas pipeline networks that already string across all advanced economies. Once it reached its user, it would be burned for heat or used as an input for a variety of chemical processes. So far, this approach is too expensive to be viable on a large scale, but growing investment, especially in Europe, is poised to drive down the cost rapidly. Initial tests, including planned networks of hydrogen pipelines outside Stockholm (for making steel), Port Arthur in Texas (for industrial chemistry), the British city of Leeds (for residential heat), and the Teesside area (for several applications, including power generation) and numerous other ventures, will soon yield more insights into how a real-world hydrogen economy would fare. </w:t>
      </w:r>
    </w:p>
    <w:p w14:paraId="5CDD93B9" w14:textId="77777777" w:rsidR="00353371" w:rsidRPr="0088014A" w:rsidRDefault="00353371" w:rsidP="00353371">
      <w:r w:rsidRPr="0088014A">
        <w:t xml:space="preserve">CCS is somewhat of a wildcard, too. Some industrial processes produce prodigious and highly concentrated streams of carbon dioxide emissions that should be relatively easy to isolate and capture. The production of cement, which accounts for a whopping four percent of global carbon dioxide emissions, is a good example. But firms operating in global commodity markets, where missteps can be economically disastrous, are hesitant to invest in fledgling systems such as CCS. To change that, state-supported real-world testing is overdue. A nascent Norwegian project to collect carbon dioxide from </w:t>
      </w:r>
      <w:r w:rsidRPr="0088014A">
        <w:lastRenderedPageBreak/>
        <w:t xml:space="preserve">various industrial sources in several northern European countries and inject it underground may provide some answers. </w:t>
      </w:r>
    </w:p>
    <w:p w14:paraId="3B791A61" w14:textId="77777777" w:rsidR="00353371" w:rsidRPr="007D4D3F" w:rsidRDefault="00353371" w:rsidP="00353371">
      <w:r w:rsidRPr="0088014A">
        <w:t>Another promising area for reducing emissions is agriculture, a field in which advances on the horizon could yield large cuts. More precise control over the diets of animals raised for food—which will probably require more industrial farming and less free grazing—could lead cows, sheep, and other livestock to emit less methane, a warming gas that, pound for pound, is 34 to 86 times as bad as carbon dioxide. (It would also help if people ate less meat.) Meanwhile, a host of changes in crop cultivation—such as altering when rice fields are flooded to strategically determining which engineered crops should be used—could also lower emissions.</w:t>
      </w:r>
    </w:p>
    <w:p w14:paraId="2FF5C844" w14:textId="77777777" w:rsidR="00353371" w:rsidRDefault="00353371" w:rsidP="00353371">
      <w:pPr>
        <w:pStyle w:val="Heading3"/>
      </w:pPr>
      <w:r>
        <w:lastRenderedPageBreak/>
        <w:t>AT: Minerals---Renewables Fail [RECUT]</w:t>
      </w:r>
    </w:p>
    <w:p w14:paraId="0310A80E" w14:textId="77777777" w:rsidR="00353371" w:rsidRDefault="00353371" w:rsidP="00353371">
      <w:pPr>
        <w:pStyle w:val="Heading4"/>
        <w:rPr>
          <w:rFonts w:asciiTheme="minorHAnsi" w:hAnsiTheme="minorHAnsi" w:cstheme="minorHAnsi"/>
        </w:rPr>
      </w:pPr>
      <w:r w:rsidRPr="004217B9">
        <w:rPr>
          <w:rFonts w:asciiTheme="minorHAnsi" w:hAnsiTheme="minorHAnsi" w:cstheme="minorHAnsi"/>
        </w:rPr>
        <w:t xml:space="preserve">Green tech can’t solve climate—it’s too late. </w:t>
      </w:r>
      <w:r w:rsidRPr="004217B9">
        <w:rPr>
          <w:rFonts w:asciiTheme="minorHAnsi" w:hAnsiTheme="minorHAnsi" w:cstheme="minorHAnsi"/>
          <w:u w:val="single"/>
        </w:rPr>
        <w:t>And</w:t>
      </w:r>
      <w:r w:rsidRPr="004217B9">
        <w:rPr>
          <w:rFonts w:asciiTheme="minorHAnsi" w:hAnsiTheme="minorHAnsi" w:cstheme="minorHAnsi"/>
        </w:rPr>
        <w:t xml:space="preserve"> focusing on tech allows more pollution.</w:t>
      </w:r>
    </w:p>
    <w:p w14:paraId="310BE246" w14:textId="77777777" w:rsidR="00353371" w:rsidRDefault="00353371" w:rsidP="00353371">
      <w:r w:rsidRPr="00066015">
        <w:rPr>
          <w:rStyle w:val="Style13ptBold"/>
        </w:rPr>
        <w:t>Felix ‘23</w:t>
      </w:r>
      <w:r>
        <w:t xml:space="preserve">, [Kwolanne Felix is a </w:t>
      </w:r>
      <w:r>
        <w:rPr>
          <w:rFonts w:asciiTheme="minorHAnsi" w:hAnsiTheme="minorHAnsi" w:cstheme="minorHAnsi"/>
        </w:rPr>
        <w:t>R</w:t>
      </w:r>
      <w:r w:rsidRPr="004217B9">
        <w:rPr>
          <w:rFonts w:asciiTheme="minorHAnsi" w:hAnsiTheme="minorHAnsi" w:cstheme="minorHAnsi"/>
        </w:rPr>
        <w:t>esearch scholar at the State Energy &amp; Environmental Impact Center at NYU School of Law</w:t>
      </w:r>
      <w:r>
        <w:rPr>
          <w:rFonts w:asciiTheme="minorHAnsi" w:hAnsiTheme="minorHAnsi" w:cstheme="minorHAnsi"/>
        </w:rPr>
        <w:t>,</w:t>
      </w:r>
      <w:r>
        <w:t xml:space="preserve"> "Our Fixation on Green Technology Harms Our Ability to Confront Climate Crisis," Truthout, https://truthout.org/articles/our-fixation-on-green-technology-harms-our-ability-to-confront-climate-crisis/, Published October 23</w:t>
      </w:r>
      <w:r w:rsidRPr="00066015">
        <w:rPr>
          <w:vertAlign w:val="superscript"/>
        </w:rPr>
        <w:t>rd</w:t>
      </w:r>
      <w:r>
        <w:t>, 2023, Accessed July 28</w:t>
      </w:r>
      <w:r w:rsidRPr="00066015">
        <w:rPr>
          <w:vertAlign w:val="superscript"/>
        </w:rPr>
        <w:t>th</w:t>
      </w:r>
      <w:r>
        <w:t>, 2025 // ajap]</w:t>
      </w:r>
    </w:p>
    <w:p w14:paraId="2FF47252" w14:textId="77777777" w:rsidR="00353371" w:rsidRPr="00C80E6E" w:rsidRDefault="00353371" w:rsidP="00353371">
      <w:pPr>
        <w:rPr>
          <w:rStyle w:val="StyleUnderline"/>
        </w:rPr>
      </w:pPr>
      <w:r w:rsidRPr="00C80E6E">
        <w:t xml:space="preserve">Green technology is at the forefront of many climate conversations, from electric cars, to solar energy batteries, to the burgeoning interest in carbon capture. Though sometimes well-meaning and useful, green technology is only one piece of the greater climate solutions pie. </w:t>
      </w:r>
      <w:r w:rsidRPr="00B806F4">
        <w:rPr>
          <w:rStyle w:val="StyleUnderline"/>
        </w:rPr>
        <w:t xml:space="preserve">A </w:t>
      </w:r>
      <w:r w:rsidRPr="00B806F4">
        <w:rPr>
          <w:rStyle w:val="Emphasis"/>
        </w:rPr>
        <w:t>narrow</w:t>
      </w:r>
      <w:r w:rsidRPr="00B806F4">
        <w:rPr>
          <w:rStyle w:val="StyleUnderline"/>
        </w:rPr>
        <w:t xml:space="preserve"> focus</w:t>
      </w:r>
      <w:r w:rsidRPr="00C80E6E">
        <w:rPr>
          <w:rStyle w:val="StyleUnderline"/>
        </w:rPr>
        <w:t xml:space="preserve"> on green technology as a </w:t>
      </w:r>
      <w:r w:rsidRPr="00C80E6E">
        <w:rPr>
          <w:rStyle w:val="Emphasis"/>
        </w:rPr>
        <w:t>panacea</w:t>
      </w:r>
      <w:r w:rsidRPr="00066015">
        <w:t xml:space="preserve"> for the climate crisis can </w:t>
      </w:r>
      <w:r w:rsidRPr="00C80E6E">
        <w:rPr>
          <w:rStyle w:val="StyleUnderline"/>
        </w:rPr>
        <w:t xml:space="preserve">obscure the importance of immediate </w:t>
      </w:r>
      <w:r w:rsidRPr="00C80E6E">
        <w:rPr>
          <w:rStyle w:val="Emphasis"/>
        </w:rPr>
        <w:t>political action</w:t>
      </w:r>
      <w:r w:rsidRPr="00C80E6E">
        <w:rPr>
          <w:rStyle w:val="StyleUnderline"/>
        </w:rPr>
        <w:t xml:space="preserve"> and </w:t>
      </w:r>
      <w:r w:rsidRPr="00C80E6E">
        <w:rPr>
          <w:rStyle w:val="Emphasis"/>
        </w:rPr>
        <w:t>social change</w:t>
      </w:r>
      <w:r w:rsidRPr="00C80E6E">
        <w:rPr>
          <w:rStyle w:val="StyleUnderline"/>
        </w:rPr>
        <w:t>.</w:t>
      </w:r>
    </w:p>
    <w:p w14:paraId="4FD28AEE" w14:textId="77777777" w:rsidR="00353371" w:rsidRPr="00066015" w:rsidRDefault="00353371" w:rsidP="00353371">
      <w:r w:rsidRPr="00066015">
        <w:t>Before I joined the climate movement, I, like many Americans, saw the climate crisis as just a scientific problem. This made sense to me because it was scientists who, through decades of research, linked carbon emissions to global warming. So, if scientists identified the problem, then science and technology could get us out. If we had new energy sources, more efficient cars and could capture carbon, our problems would be solved, I mistakenly once thought. However, framing climate problems as a science issue is a strategic misplacement of responsibility that benefits the corporations that profit from the perpetuation of the status quo. This framing is a strategy meant to displace the burden of responsibility for action from fossil fuel companies, polluting industries and acquiescent politicians, all of which are to blame for the climate crisis’s root causes.</w:t>
      </w:r>
    </w:p>
    <w:p w14:paraId="5B28AFD1" w14:textId="77777777" w:rsidR="00353371" w:rsidRPr="00066015" w:rsidRDefault="00353371" w:rsidP="00353371">
      <w:r w:rsidRPr="00066015">
        <w:t>The focus on technology ignores many factors. For one, waiting on a perfect technology without a swift reduction in emissions and an urgent transition away from fossil fuels will doom us to the worst of the climate crisis. Nuclear fusion, for example, will not be ready for mass utilization by 2050; and neither carbon capture and storage or blue hydrogen alone will solve the climate crisis. To continue to rely on the hope of such technologies, while ignoring the immediate gravity of the climate crisis, is a mistake — a mistake that many fossil fuel companies hope we will make and buy them more time. We must be realistic and not let the promise of exciting new technology get in the way of the immediate action needed.</w:t>
      </w:r>
    </w:p>
    <w:p w14:paraId="42EDB938" w14:textId="77777777" w:rsidR="00353371" w:rsidRPr="00066015" w:rsidRDefault="00353371" w:rsidP="00353371">
      <w:r w:rsidRPr="00066015">
        <w:t>The ongoing focus on new technologies also helps keep everyday people complacent about the climate crisis. When I was under the impression that we just had to wait for scientists to perfect a miracle invention, I had no interest in climate action. It allowed me to separate myself from the problem, and not keep my elected officials and corporate leaders accountable. However, in the past few years, scientists have made it abundantly clear that this is not the case. We already have 95 percent of the technology we need. Technologies like renewable energies are ready for an energy transition away from fossil fuels and must be coupled with a scaling down of polluting industries and confronting over-production.</w:t>
      </w:r>
    </w:p>
    <w:p w14:paraId="34E78072" w14:textId="77777777" w:rsidR="00353371" w:rsidRPr="007761CC" w:rsidRDefault="00353371" w:rsidP="00353371">
      <w:pPr>
        <w:pStyle w:val="Heading4"/>
      </w:pPr>
      <w:r>
        <w:lastRenderedPageBreak/>
        <w:t xml:space="preserve">Continuing to </w:t>
      </w:r>
      <w:r w:rsidRPr="007761CC">
        <w:rPr>
          <w:u w:val="single"/>
        </w:rPr>
        <w:t>invest</w:t>
      </w:r>
      <w:r>
        <w:t xml:space="preserve"> in green tech </w:t>
      </w:r>
      <w:r w:rsidRPr="007761CC">
        <w:rPr>
          <w:u w:val="single"/>
        </w:rPr>
        <w:t>worsens</w:t>
      </w:r>
      <w:r>
        <w:t xml:space="preserve"> climate change.</w:t>
      </w:r>
    </w:p>
    <w:p w14:paraId="30376CDB" w14:textId="77777777" w:rsidR="00353371" w:rsidRPr="007761CC" w:rsidRDefault="00353371" w:rsidP="00353371">
      <w:r w:rsidRPr="007761CC">
        <w:rPr>
          <w:rStyle w:val="Style13ptBold"/>
        </w:rPr>
        <w:t>Stade 23</w:t>
      </w:r>
      <w:r w:rsidRPr="007761CC">
        <w:t xml:space="preserve"> (Kirsten Stade,</w:t>
      </w:r>
      <w:r>
        <w:t xml:space="preserve"> </w:t>
      </w:r>
      <w:r w:rsidRPr="007761CC">
        <w:t xml:space="preserve">conservation biologist and communications manager </w:t>
      </w:r>
      <w:r>
        <w:t>@</w:t>
      </w:r>
      <w:r w:rsidRPr="007761CC">
        <w:t xml:space="preserve"> the NGO Population Balance "Technology Won't Save Us From Global Warming, but This Just Might", Newsweek, </w:t>
      </w:r>
      <w:r>
        <w:t>10/18/23</w:t>
      </w:r>
      <w:r w:rsidRPr="007761CC">
        <w:t>, https://www.newsweek.com/technology-wont-save-us-global-warming-this-just-might-opinion-1835495, ghs-eo)</w:t>
      </w:r>
    </w:p>
    <w:p w14:paraId="5957E66C" w14:textId="77777777" w:rsidR="00353371" w:rsidRPr="006F1A79" w:rsidRDefault="00353371" w:rsidP="00353371">
      <w:pPr>
        <w:rPr>
          <w:sz w:val="16"/>
        </w:rPr>
      </w:pPr>
      <w:r w:rsidRPr="006F1A79">
        <w:rPr>
          <w:rStyle w:val="StyleUnderline"/>
        </w:rPr>
        <w:t xml:space="preserve">After the </w:t>
      </w:r>
      <w:r w:rsidRPr="006F1A79">
        <w:rPr>
          <w:rStyle w:val="Emphasis"/>
        </w:rPr>
        <w:t>hottest</w:t>
      </w:r>
      <w:r w:rsidRPr="006F1A79">
        <w:rPr>
          <w:rStyle w:val="StyleUnderline"/>
        </w:rPr>
        <w:t xml:space="preserve"> Northern Hemisphere </w:t>
      </w:r>
      <w:r w:rsidRPr="006F1A79">
        <w:rPr>
          <w:rStyle w:val="Emphasis"/>
        </w:rPr>
        <w:t>summer on record</w:t>
      </w:r>
      <w:r w:rsidRPr="006F1A79">
        <w:rPr>
          <w:sz w:val="16"/>
        </w:rPr>
        <w:t xml:space="preserve">, with record high temperatures around the world, </w:t>
      </w:r>
      <w:r w:rsidRPr="006F1A79">
        <w:rPr>
          <w:rStyle w:val="StyleUnderline"/>
        </w:rPr>
        <w:t>Pope Francis</w:t>
      </w:r>
      <w:r w:rsidRPr="006F1A79">
        <w:rPr>
          <w:sz w:val="16"/>
        </w:rPr>
        <w:t xml:space="preserve"> recently </w:t>
      </w:r>
      <w:r w:rsidRPr="006F1A79">
        <w:rPr>
          <w:rStyle w:val="StyleUnderline"/>
        </w:rPr>
        <w:t xml:space="preserve">exhorted the developed world to </w:t>
      </w:r>
      <w:r w:rsidRPr="006F1A79">
        <w:rPr>
          <w:rStyle w:val="Emphasis"/>
        </w:rPr>
        <w:t>act faster</w:t>
      </w:r>
      <w:r w:rsidRPr="006F1A79">
        <w:rPr>
          <w:rStyle w:val="StyleUnderline"/>
        </w:rPr>
        <w:t xml:space="preserve"> on climate change</w:t>
      </w:r>
      <w:r w:rsidRPr="006F1A79">
        <w:rPr>
          <w:sz w:val="16"/>
        </w:rPr>
        <w:t xml:space="preserve">. </w:t>
      </w:r>
      <w:r w:rsidRPr="006F1A79">
        <w:rPr>
          <w:rStyle w:val="StyleUnderline"/>
        </w:rPr>
        <w:t>An overhaul of wealthy lifestyles is in order</w:t>
      </w:r>
      <w:r w:rsidRPr="006F1A79">
        <w:rPr>
          <w:sz w:val="16"/>
        </w:rPr>
        <w:t xml:space="preserve">, he said, </w:t>
      </w:r>
      <w:r w:rsidRPr="006F1A79">
        <w:rPr>
          <w:rStyle w:val="StyleUnderline"/>
        </w:rPr>
        <w:t xml:space="preserve">and </w:t>
      </w:r>
      <w:r w:rsidRPr="006F1A79">
        <w:rPr>
          <w:rStyle w:val="Emphasis"/>
        </w:rPr>
        <w:t>technological fixes</w:t>
      </w:r>
      <w:r w:rsidRPr="006F1A79">
        <w:rPr>
          <w:rStyle w:val="StyleUnderline"/>
        </w:rPr>
        <w:t xml:space="preserve"> are </w:t>
      </w:r>
      <w:r w:rsidRPr="006F1A79">
        <w:rPr>
          <w:rStyle w:val="Emphasis"/>
        </w:rPr>
        <w:t>not the answer.</w:t>
      </w:r>
    </w:p>
    <w:p w14:paraId="1C2FA769" w14:textId="77777777" w:rsidR="00353371" w:rsidRPr="006F1A79" w:rsidRDefault="00353371" w:rsidP="00353371">
      <w:pPr>
        <w:rPr>
          <w:sz w:val="16"/>
        </w:rPr>
      </w:pPr>
      <w:r w:rsidRPr="006F1A79">
        <w:rPr>
          <w:sz w:val="16"/>
        </w:rPr>
        <w:t xml:space="preserve">As </w:t>
      </w:r>
      <w:r w:rsidRPr="006F1A79">
        <w:rPr>
          <w:rStyle w:val="StyleUnderline"/>
        </w:rPr>
        <w:t>evidence of climate change</w:t>
      </w:r>
      <w:r w:rsidRPr="006F1A79">
        <w:rPr>
          <w:sz w:val="16"/>
        </w:rPr>
        <w:t xml:space="preserve"> itself </w:t>
      </w:r>
      <w:r w:rsidRPr="006F1A79">
        <w:rPr>
          <w:rStyle w:val="StyleUnderline"/>
        </w:rPr>
        <w:t xml:space="preserve">becomes </w:t>
      </w:r>
      <w:r w:rsidRPr="006F1A79">
        <w:rPr>
          <w:rStyle w:val="Emphasis"/>
        </w:rPr>
        <w:t>impossible to d</w:t>
      </w:r>
      <w:r w:rsidRPr="006F1A79">
        <w:rPr>
          <w:rStyle w:val="StyleUnderline"/>
        </w:rPr>
        <w:t>eny</w:t>
      </w:r>
      <w:r w:rsidRPr="006F1A79">
        <w:rPr>
          <w:sz w:val="16"/>
        </w:rPr>
        <w:t xml:space="preserve">, </w:t>
      </w:r>
      <w:r w:rsidRPr="006F1A79">
        <w:rPr>
          <w:rStyle w:val="StyleUnderline"/>
        </w:rPr>
        <w:t>governments</w:t>
      </w:r>
      <w:r w:rsidRPr="006F1A79">
        <w:rPr>
          <w:sz w:val="16"/>
        </w:rPr>
        <w:t xml:space="preserve"> and industry </w:t>
      </w:r>
      <w:r w:rsidRPr="006F1A79">
        <w:rPr>
          <w:rStyle w:val="StyleUnderline"/>
        </w:rPr>
        <w:t xml:space="preserve">are responding with a new form of </w:t>
      </w:r>
      <w:r w:rsidRPr="006F1A79">
        <w:rPr>
          <w:rStyle w:val="Emphasis"/>
        </w:rPr>
        <w:t>denial</w:t>
      </w:r>
      <w:r w:rsidRPr="006F1A79">
        <w:rPr>
          <w:sz w:val="16"/>
        </w:rPr>
        <w:t xml:space="preserve">: </w:t>
      </w:r>
      <w:r w:rsidRPr="006F1A79">
        <w:rPr>
          <w:rStyle w:val="StyleUnderline"/>
        </w:rPr>
        <w:t xml:space="preserve">the </w:t>
      </w:r>
      <w:r w:rsidRPr="006F1A79">
        <w:rPr>
          <w:rStyle w:val="Emphasis"/>
        </w:rPr>
        <w:t>illusion</w:t>
      </w:r>
      <w:r w:rsidRPr="006F1A79">
        <w:rPr>
          <w:rStyle w:val="StyleUnderline"/>
        </w:rPr>
        <w:t xml:space="preserve"> that switching to "clean" energy</w:t>
      </w:r>
      <w:r w:rsidRPr="006F1A79">
        <w:rPr>
          <w:sz w:val="16"/>
        </w:rPr>
        <w:t xml:space="preserve"> (solar, wind, geothermal), </w:t>
      </w:r>
      <w:r w:rsidRPr="006F1A79">
        <w:rPr>
          <w:rStyle w:val="StyleUnderline"/>
        </w:rPr>
        <w:t>"decarbonizing" the energy sector</w:t>
      </w:r>
      <w:r w:rsidRPr="006F1A79">
        <w:rPr>
          <w:sz w:val="16"/>
        </w:rPr>
        <w:t xml:space="preserve">, </w:t>
      </w:r>
      <w:r w:rsidRPr="006F1A79">
        <w:rPr>
          <w:rStyle w:val="StyleUnderline"/>
        </w:rPr>
        <w:t>and reaching net-zero emissions by 2050 can "</w:t>
      </w:r>
      <w:r w:rsidRPr="006F1A79">
        <w:rPr>
          <w:rStyle w:val="Emphasis"/>
        </w:rPr>
        <w:t>solve</w:t>
      </w:r>
      <w:r w:rsidRPr="006F1A79">
        <w:rPr>
          <w:rStyle w:val="StyleUnderline"/>
        </w:rPr>
        <w:t>" the climate crisis</w:t>
      </w:r>
      <w:r w:rsidRPr="006F1A79">
        <w:rPr>
          <w:sz w:val="16"/>
        </w:rPr>
        <w:t xml:space="preserve">. </w:t>
      </w:r>
      <w:r w:rsidRPr="006F1A79">
        <w:rPr>
          <w:rStyle w:val="StyleUnderline"/>
        </w:rPr>
        <w:t>But warming of 2° C or more</w:t>
      </w:r>
      <w:r w:rsidRPr="006F1A79">
        <w:rPr>
          <w:sz w:val="16"/>
        </w:rPr>
        <w:t xml:space="preserve"> by 2050 </w:t>
      </w:r>
      <w:r w:rsidRPr="006F1A79">
        <w:rPr>
          <w:rStyle w:val="StyleUnderline"/>
        </w:rPr>
        <w:t xml:space="preserve">is </w:t>
      </w:r>
      <w:r w:rsidRPr="006F1A79">
        <w:rPr>
          <w:rStyle w:val="Emphasis"/>
        </w:rPr>
        <w:t>baked in</w:t>
      </w:r>
      <w:r w:rsidRPr="006F1A79">
        <w:rPr>
          <w:sz w:val="16"/>
        </w:rPr>
        <w:t xml:space="preserve"> from the carbon </w:t>
      </w:r>
      <w:r w:rsidRPr="006F1A79">
        <w:rPr>
          <w:rStyle w:val="StyleUnderline"/>
        </w:rPr>
        <w:t>already in the atmosphere</w:t>
      </w:r>
      <w:r w:rsidRPr="006F1A79">
        <w:rPr>
          <w:sz w:val="16"/>
        </w:rPr>
        <w:t xml:space="preserve">, </w:t>
      </w:r>
      <w:r w:rsidRPr="006F1A79">
        <w:rPr>
          <w:rStyle w:val="StyleUnderline"/>
        </w:rPr>
        <w:t xml:space="preserve">and that doesn't </w:t>
      </w:r>
      <w:r w:rsidRPr="006F1A79">
        <w:rPr>
          <w:rStyle w:val="Emphasis"/>
        </w:rPr>
        <w:t>account for</w:t>
      </w:r>
      <w:r w:rsidRPr="006F1A79">
        <w:rPr>
          <w:sz w:val="16"/>
        </w:rPr>
        <w:t xml:space="preserve"> what current and </w:t>
      </w:r>
      <w:r w:rsidRPr="006F1A79">
        <w:rPr>
          <w:rStyle w:val="Emphasis"/>
        </w:rPr>
        <w:t>future</w:t>
      </w:r>
      <w:r w:rsidRPr="006F1A79">
        <w:rPr>
          <w:rStyle w:val="StyleUnderline"/>
        </w:rPr>
        <w:t xml:space="preserve"> emissions</w:t>
      </w:r>
      <w:r w:rsidRPr="006F1A79">
        <w:rPr>
          <w:sz w:val="16"/>
        </w:rPr>
        <w:t xml:space="preserve"> will add.</w:t>
      </w:r>
    </w:p>
    <w:p w14:paraId="6B362961" w14:textId="77777777" w:rsidR="00353371" w:rsidRPr="006F1A79" w:rsidRDefault="00353371" w:rsidP="00353371">
      <w:pPr>
        <w:rPr>
          <w:sz w:val="16"/>
        </w:rPr>
      </w:pPr>
      <w:r w:rsidRPr="006F1A79">
        <w:rPr>
          <w:sz w:val="16"/>
        </w:rPr>
        <w:t xml:space="preserve">In fact, </w:t>
      </w:r>
      <w:r w:rsidRPr="006F1A79">
        <w:rPr>
          <w:rStyle w:val="StyleUnderline"/>
        </w:rPr>
        <w:t xml:space="preserve">the push for clean energy will drive </w:t>
      </w:r>
      <w:r w:rsidRPr="006F1A79">
        <w:rPr>
          <w:rStyle w:val="Emphasis"/>
        </w:rPr>
        <w:t>temperatures up</w:t>
      </w:r>
      <w:r w:rsidRPr="006F1A79">
        <w:rPr>
          <w:sz w:val="16"/>
        </w:rPr>
        <w:t xml:space="preserve">, at least in the short term. </w:t>
      </w:r>
      <w:r w:rsidRPr="006F1A79">
        <w:rPr>
          <w:rStyle w:val="StyleUnderline"/>
        </w:rPr>
        <w:t xml:space="preserve">Building renewables requires massive amounts of </w:t>
      </w:r>
      <w:r w:rsidRPr="006F1A79">
        <w:rPr>
          <w:rStyle w:val="Emphasis"/>
        </w:rPr>
        <w:t>fossil fuels</w:t>
      </w:r>
      <w:r w:rsidRPr="006F1A79">
        <w:rPr>
          <w:rStyle w:val="StyleUnderline"/>
        </w:rPr>
        <w:t xml:space="preserve"> and environmentally harmful trace </w:t>
      </w:r>
      <w:r w:rsidRPr="006F1A79">
        <w:rPr>
          <w:rStyle w:val="Emphasis"/>
        </w:rPr>
        <w:t>metal mining</w:t>
      </w:r>
      <w:r w:rsidRPr="006F1A79">
        <w:rPr>
          <w:sz w:val="16"/>
        </w:rPr>
        <w:t xml:space="preserve">. </w:t>
      </w:r>
      <w:r w:rsidRPr="006F1A79">
        <w:rPr>
          <w:rStyle w:val="StyleUnderline"/>
        </w:rPr>
        <w:t xml:space="preserve">New transmission infrastructure </w:t>
      </w:r>
      <w:r w:rsidRPr="006F1A79">
        <w:rPr>
          <w:rStyle w:val="Emphasis"/>
        </w:rPr>
        <w:t>destroys</w:t>
      </w:r>
      <w:r w:rsidRPr="006F1A79">
        <w:rPr>
          <w:rStyle w:val="StyleUnderline"/>
        </w:rPr>
        <w:t xml:space="preserve"> more </w:t>
      </w:r>
      <w:r w:rsidRPr="006F1A79">
        <w:rPr>
          <w:rStyle w:val="Emphasis"/>
        </w:rPr>
        <w:t>habitat</w:t>
      </w:r>
      <w:r w:rsidRPr="006F1A79">
        <w:rPr>
          <w:sz w:val="16"/>
        </w:rPr>
        <w:t xml:space="preserve">. And as renewables come online and fossil fuels phase out, "aerosol dimming," which has been masking or offsetting warming, will cease. Sulfate aerosols from burning fossil fuels have a temporary cooling effect. </w:t>
      </w:r>
      <w:r w:rsidRPr="006F1A79">
        <w:rPr>
          <w:rStyle w:val="StyleUnderline"/>
        </w:rPr>
        <w:t xml:space="preserve">When fossil fuel use stops, so will the </w:t>
      </w:r>
      <w:r w:rsidRPr="006F1A79">
        <w:rPr>
          <w:rStyle w:val="Emphasis"/>
        </w:rPr>
        <w:t>cooling effect</w:t>
      </w:r>
      <w:r w:rsidRPr="006F1A79">
        <w:rPr>
          <w:sz w:val="16"/>
        </w:rPr>
        <w:t xml:space="preserve">. </w:t>
      </w:r>
      <w:r w:rsidRPr="006F1A79">
        <w:rPr>
          <w:rStyle w:val="StyleUnderline"/>
        </w:rPr>
        <w:t>The Earth will</w:t>
      </w:r>
      <w:r w:rsidRPr="006F1A79">
        <w:rPr>
          <w:sz w:val="16"/>
        </w:rPr>
        <w:t xml:space="preserve"> then </w:t>
      </w:r>
      <w:r w:rsidRPr="006F1A79">
        <w:rPr>
          <w:rStyle w:val="StyleUnderline"/>
        </w:rPr>
        <w:t>warm faster than lowered CO2 emissions can cool it</w:t>
      </w:r>
      <w:r w:rsidRPr="006F1A79">
        <w:rPr>
          <w:sz w:val="16"/>
        </w:rPr>
        <w:t xml:space="preserve">, </w:t>
      </w:r>
      <w:r w:rsidRPr="006F1A79">
        <w:rPr>
          <w:rStyle w:val="StyleUnderline"/>
        </w:rPr>
        <w:t xml:space="preserve">causing a net </w:t>
      </w:r>
      <w:r w:rsidRPr="006F1A79">
        <w:rPr>
          <w:rStyle w:val="Emphasis"/>
        </w:rPr>
        <w:t>temperature rise</w:t>
      </w:r>
      <w:r w:rsidRPr="006F1A79">
        <w:rPr>
          <w:sz w:val="16"/>
        </w:rPr>
        <w:t>.</w:t>
      </w:r>
    </w:p>
    <w:p w14:paraId="17DE5DF6" w14:textId="77777777" w:rsidR="00353371" w:rsidRPr="006F1A79" w:rsidRDefault="00353371" w:rsidP="00353371">
      <w:pPr>
        <w:rPr>
          <w:sz w:val="16"/>
        </w:rPr>
      </w:pPr>
      <w:r w:rsidRPr="006F1A79">
        <w:rPr>
          <w:sz w:val="16"/>
        </w:rPr>
        <w:t xml:space="preserve">What </w:t>
      </w:r>
      <w:r w:rsidRPr="006F1A79">
        <w:rPr>
          <w:rStyle w:val="StyleUnderline"/>
        </w:rPr>
        <w:t>all this adds up to</w:t>
      </w:r>
      <w:r w:rsidRPr="006F1A79">
        <w:rPr>
          <w:sz w:val="16"/>
        </w:rPr>
        <w:t xml:space="preserve"> is </w:t>
      </w:r>
      <w:r w:rsidRPr="006F1A79">
        <w:rPr>
          <w:rStyle w:val="StyleUnderline"/>
        </w:rPr>
        <w:t xml:space="preserve">that our chances for avoiding catastrophic warming depend upon our ability to </w:t>
      </w:r>
      <w:r w:rsidRPr="006F1A79">
        <w:rPr>
          <w:rStyle w:val="Emphasis"/>
        </w:rPr>
        <w:t>remove CO2</w:t>
      </w:r>
      <w:r w:rsidRPr="006F1A79">
        <w:rPr>
          <w:rStyle w:val="StyleUnderline"/>
        </w:rPr>
        <w:t xml:space="preserve"> already in the atmosphere, in addition to </w:t>
      </w:r>
      <w:r w:rsidRPr="006F1A79">
        <w:rPr>
          <w:rStyle w:val="Emphasis"/>
        </w:rPr>
        <w:t>stopping the emission</w:t>
      </w:r>
      <w:r w:rsidRPr="006F1A79">
        <w:rPr>
          <w:rStyle w:val="StyleUnderline"/>
        </w:rPr>
        <w:t xml:space="preserve"> of more</w:t>
      </w:r>
      <w:r w:rsidRPr="006F1A79">
        <w:rPr>
          <w:sz w:val="16"/>
        </w:rPr>
        <w:t xml:space="preserve">. </w:t>
      </w:r>
      <w:r w:rsidRPr="006F1A79">
        <w:rPr>
          <w:rStyle w:val="StyleUnderline"/>
        </w:rPr>
        <w:t>The solution proposed by our</w:t>
      </w:r>
      <w:r w:rsidRPr="006F1A79">
        <w:rPr>
          <w:sz w:val="16"/>
        </w:rPr>
        <w:t xml:space="preserve"> political </w:t>
      </w:r>
      <w:r w:rsidRPr="006F1A79">
        <w:rPr>
          <w:rStyle w:val="StyleUnderline"/>
        </w:rPr>
        <w:t>leaders</w:t>
      </w:r>
      <w:r w:rsidRPr="006F1A79">
        <w:rPr>
          <w:sz w:val="16"/>
        </w:rPr>
        <w:t xml:space="preserve"> and amplified in the media </w:t>
      </w:r>
      <w:r w:rsidRPr="006F1A79">
        <w:rPr>
          <w:rStyle w:val="StyleUnderline"/>
        </w:rPr>
        <w:t xml:space="preserve">is </w:t>
      </w:r>
      <w:r w:rsidRPr="006F1A79">
        <w:rPr>
          <w:rStyle w:val="Emphasis"/>
        </w:rPr>
        <w:t>more technology</w:t>
      </w:r>
      <w:r w:rsidRPr="006F1A79">
        <w:rPr>
          <w:rStyle w:val="StyleUnderline"/>
        </w:rPr>
        <w:t>.</w:t>
      </w:r>
      <w:r w:rsidRPr="006F1A79">
        <w:rPr>
          <w:sz w:val="16"/>
        </w:rPr>
        <w:t xml:space="preserve"> Following intensive lobbying by the fossil fuel industry, the Biden Administration authorized billions of dollars in new subsidies for the industry to adopt carbon capture and storage (CCS) technologies.</w:t>
      </w:r>
    </w:p>
    <w:p w14:paraId="48C75340" w14:textId="77777777" w:rsidR="00353371" w:rsidRPr="006F1A79" w:rsidRDefault="00353371" w:rsidP="00353371">
      <w:pPr>
        <w:rPr>
          <w:sz w:val="16"/>
        </w:rPr>
      </w:pPr>
      <w:r w:rsidRPr="006F1A79">
        <w:rPr>
          <w:rStyle w:val="StyleUnderline"/>
        </w:rPr>
        <w:t xml:space="preserve">Pope Francis rightly noted that such subsidies are a </w:t>
      </w:r>
      <w:r w:rsidRPr="006F1A79">
        <w:rPr>
          <w:rStyle w:val="Emphasis"/>
        </w:rPr>
        <w:t>poor investment</w:t>
      </w:r>
      <w:r w:rsidRPr="006F1A79">
        <w:rPr>
          <w:sz w:val="16"/>
        </w:rPr>
        <w:t xml:space="preserve">. A new study compares technologies for mechanical carbon capture and storage to natural carbon dioxide removal (CDR) strategies like reforestation, improved forest management, and encouraging kelp growth in oceans. It found </w:t>
      </w:r>
      <w:r w:rsidRPr="006F1A79">
        <w:rPr>
          <w:rStyle w:val="StyleUnderline"/>
        </w:rPr>
        <w:t xml:space="preserve">mechanical methods fall short by </w:t>
      </w:r>
      <w:r w:rsidRPr="006F1A79">
        <w:rPr>
          <w:rStyle w:val="Emphasis"/>
        </w:rPr>
        <w:t>every measure</w:t>
      </w:r>
      <w:r w:rsidRPr="006F1A79">
        <w:rPr>
          <w:sz w:val="16"/>
        </w:rPr>
        <w:t>, and that restoring forests, grasslands, and wetlands and shifting to regenerative forms of agriculture remove more carbon than CCS and use less energy and land. Through protecting and enhancing natural carbon sinks, natural CDR strategies are not only cost-effective but have co-benefits like conserving biodiversity and improving water quality.</w:t>
      </w:r>
    </w:p>
    <w:p w14:paraId="21D19086" w14:textId="77777777" w:rsidR="00353371" w:rsidRDefault="00353371" w:rsidP="00353371">
      <w:pPr>
        <w:rPr>
          <w:sz w:val="16"/>
        </w:rPr>
      </w:pPr>
      <w:r w:rsidRPr="006F1A79">
        <w:rPr>
          <w:rStyle w:val="StyleUnderline"/>
        </w:rPr>
        <w:t xml:space="preserve">CCS is </w:t>
      </w:r>
      <w:r w:rsidRPr="006F1A79">
        <w:rPr>
          <w:rStyle w:val="Emphasis"/>
        </w:rPr>
        <w:t>expensive</w:t>
      </w:r>
      <w:r w:rsidRPr="006F1A79">
        <w:rPr>
          <w:rStyle w:val="StyleUnderline"/>
        </w:rPr>
        <w:t xml:space="preserve">, energy-intensive, and </w:t>
      </w:r>
      <w:r w:rsidRPr="006F1A79">
        <w:rPr>
          <w:rStyle w:val="Emphasis"/>
        </w:rPr>
        <w:t>risky</w:t>
      </w:r>
      <w:r w:rsidRPr="006F1A79">
        <w:rPr>
          <w:rStyle w:val="StyleUnderline"/>
        </w:rPr>
        <w:t>, and yet companies that adopt these technologies</w:t>
      </w:r>
      <w:r w:rsidRPr="006F1A79">
        <w:rPr>
          <w:sz w:val="16"/>
        </w:rPr>
        <w:t xml:space="preserve"> can </w:t>
      </w:r>
      <w:r w:rsidRPr="006F1A79">
        <w:rPr>
          <w:rStyle w:val="StyleUnderline"/>
        </w:rPr>
        <w:t>claim "</w:t>
      </w:r>
      <w:r w:rsidRPr="006F1A79">
        <w:rPr>
          <w:rStyle w:val="Emphasis"/>
        </w:rPr>
        <w:t>green" credentials</w:t>
      </w:r>
      <w:r w:rsidRPr="006F1A79">
        <w:rPr>
          <w:rStyle w:val="StyleUnderline"/>
        </w:rPr>
        <w:t xml:space="preserve"> even though their operations</w:t>
      </w:r>
      <w:r w:rsidRPr="006F1A79">
        <w:rPr>
          <w:sz w:val="16"/>
        </w:rPr>
        <w:t xml:space="preserve"> may </w:t>
      </w:r>
      <w:r w:rsidRPr="006F1A79">
        <w:rPr>
          <w:rStyle w:val="Emphasis"/>
        </w:rPr>
        <w:t>destroy</w:t>
      </w:r>
      <w:r w:rsidRPr="006F1A79">
        <w:rPr>
          <w:sz w:val="16"/>
        </w:rPr>
        <w:t xml:space="preserve"> some of the </w:t>
      </w:r>
      <w:r w:rsidRPr="006F1A79">
        <w:rPr>
          <w:rStyle w:val="Emphasis"/>
        </w:rPr>
        <w:t>natural processes</w:t>
      </w:r>
      <w:r w:rsidRPr="006F1A79">
        <w:rPr>
          <w:rStyle w:val="StyleUnderline"/>
        </w:rPr>
        <w:t xml:space="preserve"> that sequester carbon </w:t>
      </w:r>
      <w:r w:rsidRPr="006F1A79">
        <w:rPr>
          <w:rStyle w:val="Emphasis"/>
        </w:rPr>
        <w:t>effectively</w:t>
      </w:r>
      <w:r w:rsidRPr="006F1A79">
        <w:rPr>
          <w:sz w:val="16"/>
        </w:rPr>
        <w:t xml:space="preserve">. And to add a final insult to this litany of injuries, so far </w:t>
      </w:r>
      <w:r w:rsidRPr="006F1A79">
        <w:rPr>
          <w:rStyle w:val="StyleUnderline"/>
        </w:rPr>
        <w:t>the most common use for carbon captured through mechanical means is to pump it underground</w:t>
      </w:r>
      <w:r w:rsidRPr="006F1A79">
        <w:rPr>
          <w:sz w:val="16"/>
        </w:rPr>
        <w:t>—</w:t>
      </w:r>
      <w:r w:rsidRPr="006F1A79">
        <w:rPr>
          <w:rStyle w:val="StyleUnderline"/>
        </w:rPr>
        <w:t xml:space="preserve">where it facilitates the extraction of </w:t>
      </w:r>
      <w:r w:rsidRPr="006F1A79">
        <w:rPr>
          <w:rStyle w:val="Emphasis"/>
        </w:rPr>
        <w:t>more fossil fuels</w:t>
      </w:r>
      <w:r w:rsidRPr="006F1A79">
        <w:rPr>
          <w:sz w:val="16"/>
        </w:rPr>
        <w:t xml:space="preserve">. And yet </w:t>
      </w:r>
      <w:r w:rsidRPr="006F1A79">
        <w:rPr>
          <w:rStyle w:val="StyleUnderline"/>
        </w:rPr>
        <w:t xml:space="preserve">even the IPCC has bought into this </w:t>
      </w:r>
      <w:r w:rsidRPr="006F1A79">
        <w:rPr>
          <w:rStyle w:val="Emphasis"/>
        </w:rPr>
        <w:t>scam</w:t>
      </w:r>
      <w:r w:rsidRPr="006F1A79">
        <w:rPr>
          <w:sz w:val="16"/>
        </w:rPr>
        <w:t>.</w:t>
      </w:r>
    </w:p>
    <w:p w14:paraId="7FA22916" w14:textId="77777777" w:rsidR="00353371" w:rsidRPr="008A1BA7" w:rsidRDefault="00353371" w:rsidP="00353371">
      <w:pPr>
        <w:pStyle w:val="Heading4"/>
      </w:pPr>
      <w:r>
        <w:lastRenderedPageBreak/>
        <w:t xml:space="preserve">Farmers won’t </w:t>
      </w:r>
      <w:r w:rsidRPr="00832418">
        <w:rPr>
          <w:u w:val="single"/>
        </w:rPr>
        <w:t>implement</w:t>
      </w:r>
      <w:r>
        <w:t xml:space="preserve"> sustainable technology – </w:t>
      </w:r>
      <w:r w:rsidRPr="00832418">
        <w:rPr>
          <w:u w:val="single"/>
        </w:rPr>
        <w:t>structural barriers</w:t>
      </w:r>
      <w:r>
        <w:t xml:space="preserve"> and </w:t>
      </w:r>
      <w:r w:rsidRPr="00832418">
        <w:rPr>
          <w:u w:val="single"/>
        </w:rPr>
        <w:t>stigma</w:t>
      </w:r>
      <w:r>
        <w:t xml:space="preserve">. </w:t>
      </w:r>
    </w:p>
    <w:p w14:paraId="0B0F2AFB" w14:textId="77777777" w:rsidR="00353371" w:rsidRPr="008A1BA7" w:rsidRDefault="00353371" w:rsidP="00353371">
      <w:r w:rsidRPr="008A1BA7">
        <w:rPr>
          <w:rStyle w:val="Style13ptBold"/>
        </w:rPr>
        <w:t>Leffer 21</w:t>
      </w:r>
      <w:r w:rsidRPr="008A1BA7">
        <w:t xml:space="preserve"> (Lauren Leffer, </w:t>
      </w:r>
      <w:r>
        <w:t>s</w:t>
      </w:r>
      <w:r w:rsidRPr="008A1BA7">
        <w:t>cience and environmental journalist</w:t>
      </w:r>
      <w:r>
        <w:t xml:space="preserve">, </w:t>
      </w:r>
      <w:r w:rsidRPr="008A1BA7">
        <w:t>"Why aren’t more US farmers using sustainable practices?", Scienceline, 4</w:t>
      </w:r>
      <w:r>
        <w:t>/</w:t>
      </w:r>
      <w:r w:rsidRPr="008A1BA7">
        <w:t>27</w:t>
      </w:r>
      <w:r>
        <w:t>/2</w:t>
      </w:r>
      <w:r w:rsidRPr="008A1BA7">
        <w:t>1, https://scienceline.org/2021/04/why-arent-more-us-farmers-using-sustainable-practices/, ghs-eo)</w:t>
      </w:r>
    </w:p>
    <w:p w14:paraId="5FF08791" w14:textId="77777777" w:rsidR="00353371" w:rsidRPr="00832418" w:rsidRDefault="00353371" w:rsidP="00353371">
      <w:pPr>
        <w:rPr>
          <w:sz w:val="16"/>
        </w:rPr>
      </w:pPr>
      <w:r w:rsidRPr="00832418">
        <w:rPr>
          <w:rStyle w:val="StyleUnderline"/>
        </w:rPr>
        <w:t xml:space="preserve">From top-down policies that favor a small number of commodity crops to land access limitations to cultural divides, </w:t>
      </w:r>
      <w:r w:rsidRPr="009C32AF">
        <w:rPr>
          <w:rStyle w:val="Emphasis"/>
        </w:rPr>
        <w:t>numerous barriers</w:t>
      </w:r>
      <w:r w:rsidRPr="00832418">
        <w:rPr>
          <w:rStyle w:val="StyleUnderline"/>
        </w:rPr>
        <w:t xml:space="preserve"> inhibit progress </w:t>
      </w:r>
      <w:r w:rsidRPr="009C32AF">
        <w:rPr>
          <w:rStyle w:val="Emphasis"/>
        </w:rPr>
        <w:t>toward</w:t>
      </w:r>
      <w:r w:rsidRPr="00832418">
        <w:rPr>
          <w:rStyle w:val="StyleUnderline"/>
        </w:rPr>
        <w:t xml:space="preserve"> a more </w:t>
      </w:r>
      <w:r w:rsidRPr="00832418">
        <w:rPr>
          <w:sz w:val="16"/>
        </w:rPr>
        <w:t xml:space="preserve">diverse, </w:t>
      </w:r>
      <w:r w:rsidRPr="009C32AF">
        <w:rPr>
          <w:rStyle w:val="Emphasis"/>
        </w:rPr>
        <w:t>sustainable</w:t>
      </w:r>
      <w:r w:rsidRPr="00832418">
        <w:rPr>
          <w:rStyle w:val="StyleUnderline"/>
        </w:rPr>
        <w:t xml:space="preserve"> and </w:t>
      </w:r>
      <w:r w:rsidRPr="009C32AF">
        <w:rPr>
          <w:rStyle w:val="Emphasis"/>
        </w:rPr>
        <w:t>regenerative farming</w:t>
      </w:r>
      <w:r w:rsidRPr="00832418">
        <w:rPr>
          <w:rStyle w:val="StyleUnderline"/>
        </w:rPr>
        <w:t xml:space="preserve"> system</w:t>
      </w:r>
      <w:r w:rsidRPr="00832418">
        <w:rPr>
          <w:sz w:val="16"/>
        </w:rPr>
        <w:t xml:space="preserve"> in the U.S. Experts say a multi-faceted approach could close the gap between the science and the current reality.</w:t>
      </w:r>
    </w:p>
    <w:p w14:paraId="298DC235" w14:textId="77777777" w:rsidR="00353371" w:rsidRPr="00832418" w:rsidRDefault="00353371" w:rsidP="00353371">
      <w:pPr>
        <w:rPr>
          <w:sz w:val="16"/>
        </w:rPr>
      </w:pPr>
      <w:r w:rsidRPr="00832418">
        <w:rPr>
          <w:sz w:val="16"/>
        </w:rPr>
        <w:t>“I would say, the majority of farmers I’ve ever met care very much about the environment, and they care very much about feeding people. And the practices that they engage in, for the most part, are mediated by their access to land, labor, capital and knowledge,” says Hannah Wittman, a rural sociologist at University of British Columbia in Vancouver, Canada. Wittman studies rural communities in North and South America. In the U.S., she points to federal policies as a big piece of the puzzle when it comes to how land owners manage their land.</w:t>
      </w:r>
    </w:p>
    <w:p w14:paraId="3E6040BF" w14:textId="77777777" w:rsidR="00353371" w:rsidRPr="00832418" w:rsidRDefault="00353371" w:rsidP="00353371">
      <w:pPr>
        <w:rPr>
          <w:sz w:val="16"/>
        </w:rPr>
      </w:pPr>
      <w:r w:rsidRPr="00832418">
        <w:rPr>
          <w:rStyle w:val="StyleUnderline"/>
        </w:rPr>
        <w:t>The</w:t>
      </w:r>
      <w:r w:rsidRPr="00832418">
        <w:rPr>
          <w:sz w:val="16"/>
        </w:rPr>
        <w:t xml:space="preserve"> U.S. </w:t>
      </w:r>
      <w:r w:rsidRPr="00832418">
        <w:rPr>
          <w:rStyle w:val="StyleUnderline"/>
        </w:rPr>
        <w:t>Farm Bill</w:t>
      </w:r>
      <w:r w:rsidRPr="00832418">
        <w:rPr>
          <w:sz w:val="16"/>
        </w:rPr>
        <w:t xml:space="preserve"> — a package of legislation that covers federal crop insurance, farmer training programs, food access policy, nutrition assistance programs, and more — </w:t>
      </w:r>
      <w:r w:rsidRPr="009C32AF">
        <w:rPr>
          <w:rStyle w:val="Emphasis"/>
        </w:rPr>
        <w:t>conspicuously</w:t>
      </w:r>
      <w:r w:rsidRPr="00832418">
        <w:rPr>
          <w:rStyle w:val="StyleUnderline"/>
        </w:rPr>
        <w:t xml:space="preserve"> favors </w:t>
      </w:r>
      <w:r w:rsidRPr="009C32AF">
        <w:rPr>
          <w:rStyle w:val="Emphasis"/>
        </w:rPr>
        <w:t>corn and soy</w:t>
      </w:r>
      <w:r w:rsidRPr="00832418">
        <w:rPr>
          <w:sz w:val="16"/>
        </w:rPr>
        <w:t xml:space="preserve">. The bill directs 75% of U.S. agriculture subsidy money to about 10% of commodity crop growers who largely grow corn and soy. </w:t>
      </w:r>
      <w:r w:rsidRPr="00832418">
        <w:rPr>
          <w:rStyle w:val="StyleUnderline"/>
        </w:rPr>
        <w:t>Although the Farm Bill allocates some</w:t>
      </w:r>
      <w:r w:rsidRPr="00832418">
        <w:rPr>
          <w:sz w:val="16"/>
        </w:rPr>
        <w:t xml:space="preserve"> federal </w:t>
      </w:r>
      <w:r w:rsidRPr="00832418">
        <w:rPr>
          <w:rStyle w:val="StyleUnderline"/>
        </w:rPr>
        <w:t xml:space="preserve">money for </w:t>
      </w:r>
      <w:r w:rsidRPr="009C32AF">
        <w:rPr>
          <w:rStyle w:val="Emphasis"/>
        </w:rPr>
        <w:t>conservation practices</w:t>
      </w:r>
      <w:r w:rsidRPr="00832418">
        <w:rPr>
          <w:sz w:val="16"/>
        </w:rPr>
        <w:t xml:space="preserve">, </w:t>
      </w:r>
      <w:r w:rsidRPr="00832418">
        <w:rPr>
          <w:rStyle w:val="StyleUnderline"/>
        </w:rPr>
        <w:t>this</w:t>
      </w:r>
      <w:r w:rsidRPr="00832418">
        <w:rPr>
          <w:sz w:val="16"/>
        </w:rPr>
        <w:t xml:space="preserve"> spending </w:t>
      </w:r>
      <w:r w:rsidRPr="00832418">
        <w:rPr>
          <w:rStyle w:val="StyleUnderline"/>
        </w:rPr>
        <w:t xml:space="preserve">accounts for only </w:t>
      </w:r>
      <w:r w:rsidRPr="009C32AF">
        <w:rPr>
          <w:rStyle w:val="Emphasis"/>
        </w:rPr>
        <w:t>7%</w:t>
      </w:r>
      <w:r w:rsidRPr="00832418">
        <w:rPr>
          <w:sz w:val="16"/>
        </w:rPr>
        <w:t xml:space="preserve"> of the total. </w:t>
      </w:r>
    </w:p>
    <w:p w14:paraId="0DA0C2E5" w14:textId="77777777" w:rsidR="00353371" w:rsidRPr="00832418" w:rsidRDefault="00353371" w:rsidP="00353371">
      <w:pPr>
        <w:rPr>
          <w:sz w:val="16"/>
        </w:rPr>
      </w:pPr>
      <w:r w:rsidRPr="00832418">
        <w:rPr>
          <w:sz w:val="16"/>
        </w:rPr>
        <w:t xml:space="preserve">Additionally, </w:t>
      </w:r>
      <w:r w:rsidRPr="00832418">
        <w:rPr>
          <w:rStyle w:val="StyleUnderline"/>
        </w:rPr>
        <w:t xml:space="preserve">the Renewable Fuel Standards program, </w:t>
      </w:r>
      <w:r w:rsidRPr="009C32AF">
        <w:rPr>
          <w:rStyle w:val="Emphasis"/>
        </w:rPr>
        <w:t>touted</w:t>
      </w:r>
      <w:r w:rsidRPr="00832418">
        <w:rPr>
          <w:rStyle w:val="StyleUnderline"/>
        </w:rPr>
        <w:t xml:space="preserve"> as an </w:t>
      </w:r>
      <w:r w:rsidRPr="009C32AF">
        <w:rPr>
          <w:rStyle w:val="Emphasis"/>
        </w:rPr>
        <w:t>environmentally responsible</w:t>
      </w:r>
      <w:r w:rsidRPr="00832418">
        <w:rPr>
          <w:rStyle w:val="StyleUnderline"/>
        </w:rPr>
        <w:t xml:space="preserve"> policy</w:t>
      </w:r>
      <w:r w:rsidRPr="00832418">
        <w:rPr>
          <w:sz w:val="16"/>
        </w:rPr>
        <w:t xml:space="preserve">, </w:t>
      </w:r>
      <w:r w:rsidRPr="00832418">
        <w:rPr>
          <w:rStyle w:val="StyleUnderline"/>
        </w:rPr>
        <w:t xml:space="preserve">is correlated with an </w:t>
      </w:r>
      <w:r w:rsidRPr="009C32AF">
        <w:rPr>
          <w:rStyle w:val="Emphasis"/>
        </w:rPr>
        <w:t>increase</w:t>
      </w:r>
      <w:r w:rsidRPr="00832418">
        <w:rPr>
          <w:rStyle w:val="StyleUnderline"/>
        </w:rPr>
        <w:t xml:space="preserve"> in </w:t>
      </w:r>
      <w:r w:rsidRPr="009C32AF">
        <w:rPr>
          <w:rStyle w:val="Emphasis"/>
        </w:rPr>
        <w:t>corn acreage</w:t>
      </w:r>
      <w:r w:rsidRPr="00832418">
        <w:rPr>
          <w:sz w:val="16"/>
        </w:rPr>
        <w:t xml:space="preserve"> across the U.S. The program has mandated that most transportation fuels contain a certain portion of “renewable” content — namely, ethanol distilled from corn — since 2007, and has played a role in converting diversified agricultural land, as well as undeveloped and protected areas, into fields of future ethanol.</w:t>
      </w:r>
    </w:p>
    <w:p w14:paraId="6B61870F" w14:textId="77777777" w:rsidR="00353371" w:rsidRPr="00832418" w:rsidRDefault="00353371" w:rsidP="00353371">
      <w:pPr>
        <w:rPr>
          <w:sz w:val="16"/>
        </w:rPr>
      </w:pPr>
      <w:r w:rsidRPr="00832418">
        <w:rPr>
          <w:sz w:val="16"/>
        </w:rPr>
        <w:t xml:space="preserve">Moreover, </w:t>
      </w:r>
      <w:r w:rsidRPr="009C32AF">
        <w:rPr>
          <w:rStyle w:val="Emphasis"/>
        </w:rPr>
        <w:t>crop insurance</w:t>
      </w:r>
      <w:r w:rsidRPr="00832418">
        <w:rPr>
          <w:sz w:val="16"/>
        </w:rPr>
        <w:t xml:space="preserve">, </w:t>
      </w:r>
      <w:r w:rsidRPr="00832418">
        <w:rPr>
          <w:rStyle w:val="StyleUnderline"/>
        </w:rPr>
        <w:t>which is often</w:t>
      </w:r>
      <w:r w:rsidRPr="00832418">
        <w:rPr>
          <w:sz w:val="16"/>
        </w:rPr>
        <w:t xml:space="preserve"> partially </w:t>
      </w:r>
      <w:r w:rsidRPr="00832418">
        <w:rPr>
          <w:rStyle w:val="StyleUnderline"/>
        </w:rPr>
        <w:t>federal-funded</w:t>
      </w:r>
      <w:r w:rsidRPr="00832418">
        <w:rPr>
          <w:sz w:val="16"/>
        </w:rPr>
        <w:t xml:space="preserve">, </w:t>
      </w:r>
      <w:r w:rsidRPr="009C32AF">
        <w:rPr>
          <w:rStyle w:val="Emphasis"/>
        </w:rPr>
        <w:t>compounds</w:t>
      </w:r>
      <w:r w:rsidRPr="00832418">
        <w:rPr>
          <w:rStyle w:val="StyleUnderline"/>
        </w:rPr>
        <w:t xml:space="preserve"> the </w:t>
      </w:r>
      <w:r w:rsidRPr="009C32AF">
        <w:rPr>
          <w:rStyle w:val="Emphasis"/>
        </w:rPr>
        <w:t>financial pressure</w:t>
      </w:r>
      <w:r w:rsidRPr="00832418">
        <w:rPr>
          <w:rStyle w:val="StyleUnderline"/>
        </w:rPr>
        <w:t xml:space="preserve"> on farmers to stick to </w:t>
      </w:r>
      <w:r w:rsidRPr="009C32AF">
        <w:rPr>
          <w:rStyle w:val="Emphasis"/>
        </w:rPr>
        <w:t>corn and soy</w:t>
      </w:r>
      <w:r w:rsidRPr="00832418">
        <w:rPr>
          <w:sz w:val="16"/>
        </w:rPr>
        <w:t xml:space="preserve">, says Jennifer O’Connor, author of a Patagonia-sponsored report on barriers to regenerative agriculture in the U.S. published in October 2020. </w:t>
      </w:r>
      <w:r w:rsidRPr="00832418">
        <w:rPr>
          <w:rStyle w:val="StyleUnderline"/>
        </w:rPr>
        <w:t xml:space="preserve">Farming is a </w:t>
      </w:r>
      <w:r w:rsidRPr="009C32AF">
        <w:rPr>
          <w:rStyle w:val="Emphasis"/>
        </w:rPr>
        <w:t>risky business</w:t>
      </w:r>
      <w:r w:rsidRPr="00832418">
        <w:rPr>
          <w:rStyle w:val="StyleUnderline"/>
        </w:rPr>
        <w:t xml:space="preserve"> with fluctuating profit margins.</w:t>
      </w:r>
      <w:r w:rsidRPr="00832418">
        <w:rPr>
          <w:sz w:val="16"/>
        </w:rPr>
        <w:t xml:space="preserve"> </w:t>
      </w:r>
      <w:r w:rsidRPr="00832418">
        <w:rPr>
          <w:rStyle w:val="StyleUnderline"/>
        </w:rPr>
        <w:t>So</w:t>
      </w:r>
      <w:r w:rsidRPr="00832418">
        <w:rPr>
          <w:sz w:val="16"/>
        </w:rPr>
        <w:t xml:space="preserve">, many </w:t>
      </w:r>
      <w:r w:rsidRPr="00832418">
        <w:rPr>
          <w:rStyle w:val="StyleUnderline"/>
        </w:rPr>
        <w:t xml:space="preserve">growers rely on </w:t>
      </w:r>
      <w:r w:rsidRPr="009C32AF">
        <w:rPr>
          <w:rStyle w:val="Emphasis"/>
        </w:rPr>
        <w:t>crop insurance</w:t>
      </w:r>
      <w:r w:rsidRPr="00832418">
        <w:rPr>
          <w:rStyle w:val="StyleUnderline"/>
        </w:rPr>
        <w:t xml:space="preserve"> to get through </w:t>
      </w:r>
      <w:r w:rsidRPr="009C32AF">
        <w:rPr>
          <w:rStyle w:val="Emphasis"/>
        </w:rPr>
        <w:t>tough years</w:t>
      </w:r>
      <w:r w:rsidRPr="00832418">
        <w:rPr>
          <w:sz w:val="16"/>
        </w:rPr>
        <w:t>.</w:t>
      </w:r>
    </w:p>
    <w:p w14:paraId="17872950" w14:textId="77777777" w:rsidR="00353371" w:rsidRPr="00832418" w:rsidRDefault="00353371" w:rsidP="00353371">
      <w:pPr>
        <w:rPr>
          <w:sz w:val="16"/>
        </w:rPr>
      </w:pPr>
      <w:r w:rsidRPr="00832418">
        <w:rPr>
          <w:sz w:val="16"/>
        </w:rPr>
        <w:t>“</w:t>
      </w:r>
      <w:r w:rsidRPr="00832418">
        <w:rPr>
          <w:rStyle w:val="StyleUnderline"/>
        </w:rPr>
        <w:t xml:space="preserve">To </w:t>
      </w:r>
      <w:r w:rsidRPr="009C32AF">
        <w:rPr>
          <w:rStyle w:val="Emphasis"/>
        </w:rPr>
        <w:t>realize</w:t>
      </w:r>
      <w:r w:rsidRPr="00832418">
        <w:rPr>
          <w:rStyle w:val="StyleUnderline"/>
        </w:rPr>
        <w:t xml:space="preserve"> </w:t>
      </w:r>
      <w:r w:rsidRPr="009C32AF">
        <w:rPr>
          <w:rStyle w:val="Emphasis"/>
        </w:rPr>
        <w:t>true</w:t>
      </w:r>
      <w:r w:rsidRPr="00832418">
        <w:rPr>
          <w:sz w:val="16"/>
        </w:rPr>
        <w:t xml:space="preserve"> acre </w:t>
      </w:r>
      <w:r w:rsidRPr="009C32AF">
        <w:rPr>
          <w:rStyle w:val="Emphasis"/>
        </w:rPr>
        <w:t>change</w:t>
      </w:r>
      <w:r w:rsidRPr="00832418">
        <w:rPr>
          <w:rStyle w:val="StyleUnderline"/>
        </w:rPr>
        <w:t xml:space="preserve"> in the U.S</w:t>
      </w:r>
      <w:r w:rsidRPr="00832418">
        <w:rPr>
          <w:sz w:val="16"/>
        </w:rPr>
        <w:t xml:space="preserve">., </w:t>
      </w:r>
      <w:r w:rsidRPr="00832418">
        <w:rPr>
          <w:rStyle w:val="StyleUnderline"/>
        </w:rPr>
        <w:t xml:space="preserve">we’re going to have to see an </w:t>
      </w:r>
      <w:r w:rsidRPr="009C32AF">
        <w:rPr>
          <w:rStyle w:val="Emphasis"/>
        </w:rPr>
        <w:t>entirely different</w:t>
      </w:r>
      <w:r w:rsidRPr="00832418">
        <w:rPr>
          <w:rStyle w:val="StyleUnderline"/>
        </w:rPr>
        <w:t xml:space="preserve"> crop insurance and subsidy system</w:t>
      </w:r>
      <w:r w:rsidRPr="00832418">
        <w:rPr>
          <w:sz w:val="16"/>
        </w:rPr>
        <w:t xml:space="preserve">,” says O’Connor, </w:t>
      </w:r>
      <w:r w:rsidRPr="00832418">
        <w:rPr>
          <w:rStyle w:val="StyleUnderline"/>
        </w:rPr>
        <w:t>referring to changing</w:t>
      </w:r>
      <w:r w:rsidRPr="00832418">
        <w:rPr>
          <w:sz w:val="16"/>
        </w:rPr>
        <w:t xml:space="preserve"> over acres </w:t>
      </w:r>
      <w:r w:rsidRPr="00832418">
        <w:rPr>
          <w:rStyle w:val="StyleUnderline"/>
        </w:rPr>
        <w:t>from monoculture</w:t>
      </w:r>
      <w:r w:rsidRPr="00832418">
        <w:rPr>
          <w:sz w:val="16"/>
        </w:rPr>
        <w:t xml:space="preserve">, destructively farmed corn and soy </w:t>
      </w:r>
      <w:r w:rsidRPr="00832418">
        <w:rPr>
          <w:rStyle w:val="StyleUnderline"/>
        </w:rPr>
        <w:t>to</w:t>
      </w:r>
      <w:r w:rsidRPr="00832418">
        <w:rPr>
          <w:sz w:val="16"/>
        </w:rPr>
        <w:t xml:space="preserve"> more diversified, </w:t>
      </w:r>
      <w:r w:rsidRPr="009C32AF">
        <w:rPr>
          <w:rStyle w:val="Emphasis"/>
        </w:rPr>
        <w:t>sustainably farmed crops</w:t>
      </w:r>
      <w:r w:rsidRPr="00832418">
        <w:rPr>
          <w:sz w:val="16"/>
        </w:rPr>
        <w:t xml:space="preserve">. She adds that </w:t>
      </w:r>
      <w:r w:rsidRPr="00832418">
        <w:rPr>
          <w:rStyle w:val="StyleUnderline"/>
        </w:rPr>
        <w:t>in most of the U.S</w:t>
      </w:r>
      <w:r w:rsidRPr="00832418">
        <w:rPr>
          <w:sz w:val="16"/>
        </w:rPr>
        <w:t xml:space="preserve">., the “heartland,” </w:t>
      </w:r>
      <w:r w:rsidRPr="00832418">
        <w:rPr>
          <w:rStyle w:val="StyleUnderline"/>
        </w:rPr>
        <w:t xml:space="preserve">farmers can only be insured for </w:t>
      </w:r>
      <w:r w:rsidRPr="009C32AF">
        <w:rPr>
          <w:rStyle w:val="Emphasis"/>
        </w:rPr>
        <w:t>soy and corn</w:t>
      </w:r>
      <w:r w:rsidRPr="00832418">
        <w:rPr>
          <w:sz w:val="16"/>
        </w:rPr>
        <w:t xml:space="preserve">. </w:t>
      </w:r>
    </w:p>
    <w:p w14:paraId="374893E4" w14:textId="77777777" w:rsidR="00353371" w:rsidRPr="00832418" w:rsidRDefault="00353371" w:rsidP="00353371">
      <w:pPr>
        <w:rPr>
          <w:sz w:val="16"/>
        </w:rPr>
      </w:pPr>
      <w:r w:rsidRPr="00832418">
        <w:rPr>
          <w:sz w:val="16"/>
        </w:rPr>
        <w:t>Further,</w:t>
      </w:r>
      <w:r w:rsidRPr="00832418">
        <w:rPr>
          <w:rStyle w:val="StyleUnderline"/>
        </w:rPr>
        <w:t xml:space="preserve"> for many U.S. farmers</w:t>
      </w:r>
      <w:r w:rsidRPr="00832418">
        <w:rPr>
          <w:sz w:val="16"/>
        </w:rPr>
        <w:t xml:space="preserve">, </w:t>
      </w:r>
      <w:r w:rsidRPr="00832418">
        <w:rPr>
          <w:rStyle w:val="StyleUnderline"/>
        </w:rPr>
        <w:t xml:space="preserve">the </w:t>
      </w:r>
      <w:r w:rsidRPr="009C32AF">
        <w:rPr>
          <w:rStyle w:val="Emphasis"/>
        </w:rPr>
        <w:t>choice</w:t>
      </w:r>
      <w:r w:rsidRPr="00832418">
        <w:rPr>
          <w:rStyle w:val="StyleUnderline"/>
        </w:rPr>
        <w:t xml:space="preserve"> to grow something </w:t>
      </w:r>
      <w:r w:rsidRPr="009C32AF">
        <w:rPr>
          <w:rStyle w:val="Emphasis"/>
        </w:rPr>
        <w:t>different</w:t>
      </w:r>
      <w:r w:rsidRPr="00832418">
        <w:rPr>
          <w:rStyle w:val="StyleUnderline"/>
        </w:rPr>
        <w:t xml:space="preserve"> or adopt more </w:t>
      </w:r>
      <w:r w:rsidRPr="009C32AF">
        <w:rPr>
          <w:rStyle w:val="Emphasis"/>
        </w:rPr>
        <w:t>sustainable</w:t>
      </w:r>
      <w:r w:rsidRPr="00832418">
        <w:rPr>
          <w:rStyle w:val="StyleUnderline"/>
        </w:rPr>
        <w:t xml:space="preserve"> practices </w:t>
      </w:r>
      <w:r w:rsidRPr="009C32AF">
        <w:rPr>
          <w:rStyle w:val="Emphasis"/>
        </w:rPr>
        <w:t>isn’t theirs to make</w:t>
      </w:r>
      <w:r w:rsidRPr="00832418">
        <w:rPr>
          <w:rStyle w:val="StyleUnderline"/>
        </w:rPr>
        <w:t>.</w:t>
      </w:r>
      <w:r w:rsidRPr="00832418">
        <w:rPr>
          <w:sz w:val="16"/>
        </w:rPr>
        <w:t xml:space="preserve"> About </w:t>
      </w:r>
      <w:r w:rsidRPr="00832418">
        <w:rPr>
          <w:rStyle w:val="StyleUnderline"/>
        </w:rPr>
        <w:t xml:space="preserve">54% of all U.S. cropland is </w:t>
      </w:r>
      <w:r w:rsidRPr="009C32AF">
        <w:rPr>
          <w:rStyle w:val="Emphasis"/>
        </w:rPr>
        <w:t>rented</w:t>
      </w:r>
      <w:r w:rsidRPr="00832418">
        <w:rPr>
          <w:sz w:val="16"/>
        </w:rPr>
        <w:t xml:space="preserve">, according to a 2014 USDA survey. Absentee </w:t>
      </w:r>
      <w:r w:rsidRPr="00832418">
        <w:rPr>
          <w:rStyle w:val="StyleUnderline"/>
        </w:rPr>
        <w:t>landowners that purchase land to lease</w:t>
      </w:r>
      <w:r w:rsidRPr="00832418">
        <w:rPr>
          <w:sz w:val="16"/>
        </w:rPr>
        <w:t xml:space="preserve"> often </w:t>
      </w:r>
      <w:r w:rsidRPr="00832418">
        <w:rPr>
          <w:rStyle w:val="StyleUnderline"/>
        </w:rPr>
        <w:t xml:space="preserve">do so on a </w:t>
      </w:r>
      <w:r w:rsidRPr="009C32AF">
        <w:rPr>
          <w:rStyle w:val="Emphasis"/>
        </w:rPr>
        <w:t>short-term</w:t>
      </w:r>
      <w:r w:rsidRPr="00832418">
        <w:rPr>
          <w:rStyle w:val="StyleUnderline"/>
        </w:rPr>
        <w:t xml:space="preserve"> basis</w:t>
      </w:r>
      <w:r w:rsidRPr="00832418">
        <w:rPr>
          <w:sz w:val="16"/>
        </w:rPr>
        <w:t xml:space="preserve">, </w:t>
      </w:r>
      <w:r w:rsidRPr="009C32AF">
        <w:rPr>
          <w:rStyle w:val="Emphasis"/>
        </w:rPr>
        <w:t>hindering</w:t>
      </w:r>
      <w:r w:rsidRPr="00832418">
        <w:rPr>
          <w:rStyle w:val="StyleUnderline"/>
        </w:rPr>
        <w:t xml:space="preserve"> the number of </w:t>
      </w:r>
      <w:r w:rsidRPr="009C32AF">
        <w:rPr>
          <w:rStyle w:val="Emphasis"/>
        </w:rPr>
        <w:t>long-term</w:t>
      </w:r>
      <w:r w:rsidRPr="00832418">
        <w:rPr>
          <w:rStyle w:val="StyleUnderline"/>
        </w:rPr>
        <w:t xml:space="preserve"> projects that the farmers operating the land can </w:t>
      </w:r>
      <w:r w:rsidRPr="009C32AF">
        <w:rPr>
          <w:rStyle w:val="Emphasis"/>
        </w:rPr>
        <w:t>undertake</w:t>
      </w:r>
      <w:r w:rsidRPr="00832418">
        <w:rPr>
          <w:sz w:val="16"/>
        </w:rPr>
        <w:t xml:space="preserve">, says Wittman. </w:t>
      </w:r>
    </w:p>
    <w:p w14:paraId="765E63A6" w14:textId="77777777" w:rsidR="00353371" w:rsidRPr="00832418" w:rsidRDefault="00353371" w:rsidP="00353371">
      <w:pPr>
        <w:rPr>
          <w:sz w:val="16"/>
        </w:rPr>
      </w:pPr>
      <w:r w:rsidRPr="00832418">
        <w:rPr>
          <w:sz w:val="16"/>
        </w:rPr>
        <w:t xml:space="preserve">Kathryn De Master, an environmental science policy researcher at the University of California, Berkeley, adds that </w:t>
      </w:r>
      <w:r w:rsidRPr="00832418">
        <w:rPr>
          <w:rStyle w:val="StyleUnderline"/>
        </w:rPr>
        <w:t xml:space="preserve">landowners often </w:t>
      </w:r>
      <w:r w:rsidRPr="009C32AF">
        <w:rPr>
          <w:rStyle w:val="Emphasis"/>
        </w:rPr>
        <w:t>dictate</w:t>
      </w:r>
      <w:r w:rsidRPr="00832418">
        <w:rPr>
          <w:rStyle w:val="StyleUnderline"/>
        </w:rPr>
        <w:t xml:space="preserve"> how their land is used</w:t>
      </w:r>
      <w:r w:rsidRPr="00832418">
        <w:rPr>
          <w:sz w:val="16"/>
        </w:rPr>
        <w:t>. “</w:t>
      </w:r>
      <w:r w:rsidRPr="00832418">
        <w:rPr>
          <w:rStyle w:val="StyleUnderline"/>
        </w:rPr>
        <w:t xml:space="preserve">The idea that farmers aren’t investing in their land and in more sustainable practices — it isn’t just because they </w:t>
      </w:r>
      <w:r w:rsidRPr="009C32AF">
        <w:rPr>
          <w:rStyle w:val="Emphasis"/>
        </w:rPr>
        <w:t>don’t have access</w:t>
      </w:r>
      <w:r w:rsidRPr="00832418">
        <w:rPr>
          <w:rStyle w:val="StyleUnderline"/>
        </w:rPr>
        <w:t xml:space="preserve"> to the land</w:t>
      </w:r>
      <w:r w:rsidRPr="00832418">
        <w:rPr>
          <w:sz w:val="16"/>
        </w:rPr>
        <w:t xml:space="preserve"> over the </w:t>
      </w:r>
      <w:r w:rsidRPr="00832418">
        <w:rPr>
          <w:rStyle w:val="StyleUnderline"/>
        </w:rPr>
        <w:t>long term</w:t>
      </w:r>
      <w:r w:rsidRPr="00832418">
        <w:rPr>
          <w:sz w:val="16"/>
        </w:rPr>
        <w:t>,” De Master says. “</w:t>
      </w:r>
      <w:r w:rsidRPr="00832418">
        <w:rPr>
          <w:rStyle w:val="StyleUnderline"/>
        </w:rPr>
        <w:t xml:space="preserve">They often </w:t>
      </w:r>
      <w:r w:rsidRPr="009C32AF">
        <w:rPr>
          <w:rStyle w:val="Emphasis"/>
        </w:rPr>
        <w:t>don’t have agency</w:t>
      </w:r>
      <w:r w:rsidRPr="00832418">
        <w:rPr>
          <w:rStyle w:val="StyleUnderline"/>
        </w:rPr>
        <w:t xml:space="preserve"> over what happens to that land</w:t>
      </w:r>
      <w:r w:rsidRPr="00832418">
        <w:rPr>
          <w:sz w:val="16"/>
        </w:rPr>
        <w:t>.”</w:t>
      </w:r>
    </w:p>
    <w:p w14:paraId="1E21BEA2" w14:textId="77777777" w:rsidR="00353371" w:rsidRPr="00832418" w:rsidRDefault="00353371" w:rsidP="00353371">
      <w:pPr>
        <w:rPr>
          <w:sz w:val="16"/>
        </w:rPr>
      </w:pPr>
      <w:r w:rsidRPr="00832418">
        <w:rPr>
          <w:rStyle w:val="StyleUnderline"/>
        </w:rPr>
        <w:lastRenderedPageBreak/>
        <w:t xml:space="preserve">While some farmers can’t farm sustainably, others </w:t>
      </w:r>
      <w:r w:rsidRPr="009C32AF">
        <w:rPr>
          <w:rStyle w:val="Emphasis"/>
        </w:rPr>
        <w:t>choose not to</w:t>
      </w:r>
      <w:r w:rsidRPr="00832418">
        <w:rPr>
          <w:sz w:val="16"/>
        </w:rPr>
        <w:t xml:space="preserve">. </w:t>
      </w:r>
      <w:r w:rsidRPr="009C32AF">
        <w:rPr>
          <w:rStyle w:val="Emphasis"/>
        </w:rPr>
        <w:t>Cultural norms</w:t>
      </w:r>
      <w:r w:rsidRPr="00832418">
        <w:rPr>
          <w:sz w:val="16"/>
        </w:rPr>
        <w:t xml:space="preserve"> may </w:t>
      </w:r>
      <w:r w:rsidRPr="00832418">
        <w:rPr>
          <w:rStyle w:val="StyleUnderline"/>
        </w:rPr>
        <w:t>keep</w:t>
      </w:r>
      <w:r w:rsidRPr="00832418">
        <w:rPr>
          <w:sz w:val="16"/>
        </w:rPr>
        <w:t xml:space="preserve"> some </w:t>
      </w:r>
      <w:r w:rsidRPr="00832418">
        <w:rPr>
          <w:rStyle w:val="StyleUnderline"/>
        </w:rPr>
        <w:t>U.S. farmers from changing their ways</w:t>
      </w:r>
      <w:r w:rsidRPr="00832418">
        <w:rPr>
          <w:sz w:val="16"/>
        </w:rPr>
        <w:t xml:space="preserve">, says Stefan Gailans of Practical Farmers of Iowa — an organization that helps member farmers build more resilient farms. Gailans says </w:t>
      </w:r>
      <w:r w:rsidRPr="00832418">
        <w:rPr>
          <w:rStyle w:val="StyleUnderline"/>
        </w:rPr>
        <w:t xml:space="preserve">farming </w:t>
      </w:r>
      <w:r w:rsidRPr="009C32AF">
        <w:rPr>
          <w:rStyle w:val="Emphasis"/>
        </w:rPr>
        <w:t>unconventionally</w:t>
      </w:r>
      <w:r w:rsidRPr="00832418">
        <w:rPr>
          <w:rStyle w:val="StyleUnderline"/>
        </w:rPr>
        <w:t xml:space="preserve"> can</w:t>
      </w:r>
      <w:r w:rsidRPr="00832418">
        <w:rPr>
          <w:sz w:val="16"/>
        </w:rPr>
        <w:t xml:space="preserve"> sometimes </w:t>
      </w:r>
      <w:r w:rsidRPr="00832418">
        <w:rPr>
          <w:rStyle w:val="StyleUnderline"/>
        </w:rPr>
        <w:t xml:space="preserve">bring </w:t>
      </w:r>
      <w:r w:rsidRPr="009C32AF">
        <w:rPr>
          <w:rStyle w:val="Emphasis"/>
        </w:rPr>
        <w:t>stigma</w:t>
      </w:r>
      <w:r w:rsidRPr="00832418">
        <w:rPr>
          <w:sz w:val="16"/>
        </w:rPr>
        <w:t xml:space="preserve">, and in some extreme cases, farmers have described avoiding places like local coffee shops where their neighbors might be talking about them. </w:t>
      </w:r>
      <w:r w:rsidRPr="009C32AF">
        <w:rPr>
          <w:sz w:val="16"/>
        </w:rPr>
        <w:t xml:space="preserve">For this reason, </w:t>
      </w:r>
      <w:r w:rsidRPr="00832418">
        <w:rPr>
          <w:sz w:val="16"/>
        </w:rPr>
        <w:t xml:space="preserve">he adds, many of the farmers in his organization’s network join because it can be “a tonic or cure for loneliness,” helping farmers find agricultural community without judgement. </w:t>
      </w:r>
    </w:p>
    <w:p w14:paraId="0F9B12EA" w14:textId="77777777" w:rsidR="00353371" w:rsidRPr="00832418" w:rsidRDefault="00353371" w:rsidP="00353371">
      <w:pPr>
        <w:rPr>
          <w:sz w:val="16"/>
        </w:rPr>
      </w:pPr>
      <w:r w:rsidRPr="00832418">
        <w:rPr>
          <w:sz w:val="16"/>
        </w:rPr>
        <w:t xml:space="preserve">Finally, </w:t>
      </w:r>
      <w:r w:rsidRPr="00832418">
        <w:rPr>
          <w:rStyle w:val="StyleUnderline"/>
        </w:rPr>
        <w:t xml:space="preserve">there is no </w:t>
      </w:r>
      <w:r w:rsidRPr="009C32AF">
        <w:rPr>
          <w:rStyle w:val="Emphasis"/>
        </w:rPr>
        <w:t>one-size-fits-all</w:t>
      </w:r>
      <w:r w:rsidRPr="00832418">
        <w:rPr>
          <w:rStyle w:val="StyleUnderline"/>
        </w:rPr>
        <w:t xml:space="preserve"> instruction manual for how farmers</w:t>
      </w:r>
      <w:r w:rsidRPr="00832418">
        <w:rPr>
          <w:sz w:val="16"/>
        </w:rPr>
        <w:t xml:space="preserve"> across the U.S. </w:t>
      </w:r>
      <w:r w:rsidRPr="00832418">
        <w:rPr>
          <w:rStyle w:val="StyleUnderline"/>
        </w:rPr>
        <w:t>can achieve sustainable production</w:t>
      </w:r>
      <w:r w:rsidRPr="00832418">
        <w:rPr>
          <w:sz w:val="16"/>
        </w:rPr>
        <w:t>. “</w:t>
      </w:r>
      <w:r w:rsidRPr="00832418">
        <w:rPr>
          <w:rStyle w:val="StyleUnderline"/>
        </w:rPr>
        <w:t xml:space="preserve">How we apply regenerative agriculture in </w:t>
      </w:r>
      <w:r w:rsidRPr="009C32AF">
        <w:rPr>
          <w:rStyle w:val="Emphasis"/>
        </w:rPr>
        <w:t>one region</w:t>
      </w:r>
      <w:r w:rsidRPr="00832418">
        <w:rPr>
          <w:rStyle w:val="StyleUnderline"/>
        </w:rPr>
        <w:t xml:space="preserve"> will be </w:t>
      </w:r>
      <w:r w:rsidRPr="009C32AF">
        <w:rPr>
          <w:rStyle w:val="Emphasis"/>
        </w:rPr>
        <w:t>different</w:t>
      </w:r>
      <w:r w:rsidRPr="00832418">
        <w:rPr>
          <w:rStyle w:val="StyleUnderline"/>
        </w:rPr>
        <w:t xml:space="preserve"> than how we apply it in </w:t>
      </w:r>
      <w:r w:rsidRPr="009C32AF">
        <w:rPr>
          <w:rStyle w:val="Emphasis"/>
        </w:rPr>
        <w:t>another</w:t>
      </w:r>
      <w:r w:rsidRPr="00832418">
        <w:rPr>
          <w:sz w:val="16"/>
        </w:rPr>
        <w:t xml:space="preserve">,” says O’Connor, adding that the context of each place is critical. </w:t>
      </w:r>
    </w:p>
    <w:p w14:paraId="4B31481D" w14:textId="77777777" w:rsidR="00353371" w:rsidRDefault="00353371" w:rsidP="00353371">
      <w:pPr>
        <w:rPr>
          <w:sz w:val="16"/>
        </w:rPr>
      </w:pPr>
      <w:r w:rsidRPr="00832418">
        <w:rPr>
          <w:sz w:val="16"/>
        </w:rPr>
        <w:t>“</w:t>
      </w:r>
      <w:r w:rsidRPr="00832418">
        <w:rPr>
          <w:rStyle w:val="StyleUnderline"/>
        </w:rPr>
        <w:t>We still need to</w:t>
      </w:r>
      <w:r w:rsidRPr="009C32AF">
        <w:rPr>
          <w:rStyle w:val="Emphasis"/>
        </w:rPr>
        <w:t xml:space="preserve"> tune</w:t>
      </w:r>
      <w:r w:rsidRPr="00832418">
        <w:rPr>
          <w:rStyle w:val="StyleUnderline"/>
        </w:rPr>
        <w:t xml:space="preserve"> these [</w:t>
      </w:r>
      <w:r w:rsidRPr="009C32AF">
        <w:rPr>
          <w:rStyle w:val="Emphasis"/>
        </w:rPr>
        <w:t>regenerative] techniques</w:t>
      </w:r>
      <w:r w:rsidRPr="00832418">
        <w:rPr>
          <w:sz w:val="16"/>
        </w:rPr>
        <w:t xml:space="preserve">, and </w:t>
      </w:r>
      <w:r w:rsidRPr="00832418">
        <w:rPr>
          <w:rStyle w:val="StyleUnderline"/>
        </w:rPr>
        <w:t>we still need to make sure</w:t>
      </w:r>
      <w:r w:rsidRPr="00832418">
        <w:rPr>
          <w:sz w:val="16"/>
        </w:rPr>
        <w:t xml:space="preserve"> that </w:t>
      </w:r>
      <w:r w:rsidRPr="00832418">
        <w:rPr>
          <w:rStyle w:val="StyleUnderline"/>
        </w:rPr>
        <w:t>whatever suite of techniques is used</w:t>
      </w:r>
      <w:r w:rsidRPr="00832418">
        <w:rPr>
          <w:sz w:val="16"/>
        </w:rPr>
        <w:t xml:space="preserve"> by a farmer </w:t>
      </w:r>
      <w:r w:rsidRPr="00832418">
        <w:rPr>
          <w:rStyle w:val="StyleUnderline"/>
        </w:rPr>
        <w:t xml:space="preserve">works for that particular cropping system in that </w:t>
      </w:r>
      <w:r w:rsidRPr="009C32AF">
        <w:rPr>
          <w:rStyle w:val="Emphasis"/>
        </w:rPr>
        <w:t>particular region</w:t>
      </w:r>
      <w:r w:rsidRPr="00832418">
        <w:rPr>
          <w:sz w:val="16"/>
        </w:rPr>
        <w:t>,” says Claire Kremen, a conservation biologist and agroecologist at the University of British Columbia in Vancouver, Canada, and a contributing author to the 2020 Science Advances review study.</w:t>
      </w:r>
    </w:p>
    <w:p w14:paraId="3CA867B6" w14:textId="77777777" w:rsidR="00353371" w:rsidRPr="00A665EC" w:rsidRDefault="00353371" w:rsidP="00353371">
      <w:pPr>
        <w:pStyle w:val="Heading4"/>
        <w:rPr>
          <w:rFonts w:cs="Calibri"/>
        </w:rPr>
      </w:pPr>
      <w:r w:rsidRPr="00A665EC">
        <w:rPr>
          <w:rFonts w:cs="Calibri"/>
        </w:rPr>
        <w:t xml:space="preserve">Renewable energy </w:t>
      </w:r>
      <w:r w:rsidRPr="00A665EC">
        <w:rPr>
          <w:rFonts w:cs="Calibri"/>
          <w:u w:val="single"/>
        </w:rPr>
        <w:t>exuberates</w:t>
      </w:r>
      <w:r w:rsidRPr="00A665EC">
        <w:rPr>
          <w:rFonts w:cs="Calibri"/>
        </w:rPr>
        <w:t xml:space="preserve"> warming---</w:t>
      </w:r>
      <w:r w:rsidRPr="00A665EC">
        <w:rPr>
          <w:rFonts w:cs="Calibri"/>
          <w:u w:val="single"/>
        </w:rPr>
        <w:t>requires</w:t>
      </w:r>
      <w:r w:rsidRPr="00A665EC">
        <w:rPr>
          <w:rFonts w:cs="Calibri"/>
        </w:rPr>
        <w:t xml:space="preserve"> coal mining, fossil fuels, and deforestation.</w:t>
      </w:r>
    </w:p>
    <w:p w14:paraId="239F8F87" w14:textId="77777777" w:rsidR="00353371" w:rsidRPr="00A665EC" w:rsidRDefault="00353371" w:rsidP="00353371">
      <w:pPr>
        <w:rPr>
          <w:b/>
          <w:bCs/>
          <w:sz w:val="26"/>
        </w:rPr>
      </w:pPr>
      <w:r w:rsidRPr="00A665EC">
        <w:rPr>
          <w:rStyle w:val="Style13ptBold"/>
        </w:rPr>
        <w:t xml:space="preserve">Dunlap and Jakobsen 20 </w:t>
      </w:r>
      <w:r w:rsidRPr="00A665EC">
        <w:t xml:space="preserve">(Alexander Dunlap is a postdoctoral research fellow at the Centre for Development and the Environment, University of Oslo, Norway. His work has critically examined police-military transformations, market-based conservation, wind energy development and extractive projects more generally in both Latin America and Europe. Jostein Jakobsen is a doctoral research fellow at the Centre for Development and the Environment, University of Oslo, Norway. His research focuses on agrarian change in India, food regime analysis, meatification, and the Naxalite movement in India, set within broad interests in political ecology and critical agrarian studies. “The Violent Technologies of Extraction Political ecology, critical agrarian studies and the capitalist worldeater” 105-110) DAH </w:t>
      </w:r>
    </w:p>
    <w:p w14:paraId="3B5202CA" w14:textId="77777777" w:rsidR="00353371" w:rsidRPr="00A665EC" w:rsidRDefault="00353371" w:rsidP="00353371">
      <w:pPr>
        <w:rPr>
          <w:b/>
          <w:iCs/>
          <w:u w:val="single"/>
        </w:rPr>
      </w:pPr>
      <w:r w:rsidRPr="00A665EC">
        <w:rPr>
          <w:sz w:val="16"/>
        </w:rPr>
        <w:t xml:space="preserve">Ecological crisis, climate change and increasing energy usage are leading to various environmental programs. </w:t>
      </w:r>
      <w:r w:rsidRPr="00A665EC">
        <w:rPr>
          <w:u w:val="single"/>
        </w:rPr>
        <w:t>Despite</w:t>
      </w:r>
      <w:r w:rsidRPr="00A665EC">
        <w:rPr>
          <w:sz w:val="16"/>
        </w:rPr>
        <w:t xml:space="preserve"> the </w:t>
      </w:r>
      <w:r w:rsidRPr="00A665EC">
        <w:rPr>
          <w:u w:val="single"/>
        </w:rPr>
        <w:t>proliferation of ecological concerns</w:t>
      </w:r>
      <w:r w:rsidRPr="00A665EC">
        <w:rPr>
          <w:sz w:val="16"/>
        </w:rPr>
        <w:t xml:space="preserve">, high-level </w:t>
      </w:r>
      <w:r w:rsidRPr="00A665EC">
        <w:rPr>
          <w:u w:val="single"/>
        </w:rPr>
        <w:t>negotiations surrounding biodiversity loss and climate change</w:t>
      </w:r>
      <w:r w:rsidRPr="00A665EC">
        <w:rPr>
          <w:sz w:val="16"/>
        </w:rPr>
        <w:t xml:space="preserve">, </w:t>
      </w:r>
      <w:r w:rsidRPr="00A665EC">
        <w:rPr>
          <w:b/>
          <w:iCs/>
          <w:u w:val="single"/>
        </w:rPr>
        <w:t>which includes</w:t>
      </w:r>
      <w:r w:rsidRPr="00A665EC">
        <w:rPr>
          <w:sz w:val="16"/>
        </w:rPr>
        <w:t xml:space="preserve"> the resulting (</w:t>
      </w:r>
      <w:r w:rsidRPr="00A665EC">
        <w:rPr>
          <w:b/>
          <w:iCs/>
          <w:u w:val="single"/>
        </w:rPr>
        <w:t>market-based) mitigation practices</w:t>
      </w:r>
      <w:r w:rsidRPr="00A665EC">
        <w:rPr>
          <w:sz w:val="16"/>
        </w:rPr>
        <w:t xml:space="preserve">, </w:t>
      </w:r>
      <w:r w:rsidRPr="00A665EC">
        <w:rPr>
          <w:u w:val="single"/>
        </w:rPr>
        <w:t>appear to be failing at redressing these issues in any meaningful way</w:t>
      </w:r>
      <w:r w:rsidRPr="00A665EC">
        <w:rPr>
          <w:sz w:val="16"/>
        </w:rPr>
        <w:t xml:space="preserve"> (Dunlap and Fairhead 2014; Hunsberger et al. 2017). Capitalist </w:t>
      </w:r>
      <w:r w:rsidRPr="00A665EC">
        <w:rPr>
          <w:u w:val="single"/>
        </w:rPr>
        <w:t>growth and the</w:t>
      </w:r>
      <w:r w:rsidRPr="00A665EC">
        <w:rPr>
          <w:sz w:val="16"/>
        </w:rPr>
        <w:t xml:space="preserve"> financial </w:t>
      </w:r>
      <w:r w:rsidRPr="00A665EC">
        <w:rPr>
          <w:u w:val="single"/>
        </w:rPr>
        <w:t>economy remain the highest priority</w:t>
      </w:r>
      <w:r w:rsidRPr="00A665EC">
        <w:rPr>
          <w:sz w:val="16"/>
        </w:rPr>
        <w:t>, which becomes increasingly apparent in the way extractivism and environmental policy interact</w:t>
      </w:r>
      <w:r w:rsidRPr="00A665EC">
        <w:rPr>
          <w:u w:val="single"/>
        </w:rPr>
        <w:t xml:space="preserve">. We are witnessing the simultaneous </w:t>
      </w:r>
      <w:r w:rsidRPr="00A665EC">
        <w:rPr>
          <w:b/>
          <w:iCs/>
          <w:u w:val="single"/>
        </w:rPr>
        <w:t>deployment of</w:t>
      </w:r>
      <w:r w:rsidRPr="00A665EC">
        <w:rPr>
          <w:u w:val="single"/>
        </w:rPr>
        <w:t xml:space="preserve"> industrial- scale </w:t>
      </w:r>
      <w:r w:rsidRPr="00A665EC">
        <w:rPr>
          <w:b/>
          <w:iCs/>
          <w:u w:val="single"/>
        </w:rPr>
        <w:t>extractivism and conservation</w:t>
      </w:r>
      <w:r w:rsidRPr="00A665EC">
        <w:rPr>
          <w:u w:val="single"/>
        </w:rPr>
        <w:t xml:space="preserve"> initiatives that appear to be collaborating and complementing each other in methods of land control, commodifying natural resources and extracting value,</w:t>
      </w:r>
      <w:r w:rsidRPr="00A665EC">
        <w:rPr>
          <w:sz w:val="16"/>
        </w:rPr>
        <w:t xml:space="preserve"> meanwhile </w:t>
      </w:r>
      <w:r w:rsidRPr="00A665EC">
        <w:rPr>
          <w:u w:val="single"/>
        </w:rPr>
        <w:t>suppressing local opposition and resistance.</w:t>
      </w:r>
      <w:r w:rsidRPr="00A665EC">
        <w:rPr>
          <w:sz w:val="16"/>
        </w:rPr>
        <w:t xml:space="preserve"> Highlighting this phenomenon, Büscher and Davidov (2013) reveal the ‘ecotourism-extraction nexus’ that demonstrates how resource extraction and eco-tourism are actually co- constructed, share similar logics and retain multiple forms of collaboration. With this angle, eco-tourism can become complementary to hydrocarbon and mineral extraction, meanwhile extractivism can pave the way to eco-tourism demarcation and revenue extraction (Duffy 2015), leaving communities to negotiate conventional and green extractive industries (Büscher and Davidov 2013; Sullivan 2013b; Hill et al. 2016). Furthermore, </w:t>
      </w:r>
      <w:r w:rsidRPr="00A665EC">
        <w:rPr>
          <w:u w:val="single"/>
        </w:rPr>
        <w:t>the discursive fabrication of ‘bad’ and ‘good’ extraction remains instrumental, as mining engaged in environmental programs and ‘responsible’ mining can become ‘sustainable mining’ or support (market- based) environmental initiatives</w:t>
      </w:r>
      <w:r w:rsidRPr="00A665EC">
        <w:rPr>
          <w:sz w:val="16"/>
        </w:rPr>
        <w:t xml:space="preserve">. </w:t>
      </w:r>
      <w:r w:rsidRPr="00A665EC">
        <w:rPr>
          <w:b/>
          <w:iCs/>
          <w:u w:val="single"/>
        </w:rPr>
        <w:t>Mining fabricated as ‘sustainable’ is based on CSR and the notion of ‘offsetting’</w:t>
      </w:r>
      <w:r w:rsidRPr="00A665EC">
        <w:rPr>
          <w:sz w:val="16"/>
        </w:rPr>
        <w:t>. The undeniably ecologically destructive nature of large-scale mines requires them to use the logic of offsetting that is constructed in various ways (see Dunlap and Sullivan 2019). The idea, however, is the same: if you cause damage in one place you will restore and improve nature in another place (See Sullivan 2009; Huff and Brock 2017). As mentioned above, e</w:t>
      </w:r>
      <w:r w:rsidRPr="00A665EC">
        <w:rPr>
          <w:u w:val="single"/>
        </w:rPr>
        <w:t xml:space="preserve">nvironmental initiatives are </w:t>
      </w:r>
      <w:r w:rsidRPr="00A665EC">
        <w:rPr>
          <w:sz w:val="16"/>
        </w:rPr>
        <w:t xml:space="preserve">further legitimizing and/ or </w:t>
      </w:r>
      <w:r w:rsidRPr="00A665EC">
        <w:rPr>
          <w:u w:val="single"/>
        </w:rPr>
        <w:t xml:space="preserve">rebranding the images of companies, opening new green economic markets and undermining environmentalists opposing </w:t>
      </w:r>
      <w:r w:rsidRPr="00A665EC">
        <w:rPr>
          <w:u w:val="single"/>
        </w:rPr>
        <w:lastRenderedPageBreak/>
        <w:t>development projects</w:t>
      </w:r>
      <w:r w:rsidRPr="00A665EC">
        <w:rPr>
          <w:sz w:val="16"/>
        </w:rPr>
        <w:t xml:space="preserve">. </w:t>
      </w:r>
      <w:r w:rsidRPr="00A665EC">
        <w:rPr>
          <w:b/>
          <w:iCs/>
          <w:u w:val="single"/>
        </w:rPr>
        <w:t>Offsetting has tried to brand</w:t>
      </w:r>
      <w:r w:rsidRPr="00A665EC">
        <w:rPr>
          <w:u w:val="single"/>
        </w:rPr>
        <w:t xml:space="preserve"> Ilmenite (Seagle 2012), Uranium (Sullivan 2013b) and </w:t>
      </w:r>
      <w:r w:rsidRPr="00A665EC">
        <w:rPr>
          <w:rStyle w:val="Emphasis"/>
        </w:rPr>
        <w:t>lignite coal mining</w:t>
      </w:r>
      <w:r w:rsidRPr="00A665EC">
        <w:rPr>
          <w:u w:val="single"/>
        </w:rPr>
        <w:t xml:space="preserve"> (Kirsch 2014; Brock and Dunlap 2018) as ‘green’ and ecologically sustainable. </w:t>
      </w:r>
      <w:r w:rsidRPr="00A665EC">
        <w:rPr>
          <w:sz w:val="16"/>
        </w:rPr>
        <w:t xml:space="preserve">Meanwhile, company offsetting sites, aside from rebranding operations, are then seeking to commodify and make these ‘restored’ or ‘improved’ environments legible to the green economy where biodiversity and carbon storage are then integrated into financial markets (see Sullivan 2010, 2013a; Fletcher et al. 2018; Dunlap and Sullivan 2019). Thus, as Seagle (2012) pointed out, </w:t>
      </w:r>
      <w:r w:rsidRPr="00A665EC">
        <w:rPr>
          <w:b/>
          <w:iCs/>
          <w:u w:val="single"/>
        </w:rPr>
        <w:t>the more companies</w:t>
      </w:r>
      <w:r w:rsidRPr="00A665EC">
        <w:rPr>
          <w:u w:val="single"/>
        </w:rPr>
        <w:t xml:space="preserve"> extract and degrade environments, the more their carbon and biodiversity investments will increase in value</w:t>
      </w:r>
      <w:r w:rsidRPr="00A665EC">
        <w:rPr>
          <w:sz w:val="16"/>
        </w:rPr>
        <w:t xml:space="preserve">. </w:t>
      </w:r>
      <w:r w:rsidRPr="00A665EC">
        <w:rPr>
          <w:b/>
          <w:iCs/>
          <w:u w:val="single"/>
        </w:rPr>
        <w:t>Offsetting can extend to ‘clean’ energy projects such as solar and wind energy development</w:t>
      </w:r>
      <w:r w:rsidRPr="00A665EC">
        <w:rPr>
          <w:sz w:val="16"/>
        </w:rPr>
        <w:t xml:space="preserve">. While solar and wind energy were present in the environmental initiatives of the Hambach coal mine (Brock and Dunlap 2018), we also see </w:t>
      </w:r>
      <w:r w:rsidRPr="00A665EC">
        <w:rPr>
          <w:u w:val="single"/>
        </w:rPr>
        <w:t>wind and solar</w:t>
      </w:r>
      <w:r w:rsidRPr="00A665EC">
        <w:rPr>
          <w:sz w:val="16"/>
        </w:rPr>
        <w:t xml:space="preserve"> projects</w:t>
      </w:r>
      <w:r w:rsidRPr="00A665EC">
        <w:rPr>
          <w:u w:val="single"/>
        </w:rPr>
        <w:t xml:space="preserve"> power</w:t>
      </w:r>
      <w:r w:rsidRPr="00A665EC">
        <w:rPr>
          <w:sz w:val="16"/>
        </w:rPr>
        <w:t xml:space="preserve">ing </w:t>
      </w:r>
      <w:r w:rsidRPr="00A665EC">
        <w:rPr>
          <w:u w:val="single"/>
        </w:rPr>
        <w:t>the infrastructure and public imagine of mining industries, notable among them is Grupo Mexico</w:t>
      </w:r>
      <w:r w:rsidRPr="00A665EC">
        <w:rPr>
          <w:sz w:val="16"/>
        </w:rPr>
        <w:t xml:space="preserve"> (Dunlap 2017a, 2019a). Solar and wind energy projects are themselves paraded as ecologically sustainable, environmentally friendly and an answer to climate change mitigation and energy transition. </w:t>
      </w:r>
      <w:r w:rsidRPr="00A665EC">
        <w:rPr>
          <w:b/>
          <w:iCs/>
          <w:u w:val="single"/>
        </w:rPr>
        <w:t>There is little</w:t>
      </w:r>
      <w:r w:rsidRPr="00A665EC">
        <w:rPr>
          <w:sz w:val="16"/>
        </w:rPr>
        <w:t xml:space="preserve">, however, </w:t>
      </w:r>
      <w:r w:rsidRPr="00A665EC">
        <w:rPr>
          <w:b/>
          <w:iCs/>
          <w:u w:val="single"/>
        </w:rPr>
        <w:t xml:space="preserve">to suggest that industrial-scale </w:t>
      </w:r>
      <w:r w:rsidRPr="00A665EC">
        <w:rPr>
          <w:b/>
          <w:iCs/>
          <w:highlight w:val="green"/>
          <w:u w:val="single"/>
        </w:rPr>
        <w:t xml:space="preserve">renewable energy </w:t>
      </w:r>
      <w:r w:rsidRPr="00A665EC">
        <w:rPr>
          <w:b/>
          <w:iCs/>
          <w:u w:val="single"/>
        </w:rPr>
        <w:t>can lead to solving, let alone mitigating ecological crises.</w:t>
      </w:r>
      <w:r w:rsidRPr="00A665EC">
        <w:rPr>
          <w:sz w:val="16"/>
        </w:rPr>
        <w:t xml:space="preserve"> In fact, </w:t>
      </w:r>
      <w:r w:rsidRPr="00A665EC">
        <w:rPr>
          <w:b/>
          <w:iCs/>
          <w:u w:val="single"/>
        </w:rPr>
        <w:t xml:space="preserve">it </w:t>
      </w:r>
      <w:r w:rsidRPr="00A665EC">
        <w:rPr>
          <w:b/>
          <w:iCs/>
          <w:highlight w:val="green"/>
          <w:u w:val="single"/>
        </w:rPr>
        <w:t>spreads</w:t>
      </w:r>
      <w:r w:rsidRPr="00A665EC">
        <w:rPr>
          <w:b/>
          <w:iCs/>
          <w:u w:val="single"/>
        </w:rPr>
        <w:t xml:space="preserve"> electrical </w:t>
      </w:r>
      <w:r w:rsidRPr="00A665EC">
        <w:rPr>
          <w:rStyle w:val="Emphasis"/>
          <w:highlight w:val="green"/>
        </w:rPr>
        <w:t>infrastructure</w:t>
      </w:r>
      <w:r w:rsidRPr="00A665EC">
        <w:rPr>
          <w:b/>
          <w:iCs/>
          <w:u w:val="single"/>
        </w:rPr>
        <w:t xml:space="preserve"> across the world</w:t>
      </w:r>
      <w:r w:rsidRPr="00A665EC">
        <w:rPr>
          <w:sz w:val="16"/>
        </w:rPr>
        <w:t xml:space="preserve"> (see Fig. 2 of Chap. 2), </w:t>
      </w:r>
      <w:r w:rsidRPr="00A665EC">
        <w:rPr>
          <w:b/>
          <w:iCs/>
          <w:highlight w:val="green"/>
          <w:u w:val="single"/>
        </w:rPr>
        <w:t>energizing</w:t>
      </w:r>
      <w:r w:rsidRPr="00A665EC">
        <w:rPr>
          <w:b/>
          <w:iCs/>
          <w:u w:val="single"/>
        </w:rPr>
        <w:t xml:space="preserve"> mass </w:t>
      </w:r>
      <w:r w:rsidRPr="00A665EC">
        <w:rPr>
          <w:b/>
          <w:iCs/>
          <w:highlight w:val="green"/>
          <w:u w:val="single"/>
        </w:rPr>
        <w:t>consumption</w:t>
      </w:r>
      <w:r w:rsidRPr="00A665EC">
        <w:rPr>
          <w:sz w:val="16"/>
        </w:rPr>
        <w:t xml:space="preserve"> and life into the Worldeater. </w:t>
      </w:r>
      <w:r w:rsidRPr="00A665EC">
        <w:rPr>
          <w:b/>
          <w:iCs/>
          <w:u w:val="single"/>
        </w:rPr>
        <w:t>The socio-ecological costs of solar and wind energy are</w:t>
      </w:r>
      <w:r w:rsidRPr="00A665EC">
        <w:rPr>
          <w:u w:val="single"/>
        </w:rPr>
        <w:t xml:space="preserve"> under-acknowledged, if not </w:t>
      </w:r>
      <w:r w:rsidRPr="00A665EC">
        <w:rPr>
          <w:b/>
          <w:iCs/>
          <w:u w:val="single"/>
        </w:rPr>
        <w:t>willfully ignored</w:t>
      </w:r>
      <w:r w:rsidRPr="00A665EC">
        <w:rPr>
          <w:u w:val="single"/>
        </w:rPr>
        <w:t>, to</w:t>
      </w:r>
      <w:r w:rsidRPr="00A665EC">
        <w:rPr>
          <w:sz w:val="16"/>
        </w:rPr>
        <w:t xml:space="preserve"> blindly </w:t>
      </w:r>
      <w:r w:rsidRPr="00A665EC">
        <w:rPr>
          <w:u w:val="single"/>
        </w:rPr>
        <w:t>expand extractive activities</w:t>
      </w:r>
      <w:r w:rsidRPr="00A665EC">
        <w:rPr>
          <w:sz w:val="16"/>
        </w:rPr>
        <w:t xml:space="preserve"> and economic or (delusional) ‘green’ growth (see Hickel and Kallis 2019</w:t>
      </w:r>
      <w:r w:rsidRPr="00A665EC">
        <w:rPr>
          <w:u w:val="single"/>
        </w:rPr>
        <w:t>). It may be argued that, while so- called renewables (or fossil fuel+) do not exhaust the resources that they use, the plantation economy does</w:t>
      </w:r>
      <w:r w:rsidRPr="00A665EC">
        <w:rPr>
          <w:sz w:val="16"/>
        </w:rPr>
        <w:t xml:space="preserve">. We disagree. First, as will be discussed below, </w:t>
      </w:r>
      <w:r w:rsidRPr="00A665EC">
        <w:rPr>
          <w:b/>
          <w:iCs/>
          <w:highlight w:val="green"/>
          <w:u w:val="single"/>
        </w:rPr>
        <w:t>renewables</w:t>
      </w:r>
      <w:r w:rsidRPr="00A665EC">
        <w:rPr>
          <w:b/>
          <w:iCs/>
          <w:u w:val="single"/>
        </w:rPr>
        <w:t xml:space="preserve"> require extractivism</w:t>
      </w:r>
      <w:r w:rsidRPr="00A665EC">
        <w:rPr>
          <w:sz w:val="16"/>
        </w:rPr>
        <w:t xml:space="preserve"> for securing raw materials </w:t>
      </w:r>
      <w:r w:rsidRPr="00A665EC">
        <w:rPr>
          <w:u w:val="single"/>
        </w:rPr>
        <w:t>and</w:t>
      </w:r>
      <w:r w:rsidRPr="00A665EC">
        <w:rPr>
          <w:sz w:val="16"/>
        </w:rPr>
        <w:t xml:space="preserve"> thereby </w:t>
      </w:r>
      <w:r w:rsidRPr="00A665EC">
        <w:rPr>
          <w:b/>
          <w:iCs/>
          <w:highlight w:val="green"/>
          <w:u w:val="single"/>
        </w:rPr>
        <w:t xml:space="preserve">risk </w:t>
      </w:r>
      <w:r w:rsidRPr="00A665EC">
        <w:rPr>
          <w:b/>
          <w:iCs/>
          <w:u w:val="single"/>
        </w:rPr>
        <w:t xml:space="preserve">the possibility of </w:t>
      </w:r>
      <w:r w:rsidRPr="00A665EC">
        <w:rPr>
          <w:b/>
          <w:iCs/>
          <w:highlight w:val="green"/>
          <w:u w:val="single"/>
        </w:rPr>
        <w:t>exhaustion via mining,</w:t>
      </w:r>
      <w:r w:rsidRPr="00A665EC">
        <w:rPr>
          <w:sz w:val="16"/>
          <w:highlight w:val="green"/>
        </w:rPr>
        <w:t xml:space="preserve"> </w:t>
      </w:r>
      <w:r w:rsidRPr="00A665EC">
        <w:rPr>
          <w:b/>
          <w:iCs/>
          <w:u w:val="single"/>
        </w:rPr>
        <w:t>negligent recycling</w:t>
      </w:r>
      <w:r w:rsidRPr="00A665EC">
        <w:rPr>
          <w:sz w:val="16"/>
        </w:rPr>
        <w:t xml:space="preserve"> protocols, </w:t>
      </w:r>
      <w:r w:rsidRPr="00A665EC">
        <w:rPr>
          <w:u w:val="single"/>
        </w:rPr>
        <w:t>misleading ecological ‘solution’ marketing and capitalist growth imperatives</w:t>
      </w:r>
      <w:r w:rsidRPr="00A665EC">
        <w:rPr>
          <w:sz w:val="16"/>
        </w:rPr>
        <w:t xml:space="preserve">. Second, and </w:t>
      </w:r>
      <w:r w:rsidRPr="00A665EC">
        <w:rPr>
          <w:u w:val="single"/>
        </w:rPr>
        <w:t xml:space="preserve">like most technological interventions, people do not know the long-term impact that </w:t>
      </w:r>
      <w:r w:rsidRPr="00A665EC">
        <w:rPr>
          <w:highlight w:val="green"/>
          <w:u w:val="single"/>
        </w:rPr>
        <w:t xml:space="preserve">wind parks </w:t>
      </w:r>
      <w:r w:rsidRPr="00A665EC">
        <w:rPr>
          <w:u w:val="single"/>
        </w:rPr>
        <w:t xml:space="preserve">have on ‘the atmospheric boundary layer by (a) </w:t>
      </w:r>
      <w:r w:rsidRPr="00A665EC">
        <w:rPr>
          <w:highlight w:val="green"/>
          <w:u w:val="single"/>
        </w:rPr>
        <w:t>reducing wind speeds</w:t>
      </w:r>
      <w:r w:rsidRPr="00A665EC">
        <w:rPr>
          <w:u w:val="single"/>
        </w:rPr>
        <w:t xml:space="preserve">, (b) generating blade scale </w:t>
      </w:r>
      <w:r w:rsidRPr="00A665EC">
        <w:rPr>
          <w:highlight w:val="green"/>
          <w:u w:val="single"/>
        </w:rPr>
        <w:t>turbulence</w:t>
      </w:r>
      <w:r w:rsidRPr="00A665EC">
        <w:rPr>
          <w:u w:val="single"/>
        </w:rPr>
        <w:t xml:space="preserve"> in the wake of the turbines, and (c) generating shear driven turbulence due to the reduced wind speeds in the turbine wake’ </w:t>
      </w:r>
      <w:r w:rsidRPr="00A665EC">
        <w:rPr>
          <w:sz w:val="16"/>
        </w:rPr>
        <w:t xml:space="preserve">(Tabassum- Abbasi et al. 2014: 281). Moreover, </w:t>
      </w:r>
      <w:r w:rsidRPr="00A665EC">
        <w:rPr>
          <w:b/>
          <w:iCs/>
          <w:highlight w:val="green"/>
          <w:u w:val="single"/>
        </w:rPr>
        <w:t>absorbing</w:t>
      </w:r>
      <w:r w:rsidRPr="00A665EC">
        <w:rPr>
          <w:b/>
          <w:iCs/>
          <w:u w:val="single"/>
        </w:rPr>
        <w:t xml:space="preserve"> the </w:t>
      </w:r>
      <w:r w:rsidRPr="00A665EC">
        <w:rPr>
          <w:b/>
          <w:iCs/>
          <w:highlight w:val="green"/>
          <w:u w:val="single"/>
        </w:rPr>
        <w:t>sun</w:t>
      </w:r>
      <w:r w:rsidRPr="00A665EC">
        <w:rPr>
          <w:b/>
          <w:iCs/>
          <w:u w:val="single"/>
        </w:rPr>
        <w:t xml:space="preserve"> into </w:t>
      </w:r>
      <w:r w:rsidRPr="00A665EC">
        <w:rPr>
          <w:b/>
          <w:iCs/>
          <w:highlight w:val="green"/>
          <w:u w:val="single"/>
        </w:rPr>
        <w:t>solar panels</w:t>
      </w:r>
      <w:r w:rsidRPr="00A665EC">
        <w:rPr>
          <w:sz w:val="16"/>
        </w:rPr>
        <w:t>— the skin of the Worldeater—</w:t>
      </w:r>
      <w:r w:rsidRPr="00A665EC">
        <w:rPr>
          <w:b/>
          <w:iCs/>
          <w:u w:val="single"/>
        </w:rPr>
        <w:t xml:space="preserve">and not the land </w:t>
      </w:r>
      <w:r w:rsidRPr="00A665EC">
        <w:rPr>
          <w:b/>
          <w:iCs/>
          <w:highlight w:val="green"/>
          <w:u w:val="single"/>
        </w:rPr>
        <w:t>risks unknown</w:t>
      </w:r>
      <w:r w:rsidRPr="00A665EC">
        <w:rPr>
          <w:b/>
          <w:iCs/>
          <w:u w:val="single"/>
        </w:rPr>
        <w:t xml:space="preserve"> site-specific </w:t>
      </w:r>
      <w:r w:rsidRPr="00A665EC">
        <w:rPr>
          <w:b/>
          <w:iCs/>
          <w:highlight w:val="green"/>
          <w:u w:val="single"/>
        </w:rPr>
        <w:t>eco</w:t>
      </w:r>
      <w:r w:rsidRPr="00A665EC">
        <w:rPr>
          <w:b/>
          <w:iCs/>
          <w:u w:val="single"/>
        </w:rPr>
        <w:t xml:space="preserve">logical </w:t>
      </w:r>
      <w:r w:rsidRPr="00A665EC">
        <w:rPr>
          <w:b/>
          <w:iCs/>
          <w:highlight w:val="green"/>
          <w:u w:val="single"/>
        </w:rPr>
        <w:t>alterations</w:t>
      </w:r>
      <w:r w:rsidRPr="00A665EC">
        <w:rPr>
          <w:sz w:val="16"/>
        </w:rPr>
        <w:t xml:space="preserve">. Theoretical modeling and now ‘concrete evidence’, according to Tabassum-Abbasi et al. (2014: 273), ‘is emerging that large wind farms can influence local weather but are also likely to influence the climate and can bring in significant changes’. </w:t>
      </w:r>
      <w:r w:rsidRPr="00A665EC">
        <w:rPr>
          <w:u w:val="single"/>
        </w:rPr>
        <w:t>Renewable interventions might be less abrasive than mineral and hydrocarbon extraction, yet they remain co-constructed and are producing an infrastructure intervening into wind and solar patterns on a global-scale to harness and absorb vital energy</w:t>
      </w:r>
      <w:r w:rsidRPr="00A665EC">
        <w:rPr>
          <w:sz w:val="16"/>
        </w:rPr>
        <w:t xml:space="preserve">. This deserves greater consideration and research to say the least. </w:t>
      </w:r>
      <w:r w:rsidRPr="00A665EC">
        <w:rPr>
          <w:u w:val="single"/>
        </w:rPr>
        <w:t>Below we will briefly discuss five criteria—</w:t>
      </w:r>
      <w:r w:rsidRPr="00A665EC">
        <w:rPr>
          <w:b/>
          <w:iCs/>
          <w:u w:val="single"/>
        </w:rPr>
        <w:t>raw material extraction, land control, socio-ecological impact, energy use and decommissioning</w:t>
      </w:r>
      <w:r w:rsidRPr="00A665EC">
        <w:rPr>
          <w:sz w:val="16"/>
        </w:rPr>
        <w:t>—</w:t>
      </w:r>
      <w:r w:rsidRPr="00A665EC">
        <w:rPr>
          <w:u w:val="single"/>
        </w:rPr>
        <w:t>to assess the viability of solar and wind energy projects in their respective locations</w:t>
      </w:r>
      <w:r w:rsidRPr="00A665EC">
        <w:rPr>
          <w:sz w:val="16"/>
        </w:rPr>
        <w:t xml:space="preserve">. Where do those fields of solar panels and large-metal wind towers come from? </w:t>
      </w:r>
      <w:r w:rsidRPr="00A665EC">
        <w:rPr>
          <w:u w:val="single"/>
        </w:rPr>
        <w:t xml:space="preserve">Photovoltaic (PV) </w:t>
      </w:r>
      <w:r w:rsidRPr="00A665EC">
        <w:rPr>
          <w:b/>
          <w:iCs/>
          <w:u w:val="single"/>
        </w:rPr>
        <w:t>solar and wind</w:t>
      </w:r>
      <w:r w:rsidRPr="00A665EC">
        <w:rPr>
          <w:u w:val="single"/>
        </w:rPr>
        <w:t xml:space="preserve"> energy projects </w:t>
      </w:r>
      <w:r w:rsidRPr="00A665EC">
        <w:rPr>
          <w:b/>
          <w:iCs/>
          <w:u w:val="single"/>
        </w:rPr>
        <w:t>require a vast amount of extraction</w:t>
      </w:r>
      <w:r w:rsidRPr="00A665EC">
        <w:rPr>
          <w:u w:val="single"/>
        </w:rPr>
        <w:t xml:space="preserve"> and processes. </w:t>
      </w:r>
      <w:r w:rsidRPr="00A665EC">
        <w:rPr>
          <w:b/>
          <w:iCs/>
          <w:u w:val="single"/>
        </w:rPr>
        <w:t xml:space="preserve">You will find </w:t>
      </w:r>
      <w:r w:rsidRPr="00A665EC">
        <w:rPr>
          <w:b/>
          <w:iCs/>
          <w:highlight w:val="green"/>
          <w:u w:val="single"/>
        </w:rPr>
        <w:t xml:space="preserve">fossil fuels </w:t>
      </w:r>
      <w:r w:rsidRPr="00A665EC">
        <w:rPr>
          <w:b/>
          <w:iCs/>
          <w:u w:val="single"/>
        </w:rPr>
        <w:t xml:space="preserve">at </w:t>
      </w:r>
      <w:r w:rsidRPr="00A665EC">
        <w:rPr>
          <w:b/>
          <w:iCs/>
          <w:highlight w:val="green"/>
          <w:u w:val="single"/>
        </w:rPr>
        <w:t xml:space="preserve">every part of </w:t>
      </w:r>
      <w:r w:rsidRPr="00A665EC">
        <w:rPr>
          <w:b/>
          <w:iCs/>
          <w:u w:val="single"/>
        </w:rPr>
        <w:t xml:space="preserve">the </w:t>
      </w:r>
      <w:r w:rsidRPr="00A665EC">
        <w:rPr>
          <w:b/>
          <w:iCs/>
          <w:highlight w:val="green"/>
          <w:u w:val="single"/>
        </w:rPr>
        <w:t>supply chain</w:t>
      </w:r>
      <w:r w:rsidRPr="00A665EC">
        <w:rPr>
          <w:highlight w:val="green"/>
          <w:u w:val="single"/>
        </w:rPr>
        <w:t xml:space="preserve"> </w:t>
      </w:r>
      <w:r w:rsidRPr="00A665EC">
        <w:rPr>
          <w:u w:val="single"/>
        </w:rPr>
        <w:t>in mining, manufacturing, transportation and processing of raw materials</w:t>
      </w:r>
      <w:r w:rsidRPr="00A665EC">
        <w:rPr>
          <w:sz w:val="16"/>
        </w:rPr>
        <w:t xml:space="preserve">. This also includes the increasing mechanization of large-scale mining, but consider that according to some sources, ‘PV </w:t>
      </w:r>
      <w:r w:rsidRPr="00A665EC">
        <w:rPr>
          <w:u w:val="single"/>
        </w:rPr>
        <w:t>solar power systems contain</w:t>
      </w:r>
      <w:r w:rsidRPr="00A665EC">
        <w:rPr>
          <w:sz w:val="16"/>
        </w:rPr>
        <w:t xml:space="preserve"> approximately </w:t>
      </w:r>
      <w:r w:rsidRPr="00A665EC">
        <w:rPr>
          <w:u w:val="single"/>
        </w:rPr>
        <w:t>5.5 tons per MW of copper</w:t>
      </w:r>
      <w:r w:rsidRPr="00A665EC">
        <w:rPr>
          <w:sz w:val="16"/>
        </w:rPr>
        <w:t xml:space="preserve">, while </w:t>
      </w:r>
      <w:r w:rsidRPr="00A665EC">
        <w:rPr>
          <w:u w:val="single"/>
        </w:rPr>
        <w:t>grid energy storage installations rely on</w:t>
      </w:r>
      <w:r w:rsidRPr="00A665EC">
        <w:rPr>
          <w:sz w:val="16"/>
        </w:rPr>
        <w:t xml:space="preserve"> between </w:t>
      </w:r>
      <w:r w:rsidRPr="00A665EC">
        <w:rPr>
          <w:u w:val="single"/>
        </w:rPr>
        <w:t>3 tons and 4 tons per MW’</w:t>
      </w:r>
      <w:r w:rsidRPr="00A665EC">
        <w:rPr>
          <w:sz w:val="16"/>
        </w:rPr>
        <w:t xml:space="preserve"> (Strong 2016). Meanwhile, according to Wind Power Monthly, 3.6 tons of copper are used per megawatt in wind energy development (Smith 2014). </w:t>
      </w:r>
      <w:r w:rsidRPr="00A665EC">
        <w:rPr>
          <w:b/>
          <w:iCs/>
          <w:u w:val="single"/>
        </w:rPr>
        <w:t>This includes unknown amounts of various steels</w:t>
      </w:r>
      <w:r w:rsidRPr="00A665EC">
        <w:rPr>
          <w:sz w:val="16"/>
        </w:rPr>
        <w:t xml:space="preserve"> (depending on the solar project) for panel frames, while </w:t>
      </w:r>
      <w:r w:rsidRPr="00A665EC">
        <w:rPr>
          <w:u w:val="single"/>
        </w:rPr>
        <w:t xml:space="preserve">wind </w:t>
      </w:r>
      <w:r w:rsidRPr="00A665EC">
        <w:rPr>
          <w:highlight w:val="green"/>
          <w:u w:val="single"/>
        </w:rPr>
        <w:t>turbines use</w:t>
      </w:r>
      <w:r w:rsidRPr="00A665EC">
        <w:rPr>
          <w:u w:val="single"/>
        </w:rPr>
        <w:t xml:space="preserve"> roughly 150 metric tons of </w:t>
      </w:r>
      <w:r w:rsidRPr="00A665EC">
        <w:rPr>
          <w:highlight w:val="green"/>
          <w:u w:val="single"/>
        </w:rPr>
        <w:t>steel</w:t>
      </w:r>
      <w:r w:rsidRPr="00A665EC">
        <w:rPr>
          <w:u w:val="single"/>
        </w:rPr>
        <w:t xml:space="preserve"> for reinforced concrete foundations, 250 metric tons for the rotor hubs and nacelles and 500 metric tons for the tower</w:t>
      </w:r>
      <w:r w:rsidRPr="00A665EC">
        <w:rPr>
          <w:sz w:val="16"/>
        </w:rPr>
        <w:t xml:space="preserve"> (Smil 2016). </w:t>
      </w:r>
      <w:r w:rsidRPr="00A665EC">
        <w:rPr>
          <w:b/>
          <w:iCs/>
          <w:u w:val="single"/>
        </w:rPr>
        <w:t xml:space="preserve">The production of steel, as it stands, is </w:t>
      </w:r>
      <w:r w:rsidRPr="00A665EC">
        <w:rPr>
          <w:b/>
          <w:iCs/>
          <w:highlight w:val="green"/>
          <w:u w:val="single"/>
        </w:rPr>
        <w:t xml:space="preserve">impossible without </w:t>
      </w:r>
      <w:r w:rsidRPr="00A665EC">
        <w:rPr>
          <w:b/>
          <w:iCs/>
          <w:u w:val="single"/>
        </w:rPr>
        <w:t xml:space="preserve">burning metallurgical </w:t>
      </w:r>
      <w:r w:rsidRPr="00A665EC">
        <w:rPr>
          <w:b/>
          <w:iCs/>
          <w:highlight w:val="green"/>
          <w:u w:val="single"/>
        </w:rPr>
        <w:t>coal</w:t>
      </w:r>
      <w:r w:rsidRPr="00A665EC">
        <w:rPr>
          <w:b/>
          <w:iCs/>
          <w:u w:val="single"/>
        </w:rPr>
        <w:t xml:space="preserve">—or coking coal—which is a </w:t>
      </w:r>
      <w:r w:rsidRPr="00A665EC">
        <w:rPr>
          <w:b/>
          <w:iCs/>
          <w:highlight w:val="green"/>
          <w:u w:val="single"/>
        </w:rPr>
        <w:t>vital</w:t>
      </w:r>
      <w:r w:rsidRPr="00A665EC">
        <w:rPr>
          <w:b/>
          <w:iCs/>
          <w:u w:val="single"/>
        </w:rPr>
        <w:t xml:space="preserve"> raw material </w:t>
      </w:r>
      <w:r w:rsidRPr="00A665EC">
        <w:rPr>
          <w:b/>
          <w:iCs/>
          <w:highlight w:val="green"/>
          <w:u w:val="single"/>
        </w:rPr>
        <w:t>in</w:t>
      </w:r>
      <w:r w:rsidRPr="00A665EC">
        <w:rPr>
          <w:b/>
          <w:iCs/>
          <w:u w:val="single"/>
        </w:rPr>
        <w:t xml:space="preserve"> the </w:t>
      </w:r>
      <w:r w:rsidRPr="00A665EC">
        <w:rPr>
          <w:b/>
          <w:iCs/>
          <w:highlight w:val="green"/>
          <w:u w:val="single"/>
        </w:rPr>
        <w:t>processing</w:t>
      </w:r>
      <w:r w:rsidRPr="00A665EC">
        <w:rPr>
          <w:b/>
          <w:iCs/>
          <w:u w:val="single"/>
        </w:rPr>
        <w:t xml:space="preserve"> of renewable energy </w:t>
      </w:r>
      <w:r w:rsidRPr="00A665EC">
        <w:rPr>
          <w:b/>
          <w:iCs/>
          <w:highlight w:val="green"/>
          <w:u w:val="single"/>
        </w:rPr>
        <w:t>infra</w:t>
      </w:r>
      <w:r w:rsidRPr="00A665EC">
        <w:rPr>
          <w:b/>
          <w:iCs/>
          <w:u w:val="single"/>
        </w:rPr>
        <w:t>structure</w:t>
      </w:r>
      <w:r w:rsidRPr="00A665EC">
        <w:rPr>
          <w:sz w:val="16"/>
        </w:rPr>
        <w:t xml:space="preserve"> (Dıez et al. 2002). The manufacturing of PV requires hazardous materials such as hydrochloric acid, sulfuric acid, nitric acid, hydrogen fluoride, 1,1,1- tricholoroethane, and acetone (UCS 2013; Yang et al. 2017). Thin-film PV cells also contain toxic material such as gallium arsenide, copper-indium-gallium- diselenide, cadmium-telluride and coolant liquids (Yang et al. 2017). </w:t>
      </w:r>
      <w:r w:rsidRPr="00A665EC">
        <w:rPr>
          <w:b/>
          <w:iCs/>
          <w:u w:val="single"/>
        </w:rPr>
        <w:t xml:space="preserve">Wind turbines </w:t>
      </w:r>
      <w:r w:rsidRPr="00A665EC">
        <w:rPr>
          <w:b/>
          <w:iCs/>
          <w:highlight w:val="green"/>
          <w:u w:val="single"/>
        </w:rPr>
        <w:t>also use</w:t>
      </w:r>
      <w:r w:rsidRPr="00A665EC">
        <w:rPr>
          <w:b/>
          <w:iCs/>
          <w:u w:val="single"/>
        </w:rPr>
        <w:t xml:space="preserve"> a variety of </w:t>
      </w:r>
      <w:r w:rsidRPr="00A665EC">
        <w:rPr>
          <w:b/>
          <w:iCs/>
          <w:highlight w:val="green"/>
          <w:u w:val="single"/>
        </w:rPr>
        <w:t>plastics</w:t>
      </w:r>
      <w:r w:rsidRPr="00A665EC">
        <w:rPr>
          <w:b/>
          <w:iCs/>
          <w:u w:val="single"/>
        </w:rPr>
        <w:t xml:space="preserve">, minerals and rare earth minerals in their permanent </w:t>
      </w:r>
      <w:r w:rsidRPr="00A665EC">
        <w:rPr>
          <w:b/>
          <w:iCs/>
          <w:u w:val="single"/>
        </w:rPr>
        <w:lastRenderedPageBreak/>
        <w:t xml:space="preserve">magnets, such as dysprosium, praseodymium neodymium, and terbium </w:t>
      </w:r>
      <w:r w:rsidRPr="00A665EC">
        <w:rPr>
          <w:sz w:val="16"/>
        </w:rPr>
        <w:t xml:space="preserve">(Dunlap 2018e). There are numerous variations 5 between type of wind turbines—geared turbines that do not use permanent magnets or direct-drive turbines—and solar panels utilizing different technologies. </w:t>
      </w:r>
      <w:r w:rsidRPr="00A665EC">
        <w:rPr>
          <w:u w:val="single"/>
        </w:rPr>
        <w:t xml:space="preserve">The list of minerals and processing necessary for use are exhaustive, yet </w:t>
      </w:r>
      <w:r w:rsidRPr="00A665EC">
        <w:rPr>
          <w:b/>
          <w:iCs/>
          <w:u w:val="single"/>
        </w:rPr>
        <w:t>it is important to recognize the extent of the complex fossil fuel and mineral supply chains, and likely accompanying human right abuses that lurk behind so-called renewable technologies</w:t>
      </w:r>
      <w:r w:rsidRPr="00A665EC">
        <w:rPr>
          <w:sz w:val="16"/>
        </w:rPr>
        <w:t xml:space="preserve"> (Finley-Brook and Thomas 2011; Kiezebrink et al. 2018), which require further research, public acknowledgment and discussion—to say the least. This collaboration between extractive industries, extracting minerals for renewable energy or using renewable energy for extractive operations, has led Dunlap and Brock (2019, Dunlap 2018e) to calling this ‘</w:t>
      </w:r>
      <w:r w:rsidRPr="00A665EC">
        <w:rPr>
          <w:u w:val="single"/>
        </w:rPr>
        <w:t>the renewable energy- extraction nexus</w:t>
      </w:r>
      <w:r w:rsidRPr="00A665EC">
        <w:rPr>
          <w:sz w:val="16"/>
        </w:rPr>
        <w:t xml:space="preserve">’. This nexus, we would add, </w:t>
      </w:r>
      <w:r w:rsidRPr="00A665EC">
        <w:rPr>
          <w:u w:val="single"/>
        </w:rPr>
        <w:t>aids the Worldeater’s colonizing drive, expanding its grid while remarkably successfully enrolling people into its entrails as it builds public opinion in accordance with selective rational interest</w:t>
      </w:r>
      <w:r w:rsidRPr="00A665EC">
        <w:rPr>
          <w:sz w:val="16"/>
        </w:rPr>
        <w:t xml:space="preserve">. Once raw materials are secured, processed and assembled, or ready for onsite assembly, the next step is to acquire land with abundant solar and wind resources. </w:t>
      </w:r>
      <w:r w:rsidRPr="00A665EC">
        <w:rPr>
          <w:u w:val="single"/>
        </w:rPr>
        <w:t>Solar and wind parks require large tracts of land</w:t>
      </w:r>
      <w:r w:rsidRPr="00A665EC">
        <w:rPr>
          <w:sz w:val="16"/>
        </w:rPr>
        <w:t xml:space="preserve"> (Rignall 2016; Yenneti et al. 2016; Siamanta 2017; Avila 2018; Dunlap 2017a), </w:t>
      </w:r>
      <w:r w:rsidRPr="00A665EC">
        <w:rPr>
          <w:u w:val="single"/>
        </w:rPr>
        <w:t>which opens these projects to the</w:t>
      </w:r>
      <w:r w:rsidRPr="00A665EC">
        <w:rPr>
          <w:sz w:val="16"/>
        </w:rPr>
        <w:t xml:space="preserve"> same </w:t>
      </w:r>
      <w:r w:rsidRPr="00A665EC">
        <w:rPr>
          <w:b/>
          <w:iCs/>
          <w:u w:val="single"/>
        </w:rPr>
        <w:t>issues associated with land grabbing and control:</w:t>
      </w:r>
      <w:r w:rsidRPr="00A665EC">
        <w:rPr>
          <w:sz w:val="16"/>
        </w:rPr>
        <w:t xml:space="preserve"> </w:t>
      </w:r>
      <w:r w:rsidRPr="00A665EC">
        <w:rPr>
          <w:u w:val="single"/>
        </w:rPr>
        <w:t>dispossession carried out by public and private security forces; land contracts dependent on deception/manipulation; acquiring contracts through coercion and, overall, multipronged counterinsurgency style interventions</w:t>
      </w:r>
      <w:r w:rsidRPr="00A665EC">
        <w:rPr>
          <w:sz w:val="16"/>
        </w:rPr>
        <w:t xml:space="preserve"> (Dunlap 2018a, forthcoming). Different forms of ‘energy dispossession’ (Baka 2017) offer various and adverse royalties, and socio-economic and ecological benefits. Land deals, and the methods used to acquire land, will depend on the companies and the politico-historical context where conventional and green extractivist projects arrive. The Union of Concerned Scientists notes that there is ‘less opportunity for solar projects to share land with agricultural uses’ than wind turbines, which in theory is true, yet depends entirely on the company in question (Siamanta and Dunlap, forthcoming). Meanwhile, </w:t>
      </w:r>
      <w:r w:rsidRPr="00A665EC">
        <w:rPr>
          <w:b/>
          <w:iCs/>
          <w:u w:val="single"/>
        </w:rPr>
        <w:t>mixing wind turbines with agriculture reportedly has severe negative impacts on agriculture and livestock</w:t>
      </w:r>
      <w:r w:rsidRPr="00A665EC">
        <w:rPr>
          <w:sz w:val="16"/>
        </w:rPr>
        <w:t xml:space="preserve"> (see Dunlap 2019b). </w:t>
      </w:r>
      <w:r w:rsidRPr="00A665EC">
        <w:rPr>
          <w:u w:val="single"/>
        </w:rPr>
        <w:t>When land is acquired, the project construction begins, requiring various environmental transformations and/or degradations</w:t>
      </w:r>
      <w:r w:rsidRPr="00A665EC">
        <w:rPr>
          <w:sz w:val="16"/>
        </w:rPr>
        <w:t xml:space="preserve">. </w:t>
      </w:r>
      <w:r w:rsidRPr="00A665EC">
        <w:rPr>
          <w:b/>
          <w:iCs/>
          <w:u w:val="single"/>
        </w:rPr>
        <w:t xml:space="preserve">Solar and wind projects </w:t>
      </w:r>
      <w:r w:rsidRPr="00A665EC">
        <w:rPr>
          <w:b/>
          <w:iCs/>
          <w:highlight w:val="green"/>
          <w:u w:val="single"/>
        </w:rPr>
        <w:t>require</w:t>
      </w:r>
      <w:r w:rsidRPr="00A665EC">
        <w:rPr>
          <w:b/>
          <w:iCs/>
          <w:u w:val="single"/>
        </w:rPr>
        <w:t xml:space="preserve"> the </w:t>
      </w:r>
      <w:r w:rsidRPr="00A665EC">
        <w:rPr>
          <w:b/>
          <w:iCs/>
          <w:highlight w:val="green"/>
          <w:u w:val="single"/>
        </w:rPr>
        <w:t xml:space="preserve">clearing </w:t>
      </w:r>
      <w:r w:rsidRPr="00A665EC">
        <w:rPr>
          <w:b/>
          <w:iCs/>
          <w:u w:val="single"/>
        </w:rPr>
        <w:t xml:space="preserve">of </w:t>
      </w:r>
      <w:r w:rsidRPr="00A665EC">
        <w:rPr>
          <w:b/>
          <w:iCs/>
          <w:highlight w:val="green"/>
          <w:u w:val="single"/>
        </w:rPr>
        <w:t xml:space="preserve">land, </w:t>
      </w:r>
      <w:r w:rsidRPr="00A665EC">
        <w:rPr>
          <w:b/>
          <w:iCs/>
          <w:u w:val="single"/>
        </w:rPr>
        <w:t>which necessitates,</w:t>
      </w:r>
      <w:r w:rsidRPr="00A665EC">
        <w:rPr>
          <w:sz w:val="16"/>
        </w:rPr>
        <w:t xml:space="preserve"> depending on this land, </w:t>
      </w:r>
      <w:r w:rsidRPr="00A665EC">
        <w:rPr>
          <w:b/>
          <w:iCs/>
          <w:u w:val="single"/>
        </w:rPr>
        <w:t xml:space="preserve">different levels of </w:t>
      </w:r>
      <w:r w:rsidRPr="00A665EC">
        <w:rPr>
          <w:b/>
          <w:iCs/>
          <w:highlight w:val="green"/>
          <w:u w:val="single"/>
        </w:rPr>
        <w:t xml:space="preserve">deforestation, habitat loss </w:t>
      </w:r>
      <w:r w:rsidRPr="00A665EC">
        <w:rPr>
          <w:b/>
          <w:iCs/>
          <w:u w:val="single"/>
        </w:rPr>
        <w:t>and soil</w:t>
      </w:r>
      <w:r w:rsidRPr="00A665EC">
        <w:rPr>
          <w:b/>
          <w:iCs/>
          <w:highlight w:val="green"/>
          <w:u w:val="single"/>
        </w:rPr>
        <w:t xml:space="preserve"> </w:t>
      </w:r>
    </w:p>
    <w:p w14:paraId="5441C391" w14:textId="77777777" w:rsidR="00353371" w:rsidRPr="00A665EC" w:rsidRDefault="00353371" w:rsidP="00353371">
      <w:pPr>
        <w:pStyle w:val="Heading4"/>
        <w:rPr>
          <w:rFonts w:cs="Calibri"/>
        </w:rPr>
      </w:pPr>
      <w:r w:rsidRPr="00A665EC">
        <w:rPr>
          <w:rFonts w:cs="Calibri"/>
        </w:rPr>
        <w:t xml:space="preserve">Renewables innovation </w:t>
      </w:r>
      <w:r w:rsidRPr="00A665EC">
        <w:rPr>
          <w:rFonts w:cs="Calibri"/>
          <w:u w:val="single"/>
        </w:rPr>
        <w:t>cements</w:t>
      </w:r>
      <w:r w:rsidRPr="00A665EC">
        <w:rPr>
          <w:rFonts w:cs="Calibri"/>
        </w:rPr>
        <w:t xml:space="preserve"> warming---it’s a </w:t>
      </w:r>
      <w:r w:rsidRPr="00A665EC">
        <w:rPr>
          <w:rFonts w:cs="Calibri"/>
          <w:u w:val="single"/>
        </w:rPr>
        <w:t>green paradox</w:t>
      </w:r>
      <w:r w:rsidRPr="00A665EC">
        <w:rPr>
          <w:rFonts w:cs="Calibri"/>
        </w:rPr>
        <w:t xml:space="preserve">. </w:t>
      </w:r>
    </w:p>
    <w:p w14:paraId="79F876C0" w14:textId="77777777" w:rsidR="00353371" w:rsidRPr="00A665EC" w:rsidRDefault="00353371" w:rsidP="00353371">
      <w:r w:rsidRPr="00A665EC">
        <w:rPr>
          <w:rStyle w:val="Heading4Char"/>
          <w:rFonts w:cs="Calibri"/>
        </w:rPr>
        <w:t>Winter, 12</w:t>
      </w:r>
      <w:r w:rsidRPr="00A665EC">
        <w:t xml:space="preserve"> (Ralph A. Winter is a Professor of Strategy and Business at the Sauder School of Business, University of British Columbia. He is the President of the Canadian Economics Association and the President of the Canadian Law and Economics Association. He is an associate editor for the RAND Journal of Economics. H is the author of “The Economics of Supply Chain Contracting,” “Organizational Form and Quality of Output,” and “Exclusionary Contracts.” “Innovation and the Dynamics of Global Warming,” 2/7/12, &lt;https://are.berkeley.edu/documents/seminar/WinterPaper.pdf&gt;, Date Accessed: 3/5/2024] \\ISHN</w:t>
      </w:r>
    </w:p>
    <w:p w14:paraId="4BF0A53A" w14:textId="77777777" w:rsidR="00353371" w:rsidRDefault="00353371" w:rsidP="00353371">
      <w:pPr>
        <w:rPr>
          <w:sz w:val="16"/>
        </w:rPr>
      </w:pPr>
      <w:r w:rsidRPr="00A665EC">
        <w:rPr>
          <w:sz w:val="16"/>
        </w:rPr>
        <w:t xml:space="preserve">The innovation and development of clean energy sources such as wind and solar energy are emerging as a key strategy in the battle against global warming. The </w:t>
      </w:r>
      <w:r w:rsidRPr="00A665EC">
        <w:rPr>
          <w:rStyle w:val="StyleUnderline"/>
        </w:rPr>
        <w:t>strategy rests on a seemingly obvious proposition: innovation lowers the cost of clean energy, leading to substitution away from fossil fuels, which lowers carbon emissions and mitigates the problem of global warming.</w:t>
      </w:r>
      <w:r w:rsidRPr="00A665EC">
        <w:rPr>
          <w:sz w:val="16"/>
        </w:rPr>
        <w:t xml:space="preserve"> </w:t>
      </w:r>
      <w:r w:rsidRPr="00A665EC">
        <w:rPr>
          <w:rStyle w:val="Emphasis"/>
        </w:rPr>
        <w:t>The proposition,</w:t>
      </w:r>
      <w:r w:rsidRPr="00A665EC">
        <w:rPr>
          <w:sz w:val="16"/>
        </w:rPr>
        <w:t xml:space="preserve"> unfortunately, </w:t>
      </w:r>
      <w:r w:rsidRPr="00A665EC">
        <w:rPr>
          <w:rStyle w:val="Emphasis"/>
        </w:rPr>
        <w:t xml:space="preserve">is false. Innovation in </w:t>
      </w:r>
      <w:r w:rsidRPr="00A665EC">
        <w:rPr>
          <w:rStyle w:val="Emphasis"/>
          <w:highlight w:val="green"/>
        </w:rPr>
        <w:t xml:space="preserve">clean energy </w:t>
      </w:r>
      <w:r w:rsidRPr="00A665EC">
        <w:rPr>
          <w:rStyle w:val="Emphasis"/>
        </w:rPr>
        <w:t xml:space="preserve">can </w:t>
      </w:r>
      <w:r w:rsidRPr="00A665EC">
        <w:rPr>
          <w:rStyle w:val="Emphasis"/>
          <w:highlight w:val="green"/>
        </w:rPr>
        <w:t xml:space="preserve">set </w:t>
      </w:r>
      <w:r w:rsidRPr="00A665EC">
        <w:rPr>
          <w:rStyle w:val="Emphasis"/>
        </w:rPr>
        <w:t xml:space="preserve">global </w:t>
      </w:r>
      <w:r w:rsidRPr="00A665EC">
        <w:rPr>
          <w:rStyle w:val="Emphasis"/>
          <w:highlight w:val="green"/>
        </w:rPr>
        <w:t>temp</w:t>
      </w:r>
      <w:r w:rsidRPr="00A665EC">
        <w:rPr>
          <w:rStyle w:val="Emphasis"/>
        </w:rPr>
        <w:t xml:space="preserve">eratures on a </w:t>
      </w:r>
      <w:r w:rsidRPr="00A665EC">
        <w:rPr>
          <w:rStyle w:val="Emphasis"/>
          <w:highlight w:val="green"/>
        </w:rPr>
        <w:t xml:space="preserve">permanently higher </w:t>
      </w:r>
      <w:r w:rsidRPr="00A665EC">
        <w:rPr>
          <w:rStyle w:val="Emphasis"/>
        </w:rPr>
        <w:t>path.</w:t>
      </w:r>
      <w:r w:rsidRPr="00A665EC">
        <w:rPr>
          <w:sz w:val="16"/>
        </w:rPr>
        <w:t xml:space="preserve"> </w:t>
      </w:r>
      <w:r w:rsidRPr="00A665EC">
        <w:rPr>
          <w:rStyle w:val="StyleUnderline"/>
        </w:rPr>
        <w:t>The subsidy of innovation, as a naked policy instrument unsupported by carbon pricing, is not merely suboptimal policy</w:t>
      </w:r>
      <w:r w:rsidRPr="00A665EC">
        <w:rPr>
          <w:sz w:val="16"/>
        </w:rPr>
        <w:t xml:space="preserve">. </w:t>
      </w:r>
      <w:r w:rsidRPr="00A665EC">
        <w:rPr>
          <w:rStyle w:val="Emphasis"/>
          <w:highlight w:val="green"/>
        </w:rPr>
        <w:t xml:space="preserve">Subsidizing innovation </w:t>
      </w:r>
      <w:r w:rsidRPr="00A665EC">
        <w:rPr>
          <w:rStyle w:val="Emphasis"/>
        </w:rPr>
        <w:t xml:space="preserve">can make global warming </w:t>
      </w:r>
      <w:r w:rsidRPr="00A665EC">
        <w:rPr>
          <w:rStyle w:val="Emphasis"/>
          <w:highlight w:val="green"/>
        </w:rPr>
        <w:t>worse</w:t>
      </w:r>
      <w:r w:rsidRPr="00A665EC">
        <w:rPr>
          <w:rStyle w:val="StyleUnderline"/>
        </w:rPr>
        <w:t xml:space="preserve">. To develop the </w:t>
      </w:r>
      <w:r w:rsidRPr="00A665EC">
        <w:rPr>
          <w:rStyle w:val="StyleUnderline"/>
          <w:highlight w:val="green"/>
        </w:rPr>
        <w:t>economic</w:t>
      </w:r>
      <w:r w:rsidRPr="00A665EC">
        <w:rPr>
          <w:rStyle w:val="StyleUnderline"/>
        </w:rPr>
        <w:t xml:space="preserve"> relationship between clean-energy innovation and climate change, I start with a </w:t>
      </w:r>
      <w:r w:rsidRPr="00A665EC">
        <w:rPr>
          <w:rStyle w:val="StyleUnderline"/>
          <w:highlight w:val="green"/>
        </w:rPr>
        <w:t>paradox</w:t>
      </w:r>
      <w:r w:rsidRPr="00A665EC">
        <w:rPr>
          <w:rStyle w:val="StyleUnderline"/>
        </w:rPr>
        <w:t xml:space="preserve"> familiar to environmental economists.</w:t>
      </w:r>
      <w:r w:rsidRPr="00A665EC">
        <w:rPr>
          <w:sz w:val="16"/>
        </w:rPr>
        <w:t xml:space="preserve"> </w:t>
      </w:r>
      <w:r w:rsidRPr="00A665EC">
        <w:rPr>
          <w:rStyle w:val="StyleUnderline"/>
        </w:rPr>
        <w:t>Fossil fuels are an exhaustible resource.</w:t>
      </w:r>
      <w:r w:rsidRPr="00A665EC">
        <w:rPr>
          <w:sz w:val="16"/>
        </w:rPr>
        <w:t xml:space="preserve"> </w:t>
      </w:r>
      <w:r w:rsidRPr="00A665EC">
        <w:rPr>
          <w:rStyle w:val="StyleUnderline"/>
        </w:rPr>
        <w:t>Suppose</w:t>
      </w:r>
      <w:r w:rsidRPr="00A665EC">
        <w:rPr>
          <w:sz w:val="16"/>
        </w:rPr>
        <w:t xml:space="preserve"> that </w:t>
      </w:r>
      <w:r w:rsidRPr="00A665EC">
        <w:rPr>
          <w:rStyle w:val="StyleUnderline"/>
        </w:rPr>
        <w:t xml:space="preserve">tomorrow a </w:t>
      </w:r>
      <w:r w:rsidRPr="00A665EC">
        <w:rPr>
          <w:rStyle w:val="StyleUnderline"/>
          <w:highlight w:val="green"/>
        </w:rPr>
        <w:t>clean</w:t>
      </w:r>
      <w:r w:rsidRPr="00A665EC">
        <w:rPr>
          <w:rStyle w:val="StyleUnderline"/>
        </w:rPr>
        <w:t xml:space="preserve">, inexhaustible </w:t>
      </w:r>
      <w:r w:rsidRPr="00A665EC">
        <w:rPr>
          <w:rStyle w:val="StyleUnderline"/>
          <w:highlight w:val="green"/>
        </w:rPr>
        <w:t xml:space="preserve">energy substitute </w:t>
      </w:r>
      <w:r w:rsidRPr="00A665EC">
        <w:rPr>
          <w:rStyle w:val="StyleUnderline"/>
        </w:rPr>
        <w:t xml:space="preserve">were universally available at a cost equivalent to 60 dollars per barrel of oil. The owner of any </w:t>
      </w:r>
      <w:r w:rsidRPr="00A665EC">
        <w:rPr>
          <w:rStyle w:val="StyleUnderline"/>
          <w:highlight w:val="green"/>
        </w:rPr>
        <w:t>conventional</w:t>
      </w:r>
      <w:r w:rsidRPr="00A665EC">
        <w:rPr>
          <w:rStyle w:val="StyleUnderline"/>
        </w:rPr>
        <w:t xml:space="preserve"> fuel deposit with </w:t>
      </w:r>
      <w:r w:rsidRPr="00A665EC">
        <w:rPr>
          <w:rStyle w:val="StyleUnderline"/>
          <w:highlight w:val="green"/>
        </w:rPr>
        <w:t>low</w:t>
      </w:r>
      <w:r w:rsidRPr="00A665EC">
        <w:rPr>
          <w:rStyle w:val="StyleUnderline"/>
        </w:rPr>
        <w:t xml:space="preserve"> extraction </w:t>
      </w:r>
      <w:r w:rsidRPr="00A665EC">
        <w:rPr>
          <w:rStyle w:val="StyleUnderline"/>
          <w:highlight w:val="green"/>
        </w:rPr>
        <w:t>costs</w:t>
      </w:r>
      <w:r w:rsidRPr="00A665EC">
        <w:rPr>
          <w:rStyle w:val="StyleUnderline"/>
        </w:rPr>
        <w:t xml:space="preserve"> would prefer to sell at 59.99 or less rather than share the energy market</w:t>
      </w:r>
      <w:r w:rsidRPr="00A665EC">
        <w:rPr>
          <w:sz w:val="16"/>
        </w:rPr>
        <w:t xml:space="preserve"> with the substitute. </w:t>
      </w:r>
      <w:r w:rsidRPr="00A665EC">
        <w:rPr>
          <w:rStyle w:val="StyleUnderline"/>
          <w:highlight w:val="green"/>
        </w:rPr>
        <w:t>Oil</w:t>
      </w:r>
      <w:r w:rsidRPr="00A665EC">
        <w:rPr>
          <w:rStyle w:val="StyleUnderline"/>
        </w:rPr>
        <w:t xml:space="preserve"> from these deposits will therefore be </w:t>
      </w:r>
      <w:r w:rsidRPr="00A665EC">
        <w:rPr>
          <w:rStyle w:val="StyleUnderline"/>
          <w:highlight w:val="green"/>
        </w:rPr>
        <w:t>sold before</w:t>
      </w:r>
      <w:r w:rsidRPr="00A665EC">
        <w:rPr>
          <w:rStyle w:val="StyleUnderline"/>
        </w:rPr>
        <w:t xml:space="preserve"> clean energy captures any market share</w:t>
      </w:r>
      <w:r w:rsidRPr="00A665EC">
        <w:rPr>
          <w:sz w:val="16"/>
        </w:rPr>
        <w:t xml:space="preserve"> </w:t>
      </w:r>
      <w:r w:rsidRPr="00A665EC">
        <w:rPr>
          <w:rStyle w:val="StyleUnderline"/>
        </w:rPr>
        <w:lastRenderedPageBreak/>
        <w:t>and at lower prices as a result of the innovation.</w:t>
      </w:r>
      <w:r w:rsidRPr="00A665EC">
        <w:rPr>
          <w:sz w:val="16"/>
        </w:rPr>
        <w:t xml:space="preserve"> </w:t>
      </w:r>
      <w:r w:rsidRPr="00A665EC">
        <w:rPr>
          <w:rStyle w:val="StyleUnderline"/>
        </w:rPr>
        <w:t xml:space="preserve">The effect of the innovation in clean energy is that </w:t>
      </w:r>
      <w:r w:rsidRPr="00A665EC">
        <w:rPr>
          <w:rStyle w:val="StyleUnderline"/>
          <w:highlight w:val="green"/>
        </w:rPr>
        <w:t>fuel</w:t>
      </w:r>
      <w:r w:rsidRPr="00A665EC">
        <w:rPr>
          <w:rStyle w:val="StyleUnderline"/>
        </w:rPr>
        <w:t xml:space="preserve"> will be </w:t>
      </w:r>
      <w:r w:rsidRPr="00A665EC">
        <w:rPr>
          <w:rStyle w:val="StyleUnderline"/>
          <w:highlight w:val="green"/>
        </w:rPr>
        <w:t>exhausted</w:t>
      </w:r>
      <w:r w:rsidRPr="00A665EC">
        <w:rPr>
          <w:rStyle w:val="StyleUnderline"/>
        </w:rPr>
        <w:t xml:space="preserve"> - and </w:t>
      </w:r>
      <w:r w:rsidRPr="00A665EC">
        <w:rPr>
          <w:rStyle w:val="StyleUnderline"/>
          <w:highlight w:val="green"/>
        </w:rPr>
        <w:t>carbon emitted</w:t>
      </w:r>
      <w:r w:rsidRPr="00A665EC">
        <w:rPr>
          <w:rStyle w:val="StyleUnderline"/>
        </w:rPr>
        <w:t xml:space="preserve"> — </w:t>
      </w:r>
      <w:r w:rsidRPr="00A665EC">
        <w:rPr>
          <w:rStyle w:val="StyleUnderline"/>
          <w:highlight w:val="green"/>
        </w:rPr>
        <w:t>more intensively and</w:t>
      </w:r>
      <w:r w:rsidRPr="00A665EC">
        <w:rPr>
          <w:rStyle w:val="StyleUnderline"/>
        </w:rPr>
        <w:t xml:space="preserve"> at an </w:t>
      </w:r>
      <w:r w:rsidRPr="00A665EC">
        <w:rPr>
          <w:rStyle w:val="StyleUnderline"/>
          <w:highlight w:val="green"/>
        </w:rPr>
        <w:t>earlier</w:t>
      </w:r>
      <w:r w:rsidRPr="00A665EC">
        <w:rPr>
          <w:rStyle w:val="StyleUnderline"/>
        </w:rPr>
        <w:t xml:space="preserve"> date.</w:t>
      </w:r>
      <w:r w:rsidRPr="00A665EC">
        <w:rPr>
          <w:sz w:val="16"/>
        </w:rPr>
        <w:t xml:space="preserve"> This paradox is that </w:t>
      </w:r>
      <w:r w:rsidRPr="00A665EC">
        <w:rPr>
          <w:rStyle w:val="Emphasis"/>
        </w:rPr>
        <w:t>carbon emissions are initially higher as a result of clean energy innovation</w:t>
      </w:r>
      <w:r w:rsidRPr="00A665EC">
        <w:rPr>
          <w:sz w:val="16"/>
        </w:rPr>
        <w:t xml:space="preserve">. 1 As set out in the literature, however, </w:t>
      </w:r>
      <w:r w:rsidRPr="00A665EC">
        <w:rPr>
          <w:rStyle w:val="StyleUnderline"/>
        </w:rPr>
        <w:t>the theory predicts that in the long run clean energy innovation helps in the battle against global warming</w:t>
      </w:r>
      <w:r w:rsidRPr="00A665EC">
        <w:rPr>
          <w:sz w:val="16"/>
        </w:rPr>
        <w:t xml:space="preserve">. Innovation in clean energy has two effects on carbon emissions. First, as in the example above, </w:t>
      </w:r>
      <w:r w:rsidRPr="00A665EC">
        <w:rPr>
          <w:rStyle w:val="StyleUnderline"/>
        </w:rPr>
        <w:t>carbon is released earlier into the atmosphere as a result of innovation</w:t>
      </w:r>
      <w:r w:rsidRPr="00A665EC">
        <w:rPr>
          <w:sz w:val="16"/>
        </w:rPr>
        <w:t xml:space="preserve">. In existing models, this early release of carbon into the atmosphere is neutral or beneficial in terms of the long run temperature trend as the atmospheric carbon is reabsorbed into the earth’s surface at a steady rate. The environment, represented by a single state variable, is able to improve over time. The second effect of innovation is that fossil fuel deposits with high extraction cost (above 60 dollars in our example) will be left in the ground rather than extracted. Less carbon is emitted into the atmosphere — a clear benefit of clean-energy innovation. </w:t>
      </w:r>
      <w:r w:rsidRPr="00A665EC">
        <w:rPr>
          <w:rStyle w:val="StyleUnderline"/>
        </w:rPr>
        <w:t>The net effect is that the paradox disappears in the long run. The prediction is that innovation eventually works as intended.</w:t>
      </w:r>
      <w:r w:rsidRPr="00A665EC">
        <w:rPr>
          <w:sz w:val="16"/>
        </w:rPr>
        <w:t xml:space="preserve"> 2 </w:t>
      </w:r>
      <w:r w:rsidRPr="00A665EC">
        <w:rPr>
          <w:rStyle w:val="StyleUnderline"/>
        </w:rPr>
        <w:t xml:space="preserve">This prediction is </w:t>
      </w:r>
      <w:r w:rsidRPr="00A665EC">
        <w:rPr>
          <w:rStyle w:val="Emphasis"/>
        </w:rPr>
        <w:t>too optimistic</w:t>
      </w:r>
      <w:r w:rsidRPr="00A665EC">
        <w:rPr>
          <w:rStyle w:val="StyleUnderline"/>
        </w:rPr>
        <w:t>.</w:t>
      </w:r>
      <w:r w:rsidRPr="00A665EC">
        <w:rPr>
          <w:sz w:val="16"/>
        </w:rPr>
        <w:t xml:space="preserve"> The theory offered here represents carbon in the biosphere via two state variables, carbon in the atmosphere and carbon on the earth’s surface. This allows us to include a fundamental feature of carbon cycle dynamics: positive feedback effects. As </w:t>
      </w:r>
      <w:r w:rsidRPr="00A665EC">
        <w:rPr>
          <w:rStyle w:val="StyleUnderline"/>
        </w:rPr>
        <w:t xml:space="preserve">greater atmospheric carbon raises the global temperature, reactive </w:t>
      </w:r>
      <w:r w:rsidRPr="00A665EC">
        <w:rPr>
          <w:rStyle w:val="StyleUnderline"/>
          <w:highlight w:val="green"/>
        </w:rPr>
        <w:t>ice-yields melt</w:t>
      </w:r>
      <w:r w:rsidRPr="00A665EC">
        <w:rPr>
          <w:rStyle w:val="StyleUnderline"/>
        </w:rPr>
        <w:t xml:space="preserve"> and </w:t>
      </w:r>
      <w:r w:rsidRPr="00A665EC">
        <w:rPr>
          <w:rStyle w:val="StyleUnderline"/>
          <w:highlight w:val="green"/>
        </w:rPr>
        <w:t>methane gas</w:t>
      </w:r>
      <w:r w:rsidRPr="00A665EC">
        <w:rPr>
          <w:rStyle w:val="StyleUnderline"/>
        </w:rPr>
        <w:t xml:space="preserve"> is </w:t>
      </w:r>
      <w:r w:rsidRPr="00A665EC">
        <w:rPr>
          <w:rStyle w:val="StyleUnderline"/>
          <w:highlight w:val="green"/>
        </w:rPr>
        <w:t>released</w:t>
      </w:r>
      <w:r w:rsidRPr="00A665EC">
        <w:rPr>
          <w:rStyle w:val="StyleUnderline"/>
        </w:rPr>
        <w:t xml:space="preserve"> from melting permafrost</w:t>
      </w:r>
      <w:r w:rsidRPr="00A665EC">
        <w:rPr>
          <w:sz w:val="16"/>
        </w:rPr>
        <w:t xml:space="preserve"> (to take just two examples), </w:t>
      </w:r>
      <w:r w:rsidRPr="00A665EC">
        <w:rPr>
          <w:rStyle w:val="StyleUnderline"/>
        </w:rPr>
        <w:t xml:space="preserve">resulting in a </w:t>
      </w:r>
      <w:r w:rsidRPr="00A665EC">
        <w:rPr>
          <w:rStyle w:val="StyleUnderline"/>
          <w:highlight w:val="green"/>
        </w:rPr>
        <w:t>higher rate of flow</w:t>
      </w:r>
      <w:r w:rsidRPr="00A665EC">
        <w:rPr>
          <w:rStyle w:val="StyleUnderline"/>
        </w:rPr>
        <w:t xml:space="preserve"> of carbon to the atmosphere</w:t>
      </w:r>
      <w:r w:rsidRPr="00A665EC">
        <w:rPr>
          <w:sz w:val="16"/>
        </w:rPr>
        <w:t xml:space="preserve">. The effect is that </w:t>
      </w:r>
      <w:r w:rsidRPr="00A665EC">
        <w:rPr>
          <w:rStyle w:val="StyleUnderline"/>
        </w:rPr>
        <w:t>an initial increase in carbon emissions that raises global temperature will increase the rate at which carbon escapes from the earth’s surface and accumulates in the atmosphere</w:t>
      </w:r>
      <w:r w:rsidRPr="00A665EC">
        <w:rPr>
          <w:rStyle w:val="Emphasis"/>
        </w:rPr>
        <w:t xml:space="preserve">. Innovation combined with the sufficiently </w:t>
      </w:r>
      <w:r w:rsidRPr="00A665EC">
        <w:rPr>
          <w:rStyle w:val="Emphasis"/>
          <w:highlight w:val="green"/>
        </w:rPr>
        <w:t>strong feedback effects</w:t>
      </w:r>
      <w:r w:rsidRPr="00A665EC">
        <w:rPr>
          <w:rStyle w:val="Emphasis"/>
        </w:rPr>
        <w:t xml:space="preserve"> then yields higher temperature paths not just in the short run but </w:t>
      </w:r>
      <w:r w:rsidRPr="00A665EC">
        <w:rPr>
          <w:rStyle w:val="Emphasis"/>
          <w:highlight w:val="green"/>
        </w:rPr>
        <w:t>permanent</w:t>
      </w:r>
      <w:r w:rsidRPr="00A665EC">
        <w:rPr>
          <w:rStyle w:val="Emphasis"/>
        </w:rPr>
        <w:t>ly</w:t>
      </w:r>
      <w:r w:rsidRPr="00A665EC">
        <w:rPr>
          <w:sz w:val="16"/>
        </w:rPr>
        <w:t xml:space="preserve">. </w:t>
      </w:r>
      <w:r w:rsidRPr="00A665EC">
        <w:rPr>
          <w:rStyle w:val="StyleUnderline"/>
        </w:rPr>
        <w:t>The acceleration of carbon emissions</w:t>
      </w:r>
      <w:r w:rsidRPr="00A665EC">
        <w:rPr>
          <w:sz w:val="16"/>
        </w:rPr>
        <w:t xml:space="preserve"> (the first effect of innovation) </w:t>
      </w:r>
      <w:r w:rsidRPr="00A665EC">
        <w:rPr>
          <w:rStyle w:val="StyleUnderline"/>
        </w:rPr>
        <w:t xml:space="preserve">may </w:t>
      </w:r>
      <w:r w:rsidRPr="00A665EC">
        <w:rPr>
          <w:rStyle w:val="StyleUnderline"/>
          <w:highlight w:val="green"/>
        </w:rPr>
        <w:t>overwhelm</w:t>
      </w:r>
      <w:r w:rsidRPr="00A665EC">
        <w:rPr>
          <w:rStyle w:val="StyleUnderline"/>
        </w:rPr>
        <w:t xml:space="preserve"> even in the long run the </w:t>
      </w:r>
      <w:r w:rsidRPr="00A665EC">
        <w:rPr>
          <w:rStyle w:val="StyleUnderline"/>
          <w:highlight w:val="green"/>
        </w:rPr>
        <w:t>benefit</w:t>
      </w:r>
      <w:r w:rsidRPr="00A665EC">
        <w:rPr>
          <w:rStyle w:val="StyleUnderline"/>
        </w:rPr>
        <w:t xml:space="preserve"> of reduced total carbon emissions</w:t>
      </w:r>
      <w:r w:rsidRPr="00A665EC">
        <w:rPr>
          <w:sz w:val="16"/>
        </w:rPr>
        <w:t xml:space="preserve"> (the second effect). </w:t>
      </w:r>
      <w:r w:rsidRPr="00A665EC">
        <w:rPr>
          <w:rStyle w:val="StyleUnderline"/>
        </w:rPr>
        <w:t xml:space="preserve">Because of positive feedbacks, </w:t>
      </w:r>
      <w:r w:rsidRPr="00A665EC">
        <w:rPr>
          <w:rStyle w:val="StyleUnderline"/>
          <w:highlight w:val="green"/>
        </w:rPr>
        <w:t>even</w:t>
      </w:r>
      <w:r w:rsidRPr="00A665EC">
        <w:rPr>
          <w:rStyle w:val="StyleUnderline"/>
        </w:rPr>
        <w:t xml:space="preserve"> a </w:t>
      </w:r>
      <w:r w:rsidRPr="00A665EC">
        <w:rPr>
          <w:rStyle w:val="StyleUnderline"/>
          <w:highlight w:val="green"/>
        </w:rPr>
        <w:t>small innov</w:t>
      </w:r>
      <w:r w:rsidRPr="00A665EC">
        <w:rPr>
          <w:rStyle w:val="StyleUnderline"/>
        </w:rPr>
        <w:t>ation may lead the temperature path to a discretely higher steady- state temperature</w:t>
      </w:r>
      <w:r w:rsidRPr="00A665EC">
        <w:rPr>
          <w:sz w:val="16"/>
        </w:rPr>
        <w:t>. Global warming is a long run problem and it is the long run consequences of global warming policies that are critical for policy</w:t>
      </w:r>
      <w:r w:rsidRPr="00A665EC">
        <w:rPr>
          <w:rStyle w:val="StyleUnderline"/>
        </w:rPr>
        <w:t xml:space="preserve">. The theory here argues against clean energy innovation subsidies as a naked policy instrument. </w:t>
      </w:r>
      <w:r w:rsidRPr="00A665EC">
        <w:rPr>
          <w:sz w:val="16"/>
        </w:rPr>
        <w:t xml:space="preserve">As a component of a portfolio of policies, however, clean-energy innovation subsidies are of value because the other main policy instrument, carbon pricing, eliminates the “dark side” of innovation. To render innovation of value, carbon prices must be reactive to innovation successes — and reactive in a non-obvious way. When a new innovation gives clean energy producers an advantage over conventional energy, a reactive carbon price policy is often one that magnifies this advantage, by raising the tax on fossil fuel use. Fossil fuel producers are hit with a double whammy. Carbon pricing is thus an important complementary instrument to clean energy innovation, being necessary even to ensure that the net impact of innovation is positive. This complementarity is not well understood among policymakers. With carbon taxes seemingly impossible to implement given U.S. politics, clean-energy research and development is becoming the focus across a range of the political spectrum. 3 Support for the policy trend presupposes that carbon pricing and clean energy subsidies are substitutes in the battle against global warming. This is natural assumption, given that these are two instruments available to solve the same problem, but the assumption is misguided. Carbon pricing is even more essential when clean energy innovation is successful than when it is not. This paper contributes to a growing literature on global warming and an earlier literature on exhaustible resource economics. The clean energy paradox, or green paradox, in terms of the impact of innovation described is developed in Strand (2007) and very clearly in Hoel (2008) as discussed in footnote 1. Acemoglu et al (2011) develop a dynamic model integrating the economy with climate change in which the driver of policy design is endogenous technical change. These authors assume a constant rate of environmental regeneration. This assumption would allow the environment to recover completely from any past damages if the rate of emissions could be reduced sufficiently. It is never too late to recover. </w:t>
      </w:r>
      <w:r w:rsidRPr="00A665EC">
        <w:rPr>
          <w:rStyle w:val="StyleUnderline"/>
        </w:rPr>
        <w:t>The built-in optimism about the long run in Acemoglu et al (2011) and in Hoel (2008) disappears once the positive-feedback mechanisms of the carbon cycle are recognized.</w:t>
      </w:r>
      <w:r w:rsidRPr="00A665EC">
        <w:rPr>
          <w:sz w:val="16"/>
        </w:rPr>
        <w:t xml:space="preserve"> </w:t>
      </w:r>
      <w:r w:rsidRPr="00A665EC">
        <w:rPr>
          <w:rStyle w:val="StyleUnderline"/>
        </w:rPr>
        <w:t>Positive feedback mechanisms require that the environment be represented by multiple state variables, as in the climate science literature, not a single state variable</w:t>
      </w:r>
      <w:r w:rsidRPr="00A665EC">
        <w:rPr>
          <w:sz w:val="16"/>
        </w:rPr>
        <w:t xml:space="preserve"> as in Acemoglu et al and Hoel. 4 </w:t>
      </w:r>
      <w:r w:rsidRPr="00A665EC">
        <w:rPr>
          <w:rStyle w:val="StyleUnderline"/>
        </w:rPr>
        <w:t>I allow uncertainty in the innovation process</w:t>
      </w:r>
      <w:r w:rsidRPr="00A665EC">
        <w:rPr>
          <w:sz w:val="16"/>
        </w:rPr>
        <w:t xml:space="preserve"> in my model </w:t>
      </w:r>
      <w:r w:rsidRPr="00A665EC">
        <w:rPr>
          <w:rStyle w:val="StyleUnderline"/>
        </w:rPr>
        <w:t>to capture an important distinction between the ex-ante effect on global warming of the threat of innovation and the ex post effect of successful innovation. I</w:t>
      </w:r>
      <w:r w:rsidRPr="00A665EC">
        <w:rPr>
          <w:sz w:val="16"/>
        </w:rPr>
        <w:t xml:space="preserve">n doing so, I draw on the economic literature on the theory of pricing in an exhaustible resource market subject to innovation in a backstop technology (Heal 1976, Gallini, Lewis and Ware 1983, Dasgupta and Stiglitz 1981) as well as the literature on exhaustible resource pricing with heterogeneous extraction costs or reserve-dependent costs (see Devarajan and Fisher 1981). </w:t>
      </w:r>
      <w:r w:rsidRPr="00A665EC">
        <w:rPr>
          <w:rStyle w:val="Emphasis"/>
        </w:rPr>
        <w:t xml:space="preserve">The </w:t>
      </w:r>
      <w:r w:rsidRPr="00A665EC">
        <w:rPr>
          <w:rStyle w:val="Emphasis"/>
          <w:highlight w:val="green"/>
        </w:rPr>
        <w:t>possibility</w:t>
      </w:r>
      <w:r w:rsidRPr="00A665EC">
        <w:rPr>
          <w:rStyle w:val="Emphasis"/>
        </w:rPr>
        <w:t xml:space="preserve"> of perverse effects of clean-energy innovation and the complementarity of innovation and carbon pricing are </w:t>
      </w:r>
      <w:r w:rsidRPr="00A665EC">
        <w:rPr>
          <w:rStyle w:val="Emphasis"/>
          <w:highlight w:val="green"/>
        </w:rPr>
        <w:t>not</w:t>
      </w:r>
      <w:r w:rsidRPr="00A665EC">
        <w:rPr>
          <w:rStyle w:val="Emphasis"/>
        </w:rPr>
        <w:t xml:space="preserve"> fully </w:t>
      </w:r>
      <w:r w:rsidRPr="00A665EC">
        <w:rPr>
          <w:rStyle w:val="Emphasis"/>
          <w:highlight w:val="green"/>
        </w:rPr>
        <w:t>appreciated in</w:t>
      </w:r>
      <w:r w:rsidRPr="00A665EC">
        <w:rPr>
          <w:rStyle w:val="Emphasis"/>
        </w:rPr>
        <w:t xml:space="preserve"> the climate policy </w:t>
      </w:r>
      <w:r w:rsidRPr="00A665EC">
        <w:rPr>
          <w:rStyle w:val="Emphasis"/>
          <w:highlight w:val="green"/>
        </w:rPr>
        <w:t>lit</w:t>
      </w:r>
      <w:r w:rsidRPr="00A665EC">
        <w:rPr>
          <w:rStyle w:val="Emphasis"/>
        </w:rPr>
        <w:t>erature.</w:t>
      </w:r>
      <w:r w:rsidRPr="00A665EC">
        <w:rPr>
          <w:sz w:val="16"/>
        </w:rPr>
        <w:t xml:space="preserve"> The most prominent model </w:t>
      </w:r>
      <w:r w:rsidRPr="00A665EC">
        <w:rPr>
          <w:sz w:val="16"/>
        </w:rPr>
        <w:lastRenderedPageBreak/>
        <w:t xml:space="preserve">integrating economics and climate dynamics is the Dynamic Integrated Model of Climate and the Economy (the DICE model) (Nordhaus, 2008) and its extension to a regionally disaggregated model (Nordhaus 2010 and 2011). The latest version of the DICE model includes a backstop clean-energy technology, but assumes (1) a current Hotelling rent of $0.07 per ton of carbon for fossil fuels (Nordhaus, 2007, p.31), which implies a Hotelling rent of only $0.01 per barrel of crude oil; 5 and (2) an extraction cost of zero (Nordhaus 2008, p.43). The effects analyzed here, in contrast, rely entirely on a large Hotelling rent. The DICE assumptions (1) and (2) are at odds with the observed price of 80-100 dollars per barrel. 6 The interaction of innovation and carbon pricing policy is outside the focus of the DICE model. 7 The Stern review of global warming policy (Stern, 2006) notes that </w:t>
      </w:r>
      <w:r w:rsidRPr="00A665EC">
        <w:rPr>
          <w:rStyle w:val="StyleUnderline"/>
        </w:rPr>
        <w:t>the price reaction of the fossil fuel market may dampen the effects of policy of clean energy subsidies, but does not recognize the possibility of a negative net impact of innovation.</w:t>
      </w:r>
      <w:r w:rsidRPr="00A665EC">
        <w:rPr>
          <w:sz w:val="16"/>
        </w:rPr>
        <w:t xml:space="preserve"> Stern is solidly of the conventional view that the net effect of innovation in clean energy must be positive. Stern surveys the important positive feedback mechanisms in carbon models but does not connect feedback mechanisms to the reaction of fossil fuel prices to innovation, which is the analytical focus of this paper. Section 2 of this paper offers an economic model of innovation and the dynamics of global warming. Section 3 moves from positive economic theory to normative analysis, and from the consequences of existing global warming policy to optimal policy in a first-best world. I analyze an optimal carbon tax in the model with exogenous innovation. The first-best optimum can be implemented in a competitive market with a carbon tax, a tax that will increase in the event of early success in innovation. Optimal carbon pricing does allow clean-energy innovation to have an unambiguously positive impact on social welfare. </w:t>
      </w:r>
      <w:r w:rsidRPr="00A665EC">
        <w:rPr>
          <w:rStyle w:val="StyleUnderline"/>
        </w:rPr>
        <w:t xml:space="preserve">Even in the first-best optimum, however, </w:t>
      </w:r>
      <w:r w:rsidRPr="00A665EC">
        <w:rPr>
          <w:rStyle w:val="Emphasis"/>
        </w:rPr>
        <w:t>successful innovation leads to a worsening of global warming</w:t>
      </w:r>
      <w:r w:rsidRPr="00A665EC">
        <w:rPr>
          <w:rStyle w:val="StyleUnderline"/>
        </w:rPr>
        <w:t>.</w:t>
      </w:r>
      <w:r w:rsidRPr="00A665EC">
        <w:rPr>
          <w:sz w:val="16"/>
        </w:rPr>
        <w:t xml:space="preserve"> The concluding section offers a critical discussion of the policy literature in light of the theory developed here.</w:t>
      </w:r>
    </w:p>
    <w:p w14:paraId="69FF771D" w14:textId="77777777" w:rsidR="00353371" w:rsidRPr="00A665EC" w:rsidRDefault="00353371" w:rsidP="00353371">
      <w:pPr>
        <w:pStyle w:val="Heading4"/>
        <w:rPr>
          <w:rFonts w:cs="Calibri"/>
        </w:rPr>
      </w:pPr>
      <w:r w:rsidRPr="00A665EC">
        <w:rPr>
          <w:rFonts w:cs="Calibri"/>
        </w:rPr>
        <w:t xml:space="preserve">Renewables either </w:t>
      </w:r>
      <w:r w:rsidRPr="00A665EC">
        <w:rPr>
          <w:rFonts w:cs="Calibri"/>
          <w:u w:val="single"/>
        </w:rPr>
        <w:t>fail</w:t>
      </w:r>
      <w:r w:rsidRPr="00A665EC">
        <w:rPr>
          <w:rFonts w:cs="Calibri"/>
        </w:rPr>
        <w:t xml:space="preserve"> or take </w:t>
      </w:r>
      <w:r w:rsidRPr="00A665EC">
        <w:rPr>
          <w:rFonts w:cs="Calibri"/>
          <w:u w:val="single"/>
        </w:rPr>
        <w:t>too long</w:t>
      </w:r>
      <w:r w:rsidRPr="00A665EC">
        <w:rPr>
          <w:rFonts w:cs="Calibri"/>
        </w:rPr>
        <w:t>---</w:t>
      </w:r>
      <w:r w:rsidRPr="00A665EC">
        <w:rPr>
          <w:rFonts w:cs="Calibri"/>
          <w:u w:val="single"/>
        </w:rPr>
        <w:t>studies</w:t>
      </w:r>
      <w:r w:rsidRPr="00A665EC">
        <w:rPr>
          <w:rFonts w:cs="Calibri"/>
        </w:rPr>
        <w:t xml:space="preserve"> prove.</w:t>
      </w:r>
    </w:p>
    <w:p w14:paraId="08897399" w14:textId="77777777" w:rsidR="00353371" w:rsidRPr="00A665EC" w:rsidRDefault="00353371" w:rsidP="00353371">
      <w:r w:rsidRPr="00A665EC">
        <w:rPr>
          <w:rStyle w:val="Style13ptBold"/>
        </w:rPr>
        <w:t>Garrett et. al 1-18</w:t>
      </w:r>
      <w:r w:rsidRPr="00A665EC">
        <w:t xml:space="preserve"> [Kayla P Garrett, Kayla is currently a PhD student in the Environmental Science Department at Baylor University. Kayla conducts research with the McManamay Lab in the area of renewable energy technology optimization through a lens of environmental conservation and sustainable development. Kayla is also a Humanitarian Engineer for the nonprofit Justice and Mercy Energy Services., Ryan A McManamay, Dr. Ryan McManamay is a spatial ecologist that studies human-environmental systems in order to balance ecosystem and societal needs. He is a member of the American Geophysical Union, the American Fisheries Society, and an alumni of the Emerging Leaders in Environmental and Energy Policy (ELEEP) group., Christopher R DeRolph, Chris DeRolph is a Geospatial Scientist in the Environmental Sciences Division at ORNL. He joined ORNL in 2014. He obtained a BS in Environmental Science from Ohio State University in 2001 and an MS in GIS/Natural Resources from NC State University in 2010. Prior to joining ORNL, he spent eight years in the private sector working for environmental consulting firms., Environ. Res.: Infrastruct. Sustain., "When energy doesn't add up: use of an energy shed framework in assessing progress towards renewable energy transitions", 18 January 2024, &lt;https://iopscience.iop.org/article/10.1088/2634-4505/ad0fef&gt;, Date Accessed: 3/5/2024] \\ISHN</w:t>
      </w:r>
    </w:p>
    <w:p w14:paraId="1C2462D1" w14:textId="77777777" w:rsidR="00353371" w:rsidRPr="00A665EC" w:rsidRDefault="00353371" w:rsidP="00353371">
      <w:pPr>
        <w:rPr>
          <w:sz w:val="14"/>
        </w:rPr>
      </w:pPr>
      <w:r w:rsidRPr="00A665EC">
        <w:rPr>
          <w:sz w:val="14"/>
        </w:rPr>
        <w:t>4. Discussion</w:t>
      </w:r>
    </w:p>
    <w:p w14:paraId="3AEFA22D" w14:textId="77777777" w:rsidR="00353371" w:rsidRPr="00A665EC" w:rsidRDefault="00353371" w:rsidP="00353371">
      <w:pPr>
        <w:rPr>
          <w:sz w:val="16"/>
        </w:rPr>
      </w:pPr>
      <w:r w:rsidRPr="00A665EC">
        <w:rPr>
          <w:rStyle w:val="StyleUnderline"/>
        </w:rPr>
        <w:t>Of</w:t>
      </w:r>
      <w:r w:rsidRPr="00A665EC">
        <w:rPr>
          <w:sz w:val="16"/>
        </w:rPr>
        <w:t xml:space="preserve"> the </w:t>
      </w:r>
      <w:r w:rsidRPr="00A665EC">
        <w:rPr>
          <w:rStyle w:val="StyleUnderline"/>
        </w:rPr>
        <w:t>over 250 communities</w:t>
      </w:r>
      <w:r w:rsidRPr="00A665EC">
        <w:rPr>
          <w:sz w:val="16"/>
        </w:rPr>
        <w:t xml:space="preserve"> setting their sights </w:t>
      </w:r>
      <w:r w:rsidRPr="00A665EC">
        <w:rPr>
          <w:rStyle w:val="StyleUnderline"/>
        </w:rPr>
        <w:t>on</w:t>
      </w:r>
      <w:r w:rsidRPr="00A665EC">
        <w:rPr>
          <w:sz w:val="16"/>
        </w:rPr>
        <w:t xml:space="preserve"> 100% </w:t>
      </w:r>
      <w:r w:rsidRPr="00A665EC">
        <w:rPr>
          <w:rStyle w:val="StyleUnderline"/>
        </w:rPr>
        <w:t>renewable energy integration</w:t>
      </w:r>
      <w:r w:rsidRPr="00A665EC">
        <w:rPr>
          <w:sz w:val="16"/>
        </w:rPr>
        <w:t>, o</w:t>
      </w:r>
      <w:r w:rsidRPr="00A665EC">
        <w:rPr>
          <w:rStyle w:val="StyleUnderline"/>
        </w:rPr>
        <w:t>nly 52 of these have met their electrification goals</w:t>
      </w:r>
      <w:r w:rsidRPr="00A665EC">
        <w:rPr>
          <w:sz w:val="16"/>
        </w:rPr>
        <w:t xml:space="preserve"> [9]. Notably, the </w:t>
      </w:r>
      <w:r w:rsidRPr="00A665EC">
        <w:rPr>
          <w:rStyle w:val="StyleUnderline"/>
        </w:rPr>
        <w:t>cities that have met their goals have an average population of 55 700</w:t>
      </w:r>
      <w:r w:rsidRPr="00A665EC">
        <w:rPr>
          <w:sz w:val="16"/>
        </w:rPr>
        <w:t xml:space="preserve"> (ranging from 400 to 390 000 residents), </w:t>
      </w:r>
      <w:r w:rsidRPr="00A665EC">
        <w:rPr>
          <w:rStyle w:val="StyleUnderline"/>
        </w:rPr>
        <w:t>whereas</w:t>
      </w:r>
      <w:r w:rsidRPr="00A665EC">
        <w:rPr>
          <w:sz w:val="16"/>
        </w:rPr>
        <w:t xml:space="preserve"> the </w:t>
      </w:r>
      <w:r w:rsidRPr="00A665EC">
        <w:rPr>
          <w:rStyle w:val="StyleUnderline"/>
        </w:rPr>
        <w:t>cities that</w:t>
      </w:r>
      <w:r w:rsidRPr="00A665EC">
        <w:rPr>
          <w:sz w:val="16"/>
        </w:rPr>
        <w:t xml:space="preserve"> are committed but </w:t>
      </w:r>
      <w:r w:rsidRPr="00A665EC">
        <w:rPr>
          <w:rStyle w:val="StyleUnderline"/>
        </w:rPr>
        <w:t>have yet to meet</w:t>
      </w:r>
      <w:r w:rsidRPr="00A665EC">
        <w:rPr>
          <w:sz w:val="16"/>
        </w:rPr>
        <w:t xml:space="preserve"> their goals </w:t>
      </w:r>
      <w:r w:rsidRPr="00A665EC">
        <w:rPr>
          <w:rStyle w:val="StyleUnderline"/>
        </w:rPr>
        <w:t>have</w:t>
      </w:r>
      <w:r w:rsidRPr="00A665EC">
        <w:rPr>
          <w:sz w:val="16"/>
        </w:rPr>
        <w:t xml:space="preserve"> an </w:t>
      </w:r>
      <w:r w:rsidRPr="00A665EC">
        <w:rPr>
          <w:rStyle w:val="StyleUnderline"/>
        </w:rPr>
        <w:t>average population of 540 000</w:t>
      </w:r>
      <w:r w:rsidRPr="00A665EC">
        <w:rPr>
          <w:sz w:val="16"/>
        </w:rPr>
        <w:t xml:space="preserve"> (ranging from 100 to 1800 000 residents) (figure 1). The cities selected for this study all have relatively higher populations among cities committed to 100% renewable energy, and these represent larger urban areas that have drastically different pathways to success than the smaller cities working towards the same goals. While </w:t>
      </w:r>
      <w:r w:rsidRPr="00A665EC">
        <w:rPr>
          <w:rStyle w:val="StyleUnderline"/>
        </w:rPr>
        <w:t>our study</w:t>
      </w:r>
      <w:r w:rsidRPr="00A665EC">
        <w:rPr>
          <w:sz w:val="16"/>
        </w:rPr>
        <w:t xml:space="preserve"> </w:t>
      </w:r>
      <w:r w:rsidRPr="00A665EC">
        <w:rPr>
          <w:rStyle w:val="StyleUnderline"/>
        </w:rPr>
        <w:t>focused on cities as the focal point</w:t>
      </w:r>
      <w:r w:rsidRPr="00A665EC">
        <w:rPr>
          <w:sz w:val="16"/>
        </w:rPr>
        <w:t xml:space="preserve"> for an energyshed, the energyshed </w:t>
      </w:r>
      <w:r w:rsidRPr="00A665EC">
        <w:rPr>
          <w:rStyle w:val="StyleUnderline"/>
        </w:rPr>
        <w:t>model can be scaled down to block groups or up to metropolitan areas</w:t>
      </w:r>
      <w:r w:rsidRPr="00A665EC">
        <w:rPr>
          <w:sz w:val="16"/>
        </w:rPr>
        <w:t xml:space="preserve"> as developed in the initial DeRolph energyshed </w:t>
      </w:r>
      <w:r w:rsidRPr="00A665EC">
        <w:rPr>
          <w:rStyle w:val="StyleUnderline"/>
        </w:rPr>
        <w:t>assessment</w:t>
      </w:r>
      <w:r w:rsidRPr="00A665EC">
        <w:rPr>
          <w:sz w:val="16"/>
        </w:rPr>
        <w:t xml:space="preserve"> as a means to assess </w:t>
      </w:r>
      <w:r w:rsidRPr="00A665EC">
        <w:rPr>
          <w:rStyle w:val="StyleUnderline"/>
        </w:rPr>
        <w:t>aggregate energy demand from rural and suburban areas,</w:t>
      </w:r>
      <w:r w:rsidRPr="00A665EC">
        <w:rPr>
          <w:sz w:val="16"/>
        </w:rPr>
        <w:t xml:space="preserve"> as well as city boundaries DeRolph et al [11]. Those identified as 'Powered Cities' typically are receiving '100% clean, renewable electricity' [9] from either a municipal utility provider citing 100% wind or solar, or from a regional power alliance serving several of these neighboring communities [9]. However, </w:t>
      </w:r>
      <w:r w:rsidRPr="00A665EC">
        <w:rPr>
          <w:rStyle w:val="StyleUnderline"/>
        </w:rPr>
        <w:t>given the current limitations of storage</w:t>
      </w:r>
      <w:r w:rsidRPr="00A665EC">
        <w:rPr>
          <w:sz w:val="16"/>
        </w:rPr>
        <w:t xml:space="preserve"> and grid infrastructure, our </w:t>
      </w:r>
      <w:r w:rsidRPr="00A665EC">
        <w:rPr>
          <w:rStyle w:val="StyleUnderline"/>
        </w:rPr>
        <w:t>data</w:t>
      </w:r>
      <w:r w:rsidRPr="00A665EC">
        <w:rPr>
          <w:sz w:val="16"/>
        </w:rPr>
        <w:t xml:space="preserve"> causes us to </w:t>
      </w:r>
      <w:r w:rsidRPr="00A665EC">
        <w:rPr>
          <w:rStyle w:val="StyleUnderline"/>
        </w:rPr>
        <w:t>question</w:t>
      </w:r>
      <w:r w:rsidRPr="00A665EC">
        <w:rPr>
          <w:sz w:val="16"/>
        </w:rPr>
        <w:t xml:space="preserve"> the </w:t>
      </w:r>
      <w:r w:rsidRPr="00A665EC">
        <w:rPr>
          <w:rStyle w:val="StyleUnderline"/>
        </w:rPr>
        <w:t>authenticity of</w:t>
      </w:r>
      <w:r w:rsidRPr="00A665EC">
        <w:rPr>
          <w:sz w:val="16"/>
        </w:rPr>
        <w:t xml:space="preserve"> a </w:t>
      </w:r>
      <w:r w:rsidRPr="00A665EC">
        <w:rPr>
          <w:rStyle w:val="StyleUnderline"/>
        </w:rPr>
        <w:t>city as large as</w:t>
      </w:r>
      <w:r w:rsidRPr="00A665EC">
        <w:rPr>
          <w:sz w:val="16"/>
        </w:rPr>
        <w:t xml:space="preserve"> 390 000 (Oxnard CA) or even </w:t>
      </w:r>
      <w:r w:rsidRPr="00A665EC">
        <w:rPr>
          <w:rStyle w:val="StyleUnderline"/>
        </w:rPr>
        <w:t>90 000 residents (</w:t>
      </w:r>
      <w:r w:rsidRPr="00A665EC">
        <w:rPr>
          <w:sz w:val="16"/>
        </w:rPr>
        <w:t xml:space="preserve">Santa Monica, CA) </w:t>
      </w:r>
      <w:r w:rsidRPr="00A665EC">
        <w:rPr>
          <w:rStyle w:val="StyleUnderline"/>
        </w:rPr>
        <w:t>being fully powered by renewable energy 100% of the time</w:t>
      </w:r>
      <w:r w:rsidRPr="00A665EC">
        <w:rPr>
          <w:sz w:val="16"/>
        </w:rPr>
        <w:t>.</w:t>
      </w:r>
    </w:p>
    <w:p w14:paraId="162D5F4F" w14:textId="77777777" w:rsidR="00353371" w:rsidRPr="00A665EC" w:rsidRDefault="00353371" w:rsidP="00353371">
      <w:pPr>
        <w:rPr>
          <w:sz w:val="16"/>
        </w:rPr>
      </w:pPr>
      <w:r w:rsidRPr="00A665EC">
        <w:rPr>
          <w:rStyle w:val="StyleUnderline"/>
        </w:rPr>
        <w:lastRenderedPageBreak/>
        <w:t>Although there is movement in the right direction</w:t>
      </w:r>
      <w:r w:rsidRPr="00A665EC">
        <w:rPr>
          <w:sz w:val="16"/>
        </w:rPr>
        <w:t xml:space="preserve"> for the remaining committed cities, </w:t>
      </w:r>
      <w:r w:rsidRPr="00A665EC">
        <w:rPr>
          <w:rStyle w:val="StyleUnderline"/>
        </w:rPr>
        <w:t>most of these communities began their pledges towards 100% renewable energy in the early 2000s</w:t>
      </w:r>
      <w:r w:rsidRPr="00A665EC">
        <w:rPr>
          <w:sz w:val="16"/>
        </w:rPr>
        <w:t xml:space="preserve"> and </w:t>
      </w:r>
      <w:r w:rsidRPr="00A665EC">
        <w:rPr>
          <w:rStyle w:val="StyleUnderline"/>
        </w:rPr>
        <w:t>thus progress has been slow</w:t>
      </w:r>
      <w:r w:rsidRPr="00A665EC">
        <w:rPr>
          <w:sz w:val="16"/>
        </w:rPr>
        <w:t xml:space="preserve">. With many having </w:t>
      </w:r>
      <w:r w:rsidRPr="00A665EC">
        <w:rPr>
          <w:rStyle w:val="StyleUnderline"/>
        </w:rPr>
        <w:t>benchmarks near 2020</w:t>
      </w:r>
      <w:r w:rsidRPr="00A665EC">
        <w:rPr>
          <w:sz w:val="16"/>
        </w:rPr>
        <w:t xml:space="preserve">, and </w:t>
      </w:r>
      <w:r w:rsidRPr="00A665EC">
        <w:rPr>
          <w:rStyle w:val="StyleUnderline"/>
        </w:rPr>
        <w:t>end goals in 2050,</w:t>
      </w:r>
      <w:r w:rsidRPr="00A665EC">
        <w:rPr>
          <w:sz w:val="16"/>
        </w:rPr>
        <w:t xml:space="preserve"> </w:t>
      </w:r>
      <w:r w:rsidRPr="00A665EC">
        <w:rPr>
          <w:rStyle w:val="StyleUnderline"/>
        </w:rPr>
        <w:t>none of the 31 cities within this study are even halfway to meeting their goals</w:t>
      </w:r>
      <w:r w:rsidRPr="00A665EC">
        <w:rPr>
          <w:sz w:val="16"/>
        </w:rPr>
        <w:t xml:space="preserve">, </w:t>
      </w:r>
      <w:r w:rsidRPr="00A665EC">
        <w:rPr>
          <w:rStyle w:val="StyleUnderline"/>
        </w:rPr>
        <w:t>despite nearing the halfway mark in many of their timeframes</w:t>
      </w:r>
      <w:r w:rsidRPr="00A665EC">
        <w:rPr>
          <w:sz w:val="16"/>
        </w:rPr>
        <w:t xml:space="preserve">. Although </w:t>
      </w:r>
      <w:r w:rsidRPr="00A665EC">
        <w:rPr>
          <w:rStyle w:val="StyleUnderline"/>
        </w:rPr>
        <w:t>this subset</w:t>
      </w:r>
      <w:r w:rsidRPr="00A665EC">
        <w:rPr>
          <w:sz w:val="16"/>
        </w:rPr>
        <w:t xml:space="preserve"> of 31 cities reflects only 12% of the cities with a commitment, they </w:t>
      </w:r>
      <w:r w:rsidRPr="00A665EC">
        <w:rPr>
          <w:rStyle w:val="StyleUnderline"/>
        </w:rPr>
        <w:t>represent 84% of the total population of these 250 cities</w:t>
      </w:r>
      <w:r w:rsidRPr="00A665EC">
        <w:rPr>
          <w:sz w:val="16"/>
        </w:rPr>
        <w:t xml:space="preserve">. The </w:t>
      </w:r>
      <w:r w:rsidRPr="00A665EC">
        <w:rPr>
          <w:rStyle w:val="StyleUnderline"/>
        </w:rPr>
        <w:t>EIA projects</w:t>
      </w:r>
      <w:r w:rsidRPr="00A665EC">
        <w:rPr>
          <w:sz w:val="16"/>
        </w:rPr>
        <w:t xml:space="preserve"> that </w:t>
      </w:r>
      <w:r w:rsidRPr="00A665EC">
        <w:rPr>
          <w:rStyle w:val="StyleUnderline"/>
        </w:rPr>
        <w:t>by 2050</w:t>
      </w:r>
      <w:r w:rsidRPr="00A665EC">
        <w:rPr>
          <w:sz w:val="16"/>
        </w:rPr>
        <w:t xml:space="preserve"> the country wide </w:t>
      </w:r>
      <w:r w:rsidRPr="00A665EC">
        <w:rPr>
          <w:rStyle w:val="StyleUnderline"/>
        </w:rPr>
        <w:t>renewable energy share will be nearly 45%,</w:t>
      </w:r>
      <w:r w:rsidRPr="00A665EC">
        <w:rPr>
          <w:sz w:val="16"/>
        </w:rPr>
        <w:t xml:space="preserve"> with the current renewable generation sitting at nearly 13% of total production [7]. </w:t>
      </w:r>
      <w:r w:rsidRPr="00A665EC">
        <w:rPr>
          <w:rStyle w:val="StyleUnderline"/>
        </w:rPr>
        <w:t>This implies</w:t>
      </w:r>
      <w:r w:rsidRPr="00A665EC">
        <w:rPr>
          <w:sz w:val="16"/>
        </w:rPr>
        <w:t xml:space="preserve">, assuming energy production remains constant, that </w:t>
      </w:r>
      <w:r w:rsidRPr="00A665EC">
        <w:rPr>
          <w:rStyle w:val="StyleUnderline"/>
        </w:rPr>
        <w:t>renewable energy generation will need to triple in the next 30 years</w:t>
      </w:r>
      <w:r w:rsidRPr="00A665EC">
        <w:rPr>
          <w:sz w:val="16"/>
        </w:rPr>
        <w:t xml:space="preserve"> to meet the 45% share. The </w:t>
      </w:r>
      <w:r w:rsidRPr="00A665EC">
        <w:rPr>
          <w:rStyle w:val="StyleUnderline"/>
        </w:rPr>
        <w:t>EIA expects carbon emissions to</w:t>
      </w:r>
      <w:r w:rsidRPr="00A665EC">
        <w:rPr>
          <w:sz w:val="16"/>
        </w:rPr>
        <w:t xml:space="preserve"> dip slightly through 2035, but then </w:t>
      </w:r>
      <w:r w:rsidRPr="00A665EC">
        <w:rPr>
          <w:rStyle w:val="StyleUnderline"/>
        </w:rPr>
        <w:t>continue their climb as energy production continues to outpace the rate of expected renewable energy transition</w:t>
      </w:r>
      <w:r w:rsidRPr="00A665EC">
        <w:rPr>
          <w:sz w:val="16"/>
        </w:rPr>
        <w:t xml:space="preserve"> [7]. With this as the case, and energy demand only increasing, the communities that have made a pledge to be 100% renewable energy by 2050 have significant ground to cover given projected trends.</w:t>
      </w:r>
    </w:p>
    <w:p w14:paraId="65AE0DB3" w14:textId="77777777" w:rsidR="00353371" w:rsidRPr="00A665EC" w:rsidRDefault="00353371" w:rsidP="00353371">
      <w:pPr>
        <w:rPr>
          <w:sz w:val="8"/>
        </w:rPr>
      </w:pPr>
      <w:r w:rsidRPr="00A665EC">
        <w:rPr>
          <w:sz w:val="8"/>
        </w:rPr>
        <w:t>4.1. Moving forward Our results are well aligned with the trends illustrated in figure 6, as many of the cities exhibit similar trends in their energy mix progression. As shown in figures 2 and 6, there is currently a limited amount of planned powerplant construction that would significantly bolster the efforts towards 100% renewable energy integration. However, with the new funding and support programs taking place under the Infrastructure Investment and Jobs Act [16], it is still possible for progress to be made in the next few years. Improvements to electricity grid resilience, reliability, and flexibility are all essential to the integration of renewable energy [17]. Tools that focus on the improvement to resource and operational flexibility of the energy sector are critical [4]. Given the focus on improving the energy sectors' infrastructure, resilience, storage, and clean energy technology, the Department of Energy has employed the use of the energyshed framework to help policy makers, engineers, researchers, and communities more aware of what opportunities, potential pathways, and barriers are present for local scale initiatives in light of these large-scale transitions [13]. Residential solar, battery storage, and other distributed energy resources are additional assets that may continue to shape the energy transitions at more local scales. One such example is the continued investment and development of rooftop solar at the residential scale. The analysis herein does not account for rooftop solar, as it is not included in the national scale powerplant datasets. Although it is not included in the assessment, rooftop solar provides an opportunity for homeowners and small businesses to reduce their electricity bill through energy sales back to the grid or offset their demand from the grid with rooftop generation/storage. The limitation here, however, it that large portions of city energy demand comes from commercial and industrial sectors, where the scale of solar needed to impact operations would necessitate a powerplant development that would likely be included in our available datasets. Other efforts explore and support that there is not only an infrastructural limitation in energy transitions, but social, economic, and political barriers [4, 18–24].</w:t>
      </w:r>
    </w:p>
    <w:p w14:paraId="6150681D" w14:textId="77777777" w:rsidR="00353371" w:rsidRPr="00A665EC" w:rsidRDefault="00353371" w:rsidP="00353371">
      <w:pPr>
        <w:rPr>
          <w:sz w:val="8"/>
        </w:rPr>
      </w:pPr>
      <w:r w:rsidRPr="00A665EC">
        <w:rPr>
          <w:sz w:val="8"/>
        </w:rPr>
        <w:t>Figure 6. Energy transitions across the United States—the energy mixes across the United States are shown, separated into renewable and nonrenewable resources. These totals come from the US Energy Information Administration [15, 25]. 4.2. The need for storage In general, because the hydropower capacity is expected to remain largely stagnant—while wind and solar increase—the overall mix of hydropower in the renewable portfolio often decreases. In each of the cities and across the Unites States, shown in figure 3, the total energy portfolio shows hydropower remaining 'constant' as an overall percentage of the energy supply. However, in the renewable energy nested chart (figure 3(c)), it is clear that over time, hydropower will encompass a smaller percentage of renewable generation. Yet, as it stands, hydropower is our current best solution to grid scale energy storage for renewable energy, as various modes of operation can allow for delayed release to meet peak demands or as baseload dispatch [26]. Although hydropower, particularly large hydropower, is not likely a community level solution, it does contribute to balancing out the variability of wind and solar power due to grid scale storage for these technologies. Hydropower has a complex past and future, but small scale non-powered dam conversions or minimum flow turbine operations may contribute to more localized renewable energy efforts [27–30]. Where the increase in renewable energy is still lagging behind the decommissioning of coal powerplants, natural gas energy generation is often seen to increase (figures 3(b) and (e))—both in the United States and globally [31, 32].</w:t>
      </w:r>
    </w:p>
    <w:p w14:paraId="64B70370" w14:textId="77777777" w:rsidR="00353371" w:rsidRPr="00A665EC" w:rsidRDefault="00353371" w:rsidP="00353371">
      <w:pPr>
        <w:rPr>
          <w:sz w:val="8"/>
        </w:rPr>
      </w:pPr>
      <w:r w:rsidRPr="00A665EC">
        <w:rPr>
          <w:sz w:val="8"/>
        </w:rPr>
        <w:t>Natural gas was intended to be a 'transition fuel' to help the energy sector cut back on emissions by replacing coal powerplants [31, 32]. However, there may be indirect effects of using natural gas as a bridge—in that it has prolonged reliance on fossil fuels and limited the transitions of the grid and storage infrastructure [31]. While having successfully offered a significant replacement to coal emissions (figure 6), the growth of natural gas and its label as a 'transition fuel' has done little to reframe the mindset of operational, grid scale renewable energy integration and storage [27, 33]. As an example, San Francisco and Boston show a decrease in renewable energy composition from 2010 to 2021—primarily from the decommissioning of hydropower facilities and an increase in natural gas (figure 5). Without redefining the role of natural gas in the energy sector, large scale efforts for grid level energy storage will remain one of the most significant roadblocks to successful renewable energy transitions. 4.3. Competition or cooperation?</w:t>
      </w:r>
    </w:p>
    <w:p w14:paraId="5C0BD6E6" w14:textId="77777777" w:rsidR="00353371" w:rsidRPr="00A665EC" w:rsidRDefault="00353371" w:rsidP="00353371">
      <w:pPr>
        <w:rPr>
          <w:sz w:val="8"/>
        </w:rPr>
      </w:pPr>
      <w:r w:rsidRPr="00A665EC">
        <w:rPr>
          <w:sz w:val="8"/>
        </w:rPr>
        <w:t>Given current planned construction, it appears that wind and solar energy are the main paths towards renewable energy integration [7] (figure 7). As such, some communities may begin to compete for land and powerplant allocation. Without the proper planning and infrastructure development, these transitions may be met with grid congestion and instability in distribution. One of the additional insights provided by an energyshed approach encourages developers to consider what geographic regions have overlapping interests and generation needs [10, 11, 13]. In regard to the mutually exclusive development scenarios—it is also worth noting the significant infrastructure changes that would be required to hardwire in powerplants to a single city while passing through the surrounding regions. Based on the current grid infrastructure and operations, hardwiring powerplants can be done—but is unlikely at the scale demonstrated within this study. This suggests that communities must cooperate and communicate their energy transition and development plans with one another—as opportunities for optimized infrastructure development and expansion may be made clear. Figure 7. Anticipated resource shifts—the transition away from and towards particular resource types for each city are shown. A positive percent change implies an increase in that resources' generation. A negative percent change implies a decreased reliance on that particular resource type. The reference period for change is from 2021 energy shed composition to the planned compositions.</w:t>
      </w:r>
    </w:p>
    <w:p w14:paraId="4D400F05" w14:textId="77777777" w:rsidR="00353371" w:rsidRPr="00A665EC" w:rsidRDefault="00353371" w:rsidP="00353371">
      <w:pPr>
        <w:rPr>
          <w:sz w:val="14"/>
          <w:szCs w:val="24"/>
        </w:rPr>
      </w:pPr>
      <w:r w:rsidRPr="00A665EC">
        <w:rPr>
          <w:sz w:val="14"/>
          <w:szCs w:val="24"/>
        </w:rPr>
        <w:t>5. Conclusion</w:t>
      </w:r>
    </w:p>
    <w:p w14:paraId="2D8D0803" w14:textId="77777777" w:rsidR="00353371" w:rsidRPr="00A665EC" w:rsidRDefault="00353371" w:rsidP="00353371">
      <w:pPr>
        <w:rPr>
          <w:sz w:val="14"/>
          <w:szCs w:val="24"/>
        </w:rPr>
      </w:pPr>
      <w:r w:rsidRPr="00A665EC">
        <w:rPr>
          <w:sz w:val="14"/>
          <w:szCs w:val="24"/>
        </w:rPr>
        <w:t>Evident in the magnitude of energy shed overlap from just this subset of 31 US cities, there are many regions across the country that could foster cooperation for funding, land acquisition, infrastructure development, distribution networks, and storage efforts for renewable energy integration. The needs of successful energy transitions require reframing the issue as not one that is purely technical, economic, social, or political but that is interdisciplinary and requires collaboration and communication across multiple sectors. As local government officials and managers host the conversations for achieving 100% renewable energy within their community, there is a question of who is engaged as a stakeholder in developing these plans. Much of the energy sector is driven by supply and demand, operating on its own unique market structure, which requires the presence of energy economists [34]. Socio-political support for renewable energy transitions must come from both urban and rural stakeholders where the various needs and contributions of these groups are explicit and mutually beneficial [2, 10, 19].</w:t>
      </w:r>
    </w:p>
    <w:p w14:paraId="167922B9" w14:textId="77777777" w:rsidR="00353371" w:rsidRPr="00A665EC" w:rsidRDefault="00353371" w:rsidP="00353371">
      <w:pPr>
        <w:rPr>
          <w:sz w:val="16"/>
        </w:rPr>
      </w:pPr>
      <w:r w:rsidRPr="00A665EC">
        <w:rPr>
          <w:sz w:val="16"/>
        </w:rPr>
        <w:t xml:space="preserve">There are certainly </w:t>
      </w:r>
      <w:r w:rsidRPr="00A665EC">
        <w:rPr>
          <w:rStyle w:val="StyleUnderline"/>
        </w:rPr>
        <w:t>many contributing and compounding factors to explain the lag in transition success despite growing support</w:t>
      </w:r>
      <w:r w:rsidRPr="00A665EC">
        <w:rPr>
          <w:sz w:val="16"/>
        </w:rPr>
        <w:t xml:space="preserve">. Chief among these seem to remain as (1) </w:t>
      </w:r>
      <w:r w:rsidRPr="00A665EC">
        <w:rPr>
          <w:rStyle w:val="StyleUnderline"/>
        </w:rPr>
        <w:t>economics</w:t>
      </w:r>
      <w:r w:rsidRPr="00A665EC">
        <w:rPr>
          <w:sz w:val="16"/>
        </w:rPr>
        <w:t xml:space="preserve">, (2) </w:t>
      </w:r>
      <w:r w:rsidRPr="00A665EC">
        <w:rPr>
          <w:rStyle w:val="StyleUnderline"/>
        </w:rPr>
        <w:t>leadership</w:t>
      </w:r>
      <w:r w:rsidRPr="00A665EC">
        <w:rPr>
          <w:sz w:val="16"/>
        </w:rPr>
        <w:t xml:space="preserve">, and (3) </w:t>
      </w:r>
      <w:r w:rsidRPr="00A665EC">
        <w:rPr>
          <w:rStyle w:val="StyleUnderline"/>
        </w:rPr>
        <w:t>energy literacy</w:t>
      </w:r>
      <w:r w:rsidRPr="00A665EC">
        <w:rPr>
          <w:sz w:val="16"/>
        </w:rPr>
        <w:t xml:space="preserve">. (1) </w:t>
      </w:r>
      <w:r w:rsidRPr="00A665EC">
        <w:rPr>
          <w:rStyle w:val="StyleUnderline"/>
        </w:rPr>
        <w:t>Although the levelized cost of energy (LCOE) for renewables has decreased</w:t>
      </w:r>
      <w:r w:rsidRPr="00A665EC">
        <w:rPr>
          <w:sz w:val="16"/>
        </w:rPr>
        <w:t xml:space="preserve">, it has </w:t>
      </w:r>
      <w:r w:rsidRPr="00A665EC">
        <w:rPr>
          <w:rStyle w:val="StyleUnderline"/>
        </w:rPr>
        <w:t>only done so in more recent years</w:t>
      </w:r>
      <w:r w:rsidRPr="00A665EC">
        <w:rPr>
          <w:sz w:val="16"/>
        </w:rPr>
        <w:t xml:space="preserve">—however their </w:t>
      </w:r>
      <w:r w:rsidRPr="00A665EC">
        <w:rPr>
          <w:rStyle w:val="StyleUnderline"/>
        </w:rPr>
        <w:t>intermittency still presents an issue with meeting peak energy demands due to lack of economic grid storage options</w:t>
      </w:r>
      <w:r w:rsidRPr="00A665EC">
        <w:rPr>
          <w:sz w:val="16"/>
        </w:rPr>
        <w:t xml:space="preserve">. Within the energy markets themselves, </w:t>
      </w:r>
      <w:r w:rsidRPr="00A665EC">
        <w:rPr>
          <w:rStyle w:val="StyleUnderline"/>
        </w:rPr>
        <w:t>facilities that can meet peak energy demands are more profitable</w:t>
      </w:r>
      <w:r w:rsidRPr="00A665EC">
        <w:rPr>
          <w:sz w:val="16"/>
        </w:rPr>
        <w:t xml:space="preserve">. LCOE does not fully account </w:t>
      </w:r>
      <w:r w:rsidRPr="00A665EC">
        <w:rPr>
          <w:rStyle w:val="StyleUnderline"/>
        </w:rPr>
        <w:t>for energy market prices during different periods of the day</w:t>
      </w:r>
      <w:r w:rsidRPr="00A665EC">
        <w:rPr>
          <w:sz w:val="16"/>
        </w:rPr>
        <w:t xml:space="preserve">. It is only now being recognized as a need to reevaluate the economic assessments of energy technology and operation to accommodate for renewable intermittency and storage needs [35, 36]. As for (2) leadership, it is commendable that community leaders are taking up matters and demonstrating motivation towards energy transitions. However, it is </w:t>
      </w:r>
      <w:r w:rsidRPr="00A665EC">
        <w:rPr>
          <w:rStyle w:val="StyleUnderline"/>
        </w:rPr>
        <w:t>still perceived by many that very often there is gridlock, mismanaged goal setting, and sociopolitical roadblocks at various scales of government that continue to hinder accountable and actionable progress</w:t>
      </w:r>
      <w:r w:rsidRPr="00A665EC">
        <w:rPr>
          <w:sz w:val="16"/>
        </w:rPr>
        <w:t xml:space="preserve"> [24, 37, 38]. One of the other major factors that underpins majority of the discourse surrounding energy transitions is the </w:t>
      </w:r>
      <w:r w:rsidRPr="00A665EC">
        <w:rPr>
          <w:rStyle w:val="StyleUnderline"/>
        </w:rPr>
        <w:t>lack of (3) energy literacy</w:t>
      </w:r>
      <w:r w:rsidRPr="00A665EC">
        <w:rPr>
          <w:sz w:val="16"/>
        </w:rPr>
        <w:t xml:space="preserve">. Our </w:t>
      </w:r>
      <w:r w:rsidRPr="00A665EC">
        <w:rPr>
          <w:rStyle w:val="StyleUnderline"/>
        </w:rPr>
        <w:t>world</w:t>
      </w:r>
      <w:r w:rsidRPr="00A665EC">
        <w:rPr>
          <w:sz w:val="16"/>
        </w:rPr>
        <w:t xml:space="preserve"> today is </w:t>
      </w:r>
      <w:r w:rsidRPr="00A665EC">
        <w:rPr>
          <w:rStyle w:val="StyleUnderline"/>
        </w:rPr>
        <w:t>highly 'energy unconscious' and energy illiterate</w:t>
      </w:r>
      <w:r w:rsidRPr="00A665EC">
        <w:rPr>
          <w:sz w:val="16"/>
        </w:rPr>
        <w:t xml:space="preserve"> despite how intimately energy and energy use are intertwined with our daily lives and work [37–39]. Most of the general </w:t>
      </w:r>
      <w:r w:rsidRPr="00A665EC">
        <w:rPr>
          <w:rStyle w:val="StyleUnderline"/>
        </w:rPr>
        <w:t>population would not know where the nearest powerplant to them is</w:t>
      </w:r>
      <w:r w:rsidRPr="00A665EC">
        <w:rPr>
          <w:sz w:val="16"/>
        </w:rPr>
        <w:t>—or how power is delivered to their home.</w:t>
      </w:r>
    </w:p>
    <w:p w14:paraId="4035DF8F" w14:textId="77777777" w:rsidR="00353371" w:rsidRPr="00186538" w:rsidRDefault="00353371" w:rsidP="00353371">
      <w:pPr>
        <w:rPr>
          <w:sz w:val="14"/>
        </w:rPr>
      </w:pPr>
      <w:r w:rsidRPr="00A665EC">
        <w:rPr>
          <w:sz w:val="14"/>
        </w:rPr>
        <w:lastRenderedPageBreak/>
        <w:t>As research suggests, there are many alternate routes for achieving high renewable energy penetration pathways—each with their own set of trade-offs and implied infrastructural changes as the co-evolution of communities and energy systems takes place [5, 10]. Many cities will sponsor or endorse renewable energy projects outside of their municipality or city limits. As these projects develop and are distributed to surrounding areas, there is a traceable measurable connection to a community aiming towards 100% renewable energy goals. In contrast, purchasing renewable energy credits outside of a cities energyshed and labeling it as 'powered by 100% renewable energy' can be misleading to the community, and potential detrimental to the understanding of the infrastructural needs and challenges we face for a successful energy transition. The energyshed framework may help to better highlight possible futures for meeting renewable energy transition timelines, as well as ensuring that additional constraints and considerations are fully contextualized to the vast energy landscape.</w:t>
      </w:r>
      <w:r w:rsidRPr="00A665EC">
        <w:t xml:space="preserve"> </w:t>
      </w:r>
    </w:p>
    <w:p w14:paraId="6DCE4E4F" w14:textId="77777777" w:rsidR="00353371" w:rsidRDefault="00353371" w:rsidP="00353371">
      <w:pPr>
        <w:pStyle w:val="Heading3"/>
      </w:pPr>
      <w:r>
        <w:lastRenderedPageBreak/>
        <w:t>Alts Solve---[RECUT]</w:t>
      </w:r>
    </w:p>
    <w:p w14:paraId="1E9F12FB" w14:textId="77777777" w:rsidR="00353371" w:rsidRDefault="00353371" w:rsidP="00353371">
      <w:pPr>
        <w:pStyle w:val="Heading4"/>
      </w:pPr>
      <w:r>
        <w:t>Innovations in magnet design can reduce or eliminate REE demand</w:t>
      </w:r>
    </w:p>
    <w:p w14:paraId="57A7D869" w14:textId="77777777" w:rsidR="00353371" w:rsidRDefault="00353371" w:rsidP="00353371">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14:paraId="5D261AF2" w14:textId="77777777" w:rsidR="00353371" w:rsidRPr="003F020E" w:rsidRDefault="00353371" w:rsidP="00353371">
      <w:pPr>
        <w:rPr>
          <w:sz w:val="16"/>
        </w:rPr>
      </w:pPr>
      <w:r w:rsidRPr="003F020E">
        <w:rPr>
          <w:sz w:val="16"/>
        </w:rPr>
        <w:t xml:space="preserve">MANAGING DEMAND </w:t>
      </w:r>
    </w:p>
    <w:p w14:paraId="19E497D9" w14:textId="77777777" w:rsidR="00353371" w:rsidRPr="003F020E" w:rsidRDefault="00353371" w:rsidP="00353371">
      <w:pPr>
        <w:rPr>
          <w:sz w:val="16"/>
        </w:rPr>
      </w:pPr>
      <w:r w:rsidRPr="0009407E">
        <w:rPr>
          <w:rStyle w:val="StyleUnderline"/>
        </w:rPr>
        <w:t>While companies</w:t>
      </w:r>
      <w:r w:rsidRPr="003F020E">
        <w:rPr>
          <w:sz w:val="16"/>
        </w:rPr>
        <w:t xml:space="preserve"> including Siemens Gamesa and Tesla </w:t>
      </w:r>
      <w:r w:rsidRPr="0009407E">
        <w:rPr>
          <w:rStyle w:val="StyleUnderline"/>
        </w:rPr>
        <w:t xml:space="preserve">are </w:t>
      </w:r>
      <w:r w:rsidRPr="00492032">
        <w:rPr>
          <w:rStyle w:val="StyleUnderline"/>
        </w:rPr>
        <w:t>making a strong case for the added efficiency and performance of permanent magnets, minor efficiency and performance losses may be an acceptable tradeoff for avoiding stiff competition over</w:t>
      </w:r>
      <w:r w:rsidRPr="0009407E">
        <w:rPr>
          <w:rStyle w:val="StyleUnderline"/>
        </w:rPr>
        <w:t xml:space="preserve"> a globally limited resource</w:t>
      </w:r>
      <w:r w:rsidRPr="003F020E">
        <w:rPr>
          <w:sz w:val="16"/>
        </w:rPr>
        <w:t xml:space="preserve"> (Siemens Gamesa, n.d.; Desai 2018). The case of rare earth elements suggests that the newest or objectively “best” technological solution may not always be the most practical or sustainable solution. </w:t>
      </w:r>
    </w:p>
    <w:p w14:paraId="71A222D1" w14:textId="77777777" w:rsidR="00353371" w:rsidRPr="009877DD" w:rsidRDefault="00353371" w:rsidP="00353371">
      <w:pPr>
        <w:rPr>
          <w:rStyle w:val="StyleUnderline"/>
        </w:rPr>
      </w:pPr>
      <w:r w:rsidRPr="003F020E">
        <w:rPr>
          <w:sz w:val="16"/>
        </w:rPr>
        <w:t xml:space="preserve">Because environmental externalities are, for the most part, not priced appropriately, technologies are typically only assessed according to their production cost and performance. </w:t>
      </w:r>
      <w:r w:rsidRPr="009877DD">
        <w:rPr>
          <w:rStyle w:val="StyleUnderline"/>
        </w:rPr>
        <w:t xml:space="preserve">By thinking ahead to the resource demands of the energy transition, one can recognize the value and importance of simple technologies with little dependence on scarce or difficult to secure resources, even if that sustainability comes with trade-offs to price or performance. </w:t>
      </w:r>
    </w:p>
    <w:p w14:paraId="741E9499" w14:textId="77777777" w:rsidR="00353371" w:rsidRPr="003F020E" w:rsidRDefault="00353371" w:rsidP="00353371">
      <w:pPr>
        <w:rPr>
          <w:sz w:val="16"/>
        </w:rPr>
      </w:pPr>
      <w:r w:rsidRPr="00DD1D83">
        <w:rPr>
          <w:rStyle w:val="StyleUnderline"/>
        </w:rPr>
        <w:t xml:space="preserve">One </w:t>
      </w:r>
      <w:r w:rsidRPr="005A70EC">
        <w:rPr>
          <w:rStyle w:val="StyleUnderline"/>
          <w:highlight w:val="cyan"/>
        </w:rPr>
        <w:t>pathway to demand reduction</w:t>
      </w:r>
      <w:r w:rsidRPr="00DD1D83">
        <w:rPr>
          <w:rStyle w:val="StyleUnderline"/>
        </w:rPr>
        <w:t xml:space="preserve"> </w:t>
      </w:r>
      <w:r w:rsidRPr="005A70EC">
        <w:rPr>
          <w:rStyle w:val="StyleUnderline"/>
          <w:highlight w:val="cyan"/>
        </w:rPr>
        <w:t>is</w:t>
      </w:r>
      <w:r w:rsidRPr="00DD1D83">
        <w:rPr>
          <w:rStyle w:val="StyleUnderline"/>
        </w:rPr>
        <w:t xml:space="preserve"> to increase the efficiency of </w:t>
      </w:r>
      <w:r w:rsidRPr="005A70EC">
        <w:rPr>
          <w:rStyle w:val="Emphasis"/>
          <w:highlight w:val="cyan"/>
        </w:rPr>
        <w:t>REE use within existing magnet designs</w:t>
      </w:r>
      <w:r w:rsidRPr="00DD1D83">
        <w:rPr>
          <w:rStyle w:val="StyleUnderline"/>
        </w:rPr>
        <w:t xml:space="preserve">. Through </w:t>
      </w:r>
      <w:r w:rsidRPr="003F020E">
        <w:rPr>
          <w:rStyle w:val="StyleUnderline"/>
        </w:rPr>
        <w:t>innovations</w:t>
      </w:r>
      <w:r w:rsidRPr="00DD1D83">
        <w:rPr>
          <w:rStyle w:val="StyleUnderline"/>
        </w:rPr>
        <w:t xml:space="preserve"> in material composition and the production processes, some </w:t>
      </w:r>
      <w:r w:rsidRPr="005A70EC">
        <w:rPr>
          <w:rStyle w:val="StyleUnderline"/>
          <w:highlight w:val="cyan"/>
        </w:rPr>
        <w:t>manufacturers have been able to synthesize magnets</w:t>
      </w:r>
      <w:r w:rsidRPr="00DD1D83">
        <w:rPr>
          <w:rStyle w:val="StyleUnderline"/>
        </w:rPr>
        <w:t xml:space="preserve"> </w:t>
      </w:r>
      <w:r w:rsidRPr="005A70EC">
        <w:rPr>
          <w:rStyle w:val="StyleUnderline"/>
          <w:highlight w:val="cyan"/>
        </w:rPr>
        <w:t>with similar strengths to</w:t>
      </w:r>
      <w:r w:rsidRPr="00DD1D83">
        <w:rPr>
          <w:rStyle w:val="StyleUnderline"/>
        </w:rPr>
        <w:t xml:space="preserve"> current </w:t>
      </w:r>
      <w:r w:rsidRPr="005A70EC">
        <w:rPr>
          <w:rStyle w:val="StyleUnderline"/>
          <w:highlight w:val="cyan"/>
        </w:rPr>
        <w:t>REE magnets</w:t>
      </w:r>
      <w:r w:rsidRPr="00DD1D83">
        <w:rPr>
          <w:rStyle w:val="StyleUnderline"/>
        </w:rPr>
        <w:t xml:space="preserve">, </w:t>
      </w:r>
      <w:r w:rsidRPr="003F020E">
        <w:rPr>
          <w:rStyle w:val="StyleUnderline"/>
        </w:rPr>
        <w:t>but with</w:t>
      </w:r>
      <w:r w:rsidRPr="00DD1D83">
        <w:rPr>
          <w:rStyle w:val="StyleUnderline"/>
        </w:rPr>
        <w:t xml:space="preserve"> much lower concentrations of REEs</w:t>
      </w:r>
      <w:r w:rsidRPr="003F020E">
        <w:rPr>
          <w:sz w:val="16"/>
        </w:rPr>
        <w:t xml:space="preserve"> (Toyota 2018). Permanent magnets can also be made entirely without REEs, but these designs typically exhibit additional drawbacks (Widmer 2015). </w:t>
      </w:r>
    </w:p>
    <w:p w14:paraId="5437A858" w14:textId="77777777" w:rsidR="00353371" w:rsidRPr="00FA6A37" w:rsidRDefault="00353371" w:rsidP="00353371">
      <w:pPr>
        <w:rPr>
          <w:rStyle w:val="StyleUnderline"/>
        </w:rPr>
      </w:pPr>
      <w:r w:rsidRPr="00FE6CD3">
        <w:rPr>
          <w:rStyle w:val="StyleUnderline"/>
        </w:rPr>
        <w:t>Another option is to further develop and encourage the use of motors and generator technologies that do not utilize permanent magnets.</w:t>
      </w:r>
      <w:r w:rsidRPr="003F020E">
        <w:rPr>
          <w:sz w:val="16"/>
        </w:rPr>
        <w:t xml:space="preserve"> </w:t>
      </w:r>
      <w:r w:rsidRPr="00FA6A37">
        <w:rPr>
          <w:rStyle w:val="StyleUnderline"/>
        </w:rPr>
        <w:t xml:space="preserve">Gearbox </w:t>
      </w:r>
      <w:r w:rsidRPr="005A70EC">
        <w:rPr>
          <w:rStyle w:val="StyleUnderline"/>
          <w:highlight w:val="cyan"/>
        </w:rPr>
        <w:t>wind</w:t>
      </w:r>
      <w:r w:rsidRPr="00FA6A37">
        <w:rPr>
          <w:rStyle w:val="StyleUnderline"/>
        </w:rPr>
        <w:t xml:space="preserve"> </w:t>
      </w:r>
      <w:r w:rsidRPr="005A70EC">
        <w:rPr>
          <w:rStyle w:val="StyleUnderline"/>
          <w:highlight w:val="cyan"/>
        </w:rPr>
        <w:t>turbines</w:t>
      </w:r>
      <w:r w:rsidRPr="00FA6A37">
        <w:rPr>
          <w:rStyle w:val="StyleUnderline"/>
        </w:rPr>
        <w:t xml:space="preserve"> featuring induction generators </w:t>
      </w:r>
      <w:r w:rsidRPr="005A70EC">
        <w:rPr>
          <w:rStyle w:val="StyleUnderline"/>
          <w:highlight w:val="cyan"/>
        </w:rPr>
        <w:t>use almost no REEs</w:t>
      </w:r>
      <w:r w:rsidRPr="00FA6A37">
        <w:rPr>
          <w:rStyle w:val="StyleUnderline"/>
        </w:rPr>
        <w:t>.</w:t>
      </w:r>
      <w:r w:rsidRPr="003F020E">
        <w:rPr>
          <w:sz w:val="16"/>
        </w:rPr>
        <w:t xml:space="preserve"> The main drawback of this design is the need for mechanical gearboxes to speed up the relatively slow rotations of the turbine rotor. These gearboxes wear out over time and require regular maintenance. </w:t>
      </w:r>
      <w:r w:rsidRPr="005A70EC">
        <w:rPr>
          <w:rStyle w:val="StyleUnderline"/>
          <w:highlight w:val="cyan"/>
        </w:rPr>
        <w:t>E</w:t>
      </w:r>
      <w:r w:rsidRPr="00FA6A37">
        <w:rPr>
          <w:rStyle w:val="StyleUnderline"/>
        </w:rPr>
        <w:t xml:space="preserve">lectric </w:t>
      </w:r>
      <w:r w:rsidRPr="005A70EC">
        <w:rPr>
          <w:rStyle w:val="StyleUnderline"/>
          <w:highlight w:val="cyan"/>
        </w:rPr>
        <w:t>v</w:t>
      </w:r>
      <w:r w:rsidRPr="00FA6A37">
        <w:rPr>
          <w:rStyle w:val="StyleUnderline"/>
        </w:rPr>
        <w:t>ehicle motor</w:t>
      </w:r>
      <w:r w:rsidRPr="005A70EC">
        <w:rPr>
          <w:rStyle w:val="StyleUnderline"/>
          <w:highlight w:val="cyan"/>
        </w:rPr>
        <w:t>s</w:t>
      </w:r>
      <w:r w:rsidRPr="00FA6A37">
        <w:rPr>
          <w:rStyle w:val="StyleUnderline"/>
        </w:rPr>
        <w:t xml:space="preserve"> </w:t>
      </w:r>
      <w:r w:rsidRPr="005A70EC">
        <w:rPr>
          <w:rStyle w:val="StyleUnderline"/>
          <w:highlight w:val="cyan"/>
        </w:rPr>
        <w:t>can</w:t>
      </w:r>
      <w:r w:rsidRPr="00FA6A37">
        <w:rPr>
          <w:rStyle w:val="StyleUnderline"/>
        </w:rPr>
        <w:t xml:space="preserve"> also </w:t>
      </w:r>
      <w:r w:rsidRPr="005A70EC">
        <w:rPr>
          <w:rStyle w:val="StyleUnderline"/>
          <w:highlight w:val="cyan"/>
        </w:rPr>
        <w:t>be made using</w:t>
      </w:r>
      <w:r w:rsidRPr="00FA6A37">
        <w:rPr>
          <w:rStyle w:val="StyleUnderline"/>
        </w:rPr>
        <w:t xml:space="preserve"> induction designs that </w:t>
      </w:r>
      <w:r w:rsidRPr="00310206">
        <w:rPr>
          <w:rStyle w:val="Emphasis"/>
        </w:rPr>
        <w:t xml:space="preserve">require little or </w:t>
      </w:r>
      <w:r w:rsidRPr="005A70EC">
        <w:rPr>
          <w:rStyle w:val="Emphasis"/>
          <w:highlight w:val="cyan"/>
        </w:rPr>
        <w:t>no REEs</w:t>
      </w:r>
      <w:r w:rsidRPr="005A70EC">
        <w:rPr>
          <w:rStyle w:val="StyleUnderline"/>
          <w:highlight w:val="cyan"/>
        </w:rPr>
        <w:t>,</w:t>
      </w:r>
      <w:r w:rsidRPr="00FA6A37">
        <w:rPr>
          <w:rStyle w:val="StyleUnderline"/>
        </w:rPr>
        <w:t xml:space="preserve"> albeit with lower efficiencies. </w:t>
      </w:r>
    </w:p>
    <w:p w14:paraId="76420E0F" w14:textId="77777777" w:rsidR="00353371" w:rsidRPr="00FA2DAC" w:rsidRDefault="00353371" w:rsidP="00353371">
      <w:pPr>
        <w:rPr>
          <w:sz w:val="16"/>
        </w:rPr>
      </w:pPr>
      <w:r w:rsidRPr="00310206">
        <w:rPr>
          <w:rStyle w:val="Emphasis"/>
        </w:rPr>
        <w:t>Despite these drawbacks</w:t>
      </w:r>
      <w:r w:rsidRPr="00310206">
        <w:rPr>
          <w:rStyle w:val="StyleUnderline"/>
        </w:rPr>
        <w:t xml:space="preserve">, generators and motors based on electromagnetic induction have been in use for decades and are still generally </w:t>
      </w:r>
      <w:r w:rsidRPr="005A70EC">
        <w:rPr>
          <w:rStyle w:val="Emphasis"/>
          <w:highlight w:val="cyan"/>
        </w:rPr>
        <w:t>cheaper than technologies utilizing REEs</w:t>
      </w:r>
      <w:r w:rsidRPr="003F020E">
        <w:rPr>
          <w:sz w:val="16"/>
        </w:rPr>
        <w:t xml:space="preserve"> (Widmer 2015). </w:t>
      </w:r>
      <w:r w:rsidRPr="0092208A">
        <w:rPr>
          <w:rStyle w:val="StyleUnderline"/>
        </w:rPr>
        <w:t>The current wind capacity in the U.S. is predominantly supported by induction generators</w:t>
      </w:r>
      <w:r w:rsidRPr="003F020E">
        <w:rPr>
          <w:sz w:val="16"/>
        </w:rPr>
        <w:t xml:space="preserve"> and most of the earlier Tesla models (Roadster, Model S, and Model X) run on induction motors. </w:t>
      </w:r>
      <w:r w:rsidRPr="00FD5548">
        <w:rPr>
          <w:rStyle w:val="StyleUnderline"/>
        </w:rPr>
        <w:t xml:space="preserve">Further technological developments in these areas or using hybrid designs that incorporate small amounts of REEs to increase efficiencies can help </w:t>
      </w:r>
      <w:r w:rsidRPr="005A2011">
        <w:rPr>
          <w:rStyle w:val="Emphasis"/>
        </w:rPr>
        <w:t>manage the overall demand of REEs</w:t>
      </w:r>
      <w:r w:rsidRPr="00FD5548">
        <w:rPr>
          <w:rStyle w:val="StyleUnderline"/>
        </w:rPr>
        <w:t>.</w:t>
      </w:r>
    </w:p>
    <w:p w14:paraId="5F224A56" w14:textId="77777777" w:rsidR="00353371" w:rsidRPr="00C23E1F" w:rsidRDefault="00353371" w:rsidP="00353371">
      <w:pPr>
        <w:pStyle w:val="Heading3"/>
        <w:rPr>
          <w:rFonts w:asciiTheme="minorHAnsi" w:hAnsiTheme="minorHAnsi" w:cstheme="minorHAnsi"/>
        </w:rPr>
      </w:pPr>
      <w:r w:rsidRPr="00C23E1F">
        <w:rPr>
          <w:rFonts w:asciiTheme="minorHAnsi" w:hAnsiTheme="minorHAnsi" w:cstheme="minorHAnsi"/>
        </w:rPr>
        <w:lastRenderedPageBreak/>
        <w:t>AO---Resource Wars</w:t>
      </w:r>
      <w:r>
        <w:rPr>
          <w:rFonts w:asciiTheme="minorHAnsi" w:hAnsiTheme="minorHAnsi" w:cstheme="minorHAnsi"/>
        </w:rPr>
        <w:t>---2AC</w:t>
      </w:r>
    </w:p>
    <w:p w14:paraId="418AACDE" w14:textId="77777777" w:rsidR="00353371" w:rsidRPr="00C23E1F" w:rsidRDefault="00353371" w:rsidP="00353371">
      <w:pPr>
        <w:pStyle w:val="Heading4"/>
        <w:rPr>
          <w:rFonts w:asciiTheme="minorHAnsi" w:hAnsiTheme="minorHAnsi" w:cstheme="minorHAnsi"/>
          <w:b w:val="0"/>
          <w:bCs/>
        </w:rPr>
      </w:pPr>
      <w:r w:rsidRPr="00C23E1F">
        <w:rPr>
          <w:rFonts w:asciiTheme="minorHAnsi" w:hAnsiTheme="minorHAnsi" w:cstheme="minorHAnsi"/>
        </w:rPr>
        <w:t xml:space="preserve">Green tech ensures </w:t>
      </w:r>
      <w:r w:rsidRPr="00613E91">
        <w:rPr>
          <w:rFonts w:asciiTheme="minorHAnsi" w:hAnsiTheme="minorHAnsi" w:cstheme="minorHAnsi"/>
          <w:u w:val="single"/>
        </w:rPr>
        <w:t>efficient</w:t>
      </w:r>
      <w:r w:rsidRPr="00C23E1F">
        <w:rPr>
          <w:rFonts w:asciiTheme="minorHAnsi" w:hAnsiTheme="minorHAnsi" w:cstheme="minorHAnsi"/>
        </w:rPr>
        <w:t xml:space="preserve"> usage of resources in our planet</w:t>
      </w:r>
      <w:r>
        <w:rPr>
          <w:rFonts w:asciiTheme="minorHAnsi" w:hAnsiTheme="minorHAnsi" w:cstheme="minorHAnsi"/>
        </w:rPr>
        <w:t>---</w:t>
      </w:r>
      <w:r w:rsidRPr="00C23E1F">
        <w:rPr>
          <w:rFonts w:asciiTheme="minorHAnsi" w:hAnsiTheme="minorHAnsi" w:cstheme="minorHAnsi"/>
          <w:b w:val="0"/>
          <w:bCs/>
        </w:rPr>
        <w:t xml:space="preserve">innovations will </w:t>
      </w:r>
      <w:r w:rsidRPr="00613E91">
        <w:rPr>
          <w:rFonts w:asciiTheme="minorHAnsi" w:hAnsiTheme="minorHAnsi" w:cstheme="minorHAnsi"/>
          <w:b w:val="0"/>
          <w:bCs/>
          <w:u w:val="single"/>
        </w:rPr>
        <w:t>adapt</w:t>
      </w:r>
      <w:r w:rsidRPr="00C23E1F">
        <w:rPr>
          <w:rFonts w:asciiTheme="minorHAnsi" w:hAnsiTheme="minorHAnsi" w:cstheme="minorHAnsi"/>
          <w:b w:val="0"/>
          <w:bCs/>
        </w:rPr>
        <w:t xml:space="preserve"> to resources available</w:t>
      </w:r>
      <w:r>
        <w:rPr>
          <w:rFonts w:asciiTheme="minorHAnsi" w:hAnsiTheme="minorHAnsi" w:cstheme="minorHAnsi"/>
          <w:b w:val="0"/>
          <w:bCs/>
        </w:rPr>
        <w:t>.</w:t>
      </w:r>
    </w:p>
    <w:p w14:paraId="0016A282"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 xml:space="preserve">Philip </w:t>
      </w:r>
      <w:r w:rsidRPr="00C23E1F">
        <w:rPr>
          <w:rStyle w:val="Style13ptBold"/>
          <w:rFonts w:asciiTheme="minorHAnsi" w:hAnsiTheme="minorHAnsi" w:cstheme="minorHAnsi"/>
        </w:rPr>
        <w:t>Meissne</w:t>
      </w:r>
      <w:r>
        <w:rPr>
          <w:rStyle w:val="Style13ptBold"/>
          <w:rFonts w:asciiTheme="minorHAnsi" w:hAnsiTheme="minorHAnsi" w:cstheme="minorHAnsi"/>
        </w:rPr>
        <w:t>r ’</w:t>
      </w:r>
      <w:r w:rsidRPr="00C23E1F">
        <w:rPr>
          <w:rStyle w:val="Style13ptBold"/>
          <w:rFonts w:asciiTheme="minorHAnsi" w:hAnsiTheme="minorHAnsi" w:cstheme="minorHAnsi"/>
        </w:rPr>
        <w:t>22</w:t>
      </w:r>
      <w:r>
        <w:rPr>
          <w:rFonts w:asciiTheme="minorHAnsi" w:hAnsiTheme="minorHAnsi" w:cstheme="minorHAnsi"/>
        </w:rPr>
        <w:t xml:space="preserve"> </w:t>
      </w:r>
      <w:r w:rsidRPr="00C23E1F">
        <w:rPr>
          <w:rFonts w:asciiTheme="minorHAnsi" w:hAnsiTheme="minorHAnsi" w:cstheme="minorHAnsi"/>
        </w:rPr>
        <w:t>[</w:t>
      </w:r>
      <w:r>
        <w:rPr>
          <w:rFonts w:asciiTheme="minorHAnsi" w:hAnsiTheme="minorHAnsi" w:cstheme="minorHAnsi"/>
        </w:rPr>
        <w:t xml:space="preserve">April 20, 2022; </w:t>
      </w:r>
      <w:r w:rsidRPr="00C23E1F">
        <w:rPr>
          <w:rFonts w:asciiTheme="minorHAnsi" w:hAnsiTheme="minorHAnsi" w:cstheme="minorHAnsi"/>
        </w:rPr>
        <w:t xml:space="preserve">Professor, ESCP Business School, Founder &amp; Director European Center for Digital Competitiveness, "Bold use of green tech can foster a new era of sustainable growth," World Economic Forum, </w:t>
      </w:r>
      <w:hyperlink r:id="rId91" w:history="1">
        <w:r w:rsidRPr="00C23E1F">
          <w:rPr>
            <w:rStyle w:val="Hyperlink"/>
            <w:rFonts w:asciiTheme="minorHAnsi" w:hAnsiTheme="minorHAnsi" w:cstheme="minorHAnsi"/>
          </w:rPr>
          <w:t>https://www.weforum.org/agenda/2022/04/green-tech-sustainable-growth/</w:t>
        </w:r>
      </w:hyperlink>
      <w:r w:rsidRPr="00C23E1F">
        <w:rPr>
          <w:rFonts w:asciiTheme="minorHAnsi" w:hAnsiTheme="minorHAnsi" w:cstheme="minorHAnsi"/>
        </w:rPr>
        <w:t>, accessed 7/1/24, S.A.M.]</w:t>
      </w:r>
    </w:p>
    <w:p w14:paraId="7F65113E" w14:textId="77777777" w:rsidR="00353371" w:rsidRPr="00C23E1F" w:rsidRDefault="00353371" w:rsidP="00353371">
      <w:pPr>
        <w:rPr>
          <w:rStyle w:val="StyleUnderline"/>
          <w:rFonts w:asciiTheme="minorHAnsi" w:hAnsiTheme="minorHAnsi" w:cstheme="minorHAnsi"/>
        </w:rPr>
      </w:pPr>
      <w:r w:rsidRPr="00E5367E">
        <w:rPr>
          <w:rStyle w:val="StyleUnderline"/>
          <w:rFonts w:asciiTheme="minorHAnsi" w:hAnsiTheme="minorHAnsi" w:cstheme="minorHAnsi"/>
          <w:highlight w:val="cyan"/>
        </w:rPr>
        <w:t>What green tech can do</w:t>
      </w:r>
    </w:p>
    <w:p w14:paraId="63536452" w14:textId="77777777" w:rsidR="00353371" w:rsidRPr="00C23E1F" w:rsidRDefault="00353371" w:rsidP="00353371">
      <w:pPr>
        <w:rPr>
          <w:rFonts w:asciiTheme="minorHAnsi" w:hAnsiTheme="minorHAnsi" w:cstheme="minorHAnsi"/>
          <w:sz w:val="14"/>
        </w:rPr>
      </w:pPr>
      <w:r w:rsidRPr="00C23E1F">
        <w:rPr>
          <w:rFonts w:asciiTheme="minorHAnsi" w:hAnsiTheme="minorHAnsi" w:cstheme="minorHAnsi"/>
          <w:sz w:val="14"/>
        </w:rPr>
        <w:t>In the field of agriculture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vertical farming</w:t>
      </w:r>
      <w:r w:rsidRPr="00C23E1F">
        <w:rPr>
          <w:rFonts w:asciiTheme="minorHAnsi" w:hAnsiTheme="minorHAnsi" w:cstheme="minorHAnsi"/>
          <w:sz w:val="14"/>
        </w:rPr>
        <w:t xml:space="preserve"> can </w:t>
      </w:r>
      <w:r w:rsidRPr="00E5367E">
        <w:rPr>
          <w:rStyle w:val="StyleUnderline"/>
          <w:rFonts w:asciiTheme="minorHAnsi" w:hAnsiTheme="minorHAnsi" w:cstheme="minorHAnsi"/>
          <w:highlight w:val="cyan"/>
        </w:rPr>
        <w:t>revolutionize how vegetables are produced</w:t>
      </w:r>
      <w:r w:rsidRPr="00C23E1F">
        <w:rPr>
          <w:rFonts w:asciiTheme="minorHAnsi" w:hAnsiTheme="minorHAnsi" w:cstheme="minorHAnsi"/>
          <w:sz w:val="14"/>
        </w:rPr>
        <w:t xml:space="preserve">. Berlin-based Infarm uses </w:t>
      </w:r>
      <w:r w:rsidRPr="00C23E1F">
        <w:rPr>
          <w:rStyle w:val="StyleUnderline"/>
          <w:rFonts w:asciiTheme="minorHAnsi" w:hAnsiTheme="minorHAnsi" w:cstheme="minorHAnsi"/>
        </w:rPr>
        <w:t xml:space="preserve">99% </w:t>
      </w:r>
      <w:r w:rsidRPr="00E5367E">
        <w:rPr>
          <w:rStyle w:val="StyleUnderline"/>
          <w:rFonts w:asciiTheme="minorHAnsi" w:hAnsiTheme="minorHAnsi" w:cstheme="minorHAnsi"/>
          <w:highlight w:val="cyan"/>
        </w:rPr>
        <w:t>less space</w:t>
      </w:r>
      <w:r w:rsidRPr="00C23E1F">
        <w:rPr>
          <w:rStyle w:val="StyleUnderline"/>
          <w:rFonts w:asciiTheme="minorHAnsi" w:hAnsiTheme="minorHAnsi" w:cstheme="minorHAnsi"/>
        </w:rPr>
        <w:t xml:space="preserve">, 75% </w:t>
      </w:r>
      <w:r w:rsidRPr="00E5367E">
        <w:rPr>
          <w:rStyle w:val="StyleUnderline"/>
          <w:rFonts w:asciiTheme="minorHAnsi" w:hAnsiTheme="minorHAnsi" w:cstheme="minorHAnsi"/>
          <w:highlight w:val="cyan"/>
        </w:rPr>
        <w:t>less fertilizer</w:t>
      </w:r>
      <w:r w:rsidRPr="00C23E1F">
        <w:rPr>
          <w:rStyle w:val="StyleUnderline"/>
          <w:rFonts w:asciiTheme="minorHAnsi" w:hAnsiTheme="minorHAnsi" w:cstheme="minorHAnsi"/>
        </w:rPr>
        <w:t xml:space="preserve"> and 95% </w:t>
      </w:r>
      <w:r w:rsidRPr="00E5367E">
        <w:rPr>
          <w:rStyle w:val="StyleUnderline"/>
          <w:rFonts w:asciiTheme="minorHAnsi" w:hAnsiTheme="minorHAnsi" w:cstheme="minorHAnsi"/>
          <w:highlight w:val="cyan"/>
        </w:rPr>
        <w:t>less water</w:t>
      </w:r>
      <w:r w:rsidRPr="00E5367E">
        <w:rPr>
          <w:rFonts w:asciiTheme="minorHAnsi" w:hAnsiTheme="minorHAnsi" w:cstheme="minorHAnsi"/>
          <w:sz w:val="14"/>
          <w:highlight w:val="cyan"/>
        </w:rPr>
        <w:t xml:space="preserve"> </w:t>
      </w:r>
      <w:r w:rsidRPr="00C23E1F">
        <w:rPr>
          <w:rFonts w:asciiTheme="minorHAnsi" w:hAnsiTheme="minorHAnsi" w:cstheme="minorHAnsi"/>
          <w:sz w:val="14"/>
        </w:rPr>
        <w:t xml:space="preserve">than conventional farming. Protein can also be produced in a much better way: The Swiss start-up Planted produces plant-based (and delicious) meat alternatives from kebab to Peking duck with 74% less CO2 emissions. And the implications of plant-based meat go even further: They could </w:t>
      </w:r>
      <w:r w:rsidRPr="00E5367E">
        <w:rPr>
          <w:rStyle w:val="StyleUnderline"/>
          <w:rFonts w:asciiTheme="minorHAnsi" w:hAnsiTheme="minorHAnsi" w:cstheme="minorHAnsi"/>
          <w:highlight w:val="cyan"/>
        </w:rPr>
        <w:t>free up</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80% of agricultural land</w:t>
      </w:r>
      <w:r w:rsidRPr="00C23E1F">
        <w:rPr>
          <w:rFonts w:asciiTheme="minorHAnsi" w:hAnsiTheme="minorHAnsi" w:cstheme="minorHAnsi"/>
          <w:sz w:val="14"/>
        </w:rPr>
        <w:t xml:space="preserve"> worldwide used for livestock, which currently only produces 20% of calories.</w:t>
      </w:r>
    </w:p>
    <w:p w14:paraId="113C7B61" w14:textId="77777777" w:rsidR="00353371" w:rsidRPr="00C23E1F" w:rsidRDefault="00353371" w:rsidP="00353371">
      <w:pPr>
        <w:rPr>
          <w:rStyle w:val="StyleUnderline"/>
          <w:rFonts w:asciiTheme="minorHAnsi" w:hAnsiTheme="minorHAnsi" w:cstheme="minorHAnsi"/>
        </w:rPr>
      </w:pPr>
      <w:r w:rsidRPr="00E5367E">
        <w:rPr>
          <w:rStyle w:val="StyleUnderline"/>
          <w:rFonts w:asciiTheme="minorHAnsi" w:hAnsiTheme="minorHAnsi" w:cstheme="minorHAnsi"/>
          <w:highlight w:val="cyan"/>
        </w:rPr>
        <w:t>Another innovation</w:t>
      </w:r>
      <w:r w:rsidRPr="00C23E1F">
        <w:rPr>
          <w:rStyle w:val="StyleUnderline"/>
          <w:rFonts w:asciiTheme="minorHAnsi" w:hAnsiTheme="minorHAnsi" w:cstheme="minorHAnsi"/>
        </w:rPr>
        <w:t xml:space="preserve"> probably </w:t>
      </w:r>
      <w:r w:rsidRPr="00E5367E">
        <w:rPr>
          <w:rStyle w:val="StyleUnderline"/>
          <w:rFonts w:asciiTheme="minorHAnsi" w:hAnsiTheme="minorHAnsi" w:cstheme="minorHAnsi"/>
          <w:highlight w:val="cyan"/>
        </w:rPr>
        <w:t xml:space="preserve">less often seen as </w:t>
      </w:r>
      <w:r w:rsidRPr="00C23E1F">
        <w:rPr>
          <w:rStyle w:val="StyleUnderline"/>
          <w:rFonts w:asciiTheme="minorHAnsi" w:hAnsiTheme="minorHAnsi" w:cstheme="minorHAnsi"/>
        </w:rPr>
        <w:t xml:space="preserve">a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is 3D printing</w:t>
      </w:r>
      <w:r w:rsidRPr="00C23E1F">
        <w:rPr>
          <w:rFonts w:asciiTheme="minorHAnsi" w:hAnsiTheme="minorHAnsi" w:cstheme="minorHAnsi"/>
          <w:sz w:val="14"/>
        </w:rPr>
        <w:t xml:space="preserve">. Its </w:t>
      </w:r>
      <w:r w:rsidRPr="00E5367E">
        <w:rPr>
          <w:rStyle w:val="StyleUnderline"/>
          <w:rFonts w:asciiTheme="minorHAnsi" w:hAnsiTheme="minorHAnsi" w:cstheme="minorHAnsi"/>
          <w:highlight w:val="cyan"/>
        </w:rPr>
        <w:t>potential becomes clear when looking at Relativity Space</w:t>
      </w:r>
      <w:r w:rsidRPr="00C23E1F">
        <w:rPr>
          <w:rStyle w:val="StyleUnderline"/>
          <w:rFonts w:asciiTheme="minorHAnsi" w:hAnsiTheme="minorHAnsi" w:cstheme="minorHAnsi"/>
        </w:rPr>
        <w:t xml:space="preserve">, a </w:t>
      </w:r>
      <w:r w:rsidRPr="00E5367E">
        <w:rPr>
          <w:rStyle w:val="StyleUnderline"/>
          <w:rFonts w:asciiTheme="minorHAnsi" w:hAnsiTheme="minorHAnsi" w:cstheme="minorHAnsi"/>
          <w:highlight w:val="cyan"/>
        </w:rPr>
        <w:t>company that can 3D print entire rockets</w:t>
      </w:r>
      <w:r w:rsidRPr="00C23E1F">
        <w:rPr>
          <w:rStyle w:val="StyleUnderline"/>
          <w:rFonts w:asciiTheme="minorHAnsi" w:hAnsiTheme="minorHAnsi" w:cstheme="minorHAnsi"/>
        </w:rPr>
        <w:t xml:space="preserve"> as well as their engines </w:t>
      </w:r>
      <w:r w:rsidRPr="00E5367E">
        <w:rPr>
          <w:rStyle w:val="StyleUnderline"/>
          <w:rFonts w:asciiTheme="minorHAnsi" w:hAnsiTheme="minorHAnsi" w:cstheme="minorHAnsi"/>
          <w:highlight w:val="cyan"/>
        </w:rPr>
        <w:t>using a hundred times fewer parts</w:t>
      </w:r>
      <w:r w:rsidRPr="00C23E1F">
        <w:rPr>
          <w:rStyle w:val="StyleUnderline"/>
          <w:rFonts w:asciiTheme="minorHAnsi" w:hAnsiTheme="minorHAnsi" w:cstheme="minorHAnsi"/>
        </w:rPr>
        <w:t xml:space="preserve"> than a typical rocket.</w:t>
      </w:r>
      <w:r w:rsidRPr="00C23E1F">
        <w:rPr>
          <w:rFonts w:asciiTheme="minorHAnsi" w:hAnsiTheme="minorHAnsi" w:cstheme="minorHAnsi"/>
          <w:sz w:val="14"/>
        </w:rPr>
        <w:t xml:space="preserve"> This translates to </w:t>
      </w:r>
      <w:r w:rsidRPr="00C23E1F">
        <w:rPr>
          <w:rStyle w:val="StyleUnderline"/>
          <w:rFonts w:asciiTheme="minorHAnsi" w:hAnsiTheme="minorHAnsi" w:cstheme="minorHAnsi"/>
        </w:rPr>
        <w:t>fewer parts that need to be shipped to production sites for final assembly, and the potential to ultimately move from a centralized to a decentralized production infrastructure that can reduce both the CO2 emitted in factories as well as in supply chains.</w:t>
      </w:r>
    </w:p>
    <w:p w14:paraId="5855E6B1" w14:textId="77777777" w:rsidR="00353371" w:rsidRPr="00C23E1F" w:rsidRDefault="00353371" w:rsidP="00353371">
      <w:pPr>
        <w:rPr>
          <w:rStyle w:val="Emphasis"/>
          <w:rFonts w:asciiTheme="minorHAnsi" w:hAnsiTheme="minorHAnsi" w:cstheme="minorHAnsi"/>
        </w:rPr>
      </w:pPr>
      <w:r w:rsidRPr="00C23E1F">
        <w:rPr>
          <w:rFonts w:asciiTheme="minorHAnsi" w:hAnsiTheme="minorHAnsi" w:cstheme="minorHAnsi"/>
          <w:sz w:val="14"/>
        </w:rPr>
        <w:t xml:space="preserve">In addition, </w:t>
      </w:r>
      <w:r w:rsidRPr="00E5367E">
        <w:rPr>
          <w:rStyle w:val="StyleUnderline"/>
          <w:rFonts w:asciiTheme="minorHAnsi" w:hAnsiTheme="minorHAnsi" w:cstheme="minorHAnsi"/>
          <w:highlight w:val="cyan"/>
        </w:rPr>
        <w:t>green tech changes the way energy can be produced and stored</w:t>
      </w:r>
      <w:r w:rsidRPr="00C23E1F">
        <w:rPr>
          <w:rFonts w:asciiTheme="minorHAnsi" w:hAnsiTheme="minorHAnsi" w:cstheme="minorHAnsi"/>
          <w:sz w:val="14"/>
        </w:rPr>
        <w:t xml:space="preserve">. Among the most innovative companies in the field are Energy Vault, which uses gravitational energy to efficiently store renewable power, and Heliogen, which produces green hydrogen entirely from solar power. </w:t>
      </w:r>
      <w:r w:rsidRPr="00C23E1F">
        <w:rPr>
          <w:rStyle w:val="StyleUnderline"/>
          <w:rFonts w:asciiTheme="minorHAnsi" w:hAnsiTheme="minorHAnsi" w:cstheme="minorHAnsi"/>
        </w:rPr>
        <w:t>While vertical farming is radically different from 3D printing and energy storage, there is one thing that all these solutions have in common</w:t>
      </w:r>
      <w:r w:rsidRPr="00C23E1F">
        <w:rPr>
          <w:rStyle w:val="Emphasis"/>
          <w:rFonts w:asciiTheme="minorHAnsi" w:hAnsiTheme="minorHAnsi" w:cstheme="minorHAnsi"/>
        </w:rPr>
        <w:t xml:space="preserve">: They </w:t>
      </w:r>
      <w:r w:rsidRPr="00E5367E">
        <w:rPr>
          <w:rStyle w:val="Emphasis"/>
          <w:rFonts w:asciiTheme="minorHAnsi" w:hAnsiTheme="minorHAnsi" w:cstheme="minorHAnsi"/>
          <w:highlight w:val="cyan"/>
        </w:rPr>
        <w:t>reconcile tech</w:t>
      </w:r>
      <w:r w:rsidRPr="00C23E1F">
        <w:rPr>
          <w:rStyle w:val="Emphasis"/>
          <w:rFonts w:asciiTheme="minorHAnsi" w:hAnsiTheme="minorHAnsi" w:cstheme="minorHAnsi"/>
        </w:rPr>
        <w:t>nological</w:t>
      </w:r>
      <w:r w:rsidRPr="00E5367E">
        <w:rPr>
          <w:rStyle w:val="Emphasis"/>
          <w:rFonts w:asciiTheme="minorHAnsi" w:hAnsiTheme="minorHAnsi" w:cstheme="minorHAnsi"/>
          <w:highlight w:val="cyan"/>
        </w:rPr>
        <w:t xml:space="preserve"> advances with the production limits</w:t>
      </w:r>
      <w:r w:rsidRPr="00C23E1F">
        <w:rPr>
          <w:rStyle w:val="Emphasis"/>
          <w:rFonts w:asciiTheme="minorHAnsi" w:hAnsiTheme="minorHAnsi" w:cstheme="minorHAnsi"/>
        </w:rPr>
        <w:t xml:space="preserve"> of our planet and enable sustainable progress. Green tech could thus be a major solution for increasing living standards around the world and a significant contributor to the UN Sustainable Development Goals.</w:t>
      </w:r>
    </w:p>
    <w:p w14:paraId="728005D0" w14:textId="77777777" w:rsidR="00353371" w:rsidRPr="00C23E1F" w:rsidRDefault="00353371" w:rsidP="00353371">
      <w:pPr>
        <w:pStyle w:val="Heading4"/>
        <w:rPr>
          <w:rFonts w:asciiTheme="minorHAnsi" w:hAnsiTheme="minorHAnsi" w:cstheme="minorHAnsi"/>
        </w:rPr>
      </w:pPr>
      <w:r w:rsidRPr="00C23E1F">
        <w:rPr>
          <w:rFonts w:asciiTheme="minorHAnsi" w:hAnsiTheme="minorHAnsi" w:cstheme="minorHAnsi"/>
        </w:rPr>
        <w:t xml:space="preserve">Resource shortages go </w:t>
      </w:r>
      <w:r w:rsidRPr="00613E91">
        <w:rPr>
          <w:rFonts w:asciiTheme="minorHAnsi" w:hAnsiTheme="minorHAnsi" w:cstheme="minorHAnsi"/>
          <w:u w:val="single"/>
        </w:rPr>
        <w:t>nuclear</w:t>
      </w:r>
      <w:r>
        <w:rPr>
          <w:rFonts w:asciiTheme="minorHAnsi" w:hAnsiTheme="minorHAnsi" w:cstheme="minorHAnsi"/>
        </w:rPr>
        <w:t>---</w:t>
      </w:r>
      <w:r w:rsidRPr="00C23E1F">
        <w:rPr>
          <w:rFonts w:asciiTheme="minorHAnsi" w:hAnsiTheme="minorHAnsi" w:cstheme="minorHAnsi"/>
          <w:b w:val="0"/>
          <w:bCs/>
        </w:rPr>
        <w:t xml:space="preserve">incentive to go to war to control </w:t>
      </w:r>
      <w:r w:rsidRPr="00613E91">
        <w:rPr>
          <w:rFonts w:asciiTheme="minorHAnsi" w:hAnsiTheme="minorHAnsi" w:cstheme="minorHAnsi"/>
          <w:b w:val="0"/>
          <w:bCs/>
          <w:u w:val="single"/>
        </w:rPr>
        <w:t>key markets</w:t>
      </w:r>
      <w:r w:rsidRPr="00C23E1F">
        <w:rPr>
          <w:rFonts w:asciiTheme="minorHAnsi" w:hAnsiTheme="minorHAnsi" w:cstheme="minorHAnsi"/>
          <w:b w:val="0"/>
          <w:bCs/>
        </w:rPr>
        <w:t xml:space="preserve"> increase with disruptions</w:t>
      </w:r>
      <w:r>
        <w:rPr>
          <w:rFonts w:asciiTheme="minorHAnsi" w:hAnsiTheme="minorHAnsi" w:cstheme="minorHAnsi"/>
          <w:b w:val="0"/>
          <w:bCs/>
        </w:rPr>
        <w:t>.</w:t>
      </w:r>
    </w:p>
    <w:p w14:paraId="346C03E2" w14:textId="77777777" w:rsidR="00353371" w:rsidRPr="00613E91" w:rsidRDefault="00353371" w:rsidP="00353371">
      <w:r w:rsidRPr="00613E91">
        <w:t xml:space="preserve">Bradley </w:t>
      </w:r>
      <w:r w:rsidRPr="00613E91">
        <w:rPr>
          <w:rStyle w:val="Style13ptBold"/>
        </w:rPr>
        <w:t>Martin ’21</w:t>
      </w:r>
      <w:r>
        <w:t xml:space="preserve"> </w:t>
      </w:r>
      <w:r w:rsidRPr="00613E91">
        <w:t>[</w:t>
      </w:r>
      <w:r>
        <w:t xml:space="preserve">November 15, 2021; </w:t>
      </w:r>
      <w:r w:rsidRPr="00613E91">
        <w:t xml:space="preserve">Bradley Martin is director of the RAND National Security Supply Chain Institute, and a senior policy researcher at the nonprofit, nonpartisan RAND Corporation. "Supply Chain Disruptions: The Risks and Consequences," RAND, </w:t>
      </w:r>
      <w:hyperlink r:id="rId92" w:history="1">
        <w:r w:rsidRPr="00613E91">
          <w:rPr>
            <w:rStyle w:val="Hyperlink"/>
          </w:rPr>
          <w:t>https://www.rand.org/pubs/commentary/2021/11/supply-chain-disruptions-the-risks-and-consequences.html</w:t>
        </w:r>
      </w:hyperlink>
      <w:r w:rsidRPr="00613E91">
        <w:t>, accessed 7/1/24, S.A.M.]</w:t>
      </w:r>
    </w:p>
    <w:p w14:paraId="2EDDD097" w14:textId="77777777" w:rsidR="00353371" w:rsidRPr="00C23E1F" w:rsidRDefault="00353371" w:rsidP="00353371">
      <w:pPr>
        <w:rPr>
          <w:rFonts w:asciiTheme="minorHAnsi" w:hAnsiTheme="minorHAnsi" w:cstheme="minorHAnsi"/>
          <w:sz w:val="14"/>
        </w:rPr>
      </w:pPr>
      <w:r w:rsidRPr="00E5367E">
        <w:rPr>
          <w:rStyle w:val="StyleUnderline"/>
          <w:rFonts w:asciiTheme="minorHAnsi" w:hAnsiTheme="minorHAnsi" w:cstheme="minorHAnsi"/>
          <w:highlight w:val="cyan"/>
        </w:rPr>
        <w:t>Escalation of Conflict</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In some cases, supply chain disruptions can have an even more-direct impact than general disruption, causing </w:t>
      </w:r>
      <w:r w:rsidRPr="00E5367E">
        <w:rPr>
          <w:rStyle w:val="StyleUnderline"/>
          <w:rFonts w:asciiTheme="minorHAnsi" w:hAnsiTheme="minorHAnsi" w:cstheme="minorHAnsi"/>
          <w:highlight w:val="cyan"/>
        </w:rPr>
        <w:t>shortages of commodities</w:t>
      </w:r>
      <w:r w:rsidRPr="00C23E1F">
        <w:rPr>
          <w:rFonts w:asciiTheme="minorHAnsi" w:hAnsiTheme="minorHAnsi" w:cstheme="minorHAnsi"/>
          <w:sz w:val="14"/>
        </w:rPr>
        <w:t xml:space="preserve"> the nation must have to ensure national security. This kind of disruption can </w:t>
      </w:r>
      <w:r w:rsidRPr="00C23E1F">
        <w:rPr>
          <w:rStyle w:val="StyleUnderline"/>
          <w:rFonts w:asciiTheme="minorHAnsi" w:hAnsiTheme="minorHAnsi" w:cstheme="minorHAnsi"/>
        </w:rPr>
        <w:t xml:space="preserve">go beyond matters of justice, equity, and general prosperity to </w:t>
      </w:r>
      <w:r w:rsidRPr="00E5367E">
        <w:rPr>
          <w:rStyle w:val="StyleUnderline"/>
          <w:rFonts w:asciiTheme="minorHAnsi" w:hAnsiTheme="minorHAnsi" w:cstheme="minorHAnsi"/>
          <w:highlight w:val="cyan"/>
        </w:rPr>
        <w:t>threaten</w:t>
      </w:r>
      <w:r w:rsidRPr="00C23E1F">
        <w:rPr>
          <w:rStyle w:val="StyleUnderline"/>
          <w:rFonts w:asciiTheme="minorHAnsi" w:hAnsiTheme="minorHAnsi" w:cstheme="minorHAnsi"/>
        </w:rPr>
        <w:t xml:space="preserve">ing a </w:t>
      </w:r>
      <w:r w:rsidRPr="00E5367E">
        <w:rPr>
          <w:rStyle w:val="StyleUnderline"/>
          <w:rFonts w:asciiTheme="minorHAnsi" w:hAnsiTheme="minorHAnsi" w:cstheme="minorHAnsi"/>
          <w:highlight w:val="cyan"/>
        </w:rPr>
        <w:t xml:space="preserve">nation's </w:t>
      </w:r>
      <w:r w:rsidRPr="00C23E1F">
        <w:rPr>
          <w:rStyle w:val="StyleUnderline"/>
          <w:rFonts w:asciiTheme="minorHAnsi" w:hAnsiTheme="minorHAnsi" w:cstheme="minorHAnsi"/>
        </w:rPr>
        <w:t xml:space="preserve">very </w:t>
      </w:r>
      <w:r w:rsidRPr="00E5367E">
        <w:rPr>
          <w:rStyle w:val="StyleUnderline"/>
          <w:rFonts w:asciiTheme="minorHAnsi" w:hAnsiTheme="minorHAnsi" w:cstheme="minorHAnsi"/>
          <w:highlight w:val="cyan"/>
        </w:rPr>
        <w:t xml:space="preserve">ability to defend itself </w:t>
      </w:r>
      <w:r w:rsidRPr="00C23E1F">
        <w:rPr>
          <w:rStyle w:val="StyleUnderline"/>
          <w:rFonts w:asciiTheme="minorHAnsi" w:hAnsiTheme="minorHAnsi" w:cstheme="minorHAnsi"/>
        </w:rPr>
        <w:t>and look after its citizens</w:t>
      </w:r>
      <w:r w:rsidRPr="00C23E1F">
        <w:rPr>
          <w:rFonts w:asciiTheme="minorHAnsi" w:hAnsiTheme="minorHAnsi" w:cstheme="minorHAnsi"/>
          <w:sz w:val="14"/>
        </w:rPr>
        <w:t xml:space="preserve">. Some examples are pharmaceuticals and personal protective equipment, energy, food, raw materials used in manufacturing, and semiconductors used in multiple different systems including military applications. Such shortages can make the </w:t>
      </w:r>
      <w:r w:rsidRPr="00E5367E">
        <w:rPr>
          <w:rStyle w:val="StyleUnderline"/>
          <w:rFonts w:asciiTheme="minorHAnsi" w:hAnsiTheme="minorHAnsi" w:cstheme="minorHAnsi"/>
          <w:highlight w:val="cyan"/>
        </w:rPr>
        <w:t xml:space="preserve">need for a national government to act </w:t>
      </w:r>
      <w:r w:rsidRPr="00C23E1F">
        <w:rPr>
          <w:rStyle w:val="StyleUnderline"/>
          <w:rFonts w:asciiTheme="minorHAnsi" w:hAnsiTheme="minorHAnsi" w:cstheme="minorHAnsi"/>
        </w:rPr>
        <w:t xml:space="preserve">more dire and immediate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thus </w:t>
      </w:r>
      <w:r w:rsidRPr="00E5367E">
        <w:rPr>
          <w:rStyle w:val="StyleUnderline"/>
          <w:rFonts w:asciiTheme="minorHAnsi" w:hAnsiTheme="minorHAnsi" w:cstheme="minorHAnsi"/>
          <w:highlight w:val="cyan"/>
        </w:rPr>
        <w:t>raise the risk of conflict</w:t>
      </w:r>
      <w:r w:rsidRPr="00E5367E">
        <w:rPr>
          <w:rFonts w:asciiTheme="minorHAnsi" w:hAnsiTheme="minorHAnsi" w:cstheme="minorHAnsi"/>
          <w:sz w:val="14"/>
          <w:highlight w:val="cyan"/>
        </w:rPr>
        <w:t xml:space="preserve">. </w:t>
      </w:r>
      <w:r w:rsidRPr="00C23E1F">
        <w:rPr>
          <w:rFonts w:asciiTheme="minorHAnsi" w:hAnsiTheme="minorHAnsi" w:cstheme="minorHAnsi"/>
          <w:sz w:val="14"/>
        </w:rPr>
        <w:t>In some cases, particular types of raw materials only exist in certain places, so shifting to more-secure sources isn't even possible.</w:t>
      </w:r>
    </w:p>
    <w:p w14:paraId="0E980261" w14:textId="77777777" w:rsidR="00353371" w:rsidRPr="00C23E1F" w:rsidRDefault="00353371" w:rsidP="00353371">
      <w:pPr>
        <w:rPr>
          <w:rFonts w:asciiTheme="minorHAnsi" w:hAnsiTheme="minorHAnsi" w:cstheme="minorHAnsi"/>
          <w:sz w:val="14"/>
        </w:rPr>
      </w:pPr>
      <w:r w:rsidRPr="00C23E1F">
        <w:rPr>
          <w:rStyle w:val="StyleUnderline"/>
          <w:rFonts w:asciiTheme="minorHAnsi" w:hAnsiTheme="minorHAnsi" w:cstheme="minorHAnsi"/>
        </w:rPr>
        <w:lastRenderedPageBreak/>
        <w:t xml:space="preserve">Supply chain </w:t>
      </w:r>
      <w:r w:rsidRPr="00E5367E">
        <w:rPr>
          <w:rStyle w:val="StyleUnderline"/>
          <w:rFonts w:asciiTheme="minorHAnsi" w:hAnsiTheme="minorHAnsi" w:cstheme="minorHAnsi"/>
          <w:highlight w:val="cyan"/>
        </w:rPr>
        <w:t>disruptions</w:t>
      </w:r>
      <w:r w:rsidRPr="00C23E1F">
        <w:rPr>
          <w:rFonts w:asciiTheme="minorHAnsi" w:hAnsiTheme="minorHAnsi" w:cstheme="minorHAnsi"/>
          <w:sz w:val="14"/>
        </w:rPr>
        <w:t xml:space="preserve"> create </w:t>
      </w:r>
      <w:r w:rsidRPr="00C23E1F">
        <w:rPr>
          <w:rStyle w:val="StyleUnderline"/>
          <w:rFonts w:asciiTheme="minorHAnsi" w:hAnsiTheme="minorHAnsi" w:cstheme="minorHAnsi"/>
        </w:rPr>
        <w:t xml:space="preserve">both </w:t>
      </w:r>
      <w:r w:rsidRPr="00E5367E">
        <w:rPr>
          <w:rStyle w:val="StyleUnderline"/>
          <w:rFonts w:asciiTheme="minorHAnsi" w:hAnsiTheme="minorHAnsi" w:cstheme="minorHAnsi"/>
          <w:highlight w:val="cyan"/>
        </w:rPr>
        <w:t>leverage for some nations</w:t>
      </w:r>
      <w:r w:rsidRPr="00C23E1F">
        <w:rPr>
          <w:rStyle w:val="StyleUnderline"/>
          <w:rFonts w:asciiTheme="minorHAnsi" w:hAnsiTheme="minorHAnsi" w:cstheme="minorHAnsi"/>
        </w:rPr>
        <w:t xml:space="preserve"> and reasons for other nations to minimize leverage</w:t>
      </w:r>
      <w:r w:rsidRPr="00C23E1F">
        <w:rPr>
          <w:rFonts w:asciiTheme="minorHAnsi" w:hAnsiTheme="minorHAnsi" w:cstheme="minorHAnsi"/>
          <w:sz w:val="14"/>
        </w:rPr>
        <w:t xml:space="preserve">. For example, </w:t>
      </w:r>
      <w:r w:rsidRPr="00E5367E">
        <w:rPr>
          <w:rStyle w:val="StyleUnderline"/>
          <w:rFonts w:asciiTheme="minorHAnsi" w:hAnsiTheme="minorHAnsi" w:cstheme="minorHAnsi"/>
          <w:highlight w:val="cyan"/>
        </w:rPr>
        <w:t>Taiwan currently dominates the market for semiconductors</w:t>
      </w:r>
      <w:r w:rsidRPr="00C23E1F">
        <w:rPr>
          <w:rStyle w:val="StyleUnderline"/>
          <w:rFonts w:asciiTheme="minorHAnsi" w:hAnsiTheme="minorHAnsi" w:cstheme="minorHAnsi"/>
        </w:rPr>
        <w:t xml:space="preserve">, which in some respects </w:t>
      </w:r>
      <w:r w:rsidRPr="00E5367E">
        <w:rPr>
          <w:rStyle w:val="StyleUnderline"/>
          <w:rFonts w:asciiTheme="minorHAnsi" w:hAnsiTheme="minorHAnsi" w:cstheme="minorHAnsi"/>
          <w:highlight w:val="cyan"/>
        </w:rPr>
        <w:t>gives it leverage with other actors, including the</w:t>
      </w:r>
      <w:r w:rsidRPr="00C23E1F">
        <w:rPr>
          <w:rStyle w:val="StyleUnderline"/>
          <w:rFonts w:asciiTheme="minorHAnsi" w:hAnsiTheme="minorHAnsi" w:cstheme="minorHAnsi"/>
        </w:rPr>
        <w:t xml:space="preserve"> mainland People's Republic of China (</w:t>
      </w:r>
      <w:r w:rsidRPr="00E5367E">
        <w:rPr>
          <w:rStyle w:val="StyleUnderline"/>
          <w:rFonts w:asciiTheme="minorHAnsi" w:hAnsiTheme="minorHAnsi" w:cstheme="minorHAnsi"/>
          <w:highlight w:val="cyan"/>
        </w:rPr>
        <w:t>PRC</w:t>
      </w:r>
      <w:r w:rsidRPr="00C23E1F">
        <w:rPr>
          <w:rStyle w:val="StyleUnderline"/>
          <w:rFonts w:asciiTheme="minorHAnsi" w:hAnsiTheme="minorHAnsi" w:cstheme="minorHAnsi"/>
        </w:rPr>
        <w:t>)</w:t>
      </w:r>
      <w:r w:rsidRPr="00C23E1F">
        <w:rPr>
          <w:rFonts w:asciiTheme="minorHAnsi" w:hAnsiTheme="minorHAnsi" w:cstheme="minorHAnsi"/>
          <w:sz w:val="14"/>
        </w:rPr>
        <w:t xml:space="preserve">. Semiconductors are capital-intensive—a new fabrication facility for semiconductors costs approximately $4 billion, with some estimates as high as $12 billion, and can take three or more years to build. This does not even account for the skilled labor, and points to the difficulty of readily shifting production. </w:t>
      </w:r>
      <w:r w:rsidRPr="00E5367E">
        <w:rPr>
          <w:rStyle w:val="StyleUnderline"/>
          <w:rFonts w:asciiTheme="minorHAnsi" w:hAnsiTheme="minorHAnsi" w:cstheme="minorHAnsi"/>
          <w:highlight w:val="cyan"/>
        </w:rPr>
        <w:t>As a result, Taiwan gains considerable leverage over the</w:t>
      </w:r>
      <w:r w:rsidRPr="00C23E1F">
        <w:rPr>
          <w:rStyle w:val="StyleUnderline"/>
          <w:rFonts w:asciiTheme="minorHAnsi" w:hAnsiTheme="minorHAnsi" w:cstheme="minorHAnsi"/>
        </w:rPr>
        <w:t xml:space="preserve"> PRC and indeed the </w:t>
      </w:r>
      <w:r w:rsidRPr="00E5367E">
        <w:rPr>
          <w:rStyle w:val="StyleUnderline"/>
          <w:rFonts w:asciiTheme="minorHAnsi" w:hAnsiTheme="minorHAnsi" w:cstheme="minorHAnsi"/>
          <w:highlight w:val="cyan"/>
        </w:rPr>
        <w:t>world.</w:t>
      </w:r>
      <w:r w:rsidRPr="00C23E1F">
        <w:rPr>
          <w:rStyle w:val="StyleUnderline"/>
          <w:rFonts w:asciiTheme="minorHAnsi" w:hAnsiTheme="minorHAnsi" w:cstheme="minorHAnsi"/>
        </w:rPr>
        <w:t xml:space="preserve"> However, this </w:t>
      </w:r>
      <w:r w:rsidRPr="00E5367E">
        <w:rPr>
          <w:rStyle w:val="StyleUnderline"/>
          <w:rFonts w:asciiTheme="minorHAnsi" w:hAnsiTheme="minorHAnsi" w:cstheme="minorHAnsi"/>
          <w:highlight w:val="cyan"/>
        </w:rPr>
        <w:t>very dominance</w:t>
      </w:r>
      <w:r w:rsidRPr="00C23E1F">
        <w:rPr>
          <w:rStyle w:val="StyleUnderline"/>
          <w:rFonts w:asciiTheme="minorHAnsi" w:hAnsiTheme="minorHAnsi" w:cstheme="minorHAnsi"/>
        </w:rPr>
        <w:t xml:space="preserve">, plus its proximity to the PRC and its dependence on the PRC for other commodities, may in fact </w:t>
      </w:r>
      <w:r w:rsidRPr="00E5367E">
        <w:rPr>
          <w:rStyle w:val="StyleUnderline"/>
          <w:rFonts w:asciiTheme="minorHAnsi" w:hAnsiTheme="minorHAnsi" w:cstheme="minorHAnsi"/>
          <w:highlight w:val="cyan"/>
        </w:rPr>
        <w:t>raise the incentive for the PRC to take aggressive military action to ensure access to a key commodity</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Such action could range from</w:t>
      </w:r>
      <w:r w:rsidRPr="00C23E1F">
        <w:rPr>
          <w:rStyle w:val="StyleUnderline"/>
          <w:rFonts w:asciiTheme="minorHAnsi" w:hAnsiTheme="minorHAnsi" w:cstheme="minorHAnsi"/>
        </w:rPr>
        <w:t xml:space="preserve"> a “quarantine” to </w:t>
      </w:r>
      <w:r w:rsidRPr="00E5367E">
        <w:rPr>
          <w:rStyle w:val="StyleUnderline"/>
          <w:rFonts w:asciiTheme="minorHAnsi" w:hAnsiTheme="minorHAnsi" w:cstheme="minorHAnsi"/>
          <w:highlight w:val="cyan"/>
        </w:rPr>
        <w:t>military threats to an actual invasion</w:t>
      </w:r>
      <w:r w:rsidRPr="00C23E1F">
        <w:rPr>
          <w:rStyle w:val="StyleUnderline"/>
          <w:rFonts w:asciiTheme="minorHAnsi" w:hAnsiTheme="minorHAnsi" w:cstheme="minorHAnsi"/>
        </w:rPr>
        <w:t>.</w:t>
      </w:r>
      <w:r w:rsidRPr="00C23E1F">
        <w:rPr>
          <w:rFonts w:asciiTheme="minorHAnsi" w:hAnsiTheme="minorHAnsi" w:cstheme="minorHAnsi"/>
          <w:sz w:val="14"/>
        </w:rPr>
        <w:t xml:space="preserve"> 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A00EB0" w14:textId="77777777" w:rsidR="00353371" w:rsidRPr="00C23E1F" w:rsidRDefault="00353371" w:rsidP="00353371">
      <w:pPr>
        <w:rPr>
          <w:rFonts w:asciiTheme="minorHAnsi" w:hAnsiTheme="minorHAnsi" w:cstheme="minorHAnsi"/>
          <w:sz w:val="14"/>
        </w:rPr>
      </w:pPr>
      <w:r w:rsidRPr="00C23E1F">
        <w:rPr>
          <w:rFonts w:asciiTheme="minorHAnsi" w:hAnsiTheme="minorHAnsi" w:cstheme="minorHAnsi"/>
          <w:sz w:val="14"/>
        </w:rPr>
        <w:t xml:space="preserve">Conflict and Instability </w:t>
      </w:r>
      <w:r w:rsidRPr="00E5367E">
        <w:rPr>
          <w:rStyle w:val="StyleUnderline"/>
          <w:rFonts w:asciiTheme="minorHAnsi" w:hAnsiTheme="minorHAnsi" w:cstheme="minorHAnsi"/>
          <w:highlight w:val="cyan"/>
        </w:rPr>
        <w:t xml:space="preserve">Nations have gone to war in the past over natural resource shortages </w:t>
      </w:r>
      <w:r w:rsidRPr="00C23E1F">
        <w:rPr>
          <w:rStyle w:val="StyleUnderline"/>
          <w:rFonts w:asciiTheme="minorHAnsi" w:hAnsiTheme="minorHAnsi" w:cstheme="minorHAnsi"/>
        </w:rPr>
        <w:t>or in an effort to secure key markets and labor pools. The need to secure resources and markets was an explicit premise in German and Japanese actions leading to World War II.</w:t>
      </w:r>
      <w:r w:rsidRPr="00C23E1F">
        <w:rPr>
          <w:rFonts w:asciiTheme="minorHAnsi" w:hAnsiTheme="minorHAnsi" w:cstheme="minorHAnsi"/>
          <w:sz w:val="14"/>
        </w:rPr>
        <w:t xml:space="preserve"> Such </w:t>
      </w:r>
      <w:r w:rsidRPr="00E5367E">
        <w:rPr>
          <w:rStyle w:val="StyleUnderline"/>
          <w:rFonts w:asciiTheme="minorHAnsi" w:hAnsiTheme="minorHAnsi" w:cstheme="minorHAnsi"/>
          <w:highlight w:val="cyan"/>
        </w:rPr>
        <w:t>conflict has occurred even during times of significant interdependence</w:t>
      </w:r>
      <w:r w:rsidRPr="00C23E1F">
        <w:rPr>
          <w:rStyle w:val="StyleUnderline"/>
          <w:rFonts w:asciiTheme="minorHAnsi" w:hAnsiTheme="minorHAnsi" w:cstheme="minorHAnsi"/>
        </w:rPr>
        <w:t xml:space="preserve"> between nations</w:t>
      </w:r>
      <w:r w:rsidRPr="00C23E1F">
        <w:rPr>
          <w:rFonts w:asciiTheme="minorHAnsi" w:hAnsiTheme="minorHAnsi" w:cstheme="minorHAnsi"/>
          <w:sz w:val="14"/>
        </w:rPr>
        <w:t xml:space="preserve">,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 Meeting the Challenge </w:t>
      </w:r>
      <w:r w:rsidRPr="00C23E1F">
        <w:rPr>
          <w:rStyle w:val="StyleUnderline"/>
          <w:rFonts w:asciiTheme="minorHAnsi" w:hAnsiTheme="minorHAnsi" w:cstheme="minorHAnsi"/>
        </w:rPr>
        <w:t>Supply chain interdependence is a fact of life</w:t>
      </w:r>
      <w:r w:rsidRPr="00C23E1F">
        <w:rPr>
          <w:rFonts w:asciiTheme="minorHAnsi" w:hAnsiTheme="minorHAnsi" w:cstheme="minorHAnsi"/>
          <w:sz w:val="14"/>
        </w:rPr>
        <w:t xml:space="preserve">. It is very unlikely to change in the next decade. However, with </w:t>
      </w:r>
      <w:r w:rsidRPr="00E5367E">
        <w:rPr>
          <w:rStyle w:val="StyleUnderline"/>
          <w:rFonts w:asciiTheme="minorHAnsi" w:hAnsiTheme="minorHAnsi" w:cstheme="minorHAnsi"/>
          <w:highlight w:val="cyan"/>
        </w:rPr>
        <w:t>interdependence comes risk</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and in the case of supply chains, often risks that are not fully appreciated. In addition to the risks generated by competition in the international system, there are also external shocks—such as natural disasters—which could rapidly make the systemic challenges unendurable, which might then become a national security issue in the most extreme sense. A key point is that </w:t>
      </w:r>
      <w:r w:rsidRPr="00E5367E">
        <w:rPr>
          <w:rStyle w:val="Emphasis"/>
          <w:rFonts w:asciiTheme="minorHAnsi" w:hAnsiTheme="minorHAnsi" w:cstheme="minorHAnsi"/>
          <w:highlight w:val="cyan"/>
        </w:rPr>
        <w:t>market mechanisms may not in themselves eliminate the incentive to conflict</w:t>
      </w:r>
      <w:r w:rsidRPr="00C23E1F">
        <w:rPr>
          <w:rFonts w:asciiTheme="minorHAnsi" w:hAnsiTheme="minorHAnsi" w:cstheme="minorHAnsi"/>
          <w:sz w:val="14"/>
        </w:rPr>
        <w:t xml:space="preserve">. These supply chain disruptions often come from markets failing in some way—perhaps because of some large collective event such as a disaster or pandemic—and thus the resulting problems require a collective action to truly solve them. </w:t>
      </w:r>
    </w:p>
    <w:p w14:paraId="2F6072C5" w14:textId="77777777" w:rsidR="00353371" w:rsidRPr="00C23E1F" w:rsidRDefault="00353371" w:rsidP="00353371">
      <w:pPr>
        <w:rPr>
          <w:rFonts w:asciiTheme="minorHAnsi" w:hAnsiTheme="minorHAnsi" w:cstheme="minorHAnsi"/>
          <w:sz w:val="14"/>
        </w:rPr>
      </w:pPr>
    </w:p>
    <w:p w14:paraId="221FBA92" w14:textId="77777777" w:rsidR="00353371" w:rsidRPr="00C23E1F" w:rsidRDefault="00353371" w:rsidP="00353371">
      <w:pPr>
        <w:pStyle w:val="Heading3"/>
        <w:rPr>
          <w:rFonts w:asciiTheme="minorHAnsi" w:hAnsiTheme="minorHAnsi" w:cstheme="minorHAnsi"/>
        </w:rPr>
      </w:pPr>
      <w:r>
        <w:rPr>
          <w:rFonts w:asciiTheme="minorHAnsi" w:hAnsiTheme="minorHAnsi" w:cstheme="minorHAnsi"/>
        </w:rPr>
        <w:lastRenderedPageBreak/>
        <w:t>AO---Food</w:t>
      </w:r>
      <w:r w:rsidRPr="00C23E1F">
        <w:rPr>
          <w:rFonts w:asciiTheme="minorHAnsi" w:hAnsiTheme="minorHAnsi" w:cstheme="minorHAnsi"/>
        </w:rPr>
        <w:t>---2AC</w:t>
      </w:r>
    </w:p>
    <w:p w14:paraId="3645460F" w14:textId="77777777" w:rsidR="00353371" w:rsidRPr="00C23E1F" w:rsidRDefault="00353371" w:rsidP="00353371">
      <w:pPr>
        <w:pStyle w:val="Heading4"/>
        <w:rPr>
          <w:rFonts w:asciiTheme="minorHAnsi" w:hAnsiTheme="minorHAnsi" w:cstheme="minorHAnsi"/>
          <w:u w:val="single"/>
        </w:rPr>
      </w:pPr>
      <w:r w:rsidRPr="00C23E1F">
        <w:rPr>
          <w:rFonts w:asciiTheme="minorHAnsi" w:hAnsiTheme="minorHAnsi" w:cstheme="minorHAnsi"/>
        </w:rPr>
        <w:t xml:space="preserve">Green tech solves </w:t>
      </w:r>
      <w:r w:rsidRPr="00C23E1F">
        <w:rPr>
          <w:rFonts w:asciiTheme="minorHAnsi" w:hAnsiTheme="minorHAnsi" w:cstheme="minorHAnsi"/>
          <w:u w:val="single"/>
        </w:rPr>
        <w:t>food insecurity</w:t>
      </w:r>
      <w:r w:rsidRPr="00C23E1F">
        <w:rPr>
          <w:rFonts w:asciiTheme="minorHAnsi" w:hAnsiTheme="minorHAnsi" w:cstheme="minorHAnsi"/>
        </w:rPr>
        <w:t xml:space="preserve">, has a </w:t>
      </w:r>
      <w:r w:rsidRPr="00C23E1F">
        <w:rPr>
          <w:rFonts w:asciiTheme="minorHAnsi" w:hAnsiTheme="minorHAnsi" w:cstheme="minorHAnsi"/>
          <w:u w:val="single"/>
        </w:rPr>
        <w:t>political stabilizer effect</w:t>
      </w:r>
      <w:r w:rsidRPr="00C23E1F">
        <w:rPr>
          <w:rFonts w:asciiTheme="minorHAnsi" w:hAnsiTheme="minorHAnsi" w:cstheme="minorHAnsi"/>
        </w:rPr>
        <w:t xml:space="preserve">, </w:t>
      </w:r>
      <w:r w:rsidRPr="00C23E1F">
        <w:rPr>
          <w:rFonts w:asciiTheme="minorHAnsi" w:hAnsiTheme="minorHAnsi" w:cstheme="minorHAnsi"/>
          <w:u w:val="single"/>
        </w:rPr>
        <w:t>and boosts economic growth.</w:t>
      </w:r>
    </w:p>
    <w:p w14:paraId="1A9D912E" w14:textId="77777777" w:rsidR="00353371" w:rsidRPr="00613E91" w:rsidRDefault="00353371" w:rsidP="00353371">
      <w:r w:rsidRPr="00613E91">
        <w:t xml:space="preserve">Maria </w:t>
      </w:r>
      <w:r w:rsidRPr="00613E91">
        <w:rPr>
          <w:rStyle w:val="Style13ptBold"/>
        </w:rPr>
        <w:t>Andrade ’17</w:t>
      </w:r>
      <w:r w:rsidRPr="00613E91">
        <w:t xml:space="preserve"> [Maria Andrade; 2016 World Food Prize Laureate, PhD in plant breeding and plant physiology; 11-27-2017; The Role of Technology in Achieving Global Food Security; World Food Prize; https://www.worldfoodprize.org/index.cfm/88533/18104/the_role_of_technology_in_achieving_global_food_security; 7-5-2024; AO]</w:t>
      </w:r>
    </w:p>
    <w:p w14:paraId="29D7627C" w14:textId="77777777" w:rsidR="00353371" w:rsidRPr="00C23E1F" w:rsidRDefault="00353371" w:rsidP="00353371">
      <w:pPr>
        <w:rPr>
          <w:rStyle w:val="StyleUnderline"/>
          <w:rFonts w:asciiTheme="minorHAnsi" w:hAnsiTheme="minorHAnsi" w:cstheme="minorHAnsi"/>
        </w:rPr>
      </w:pPr>
      <w:r w:rsidRPr="00C23E1F">
        <w:rPr>
          <w:rFonts w:asciiTheme="minorHAnsi" w:hAnsiTheme="minorHAnsi" w:cstheme="minorHAnsi"/>
          <w:sz w:val="16"/>
        </w:rPr>
        <w:t xml:space="preserve">Food security in developing countries is further complicated by social equality and political stability. </w:t>
      </w:r>
      <w:r w:rsidRPr="00C23E1F">
        <w:rPr>
          <w:rStyle w:val="StyleUnderline"/>
          <w:rFonts w:asciiTheme="minorHAnsi" w:hAnsiTheme="minorHAnsi" w:cstheme="minorHAnsi"/>
        </w:rPr>
        <w:t xml:space="preserve">People lacking food security will search for a better life elsewhere. </w:t>
      </w:r>
      <w:r w:rsidRPr="00E5367E">
        <w:rPr>
          <w:rStyle w:val="StyleUnderline"/>
          <w:rFonts w:asciiTheme="minorHAnsi" w:hAnsiTheme="minorHAnsi" w:cstheme="minorHAnsi"/>
          <w:highlight w:val="cyan"/>
        </w:rPr>
        <w:t>Food insecurity</w:t>
      </w:r>
      <w:r w:rsidRPr="00C23E1F">
        <w:rPr>
          <w:rStyle w:val="StyleUnderline"/>
          <w:rFonts w:asciiTheme="minorHAnsi" w:hAnsiTheme="minorHAnsi" w:cstheme="minorHAnsi"/>
        </w:rPr>
        <w:t xml:space="preserve"> and hunger have </w:t>
      </w:r>
      <w:r w:rsidRPr="00E5367E">
        <w:rPr>
          <w:rStyle w:val="StyleUnderline"/>
          <w:rFonts w:asciiTheme="minorHAnsi" w:hAnsiTheme="minorHAnsi" w:cstheme="minorHAnsi"/>
          <w:highlight w:val="cyan"/>
        </w:rPr>
        <w:t>led to</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displacement</w:t>
      </w:r>
      <w:r w:rsidRPr="00C23E1F">
        <w:rPr>
          <w:rStyle w:val="StyleUnderline"/>
          <w:rFonts w:asciiTheme="minorHAnsi" w:hAnsiTheme="minorHAnsi" w:cstheme="minorHAnsi"/>
        </w:rPr>
        <w:t xml:space="preserve"> of millions, </w:t>
      </w:r>
      <w:r w:rsidRPr="00E5367E">
        <w:rPr>
          <w:rStyle w:val="StyleUnderline"/>
          <w:rFonts w:asciiTheme="minorHAnsi" w:hAnsiTheme="minorHAnsi" w:cstheme="minorHAnsi"/>
          <w:highlight w:val="cyan"/>
        </w:rPr>
        <w:t>and migration</w:t>
      </w:r>
      <w:r w:rsidRPr="00C23E1F">
        <w:rPr>
          <w:rStyle w:val="StyleUnderline"/>
          <w:rFonts w:asciiTheme="minorHAnsi" w:hAnsiTheme="minorHAnsi" w:cstheme="minorHAnsi"/>
        </w:rPr>
        <w:t xml:space="preserve"> brought about by food </w:t>
      </w:r>
      <w:r w:rsidRPr="00E5367E">
        <w:rPr>
          <w:rStyle w:val="StyleUnderline"/>
          <w:rFonts w:asciiTheme="minorHAnsi" w:hAnsiTheme="minorHAnsi" w:cstheme="minorHAnsi"/>
          <w:highlight w:val="cyan"/>
        </w:rPr>
        <w:t>insecurity</w:t>
      </w:r>
      <w:r w:rsidRPr="00C23E1F">
        <w:rPr>
          <w:rStyle w:val="StyleUnderline"/>
          <w:rFonts w:asciiTheme="minorHAnsi" w:hAnsiTheme="minorHAnsi" w:cstheme="minorHAnsi"/>
        </w:rPr>
        <w:t xml:space="preserve"> has </w:t>
      </w:r>
      <w:r w:rsidRPr="00E5367E">
        <w:rPr>
          <w:rStyle w:val="StyleUnderline"/>
          <w:rFonts w:asciiTheme="minorHAnsi" w:hAnsiTheme="minorHAnsi" w:cstheme="minorHAnsi"/>
          <w:highlight w:val="cyan"/>
        </w:rPr>
        <w:t>destabilized several countries</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Complicating the situation even more, even when people may have enough to eat, they still may be unhealthy due to poor diets that lead to obesity, diabetes, heart disease and other malign conditions.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can help </w:t>
      </w:r>
      <w:r w:rsidRPr="00E5367E">
        <w:rPr>
          <w:rStyle w:val="StyleUnderline"/>
          <w:rFonts w:asciiTheme="minorHAnsi" w:hAnsiTheme="minorHAnsi" w:cstheme="minorHAnsi"/>
          <w:highlight w:val="cyan"/>
        </w:rPr>
        <w:t>provide</w:t>
      </w:r>
      <w:r w:rsidRPr="00C23E1F">
        <w:rPr>
          <w:rStyle w:val="StyleUnderline"/>
          <w:rFonts w:asciiTheme="minorHAnsi" w:hAnsiTheme="minorHAnsi" w:cstheme="minorHAnsi"/>
        </w:rPr>
        <w:t xml:space="preserve"> basic and extra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choices </w:t>
      </w:r>
      <w:r w:rsidRPr="00E5367E">
        <w:rPr>
          <w:rStyle w:val="StyleUnderline"/>
          <w:rFonts w:asciiTheme="minorHAnsi" w:hAnsiTheme="minorHAnsi" w:cstheme="minorHAnsi"/>
          <w:highlight w:val="cyan"/>
        </w:rPr>
        <w:t>to</w:t>
      </w:r>
      <w:r w:rsidRPr="00C23E1F">
        <w:rPr>
          <w:rStyle w:val="StyleUnderline"/>
          <w:rFonts w:asciiTheme="minorHAnsi" w:hAnsiTheme="minorHAnsi" w:cstheme="minorHAnsi"/>
        </w:rPr>
        <w:t xml:space="preserve"> vulnerable </w:t>
      </w:r>
      <w:r w:rsidRPr="00E5367E">
        <w:rPr>
          <w:rStyle w:val="StyleUnderline"/>
          <w:rFonts w:asciiTheme="minorHAnsi" w:hAnsiTheme="minorHAnsi" w:cstheme="minorHAnsi"/>
          <w:highlight w:val="cyan"/>
        </w:rPr>
        <w:t>populations</w:t>
      </w:r>
      <w:r w:rsidRPr="00C23E1F">
        <w:rPr>
          <w:rStyle w:val="StyleUnderline"/>
          <w:rFonts w:asciiTheme="minorHAnsi" w:hAnsiTheme="minorHAnsi" w:cstheme="minorHAnsi"/>
        </w:rPr>
        <w:t xml:space="preserve">. This can </w:t>
      </w:r>
      <w:r w:rsidRPr="00E5367E">
        <w:rPr>
          <w:rStyle w:val="StyleUnderline"/>
          <w:rFonts w:asciiTheme="minorHAnsi" w:hAnsiTheme="minorHAnsi" w:cstheme="minorHAnsi"/>
          <w:highlight w:val="cyan"/>
        </w:rPr>
        <w:t xml:space="preserve">come from </w:t>
      </w:r>
      <w:r w:rsidRPr="00E5367E">
        <w:rPr>
          <w:rStyle w:val="Emphasis"/>
          <w:rFonts w:asciiTheme="minorHAnsi" w:hAnsiTheme="minorHAnsi" w:cstheme="minorHAnsi"/>
          <w:highlight w:val="cyan"/>
        </w:rPr>
        <w:t>improved crop varieties</w:t>
      </w:r>
      <w:r w:rsidRPr="00C23E1F">
        <w:rPr>
          <w:rStyle w:val="StyleUnderline"/>
          <w:rFonts w:asciiTheme="minorHAnsi" w:hAnsiTheme="minorHAnsi" w:cstheme="minorHAnsi"/>
        </w:rPr>
        <w:t>,</w:t>
      </w:r>
      <w:r w:rsidRPr="00C23E1F">
        <w:rPr>
          <w:rFonts w:asciiTheme="minorHAnsi" w:hAnsiTheme="minorHAnsi" w:cstheme="minorHAnsi"/>
          <w:sz w:val="16"/>
        </w:rPr>
        <w:t xml:space="preserve"> for example orange-fleshed sweet potato added into a basket of purple- or white-fleshed sweet potato or iron rich beans. </w:t>
      </w:r>
      <w:r w:rsidRPr="00C23E1F">
        <w:rPr>
          <w:rStyle w:val="StyleUnderline"/>
          <w:rFonts w:asciiTheme="minorHAnsi" w:hAnsiTheme="minorHAnsi" w:cstheme="minorHAnsi"/>
        </w:rPr>
        <w:t xml:space="preserve">It can help </w:t>
      </w:r>
      <w:r w:rsidRPr="00E5367E">
        <w:rPr>
          <w:rStyle w:val="StyleUnderline"/>
          <w:rFonts w:asciiTheme="minorHAnsi" w:hAnsiTheme="minorHAnsi" w:cstheme="minorHAnsi"/>
          <w:highlight w:val="cyan"/>
        </w:rPr>
        <w:t xml:space="preserve">restore </w:t>
      </w:r>
      <w:r w:rsidRPr="00E5367E">
        <w:rPr>
          <w:rStyle w:val="Emphasis"/>
          <w:rFonts w:asciiTheme="minorHAnsi" w:hAnsiTheme="minorHAnsi" w:cstheme="minorHAnsi"/>
          <w:highlight w:val="cyan"/>
        </w:rPr>
        <w:t>political stability</w:t>
      </w:r>
      <w:r w:rsidRPr="00C23E1F">
        <w:rPr>
          <w:rStyle w:val="StyleUnderline"/>
          <w:rFonts w:asciiTheme="minorHAnsi" w:hAnsiTheme="minorHAnsi" w:cstheme="minorHAnsi"/>
        </w:rPr>
        <w:t xml:space="preserve"> by ensuring that the production of food is </w:t>
      </w:r>
      <w:r w:rsidRPr="00E5367E">
        <w:rPr>
          <w:rStyle w:val="StyleUnderline"/>
          <w:rFonts w:asciiTheme="minorHAnsi" w:hAnsiTheme="minorHAnsi" w:cstheme="minorHAnsi"/>
          <w:highlight w:val="cyan"/>
        </w:rPr>
        <w:t xml:space="preserve">based on: </w:t>
      </w:r>
      <w:r w:rsidRPr="00C23E1F">
        <w:rPr>
          <w:rStyle w:val="StyleUnderline"/>
          <w:rFonts w:asciiTheme="minorHAnsi" w:hAnsiTheme="minorHAnsi" w:cstheme="minorHAnsi"/>
        </w:rPr>
        <w:t xml:space="preserve">efficient agricultural activities; </w:t>
      </w:r>
      <w:r w:rsidRPr="00E5367E">
        <w:rPr>
          <w:rStyle w:val="StyleUnderline"/>
          <w:rFonts w:asciiTheme="minorHAnsi" w:hAnsiTheme="minorHAnsi" w:cstheme="minorHAnsi"/>
          <w:highlight w:val="cyan"/>
        </w:rPr>
        <w:t>sustainable practices; high productivity</w:t>
      </w:r>
      <w:r w:rsidRPr="00C23E1F">
        <w:rPr>
          <w:rStyle w:val="StyleUnderline"/>
          <w:rFonts w:asciiTheme="minorHAnsi" w:hAnsiTheme="minorHAnsi" w:cstheme="minorHAnsi"/>
        </w:rPr>
        <w:t xml:space="preserve"> from well adapted, improved crop varieties; dynamic </w:t>
      </w:r>
      <w:r w:rsidRPr="00E5367E">
        <w:rPr>
          <w:rStyle w:val="StyleUnderline"/>
          <w:rFonts w:asciiTheme="minorHAnsi" w:hAnsiTheme="minorHAnsi" w:cstheme="minorHAnsi"/>
          <w:highlight w:val="cyan"/>
        </w:rPr>
        <w:t>employment and revenue</w:t>
      </w:r>
      <w:r w:rsidRPr="00C23E1F">
        <w:rPr>
          <w:rStyle w:val="StyleUnderline"/>
          <w:rFonts w:asciiTheme="minorHAnsi" w:hAnsiTheme="minorHAnsi" w:cstheme="minorHAnsi"/>
        </w:rPr>
        <w:t xml:space="preserve"> generation for large numbers of people. </w:t>
      </w:r>
      <w:r w:rsidRPr="00E5367E">
        <w:rPr>
          <w:rStyle w:val="StyleUnderline"/>
          <w:rFonts w:asciiTheme="minorHAnsi" w:hAnsiTheme="minorHAnsi" w:cstheme="minorHAnsi"/>
          <w:highlight w:val="cyan"/>
        </w:rPr>
        <w:t>Technology</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 xml:space="preserve">support </w:t>
      </w:r>
      <w:r w:rsidRPr="00E5367E">
        <w:rPr>
          <w:rStyle w:val="Emphasis"/>
          <w:rFonts w:asciiTheme="minorHAnsi" w:hAnsiTheme="minorHAnsi" w:cstheme="minorHAnsi"/>
          <w:highlight w:val="cyan"/>
        </w:rPr>
        <w:t>improved economic growth</w:t>
      </w:r>
      <w:r w:rsidRPr="00C23E1F">
        <w:rPr>
          <w:rStyle w:val="StyleUnderline"/>
          <w:rFonts w:asciiTheme="minorHAnsi" w:hAnsiTheme="minorHAnsi" w:cstheme="minorHAnsi"/>
        </w:rPr>
        <w:t xml:space="preserve"> and social well-being; effective harvest and post-harvest practices to </w:t>
      </w:r>
      <w:r w:rsidRPr="00E5367E">
        <w:rPr>
          <w:rStyle w:val="Emphasis"/>
          <w:rFonts w:asciiTheme="minorHAnsi" w:hAnsiTheme="minorHAnsi" w:cstheme="minorHAnsi"/>
          <w:highlight w:val="cyan"/>
        </w:rPr>
        <w:t>minimize food loss</w:t>
      </w:r>
      <w:r w:rsidRPr="00C23E1F">
        <w:rPr>
          <w:rStyle w:val="StyleUnderline"/>
          <w:rFonts w:asciiTheme="minorHAnsi" w:hAnsiTheme="minorHAnsi" w:cstheme="minorHAnsi"/>
        </w:rPr>
        <w:t xml:space="preserve">; effective storage and </w:t>
      </w:r>
      <w:r w:rsidRPr="00E5367E">
        <w:rPr>
          <w:rStyle w:val="StyleUnderline"/>
          <w:rFonts w:asciiTheme="minorHAnsi" w:hAnsiTheme="minorHAnsi" w:cstheme="minorHAnsi"/>
          <w:highlight w:val="cyan"/>
        </w:rPr>
        <w:t>conservation practices</w:t>
      </w:r>
      <w:r w:rsidRPr="00C23E1F">
        <w:rPr>
          <w:rStyle w:val="StyleUnderline"/>
          <w:rFonts w:asciiTheme="minorHAnsi" w:hAnsiTheme="minorHAnsi" w:cstheme="minorHAnsi"/>
        </w:rPr>
        <w:t xml:space="preserve"> to increase the value of harvested products; identification of high value added products to </w:t>
      </w:r>
      <w:r w:rsidRPr="00E5367E">
        <w:rPr>
          <w:rStyle w:val="StyleUnderline"/>
          <w:rFonts w:asciiTheme="minorHAnsi" w:hAnsiTheme="minorHAnsi" w:cstheme="minorHAnsi"/>
          <w:highlight w:val="cyan"/>
        </w:rPr>
        <w:t xml:space="preserve">improve </w:t>
      </w:r>
      <w:r w:rsidRPr="00C23E1F">
        <w:rPr>
          <w:rStyle w:val="StyleUnderline"/>
          <w:rFonts w:asciiTheme="minorHAnsi" w:hAnsiTheme="minorHAnsi" w:cstheme="minorHAnsi"/>
        </w:rPr>
        <w:t xml:space="preserve">economic </w:t>
      </w:r>
      <w:r w:rsidRPr="00E5367E">
        <w:rPr>
          <w:rStyle w:val="StyleUnderline"/>
          <w:rFonts w:asciiTheme="minorHAnsi" w:hAnsiTheme="minorHAnsi" w:cstheme="minorHAnsi"/>
          <w:highlight w:val="cyan"/>
        </w:rPr>
        <w:t>gains for processors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ensure long shelf-life </w:t>
      </w:r>
      <w:r w:rsidRPr="00C23E1F">
        <w:rPr>
          <w:rStyle w:val="StyleUnderline"/>
          <w:rFonts w:asciiTheme="minorHAnsi" w:hAnsiTheme="minorHAnsi" w:cstheme="minorHAnsi"/>
        </w:rPr>
        <w:t>and enhanced marketing of available foodstuffs at competitive prices, based on effective government policies.</w:t>
      </w:r>
    </w:p>
    <w:p w14:paraId="46EA018B" w14:textId="77777777" w:rsidR="00353371" w:rsidRPr="00C23E1F" w:rsidRDefault="00353371" w:rsidP="00353371">
      <w:pPr>
        <w:pStyle w:val="Heading4"/>
        <w:rPr>
          <w:rFonts w:asciiTheme="minorHAnsi" w:hAnsiTheme="minorHAnsi" w:cstheme="minorHAnsi"/>
        </w:rPr>
      </w:pPr>
      <w:r w:rsidRPr="00C23E1F">
        <w:rPr>
          <w:rFonts w:asciiTheme="minorHAnsi" w:hAnsiTheme="minorHAnsi" w:cstheme="minorHAnsi"/>
        </w:rPr>
        <w:t>Nuclear war</w:t>
      </w:r>
    </w:p>
    <w:p w14:paraId="1A4A0AD0" w14:textId="77777777" w:rsidR="00353371" w:rsidRPr="00C23E1F" w:rsidRDefault="00353371" w:rsidP="00353371">
      <w:pPr>
        <w:rPr>
          <w:rFonts w:asciiTheme="minorHAnsi" w:hAnsiTheme="minorHAnsi" w:cstheme="minorHAnsi"/>
        </w:rPr>
      </w:pPr>
      <w:r w:rsidRPr="00C23E1F">
        <w:rPr>
          <w:rStyle w:val="Style13ptBold"/>
          <w:rFonts w:asciiTheme="minorHAnsi" w:hAnsiTheme="minorHAnsi" w:cstheme="minorHAnsi"/>
        </w:rPr>
        <w:t>Cribb ’22</w:t>
      </w:r>
      <w:r w:rsidRPr="00C23E1F">
        <w:rPr>
          <w:rFonts w:asciiTheme="minorHAnsi" w:hAnsiTheme="minorHAnsi" w:cstheme="minorHAnsi"/>
        </w:rPr>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58D94D2" w14:textId="77777777" w:rsidR="00353371" w:rsidRPr="00C23E1F" w:rsidRDefault="00353371" w:rsidP="00353371">
      <w:pPr>
        <w:rPr>
          <w:rFonts w:asciiTheme="minorHAnsi" w:hAnsiTheme="minorHAnsi" w:cstheme="minorHAnsi"/>
          <w:sz w:val="16"/>
        </w:rPr>
      </w:pPr>
      <w:r w:rsidRPr="00E5367E">
        <w:rPr>
          <w:rStyle w:val="StyleUnderline"/>
          <w:rFonts w:asciiTheme="minorHAnsi" w:hAnsiTheme="minorHAnsi" w:cstheme="minorHAnsi"/>
          <w:highlight w:val="cyan"/>
        </w:rPr>
        <w:t xml:space="preserve">Humans have </w:t>
      </w:r>
      <w:r w:rsidRPr="00E5367E">
        <w:rPr>
          <w:rStyle w:val="Emphasis"/>
          <w:rFonts w:asciiTheme="minorHAnsi" w:hAnsiTheme="minorHAnsi" w:cstheme="minorHAnsi"/>
          <w:highlight w:val="cyan"/>
        </w:rPr>
        <w:t>fought over food</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and the means of producing it </w:t>
      </w:r>
      <w:r w:rsidRPr="00E5367E">
        <w:rPr>
          <w:rStyle w:val="StyleUnderline"/>
          <w:rFonts w:asciiTheme="minorHAnsi" w:hAnsiTheme="minorHAnsi" w:cstheme="minorHAnsi"/>
          <w:highlight w:val="cyan"/>
        </w:rPr>
        <w:t xml:space="preserve">for </w:t>
      </w:r>
      <w:r w:rsidRPr="00E5367E">
        <w:rPr>
          <w:rStyle w:val="Emphasis"/>
          <w:rFonts w:asciiTheme="minorHAnsi" w:hAnsiTheme="minorHAnsi" w:cstheme="minorHAnsi"/>
          <w:highlight w:val="cyan"/>
        </w:rPr>
        <w:t>20,000 years</w:t>
      </w:r>
      <w:r w:rsidRPr="00C23E1F">
        <w:rPr>
          <w:rFonts w:asciiTheme="minorHAnsi" w:hAnsiTheme="minorHAnsi" w:cstheme="minorHAnsi"/>
          <w:sz w:val="16"/>
        </w:rPr>
        <w:t xml:space="preserve">, </w:t>
      </w:r>
      <w:r w:rsidRPr="00C23E1F">
        <w:rPr>
          <w:rStyle w:val="StyleUnderline"/>
          <w:rFonts w:asciiTheme="minorHAnsi" w:hAnsiTheme="minorHAnsi" w:cstheme="minorHAnsi"/>
        </w:rPr>
        <w:t>as rock art in Australia shows</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Food</w:t>
      </w:r>
      <w:r w:rsidRPr="00C23E1F">
        <w:rPr>
          <w:rFonts w:asciiTheme="minorHAnsi" w:hAnsiTheme="minorHAnsi" w:cstheme="minorHAnsi"/>
          <w:sz w:val="16"/>
        </w:rPr>
        <w:t xml:space="preserve">, water </w:t>
      </w:r>
      <w:r w:rsidRPr="00E5367E">
        <w:rPr>
          <w:rStyle w:val="StyleUnderline"/>
          <w:rFonts w:asciiTheme="minorHAnsi" w:hAnsiTheme="minorHAnsi" w:cstheme="minorHAnsi"/>
          <w:highlight w:val="cyan"/>
        </w:rPr>
        <w:t>and land scarcity</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 xml:space="preserve">are </w:t>
      </w:r>
      <w:r w:rsidRPr="00E5367E">
        <w:rPr>
          <w:rStyle w:val="Emphasis"/>
          <w:rFonts w:asciiTheme="minorHAnsi" w:hAnsiTheme="minorHAnsi" w:cstheme="minorHAnsi"/>
          <w:highlight w:val="cyan"/>
        </w:rPr>
        <w:t>primary drivers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w:t>
      </w:r>
      <w:r w:rsidRPr="00C23E1F">
        <w:rPr>
          <w:rFonts w:asciiTheme="minorHAnsi" w:hAnsiTheme="minorHAnsi" w:cstheme="minorHAnsi"/>
          <w:sz w:val="16"/>
        </w:rPr>
        <w:t xml:space="preserve"> two thirds of </w:t>
      </w:r>
      <w:r w:rsidRPr="00E5367E">
        <w:rPr>
          <w:rStyle w:val="StyleUnderline"/>
          <w:rFonts w:asciiTheme="minorHAnsi" w:hAnsiTheme="minorHAnsi" w:cstheme="minorHAnsi"/>
          <w:highlight w:val="cyan"/>
        </w:rPr>
        <w:t>modern conflicts</w:t>
      </w:r>
      <w:r w:rsidRPr="00C23E1F">
        <w:rPr>
          <w:rFonts w:asciiTheme="minorHAnsi" w:hAnsiTheme="minorHAnsi" w:cstheme="minorHAnsi"/>
          <w:sz w:val="16"/>
        </w:rPr>
        <w:t xml:space="preserve"> today. Indeed, </w:t>
      </w:r>
      <w:r w:rsidRPr="00C23E1F">
        <w:rPr>
          <w:rStyle w:val="StyleUnderline"/>
          <w:rFonts w:asciiTheme="minorHAnsi" w:hAnsiTheme="minorHAnsi" w:cstheme="minorHAnsi"/>
        </w:rPr>
        <w:t xml:space="preserve">many people seem to have forgotten that the primary German war aim in </w:t>
      </w:r>
      <w:r w:rsidRPr="00C23E1F">
        <w:rPr>
          <w:rStyle w:val="Emphasis"/>
          <w:rFonts w:asciiTheme="minorHAnsi" w:hAnsiTheme="minorHAnsi" w:cstheme="minorHAnsi"/>
        </w:rPr>
        <w:t>World War II</w:t>
      </w:r>
      <w:r w:rsidRPr="00C23E1F">
        <w:rPr>
          <w:rStyle w:val="StyleUnderline"/>
          <w:rFonts w:asciiTheme="minorHAnsi" w:hAnsiTheme="minorHAnsi" w:cstheme="minorHAnsi"/>
        </w:rPr>
        <w:t xml:space="preserve"> was to take </w:t>
      </w:r>
      <w:r w:rsidRPr="00C23E1F">
        <w:rPr>
          <w:rStyle w:val="Emphasis"/>
          <w:rFonts w:asciiTheme="minorHAnsi" w:hAnsiTheme="minorHAnsi" w:cstheme="minorHAnsi"/>
        </w:rPr>
        <w:t>farmland</w:t>
      </w:r>
      <w:r w:rsidRPr="00C23E1F">
        <w:rPr>
          <w:rStyle w:val="StyleUnderline"/>
          <w:rFonts w:asciiTheme="minorHAnsi" w:hAnsiTheme="minorHAnsi" w:cstheme="minorHAnsi"/>
        </w:rPr>
        <w:t xml:space="preserve"> from the Soviets and put German farmers on it.</w:t>
      </w:r>
      <w:r w:rsidRPr="00C23E1F">
        <w:rPr>
          <w:rFonts w:asciiTheme="minorHAnsi" w:hAnsiTheme="minorHAnsi" w:cstheme="minorHAnsi"/>
          <w:sz w:val="16"/>
        </w:rPr>
        <w:t xml:space="preserve"> It is very likely that </w:t>
      </w:r>
      <w:r w:rsidRPr="00C23E1F">
        <w:rPr>
          <w:rStyle w:val="StyleUnderline"/>
          <w:rFonts w:asciiTheme="minorHAnsi" w:hAnsiTheme="minorHAnsi" w:cstheme="minorHAnsi"/>
        </w:rPr>
        <w:t xml:space="preserve">controlling the Ukraine’s bountiful and reliable food bowl is among </w:t>
      </w:r>
      <w:r w:rsidRPr="00C23E1F">
        <w:rPr>
          <w:rStyle w:val="Emphasis"/>
          <w:rFonts w:asciiTheme="minorHAnsi" w:hAnsiTheme="minorHAnsi" w:cstheme="minorHAnsi"/>
        </w:rPr>
        <w:t>Putin’s</w:t>
      </w:r>
      <w:r w:rsidRPr="00C23E1F">
        <w:rPr>
          <w:rStyle w:val="StyleUnderline"/>
          <w:rFonts w:asciiTheme="minorHAnsi" w:hAnsiTheme="minorHAnsi" w:cstheme="minorHAnsi"/>
        </w:rPr>
        <w:t xml:space="preserve"> main aims</w:t>
      </w:r>
      <w:r w:rsidRPr="00C23E1F">
        <w:rPr>
          <w:rFonts w:asciiTheme="minorHAnsi" w:hAnsiTheme="minorHAnsi" w:cstheme="minorHAnsi"/>
          <w:sz w:val="16"/>
        </w:rPr>
        <w:t xml:space="preserve"> also. In the short run this is imposing hunger and even starvation on hundreds of millions of people far beyond Europe. </w:t>
      </w:r>
    </w:p>
    <w:p w14:paraId="43930C2A" w14:textId="77777777" w:rsidR="00353371" w:rsidRPr="00C23E1F" w:rsidRDefault="00353371" w:rsidP="00353371">
      <w:pPr>
        <w:rPr>
          <w:rFonts w:asciiTheme="minorHAnsi" w:hAnsiTheme="minorHAnsi" w:cstheme="minorHAnsi"/>
          <w:sz w:val="16"/>
        </w:rPr>
      </w:pPr>
      <w:r w:rsidRPr="00C23E1F">
        <w:rPr>
          <w:rStyle w:val="Emphasis"/>
          <w:rFonts w:asciiTheme="minorHAnsi" w:hAnsiTheme="minorHAnsi" w:cstheme="minorHAnsi"/>
        </w:rPr>
        <w:t xml:space="preserve">Spreading </w:t>
      </w:r>
      <w:r w:rsidRPr="00E5367E">
        <w:rPr>
          <w:rStyle w:val="Emphasis"/>
          <w:rFonts w:asciiTheme="minorHAnsi" w:hAnsiTheme="minorHAnsi" w:cstheme="minorHAnsi"/>
          <w:highlight w:val="cyan"/>
        </w:rPr>
        <w:t>hunger</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in turn </w:t>
      </w:r>
      <w:r w:rsidRPr="00E5367E">
        <w:rPr>
          <w:rStyle w:val="Emphasis"/>
          <w:rFonts w:asciiTheme="minorHAnsi" w:hAnsiTheme="minorHAnsi" w:cstheme="minorHAnsi"/>
          <w:highlight w:val="cyan"/>
        </w:rPr>
        <w:t>snowballs</w:t>
      </w:r>
      <w:r w:rsidRPr="00E5367E">
        <w:rPr>
          <w:rStyle w:val="StyleUnderline"/>
          <w:rFonts w:asciiTheme="minorHAnsi" w:hAnsiTheme="minorHAnsi" w:cstheme="minorHAnsi"/>
          <w:highlight w:val="cyan"/>
        </w:rPr>
        <w:t xml:space="preserve"> into </w:t>
      </w:r>
      <w:r w:rsidRPr="00E5367E">
        <w:rPr>
          <w:rStyle w:val="Emphasis"/>
          <w:rFonts w:asciiTheme="minorHAnsi" w:hAnsiTheme="minorHAnsi" w:cstheme="minorHAnsi"/>
          <w:highlight w:val="cyan"/>
        </w:rPr>
        <w:t>government failures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civil wars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refugee tsunamis</w:t>
      </w:r>
      <w:r w:rsidRPr="00C23E1F">
        <w:rPr>
          <w:rFonts w:asciiTheme="minorHAnsi" w:hAnsiTheme="minorHAnsi" w:cstheme="minorHAnsi"/>
          <w:sz w:val="16"/>
        </w:rPr>
        <w:t xml:space="preserve"> </w:t>
      </w:r>
      <w:r w:rsidRPr="00C23E1F">
        <w:rPr>
          <w:rStyle w:val="StyleUnderline"/>
          <w:rFonts w:asciiTheme="minorHAnsi" w:hAnsiTheme="minorHAnsi" w:cstheme="minorHAnsi"/>
        </w:rPr>
        <w:t>around the world</w:t>
      </w:r>
      <w:r w:rsidRPr="00C23E1F">
        <w:rPr>
          <w:rFonts w:asciiTheme="minorHAnsi" w:hAnsiTheme="minorHAnsi" w:cstheme="minorHAnsi"/>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7B4672DB"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Thus, in developing a new food system for the world of the 21st Century, we also have to find a way to curb the human appetite for war.</w:t>
      </w:r>
    </w:p>
    <w:p w14:paraId="58B14653"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In </w:t>
      </w:r>
      <w:hyperlink r:id="rId93" w:history="1">
        <w:r w:rsidRPr="00C23E1F">
          <w:rPr>
            <w:rStyle w:val="Hyperlink"/>
            <w:rFonts w:asciiTheme="minorHAnsi" w:hAnsiTheme="minorHAnsi" w:cstheme="minorHAnsi"/>
          </w:rPr>
          <w:t>Food or War</w:t>
        </w:r>
      </w:hyperlink>
      <w:r w:rsidRPr="00C23E1F">
        <w:rPr>
          <w:rFonts w:asciiTheme="minorHAnsi" w:hAnsiTheme="minorHAnsi" w:cstheme="minorHAnsi"/>
          <w:sz w:val="16"/>
        </w:rPr>
        <w:t xml:space="preserve">, I trace the links between food and conflict through human history, explore the role of food in recent conflicts and examine </w:t>
      </w:r>
      <w:r w:rsidRPr="00C23E1F">
        <w:rPr>
          <w:rStyle w:val="StyleUnderline"/>
          <w:rFonts w:asciiTheme="minorHAnsi" w:hAnsiTheme="minorHAnsi" w:cstheme="minorHAnsi"/>
        </w:rPr>
        <w:t xml:space="preserve">nine </w:t>
      </w:r>
      <w:r w:rsidRPr="00E5367E">
        <w:rPr>
          <w:rStyle w:val="StyleUnderline"/>
          <w:rFonts w:asciiTheme="minorHAnsi" w:hAnsiTheme="minorHAnsi" w:cstheme="minorHAnsi"/>
          <w:highlight w:val="cyan"/>
        </w:rPr>
        <w:t>regions of the world</w:t>
      </w:r>
      <w:r w:rsidRPr="00C23E1F">
        <w:rPr>
          <w:rFonts w:asciiTheme="minorHAnsi" w:hAnsiTheme="minorHAnsi" w:cstheme="minorHAnsi"/>
          <w:sz w:val="16"/>
        </w:rPr>
        <w:t xml:space="preserve"> which </w:t>
      </w:r>
      <w:r w:rsidRPr="00E5367E">
        <w:rPr>
          <w:rStyle w:val="StyleUnderline"/>
          <w:rFonts w:asciiTheme="minorHAnsi" w:hAnsiTheme="minorHAnsi" w:cstheme="minorHAnsi"/>
          <w:highlight w:val="cyan"/>
        </w:rPr>
        <w:t xml:space="preserve">are at </w:t>
      </w:r>
      <w:r w:rsidRPr="00E5367E">
        <w:rPr>
          <w:rStyle w:val="Emphasis"/>
          <w:rFonts w:asciiTheme="minorHAnsi" w:hAnsiTheme="minorHAnsi" w:cstheme="minorHAnsi"/>
          <w:highlight w:val="cyan"/>
        </w:rPr>
        <w:t>high risk</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food failure</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conflict</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 the</w:t>
      </w:r>
      <w:r w:rsidRPr="00C23E1F">
        <w:rPr>
          <w:rStyle w:val="StyleUnderline"/>
          <w:rFonts w:asciiTheme="minorHAnsi" w:hAnsiTheme="minorHAnsi" w:cstheme="minorHAnsi"/>
        </w:rPr>
        <w:t xml:space="preserve"> foreseeable </w:t>
      </w:r>
      <w:r w:rsidRPr="00E5367E">
        <w:rPr>
          <w:rStyle w:val="StyleUnderline"/>
          <w:rFonts w:asciiTheme="minorHAnsi" w:hAnsiTheme="minorHAnsi" w:cstheme="minorHAnsi"/>
          <w:highlight w:val="cyan"/>
        </w:rPr>
        <w:t>future</w:t>
      </w:r>
      <w:r w:rsidRPr="00C23E1F">
        <w:rPr>
          <w:rFonts w:asciiTheme="minorHAnsi" w:hAnsiTheme="minorHAnsi" w:cstheme="minorHAnsi"/>
          <w:sz w:val="16"/>
        </w:rPr>
        <w:t xml:space="preserve"> – </w:t>
      </w:r>
      <w:r w:rsidRPr="00C23E1F">
        <w:rPr>
          <w:rStyle w:val="StyleUnderline"/>
          <w:rFonts w:asciiTheme="minorHAnsi" w:hAnsiTheme="minorHAnsi" w:cstheme="minorHAnsi"/>
        </w:rPr>
        <w:lastRenderedPageBreak/>
        <w:t xml:space="preserve">conflicts </w:t>
      </w:r>
      <w:r w:rsidRPr="00E5367E">
        <w:rPr>
          <w:rStyle w:val="StyleUnderline"/>
          <w:rFonts w:asciiTheme="minorHAnsi" w:hAnsiTheme="minorHAnsi" w:cstheme="minorHAnsi"/>
          <w:highlight w:val="cyan"/>
        </w:rPr>
        <w:t>ranging from riots</w:t>
      </w:r>
      <w:r w:rsidRPr="00C23E1F">
        <w:rPr>
          <w:rStyle w:val="StyleUnderline"/>
          <w:rFonts w:asciiTheme="minorHAnsi" w:hAnsiTheme="minorHAnsi" w:cstheme="minorHAnsi"/>
        </w:rPr>
        <w:t xml:space="preserve"> and government failure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nuclear war</w:t>
      </w:r>
      <w:r w:rsidRPr="00C23E1F">
        <w:rPr>
          <w:rFonts w:asciiTheme="minorHAnsi" w:hAnsiTheme="minorHAnsi" w:cstheme="minorHAnsi"/>
          <w:sz w:val="16"/>
        </w:rPr>
        <w:t xml:space="preserve">. My aim is to show that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link between food and war</w:t>
      </w:r>
      <w:r w:rsidRPr="00C23E1F">
        <w:rPr>
          <w:rStyle w:val="StyleUnderline"/>
          <w:rFonts w:asciiTheme="minorHAnsi" w:hAnsiTheme="minorHAnsi" w:cstheme="minorHAnsi"/>
        </w:rPr>
        <w:t xml:space="preserve"> is </w:t>
      </w:r>
      <w:r w:rsidRPr="00E5367E">
        <w:rPr>
          <w:rStyle w:val="Emphasis"/>
          <w:rFonts w:asciiTheme="minorHAnsi" w:hAnsiTheme="minorHAnsi" w:cstheme="minorHAnsi"/>
          <w:highlight w:val="cyan"/>
        </w:rPr>
        <w:t>inexorable</w:t>
      </w:r>
      <w:r w:rsidRPr="00C23E1F">
        <w:rPr>
          <w:rFonts w:asciiTheme="minorHAnsi" w:hAnsiTheme="minorHAnsi" w:cstheme="minorHAnsi"/>
          <w:sz w:val="16"/>
        </w:rPr>
        <w:t xml:space="preserve"> – but that it can be broken. And that </w:t>
      </w:r>
      <w:r w:rsidRPr="00E5367E">
        <w:rPr>
          <w:rStyle w:val="StyleUnderline"/>
          <w:rFonts w:asciiTheme="minorHAnsi" w:hAnsiTheme="minorHAnsi" w:cstheme="minorHAnsi"/>
          <w:highlight w:val="cyan"/>
        </w:rPr>
        <w:t>having enough</w:t>
      </w:r>
      <w:r w:rsidRPr="00C23E1F">
        <w:rPr>
          <w:rStyle w:val="StyleUnderline"/>
          <w:rFonts w:asciiTheme="minorHAnsi" w:hAnsiTheme="minorHAnsi" w:cstheme="minorHAnsi"/>
        </w:rPr>
        <w:t xml:space="preserve"> good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is the most under-rated, under-recognised and </w:t>
      </w:r>
      <w:r w:rsidRPr="00E5367E">
        <w:rPr>
          <w:rStyle w:val="StyleUnderline"/>
          <w:rFonts w:asciiTheme="minorHAnsi" w:hAnsiTheme="minorHAnsi" w:cstheme="minorHAnsi"/>
          <w:highlight w:val="cyan"/>
        </w:rPr>
        <w:t>precious ‘weapon of peace’</w:t>
      </w:r>
      <w:r w:rsidRPr="00C23E1F">
        <w:rPr>
          <w:rStyle w:val="StyleUnderline"/>
          <w:rFonts w:asciiTheme="minorHAnsi" w:hAnsiTheme="minorHAnsi" w:cstheme="minorHAnsi"/>
        </w:rPr>
        <w:t xml:space="preserve"> in the world today</w:t>
      </w:r>
      <w:r w:rsidRPr="00C23E1F">
        <w:rPr>
          <w:rFonts w:asciiTheme="minorHAnsi" w:hAnsiTheme="minorHAnsi" w:cstheme="minorHAnsi"/>
          <w:sz w:val="16"/>
        </w:rPr>
        <w:t>.</w:t>
      </w:r>
    </w:p>
    <w:p w14:paraId="23E3C747" w14:textId="77777777" w:rsidR="00353371" w:rsidRPr="00C23E1F" w:rsidRDefault="00353371" w:rsidP="00353371">
      <w:pPr>
        <w:pStyle w:val="Heading3"/>
        <w:rPr>
          <w:rFonts w:asciiTheme="minorHAnsi" w:hAnsiTheme="minorHAnsi" w:cstheme="minorHAnsi"/>
        </w:rPr>
      </w:pPr>
      <w:r>
        <w:rPr>
          <w:rFonts w:asciiTheme="minorHAnsi" w:hAnsiTheme="minorHAnsi" w:cstheme="minorHAnsi"/>
        </w:rPr>
        <w:lastRenderedPageBreak/>
        <w:t>AO---Food</w:t>
      </w:r>
      <w:r w:rsidRPr="00C23E1F">
        <w:rPr>
          <w:rFonts w:asciiTheme="minorHAnsi" w:hAnsiTheme="minorHAnsi" w:cstheme="minorHAnsi"/>
        </w:rPr>
        <w:t>---1AR</w:t>
      </w:r>
    </w:p>
    <w:p w14:paraId="7460C28F" w14:textId="77777777" w:rsidR="00353371" w:rsidRPr="00C23E1F" w:rsidRDefault="00353371" w:rsidP="00353371">
      <w:pPr>
        <w:pStyle w:val="Heading4"/>
        <w:rPr>
          <w:rFonts w:asciiTheme="minorHAnsi" w:hAnsiTheme="minorHAnsi" w:cstheme="minorHAnsi"/>
          <w:b w:val="0"/>
          <w:bCs/>
        </w:rPr>
      </w:pPr>
      <w:r w:rsidRPr="00C23E1F">
        <w:rPr>
          <w:rFonts w:asciiTheme="minorHAnsi" w:hAnsiTheme="minorHAnsi" w:cstheme="minorHAnsi"/>
          <w:u w:val="single"/>
        </w:rPr>
        <w:t>New green tech</w:t>
      </w:r>
      <w:r w:rsidRPr="00C23E1F">
        <w:rPr>
          <w:rFonts w:asciiTheme="minorHAnsi" w:hAnsiTheme="minorHAnsi" w:cstheme="minorHAnsi"/>
        </w:rPr>
        <w:t xml:space="preserve"> is key to food security and sustainable ag—the crisis is </w:t>
      </w:r>
      <w:r w:rsidRPr="00C23E1F">
        <w:rPr>
          <w:rFonts w:asciiTheme="minorHAnsi" w:hAnsiTheme="minorHAnsi" w:cstheme="minorHAnsi"/>
          <w:u w:val="single"/>
        </w:rPr>
        <w:t>growing now</w:t>
      </w:r>
      <w:r w:rsidRPr="00C23E1F">
        <w:rPr>
          <w:rFonts w:asciiTheme="minorHAnsi" w:hAnsiTheme="minorHAnsi" w:cstheme="minorHAnsi"/>
        </w:rPr>
        <w:t xml:space="preserve"> and the </w:t>
      </w:r>
      <w:r w:rsidRPr="00C23E1F">
        <w:rPr>
          <w:rFonts w:asciiTheme="minorHAnsi" w:hAnsiTheme="minorHAnsi" w:cstheme="minorHAnsi"/>
          <w:u w:val="single"/>
        </w:rPr>
        <w:t>squo can’t solve</w:t>
      </w:r>
      <w:r w:rsidRPr="00C23E1F">
        <w:rPr>
          <w:rFonts w:asciiTheme="minorHAnsi" w:hAnsiTheme="minorHAnsi" w:cstheme="minorHAnsi"/>
        </w:rPr>
        <w:t xml:space="preserve">. </w:t>
      </w:r>
      <w:r w:rsidRPr="00C23E1F">
        <w:rPr>
          <w:rFonts w:asciiTheme="minorHAnsi" w:hAnsiTheme="minorHAnsi" w:cstheme="minorHAnsi"/>
          <w:b w:val="0"/>
          <w:bCs/>
        </w:rPr>
        <w:t>The plan solves through genetic modification and soil management.</w:t>
      </w:r>
    </w:p>
    <w:p w14:paraId="3F14EB00" w14:textId="77777777" w:rsidR="00353371" w:rsidRPr="00C23E1F" w:rsidRDefault="00353371" w:rsidP="00353371">
      <w:pPr>
        <w:rPr>
          <w:rFonts w:asciiTheme="minorHAnsi" w:hAnsiTheme="minorHAnsi" w:cstheme="minorHAnsi"/>
        </w:rPr>
      </w:pPr>
      <w:r w:rsidRPr="00C23E1F">
        <w:rPr>
          <w:rStyle w:val="Style13ptBold"/>
          <w:rFonts w:asciiTheme="minorHAnsi" w:hAnsiTheme="minorHAnsi" w:cstheme="minorHAnsi"/>
        </w:rPr>
        <w:t xml:space="preserve">Rivers </w:t>
      </w:r>
      <w:r>
        <w:rPr>
          <w:rStyle w:val="Style13ptBold"/>
          <w:rFonts w:asciiTheme="minorHAnsi" w:hAnsiTheme="minorHAnsi" w:cstheme="minorHAnsi"/>
        </w:rPr>
        <w:t>’</w:t>
      </w:r>
      <w:r w:rsidRPr="00C23E1F">
        <w:rPr>
          <w:rStyle w:val="Style13ptBold"/>
          <w:rFonts w:asciiTheme="minorHAnsi" w:hAnsiTheme="minorHAnsi" w:cstheme="minorHAnsi"/>
        </w:rPr>
        <w:t>24</w:t>
      </w:r>
      <w:r w:rsidRPr="00C23E1F">
        <w:rPr>
          <w:rFonts w:asciiTheme="minorHAnsi" w:hAnsiTheme="minorHAnsi" w:cstheme="minorHAnsi"/>
        </w:rPr>
        <w:t xml:space="preserve"> [Lalaine Rivers; writer on the environment; 1-20-2024; How Can Green Technology Improve Food Security?; GI; https://greenerideal.com/food/how-can-green-technology-improve-food-security/; 7-5-2024; AO]</w:t>
      </w:r>
    </w:p>
    <w:p w14:paraId="20882D01" w14:textId="77777777" w:rsidR="00353371" w:rsidRPr="00C23E1F" w:rsidRDefault="00353371" w:rsidP="00353371">
      <w:pPr>
        <w:rPr>
          <w:rStyle w:val="StyleUnderline"/>
          <w:rFonts w:asciiTheme="minorHAnsi" w:hAnsiTheme="minorHAnsi" w:cstheme="minorHAnsi"/>
        </w:rPr>
      </w:pPr>
      <w:r w:rsidRPr="00C23E1F">
        <w:rPr>
          <w:rStyle w:val="StyleUnderline"/>
          <w:rFonts w:asciiTheme="minorHAnsi" w:hAnsiTheme="minorHAnsi" w:cstheme="minorHAnsi"/>
        </w:rPr>
        <w:t xml:space="preserve">The global </w:t>
      </w:r>
      <w:r w:rsidRPr="00E5367E">
        <w:rPr>
          <w:rStyle w:val="StyleUnderline"/>
          <w:rFonts w:asciiTheme="minorHAnsi" w:hAnsiTheme="minorHAnsi" w:cstheme="minorHAnsi"/>
          <w:highlight w:val="cyan"/>
        </w:rPr>
        <w:t>food security crisis</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 xml:space="preserve">due to </w:t>
      </w:r>
      <w:r w:rsidRPr="00C23E1F">
        <w:rPr>
          <w:rStyle w:val="StyleUnderline"/>
          <w:rFonts w:asciiTheme="minorHAnsi" w:hAnsiTheme="minorHAnsi" w:cstheme="minorHAnsi"/>
        </w:rPr>
        <w:t xml:space="preserve">the </w:t>
      </w:r>
      <w:r w:rsidRPr="00E5367E">
        <w:rPr>
          <w:rStyle w:val="Emphasis"/>
          <w:rFonts w:asciiTheme="minorHAnsi" w:hAnsiTheme="minorHAnsi" w:cstheme="minorHAnsi"/>
          <w:highlight w:val="cyan"/>
        </w:rPr>
        <w:t>imbalance in food production</w:t>
      </w:r>
      <w:r w:rsidRPr="00C23E1F">
        <w:rPr>
          <w:rStyle w:val="StyleUnderline"/>
          <w:rFonts w:asciiTheme="minorHAnsi" w:hAnsiTheme="minorHAnsi" w:cstheme="minorHAnsi"/>
        </w:rPr>
        <w:t xml:space="preserve"> and the increasing number of people drowning in hunger. </w:t>
      </w:r>
    </w:p>
    <w:p w14:paraId="23333636" w14:textId="77777777" w:rsidR="00353371" w:rsidRPr="00C23E1F" w:rsidRDefault="00353371" w:rsidP="00353371">
      <w:pPr>
        <w:rPr>
          <w:rStyle w:val="StyleUnderline"/>
          <w:rFonts w:asciiTheme="minorHAnsi" w:hAnsiTheme="minorHAnsi" w:cstheme="minorHAnsi"/>
        </w:rPr>
      </w:pPr>
      <w:r w:rsidRPr="00C23E1F">
        <w:rPr>
          <w:rFonts w:asciiTheme="minorHAnsi" w:hAnsiTheme="minorHAnsi" w:cstheme="minorHAnsi"/>
          <w:sz w:val="16"/>
        </w:rPr>
        <w:t xml:space="preserve">As </w:t>
      </w:r>
      <w:r w:rsidRPr="00E5367E">
        <w:rPr>
          <w:rStyle w:val="StyleUnderline"/>
          <w:rFonts w:asciiTheme="minorHAnsi" w:hAnsiTheme="minorHAnsi" w:cstheme="minorHAnsi"/>
          <w:highlight w:val="cyan"/>
        </w:rPr>
        <w:t>population</w:t>
      </w:r>
      <w:r w:rsidRPr="00C23E1F">
        <w:rPr>
          <w:rStyle w:val="StyleUnderline"/>
          <w:rFonts w:asciiTheme="minorHAnsi" w:hAnsiTheme="minorHAnsi" w:cstheme="minorHAnsi"/>
        </w:rPr>
        <w:t xml:space="preserve"> and income </w:t>
      </w:r>
      <w:r w:rsidRPr="00C23E1F">
        <w:rPr>
          <w:rStyle w:val="Emphasis"/>
          <w:rFonts w:asciiTheme="minorHAnsi" w:hAnsiTheme="minorHAnsi" w:cstheme="minorHAnsi"/>
        </w:rPr>
        <w:t xml:space="preserve">keep </w:t>
      </w:r>
      <w:r w:rsidRPr="00E5367E">
        <w:rPr>
          <w:rStyle w:val="Emphasis"/>
          <w:rFonts w:asciiTheme="minorHAnsi" w:hAnsiTheme="minorHAnsi" w:cstheme="minorHAnsi"/>
          <w:highlight w:val="cyan"/>
        </w:rPr>
        <w:t>rising due to inflation</w:t>
      </w:r>
      <w:r w:rsidRPr="00C23E1F">
        <w:rPr>
          <w:rFonts w:asciiTheme="minorHAnsi" w:hAnsiTheme="minorHAnsi" w:cstheme="minorHAnsi"/>
          <w:sz w:val="16"/>
        </w:rPr>
        <w:t xml:space="preserve">, the number of middle-class people is also hitting unprecedented growth, </w:t>
      </w:r>
      <w:r w:rsidRPr="00E5367E">
        <w:rPr>
          <w:rStyle w:val="StyleUnderline"/>
          <w:rFonts w:asciiTheme="minorHAnsi" w:hAnsiTheme="minorHAnsi" w:cstheme="minorHAnsi"/>
          <w:highlight w:val="cyan"/>
        </w:rPr>
        <w:t>affecting</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demand for food</w:t>
      </w:r>
      <w:r w:rsidRPr="00C23E1F">
        <w:rPr>
          <w:rStyle w:val="StyleUnderline"/>
          <w:rFonts w:asciiTheme="minorHAnsi" w:hAnsiTheme="minorHAnsi" w:cstheme="minorHAnsi"/>
        </w:rPr>
        <w:t xml:space="preserve"> and other natural resources. </w:t>
      </w:r>
    </w:p>
    <w:p w14:paraId="7EB38DF4"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It leaves the vulnerable groups, including the rural and urban poor, with an inadequate and inaccessible amount of safe and nutritious food that can help maintain a healthy lifestyle.</w:t>
      </w:r>
    </w:p>
    <w:p w14:paraId="4959CFC3" w14:textId="77777777" w:rsidR="00353371" w:rsidRPr="00C23E1F" w:rsidRDefault="00353371" w:rsidP="00353371">
      <w:pPr>
        <w:rPr>
          <w:rStyle w:val="StyleUnderline"/>
          <w:rFonts w:asciiTheme="minorHAnsi" w:hAnsiTheme="minorHAnsi" w:cstheme="minorHAnsi"/>
        </w:rPr>
      </w:pPr>
      <w:r w:rsidRPr="00C23E1F">
        <w:rPr>
          <w:rStyle w:val="StyleUnderline"/>
          <w:rFonts w:asciiTheme="minorHAnsi" w:hAnsiTheme="minorHAnsi" w:cstheme="minorHAnsi"/>
        </w:rPr>
        <w:t>While current programs, interventions, and campaigns are placed to discuss global food security, it has always been the execution that stops that green button from being tapped and implemented. </w:t>
      </w:r>
    </w:p>
    <w:p w14:paraId="15844AED"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Proactive interventions such as policy-making, conferences, and summits are becoming more inclusive due to the participation of many people worldwide despite their backgrounds, nationalities, and age. The discussion should not be the period that will end the exploration of solutions.</w:t>
      </w:r>
    </w:p>
    <w:p w14:paraId="0F3B2CD5" w14:textId="77777777" w:rsidR="00353371" w:rsidRPr="00C23E1F" w:rsidRDefault="00353371" w:rsidP="00353371">
      <w:pPr>
        <w:rPr>
          <w:rFonts w:asciiTheme="minorHAnsi" w:hAnsiTheme="minorHAnsi" w:cstheme="minorHAnsi"/>
          <w:sz w:val="16"/>
        </w:rPr>
      </w:pPr>
      <w:r w:rsidRPr="00E5367E">
        <w:rPr>
          <w:rStyle w:val="StyleUnderline"/>
          <w:rFonts w:asciiTheme="minorHAnsi" w:hAnsiTheme="minorHAnsi" w:cstheme="minorHAnsi"/>
          <w:highlight w:val="cyan"/>
        </w:rPr>
        <w:t>Food security</w:t>
      </w:r>
      <w:r w:rsidRPr="00C23E1F">
        <w:rPr>
          <w:rStyle w:val="StyleUnderline"/>
          <w:rFonts w:asciiTheme="minorHAnsi" w:hAnsiTheme="minorHAnsi" w:cstheme="minorHAnsi"/>
        </w:rPr>
        <w:t xml:space="preserve"> should be </w:t>
      </w:r>
      <w:r w:rsidRPr="00E5367E">
        <w:rPr>
          <w:rStyle w:val="StyleUnderline"/>
          <w:rFonts w:asciiTheme="minorHAnsi" w:hAnsiTheme="minorHAnsi" w:cstheme="minorHAnsi"/>
          <w:highlight w:val="cyan"/>
        </w:rPr>
        <w:t>on</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urgent-priority agenda</w:t>
      </w:r>
      <w:r w:rsidRPr="00C23E1F">
        <w:rPr>
          <w:rStyle w:val="StyleUnderline"/>
          <w:rFonts w:asciiTheme="minorHAnsi" w:hAnsiTheme="minorHAnsi" w:cstheme="minorHAnsi"/>
        </w:rPr>
        <w:t xml:space="preserve"> of all countries</w:t>
      </w:r>
      <w:r w:rsidRPr="00C23E1F">
        <w:rPr>
          <w:rFonts w:asciiTheme="minorHAnsi" w:hAnsiTheme="minorHAnsi" w:cstheme="minorHAnsi"/>
          <w:sz w:val="16"/>
        </w:rPr>
        <w:t>, but it is a wicked problem; other factors are affecting the success of food security and sustainability in every country. </w:t>
      </w:r>
    </w:p>
    <w:p w14:paraId="6C33ACD6"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The lack of education is one of the most significant factors affecting this topic. When people do not understand the concept of food security and have the critical thinking to participate and involve themselves in creating a more sustainable food solution, we hit a dead end. </w:t>
      </w:r>
    </w:p>
    <w:p w14:paraId="157A7632"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The government is also an important factor here since their lack of transparency and good governance leads to failed policies, planning, and execution of projects catered to improving food security. These factors should be addressed separately but assessed together to see the bigger picture. </w:t>
      </w:r>
    </w:p>
    <w:p w14:paraId="16151796"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Call for Green Technology</w:t>
      </w:r>
    </w:p>
    <w:p w14:paraId="42368A8B"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 xml:space="preserve">Many would ask, how can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improve food security</w:t>
      </w:r>
      <w:r w:rsidRPr="00C23E1F">
        <w:rPr>
          <w:rFonts w:asciiTheme="minorHAnsi" w:hAnsiTheme="minorHAnsi" w:cstheme="minorHAnsi"/>
          <w:sz w:val="16"/>
        </w:rPr>
        <w:t>? </w:t>
      </w:r>
    </w:p>
    <w:p w14:paraId="416DC10D"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From the term itself, green technology uses “green” or Science to mitigate the adverse environmental effects of our activities and protect what is left of our world’s natural resources. </w:t>
      </w:r>
    </w:p>
    <w:p w14:paraId="2A93DF4C"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We cannot deny that all the environmental issues around us are true and hampering our way daily. But we can still do something, so we should do something.</w:t>
      </w:r>
    </w:p>
    <w:p w14:paraId="05EA3CB5"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Improving Food Security through Green Technology</w:t>
      </w:r>
    </w:p>
    <w:p w14:paraId="062793EB"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 xml:space="preserve">It was identified that </w:t>
      </w:r>
      <w:r w:rsidRPr="00C23E1F">
        <w:rPr>
          <w:rStyle w:val="StyleUnderline"/>
          <w:rFonts w:asciiTheme="minorHAnsi" w:hAnsiTheme="minorHAnsi" w:cstheme="minorHAnsi"/>
        </w:rPr>
        <w:t>the food gap has been widening over the past years, and we must increase food production</w:t>
      </w:r>
      <w:r w:rsidRPr="00C23E1F">
        <w:rPr>
          <w:rFonts w:asciiTheme="minorHAnsi" w:hAnsiTheme="minorHAnsi" w:cstheme="minorHAnsi"/>
          <w:sz w:val="16"/>
        </w:rPr>
        <w:t xml:space="preserve"> using Science and Technology. </w:t>
      </w:r>
    </w:p>
    <w:p w14:paraId="37625FA2"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 xml:space="preserve">But how can </w:t>
      </w:r>
      <w:r w:rsidRPr="00E5367E">
        <w:rPr>
          <w:rStyle w:val="StyleUnderline"/>
          <w:rFonts w:asciiTheme="minorHAnsi" w:hAnsiTheme="minorHAnsi" w:cstheme="minorHAnsi"/>
          <w:highlight w:val="cyan"/>
        </w:rPr>
        <w:t>technology</w:t>
      </w:r>
      <w:r w:rsidRPr="00C23E1F">
        <w:rPr>
          <w:rStyle w:val="StyleUnderline"/>
          <w:rFonts w:asciiTheme="minorHAnsi" w:hAnsiTheme="minorHAnsi" w:cstheme="minorHAnsi"/>
        </w:rPr>
        <w:t xml:space="preserve"> improve food security? </w:t>
      </w:r>
      <w:r w:rsidRPr="00E5367E">
        <w:rPr>
          <w:rStyle w:val="StyleUnderline"/>
          <w:rFonts w:asciiTheme="minorHAnsi" w:hAnsiTheme="minorHAnsi" w:cstheme="minorHAnsi"/>
          <w:highlight w:val="cyan"/>
        </w:rPr>
        <w:t xml:space="preserve">Improve genetics, reduce food </w:t>
      </w:r>
      <w:r w:rsidRPr="00C23E1F">
        <w:rPr>
          <w:rStyle w:val="StyleUnderline"/>
          <w:rFonts w:asciiTheme="minorHAnsi" w:hAnsiTheme="minorHAnsi" w:cstheme="minorHAnsi"/>
        </w:rPr>
        <w:t xml:space="preserve">waste and </w:t>
      </w:r>
      <w:r w:rsidRPr="00E5367E">
        <w:rPr>
          <w:rStyle w:val="StyleUnderline"/>
          <w:rFonts w:asciiTheme="minorHAnsi" w:hAnsiTheme="minorHAnsi" w:cstheme="minorHAnsi"/>
          <w:highlight w:val="cyan"/>
        </w:rPr>
        <w:t>loss</w:t>
      </w:r>
      <w:r w:rsidRPr="00C23E1F">
        <w:rPr>
          <w:rStyle w:val="StyleUnderline"/>
          <w:rFonts w:asciiTheme="minorHAnsi" w:hAnsiTheme="minorHAnsi" w:cstheme="minorHAnsi"/>
        </w:rPr>
        <w:t>, i</w:t>
      </w:r>
      <w:r w:rsidRPr="00E5367E">
        <w:rPr>
          <w:rStyle w:val="StyleUnderline"/>
          <w:rFonts w:asciiTheme="minorHAnsi" w:hAnsiTheme="minorHAnsi" w:cstheme="minorHAnsi"/>
          <w:highlight w:val="cyan"/>
        </w:rPr>
        <w:t>mpro</w:t>
      </w:r>
      <w:r w:rsidRPr="00C23E1F">
        <w:rPr>
          <w:rStyle w:val="StyleUnderline"/>
          <w:rFonts w:asciiTheme="minorHAnsi" w:hAnsiTheme="minorHAnsi" w:cstheme="minorHAnsi"/>
        </w:rPr>
        <w:t xml:space="preserve">ve soil </w:t>
      </w:r>
      <w:r w:rsidRPr="00E5367E">
        <w:rPr>
          <w:rStyle w:val="StyleUnderline"/>
          <w:rFonts w:asciiTheme="minorHAnsi" w:hAnsiTheme="minorHAnsi" w:cstheme="minorHAnsi"/>
          <w:highlight w:val="cyan"/>
        </w:rPr>
        <w:t>fertility</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restore degraded land</w:t>
      </w:r>
      <w:r w:rsidRPr="00C23E1F">
        <w:rPr>
          <w:rStyle w:val="StyleUnderline"/>
          <w:rFonts w:asciiTheme="minorHAnsi" w:hAnsiTheme="minorHAnsi" w:cstheme="minorHAnsi"/>
        </w:rPr>
        <w:t>.</w:t>
      </w:r>
    </w:p>
    <w:p w14:paraId="53FBABB5"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Laboratory Plants</w:t>
      </w:r>
    </w:p>
    <w:p w14:paraId="78F72122" w14:textId="77777777" w:rsidR="00353371" w:rsidRPr="00C23E1F" w:rsidRDefault="00353371" w:rsidP="00353371">
      <w:pPr>
        <w:rPr>
          <w:rStyle w:val="StyleUnderline"/>
          <w:rFonts w:asciiTheme="minorHAnsi" w:hAnsiTheme="minorHAnsi" w:cstheme="minorHAnsi"/>
        </w:rPr>
      </w:pPr>
      <w:r w:rsidRPr="00C23E1F">
        <w:rPr>
          <w:rFonts w:asciiTheme="minorHAnsi" w:hAnsiTheme="minorHAnsi" w:cstheme="minorHAnsi"/>
          <w:sz w:val="16"/>
        </w:rPr>
        <w:lastRenderedPageBreak/>
        <w:t xml:space="preserve">Science, technology, and innovation remarkably </w:t>
      </w:r>
      <w:r w:rsidRPr="00C23E1F">
        <w:rPr>
          <w:rStyle w:val="StyleUnderline"/>
          <w:rFonts w:asciiTheme="minorHAnsi" w:hAnsiTheme="minorHAnsi" w:cstheme="minorHAnsi"/>
        </w:rPr>
        <w:t xml:space="preserve">produce more food by </w:t>
      </w:r>
      <w:r w:rsidRPr="00E5367E">
        <w:rPr>
          <w:rStyle w:val="StyleUnderline"/>
          <w:rFonts w:asciiTheme="minorHAnsi" w:hAnsiTheme="minorHAnsi" w:cstheme="minorHAnsi"/>
          <w:highlight w:val="cyan"/>
        </w:rPr>
        <w:t>artificially creat</w:t>
      </w:r>
      <w:r w:rsidRPr="00C23E1F">
        <w:rPr>
          <w:rStyle w:val="StyleUnderline"/>
          <w:rFonts w:asciiTheme="minorHAnsi" w:hAnsiTheme="minorHAnsi" w:cstheme="minorHAnsi"/>
        </w:rPr>
        <w:t xml:space="preserve">ing plant varieties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improve plant traits</w:t>
      </w:r>
      <w:r w:rsidRPr="00C23E1F">
        <w:rPr>
          <w:rStyle w:val="StyleUnderline"/>
          <w:rFonts w:asciiTheme="minorHAnsi" w:hAnsiTheme="minorHAnsi" w:cstheme="minorHAnsi"/>
        </w:rPr>
        <w:t xml:space="preserve">. It also maximizes the inputs to </w:t>
      </w:r>
      <w:r w:rsidRPr="00E5367E">
        <w:rPr>
          <w:rStyle w:val="StyleUnderline"/>
          <w:rFonts w:asciiTheme="minorHAnsi" w:hAnsiTheme="minorHAnsi" w:cstheme="minorHAnsi"/>
          <w:highlight w:val="cyan"/>
        </w:rPr>
        <w:t>make ag</w:t>
      </w:r>
      <w:r w:rsidRPr="00C23E1F">
        <w:rPr>
          <w:rStyle w:val="StyleUnderline"/>
          <w:rFonts w:asciiTheme="minorHAnsi" w:hAnsiTheme="minorHAnsi" w:cstheme="minorHAnsi"/>
        </w:rPr>
        <w:t xml:space="preserve">riculture more </w:t>
      </w:r>
      <w:r w:rsidRPr="00E5367E">
        <w:rPr>
          <w:rStyle w:val="Emphasis"/>
          <w:rFonts w:asciiTheme="minorHAnsi" w:hAnsiTheme="minorHAnsi" w:cstheme="minorHAnsi"/>
          <w:highlight w:val="cyan"/>
        </w:rPr>
        <w:t>effective and efficient</w:t>
      </w:r>
      <w:r w:rsidRPr="00C23E1F">
        <w:rPr>
          <w:rStyle w:val="StyleUnderline"/>
          <w:rFonts w:asciiTheme="minorHAnsi" w:hAnsiTheme="minorHAnsi" w:cstheme="minorHAnsi"/>
        </w:rPr>
        <w:t>. </w:t>
      </w:r>
    </w:p>
    <w:p w14:paraId="3BBF0226"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Suppose we have a vast variety of plants available to the people, especially the marginalized ones, to meet the demand. In that case, we can find the demand and supply equilibrium.</w:t>
      </w:r>
    </w:p>
    <w:p w14:paraId="29C23BC1"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Genetic Modification</w:t>
      </w:r>
    </w:p>
    <w:p w14:paraId="1B7B2DB0"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&lt;&lt;IMAGE OMITTED&gt;&gt;</w:t>
      </w:r>
    </w:p>
    <w:p w14:paraId="5F9472DB"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 xml:space="preserve">Second, </w:t>
      </w:r>
      <w:r w:rsidRPr="00E5367E">
        <w:rPr>
          <w:rStyle w:val="StyleUnderline"/>
          <w:rFonts w:asciiTheme="minorHAnsi" w:hAnsiTheme="minorHAnsi" w:cstheme="minorHAnsi"/>
          <w:highlight w:val="cyan"/>
        </w:rPr>
        <w:t>genetic modification</w:t>
      </w:r>
      <w:r w:rsidRPr="00C23E1F">
        <w:rPr>
          <w:rStyle w:val="StyleUnderline"/>
          <w:rFonts w:asciiTheme="minorHAnsi" w:hAnsiTheme="minorHAnsi" w:cstheme="minorHAnsi"/>
        </w:rPr>
        <w:t xml:space="preserve"> of organic plant varieties due to today’s technology can be used for </w:t>
      </w:r>
      <w:r w:rsidRPr="00E5367E">
        <w:rPr>
          <w:rStyle w:val="Emphasis"/>
          <w:rFonts w:asciiTheme="minorHAnsi" w:hAnsiTheme="minorHAnsi" w:cstheme="minorHAnsi"/>
          <w:highlight w:val="cyan"/>
        </w:rPr>
        <w:t>fortifying nutrients</w:t>
      </w:r>
      <w:r w:rsidRPr="00E5367E">
        <w:rPr>
          <w:rStyle w:val="StyleUnderline"/>
          <w:rFonts w:asciiTheme="minorHAnsi" w:hAnsiTheme="minorHAnsi" w:cstheme="minorHAnsi"/>
          <w:highlight w:val="cyan"/>
        </w:rPr>
        <w:t xml:space="preserve">, developing </w:t>
      </w:r>
      <w:r w:rsidRPr="00E5367E">
        <w:rPr>
          <w:rStyle w:val="Emphasis"/>
          <w:rFonts w:asciiTheme="minorHAnsi" w:hAnsiTheme="minorHAnsi" w:cstheme="minorHAnsi"/>
          <w:highlight w:val="cyan"/>
        </w:rPr>
        <w:t>drought-</w:t>
      </w:r>
      <w:r w:rsidRPr="00C23E1F">
        <w:rPr>
          <w:rStyle w:val="Emphasis"/>
          <w:rFonts w:asciiTheme="minorHAnsi" w:hAnsiTheme="minorHAnsi" w:cstheme="minorHAnsi"/>
        </w:rPr>
        <w:t>tolerant mechanisms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herbicides, diseases, or pests resistance</w:t>
      </w:r>
      <w:r w:rsidRPr="00C23E1F">
        <w:rPr>
          <w:rStyle w:val="StyleUnderline"/>
          <w:rFonts w:asciiTheme="minorHAnsi" w:hAnsiTheme="minorHAnsi" w:cstheme="minorHAnsi"/>
        </w:rPr>
        <w:t>.</w:t>
      </w:r>
      <w:r w:rsidRPr="00C23E1F">
        <w:rPr>
          <w:rFonts w:asciiTheme="minorHAnsi" w:hAnsiTheme="minorHAnsi" w:cstheme="minorHAnsi"/>
          <w:sz w:val="16"/>
        </w:rPr>
        <w:t xml:space="preserve"> We need cross-breeding to improve plant varieties and characteristics. </w:t>
      </w:r>
    </w:p>
    <w:p w14:paraId="5D07250E" w14:textId="77777777" w:rsidR="00353371" w:rsidRPr="00C23E1F" w:rsidRDefault="00353371" w:rsidP="00353371">
      <w:pPr>
        <w:rPr>
          <w:rFonts w:asciiTheme="minorHAnsi" w:hAnsiTheme="minorHAnsi" w:cstheme="minorHAnsi"/>
          <w:sz w:val="16"/>
        </w:rPr>
      </w:pPr>
      <w:r w:rsidRPr="00C23E1F">
        <w:rPr>
          <w:rStyle w:val="StyleUnderline"/>
          <w:rFonts w:asciiTheme="minorHAnsi" w:hAnsiTheme="minorHAnsi" w:cstheme="minorHAnsi"/>
        </w:rPr>
        <w:t xml:space="preserve">Some </w:t>
      </w:r>
      <w:r w:rsidRPr="00E5367E">
        <w:rPr>
          <w:rStyle w:val="StyleUnderline"/>
          <w:rFonts w:asciiTheme="minorHAnsi" w:hAnsiTheme="minorHAnsi" w:cstheme="minorHAnsi"/>
          <w:highlight w:val="cyan"/>
        </w:rPr>
        <w:t>plants</w:t>
      </w:r>
      <w:r w:rsidRPr="00C23E1F">
        <w:rPr>
          <w:rStyle w:val="StyleUnderline"/>
          <w:rFonts w:asciiTheme="minorHAnsi" w:hAnsiTheme="minorHAnsi" w:cstheme="minorHAnsi"/>
        </w:rPr>
        <w:t xml:space="preserve"> can only survive in one particular season and environment. Still, if they can be genetically modified using technology, they will be able to </w:t>
      </w:r>
      <w:r w:rsidRPr="00E5367E">
        <w:rPr>
          <w:rStyle w:val="StyleUnderline"/>
          <w:rFonts w:asciiTheme="minorHAnsi" w:hAnsiTheme="minorHAnsi" w:cstheme="minorHAnsi"/>
          <w:highlight w:val="cyan"/>
        </w:rPr>
        <w:t xml:space="preserve">become </w:t>
      </w:r>
      <w:r w:rsidRPr="00E5367E">
        <w:rPr>
          <w:rStyle w:val="Emphasis"/>
          <w:rFonts w:asciiTheme="minorHAnsi" w:hAnsiTheme="minorHAnsi" w:cstheme="minorHAnsi"/>
          <w:highlight w:val="cyan"/>
        </w:rPr>
        <w:t>more productive</w:t>
      </w:r>
      <w:r w:rsidRPr="00C23E1F">
        <w:rPr>
          <w:rFonts w:asciiTheme="minorHAnsi" w:hAnsiTheme="minorHAnsi" w:cstheme="minorHAnsi"/>
          <w:sz w:val="16"/>
        </w:rPr>
        <w:t xml:space="preserve"> even in the harshest of environmental conditions. </w:t>
      </w:r>
    </w:p>
    <w:p w14:paraId="762580B2" w14:textId="77777777" w:rsidR="00353371" w:rsidRPr="00C23E1F" w:rsidRDefault="00353371" w:rsidP="00353371">
      <w:pPr>
        <w:rPr>
          <w:rStyle w:val="Emphasis"/>
          <w:rFonts w:asciiTheme="minorHAnsi" w:hAnsiTheme="minorHAnsi" w:cstheme="minorHAnsi"/>
        </w:rPr>
      </w:pPr>
      <w:r w:rsidRPr="00E5367E">
        <w:rPr>
          <w:rStyle w:val="StyleUnderline"/>
          <w:rFonts w:asciiTheme="minorHAnsi" w:hAnsiTheme="minorHAnsi" w:cstheme="minorHAnsi"/>
          <w:highlight w:val="cyan"/>
        </w:rPr>
        <w:t>Farmers</w:t>
      </w:r>
      <w:r w:rsidRPr="00C23E1F">
        <w:rPr>
          <w:rStyle w:val="StyleUnderline"/>
          <w:rFonts w:asciiTheme="minorHAnsi" w:hAnsiTheme="minorHAnsi" w:cstheme="minorHAnsi"/>
        </w:rPr>
        <w:t xml:space="preserve">, especially in far-flung places, will </w:t>
      </w:r>
      <w:r w:rsidRPr="00E5367E">
        <w:rPr>
          <w:rStyle w:val="StyleUnderline"/>
          <w:rFonts w:asciiTheme="minorHAnsi" w:hAnsiTheme="minorHAnsi" w:cstheme="minorHAnsi"/>
          <w:highlight w:val="cyan"/>
        </w:rPr>
        <w:t>have</w:t>
      </w:r>
      <w:r w:rsidRPr="00C23E1F">
        <w:rPr>
          <w:rStyle w:val="StyleUnderline"/>
          <w:rFonts w:asciiTheme="minorHAnsi" w:hAnsiTheme="minorHAnsi" w:cstheme="minorHAnsi"/>
        </w:rPr>
        <w:t xml:space="preserve"> more </w:t>
      </w:r>
      <w:r w:rsidRPr="00E5367E">
        <w:rPr>
          <w:rStyle w:val="StyleUnderline"/>
          <w:rFonts w:asciiTheme="minorHAnsi" w:hAnsiTheme="minorHAnsi" w:cstheme="minorHAnsi"/>
          <w:highlight w:val="cyan"/>
        </w:rPr>
        <w:t>power</w:t>
      </w:r>
      <w:r w:rsidRPr="00C23E1F">
        <w:rPr>
          <w:rStyle w:val="StyleUnderline"/>
          <w:rFonts w:asciiTheme="minorHAnsi" w:hAnsiTheme="minorHAnsi" w:cstheme="minorHAnsi"/>
        </w:rPr>
        <w:t xml:space="preserve"> over their work and crops </w:t>
      </w:r>
      <w:r w:rsidRPr="00E5367E">
        <w:rPr>
          <w:rStyle w:val="StyleUnderline"/>
          <w:rFonts w:asciiTheme="minorHAnsi" w:hAnsiTheme="minorHAnsi" w:cstheme="minorHAnsi"/>
          <w:highlight w:val="cyan"/>
        </w:rPr>
        <w:t xml:space="preserve">through </w:t>
      </w:r>
      <w:r w:rsidRPr="00E5367E">
        <w:rPr>
          <w:rStyle w:val="Emphasis"/>
          <w:rFonts w:asciiTheme="minorHAnsi" w:hAnsiTheme="minorHAnsi" w:cstheme="minorHAnsi"/>
          <w:highlight w:val="cyan"/>
        </w:rPr>
        <w:t xml:space="preserve">biotechnology and </w:t>
      </w:r>
      <w:r w:rsidRPr="00C23E1F">
        <w:rPr>
          <w:rStyle w:val="Emphasis"/>
          <w:rFonts w:asciiTheme="minorHAnsi" w:hAnsiTheme="minorHAnsi" w:cstheme="minorHAnsi"/>
        </w:rPr>
        <w:t xml:space="preserve">new </w:t>
      </w:r>
      <w:r w:rsidRPr="00E5367E">
        <w:rPr>
          <w:rStyle w:val="Emphasis"/>
          <w:rFonts w:asciiTheme="minorHAnsi" w:hAnsiTheme="minorHAnsi" w:cstheme="minorHAnsi"/>
          <w:highlight w:val="cyan"/>
        </w:rPr>
        <w:t>seed tech</w:t>
      </w:r>
      <w:r w:rsidRPr="00C23E1F">
        <w:rPr>
          <w:rStyle w:val="Emphasis"/>
          <w:rFonts w:asciiTheme="minorHAnsi" w:hAnsiTheme="minorHAnsi" w:cstheme="minorHAnsi"/>
        </w:rPr>
        <w:t>nologies.</w:t>
      </w:r>
    </w:p>
    <w:p w14:paraId="17C71B1C"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Transgenic Modification</w:t>
      </w:r>
    </w:p>
    <w:p w14:paraId="4C67D0F8" w14:textId="77777777" w:rsidR="00353371" w:rsidRPr="00C23E1F" w:rsidRDefault="00353371" w:rsidP="00353371">
      <w:pPr>
        <w:rPr>
          <w:rStyle w:val="StyleUnderline"/>
          <w:rFonts w:asciiTheme="minorHAnsi" w:hAnsiTheme="minorHAnsi" w:cstheme="minorHAnsi"/>
        </w:rPr>
      </w:pPr>
      <w:r w:rsidRPr="00C23E1F">
        <w:rPr>
          <w:rFonts w:asciiTheme="minorHAnsi" w:hAnsiTheme="minorHAnsi" w:cstheme="minorHAnsi"/>
          <w:sz w:val="16"/>
        </w:rPr>
        <w:t xml:space="preserve">Third, in connection with genetic modification, we also have </w:t>
      </w:r>
      <w:r w:rsidRPr="00C23E1F">
        <w:rPr>
          <w:rStyle w:val="StyleUnderline"/>
          <w:rFonts w:asciiTheme="minorHAnsi" w:hAnsiTheme="minorHAnsi" w:cstheme="minorHAnsi"/>
        </w:rPr>
        <w:t xml:space="preserve">transgenic adaptation wherein genetic parts of a specific unrelated organism will be inserted into another – both should be </w:t>
      </w:r>
      <w:r w:rsidRPr="00C23E1F">
        <w:rPr>
          <w:rStyle w:val="Emphasis"/>
          <w:rFonts w:asciiTheme="minorHAnsi" w:hAnsiTheme="minorHAnsi" w:cstheme="minorHAnsi"/>
        </w:rPr>
        <w:t>unable to cross-breed</w:t>
      </w:r>
      <w:r w:rsidRPr="00C23E1F">
        <w:rPr>
          <w:rStyle w:val="StyleUnderline"/>
          <w:rFonts w:asciiTheme="minorHAnsi" w:hAnsiTheme="minorHAnsi" w:cstheme="minorHAnsi"/>
        </w:rPr>
        <w:t xml:space="preserve"> through natural means. </w:t>
      </w:r>
    </w:p>
    <w:p w14:paraId="45C8A517"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 xml:space="preserve">What is excellent about </w:t>
      </w:r>
      <w:r w:rsidRPr="00E5367E">
        <w:rPr>
          <w:rStyle w:val="StyleUnderline"/>
          <w:rFonts w:asciiTheme="minorHAnsi" w:hAnsiTheme="minorHAnsi" w:cstheme="minorHAnsi"/>
          <w:highlight w:val="cyan"/>
        </w:rPr>
        <w:t>transgenic modification</w:t>
      </w:r>
      <w:r w:rsidRPr="00C23E1F">
        <w:rPr>
          <w:rStyle w:val="StyleUnderline"/>
          <w:rFonts w:asciiTheme="minorHAnsi" w:hAnsiTheme="minorHAnsi" w:cstheme="minorHAnsi"/>
        </w:rPr>
        <w:t xml:space="preserve"> is that it </w:t>
      </w:r>
      <w:r w:rsidRPr="00E5367E">
        <w:rPr>
          <w:rStyle w:val="StyleUnderline"/>
          <w:rFonts w:asciiTheme="minorHAnsi" w:hAnsiTheme="minorHAnsi" w:cstheme="minorHAnsi"/>
          <w:highlight w:val="cyan"/>
        </w:rPr>
        <w:t xml:space="preserve">allows for </w:t>
      </w:r>
      <w:r w:rsidRPr="00E5367E">
        <w:rPr>
          <w:rStyle w:val="Emphasis"/>
          <w:rFonts w:asciiTheme="minorHAnsi" w:hAnsiTheme="minorHAnsi" w:cstheme="minorHAnsi"/>
          <w:highlight w:val="cyan"/>
        </w:rPr>
        <w:t>improved nutrition</w:t>
      </w:r>
      <w:r w:rsidRPr="00C23E1F">
        <w:rPr>
          <w:rStyle w:val="Emphasis"/>
          <w:rFonts w:asciiTheme="minorHAnsi" w:hAnsiTheme="minorHAnsi" w:cstheme="minorHAnsi"/>
        </w:rPr>
        <w:t xml:space="preserve">, appearance, and taste, </w:t>
      </w:r>
      <w:r w:rsidRPr="00E5367E">
        <w:rPr>
          <w:rStyle w:val="Emphasis"/>
          <w:rFonts w:asciiTheme="minorHAnsi" w:hAnsiTheme="minorHAnsi" w:cstheme="minorHAnsi"/>
          <w:highlight w:val="cyan"/>
        </w:rPr>
        <w:t>tolerance to stresses</w:t>
      </w:r>
      <w:r w:rsidRPr="00C23E1F">
        <w:rPr>
          <w:rStyle w:val="StyleUnderline"/>
          <w:rFonts w:asciiTheme="minorHAnsi" w:hAnsiTheme="minorHAnsi" w:cstheme="minorHAnsi"/>
        </w:rPr>
        <w:t xml:space="preserve"> brought on by external factors like insects, droughts, diseases, and reduced amount of synthetic fertilizers used to grow the plant.</w:t>
      </w:r>
    </w:p>
    <w:p w14:paraId="3D724BE2" w14:textId="77777777" w:rsidR="00353371" w:rsidRPr="00C23E1F" w:rsidRDefault="00353371" w:rsidP="00353371">
      <w:pPr>
        <w:rPr>
          <w:rStyle w:val="StyleUnderline"/>
          <w:rFonts w:asciiTheme="minorHAnsi" w:hAnsiTheme="minorHAnsi" w:cstheme="minorHAnsi"/>
        </w:rPr>
      </w:pPr>
      <w:r w:rsidRPr="00C23E1F">
        <w:rPr>
          <w:rStyle w:val="StyleUnderline"/>
          <w:rFonts w:asciiTheme="minorHAnsi" w:hAnsiTheme="minorHAnsi" w:cstheme="minorHAnsi"/>
        </w:rPr>
        <w:t xml:space="preserve">We need to increase plant productivity in a given area unit because </w:t>
      </w:r>
      <w:r w:rsidRPr="00E5367E">
        <w:rPr>
          <w:rStyle w:val="StyleUnderline"/>
          <w:rFonts w:asciiTheme="minorHAnsi" w:hAnsiTheme="minorHAnsi" w:cstheme="minorHAnsi"/>
          <w:highlight w:val="cyan"/>
        </w:rPr>
        <w:t>we are already</w:t>
      </w:r>
      <w:r w:rsidRPr="00C23E1F">
        <w:rPr>
          <w:rStyle w:val="StyleUnderline"/>
          <w:rFonts w:asciiTheme="minorHAnsi" w:hAnsiTheme="minorHAnsi" w:cstheme="minorHAnsi"/>
        </w:rPr>
        <w:t xml:space="preserve"> in the middle of </w:t>
      </w:r>
      <w:r w:rsidRPr="00E5367E">
        <w:rPr>
          <w:rStyle w:val="StyleUnderline"/>
          <w:rFonts w:asciiTheme="minorHAnsi" w:hAnsiTheme="minorHAnsi" w:cstheme="minorHAnsi"/>
          <w:highlight w:val="cyan"/>
        </w:rPr>
        <w:t>losing our soil</w:t>
      </w:r>
      <w:r w:rsidRPr="00C23E1F">
        <w:rPr>
          <w:rStyle w:val="StyleUnderline"/>
          <w:rFonts w:asciiTheme="minorHAnsi" w:hAnsiTheme="minorHAnsi" w:cstheme="minorHAnsi"/>
        </w:rPr>
        <w:t xml:space="preserve"> and water. There is an existing increase in water scarcity and land degradation that we cannot and should not ignore. </w:t>
      </w:r>
    </w:p>
    <w:p w14:paraId="64D5DF7C"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There are many laboratory-made plants now that were brought to life by transgenic modification like Banana Xanthomonas wilt. Bt-cotton, Bt-Maize, New Rice for Africa (NERA) rice varieties, and Maruca Vitara.</w:t>
      </w:r>
    </w:p>
    <w:p w14:paraId="7BEB95B3"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Soil Management</w:t>
      </w:r>
    </w:p>
    <w:p w14:paraId="17DAE552" w14:textId="77777777" w:rsidR="00353371" w:rsidRPr="00C23E1F" w:rsidRDefault="00353371" w:rsidP="00353371">
      <w:pPr>
        <w:rPr>
          <w:rStyle w:val="StyleUnderline"/>
          <w:rFonts w:asciiTheme="minorHAnsi" w:hAnsiTheme="minorHAnsi" w:cstheme="minorHAnsi"/>
        </w:rPr>
      </w:pPr>
      <w:r w:rsidRPr="00C23E1F">
        <w:rPr>
          <w:rFonts w:asciiTheme="minorHAnsi" w:hAnsiTheme="minorHAnsi" w:cstheme="minorHAnsi"/>
          <w:sz w:val="16"/>
        </w:rPr>
        <w:t xml:space="preserve">Fourth, </w:t>
      </w:r>
      <w:r w:rsidRPr="00E5367E">
        <w:rPr>
          <w:rStyle w:val="Emphasis"/>
          <w:rFonts w:asciiTheme="minorHAnsi" w:hAnsiTheme="minorHAnsi" w:cstheme="minorHAnsi"/>
          <w:highlight w:val="cyan"/>
        </w:rPr>
        <w:t xml:space="preserve">managing soil </w:t>
      </w:r>
      <w:r w:rsidRPr="00C23E1F">
        <w:rPr>
          <w:rStyle w:val="Emphasis"/>
          <w:rFonts w:asciiTheme="minorHAnsi" w:hAnsiTheme="minorHAnsi" w:cstheme="minorHAnsi"/>
        </w:rPr>
        <w:t xml:space="preserve">to </w:t>
      </w:r>
      <w:r w:rsidRPr="00E5367E">
        <w:rPr>
          <w:rStyle w:val="Emphasis"/>
          <w:rFonts w:asciiTheme="minorHAnsi" w:hAnsiTheme="minorHAnsi" w:cstheme="minorHAnsi"/>
          <w:highlight w:val="cyan"/>
        </w:rPr>
        <w:t xml:space="preserve">increase </w:t>
      </w:r>
      <w:r w:rsidRPr="00C23E1F">
        <w:rPr>
          <w:rStyle w:val="Emphasis"/>
          <w:rFonts w:asciiTheme="minorHAnsi" w:hAnsiTheme="minorHAnsi" w:cstheme="minorHAnsi"/>
        </w:rPr>
        <w:t xml:space="preserve">agricultural </w:t>
      </w:r>
      <w:r w:rsidRPr="00E5367E">
        <w:rPr>
          <w:rStyle w:val="Emphasis"/>
          <w:rFonts w:asciiTheme="minorHAnsi" w:hAnsiTheme="minorHAnsi" w:cstheme="minorHAnsi"/>
          <w:highlight w:val="cyan"/>
        </w:rPr>
        <w:t>yields</w:t>
      </w:r>
      <w:r w:rsidRPr="00E5367E">
        <w:rPr>
          <w:rStyle w:val="StyleUnderline"/>
          <w:rFonts w:asciiTheme="minorHAnsi" w:hAnsiTheme="minorHAnsi" w:cstheme="minorHAnsi"/>
          <w:highlight w:val="cyan"/>
        </w:rPr>
        <w:t>. Tech</w:t>
      </w:r>
      <w:r w:rsidRPr="00C23E1F">
        <w:rPr>
          <w:rStyle w:val="StyleUnderline"/>
          <w:rFonts w:asciiTheme="minorHAnsi" w:hAnsiTheme="minorHAnsi" w:cstheme="minorHAnsi"/>
        </w:rPr>
        <w:t xml:space="preserve">nology is </w:t>
      </w:r>
      <w:r w:rsidRPr="00E5367E">
        <w:rPr>
          <w:rStyle w:val="StyleUnderline"/>
          <w:rFonts w:asciiTheme="minorHAnsi" w:hAnsiTheme="minorHAnsi" w:cstheme="minorHAnsi"/>
          <w:highlight w:val="cyan"/>
        </w:rPr>
        <w:t>very apparent</w:t>
      </w:r>
      <w:r w:rsidRPr="00C23E1F">
        <w:rPr>
          <w:rStyle w:val="StyleUnderline"/>
          <w:rFonts w:asciiTheme="minorHAnsi" w:hAnsiTheme="minorHAnsi" w:cstheme="minorHAnsi"/>
        </w:rPr>
        <w:t xml:space="preserve"> at this point since plenty of innovative technologies emerged in the market as soon as the need to manage our soil was found to be a </w:t>
      </w:r>
      <w:r w:rsidRPr="00E5367E">
        <w:rPr>
          <w:rStyle w:val="StyleUnderline"/>
          <w:rFonts w:asciiTheme="minorHAnsi" w:hAnsiTheme="minorHAnsi" w:cstheme="minorHAnsi"/>
          <w:highlight w:val="cyan"/>
        </w:rPr>
        <w:t>crucial step toward</w:t>
      </w:r>
      <w:r w:rsidRPr="00C23E1F">
        <w:rPr>
          <w:rStyle w:val="StyleUnderline"/>
          <w:rFonts w:asciiTheme="minorHAnsi" w:hAnsiTheme="minorHAnsi" w:cstheme="minorHAnsi"/>
        </w:rPr>
        <w:t xml:space="preserve"> global </w:t>
      </w:r>
      <w:r w:rsidRPr="00E5367E">
        <w:rPr>
          <w:rStyle w:val="StyleUnderline"/>
          <w:rFonts w:asciiTheme="minorHAnsi" w:hAnsiTheme="minorHAnsi" w:cstheme="minorHAnsi"/>
          <w:highlight w:val="cyan"/>
        </w:rPr>
        <w:t>food security</w:t>
      </w:r>
      <w:r w:rsidRPr="00C23E1F">
        <w:rPr>
          <w:rStyle w:val="StyleUnderline"/>
          <w:rFonts w:asciiTheme="minorHAnsi" w:hAnsiTheme="minorHAnsi" w:cstheme="minorHAnsi"/>
        </w:rPr>
        <w:t>.</w:t>
      </w:r>
    </w:p>
    <w:p w14:paraId="439C46D7"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All of the mentioned points above, especially the genetic ones, will not increase in numbers if soil fertility suffers. </w:t>
      </w:r>
    </w:p>
    <w:p w14:paraId="5D568DF4"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Fertile soils have been one of the key factors in sustaining our agricultural productivity in different countries and creating food security. But what happens when our soils become toxic? </w:t>
      </w:r>
    </w:p>
    <w:p w14:paraId="5C90C067"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They kill our plants and, therefore, our food. The current technological advancements are mostly centered on fighting diseases and pests and increasing the number of crops, completely ignoring sustainable soil management practices.</w:t>
      </w:r>
    </w:p>
    <w:p w14:paraId="38320570"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It should always start from where the roots are since healthy soil yields healthy plants. </w:t>
      </w:r>
    </w:p>
    <w:p w14:paraId="7207613E"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lastRenderedPageBreak/>
        <w:t>The use of synthetic fertilizers made us more dependent on these to produce our crops, but they reek of nitrogen which is known for its negative effects on the environment. </w:t>
      </w:r>
    </w:p>
    <w:p w14:paraId="202A7346"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Through technology and science, we now have dependable biological fertilizers that are more affordable and effective.</w:t>
      </w:r>
    </w:p>
    <w:p w14:paraId="1794FF8D"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&lt;&lt;IMAGE OMITTED&gt;&gt;</w:t>
      </w:r>
    </w:p>
    <w:p w14:paraId="4A1C83C3"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Finishing with the question of how can green technology improve food security, we can see how essential the role of green technology is for the betterment of our society.</w:t>
      </w:r>
    </w:p>
    <w:p w14:paraId="42F7AAE1" w14:textId="77777777" w:rsidR="00353371" w:rsidRPr="00C23E1F" w:rsidRDefault="00353371" w:rsidP="00353371">
      <w:pPr>
        <w:rPr>
          <w:rFonts w:asciiTheme="minorHAnsi" w:hAnsiTheme="minorHAnsi" w:cstheme="minorHAnsi"/>
          <w:sz w:val="16"/>
        </w:rPr>
      </w:pPr>
      <w:r w:rsidRPr="00C23E1F">
        <w:rPr>
          <w:rFonts w:asciiTheme="minorHAnsi" w:hAnsiTheme="minorHAnsi" w:cstheme="minorHAnsi"/>
          <w:sz w:val="16"/>
        </w:rPr>
        <w:t>It is safe to say that green technology has been helping us shape a better future for our families and the generations. Food security can be achieved if we know how to maximize what we know and turn them into applications in real life. </w:t>
      </w:r>
    </w:p>
    <w:p w14:paraId="326347D1" w14:textId="77777777" w:rsidR="00353371" w:rsidRPr="00C23E1F" w:rsidRDefault="00353371" w:rsidP="00353371">
      <w:pPr>
        <w:rPr>
          <w:rStyle w:val="StyleUnderline"/>
          <w:rFonts w:asciiTheme="minorHAnsi" w:hAnsiTheme="minorHAnsi" w:cstheme="minorHAnsi"/>
        </w:rPr>
      </w:pPr>
      <w:r w:rsidRPr="00E5367E">
        <w:rPr>
          <w:rStyle w:val="StyleUnderline"/>
          <w:rFonts w:asciiTheme="minorHAnsi" w:hAnsiTheme="minorHAnsi" w:cstheme="minorHAnsi"/>
          <w:highlight w:val="cyan"/>
        </w:rPr>
        <w:t>Suppose we</w:t>
      </w:r>
      <w:r w:rsidRPr="00C23E1F">
        <w:rPr>
          <w:rStyle w:val="StyleUnderline"/>
          <w:rFonts w:asciiTheme="minorHAnsi" w:hAnsiTheme="minorHAnsi" w:cstheme="minorHAnsi"/>
        </w:rPr>
        <w:t xml:space="preserve"> always </w:t>
      </w:r>
      <w:r w:rsidRPr="00E5367E">
        <w:rPr>
          <w:rStyle w:val="StyleUnderline"/>
          <w:rFonts w:asciiTheme="minorHAnsi" w:hAnsiTheme="minorHAnsi" w:cstheme="minorHAnsi"/>
          <w:highlight w:val="cyan"/>
        </w:rPr>
        <w:t>depend on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current tech</w:t>
      </w:r>
      <w:r w:rsidRPr="00C23E1F">
        <w:rPr>
          <w:rStyle w:val="StyleUnderline"/>
          <w:rFonts w:asciiTheme="minorHAnsi" w:hAnsiTheme="minorHAnsi" w:cstheme="minorHAnsi"/>
        </w:rPr>
        <w:t xml:space="preserve">nology damaging the environment because of its irrelevance in our society. In that case, </w:t>
      </w:r>
      <w:r w:rsidRPr="00E5367E">
        <w:rPr>
          <w:rStyle w:val="StyleUnderline"/>
          <w:rFonts w:asciiTheme="minorHAnsi" w:hAnsiTheme="minorHAnsi" w:cstheme="minorHAnsi"/>
          <w:highlight w:val="cyan"/>
        </w:rPr>
        <w:t xml:space="preserve">we will </w:t>
      </w:r>
      <w:r w:rsidRPr="00E5367E">
        <w:rPr>
          <w:rStyle w:val="Emphasis"/>
          <w:rFonts w:asciiTheme="minorHAnsi" w:hAnsiTheme="minorHAnsi" w:cstheme="minorHAnsi"/>
          <w:highlight w:val="cyan"/>
        </w:rPr>
        <w:t xml:space="preserve">never achieve </w:t>
      </w:r>
      <w:r w:rsidRPr="00C23E1F">
        <w:rPr>
          <w:rStyle w:val="Emphasis"/>
          <w:rFonts w:asciiTheme="minorHAnsi" w:hAnsiTheme="minorHAnsi" w:cstheme="minorHAnsi"/>
        </w:rPr>
        <w:t xml:space="preserve">the </w:t>
      </w:r>
      <w:r w:rsidRPr="00E5367E">
        <w:rPr>
          <w:rStyle w:val="Emphasis"/>
          <w:rFonts w:asciiTheme="minorHAnsi" w:hAnsiTheme="minorHAnsi" w:cstheme="minorHAnsi"/>
          <w:highlight w:val="cyan"/>
        </w:rPr>
        <w:t>food security</w:t>
      </w:r>
      <w:r w:rsidRPr="00C23E1F">
        <w:rPr>
          <w:rStyle w:val="StyleUnderline"/>
          <w:rFonts w:asciiTheme="minorHAnsi" w:hAnsiTheme="minorHAnsi" w:cstheme="minorHAnsi"/>
        </w:rPr>
        <w:t xml:space="preserve"> we are always dreaming about.</w:t>
      </w:r>
    </w:p>
    <w:p w14:paraId="25C6DABE" w14:textId="77777777" w:rsidR="00353371" w:rsidRPr="00C23E1F" w:rsidRDefault="00353371" w:rsidP="00353371">
      <w:pPr>
        <w:pStyle w:val="Heading4"/>
        <w:rPr>
          <w:rFonts w:asciiTheme="minorHAnsi" w:hAnsiTheme="minorHAnsi" w:cstheme="minorHAnsi"/>
        </w:rPr>
      </w:pPr>
      <w:r w:rsidRPr="00C23E1F">
        <w:rPr>
          <w:rFonts w:asciiTheme="minorHAnsi" w:hAnsiTheme="minorHAnsi" w:cstheme="minorHAnsi"/>
        </w:rPr>
        <w:t>Sustainable tech is key to solve food insecurity and pollution.</w:t>
      </w:r>
    </w:p>
    <w:p w14:paraId="58C27F3E" w14:textId="77777777" w:rsidR="00353371" w:rsidRPr="00C23E1F" w:rsidRDefault="00353371" w:rsidP="00353371">
      <w:pPr>
        <w:rPr>
          <w:rFonts w:asciiTheme="minorHAnsi" w:hAnsiTheme="minorHAnsi" w:cstheme="minorHAnsi"/>
        </w:rPr>
      </w:pPr>
      <w:r w:rsidRPr="00C23E1F">
        <w:rPr>
          <w:rStyle w:val="Style13ptBold"/>
          <w:rFonts w:asciiTheme="minorHAnsi" w:hAnsiTheme="minorHAnsi" w:cstheme="minorHAnsi"/>
        </w:rPr>
        <w:t xml:space="preserve">Li </w:t>
      </w:r>
      <w:r>
        <w:rPr>
          <w:rStyle w:val="Style13ptBold"/>
          <w:rFonts w:asciiTheme="minorHAnsi" w:hAnsiTheme="minorHAnsi" w:cstheme="minorHAnsi"/>
        </w:rPr>
        <w:t>&amp;</w:t>
      </w:r>
      <w:r w:rsidRPr="00C23E1F">
        <w:rPr>
          <w:rStyle w:val="Style13ptBold"/>
          <w:rFonts w:asciiTheme="minorHAnsi" w:hAnsiTheme="minorHAnsi" w:cstheme="minorHAnsi"/>
        </w:rPr>
        <w:t xml:space="preserve"> Lin </w:t>
      </w:r>
      <w:r>
        <w:rPr>
          <w:rStyle w:val="Style13ptBold"/>
          <w:rFonts w:asciiTheme="minorHAnsi" w:hAnsiTheme="minorHAnsi" w:cstheme="minorHAnsi"/>
        </w:rPr>
        <w:t>’</w:t>
      </w:r>
      <w:r w:rsidRPr="00C23E1F">
        <w:rPr>
          <w:rStyle w:val="Style13ptBold"/>
          <w:rFonts w:asciiTheme="minorHAnsi" w:hAnsiTheme="minorHAnsi" w:cstheme="minorHAnsi"/>
        </w:rPr>
        <w:t>23</w:t>
      </w:r>
      <w:r w:rsidRPr="00C23E1F">
        <w:rPr>
          <w:rFonts w:asciiTheme="minorHAnsi" w:hAnsiTheme="minorHAnsi" w:cstheme="minorHAnsi"/>
        </w:rPr>
        <w:t xml:space="preserve"> [Jingdong Li; PhD and author in agriculture and sustainable technology at Institute for Geographical Sciences; Qingning Lin; PhD and author in technological innovation at the Institute for Agricultural Economics and Sciences; 2023; Threshold effects of green technology application on sustainable grain production: Evidence from China; PubMed Central (PMC); https://www.ncbi.nlm.nih.gov/pmc/articles/PMC9927014/; 7-5-2024; AO]</w:t>
      </w:r>
    </w:p>
    <w:p w14:paraId="38984DA8"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**green total factor productivity of grain = GTFPG, green technology efficiency change of grain = GECG green technical progress change of grain = GTCG**</w:t>
      </w:r>
    </w:p>
    <w:p w14:paraId="45E80198" w14:textId="77777777" w:rsidR="00353371" w:rsidRPr="00C23E1F" w:rsidRDefault="00353371" w:rsidP="00353371">
      <w:pPr>
        <w:rPr>
          <w:rStyle w:val="StyleUnderline"/>
          <w:rFonts w:asciiTheme="minorHAnsi" w:hAnsiTheme="minorHAnsi" w:cstheme="minorHAnsi"/>
        </w:rPr>
      </w:pPr>
      <w:r w:rsidRPr="00E5367E">
        <w:rPr>
          <w:rStyle w:val="StyleUnderline"/>
          <w:rFonts w:asciiTheme="minorHAnsi" w:hAnsiTheme="minorHAnsi" w:cstheme="minorHAnsi"/>
          <w:highlight w:val="cyan"/>
        </w:rPr>
        <w:t>Sustainable production</w:t>
      </w:r>
      <w:r w:rsidRPr="00C23E1F">
        <w:rPr>
          <w:rStyle w:val="StyleUnderline"/>
          <w:rFonts w:asciiTheme="minorHAnsi" w:hAnsiTheme="minorHAnsi" w:cstheme="minorHAnsi"/>
        </w:rPr>
        <w:t xml:space="preserve"> is considered as </w:t>
      </w:r>
      <w:r w:rsidRPr="00E5367E">
        <w:rPr>
          <w:rStyle w:val="StyleUnderline"/>
          <w:rFonts w:asciiTheme="minorHAnsi" w:hAnsiTheme="minorHAnsi" w:cstheme="minorHAnsi"/>
          <w:highlight w:val="cyan"/>
        </w:rPr>
        <w:t>an important approach to solve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dilemma </w:t>
      </w:r>
      <w:r w:rsidRPr="00E5367E">
        <w:rPr>
          <w:rStyle w:val="Emphasis"/>
          <w:rFonts w:asciiTheme="minorHAnsi" w:hAnsiTheme="minorHAnsi" w:cstheme="minorHAnsi"/>
          <w:highlight w:val="cyan"/>
        </w:rPr>
        <w:t>of food insecurity.</w:t>
      </w:r>
      <w:r w:rsidRPr="00E5367E">
        <w:rPr>
          <w:rStyle w:val="StyleUnderline"/>
          <w:rFonts w:asciiTheme="minorHAnsi" w:hAnsiTheme="minorHAnsi" w:cstheme="minorHAnsi"/>
          <w:highlight w:val="cyan"/>
        </w:rPr>
        <w:t xml:space="preserve"> Green tech</w:t>
      </w:r>
      <w:r w:rsidRPr="00C23E1F">
        <w:rPr>
          <w:rStyle w:val="StyleUnderline"/>
          <w:rFonts w:asciiTheme="minorHAnsi" w:hAnsiTheme="minorHAnsi" w:cstheme="minorHAnsi"/>
        </w:rPr>
        <w:t xml:space="preserve">nologies have made contributions to </w:t>
      </w:r>
      <w:r w:rsidRPr="00E5367E">
        <w:rPr>
          <w:rStyle w:val="StyleUnderline"/>
          <w:rFonts w:asciiTheme="minorHAnsi" w:hAnsiTheme="minorHAnsi" w:cstheme="minorHAnsi"/>
          <w:highlight w:val="cyan"/>
        </w:rPr>
        <w:t>improv</w:t>
      </w:r>
      <w:r w:rsidRPr="00C23E1F">
        <w:rPr>
          <w:rStyle w:val="StyleUnderline"/>
          <w:rFonts w:asciiTheme="minorHAnsi" w:hAnsiTheme="minorHAnsi" w:cstheme="minorHAnsi"/>
        </w:rPr>
        <w:t xml:space="preserve">ing food </w:t>
      </w:r>
      <w:r w:rsidRPr="00E5367E">
        <w:rPr>
          <w:rStyle w:val="StyleUnderline"/>
          <w:rFonts w:asciiTheme="minorHAnsi" w:hAnsiTheme="minorHAnsi" w:cstheme="minorHAnsi"/>
          <w:highlight w:val="cyan"/>
        </w:rPr>
        <w:t>production and reduc</w:t>
      </w:r>
      <w:r w:rsidRPr="00C23E1F">
        <w:rPr>
          <w:rStyle w:val="StyleUnderline"/>
          <w:rFonts w:asciiTheme="minorHAnsi" w:hAnsiTheme="minorHAnsi" w:cstheme="minorHAnsi"/>
        </w:rPr>
        <w:t xml:space="preserve">ing environmental </w:t>
      </w:r>
      <w:r w:rsidRPr="00E5367E">
        <w:rPr>
          <w:rStyle w:val="StyleUnderline"/>
          <w:rFonts w:asciiTheme="minorHAnsi" w:hAnsiTheme="minorHAnsi" w:cstheme="minorHAnsi"/>
          <w:highlight w:val="cyan"/>
        </w:rPr>
        <w:t>pollution</w:t>
      </w:r>
      <w:r w:rsidRPr="00C23E1F">
        <w:rPr>
          <w:rStyle w:val="StyleUnderline"/>
          <w:rFonts w:asciiTheme="minorHAnsi" w:hAnsiTheme="minorHAnsi" w:cstheme="minorHAnsi"/>
        </w:rPr>
        <w:t xml:space="preserve">. Studying the effects of green technologies on sustainable food production has great significance. </w:t>
      </w:r>
      <w:r w:rsidRPr="00C23E1F">
        <w:rPr>
          <w:rFonts w:asciiTheme="minorHAnsi" w:hAnsiTheme="minorHAnsi" w:cstheme="minorHAnsi"/>
          <w:sz w:val="16"/>
        </w:rPr>
        <w:t xml:space="preserve">The paper started with the influence mechanism of green technology application on the green total factor productivity of grain (GTFPG). With the GTFPG, green technology efficiency change of grain (GECG) and green technical progress change of grain (GTCG) measured, threshold models were constructed to explore the nonlinear impacts of various green technologies on GTFPG and the influence paths. Results indicated that the differences of GTFPG among provinces in China were decreased mainly due to the changes of GTCG, while the regional differences of GECG remained small. The impacts of green technologies had threshold effects that depended on the ecological effects of green technologies in different application stages, and were significantly different in the major and non-major grain producing areas. Meanwhile, significant differences existed in the influence paths of green technologies.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major grain</w:t>
      </w:r>
      <w:r w:rsidRPr="00C23E1F">
        <w:rPr>
          <w:rStyle w:val="StyleUnderline"/>
          <w:rFonts w:asciiTheme="minorHAnsi" w:hAnsiTheme="minorHAnsi" w:cstheme="minorHAnsi"/>
        </w:rPr>
        <w:t xml:space="preserve"> producing </w:t>
      </w:r>
      <w:r w:rsidRPr="00E5367E">
        <w:rPr>
          <w:rStyle w:val="StyleUnderline"/>
          <w:rFonts w:asciiTheme="minorHAnsi" w:hAnsiTheme="minorHAnsi" w:cstheme="minorHAnsi"/>
          <w:highlight w:val="cyan"/>
        </w:rPr>
        <w:t>areas, green tech</w:t>
      </w:r>
      <w:r w:rsidRPr="00C23E1F">
        <w:rPr>
          <w:rStyle w:val="StyleUnderline"/>
          <w:rFonts w:asciiTheme="minorHAnsi" w:hAnsiTheme="minorHAnsi" w:cstheme="minorHAnsi"/>
        </w:rPr>
        <w:t xml:space="preserve">nologies were more likely to </w:t>
      </w:r>
      <w:r w:rsidRPr="00E5367E">
        <w:rPr>
          <w:rStyle w:val="StyleUnderline"/>
          <w:rFonts w:asciiTheme="minorHAnsi" w:hAnsiTheme="minorHAnsi" w:cstheme="minorHAnsi"/>
          <w:highlight w:val="cyan"/>
        </w:rPr>
        <w:t>improve GTFPG</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through the GTCG path; while in the </w:t>
      </w:r>
      <w:r w:rsidRPr="00E5367E">
        <w:rPr>
          <w:rStyle w:val="StyleUnderline"/>
          <w:rFonts w:asciiTheme="minorHAnsi" w:hAnsiTheme="minorHAnsi" w:cstheme="minorHAnsi"/>
          <w:highlight w:val="cyan"/>
        </w:rPr>
        <w:t xml:space="preserve">non-major </w:t>
      </w:r>
      <w:r w:rsidRPr="00C23E1F">
        <w:rPr>
          <w:rStyle w:val="StyleUnderline"/>
          <w:rFonts w:asciiTheme="minorHAnsi" w:hAnsiTheme="minorHAnsi" w:cstheme="minorHAnsi"/>
        </w:rPr>
        <w:t xml:space="preserve">grain producing </w:t>
      </w:r>
      <w:r w:rsidRPr="00E5367E">
        <w:rPr>
          <w:rStyle w:val="StyleUnderline"/>
          <w:rFonts w:asciiTheme="minorHAnsi" w:hAnsiTheme="minorHAnsi" w:cstheme="minorHAnsi"/>
          <w:highlight w:val="cyan"/>
        </w:rPr>
        <w:t>areas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GECG</w:t>
      </w:r>
      <w:r w:rsidRPr="00C23E1F">
        <w:rPr>
          <w:rStyle w:val="StyleUnderline"/>
          <w:rFonts w:asciiTheme="minorHAnsi" w:hAnsiTheme="minorHAnsi" w:cstheme="minorHAnsi"/>
        </w:rPr>
        <w:t xml:space="preserve"> path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GTCG</w:t>
      </w:r>
      <w:r w:rsidRPr="00C23E1F">
        <w:rPr>
          <w:rStyle w:val="StyleUnderline"/>
          <w:rFonts w:asciiTheme="minorHAnsi" w:hAnsiTheme="minorHAnsi" w:cstheme="minorHAnsi"/>
        </w:rPr>
        <w:t xml:space="preserve"> path were </w:t>
      </w:r>
      <w:r w:rsidRPr="00E5367E">
        <w:rPr>
          <w:rStyle w:val="StyleUnderline"/>
          <w:rFonts w:asciiTheme="minorHAnsi" w:hAnsiTheme="minorHAnsi" w:cstheme="minorHAnsi"/>
          <w:highlight w:val="cyan"/>
        </w:rPr>
        <w:t>both important</w:t>
      </w:r>
      <w:r w:rsidRPr="00C23E1F">
        <w:rPr>
          <w:rStyle w:val="StyleUnderline"/>
          <w:rFonts w:asciiTheme="minorHAnsi" w:hAnsiTheme="minorHAnsi" w:cstheme="minorHAnsi"/>
        </w:rPr>
        <w:t xml:space="preserve"> to improve GTFPG</w:t>
      </w:r>
      <w:r w:rsidRPr="00C23E1F">
        <w:rPr>
          <w:rFonts w:asciiTheme="minorHAnsi" w:hAnsiTheme="minorHAnsi" w:cstheme="minorHAnsi"/>
          <w:sz w:val="16"/>
        </w:rPr>
        <w:t>. The differences of green technologies’ threshold effects and influence paths in the major and non-major grain producing areas were caused by regional technology preference, resource endowment and technology compatibility. This study emphasizes that the development of green technologies should fully consider the resource endowment and economic development of different regions, as well as the applicability and adoption rate of green technologies.</w:t>
      </w:r>
    </w:p>
    <w:p w14:paraId="7091FCB5" w14:textId="77777777" w:rsidR="00353371" w:rsidRPr="00C23E1F" w:rsidRDefault="00353371" w:rsidP="00353371">
      <w:pPr>
        <w:rPr>
          <w:rFonts w:asciiTheme="minorHAnsi" w:hAnsiTheme="minorHAnsi" w:cstheme="minorHAnsi"/>
        </w:rPr>
      </w:pPr>
    </w:p>
    <w:p w14:paraId="2B989973" w14:textId="77777777" w:rsidR="00353371" w:rsidRPr="00C23E1F" w:rsidRDefault="00353371" w:rsidP="00353371">
      <w:pPr>
        <w:rPr>
          <w:rFonts w:asciiTheme="minorHAnsi" w:hAnsiTheme="minorHAnsi" w:cstheme="minorHAnsi"/>
        </w:rPr>
      </w:pPr>
    </w:p>
    <w:p w14:paraId="1843A79F" w14:textId="77777777" w:rsidR="00353371" w:rsidRPr="00C23E1F" w:rsidRDefault="00353371" w:rsidP="00353371">
      <w:pPr>
        <w:pStyle w:val="Heading3"/>
        <w:rPr>
          <w:rFonts w:asciiTheme="minorHAnsi" w:hAnsiTheme="minorHAnsi" w:cstheme="minorHAnsi"/>
        </w:rPr>
      </w:pPr>
      <w:r>
        <w:rPr>
          <w:rFonts w:asciiTheme="minorHAnsi" w:hAnsiTheme="minorHAnsi" w:cstheme="minorHAnsi"/>
        </w:rPr>
        <w:lastRenderedPageBreak/>
        <w:t>AO---Democracy</w:t>
      </w:r>
      <w:r w:rsidRPr="00C23E1F">
        <w:rPr>
          <w:rFonts w:asciiTheme="minorHAnsi" w:hAnsiTheme="minorHAnsi" w:cstheme="minorHAnsi"/>
        </w:rPr>
        <w:t>---2AC</w:t>
      </w:r>
    </w:p>
    <w:p w14:paraId="7682463E" w14:textId="77777777" w:rsidR="00353371" w:rsidRPr="00C23E1F" w:rsidRDefault="00353371" w:rsidP="00353371">
      <w:pPr>
        <w:pStyle w:val="Heading4"/>
        <w:rPr>
          <w:rFonts w:asciiTheme="minorHAnsi" w:hAnsiTheme="minorHAnsi" w:cstheme="minorHAnsi"/>
        </w:rPr>
      </w:pPr>
      <w:r w:rsidRPr="00C23E1F">
        <w:rPr>
          <w:rFonts w:asciiTheme="minorHAnsi" w:hAnsiTheme="minorHAnsi" w:cstheme="minorHAnsi"/>
        </w:rPr>
        <w:t xml:space="preserve">A transition to </w:t>
      </w:r>
      <w:r w:rsidRPr="00613E91">
        <w:rPr>
          <w:rFonts w:asciiTheme="minorHAnsi" w:hAnsiTheme="minorHAnsi" w:cstheme="minorHAnsi"/>
          <w:u w:val="single"/>
        </w:rPr>
        <w:t>green tech</w:t>
      </w:r>
      <w:r w:rsidRPr="00C23E1F">
        <w:rPr>
          <w:rFonts w:asciiTheme="minorHAnsi" w:hAnsiTheme="minorHAnsi" w:cstheme="minorHAnsi"/>
        </w:rPr>
        <w:t xml:space="preserve"> ensures </w:t>
      </w:r>
      <w:r w:rsidRPr="00613E91">
        <w:rPr>
          <w:rFonts w:asciiTheme="minorHAnsi" w:hAnsiTheme="minorHAnsi" w:cstheme="minorHAnsi"/>
          <w:u w:val="single"/>
        </w:rPr>
        <w:t>sustainable</w:t>
      </w:r>
      <w:r w:rsidRPr="00C23E1F">
        <w:rPr>
          <w:rFonts w:asciiTheme="minorHAnsi" w:hAnsiTheme="minorHAnsi" w:cstheme="minorHAnsi"/>
        </w:rPr>
        <w:t xml:space="preserve"> democracies</w:t>
      </w:r>
      <w:r>
        <w:rPr>
          <w:rFonts w:asciiTheme="minorHAnsi" w:hAnsiTheme="minorHAnsi" w:cstheme="minorHAnsi"/>
        </w:rPr>
        <w:t>---</w:t>
      </w:r>
      <w:r w:rsidRPr="00C23E1F">
        <w:rPr>
          <w:rFonts w:asciiTheme="minorHAnsi" w:hAnsiTheme="minorHAnsi" w:cstheme="minorHAnsi"/>
          <w:b w:val="0"/>
          <w:bCs/>
        </w:rPr>
        <w:t xml:space="preserve">stops autocratism and econ </w:t>
      </w:r>
      <w:r w:rsidRPr="00613E91">
        <w:rPr>
          <w:rFonts w:asciiTheme="minorHAnsi" w:hAnsiTheme="minorHAnsi" w:cstheme="minorHAnsi"/>
          <w:b w:val="0"/>
          <w:bCs/>
          <w:u w:val="single"/>
        </w:rPr>
        <w:t>collapse</w:t>
      </w:r>
      <w:r>
        <w:rPr>
          <w:rFonts w:asciiTheme="minorHAnsi" w:hAnsiTheme="minorHAnsi" w:cstheme="minorHAnsi"/>
          <w:b w:val="0"/>
          <w:bCs/>
        </w:rPr>
        <w:t>.</w:t>
      </w:r>
    </w:p>
    <w:p w14:paraId="7ECD9D4C"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 xml:space="preserve">Edward B </w:t>
      </w:r>
      <w:r w:rsidRPr="00C23E1F">
        <w:rPr>
          <w:rStyle w:val="Style13ptBold"/>
          <w:rFonts w:asciiTheme="minorHAnsi" w:hAnsiTheme="minorHAnsi" w:cstheme="minorHAnsi"/>
        </w:rPr>
        <w:t>Barbie</w:t>
      </w:r>
      <w:r>
        <w:rPr>
          <w:rStyle w:val="Style13ptBold"/>
          <w:rFonts w:asciiTheme="minorHAnsi" w:hAnsiTheme="minorHAnsi" w:cstheme="minorHAnsi"/>
        </w:rPr>
        <w:t>r ’</w:t>
      </w:r>
      <w:r w:rsidRPr="00C23E1F">
        <w:rPr>
          <w:rStyle w:val="Style13ptBold"/>
          <w:rFonts w:asciiTheme="minorHAnsi" w:hAnsiTheme="minorHAnsi" w:cstheme="minorHAnsi"/>
        </w:rPr>
        <w:t>22</w:t>
      </w:r>
      <w:r>
        <w:rPr>
          <w:rStyle w:val="Style13ptBold"/>
          <w:rFonts w:asciiTheme="minorHAnsi" w:hAnsiTheme="minorHAnsi" w:cstheme="minorHAnsi"/>
        </w:rPr>
        <w:t xml:space="preserve"> </w:t>
      </w:r>
      <w:r w:rsidRPr="00C23E1F">
        <w:rPr>
          <w:rFonts w:asciiTheme="minorHAnsi" w:hAnsiTheme="minorHAnsi" w:cstheme="minorHAnsi"/>
        </w:rPr>
        <w:t>[</w:t>
      </w:r>
      <w:r>
        <w:rPr>
          <w:rFonts w:asciiTheme="minorHAnsi" w:hAnsiTheme="minorHAnsi" w:cstheme="minorHAnsi"/>
        </w:rPr>
        <w:t xml:space="preserve">July 11, 2022; </w:t>
      </w:r>
      <w:r w:rsidRPr="00C23E1F">
        <w:rPr>
          <w:rFonts w:asciiTheme="minorHAnsi" w:hAnsiTheme="minorHAnsi" w:cstheme="minorHAnsi"/>
        </w:rPr>
        <w:t xml:space="preserve">University Distinguished Professor, Department of Economics, Colorado State University, "Why the green transition is key to safeguarding democracy," World Economic Forum, </w:t>
      </w:r>
      <w:hyperlink r:id="rId94" w:history="1">
        <w:r w:rsidRPr="00C23E1F">
          <w:rPr>
            <w:rStyle w:val="Hyperlink"/>
            <w:rFonts w:asciiTheme="minorHAnsi" w:hAnsiTheme="minorHAnsi" w:cstheme="minorHAnsi"/>
          </w:rPr>
          <w:t>https://www.weforum.org/agenda/2022/07/green-energy-transition-democracy-economy/</w:t>
        </w:r>
      </w:hyperlink>
      <w:r w:rsidRPr="00C23E1F">
        <w:rPr>
          <w:rFonts w:asciiTheme="minorHAnsi" w:hAnsiTheme="minorHAnsi" w:cstheme="minorHAnsi"/>
        </w:rPr>
        <w:t>, accessed 7/1/24, S.A.M.]</w:t>
      </w:r>
    </w:p>
    <w:p w14:paraId="311878A7" w14:textId="77777777" w:rsidR="00353371" w:rsidRPr="00C23E1F" w:rsidRDefault="00353371" w:rsidP="00353371">
      <w:pPr>
        <w:rPr>
          <w:rFonts w:asciiTheme="minorHAnsi" w:hAnsiTheme="minorHAnsi" w:cstheme="minorHAnsi"/>
          <w:sz w:val="14"/>
        </w:rPr>
      </w:pPr>
      <w:r w:rsidRPr="00C23E1F">
        <w:rPr>
          <w:rStyle w:val="StyleUnderline"/>
          <w:rFonts w:asciiTheme="minorHAnsi" w:hAnsiTheme="minorHAnsi" w:cstheme="minorHAnsi"/>
        </w:rPr>
        <w:t>Two global crises have come to a head</w:t>
      </w:r>
      <w:r w:rsidRPr="00C23E1F">
        <w:rPr>
          <w:rFonts w:asciiTheme="minorHAnsi" w:hAnsiTheme="minorHAnsi" w:cstheme="minorHAnsi"/>
          <w:sz w:val="14"/>
        </w:rPr>
        <w:t xml:space="preserve"> – </w:t>
      </w:r>
      <w:r w:rsidRPr="00C23E1F">
        <w:rPr>
          <w:rStyle w:val="StyleUnderline"/>
          <w:rFonts w:asciiTheme="minorHAnsi" w:hAnsiTheme="minorHAnsi" w:cstheme="minorHAnsi"/>
        </w:rPr>
        <w:t xml:space="preserve">climate change and the </w:t>
      </w:r>
      <w:r w:rsidRPr="00E5367E">
        <w:rPr>
          <w:rStyle w:val="StyleUnderline"/>
          <w:rFonts w:asciiTheme="minorHAnsi" w:hAnsiTheme="minorHAnsi" w:cstheme="minorHAnsi"/>
          <w:highlight w:val="cyan"/>
        </w:rPr>
        <w:t>decline of democracy</w:t>
      </w:r>
      <w:r w:rsidRPr="00C23E1F">
        <w:rPr>
          <w:rFonts w:asciiTheme="minorHAnsi" w:hAnsiTheme="minorHAnsi" w:cstheme="minorHAnsi"/>
          <w:sz w:val="14"/>
        </w:rPr>
        <w:t xml:space="preserve">. If global warming is to be kept below 1.5 </w:t>
      </w:r>
      <w:r w:rsidRPr="00C23E1F">
        <w:rPr>
          <w:rFonts w:asciiTheme="minorHAnsi" w:hAnsiTheme="minorHAnsi" w:cstheme="minorHAnsi"/>
          <w:sz w:val="14"/>
          <w:vertAlign w:val="superscript"/>
        </w:rPr>
        <w:t>o</w:t>
      </w:r>
      <w:r w:rsidRPr="00C23E1F">
        <w:rPr>
          <w:rFonts w:asciiTheme="minorHAnsi" w:hAnsiTheme="minorHAnsi" w:cstheme="minorHAnsi"/>
          <w:sz w:val="14"/>
        </w:rPr>
        <w:t xml:space="preserve">C, the world must act now to reduce carbon emissions. Achieving this objective requires substantially lowering fossil fuel use through a clean energy transition. </w:t>
      </w:r>
      <w:r w:rsidRPr="00C23E1F">
        <w:rPr>
          <w:rStyle w:val="StyleUnderline"/>
          <w:rFonts w:asciiTheme="minorHAnsi" w:hAnsiTheme="minorHAnsi" w:cstheme="minorHAnsi"/>
        </w:rPr>
        <w:t xml:space="preserve">For the </w:t>
      </w:r>
      <w:r w:rsidRPr="00E5367E">
        <w:rPr>
          <w:rStyle w:val="StyleUnderline"/>
          <w:rFonts w:asciiTheme="minorHAnsi" w:hAnsiTheme="minorHAnsi" w:cstheme="minorHAnsi"/>
          <w:highlight w:val="cyan"/>
        </w:rPr>
        <w:t>past 15 years, democracy has been in decline worldwide</w:t>
      </w:r>
      <w:r w:rsidRPr="00C23E1F">
        <w:rPr>
          <w:rFonts w:asciiTheme="minorHAnsi" w:hAnsiTheme="minorHAnsi" w:cstheme="minorHAnsi"/>
          <w:sz w:val="14"/>
        </w:rPr>
        <w:t xml:space="preserve">. To </w:t>
      </w:r>
      <w:r w:rsidRPr="00C23E1F">
        <w:rPr>
          <w:rStyle w:val="StyleUnderline"/>
          <w:rFonts w:asciiTheme="minorHAnsi" w:hAnsiTheme="minorHAnsi" w:cstheme="minorHAnsi"/>
        </w:rPr>
        <w:t xml:space="preserve">protect and promote freedom, </w:t>
      </w:r>
      <w:r w:rsidRPr="00E5367E">
        <w:rPr>
          <w:rStyle w:val="StyleUnderline"/>
          <w:rFonts w:asciiTheme="minorHAnsi" w:hAnsiTheme="minorHAnsi" w:cstheme="minorHAnsi"/>
          <w:highlight w:val="cyan"/>
        </w:rPr>
        <w:t>leading democracies must strengthen their economies and safeguard liberty</w:t>
      </w:r>
      <w:r w:rsidRPr="00C23E1F">
        <w:rPr>
          <w:rStyle w:val="StyleUnderline"/>
          <w:rFonts w:asciiTheme="minorHAnsi" w:hAnsiTheme="minorHAnsi" w:cstheme="minorHAnsi"/>
        </w:rPr>
        <w:t>.</w:t>
      </w:r>
      <w:r w:rsidRPr="00C23E1F">
        <w:rPr>
          <w:rFonts w:asciiTheme="minorHAnsi" w:hAnsiTheme="minorHAnsi" w:cstheme="minorHAnsi"/>
          <w:sz w:val="14"/>
        </w:rPr>
        <w:t xml:space="preserve"> These </w:t>
      </w:r>
      <w:r w:rsidRPr="00C23E1F">
        <w:rPr>
          <w:rStyle w:val="StyleUnderline"/>
          <w:rFonts w:asciiTheme="minorHAnsi" w:hAnsiTheme="minorHAnsi" w:cstheme="minorHAnsi"/>
        </w:rPr>
        <w:t>two aims are</w:t>
      </w:r>
      <w:r w:rsidRPr="00C23E1F">
        <w:rPr>
          <w:rFonts w:asciiTheme="minorHAnsi" w:hAnsiTheme="minorHAnsi" w:cstheme="minorHAnsi"/>
          <w:sz w:val="14"/>
        </w:rPr>
        <w:t xml:space="preserve"> not mutually exclusive but </w:t>
      </w:r>
      <w:r w:rsidRPr="00C23E1F">
        <w:rPr>
          <w:rStyle w:val="StyleUnderline"/>
          <w:rFonts w:asciiTheme="minorHAnsi" w:hAnsiTheme="minorHAnsi" w:cstheme="minorHAnsi"/>
        </w:rPr>
        <w:t>complementary</w:t>
      </w:r>
      <w:r w:rsidRPr="00C23E1F">
        <w:rPr>
          <w:rFonts w:asciiTheme="minorHAnsi" w:hAnsiTheme="minorHAnsi" w:cstheme="minorHAnsi"/>
          <w:sz w:val="14"/>
        </w:rPr>
        <w:t xml:space="preserve">. </w:t>
      </w:r>
      <w:r w:rsidRPr="00E5367E">
        <w:rPr>
          <w:rStyle w:val="StyleUnderline"/>
          <w:rFonts w:asciiTheme="minorHAnsi" w:hAnsiTheme="minorHAnsi" w:cstheme="minorHAnsi"/>
          <w:highlight w:val="cyan"/>
        </w:rPr>
        <w:t>Reducing reliance on fossil fuels</w:t>
      </w:r>
      <w:r w:rsidRPr="00C23E1F">
        <w:rPr>
          <w:rStyle w:val="StyleUnderline"/>
          <w:rFonts w:asciiTheme="minorHAnsi" w:hAnsiTheme="minorHAnsi" w:cstheme="minorHAnsi"/>
        </w:rPr>
        <w:t xml:space="preserve"> and transitioning to low-carbon alternatives also </w:t>
      </w:r>
      <w:r w:rsidRPr="00E5367E">
        <w:rPr>
          <w:rStyle w:val="StyleUnderline"/>
          <w:rFonts w:asciiTheme="minorHAnsi" w:hAnsiTheme="minorHAnsi" w:cstheme="minorHAnsi"/>
          <w:highlight w:val="cyan"/>
        </w:rPr>
        <w:t>make democratic economies more sustainable</w:t>
      </w:r>
      <w:r w:rsidRPr="00C23E1F">
        <w:rPr>
          <w:rFonts w:asciiTheme="minorHAnsi" w:hAnsiTheme="minorHAnsi" w:cstheme="minorHAnsi"/>
          <w:sz w:val="14"/>
        </w:rPr>
        <w:t>. Major democracies should work together to achieve these two goals.</w:t>
      </w:r>
    </w:p>
    <w:p w14:paraId="12D964E1" w14:textId="77777777" w:rsidR="00353371" w:rsidRPr="00C23E1F" w:rsidRDefault="00353371" w:rsidP="00353371">
      <w:pPr>
        <w:rPr>
          <w:rStyle w:val="Emphasis"/>
          <w:rFonts w:asciiTheme="minorHAnsi" w:hAnsiTheme="minorHAnsi" w:cstheme="minorHAnsi"/>
        </w:rPr>
      </w:pPr>
      <w:r w:rsidRPr="00E5367E">
        <w:rPr>
          <w:rStyle w:val="Emphasis"/>
          <w:rFonts w:asciiTheme="minorHAnsi" w:hAnsiTheme="minorHAnsi" w:cstheme="minorHAnsi"/>
          <w:highlight w:val="cyan"/>
        </w:rPr>
        <w:t>Democracy and green energy transition are linked</w:t>
      </w:r>
      <w:r w:rsidRPr="00C23E1F">
        <w:rPr>
          <w:rFonts w:asciiTheme="minorHAnsi" w:hAnsiTheme="minorHAnsi" w:cstheme="minorHAnsi"/>
          <w:sz w:val="14"/>
        </w:rPr>
        <w:t xml:space="preserve"> </w:t>
      </w:r>
      <w:r w:rsidRPr="00E5367E">
        <w:rPr>
          <w:rStyle w:val="StyleUnderline"/>
          <w:rFonts w:asciiTheme="minorHAnsi" w:hAnsiTheme="minorHAnsi" w:cstheme="minorHAnsi"/>
          <w:highlight w:val="cyan"/>
        </w:rPr>
        <w:t>Evidence for 83 advanced, emerging market and developing countries</w:t>
      </w:r>
      <w:r w:rsidRPr="00C23E1F">
        <w:rPr>
          <w:rStyle w:val="StyleUnderline"/>
          <w:rFonts w:asciiTheme="minorHAnsi" w:hAnsiTheme="minorHAnsi" w:cstheme="minorHAnsi"/>
        </w:rPr>
        <w:t xml:space="preserve"> indicates that in recent years </w:t>
      </w:r>
      <w:r w:rsidRPr="00E5367E">
        <w:rPr>
          <w:rStyle w:val="StyleUnderline"/>
          <w:rFonts w:asciiTheme="minorHAnsi" w:hAnsiTheme="minorHAnsi" w:cstheme="minorHAnsi"/>
          <w:highlight w:val="cyan"/>
        </w:rPr>
        <w:t>democracies have been more willing to adopt green recovery policies</w:t>
      </w:r>
      <w:r w:rsidRPr="00C23E1F">
        <w:rPr>
          <w:rStyle w:val="StyleUnderline"/>
          <w:rFonts w:asciiTheme="minorHAnsi" w:hAnsiTheme="minorHAnsi" w:cstheme="minorHAnsi"/>
        </w:rPr>
        <w:t>, lessen fossil fuel dependency and reduce the underpricing of these fuels</w:t>
      </w:r>
      <w:r w:rsidRPr="00C23E1F">
        <w:rPr>
          <w:rFonts w:asciiTheme="minorHAnsi" w:hAnsiTheme="minorHAnsi" w:cstheme="minorHAnsi"/>
          <w:sz w:val="14"/>
        </w:rPr>
        <w:t xml:space="preserve"> (see table). Those </w:t>
      </w:r>
      <w:r w:rsidRPr="00E5367E">
        <w:rPr>
          <w:rStyle w:val="Emphasis"/>
          <w:rFonts w:asciiTheme="minorHAnsi" w:hAnsiTheme="minorHAnsi" w:cstheme="minorHAnsi"/>
          <w:highlight w:val="cyan"/>
        </w:rPr>
        <w:t xml:space="preserve">countries that have made steps to green their economies </w:t>
      </w:r>
      <w:r w:rsidRPr="00E5367E">
        <w:rPr>
          <w:rFonts w:asciiTheme="minorHAnsi" w:hAnsiTheme="minorHAnsi" w:cstheme="minorHAnsi"/>
          <w:sz w:val="14"/>
          <w:highlight w:val="cyan"/>
        </w:rPr>
        <w:t>i</w:t>
      </w:r>
      <w:r w:rsidRPr="00C23E1F">
        <w:rPr>
          <w:rFonts w:asciiTheme="minorHAnsi" w:hAnsiTheme="minorHAnsi" w:cstheme="minorHAnsi"/>
          <w:sz w:val="14"/>
        </w:rPr>
        <w:t>n recent years</w:t>
      </w:r>
      <w:r w:rsidRPr="00C23E1F">
        <w:rPr>
          <w:rStyle w:val="Emphasis"/>
          <w:rFonts w:asciiTheme="minorHAnsi" w:hAnsiTheme="minorHAnsi" w:cstheme="minorHAnsi"/>
        </w:rPr>
        <w:t xml:space="preserve"> are </w:t>
      </w:r>
      <w:r w:rsidRPr="00E5367E">
        <w:rPr>
          <w:rStyle w:val="Emphasis"/>
          <w:rFonts w:asciiTheme="minorHAnsi" w:hAnsiTheme="minorHAnsi" w:cstheme="minorHAnsi"/>
          <w:highlight w:val="cyan"/>
        </w:rPr>
        <w:t>largely free and democratic, whereas those who have not are typically less free and more autocratic.</w:t>
      </w:r>
    </w:p>
    <w:p w14:paraId="38FFC6C8" w14:textId="77777777" w:rsidR="00353371" w:rsidRPr="00C23E1F" w:rsidRDefault="00353371" w:rsidP="00353371">
      <w:pPr>
        <w:rPr>
          <w:rFonts w:asciiTheme="minorHAnsi" w:hAnsiTheme="minorHAnsi" w:cstheme="minorHAnsi"/>
          <w:sz w:val="14"/>
        </w:rPr>
      </w:pPr>
      <w:r w:rsidRPr="00C23E1F">
        <w:rPr>
          <w:rFonts w:asciiTheme="minorHAnsi" w:hAnsiTheme="minorHAnsi" w:cstheme="minorHAnsi"/>
          <w:sz w:val="14"/>
        </w:rPr>
        <w:t xml:space="preserve">But it is among the world’s richest and largest economies – the Group of 20 (G20) – where the association between freedom and greenness is most striking (see figure). </w:t>
      </w:r>
      <w:r w:rsidRPr="00C23E1F">
        <w:rPr>
          <w:rStyle w:val="StyleUnderline"/>
          <w:rFonts w:asciiTheme="minorHAnsi" w:hAnsiTheme="minorHAnsi" w:cstheme="minorHAnsi"/>
        </w:rPr>
        <w:t xml:space="preserve">G20 countries with greater political rights and civil liberties tend also to have greener policies and economies. </w:t>
      </w:r>
      <w:r w:rsidRPr="00C23E1F">
        <w:rPr>
          <w:rFonts w:asciiTheme="minorHAnsi" w:hAnsiTheme="minorHAnsi" w:cstheme="minorHAnsi"/>
          <w:sz w:val="14"/>
        </w:rPr>
        <w:t xml:space="preserve">In comparison, countries that are less free are “browner”. This relationship between democracy and greenness matters, as what happens in G20 economies has important implications for the future of the world economy, including </w:t>
      </w:r>
      <w:r w:rsidRPr="00C23E1F">
        <w:rPr>
          <w:rFonts w:asciiTheme="minorHAnsi" w:hAnsiTheme="minorHAnsi" w:cstheme="minorHAnsi"/>
        </w:rPr>
        <w:t>curtailing climate change and other global environmental risks</w:t>
      </w:r>
      <w:r w:rsidRPr="00C23E1F">
        <w:rPr>
          <w:rFonts w:asciiTheme="minorHAnsi" w:hAnsiTheme="minorHAnsi" w:cstheme="minorHAnsi"/>
          <w:sz w:val="14"/>
        </w:rPr>
        <w:t xml:space="preserve">. A </w:t>
      </w:r>
      <w:r w:rsidRPr="00C23E1F">
        <w:rPr>
          <w:rStyle w:val="StyleUnderline"/>
          <w:rFonts w:asciiTheme="minorHAnsi" w:hAnsiTheme="minorHAnsi" w:cstheme="minorHAnsi"/>
        </w:rPr>
        <w:t>clean energy transition led by major economies is essential for</w:t>
      </w:r>
      <w:r w:rsidRPr="00C23E1F">
        <w:rPr>
          <w:rFonts w:asciiTheme="minorHAnsi" w:hAnsiTheme="minorHAnsi" w:cstheme="minorHAnsi"/>
          <w:sz w:val="14"/>
        </w:rPr>
        <w:t xml:space="preserve"> attaining </w:t>
      </w:r>
      <w:r w:rsidRPr="00C23E1F">
        <w:rPr>
          <w:rStyle w:val="StyleUnderline"/>
          <w:rFonts w:asciiTheme="minorHAnsi" w:hAnsiTheme="minorHAnsi" w:cstheme="minorHAnsi"/>
        </w:rPr>
        <w:t>net-zero</w:t>
      </w:r>
      <w:r w:rsidRPr="00C23E1F">
        <w:rPr>
          <w:rFonts w:asciiTheme="minorHAnsi" w:hAnsiTheme="minorHAnsi" w:cstheme="minorHAnsi"/>
          <w:sz w:val="14"/>
        </w:rPr>
        <w:t xml:space="preserve"> carbon emissions by 2050, and </w:t>
      </w:r>
      <w:r w:rsidRPr="00E5367E">
        <w:rPr>
          <w:rStyle w:val="StyleUnderline"/>
          <w:rFonts w:asciiTheme="minorHAnsi" w:hAnsiTheme="minorHAnsi" w:cstheme="minorHAnsi"/>
          <w:highlight w:val="cyan"/>
        </w:rPr>
        <w:t>any delay in progress over the coming years</w:t>
      </w:r>
      <w:r w:rsidRPr="00C23E1F">
        <w:rPr>
          <w:rStyle w:val="StyleUnderline"/>
          <w:rFonts w:asciiTheme="minorHAnsi" w:hAnsiTheme="minorHAnsi" w:cstheme="minorHAnsi"/>
        </w:rPr>
        <w:t xml:space="preserve"> could make this target unattainable</w:t>
      </w:r>
      <w:r w:rsidRPr="00C23E1F">
        <w:rPr>
          <w:rFonts w:asciiTheme="minorHAnsi" w:hAnsiTheme="minorHAnsi" w:cstheme="minorHAnsi"/>
          <w:sz w:val="14"/>
        </w:rPr>
        <w:t xml:space="preserve">. In addition, </w:t>
      </w:r>
      <w:r w:rsidRPr="00C23E1F">
        <w:rPr>
          <w:rStyle w:val="StyleUnderline"/>
          <w:rFonts w:asciiTheme="minorHAnsi" w:hAnsiTheme="minorHAnsi" w:cstheme="minorHAnsi"/>
        </w:rPr>
        <w:t xml:space="preserve">sacrificing further progress toward a low-carbon economy could </w:t>
      </w:r>
      <w:r w:rsidRPr="00E5367E">
        <w:rPr>
          <w:rStyle w:val="StyleUnderline"/>
          <w:rFonts w:asciiTheme="minorHAnsi" w:hAnsiTheme="minorHAnsi" w:cstheme="minorHAnsi"/>
          <w:highlight w:val="cyan"/>
        </w:rPr>
        <w:t>put democracies in greater economic peril</w:t>
      </w:r>
      <w:r w:rsidRPr="00C23E1F">
        <w:rPr>
          <w:rFonts w:asciiTheme="minorHAnsi" w:hAnsiTheme="minorHAnsi" w:cstheme="minorHAnsi"/>
          <w:sz w:val="14"/>
        </w:rPr>
        <w:t>, not less. Russia’s invasion of Ukraine has brought renewed focus on this economic weakness.</w:t>
      </w:r>
    </w:p>
    <w:p w14:paraId="4779C597" w14:textId="77777777" w:rsidR="00353371" w:rsidRPr="00C23E1F" w:rsidRDefault="00353371" w:rsidP="00353371">
      <w:pPr>
        <w:pStyle w:val="Heading4"/>
        <w:rPr>
          <w:rFonts w:asciiTheme="minorHAnsi" w:hAnsiTheme="minorHAnsi" w:cstheme="minorHAnsi"/>
        </w:rPr>
      </w:pPr>
      <w:r w:rsidRPr="00C23E1F">
        <w:rPr>
          <w:rFonts w:asciiTheme="minorHAnsi" w:hAnsiTheme="minorHAnsi" w:cstheme="minorHAnsi"/>
        </w:rPr>
        <w:t>Global totalitarianism risks extinction</w:t>
      </w:r>
    </w:p>
    <w:p w14:paraId="259E1104"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 xml:space="preserve">Haydn </w:t>
      </w:r>
      <w:r w:rsidRPr="00C23E1F">
        <w:rPr>
          <w:rStyle w:val="Style13ptBold"/>
          <w:rFonts w:asciiTheme="minorHAnsi" w:hAnsiTheme="minorHAnsi" w:cstheme="minorHAnsi"/>
        </w:rPr>
        <w:t>Belfiel</w:t>
      </w:r>
      <w:r>
        <w:rPr>
          <w:rStyle w:val="Style13ptBold"/>
          <w:rFonts w:asciiTheme="minorHAnsi" w:hAnsiTheme="minorHAnsi" w:cstheme="minorHAnsi"/>
        </w:rPr>
        <w:t>d ’</w:t>
      </w:r>
      <w:r w:rsidRPr="00C23E1F">
        <w:rPr>
          <w:rStyle w:val="Style13ptBold"/>
          <w:rFonts w:asciiTheme="minorHAnsi" w:hAnsiTheme="minorHAnsi" w:cstheme="minorHAnsi"/>
        </w:rPr>
        <w:t>23</w:t>
      </w:r>
      <w:r>
        <w:rPr>
          <w:rStyle w:val="Style13ptBold"/>
          <w:rFonts w:asciiTheme="minorHAnsi" w:hAnsiTheme="minorHAnsi" w:cstheme="minorHAnsi"/>
        </w:rPr>
        <w:t xml:space="preserve"> </w:t>
      </w:r>
      <w:r>
        <w:rPr>
          <w:rFonts w:asciiTheme="minorHAnsi" w:hAnsiTheme="minorHAnsi" w:cstheme="minorHAnsi"/>
        </w:rPr>
        <w:t>[</w:t>
      </w:r>
      <w:r w:rsidRPr="00C23E1F">
        <w:rPr>
          <w:rFonts w:asciiTheme="minorHAnsi" w:hAnsiTheme="minorHAnsi" w:cstheme="minorHAnsi"/>
        </w:rPr>
        <w:t xml:space="preserve">Research Associate and Academic Project Manager at the University of Cambridge's Centre for the Study of Existential Risk  “Collapse, Recovery, and Existential Risk,” in </w:t>
      </w:r>
      <w:r w:rsidRPr="00C23E1F">
        <w:rPr>
          <w:rFonts w:asciiTheme="minorHAnsi" w:hAnsiTheme="minorHAnsi" w:cstheme="minorHAnsi"/>
          <w:i/>
          <w:iCs/>
        </w:rPr>
        <w:t>How Worlds Collapse: What History, Systems, and Complexity Can Teach Us About Our Modern World and Fragile Future</w:t>
      </w:r>
      <w:r w:rsidRPr="00C23E1F">
        <w:rPr>
          <w:rFonts w:asciiTheme="minorHAnsi" w:hAnsiTheme="minorHAnsi" w:cstheme="minorHAnsi"/>
        </w:rPr>
        <w:t>, p. 74-76. Accessed online via University of Michigan //DH</w:t>
      </w:r>
      <w:r>
        <w:rPr>
          <w:rFonts w:asciiTheme="minorHAnsi" w:hAnsiTheme="minorHAnsi" w:cstheme="minorHAnsi"/>
        </w:rPr>
        <w:t>]</w:t>
      </w:r>
    </w:p>
    <w:p w14:paraId="3BFF9428" w14:textId="77777777" w:rsidR="00353371" w:rsidRPr="00C23E1F" w:rsidRDefault="00353371" w:rsidP="00353371">
      <w:pPr>
        <w:rPr>
          <w:rFonts w:asciiTheme="minorHAnsi" w:hAnsiTheme="minorHAnsi" w:cstheme="minorHAnsi"/>
        </w:rPr>
      </w:pPr>
    </w:p>
    <w:p w14:paraId="56E383DE" w14:textId="77777777" w:rsidR="00353371" w:rsidRPr="00C23E1F" w:rsidRDefault="00353371" w:rsidP="00353371">
      <w:pPr>
        <w:rPr>
          <w:rFonts w:asciiTheme="minorHAnsi" w:hAnsiTheme="minorHAnsi" w:cstheme="minorHAnsi"/>
        </w:rPr>
      </w:pPr>
      <w:r w:rsidRPr="00E5367E">
        <w:rPr>
          <w:rStyle w:val="StyleUnderline"/>
          <w:rFonts w:asciiTheme="minorHAnsi" w:hAnsiTheme="minorHAnsi" w:cstheme="minorHAnsi"/>
          <w:highlight w:val="cyan"/>
        </w:rPr>
        <w:t>A world dominated by totalitarian states would be</w:t>
      </w:r>
      <w:r w:rsidRPr="00C23E1F">
        <w:rPr>
          <w:rFonts w:asciiTheme="minorHAnsi" w:hAnsiTheme="minorHAnsi" w:cstheme="minorHAnsi"/>
        </w:rPr>
        <w:t xml:space="preserve"> more incompetent, </w:t>
      </w:r>
      <w:r w:rsidRPr="00E5367E">
        <w:rPr>
          <w:rStyle w:val="StyleUnderline"/>
          <w:rFonts w:asciiTheme="minorHAnsi" w:hAnsiTheme="minorHAnsi" w:cstheme="minorHAnsi"/>
          <w:highlight w:val="cyan"/>
        </w:rPr>
        <w:t>more war-prone</w:t>
      </w:r>
      <w:r w:rsidRPr="00C23E1F">
        <w:rPr>
          <w:rStyle w:val="StyleUnderline"/>
          <w:rFonts w:asciiTheme="minorHAnsi" w:hAnsiTheme="minorHAnsi" w:cstheme="minorHAnsi"/>
        </w:rPr>
        <w:t>, less cooperative</w:t>
      </w:r>
      <w:r w:rsidRPr="00C23E1F">
        <w:rPr>
          <w:rFonts w:asciiTheme="minorHAnsi" w:hAnsiTheme="minorHAnsi" w:cstheme="minorHAnsi"/>
        </w:rPr>
        <w:t xml:space="preserve">, and more inhibitive of progress </w:t>
      </w:r>
      <w:r w:rsidRPr="00E5367E">
        <w:rPr>
          <w:rStyle w:val="StyleUnderline"/>
          <w:rFonts w:asciiTheme="minorHAnsi" w:hAnsiTheme="minorHAnsi" w:cstheme="minorHAnsi"/>
          <w:highlight w:val="cyan"/>
        </w:rPr>
        <w:t>than</w:t>
      </w:r>
      <w:r w:rsidRPr="00C23E1F">
        <w:rPr>
          <w:rStyle w:val="StyleUnderline"/>
          <w:rFonts w:asciiTheme="minorHAnsi" w:hAnsiTheme="minorHAnsi" w:cstheme="minorHAnsi"/>
        </w:rPr>
        <w:t xml:space="preserve"> one dominated by </w:t>
      </w:r>
      <w:r w:rsidRPr="00E5367E">
        <w:rPr>
          <w:rStyle w:val="StyleUnderline"/>
          <w:rFonts w:asciiTheme="minorHAnsi" w:hAnsiTheme="minorHAnsi" w:cstheme="minorHAnsi"/>
          <w:highlight w:val="cyan"/>
        </w:rPr>
        <w:t>democratic states</w:t>
      </w:r>
      <w:r w:rsidRPr="00C23E1F">
        <w:rPr>
          <w:rFonts w:asciiTheme="minorHAnsi" w:hAnsiTheme="minorHAnsi" w:cstheme="minorHAnsi"/>
        </w:rPr>
        <w:t xml:space="preserve">. Our current world is not particularly competent, peaceful, cooperative, or progressive—a totalitarian-dominated world would be worse. </w:t>
      </w:r>
      <w:r w:rsidRPr="00E5367E">
        <w:rPr>
          <w:rStyle w:val="StyleUnderline"/>
          <w:rFonts w:asciiTheme="minorHAnsi" w:hAnsiTheme="minorHAnsi" w:cstheme="minorHAnsi"/>
          <w:highlight w:val="cyan"/>
        </w:rPr>
        <w:t>It would increase the risk of</w:t>
      </w:r>
      <w:r w:rsidRPr="00C23E1F">
        <w:rPr>
          <w:rStyle w:val="StyleUnderline"/>
          <w:rFonts w:asciiTheme="minorHAnsi" w:hAnsiTheme="minorHAnsi" w:cstheme="minorHAnsi"/>
        </w:rPr>
        <w:t xml:space="preserve"> another </w:t>
      </w:r>
      <w:r w:rsidRPr="00E5367E">
        <w:rPr>
          <w:rStyle w:val="StyleUnderline"/>
          <w:rFonts w:asciiTheme="minorHAnsi" w:hAnsiTheme="minorHAnsi" w:cstheme="minorHAnsi"/>
          <w:highlight w:val="cyan"/>
        </w:rPr>
        <w:t>collapse and extinction</w:t>
      </w:r>
      <w:r w:rsidRPr="00C23E1F">
        <w:rPr>
          <w:rFonts w:asciiTheme="minorHAnsi" w:hAnsiTheme="minorHAnsi" w:cstheme="minorHAnsi"/>
        </w:rPr>
        <w:t xml:space="preserve"> and could shape the future toward less desirable trajectories (Beckstead, 2013).</w:t>
      </w:r>
    </w:p>
    <w:p w14:paraId="7146C478" w14:textId="77777777" w:rsidR="00353371" w:rsidRPr="00C23E1F" w:rsidRDefault="00353371" w:rsidP="00353371">
      <w:pPr>
        <w:rPr>
          <w:rFonts w:asciiTheme="minorHAnsi" w:hAnsiTheme="minorHAnsi" w:cstheme="minorHAnsi"/>
        </w:rPr>
      </w:pPr>
      <w:r w:rsidRPr="00C23E1F">
        <w:rPr>
          <w:rStyle w:val="StyleUnderline"/>
          <w:rFonts w:asciiTheme="minorHAnsi" w:hAnsiTheme="minorHAnsi" w:cstheme="minorHAnsi"/>
        </w:rPr>
        <w:t>Totalitarian states are incompetent. They are bad at forecasting and dealing with disasters</w:t>
      </w:r>
      <w:r w:rsidRPr="00C23E1F">
        <w:rPr>
          <w:rFonts w:asciiTheme="minorHAnsi" w:hAnsiTheme="minorHAnsi" w:cstheme="minorHAnsi"/>
        </w:rPr>
        <w:t xml:space="preserve"> (Caplan, 2008).16 This can be seen most clearly in the great famines of Communist China and the USSR, in which </w:t>
      </w:r>
      <w:r w:rsidRPr="00C23E1F">
        <w:rPr>
          <w:rFonts w:asciiTheme="minorHAnsi" w:hAnsiTheme="minorHAnsi" w:cstheme="minorHAnsi"/>
        </w:rPr>
        <w:lastRenderedPageBreak/>
        <w:t>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42EC3438" w14:textId="77777777" w:rsidR="00353371" w:rsidRPr="00C23E1F" w:rsidRDefault="00353371" w:rsidP="00353371">
      <w:pPr>
        <w:rPr>
          <w:rStyle w:val="StyleUnderline"/>
          <w:rFonts w:asciiTheme="minorHAnsi" w:hAnsiTheme="minorHAnsi" w:cstheme="minorHAnsi"/>
        </w:rPr>
      </w:pPr>
      <w:r w:rsidRPr="00C23E1F">
        <w:rPr>
          <w:rFonts w:asciiTheme="minorHAnsi" w:hAnsiTheme="minorHAnsi" w:cstheme="minorHAnsi"/>
        </w:rPr>
        <w:t xml:space="preserve">A world dominated by totalitarian states is more likely to have major wars. States with near-universal adult suffrage rarely (if ever) go to war with one another (Barnhart et al., 2020), so </w:t>
      </w:r>
      <w:r w:rsidRPr="00E5367E">
        <w:rPr>
          <w:rStyle w:val="StyleUnderline"/>
          <w:rFonts w:asciiTheme="minorHAnsi" w:hAnsiTheme="minorHAnsi" w:cstheme="minorHAnsi"/>
          <w:highlight w:val="cyan"/>
        </w:rPr>
        <w:t>a world dominated by democracies has fewer wars</w:t>
      </w:r>
      <w:r w:rsidRPr="00E5367E">
        <w:rPr>
          <w:rFonts w:asciiTheme="minorHAnsi" w:hAnsiTheme="minorHAnsi" w:cstheme="minorHAnsi"/>
          <w:highlight w:val="cyan"/>
        </w:rPr>
        <w:t xml:space="preserve">. </w:t>
      </w:r>
      <w:r w:rsidRPr="00E5367E">
        <w:rPr>
          <w:rStyle w:val="StyleUnderline"/>
          <w:rFonts w:asciiTheme="minorHAnsi" w:hAnsiTheme="minorHAnsi" w:cstheme="minorHAnsi"/>
          <w:highlight w:val="cyan"/>
        </w:rPr>
        <w:t>Miscalc</w:t>
      </w:r>
      <w:r w:rsidRPr="00C23E1F">
        <w:rPr>
          <w:rStyle w:val="StyleUnderline"/>
          <w:rFonts w:asciiTheme="minorHAnsi" w:hAnsiTheme="minorHAnsi" w:cstheme="minorHAnsi"/>
        </w:rPr>
        <w:t xml:space="preserve">ulation </w:t>
      </w:r>
      <w:r w:rsidRPr="00E5367E">
        <w:rPr>
          <w:rStyle w:val="StyleUnderline"/>
          <w:rFonts w:asciiTheme="minorHAnsi" w:hAnsiTheme="minorHAnsi" w:cstheme="minorHAnsi"/>
          <w:highlight w:val="cyan"/>
        </w:rPr>
        <w:t>might be</w:t>
      </w:r>
      <w:r w:rsidRPr="00E5367E">
        <w:rPr>
          <w:rFonts w:asciiTheme="minorHAnsi" w:hAnsiTheme="minorHAnsi" w:cstheme="minorHAnsi"/>
          <w:highlight w:val="cyan"/>
        </w:rPr>
        <w:t xml:space="preserve"> a</w:t>
      </w:r>
      <w:r w:rsidRPr="00C23E1F">
        <w:rPr>
          <w:rFonts w:asciiTheme="minorHAnsi" w:hAnsiTheme="minorHAnsi" w:cstheme="minorHAnsi"/>
        </w:rPr>
        <w:t xml:space="preserve"> particular </w:t>
      </w:r>
      <w:r w:rsidRPr="00E5367E">
        <w:rPr>
          <w:rStyle w:val="StyleUnderline"/>
          <w:rFonts w:asciiTheme="minorHAnsi" w:hAnsiTheme="minorHAnsi" w:cstheme="minorHAnsi"/>
          <w:highlight w:val="cyan"/>
        </w:rPr>
        <w:t>problem for totalitarian states due to personalization and disincentives for accurate info</w:t>
      </w:r>
      <w:r w:rsidRPr="00C23E1F">
        <w:rPr>
          <w:rStyle w:val="StyleUnderline"/>
          <w:rFonts w:asciiTheme="minorHAnsi" w:hAnsiTheme="minorHAnsi" w:cstheme="minorHAnsi"/>
        </w:rPr>
        <w:t>rmation,</w:t>
      </w:r>
      <w:r w:rsidRPr="00C23E1F">
        <w:rPr>
          <w:rFonts w:asciiTheme="minorHAnsi" w:hAnsiTheme="minorHAnsi" w:cstheme="minorHAnsi"/>
        </w:rPr>
        <w:t xml:space="preserve"> leading to well-known strategic disasters such as Hitler and Stalin’s blunders in World War II (Bialer, 1970; Noakes &amp; Pridham, 2001), or at a smaller level, Saddam Hussein’s rejection of diplomacy (Atkinson, 1993). </w:t>
      </w:r>
      <w:r w:rsidRPr="00E5367E">
        <w:rPr>
          <w:rStyle w:val="StyleUnderline"/>
          <w:rFonts w:asciiTheme="minorHAnsi" w:hAnsiTheme="minorHAnsi" w:cstheme="minorHAnsi"/>
          <w:highlight w:val="cyan"/>
        </w:rPr>
        <w:t>War makes</w:t>
      </w:r>
      <w:r w:rsidRPr="00C23E1F">
        <w:rPr>
          <w:rFonts w:asciiTheme="minorHAnsi" w:hAnsiTheme="minorHAnsi" w:cstheme="minorHAnsi"/>
        </w:rPr>
        <w:t xml:space="preserve"> collapse and </w:t>
      </w:r>
      <w:r w:rsidRPr="00E5367E">
        <w:rPr>
          <w:rStyle w:val="StyleUnderline"/>
          <w:rFonts w:asciiTheme="minorHAnsi" w:hAnsiTheme="minorHAnsi" w:cstheme="minorHAnsi"/>
          <w:highlight w:val="cyan"/>
        </w:rPr>
        <w:t>extinction</w:t>
      </w:r>
      <w:r w:rsidRPr="00C23E1F">
        <w:rPr>
          <w:rStyle w:val="StyleUnderline"/>
          <w:rFonts w:asciiTheme="minorHAnsi" w:hAnsiTheme="minorHAnsi" w:cstheme="minorHAnsi"/>
        </w:rPr>
        <w:t xml:space="preserve"> more </w:t>
      </w:r>
      <w:r w:rsidRPr="00E5367E">
        <w:rPr>
          <w:rStyle w:val="StyleUnderline"/>
          <w:rFonts w:asciiTheme="minorHAnsi" w:hAnsiTheme="minorHAnsi" w:cstheme="minorHAnsi"/>
          <w:highlight w:val="cyan"/>
        </w:rPr>
        <w:t>likely, by</w:t>
      </w:r>
      <w:r w:rsidRPr="00C23E1F">
        <w:rPr>
          <w:rStyle w:val="StyleUnderline"/>
          <w:rFonts w:asciiTheme="minorHAnsi" w:hAnsiTheme="minorHAnsi" w:cstheme="minorHAnsi"/>
        </w:rPr>
        <w:t xml:space="preserve"> raising the chance of </w:t>
      </w:r>
      <w:r w:rsidRPr="00E5367E">
        <w:rPr>
          <w:rStyle w:val="StyleUnderline"/>
          <w:rFonts w:asciiTheme="minorHAnsi" w:hAnsiTheme="minorHAnsi" w:cstheme="minorHAnsi"/>
          <w:highlight w:val="cyan"/>
        </w:rPr>
        <w:t>w</w:t>
      </w:r>
      <w:r w:rsidRPr="00C23E1F">
        <w:rPr>
          <w:rStyle w:val="StyleUnderline"/>
          <w:rFonts w:asciiTheme="minorHAnsi" w:hAnsiTheme="minorHAnsi" w:cstheme="minorHAnsi"/>
        </w:rPr>
        <w:t xml:space="preserve">eapons of </w:t>
      </w:r>
      <w:r w:rsidRPr="00E5367E">
        <w:rPr>
          <w:rStyle w:val="StyleUnderline"/>
          <w:rFonts w:asciiTheme="minorHAnsi" w:hAnsiTheme="minorHAnsi" w:cstheme="minorHAnsi"/>
          <w:highlight w:val="cyan"/>
        </w:rPr>
        <w:t>m</w:t>
      </w:r>
      <w:r w:rsidRPr="00C23E1F">
        <w:rPr>
          <w:rStyle w:val="StyleUnderline"/>
          <w:rFonts w:asciiTheme="minorHAnsi" w:hAnsiTheme="minorHAnsi" w:cstheme="minorHAnsi"/>
        </w:rPr>
        <w:t xml:space="preserve">ass </w:t>
      </w:r>
      <w:r w:rsidRPr="00E5367E">
        <w:rPr>
          <w:rStyle w:val="StyleUnderline"/>
          <w:rFonts w:asciiTheme="minorHAnsi" w:hAnsiTheme="minorHAnsi" w:cstheme="minorHAnsi"/>
          <w:highlight w:val="cyan"/>
        </w:rPr>
        <w:t>d</w:t>
      </w:r>
      <w:r w:rsidRPr="00C23E1F">
        <w:rPr>
          <w:rStyle w:val="StyleUnderline"/>
          <w:rFonts w:asciiTheme="minorHAnsi" w:hAnsiTheme="minorHAnsi" w:cstheme="minorHAnsi"/>
        </w:rPr>
        <w:t xml:space="preserve">estruction </w:t>
      </w:r>
      <w:r w:rsidRPr="00E5367E">
        <w:rPr>
          <w:rStyle w:val="StyleUnderline"/>
          <w:rFonts w:asciiTheme="minorHAnsi" w:hAnsiTheme="minorHAnsi" w:cstheme="minorHAnsi"/>
          <w:highlight w:val="cyan"/>
        </w:rPr>
        <w:t>being used</w:t>
      </w:r>
      <w:r w:rsidRPr="00C23E1F">
        <w:rPr>
          <w:rStyle w:val="StyleUnderline"/>
          <w:rFonts w:asciiTheme="minorHAnsi" w:hAnsiTheme="minorHAnsi" w:cstheme="minorHAnsi"/>
        </w:rPr>
        <w:t>.</w:t>
      </w:r>
    </w:p>
    <w:p w14:paraId="7A9C0F26"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 xml:space="preserve">Linked to this, </w:t>
      </w:r>
      <w:r w:rsidRPr="00E5367E">
        <w:rPr>
          <w:rStyle w:val="StyleUnderline"/>
          <w:rFonts w:asciiTheme="minorHAnsi" w:hAnsiTheme="minorHAnsi" w:cstheme="minorHAnsi"/>
          <w:highlight w:val="cyan"/>
        </w:rPr>
        <w:t>totalitarian states are less cooperative</w:t>
      </w:r>
      <w:r w:rsidRPr="00C23E1F">
        <w:rPr>
          <w:rStyle w:val="StyleUnderline"/>
          <w:rFonts w:asciiTheme="minorHAnsi" w:hAnsiTheme="minorHAnsi" w:cstheme="minorHAnsi"/>
        </w:rPr>
        <w:t xml:space="preserve"> than democratic states</w:t>
      </w:r>
      <w:r w:rsidRPr="00C23E1F">
        <w:rPr>
          <w:rFonts w:asciiTheme="minorHAnsi" w:hAnsiTheme="minorHAnsi" w:cstheme="minorHAnsi"/>
        </w:rPr>
        <w:t xml:space="preserve">. While cooperation is possible (Ginsburg, 2020), </w:t>
      </w:r>
      <w:r w:rsidRPr="00C23E1F">
        <w:rPr>
          <w:rStyle w:val="StyleUnderline"/>
          <w:rFonts w:asciiTheme="minorHAnsi" w:hAnsiTheme="minorHAnsi" w:cstheme="minorHAnsi"/>
        </w:rPr>
        <w:t xml:space="preserve">their </w:t>
      </w:r>
      <w:r w:rsidRPr="00E5367E">
        <w:rPr>
          <w:rStyle w:val="StyleUnderline"/>
          <w:rFonts w:asciiTheme="minorHAnsi" w:hAnsiTheme="minorHAnsi" w:cstheme="minorHAnsi"/>
          <w:highlight w:val="cyan"/>
        </w:rPr>
        <w:t>internal norms are characterized by paranoia</w:t>
      </w:r>
      <w:r w:rsidRPr="00C23E1F">
        <w:rPr>
          <w:rFonts w:asciiTheme="minorHAnsi" w:hAnsiTheme="minorHAnsi" w:cstheme="minorHAnsi"/>
        </w:rPr>
        <w:t xml:space="preserve"> and treachery, and their lack of transparency limits their ability to credibly commit to agreements. </w:t>
      </w:r>
      <w:r w:rsidRPr="00E5367E">
        <w:rPr>
          <w:rStyle w:val="StyleUnderline"/>
          <w:rFonts w:asciiTheme="minorHAnsi" w:hAnsiTheme="minorHAnsi" w:cstheme="minorHAnsi"/>
          <w:highlight w:val="cyan"/>
        </w:rPr>
        <w:t>This is bad for</w:t>
      </w:r>
      <w:r w:rsidRPr="00C23E1F">
        <w:rPr>
          <w:rStyle w:val="StyleUnderline"/>
          <w:rFonts w:asciiTheme="minorHAnsi" w:hAnsiTheme="minorHAnsi" w:cstheme="minorHAnsi"/>
        </w:rPr>
        <w:t xml:space="preserve"> all </w:t>
      </w:r>
      <w:r w:rsidRPr="00E5367E">
        <w:rPr>
          <w:rStyle w:val="StyleUnderline"/>
          <w:rFonts w:asciiTheme="minorHAnsi" w:hAnsiTheme="minorHAnsi" w:cstheme="minorHAnsi"/>
          <w:highlight w:val="cyan"/>
        </w:rPr>
        <w:t>risks that require cooperation such as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pandemics or climate change</w:t>
      </w:r>
      <w:r w:rsidRPr="00C23E1F">
        <w:rPr>
          <w:rFonts w:asciiTheme="minorHAnsi" w:hAnsiTheme="minorHAnsi" w:cstheme="minorHAnsi"/>
        </w:rPr>
        <w:t xml:space="preserve"> (Tomasik, 2015).</w:t>
      </w:r>
    </w:p>
    <w:p w14:paraId="4FFE1798"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 xml:space="preserve">Finally, </w:t>
      </w:r>
      <w:r w:rsidRPr="00C23E1F">
        <w:rPr>
          <w:rStyle w:val="StyleUnderline"/>
          <w:rFonts w:asciiTheme="minorHAnsi" w:hAnsiTheme="minorHAnsi" w:cstheme="minorHAnsi"/>
        </w:rPr>
        <w:t xml:space="preserve">continued social and </w:t>
      </w:r>
      <w:r w:rsidRPr="00E5367E">
        <w:rPr>
          <w:rStyle w:val="StyleUnderline"/>
          <w:rFonts w:asciiTheme="minorHAnsi" w:hAnsiTheme="minorHAnsi" w:cstheme="minorHAnsi"/>
          <w:highlight w:val="cyan"/>
        </w:rPr>
        <w:t>scientific progress is likely to reduce risks of</w:t>
      </w:r>
      <w:r w:rsidRPr="00C23E1F">
        <w:rPr>
          <w:rFonts w:asciiTheme="minorHAnsi" w:hAnsiTheme="minorHAnsi" w:cstheme="minorHAnsi"/>
        </w:rPr>
        <w:t xml:space="preserve"> collapse and </w:t>
      </w:r>
      <w:r w:rsidRPr="00E5367E">
        <w:rPr>
          <w:rStyle w:val="StyleUnderline"/>
          <w:rFonts w:asciiTheme="minorHAnsi" w:hAnsiTheme="minorHAnsi" w:cstheme="minorHAnsi"/>
          <w:highlight w:val="cyan"/>
        </w:rPr>
        <w:t>extinction</w:t>
      </w:r>
      <w:r w:rsidRPr="00C23E1F">
        <w:rPr>
          <w:rFonts w:asciiTheme="minorHAnsi" w:hAnsiTheme="minorHAnsi" w:cstheme="minorHAnsi"/>
        </w:rPr>
        <w:t xml:space="preserve">. Social progress could reduce global inequality and other risk factors. </w:t>
      </w:r>
      <w:r w:rsidRPr="00E5367E">
        <w:rPr>
          <w:rStyle w:val="StyleUnderline"/>
          <w:rFonts w:asciiTheme="minorHAnsi" w:hAnsiTheme="minorHAnsi" w:cstheme="minorHAnsi"/>
          <w:highlight w:val="cyan"/>
        </w:rPr>
        <w:t>Scientific progress could help address natural risks and climate change</w:t>
      </w:r>
      <w:r w:rsidRPr="00C23E1F">
        <w:rPr>
          <w:rFonts w:asciiTheme="minorHAnsi" w:hAnsiTheme="minorHAnsi" w:cstheme="minorHAnsi"/>
        </w:rPr>
        <w:t xml:space="preserve"> (Sandberg, 2018), differentially increase defensive rather than offensive power (Garfinkel &amp; Dafoe, 2019), </w:t>
      </w:r>
      <w:r w:rsidRPr="00E5367E">
        <w:rPr>
          <w:rStyle w:val="StyleUnderline"/>
          <w:rFonts w:asciiTheme="minorHAnsi" w:hAnsiTheme="minorHAnsi" w:cstheme="minorHAnsi"/>
          <w:highlight w:val="cyan"/>
        </w:rPr>
        <w:t>and solve safety challenges in AI or biotech</w:t>
      </w:r>
      <w:r w:rsidRPr="00C23E1F">
        <w:rPr>
          <w:rFonts w:asciiTheme="minorHAnsi" w:hAnsiTheme="minorHAnsi" w:cstheme="minorHAnsi"/>
        </w:rPr>
        <w:t xml:space="preserve">nology (Russell, 2019). </w:t>
      </w:r>
      <w:r w:rsidRPr="00E5367E">
        <w:rPr>
          <w:rStyle w:val="StyleUnderline"/>
          <w:rFonts w:asciiTheme="minorHAnsi" w:hAnsiTheme="minorHAnsi" w:cstheme="minorHAnsi"/>
          <w:highlight w:val="cyan"/>
        </w:rPr>
        <w:t>However,</w:t>
      </w:r>
      <w:r w:rsidRPr="00C23E1F">
        <w:rPr>
          <w:rFonts w:asciiTheme="minorHAnsi" w:hAnsiTheme="minorHAnsi" w:cstheme="minorHAnsi"/>
        </w:rPr>
        <w:t xml:space="preserve"> as we will now discuss </w:t>
      </w:r>
      <w:r w:rsidRPr="00E5367E">
        <w:rPr>
          <w:rStyle w:val="StyleUnderline"/>
          <w:rFonts w:asciiTheme="minorHAnsi" w:hAnsiTheme="minorHAnsi" w:cstheme="minorHAnsi"/>
          <w:highlight w:val="cyan"/>
        </w:rPr>
        <w:t>totalitarian states would likely inhibit social progress</w:t>
      </w:r>
      <w:r w:rsidRPr="00C23E1F">
        <w:rPr>
          <w:rFonts w:asciiTheme="minorHAnsi" w:hAnsiTheme="minorHAnsi" w:cstheme="minorHAnsi"/>
        </w:rPr>
        <w:t>.</w:t>
      </w:r>
    </w:p>
    <w:p w14:paraId="61DC068C"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C23E1F">
        <w:rPr>
          <w:rStyle w:val="StyleUnderline"/>
          <w:rFonts w:asciiTheme="minorHAnsi" w:hAnsiTheme="minorHAnsi" w:cstheme="minorHAnsi"/>
        </w:rPr>
        <w:t>democracies have space for cosmopolitan values such as human rights, plurality, freedom, and equality. These are better than those that characterize life under totalitarianism: Fear, terror, subjection, and secrecy</w:t>
      </w:r>
      <w:r w:rsidRPr="00C23E1F">
        <w:rPr>
          <w:rFonts w:asciiTheme="minorHAnsi" w:hAnsiTheme="minorHAnsi" w:cstheme="minorHAnsi"/>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C23E1F">
        <w:rPr>
          <w:rStyle w:val="StyleUnderline"/>
          <w:rFonts w:asciiTheme="minorHAnsi" w:hAnsiTheme="minorHAnsi" w:cstheme="minorHAnsi"/>
        </w:rPr>
        <w:t>A totalitarian-dominated world,</w:t>
      </w:r>
      <w:r w:rsidRPr="00C23E1F">
        <w:rPr>
          <w:rFonts w:asciiTheme="minorHAnsi" w:hAnsiTheme="minorHAnsi" w:cstheme="minorHAnsi"/>
        </w:rPr>
        <w:t xml:space="preserve"> on the other hand, </w:t>
      </w:r>
      <w:r w:rsidRPr="00C23E1F">
        <w:rPr>
          <w:rStyle w:val="StyleUnderline"/>
          <w:rFonts w:asciiTheme="minorHAnsi" w:hAnsiTheme="minorHAnsi" w:cstheme="minorHAnsi"/>
        </w:rPr>
        <w:t>would reduce the space for resistance and progress—distorting the human trajectory.</w:t>
      </w:r>
    </w:p>
    <w:p w14:paraId="50F40B04" w14:textId="77777777" w:rsidR="00353371" w:rsidRPr="00C23E1F" w:rsidRDefault="00353371" w:rsidP="00353371">
      <w:pPr>
        <w:rPr>
          <w:rFonts w:asciiTheme="minorHAnsi" w:hAnsiTheme="minorHAnsi" w:cstheme="minorHAnsi"/>
        </w:rPr>
      </w:pPr>
      <w:r w:rsidRPr="00C23E1F">
        <w:rPr>
          <w:rStyle w:val="StyleUnderline"/>
          <w:rFonts w:asciiTheme="minorHAnsi" w:hAnsiTheme="minorHAnsi" w:cstheme="minorHAnsi"/>
        </w:rPr>
        <w:t>We should be particularly concerned about “bottlenecks” at which values are particularly important—where there is a risk of “locking-in</w:t>
      </w:r>
      <w:r w:rsidRPr="00C23E1F">
        <w:rPr>
          <w:rFonts w:asciiTheme="minorHAnsi" w:hAnsiTheme="minorHAnsi" w:cstheme="minorHAnsi"/>
        </w:rPr>
        <w:t xml:space="preserve">” </w:t>
      </w:r>
      <w:r w:rsidRPr="00C23E1F">
        <w:rPr>
          <w:rStyle w:val="StyleUnderline"/>
          <w:rFonts w:asciiTheme="minorHAnsi" w:hAnsiTheme="minorHAnsi" w:cstheme="minorHAnsi"/>
        </w:rPr>
        <w:t xml:space="preserve">some </w:t>
      </w:r>
      <w:r w:rsidRPr="00C23E1F">
        <w:rPr>
          <w:rFonts w:asciiTheme="minorHAnsi" w:hAnsiTheme="minorHAnsi" w:cstheme="minorHAnsi"/>
        </w:rPr>
        <w:t xml:space="preserve">particular set of (possibly far from optimal) </w:t>
      </w:r>
      <w:r w:rsidRPr="00C23E1F">
        <w:rPr>
          <w:rStyle w:val="StyleUnderline"/>
          <w:rFonts w:asciiTheme="minorHAnsi" w:hAnsiTheme="minorHAnsi" w:cstheme="minorHAnsi"/>
        </w:rPr>
        <w:t>values</w:t>
      </w:r>
      <w:r w:rsidRPr="00C23E1F">
        <w:rPr>
          <w:rFonts w:asciiTheme="minorHAnsi" w:hAnsiTheme="minorHAnsi" w:cstheme="minorHAnsi"/>
        </w:rPr>
        <w:t xml:space="preserve">. While they </w:t>
      </w:r>
      <w:r w:rsidRPr="00C23E1F">
        <w:rPr>
          <w:rFonts w:asciiTheme="minorHAnsi" w:hAnsiTheme="minorHAnsi" w:cstheme="minorHAnsi"/>
        </w:rPr>
        <w:lastRenderedPageBreak/>
        <w:t xml:space="preserve">are currently faroff, </w:t>
      </w:r>
      <w:r w:rsidRPr="00C23E1F">
        <w:rPr>
          <w:rStyle w:val="StyleUnderline"/>
          <w:rFonts w:asciiTheme="minorHAnsi" w:hAnsiTheme="minorHAnsi" w:cstheme="minorHAnsi"/>
        </w:rPr>
        <w:t>future technologies such as artificial general intelligence, space settlement, life extension (of autocrats), or much better surveillance could enable lock-in</w:t>
      </w:r>
      <w:r w:rsidRPr="00C23E1F">
        <w:rPr>
          <w:rFonts w:asciiTheme="minorHAnsi" w:hAnsiTheme="minorHAnsi" w:cstheme="minorHAnsi"/>
        </w:rPr>
        <w:t xml:space="preserve"> (Caplan, 2008).17</w:t>
      </w:r>
    </w:p>
    <w:p w14:paraId="3D577058"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E7DBC47" w14:textId="77777777" w:rsidR="00353371" w:rsidRPr="00C23E1F" w:rsidRDefault="00353371" w:rsidP="00353371">
      <w:pPr>
        <w:rPr>
          <w:rFonts w:asciiTheme="minorHAnsi" w:hAnsiTheme="minorHAnsi" w:cstheme="minorHAnsi"/>
        </w:rPr>
      </w:pPr>
      <w:r w:rsidRPr="00C23E1F">
        <w:rPr>
          <w:rFonts w:asciiTheme="minorHAnsi" w:hAnsiTheme="minorHAnsi" w:cstheme="minorHAnsi"/>
        </w:rP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18ACE79B" w14:textId="77777777" w:rsidR="00353371" w:rsidRDefault="00353371" w:rsidP="00353371">
      <w:pPr>
        <w:rPr>
          <w:rFonts w:asciiTheme="minorHAnsi" w:hAnsiTheme="minorHAnsi" w:cstheme="minorHAnsi"/>
        </w:rPr>
      </w:pPr>
      <w:r w:rsidRPr="00E5367E">
        <w:rPr>
          <w:rStyle w:val="StyleUnderline"/>
          <w:rFonts w:asciiTheme="minorHAnsi" w:hAnsiTheme="minorHAnsi" w:cstheme="minorHAnsi"/>
          <w:highlight w:val="cyan"/>
        </w:rPr>
        <w:t>A</w:t>
      </w:r>
      <w:r w:rsidRPr="00C23E1F">
        <w:rPr>
          <w:rStyle w:val="StyleUnderline"/>
          <w:rFonts w:asciiTheme="minorHAnsi" w:hAnsiTheme="minorHAnsi" w:cstheme="minorHAnsi"/>
        </w:rPr>
        <w:t xml:space="preserve"> long-lasting </w:t>
      </w:r>
      <w:r w:rsidRPr="00E5367E">
        <w:rPr>
          <w:rStyle w:val="StyleUnderline"/>
          <w:rFonts w:asciiTheme="minorHAnsi" w:hAnsiTheme="minorHAnsi" w:cstheme="minorHAnsi"/>
          <w:highlight w:val="cyan"/>
        </w:rPr>
        <w:t>totalitarian</w:t>
      </w:r>
      <w:r w:rsidRPr="00C23E1F">
        <w:rPr>
          <w:rStyle w:val="StyleUnderline"/>
          <w:rFonts w:asciiTheme="minorHAnsi" w:hAnsiTheme="minorHAnsi" w:cstheme="minorHAnsi"/>
        </w:rPr>
        <w:t xml:space="preserve">-dominated </w:t>
      </w:r>
      <w:r w:rsidRPr="00E5367E">
        <w:rPr>
          <w:rStyle w:val="StyleUnderline"/>
          <w:rFonts w:asciiTheme="minorHAnsi" w:hAnsiTheme="minorHAnsi" w:cstheme="minorHAnsi"/>
          <w:highlight w:val="cyan"/>
        </w:rPr>
        <w:t>world would</w:t>
      </w:r>
      <w:r w:rsidRPr="00C23E1F">
        <w:rPr>
          <w:rStyle w:val="StyleUnderline"/>
          <w:rFonts w:asciiTheme="minorHAnsi" w:hAnsiTheme="minorHAnsi" w:cstheme="minorHAnsi"/>
        </w:rPr>
        <w:t xml:space="preserve"> extend the period of time humanity would spend with a heightened risk of collapse or extinction, as well as increased potential for distortion of the human trajectory and the possibility that a “</w:t>
      </w:r>
      <w:r w:rsidRPr="00E5367E">
        <w:rPr>
          <w:rStyle w:val="StyleUnderline"/>
          <w:rFonts w:asciiTheme="minorHAnsi" w:hAnsiTheme="minorHAnsi" w:cstheme="minorHAnsi"/>
          <w:highlight w:val="cyan"/>
        </w:rPr>
        <w:t>lock-in”</w:t>
      </w:r>
      <w:r w:rsidRPr="00C23E1F">
        <w:rPr>
          <w:rStyle w:val="StyleUnderline"/>
          <w:rFonts w:asciiTheme="minorHAnsi" w:hAnsiTheme="minorHAnsi" w:cstheme="minorHAnsi"/>
        </w:rPr>
        <w:t xml:space="preserve"> event may occur</w:t>
      </w:r>
      <w:r w:rsidRPr="00C23E1F">
        <w:rPr>
          <w:rFonts w:asciiTheme="minorHAnsi" w:hAnsiTheme="minorHAnsi" w:cstheme="minorHAnsi"/>
        </w:rPr>
        <w:t xml:space="preserve">. This example illustrates the possibility of a “negative recovery,” </w:t>
      </w:r>
      <w:r w:rsidRPr="00E5367E">
        <w:rPr>
          <w:rStyle w:val="StyleUnderline"/>
          <w:rFonts w:asciiTheme="minorHAnsi" w:hAnsiTheme="minorHAnsi" w:cstheme="minorHAnsi"/>
          <w:highlight w:val="cyan"/>
        </w:rPr>
        <w:t>resulting in a trajectory</w:t>
      </w:r>
      <w:r w:rsidRPr="00E5367E">
        <w:rPr>
          <w:rFonts w:asciiTheme="minorHAnsi" w:hAnsiTheme="minorHAnsi" w:cstheme="minorHAnsi"/>
          <w:highlight w:val="cyan"/>
        </w:rPr>
        <w:t xml:space="preserve"> </w:t>
      </w:r>
      <w:r w:rsidRPr="00E5367E">
        <w:rPr>
          <w:rStyle w:val="StyleUnderline"/>
          <w:rFonts w:asciiTheme="minorHAnsi" w:hAnsiTheme="minorHAnsi" w:cstheme="minorHAnsi"/>
          <w:highlight w:val="cyan"/>
        </w:rPr>
        <w:t>with less or no scientific and social progress</w:t>
      </w:r>
      <w:r w:rsidRPr="00C23E1F">
        <w:rPr>
          <w:rStyle w:val="StyleUnderline"/>
          <w:rFonts w:asciiTheme="minorHAnsi" w:hAnsiTheme="minorHAnsi" w:cstheme="minorHAnsi"/>
        </w:rPr>
        <w:t xml:space="preserve"> and a less favorable geopolitical situation, </w:t>
      </w:r>
      <w:r w:rsidRPr="00E5367E">
        <w:rPr>
          <w:rStyle w:val="StyleUnderline"/>
          <w:rFonts w:asciiTheme="minorHAnsi" w:hAnsiTheme="minorHAnsi" w:cstheme="minorHAnsi"/>
          <w:highlight w:val="cyan"/>
        </w:rPr>
        <w:t>which would threaten the destruction of humanity</w:t>
      </w:r>
      <w:r w:rsidRPr="00C23E1F">
        <w:rPr>
          <w:rStyle w:val="StyleUnderline"/>
          <w:rFonts w:asciiTheme="minorHAnsi" w:hAnsiTheme="minorHAnsi" w:cstheme="minorHAnsi"/>
        </w:rPr>
        <w:t>’s longterm potential</w:t>
      </w:r>
      <w:r w:rsidRPr="00C23E1F">
        <w:rPr>
          <w:rFonts w:asciiTheme="minorHAnsi" w:hAnsiTheme="minorHAnsi" w:cstheme="minorHAnsi"/>
        </w:rPr>
        <w:t>.</w:t>
      </w:r>
    </w:p>
    <w:p w14:paraId="03E9BC6B" w14:textId="311D5C34" w:rsidR="00353371" w:rsidRDefault="00353371" w:rsidP="00353371">
      <w:pPr>
        <w:pStyle w:val="Heading3"/>
      </w:pPr>
      <w:r>
        <w:lastRenderedPageBreak/>
        <w:t>Ice Breakers</w:t>
      </w:r>
    </w:p>
    <w:p w14:paraId="48440B89" w14:textId="77777777" w:rsidR="00353371" w:rsidRDefault="00353371" w:rsidP="00353371">
      <w:pPr>
        <w:pStyle w:val="Heading4"/>
      </w:pPr>
      <w:r>
        <w:t>The US is losing to Russia in the icebreaker race, there is no way to catch up.</w:t>
      </w:r>
    </w:p>
    <w:p w14:paraId="757B6806" w14:textId="77777777" w:rsidR="00353371" w:rsidRPr="00A6604B" w:rsidRDefault="00353371" w:rsidP="00353371">
      <w:pPr>
        <w:rPr>
          <w:rStyle w:val="Style13ptBold"/>
        </w:rPr>
      </w:pPr>
      <w:r>
        <w:rPr>
          <w:rStyle w:val="Style13ptBold"/>
        </w:rPr>
        <w:t xml:space="preserve">Sherman ’24 </w:t>
      </w:r>
      <w:r w:rsidRPr="00A6604B">
        <w:t>[</w:t>
      </w:r>
      <w:r>
        <w:t>Ella Sherman; March 14, 2024; Sherman is a Defense Fellow at Business Insider; “</w:t>
      </w:r>
      <w:r w:rsidRPr="00A6604B">
        <w:t>]The US military doesn't have the icebreakers to compete in the Arctic and is 'severely outnumbered' by Russia, commander warns</w:t>
      </w:r>
      <w:r>
        <w:t xml:space="preserve">”; Business Insider; </w:t>
      </w:r>
      <w:r w:rsidRPr="00A6604B">
        <w:t>https://www.businessinsider.com/us-faces-arctic-icebreaker-shortage-compared-to-russias-fleet-general-2024-3</w:t>
      </w:r>
      <w:r>
        <w:t>; accessed 07-24-2025] NT-LY</w:t>
      </w:r>
    </w:p>
    <w:p w14:paraId="1A52A58B" w14:textId="77777777" w:rsidR="00353371" w:rsidRDefault="00353371" w:rsidP="00353371">
      <w:r w:rsidRPr="00A6604B">
        <w:rPr>
          <w:rStyle w:val="StyleUnderline"/>
        </w:rPr>
        <w:t xml:space="preserve">The US does not have enough icebreaker ships to compete in the Arctic the way Russia can </w:t>
      </w:r>
      <w:r w:rsidRPr="00A6604B">
        <w:t>with its much larger fleet, a US military commander warned.</w:t>
      </w:r>
    </w:p>
    <w:p w14:paraId="6FA5869B" w14:textId="77777777" w:rsidR="00353371" w:rsidRPr="00A6604B" w:rsidRDefault="00353371" w:rsidP="00353371">
      <w:r w:rsidRPr="00A6604B">
        <w:t xml:space="preserve">US Air Force Gen. Gregory M. Guillot, the commander of US Northern Command and North American Aerospace Defense Command, said on Thursday that the </w:t>
      </w:r>
      <w:r w:rsidRPr="00A6604B">
        <w:rPr>
          <w:rStyle w:val="StyleUnderline"/>
        </w:rPr>
        <w:t xml:space="preserve">US currently has really </w:t>
      </w:r>
      <w:r w:rsidRPr="00A6604B">
        <w:rPr>
          <w:rStyle w:val="Emphasis"/>
        </w:rPr>
        <w:t>only one</w:t>
      </w:r>
      <w:r w:rsidRPr="00A6604B">
        <w:rPr>
          <w:rStyle w:val="StyleUnderline"/>
        </w:rPr>
        <w:t xml:space="preserve"> heavy icebreaker ship for Arctic operations while </w:t>
      </w:r>
      <w:r w:rsidRPr="00A6604B">
        <w:rPr>
          <w:rStyle w:val="Emphasis"/>
        </w:rPr>
        <w:t>Russia has approximately 40</w:t>
      </w:r>
      <w:r w:rsidRPr="00A6604B">
        <w:rPr>
          <w:rStyle w:val="StyleUnderline"/>
        </w:rPr>
        <w:t xml:space="preserve"> available.</w:t>
      </w:r>
    </w:p>
    <w:p w14:paraId="3C29E298" w14:textId="77777777" w:rsidR="00353371" w:rsidRPr="00A6604B" w:rsidRDefault="00353371" w:rsidP="00353371">
      <w:pPr>
        <w:rPr>
          <w:rStyle w:val="StyleUnderline"/>
        </w:rPr>
      </w:pPr>
      <w:r w:rsidRPr="00A6604B">
        <w:t xml:space="preserve">"We do appreciate that the Coast Guard is procuring more icebreakers, but even with those, </w:t>
      </w:r>
      <w:r w:rsidRPr="00A6604B">
        <w:rPr>
          <w:rStyle w:val="StyleUnderline"/>
        </w:rPr>
        <w:t>we will be severely outnumbered</w:t>
      </w:r>
      <w:r w:rsidRPr="00A6604B">
        <w:t>," Gen. Guillot said during a US Committee on Armed Services hearing. "</w:t>
      </w:r>
      <w:r w:rsidRPr="00A6604B">
        <w:rPr>
          <w:rStyle w:val="StyleUnderline"/>
        </w:rPr>
        <w:t xml:space="preserve">That does </w:t>
      </w:r>
      <w:r w:rsidRPr="00A6604B">
        <w:rPr>
          <w:rStyle w:val="Emphasis"/>
        </w:rPr>
        <w:t>limit our freedom of maneuver</w:t>
      </w:r>
      <w:r w:rsidRPr="00A6604B">
        <w:rPr>
          <w:rStyle w:val="StyleUnderline"/>
        </w:rPr>
        <w:t xml:space="preserve"> in that region."</w:t>
      </w:r>
    </w:p>
    <w:p w14:paraId="2DE6A57B" w14:textId="77777777" w:rsidR="00353371" w:rsidRPr="00A6604B" w:rsidRDefault="00353371" w:rsidP="00353371">
      <w:r w:rsidRPr="00A6604B">
        <w:t>Icebreaker ships are special-purpose vessels designed with a stronger hull, a very specific shape, and greater power to effectively break through thick ice blocking access to strategic waterways and clear paths for other ships</w:t>
      </w:r>
      <w:r w:rsidRPr="00A6604B">
        <w:rPr>
          <w:b/>
          <w:bCs/>
        </w:rPr>
        <w:t>.</w:t>
      </w:r>
    </w:p>
    <w:p w14:paraId="0467255F" w14:textId="77777777" w:rsidR="00353371" w:rsidRPr="00A6604B" w:rsidRDefault="00353371" w:rsidP="00353371">
      <w:r w:rsidRPr="00A6604B">
        <w:t>The one available heavy US icebreaker is the USCGC Polar Star, and then there is the medium icebreaker Healy. Another vessel has been out of action for years.</w:t>
      </w:r>
    </w:p>
    <w:p w14:paraId="04115E25" w14:textId="77777777" w:rsidR="00353371" w:rsidRPr="00A6604B" w:rsidRDefault="00353371" w:rsidP="00353371">
      <w:r w:rsidRPr="00A6604B">
        <w:t>Maine Sen. Angus King expressed concerns during the hearing Thursday about the icebreaker "gap" or deficit and urged that the US military not wait to build up defenses in the Arctic as Russia increases its own military presence in the region.</w:t>
      </w:r>
    </w:p>
    <w:p w14:paraId="29556080" w14:textId="77777777" w:rsidR="00353371" w:rsidRDefault="00353371" w:rsidP="00353371">
      <w:r w:rsidRPr="00A6604B">
        <w:t xml:space="preserve">To the senator, </w:t>
      </w:r>
      <w:r w:rsidRPr="00A6604B">
        <w:rPr>
          <w:rStyle w:val="StyleUnderline"/>
        </w:rPr>
        <w:t>not having sufficient icebreakers is unproductive, like "not having a road to get where you need to get."</w:t>
      </w:r>
    </w:p>
    <w:p w14:paraId="4B63C4AC" w14:textId="77777777" w:rsidR="00353371" w:rsidRPr="00A6604B" w:rsidRDefault="00353371" w:rsidP="00353371">
      <w:pPr>
        <w:rPr>
          <w:rStyle w:val="StyleUnderline"/>
        </w:rPr>
      </w:pPr>
      <w:r w:rsidRPr="00A6604B">
        <w:t xml:space="preserve">Russia has </w:t>
      </w:r>
      <w:r w:rsidRPr="00A6604B">
        <w:rPr>
          <w:rStyle w:val="StyleUnderline"/>
        </w:rPr>
        <w:t>deployed nuclear-powered icebreakers called Arktika and Sibir, which have been characterized as the largest and strongest icebreaker ships in the world.</w:t>
      </w:r>
    </w:p>
    <w:p w14:paraId="4D7CE0D6" w14:textId="77777777" w:rsidR="00353371" w:rsidRPr="00A6604B" w:rsidRDefault="00353371" w:rsidP="00353371">
      <w:r w:rsidRPr="00A6604B">
        <w:t>This isn't the first time alarms have sounded over the lack of icebreakers. Last fall, the US had a noticeable icebreaker gap, and lawmakers determined that investing in the Coast Guard is crucial for maintaining momentum in the Arctic.</w:t>
      </w:r>
    </w:p>
    <w:p w14:paraId="4ACA503A" w14:textId="77777777" w:rsidR="00353371" w:rsidRPr="00A6604B" w:rsidRDefault="00353371" w:rsidP="00353371">
      <w:pPr>
        <w:rPr>
          <w:rStyle w:val="StyleUnderline"/>
        </w:rPr>
      </w:pPr>
      <w:r w:rsidRPr="00A6604B">
        <w:t xml:space="preserve">"We need to make sure that we are trying to close a very very significant icebreaker gap, Alaska Sen. Dan Sullivan said at the time. </w:t>
      </w:r>
      <w:r w:rsidRPr="00A6604B">
        <w:rPr>
          <w:rStyle w:val="StyleUnderline"/>
        </w:rPr>
        <w:t>"Even China's icebreaker capacity is on pace to surpass ours in 2025," he said, "and they are not even an Arctic nation."</w:t>
      </w:r>
    </w:p>
    <w:p w14:paraId="4E749CC8" w14:textId="77777777" w:rsidR="00353371" w:rsidRPr="00A6604B" w:rsidRDefault="00353371" w:rsidP="00353371">
      <w:r w:rsidRPr="00A6604B">
        <w:t>For more than 20 years, the Coast Guard has been asking for funds for the Arctic, but those requests have been deferred, US Coast Guard Vice Admiral Peter W. Gautier said last year. Now, conversations around Arctic militarization are being discussed amid proposals for the 2025 fiscal year budget.</w:t>
      </w:r>
    </w:p>
    <w:p w14:paraId="6AAF8B15" w14:textId="77777777" w:rsidR="00353371" w:rsidRPr="00A6604B" w:rsidRDefault="00353371" w:rsidP="00353371">
      <w:pPr>
        <w:rPr>
          <w:rStyle w:val="StyleUnderline"/>
        </w:rPr>
      </w:pPr>
      <w:r w:rsidRPr="00A6604B">
        <w:t xml:space="preserve">In addition to Russia becoming more active, </w:t>
      </w:r>
      <w:r w:rsidRPr="00A6604B">
        <w:rPr>
          <w:rStyle w:val="StyleUnderline"/>
        </w:rPr>
        <w:t>China has also shared Arctic aspirations.</w:t>
      </w:r>
    </w:p>
    <w:p w14:paraId="6B778A14" w14:textId="77777777" w:rsidR="00353371" w:rsidRDefault="00353371" w:rsidP="00353371"/>
    <w:p w14:paraId="63F91F38" w14:textId="77777777" w:rsidR="00353371" w:rsidRDefault="00353371" w:rsidP="00353371"/>
    <w:p w14:paraId="672F8E38" w14:textId="77777777" w:rsidR="00353371" w:rsidRDefault="00353371" w:rsidP="00353371">
      <w:pPr>
        <w:pStyle w:val="Heading4"/>
      </w:pPr>
      <w:r>
        <w:t>Warming means there isn’t a need for icebreakers---the US has a chance.</w:t>
      </w:r>
    </w:p>
    <w:p w14:paraId="266FE33F" w14:textId="77777777" w:rsidR="00353371" w:rsidRPr="00603CBB" w:rsidRDefault="00353371" w:rsidP="00353371">
      <w:pPr>
        <w:rPr>
          <w:rStyle w:val="Style13ptBold"/>
        </w:rPr>
      </w:pPr>
      <w:r>
        <w:rPr>
          <w:rStyle w:val="Style13ptBold"/>
        </w:rPr>
        <w:t xml:space="preserve">James ’09 </w:t>
      </w:r>
      <w:r w:rsidRPr="00603CBB">
        <w:t>[</w:t>
      </w:r>
      <w:r>
        <w:t xml:space="preserve">Frank James; August 21, 2009; James is a writer for NPR and the host of the journalist blog Two-Way; “Global Warming Means No Icebreakers Needed For Arctic Shipping Route”; NPR; </w:t>
      </w:r>
      <w:r w:rsidRPr="00684A8D">
        <w:t>https://www.npr.org/sections/thetwo-way/2009/08/global_warming_means_no_icebre.html</w:t>
      </w:r>
      <w:r>
        <w:t>; accessed 07-25-2025</w:t>
      </w:r>
      <w:r w:rsidRPr="00603CBB">
        <w:t>]</w:t>
      </w:r>
      <w:r>
        <w:t xml:space="preserve"> [Italics in Original] NT-LY</w:t>
      </w:r>
    </w:p>
    <w:p w14:paraId="2D6DA6C1" w14:textId="77777777" w:rsidR="00353371" w:rsidRPr="00603CBB" w:rsidRDefault="00353371" w:rsidP="00353371">
      <w:pPr>
        <w:rPr>
          <w:rStyle w:val="StyleUnderline"/>
        </w:rPr>
      </w:pPr>
      <w:r w:rsidRPr="00603CBB">
        <w:t xml:space="preserve">You don't often hear people talk up the benefits of global warming </w:t>
      </w:r>
      <w:r w:rsidRPr="00603CBB">
        <w:rPr>
          <w:rStyle w:val="StyleUnderline"/>
        </w:rPr>
        <w:t xml:space="preserve">but there appears to be at least one upside -- commercial ships traveling the Arctic waters above Russia can now make the voyage </w:t>
      </w:r>
      <w:r w:rsidRPr="00603CBB">
        <w:rPr>
          <w:rStyle w:val="Emphasis"/>
        </w:rPr>
        <w:t>sans icebreakers</w:t>
      </w:r>
      <w:r w:rsidRPr="00603CBB">
        <w:rPr>
          <w:rStyle w:val="StyleUnderline"/>
        </w:rPr>
        <w:t>.</w:t>
      </w:r>
    </w:p>
    <w:p w14:paraId="62A2FCCC" w14:textId="77777777" w:rsidR="00353371" w:rsidRPr="00603CBB" w:rsidRDefault="00353371" w:rsidP="00353371">
      <w:r w:rsidRPr="00603CBB">
        <w:t>According to Reuters:</w:t>
      </w:r>
    </w:p>
    <w:p w14:paraId="21C91147" w14:textId="77777777" w:rsidR="00353371" w:rsidRPr="00603CBB" w:rsidRDefault="00353371" w:rsidP="00353371">
      <w:r w:rsidRPr="00603CBB">
        <w:t>Two German ships set off on Friday on the first journey across Russia's Arctic-facing northern shore without the help of icebreakers after climate change helped opened the passage, the company said.</w:t>
      </w:r>
    </w:p>
    <w:p w14:paraId="39A88B3D" w14:textId="77777777" w:rsidR="00353371" w:rsidRPr="00603CBB" w:rsidRDefault="00353371" w:rsidP="00353371">
      <w:r w:rsidRPr="00603CBB">
        <w:t>Niels Stolberg, president and CEO of Beluga Shipping GmbH, said the "Beluga Fraternity" and "Beluga Foresight" left the Russian port of Vladivostok on the historic and cost-saving journey with cargo picked up in South Korea bound for Holland.</w:t>
      </w:r>
    </w:p>
    <w:p w14:paraId="11F270B7" w14:textId="77777777" w:rsidR="00353371" w:rsidRPr="00603CBB" w:rsidRDefault="00353371" w:rsidP="00353371">
      <w:pPr>
        <w:rPr>
          <w:rStyle w:val="StyleUnderline"/>
        </w:rPr>
      </w:pPr>
      <w:r w:rsidRPr="00603CBB">
        <w:rPr>
          <w:rStyle w:val="StyleUnderline"/>
        </w:rPr>
        <w:t xml:space="preserve">The melting of Arctic ice as a result of climate change has </w:t>
      </w:r>
      <w:r w:rsidRPr="00603CBB">
        <w:rPr>
          <w:rStyle w:val="Emphasis"/>
        </w:rPr>
        <w:t>made it possible</w:t>
      </w:r>
      <w:r w:rsidRPr="00603CBB">
        <w:rPr>
          <w:rStyle w:val="StyleUnderline"/>
        </w:rPr>
        <w:t xml:space="preserve"> to send Beluga's </w:t>
      </w:r>
      <w:r w:rsidRPr="00603CBB">
        <w:rPr>
          <w:rStyle w:val="Emphasis"/>
        </w:rPr>
        <w:t>multi-purpose heavy lift ships</w:t>
      </w:r>
      <w:r w:rsidRPr="00603CBB">
        <w:rPr>
          <w:rStyle w:val="StyleUnderline"/>
        </w:rPr>
        <w:t xml:space="preserve"> along the legendary Northeast Passage, Stolberg said.</w:t>
      </w:r>
    </w:p>
    <w:p w14:paraId="1CDACFE2" w14:textId="77777777" w:rsidR="00353371" w:rsidRPr="00603CBB" w:rsidRDefault="00353371" w:rsidP="00353371">
      <w:r w:rsidRPr="00603CBB">
        <w:t>Beluga got Russian authorities' clearance to send the first non-Russian commercial vessels through the route on Friday.</w:t>
      </w:r>
    </w:p>
    <w:p w14:paraId="1165DBCF" w14:textId="77777777" w:rsidR="00353371" w:rsidRPr="00603CBB" w:rsidRDefault="00353371" w:rsidP="00353371">
      <w:pPr>
        <w:rPr>
          <w:rStyle w:val="StyleUnderline"/>
        </w:rPr>
      </w:pPr>
      <w:r w:rsidRPr="00603CBB">
        <w:t xml:space="preserve">The Northern Sea Route trims 4,000 nautical miles (7,400 km) off the usual 11,000-mile journey via the Suez Canal -- </w:t>
      </w:r>
      <w:r w:rsidRPr="00603CBB">
        <w:rPr>
          <w:rStyle w:val="StyleUnderline"/>
        </w:rPr>
        <w:t>yielding considerable savings in fuel costs and CO2 emissions, he said.</w:t>
      </w:r>
    </w:p>
    <w:p w14:paraId="0BAE4B5A" w14:textId="77777777" w:rsidR="00353371" w:rsidRDefault="00353371" w:rsidP="00353371">
      <w:r w:rsidRPr="00603CBB">
        <w:rPr>
          <w:rStyle w:val="StyleUnderline"/>
        </w:rPr>
        <w:t>So global warming, which CO2 contributes to, leads to fewer CO2s being emitted, at least in this one example.</w:t>
      </w:r>
      <w:r w:rsidRPr="00603CBB">
        <w:t xml:space="preserve"> Strange but true.</w:t>
      </w:r>
    </w:p>
    <w:p w14:paraId="388D632F" w14:textId="77777777" w:rsidR="00353371" w:rsidRDefault="00353371" w:rsidP="00353371"/>
    <w:p w14:paraId="2322D15A" w14:textId="77777777" w:rsidR="00353371" w:rsidRDefault="00353371" w:rsidP="00353371">
      <w:pPr>
        <w:pStyle w:val="Heading4"/>
      </w:pPr>
      <w:r>
        <w:t>More warming means less icebreakers. Go climate change go!</w:t>
      </w:r>
    </w:p>
    <w:p w14:paraId="09C623EB" w14:textId="77777777" w:rsidR="00353371" w:rsidRPr="00C3254D" w:rsidRDefault="00353371" w:rsidP="00353371">
      <w:pPr>
        <w:rPr>
          <w:rStyle w:val="Style13ptBold"/>
        </w:rPr>
      </w:pPr>
      <w:r>
        <w:rPr>
          <w:rStyle w:val="Style13ptBold"/>
        </w:rPr>
        <w:t xml:space="preserve">Herrmann ’19 </w:t>
      </w:r>
      <w:r w:rsidRPr="00C3254D">
        <w:t>[</w:t>
      </w:r>
      <w:r>
        <w:t xml:space="preserve">Thomas Herrman; June 27, 2019; B.S. in environmental science and resource management from the University of Washington; “Shipping Through the Northwest Passage: A Policy Brief”; The Henry M. Jackson School of International Studies University of Washington; </w:t>
      </w:r>
      <w:hyperlink r:id="rId95" w:history="1">
        <w:r w:rsidRPr="00DF3D6F">
          <w:rPr>
            <w:rStyle w:val="Hyperlink"/>
          </w:rPr>
          <w:t>https://jsis.washington.edu/news/shipping-through-the-northwest-passage-a-policy-brief/</w:t>
        </w:r>
      </w:hyperlink>
      <w:r>
        <w:t>; accessed 07-25-2025</w:t>
      </w:r>
      <w:r w:rsidRPr="00C3254D">
        <w:t>]</w:t>
      </w:r>
      <w:r>
        <w:t xml:space="preserve"> NT-LY</w:t>
      </w:r>
    </w:p>
    <w:p w14:paraId="115CA705" w14:textId="77777777" w:rsidR="00353371" w:rsidRPr="00684A8D" w:rsidRDefault="00353371" w:rsidP="00353371">
      <w:r w:rsidRPr="00684A8D">
        <w:t xml:space="preserve">As </w:t>
      </w:r>
      <w:r w:rsidRPr="00684A8D">
        <w:rPr>
          <w:rStyle w:val="StyleUnderline"/>
        </w:rPr>
        <w:t>climate change causes Arctic sea-ice to retreat at an accelerated rate, the region becomes more open to anthropogenic activities</w:t>
      </w:r>
      <w:r w:rsidRPr="00684A8D">
        <w:t xml:space="preserve"> that Arctic communities have not seen before. The potential for </w:t>
      </w:r>
      <w:r w:rsidRPr="00684A8D">
        <w:rPr>
          <w:rStyle w:val="StyleUnderline"/>
        </w:rPr>
        <w:t>new, shorter shipping routes through the Arctic seems promising for shipping companies</w:t>
      </w:r>
      <w:r w:rsidRPr="00684A8D">
        <w:t xml:space="preserve"> that are looking to save time </w:t>
      </w:r>
      <w:r w:rsidRPr="00684A8D">
        <w:lastRenderedPageBreak/>
        <w:t xml:space="preserve">and money, but </w:t>
      </w:r>
      <w:r w:rsidRPr="00684A8D">
        <w:rPr>
          <w:rStyle w:val="StyleUnderline"/>
        </w:rPr>
        <w:t>the impact</w:t>
      </w:r>
      <w:r w:rsidRPr="00684A8D">
        <w:t xml:space="preserve"> they will have </w:t>
      </w:r>
      <w:r w:rsidRPr="00684A8D">
        <w:rPr>
          <w:rStyle w:val="StyleUnderline"/>
        </w:rPr>
        <w:t>on</w:t>
      </w:r>
      <w:r w:rsidRPr="00684A8D">
        <w:t xml:space="preserve"> the Arctic marine </w:t>
      </w:r>
      <w:r w:rsidRPr="00684A8D">
        <w:rPr>
          <w:rStyle w:val="StyleUnderline"/>
        </w:rPr>
        <w:t>ecosystems and Indigenous communities</w:t>
      </w:r>
      <w:r w:rsidRPr="00684A8D">
        <w:t xml:space="preserve"> in the area </w:t>
      </w:r>
      <w:r w:rsidRPr="00684A8D">
        <w:rPr>
          <w:rStyle w:val="StyleUnderline"/>
        </w:rPr>
        <w:t>is still unknown</w:t>
      </w:r>
      <w:r w:rsidRPr="00684A8D">
        <w:t>.</w:t>
      </w:r>
    </w:p>
    <w:p w14:paraId="2A802A95" w14:textId="77777777" w:rsidR="00353371" w:rsidRPr="00684A8D" w:rsidRDefault="00353371" w:rsidP="00353371">
      <w:r w:rsidRPr="00684A8D">
        <w:t xml:space="preserve">The </w:t>
      </w:r>
      <w:r w:rsidRPr="00684A8D">
        <w:rPr>
          <w:rStyle w:val="StyleUnderline"/>
        </w:rPr>
        <w:t xml:space="preserve">Northwest Passage (NWP) is a shipping route that connects the Pacific and Atlantic Oceans and makes shipping shorter and cheaper for companies </w:t>
      </w:r>
      <w:r w:rsidRPr="00684A8D">
        <w:t>travelling from Asia to North America. In 2013, the bulk carrier Nordic Orion traversed the Northwest Passage with an icebreaker escort that shortened their journey by four days and saved an </w:t>
      </w:r>
      <w:hyperlink r:id="rId96" w:history="1">
        <w:r w:rsidRPr="00684A8D">
          <w:rPr>
            <w:rStyle w:val="Hyperlink"/>
          </w:rPr>
          <w:t>estimated $200,000 USD</w:t>
        </w:r>
      </w:hyperlink>
      <w:r w:rsidRPr="00684A8D">
        <w:t xml:space="preserve">. The proposed route from East to West would begin in the Davis Strait and travel north through Baffin Bay into the Canadian Archipelago. After crossing through the Canadian Archipelago, the route would continue into the Beaufort Sea and exit through the Chukchi Sea into the Bering Strait. </w:t>
      </w:r>
      <w:r w:rsidRPr="00684A8D">
        <w:rPr>
          <w:rStyle w:val="StyleUnderline"/>
        </w:rPr>
        <w:t xml:space="preserve">Currently the route is not possible to complete without an icebreaker escort, but </w:t>
      </w:r>
      <w:r w:rsidRPr="00684A8D">
        <w:rPr>
          <w:rStyle w:val="Emphasis"/>
        </w:rPr>
        <w:t xml:space="preserve">due to climate change, it may soon become possible </w:t>
      </w:r>
      <w:r w:rsidRPr="00684A8D">
        <w:rPr>
          <w:rStyle w:val="StyleUnderline"/>
        </w:rPr>
        <w:t>with the Arctic being ice free in the summer months</w:t>
      </w:r>
      <w:r w:rsidRPr="00684A8D">
        <w:t>. With this opportunity for monetary savings, the Northwest Passage may very quickly become a popular shipping route that may have a dramatic impact on the ecosystems it passes through.</w:t>
      </w:r>
    </w:p>
    <w:p w14:paraId="11EE5FB6" w14:textId="77777777" w:rsidR="00353371" w:rsidRPr="00FD1FAA" w:rsidRDefault="00353371" w:rsidP="00353371"/>
    <w:p w14:paraId="00DA8AD5" w14:textId="77777777" w:rsidR="00353371" w:rsidRDefault="00353371" w:rsidP="00353371">
      <w:pPr>
        <w:pStyle w:val="Heading4"/>
      </w:pPr>
      <w:r>
        <w:t>Having icebreakers means having the edge.</w:t>
      </w:r>
    </w:p>
    <w:p w14:paraId="5B0CCC51" w14:textId="77777777" w:rsidR="00353371" w:rsidRPr="00BF4396" w:rsidRDefault="00353371" w:rsidP="00353371">
      <w:pPr>
        <w:rPr>
          <w:b/>
          <w:bCs/>
          <w:sz w:val="26"/>
        </w:rPr>
      </w:pPr>
      <w:r>
        <w:rPr>
          <w:rStyle w:val="Style13ptBold"/>
        </w:rPr>
        <w:t xml:space="preserve">Dinoo ’25 </w:t>
      </w:r>
      <w:r w:rsidRPr="00666C28">
        <w:t>[</w:t>
      </w:r>
      <w:r>
        <w:t>Hina Dinoo; April 5, 2025; Dinoo is a Toronto-based journalist at Sustain</w:t>
      </w:r>
      <w:r w:rsidRPr="00BF4396">
        <w:t>ability Times; ““Russia dominates the Arctic before the US”: these unstoppable icebreakers give Moscow overwhelming control over the world’s most strategic frozen frontier”; Sustainability Times; https://www.sustainability-times.com/impact/russia-dominates-the-arctic-before-the-us-these-unstoppable-icebreakers-give-moscow-overwhelming-control-over-the-worlds-most-strategic-frozen-frontier/; accessed 07-24-2025] NT-LY</w:t>
      </w:r>
    </w:p>
    <w:p w14:paraId="15072F73" w14:textId="77777777" w:rsidR="00353371" w:rsidRPr="00A6604B" w:rsidRDefault="00353371" w:rsidP="00353371">
      <w:pPr>
        <w:rPr>
          <w:rStyle w:val="Emphasis"/>
        </w:rPr>
      </w:pPr>
      <w:r w:rsidRPr="00A6604B">
        <w:rPr>
          <w:rStyle w:val="StyleUnderline"/>
        </w:rPr>
        <w:t>Beyond defense, the melting Arctic ice presents opportunities for economic gain</w:t>
      </w:r>
      <w:r w:rsidRPr="00A6604B">
        <w:t xml:space="preserve">. As global warming progresses, </w:t>
      </w:r>
      <w:r w:rsidRPr="00A6604B">
        <w:rPr>
          <w:rStyle w:val="StyleUnderline"/>
        </w:rPr>
        <w:t xml:space="preserve">previously inaccessible areas are opening up for the exploitation of minerals and oil. </w:t>
      </w:r>
      <w:r w:rsidRPr="00A6604B">
        <w:t>Efficient cargo transit across the globe is also becoming more feasible, provided there are sufficient icebreakers to clear pathways.</w:t>
      </w:r>
      <w:r w:rsidRPr="00A6604B">
        <w:rPr>
          <w:rStyle w:val="StyleUnderline"/>
        </w:rPr>
        <w:t xml:space="preserve"> These developments highlight the multifaceted importance of icebreakers, </w:t>
      </w:r>
      <w:r w:rsidRPr="00A6604B">
        <w:rPr>
          <w:rStyle w:val="Emphasis"/>
        </w:rPr>
        <w:t>from national security to economic prosperity.</w:t>
      </w:r>
    </w:p>
    <w:p w14:paraId="4FB3FC8F" w14:textId="77777777" w:rsidR="00353371" w:rsidRPr="008D4F9F" w:rsidRDefault="00353371" w:rsidP="00353371">
      <w:r w:rsidRPr="008D4F9F">
        <w:t>Challenges in Expanding the U.S. Icebreaker Fleet</w:t>
      </w:r>
    </w:p>
    <w:p w14:paraId="46ECD31D" w14:textId="77777777" w:rsidR="00353371" w:rsidRPr="008D4F9F" w:rsidRDefault="00353371" w:rsidP="00353371">
      <w:pPr>
        <w:rPr>
          <w:rStyle w:val="StyleUnderline"/>
        </w:rPr>
      </w:pPr>
      <w:r w:rsidRPr="008D4F9F">
        <w:rPr>
          <w:rStyle w:val="StyleUnderline"/>
        </w:rPr>
        <w:t>The journey to bolster the U.S. icebreaker fleet is fraught with challenges</w:t>
      </w:r>
      <w:r w:rsidRPr="008D4F9F">
        <w:t xml:space="preserve">. The construction of new icebreakers, such as the planned Polar Security Cutters, has faced budget overruns and delays. Initially estimated at $5.1 billion, the program is running 60% over budget, with the lead ship, Polar Sentinel, expected years behind schedule. </w:t>
      </w:r>
      <w:r w:rsidRPr="008D4F9F">
        <w:rPr>
          <w:rStyle w:val="StyleUnderline"/>
        </w:rPr>
        <w:t>This situation mirrors the broader crisis in U.S. shipbuilding capacity, where expertise has dwindled over the decades.</w:t>
      </w:r>
    </w:p>
    <w:p w14:paraId="066BDF39" w14:textId="77777777" w:rsidR="00353371" w:rsidRDefault="00353371" w:rsidP="00353371"/>
    <w:p w14:paraId="735F3F75" w14:textId="77777777" w:rsidR="00353371" w:rsidRDefault="00353371" w:rsidP="00353371">
      <w:pPr>
        <w:pStyle w:val="Heading4"/>
      </w:pPr>
      <w:r>
        <w:t>Icebreakers are the only way to access the Arctic, but the US is behind.</w:t>
      </w:r>
    </w:p>
    <w:p w14:paraId="28125CB9" w14:textId="77777777" w:rsidR="00353371" w:rsidRPr="008537E2" w:rsidRDefault="00353371" w:rsidP="00353371">
      <w:pPr>
        <w:rPr>
          <w:rStyle w:val="Style13ptBold"/>
        </w:rPr>
      </w:pPr>
      <w:r>
        <w:rPr>
          <w:rStyle w:val="Style13ptBold"/>
        </w:rPr>
        <w:t xml:space="preserve">Lopez ’22 </w:t>
      </w:r>
      <w:r w:rsidRPr="008537E2">
        <w:t>[</w:t>
      </w:r>
      <w:r>
        <w:t xml:space="preserve">C. Todd Lopez; February 8, 2022; Lopez is a writer and editor at the United States Department of Defense; “U.S. Needs More Icebreakers for Arctic”; U.S. Department of Defense; </w:t>
      </w:r>
      <w:hyperlink r:id="rId97" w:history="1">
        <w:r w:rsidRPr="00DF3D6F">
          <w:rPr>
            <w:rStyle w:val="Hyperlink"/>
          </w:rPr>
          <w:t>https://www.defense.gov/News/News-Stories/Article/article/2928402/us-needs-more-icebreakers-for-arctic/</w:t>
        </w:r>
      </w:hyperlink>
      <w:r>
        <w:t>; accessed 07-25-2025</w:t>
      </w:r>
      <w:r w:rsidRPr="008537E2">
        <w:t>]</w:t>
      </w:r>
      <w:r>
        <w:t xml:space="preserve"> NT-LY</w:t>
      </w:r>
    </w:p>
    <w:p w14:paraId="637BEA5D" w14:textId="77777777" w:rsidR="00353371" w:rsidRDefault="00353371" w:rsidP="00353371">
      <w:r w:rsidRPr="008537E2">
        <w:lastRenderedPageBreak/>
        <w:t>It's true that ice is melting in the Arctic, but this doesn't mean the U.S. no longer needs icebreaker ships to operate in the region. And right now, the U.S. needs more than what it currently has. </w:t>
      </w:r>
    </w:p>
    <w:p w14:paraId="23DAE4BA" w14:textId="77777777" w:rsidR="00353371" w:rsidRPr="008537E2" w:rsidRDefault="00353371" w:rsidP="00353371">
      <w:pPr>
        <w:rPr>
          <w:rStyle w:val="StyleUnderline"/>
        </w:rPr>
      </w:pPr>
      <w:r w:rsidRPr="008537E2">
        <w:t>The Navy doesn't operate icebreakers, but the Coast Guard does. According to its website</w:t>
      </w:r>
      <w:r w:rsidRPr="008537E2">
        <w:rPr>
          <w:rStyle w:val="StyleUnderline"/>
        </w:rPr>
        <w:t>, the Coast Guard currently has only two operational icebreakers in its fleet. </w:t>
      </w:r>
    </w:p>
    <w:p w14:paraId="1F857F7A" w14:textId="77777777" w:rsidR="00353371" w:rsidRPr="008537E2" w:rsidRDefault="00353371" w:rsidP="00353371">
      <w:r w:rsidRPr="008537E2">
        <w:t xml:space="preserve">"Strategically, </w:t>
      </w:r>
      <w:r w:rsidRPr="008537E2">
        <w:rPr>
          <w:rStyle w:val="StyleUnderline"/>
        </w:rPr>
        <w:t>icebreakers provide persistent presence in a way that's not met by anything else in the maritime region</w:t>
      </w:r>
      <w:r w:rsidRPr="008537E2">
        <w:t xml:space="preserve">," Randy Kee, who serves as the senior advisor for arctic security affairs with the Ted Stevens Center for Arctic Security Studies, said. "Remember, the Arctic is a maritime region, and </w:t>
      </w:r>
      <w:r w:rsidRPr="008537E2">
        <w:rPr>
          <w:rStyle w:val="StyleUnderline"/>
        </w:rPr>
        <w:t xml:space="preserve">icebreaking provides you </w:t>
      </w:r>
      <w:r w:rsidRPr="008537E2">
        <w:rPr>
          <w:rStyle w:val="Emphasis"/>
        </w:rPr>
        <w:t>year-round access</w:t>
      </w:r>
      <w:r w:rsidRPr="008537E2">
        <w:rPr>
          <w:rStyle w:val="StyleUnderline"/>
        </w:rPr>
        <w:t xml:space="preserve"> to be able to go in the region."</w:t>
      </w:r>
      <w:r w:rsidRPr="008537E2">
        <w:t> </w:t>
      </w:r>
    </w:p>
    <w:p w14:paraId="5F781EDF" w14:textId="77777777" w:rsidR="00353371" w:rsidRPr="008537E2" w:rsidRDefault="00353371" w:rsidP="00353371">
      <w:r w:rsidRPr="008537E2">
        <w:rPr>
          <w:rStyle w:val="StyleUnderline"/>
        </w:rPr>
        <w:t>With ice melting in the Arctic — but not entirely gone — routes of passage for shipping are opening up there in ways that have not existed before</w:t>
      </w:r>
      <w:r w:rsidRPr="008537E2">
        <w:t xml:space="preserve">. Additionally, there are ample opportunities for </w:t>
      </w:r>
      <w:r w:rsidRPr="008537E2">
        <w:rPr>
          <w:rStyle w:val="StyleUnderline"/>
        </w:rPr>
        <w:t>commercial fishing and the mining of minerals</w:t>
      </w:r>
      <w:r w:rsidRPr="008537E2">
        <w:t>. By some estimates, there is as much as 90 billion barrels of oil yet untapped in the Arctic. </w:t>
      </w:r>
    </w:p>
    <w:p w14:paraId="1E4529A7" w14:textId="77777777" w:rsidR="00353371" w:rsidRPr="008537E2" w:rsidRDefault="00353371" w:rsidP="00353371">
      <w:pPr>
        <w:rPr>
          <w:rStyle w:val="StyleUnderline"/>
        </w:rPr>
      </w:pPr>
      <w:r w:rsidRPr="008537E2">
        <w:t xml:space="preserve">U.S. access to the region will require that all nations operating in the Arctic play by internationally established rules. But </w:t>
      </w:r>
      <w:r w:rsidRPr="008537E2">
        <w:rPr>
          <w:rStyle w:val="StyleUnderline"/>
        </w:rPr>
        <w:t>unless the U.S. can operate freely there — which will surely require the use of icebreakers — it may not be able to participate in the opportunities opening up or</w:t>
      </w:r>
      <w:r w:rsidRPr="008537E2">
        <w:t xml:space="preserve"> </w:t>
      </w:r>
      <w:r w:rsidRPr="008537E2">
        <w:rPr>
          <w:rStyle w:val="Emphasis"/>
        </w:rPr>
        <w:t>protect its interests</w:t>
      </w:r>
      <w:r w:rsidRPr="008537E2">
        <w:rPr>
          <w:rStyle w:val="StyleUnderline"/>
        </w:rPr>
        <w:t>. </w:t>
      </w:r>
    </w:p>
    <w:p w14:paraId="0BA61627" w14:textId="77777777" w:rsidR="00353371" w:rsidRDefault="00353371" w:rsidP="00353371">
      <w:pPr>
        <w:pStyle w:val="Heading2"/>
      </w:pPr>
      <w:r>
        <w:lastRenderedPageBreak/>
        <w:t>Pacific Herring</w:t>
      </w:r>
    </w:p>
    <w:p w14:paraId="7DAC9375" w14:textId="77777777" w:rsidR="00353371" w:rsidRDefault="00353371" w:rsidP="00353371">
      <w:pPr>
        <w:pStyle w:val="Heading3"/>
      </w:pPr>
      <w:r>
        <w:lastRenderedPageBreak/>
        <w:t>1NC – Warming Good [Herring – BioD]</w:t>
      </w:r>
    </w:p>
    <w:p w14:paraId="60A1DFAB" w14:textId="77777777" w:rsidR="00353371" w:rsidRDefault="00353371" w:rsidP="00353371">
      <w:pPr>
        <w:pStyle w:val="Heading4"/>
      </w:pPr>
      <w:r>
        <w:t>Herring population is declining now</w:t>
      </w:r>
    </w:p>
    <w:p w14:paraId="3D0EA02D" w14:textId="77777777" w:rsidR="00353371" w:rsidRDefault="00353371" w:rsidP="00353371">
      <w:r w:rsidRPr="00394B55">
        <w:rPr>
          <w:rStyle w:val="Style13ptBold"/>
        </w:rPr>
        <w:t>Coast 24</w:t>
      </w:r>
      <w:r>
        <w:t xml:space="preserve"> </w:t>
      </w:r>
      <w:r w:rsidRPr="0040149D">
        <w:t>[</w:t>
      </w:r>
      <w:r>
        <w:t>Strong Coast</w:t>
      </w:r>
      <w:r w:rsidRPr="0040149D">
        <w:t xml:space="preserve">; </w:t>
      </w:r>
      <w:r w:rsidRPr="00965005">
        <w:t>Strong Coast is a BC community group working to #DefendOurCoast from threats like bottom trawling, poaching, and overfishing</w:t>
      </w:r>
      <w:r w:rsidRPr="0040149D">
        <w:t xml:space="preserve">; </w:t>
      </w:r>
      <w:r>
        <w:t>2024</w:t>
      </w:r>
      <w:r w:rsidRPr="0040149D">
        <w:t>; The Importance of Herring for The Great Bear Sea; Strong Coast; https://strongcoast.org/the-importance-of-herring-for-the-great-bear-sea; Accessed 7-21-2025;] KK</w:t>
      </w:r>
    </w:p>
    <w:p w14:paraId="7523BE41" w14:textId="77777777" w:rsidR="00353371" w:rsidRPr="00422390" w:rsidRDefault="00353371" w:rsidP="00353371">
      <w:pPr>
        <w:rPr>
          <w:rStyle w:val="StyleUnderline"/>
        </w:rPr>
      </w:pPr>
      <w:r w:rsidRPr="00422390">
        <w:rPr>
          <w:rStyle w:val="StyleUnderline"/>
        </w:rPr>
        <w:t>Herring Decline</w:t>
      </w:r>
    </w:p>
    <w:p w14:paraId="7746B0A2" w14:textId="77777777" w:rsidR="00353371" w:rsidRPr="00422390" w:rsidRDefault="00353371" w:rsidP="00353371">
      <w:pPr>
        <w:rPr>
          <w:sz w:val="16"/>
        </w:rPr>
      </w:pPr>
      <w:r w:rsidRPr="00422390">
        <w:rPr>
          <w:sz w:val="16"/>
        </w:rPr>
        <w:t xml:space="preserve">Under the guidance of the DFO, </w:t>
      </w:r>
      <w:r w:rsidRPr="009B11CD">
        <w:rPr>
          <w:rStyle w:val="StyleUnderline"/>
        </w:rPr>
        <w:t xml:space="preserve">Pacific </w:t>
      </w:r>
      <w:r w:rsidRPr="00422390">
        <w:rPr>
          <w:rStyle w:val="StyleUnderline"/>
          <w:highlight w:val="cyan"/>
        </w:rPr>
        <w:t>herring numbers have decreased</w:t>
      </w:r>
      <w:r w:rsidRPr="009B11CD">
        <w:rPr>
          <w:rStyle w:val="StyleUnderline"/>
        </w:rPr>
        <w:t xml:space="preserve"> up to </w:t>
      </w:r>
      <w:r w:rsidRPr="00422390">
        <w:rPr>
          <w:rStyle w:val="StyleUnderline"/>
          <w:highlight w:val="cyan"/>
        </w:rPr>
        <w:t>96%</w:t>
      </w:r>
      <w:r w:rsidRPr="009B11CD">
        <w:rPr>
          <w:rStyle w:val="StyleUnderline"/>
        </w:rPr>
        <w:t xml:space="preserve"> in some areas </w:t>
      </w:r>
      <w:r w:rsidRPr="00422390">
        <w:rPr>
          <w:rStyle w:val="StyleUnderline"/>
          <w:highlight w:val="cyan"/>
        </w:rPr>
        <w:t>in the last fifty years</w:t>
      </w:r>
      <w:r w:rsidRPr="00422390">
        <w:rPr>
          <w:sz w:val="16"/>
        </w:rPr>
        <w:t xml:space="preserve">. There are several reasons for this decline, but researchers have identified </w:t>
      </w:r>
      <w:r w:rsidRPr="00422390">
        <w:rPr>
          <w:rStyle w:val="StyleUnderline"/>
          <w:highlight w:val="cyan"/>
        </w:rPr>
        <w:t>commercial overfishing and</w:t>
      </w:r>
      <w:r w:rsidRPr="009B11CD">
        <w:rPr>
          <w:rStyle w:val="StyleUnderline"/>
        </w:rPr>
        <w:t xml:space="preserve"> DFO </w:t>
      </w:r>
      <w:r w:rsidRPr="00422390">
        <w:rPr>
          <w:rStyle w:val="StyleUnderline"/>
          <w:highlight w:val="cyan"/>
        </w:rPr>
        <w:t>mismanagement</w:t>
      </w:r>
      <w:r w:rsidRPr="009B11CD">
        <w:rPr>
          <w:rStyle w:val="StyleUnderline"/>
        </w:rPr>
        <w:t xml:space="preserve"> as the </w:t>
      </w:r>
      <w:r w:rsidRPr="00422390">
        <w:rPr>
          <w:rStyle w:val="StyleUnderline"/>
          <w:highlight w:val="cyan"/>
        </w:rPr>
        <w:t>main culprits</w:t>
      </w:r>
      <w:r w:rsidRPr="00422390">
        <w:rPr>
          <w:sz w:val="16"/>
        </w:rPr>
        <w:t>. The most detrimental type of commercial fishing for herring is the sac roe herring kill fishery, as the entire fish is harvested just for the roe. The remaining 90% of the catch biomass, including the entire male, is processed into dog food, fertilizer, and feed for farmed salmon. Many consider this fishery to be wasteful. As already mentioned, the kill fishery removes reproductive females from herring populations.</w:t>
      </w:r>
    </w:p>
    <w:p w14:paraId="6DF31BC7" w14:textId="77777777" w:rsidR="00353371" w:rsidRPr="00422390" w:rsidRDefault="00353371" w:rsidP="00353371">
      <w:pPr>
        <w:rPr>
          <w:sz w:val="16"/>
        </w:rPr>
      </w:pPr>
      <w:r w:rsidRPr="00422390">
        <w:rPr>
          <w:rStyle w:val="StyleUnderline"/>
          <w:highlight w:val="cyan"/>
        </w:rPr>
        <w:t>The DFO</w:t>
      </w:r>
      <w:r w:rsidRPr="00DC1064">
        <w:rPr>
          <w:rStyle w:val="StyleUnderline"/>
        </w:rPr>
        <w:t xml:space="preserve"> has </w:t>
      </w:r>
      <w:r w:rsidRPr="00422390">
        <w:rPr>
          <w:rStyle w:val="StyleUnderline"/>
          <w:highlight w:val="cyan"/>
        </w:rPr>
        <w:t>consistently</w:t>
      </w:r>
      <w:r w:rsidRPr="00DC1064">
        <w:rPr>
          <w:rStyle w:val="StyleUnderline"/>
        </w:rPr>
        <w:t xml:space="preserve"> </w:t>
      </w:r>
      <w:r w:rsidRPr="00422390">
        <w:rPr>
          <w:rStyle w:val="StyleUnderline"/>
          <w:highlight w:val="cyan"/>
        </w:rPr>
        <w:t>overestimate</w:t>
      </w:r>
      <w:r w:rsidRPr="00DC1064">
        <w:rPr>
          <w:rStyle w:val="StyleUnderline"/>
        </w:rPr>
        <w:t xml:space="preserve">d </w:t>
      </w:r>
      <w:r w:rsidRPr="00422390">
        <w:rPr>
          <w:rStyle w:val="StyleUnderline"/>
          <w:highlight w:val="cyan"/>
        </w:rPr>
        <w:t>herring populations, resulting in overfishing</w:t>
      </w:r>
      <w:r w:rsidRPr="00422390">
        <w:rPr>
          <w:sz w:val="16"/>
        </w:rPr>
        <w:t>. These overestimations are influenced by several factors, including industry pressure and even ignoring the findings of its own scientists.</w:t>
      </w:r>
    </w:p>
    <w:p w14:paraId="227D94E9" w14:textId="77777777" w:rsidR="00353371" w:rsidRPr="00422390" w:rsidRDefault="00353371" w:rsidP="00353371">
      <w:pPr>
        <w:rPr>
          <w:sz w:val="16"/>
        </w:rPr>
      </w:pPr>
      <w:r w:rsidRPr="00422390">
        <w:rPr>
          <w:sz w:val="16"/>
        </w:rPr>
        <w:t xml:space="preserve">One flaw in the DFO approach to herring stock management is that it lacks essential spatial considerations. First Nations have always understood that herring form distinct sub-stocks, each connected to specific spawning areas, resulting in First Nations herring management taking place at the level of individual spawning sites. Because the DFO has used a much larger regional spatial approach and has relied on a maximum sustainable yield single-species approach to fisheries management, four of the five Pacific herring fishing grounds collapsed following the 2015 opening. The 2022 opening of the Strait of Georgia herring fishery was disastrous and illustrates that the DFO once again overestimated herring populations and size while ignoring First Nations on the coast, such as the Heiltsuk, who have consistently advocated for sustainable herring fisheries. However, </w:t>
      </w:r>
      <w:r w:rsidRPr="00413704">
        <w:rPr>
          <w:rStyle w:val="StyleUnderline"/>
        </w:rPr>
        <w:t xml:space="preserve">the </w:t>
      </w:r>
      <w:r w:rsidRPr="00422390">
        <w:rPr>
          <w:rStyle w:val="StyleUnderline"/>
          <w:highlight w:val="cyan"/>
        </w:rPr>
        <w:t>DFO</w:t>
      </w:r>
      <w:r w:rsidRPr="00413704">
        <w:rPr>
          <w:rStyle w:val="StyleUnderline"/>
        </w:rPr>
        <w:t xml:space="preserve"> has </w:t>
      </w:r>
      <w:r w:rsidRPr="00422390">
        <w:rPr>
          <w:rStyle w:val="StyleUnderline"/>
          <w:highlight w:val="cyan"/>
        </w:rPr>
        <w:t>constantly</w:t>
      </w:r>
      <w:r w:rsidRPr="00413704">
        <w:rPr>
          <w:rStyle w:val="StyleUnderline"/>
        </w:rPr>
        <w:t xml:space="preserve"> gone </w:t>
      </w:r>
      <w:r w:rsidRPr="00422390">
        <w:rPr>
          <w:rStyle w:val="StyleUnderline"/>
          <w:highlight w:val="cyan"/>
        </w:rPr>
        <w:t>against</w:t>
      </w:r>
      <w:r w:rsidRPr="00413704">
        <w:rPr>
          <w:rStyle w:val="StyleUnderline"/>
        </w:rPr>
        <w:t xml:space="preserve"> the </w:t>
      </w:r>
      <w:r w:rsidRPr="00422390">
        <w:rPr>
          <w:rStyle w:val="StyleUnderline"/>
          <w:highlight w:val="cyan"/>
        </w:rPr>
        <w:t>science and management agreements</w:t>
      </w:r>
      <w:r w:rsidRPr="00413704">
        <w:rPr>
          <w:rStyle w:val="StyleUnderline"/>
        </w:rPr>
        <w:t xml:space="preserve"> with First Nations</w:t>
      </w:r>
      <w:r w:rsidRPr="00422390">
        <w:rPr>
          <w:sz w:val="16"/>
        </w:rPr>
        <w:t>. According to McKechnie et al., the most likely “explanation for the difference between the modern pattern of variability in herring abundance and the long-term archaeological record is the onset of industrial-scale commercial fishing.”</w:t>
      </w:r>
    </w:p>
    <w:p w14:paraId="46C66C9C" w14:textId="77777777" w:rsidR="00353371" w:rsidRDefault="00353371" w:rsidP="00353371">
      <w:pPr>
        <w:rPr>
          <w:sz w:val="16"/>
        </w:rPr>
      </w:pPr>
      <w:r w:rsidRPr="00422390">
        <w:rPr>
          <w:sz w:val="16"/>
        </w:rPr>
        <w:t xml:space="preserve">The disastrous 2022 herring fishery has had some impact on herring fisheries management, as both the Haida Gwaii and West Vancouver Island herring fisheries are closed for the 2024 season. However, the Strait of Georgia will be open for Roe (and Food and Bait, Special Use) fisheries at a 10% harvest rate to a maximum of 8,058 tons. Seine boats have been allocated 1,861 tons, and gillnets may harvest 3,159 tons. Many commentators see the opening of the Strait of Georgia herring sac roe kill fishery as problematic due to the historic overfishing of this specific population. In the draft integrated fisheries management plan, DFO presented several harvest possibilities. However, in the end, DFO selected the scenario allowing for increased harvest, boosting the quota in tonnage by 1,433 from 2022/2023. The Prince Rupert district is also open for the sac roe kill fishery in 2024 with a 5% harvest rate to a maximum of 2,271 tons. Seine boats have been allocated 369 tons, and gillnets may harvest 302 tons. </w:t>
      </w:r>
      <w:r w:rsidRPr="00422390">
        <w:rPr>
          <w:rStyle w:val="StyleUnderline"/>
          <w:highlight w:val="cyan"/>
        </w:rPr>
        <w:t>The total allowable catch</w:t>
      </w:r>
      <w:r w:rsidRPr="004370AB">
        <w:rPr>
          <w:rStyle w:val="StyleUnderline"/>
        </w:rPr>
        <w:t xml:space="preserve"> for this district has </w:t>
      </w:r>
      <w:r w:rsidRPr="00422390">
        <w:rPr>
          <w:rStyle w:val="StyleUnderline"/>
          <w:highlight w:val="cyan"/>
        </w:rPr>
        <w:t>increased</w:t>
      </w:r>
      <w:r w:rsidRPr="004370AB">
        <w:rPr>
          <w:rStyle w:val="StyleUnderline"/>
        </w:rPr>
        <w:t xml:space="preserve"> this year </w:t>
      </w:r>
      <w:r w:rsidRPr="00422390">
        <w:rPr>
          <w:rStyle w:val="StyleUnderline"/>
          <w:highlight w:val="cyan"/>
        </w:rPr>
        <w:t>by 485 tons</w:t>
      </w:r>
      <w:r w:rsidRPr="00422390">
        <w:rPr>
          <w:sz w:val="16"/>
        </w:rPr>
        <w:t>.</w:t>
      </w:r>
    </w:p>
    <w:p w14:paraId="45417ED4" w14:textId="77777777" w:rsidR="00353371" w:rsidRPr="00BD52F3" w:rsidRDefault="00353371" w:rsidP="00353371">
      <w:pPr>
        <w:pStyle w:val="Heading4"/>
        <w:rPr>
          <w:b w:val="0"/>
          <w:bCs/>
        </w:rPr>
      </w:pPr>
      <w:r>
        <w:t xml:space="preserve">Herring is a </w:t>
      </w:r>
      <w:r>
        <w:rPr>
          <w:u w:val="single"/>
        </w:rPr>
        <w:t>keystone</w:t>
      </w:r>
      <w:r>
        <w:t xml:space="preserve"> species and loss causes biodiversity collapse – </w:t>
      </w:r>
      <w:r w:rsidRPr="00BD52F3">
        <w:rPr>
          <w:b w:val="0"/>
          <w:bCs/>
        </w:rPr>
        <w:t>black bears, wolves, sea lions, seals, humpback whales, gray whales, orcas, and birds</w:t>
      </w:r>
      <w:r>
        <w:rPr>
          <w:b w:val="0"/>
          <w:bCs/>
        </w:rPr>
        <w:t>.</w:t>
      </w:r>
    </w:p>
    <w:p w14:paraId="7CAB62E7" w14:textId="77777777" w:rsidR="00353371" w:rsidRDefault="00353371" w:rsidP="00353371">
      <w:r w:rsidRPr="00394B55">
        <w:rPr>
          <w:rStyle w:val="Style13ptBold"/>
        </w:rPr>
        <w:t>Coast 24</w:t>
      </w:r>
      <w:r>
        <w:t xml:space="preserve"> </w:t>
      </w:r>
      <w:r w:rsidRPr="0040149D">
        <w:t>[</w:t>
      </w:r>
      <w:r>
        <w:t>Strong Coast</w:t>
      </w:r>
      <w:r w:rsidRPr="0040149D">
        <w:t xml:space="preserve">; </w:t>
      </w:r>
      <w:r w:rsidRPr="00965005">
        <w:t>Strong Coast is a BC community group working to #DefendOurCoast from threats like bottom trawling, poaching, and overfishing</w:t>
      </w:r>
      <w:r w:rsidRPr="0040149D">
        <w:t xml:space="preserve">; </w:t>
      </w:r>
      <w:r>
        <w:t>2024</w:t>
      </w:r>
      <w:r w:rsidRPr="0040149D">
        <w:t>; The Importance of Herring for The Great Bear Sea; Strong Coast; https://strongcoast.org/the-importance-of-herring-for-the-great-bear-sea; Accessed 7-21-2025;] KK</w:t>
      </w:r>
    </w:p>
    <w:p w14:paraId="55FE3A98" w14:textId="77777777" w:rsidR="00353371" w:rsidRPr="00FF5883" w:rsidRDefault="00353371" w:rsidP="00353371">
      <w:pPr>
        <w:rPr>
          <w:sz w:val="16"/>
        </w:rPr>
      </w:pPr>
      <w:r w:rsidRPr="0095203F">
        <w:rPr>
          <w:rStyle w:val="StyleUnderline"/>
        </w:rPr>
        <w:t xml:space="preserve">The Pacific </w:t>
      </w:r>
      <w:r w:rsidRPr="00FF5883">
        <w:rPr>
          <w:rStyle w:val="StyleUnderline"/>
          <w:highlight w:val="cyan"/>
        </w:rPr>
        <w:t>herring</w:t>
      </w:r>
      <w:r w:rsidRPr="0095203F">
        <w:rPr>
          <w:rStyle w:val="StyleUnderline"/>
        </w:rPr>
        <w:t xml:space="preserve"> may be the </w:t>
      </w:r>
      <w:r w:rsidRPr="00FF5883">
        <w:rPr>
          <w:rStyle w:val="Emphasis"/>
          <w:highlight w:val="cyan"/>
        </w:rPr>
        <w:t>single most important species on our coast</w:t>
      </w:r>
      <w:r w:rsidRPr="00FF5883">
        <w:rPr>
          <w:sz w:val="16"/>
        </w:rPr>
        <w:t>. Herring are small forage fish up to thirty centimetres long and 500 grams in weight. The Pacific herring is silver, with unspined fins and a deep caudal fin.</w:t>
      </w:r>
    </w:p>
    <w:p w14:paraId="151AAAAB" w14:textId="77777777" w:rsidR="00353371" w:rsidRPr="0095203F" w:rsidRDefault="00353371" w:rsidP="00353371">
      <w:pPr>
        <w:rPr>
          <w:rStyle w:val="StyleUnderline"/>
        </w:rPr>
      </w:pPr>
      <w:r w:rsidRPr="00FF5883">
        <w:rPr>
          <w:sz w:val="16"/>
        </w:rPr>
        <w:t xml:space="preserve">The life cycle of herring is unique and includes spawning, feeding, migration, and maturation stages. A critical aspect of the herring life cycle is that once females reach maturity around 3 to 4, they can spawn up to 9 times in their lifetime, with the average female spawning six times. This, of course, </w:t>
      </w:r>
      <w:r w:rsidRPr="0095203F">
        <w:rPr>
          <w:rStyle w:val="StyleUnderline"/>
        </w:rPr>
        <w:t>depends on whether or not they survive, including surviving the herring sac roe kill fishery.</w:t>
      </w:r>
    </w:p>
    <w:p w14:paraId="3B12269B" w14:textId="77777777" w:rsidR="00353371" w:rsidRPr="00FF5883" w:rsidRDefault="00353371" w:rsidP="00353371">
      <w:pPr>
        <w:rPr>
          <w:sz w:val="16"/>
        </w:rPr>
      </w:pPr>
      <w:r w:rsidRPr="00FF5883">
        <w:rPr>
          <w:sz w:val="16"/>
        </w:rPr>
        <w:lastRenderedPageBreak/>
        <w:t>Many consider the Pacific herring to be the single most important species in our coastal waters because herring convert plankton to energy that powers our entire coastal ecosystem.</w:t>
      </w:r>
    </w:p>
    <w:p w14:paraId="425FE2E6" w14:textId="77777777" w:rsidR="00353371" w:rsidRPr="00FF5883" w:rsidRDefault="00353371" w:rsidP="00353371">
      <w:pPr>
        <w:rPr>
          <w:sz w:val="16"/>
        </w:rPr>
      </w:pPr>
      <w:r w:rsidRPr="00FF5883">
        <w:rPr>
          <w:sz w:val="16"/>
        </w:rPr>
        <w:t>Understanding the Herring Spawn</w:t>
      </w:r>
    </w:p>
    <w:p w14:paraId="73905C2E" w14:textId="77777777" w:rsidR="00353371" w:rsidRPr="00FF5883" w:rsidRDefault="00353371" w:rsidP="00353371">
      <w:pPr>
        <w:rPr>
          <w:sz w:val="16"/>
        </w:rPr>
      </w:pPr>
      <w:r w:rsidRPr="00FF5883">
        <w:rPr>
          <w:sz w:val="16"/>
        </w:rPr>
        <w:t xml:space="preserve">Herring gather in large schools in shallow waters or estuaries during their spawning period, with a single spawning event stretching over many kilometres of shoreline. </w:t>
      </w:r>
      <w:r w:rsidRPr="00FF5883">
        <w:rPr>
          <w:rStyle w:val="StyleUnderline"/>
          <w:highlight w:val="cyan"/>
        </w:rPr>
        <w:t>18% of</w:t>
      </w:r>
      <w:r w:rsidRPr="0095203F">
        <w:rPr>
          <w:rStyle w:val="StyleUnderline"/>
        </w:rPr>
        <w:t xml:space="preserve"> British Columbia’s </w:t>
      </w:r>
      <w:r w:rsidRPr="00FF5883">
        <w:rPr>
          <w:rStyle w:val="StyleUnderline"/>
          <w:highlight w:val="cyan"/>
        </w:rPr>
        <w:t>coast</w:t>
      </w:r>
      <w:r w:rsidRPr="0095203F">
        <w:rPr>
          <w:rStyle w:val="StyleUnderline"/>
        </w:rPr>
        <w:t xml:space="preserve"> has been </w:t>
      </w:r>
      <w:r w:rsidRPr="00FF5883">
        <w:rPr>
          <w:rStyle w:val="StyleUnderline"/>
          <w:highlight w:val="cyan"/>
        </w:rPr>
        <w:t>classified as herring spawning habitat</w:t>
      </w:r>
      <w:r w:rsidRPr="00FF5883">
        <w:rPr>
          <w:sz w:val="16"/>
        </w:rPr>
        <w:t>. One interesting fact about Pacific herring is that they exhibit strong spawning site fidelity, meaning they typically return to the same spawning grounds yearly. This behaviour is a common trait among many fish species and is crucial for the survival and maintenance of distinct herring populations. Site fidelity in spawning helps ensure that herring spawn in locations with environmental conditions suitable for the survival of their eggs and larvae. Research has found that the homing behaviour Pacific herring exhibit is driven by a combination of environmental cues, such as water temperature, salinity, and possibly even magnetic fields, as well as learned social behaviours.</w:t>
      </w:r>
    </w:p>
    <w:p w14:paraId="042D4D9F" w14:textId="77777777" w:rsidR="00353371" w:rsidRPr="00FF5883" w:rsidRDefault="00353371" w:rsidP="00353371">
      <w:pPr>
        <w:rPr>
          <w:sz w:val="16"/>
        </w:rPr>
      </w:pPr>
      <w:r w:rsidRPr="00FF5883">
        <w:rPr>
          <w:sz w:val="16"/>
        </w:rPr>
        <w:t>Females lay their sticky eggs on seaweed, sea grass, or rocks, which are then fertilized by the milt (sperm) male herring release into the water. The milt turns the water in the spawning ground into a distinctive chalky white, as seen in the images. The eggs’ adhesion is vital for protecting them from being washed away or eaten by predators, although many are consumed by various species. The eggs incubate for about 10 days to a few weeks, depending on the water temperature. During this time, they develop into larvae while still attached to the substrate.</w:t>
      </w:r>
    </w:p>
    <w:p w14:paraId="59077872" w14:textId="77777777" w:rsidR="00353371" w:rsidRPr="00FF5883" w:rsidRDefault="00353371" w:rsidP="00353371">
      <w:pPr>
        <w:rPr>
          <w:sz w:val="16"/>
        </w:rPr>
      </w:pPr>
      <w:r w:rsidRPr="00FF5883">
        <w:rPr>
          <w:sz w:val="16"/>
        </w:rPr>
        <w:t>A single mature female herring can spawn 20,000 eggs annually, with the average female herring spawning between 6 to 8 times in her lifetime. This means a female herring has the potential to spawn close to 200,000 eggs in her lifetime. One of the many criticisms of the herring sac roe kill fishery is that it removes reproductive females from herring populations.</w:t>
      </w:r>
    </w:p>
    <w:p w14:paraId="0EA48349" w14:textId="77777777" w:rsidR="00353371" w:rsidRPr="00FF5883" w:rsidRDefault="00353371" w:rsidP="00353371">
      <w:pPr>
        <w:rPr>
          <w:sz w:val="16"/>
        </w:rPr>
      </w:pPr>
      <w:r w:rsidRPr="00FF5883">
        <w:rPr>
          <w:sz w:val="16"/>
        </w:rPr>
        <w:t>After hatching, juvenile herring feed mainly on zooplankton until they reach maturity at two years of age. Mature herring migrate to deeper water, feeding on various organisms such as crustaceans, mollusks, worms and other small fish.</w:t>
      </w:r>
    </w:p>
    <w:p w14:paraId="584D4123" w14:textId="77777777" w:rsidR="00353371" w:rsidRPr="00FF5883" w:rsidRDefault="00353371" w:rsidP="00353371">
      <w:pPr>
        <w:rPr>
          <w:sz w:val="16"/>
        </w:rPr>
      </w:pPr>
      <w:r w:rsidRPr="00FF5883">
        <w:rPr>
          <w:rStyle w:val="StyleUnderline"/>
          <w:highlight w:val="cyan"/>
        </w:rPr>
        <w:t>Herring</w:t>
      </w:r>
      <w:r w:rsidRPr="0095203F">
        <w:rPr>
          <w:rStyle w:val="StyleUnderline"/>
        </w:rPr>
        <w:t xml:space="preserve"> are an important </w:t>
      </w:r>
      <w:r w:rsidRPr="00FF5883">
        <w:rPr>
          <w:rStyle w:val="StyleUnderline"/>
          <w:highlight w:val="cyan"/>
        </w:rPr>
        <w:t>keystone species</w:t>
      </w:r>
      <w:r w:rsidRPr="0095203F">
        <w:rPr>
          <w:rStyle w:val="StyleUnderline"/>
        </w:rPr>
        <w:t xml:space="preserve"> on the Great Bear Coast and </w:t>
      </w:r>
      <w:r w:rsidRPr="00FF5883">
        <w:rPr>
          <w:rStyle w:val="StyleUnderline"/>
          <w:highlight w:val="cyan"/>
        </w:rPr>
        <w:t>are considered the foundation of the coastal food web</w:t>
      </w:r>
      <w:r w:rsidRPr="00FF5883">
        <w:rPr>
          <w:sz w:val="16"/>
        </w:rPr>
        <w:t xml:space="preserve">. Their importance for the coastal food web begins when they are eggs, as </w:t>
      </w:r>
      <w:r w:rsidRPr="00FF5883">
        <w:rPr>
          <w:rStyle w:val="StyleUnderline"/>
          <w:highlight w:val="cyan"/>
        </w:rPr>
        <w:t>their spawning grounds become a</w:t>
      </w:r>
      <w:r w:rsidRPr="0095203F">
        <w:rPr>
          <w:rStyle w:val="StyleUnderline"/>
        </w:rPr>
        <w:t xml:space="preserve"> weeks-long </w:t>
      </w:r>
      <w:r w:rsidRPr="00FF5883">
        <w:rPr>
          <w:rStyle w:val="StyleUnderline"/>
          <w:highlight w:val="cyan"/>
        </w:rPr>
        <w:t>feast for</w:t>
      </w:r>
      <w:r w:rsidRPr="0095203F">
        <w:rPr>
          <w:rStyle w:val="StyleUnderline"/>
        </w:rPr>
        <w:t xml:space="preserve"> many marine species and coastal land mammals</w:t>
      </w:r>
      <w:r w:rsidRPr="00FF5883">
        <w:rPr>
          <w:sz w:val="16"/>
        </w:rPr>
        <w:t xml:space="preserve">, </w:t>
      </w:r>
      <w:r w:rsidRPr="00BD52F3">
        <w:rPr>
          <w:sz w:val="16"/>
        </w:rPr>
        <w:t xml:space="preserve">including </w:t>
      </w:r>
      <w:r w:rsidRPr="0045257A">
        <w:rPr>
          <w:rStyle w:val="Emphasis"/>
          <w:highlight w:val="cyan"/>
        </w:rPr>
        <w:t>black bears, wolves, sea lions, seals, humpback whales, gray whales, orcas, and birds</w:t>
      </w:r>
      <w:r w:rsidRPr="00FF5883">
        <w:rPr>
          <w:sz w:val="16"/>
        </w:rPr>
        <w:t xml:space="preserve">. They converge on the spawning grounds to feed on herring and their eggs. The </w:t>
      </w:r>
      <w:r w:rsidRPr="0042410F">
        <w:rPr>
          <w:rStyle w:val="StyleUnderline"/>
        </w:rPr>
        <w:t xml:space="preserve">herring spawn is so important to the Great Bear Coast ecosystem that </w:t>
      </w:r>
      <w:r w:rsidRPr="00FF5883">
        <w:rPr>
          <w:rStyle w:val="StyleUnderline"/>
          <w:highlight w:val="cyan"/>
        </w:rPr>
        <w:t>surf scoters and gray whales time their northward migrations to feast</w:t>
      </w:r>
      <w:r w:rsidRPr="0042410F">
        <w:rPr>
          <w:rStyle w:val="StyleUnderline"/>
        </w:rPr>
        <w:t xml:space="preserve"> on it</w:t>
      </w:r>
      <w:r w:rsidRPr="00FF5883">
        <w:rPr>
          <w:sz w:val="16"/>
        </w:rPr>
        <w:t xml:space="preserve">. In the wider Great Bear Sea, herring are an </w:t>
      </w:r>
      <w:r w:rsidRPr="00FF5883">
        <w:rPr>
          <w:rStyle w:val="StyleUnderline"/>
          <w:highlight w:val="cyan"/>
        </w:rPr>
        <w:t>essential part of</w:t>
      </w:r>
      <w:r w:rsidRPr="0042410F">
        <w:rPr>
          <w:rStyle w:val="StyleUnderline"/>
        </w:rPr>
        <w:t xml:space="preserve"> the </w:t>
      </w:r>
      <w:r w:rsidRPr="00FF5883">
        <w:rPr>
          <w:rStyle w:val="StyleUnderline"/>
          <w:highlight w:val="cyan"/>
        </w:rPr>
        <w:t>diet</w:t>
      </w:r>
      <w:r w:rsidRPr="0042410F">
        <w:rPr>
          <w:rStyle w:val="StyleUnderline"/>
        </w:rPr>
        <w:t xml:space="preserve"> </w:t>
      </w:r>
      <w:r w:rsidRPr="00FF5883">
        <w:rPr>
          <w:rStyle w:val="StyleUnderline"/>
          <w:highlight w:val="cyan"/>
        </w:rPr>
        <w:t>of</w:t>
      </w:r>
      <w:r w:rsidRPr="0042410F">
        <w:rPr>
          <w:rStyle w:val="StyleUnderline"/>
        </w:rPr>
        <w:t xml:space="preserve"> many fish</w:t>
      </w:r>
      <w:r w:rsidRPr="00FF5883">
        <w:rPr>
          <w:sz w:val="16"/>
        </w:rPr>
        <w:t xml:space="preserve">. For example, the diets of </w:t>
      </w:r>
      <w:r w:rsidRPr="00FF5883">
        <w:rPr>
          <w:rStyle w:val="StyleUnderline"/>
          <w:highlight w:val="cyan"/>
        </w:rPr>
        <w:t>Chinook Salmon, Coho Salmon, and Lingcod</w:t>
      </w:r>
      <w:r w:rsidRPr="0042410F">
        <w:rPr>
          <w:rStyle w:val="StyleUnderline"/>
        </w:rPr>
        <w:t xml:space="preserve"> consist of 62%, 58%, and 71% herring, respectivel</w:t>
      </w:r>
      <w:r w:rsidRPr="00FF5883">
        <w:rPr>
          <w:sz w:val="16"/>
        </w:rPr>
        <w:t xml:space="preserve">y. This means that herring transfer the energy from the plankton they feed on as juveniles to the entire Great Bear Coast ecosystem. </w:t>
      </w:r>
      <w:r w:rsidRPr="0045257A">
        <w:rPr>
          <w:rStyle w:val="Emphasis"/>
          <w:highlight w:val="cyan"/>
        </w:rPr>
        <w:t>Herring</w:t>
      </w:r>
      <w:r w:rsidRPr="0045257A">
        <w:rPr>
          <w:rStyle w:val="Emphasis"/>
        </w:rPr>
        <w:t xml:space="preserve"> literally </w:t>
      </w:r>
      <w:r w:rsidRPr="0045257A">
        <w:rPr>
          <w:rStyle w:val="Emphasis"/>
          <w:highlight w:val="cyan"/>
        </w:rPr>
        <w:t>power</w:t>
      </w:r>
      <w:r w:rsidRPr="0045257A">
        <w:rPr>
          <w:rStyle w:val="Emphasis"/>
        </w:rPr>
        <w:t xml:space="preserve"> </w:t>
      </w:r>
      <w:r w:rsidRPr="0045257A">
        <w:rPr>
          <w:rStyle w:val="Emphasis"/>
          <w:highlight w:val="cyan"/>
        </w:rPr>
        <w:t>the</w:t>
      </w:r>
      <w:r w:rsidRPr="0045257A">
        <w:rPr>
          <w:rStyle w:val="Emphasis"/>
        </w:rPr>
        <w:t xml:space="preserve"> Great Bear </w:t>
      </w:r>
      <w:r w:rsidRPr="0045257A">
        <w:rPr>
          <w:rStyle w:val="Emphasis"/>
          <w:highlight w:val="cyan"/>
        </w:rPr>
        <w:t>Sea</w:t>
      </w:r>
      <w:r w:rsidRPr="00FF5883">
        <w:rPr>
          <w:sz w:val="16"/>
        </w:rPr>
        <w:t>.</w:t>
      </w:r>
    </w:p>
    <w:p w14:paraId="26C8CFB5" w14:textId="77777777" w:rsidR="00353371" w:rsidRPr="00FF5883" w:rsidRDefault="00353371" w:rsidP="00353371">
      <w:pPr>
        <w:rPr>
          <w:sz w:val="16"/>
        </w:rPr>
      </w:pPr>
      <w:r w:rsidRPr="00FF5883">
        <w:rPr>
          <w:sz w:val="16"/>
        </w:rPr>
        <w:t>Why are Herring Important for Communities on The Great Bear Coast?</w:t>
      </w:r>
    </w:p>
    <w:p w14:paraId="00D50D21" w14:textId="77777777" w:rsidR="00353371" w:rsidRPr="00FF5883" w:rsidRDefault="00353371" w:rsidP="00353371">
      <w:pPr>
        <w:rPr>
          <w:sz w:val="16"/>
        </w:rPr>
      </w:pPr>
      <w:r w:rsidRPr="00FF5883">
        <w:rPr>
          <w:sz w:val="16"/>
        </w:rPr>
        <w:t>Herring are the foundation of Great Bear Coast communities, with First Nations’ harvesting of this fish going back at least 10,000 years. In fact, “</w:t>
      </w:r>
      <w:r w:rsidRPr="00FF5883">
        <w:rPr>
          <w:rStyle w:val="StyleUnderline"/>
        </w:rPr>
        <w:t>throughout the Pacific Northwest, herring bones are among the most abundant fish remains found in ancient coastal settlements, indicating that herring were a critical food resource</w:t>
      </w:r>
      <w:r w:rsidRPr="00FF5883">
        <w:rPr>
          <w:sz w:val="16"/>
        </w:rPr>
        <w:t xml:space="preserve">.” One traditional herring harvesting technique First Nations use is the sustainable spawn on kelp. Instead of taking the entire fish, roe on kelp involves harvesting the roe from hemlock branches, seaweed, or kelp. </w:t>
      </w:r>
      <w:r w:rsidRPr="00FF5883">
        <w:rPr>
          <w:rStyle w:val="StyleUnderline"/>
        </w:rPr>
        <w:t>Herring roe is a source of protein, iron, vitamin B1, and riboflavin for coastal First Nations</w:t>
      </w:r>
      <w:r w:rsidRPr="00FF5883">
        <w:rPr>
          <w:sz w:val="16"/>
        </w:rPr>
        <w:t>. This sustainable practice stands in contrast to the herring sac roe kill fishery.</w:t>
      </w:r>
    </w:p>
    <w:p w14:paraId="08654B36" w14:textId="77777777" w:rsidR="00353371" w:rsidRDefault="00353371" w:rsidP="00353371">
      <w:pPr>
        <w:rPr>
          <w:sz w:val="16"/>
        </w:rPr>
      </w:pPr>
      <w:r w:rsidRPr="00FF5883">
        <w:rPr>
          <w:sz w:val="16"/>
        </w:rPr>
        <w:t xml:space="preserve">The importance of herring for our coast and coastal communities extends beyond the spawn on kelp fishery, as </w:t>
      </w:r>
      <w:r w:rsidRPr="00FF5883">
        <w:rPr>
          <w:rStyle w:val="StyleUnderline"/>
          <w:highlight w:val="cyan"/>
        </w:rPr>
        <w:t xml:space="preserve">herring </w:t>
      </w:r>
      <w:r w:rsidRPr="0036040B">
        <w:rPr>
          <w:rStyle w:val="StyleUnderline"/>
        </w:rPr>
        <w:t xml:space="preserve">are </w:t>
      </w:r>
      <w:r w:rsidRPr="00FF5883">
        <w:rPr>
          <w:rStyle w:val="StyleUnderline"/>
          <w:highlight w:val="cyan"/>
        </w:rPr>
        <w:t>prey for many commercial species, including salmon, halibut, lingcod, sablefish, and rockfish</w:t>
      </w:r>
      <w:r w:rsidRPr="00FF5883">
        <w:rPr>
          <w:sz w:val="16"/>
        </w:rPr>
        <w:t xml:space="preserve">. </w:t>
      </w:r>
      <w:r w:rsidRPr="0045257A">
        <w:rPr>
          <w:rStyle w:val="Emphasis"/>
          <w:highlight w:val="cyan"/>
        </w:rPr>
        <w:t>If herring disappeared</w:t>
      </w:r>
      <w:r w:rsidRPr="0045257A">
        <w:rPr>
          <w:rStyle w:val="Emphasis"/>
        </w:rPr>
        <w:t xml:space="preserve"> from our coast, these species and </w:t>
      </w:r>
      <w:r w:rsidRPr="0045257A">
        <w:rPr>
          <w:rStyle w:val="Emphasis"/>
          <w:highlight w:val="cyan"/>
        </w:rPr>
        <w:t>many</w:t>
      </w:r>
      <w:r w:rsidRPr="0045257A">
        <w:rPr>
          <w:rStyle w:val="Emphasis"/>
        </w:rPr>
        <w:t xml:space="preserve"> more </w:t>
      </w:r>
      <w:r w:rsidRPr="0045257A">
        <w:rPr>
          <w:rStyle w:val="Emphasis"/>
          <w:highlight w:val="cyan"/>
        </w:rPr>
        <w:t>would experience population collapses</w:t>
      </w:r>
      <w:r w:rsidRPr="00CE797E">
        <w:rPr>
          <w:rStyle w:val="StyleUnderline"/>
        </w:rPr>
        <w:t>, which would have a negative economic impact on the coastal communities</w:t>
      </w:r>
      <w:r w:rsidRPr="00FF5883">
        <w:rPr>
          <w:sz w:val="16"/>
        </w:rPr>
        <w:t xml:space="preserve">. It is important to understand that </w:t>
      </w:r>
      <w:r w:rsidRPr="00974F3E">
        <w:rPr>
          <w:rStyle w:val="StyleUnderline"/>
        </w:rPr>
        <w:t>herring exist in an ecosystem that greatly depends on them</w:t>
      </w:r>
      <w:r w:rsidRPr="00FF5883">
        <w:rPr>
          <w:sz w:val="16"/>
        </w:rPr>
        <w:t>. Therefore, from a fisheries management perspective, herring need to be managed as part of the larger ecosystem instead of being considered in isolation — an approach that has contributed to the current herring population declines.</w:t>
      </w:r>
    </w:p>
    <w:p w14:paraId="31030E24" w14:textId="77777777" w:rsidR="00353371" w:rsidRDefault="00353371" w:rsidP="00353371">
      <w:pPr>
        <w:pStyle w:val="Heading4"/>
      </w:pPr>
      <w:r>
        <w:lastRenderedPageBreak/>
        <w:t xml:space="preserve">Biodiversity loss is </w:t>
      </w:r>
      <w:r w:rsidRPr="00D84569">
        <w:rPr>
          <w:u w:val="single"/>
        </w:rPr>
        <w:t>existential</w:t>
      </w:r>
      <w:r>
        <w:t>.</w:t>
      </w:r>
    </w:p>
    <w:p w14:paraId="5D4250E8" w14:textId="77777777" w:rsidR="00353371" w:rsidRDefault="00353371" w:rsidP="00353371">
      <w:r>
        <w:rPr>
          <w:rStyle w:val="Style13ptBold"/>
        </w:rPr>
        <w:t>Torres</w:t>
      </w:r>
      <w:r w:rsidRPr="006C0FFA">
        <w:rPr>
          <w:rStyle w:val="Style13ptBold"/>
        </w:rPr>
        <w:t xml:space="preserve"> 16</w:t>
      </w:r>
      <w:r>
        <w:t xml:space="preserve"> </w:t>
      </w:r>
      <w:r w:rsidRPr="006C0FFA">
        <w:t xml:space="preserve">[Émile P. Torres; </w:t>
      </w:r>
      <w:r w:rsidRPr="0093108D">
        <w:t>Émile P. Torres is a philosopher and historian whose work focuses on existential threats to civilization and humanity</w:t>
      </w:r>
      <w:r w:rsidRPr="006C0FFA">
        <w:t>; 4-11-2016; Biodiversity loss: An existential risk comparable to climate change; Bulletin of the Atomic Scientists; https://thebulletin.org/2016/04/biodiversity-loss-an-existential-risk-comparable-to-climate-change; Accessed 7-21-2025;] KK</w:t>
      </w:r>
    </w:p>
    <w:p w14:paraId="5426C3F6" w14:textId="77777777" w:rsidR="00353371" w:rsidRPr="007626C5" w:rsidRDefault="00353371" w:rsidP="00353371">
      <w:pPr>
        <w:rPr>
          <w:sz w:val="16"/>
        </w:rPr>
      </w:pPr>
      <w:r w:rsidRPr="007626C5">
        <w:rPr>
          <w:sz w:val="16"/>
        </w:rPr>
        <w:t xml:space="preserve">But </w:t>
      </w:r>
      <w:r w:rsidRPr="00881CD8">
        <w:rPr>
          <w:rStyle w:val="StyleUnderline"/>
        </w:rPr>
        <w:t xml:space="preserve">there is </w:t>
      </w:r>
      <w:r w:rsidRPr="008877C3">
        <w:rPr>
          <w:rStyle w:val="StyleUnderline"/>
          <w:highlight w:val="cyan"/>
        </w:rPr>
        <w:t>another existential threat</w:t>
      </w:r>
      <w:r w:rsidRPr="007626C5">
        <w:rPr>
          <w:sz w:val="16"/>
        </w:rPr>
        <w:t xml:space="preserve"> that the Bulletin overlooked in its Doomsday Clock announcement: </w:t>
      </w:r>
      <w:r w:rsidRPr="008877C3">
        <w:rPr>
          <w:rStyle w:val="StyleUnderline"/>
          <w:highlight w:val="cyan"/>
        </w:rPr>
        <w:t>biod</w:t>
      </w:r>
      <w:r w:rsidRPr="00881CD8">
        <w:rPr>
          <w:rStyle w:val="StyleUnderline"/>
        </w:rPr>
        <w:t xml:space="preserve">iversity </w:t>
      </w:r>
      <w:r w:rsidRPr="008877C3">
        <w:rPr>
          <w:rStyle w:val="StyleUnderline"/>
          <w:highlight w:val="cyan"/>
        </w:rPr>
        <w:t>loss</w:t>
      </w:r>
      <w:r w:rsidRPr="007626C5">
        <w:rPr>
          <w:sz w:val="16"/>
        </w:rPr>
        <w:t>. This phenomenon is often identified as one of the many consequences of climate change, and this is of course correct. But biodiversity loss is also a contributing factor behind climate change. For example, deforestation in the Amazon rainforest and elsewhere reduces the amount of carbon dioxide removed from the atmosphere by plants, a natural process that mitigates the effects of climate change. So the causal relation between climate change and biodiversity loss is bidirectional.</w:t>
      </w:r>
    </w:p>
    <w:p w14:paraId="6E389745" w14:textId="77777777" w:rsidR="00353371" w:rsidRPr="007626C5" w:rsidRDefault="00353371" w:rsidP="00353371">
      <w:pPr>
        <w:rPr>
          <w:sz w:val="16"/>
        </w:rPr>
      </w:pPr>
      <w:r w:rsidRPr="007626C5">
        <w:rPr>
          <w:sz w:val="16"/>
        </w:rPr>
        <w:t xml:space="preserve">Furthermore, there are myriad phenomena that are driving biodiversity loss in addition to climate change. Other causes include </w:t>
      </w:r>
      <w:r w:rsidRPr="008877C3">
        <w:rPr>
          <w:rStyle w:val="StyleUnderline"/>
          <w:highlight w:val="cyan"/>
        </w:rPr>
        <w:t>ecosystem fragmentation</w:t>
      </w:r>
      <w:r w:rsidRPr="00881CD8">
        <w:rPr>
          <w:rStyle w:val="StyleUnderline"/>
        </w:rPr>
        <w:t xml:space="preserve">, invasive species, pollution, oxygen depletion </w:t>
      </w:r>
      <w:r w:rsidRPr="008877C3">
        <w:rPr>
          <w:sz w:val="16"/>
          <w:szCs w:val="16"/>
        </w:rPr>
        <w:t>caused by fertilizers running off into ponds and streams,</w:t>
      </w:r>
      <w:r w:rsidRPr="00881CD8">
        <w:rPr>
          <w:rStyle w:val="StyleUnderline"/>
        </w:rPr>
        <w:t xml:space="preserve"> </w:t>
      </w:r>
      <w:r w:rsidRPr="008877C3">
        <w:rPr>
          <w:rStyle w:val="StyleUnderline"/>
          <w:highlight w:val="cyan"/>
        </w:rPr>
        <w:t>overfishing</w:t>
      </w:r>
      <w:r w:rsidRPr="00881CD8">
        <w:rPr>
          <w:rStyle w:val="StyleUnderline"/>
        </w:rPr>
        <w:t>, human overpopulation, and overconsumption</w:t>
      </w:r>
      <w:r w:rsidRPr="007626C5">
        <w:rPr>
          <w:sz w:val="16"/>
        </w:rPr>
        <w:t xml:space="preserve">. All of these phenomena have a </w:t>
      </w:r>
      <w:r w:rsidRPr="008877C3">
        <w:rPr>
          <w:rStyle w:val="StyleUnderline"/>
          <w:highlight w:val="cyan"/>
        </w:rPr>
        <w:t xml:space="preserve">direct impact on </w:t>
      </w:r>
      <w:r w:rsidRPr="008877C3">
        <w:rPr>
          <w:rStyle w:val="StyleUnderline"/>
        </w:rPr>
        <w:t xml:space="preserve">the health of the </w:t>
      </w:r>
      <w:r w:rsidRPr="008877C3">
        <w:rPr>
          <w:rStyle w:val="StyleUnderline"/>
          <w:highlight w:val="cyan"/>
        </w:rPr>
        <w:t>biosphere</w:t>
      </w:r>
      <w:r w:rsidRPr="007626C5">
        <w:rPr>
          <w:sz w:val="16"/>
        </w:rPr>
        <w:t>, and all would conceivably persist even if the problem of climate change were somehow immediately solved.</w:t>
      </w:r>
    </w:p>
    <w:p w14:paraId="0C102948" w14:textId="77777777" w:rsidR="00353371" w:rsidRPr="007626C5" w:rsidRDefault="00353371" w:rsidP="00353371">
      <w:pPr>
        <w:rPr>
          <w:sz w:val="16"/>
        </w:rPr>
      </w:pPr>
      <w:r w:rsidRPr="007626C5">
        <w:rPr>
          <w:sz w:val="16"/>
        </w:rPr>
        <w:t>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w:t>
      </w:r>
    </w:p>
    <w:p w14:paraId="630C6255" w14:textId="77777777" w:rsidR="00353371" w:rsidRPr="007626C5" w:rsidRDefault="00353371" w:rsidP="00353371">
      <w:pPr>
        <w:rPr>
          <w:sz w:val="16"/>
        </w:rPr>
      </w:pPr>
      <w:r w:rsidRPr="00D83D46">
        <w:rPr>
          <w:rStyle w:val="StyleUnderline"/>
        </w:rPr>
        <w:t xml:space="preserve">The </w:t>
      </w:r>
      <w:r w:rsidRPr="008877C3">
        <w:rPr>
          <w:rStyle w:val="StyleUnderline"/>
          <w:highlight w:val="cyan"/>
        </w:rPr>
        <w:t>sixth extinction</w:t>
      </w:r>
      <w:r w:rsidRPr="007626C5">
        <w:rPr>
          <w:sz w:val="16"/>
        </w:rPr>
        <w:t>. The repercussions of biodiversity loss are potentially as severe as those anticipated from climate change, or even a nuclear conflict. For example, according to a 2015 study published in Science Advances, the best available evidence reveals “an exceptionally rapid loss of biodiversity over the last few centuries, indicating that a sixth mass extinction is already under way.” This conclusion holds, even on the most optimistic assumptions about the background rate of species losses and the current rate of vertebrate extinctions. The group classified as “vertebrates” includes mammals, birds, reptiles, fish, and all other creatures with a backbone.</w:t>
      </w:r>
    </w:p>
    <w:p w14:paraId="6D25330A" w14:textId="77777777" w:rsidR="00353371" w:rsidRPr="008877C3" w:rsidRDefault="00353371" w:rsidP="00353371">
      <w:pPr>
        <w:rPr>
          <w:rStyle w:val="StyleUnderline"/>
        </w:rPr>
      </w:pPr>
      <w:r w:rsidRPr="007626C5">
        <w:rPr>
          <w:sz w:val="16"/>
        </w:rPr>
        <w:t xml:space="preserve">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w:t>
      </w:r>
      <w:r w:rsidRPr="008877C3">
        <w:rPr>
          <w:rStyle w:val="StyleUnderline"/>
        </w:rPr>
        <w:t>Perhaps the term “Big Six” should enter the popular lexicon—to add the current extinction to the previous “Big Five,” the last of which wiped out the dinosaurs 66 million years ago.</w:t>
      </w:r>
    </w:p>
    <w:p w14:paraId="4723F082" w14:textId="77777777" w:rsidR="00353371" w:rsidRPr="007626C5" w:rsidRDefault="00353371" w:rsidP="00353371">
      <w:pPr>
        <w:rPr>
          <w:sz w:val="16"/>
        </w:rPr>
      </w:pPr>
      <w:r w:rsidRPr="007626C5">
        <w:rPr>
          <w:sz w:val="16"/>
        </w:rPr>
        <w:t>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p>
    <w:p w14:paraId="48CE7807" w14:textId="77777777" w:rsidR="00353371" w:rsidRPr="007626C5" w:rsidRDefault="00353371" w:rsidP="00353371">
      <w:pPr>
        <w:rPr>
          <w:sz w:val="16"/>
        </w:rPr>
      </w:pPr>
      <w:r w:rsidRPr="007626C5">
        <w:rPr>
          <w:sz w:val="16"/>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33DF855A" w14:textId="77777777" w:rsidR="00353371" w:rsidRPr="007626C5" w:rsidRDefault="00353371" w:rsidP="00353371">
      <w:pPr>
        <w:rPr>
          <w:sz w:val="16"/>
        </w:rPr>
      </w:pPr>
      <w:r w:rsidRPr="007626C5">
        <w:rPr>
          <w:sz w:val="16"/>
        </w:rPr>
        <w:t xml:space="preserve">Consistent with these data, the 2014 Living Planet Report shows that the </w:t>
      </w:r>
      <w:r w:rsidRPr="00D83D46">
        <w:rPr>
          <w:rStyle w:val="StyleUnderline"/>
        </w:rPr>
        <w:t xml:space="preserve">global </w:t>
      </w:r>
      <w:r w:rsidRPr="008877C3">
        <w:rPr>
          <w:rStyle w:val="StyleUnderline"/>
          <w:highlight w:val="cyan"/>
        </w:rPr>
        <w:t>population of wild vertebrates dropped</w:t>
      </w:r>
      <w:r w:rsidRPr="00D83D46">
        <w:rPr>
          <w:rStyle w:val="StyleUnderline"/>
        </w:rPr>
        <w:t xml:space="preserve"> by </w:t>
      </w:r>
      <w:r w:rsidRPr="008877C3">
        <w:rPr>
          <w:rStyle w:val="StyleUnderline"/>
          <w:highlight w:val="cyan"/>
        </w:rPr>
        <w:t>52 percent in</w:t>
      </w:r>
      <w:r w:rsidRPr="00D83D46">
        <w:rPr>
          <w:rStyle w:val="StyleUnderline"/>
        </w:rPr>
        <w:t xml:space="preserve"> only </w:t>
      </w:r>
      <w:r w:rsidRPr="008877C3">
        <w:rPr>
          <w:rStyle w:val="StyleUnderline"/>
          <w:highlight w:val="cyan"/>
        </w:rPr>
        <w:t>four</w:t>
      </w:r>
      <w:r w:rsidRPr="00D83D46">
        <w:rPr>
          <w:rStyle w:val="StyleUnderline"/>
        </w:rPr>
        <w:t xml:space="preserve"> </w:t>
      </w:r>
      <w:r w:rsidRPr="008877C3">
        <w:rPr>
          <w:rStyle w:val="StyleUnderline"/>
          <w:highlight w:val="cyan"/>
        </w:rPr>
        <w:t>decades</w:t>
      </w:r>
      <w:r w:rsidRPr="007626C5">
        <w:rPr>
          <w:sz w:val="16"/>
        </w:rPr>
        <w:t xml:space="preserve">—from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w:t>
      </w:r>
      <w:r w:rsidRPr="00D83D46">
        <w:rPr>
          <w:rStyle w:val="StyleUnderline"/>
        </w:rPr>
        <w:t xml:space="preserve">virtually </w:t>
      </w:r>
      <w:r w:rsidRPr="008877C3">
        <w:rPr>
          <w:rStyle w:val="StyleUnderline"/>
          <w:highlight w:val="cyan"/>
        </w:rPr>
        <w:t>no</w:t>
      </w:r>
      <w:r w:rsidRPr="00D83D46">
        <w:rPr>
          <w:rStyle w:val="StyleUnderline"/>
        </w:rPr>
        <w:t xml:space="preserve"> more wild-caught </w:t>
      </w:r>
      <w:r w:rsidRPr="008877C3">
        <w:rPr>
          <w:rStyle w:val="StyleUnderline"/>
          <w:highlight w:val="cyan"/>
        </w:rPr>
        <w:t>seafood by 2048</w:t>
      </w:r>
      <w:r w:rsidRPr="007626C5">
        <w:rPr>
          <w:sz w:val="16"/>
        </w:rPr>
        <w:t>.</w:t>
      </w:r>
    </w:p>
    <w:p w14:paraId="210B9B40" w14:textId="77777777" w:rsidR="00353371" w:rsidRPr="007626C5" w:rsidRDefault="00353371" w:rsidP="00353371">
      <w:pPr>
        <w:rPr>
          <w:sz w:val="16"/>
        </w:rPr>
      </w:pPr>
      <w:r w:rsidRPr="007626C5">
        <w:rPr>
          <w:sz w:val="16"/>
        </w:rPr>
        <w:t xml:space="preserve">Catastrophic consequences for civilization. The consequences of this rapid pruning of the evolutionary tree of life extend beyond the obvious. There could be surprising effects of biodiversity loss that scientists are unable to fully anticipate in advance. For example, prior research has </w:t>
      </w:r>
      <w:r w:rsidRPr="007626C5">
        <w:rPr>
          <w:sz w:val="16"/>
        </w:rPr>
        <w:lastRenderedPageBreak/>
        <w:t>shown that localized ecosystems can undergo abrupt and irreversible shifts when they reach a tipping point. According to a 2012 paper published in Nature, there are reasons for thinking that we may be approaching a tipping point of this sort in the global ecosystem, beyond which the consequences could be catastrophic for civilization.</w:t>
      </w:r>
    </w:p>
    <w:p w14:paraId="554F99A6" w14:textId="77777777" w:rsidR="00353371" w:rsidRPr="007626C5" w:rsidRDefault="00353371" w:rsidP="00353371">
      <w:pPr>
        <w:rPr>
          <w:sz w:val="16"/>
        </w:rPr>
      </w:pPr>
      <w:r w:rsidRPr="007626C5">
        <w:rPr>
          <w:sz w:val="16"/>
        </w:rPr>
        <w:t>As the authors write, a planetary-scale transition could precipitate “</w:t>
      </w:r>
      <w:r w:rsidRPr="008877C3">
        <w:rPr>
          <w:rStyle w:val="StyleUnderline"/>
          <w:highlight w:val="cyan"/>
        </w:rPr>
        <w:t>substantial losses of ecosystem services required to sustain the human population</w:t>
      </w:r>
      <w:r w:rsidRPr="007626C5">
        <w:rPr>
          <w:sz w:val="16"/>
        </w:rPr>
        <w:t xml:space="preserve">.” An ecosystem service is any ecological process that benefits humanity, such as food production and crop pollination. </w:t>
      </w:r>
      <w:r w:rsidRPr="008877C3">
        <w:rPr>
          <w:rStyle w:val="StyleUnderline"/>
          <w:highlight w:val="cyan"/>
        </w:rPr>
        <w:t>If</w:t>
      </w:r>
      <w:r w:rsidRPr="00D83D46">
        <w:rPr>
          <w:rStyle w:val="StyleUnderline"/>
        </w:rPr>
        <w:t xml:space="preserve"> the global </w:t>
      </w:r>
      <w:r w:rsidRPr="008877C3">
        <w:rPr>
          <w:rStyle w:val="StyleUnderline"/>
          <w:highlight w:val="cyan"/>
        </w:rPr>
        <w:t>ecosystem</w:t>
      </w:r>
      <w:r w:rsidRPr="00D83D46">
        <w:rPr>
          <w:rStyle w:val="StyleUnderline"/>
        </w:rPr>
        <w:t xml:space="preserve"> were to </w:t>
      </w:r>
      <w:r w:rsidRPr="008877C3">
        <w:rPr>
          <w:rStyle w:val="StyleUnderline"/>
          <w:highlight w:val="cyan"/>
        </w:rPr>
        <w:t>cross a tipping point</w:t>
      </w:r>
      <w:r w:rsidRPr="00D83D46">
        <w:rPr>
          <w:rStyle w:val="StyleUnderline"/>
        </w:rPr>
        <w:t xml:space="preserve"> and substantial ecosystem services were lost, the results could be “</w:t>
      </w:r>
      <w:r w:rsidRPr="008877C3">
        <w:rPr>
          <w:rStyle w:val="StyleUnderline"/>
          <w:highlight w:val="cyan"/>
        </w:rPr>
        <w:t>widespread social unrest, economic instability, and loss of human life</w:t>
      </w:r>
      <w:r w:rsidRPr="007626C5">
        <w:rPr>
          <w:sz w:val="16"/>
        </w:rPr>
        <w:t>.” According to Missouri Botanical Garden ecologist Adam Smith, one of the paper’s co-authors, this could occur in a matter of decades—far more quickly than most of the expected consequences of climate change, yet equally destructive.</w:t>
      </w:r>
    </w:p>
    <w:p w14:paraId="69C6665F" w14:textId="77777777" w:rsidR="00353371" w:rsidRPr="007626C5" w:rsidRDefault="00353371" w:rsidP="00353371">
      <w:pPr>
        <w:rPr>
          <w:sz w:val="16"/>
        </w:rPr>
      </w:pPr>
      <w:r w:rsidRPr="008877C3">
        <w:rPr>
          <w:rStyle w:val="StyleUnderline"/>
          <w:highlight w:val="cyan"/>
        </w:rPr>
        <w:t>Biod</w:t>
      </w:r>
      <w:r w:rsidRPr="00D83D46">
        <w:rPr>
          <w:rStyle w:val="StyleUnderline"/>
        </w:rPr>
        <w:t xml:space="preserve">iversity </w:t>
      </w:r>
      <w:r w:rsidRPr="008877C3">
        <w:rPr>
          <w:rStyle w:val="StyleUnderline"/>
          <w:highlight w:val="cyan"/>
        </w:rPr>
        <w:t>loss is a “threat multiplier</w:t>
      </w:r>
      <w:r w:rsidRPr="00D83D46">
        <w:rPr>
          <w:rStyle w:val="StyleUnderline"/>
        </w:rPr>
        <w:t xml:space="preserve">” that, by pushing societies to the brink of collapse, will </w:t>
      </w:r>
      <w:r w:rsidRPr="008877C3">
        <w:rPr>
          <w:rStyle w:val="StyleUnderline"/>
          <w:highlight w:val="cyan"/>
        </w:rPr>
        <w:t>exacerbate existing conflicts and introduce entirely new struggles between state and non-state actors</w:t>
      </w:r>
      <w:r w:rsidRPr="007626C5">
        <w:rPr>
          <w:sz w:val="16"/>
        </w:rPr>
        <w:t xml:space="preserve">. Indeed, it could </w:t>
      </w:r>
      <w:r w:rsidRPr="00D83D46">
        <w:rPr>
          <w:rStyle w:val="StyleUnderline"/>
        </w:rPr>
        <w:t xml:space="preserve">even </w:t>
      </w:r>
      <w:r w:rsidRPr="008877C3">
        <w:rPr>
          <w:rStyle w:val="StyleUnderline"/>
          <w:highlight w:val="cyan"/>
        </w:rPr>
        <w:t>fuel the rise of terrorism</w:t>
      </w:r>
      <w:r w:rsidRPr="007626C5">
        <w:rPr>
          <w:sz w:val="16"/>
        </w:rPr>
        <w:t xml:space="preserve">. (After all, climate change has been </w:t>
      </w:r>
      <w:r w:rsidRPr="008877C3">
        <w:rPr>
          <w:rStyle w:val="StyleUnderline"/>
          <w:highlight w:val="cyan"/>
        </w:rPr>
        <w:t>linked to</w:t>
      </w:r>
      <w:r w:rsidRPr="00D83D46">
        <w:rPr>
          <w:rStyle w:val="StyleUnderline"/>
        </w:rPr>
        <w:t xml:space="preserve"> the </w:t>
      </w:r>
      <w:r w:rsidRPr="008877C3">
        <w:rPr>
          <w:rStyle w:val="StyleUnderline"/>
          <w:highlight w:val="cyan"/>
        </w:rPr>
        <w:t>emergence of ISIS in Syria</w:t>
      </w:r>
      <w:r w:rsidRPr="007626C5">
        <w:rPr>
          <w:sz w:val="16"/>
        </w:rPr>
        <w:t>, and multiple high-ranking US officials, such as former US Defense Secretary Chuck Hagel and CIA director John Brennan, have affirmed that climate change and terrorism are connected.)</w:t>
      </w:r>
    </w:p>
    <w:p w14:paraId="7B522805" w14:textId="77777777" w:rsidR="00353371" w:rsidRPr="007626C5" w:rsidRDefault="00353371" w:rsidP="00353371">
      <w:pPr>
        <w:rPr>
          <w:sz w:val="16"/>
        </w:rPr>
      </w:pPr>
      <w:r w:rsidRPr="00D83D46">
        <w:rPr>
          <w:rStyle w:val="StyleUnderline"/>
        </w:rPr>
        <w:t xml:space="preserve">The reality is that </w:t>
      </w:r>
      <w:r w:rsidRPr="008877C3">
        <w:rPr>
          <w:rStyle w:val="StyleUnderline"/>
          <w:highlight w:val="cyan"/>
        </w:rPr>
        <w:t>we are entering the sixth mass extinction</w:t>
      </w:r>
      <w:r w:rsidRPr="00D83D46">
        <w:rPr>
          <w:rStyle w:val="StyleUnderline"/>
        </w:rPr>
        <w:t xml:space="preserve"> in the 3.8-billion-year history of life on Earth</w:t>
      </w:r>
      <w:r w:rsidRPr="007626C5">
        <w:rPr>
          <w:sz w:val="16"/>
        </w:rPr>
        <w:t>,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19D63C08" w14:textId="77777777" w:rsidR="00353371" w:rsidRDefault="00353371" w:rsidP="00353371">
      <w:pPr>
        <w:rPr>
          <w:sz w:val="16"/>
        </w:rPr>
      </w:pPr>
      <w:r w:rsidRPr="007626C5">
        <w:rPr>
          <w:sz w:val="16"/>
        </w:rPr>
        <w:t xml:space="preserve">The unavoidable conclusion is that </w:t>
      </w:r>
      <w:r w:rsidRPr="008877C3">
        <w:rPr>
          <w:rStyle w:val="StyleUnderline"/>
          <w:highlight w:val="cyan"/>
        </w:rPr>
        <w:t>biod</w:t>
      </w:r>
      <w:r w:rsidRPr="00D83D46">
        <w:rPr>
          <w:rStyle w:val="StyleUnderline"/>
        </w:rPr>
        <w:t xml:space="preserve">iversity </w:t>
      </w:r>
      <w:r w:rsidRPr="008877C3">
        <w:rPr>
          <w:rStyle w:val="StyleUnderline"/>
          <w:highlight w:val="cyan"/>
        </w:rPr>
        <w:t>loss</w:t>
      </w:r>
      <w:r w:rsidRPr="00D83D46">
        <w:rPr>
          <w:rStyle w:val="StyleUnderline"/>
        </w:rPr>
        <w:t xml:space="preserve"> constitutes </w:t>
      </w:r>
      <w:r w:rsidRPr="008877C3">
        <w:rPr>
          <w:rStyle w:val="StyleUnderline"/>
          <w:highlight w:val="cyan"/>
        </w:rPr>
        <w:t>an existential threat</w:t>
      </w:r>
      <w:r w:rsidRPr="00D83D46">
        <w:rPr>
          <w:rStyle w:val="StyleUnderline"/>
        </w:rPr>
        <w:t xml:space="preserve"> in its own right</w:t>
      </w:r>
      <w:r w:rsidRPr="007626C5">
        <w:rPr>
          <w:sz w:val="16"/>
        </w:rPr>
        <w:t>. As such, it ought to be considered alongside climate change and nuclear weapons as one of the most significant contemporary risks to human prosperity and survival.</w:t>
      </w:r>
    </w:p>
    <w:p w14:paraId="4AC9CE41" w14:textId="77777777" w:rsidR="00353371" w:rsidRDefault="00353371" w:rsidP="00353371">
      <w:pPr>
        <w:pStyle w:val="Heading4"/>
      </w:pPr>
      <w:r>
        <w:t>Warming reverse casually solves.</w:t>
      </w:r>
    </w:p>
    <w:p w14:paraId="3AFA7B2A" w14:textId="77777777" w:rsidR="00353371" w:rsidRDefault="00353371" w:rsidP="00353371">
      <w:r w:rsidRPr="008758FD">
        <w:rPr>
          <w:rStyle w:val="Style13ptBold"/>
        </w:rPr>
        <w:t>Simmons 18</w:t>
      </w:r>
      <w:r>
        <w:t xml:space="preserve"> </w:t>
      </w:r>
      <w:r w:rsidRPr="008758FD">
        <w:t>[</w:t>
      </w:r>
      <w:r>
        <w:t>Ashley Simmons</w:t>
      </w:r>
      <w:r w:rsidRPr="008758FD">
        <w:t>; Population Education, a program of Population Connection, provides K-12 teachers with innovative, hands-on lesson plans and professional development to teach about human population growth and its effects on the environment and human well-being; 8-2-2018; Ocean Acidification; Population Education; https://populationeducation.org/benefits-to-ocean-acidification-for-some-species-this-might-be-true; Accessed 7-18-2025;] KK</w:t>
      </w:r>
    </w:p>
    <w:p w14:paraId="3653D526" w14:textId="77777777" w:rsidR="00353371" w:rsidRPr="008758FD" w:rsidRDefault="00353371" w:rsidP="00353371">
      <w:pPr>
        <w:rPr>
          <w:sz w:val="16"/>
        </w:rPr>
      </w:pPr>
      <w:r w:rsidRPr="008758FD">
        <w:rPr>
          <w:rStyle w:val="StyleUnderline"/>
        </w:rPr>
        <w:t>In a controlled experiment by German, Swedish, and Norwegian scientist</w:t>
      </w:r>
      <w:r w:rsidRPr="008758FD">
        <w:rPr>
          <w:sz w:val="16"/>
        </w:rPr>
        <w:t xml:space="preserve">s, </w:t>
      </w:r>
      <w:r w:rsidRPr="008758FD">
        <w:rPr>
          <w:rStyle w:val="StyleUnderline"/>
          <w:highlight w:val="cyan"/>
        </w:rPr>
        <w:t>herring</w:t>
      </w:r>
      <w:r w:rsidRPr="008758FD">
        <w:rPr>
          <w:rStyle w:val="StyleUnderline"/>
        </w:rPr>
        <w:t xml:space="preserve"> </w:t>
      </w:r>
      <w:r w:rsidRPr="008758FD">
        <w:rPr>
          <w:rStyle w:val="StyleUnderline"/>
          <w:highlight w:val="cyan"/>
        </w:rPr>
        <w:t>larvae</w:t>
      </w:r>
      <w:r w:rsidRPr="008758FD">
        <w:rPr>
          <w:rStyle w:val="StyleUnderline"/>
        </w:rPr>
        <w:t xml:space="preserve"> surprisingly </w:t>
      </w:r>
      <w:r w:rsidRPr="008758FD">
        <w:rPr>
          <w:rStyle w:val="StyleUnderline"/>
          <w:highlight w:val="cyan"/>
        </w:rPr>
        <w:t>thrive</w:t>
      </w:r>
      <w:r w:rsidRPr="008758FD">
        <w:rPr>
          <w:rStyle w:val="StyleUnderline"/>
        </w:rPr>
        <w:t xml:space="preserve">d </w:t>
      </w:r>
      <w:r w:rsidRPr="008758FD">
        <w:rPr>
          <w:rStyle w:val="StyleUnderline"/>
          <w:highlight w:val="cyan"/>
        </w:rPr>
        <w:t>in environments where CO2 levels</w:t>
      </w:r>
      <w:r w:rsidRPr="008758FD">
        <w:rPr>
          <w:rStyle w:val="StyleUnderline"/>
        </w:rPr>
        <w:t xml:space="preserve"> were </w:t>
      </w:r>
      <w:r w:rsidRPr="008758FD">
        <w:rPr>
          <w:rStyle w:val="StyleUnderline"/>
          <w:highlight w:val="cyan"/>
        </w:rPr>
        <w:t>high</w:t>
      </w:r>
      <w:r w:rsidRPr="008758FD">
        <w:rPr>
          <w:sz w:val="16"/>
        </w:rPr>
        <w:t xml:space="preserve">. Specifically, these scientists created an environment </w:t>
      </w:r>
      <w:r w:rsidRPr="008758FD">
        <w:rPr>
          <w:rStyle w:val="StyleUnderline"/>
          <w:highlight w:val="cyan"/>
        </w:rPr>
        <w:t>based on predictions of CO2 levels at the end of the century</w:t>
      </w:r>
      <w:r w:rsidRPr="008758FD">
        <w:rPr>
          <w:rStyle w:val="StyleUnderline"/>
        </w:rPr>
        <w:t xml:space="preserve"> and </w:t>
      </w:r>
      <w:r w:rsidRPr="008758FD">
        <w:rPr>
          <w:rStyle w:val="StyleUnderline"/>
          <w:highlight w:val="cyan"/>
        </w:rPr>
        <w:t>found</w:t>
      </w:r>
      <w:r w:rsidRPr="008758FD">
        <w:rPr>
          <w:rStyle w:val="StyleUnderline"/>
        </w:rPr>
        <w:t xml:space="preserve"> that these </w:t>
      </w:r>
      <w:r w:rsidRPr="008758FD">
        <w:rPr>
          <w:rStyle w:val="StyleUnderline"/>
          <w:highlight w:val="cyan"/>
        </w:rPr>
        <w:t>herring larvae</w:t>
      </w:r>
      <w:r w:rsidRPr="008758FD">
        <w:rPr>
          <w:rStyle w:val="StyleUnderline"/>
        </w:rPr>
        <w:t xml:space="preserve"> are actually </w:t>
      </w:r>
      <w:r w:rsidRPr="008758FD">
        <w:rPr>
          <w:rStyle w:val="StyleUnderline"/>
          <w:highlight w:val="cyan"/>
        </w:rPr>
        <w:t>predicted to fare better in the future</w:t>
      </w:r>
      <w:r w:rsidRPr="008758FD">
        <w:rPr>
          <w:rStyle w:val="StyleUnderline"/>
        </w:rPr>
        <w:t xml:space="preserve"> than they do at present</w:t>
      </w:r>
      <w:r w:rsidRPr="008758FD">
        <w:rPr>
          <w:sz w:val="16"/>
        </w:rPr>
        <w:t>.</w:t>
      </w:r>
    </w:p>
    <w:p w14:paraId="4924D2F1" w14:textId="77777777" w:rsidR="00353371" w:rsidRPr="008758FD" w:rsidRDefault="00353371" w:rsidP="00353371">
      <w:pPr>
        <w:rPr>
          <w:sz w:val="16"/>
        </w:rPr>
      </w:pPr>
      <w:r w:rsidRPr="008758FD">
        <w:rPr>
          <w:sz w:val="16"/>
        </w:rPr>
        <w:t xml:space="preserve">One reason is because herring spawn mostly near the ocean floor where CO2 levels are highest. As a result, herring larvae have adapted to the changing oceans more so than, for instance, cod which spawns near the surface. </w:t>
      </w:r>
      <w:r w:rsidRPr="008758FD">
        <w:rPr>
          <w:rStyle w:val="StyleUnderline"/>
          <w:highlight w:val="cyan"/>
        </w:rPr>
        <w:t>More CO2</w:t>
      </w:r>
      <w:r w:rsidRPr="008758FD">
        <w:rPr>
          <w:rStyle w:val="StyleUnderline"/>
        </w:rPr>
        <w:t xml:space="preserve"> in the oceans in the future could </w:t>
      </w:r>
      <w:r w:rsidRPr="008758FD">
        <w:rPr>
          <w:rStyle w:val="StyleUnderline"/>
          <w:highlight w:val="cyan"/>
        </w:rPr>
        <w:t>mean a flourishing herring population</w:t>
      </w:r>
      <w:r w:rsidRPr="008758FD">
        <w:rPr>
          <w:sz w:val="16"/>
        </w:rPr>
        <w:t>.</w:t>
      </w:r>
    </w:p>
    <w:p w14:paraId="24BD53F9" w14:textId="77777777" w:rsidR="00353371" w:rsidRDefault="00353371" w:rsidP="00353371">
      <w:pPr>
        <w:rPr>
          <w:rStyle w:val="Emphasis"/>
        </w:rPr>
      </w:pPr>
      <w:r w:rsidRPr="008758FD">
        <w:rPr>
          <w:sz w:val="16"/>
        </w:rPr>
        <w:t xml:space="preserve">Another reason herring seem to thrive in these conditions is also </w:t>
      </w:r>
      <w:r w:rsidRPr="008758FD">
        <w:rPr>
          <w:rStyle w:val="StyleUnderline"/>
          <w:highlight w:val="cyan"/>
        </w:rPr>
        <w:t>due to</w:t>
      </w:r>
      <w:r w:rsidRPr="008758FD">
        <w:rPr>
          <w:rStyle w:val="StyleUnderline"/>
        </w:rPr>
        <w:t xml:space="preserve"> their </w:t>
      </w:r>
      <w:r w:rsidRPr="008758FD">
        <w:rPr>
          <w:rStyle w:val="StyleUnderline"/>
          <w:highlight w:val="cyan"/>
        </w:rPr>
        <w:t>increased food supply in CO2-concentrated oceans</w:t>
      </w:r>
      <w:r w:rsidRPr="008758FD">
        <w:rPr>
          <w:sz w:val="16"/>
        </w:rPr>
        <w:t xml:space="preserve">. This evidence goes directly against a 2014 study that concluded that herring populations suffer from malnutrition and organ damage due to one glaring difference: studies of contemporary herring populations consider the damage rising CO2 levels have caused to herring food supplies. </w:t>
      </w:r>
      <w:r w:rsidRPr="008758FD">
        <w:rPr>
          <w:rStyle w:val="StyleUnderline"/>
          <w:highlight w:val="cyan"/>
        </w:rPr>
        <w:t>Scientists predict</w:t>
      </w:r>
      <w:r w:rsidRPr="008758FD">
        <w:rPr>
          <w:rStyle w:val="StyleUnderline"/>
        </w:rPr>
        <w:t xml:space="preserve"> that in the future, increased algae blooms will produce a booming population of zooplankton (a herring food source). This, in turn, would </w:t>
      </w:r>
      <w:r w:rsidRPr="008758FD">
        <w:rPr>
          <w:rStyle w:val="StyleUnderline"/>
          <w:highlight w:val="cyan"/>
        </w:rPr>
        <w:t xml:space="preserve">improve herring survival rates </w:t>
      </w:r>
      <w:r w:rsidRPr="008758FD">
        <w:rPr>
          <w:rStyle w:val="Emphasis"/>
          <w:highlight w:val="cyan"/>
        </w:rPr>
        <w:t>by 20 percent.</w:t>
      </w:r>
    </w:p>
    <w:p w14:paraId="0E4B4AEE" w14:textId="77777777" w:rsidR="00353371" w:rsidRDefault="00353371" w:rsidP="00353371">
      <w:pPr>
        <w:pStyle w:val="Heading3"/>
      </w:pPr>
      <w:r>
        <w:lastRenderedPageBreak/>
        <w:t>Extra Cards for 1NC maybe</w:t>
      </w:r>
    </w:p>
    <w:p w14:paraId="79864D45" w14:textId="77777777" w:rsidR="00353371" w:rsidRDefault="00353371" w:rsidP="00353371">
      <w:pPr>
        <w:pStyle w:val="Heading4"/>
      </w:pPr>
      <w:r>
        <w:t>Great Bear Sea economically important</w:t>
      </w:r>
    </w:p>
    <w:p w14:paraId="304F54D7" w14:textId="77777777" w:rsidR="00353371" w:rsidRDefault="00353371" w:rsidP="00353371">
      <w:r w:rsidRPr="0045257A">
        <w:rPr>
          <w:rStyle w:val="Style13ptBold"/>
        </w:rPr>
        <w:t>Coast 24</w:t>
      </w:r>
      <w:r>
        <w:t xml:space="preserve"> </w:t>
      </w:r>
      <w:r w:rsidRPr="00181BA4">
        <w:t>[</w:t>
      </w:r>
      <w:r>
        <w:t>Strong Coast</w:t>
      </w:r>
      <w:r w:rsidRPr="0040149D">
        <w:t xml:space="preserve">; </w:t>
      </w:r>
      <w:r w:rsidRPr="00965005">
        <w:t>Strong Coast is a BC community group working to #DefendOurCoast from threats like bottom trawling, poaching, and overfishing</w:t>
      </w:r>
      <w:r w:rsidRPr="00181BA4">
        <w:t xml:space="preserve">; </w:t>
      </w:r>
      <w:r>
        <w:t>2024</w:t>
      </w:r>
      <w:r w:rsidRPr="00181BA4">
        <w:t>; The Great Bear Sea: A Thriving Marine System Essential for Our Coastal Economy; Strong Coast; https://strongcoast.org/the-great-bear-sea-a-thriving-marine-system-essential-for-our-coastal-economy; Accessed 7-23-2025;] KK</w:t>
      </w:r>
    </w:p>
    <w:p w14:paraId="6E7690D9" w14:textId="77777777" w:rsidR="00353371" w:rsidRPr="00E4456A" w:rsidRDefault="00353371" w:rsidP="00353371">
      <w:pPr>
        <w:rPr>
          <w:sz w:val="16"/>
        </w:rPr>
      </w:pPr>
      <w:r w:rsidRPr="00E4456A">
        <w:rPr>
          <w:rStyle w:val="StyleUnderline"/>
          <w:highlight w:val="cyan"/>
        </w:rPr>
        <w:t>The Great Bear Sea holds significant economic importance</w:t>
      </w:r>
      <w:r w:rsidRPr="00E4456A">
        <w:rPr>
          <w:sz w:val="16"/>
        </w:rPr>
        <w:t xml:space="preserve"> for BC. For centuries, it has provided crucial support to coastal communities and First Nations that have benefitted from its resource abundance. The cultivation of a sustainable relationship between </w:t>
      </w:r>
      <w:r w:rsidRPr="00247CE4">
        <w:rPr>
          <w:rStyle w:val="StyleUnderline"/>
        </w:rPr>
        <w:t xml:space="preserve">the Great Bear Sea’s </w:t>
      </w:r>
      <w:r w:rsidRPr="00E4456A">
        <w:rPr>
          <w:rStyle w:val="StyleUnderline"/>
          <w:highlight w:val="cyan"/>
        </w:rPr>
        <w:t>resources and economic activity</w:t>
      </w:r>
      <w:r w:rsidRPr="00E4456A">
        <w:rPr>
          <w:sz w:val="16"/>
        </w:rPr>
        <w:t xml:space="preserve"> will be crucial to </w:t>
      </w:r>
      <w:r w:rsidRPr="00E4456A">
        <w:rPr>
          <w:rStyle w:val="StyleUnderline"/>
          <w:highlight w:val="cyan"/>
        </w:rPr>
        <w:t>ensur</w:t>
      </w:r>
      <w:r w:rsidRPr="003E05D7">
        <w:rPr>
          <w:rStyle w:val="StyleUnderline"/>
        </w:rPr>
        <w:t xml:space="preserve">ing the </w:t>
      </w:r>
      <w:r w:rsidRPr="00E4456A">
        <w:rPr>
          <w:rStyle w:val="StyleUnderline"/>
          <w:highlight w:val="cyan"/>
        </w:rPr>
        <w:t>longevity of coastal communities</w:t>
      </w:r>
      <w:r w:rsidRPr="00E4456A">
        <w:rPr>
          <w:sz w:val="16"/>
        </w:rPr>
        <w:t>.</w:t>
      </w:r>
    </w:p>
    <w:p w14:paraId="559FBF61" w14:textId="77777777" w:rsidR="00353371" w:rsidRPr="00E4456A" w:rsidRDefault="00353371" w:rsidP="00353371">
      <w:pPr>
        <w:rPr>
          <w:sz w:val="16"/>
        </w:rPr>
      </w:pPr>
      <w:r w:rsidRPr="00E4456A">
        <w:rPr>
          <w:sz w:val="16"/>
        </w:rPr>
        <w:t>Here are some of the industries that contribute to the economic value of this area:</w:t>
      </w:r>
    </w:p>
    <w:p w14:paraId="6C7DD150" w14:textId="77777777" w:rsidR="00353371" w:rsidRPr="00E4456A" w:rsidRDefault="00353371" w:rsidP="00353371">
      <w:pPr>
        <w:rPr>
          <w:sz w:val="16"/>
        </w:rPr>
      </w:pPr>
      <w:r w:rsidRPr="00E4456A">
        <w:rPr>
          <w:sz w:val="16"/>
        </w:rPr>
        <w:t xml:space="preserve">1. Fisheries: The Great Bear Sea is home to valuable fisheries, including salmon, herring, halibut, cod, and shellfish. Indigenous Peoples have sustainably fished in this region from time immemorial. However, certain commercial fishing practices, such as bottom trawling, can have </w:t>
      </w:r>
      <w:r w:rsidRPr="003E05D7">
        <w:rPr>
          <w:rStyle w:val="StyleUnderline"/>
        </w:rPr>
        <w:t>destructive impacts on the Great Bear Sea’s ecosystem, and management of these practices is key to ensuring that the area can continue to thrive as a resource provider for local fisheries</w:t>
      </w:r>
      <w:r w:rsidRPr="00E4456A">
        <w:rPr>
          <w:sz w:val="16"/>
        </w:rPr>
        <w:t>.</w:t>
      </w:r>
    </w:p>
    <w:p w14:paraId="31D3EB8A" w14:textId="77777777" w:rsidR="00353371" w:rsidRPr="00E4456A" w:rsidRDefault="00353371" w:rsidP="00353371">
      <w:pPr>
        <w:rPr>
          <w:sz w:val="16"/>
        </w:rPr>
      </w:pPr>
      <w:r w:rsidRPr="00E4456A">
        <w:rPr>
          <w:sz w:val="16"/>
        </w:rPr>
        <w:t xml:space="preserve">2. Tourism: </w:t>
      </w:r>
      <w:r w:rsidRPr="003E05D7">
        <w:rPr>
          <w:rStyle w:val="StyleUnderline"/>
        </w:rPr>
        <w:t>The natural beauty and rich biodiversity of the Great Bear Sea attract tourists from around the world</w:t>
      </w:r>
      <w:r w:rsidRPr="00E4456A">
        <w:rPr>
          <w:sz w:val="16"/>
        </w:rPr>
        <w:t>. Activities such as wildlife viewing, whale watching, kayaking, and eco-tourism contribute significantly to the local economy. Visitors come to experience the wilderness, Indigenous cultural tours, and opportunities to spot wildlife like bears and killer whales.</w:t>
      </w:r>
    </w:p>
    <w:p w14:paraId="29FFE22E" w14:textId="77777777" w:rsidR="00353371" w:rsidRPr="00E4456A" w:rsidRDefault="00353371" w:rsidP="00353371">
      <w:pPr>
        <w:rPr>
          <w:sz w:val="16"/>
        </w:rPr>
      </w:pPr>
      <w:r w:rsidRPr="00E4456A">
        <w:rPr>
          <w:sz w:val="16"/>
        </w:rPr>
        <w:t xml:space="preserve">3. Research and Education: </w:t>
      </w:r>
      <w:r w:rsidRPr="003E05D7">
        <w:rPr>
          <w:rStyle w:val="StyleUnderline"/>
        </w:rPr>
        <w:t>The area’s unique marine ecosystems and rich biodiversity make it a valuable location for scientific research and education</w:t>
      </w:r>
      <w:r w:rsidRPr="00E4456A">
        <w:rPr>
          <w:sz w:val="16"/>
        </w:rPr>
        <w:t>. Research institutions and universities conduct studies here, creating opportunities for research-related economic activities.</w:t>
      </w:r>
    </w:p>
    <w:p w14:paraId="5894B868" w14:textId="77777777" w:rsidR="00353371" w:rsidRPr="00E4456A" w:rsidRDefault="00353371" w:rsidP="00353371">
      <w:pPr>
        <w:rPr>
          <w:sz w:val="16"/>
        </w:rPr>
      </w:pPr>
      <w:r w:rsidRPr="00E4456A">
        <w:rPr>
          <w:sz w:val="16"/>
        </w:rPr>
        <w:t>4. Conservation: The establishment of conservation initiatives, including Marine Protected Areas (MPAs) and sustainable resource management practices, not only contributes to ecological health but also supports the creation of eco-friendly jobs through the training of Indigenous Guardians.</w:t>
      </w:r>
    </w:p>
    <w:p w14:paraId="5C734260" w14:textId="77777777" w:rsidR="00353371" w:rsidRPr="00E4456A" w:rsidRDefault="00353371" w:rsidP="00353371">
      <w:pPr>
        <w:rPr>
          <w:sz w:val="16"/>
        </w:rPr>
      </w:pPr>
      <w:r w:rsidRPr="00E4456A">
        <w:rPr>
          <w:sz w:val="16"/>
        </w:rPr>
        <w:t xml:space="preserve">It’s important to note that </w:t>
      </w:r>
      <w:r w:rsidRPr="00030B00">
        <w:rPr>
          <w:rStyle w:val="StyleUnderline"/>
        </w:rPr>
        <w:t xml:space="preserve">the </w:t>
      </w:r>
      <w:r w:rsidRPr="00E4456A">
        <w:rPr>
          <w:rStyle w:val="StyleUnderline"/>
          <w:highlight w:val="cyan"/>
        </w:rPr>
        <w:t>economic importance of the</w:t>
      </w:r>
      <w:r w:rsidRPr="00030B00">
        <w:rPr>
          <w:rStyle w:val="StyleUnderline"/>
        </w:rPr>
        <w:t xml:space="preserve"> Great Bear </w:t>
      </w:r>
      <w:r w:rsidRPr="00E4456A">
        <w:rPr>
          <w:rStyle w:val="StyleUnderline"/>
          <w:highlight w:val="cyan"/>
        </w:rPr>
        <w:t>Sea</w:t>
      </w:r>
      <w:r w:rsidRPr="00030B00">
        <w:rPr>
          <w:rStyle w:val="StyleUnderline"/>
        </w:rPr>
        <w:t xml:space="preserve"> is closely </w:t>
      </w:r>
      <w:r w:rsidRPr="00E4456A">
        <w:rPr>
          <w:rStyle w:val="StyleUnderline"/>
          <w:highlight w:val="cyan"/>
        </w:rPr>
        <w:t>linked to its environmental health and sustainability</w:t>
      </w:r>
      <w:r w:rsidRPr="00E4456A">
        <w:rPr>
          <w:sz w:val="16"/>
        </w:rPr>
        <w:t>. Many stakeholders in the region, including Indigenous communities, environmental organizations, and government bodies, work together to balance economic activities with conservation efforts to ensure the long-term well-being of this valuable marine ecosystem. If overfishing and other harmful activities continue on the Great Bear Sea coast, the results will be devastating for coastal communities and the coastal economy.</w:t>
      </w:r>
    </w:p>
    <w:p w14:paraId="4CC6397C" w14:textId="77777777" w:rsidR="00353371" w:rsidRPr="00E4456A" w:rsidRDefault="00353371" w:rsidP="00353371">
      <w:pPr>
        <w:rPr>
          <w:sz w:val="16"/>
        </w:rPr>
      </w:pPr>
      <w:r w:rsidRPr="00E4456A">
        <w:rPr>
          <w:sz w:val="16"/>
        </w:rPr>
        <w:t>Why Does the Great Bear Sea Need to be Protected?</w:t>
      </w:r>
    </w:p>
    <w:p w14:paraId="6B98375D" w14:textId="77777777" w:rsidR="00353371" w:rsidRPr="00E4456A" w:rsidRDefault="00353371" w:rsidP="00353371">
      <w:pPr>
        <w:rPr>
          <w:sz w:val="16"/>
        </w:rPr>
      </w:pPr>
      <w:r w:rsidRPr="002D2A09">
        <w:rPr>
          <w:rStyle w:val="StyleUnderline"/>
        </w:rPr>
        <w:t xml:space="preserve">The historical </w:t>
      </w:r>
      <w:r w:rsidRPr="00E4456A">
        <w:rPr>
          <w:rStyle w:val="StyleUnderline"/>
          <w:highlight w:val="cyan"/>
        </w:rPr>
        <w:t>biodiversity and abundance of the Great Bear Sea</w:t>
      </w:r>
      <w:r w:rsidRPr="00E4456A">
        <w:rPr>
          <w:sz w:val="16"/>
        </w:rPr>
        <w:t xml:space="preserve"> has attracted industrial fishing, which has caused habitat destruction and a decline in species numbers and ecosystem health. For instance, </w:t>
      </w:r>
      <w:r w:rsidRPr="002D2A09">
        <w:rPr>
          <w:rStyle w:val="StyleUnderline"/>
        </w:rPr>
        <w:t>First Nations’ access to sockeye and Chinook is down 82% and 66%, respectively</w:t>
      </w:r>
      <w:r w:rsidRPr="00E4456A">
        <w:rPr>
          <w:sz w:val="16"/>
        </w:rPr>
        <w:t xml:space="preserve">. The DFO recently revealed that in the 2023 Option A groundfish trawl tossed away over 28,000 salmon as bycatch. Current industrial fishing practices are proving to be unsustainable and have put </w:t>
      </w:r>
      <w:r w:rsidRPr="00E4456A">
        <w:rPr>
          <w:rStyle w:val="StyleUnderline"/>
          <w:highlight w:val="cyan"/>
        </w:rPr>
        <w:t>more than 30 species at risk</w:t>
      </w:r>
      <w:r w:rsidRPr="002D2A09">
        <w:rPr>
          <w:rStyle w:val="StyleUnderline"/>
        </w:rPr>
        <w:t>, including salmon, herring, northern abalone, killer whales, blue whales, basking sharks, sei whales, yelloweye rockfish, and ancient glass sponge reefs</w:t>
      </w:r>
      <w:r w:rsidRPr="00E4456A">
        <w:rPr>
          <w:sz w:val="16"/>
        </w:rPr>
        <w:t>.</w:t>
      </w:r>
    </w:p>
    <w:p w14:paraId="4990EB83" w14:textId="77777777" w:rsidR="00353371" w:rsidRPr="00B3179D" w:rsidRDefault="00353371" w:rsidP="00353371">
      <w:pPr>
        <w:rPr>
          <w:sz w:val="16"/>
        </w:rPr>
      </w:pPr>
      <w:r w:rsidRPr="00E4456A">
        <w:rPr>
          <w:sz w:val="16"/>
        </w:rPr>
        <w:t xml:space="preserve">Moreover, </w:t>
      </w:r>
      <w:r w:rsidRPr="004263EA">
        <w:rPr>
          <w:rStyle w:val="StyleUnderline"/>
        </w:rPr>
        <w:t>First Nations have lived on the Great Bear Coast for millennia and are connected to the land and waters they have stewarded and sustained for generations</w:t>
      </w:r>
      <w:r w:rsidRPr="00E4456A">
        <w:rPr>
          <w:sz w:val="16"/>
        </w:rPr>
        <w:t xml:space="preserve">. The </w:t>
      </w:r>
      <w:r w:rsidRPr="000A68F2">
        <w:rPr>
          <w:rStyle w:val="StyleUnderline"/>
          <w:highlight w:val="cyan"/>
        </w:rPr>
        <w:t>d</w:t>
      </w:r>
      <w:r w:rsidRPr="00E4456A">
        <w:rPr>
          <w:rStyle w:val="StyleUnderline"/>
          <w:highlight w:val="cyan"/>
        </w:rPr>
        <w:t>ecline of the Great Bear Coast’s health negatively impacts the economic and cultural health of many</w:t>
      </w:r>
      <w:r w:rsidRPr="00E4456A">
        <w:rPr>
          <w:sz w:val="16"/>
          <w:szCs w:val="16"/>
        </w:rPr>
        <w:t xml:space="preserve"> First Nation </w:t>
      </w:r>
      <w:r w:rsidRPr="00E4456A">
        <w:rPr>
          <w:rStyle w:val="StyleUnderline"/>
          <w:highlight w:val="cyan"/>
        </w:rPr>
        <w:t>coastal communities</w:t>
      </w:r>
      <w:r w:rsidRPr="00E4456A">
        <w:rPr>
          <w:sz w:val="16"/>
        </w:rPr>
        <w:t>.</w:t>
      </w:r>
    </w:p>
    <w:p w14:paraId="57A7DCAD" w14:textId="77777777" w:rsidR="00353371" w:rsidRDefault="00353371" w:rsidP="00353371">
      <w:pPr>
        <w:pStyle w:val="Heading2"/>
      </w:pPr>
      <w:r>
        <w:lastRenderedPageBreak/>
        <w:t>Atlantic Herring</w:t>
      </w:r>
    </w:p>
    <w:p w14:paraId="5DC9BBC0" w14:textId="77777777" w:rsidR="00353371" w:rsidRDefault="00353371" w:rsidP="00353371">
      <w:pPr>
        <w:pStyle w:val="Heading3"/>
      </w:pPr>
      <w:r>
        <w:lastRenderedPageBreak/>
        <w:t>1NC – Warming Good [Herring – Fisheries]</w:t>
      </w:r>
    </w:p>
    <w:p w14:paraId="1F34ABF7" w14:textId="77777777" w:rsidR="00353371" w:rsidRDefault="00353371" w:rsidP="00353371">
      <w:pPr>
        <w:pStyle w:val="Heading4"/>
      </w:pPr>
      <w:r>
        <w:t xml:space="preserve">Herring – key for the economy and ecosystem – decline </w:t>
      </w:r>
      <w:r w:rsidRPr="005C4C1D">
        <w:rPr>
          <w:u w:val="single"/>
        </w:rPr>
        <w:t>now</w:t>
      </w:r>
      <w:r>
        <w:t xml:space="preserve">, </w:t>
      </w:r>
      <w:r w:rsidRPr="00257E19">
        <w:rPr>
          <w:u w:val="single"/>
        </w:rPr>
        <w:t>killing</w:t>
      </w:r>
      <w:r>
        <w:t xml:space="preserve"> fisheries.</w:t>
      </w:r>
    </w:p>
    <w:p w14:paraId="42B5D5D5" w14:textId="77777777" w:rsidR="00353371" w:rsidRDefault="00353371" w:rsidP="00353371">
      <w:r w:rsidRPr="005C4C1D">
        <w:rPr>
          <w:rStyle w:val="Style13ptBold"/>
        </w:rPr>
        <w:t>Cusick 24</w:t>
      </w:r>
      <w:r w:rsidRPr="005C4C1D">
        <w:t xml:space="preserve"> [Daniel Cusick; </w:t>
      </w:r>
      <w:r w:rsidRPr="00CF47BF">
        <w:t>Daniel covers climate change adaptation and resilience. He joined E&amp;E News in 2003 and has filed news stories from South Florida to Northern Minnesota. He has reported from more than a half dozen hurricane recovery zones and documented climate change impacts, resilience and energy transitions in East Africa</w:t>
      </w:r>
      <w:r w:rsidRPr="005C4C1D">
        <w:t>; 8-7-2024; Atlantic herring fishery teeters on the edge of collapse; E&amp;E News by POLITICO; https://www.eenews.net/articles/atlantic-herring-fishery-teeters-on-the-edge-of-collapse; Accessed 7-25-2025;] KK</w:t>
      </w:r>
    </w:p>
    <w:p w14:paraId="54D92192" w14:textId="77777777" w:rsidR="00353371" w:rsidRPr="00B65934" w:rsidRDefault="00353371" w:rsidP="00353371">
      <w:pPr>
        <w:rPr>
          <w:rStyle w:val="StyleUnderline"/>
        </w:rPr>
      </w:pPr>
      <w:r w:rsidRPr="001D1AA4">
        <w:rPr>
          <w:sz w:val="16"/>
        </w:rPr>
        <w:t xml:space="preserve">GREENWIRE | East Coast </w:t>
      </w:r>
      <w:r w:rsidRPr="001D1AA4">
        <w:rPr>
          <w:rStyle w:val="StyleUnderline"/>
          <w:highlight w:val="cyan"/>
        </w:rPr>
        <w:t>fishermen</w:t>
      </w:r>
      <w:r w:rsidRPr="00B65934">
        <w:rPr>
          <w:rStyle w:val="StyleUnderline"/>
        </w:rPr>
        <w:t xml:space="preserve"> are </w:t>
      </w:r>
      <w:r w:rsidRPr="001D1AA4">
        <w:rPr>
          <w:rStyle w:val="StyleUnderline"/>
          <w:highlight w:val="cyan"/>
        </w:rPr>
        <w:t>bracing for</w:t>
      </w:r>
      <w:r w:rsidRPr="001D1AA4">
        <w:rPr>
          <w:sz w:val="16"/>
        </w:rPr>
        <w:t xml:space="preserve"> what could be the </w:t>
      </w:r>
      <w:r w:rsidRPr="001D1AA4">
        <w:rPr>
          <w:rStyle w:val="StyleUnderline"/>
          <w:highlight w:val="cyan"/>
        </w:rPr>
        <w:t>tightest catch limits</w:t>
      </w:r>
      <w:r w:rsidRPr="00B65934">
        <w:rPr>
          <w:rStyle w:val="StyleUnderline"/>
        </w:rPr>
        <w:t xml:space="preserve"> in history </w:t>
      </w:r>
      <w:r w:rsidRPr="001D1AA4">
        <w:rPr>
          <w:rStyle w:val="StyleUnderline"/>
          <w:highlight w:val="cyan"/>
        </w:rPr>
        <w:t>for</w:t>
      </w:r>
      <w:r w:rsidRPr="00B65934">
        <w:rPr>
          <w:rStyle w:val="StyleUnderline"/>
        </w:rPr>
        <w:t xml:space="preserve"> Atlantic </w:t>
      </w:r>
      <w:r w:rsidRPr="001D1AA4">
        <w:rPr>
          <w:rStyle w:val="StyleUnderline"/>
          <w:highlight w:val="cyan"/>
        </w:rPr>
        <w:t xml:space="preserve">herring, </w:t>
      </w:r>
      <w:r w:rsidRPr="001D1AA4">
        <w:rPr>
          <w:rStyle w:val="Emphasis"/>
          <w:highlight w:val="cyan"/>
        </w:rPr>
        <w:t>a keystone species</w:t>
      </w:r>
      <w:r w:rsidRPr="001D1AA4">
        <w:rPr>
          <w:rStyle w:val="StyleUnderline"/>
          <w:highlight w:val="cyan"/>
        </w:rPr>
        <w:t xml:space="preserve"> whose population nosedive since 2020 is rippling through the Atlantic fisheries ecosystem</w:t>
      </w:r>
      <w:r w:rsidRPr="00B65934">
        <w:rPr>
          <w:rStyle w:val="StyleUnderline"/>
        </w:rPr>
        <w:t>.</w:t>
      </w:r>
    </w:p>
    <w:p w14:paraId="28E9CC09" w14:textId="77777777" w:rsidR="00353371" w:rsidRPr="001D1AA4" w:rsidRDefault="00353371" w:rsidP="00353371">
      <w:pPr>
        <w:rPr>
          <w:sz w:val="16"/>
        </w:rPr>
      </w:pPr>
      <w:r w:rsidRPr="001D1AA4">
        <w:rPr>
          <w:sz w:val="16"/>
        </w:rPr>
        <w:t xml:space="preserve">Last week, scientists working for the New England Fishery Management Council endorsed a </w:t>
      </w:r>
      <w:r w:rsidRPr="001D1AA4">
        <w:rPr>
          <w:rStyle w:val="StyleUnderline"/>
          <w:highlight w:val="cyan"/>
        </w:rPr>
        <w:t>record-low catch cap of 2,710 metric tons</w:t>
      </w:r>
      <w:r w:rsidRPr="00284FBB">
        <w:rPr>
          <w:rStyle w:val="StyleUnderline"/>
        </w:rPr>
        <w:t xml:space="preserve"> of Atlantic herring for 2025</w:t>
      </w:r>
      <w:r w:rsidRPr="001D1AA4">
        <w:rPr>
          <w:sz w:val="16"/>
        </w:rPr>
        <w:t xml:space="preserve"> with hopes of avoiding full collapse of the nutrient-dense forage fish.</w:t>
      </w:r>
    </w:p>
    <w:p w14:paraId="2C45419F" w14:textId="77777777" w:rsidR="00353371" w:rsidRPr="00284FBB" w:rsidRDefault="00353371" w:rsidP="00353371">
      <w:pPr>
        <w:rPr>
          <w:rStyle w:val="StyleUnderline"/>
        </w:rPr>
      </w:pPr>
      <w:r w:rsidRPr="00284FBB">
        <w:rPr>
          <w:rStyle w:val="StyleUnderline"/>
        </w:rPr>
        <w:t>The new catch limits</w:t>
      </w:r>
      <w:r w:rsidRPr="001D1AA4">
        <w:rPr>
          <w:sz w:val="16"/>
        </w:rPr>
        <w:t xml:space="preserve">, if adopted by NOAA Fisheries, would be a </w:t>
      </w:r>
      <w:r w:rsidRPr="001D1AA4">
        <w:rPr>
          <w:rStyle w:val="StyleUnderline"/>
          <w:highlight w:val="cyan"/>
        </w:rPr>
        <w:t>43 percent drop from the previous record-low cap</w:t>
      </w:r>
      <w:r w:rsidRPr="00284FBB">
        <w:rPr>
          <w:rStyle w:val="StyleUnderline"/>
        </w:rPr>
        <w:t xml:space="preserve"> of 4,814 tons in 2022.</w:t>
      </w:r>
    </w:p>
    <w:p w14:paraId="77F34E1F" w14:textId="77777777" w:rsidR="00353371" w:rsidRPr="001D1AA4" w:rsidRDefault="00353371" w:rsidP="00353371">
      <w:pPr>
        <w:rPr>
          <w:sz w:val="16"/>
        </w:rPr>
      </w:pPr>
      <w:r w:rsidRPr="001D1AA4">
        <w:rPr>
          <w:sz w:val="16"/>
        </w:rPr>
        <w:t xml:space="preserve">Some have said such </w:t>
      </w:r>
      <w:r w:rsidRPr="009E6EF0">
        <w:rPr>
          <w:rStyle w:val="StyleUnderline"/>
        </w:rPr>
        <w:t xml:space="preserve">a restriction </w:t>
      </w:r>
      <w:r w:rsidRPr="001D1AA4">
        <w:rPr>
          <w:rStyle w:val="StyleUnderline"/>
          <w:highlight w:val="cyan"/>
        </w:rPr>
        <w:t>would effectively end the Atlantic herring fishery</w:t>
      </w:r>
      <w:r w:rsidRPr="001D1AA4">
        <w:rPr>
          <w:sz w:val="16"/>
        </w:rPr>
        <w:t>, rendering it a bycatch species without a viable market. Almost all ocean herring today is sold as lobster bait, with only a fraction going for human consumption.</w:t>
      </w:r>
    </w:p>
    <w:p w14:paraId="4C08E18A" w14:textId="77777777" w:rsidR="00353371" w:rsidRPr="001D1AA4" w:rsidRDefault="00353371" w:rsidP="00353371">
      <w:pPr>
        <w:rPr>
          <w:sz w:val="16"/>
        </w:rPr>
      </w:pPr>
      <w:r w:rsidRPr="001D1AA4">
        <w:rPr>
          <w:sz w:val="16"/>
        </w:rPr>
        <w:t>Once ubiquitous off the New England and mid-Atlantic coasts, ocean herring have experienced severe population swings over the last decade.</w:t>
      </w:r>
    </w:p>
    <w:p w14:paraId="0BC142BA" w14:textId="77777777" w:rsidR="00353371" w:rsidRPr="001D1AA4" w:rsidRDefault="00353371" w:rsidP="00353371">
      <w:pPr>
        <w:rPr>
          <w:sz w:val="16"/>
        </w:rPr>
      </w:pPr>
      <w:r w:rsidRPr="001D1AA4">
        <w:rPr>
          <w:sz w:val="16"/>
        </w:rPr>
        <w:t xml:space="preserve">The species’ perilous state weighed heavily on fishermen, regulators and ocean advocates following last week’s presentation of NOAA’s latest stock assessment report to NEFMC’s Scientific and Technical Committee. </w:t>
      </w:r>
      <w:r w:rsidRPr="004B1372">
        <w:rPr>
          <w:rStyle w:val="StyleUnderline"/>
        </w:rPr>
        <w:t>The deepest cuts in catch limits could come in the Gulf of Maine and Georges Bank area north of Cape Cod extending south to New Jersey</w:t>
      </w:r>
      <w:r w:rsidRPr="001D1AA4">
        <w:rPr>
          <w:sz w:val="16"/>
        </w:rPr>
        <w:t>.</w:t>
      </w:r>
    </w:p>
    <w:p w14:paraId="10299A03" w14:textId="77777777" w:rsidR="00353371" w:rsidRPr="001D1AA4" w:rsidRDefault="00353371" w:rsidP="00353371">
      <w:pPr>
        <w:rPr>
          <w:sz w:val="16"/>
        </w:rPr>
      </w:pPr>
      <w:r w:rsidRPr="001D1AA4">
        <w:rPr>
          <w:sz w:val="16"/>
        </w:rPr>
        <w:t xml:space="preserve">“I want to speak of the tragedy that we’re in now. </w:t>
      </w:r>
      <w:r w:rsidRPr="001D1AA4">
        <w:rPr>
          <w:rStyle w:val="StyleUnderline"/>
          <w:highlight w:val="cyan"/>
        </w:rPr>
        <w:t>This fishery is over</w:t>
      </w:r>
      <w:r w:rsidRPr="001D1AA4">
        <w:rPr>
          <w:sz w:val="16"/>
        </w:rPr>
        <w:t>,” Jeff Kaelin, director of sustainability and government affairs at Lund’s Fisheries, one of the East Coast’s largest seafood distributors, said after learning of the council’s possible upcoming recommendation to NOAA, which would impose the caps.</w:t>
      </w:r>
    </w:p>
    <w:p w14:paraId="270620A9" w14:textId="77777777" w:rsidR="00353371" w:rsidRPr="001D1AA4" w:rsidRDefault="00353371" w:rsidP="00353371">
      <w:pPr>
        <w:rPr>
          <w:sz w:val="16"/>
        </w:rPr>
      </w:pPr>
      <w:r w:rsidRPr="001D1AA4">
        <w:rPr>
          <w:sz w:val="16"/>
        </w:rPr>
        <w:t>One possible regulation on herring fishing operations that NOAA imposed in 2020 — a requirement that fishermen pay the federal government for monitors on their boats — is tied up in the courts.</w:t>
      </w:r>
    </w:p>
    <w:p w14:paraId="311FB662" w14:textId="77777777" w:rsidR="00353371" w:rsidRPr="001D1AA4" w:rsidRDefault="00353371" w:rsidP="00353371">
      <w:pPr>
        <w:rPr>
          <w:sz w:val="16"/>
        </w:rPr>
      </w:pPr>
      <w:r w:rsidRPr="001D1AA4">
        <w:rPr>
          <w:sz w:val="16"/>
        </w:rPr>
        <w:t>The industry challenged that mandate, going all the way to the Supreme Court, which overturned the Chevron doctrine precedent that gave agencies like NOAA greater leeway to impose regulations — like the monitoring requirement — that aren’t explicitly spelled out in federal law. But the court didn’t specifically rule on NOAA’s herring monitoring policy, telling lower courts to figure out if it is permissible under the Magnuson-Stevens Fishery Conservation and Management Act.</w:t>
      </w:r>
    </w:p>
    <w:p w14:paraId="28A48FEA" w14:textId="77777777" w:rsidR="00353371" w:rsidRPr="001D1AA4" w:rsidRDefault="00353371" w:rsidP="00353371">
      <w:pPr>
        <w:rPr>
          <w:sz w:val="16"/>
        </w:rPr>
      </w:pPr>
      <w:r w:rsidRPr="004B1372">
        <w:rPr>
          <w:rStyle w:val="StyleUnderline"/>
        </w:rPr>
        <w:t>Managing the herring fishery has turned out to be a challenge</w:t>
      </w:r>
      <w:r w:rsidRPr="001D1AA4">
        <w:rPr>
          <w:sz w:val="16"/>
        </w:rPr>
        <w:t xml:space="preserve">. Despite 25 years of effort — including a restrictive five-year stock rebuilding plan implemented in 2022 — </w:t>
      </w:r>
      <w:r w:rsidRPr="001D1AA4">
        <w:rPr>
          <w:rStyle w:val="StyleUnderline"/>
          <w:highlight w:val="cyan"/>
        </w:rPr>
        <w:t>the</w:t>
      </w:r>
      <w:r w:rsidRPr="00E85197">
        <w:rPr>
          <w:rStyle w:val="StyleUnderline"/>
        </w:rPr>
        <w:t xml:space="preserve"> small, oily, nutrient-dense </w:t>
      </w:r>
      <w:r w:rsidRPr="001D1AA4">
        <w:rPr>
          <w:rStyle w:val="StyleUnderline"/>
          <w:highlight w:val="cyan"/>
        </w:rPr>
        <w:t>fish</w:t>
      </w:r>
      <w:r w:rsidRPr="00E85197">
        <w:rPr>
          <w:rStyle w:val="StyleUnderline"/>
        </w:rPr>
        <w:t xml:space="preserve"> that once supported an ocean ecosystem and major commercial fishery has </w:t>
      </w:r>
      <w:r w:rsidRPr="001D1AA4">
        <w:rPr>
          <w:rStyle w:val="StyleUnderline"/>
          <w:highlight w:val="cyan"/>
        </w:rPr>
        <w:t>slid ever closer to extirpation from the East Coast</w:t>
      </w:r>
      <w:r w:rsidRPr="001D1AA4">
        <w:rPr>
          <w:sz w:val="16"/>
        </w:rPr>
        <w:t>.</w:t>
      </w:r>
    </w:p>
    <w:p w14:paraId="4C31D455" w14:textId="77777777" w:rsidR="00353371" w:rsidRPr="001D1AA4" w:rsidRDefault="00353371" w:rsidP="00353371">
      <w:pPr>
        <w:rPr>
          <w:sz w:val="16"/>
        </w:rPr>
      </w:pPr>
      <w:r w:rsidRPr="001D1AA4">
        <w:rPr>
          <w:sz w:val="16"/>
        </w:rPr>
        <w:t>Jamie Cournane, NEFMC’s lead fishery analyst for Atlantic herring, acknowledged during the council committee meeting that recovery projections have been “overly optimistic” and that key recovery benchmarks thought to be achievable by next year will shift to between 2027 and 2031.</w:t>
      </w:r>
    </w:p>
    <w:p w14:paraId="2EAB8FEE" w14:textId="77777777" w:rsidR="00353371" w:rsidRPr="001D1AA4" w:rsidRDefault="00353371" w:rsidP="00353371">
      <w:pPr>
        <w:rPr>
          <w:sz w:val="16"/>
        </w:rPr>
      </w:pPr>
      <w:r w:rsidRPr="001D1AA4">
        <w:rPr>
          <w:sz w:val="16"/>
        </w:rPr>
        <w:t>Cournane said the new timeline, combined with additional regulation, is “going to have some very clear and already apparent socioeconomic consequences to the industry and shoreside infrastructure that supports the fishery.”</w:t>
      </w:r>
    </w:p>
    <w:p w14:paraId="06BD6924" w14:textId="77777777" w:rsidR="00353371" w:rsidRPr="001D1AA4" w:rsidRDefault="00353371" w:rsidP="00353371">
      <w:pPr>
        <w:rPr>
          <w:sz w:val="16"/>
        </w:rPr>
      </w:pPr>
      <w:r w:rsidRPr="001D1AA4">
        <w:rPr>
          <w:sz w:val="16"/>
        </w:rPr>
        <w:lastRenderedPageBreak/>
        <w:t xml:space="preserve">The floundering recovery could also </w:t>
      </w:r>
      <w:r w:rsidRPr="001D1AA4">
        <w:rPr>
          <w:rStyle w:val="Emphasis"/>
          <w:highlight w:val="cyan"/>
        </w:rPr>
        <w:t>foreshadow broader ecosystem troubles</w:t>
      </w:r>
      <w:r w:rsidRPr="001D1AA4">
        <w:rPr>
          <w:rStyle w:val="StyleUnderline"/>
          <w:highlight w:val="cyan"/>
        </w:rPr>
        <w:t xml:space="preserve"> in the Atlantic Ocean</w:t>
      </w:r>
      <w:r w:rsidRPr="001D1AA4">
        <w:rPr>
          <w:sz w:val="16"/>
        </w:rPr>
        <w:t xml:space="preserve">, including the </w:t>
      </w:r>
      <w:r w:rsidRPr="00F70247">
        <w:rPr>
          <w:rStyle w:val="StyleUnderline"/>
        </w:rPr>
        <w:t>decline of other prized commercial species like cod, haddock and tuna, which feed on herring or their eggs, as well as birds and marine mammals that depend on the small fish</w:t>
      </w:r>
      <w:r w:rsidRPr="001D1AA4">
        <w:rPr>
          <w:sz w:val="16"/>
        </w:rPr>
        <w:t>.</w:t>
      </w:r>
    </w:p>
    <w:p w14:paraId="2B774F17" w14:textId="77777777" w:rsidR="00353371" w:rsidRPr="001D1AA4" w:rsidRDefault="00353371" w:rsidP="00353371">
      <w:pPr>
        <w:rPr>
          <w:sz w:val="16"/>
        </w:rPr>
      </w:pPr>
      <w:r w:rsidRPr="001D1AA4">
        <w:rPr>
          <w:sz w:val="16"/>
        </w:rPr>
        <w:t>“Everyone is waking up to the fact that we’ve done a terrible job managing this fishery, so now we’re trying to fill the gaps in our scientific understanding and management policies,” said Jaclyn Higgins, the forage fish project manager at the Theodore Roosevelt Conservation Partnership, which has closely followed the recovery plan.</w:t>
      </w:r>
    </w:p>
    <w:p w14:paraId="1B21E400" w14:textId="77777777" w:rsidR="00353371" w:rsidRPr="001D1AA4" w:rsidRDefault="00353371" w:rsidP="00353371">
      <w:pPr>
        <w:rPr>
          <w:sz w:val="16"/>
        </w:rPr>
      </w:pPr>
      <w:r w:rsidRPr="001D1AA4">
        <w:rPr>
          <w:sz w:val="16"/>
        </w:rPr>
        <w:t>Yet the answers are elusive. Some call herring’s decline a mystery, while others insist there are systemic problems inhibiting the recruitment of more fish, including spawners whose eggs are laid in thick mats on ocean bottoms.</w:t>
      </w:r>
    </w:p>
    <w:p w14:paraId="7E3481C7" w14:textId="77777777" w:rsidR="00353371" w:rsidRPr="001D1AA4" w:rsidRDefault="00353371" w:rsidP="00353371">
      <w:pPr>
        <w:rPr>
          <w:sz w:val="16"/>
        </w:rPr>
      </w:pPr>
      <w:r w:rsidRPr="001D1AA4">
        <w:rPr>
          <w:sz w:val="16"/>
        </w:rPr>
        <w:t>Environmental groups and some small boat fishermen also believe that nets deployed by large midwater trawlers have captured herring at unsustainable levels in the most productive waters, resulting in “localized depletion.”</w:t>
      </w:r>
    </w:p>
    <w:p w14:paraId="3F63AED2" w14:textId="77777777" w:rsidR="00353371" w:rsidRPr="001D1AA4" w:rsidRDefault="00353371" w:rsidP="00353371">
      <w:pPr>
        <w:rPr>
          <w:sz w:val="16"/>
        </w:rPr>
      </w:pPr>
      <w:r w:rsidRPr="001D1AA4">
        <w:rPr>
          <w:sz w:val="16"/>
        </w:rPr>
        <w:t>“</w:t>
      </w:r>
      <w:r w:rsidRPr="00F70247">
        <w:rPr>
          <w:rStyle w:val="StyleUnderline"/>
        </w:rPr>
        <w:t xml:space="preserve">The </w:t>
      </w:r>
      <w:r w:rsidRPr="006B5041">
        <w:rPr>
          <w:rStyle w:val="StyleUnderline"/>
          <w:highlight w:val="cyan"/>
        </w:rPr>
        <w:t>herring caught by</w:t>
      </w:r>
      <w:r w:rsidRPr="00F70247">
        <w:rPr>
          <w:rStyle w:val="StyleUnderline"/>
        </w:rPr>
        <w:t xml:space="preserve"> these giant </w:t>
      </w:r>
      <w:r w:rsidRPr="006B5041">
        <w:rPr>
          <w:rStyle w:val="StyleUnderline"/>
          <w:highlight w:val="cyan"/>
        </w:rPr>
        <w:t>ships can’t even be sold</w:t>
      </w:r>
      <w:r w:rsidRPr="00F70247">
        <w:rPr>
          <w:rStyle w:val="StyleUnderline"/>
        </w:rPr>
        <w:t xml:space="preserve"> as seafood</w:t>
      </w:r>
      <w:r w:rsidRPr="001D1AA4">
        <w:rPr>
          <w:sz w:val="16"/>
        </w:rPr>
        <w:t xml:space="preserve"> — they get crushed in the nets and end up sold as low-quality bait,” the Boston-based Conservation Law Foundation wrote in a 2019 herring assessment.</w:t>
      </w:r>
    </w:p>
    <w:p w14:paraId="6E368DF8" w14:textId="77777777" w:rsidR="00353371" w:rsidRPr="001D1AA4" w:rsidRDefault="00353371" w:rsidP="00353371">
      <w:pPr>
        <w:rPr>
          <w:sz w:val="16"/>
        </w:rPr>
      </w:pPr>
      <w:r w:rsidRPr="001D1AA4">
        <w:rPr>
          <w:sz w:val="16"/>
        </w:rPr>
        <w:t>That assessment came two years before NOAA adopted an acceptable biological catch rule to reduce fish mortality, including prohibiting large trawlers from fishing in nearshore waters. That move was overturned in 2022 by a federal judge, who found that the New England fisheries council had not provided sufficient scientific evidence for localized depletion. The ruling was not appealed by the Justice Department.</w:t>
      </w:r>
    </w:p>
    <w:p w14:paraId="3DF16193" w14:textId="77777777" w:rsidR="00353371" w:rsidRPr="001D1AA4" w:rsidRDefault="00353371" w:rsidP="00353371">
      <w:pPr>
        <w:rPr>
          <w:sz w:val="16"/>
        </w:rPr>
      </w:pPr>
      <w:r w:rsidRPr="001D1AA4">
        <w:rPr>
          <w:sz w:val="16"/>
        </w:rPr>
        <w:t>The council now is again considering regulations that could restrict where and how herring are fished.</w:t>
      </w:r>
    </w:p>
    <w:p w14:paraId="70390F41" w14:textId="77777777" w:rsidR="00353371" w:rsidRPr="001D1AA4" w:rsidRDefault="00353371" w:rsidP="00353371">
      <w:pPr>
        <w:rPr>
          <w:sz w:val="16"/>
        </w:rPr>
      </w:pPr>
      <w:r w:rsidRPr="001D1AA4">
        <w:rPr>
          <w:sz w:val="16"/>
        </w:rPr>
        <w:t>Atlantic herring are distinct from river herring and shad, which occupy the same ocean habitat for much of the year but spawn in coastal streams.</w:t>
      </w:r>
    </w:p>
    <w:p w14:paraId="580B1C0F" w14:textId="77777777" w:rsidR="00353371" w:rsidRPr="001D1AA4" w:rsidRDefault="00353371" w:rsidP="00353371">
      <w:pPr>
        <w:rPr>
          <w:sz w:val="16"/>
        </w:rPr>
      </w:pPr>
      <w:r w:rsidRPr="001D1AA4">
        <w:rPr>
          <w:sz w:val="16"/>
        </w:rPr>
        <w:t>In its stock assessment, NOAA Fisheries said the species remained overfished, meaning its population is below the threshold for a healthy fishery. But it is not currently experiencing overfishing due to more stringent restrictions placed on the industry since 2022.</w:t>
      </w:r>
    </w:p>
    <w:p w14:paraId="3D40576C" w14:textId="77777777" w:rsidR="00353371" w:rsidRPr="001D1AA4" w:rsidRDefault="00353371" w:rsidP="00353371">
      <w:pPr>
        <w:rPr>
          <w:sz w:val="16"/>
        </w:rPr>
      </w:pPr>
      <w:r w:rsidRPr="001D1AA4">
        <w:rPr>
          <w:sz w:val="16"/>
        </w:rPr>
        <w:t xml:space="preserve">Still, </w:t>
      </w:r>
      <w:r w:rsidRPr="00C87F9A">
        <w:rPr>
          <w:rStyle w:val="StyleUnderline"/>
        </w:rPr>
        <w:t xml:space="preserve">Atlantic </w:t>
      </w:r>
      <w:r w:rsidRPr="006B5041">
        <w:rPr>
          <w:rStyle w:val="StyleUnderline"/>
          <w:highlight w:val="cyan"/>
        </w:rPr>
        <w:t>herring</w:t>
      </w:r>
      <w:r w:rsidRPr="00C87F9A">
        <w:rPr>
          <w:rStyle w:val="StyleUnderline"/>
        </w:rPr>
        <w:t xml:space="preserve"> has </w:t>
      </w:r>
      <w:r w:rsidRPr="006B5041">
        <w:rPr>
          <w:rStyle w:val="StyleUnderline"/>
          <w:highlight w:val="cyan"/>
        </w:rPr>
        <w:t>continued a decade-long slide</w:t>
      </w:r>
      <w:r w:rsidRPr="00C87F9A">
        <w:rPr>
          <w:rStyle w:val="StyleUnderline"/>
        </w:rPr>
        <w:t xml:space="preserve">, particularly </w:t>
      </w:r>
      <w:r w:rsidRPr="006B5041">
        <w:rPr>
          <w:rStyle w:val="StyleUnderline"/>
          <w:highlight w:val="cyan"/>
        </w:rPr>
        <w:t>since 2013</w:t>
      </w:r>
      <w:r w:rsidRPr="00C87F9A">
        <w:rPr>
          <w:rStyle w:val="StyleUnderline"/>
        </w:rPr>
        <w:t xml:space="preserve"> when the fishermen caught nearly 96,000 metric tons of herring, according to NOAA Fisheries data</w:t>
      </w:r>
      <w:r w:rsidRPr="001D1AA4">
        <w:rPr>
          <w:sz w:val="16"/>
        </w:rPr>
        <w:t>.</w:t>
      </w:r>
    </w:p>
    <w:p w14:paraId="68669A41" w14:textId="77777777" w:rsidR="00353371" w:rsidRPr="001D1AA4" w:rsidRDefault="00353371" w:rsidP="00353371">
      <w:pPr>
        <w:rPr>
          <w:sz w:val="16"/>
        </w:rPr>
      </w:pPr>
      <w:r w:rsidRPr="001D1AA4">
        <w:rPr>
          <w:sz w:val="16"/>
        </w:rPr>
        <w:t>“There’s something happening that we can’t quite pinpoint that’s not allowing for a strong cohort to enter into the fishery and produce more fish,” said Higgins of TRCP.</w:t>
      </w:r>
    </w:p>
    <w:p w14:paraId="4338AF84" w14:textId="77777777" w:rsidR="00353371" w:rsidRPr="001D1AA4" w:rsidRDefault="00353371" w:rsidP="00353371">
      <w:pPr>
        <w:rPr>
          <w:sz w:val="16"/>
        </w:rPr>
      </w:pPr>
      <w:r w:rsidRPr="001D1AA4">
        <w:rPr>
          <w:sz w:val="16"/>
        </w:rPr>
        <w:t xml:space="preserve">Experts note that Atlantic herring have seen declines before. Spawning stock saw a steep drop between 1965 and 1980, driven in part by overfishing by Russian trawlers that harvested millions of tons of herring from U.S. territorial waters in the North Atlantic and Pacific basins. </w:t>
      </w:r>
      <w:r w:rsidRPr="00DE5528">
        <w:rPr>
          <w:rStyle w:val="StyleUnderline"/>
          <w:highlight w:val="cyan"/>
        </w:rPr>
        <w:t>Geopolitical tension over fisheries</w:t>
      </w:r>
      <w:r w:rsidRPr="001D1AA4">
        <w:rPr>
          <w:sz w:val="16"/>
        </w:rPr>
        <w:t xml:space="preserve"> was among the drivers of what came to be the Magnuson-Stevens Act passed in 1976.</w:t>
      </w:r>
    </w:p>
    <w:p w14:paraId="70B2371D" w14:textId="77777777" w:rsidR="00353371" w:rsidRPr="001D1AA4" w:rsidRDefault="00353371" w:rsidP="00353371">
      <w:pPr>
        <w:rPr>
          <w:sz w:val="16"/>
        </w:rPr>
      </w:pPr>
      <w:r w:rsidRPr="001D1AA4">
        <w:rPr>
          <w:sz w:val="16"/>
        </w:rPr>
        <w:t>The U.S. Atlantic herring fishery rebounded during the late 1980s and ‘90s, peaking again in the early 2000s before beginning a gradual drop-off that accelerated in the 2010s. Herring’s highest recruitment year was 1971, according to the New England Fishery Management Council.</w:t>
      </w:r>
    </w:p>
    <w:p w14:paraId="7FF93D68" w14:textId="77777777" w:rsidR="00353371" w:rsidRPr="001D1AA4" w:rsidRDefault="00353371" w:rsidP="00353371">
      <w:pPr>
        <w:rPr>
          <w:sz w:val="16"/>
        </w:rPr>
      </w:pPr>
      <w:r w:rsidRPr="001D1AA4">
        <w:rPr>
          <w:sz w:val="16"/>
        </w:rPr>
        <w:t xml:space="preserve">Janice Plante, a council spokesperson, said Atlantic herring has become one of the most confounding U.S. fisheries over the past decade because of its </w:t>
      </w:r>
      <w:r w:rsidRPr="006B5041">
        <w:rPr>
          <w:rStyle w:val="StyleUnderline"/>
          <w:highlight w:val="cyan"/>
        </w:rPr>
        <w:t>population volatility</w:t>
      </w:r>
      <w:r w:rsidRPr="001D1AA4">
        <w:rPr>
          <w:sz w:val="16"/>
        </w:rPr>
        <w:t>.</w:t>
      </w:r>
    </w:p>
    <w:p w14:paraId="17B5B1F3" w14:textId="77777777" w:rsidR="00353371" w:rsidRPr="001D1AA4" w:rsidRDefault="00353371" w:rsidP="00353371">
      <w:pPr>
        <w:rPr>
          <w:sz w:val="16"/>
        </w:rPr>
      </w:pPr>
      <w:r w:rsidRPr="001D1AA4">
        <w:rPr>
          <w:sz w:val="16"/>
        </w:rPr>
        <w:t xml:space="preserve">“There have been times when the biomass was absolutely enormous, now it’s at a really low level, and recruitment into the fishery has been very poor for several years,” she said. “Yet there’s not a good reason for it because the </w:t>
      </w:r>
      <w:r w:rsidRPr="006B5041">
        <w:rPr>
          <w:rStyle w:val="StyleUnderline"/>
          <w:highlight w:val="cyan"/>
        </w:rPr>
        <w:t>fishing level on the stock is very, very low</w:t>
      </w:r>
      <w:r w:rsidRPr="001D1AA4">
        <w:rPr>
          <w:sz w:val="16"/>
        </w:rPr>
        <w:t>.”</w:t>
      </w:r>
    </w:p>
    <w:p w14:paraId="307871CC" w14:textId="77777777" w:rsidR="00353371" w:rsidRDefault="00353371" w:rsidP="00353371">
      <w:pPr>
        <w:pStyle w:val="Heading4"/>
      </w:pPr>
      <w:r>
        <w:t>Decline in fisheries leads to conflict</w:t>
      </w:r>
    </w:p>
    <w:p w14:paraId="17B273A2" w14:textId="77777777" w:rsidR="00353371" w:rsidRPr="00356476" w:rsidRDefault="00353371" w:rsidP="00353371">
      <w:pPr>
        <w:rPr>
          <w:rStyle w:val="Style13ptBold"/>
        </w:rPr>
      </w:pPr>
      <w:r>
        <w:rPr>
          <w:rStyle w:val="Style13ptBold"/>
        </w:rPr>
        <w:t xml:space="preserve">Secure Fisheries ’17 </w:t>
      </w:r>
      <w:r w:rsidRPr="00356476">
        <w:t>[</w:t>
      </w:r>
      <w:r>
        <w:t xml:space="preserve">Secure Fisheries Program; March 14, 2017; Secure Fisheries Program is a program of One Earth Future; “Fish Wars: How Fishing Can Start and Stop Conflict”; One Earth Future; </w:t>
      </w:r>
      <w:r w:rsidRPr="00215466">
        <w:t>https://oneearthfuture.org/en/secure-fisheries/news/fish-wars-how-fishing-can-start-and-stop-conflict</w:t>
      </w:r>
      <w:r>
        <w:t>; accessed 07-21-2025</w:t>
      </w:r>
      <w:r w:rsidRPr="00356476">
        <w:t>]</w:t>
      </w:r>
      <w:r>
        <w:t xml:space="preserve"> NT-LY</w:t>
      </w:r>
    </w:p>
    <w:p w14:paraId="340ABD22" w14:textId="77777777" w:rsidR="00353371" w:rsidRPr="00356476" w:rsidRDefault="00353371" w:rsidP="00353371">
      <w:pPr>
        <w:rPr>
          <w:sz w:val="16"/>
        </w:rPr>
      </w:pPr>
      <w:r w:rsidRPr="00356476">
        <w:rPr>
          <w:sz w:val="16"/>
        </w:rPr>
        <w:t>The Fisheries-Food Security-Conflict Nexus</w:t>
      </w:r>
    </w:p>
    <w:p w14:paraId="1B068C6F" w14:textId="77777777" w:rsidR="00353371" w:rsidRPr="00356476" w:rsidRDefault="00353371" w:rsidP="00353371">
      <w:pPr>
        <w:rPr>
          <w:sz w:val="16"/>
        </w:rPr>
      </w:pPr>
      <w:r w:rsidRPr="00356476">
        <w:rPr>
          <w:rStyle w:val="StyleUnderline"/>
        </w:rPr>
        <w:lastRenderedPageBreak/>
        <w:t>Human communities and their physical environments do not exist in isolation</w:t>
      </w:r>
      <w:r w:rsidRPr="00356476">
        <w:rPr>
          <w:sz w:val="16"/>
        </w:rPr>
        <w:t>. The behavior of fishers (e.g., effort spent fishing, the species targeted) cannot be separated from the abundance of fish. Likewise, the abundance of fish is significantly affected by how, when, and where fishers fish.</w:t>
      </w:r>
    </w:p>
    <w:p w14:paraId="654631F3" w14:textId="77777777" w:rsidR="00353371" w:rsidRPr="00356476" w:rsidRDefault="00353371" w:rsidP="00353371">
      <w:pPr>
        <w:rPr>
          <w:sz w:val="16"/>
        </w:rPr>
      </w:pPr>
      <w:r w:rsidRPr="00356476">
        <w:rPr>
          <w:noProof/>
          <w:sz w:val="16"/>
        </w:rPr>
        <w:drawing>
          <wp:inline distT="0" distB="0" distL="0" distR="0" wp14:anchorId="48336FE2" wp14:editId="7857FE33">
            <wp:extent cx="3520151" cy="1571141"/>
            <wp:effectExtent l="0" t="0" r="4445" b="0"/>
            <wp:docPr id="1352974394" name="Picture 2" descr="Fisheries and Vio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sheries and Violenc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536418" cy="1578401"/>
                    </a:xfrm>
                    <a:prstGeom prst="rect">
                      <a:avLst/>
                    </a:prstGeom>
                    <a:noFill/>
                    <a:ln>
                      <a:noFill/>
                    </a:ln>
                  </pic:spPr>
                </pic:pic>
              </a:graphicData>
            </a:graphic>
          </wp:inline>
        </w:drawing>
      </w:r>
    </w:p>
    <w:p w14:paraId="50F716E3" w14:textId="77777777" w:rsidR="00353371" w:rsidRPr="00356476" w:rsidRDefault="00353371" w:rsidP="00353371">
      <w:pPr>
        <w:rPr>
          <w:sz w:val="16"/>
        </w:rPr>
      </w:pPr>
      <w:r w:rsidRPr="00356476">
        <w:rPr>
          <w:sz w:val="16"/>
        </w:rPr>
        <w:t> </w:t>
      </w:r>
    </w:p>
    <w:p w14:paraId="3235D39D" w14:textId="77777777" w:rsidR="00353371" w:rsidRPr="00356476" w:rsidRDefault="00353371" w:rsidP="00353371">
      <w:pPr>
        <w:rPr>
          <w:sz w:val="16"/>
        </w:rPr>
      </w:pPr>
      <w:r w:rsidRPr="00356476">
        <w:rPr>
          <w:sz w:val="16"/>
        </w:rPr>
        <w:t xml:space="preserve">The </w:t>
      </w:r>
      <w:r w:rsidRPr="005E428B">
        <w:rPr>
          <w:rStyle w:val="StyleUnderline"/>
          <w:highlight w:val="cyan"/>
        </w:rPr>
        <w:t>links between fisheries and armed conflict</w:t>
      </w:r>
      <w:r w:rsidRPr="00356476">
        <w:rPr>
          <w:rStyle w:val="StyleUnderline"/>
        </w:rPr>
        <w:t xml:space="preserve"> contain such feedbacks, depicted here as a coupled human and natural system.</w:t>
      </w:r>
      <w:r w:rsidRPr="00356476">
        <w:rPr>
          <w:sz w:val="16"/>
        </w:rPr>
        <w:t xml:space="preserve"> The human system on the left contains conflict, livelihoods, and food security. </w:t>
      </w:r>
      <w:r w:rsidRPr="00356476">
        <w:rPr>
          <w:rStyle w:val="StyleUnderline"/>
        </w:rPr>
        <w:t xml:space="preserve">If </w:t>
      </w:r>
      <w:r w:rsidRPr="005E428B">
        <w:rPr>
          <w:rStyle w:val="StyleUnderline"/>
          <w:highlight w:val="cyan"/>
        </w:rPr>
        <w:t>unemployment</w:t>
      </w:r>
      <w:r w:rsidRPr="00356476">
        <w:rPr>
          <w:rStyle w:val="StyleUnderline"/>
        </w:rPr>
        <w:t xml:space="preserve"> </w:t>
      </w:r>
      <w:r w:rsidRPr="005E428B">
        <w:rPr>
          <w:rStyle w:val="StyleUnderline"/>
          <w:highlight w:val="cyan"/>
        </w:rPr>
        <w:t>increases and people cannot afford</w:t>
      </w:r>
      <w:r w:rsidRPr="00356476">
        <w:rPr>
          <w:rStyle w:val="StyleUnderline"/>
        </w:rPr>
        <w:t xml:space="preserve"> nutritious food like </w:t>
      </w:r>
      <w:r w:rsidRPr="005E428B">
        <w:rPr>
          <w:rStyle w:val="StyleUnderline"/>
          <w:highlight w:val="cyan"/>
        </w:rPr>
        <w:t xml:space="preserve">fish, </w:t>
      </w:r>
      <w:r w:rsidRPr="005E428B">
        <w:rPr>
          <w:rStyle w:val="Emphasis"/>
          <w:highlight w:val="cyan"/>
        </w:rPr>
        <w:t>food insecurity and</w:t>
      </w:r>
      <w:r w:rsidRPr="00356476">
        <w:rPr>
          <w:rStyle w:val="StyleUnderline"/>
        </w:rPr>
        <w:t> </w:t>
      </w:r>
      <w:r w:rsidRPr="00356476">
        <w:rPr>
          <w:sz w:val="16"/>
        </w:rPr>
        <w:t xml:space="preserve">the </w:t>
      </w:r>
      <w:r w:rsidRPr="00356476">
        <w:rPr>
          <w:rStyle w:val="StyleUnderline"/>
        </w:rPr>
        <w:t xml:space="preserve">likelihood of </w:t>
      </w:r>
      <w:r w:rsidRPr="005E428B">
        <w:rPr>
          <w:rStyle w:val="Emphasis"/>
          <w:highlight w:val="cyan"/>
        </w:rPr>
        <w:t>conflict </w:t>
      </w:r>
      <w:r w:rsidRPr="005E428B">
        <w:rPr>
          <w:rStyle w:val="Emphasis"/>
        </w:rPr>
        <w:t>increase</w:t>
      </w:r>
      <w:r w:rsidRPr="00356476">
        <w:rPr>
          <w:sz w:val="16"/>
        </w:rPr>
        <w:t>. During conflict, people may lose their homes and jobs. Food becomes more scarce and expensive, which increases how much effort people put into fishing.</w:t>
      </w:r>
    </w:p>
    <w:p w14:paraId="5603FD02" w14:textId="77777777" w:rsidR="00353371" w:rsidRPr="00356476" w:rsidRDefault="00353371" w:rsidP="00353371">
      <w:pPr>
        <w:rPr>
          <w:rStyle w:val="StyleUnderline"/>
        </w:rPr>
      </w:pPr>
      <w:r w:rsidRPr="00356476">
        <w:rPr>
          <w:sz w:val="16"/>
        </w:rPr>
        <w:t xml:space="preserve">On the right of the diagram, the natural system contains fish and the small plants and animals that feed them. If top predators like tuna or sharks decline, the abundance of other fish and their prey will change in response. Complicated food webs and fishing pressure ultimately affect the abundance and therefore catch of fish. </w:t>
      </w:r>
      <w:r w:rsidRPr="005E428B">
        <w:rPr>
          <w:rStyle w:val="StyleUnderline"/>
          <w:highlight w:val="cyan"/>
        </w:rPr>
        <w:t xml:space="preserve">Good </w:t>
      </w:r>
      <w:r w:rsidRPr="005E428B">
        <w:rPr>
          <w:rStyle w:val="Emphasis"/>
          <w:highlight w:val="cyan"/>
        </w:rPr>
        <w:t>fish catch supports food and income</w:t>
      </w:r>
      <w:r w:rsidRPr="00356476">
        <w:rPr>
          <w:rStyle w:val="StyleUnderline"/>
        </w:rPr>
        <w:t xml:space="preserve">, while </w:t>
      </w:r>
      <w:r w:rsidRPr="005E428B">
        <w:rPr>
          <w:rStyle w:val="StyleUnderline"/>
          <w:highlight w:val="cyan"/>
        </w:rPr>
        <w:t>poor catch reduces it</w:t>
      </w:r>
      <w:r w:rsidRPr="00356476">
        <w:rPr>
          <w:rStyle w:val="StyleUnderline"/>
        </w:rPr>
        <w:t>, feeding back into the conditions that start or stop conflict.</w:t>
      </w:r>
    </w:p>
    <w:p w14:paraId="720E20CC" w14:textId="77777777" w:rsidR="00353371" w:rsidRPr="00356476" w:rsidRDefault="00353371" w:rsidP="00353371">
      <w:pPr>
        <w:rPr>
          <w:sz w:val="16"/>
        </w:rPr>
      </w:pPr>
      <w:r w:rsidRPr="00356476">
        <w:rPr>
          <w:sz w:val="16"/>
        </w:rPr>
        <w:t>Ultimately, what does this mean? It’s complicated, yes, but whether fishing causes or prevents conflict is subject to a tangled web of factors and timing.</w:t>
      </w:r>
    </w:p>
    <w:p w14:paraId="230D219B" w14:textId="77777777" w:rsidR="00353371" w:rsidRPr="00356476" w:rsidRDefault="00353371" w:rsidP="00353371">
      <w:pPr>
        <w:rPr>
          <w:sz w:val="16"/>
        </w:rPr>
      </w:pPr>
      <w:r w:rsidRPr="00356476">
        <w:rPr>
          <w:sz w:val="16"/>
        </w:rPr>
        <w:t>Fisheries Can Cause Armed Conflict</w:t>
      </w:r>
    </w:p>
    <w:p w14:paraId="49CEF593" w14:textId="77777777" w:rsidR="00353371" w:rsidRPr="00356476" w:rsidRDefault="00353371" w:rsidP="00353371">
      <w:pPr>
        <w:rPr>
          <w:sz w:val="16"/>
        </w:rPr>
      </w:pPr>
      <w:r w:rsidRPr="005E428B">
        <w:rPr>
          <w:rStyle w:val="StyleUnderline"/>
          <w:highlight w:val="cyan"/>
        </w:rPr>
        <w:t>Armed conflict</w:t>
      </w:r>
      <w:r w:rsidRPr="00356476">
        <w:rPr>
          <w:rStyle w:val="StyleUnderline"/>
        </w:rPr>
        <w:t xml:space="preserve"> can </w:t>
      </w:r>
      <w:r w:rsidRPr="005E428B">
        <w:rPr>
          <w:rStyle w:val="StyleUnderline"/>
          <w:highlight w:val="cyan"/>
        </w:rPr>
        <w:t>occur over fisheries themselves</w:t>
      </w:r>
      <w:r w:rsidRPr="00356476">
        <w:rPr>
          <w:sz w:val="16"/>
        </w:rPr>
        <w:t xml:space="preserve">. The infamous 20th century </w:t>
      </w:r>
      <w:r w:rsidRPr="005E428B">
        <w:rPr>
          <w:rStyle w:val="StyleUnderline"/>
          <w:highlight w:val="cyan"/>
        </w:rPr>
        <w:t>Cod Wars between Iceland and the UK</w:t>
      </w:r>
      <w:r w:rsidRPr="00356476">
        <w:rPr>
          <w:rStyle w:val="StyleUnderline"/>
        </w:rPr>
        <w:t xml:space="preserve"> showed nations were willing to </w:t>
      </w:r>
      <w:r w:rsidRPr="005E428B">
        <w:rPr>
          <w:rStyle w:val="StyleUnderline"/>
          <w:highlight w:val="cyan"/>
        </w:rPr>
        <w:t>defend coveted fishing grounds with military force</w:t>
      </w:r>
      <w:r w:rsidRPr="00356476">
        <w:rPr>
          <w:rStyle w:val="StyleUnderline"/>
        </w:rPr>
        <w:t>.</w:t>
      </w:r>
      <w:r w:rsidRPr="00356476">
        <w:rPr>
          <w:sz w:val="16"/>
        </w:rPr>
        <w:t xml:space="preserve"> In Lake Victoria, the Ugandan army has confronted Kenyan fishers over an island on their shared border. Off the Horn of Africa, disputes between foreign and domestic fishing vessels have been implicated in the rise of piracy and hostage taking. Such conflicts are about boats and fishers being in the same place at the same time. This reflects access rights to the fish, not necessarily concern over a decline in fish abundance. These conflicts are likely opportunistic, discrete occurrences that can be mitigated by territorial integrity (e.g., clearly delineated and enforced borders) by nations and comprehensive co-management in fishing villages.</w:t>
      </w:r>
    </w:p>
    <w:p w14:paraId="23AFE012" w14:textId="77777777" w:rsidR="00353371" w:rsidRPr="00356476" w:rsidRDefault="00353371" w:rsidP="00353371">
      <w:pPr>
        <w:rPr>
          <w:sz w:val="16"/>
        </w:rPr>
      </w:pPr>
      <w:r w:rsidRPr="00356476">
        <w:rPr>
          <w:rStyle w:val="StyleUnderline"/>
        </w:rPr>
        <w:t xml:space="preserve">When overfishing or habitat damage cause fish populations to decline, the resulting conflict will be systemic and long-term. </w:t>
      </w:r>
      <w:r w:rsidRPr="00356476">
        <w:rPr>
          <w:sz w:val="16"/>
        </w:rPr>
        <w:t>Fish stocks may crash suddenly and unpredictably, or their decline may be gradual and predictable. In the first case, the shock to livelihoods and food security will be quick. In the second case, fishers will expend more and more effort to catch fewer and fewer fish. Either way</w:t>
      </w:r>
      <w:r w:rsidRPr="00356476">
        <w:rPr>
          <w:rStyle w:val="StyleUnderline"/>
        </w:rPr>
        <w:t xml:space="preserve">, conflict will occur directly over the shrinking state of the resource and indirectly as unemployment and food security worsen. </w:t>
      </w:r>
      <w:r w:rsidRPr="00356476">
        <w:rPr>
          <w:sz w:val="16"/>
        </w:rPr>
        <w:t>Conflict over a declining resource base can be mitigated two ways: 1) sound conservation and management to preserve sustainability, and 2) livelihood diversification to provide alternative sources of income during fishing downturns.</w:t>
      </w:r>
    </w:p>
    <w:p w14:paraId="2D33D9F2" w14:textId="77777777" w:rsidR="00353371" w:rsidRPr="00356476" w:rsidRDefault="00353371" w:rsidP="00353371">
      <w:pPr>
        <w:rPr>
          <w:sz w:val="16"/>
        </w:rPr>
      </w:pPr>
      <w:r w:rsidRPr="00356476">
        <w:rPr>
          <w:sz w:val="16"/>
        </w:rPr>
        <w:t>Fisheries Can Prevent Conflict</w:t>
      </w:r>
    </w:p>
    <w:p w14:paraId="393CF6BA" w14:textId="77777777" w:rsidR="00353371" w:rsidRPr="00356476" w:rsidRDefault="00353371" w:rsidP="00353371">
      <w:pPr>
        <w:rPr>
          <w:sz w:val="16"/>
        </w:rPr>
      </w:pPr>
      <w:r w:rsidRPr="005E428B">
        <w:rPr>
          <w:rStyle w:val="StyleUnderline"/>
          <w:highlight w:val="cyan"/>
        </w:rPr>
        <w:t xml:space="preserve">Fisheries provide </w:t>
      </w:r>
      <w:r w:rsidRPr="005E428B">
        <w:rPr>
          <w:rStyle w:val="Emphasis"/>
          <w:highlight w:val="cyan"/>
        </w:rPr>
        <w:t>food and livelihood security</w:t>
      </w:r>
      <w:r w:rsidRPr="00356476">
        <w:rPr>
          <w:rStyle w:val="StyleUnderline"/>
        </w:rPr>
        <w:t xml:space="preserve"> </w:t>
      </w:r>
      <w:r w:rsidRPr="005E428B">
        <w:rPr>
          <w:rStyle w:val="StyleUnderline"/>
          <w:highlight w:val="cyan"/>
        </w:rPr>
        <w:t>for</w:t>
      </w:r>
      <w:r w:rsidRPr="00356476">
        <w:rPr>
          <w:rStyle w:val="StyleUnderline"/>
        </w:rPr>
        <w:t xml:space="preserve"> many of the world’s </w:t>
      </w:r>
      <w:r w:rsidRPr="005E428B">
        <w:rPr>
          <w:rStyle w:val="StyleUnderline"/>
          <w:highlight w:val="cyan"/>
        </w:rPr>
        <w:t>poorest communities</w:t>
      </w:r>
      <w:r w:rsidRPr="00356476">
        <w:rPr>
          <w:sz w:val="16"/>
        </w:rPr>
        <w:t xml:space="preserve">. Fish contains high-quality protein, omega-3 fatty acids, and essential micronutrients – calcium, iron, zinc – that support brain growth and nutrition. Over 56 million people were employed in the fishing sector in 2014, 20% of which were women. Income from fisheries, especially in the hands of women, translates to education for children. </w:t>
      </w:r>
      <w:r w:rsidRPr="00356476">
        <w:rPr>
          <w:rStyle w:val="StyleUnderline"/>
        </w:rPr>
        <w:t xml:space="preserve">All of these factors ensure community stability and thus reduce the </w:t>
      </w:r>
      <w:r w:rsidRPr="00356476">
        <w:rPr>
          <w:rStyle w:val="StyleUnderline"/>
        </w:rPr>
        <w:lastRenderedPageBreak/>
        <w:t>root causes of armed conflict</w:t>
      </w:r>
      <w:r w:rsidRPr="00356476">
        <w:rPr>
          <w:sz w:val="16"/>
        </w:rPr>
        <w:t>. More directly, when men (and sometimes youth) are productively employed, they are less likely to join militia groups.</w:t>
      </w:r>
    </w:p>
    <w:p w14:paraId="72D200EE" w14:textId="77777777" w:rsidR="00353371" w:rsidRDefault="00353371" w:rsidP="00353371">
      <w:pPr>
        <w:rPr>
          <w:rStyle w:val="StyleUnderline"/>
        </w:rPr>
      </w:pPr>
      <w:r w:rsidRPr="005E428B">
        <w:rPr>
          <w:rStyle w:val="StyleUnderline"/>
          <w:highlight w:val="cyan"/>
        </w:rPr>
        <w:t>Fisheries management</w:t>
      </w:r>
      <w:r w:rsidRPr="00356476">
        <w:rPr>
          <w:rStyle w:val="StyleUnderline"/>
        </w:rPr>
        <w:t xml:space="preserve"> also provides </w:t>
      </w:r>
      <w:r w:rsidRPr="005E428B">
        <w:rPr>
          <w:rStyle w:val="StyleUnderline"/>
          <w:highlight w:val="cyan"/>
        </w:rPr>
        <w:t>avenues for cooperation between nations that share fish stocks</w:t>
      </w:r>
      <w:r w:rsidRPr="00356476">
        <w:rPr>
          <w:sz w:val="16"/>
        </w:rPr>
        <w:t xml:space="preserve">. The Lake Victoria Fisheries Organization unites the governments and the fishers of Uganda, Kenya, and Tanzania to manage shared fisheries resources. The model of co-management used around Lake Victoria has promoted cooperation, not competition, between fishers and fishing villages. And </w:t>
      </w:r>
      <w:r w:rsidRPr="00356476">
        <w:rPr>
          <w:rStyle w:val="StyleUnderline"/>
        </w:rPr>
        <w:t xml:space="preserve">transboundary </w:t>
      </w:r>
      <w:r w:rsidRPr="005E428B">
        <w:rPr>
          <w:rStyle w:val="StyleUnderline"/>
          <w:highlight w:val="cyan"/>
        </w:rPr>
        <w:t>fishery collaboration is one productive way to reduce conflict</w:t>
      </w:r>
      <w:r>
        <w:rPr>
          <w:rStyle w:val="StyleUnderline"/>
        </w:rPr>
        <w:tab/>
      </w:r>
      <w:r w:rsidRPr="00356476">
        <w:rPr>
          <w:rStyle w:val="StyleUnderline"/>
        </w:rPr>
        <w:t xml:space="preserve"> over resources that cross national borders. </w:t>
      </w:r>
    </w:p>
    <w:p w14:paraId="7D7A8F9C" w14:textId="77777777" w:rsidR="00353371" w:rsidRDefault="00353371" w:rsidP="00353371">
      <w:pPr>
        <w:pStyle w:val="Heading4"/>
      </w:pPr>
      <w:r>
        <w:t>Warming reverse casually solves.</w:t>
      </w:r>
    </w:p>
    <w:p w14:paraId="61E45C1D" w14:textId="77777777" w:rsidR="00353371" w:rsidRDefault="00353371" w:rsidP="00353371">
      <w:r w:rsidRPr="008758FD">
        <w:rPr>
          <w:rStyle w:val="Style13ptBold"/>
        </w:rPr>
        <w:t>Simmons 18</w:t>
      </w:r>
      <w:r>
        <w:t xml:space="preserve"> </w:t>
      </w:r>
      <w:r w:rsidRPr="008758FD">
        <w:t>[</w:t>
      </w:r>
      <w:r>
        <w:t>Ashley Simmons</w:t>
      </w:r>
      <w:r w:rsidRPr="008758FD">
        <w:t>; Population Education, a program of Population Connection, provides K-12 teachers with innovative, hands-on lesson plans and professional development to teach about human population growth and its effects on the environment and human well-being; 8-2-2018; Ocean Acidification; Population Education; https://populationeducation.org/benefits-to-ocean-acidification-for-some-species-this-might-be-true; Accessed 7-18-2025;] KK</w:t>
      </w:r>
    </w:p>
    <w:p w14:paraId="10AEBBE6" w14:textId="77777777" w:rsidR="00353371" w:rsidRPr="008758FD" w:rsidRDefault="00353371" w:rsidP="00353371">
      <w:pPr>
        <w:rPr>
          <w:sz w:val="16"/>
        </w:rPr>
      </w:pPr>
      <w:r w:rsidRPr="008758FD">
        <w:rPr>
          <w:rStyle w:val="StyleUnderline"/>
        </w:rPr>
        <w:t>In a controlled experiment by German, Swedish, and Norwegian scientist</w:t>
      </w:r>
      <w:r w:rsidRPr="008758FD">
        <w:rPr>
          <w:sz w:val="16"/>
        </w:rPr>
        <w:t xml:space="preserve">s, </w:t>
      </w:r>
      <w:r w:rsidRPr="008758FD">
        <w:rPr>
          <w:rStyle w:val="StyleUnderline"/>
          <w:highlight w:val="cyan"/>
        </w:rPr>
        <w:t>herring</w:t>
      </w:r>
      <w:r w:rsidRPr="008758FD">
        <w:rPr>
          <w:rStyle w:val="StyleUnderline"/>
        </w:rPr>
        <w:t xml:space="preserve"> </w:t>
      </w:r>
      <w:r w:rsidRPr="008758FD">
        <w:rPr>
          <w:rStyle w:val="StyleUnderline"/>
          <w:highlight w:val="cyan"/>
        </w:rPr>
        <w:t>larvae</w:t>
      </w:r>
      <w:r w:rsidRPr="008758FD">
        <w:rPr>
          <w:rStyle w:val="StyleUnderline"/>
        </w:rPr>
        <w:t xml:space="preserve"> surprisingly </w:t>
      </w:r>
      <w:r w:rsidRPr="008758FD">
        <w:rPr>
          <w:rStyle w:val="StyleUnderline"/>
          <w:highlight w:val="cyan"/>
        </w:rPr>
        <w:t>thrive</w:t>
      </w:r>
      <w:r w:rsidRPr="008758FD">
        <w:rPr>
          <w:rStyle w:val="StyleUnderline"/>
        </w:rPr>
        <w:t xml:space="preserve">d </w:t>
      </w:r>
      <w:r w:rsidRPr="008758FD">
        <w:rPr>
          <w:rStyle w:val="StyleUnderline"/>
          <w:highlight w:val="cyan"/>
        </w:rPr>
        <w:t>in environments where CO2 levels</w:t>
      </w:r>
      <w:r w:rsidRPr="008758FD">
        <w:rPr>
          <w:rStyle w:val="StyleUnderline"/>
        </w:rPr>
        <w:t xml:space="preserve"> were </w:t>
      </w:r>
      <w:r w:rsidRPr="008758FD">
        <w:rPr>
          <w:rStyle w:val="StyleUnderline"/>
          <w:highlight w:val="cyan"/>
        </w:rPr>
        <w:t>high</w:t>
      </w:r>
      <w:r w:rsidRPr="008758FD">
        <w:rPr>
          <w:sz w:val="16"/>
        </w:rPr>
        <w:t xml:space="preserve">. Specifically, these scientists created an environment </w:t>
      </w:r>
      <w:r w:rsidRPr="008758FD">
        <w:rPr>
          <w:rStyle w:val="StyleUnderline"/>
          <w:highlight w:val="cyan"/>
        </w:rPr>
        <w:t>based on predictions of CO2 levels at the end of the century</w:t>
      </w:r>
      <w:r w:rsidRPr="008758FD">
        <w:rPr>
          <w:rStyle w:val="StyleUnderline"/>
        </w:rPr>
        <w:t xml:space="preserve"> and </w:t>
      </w:r>
      <w:r w:rsidRPr="008758FD">
        <w:rPr>
          <w:rStyle w:val="StyleUnderline"/>
          <w:highlight w:val="cyan"/>
        </w:rPr>
        <w:t>found</w:t>
      </w:r>
      <w:r w:rsidRPr="008758FD">
        <w:rPr>
          <w:rStyle w:val="StyleUnderline"/>
        </w:rPr>
        <w:t xml:space="preserve"> that these </w:t>
      </w:r>
      <w:r w:rsidRPr="008758FD">
        <w:rPr>
          <w:rStyle w:val="StyleUnderline"/>
          <w:highlight w:val="cyan"/>
        </w:rPr>
        <w:t>herring larvae</w:t>
      </w:r>
      <w:r w:rsidRPr="008758FD">
        <w:rPr>
          <w:rStyle w:val="StyleUnderline"/>
        </w:rPr>
        <w:t xml:space="preserve"> are actually </w:t>
      </w:r>
      <w:r w:rsidRPr="008758FD">
        <w:rPr>
          <w:rStyle w:val="StyleUnderline"/>
          <w:highlight w:val="cyan"/>
        </w:rPr>
        <w:t>predicted to fare better in the future</w:t>
      </w:r>
      <w:r w:rsidRPr="008758FD">
        <w:rPr>
          <w:rStyle w:val="StyleUnderline"/>
        </w:rPr>
        <w:t xml:space="preserve"> than they do at present</w:t>
      </w:r>
      <w:r w:rsidRPr="008758FD">
        <w:rPr>
          <w:sz w:val="16"/>
        </w:rPr>
        <w:t>.</w:t>
      </w:r>
    </w:p>
    <w:p w14:paraId="1A6B2798" w14:textId="77777777" w:rsidR="00353371" w:rsidRPr="008758FD" w:rsidRDefault="00353371" w:rsidP="00353371">
      <w:pPr>
        <w:rPr>
          <w:sz w:val="16"/>
        </w:rPr>
      </w:pPr>
      <w:r w:rsidRPr="008758FD">
        <w:rPr>
          <w:sz w:val="16"/>
        </w:rPr>
        <w:t xml:space="preserve">One reason is because herring spawn mostly near the ocean floor where CO2 levels are highest. As a result, herring larvae have adapted to the changing oceans more so than, for instance, cod which spawns near the surface. </w:t>
      </w:r>
      <w:r w:rsidRPr="008758FD">
        <w:rPr>
          <w:rStyle w:val="StyleUnderline"/>
          <w:highlight w:val="cyan"/>
        </w:rPr>
        <w:t>More CO2</w:t>
      </w:r>
      <w:r w:rsidRPr="008758FD">
        <w:rPr>
          <w:rStyle w:val="StyleUnderline"/>
        </w:rPr>
        <w:t xml:space="preserve"> in the oceans in the future could </w:t>
      </w:r>
      <w:r w:rsidRPr="008758FD">
        <w:rPr>
          <w:rStyle w:val="StyleUnderline"/>
          <w:highlight w:val="cyan"/>
        </w:rPr>
        <w:t>mean a flourishing herring population</w:t>
      </w:r>
      <w:r w:rsidRPr="008758FD">
        <w:rPr>
          <w:sz w:val="16"/>
        </w:rPr>
        <w:t>.</w:t>
      </w:r>
    </w:p>
    <w:p w14:paraId="1BDABF2C" w14:textId="77777777" w:rsidR="00353371" w:rsidRDefault="00353371" w:rsidP="00353371">
      <w:pPr>
        <w:rPr>
          <w:rStyle w:val="Emphasis"/>
        </w:rPr>
      </w:pPr>
      <w:r w:rsidRPr="008758FD">
        <w:rPr>
          <w:sz w:val="16"/>
        </w:rPr>
        <w:t xml:space="preserve">Another reason herring seem to thrive in these conditions is also </w:t>
      </w:r>
      <w:r w:rsidRPr="008758FD">
        <w:rPr>
          <w:rStyle w:val="StyleUnderline"/>
          <w:highlight w:val="cyan"/>
        </w:rPr>
        <w:t>due to</w:t>
      </w:r>
      <w:r w:rsidRPr="008758FD">
        <w:rPr>
          <w:rStyle w:val="StyleUnderline"/>
        </w:rPr>
        <w:t xml:space="preserve"> their </w:t>
      </w:r>
      <w:r w:rsidRPr="008758FD">
        <w:rPr>
          <w:rStyle w:val="StyleUnderline"/>
          <w:highlight w:val="cyan"/>
        </w:rPr>
        <w:t>increased food supply in CO2-concentrated oceans</w:t>
      </w:r>
      <w:r w:rsidRPr="008758FD">
        <w:rPr>
          <w:sz w:val="16"/>
        </w:rPr>
        <w:t xml:space="preserve">. This evidence goes directly against a 2014 study that concluded that herring populations suffer from malnutrition and organ damage due to one glaring difference: studies of contemporary herring populations consider the damage rising CO2 levels have caused to herring food supplies. </w:t>
      </w:r>
      <w:r w:rsidRPr="008758FD">
        <w:rPr>
          <w:rStyle w:val="StyleUnderline"/>
          <w:highlight w:val="cyan"/>
        </w:rPr>
        <w:t>Scientists predict</w:t>
      </w:r>
      <w:r w:rsidRPr="008758FD">
        <w:rPr>
          <w:rStyle w:val="StyleUnderline"/>
        </w:rPr>
        <w:t xml:space="preserve"> that in the future, increased algae blooms will produce a booming population of zooplankton (a herring food source). This, in turn, would </w:t>
      </w:r>
      <w:r w:rsidRPr="008758FD">
        <w:rPr>
          <w:rStyle w:val="StyleUnderline"/>
          <w:highlight w:val="cyan"/>
        </w:rPr>
        <w:t xml:space="preserve">improve herring survival rates </w:t>
      </w:r>
      <w:r w:rsidRPr="008758FD">
        <w:rPr>
          <w:rStyle w:val="Emphasis"/>
          <w:highlight w:val="cyan"/>
        </w:rPr>
        <w:t>by 20 percent.</w:t>
      </w:r>
    </w:p>
    <w:p w14:paraId="31E4C35E" w14:textId="77777777" w:rsidR="00353371" w:rsidRDefault="00353371" w:rsidP="00353371">
      <w:pPr>
        <w:pStyle w:val="Heading3"/>
      </w:pPr>
      <w:r>
        <w:lastRenderedPageBreak/>
        <w:t>Extra Cards for 1NC</w:t>
      </w:r>
    </w:p>
    <w:p w14:paraId="3027B275" w14:textId="77777777" w:rsidR="00353371" w:rsidRDefault="00353371" w:rsidP="00353371">
      <w:pPr>
        <w:pStyle w:val="Heading4"/>
      </w:pPr>
      <w:r>
        <w:t>Herring are key to the food chain</w:t>
      </w:r>
    </w:p>
    <w:p w14:paraId="7DF60D04" w14:textId="77777777" w:rsidR="00353371" w:rsidRPr="00D051B6" w:rsidRDefault="00353371" w:rsidP="00353371">
      <w:pPr>
        <w:rPr>
          <w:rStyle w:val="Style13ptBold"/>
        </w:rPr>
      </w:pPr>
      <w:r w:rsidRPr="00D051B6">
        <w:rPr>
          <w:rStyle w:val="Style13ptBold"/>
        </w:rPr>
        <w:t>Weir</w:t>
      </w:r>
      <w:r>
        <w:rPr>
          <w:rStyle w:val="Style13ptBold"/>
        </w:rPr>
        <w:t xml:space="preserve"> ’08 </w:t>
      </w:r>
      <w:r w:rsidRPr="00CF591F">
        <w:t>[</w:t>
      </w:r>
      <w:r>
        <w:t xml:space="preserve">Kirsten Weir; Winter/Spring 2008; Weir is a free-lance writer who focuses on science, health and the environment; “Herring: A small fish that is a big deal”; Gulf of Main Winter/Spring 2008 Volume 12, Number 1; </w:t>
      </w:r>
      <w:r w:rsidRPr="004E40A1">
        <w:t>https://www.gulfofmaine.org/times/winter2008/herring.php</w:t>
      </w:r>
      <w:r>
        <w:t>; accessed 07-21-2025</w:t>
      </w:r>
      <w:r w:rsidRPr="00CF591F">
        <w:t>]</w:t>
      </w:r>
      <w:r>
        <w:t xml:space="preserve"> NT-LY</w:t>
      </w:r>
    </w:p>
    <w:p w14:paraId="635E3C7A" w14:textId="77777777" w:rsidR="00353371" w:rsidRPr="00D051B6" w:rsidRDefault="00353371" w:rsidP="00353371">
      <w:pPr>
        <w:rPr>
          <w:sz w:val="16"/>
        </w:rPr>
      </w:pPr>
      <w:r w:rsidRPr="00D051B6">
        <w:rPr>
          <w:sz w:val="16"/>
        </w:rPr>
        <w:t xml:space="preserve">Atlantic herring are small, streamlined fish reaching up to 10-14 inches (25-35 centimeters) in length that form enormous schools in the open waters and offshore banks of the Gulf of Maine. </w:t>
      </w:r>
      <w:r w:rsidRPr="00D051B6">
        <w:rPr>
          <w:rStyle w:val="StyleUnderline"/>
          <w:highlight w:val="cyan"/>
        </w:rPr>
        <w:t>Herring hold a key spot in</w:t>
      </w:r>
      <w:r w:rsidRPr="00D051B6">
        <w:rPr>
          <w:rStyle w:val="StyleUnderline"/>
        </w:rPr>
        <w:t xml:space="preserve"> the middle of </w:t>
      </w:r>
      <w:r w:rsidRPr="00D051B6">
        <w:rPr>
          <w:rStyle w:val="StyleUnderline"/>
          <w:highlight w:val="cyan"/>
        </w:rPr>
        <w:t>the food chain</w:t>
      </w:r>
      <w:r w:rsidRPr="00D051B6">
        <w:rPr>
          <w:rStyle w:val="StyleUnderline"/>
        </w:rPr>
        <w:t xml:space="preserve">. </w:t>
      </w:r>
      <w:r w:rsidRPr="00D051B6">
        <w:rPr>
          <w:rStyle w:val="StyleUnderline"/>
          <w:highlight w:val="cyan"/>
        </w:rPr>
        <w:t>They filter plankton</w:t>
      </w:r>
      <w:r w:rsidRPr="00D051B6">
        <w:rPr>
          <w:rStyle w:val="StyleUnderline"/>
        </w:rPr>
        <w:t xml:space="preserve"> from the water </w:t>
      </w:r>
      <w:r w:rsidRPr="00D051B6">
        <w:rPr>
          <w:rStyle w:val="StyleUnderline"/>
          <w:highlight w:val="cyan"/>
        </w:rPr>
        <w:t xml:space="preserve">and are an </w:t>
      </w:r>
      <w:r w:rsidRPr="00D051B6">
        <w:rPr>
          <w:rStyle w:val="Emphasis"/>
          <w:highlight w:val="cyan"/>
        </w:rPr>
        <w:t>important food source</w:t>
      </w:r>
      <w:r w:rsidRPr="00D051B6">
        <w:rPr>
          <w:rStyle w:val="StyleUnderline"/>
          <w:highlight w:val="cyan"/>
        </w:rPr>
        <w:t xml:space="preserve"> for large predators</w:t>
      </w:r>
      <w:r w:rsidRPr="00D051B6">
        <w:rPr>
          <w:rStyle w:val="StyleUnderline"/>
        </w:rPr>
        <w:t xml:space="preserve"> such as tuna, whales and sharks.</w:t>
      </w:r>
      <w:r w:rsidRPr="00D051B6">
        <w:rPr>
          <w:sz w:val="16"/>
        </w:rPr>
        <w:t xml:space="preserve"> “They eat really small things and are eaten by really big things,” Baker said. “They are some of the most nutritious foods available for the animals that feed on them.”</w:t>
      </w:r>
    </w:p>
    <w:p w14:paraId="3142EF0F" w14:textId="77777777" w:rsidR="00353371" w:rsidRDefault="00353371" w:rsidP="00353371">
      <w:pPr>
        <w:rPr>
          <w:rStyle w:val="StyleUnderline"/>
        </w:rPr>
      </w:pPr>
      <w:r w:rsidRPr="00D051B6">
        <w:rPr>
          <w:rStyle w:val="StyleUnderline"/>
          <w:highlight w:val="cyan"/>
        </w:rPr>
        <w:t>Herring have long been important for humans as well</w:t>
      </w:r>
      <w:r w:rsidRPr="00D051B6">
        <w:rPr>
          <w:sz w:val="16"/>
        </w:rPr>
        <w:t xml:space="preserve">. Traditionally, they were harvested from fixed-gear traps called weirs, or caught in purse-seine nets drawn around their schools as they surfaced at night to feed on plankton. In parts of Canada, such as the Bay of Fundy, herring harvest methods are still fairly traditional, said Gary Melvin, a herring scientist at the Canadian Department of Fisheries and Oceans Biological Station in St. Andrews, New Brunswick. </w:t>
      </w:r>
      <w:r w:rsidRPr="00D051B6">
        <w:rPr>
          <w:rStyle w:val="StyleUnderline"/>
        </w:rPr>
        <w:t>In U.S. waters, on the other hand, the face of the herring fishery has changed. In the last decade or so, large boats known as midwater trawlers have become the norm—and the source of much of the current controversy over the fishery.</w:t>
      </w:r>
    </w:p>
    <w:p w14:paraId="6FD9EB03" w14:textId="77777777" w:rsidR="00353371" w:rsidRPr="00D051B6" w:rsidRDefault="00353371" w:rsidP="00353371">
      <w:pPr>
        <w:pStyle w:val="Heading4"/>
      </w:pPr>
      <w:r>
        <w:t>Herring are key to ecosystems and the economy</w:t>
      </w:r>
    </w:p>
    <w:p w14:paraId="1619C6C2" w14:textId="77777777" w:rsidR="00353371" w:rsidRPr="00D051B6" w:rsidRDefault="00353371" w:rsidP="00353371">
      <w:pPr>
        <w:rPr>
          <w:rStyle w:val="Style13ptBold"/>
        </w:rPr>
      </w:pPr>
      <w:r>
        <w:rPr>
          <w:rStyle w:val="Style13ptBold"/>
        </w:rPr>
        <w:t xml:space="preserve">Stewart ’24 </w:t>
      </w:r>
      <w:r w:rsidRPr="00D051B6">
        <w:t>[</w:t>
      </w:r>
      <w:r>
        <w:t xml:space="preserve">Carli Stewart; October 8, 2025; Stewart is a Content Specialist for National Fisherman; “Atlantic herring still overfished, recovery uncertain”; National Fisherman; </w:t>
      </w:r>
      <w:r w:rsidRPr="004E40A1">
        <w:t>https://www.nationalfisherman.com/atlantic-herring-still-overfished-recovery-uncertain</w:t>
      </w:r>
      <w:r>
        <w:t>; accessed 07-21-2025</w:t>
      </w:r>
      <w:r w:rsidRPr="00D051B6">
        <w:t>]</w:t>
      </w:r>
      <w:r>
        <w:t xml:space="preserve"> NT-LY</w:t>
      </w:r>
    </w:p>
    <w:p w14:paraId="75EAACE8" w14:textId="77777777" w:rsidR="00353371" w:rsidRPr="00ED42C7" w:rsidRDefault="00353371" w:rsidP="00353371">
      <w:pPr>
        <w:rPr>
          <w:sz w:val="16"/>
        </w:rPr>
      </w:pPr>
      <w:r w:rsidRPr="00ED42C7">
        <w:rPr>
          <w:sz w:val="16"/>
        </w:rPr>
        <w:t xml:space="preserve">The latest NOAA Fisheries assessment reveals </w:t>
      </w:r>
      <w:r w:rsidRPr="00D051B6">
        <w:rPr>
          <w:rStyle w:val="StyleUnderline"/>
        </w:rPr>
        <w:t>that Atlantic herring, a key species for the Northeast’s fishing industry, remains overfished</w:t>
      </w:r>
      <w:r w:rsidRPr="00ED42C7">
        <w:rPr>
          <w:sz w:val="16"/>
        </w:rPr>
        <w:t>, though overfishing is no longer occurring. The newest stock assessment includes the latest catch data, survey results, and life history factors. While fishing pressure is under control, the long-term outlook for Atlantic herring remains highly uncertain.</w:t>
      </w:r>
    </w:p>
    <w:p w14:paraId="46F83578" w14:textId="77777777" w:rsidR="00353371" w:rsidRPr="00ED42C7" w:rsidRDefault="00353371" w:rsidP="00353371">
      <w:pPr>
        <w:rPr>
          <w:sz w:val="16"/>
        </w:rPr>
      </w:pPr>
      <w:r w:rsidRPr="00D051B6">
        <w:rPr>
          <w:rStyle w:val="StyleUnderline"/>
          <w:highlight w:val="cyan"/>
        </w:rPr>
        <w:t>Atlantic herring is a vital species</w:t>
      </w:r>
      <w:r w:rsidRPr="00D051B6">
        <w:rPr>
          <w:rStyle w:val="StyleUnderline"/>
        </w:rPr>
        <w:t xml:space="preserve"> in the Northeast </w:t>
      </w:r>
      <w:r w:rsidRPr="00D051B6">
        <w:rPr>
          <w:rStyle w:val="StyleUnderline"/>
          <w:highlight w:val="cyan"/>
        </w:rPr>
        <w:t>due to its role</w:t>
      </w:r>
      <w:r w:rsidRPr="00D051B6">
        <w:rPr>
          <w:rStyle w:val="StyleUnderline"/>
        </w:rPr>
        <w:t xml:space="preserve"> </w:t>
      </w:r>
      <w:r w:rsidRPr="00D051B6">
        <w:rPr>
          <w:rStyle w:val="StyleUnderline"/>
          <w:highlight w:val="cyan"/>
        </w:rPr>
        <w:t xml:space="preserve">in the </w:t>
      </w:r>
      <w:r w:rsidRPr="00D051B6">
        <w:rPr>
          <w:rStyle w:val="Emphasis"/>
          <w:highlight w:val="cyan"/>
        </w:rPr>
        <w:t>marine ecosystems</w:t>
      </w:r>
      <w:r w:rsidRPr="00D051B6">
        <w:rPr>
          <w:rStyle w:val="StyleUnderline"/>
        </w:rPr>
        <w:t xml:space="preserve">, its </w:t>
      </w:r>
      <w:r w:rsidRPr="00D051B6">
        <w:rPr>
          <w:rStyle w:val="StyleUnderline"/>
          <w:highlight w:val="cyan"/>
        </w:rPr>
        <w:t>value to the</w:t>
      </w:r>
      <w:r w:rsidRPr="00D051B6">
        <w:rPr>
          <w:rStyle w:val="StyleUnderline"/>
        </w:rPr>
        <w:t xml:space="preserve"> </w:t>
      </w:r>
      <w:r w:rsidRPr="00D051B6">
        <w:rPr>
          <w:rStyle w:val="Emphasis"/>
          <w:highlight w:val="cyan"/>
        </w:rPr>
        <w:t>economy</w:t>
      </w:r>
      <w:r w:rsidRPr="00D051B6">
        <w:rPr>
          <w:rStyle w:val="StyleUnderline"/>
          <w:highlight w:val="cyan"/>
        </w:rPr>
        <w:t>, and its importance as a</w:t>
      </w:r>
      <w:r w:rsidRPr="00D051B6">
        <w:rPr>
          <w:rStyle w:val="StyleUnderline"/>
        </w:rPr>
        <w:t xml:space="preserve"> substantial </w:t>
      </w:r>
      <w:r w:rsidRPr="00D051B6">
        <w:rPr>
          <w:rStyle w:val="Emphasis"/>
          <w:highlight w:val="cyan"/>
        </w:rPr>
        <w:t>bait</w:t>
      </w:r>
      <w:r w:rsidRPr="00D051B6">
        <w:rPr>
          <w:rStyle w:val="Emphasis"/>
        </w:rPr>
        <w:t xml:space="preserve"> source for fishermen</w:t>
      </w:r>
      <w:r w:rsidRPr="00ED42C7">
        <w:rPr>
          <w:sz w:val="16"/>
        </w:rPr>
        <w:t>. According to sources, the Connecticut River blueback herring runs have plummeted from highs of 630,000 fish in 1985 to 283 in 2022.</w:t>
      </w:r>
    </w:p>
    <w:p w14:paraId="3B2819BB" w14:textId="77777777" w:rsidR="00353371" w:rsidRPr="00ED42C7" w:rsidRDefault="00353371" w:rsidP="00353371">
      <w:pPr>
        <w:rPr>
          <w:sz w:val="16"/>
        </w:rPr>
      </w:pPr>
      <w:r w:rsidRPr="00ED42C7">
        <w:rPr>
          <w:sz w:val="16"/>
        </w:rPr>
        <w:t>As of 2023, the Atlantic herring spawning stock biomass is 47,955 metric tons, which is only 26% of the target level. The herring population remains well below the desired biomass for sustainability. However, fishing pressure is under control. The fishing mortality rate, focusing on older herring (ages 7-8), is 0.263—well below the threshold of 0.45 that would indicate overfishing.</w:t>
      </w:r>
    </w:p>
    <w:p w14:paraId="0C6FEC4F" w14:textId="77777777" w:rsidR="00353371" w:rsidRDefault="00353371" w:rsidP="00353371">
      <w:pPr>
        <w:rPr>
          <w:sz w:val="16"/>
        </w:rPr>
      </w:pPr>
      <w:r w:rsidRPr="00D051B6">
        <w:rPr>
          <w:rStyle w:val="StyleUnderline"/>
          <w:highlight w:val="cyan"/>
        </w:rPr>
        <w:t>The latest Atlantic herring assessment highlights several uncertainties</w:t>
      </w:r>
      <w:r w:rsidRPr="00D051B6">
        <w:rPr>
          <w:rStyle w:val="StyleUnderline"/>
        </w:rPr>
        <w:t xml:space="preserve"> that impact the stock’s biomass, </w:t>
      </w:r>
      <w:r w:rsidRPr="00D051B6">
        <w:rPr>
          <w:rStyle w:val="StyleUnderline"/>
          <w:highlight w:val="cyan"/>
        </w:rPr>
        <w:t>fishing mortality, recruitment, and population projections</w:t>
      </w:r>
      <w:r w:rsidRPr="00D051B6">
        <w:rPr>
          <w:rStyle w:val="StyleUnderline"/>
        </w:rPr>
        <w:t>.</w:t>
      </w:r>
      <w:r w:rsidRPr="00ED42C7">
        <w:rPr>
          <w:sz w:val="16"/>
        </w:rPr>
        <w:t xml:space="preserve"> </w:t>
      </w:r>
      <w:r w:rsidRPr="00D051B6">
        <w:rPr>
          <w:rStyle w:val="StyleUnderline"/>
        </w:rPr>
        <w:t>One major uncertainty is the ongoing poor recruitment</w:t>
      </w:r>
      <w:r w:rsidRPr="00ED42C7">
        <w:rPr>
          <w:sz w:val="16"/>
        </w:rPr>
        <w:t>, which has yet to be fully explained. Despite decades of research in fisheries science, pinpointing the exact reasons for low recruitment remains a challenge. Additionally, the assessment assumes constant natural mortality across ages and years, though varying natural mortality in past assessments has not been fully supported over time. While uncertainty in natural mortality impacts abundance and F estimates, it’s unlikely the main factor behind poor recruitment.</w:t>
      </w:r>
    </w:p>
    <w:p w14:paraId="3CC95037" w14:textId="77777777" w:rsidR="00353371" w:rsidRDefault="00353371" w:rsidP="00353371">
      <w:pPr>
        <w:pStyle w:val="Heading4"/>
      </w:pPr>
      <w:r>
        <w:t>Herring loss will trigger the tipping point</w:t>
      </w:r>
    </w:p>
    <w:p w14:paraId="12172CB1" w14:textId="77777777" w:rsidR="00353371" w:rsidRPr="00CF591F" w:rsidRDefault="00353371" w:rsidP="00353371">
      <w:pPr>
        <w:rPr>
          <w:rStyle w:val="Style13ptBold"/>
        </w:rPr>
      </w:pPr>
      <w:r>
        <w:rPr>
          <w:rStyle w:val="Style13ptBold"/>
        </w:rPr>
        <w:t xml:space="preserve">BalticWaters ’21 </w:t>
      </w:r>
      <w:r w:rsidRPr="004E40A1">
        <w:t>[</w:t>
      </w:r>
      <w:r>
        <w:t>BalticWaters; October 21, 2021; BalticWaters is an independent foundation engaged in efforts to improve the Baltic Sea environment; “</w:t>
      </w:r>
      <w:r w:rsidRPr="004E40A1">
        <w:t xml:space="preserve">Baltic Sea Brief 35: A collapse of herring </w:t>
      </w:r>
      <w:r w:rsidRPr="004E40A1">
        <w:lastRenderedPageBreak/>
        <w:t>could threaten the Baltic Sea ecosystem</w:t>
      </w:r>
      <w:r>
        <w:t xml:space="preserve">”; BalticWaters; </w:t>
      </w:r>
      <w:r w:rsidRPr="004E40A1">
        <w:t>https://balticwaters.org/en/baltic-sea-brief-35/</w:t>
      </w:r>
      <w:r>
        <w:t>; accessed 07-21-2025 through wayback machine</w:t>
      </w:r>
      <w:r w:rsidRPr="004E40A1">
        <w:t>]</w:t>
      </w:r>
      <w:r>
        <w:t xml:space="preserve"> NT-LY</w:t>
      </w:r>
    </w:p>
    <w:p w14:paraId="1E1A4C8F" w14:textId="77777777" w:rsidR="00353371" w:rsidRPr="00CF591F" w:rsidRDefault="00353371" w:rsidP="00353371">
      <w:pPr>
        <w:rPr>
          <w:sz w:val="16"/>
        </w:rPr>
      </w:pPr>
      <w:r w:rsidRPr="00CF591F">
        <w:rPr>
          <w:sz w:val="16"/>
        </w:rPr>
        <w:t>The herring fisheries impact on other species</w:t>
      </w:r>
    </w:p>
    <w:p w14:paraId="71F7BDA6" w14:textId="77777777" w:rsidR="00353371" w:rsidRPr="00B3179D" w:rsidRDefault="00353371" w:rsidP="00353371">
      <w:pPr>
        <w:rPr>
          <w:sz w:val="16"/>
        </w:rPr>
      </w:pPr>
      <w:r w:rsidRPr="00CF591F">
        <w:rPr>
          <w:rStyle w:val="StyleUnderline"/>
        </w:rPr>
        <w:t xml:space="preserve">A </w:t>
      </w:r>
      <w:r w:rsidRPr="00444251">
        <w:rPr>
          <w:rStyle w:val="StyleUnderline"/>
          <w:highlight w:val="cyan"/>
        </w:rPr>
        <w:t xml:space="preserve">lost herring </w:t>
      </w:r>
      <w:r w:rsidRPr="00CF591F">
        <w:rPr>
          <w:rStyle w:val="StyleUnderline"/>
          <w:highlight w:val="cyan"/>
        </w:rPr>
        <w:t>stock</w:t>
      </w:r>
      <w:r w:rsidRPr="00444251">
        <w:rPr>
          <w:rStyle w:val="StyleUnderline"/>
        </w:rPr>
        <w:t xml:space="preserve"> in the Baltic Sea would</w:t>
      </w:r>
      <w:r w:rsidRPr="00CF591F">
        <w:rPr>
          <w:rStyle w:val="StyleUnderline"/>
          <w:highlight w:val="cyan"/>
        </w:rPr>
        <w:t xml:space="preserve"> cause even larger consequences</w:t>
      </w:r>
      <w:r w:rsidRPr="00CF591F">
        <w:rPr>
          <w:rStyle w:val="StyleUnderline"/>
        </w:rPr>
        <w:t xml:space="preserve"> than the cod collapse. </w:t>
      </w:r>
      <w:r w:rsidRPr="00CF591F">
        <w:rPr>
          <w:rStyle w:val="StyleUnderline"/>
          <w:highlight w:val="cyan"/>
        </w:rPr>
        <w:t>Herring is the engine of the Baltic Sea ecosystem</w:t>
      </w:r>
      <w:r w:rsidRPr="00CF591F">
        <w:rPr>
          <w:rStyle w:val="StyleUnderline"/>
        </w:rPr>
        <w:t>, and the high fishing pressure on herring, that has moved closer to the coast, has a large impact on other species</w:t>
      </w:r>
      <w:r w:rsidRPr="00CF591F">
        <w:rPr>
          <w:sz w:val="16"/>
        </w:rPr>
        <w:t>. A study shows, for example, that h</w:t>
      </w:r>
      <w:r w:rsidRPr="00CF591F">
        <w:rPr>
          <w:rStyle w:val="StyleUnderline"/>
        </w:rPr>
        <w:t xml:space="preserve">igh fishing pressure on herring in the northern </w:t>
      </w:r>
      <w:r w:rsidRPr="00CF591F">
        <w:rPr>
          <w:rStyle w:val="StyleUnderline"/>
          <w:highlight w:val="cyan"/>
        </w:rPr>
        <w:t xml:space="preserve">Baltic Sea can have major effects on the </w:t>
      </w:r>
      <w:r w:rsidRPr="00CF591F">
        <w:rPr>
          <w:rStyle w:val="Emphasis"/>
          <w:highlight w:val="cyan"/>
        </w:rPr>
        <w:t>salmon fishery and its profitability</w:t>
      </w:r>
      <w:r w:rsidRPr="00CF591F">
        <w:rPr>
          <w:sz w:val="16"/>
        </w:rPr>
        <w:t xml:space="preserve">, leading to a salmon fishery close to zero some years. Since herring is the main food source for amongst other seals, </w:t>
      </w:r>
      <w:r w:rsidRPr="00CF591F">
        <w:rPr>
          <w:rStyle w:val="StyleUnderline"/>
        </w:rPr>
        <w:t>salmon can become a new target species when the seal seeks other food</w:t>
      </w:r>
      <w:r w:rsidRPr="00CF591F">
        <w:rPr>
          <w:sz w:val="16"/>
        </w:rPr>
        <w:t xml:space="preserve"> sources due to reduced herring stocks. The same reason is believed to contribute to the sharp decline in pike stocks in the archipelago in recent years, a development that Stockholm’s County fisheries consultant Henrik C Andersson calls “</w:t>
      </w:r>
      <w:r w:rsidRPr="00CF591F">
        <w:rPr>
          <w:rStyle w:val="StyleUnderline"/>
          <w:highlight w:val="cyan"/>
        </w:rPr>
        <w:t>an ecological disaster</w:t>
      </w:r>
      <w:r w:rsidRPr="00CF591F">
        <w:rPr>
          <w:sz w:val="16"/>
        </w:rPr>
        <w:t>”. Herring is also the main food source for porpoises, seabirds, and cod, and plays thus a major role in the recovery of cod stocks.</w:t>
      </w:r>
      <w:r w:rsidRPr="00CF591F">
        <w:rPr>
          <w:sz w:val="16"/>
        </w:rPr>
        <w:br/>
      </w:r>
      <w:r w:rsidRPr="00CF591F">
        <w:rPr>
          <w:sz w:val="16"/>
        </w:rPr>
        <w:br/>
      </w:r>
      <w:r w:rsidRPr="00CF591F">
        <w:rPr>
          <w:rStyle w:val="StyleUnderline"/>
          <w:highlight w:val="cyan"/>
        </w:rPr>
        <w:t>As herring stocks decrease, the food sources that herring normally eats increase</w:t>
      </w:r>
      <w:r w:rsidRPr="00CF591F">
        <w:rPr>
          <w:sz w:val="16"/>
        </w:rPr>
        <w:t xml:space="preserve">. This development can be beneficial toother species, such as stickleback, as it competes for food with herring. In recent years, there has been a stickleback “explosion”, a phenomenon that the SLU Aqua researcher Ulf Bergström compare with “grasshopper swarms”. The stickleback eats other species’ eggs and larvae which in turn can affect these stocks negatively – such as pike and perch. </w:t>
      </w:r>
      <w:r w:rsidRPr="00CF591F">
        <w:rPr>
          <w:rStyle w:val="StyleUnderline"/>
        </w:rPr>
        <w:t xml:space="preserve">The dominance of </w:t>
      </w:r>
      <w:r w:rsidRPr="00CF591F">
        <w:rPr>
          <w:rStyle w:val="StyleUnderline"/>
          <w:highlight w:val="cyan"/>
        </w:rPr>
        <w:t>sticklebacks</w:t>
      </w:r>
      <w:r w:rsidRPr="00CF591F">
        <w:rPr>
          <w:rStyle w:val="StyleUnderline"/>
        </w:rPr>
        <w:t xml:space="preserve"> in the ecosystem </w:t>
      </w:r>
      <w:r w:rsidRPr="00CF591F">
        <w:rPr>
          <w:rStyle w:val="StyleUnderline"/>
          <w:highlight w:val="cyan"/>
        </w:rPr>
        <w:t xml:space="preserve">is looked upon as a regime  shift, </w:t>
      </w:r>
      <w:r w:rsidRPr="00CF591F">
        <w:rPr>
          <w:rStyle w:val="Emphasis"/>
          <w:highlight w:val="cyan"/>
        </w:rPr>
        <w:t>a tipping point, in the Baltic Sea</w:t>
      </w:r>
      <w:r w:rsidRPr="00CF591F">
        <w:rPr>
          <w:sz w:val="16"/>
        </w:rPr>
        <w:t>, in addition the species also benefits from eutrophication, climate change and the shortage of cod.</w:t>
      </w:r>
    </w:p>
    <w:p w14:paraId="5E5BC0EF" w14:textId="77777777" w:rsidR="00353371" w:rsidRDefault="00353371" w:rsidP="00353371"/>
    <w:p w14:paraId="613EFB85" w14:textId="77777777" w:rsidR="00353371" w:rsidRPr="00353371" w:rsidRDefault="00353371" w:rsidP="00353371"/>
    <w:p w14:paraId="3C3DE9CB" w14:textId="0D8C9087" w:rsidR="00353371" w:rsidRDefault="00353371" w:rsidP="00353371">
      <w:pPr>
        <w:pStyle w:val="Heading2"/>
      </w:pPr>
      <w:r>
        <w:lastRenderedPageBreak/>
        <w:t>Scenario Specific Warming Good Answers</w:t>
      </w:r>
    </w:p>
    <w:p w14:paraId="27E0AB98" w14:textId="77777777" w:rsidR="00353371" w:rsidRDefault="00353371" w:rsidP="00353371">
      <w:pPr>
        <w:pStyle w:val="Heading3"/>
      </w:pPr>
      <w:r>
        <w:lastRenderedPageBreak/>
        <w:t>AT---Warming---Icebreakers---AFF</w:t>
      </w:r>
    </w:p>
    <w:p w14:paraId="7123BAF6" w14:textId="77777777" w:rsidR="00353371" w:rsidRPr="00EE7DC1" w:rsidRDefault="00353371" w:rsidP="00353371">
      <w:pPr>
        <w:pStyle w:val="Heading4"/>
      </w:pPr>
      <w:r w:rsidRPr="00EE7DC1">
        <w:t xml:space="preserve">The </w:t>
      </w:r>
      <w:r>
        <w:t>US is gaining icebreakers now, Trumps new bill ensures it.</w:t>
      </w:r>
    </w:p>
    <w:p w14:paraId="02C859EB" w14:textId="77777777" w:rsidR="00353371" w:rsidRPr="00EE7DC1" w:rsidRDefault="00353371" w:rsidP="00353371">
      <w:pPr>
        <w:rPr>
          <w:rStyle w:val="Style13ptBold"/>
        </w:rPr>
      </w:pPr>
      <w:r>
        <w:rPr>
          <w:rStyle w:val="Style13ptBold"/>
        </w:rPr>
        <w:t xml:space="preserve">Baertlein ’25 </w:t>
      </w:r>
      <w:r w:rsidRPr="00EE7DC1">
        <w:rPr>
          <w:rStyle w:val="StyleUnderline"/>
        </w:rPr>
        <w:t>[Lisa Baertlein;</w:t>
      </w:r>
      <w:r>
        <w:rPr>
          <w:rStyle w:val="StyleUnderline"/>
        </w:rPr>
        <w:t xml:space="preserve"> July 3, 2025; Baertlein is a writer for Thomson Reuters; “</w:t>
      </w:r>
      <w:r w:rsidRPr="00EE7DC1">
        <w:t>Eyeing Arctic dominance, Trump bill earmarks $8.6 billion for US Coast Guard icebreakers</w:t>
      </w:r>
      <w:r>
        <w:t xml:space="preserve">”; Reuters; </w:t>
      </w:r>
      <w:r w:rsidRPr="00EE7DC1">
        <w:t>https://www.reuters.com/world/us/eyeing-arctic-dominance-trump-bill-earmarks-86-billion-us-coast-guard-2025-07-03/#:~:text=Trump%20has%20also%20repeatedly%20called,the%20rugged%20and%20frigid%20region.</w:t>
      </w:r>
      <w:r>
        <w:t>; accessed 07-27-2025</w:t>
      </w:r>
      <w:r w:rsidRPr="00EE7DC1">
        <w:rPr>
          <w:rStyle w:val="StyleUnderline"/>
        </w:rPr>
        <w:t>]</w:t>
      </w:r>
      <w:r>
        <w:rPr>
          <w:rStyle w:val="StyleUnderline"/>
        </w:rPr>
        <w:t xml:space="preserve"> NT-LY</w:t>
      </w:r>
    </w:p>
    <w:p w14:paraId="5B2E4B16" w14:textId="77777777" w:rsidR="00353371" w:rsidRPr="00EE7DC1" w:rsidRDefault="00353371" w:rsidP="00353371">
      <w:r w:rsidRPr="00EE7DC1">
        <w:t xml:space="preserve">LOS ANGELES, July 3 (Reuters) - </w:t>
      </w:r>
      <w:r w:rsidRPr="00EE7DC1">
        <w:rPr>
          <w:rStyle w:val="StyleUnderline"/>
        </w:rPr>
        <w:t xml:space="preserve">President Donald </w:t>
      </w:r>
      <w:r w:rsidRPr="00EE7DC1">
        <w:rPr>
          <w:rStyle w:val="Emphasis"/>
        </w:rPr>
        <w:t>Trump's massive</w:t>
      </w:r>
      <w:r w:rsidRPr="00EE7DC1">
        <w:rPr>
          <w:rStyle w:val="StyleUnderline"/>
        </w:rPr>
        <w:t xml:space="preserve"> tax and spending </w:t>
      </w:r>
      <w:r w:rsidRPr="00EE7DC1">
        <w:rPr>
          <w:rStyle w:val="Emphasis"/>
        </w:rPr>
        <w:t>bill</w:t>
      </w:r>
      <w:r w:rsidRPr="00EE7DC1">
        <w:rPr>
          <w:rStyle w:val="StyleUnderline"/>
        </w:rPr>
        <w:t xml:space="preserve"> earmarks more than $8.6 billion to </w:t>
      </w:r>
      <w:r w:rsidRPr="00EE7DC1">
        <w:rPr>
          <w:rStyle w:val="Emphasis"/>
        </w:rPr>
        <w:t>increase the U.S. Coast Guard icebreaker fleet</w:t>
      </w:r>
      <w:r w:rsidRPr="00EE7DC1">
        <w:rPr>
          <w:rStyle w:val="StyleUnderline"/>
        </w:rPr>
        <w:t xml:space="preserve"> in the Arctic</w:t>
      </w:r>
      <w:r w:rsidRPr="00EE7DC1">
        <w:t>, where Washington hopes to counter rising Russian and Chinese dominance.</w:t>
      </w:r>
    </w:p>
    <w:p w14:paraId="1A03661C" w14:textId="77777777" w:rsidR="00353371" w:rsidRPr="00EE7DC1" w:rsidRDefault="00353371" w:rsidP="00353371">
      <w:pPr>
        <w:rPr>
          <w:rStyle w:val="StyleUnderline"/>
        </w:rPr>
      </w:pPr>
      <w:r w:rsidRPr="00EE7DC1">
        <w:t xml:space="preserve">The funding includes </w:t>
      </w:r>
      <w:r w:rsidRPr="00EE7DC1">
        <w:rPr>
          <w:rStyle w:val="StyleUnderline"/>
        </w:rPr>
        <w:t>$4.3 billion for up to three new heavy Coast Guard Polar Security Cutters, $3.5 billion for medium Arctic Security Cutters, and $816 million for procurement of additional light and medium icebreaking cutters.</w:t>
      </w:r>
    </w:p>
    <w:p w14:paraId="0F7105DC" w14:textId="77777777" w:rsidR="00353371" w:rsidRPr="00EE7DC1" w:rsidRDefault="00353371" w:rsidP="00353371">
      <w:r w:rsidRPr="00EE7DC1">
        <w:t>The cutters will have reinforced hulls and specially angled bows designed for open-water icebreaking.</w:t>
      </w:r>
    </w:p>
    <w:p w14:paraId="7DFA798C" w14:textId="77777777" w:rsidR="00353371" w:rsidRPr="00EE7DC1" w:rsidRDefault="00353371" w:rsidP="00353371">
      <w:r w:rsidRPr="00EE7DC1">
        <w:t>The Coast Guard had been seeking eight to nine Arctic-ready icebreakers. Its current fleet now just includes three.</w:t>
      </w:r>
    </w:p>
    <w:p w14:paraId="0D15EBA5" w14:textId="77777777" w:rsidR="00353371" w:rsidRPr="00EE7DC1" w:rsidRDefault="00353371" w:rsidP="00353371">
      <w:r w:rsidRPr="00EE7DC1">
        <w:rPr>
          <w:rStyle w:val="StyleUnderline"/>
        </w:rPr>
        <w:t xml:space="preserve">Trump has been pushing to revive U.S. shipbuilding to counter China's growing strength in maritime manufacturing and naval dominance. </w:t>
      </w:r>
      <w:r w:rsidRPr="00EE7DC1">
        <w:t>Earlier this year, he unveiled separate plans to levy fees and tariffs on Chinese ships and port equipment including ship-to-shore cranes to bolster that effort.</w:t>
      </w:r>
    </w:p>
    <w:p w14:paraId="1CFDCF1E" w14:textId="77777777" w:rsidR="00353371" w:rsidRPr="00EE7DC1" w:rsidRDefault="00353371" w:rsidP="00353371">
      <w:r w:rsidRPr="00EE7DC1">
        <w:t>As climate change shrinks polar ice packs, Arctic seas are increasingly being considered as trade routes connecting the Pacific and Atlantic Oceans to major economies.</w:t>
      </w:r>
    </w:p>
    <w:p w14:paraId="4FFF71E3" w14:textId="77777777" w:rsidR="00353371" w:rsidRPr="00EE7DC1" w:rsidRDefault="00353371" w:rsidP="00353371">
      <w:r w:rsidRPr="00EE7DC1">
        <w:rPr>
          <w:rStyle w:val="StyleUnderline"/>
        </w:rPr>
        <w:t>China and Russia have been working together to develop Arctic shipping routes and fortify their defenses</w:t>
      </w:r>
      <w:r w:rsidRPr="00EE7DC1">
        <w:t>. The United States, Canada and Finland last year announced a trilateral partnership called the "ICE Pact" to build a fleet of 70 to 90 ice-breaking ships over the coming decade to "project power" into the polar region and enforce international norms and treaties.</w:t>
      </w:r>
    </w:p>
    <w:p w14:paraId="15C0EFF4" w14:textId="77777777" w:rsidR="00353371" w:rsidRPr="00EE7DC1" w:rsidRDefault="00353371" w:rsidP="00353371">
      <w:r w:rsidRPr="00EE7DC1">
        <w:rPr>
          <w:rStyle w:val="StyleUnderline"/>
        </w:rPr>
        <w:t xml:space="preserve">Trump has also repeatedly called for the United States to acquire as many as </w:t>
      </w:r>
      <w:r w:rsidRPr="00EE7DC1">
        <w:rPr>
          <w:rStyle w:val="Emphasis"/>
        </w:rPr>
        <w:t>40 new icebreakers</w:t>
      </w:r>
      <w:r w:rsidRPr="00EE7DC1">
        <w:rPr>
          <w:rStyle w:val="StyleUnderline"/>
        </w:rPr>
        <w:t xml:space="preserve"> to enhance national security in the Arctic. </w:t>
      </w:r>
      <w:r w:rsidRPr="00EE7DC1">
        <w:t>Those icebreakers could help companies with logistics and keep open supply lines for potential oil and gas and mineral development in the rugged and frigid region.</w:t>
      </w:r>
    </w:p>
    <w:p w14:paraId="25C218FE" w14:textId="77777777" w:rsidR="00353371" w:rsidRPr="00EE7DC1" w:rsidRDefault="00353371" w:rsidP="00353371">
      <w:r w:rsidRPr="00EE7DC1">
        <w:t>Russia has the world's largest fleet of icebreakers and ice-capable patrol ships with 57, according to the International Institute for Strategic Studies.</w:t>
      </w:r>
    </w:p>
    <w:p w14:paraId="22458857" w14:textId="77777777" w:rsidR="00353371" w:rsidRDefault="00353371" w:rsidP="00353371">
      <w:r w:rsidRPr="00EE7DC1">
        <w:rPr>
          <w:rStyle w:val="StyleUnderline"/>
        </w:rPr>
        <w:t>China has a far smaller fleet</w:t>
      </w:r>
      <w:r w:rsidRPr="00EE7DC1">
        <w:t>, but is also investing in growing it. The two countries in May pledged to raise cooperation to a new level and "decisively" counter U.S. influence.</w:t>
      </w:r>
    </w:p>
    <w:p w14:paraId="608C30B2" w14:textId="77777777" w:rsidR="00353371" w:rsidRDefault="00353371" w:rsidP="00353371"/>
    <w:p w14:paraId="7D34F440" w14:textId="77777777" w:rsidR="00353371" w:rsidRDefault="00353371" w:rsidP="00353371">
      <w:pPr>
        <w:pStyle w:val="Heading4"/>
      </w:pPr>
      <w:r>
        <w:lastRenderedPageBreak/>
        <w:t>The new ICE pact ensures the US can catch up.</w:t>
      </w:r>
    </w:p>
    <w:p w14:paraId="738B4869" w14:textId="77777777" w:rsidR="00353371" w:rsidRPr="00EE7DC1" w:rsidRDefault="00353371" w:rsidP="00353371">
      <w:pPr>
        <w:rPr>
          <w:rStyle w:val="Style13ptBold"/>
        </w:rPr>
      </w:pPr>
      <w:r>
        <w:rPr>
          <w:rStyle w:val="Style13ptBold"/>
        </w:rPr>
        <w:t xml:space="preserve">Katz ’24 </w:t>
      </w:r>
      <w:r w:rsidRPr="00EE7DC1">
        <w:t>[</w:t>
      </w:r>
      <w:r>
        <w:t>Justin Katz; August 16, 2024; Katz is a reporter for Breaking Defense; previously he reported as an associate editor for Inside Defense; Katz graduated from Flagler College with a degree in communications; “</w:t>
      </w:r>
      <w:r w:rsidRPr="00EE7DC1">
        <w:t>ICE Pact: Why the US had to recruit help in race with Russia, China for Arctic icebreakers</w:t>
      </w:r>
      <w:r>
        <w:t xml:space="preserve">”; Breaking Defense; </w:t>
      </w:r>
      <w:r w:rsidRPr="00EE7DC1">
        <w:t>https://breakingdefense.com/2024/08/ice-pact-why-the-us-had-to-recruit-help-in-race-with-russia-china-for-arctic-icebreakers/</w:t>
      </w:r>
      <w:r>
        <w:t>; accessed 07-27-2025</w:t>
      </w:r>
      <w:r w:rsidRPr="00EE7DC1">
        <w:t>]</w:t>
      </w:r>
      <w:r>
        <w:t xml:space="preserve"> NT-LY</w:t>
      </w:r>
    </w:p>
    <w:p w14:paraId="4165EC70" w14:textId="77777777" w:rsidR="00353371" w:rsidRPr="00EE7DC1" w:rsidRDefault="00353371" w:rsidP="00353371">
      <w:pPr>
        <w:rPr>
          <w:rStyle w:val="StyleUnderline"/>
        </w:rPr>
      </w:pPr>
      <w:r w:rsidRPr="00EE7DC1">
        <w:t xml:space="preserve">In a July 10 trilateral announcement, </w:t>
      </w:r>
      <w:r w:rsidRPr="00EE7DC1">
        <w:rPr>
          <w:rStyle w:val="StyleUnderline"/>
        </w:rPr>
        <w:t xml:space="preserve">the leaders of the United States, Canada and Finland said they will work together to </w:t>
      </w:r>
      <w:r w:rsidRPr="00EE7DC1">
        <w:rPr>
          <w:rStyle w:val="Emphasis"/>
        </w:rPr>
        <w:t>build and buy icebreakers</w:t>
      </w:r>
      <w:r w:rsidRPr="00EE7DC1">
        <w:rPr>
          <w:rStyle w:val="StyleUnderline"/>
        </w:rPr>
        <w:t>, a type of ship uniquely designed to clear out the kinds of polar ice that would otherwise sink or severely damage unprepared vessels</w:t>
      </w:r>
      <w:r w:rsidRPr="00EE7DC1">
        <w:t xml:space="preserve">. Under the likely-backronym of the Icebreaker Collaboration Effort Pact, or ICE Pact, </w:t>
      </w:r>
      <w:r w:rsidRPr="00EE7DC1">
        <w:rPr>
          <w:rStyle w:val="StyleUnderline"/>
        </w:rPr>
        <w:t>the agreement fits into the kind of region-specific, bi- and tri-lateral agreements the Biden administration has pursued in recent years.</w:t>
      </w:r>
    </w:p>
    <w:p w14:paraId="7E2C6E1C" w14:textId="77777777" w:rsidR="00353371" w:rsidRPr="00EE7DC1" w:rsidRDefault="00353371" w:rsidP="00353371">
      <w:r w:rsidRPr="00EE7DC1">
        <w:t xml:space="preserve">But where ICE Pact stands out is its nature as the rare strategic pact in which the United States’ capabilities lag behind that of its partners. For the US, </w:t>
      </w:r>
      <w:r w:rsidRPr="00EE7DC1">
        <w:rPr>
          <w:rStyle w:val="StyleUnderline"/>
        </w:rPr>
        <w:t xml:space="preserve">it’s an outreach to two NATO allies, both of whom are </w:t>
      </w:r>
      <w:r w:rsidRPr="00EE7DC1">
        <w:rPr>
          <w:rStyle w:val="Emphasis"/>
        </w:rPr>
        <w:t>highly proficient</w:t>
      </w:r>
      <w:r w:rsidRPr="00EE7DC1">
        <w:rPr>
          <w:rStyle w:val="StyleUnderline"/>
        </w:rPr>
        <w:t xml:space="preserve"> in polar navigation</w:t>
      </w:r>
      <w:r w:rsidRPr="00EE7DC1">
        <w:t xml:space="preserve">, </w:t>
      </w:r>
      <w:r w:rsidRPr="00EE7DC1">
        <w:rPr>
          <w:rStyle w:val="StyleUnderline"/>
        </w:rPr>
        <w:t>for help in a race with Russia and China for a stronger presence in a region</w:t>
      </w:r>
      <w:r w:rsidRPr="00EE7DC1">
        <w:t xml:space="preserve"> that experts have for years predicted will become vital to economic success and national security.</w:t>
      </w:r>
    </w:p>
    <w:p w14:paraId="098917D2" w14:textId="77777777" w:rsidR="00353371" w:rsidRPr="00EE7DC1" w:rsidRDefault="00353371" w:rsidP="00353371">
      <w:r w:rsidRPr="00EE7DC1">
        <w:t>“Our partnerships in the Arctic are unique because there is such a concentration of like-minded and highly capable allies such as Canada and Finland. They have a wealth of experience operating in the Arctic and do so with a high level of proficiency,” Navy Adm. Daryl Caudle, the four-star officer in charge of US Fleet Forces, told Breaking Defense.</w:t>
      </w:r>
    </w:p>
    <w:p w14:paraId="6B637920" w14:textId="77777777" w:rsidR="00353371" w:rsidRDefault="00353371" w:rsidP="00353371"/>
    <w:p w14:paraId="622AB669" w14:textId="77777777" w:rsidR="00353371" w:rsidRDefault="00353371" w:rsidP="00353371"/>
    <w:p w14:paraId="1BA4C8AB" w14:textId="77777777" w:rsidR="00353371" w:rsidRDefault="00353371" w:rsidP="00353371">
      <w:pPr>
        <w:pStyle w:val="Heading3"/>
      </w:pPr>
      <w:r>
        <w:lastRenderedPageBreak/>
        <w:t>AT---Warming---Herring---AFF</w:t>
      </w:r>
    </w:p>
    <w:p w14:paraId="1BB2F887" w14:textId="77777777" w:rsidR="00353371" w:rsidRPr="00655834" w:rsidRDefault="00353371" w:rsidP="00353371">
      <w:pPr>
        <w:pStyle w:val="Heading4"/>
      </w:pPr>
      <w:r>
        <w:t>Alt causes to herring decline warming can’t solve for. Warming hurts herring.</w:t>
      </w:r>
    </w:p>
    <w:p w14:paraId="3BF5138F" w14:textId="77777777" w:rsidR="00353371" w:rsidRPr="00655834" w:rsidRDefault="00353371" w:rsidP="00353371">
      <w:r>
        <w:rPr>
          <w:rStyle w:val="Style13ptBold"/>
        </w:rPr>
        <w:t xml:space="preserve">NOAA ’21 </w:t>
      </w:r>
      <w:r w:rsidRPr="00655834">
        <w:t>[</w:t>
      </w:r>
      <w:r>
        <w:t xml:space="preserve">National Oceanic and Atmospheric Administration; </w:t>
      </w:r>
      <w:r w:rsidRPr="00655834">
        <w:t>December 22, 2021; “River Herring Science in Support of Species Conservation and Ecosystem Restoration”; NOAA Fisheries; https://www.fisheries.noaa.gov/feature-story/river-herring-science-support-species-conservation-and-ecosystem-restoration#:~:text=Unfortunately%2C%20river%20herring%20populations%20are,river%20herring%20in%20the%20area.; accessed 07-27-2025] NT-LY</w:t>
      </w:r>
    </w:p>
    <w:p w14:paraId="43FC177C" w14:textId="77777777" w:rsidR="00353371" w:rsidRDefault="00353371" w:rsidP="00353371">
      <w:r w:rsidRPr="00655834">
        <w:t xml:space="preserve">Since European colonization, </w:t>
      </w:r>
      <w:r w:rsidRPr="00655834">
        <w:rPr>
          <w:rStyle w:val="StyleUnderline"/>
        </w:rPr>
        <w:t>almost all migratory species in eastern North America have declined in abundance</w:t>
      </w:r>
      <w:r w:rsidRPr="00655834">
        <w:t xml:space="preserve">. Unfortunately, </w:t>
      </w:r>
      <w:r w:rsidRPr="00655834">
        <w:rPr>
          <w:rStyle w:val="StyleUnderline"/>
        </w:rPr>
        <w:t xml:space="preserve">river herring populations are at historical lows as a consequence of </w:t>
      </w:r>
      <w:r w:rsidRPr="00655834">
        <w:rPr>
          <w:rStyle w:val="Emphasis"/>
        </w:rPr>
        <w:t>dam construction</w:t>
      </w:r>
      <w:r w:rsidRPr="00655834">
        <w:rPr>
          <w:rStyle w:val="StyleUnderline"/>
        </w:rPr>
        <w:t xml:space="preserve">, </w:t>
      </w:r>
      <w:r w:rsidRPr="00655834">
        <w:rPr>
          <w:rStyle w:val="Emphasis"/>
        </w:rPr>
        <w:t>habitat loss,</w:t>
      </w:r>
      <w:r w:rsidRPr="00655834">
        <w:rPr>
          <w:rStyle w:val="StyleUnderline"/>
        </w:rPr>
        <w:t xml:space="preserve"> habitat </w:t>
      </w:r>
      <w:r w:rsidRPr="00655834">
        <w:rPr>
          <w:rStyle w:val="Emphasis"/>
        </w:rPr>
        <w:t>degradation, and overfishing</w:t>
      </w:r>
      <w:r w:rsidRPr="00655834">
        <w:rPr>
          <w:rStyle w:val="StyleUnderline"/>
        </w:rPr>
        <w:t>.</w:t>
      </w:r>
      <w:r w:rsidRPr="00655834">
        <w:t xml:space="preserve"> The </w:t>
      </w:r>
      <w:r w:rsidRPr="00655834">
        <w:rPr>
          <w:rStyle w:val="StyleUnderline"/>
        </w:rPr>
        <w:t>reduction in spawning habitat by dams is the largest disturbance based on the estimated yearly loss of river herring in the area</w:t>
      </w:r>
      <w:r w:rsidRPr="00655834">
        <w:t>. From Maine to Virginia, there are more than 14,000 dams across the 13 states! Juvenile river herring swimming out to sea, and adults in the river and swimming upstream to spawn, are all disrupted by dams.</w:t>
      </w:r>
    </w:p>
    <w:p w14:paraId="391DD547" w14:textId="77777777" w:rsidR="00353371" w:rsidRPr="00655834" w:rsidRDefault="00353371" w:rsidP="00353371">
      <w:r w:rsidRPr="00655834">
        <w:t>Dams are not the only barrier to upstream and downstream fish passage: culverts and road crossings also contribute. Other threats to river herring include:</w:t>
      </w:r>
    </w:p>
    <w:p w14:paraId="488BC77B" w14:textId="77777777" w:rsidR="00353371" w:rsidRPr="00655834" w:rsidRDefault="00353371" w:rsidP="00353371">
      <w:pPr>
        <w:numPr>
          <w:ilvl w:val="0"/>
          <w:numId w:val="130"/>
        </w:numPr>
        <w:rPr>
          <w:rStyle w:val="StyleUnderline"/>
        </w:rPr>
      </w:pPr>
      <w:r w:rsidRPr="00655834">
        <w:rPr>
          <w:rStyle w:val="StyleUnderline"/>
        </w:rPr>
        <w:t>Poor water quality</w:t>
      </w:r>
    </w:p>
    <w:p w14:paraId="3570867C" w14:textId="77777777" w:rsidR="00353371" w:rsidRPr="00655834" w:rsidRDefault="00353371" w:rsidP="00353371">
      <w:pPr>
        <w:numPr>
          <w:ilvl w:val="0"/>
          <w:numId w:val="130"/>
        </w:numPr>
        <w:rPr>
          <w:rStyle w:val="StyleUnderline"/>
        </w:rPr>
      </w:pPr>
      <w:r w:rsidRPr="00655834">
        <w:rPr>
          <w:rStyle w:val="StyleUnderline"/>
        </w:rPr>
        <w:t>Contaminants that contribute to habitat degradation negatively impact river herring eggs and larvae</w:t>
      </w:r>
    </w:p>
    <w:p w14:paraId="38E423DB" w14:textId="77777777" w:rsidR="00353371" w:rsidRPr="00655834" w:rsidRDefault="00353371" w:rsidP="00353371">
      <w:pPr>
        <w:numPr>
          <w:ilvl w:val="0"/>
          <w:numId w:val="130"/>
        </w:numPr>
        <w:rPr>
          <w:rStyle w:val="StyleUnderline"/>
        </w:rPr>
      </w:pPr>
      <w:r w:rsidRPr="00655834">
        <w:rPr>
          <w:rStyle w:val="StyleUnderline"/>
        </w:rPr>
        <w:t xml:space="preserve">Changing temperatures associated with </w:t>
      </w:r>
      <w:r w:rsidRPr="00655834">
        <w:rPr>
          <w:rStyle w:val="Emphasis"/>
        </w:rPr>
        <w:t>climate change</w:t>
      </w:r>
      <w:r w:rsidRPr="00655834">
        <w:rPr>
          <w:rStyle w:val="StyleUnderline"/>
        </w:rPr>
        <w:t>, which can adversely affect river herring physiology, growth, migration timing, and survival</w:t>
      </w:r>
    </w:p>
    <w:p w14:paraId="3223F0FB" w14:textId="77777777" w:rsidR="00353371" w:rsidRPr="00353371" w:rsidRDefault="00353371" w:rsidP="00353371"/>
    <w:p w14:paraId="6BABA421" w14:textId="77777777" w:rsidR="00353371" w:rsidRDefault="00353371" w:rsidP="00353371">
      <w:pPr>
        <w:pStyle w:val="Heading3"/>
      </w:pPr>
      <w:r>
        <w:lastRenderedPageBreak/>
        <w:t>Herring</w:t>
      </w:r>
    </w:p>
    <w:p w14:paraId="32C47ABA" w14:textId="77777777" w:rsidR="00353371" w:rsidRDefault="00353371" w:rsidP="00353371">
      <w:pPr>
        <w:pStyle w:val="Heading4"/>
      </w:pPr>
      <w:r>
        <w:t>Warming pushes Herring to spawn earlier, leading to other animals dying</w:t>
      </w:r>
    </w:p>
    <w:p w14:paraId="36A50B43" w14:textId="77777777" w:rsidR="00353371" w:rsidRPr="003A616A" w:rsidRDefault="00353371" w:rsidP="00353371">
      <w:pPr>
        <w:rPr>
          <w:sz w:val="16"/>
        </w:rPr>
      </w:pPr>
      <w:r w:rsidRPr="00E9271E">
        <w:rPr>
          <w:rStyle w:val="Style13ptBold"/>
        </w:rPr>
        <w:t>Center 24</w:t>
      </w:r>
      <w:r>
        <w:t xml:space="preserve"> </w:t>
      </w:r>
      <w:r w:rsidRPr="00E9271E">
        <w:t xml:space="preserve">[Alaska Coastal Rainforest Center; </w:t>
      </w:r>
      <w:r w:rsidRPr="004E792A">
        <w:t>The Alaska Coastal Rainforest Center is a research center at the University of Alaska Southeast focusing on the north Pacific coastal temperate rainforest. We're housed in the Pacific Northwest Research Station's Juneau Forestry Sciences Lab, adjacent to the UAS Juneau campus</w:t>
      </w:r>
      <w:r w:rsidRPr="00E9271E">
        <w:t xml:space="preserve">; </w:t>
      </w:r>
      <w:r>
        <w:t>08</w:t>
      </w:r>
      <w:r w:rsidRPr="00E9271E">
        <w:t>-</w:t>
      </w:r>
      <w:r>
        <w:t>26</w:t>
      </w:r>
      <w:r w:rsidRPr="00E9271E">
        <w:t>-</w:t>
      </w:r>
      <w:r>
        <w:t>2024</w:t>
      </w:r>
      <w:r w:rsidRPr="00E9271E">
        <w:t>; Herring Spawning and Climate Change; Alaska Coastal Rainforest Center; https://acrc.alaska.edu/articles/jharley-herring-spawn-timing.html; Accessed 7-27-2025;] KK</w:t>
      </w:r>
      <w:r>
        <w:br/>
      </w:r>
      <w:r w:rsidRPr="003A616A">
        <w:rPr>
          <w:sz w:val="16"/>
        </w:rPr>
        <w:t xml:space="preserve">ACRC researcher John Harley recently published a study in Marine Ecology Progress Series that investigates how local </w:t>
      </w:r>
      <w:r w:rsidRPr="00F7212E">
        <w:rPr>
          <w:rStyle w:val="StyleUnderline"/>
        </w:rPr>
        <w:t xml:space="preserve">environmental conditions and large-scale </w:t>
      </w:r>
      <w:r w:rsidRPr="003A616A">
        <w:rPr>
          <w:rStyle w:val="StyleUnderline"/>
          <w:highlight w:val="cyan"/>
        </w:rPr>
        <w:t>climate patterns influence</w:t>
      </w:r>
      <w:r w:rsidRPr="00F7212E">
        <w:rPr>
          <w:rStyle w:val="StyleUnderline"/>
        </w:rPr>
        <w:t xml:space="preserve"> the </w:t>
      </w:r>
      <w:r w:rsidRPr="003A616A">
        <w:rPr>
          <w:rStyle w:val="StyleUnderline"/>
          <w:highlight w:val="cyan"/>
        </w:rPr>
        <w:t>timing of herring spawn</w:t>
      </w:r>
      <w:r w:rsidRPr="003A616A">
        <w:rPr>
          <w:sz w:val="16"/>
        </w:rPr>
        <w:t xml:space="preserve"> along the coasts of Southeast Alaska and British Columbia. The research combined spawn survey data collected from 1951 to 2022 with sea surface temperature anomalies, tidal flux, and teleconnection index data (e.g. Pacific Decadal or El Niño Southern Oscillation) to model variations in herring spawn timing. With the model, </w:t>
      </w:r>
      <w:r w:rsidRPr="002E4E91">
        <w:rPr>
          <w:rStyle w:val="StyleUnderline"/>
        </w:rPr>
        <w:t>the team projected future anomalies in spawn timing based on forecasted changes in sea surface temperature due to climate change through 2100</w:t>
      </w:r>
      <w:r w:rsidRPr="003A616A">
        <w:rPr>
          <w:sz w:val="16"/>
        </w:rPr>
        <w:t xml:space="preserve">. </w:t>
      </w:r>
    </w:p>
    <w:p w14:paraId="74ADCD12" w14:textId="77777777" w:rsidR="00353371" w:rsidRPr="003A616A" w:rsidRDefault="00353371" w:rsidP="00353371">
      <w:pPr>
        <w:rPr>
          <w:sz w:val="16"/>
        </w:rPr>
      </w:pPr>
      <w:r w:rsidRPr="003A616A">
        <w:rPr>
          <w:rStyle w:val="StyleUnderline"/>
          <w:highlight w:val="cyan"/>
        </w:rPr>
        <w:t>The study found</w:t>
      </w:r>
      <w:r w:rsidRPr="002E4E91">
        <w:rPr>
          <w:rStyle w:val="StyleUnderline"/>
        </w:rPr>
        <w:t xml:space="preserve"> that </w:t>
      </w:r>
      <w:r w:rsidRPr="003A616A">
        <w:rPr>
          <w:rStyle w:val="StyleUnderline"/>
          <w:highlight w:val="cyan"/>
        </w:rPr>
        <w:t>rising sea surface temperatures</w:t>
      </w:r>
      <w:r w:rsidRPr="002E4E91">
        <w:rPr>
          <w:rStyle w:val="StyleUnderline"/>
        </w:rPr>
        <w:t xml:space="preserve"> (SSTs) and associated large-scale climatic patterns are generally </w:t>
      </w:r>
      <w:r w:rsidRPr="003A616A">
        <w:rPr>
          <w:rStyle w:val="StyleUnderline"/>
          <w:highlight w:val="cyan"/>
        </w:rPr>
        <w:t>pushing herring to spawn earlier</w:t>
      </w:r>
      <w:r w:rsidRPr="003A616A">
        <w:rPr>
          <w:sz w:val="16"/>
        </w:rPr>
        <w:t xml:space="preserve">. However, these changes in </w:t>
      </w:r>
      <w:r w:rsidRPr="002E4E91">
        <w:rPr>
          <w:rStyle w:val="StyleUnderline"/>
        </w:rPr>
        <w:t>herring spawn timing varied significantly across regions</w:t>
      </w:r>
      <w:r w:rsidRPr="003A616A">
        <w:rPr>
          <w:sz w:val="16"/>
        </w:rPr>
        <w:t xml:space="preserve">. For example, the waters along the Inside Passage could see herring spawning approximately two weeks earlier by the end of the century, while ecosystems located on the outer coast of Southeast Alaska may see changes in spawning timing of only a few days. </w:t>
      </w:r>
    </w:p>
    <w:p w14:paraId="4AA13389" w14:textId="77777777" w:rsidR="00353371" w:rsidRPr="005D35FF" w:rsidRDefault="00353371" w:rsidP="00353371">
      <w:pPr>
        <w:rPr>
          <w:rStyle w:val="StyleUnderline"/>
        </w:rPr>
      </w:pPr>
      <w:r w:rsidRPr="003A616A">
        <w:rPr>
          <w:sz w:val="16"/>
        </w:rPr>
        <w:t xml:space="preserve">Harley and co-authors postulate that </w:t>
      </w:r>
      <w:r w:rsidRPr="003A616A">
        <w:rPr>
          <w:rStyle w:val="StyleUnderline"/>
          <w:highlight w:val="cyan"/>
        </w:rPr>
        <w:t>even small shifts in spawn timing</w:t>
      </w:r>
      <w:r w:rsidRPr="002E4E91">
        <w:rPr>
          <w:rStyle w:val="StyleUnderline"/>
        </w:rPr>
        <w:t xml:space="preserve"> could </w:t>
      </w:r>
      <w:r w:rsidRPr="003A616A">
        <w:rPr>
          <w:rStyle w:val="StyleUnderline"/>
          <w:highlight w:val="cyan"/>
        </w:rPr>
        <w:t>disrupt the synchronization between herring and the species that rely on them</w:t>
      </w:r>
      <w:r w:rsidRPr="002E4E91">
        <w:rPr>
          <w:rStyle w:val="StyleUnderline"/>
        </w:rPr>
        <w:t xml:space="preserve">, potentially </w:t>
      </w:r>
      <w:r w:rsidRPr="003A616A">
        <w:rPr>
          <w:rStyle w:val="StyleUnderline"/>
          <w:highlight w:val="cyan"/>
        </w:rPr>
        <w:t>leading to mismatches in food availability</w:t>
      </w:r>
      <w:r w:rsidRPr="003A616A">
        <w:rPr>
          <w:sz w:val="16"/>
        </w:rPr>
        <w:t xml:space="preserve">. This asynchrony could ripple through the ecosystem, </w:t>
      </w:r>
      <w:r w:rsidRPr="003A616A">
        <w:rPr>
          <w:rStyle w:val="StyleUnderline"/>
          <w:highlight w:val="cyan"/>
        </w:rPr>
        <w:t>affecting the survival and reproduction of dependent species such as seals, seabirds and whales</w:t>
      </w:r>
      <w:r w:rsidRPr="003A616A">
        <w:rPr>
          <w:sz w:val="16"/>
        </w:rPr>
        <w:t xml:space="preserve">. </w:t>
      </w:r>
      <w:r w:rsidRPr="005D35FF">
        <w:rPr>
          <w:rStyle w:val="StyleUnderline"/>
        </w:rPr>
        <w:t>Predators</w:t>
      </w:r>
      <w:r w:rsidRPr="003A616A">
        <w:rPr>
          <w:sz w:val="16"/>
        </w:rPr>
        <w:t xml:space="preserve"> may even </w:t>
      </w:r>
      <w:r w:rsidRPr="005D35FF">
        <w:rPr>
          <w:rStyle w:val="StyleUnderline"/>
        </w:rPr>
        <w:t xml:space="preserve">change their migration patterns as they search for other food sources or herring populations in regions that display smaller shifts in spawn timing. </w:t>
      </w:r>
    </w:p>
    <w:p w14:paraId="2542DC53" w14:textId="77777777" w:rsidR="00353371" w:rsidRPr="00696510" w:rsidRDefault="00353371" w:rsidP="00353371">
      <w:pPr>
        <w:pStyle w:val="Heading4"/>
      </w:pPr>
      <w:r>
        <w:t xml:space="preserve">Lack of herring being caught is </w:t>
      </w:r>
      <w:r>
        <w:rPr>
          <w:u w:val="single"/>
        </w:rPr>
        <w:t>directly linked</w:t>
      </w:r>
      <w:r>
        <w:t xml:space="preserve"> to climate change.</w:t>
      </w:r>
    </w:p>
    <w:p w14:paraId="110B0F8E" w14:textId="77777777" w:rsidR="00353371" w:rsidRDefault="00353371" w:rsidP="00353371">
      <w:r w:rsidRPr="00234FB7">
        <w:rPr>
          <w:rStyle w:val="Style13ptBold"/>
        </w:rPr>
        <w:t>Yarr 24</w:t>
      </w:r>
      <w:r>
        <w:t xml:space="preserve"> </w:t>
      </w:r>
      <w:r w:rsidRPr="00234FB7">
        <w:t>[</w:t>
      </w:r>
      <w:r>
        <w:t>Kevin Yarr</w:t>
      </w:r>
      <w:r w:rsidRPr="00234FB7">
        <w:t xml:space="preserve">; </w:t>
      </w:r>
      <w:r w:rsidRPr="004A50FF">
        <w:t>Kevin Yarr is the early morning web journalist at CBC P.E.I. Kevin has a specialty in data journalism, and how statistics relate to the changing lives of Islanders</w:t>
      </w:r>
      <w:r w:rsidRPr="00234FB7">
        <w:t xml:space="preserve">; 6-10-2024; Atlantic herring suffering in warming Gulf of St. Lawrence; </w:t>
      </w:r>
      <w:r>
        <w:t>CBC News</w:t>
      </w:r>
      <w:r w:rsidRPr="00234FB7">
        <w:t>; https://www.cbc.ca/lite/story/1.7229927; Accessed 7-27-2025;] KK</w:t>
      </w:r>
    </w:p>
    <w:p w14:paraId="70608549" w14:textId="77777777" w:rsidR="00353371" w:rsidRPr="00696510" w:rsidRDefault="00353371" w:rsidP="00353371">
      <w:pPr>
        <w:rPr>
          <w:sz w:val="16"/>
        </w:rPr>
      </w:pPr>
      <w:r w:rsidRPr="008056C2">
        <w:rPr>
          <w:rStyle w:val="StyleUnderline"/>
        </w:rPr>
        <w:t xml:space="preserve">Decades of </w:t>
      </w:r>
      <w:r w:rsidRPr="00696510">
        <w:rPr>
          <w:rStyle w:val="StyleUnderline"/>
          <w:highlight w:val="cyan"/>
        </w:rPr>
        <w:t>research show a</w:t>
      </w:r>
      <w:r w:rsidRPr="008056C2">
        <w:rPr>
          <w:rStyle w:val="StyleUnderline"/>
        </w:rPr>
        <w:t xml:space="preserve"> slow </w:t>
      </w:r>
      <w:r w:rsidRPr="00696510">
        <w:rPr>
          <w:rStyle w:val="StyleUnderline"/>
          <w:highlight w:val="cyan"/>
        </w:rPr>
        <w:t>decline in herring stocks</w:t>
      </w:r>
      <w:r w:rsidRPr="00696510">
        <w:rPr>
          <w:sz w:val="16"/>
        </w:rPr>
        <w:t xml:space="preserve"> in the Gulf of St. Lawrence, and scientists are </w:t>
      </w:r>
      <w:r w:rsidRPr="00696510">
        <w:rPr>
          <w:rStyle w:val="StyleUnderline"/>
          <w:highlight w:val="cyan"/>
        </w:rPr>
        <w:t>linking</w:t>
      </w:r>
      <w:r w:rsidRPr="008056C2">
        <w:rPr>
          <w:rStyle w:val="StyleUnderline"/>
        </w:rPr>
        <w:t xml:space="preserve"> that </w:t>
      </w:r>
      <w:r w:rsidRPr="00696510">
        <w:rPr>
          <w:rStyle w:val="StyleUnderline"/>
          <w:highlight w:val="cyan"/>
        </w:rPr>
        <w:t>decline to waters</w:t>
      </w:r>
      <w:r w:rsidRPr="008056C2">
        <w:rPr>
          <w:rStyle w:val="StyleUnderline"/>
        </w:rPr>
        <w:t xml:space="preserve"> that are </w:t>
      </w:r>
      <w:r w:rsidRPr="00696510">
        <w:rPr>
          <w:rStyle w:val="StyleUnderline"/>
          <w:highlight w:val="cyan"/>
        </w:rPr>
        <w:t>warming with climate change</w:t>
      </w:r>
      <w:r w:rsidRPr="00696510">
        <w:rPr>
          <w:sz w:val="16"/>
          <w:highlight w:val="cyan"/>
        </w:rPr>
        <w:t>.</w:t>
      </w:r>
    </w:p>
    <w:p w14:paraId="41E64565" w14:textId="77777777" w:rsidR="00353371" w:rsidRPr="00696510" w:rsidRDefault="00353371" w:rsidP="00353371">
      <w:pPr>
        <w:rPr>
          <w:sz w:val="16"/>
        </w:rPr>
      </w:pPr>
      <w:r w:rsidRPr="00696510">
        <w:rPr>
          <w:sz w:val="16"/>
        </w:rPr>
        <w:t xml:space="preserve">Recent research from </w:t>
      </w:r>
      <w:r w:rsidRPr="00A318D3">
        <w:rPr>
          <w:rStyle w:val="StyleUnderline"/>
        </w:rPr>
        <w:t xml:space="preserve">NASA found that about </w:t>
      </w:r>
      <w:r w:rsidRPr="00696510">
        <w:rPr>
          <w:rStyle w:val="StyleUnderline"/>
          <w:highlight w:val="cyan"/>
        </w:rPr>
        <w:t>90 per cent of global warming is occurring in the ocean</w:t>
      </w:r>
      <w:r w:rsidRPr="00696510">
        <w:rPr>
          <w:sz w:val="16"/>
        </w:rPr>
        <w:t>.</w:t>
      </w:r>
    </w:p>
    <w:p w14:paraId="3A01018B" w14:textId="77777777" w:rsidR="00353371" w:rsidRPr="00696510" w:rsidRDefault="00353371" w:rsidP="00353371">
      <w:pPr>
        <w:rPr>
          <w:sz w:val="16"/>
        </w:rPr>
      </w:pPr>
      <w:r w:rsidRPr="00696510">
        <w:rPr>
          <w:sz w:val="16"/>
        </w:rPr>
        <w:t xml:space="preserve">In the Gulf of St. Lawrence, Joël Chassé, an oceanographer with Fisheries and Oceans Canada, said </w:t>
      </w:r>
      <w:r w:rsidRPr="00696510">
        <w:rPr>
          <w:rStyle w:val="StyleUnderline"/>
          <w:highlight w:val="cyan"/>
        </w:rPr>
        <w:t>11 of 12 months</w:t>
      </w:r>
      <w:r w:rsidRPr="00A318D3">
        <w:rPr>
          <w:rStyle w:val="StyleUnderline"/>
        </w:rPr>
        <w:t xml:space="preserve"> last year </w:t>
      </w:r>
      <w:r w:rsidRPr="00696510">
        <w:rPr>
          <w:rStyle w:val="StyleUnderline"/>
          <w:highlight w:val="cyan"/>
        </w:rPr>
        <w:t>had warmer than normal</w:t>
      </w:r>
      <w:r w:rsidRPr="00A318D3">
        <w:rPr>
          <w:rStyle w:val="StyleUnderline"/>
        </w:rPr>
        <w:t xml:space="preserve"> surface </w:t>
      </w:r>
      <w:r w:rsidRPr="00696510">
        <w:rPr>
          <w:rStyle w:val="StyleUnderline"/>
          <w:highlight w:val="cyan"/>
        </w:rPr>
        <w:t>temperatures</w:t>
      </w:r>
      <w:r w:rsidRPr="00696510">
        <w:rPr>
          <w:sz w:val="16"/>
        </w:rPr>
        <w:t xml:space="preserve"> — and he expects a similar pattern this year.</w:t>
      </w:r>
    </w:p>
    <w:p w14:paraId="53A500C5" w14:textId="77777777" w:rsidR="00353371" w:rsidRPr="00696510" w:rsidRDefault="00353371" w:rsidP="00353371">
      <w:pPr>
        <w:rPr>
          <w:sz w:val="16"/>
        </w:rPr>
      </w:pPr>
      <w:r w:rsidRPr="00696510">
        <w:rPr>
          <w:sz w:val="16"/>
        </w:rPr>
        <w:t>"We had a very mild winter with barely any ice," Chassé said. "The heat was not pumped out of the gulf during the winter, so there is still quite a bit of heat in the water column. So we can expect warmer than usual conditions again this year."</w:t>
      </w:r>
    </w:p>
    <w:p w14:paraId="7C1B6625" w14:textId="77777777" w:rsidR="00353371" w:rsidRPr="00696510" w:rsidRDefault="00353371" w:rsidP="00353371">
      <w:pPr>
        <w:rPr>
          <w:sz w:val="16"/>
        </w:rPr>
      </w:pPr>
      <w:r w:rsidRPr="00696510">
        <w:rPr>
          <w:sz w:val="16"/>
        </w:rPr>
        <w:t>That impact is more pronounced in the Northumberland Strait, where the shallower waters are more directly impacted by air temperatures and less by cold water flowing from the Atlantic Ocean.</w:t>
      </w:r>
    </w:p>
    <w:p w14:paraId="422A9ED0" w14:textId="77777777" w:rsidR="00353371" w:rsidRPr="00696510" w:rsidRDefault="00353371" w:rsidP="00353371">
      <w:pPr>
        <w:rPr>
          <w:sz w:val="16"/>
        </w:rPr>
      </w:pPr>
      <w:r w:rsidRPr="00696510">
        <w:rPr>
          <w:sz w:val="16"/>
        </w:rPr>
        <w:t>Data from Environment Canada for May found surface temperatures close to normal for most of the gulf, but mostly above average in the Northumberland Strait and in shallow waters along the northern coastlines of Nova Scotia.</w:t>
      </w:r>
    </w:p>
    <w:p w14:paraId="781B77B0" w14:textId="77777777" w:rsidR="00353371" w:rsidRPr="00696510" w:rsidRDefault="00353371" w:rsidP="00353371">
      <w:pPr>
        <w:rPr>
          <w:sz w:val="16"/>
        </w:rPr>
      </w:pPr>
      <w:r w:rsidRPr="00696510">
        <w:rPr>
          <w:sz w:val="16"/>
        </w:rPr>
        <w:t>Herring hiding out</w:t>
      </w:r>
    </w:p>
    <w:p w14:paraId="50CB8AE1" w14:textId="77777777" w:rsidR="00353371" w:rsidRPr="00696510" w:rsidRDefault="00353371" w:rsidP="00353371">
      <w:pPr>
        <w:rPr>
          <w:sz w:val="16"/>
        </w:rPr>
      </w:pPr>
      <w:r w:rsidRPr="00696510">
        <w:rPr>
          <w:rStyle w:val="StyleUnderline"/>
        </w:rPr>
        <w:lastRenderedPageBreak/>
        <w:t>October 2023 was a particularly warm month for the gulf</w:t>
      </w:r>
      <w:r w:rsidRPr="00696510">
        <w:rPr>
          <w:sz w:val="16"/>
        </w:rPr>
        <w:t xml:space="preserve">. That was especially a </w:t>
      </w:r>
      <w:r w:rsidRPr="00696510">
        <w:rPr>
          <w:rStyle w:val="StyleUnderline"/>
          <w:highlight w:val="cyan"/>
        </w:rPr>
        <w:t>problem for the population of herring that spawns in the fall</w:t>
      </w:r>
      <w:r w:rsidRPr="00696510">
        <w:rPr>
          <w:sz w:val="16"/>
          <w:highlight w:val="cyan"/>
        </w:rPr>
        <w:t>,</w:t>
      </w:r>
      <w:r w:rsidRPr="00696510">
        <w:rPr>
          <w:sz w:val="16"/>
        </w:rPr>
        <w:t xml:space="preserve"> and for the fishermen seeking them out.</w:t>
      </w:r>
    </w:p>
    <w:p w14:paraId="2B9BC1D1" w14:textId="77777777" w:rsidR="00353371" w:rsidRPr="00696510" w:rsidRDefault="00353371" w:rsidP="00353371">
      <w:pPr>
        <w:rPr>
          <w:sz w:val="16"/>
        </w:rPr>
      </w:pPr>
      <w:r w:rsidRPr="00696510">
        <w:rPr>
          <w:sz w:val="16"/>
        </w:rPr>
        <w:t>"Fishermen in northern New Brunswick, the Baie des Chaleur region, were having difficulty finding the fish," said Jacob Burbank, a researcher in fish ecology with Fisheries and Oceans Canada.</w:t>
      </w:r>
    </w:p>
    <w:p w14:paraId="11672DDE" w14:textId="77777777" w:rsidR="00353371" w:rsidRPr="00696510" w:rsidRDefault="00353371" w:rsidP="00353371">
      <w:pPr>
        <w:rPr>
          <w:sz w:val="16"/>
        </w:rPr>
      </w:pPr>
      <w:r w:rsidRPr="00696510">
        <w:rPr>
          <w:sz w:val="16"/>
        </w:rPr>
        <w:t>"</w:t>
      </w:r>
      <w:r w:rsidRPr="00696510">
        <w:rPr>
          <w:rStyle w:val="StyleUnderline"/>
          <w:highlight w:val="cyan"/>
        </w:rPr>
        <w:t>They weren't seeing</w:t>
      </w:r>
      <w:r w:rsidRPr="00696510">
        <w:rPr>
          <w:rStyle w:val="StyleUnderline"/>
        </w:rPr>
        <w:t xml:space="preserve"> Atlantic </w:t>
      </w:r>
      <w:r w:rsidRPr="00696510">
        <w:rPr>
          <w:rStyle w:val="StyleUnderline"/>
          <w:highlight w:val="cyan"/>
        </w:rPr>
        <w:t>herring where they normally would see</w:t>
      </w:r>
      <w:r w:rsidRPr="00696510">
        <w:rPr>
          <w:rStyle w:val="StyleUnderline"/>
        </w:rPr>
        <w:t xml:space="preserve"> Atlantic </w:t>
      </w:r>
      <w:r w:rsidRPr="00696510">
        <w:rPr>
          <w:rStyle w:val="StyleUnderline"/>
          <w:highlight w:val="cyan"/>
        </w:rPr>
        <w:t>herring</w:t>
      </w:r>
      <w:r w:rsidRPr="00696510">
        <w:rPr>
          <w:rStyle w:val="StyleUnderline"/>
        </w:rPr>
        <w:t xml:space="preserve">. They </w:t>
      </w:r>
      <w:r w:rsidRPr="00696510">
        <w:rPr>
          <w:rStyle w:val="StyleUnderline"/>
          <w:highlight w:val="cyan"/>
        </w:rPr>
        <w:t>kept waiting for them to come in</w:t>
      </w:r>
      <w:r w:rsidRPr="00696510">
        <w:rPr>
          <w:rStyle w:val="StyleUnderline"/>
        </w:rPr>
        <w:t xml:space="preserve"> for their spawning and they </w:t>
      </w:r>
      <w:r w:rsidRPr="00696510">
        <w:rPr>
          <w:rStyle w:val="StyleUnderline"/>
          <w:highlight w:val="cyan"/>
        </w:rPr>
        <w:t>just didn't see them</w:t>
      </w:r>
      <w:r w:rsidRPr="00696510">
        <w:rPr>
          <w:sz w:val="16"/>
        </w:rPr>
        <w:t>."</w:t>
      </w:r>
    </w:p>
    <w:p w14:paraId="3E57674E" w14:textId="77777777" w:rsidR="00353371" w:rsidRPr="00696510" w:rsidRDefault="00353371" w:rsidP="00353371">
      <w:pPr>
        <w:rPr>
          <w:sz w:val="16"/>
        </w:rPr>
      </w:pPr>
      <w:r w:rsidRPr="00696510">
        <w:rPr>
          <w:sz w:val="16"/>
        </w:rPr>
        <w:t>It's easier to essentially starve. — Jacob Burbank</w:t>
      </w:r>
    </w:p>
    <w:p w14:paraId="3A22E404" w14:textId="77777777" w:rsidR="00353371" w:rsidRPr="00696510" w:rsidRDefault="00353371" w:rsidP="00353371">
      <w:pPr>
        <w:rPr>
          <w:rStyle w:val="StyleUnderline"/>
        </w:rPr>
      </w:pPr>
      <w:r w:rsidRPr="00696510">
        <w:rPr>
          <w:sz w:val="16"/>
        </w:rPr>
        <w:t xml:space="preserve">Burbank's theory, which is still to be confirmed, is that the </w:t>
      </w:r>
      <w:r w:rsidRPr="00696510">
        <w:rPr>
          <w:rStyle w:val="StyleUnderline"/>
          <w:highlight w:val="cyan"/>
        </w:rPr>
        <w:t>fish</w:t>
      </w:r>
      <w:r w:rsidRPr="00696510">
        <w:rPr>
          <w:rStyle w:val="StyleUnderline"/>
        </w:rPr>
        <w:t xml:space="preserve"> were </w:t>
      </w:r>
      <w:r w:rsidRPr="00696510">
        <w:rPr>
          <w:rStyle w:val="StyleUnderline"/>
          <w:highlight w:val="cyan"/>
        </w:rPr>
        <w:t>staying out in deeper water, which is colder</w:t>
      </w:r>
      <w:r w:rsidRPr="00696510">
        <w:rPr>
          <w:rStyle w:val="StyleUnderline"/>
        </w:rPr>
        <w:t>.</w:t>
      </w:r>
    </w:p>
    <w:p w14:paraId="67924EA2" w14:textId="77777777" w:rsidR="00353371" w:rsidRPr="00696510" w:rsidRDefault="00353371" w:rsidP="00353371">
      <w:pPr>
        <w:rPr>
          <w:sz w:val="16"/>
        </w:rPr>
      </w:pPr>
      <w:r w:rsidRPr="00696510">
        <w:rPr>
          <w:rStyle w:val="StyleUnderline"/>
          <w:highlight w:val="cyan"/>
        </w:rPr>
        <w:t>Recent decades have seen a general decline in herring stocks</w:t>
      </w:r>
      <w:r w:rsidRPr="00696510">
        <w:rPr>
          <w:sz w:val="16"/>
        </w:rPr>
        <w:t>, Burbank said.</w:t>
      </w:r>
    </w:p>
    <w:p w14:paraId="72DF8D3E" w14:textId="77777777" w:rsidR="00353371" w:rsidRPr="00696510" w:rsidRDefault="00353371" w:rsidP="00353371">
      <w:pPr>
        <w:rPr>
          <w:rStyle w:val="StyleUnderline"/>
        </w:rPr>
      </w:pPr>
      <w:r w:rsidRPr="00696510">
        <w:rPr>
          <w:rStyle w:val="StyleUnderline"/>
        </w:rPr>
        <w:t xml:space="preserve">One </w:t>
      </w:r>
      <w:r w:rsidRPr="00696510">
        <w:rPr>
          <w:rStyle w:val="StyleUnderline"/>
          <w:highlight w:val="cyan"/>
        </w:rPr>
        <w:t>clear cause is the warmer water itself</w:t>
      </w:r>
      <w:r w:rsidRPr="00696510">
        <w:rPr>
          <w:rStyle w:val="StyleUnderline"/>
        </w:rPr>
        <w:t xml:space="preserve">. </w:t>
      </w:r>
      <w:r w:rsidRPr="00696510">
        <w:rPr>
          <w:rStyle w:val="StyleUnderline"/>
          <w:highlight w:val="cyan"/>
        </w:rPr>
        <w:t>Surviving in warmer water requires more energy</w:t>
      </w:r>
      <w:r w:rsidRPr="00696510">
        <w:rPr>
          <w:rStyle w:val="StyleUnderline"/>
        </w:rPr>
        <w:t xml:space="preserve"> of the herring. In addition, </w:t>
      </w:r>
      <w:r w:rsidRPr="00696510">
        <w:rPr>
          <w:rStyle w:val="StyleUnderline"/>
          <w:highlight w:val="cyan"/>
        </w:rPr>
        <w:t>the biomass of the zoo plankton the herring feed on is also going down</w:t>
      </w:r>
      <w:r w:rsidRPr="00696510">
        <w:rPr>
          <w:rStyle w:val="StyleUnderline"/>
        </w:rPr>
        <w:t xml:space="preserve"> as the water warms.</w:t>
      </w:r>
    </w:p>
    <w:p w14:paraId="053A6F0D" w14:textId="77777777" w:rsidR="00353371" w:rsidRPr="00696510" w:rsidRDefault="00353371" w:rsidP="00353371">
      <w:pPr>
        <w:rPr>
          <w:sz w:val="16"/>
        </w:rPr>
      </w:pPr>
      <w:r w:rsidRPr="00696510">
        <w:rPr>
          <w:sz w:val="16"/>
        </w:rPr>
        <w:t>"</w:t>
      </w:r>
      <w:r w:rsidRPr="00696510">
        <w:rPr>
          <w:rStyle w:val="Emphasis"/>
          <w:highlight w:val="cyan"/>
        </w:rPr>
        <w:t>It's much easier to starve</w:t>
      </w:r>
      <w:r w:rsidRPr="00696510">
        <w:rPr>
          <w:sz w:val="16"/>
        </w:rPr>
        <w:t>," Burbank said. "If there's less food, but you need more food, it's easier to essentially starve."</w:t>
      </w:r>
    </w:p>
    <w:p w14:paraId="2DC2EC03" w14:textId="77777777" w:rsidR="00353371" w:rsidRPr="00696510" w:rsidRDefault="00353371" w:rsidP="00353371">
      <w:pPr>
        <w:rPr>
          <w:sz w:val="16"/>
        </w:rPr>
      </w:pPr>
      <w:r w:rsidRPr="00696510">
        <w:rPr>
          <w:sz w:val="16"/>
        </w:rPr>
        <w:t>No signs of herring stocks rebounding 2 years into moratorium, DFO says</w:t>
      </w:r>
    </w:p>
    <w:p w14:paraId="29E501F6" w14:textId="77777777" w:rsidR="00353371" w:rsidRPr="00696510" w:rsidRDefault="00353371" w:rsidP="00353371">
      <w:pPr>
        <w:rPr>
          <w:sz w:val="16"/>
        </w:rPr>
      </w:pPr>
      <w:r w:rsidRPr="00696510">
        <w:rPr>
          <w:sz w:val="16"/>
        </w:rPr>
        <w:t>How warming waters around P.E.I. could affect snow crab and lobster</w:t>
      </w:r>
    </w:p>
    <w:p w14:paraId="51891029" w14:textId="77777777" w:rsidR="00353371" w:rsidRPr="00696510" w:rsidRDefault="00353371" w:rsidP="00353371">
      <w:pPr>
        <w:rPr>
          <w:sz w:val="16"/>
        </w:rPr>
      </w:pPr>
      <w:r w:rsidRPr="00696510">
        <w:rPr>
          <w:rStyle w:val="StyleUnderline"/>
        </w:rPr>
        <w:t xml:space="preserve">Researchers have found that </w:t>
      </w:r>
      <w:r w:rsidRPr="00696510">
        <w:rPr>
          <w:rStyle w:val="StyleUnderline"/>
          <w:highlight w:val="cyan"/>
        </w:rPr>
        <w:t>herring have grown smaller over the last 30 years</w:t>
      </w:r>
      <w:r w:rsidRPr="00696510">
        <w:rPr>
          <w:rStyle w:val="StyleUnderline"/>
        </w:rPr>
        <w:t xml:space="preserve">, and Burbank said those </w:t>
      </w:r>
      <w:r w:rsidRPr="00696510">
        <w:rPr>
          <w:rStyle w:val="StyleUnderline"/>
          <w:highlight w:val="cyan"/>
        </w:rPr>
        <w:t>smaller herring aren't laying as many eggs</w:t>
      </w:r>
      <w:r w:rsidRPr="00696510">
        <w:rPr>
          <w:sz w:val="16"/>
        </w:rPr>
        <w:t>.</w:t>
      </w:r>
    </w:p>
    <w:p w14:paraId="123DCDEA" w14:textId="77777777" w:rsidR="00353371" w:rsidRDefault="00353371" w:rsidP="00353371">
      <w:pPr>
        <w:rPr>
          <w:sz w:val="16"/>
        </w:rPr>
      </w:pPr>
      <w:r w:rsidRPr="00696510">
        <w:rPr>
          <w:sz w:val="16"/>
        </w:rPr>
        <w:t>That, combined with young herring having a more difficult time reaching adulthood, is leading to an overall decline.</w:t>
      </w:r>
    </w:p>
    <w:p w14:paraId="68113564" w14:textId="77777777" w:rsidR="00353371" w:rsidRDefault="00353371" w:rsidP="00353371">
      <w:pPr>
        <w:pStyle w:val="Heading4"/>
      </w:pPr>
      <w:r>
        <w:t>Ocean Acidification is BAD</w:t>
      </w:r>
    </w:p>
    <w:p w14:paraId="773A1DAF" w14:textId="77777777" w:rsidR="00353371" w:rsidRDefault="00353371" w:rsidP="00353371">
      <w:r w:rsidRPr="00F21D6C">
        <w:rPr>
          <w:rStyle w:val="Style13ptBold"/>
        </w:rPr>
        <w:t>Team 14</w:t>
      </w:r>
      <w:r>
        <w:t xml:space="preserve"> </w:t>
      </w:r>
      <w:r w:rsidRPr="00A73AB4">
        <w:t xml:space="preserve">[Ocean Portal Team Reviewed By Jennifer Bennett (Noaa); </w:t>
      </w:r>
      <w:r w:rsidRPr="007D7CD5">
        <w:t>We focus on everything ocean – unusual and everyday organisms, ocean-inspired art, researchers devoting their lives to exploring the still mostly mysterious ecosystem. We here at the Ocean Portal learn something new every day and we want to share it with you</w:t>
      </w:r>
      <w:r w:rsidRPr="00A73AB4">
        <w:t xml:space="preserve">; </w:t>
      </w:r>
      <w:r>
        <w:t>01-2014</w:t>
      </w:r>
      <w:r w:rsidRPr="00A73AB4">
        <w:t>; Ocean Acidification; Smithsonian Ocean; https://ocean.si.edu/ocean-life/invertebrates/ocean-acidification; Accessed 7-27-2025;] KK</w:t>
      </w:r>
    </w:p>
    <w:p w14:paraId="0B91B30C" w14:textId="77777777" w:rsidR="00353371" w:rsidRPr="003C1E55" w:rsidRDefault="00353371" w:rsidP="00353371">
      <w:pPr>
        <w:rPr>
          <w:sz w:val="16"/>
        </w:rPr>
      </w:pPr>
      <w:r w:rsidRPr="003C1E55">
        <w:rPr>
          <w:sz w:val="16"/>
        </w:rPr>
        <w:t xml:space="preserve">While </w:t>
      </w:r>
      <w:r w:rsidRPr="00E9070C">
        <w:rPr>
          <w:rStyle w:val="StyleUnderline"/>
          <w:highlight w:val="cyan"/>
        </w:rPr>
        <w:t>fish</w:t>
      </w:r>
      <w:r w:rsidRPr="003C1E55">
        <w:rPr>
          <w:sz w:val="16"/>
        </w:rPr>
        <w:t xml:space="preserve"> don't have shells, they will </w:t>
      </w:r>
      <w:r w:rsidRPr="003D0E49">
        <w:rPr>
          <w:rStyle w:val="StyleUnderline"/>
        </w:rPr>
        <w:t xml:space="preserve">still </w:t>
      </w:r>
      <w:r w:rsidRPr="00E9070C">
        <w:rPr>
          <w:rStyle w:val="StyleUnderline"/>
          <w:highlight w:val="cyan"/>
        </w:rPr>
        <w:t>feel</w:t>
      </w:r>
      <w:r w:rsidRPr="003D0E49">
        <w:rPr>
          <w:rStyle w:val="StyleUnderline"/>
        </w:rPr>
        <w:t xml:space="preserve"> the </w:t>
      </w:r>
      <w:r w:rsidRPr="00E9070C">
        <w:rPr>
          <w:rStyle w:val="StyleUnderline"/>
          <w:highlight w:val="cyan"/>
        </w:rPr>
        <w:t>effects of acidification</w:t>
      </w:r>
      <w:r w:rsidRPr="003C1E55">
        <w:rPr>
          <w:sz w:val="16"/>
        </w:rPr>
        <w:t xml:space="preserve">. Because the </w:t>
      </w:r>
      <w:r w:rsidRPr="003D0E49">
        <w:rPr>
          <w:rStyle w:val="StyleUnderline"/>
        </w:rPr>
        <w:t xml:space="preserve">surrounding </w:t>
      </w:r>
      <w:r w:rsidRPr="00E9070C">
        <w:rPr>
          <w:rStyle w:val="StyleUnderline"/>
          <w:highlight w:val="cyan"/>
        </w:rPr>
        <w:t>water has a lower pH</w:t>
      </w:r>
      <w:r w:rsidRPr="003D0E49">
        <w:rPr>
          <w:rStyle w:val="StyleUnderline"/>
        </w:rPr>
        <w:t>, a fish's cells often come into balance with the seawater by taking in carbonic acid</w:t>
      </w:r>
      <w:r w:rsidRPr="003C1E55">
        <w:rPr>
          <w:sz w:val="16"/>
        </w:rPr>
        <w:t xml:space="preserve">. This </w:t>
      </w:r>
      <w:r w:rsidRPr="00E9070C">
        <w:rPr>
          <w:rStyle w:val="StyleUnderline"/>
          <w:highlight w:val="cyan"/>
        </w:rPr>
        <w:t>changes the pH of the fish's blood</w:t>
      </w:r>
      <w:r w:rsidRPr="003D0E49">
        <w:rPr>
          <w:rStyle w:val="StyleUnderline"/>
        </w:rPr>
        <w:t>, a condition called acidosis</w:t>
      </w:r>
      <w:r w:rsidRPr="003C1E55">
        <w:rPr>
          <w:sz w:val="16"/>
        </w:rPr>
        <w:t>.</w:t>
      </w:r>
    </w:p>
    <w:p w14:paraId="6F8E7932" w14:textId="77777777" w:rsidR="00353371" w:rsidRPr="003C1E55" w:rsidRDefault="00353371" w:rsidP="00353371">
      <w:pPr>
        <w:rPr>
          <w:sz w:val="16"/>
        </w:rPr>
      </w:pPr>
      <w:r w:rsidRPr="003C1E55">
        <w:rPr>
          <w:sz w:val="16"/>
        </w:rPr>
        <w:t xml:space="preserve">Although </w:t>
      </w:r>
      <w:r w:rsidRPr="00976371">
        <w:rPr>
          <w:rStyle w:val="StyleUnderline"/>
        </w:rPr>
        <w:t xml:space="preserve">the fish is then in harmony with its environment, many of the </w:t>
      </w:r>
      <w:r w:rsidRPr="00E9070C">
        <w:rPr>
          <w:rStyle w:val="StyleUnderline"/>
          <w:highlight w:val="cyan"/>
        </w:rPr>
        <w:t>chemical reactions that take place in its body</w:t>
      </w:r>
      <w:r w:rsidRPr="00976371">
        <w:rPr>
          <w:rStyle w:val="StyleUnderline"/>
        </w:rPr>
        <w:t xml:space="preserve"> can be </w:t>
      </w:r>
      <w:r w:rsidRPr="00E9070C">
        <w:rPr>
          <w:rStyle w:val="StyleUnderline"/>
          <w:highlight w:val="cyan"/>
        </w:rPr>
        <w:t>altered</w:t>
      </w:r>
      <w:r w:rsidRPr="003C1E55">
        <w:rPr>
          <w:sz w:val="16"/>
        </w:rPr>
        <w:t xml:space="preserve">. Just a </w:t>
      </w:r>
      <w:r w:rsidRPr="00E9070C">
        <w:rPr>
          <w:rStyle w:val="StyleUnderline"/>
          <w:highlight w:val="cyan"/>
        </w:rPr>
        <w:t>small change in pH can make a huge difference in survival</w:t>
      </w:r>
      <w:r w:rsidRPr="003C1E55">
        <w:rPr>
          <w:sz w:val="16"/>
        </w:rPr>
        <w:t xml:space="preserve">. </w:t>
      </w:r>
      <w:r w:rsidRPr="00976371">
        <w:rPr>
          <w:rStyle w:val="StyleUnderline"/>
        </w:rPr>
        <w:t>In humans, for instance, a drop in blood pH of 0.2-0.3 can cause seizures, comas, and even death</w:t>
      </w:r>
      <w:r w:rsidRPr="003C1E55">
        <w:rPr>
          <w:sz w:val="16"/>
        </w:rPr>
        <w:t xml:space="preserve">. </w:t>
      </w:r>
      <w:r w:rsidRPr="00976371">
        <w:rPr>
          <w:rStyle w:val="StyleUnderline"/>
        </w:rPr>
        <w:t xml:space="preserve">Likewise, a </w:t>
      </w:r>
      <w:r w:rsidRPr="00E9070C">
        <w:rPr>
          <w:rStyle w:val="StyleUnderline"/>
          <w:highlight w:val="cyan"/>
        </w:rPr>
        <w:t>fish</w:t>
      </w:r>
      <w:r w:rsidRPr="00976371">
        <w:rPr>
          <w:rStyle w:val="StyleUnderline"/>
        </w:rPr>
        <w:t xml:space="preserve"> is also </w:t>
      </w:r>
      <w:r w:rsidRPr="00E9070C">
        <w:rPr>
          <w:rStyle w:val="StyleUnderline"/>
          <w:highlight w:val="cyan"/>
        </w:rPr>
        <w:t>sensitive to pH and has to put its body into overdrive to bring</w:t>
      </w:r>
      <w:r w:rsidRPr="00976371">
        <w:rPr>
          <w:rStyle w:val="StyleUnderline"/>
        </w:rPr>
        <w:t xml:space="preserve"> its </w:t>
      </w:r>
      <w:r w:rsidRPr="00E9070C">
        <w:rPr>
          <w:rStyle w:val="StyleUnderline"/>
          <w:highlight w:val="cyan"/>
        </w:rPr>
        <w:t>chemistry back to normal</w:t>
      </w:r>
      <w:r w:rsidRPr="00E9070C">
        <w:rPr>
          <w:sz w:val="16"/>
          <w:highlight w:val="cyan"/>
        </w:rPr>
        <w:t>.</w:t>
      </w:r>
      <w:r w:rsidRPr="003C1E55">
        <w:rPr>
          <w:sz w:val="16"/>
        </w:rPr>
        <w:t xml:space="preserve"> To do so, </w:t>
      </w:r>
      <w:r w:rsidRPr="00E9070C">
        <w:rPr>
          <w:rStyle w:val="StyleUnderline"/>
          <w:highlight w:val="cyan"/>
        </w:rPr>
        <w:t>it will burn extra energy to excrete the excess acid out of its blood</w:t>
      </w:r>
      <w:r w:rsidRPr="00976371">
        <w:rPr>
          <w:rStyle w:val="StyleUnderline"/>
        </w:rPr>
        <w:t xml:space="preserve"> through its gills, kidneys and intestines</w:t>
      </w:r>
      <w:r w:rsidRPr="003C1E55">
        <w:rPr>
          <w:sz w:val="16"/>
        </w:rPr>
        <w:t xml:space="preserve">. It might not seem like this would use a lot of energy, but </w:t>
      </w:r>
      <w:r w:rsidRPr="00A14116">
        <w:rPr>
          <w:rStyle w:val="Emphasis"/>
          <w:highlight w:val="cyan"/>
        </w:rPr>
        <w:t>even a slight increase reduces the energy a fish has to take care of other tasks</w:t>
      </w:r>
      <w:r w:rsidRPr="00E9070C">
        <w:rPr>
          <w:rStyle w:val="StyleUnderline"/>
          <w:highlight w:val="cyan"/>
        </w:rPr>
        <w:t>, such as digesting food, swimming rapidly to escape predators or catch food, and reproducing</w:t>
      </w:r>
      <w:r w:rsidRPr="00774074">
        <w:rPr>
          <w:rStyle w:val="StyleUnderline"/>
        </w:rPr>
        <w:t>. It can also slow fishes growth</w:t>
      </w:r>
      <w:r w:rsidRPr="003C1E55">
        <w:rPr>
          <w:sz w:val="16"/>
        </w:rPr>
        <w:t>.</w:t>
      </w:r>
    </w:p>
    <w:p w14:paraId="47CC68F4" w14:textId="77777777" w:rsidR="00353371" w:rsidRPr="003C1E55" w:rsidRDefault="00353371" w:rsidP="00353371">
      <w:pPr>
        <w:rPr>
          <w:sz w:val="16"/>
        </w:rPr>
      </w:pPr>
      <w:r w:rsidRPr="003C1E55">
        <w:rPr>
          <w:sz w:val="16"/>
        </w:rPr>
        <w:t xml:space="preserve">Even slightly more </w:t>
      </w:r>
      <w:r w:rsidRPr="00E9070C">
        <w:rPr>
          <w:rStyle w:val="StyleUnderline"/>
          <w:highlight w:val="cyan"/>
        </w:rPr>
        <w:t>acidic water</w:t>
      </w:r>
      <w:r w:rsidRPr="003C1E55">
        <w:rPr>
          <w:sz w:val="16"/>
        </w:rPr>
        <w:t xml:space="preserve"> may </w:t>
      </w:r>
      <w:r w:rsidRPr="00E9070C">
        <w:rPr>
          <w:rStyle w:val="StyleUnderline"/>
          <w:highlight w:val="cyan"/>
        </w:rPr>
        <w:t>also affects fishes' minds</w:t>
      </w:r>
      <w:r w:rsidRPr="003C1E55">
        <w:rPr>
          <w:sz w:val="16"/>
        </w:rPr>
        <w:t xml:space="preserve">. While </w:t>
      </w:r>
      <w:r w:rsidRPr="00774074">
        <w:rPr>
          <w:rStyle w:val="StyleUnderline"/>
        </w:rPr>
        <w:t>clownfish can normally hear</w:t>
      </w:r>
      <w:r w:rsidRPr="003C1E55">
        <w:rPr>
          <w:sz w:val="16"/>
        </w:rPr>
        <w:t xml:space="preserve"> and avoid noisy </w:t>
      </w:r>
      <w:r w:rsidRPr="00774074">
        <w:rPr>
          <w:rStyle w:val="StyleUnderline"/>
        </w:rPr>
        <w:t xml:space="preserve">predators, </w:t>
      </w:r>
      <w:r w:rsidRPr="00E9070C">
        <w:rPr>
          <w:rStyle w:val="StyleUnderline"/>
          <w:highlight w:val="cyan"/>
        </w:rPr>
        <w:t>in</w:t>
      </w:r>
      <w:r w:rsidRPr="00774074">
        <w:rPr>
          <w:rStyle w:val="StyleUnderline"/>
        </w:rPr>
        <w:t xml:space="preserve"> more </w:t>
      </w:r>
      <w:r w:rsidRPr="00E9070C">
        <w:rPr>
          <w:rStyle w:val="StyleUnderline"/>
          <w:highlight w:val="cyan"/>
        </w:rPr>
        <w:t>acidic water</w:t>
      </w:r>
      <w:r w:rsidRPr="00774074">
        <w:rPr>
          <w:rStyle w:val="StyleUnderline"/>
        </w:rPr>
        <w:t xml:space="preserve">, </w:t>
      </w:r>
      <w:r w:rsidRPr="00E9070C">
        <w:rPr>
          <w:rStyle w:val="StyleUnderline"/>
          <w:highlight w:val="cyan"/>
        </w:rPr>
        <w:t>they do not flee threatening noise</w:t>
      </w:r>
      <w:r w:rsidRPr="003C1E55">
        <w:rPr>
          <w:sz w:val="16"/>
        </w:rPr>
        <w:t>. Clown</w:t>
      </w:r>
      <w:r w:rsidRPr="00774074">
        <w:rPr>
          <w:rStyle w:val="StyleUnderline"/>
        </w:rPr>
        <w:t xml:space="preserve">fish </w:t>
      </w:r>
      <w:r w:rsidRPr="00E9070C">
        <w:rPr>
          <w:rStyle w:val="StyleUnderline"/>
          <w:highlight w:val="cyan"/>
        </w:rPr>
        <w:t xml:space="preserve">also stray farther from </w:t>
      </w:r>
      <w:r w:rsidRPr="00E9070C">
        <w:rPr>
          <w:rStyle w:val="StyleUnderline"/>
          <w:highlight w:val="cyan"/>
        </w:rPr>
        <w:lastRenderedPageBreak/>
        <w:t>home and have trouble "smelling" their way back</w:t>
      </w:r>
      <w:r w:rsidRPr="003C1E55">
        <w:rPr>
          <w:sz w:val="16"/>
        </w:rPr>
        <w:t xml:space="preserve">. This may happen because </w:t>
      </w:r>
      <w:r w:rsidRPr="00E9070C">
        <w:rPr>
          <w:rStyle w:val="StyleUnderline"/>
          <w:highlight w:val="cyan"/>
        </w:rPr>
        <w:t>acidification</w:t>
      </w:r>
      <w:r w:rsidRPr="00774074">
        <w:rPr>
          <w:rStyle w:val="StyleUnderline"/>
        </w:rPr>
        <w:t xml:space="preserve">, which changes the pH of a fish's body and brain, could </w:t>
      </w:r>
      <w:r w:rsidRPr="00E9070C">
        <w:rPr>
          <w:rStyle w:val="StyleUnderline"/>
          <w:highlight w:val="cyan"/>
        </w:rPr>
        <w:t>alter how the brain processes information</w:t>
      </w:r>
      <w:r w:rsidRPr="003C1E55">
        <w:rPr>
          <w:sz w:val="16"/>
        </w:rPr>
        <w:t>. Additionally, cobia (a kind of popular game fish) grow larger otoliths—small ear bones that affect hearing and balance—</w:t>
      </w:r>
      <w:r w:rsidRPr="003C1E55">
        <w:rPr>
          <w:rStyle w:val="StyleUnderline"/>
        </w:rPr>
        <w:t>in more acidic water, which could affect their ability to navigate and avoid prey</w:t>
      </w:r>
      <w:r w:rsidRPr="003C1E55">
        <w:rPr>
          <w:sz w:val="16"/>
        </w:rPr>
        <w:t>. While there is still a lot to learn, these findings suggest that we may see unpredictable changes in animal behavior under acidification.</w:t>
      </w:r>
    </w:p>
    <w:p w14:paraId="07E320CD" w14:textId="77777777" w:rsidR="00353371" w:rsidRPr="003C1E55" w:rsidRDefault="00353371" w:rsidP="00353371">
      <w:pPr>
        <w:rPr>
          <w:sz w:val="16"/>
        </w:rPr>
      </w:pPr>
      <w:r w:rsidRPr="003C1E55">
        <w:rPr>
          <w:sz w:val="16"/>
        </w:rPr>
        <w:t xml:space="preserve">The ability to adapt to higher acidity will vary from fish species to fish species, and what qualities will help or hurt a given fish species is unknown. </w:t>
      </w:r>
      <w:r w:rsidRPr="00E9070C">
        <w:rPr>
          <w:rStyle w:val="StyleUnderline"/>
          <w:highlight w:val="cyan"/>
        </w:rPr>
        <w:t>A shift in dominant fish species could have major impacts on the food web and on human fisheries</w:t>
      </w:r>
      <w:r w:rsidRPr="003C1E55">
        <w:rPr>
          <w:sz w:val="16"/>
        </w:rPr>
        <w:t>.</w:t>
      </w:r>
    </w:p>
    <w:p w14:paraId="44BDD07E" w14:textId="77777777" w:rsidR="00353371" w:rsidRDefault="00353371" w:rsidP="00353371"/>
    <w:p w14:paraId="0AA86C81" w14:textId="77777777" w:rsidR="00353371" w:rsidRPr="00353371" w:rsidRDefault="00353371" w:rsidP="00353371"/>
    <w:p w14:paraId="12677F65" w14:textId="77777777" w:rsidR="005C7795" w:rsidRDefault="005C7795" w:rsidP="005C7795"/>
    <w:p w14:paraId="7E5C6A8A" w14:textId="77777777" w:rsidR="005C7795" w:rsidRPr="005C7795" w:rsidRDefault="005C7795" w:rsidP="005C7795"/>
    <w:sectPr w:rsidR="005C7795" w:rsidRPr="005C77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17C2" w14:textId="77777777" w:rsidR="002A4407" w:rsidRDefault="002A4407" w:rsidP="00066D2C">
      <w:pPr>
        <w:spacing w:after="0" w:line="240" w:lineRule="auto"/>
      </w:pPr>
      <w:r>
        <w:separator/>
      </w:r>
    </w:p>
  </w:endnote>
  <w:endnote w:type="continuationSeparator" w:id="0">
    <w:p w14:paraId="591D47EA" w14:textId="77777777" w:rsidR="002A4407" w:rsidRDefault="002A44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0000500000000020000"/>
    <w:charset w:val="00"/>
    <w:family w:val="auto"/>
    <w:pitch w:val="variable"/>
    <w:sig w:usb0="E00002FF" w:usb1="5000205A" w:usb2="00000000" w:usb3="00000000" w:csb0="0000019F" w:csb1="00000000"/>
  </w:font>
  <w:font w:name="Droid Sans Fallback">
    <w:altName w:val="MS Mincho"/>
    <w:panose1 w:val="020B0604020202020204"/>
    <w:charset w:val="80"/>
    <w:family w:val="auto"/>
    <w:pitch w:val="variable"/>
  </w:font>
  <w:font w:name="Lohit Hindi">
    <w:altName w:val="Yu Gothic"/>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ヒラギノ角ゴ Pro W3">
    <w:altName w:val="Yu Gothic"/>
    <w:panose1 w:val="020B0300000000000000"/>
    <w:charset w:val="4E"/>
    <w:family w:val="auto"/>
    <w:pitch w:val="variable"/>
    <w:sig w:usb0="E00002FF" w:usb1="7AC7FFFF" w:usb2="00000012" w:usb3="00000000" w:csb0="0002000D"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Sabon LT Std">
    <w:altName w:val="Cambria"/>
    <w:panose1 w:val="020B0604020202020204"/>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T">
    <w:altName w:val="Arial"/>
    <w:panose1 w:val="02000503000000020004"/>
    <w:charset w:val="00"/>
    <w:family w:val="swiss"/>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Palatino">
    <w:panose1 w:val="00000000000000000000"/>
    <w:charset w:val="4D"/>
    <w:family w:val="auto"/>
    <w:pitch w:val="variable"/>
    <w:sig w:usb0="A00002FF" w:usb1="7800205A" w:usb2="14600000" w:usb3="00000000" w:csb0="00000193" w:csb1="00000000"/>
  </w:font>
  <w:font w:name="Times New Roman Bold">
    <w:altName w:val="Times New Roman"/>
    <w:panose1 w:val="020B0604020202020204"/>
    <w:charset w:val="00"/>
    <w:family w:val="roman"/>
    <w:notTrueType/>
    <w:pitch w:val="default"/>
  </w:font>
  <w:font w:name="Scala">
    <w:altName w:val="Cambria"/>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Minion Pro">
    <w:altName w:val="Cambria"/>
    <w:panose1 w:val="020B0604020202020204"/>
    <w:charset w:val="00"/>
    <w:family w:val="roman"/>
    <w:notTrueType/>
    <w:pitch w:val="variable"/>
    <w:sig w:usb0="60000287" w:usb1="00000001"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eridien-Italic">
    <w:altName w:val="Cambria"/>
    <w:panose1 w:val="020B0604020202020204"/>
    <w:charset w:val="00"/>
    <w:family w:val="roman"/>
    <w:notTrueType/>
    <w:pitch w:val="default"/>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StarSymbol">
    <w:panose1 w:val="020B0604020202020204"/>
    <w:charset w:val="02"/>
    <w:family w:val="auto"/>
    <w:pitch w:val="default"/>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irmala UI">
    <w:panose1 w:val="020B0502040204020203"/>
    <w:charset w:val="00"/>
    <w:family w:val="swiss"/>
    <w:pitch w:val="variable"/>
    <w:sig w:usb0="80FF8023" w:usb1="0200004A" w:usb2="00000200" w:usb3="00000000" w:csb0="00000001"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A3DD" w14:textId="77777777" w:rsidR="002A4407" w:rsidRDefault="002A4407" w:rsidP="00066D2C">
      <w:pPr>
        <w:spacing w:after="0" w:line="240" w:lineRule="auto"/>
      </w:pPr>
      <w:r>
        <w:separator/>
      </w:r>
    </w:p>
  </w:footnote>
  <w:footnote w:type="continuationSeparator" w:id="0">
    <w:p w14:paraId="633AF8C6" w14:textId="77777777" w:rsidR="002A4407" w:rsidRDefault="002A44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072F3"/>
    <w:multiLevelType w:val="hybridMultilevel"/>
    <w:tmpl w:val="E3A85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7C1157"/>
    <w:multiLevelType w:val="hybridMultilevel"/>
    <w:tmpl w:val="C3EE273A"/>
    <w:lvl w:ilvl="0" w:tplc="B8307E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01545C"/>
    <w:multiLevelType w:val="multilevel"/>
    <w:tmpl w:val="CF6CD8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4030B24"/>
    <w:multiLevelType w:val="hybridMultilevel"/>
    <w:tmpl w:val="DBD06304"/>
    <w:lvl w:ilvl="0" w:tplc="6F98992C">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736697"/>
    <w:multiLevelType w:val="hybridMultilevel"/>
    <w:tmpl w:val="DEFC2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67C8B"/>
    <w:multiLevelType w:val="hybridMultilevel"/>
    <w:tmpl w:val="067657C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781F6E"/>
    <w:multiLevelType w:val="multilevel"/>
    <w:tmpl w:val="DB6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31FD0"/>
    <w:multiLevelType w:val="hybridMultilevel"/>
    <w:tmpl w:val="4CEC4C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C277429"/>
    <w:multiLevelType w:val="hybridMultilevel"/>
    <w:tmpl w:val="608EC3F2"/>
    <w:lvl w:ilvl="0" w:tplc="ADC6F288">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C7525DD"/>
    <w:multiLevelType w:val="hybridMultilevel"/>
    <w:tmpl w:val="7B40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57999"/>
    <w:multiLevelType w:val="hybridMultilevel"/>
    <w:tmpl w:val="6422F71C"/>
    <w:lvl w:ilvl="0" w:tplc="05249E96">
      <w:start w:val="52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F94AD9"/>
    <w:multiLevelType w:val="hybridMultilevel"/>
    <w:tmpl w:val="4D344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BD0EC9"/>
    <w:multiLevelType w:val="multilevel"/>
    <w:tmpl w:val="0EFAFF54"/>
    <w:lvl w:ilvl="0">
      <w:start w:val="1"/>
      <w:numFmt w:val="decimal"/>
      <w:pStyle w:val="Style4"/>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17F36CB1"/>
    <w:multiLevelType w:val="multilevel"/>
    <w:tmpl w:val="09D4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02D16"/>
    <w:multiLevelType w:val="hybridMultilevel"/>
    <w:tmpl w:val="9238061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19422777"/>
    <w:multiLevelType w:val="hybridMultilevel"/>
    <w:tmpl w:val="9254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F17BBB"/>
    <w:multiLevelType w:val="hybridMultilevel"/>
    <w:tmpl w:val="44A01BEC"/>
    <w:lvl w:ilvl="0" w:tplc="E7C05F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400C9E"/>
    <w:multiLevelType w:val="hybridMultilevel"/>
    <w:tmpl w:val="2A1E1564"/>
    <w:lvl w:ilvl="0" w:tplc="CB06488A">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DA05B6"/>
    <w:multiLevelType w:val="multilevel"/>
    <w:tmpl w:val="A93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F57225"/>
    <w:multiLevelType w:val="multilevel"/>
    <w:tmpl w:val="81A0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E641CC"/>
    <w:multiLevelType w:val="multilevel"/>
    <w:tmpl w:val="EDC6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927E04"/>
    <w:multiLevelType w:val="hybridMultilevel"/>
    <w:tmpl w:val="876E1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9B540A"/>
    <w:multiLevelType w:val="hybridMultilevel"/>
    <w:tmpl w:val="639CD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2D0EEF"/>
    <w:multiLevelType w:val="hybridMultilevel"/>
    <w:tmpl w:val="F1C6D6F4"/>
    <w:lvl w:ilvl="0" w:tplc="6C102A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C82198"/>
    <w:multiLevelType w:val="hybridMultilevel"/>
    <w:tmpl w:val="4C62C8B2"/>
    <w:lvl w:ilvl="0" w:tplc="5AD2867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FB31CE3"/>
    <w:multiLevelType w:val="hybridMultilevel"/>
    <w:tmpl w:val="F6829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F04A87"/>
    <w:multiLevelType w:val="hybridMultilevel"/>
    <w:tmpl w:val="616AB60C"/>
    <w:lvl w:ilvl="0" w:tplc="01AA3B6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8D65E9"/>
    <w:multiLevelType w:val="hybridMultilevel"/>
    <w:tmpl w:val="6E60B142"/>
    <w:lvl w:ilvl="0" w:tplc="7CA675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385FE3"/>
    <w:multiLevelType w:val="multilevel"/>
    <w:tmpl w:val="92D4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5C48ED"/>
    <w:multiLevelType w:val="multilevel"/>
    <w:tmpl w:val="E58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56048"/>
    <w:multiLevelType w:val="hybridMultilevel"/>
    <w:tmpl w:val="CE2AA868"/>
    <w:lvl w:ilvl="0" w:tplc="05249E96">
      <w:start w:val="52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FA7041"/>
    <w:multiLevelType w:val="hybridMultilevel"/>
    <w:tmpl w:val="767624DC"/>
    <w:lvl w:ilvl="0" w:tplc="05249E96">
      <w:start w:val="52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5908AB"/>
    <w:multiLevelType w:val="multilevel"/>
    <w:tmpl w:val="870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030DAB"/>
    <w:multiLevelType w:val="hybridMultilevel"/>
    <w:tmpl w:val="5A82B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FF154C3"/>
    <w:multiLevelType w:val="multilevel"/>
    <w:tmpl w:val="E6D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5" w15:restartNumberingAfterBreak="0">
    <w:nsid w:val="437E6ADC"/>
    <w:multiLevelType w:val="hybridMultilevel"/>
    <w:tmpl w:val="8EF60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6736AB4"/>
    <w:multiLevelType w:val="multilevel"/>
    <w:tmpl w:val="A68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354B5"/>
    <w:multiLevelType w:val="hybridMultilevel"/>
    <w:tmpl w:val="4816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BA7A92"/>
    <w:multiLevelType w:val="hybridMultilevel"/>
    <w:tmpl w:val="821CF8E6"/>
    <w:lvl w:ilvl="0" w:tplc="AFCA814A">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8BD3759"/>
    <w:multiLevelType w:val="hybridMultilevel"/>
    <w:tmpl w:val="E88A88D0"/>
    <w:lvl w:ilvl="0" w:tplc="E5465100">
      <w:start w:val="11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8505FB"/>
    <w:multiLevelType w:val="hybridMultilevel"/>
    <w:tmpl w:val="6112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B536D1"/>
    <w:multiLevelType w:val="hybridMultilevel"/>
    <w:tmpl w:val="24F072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E61698"/>
    <w:multiLevelType w:val="hybridMultilevel"/>
    <w:tmpl w:val="ABFED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537A6B"/>
    <w:multiLevelType w:val="hybridMultilevel"/>
    <w:tmpl w:val="0C521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2585298"/>
    <w:multiLevelType w:val="multilevel"/>
    <w:tmpl w:val="B15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2100F"/>
    <w:multiLevelType w:val="hybridMultilevel"/>
    <w:tmpl w:val="7DF6CF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C53EAC"/>
    <w:multiLevelType w:val="hybridMultilevel"/>
    <w:tmpl w:val="CC7EB9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5BC5FFF"/>
    <w:multiLevelType w:val="multilevel"/>
    <w:tmpl w:val="109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960A42"/>
    <w:multiLevelType w:val="hybridMultilevel"/>
    <w:tmpl w:val="F5369B9A"/>
    <w:lvl w:ilvl="0" w:tplc="05249E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0A59DE"/>
    <w:multiLevelType w:val="hybridMultilevel"/>
    <w:tmpl w:val="9586C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70D6173"/>
    <w:multiLevelType w:val="hybridMultilevel"/>
    <w:tmpl w:val="118EBD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94911F2"/>
    <w:multiLevelType w:val="multilevel"/>
    <w:tmpl w:val="4E3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3E3D80"/>
    <w:multiLevelType w:val="multilevel"/>
    <w:tmpl w:val="2C6A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901CA2"/>
    <w:multiLevelType w:val="hybridMultilevel"/>
    <w:tmpl w:val="37D0B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1451C9"/>
    <w:multiLevelType w:val="hybridMultilevel"/>
    <w:tmpl w:val="2F2E7E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20030B"/>
    <w:multiLevelType w:val="multilevel"/>
    <w:tmpl w:val="FD1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AC0D13"/>
    <w:multiLevelType w:val="multilevel"/>
    <w:tmpl w:val="6B4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71198"/>
    <w:multiLevelType w:val="hybridMultilevel"/>
    <w:tmpl w:val="FC42FFA2"/>
    <w:lvl w:ilvl="0" w:tplc="FDBE279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1E2D35"/>
    <w:multiLevelType w:val="hybridMultilevel"/>
    <w:tmpl w:val="363C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A76CAC"/>
    <w:multiLevelType w:val="hybridMultilevel"/>
    <w:tmpl w:val="A67A1E8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3" w15:restartNumberingAfterBreak="0">
    <w:nsid w:val="688C7EC8"/>
    <w:multiLevelType w:val="multilevel"/>
    <w:tmpl w:val="2DB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91997"/>
    <w:multiLevelType w:val="multilevel"/>
    <w:tmpl w:val="E94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C14B3D"/>
    <w:multiLevelType w:val="multilevel"/>
    <w:tmpl w:val="65E8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C12E5A"/>
    <w:multiLevelType w:val="multilevel"/>
    <w:tmpl w:val="71F8910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0670C8"/>
    <w:multiLevelType w:val="hybridMultilevel"/>
    <w:tmpl w:val="00A40B9E"/>
    <w:lvl w:ilvl="0" w:tplc="5B80D452">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09B3A94"/>
    <w:multiLevelType w:val="hybridMultilevel"/>
    <w:tmpl w:val="A3AA3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617E2E"/>
    <w:multiLevelType w:val="hybridMultilevel"/>
    <w:tmpl w:val="DC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5284519"/>
    <w:multiLevelType w:val="hybridMultilevel"/>
    <w:tmpl w:val="65B8C216"/>
    <w:lvl w:ilvl="0" w:tplc="8E04CD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5FD4E63"/>
    <w:multiLevelType w:val="hybridMultilevel"/>
    <w:tmpl w:val="7C5683C0"/>
    <w:lvl w:ilvl="0" w:tplc="39AAB50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7C05157"/>
    <w:multiLevelType w:val="multilevel"/>
    <w:tmpl w:val="8E98C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A06D0A"/>
    <w:multiLevelType w:val="hybridMultilevel"/>
    <w:tmpl w:val="17989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9773EA"/>
    <w:multiLevelType w:val="hybridMultilevel"/>
    <w:tmpl w:val="DC401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BF956B8"/>
    <w:multiLevelType w:val="hybridMultilevel"/>
    <w:tmpl w:val="F9B8937C"/>
    <w:lvl w:ilvl="0" w:tplc="945C28C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DE80857"/>
    <w:multiLevelType w:val="multilevel"/>
    <w:tmpl w:val="412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B644D0"/>
    <w:multiLevelType w:val="multilevel"/>
    <w:tmpl w:val="631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5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31"/>
  </w:num>
  <w:num w:numId="44" w16cid:durableId="720713117">
    <w:abstractNumId w:val="22"/>
  </w:num>
  <w:num w:numId="45" w16cid:durableId="689374760">
    <w:abstractNumId w:val="59"/>
  </w:num>
  <w:num w:numId="46" w16cid:durableId="611591135">
    <w:abstractNumId w:val="46"/>
  </w:num>
  <w:num w:numId="47" w16cid:durableId="1329285970">
    <w:abstractNumId w:val="98"/>
  </w:num>
  <w:num w:numId="48" w16cid:durableId="2038583576">
    <w:abstractNumId w:val="57"/>
  </w:num>
  <w:num w:numId="49" w16cid:durableId="680473601">
    <w:abstractNumId w:val="73"/>
  </w:num>
  <w:num w:numId="50" w16cid:durableId="196936267">
    <w:abstractNumId w:val="65"/>
  </w:num>
  <w:num w:numId="51" w16cid:durableId="1752577931">
    <w:abstractNumId w:val="68"/>
  </w:num>
  <w:num w:numId="52" w16cid:durableId="1707681606">
    <w:abstractNumId w:val="17"/>
  </w:num>
  <w:num w:numId="53" w16cid:durableId="495267945">
    <w:abstractNumId w:val="84"/>
  </w:num>
  <w:num w:numId="54" w16cid:durableId="1990553917">
    <w:abstractNumId w:val="85"/>
  </w:num>
  <w:num w:numId="55" w16cid:durableId="394087342">
    <w:abstractNumId w:val="99"/>
  </w:num>
  <w:num w:numId="56" w16cid:durableId="1313483107">
    <w:abstractNumId w:val="53"/>
  </w:num>
  <w:num w:numId="57" w16cid:durableId="1241018341">
    <w:abstractNumId w:val="30"/>
  </w:num>
  <w:num w:numId="58" w16cid:durableId="918562521">
    <w:abstractNumId w:val="77"/>
  </w:num>
  <w:num w:numId="59" w16cid:durableId="456802242">
    <w:abstractNumId w:val="34"/>
  </w:num>
  <w:num w:numId="60" w16cid:durableId="1699888839">
    <w:abstractNumId w:val="12"/>
  </w:num>
  <w:num w:numId="61" w16cid:durableId="1257326732">
    <w:abstractNumId w:val="29"/>
  </w:num>
  <w:num w:numId="62" w16cid:durableId="718865304">
    <w:abstractNumId w:val="45"/>
  </w:num>
  <w:num w:numId="63" w16cid:durableId="1032074598">
    <w:abstractNumId w:val="66"/>
  </w:num>
  <w:num w:numId="64" w16cid:durableId="426731009">
    <w:abstractNumId w:val="95"/>
  </w:num>
  <w:num w:numId="65" w16cid:durableId="1657031068">
    <w:abstractNumId w:val="36"/>
  </w:num>
  <w:num w:numId="66" w16cid:durableId="762919506">
    <w:abstractNumId w:val="62"/>
  </w:num>
  <w:num w:numId="67" w16cid:durableId="463545046">
    <w:abstractNumId w:val="72"/>
  </w:num>
  <w:num w:numId="68" w16cid:durableId="1832519845">
    <w:abstractNumId w:val="49"/>
  </w:num>
  <w:num w:numId="69" w16cid:durableId="634338682">
    <w:abstractNumId w:val="76"/>
  </w:num>
  <w:num w:numId="70" w16cid:durableId="1876043586">
    <w:abstractNumId w:val="55"/>
  </w:num>
  <w:num w:numId="71" w16cid:durableId="482745610">
    <w:abstractNumId w:val="50"/>
  </w:num>
  <w:num w:numId="72" w16cid:durableId="1106389751">
    <w:abstractNumId w:val="41"/>
  </w:num>
  <w:num w:numId="73" w16cid:durableId="1307050250">
    <w:abstractNumId w:val="71"/>
  </w:num>
  <w:num w:numId="74" w16cid:durableId="1262058973">
    <w:abstractNumId w:val="94"/>
  </w:num>
  <w:num w:numId="75" w16cid:durableId="1347094672">
    <w:abstractNumId w:val="83"/>
  </w:num>
  <w:num w:numId="76" w16cid:durableId="913667889">
    <w:abstractNumId w:val="32"/>
  </w:num>
  <w:num w:numId="77" w16cid:durableId="7029897">
    <w:abstractNumId w:val="87"/>
  </w:num>
  <w:num w:numId="78" w16cid:durableId="1378814968">
    <w:abstractNumId w:val="63"/>
  </w:num>
  <w:num w:numId="79" w16cid:durableId="976643370">
    <w:abstractNumId w:val="27"/>
  </w:num>
  <w:num w:numId="80" w16cid:durableId="854347343">
    <w:abstractNumId w:val="15"/>
  </w:num>
  <w:num w:numId="81" w16cid:durableId="1423913319">
    <w:abstractNumId w:val="64"/>
  </w:num>
  <w:num w:numId="82" w16cid:durableId="1815633479">
    <w:abstractNumId w:val="19"/>
  </w:num>
  <w:num w:numId="83" w16cid:durableId="179468852">
    <w:abstractNumId w:val="78"/>
  </w:num>
  <w:num w:numId="84" w16cid:durableId="506402674">
    <w:abstractNumId w:val="88"/>
  </w:num>
  <w:num w:numId="85" w16cid:durableId="866724091">
    <w:abstractNumId w:val="60"/>
  </w:num>
  <w:num w:numId="86" w16cid:durableId="1473211422">
    <w:abstractNumId w:val="42"/>
  </w:num>
  <w:num w:numId="87" w16cid:durableId="191113202">
    <w:abstractNumId w:val="37"/>
  </w:num>
  <w:num w:numId="88" w16cid:durableId="636837510">
    <w:abstractNumId w:val="70"/>
  </w:num>
  <w:num w:numId="89" w16cid:durableId="2122065069">
    <w:abstractNumId w:val="52"/>
  </w:num>
  <w:num w:numId="90" w16cid:durableId="726420753">
    <w:abstractNumId w:val="44"/>
  </w:num>
  <w:num w:numId="91" w16cid:durableId="1013728496">
    <w:abstractNumId w:val="11"/>
  </w:num>
  <w:num w:numId="92" w16cid:durableId="184902119">
    <w:abstractNumId w:val="38"/>
  </w:num>
  <w:num w:numId="93" w16cid:durableId="1113091774">
    <w:abstractNumId w:val="13"/>
  </w:num>
  <w:num w:numId="94" w16cid:durableId="1672029910">
    <w:abstractNumId w:val="93"/>
  </w:num>
  <w:num w:numId="95" w16cid:durableId="2084132652">
    <w:abstractNumId w:val="28"/>
  </w:num>
  <w:num w:numId="96" w16cid:durableId="489563672">
    <w:abstractNumId w:val="75"/>
  </w:num>
  <w:num w:numId="97" w16cid:durableId="1690449387">
    <w:abstractNumId w:val="26"/>
  </w:num>
  <w:num w:numId="98" w16cid:durableId="1624723639">
    <w:abstractNumId w:val="81"/>
  </w:num>
  <w:num w:numId="99" w16cid:durableId="1036542528">
    <w:abstractNumId w:val="10"/>
  </w:num>
  <w:num w:numId="100" w16cid:durableId="1852791267">
    <w:abstractNumId w:val="89"/>
  </w:num>
  <w:num w:numId="101" w16cid:durableId="2030255368">
    <w:abstractNumId w:val="58"/>
  </w:num>
  <w:num w:numId="102" w16cid:durableId="1682509124">
    <w:abstractNumId w:val="23"/>
  </w:num>
  <w:num w:numId="103" w16cid:durableId="6468836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481124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42089700">
    <w:abstractNumId w:val="40"/>
  </w:num>
  <w:num w:numId="106" w16cid:durableId="87839235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63607885">
    <w:abstractNumId w:val="51"/>
  </w:num>
  <w:num w:numId="108" w16cid:durableId="304119470">
    <w:abstractNumId w:val="82"/>
  </w:num>
  <w:num w:numId="109" w16cid:durableId="391269264">
    <w:abstractNumId w:val="79"/>
  </w:num>
  <w:num w:numId="110" w16cid:durableId="1696616902">
    <w:abstractNumId w:val="91"/>
  </w:num>
  <w:num w:numId="111" w16cid:durableId="1688865725">
    <w:abstractNumId w:val="16"/>
  </w:num>
  <w:num w:numId="112" w16cid:durableId="1624652928">
    <w:abstractNumId w:val="86"/>
  </w:num>
  <w:num w:numId="113" w16cid:durableId="1630016310">
    <w:abstractNumId w:val="39"/>
  </w:num>
  <w:num w:numId="114" w16cid:durableId="155849582">
    <w:abstractNumId w:val="43"/>
  </w:num>
  <w:num w:numId="115" w16cid:durableId="267590543">
    <w:abstractNumId w:val="80"/>
  </w:num>
  <w:num w:numId="116" w16cid:durableId="1441101736">
    <w:abstractNumId w:val="61"/>
  </w:num>
  <w:num w:numId="117" w16cid:durableId="1959483453">
    <w:abstractNumId w:val="35"/>
  </w:num>
  <w:num w:numId="118" w16cid:durableId="156196372">
    <w:abstractNumId w:val="90"/>
  </w:num>
  <w:num w:numId="119" w16cid:durableId="1680546271">
    <w:abstractNumId w:val="20"/>
  </w:num>
  <w:num w:numId="120" w16cid:durableId="501630555">
    <w:abstractNumId w:val="74"/>
  </w:num>
  <w:num w:numId="121" w16cid:durableId="1920016532">
    <w:abstractNumId w:val="47"/>
  </w:num>
  <w:num w:numId="122" w16cid:durableId="1912734517">
    <w:abstractNumId w:val="69"/>
  </w:num>
  <w:num w:numId="123" w16cid:durableId="1777096581">
    <w:abstractNumId w:val="48"/>
  </w:num>
  <w:num w:numId="124" w16cid:durableId="1477644430">
    <w:abstractNumId w:val="21"/>
  </w:num>
  <w:num w:numId="125" w16cid:durableId="1859656400">
    <w:abstractNumId w:val="18"/>
  </w:num>
  <w:num w:numId="126" w16cid:durableId="1985117949">
    <w:abstractNumId w:val="14"/>
  </w:num>
  <w:num w:numId="127" w16cid:durableId="451287937">
    <w:abstractNumId w:val="96"/>
  </w:num>
  <w:num w:numId="128" w16cid:durableId="1243754360">
    <w:abstractNumId w:val="92"/>
  </w:num>
  <w:num w:numId="129" w16cid:durableId="2014523540">
    <w:abstractNumId w:val="97"/>
  </w:num>
  <w:num w:numId="130" w16cid:durableId="1538425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77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9B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407"/>
    <w:rsid w:val="002A4DA5"/>
    <w:rsid w:val="002A57B1"/>
    <w:rsid w:val="002B2116"/>
    <w:rsid w:val="002B3050"/>
    <w:rsid w:val="002B5F0C"/>
    <w:rsid w:val="002C0731"/>
    <w:rsid w:val="002C0B33"/>
    <w:rsid w:val="002C1E3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37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725"/>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795"/>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6AE"/>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B3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6B4"/>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01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4B1D1"/>
  <w15:chartTrackingRefBased/>
  <w15:docId w15:val="{8015E885-FB06-384D-B1F6-E681734DC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7795"/>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5C77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5C77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No Underline,Tags v 2,3: Cite,Char1,Underlines"/>
    <w:basedOn w:val="Normal"/>
    <w:next w:val="Normal"/>
    <w:link w:val="Heading3Char"/>
    <w:uiPriority w:val="2"/>
    <w:qFormat/>
    <w:rsid w:val="005C77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C779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semiHidden/>
    <w:unhideWhenUsed/>
    <w:qFormat/>
    <w:rsid w:val="005C779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semiHidden/>
    <w:unhideWhenUsed/>
    <w:qFormat/>
    <w:rsid w:val="005C7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5C7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5C7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5C7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77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779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C779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5C7795"/>
    <w:rPr>
      <w:color w:val="auto"/>
      <w:u w:val="none"/>
    </w:rPr>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5C7795"/>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1,Char Char Char Char1 Char Char,index Char,Char2 Char,Heading 2 Char Char1 Char,Heading 2 Char Char Char1 Char Char,Tag&amp;Cite Char, Char Char Char Char"/>
    <w:basedOn w:val="DefaultParagraphFont"/>
    <w:link w:val="Heading2"/>
    <w:uiPriority w:val="1"/>
    <w:rsid w:val="005C779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Cite 1 Char,Read Char Char,Heading 3 Char1 Char Char Char,Heading 3 Char Char1 Char Char Char,n Char"/>
    <w:basedOn w:val="DefaultParagraphFont"/>
    <w:link w:val="Heading3"/>
    <w:uiPriority w:val="2"/>
    <w:rsid w:val="005C779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C77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779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5C7795"/>
    <w:rPr>
      <w:b w:val="0"/>
      <w:sz w:val="22"/>
      <w:u w:val="single"/>
    </w:rPr>
  </w:style>
  <w:style w:type="character" w:styleId="Strong">
    <w:name w:val="Strong"/>
    <w:basedOn w:val="DefaultParagraphFont"/>
    <w:uiPriority w:val="22"/>
    <w:qFormat/>
    <w:rsid w:val="005C7795"/>
    <w:rPr>
      <w:b/>
      <w:bCs/>
    </w:rPr>
  </w:style>
  <w:style w:type="character" w:styleId="BookTitle">
    <w:name w:val="Book Title"/>
    <w:basedOn w:val="DefaultParagraphFont"/>
    <w:uiPriority w:val="33"/>
    <w:qFormat/>
    <w:rsid w:val="005C7795"/>
    <w:rPr>
      <w:b/>
      <w:bCs/>
      <w:i/>
      <w:iCs/>
      <w:spacing w:val="5"/>
    </w:rPr>
  </w:style>
  <w:style w:type="character" w:customStyle="1" w:styleId="Heading5Char">
    <w:name w:val="Heading 5 Char"/>
    <w:aliases w:val="Blocks Char,5: Underlined Char,Heading 5 - underlined Char"/>
    <w:basedOn w:val="DefaultParagraphFont"/>
    <w:link w:val="Heading5"/>
    <w:uiPriority w:val="9"/>
    <w:semiHidden/>
    <w:rsid w:val="005C77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7795"/>
  </w:style>
  <w:style w:type="paragraph" w:styleId="Header">
    <w:name w:val="header"/>
    <w:basedOn w:val="Normal"/>
    <w:link w:val="HeaderChar"/>
    <w:uiPriority w:val="99"/>
    <w:semiHidden/>
    <w:rsid w:val="005C77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795"/>
    <w:rPr>
      <w:rFonts w:ascii="Calibri" w:hAnsi="Calibri" w:cs="Calibri"/>
    </w:rPr>
  </w:style>
  <w:style w:type="paragraph" w:styleId="Footer">
    <w:name w:val="footer"/>
    <w:basedOn w:val="Normal"/>
    <w:link w:val="FooterChar"/>
    <w:uiPriority w:val="99"/>
    <w:semiHidden/>
    <w:rsid w:val="005C77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795"/>
    <w:rPr>
      <w:rFonts w:ascii="Calibri" w:hAnsi="Calibri" w:cs="Calibri"/>
    </w:rPr>
  </w:style>
  <w:style w:type="paragraph" w:styleId="BodyText">
    <w:name w:val="Body Text"/>
    <w:aliases w:val="BT"/>
    <w:basedOn w:val="Normal"/>
    <w:link w:val="BodyTextChar"/>
    <w:uiPriority w:val="99"/>
    <w:semiHidden/>
    <w:unhideWhenUsed/>
    <w:rsid w:val="005C7795"/>
    <w:pPr>
      <w:spacing w:after="120"/>
    </w:pPr>
  </w:style>
  <w:style w:type="character" w:customStyle="1" w:styleId="BodyTextChar">
    <w:name w:val="Body Text Char"/>
    <w:aliases w:val="BT Char"/>
    <w:basedOn w:val="DefaultParagraphFont"/>
    <w:link w:val="BodyText"/>
    <w:uiPriority w:val="99"/>
    <w:semiHidden/>
    <w:rsid w:val="005C7795"/>
    <w:rPr>
      <w:rFonts w:ascii="Calibri" w:hAnsi="Calibri" w:cs="Calibri"/>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Clear,ca"/>
    <w:link w:val="NoSpacingChar"/>
    <w:uiPriority w:val="99"/>
    <w:unhideWhenUsed/>
    <w:qFormat/>
    <w:rsid w:val="005C7795"/>
    <w:pPr>
      <w:spacing w:after="0" w:line="240" w:lineRule="auto"/>
    </w:pPr>
    <w:rPr>
      <w:rFonts w:ascii="Calibri" w:hAnsi="Calibri" w:cs="Calibri"/>
    </w:rPr>
  </w:style>
  <w:style w:type="character" w:customStyle="1" w:styleId="NoSpacingChar">
    <w:name w:val="No Spacing Char"/>
    <w:aliases w:val="Small Text Char1,Card Format Char1,Note Level 2 Char1,No Spacing31 Char,No Spacing22 Char,No Spacing3 Char,No Spacing1 Char,Tag and Cite Char,Dont use Char,No Spacing41 Char,Tag and Ci Char,card Char,DDI Tag Char1"/>
    <w:basedOn w:val="DefaultParagraphFont"/>
    <w:link w:val="NoSpacing"/>
    <w:uiPriority w:val="99"/>
    <w:rsid w:val="005C779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C"/>
    <w:basedOn w:val="DefaultParagraphFont"/>
    <w:link w:val="Heading411"/>
    <w:uiPriority w:val="99"/>
    <w:unhideWhenUsed/>
    <w:rsid w:val="005C7795"/>
    <w:rPr>
      <w:color w:val="0563C1" w:themeColor="hyperlink"/>
      <w:u w:val="single"/>
    </w:rPr>
  </w:style>
  <w:style w:type="character" w:styleId="UnresolvedMention">
    <w:name w:val="Unresolved Mention"/>
    <w:basedOn w:val="DefaultParagraphFont"/>
    <w:uiPriority w:val="99"/>
    <w:semiHidden/>
    <w:unhideWhenUsed/>
    <w:rsid w:val="005C7795"/>
    <w:rPr>
      <w:color w:val="605E5C"/>
      <w:shd w:val="clear" w:color="auto" w:fill="E1DFDD"/>
    </w:rPr>
  </w:style>
  <w:style w:type="character" w:customStyle="1" w:styleId="Heading6Char">
    <w:name w:val="Heading 6 Char"/>
    <w:aliases w:val="Title (no index) Char,cites2 Char"/>
    <w:basedOn w:val="DefaultParagraphFont"/>
    <w:link w:val="Heading6"/>
    <w:semiHidden/>
    <w:rsid w:val="005C779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semiHidden/>
    <w:rsid w:val="005C779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semiHidden/>
    <w:rsid w:val="005C779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semiHidden/>
    <w:rsid w:val="005C7795"/>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5C7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5C779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5C7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5C779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C7795"/>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5C7795"/>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5C7795"/>
    <w:pPr>
      <w:ind w:left="720"/>
      <w:contextualSpacing/>
    </w:pPr>
  </w:style>
  <w:style w:type="character" w:styleId="IntenseEmphasis">
    <w:name w:val="Intense Emphasis"/>
    <w:aliases w:val="Intense Emphasi,9.5 pt,Box Out,Intense Emphasis5,Cite Char1"/>
    <w:basedOn w:val="DefaultParagraphFont"/>
    <w:uiPriority w:val="6"/>
    <w:qFormat/>
    <w:rsid w:val="005C7795"/>
    <w:rPr>
      <w:i/>
      <w:iCs/>
      <w:color w:val="2F5496" w:themeColor="accent1" w:themeShade="BF"/>
    </w:rPr>
  </w:style>
  <w:style w:type="paragraph" w:styleId="IntenseQuote">
    <w:name w:val="Intense Quote"/>
    <w:basedOn w:val="Normal"/>
    <w:next w:val="Normal"/>
    <w:link w:val="IntenseQuoteChar"/>
    <w:uiPriority w:val="30"/>
    <w:qFormat/>
    <w:rsid w:val="005C7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795"/>
    <w:rPr>
      <w:rFonts w:ascii="Calibri" w:hAnsi="Calibri" w:cs="Calibri"/>
      <w:i/>
      <w:iCs/>
      <w:color w:val="2F5496" w:themeColor="accent1" w:themeShade="BF"/>
    </w:rPr>
  </w:style>
  <w:style w:type="character" w:styleId="IntenseReference">
    <w:name w:val="Intense Reference"/>
    <w:basedOn w:val="DefaultParagraphFont"/>
    <w:uiPriority w:val="32"/>
    <w:qFormat/>
    <w:rsid w:val="005C7795"/>
    <w:rPr>
      <w:b/>
      <w:bCs/>
      <w:smallCaps/>
      <w:color w:val="2F5496" w:themeColor="accent1" w:themeShade="BF"/>
      <w:spacing w:val="5"/>
    </w:rPr>
  </w:style>
  <w:style w:type="character" w:customStyle="1" w:styleId="apple-converted-space">
    <w:name w:val="apple-converted-space"/>
    <w:basedOn w:val="DefaultParagraphFont"/>
    <w:qFormat/>
    <w:rsid w:val="005C779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C77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5C779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12" w:space="0" w:color="auto"/>
    </w:rPr>
  </w:style>
  <w:style w:type="paragraph" w:customStyle="1" w:styleId="Analytics">
    <w:name w:val="Analytics"/>
    <w:link w:val="AnalyticsChar"/>
    <w:autoRedefine/>
    <w:uiPriority w:val="4"/>
    <w:qFormat/>
    <w:rsid w:val="005C7795"/>
    <w:rPr>
      <w:rFonts w:ascii="Calibri" w:eastAsiaTheme="majorEastAsia" w:hAnsi="Calibri" w:cstheme="majorBidi"/>
      <w:b/>
      <w:color w:val="657C9C" w:themeColor="text2" w:themeTint="BF"/>
      <w:sz w:val="26"/>
      <w:szCs w:val="32"/>
    </w:rPr>
  </w:style>
  <w:style w:type="character" w:customStyle="1" w:styleId="sr-only">
    <w:name w:val="sr-only"/>
    <w:basedOn w:val="DefaultParagraphFont"/>
    <w:rsid w:val="005C7795"/>
  </w:style>
  <w:style w:type="paragraph" w:customStyle="1" w:styleId="sc-9a00e533-0">
    <w:name w:val="sc-9a00e533-0"/>
    <w:basedOn w:val="Normal"/>
    <w:rsid w:val="005C77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7"/>
    <w:qFormat/>
    <w:rsid w:val="008C36B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paragraph" w:customStyle="1" w:styleId="Undertag">
    <w:name w:val="Undertag"/>
    <w:link w:val="UndertagChar"/>
    <w:autoRedefine/>
    <w:uiPriority w:val="5"/>
    <w:qFormat/>
    <w:rsid w:val="008C36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C36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C36B4"/>
    <w:rPr>
      <w:color w:val="0070C0"/>
    </w:rPr>
  </w:style>
  <w:style w:type="character" w:customStyle="1" w:styleId="AnalyticChar">
    <w:name w:val="Analytic Char"/>
    <w:basedOn w:val="DefaultParagraphFont"/>
    <w:link w:val="Analytic"/>
    <w:uiPriority w:val="5"/>
    <w:rsid w:val="008C36B4"/>
    <w:rPr>
      <w:rFonts w:ascii="Calibri" w:eastAsiaTheme="majorEastAsia" w:hAnsi="Calibri" w:cstheme="majorBidi"/>
      <w:b/>
      <w:iCs/>
      <w:color w:val="0070C0"/>
      <w:sz w:val="26"/>
    </w:rPr>
  </w:style>
  <w:style w:type="character" w:customStyle="1" w:styleId="Boxes">
    <w:name w:val="Boxes"/>
    <w:basedOn w:val="Emphasis"/>
    <w:qFormat/>
    <w:rsid w:val="008C36B4"/>
    <w:rPr>
      <w:rFonts w:asciiTheme="minorHAnsi" w:hAnsiTheme="minorHAnsi" w:cs="Calibri"/>
      <w:b/>
      <w:bCs w:val="0"/>
      <w:i w:val="0"/>
      <w:iCs/>
      <w:sz w:val="22"/>
      <w:u w:val="single"/>
      <w:bdr w:val="single" w:sz="8" w:space="0" w:color="auto"/>
      <w:shd w:val="clear" w:color="auto" w:fill="66FFFF"/>
    </w:rPr>
  </w:style>
  <w:style w:type="paragraph" w:customStyle="1" w:styleId="standardeinzug">
    <w:name w:val="standardeinzug"/>
    <w:basedOn w:val="Normal"/>
    <w:uiPriority w:val="99"/>
    <w:qFormat/>
    <w:rsid w:val="008C36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8C36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8C36B4"/>
  </w:style>
  <w:style w:type="paragraph" w:customStyle="1" w:styleId="Heading411">
    <w:name w:val="Heading 411"/>
    <w:basedOn w:val="Heading1"/>
    <w:next w:val="NoSpacing"/>
    <w:link w:val="Hyperlink"/>
    <w:autoRedefine/>
    <w:uiPriority w:val="99"/>
    <w:qFormat/>
    <w:rsid w:val="003533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customStyle="1" w:styleId="TableNormal0">
    <w:name w:val="TableNormal"/>
    <w:rsid w:val="00353371"/>
    <w:rPr>
      <w:rFonts w:ascii="Calibri" w:eastAsia="Calibri" w:hAnsi="Calibri" w:cs="Calibri"/>
      <w:lang w:val="en"/>
    </w:rPr>
    <w:tblPr>
      <w:tblCellMar>
        <w:top w:w="0" w:type="dxa"/>
        <w:left w:w="0" w:type="dxa"/>
        <w:bottom w:w="0" w:type="dxa"/>
        <w:right w:w="0" w:type="dxa"/>
      </w:tblCellMar>
    </w:tblPr>
  </w:style>
  <w:style w:type="paragraph" w:customStyle="1" w:styleId="UnderlinePara">
    <w:name w:val="Underline Para"/>
    <w:basedOn w:val="Normal"/>
    <w:uiPriority w:val="7"/>
    <w:qFormat/>
    <w:rsid w:val="00353371"/>
    <w:pPr>
      <w:widowControl w:val="0"/>
      <w:suppressAutoHyphens/>
      <w:spacing w:after="200"/>
      <w:contextualSpacing/>
    </w:pPr>
    <w:rPr>
      <w:rFonts w:asciiTheme="minorHAnsi" w:hAnsiTheme="minorHAnsi" w:cstheme="minorBidi"/>
      <w:u w:val="single"/>
    </w:rPr>
  </w:style>
  <w:style w:type="numbering" w:customStyle="1" w:styleId="CurrentList1">
    <w:name w:val="Current List1"/>
    <w:uiPriority w:val="99"/>
    <w:rsid w:val="00353371"/>
    <w:pPr>
      <w:numPr>
        <w:numId w:val="77"/>
      </w:numPr>
    </w:pPr>
  </w:style>
  <w:style w:type="character" w:customStyle="1" w:styleId="given-name">
    <w:name w:val="given-name"/>
    <w:basedOn w:val="DefaultParagraphFont"/>
    <w:rsid w:val="0035337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53371"/>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paragraph">
    <w:name w:val="paragraph"/>
    <w:basedOn w:val="Normal"/>
    <w:uiPriority w:val="99"/>
    <w:qFormat/>
    <w:rsid w:val="00353371"/>
    <w:pPr>
      <w:spacing w:before="100" w:beforeAutospacing="1" w:after="100" w:afterAutospacing="1" w:line="240" w:lineRule="auto"/>
    </w:pPr>
    <w:rPr>
      <w:rFonts w:eastAsia="Times New Roman"/>
      <w:szCs w:val="24"/>
      <w:lang w:eastAsia="zh-CN"/>
    </w:rPr>
  </w:style>
  <w:style w:type="character" w:customStyle="1" w:styleId="normaltextrun">
    <w:name w:val="normaltextrun"/>
    <w:basedOn w:val="DefaultParagraphFont"/>
    <w:rsid w:val="00353371"/>
  </w:style>
  <w:style w:type="character" w:customStyle="1" w:styleId="eop">
    <w:name w:val="eop"/>
    <w:basedOn w:val="DefaultParagraphFont"/>
    <w:rsid w:val="00353371"/>
  </w:style>
  <w:style w:type="character" w:customStyle="1" w:styleId="react-xocs-alternative-link">
    <w:name w:val="react-xocs-alternative-link"/>
    <w:basedOn w:val="DefaultParagraphFont"/>
    <w:rsid w:val="00353371"/>
  </w:style>
  <w:style w:type="character" w:customStyle="1" w:styleId="text">
    <w:name w:val="text"/>
    <w:basedOn w:val="DefaultParagraphFont"/>
    <w:rsid w:val="00353371"/>
  </w:style>
  <w:style w:type="paragraph" w:styleId="HTMLAddress">
    <w:name w:val="HTML Address"/>
    <w:basedOn w:val="Normal"/>
    <w:link w:val="HTMLAddressChar"/>
    <w:uiPriority w:val="99"/>
    <w:semiHidden/>
    <w:unhideWhenUsed/>
    <w:rsid w:val="00353371"/>
    <w:rPr>
      <w:i/>
      <w:iCs/>
    </w:rPr>
  </w:style>
  <w:style w:type="character" w:customStyle="1" w:styleId="HTMLAddressChar">
    <w:name w:val="HTML Address Char"/>
    <w:basedOn w:val="DefaultParagraphFont"/>
    <w:link w:val="HTMLAddress"/>
    <w:uiPriority w:val="99"/>
    <w:semiHidden/>
    <w:rsid w:val="00353371"/>
    <w:rPr>
      <w:rFonts w:ascii="Calibri" w:hAnsi="Calibri" w:cs="Calibri"/>
      <w:i/>
      <w:iCs/>
    </w:rPr>
  </w:style>
  <w:style w:type="character" w:customStyle="1" w:styleId="Heading1Char2">
    <w:name w:val="Heading 1 Char2"/>
    <w:aliases w:val="Pocket Char1,Block Name Char1,Heading 1 Char1 Char1,ALEX Char1,cites Char1,Heading 1 Char Char Char1,Heading 1 Char Char Char Char Char1,Header Char Char Char Char Char Char1,Heading 1 Char Char Char Char Char Char Char1,AHeading 1 Char"/>
    <w:basedOn w:val="DefaultParagraphFont"/>
    <w:rsid w:val="00353371"/>
    <w:rPr>
      <w:rFonts w:asciiTheme="majorHAnsi" w:eastAsiaTheme="majorEastAsia" w:hAnsiTheme="majorHAnsi" w:cstheme="majorBidi" w:hint="default"/>
      <w:color w:val="2F5496" w:themeColor="accent1" w:themeShade="BF"/>
      <w:sz w:val="32"/>
      <w:szCs w:val="32"/>
    </w:rPr>
  </w:style>
  <w:style w:type="character" w:customStyle="1" w:styleId="HatChar1">
    <w:name w:val="Hat Char1"/>
    <w:aliases w:val="Char Char Char Char2,Char Char Char Char Char Char Char Char Char Char1,Char Char Char Char Char Char Char Char Char Char Char Char Char Char Char Char1,Heading 21 Char1,Char Char Char Char1 Char2,Heading 2 Char1 Char,1 Char1"/>
    <w:basedOn w:val="DefaultParagraphFont"/>
    <w:uiPriority w:val="6"/>
    <w:rsid w:val="00353371"/>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semiHidden/>
    <w:rsid w:val="00353371"/>
    <w:rPr>
      <w:rFonts w:eastAsiaTheme="majorEastAsia" w:cstheme="majorBidi"/>
      <w:i/>
      <w:iCs/>
      <w:color w:val="2F5496" w:themeColor="accent1" w:themeShade="BF"/>
    </w:rPr>
  </w:style>
  <w:style w:type="character" w:customStyle="1" w:styleId="Heading5Char1">
    <w:name w:val="Heading 5 Char1"/>
    <w:aliases w:val="Blocks Char1,5: Underlined Char1,Heading 5 - underlined Char1"/>
    <w:basedOn w:val="DefaultParagraphFont"/>
    <w:uiPriority w:val="9"/>
    <w:semiHidden/>
    <w:rsid w:val="00353371"/>
    <w:rPr>
      <w:rFonts w:asciiTheme="majorHAnsi" w:eastAsiaTheme="majorEastAsia" w:hAnsiTheme="majorHAnsi" w:cstheme="majorBidi" w:hint="default"/>
      <w:color w:val="1F3763" w:themeColor="accent1" w:themeShade="7F"/>
      <w:sz w:val="22"/>
      <w:szCs w:val="22"/>
    </w:rPr>
  </w:style>
  <w:style w:type="character" w:customStyle="1" w:styleId="Heading6Char1">
    <w:name w:val="Heading 6 Char1"/>
    <w:aliases w:val="Title (no index) Char1,cites2 Char1"/>
    <w:basedOn w:val="DefaultParagraphFont"/>
    <w:uiPriority w:val="9"/>
    <w:semiHidden/>
    <w:rsid w:val="00353371"/>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semiHidden/>
    <w:unhideWhenUsed/>
    <w:rsid w:val="00353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semiHidden/>
    <w:rsid w:val="00353371"/>
    <w:rPr>
      <w:rFonts w:ascii="Arial Unicode MS" w:eastAsia="Arial Unicode MS" w:hAnsi="Arial Unicode MS" w:cs="Arial Unicode MS"/>
      <w:szCs w:val="20"/>
    </w:rPr>
  </w:style>
  <w:style w:type="character" w:styleId="HTMLTypewriter">
    <w:name w:val="HTML Typewriter"/>
    <w:basedOn w:val="DefaultParagraphFont"/>
    <w:semiHidden/>
    <w:unhideWhenUsed/>
    <w:rsid w:val="00353371"/>
    <w:rPr>
      <w:rFonts w:ascii="Consolas" w:eastAsia="Times New Roman" w:hAnsi="Consolas" w:cs="Consolas"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53371"/>
    <w:rPr>
      <w:rFonts w:ascii="Times New Roman" w:eastAsia="Times New Roman" w:hAnsi="Times New Roman" w:cs="Times New Roman"/>
      <w:sz w:val="24"/>
      <w:szCs w:val="24"/>
    </w:rPr>
  </w:style>
  <w:style w:type="paragraph" w:styleId="TOC1">
    <w:name w:val="toc 1"/>
    <w:aliases w:val="Index Basic,good index"/>
    <w:basedOn w:val="Normal"/>
    <w:next w:val="Normal"/>
    <w:autoRedefine/>
    <w:uiPriority w:val="39"/>
    <w:semiHidden/>
    <w:unhideWhenUsed/>
    <w:qFormat/>
    <w:rsid w:val="00353371"/>
    <w:rPr>
      <w:rFonts w:eastAsia="Calibri"/>
    </w:rPr>
  </w:style>
  <w:style w:type="character" w:customStyle="1" w:styleId="FootnoteTextChar">
    <w:name w:val="Footnote Text Char"/>
    <w:basedOn w:val="DefaultParagraphFont"/>
    <w:link w:val="FootnoteText"/>
    <w:uiPriority w:val="99"/>
    <w:semiHidden/>
    <w:locked/>
    <w:rsid w:val="00353371"/>
    <w:rPr>
      <w:rFonts w:ascii="Calibri" w:hAnsi="Calibri" w:cs="Calibri"/>
      <w:sz w:val="20"/>
      <w:szCs w:val="20"/>
    </w:rPr>
  </w:style>
  <w:style w:type="character" w:customStyle="1" w:styleId="CommentTextChar">
    <w:name w:val="Comment Text Char"/>
    <w:basedOn w:val="DefaultParagraphFont"/>
    <w:link w:val="CommentText"/>
    <w:uiPriority w:val="99"/>
    <w:semiHidden/>
    <w:locked/>
    <w:rsid w:val="00353371"/>
    <w:rPr>
      <w:rFonts w:ascii="Calibri" w:hAnsi="Calibri" w:cs="Calibri"/>
      <w:sz w:val="20"/>
      <w:szCs w:val="20"/>
    </w:rPr>
  </w:style>
  <w:style w:type="paragraph" w:styleId="Index1">
    <w:name w:val="index 1"/>
    <w:basedOn w:val="Normal"/>
    <w:next w:val="Normal"/>
    <w:autoRedefine/>
    <w:semiHidden/>
    <w:unhideWhenUsed/>
    <w:rsid w:val="00353371"/>
    <w:pPr>
      <w:ind w:left="220" w:hanging="220"/>
    </w:pPr>
  </w:style>
  <w:style w:type="paragraph" w:styleId="Caption">
    <w:name w:val="caption"/>
    <w:aliases w:val="caption"/>
    <w:basedOn w:val="Normal"/>
    <w:next w:val="Normal"/>
    <w:uiPriority w:val="99"/>
    <w:semiHidden/>
    <w:unhideWhenUsed/>
    <w:qFormat/>
    <w:rsid w:val="00353371"/>
    <w:pPr>
      <w:spacing w:after="200" w:line="240" w:lineRule="auto"/>
    </w:pPr>
    <w:rPr>
      <w:b/>
      <w:bCs/>
      <w:color w:val="4472C4" w:themeColor="accent1"/>
      <w:sz w:val="18"/>
      <w:szCs w:val="18"/>
    </w:rPr>
  </w:style>
  <w:style w:type="character" w:customStyle="1" w:styleId="EndnoteTextChar1">
    <w:name w:val="Endnote Text Char1"/>
    <w:basedOn w:val="DefaultParagraphFont"/>
    <w:link w:val="EndnoteText"/>
    <w:semiHidden/>
    <w:locked/>
    <w:rsid w:val="00353371"/>
    <w:rPr>
      <w:rFonts w:ascii="Calibri" w:hAnsi="Calibri" w:cs="Calibri"/>
      <w:sz w:val="20"/>
      <w:szCs w:val="20"/>
    </w:rPr>
  </w:style>
  <w:style w:type="character" w:customStyle="1" w:styleId="MacroTextChar">
    <w:name w:val="Macro Text Char"/>
    <w:basedOn w:val="DefaultParagraphFont"/>
    <w:link w:val="MacroText"/>
    <w:semiHidden/>
    <w:locked/>
    <w:rsid w:val="00353371"/>
    <w:rPr>
      <w:rFonts w:ascii="Courier New" w:eastAsia="Times New Roman" w:hAnsi="Courier New" w:cs="Courier New"/>
      <w:sz w:val="20"/>
      <w:szCs w:val="20"/>
    </w:rPr>
  </w:style>
  <w:style w:type="character" w:customStyle="1" w:styleId="ListBulletChar">
    <w:name w:val="List Bullet Char"/>
    <w:link w:val="ListBullet"/>
    <w:semiHidden/>
    <w:locked/>
    <w:rsid w:val="00353371"/>
    <w:rPr>
      <w:rFonts w:ascii="Calibri" w:hAnsi="Calibri" w:cs="Calibri"/>
    </w:rPr>
  </w:style>
  <w:style w:type="character" w:customStyle="1" w:styleId="TitleChar1">
    <w:name w:val="Title Char1"/>
    <w:aliases w:val="Bold Underlined Char1,UNDERLINE Char1,Cites and Cards Char1,title Char1,Block Heading Char1,Read This Char1,Non Read Text Char1,Debate Normal Char1,Warrants Char1"/>
    <w:basedOn w:val="DefaultParagraphFont"/>
    <w:uiPriority w:val="10"/>
    <w:qFormat/>
    <w:rsid w:val="00353371"/>
    <w:rPr>
      <w:rFonts w:asciiTheme="majorHAnsi" w:eastAsiaTheme="majorEastAsia" w:hAnsiTheme="majorHAnsi" w:cstheme="majorBidi"/>
      <w:spacing w:val="-10"/>
      <w:kern w:val="28"/>
      <w:sz w:val="56"/>
      <w:szCs w:val="56"/>
    </w:rPr>
  </w:style>
  <w:style w:type="character" w:customStyle="1" w:styleId="BodyTextIndentChar">
    <w:name w:val="Body Text Indent Char"/>
    <w:aliases w:val="Body Text EJ Char"/>
    <w:basedOn w:val="DefaultParagraphFont"/>
    <w:link w:val="BodyTextIndent"/>
    <w:semiHidden/>
    <w:locked/>
    <w:rsid w:val="00353371"/>
    <w:rPr>
      <w:rFonts w:ascii="Calibri" w:eastAsia="Calibri" w:hAnsi="Calibri" w:cs="Calibri"/>
      <w:szCs w:val="20"/>
    </w:rPr>
  </w:style>
  <w:style w:type="paragraph" w:styleId="BodyTextIndent">
    <w:name w:val="Body Text Indent"/>
    <w:aliases w:val="Body Text EJ"/>
    <w:basedOn w:val="Normal"/>
    <w:link w:val="BodyTextIndentChar"/>
    <w:semiHidden/>
    <w:unhideWhenUsed/>
    <w:qFormat/>
    <w:rsid w:val="00353371"/>
    <w:pPr>
      <w:spacing w:after="120"/>
      <w:ind w:left="360"/>
    </w:pPr>
    <w:rPr>
      <w:rFonts w:eastAsia="Calibri"/>
      <w:szCs w:val="20"/>
    </w:rPr>
  </w:style>
  <w:style w:type="character" w:customStyle="1" w:styleId="BodyTextIndentChar1">
    <w:name w:val="Body Text Indent Char1"/>
    <w:aliases w:val="Body Text EJ Char1"/>
    <w:basedOn w:val="DefaultParagraphFont"/>
    <w:semiHidden/>
    <w:rsid w:val="00353371"/>
    <w:rPr>
      <w:rFonts w:ascii="Calibri" w:hAnsi="Calibri" w:cs="Calibri"/>
    </w:rPr>
  </w:style>
  <w:style w:type="character" w:customStyle="1" w:styleId="SubtitleChar1">
    <w:name w:val="Subtitle Char1"/>
    <w:aliases w:val="Underlined card text Char1"/>
    <w:basedOn w:val="DefaultParagraphFont"/>
    <w:uiPriority w:val="11"/>
    <w:rsid w:val="00353371"/>
    <w:rPr>
      <w:rFonts w:eastAsiaTheme="minorEastAsia"/>
      <w:color w:val="5A5A5A" w:themeColor="text1" w:themeTint="A5"/>
      <w:spacing w:val="15"/>
    </w:rPr>
  </w:style>
  <w:style w:type="character" w:customStyle="1" w:styleId="DateChar">
    <w:name w:val="Date Char"/>
    <w:aliases w:val="date Char"/>
    <w:basedOn w:val="DefaultParagraphFont"/>
    <w:link w:val="Date"/>
    <w:semiHidden/>
    <w:locked/>
    <w:rsid w:val="00353371"/>
    <w:rPr>
      <w:rFonts w:ascii="Times New Roman" w:eastAsia="Times New Roman" w:hAnsi="Times New Roman" w:cs="Times New Roman"/>
      <w:sz w:val="24"/>
      <w:lang w:val="x-none" w:eastAsia="ar-SA"/>
    </w:rPr>
  </w:style>
  <w:style w:type="paragraph" w:styleId="Date">
    <w:name w:val="Date"/>
    <w:aliases w:val="date"/>
    <w:basedOn w:val="Normal"/>
    <w:next w:val="Normal"/>
    <w:link w:val="DateChar"/>
    <w:semiHidden/>
    <w:unhideWhenUsed/>
    <w:qFormat/>
    <w:rsid w:val="00353371"/>
    <w:pPr>
      <w:suppressAutoHyphens/>
    </w:pPr>
    <w:rPr>
      <w:rFonts w:ascii="Times New Roman" w:eastAsia="Times New Roman" w:hAnsi="Times New Roman" w:cs="Times New Roman"/>
      <w:sz w:val="24"/>
      <w:lang w:val="x-none" w:eastAsia="ar-SA"/>
    </w:rPr>
  </w:style>
  <w:style w:type="character" w:customStyle="1" w:styleId="DateChar1">
    <w:name w:val="Date Char1"/>
    <w:aliases w:val="date Char1"/>
    <w:basedOn w:val="DefaultParagraphFont"/>
    <w:semiHidden/>
    <w:rsid w:val="00353371"/>
    <w:rPr>
      <w:rFonts w:ascii="Calibri" w:hAnsi="Calibri" w:cs="Calibri"/>
    </w:rPr>
  </w:style>
  <w:style w:type="character" w:customStyle="1" w:styleId="BodyTextFirstIndentChar1">
    <w:name w:val="Body Text First Indent Char1"/>
    <w:basedOn w:val="BodyTextChar"/>
    <w:link w:val="BodyTextFirstIndent"/>
    <w:semiHidden/>
    <w:locked/>
    <w:rsid w:val="00353371"/>
    <w:rPr>
      <w:rFonts w:ascii="Georgia" w:hAnsi="Georgia" w:cs="Calibri"/>
      <w:sz w:val="24"/>
    </w:rPr>
  </w:style>
  <w:style w:type="character" w:customStyle="1" w:styleId="BodyText2Char">
    <w:name w:val="Body Text 2 Char"/>
    <w:basedOn w:val="DefaultParagraphFont"/>
    <w:link w:val="BodyText2"/>
    <w:semiHidden/>
    <w:locked/>
    <w:rsid w:val="00353371"/>
    <w:rPr>
      <w:rFonts w:ascii="Calibri" w:eastAsia="Times New Roman" w:hAnsi="Calibri" w:cs="Calibri"/>
      <w:b/>
      <w:szCs w:val="20"/>
    </w:rPr>
  </w:style>
  <w:style w:type="character" w:customStyle="1" w:styleId="BodyText3Char">
    <w:name w:val="Body Text 3 Char"/>
    <w:basedOn w:val="DefaultParagraphFont"/>
    <w:link w:val="BodyText3"/>
    <w:semiHidden/>
    <w:locked/>
    <w:rsid w:val="00353371"/>
    <w:rPr>
      <w:rFonts w:ascii="Calibri" w:eastAsia="Calibri" w:hAnsi="Calibri" w:cs="Calibri"/>
      <w:bCs/>
      <w:color w:val="000000"/>
    </w:rPr>
  </w:style>
  <w:style w:type="character" w:customStyle="1" w:styleId="BodyTextIndent2Char1">
    <w:name w:val="Body Text Indent 2 Char1"/>
    <w:basedOn w:val="DefaultParagraphFont"/>
    <w:link w:val="BodyTextIndent2"/>
    <w:semiHidden/>
    <w:locked/>
    <w:rsid w:val="00353371"/>
    <w:rPr>
      <w:rFonts w:ascii="Calibri" w:hAnsi="Calibri" w:cs="Calibri"/>
    </w:rPr>
  </w:style>
  <w:style w:type="character" w:customStyle="1" w:styleId="BodyTextIndent3Char1">
    <w:name w:val="Body Text Indent 3 Char1"/>
    <w:basedOn w:val="DefaultParagraphFont"/>
    <w:link w:val="BodyTextIndent3"/>
    <w:uiPriority w:val="99"/>
    <w:semiHidden/>
    <w:locked/>
    <w:rsid w:val="00353371"/>
    <w:rPr>
      <w:rFonts w:ascii="Calibri" w:hAnsi="Calibri" w:cs="Calibri"/>
      <w:sz w:val="16"/>
      <w:szCs w:val="16"/>
    </w:rPr>
  </w:style>
  <w:style w:type="character" w:customStyle="1" w:styleId="DocumentMapChar">
    <w:name w:val="Document Map Char"/>
    <w:basedOn w:val="DefaultParagraphFont"/>
    <w:link w:val="DocumentMap"/>
    <w:uiPriority w:val="99"/>
    <w:semiHidden/>
    <w:locked/>
    <w:rsid w:val="00353371"/>
    <w:rPr>
      <w:rFonts w:ascii="Lucida Grande" w:hAnsi="Lucida Grande" w:cs="Lucida Grande"/>
      <w:sz w:val="24"/>
    </w:rPr>
  </w:style>
  <w:style w:type="character" w:customStyle="1" w:styleId="PlainTextChar">
    <w:name w:val="Plain Text Char"/>
    <w:basedOn w:val="DefaultParagraphFont"/>
    <w:link w:val="PlainText"/>
    <w:semiHidden/>
    <w:locked/>
    <w:rsid w:val="00353371"/>
    <w:rPr>
      <w:rFonts w:ascii="Courier New" w:eastAsia="Calibri" w:hAnsi="Courier New" w:cs="Calibri"/>
      <w:szCs w:val="20"/>
    </w:rPr>
  </w:style>
  <w:style w:type="paragraph" w:styleId="CommentText">
    <w:name w:val="annotation text"/>
    <w:basedOn w:val="Normal"/>
    <w:link w:val="CommentTextChar"/>
    <w:uiPriority w:val="99"/>
    <w:semiHidden/>
    <w:unhideWhenUsed/>
    <w:qFormat/>
    <w:rsid w:val="00353371"/>
    <w:pPr>
      <w:spacing w:line="240" w:lineRule="auto"/>
    </w:pPr>
    <w:rPr>
      <w:sz w:val="20"/>
      <w:szCs w:val="20"/>
    </w:rPr>
  </w:style>
  <w:style w:type="character" w:customStyle="1" w:styleId="CommentTextChar1">
    <w:name w:val="Comment Text Char1"/>
    <w:basedOn w:val="DefaultParagraphFont"/>
    <w:uiPriority w:val="99"/>
    <w:semiHidden/>
    <w:rsid w:val="00353371"/>
    <w:rPr>
      <w:rFonts w:ascii="Calibri" w:hAnsi="Calibri" w:cs="Calibri"/>
      <w:sz w:val="20"/>
      <w:szCs w:val="20"/>
    </w:rPr>
  </w:style>
  <w:style w:type="character" w:customStyle="1" w:styleId="CommentSubjectChar">
    <w:name w:val="Comment Subject Char"/>
    <w:basedOn w:val="CommentTextChar"/>
    <w:link w:val="CommentSubject"/>
    <w:uiPriority w:val="99"/>
    <w:semiHidden/>
    <w:locked/>
    <w:rsid w:val="00353371"/>
    <w:rPr>
      <w:rFonts w:ascii="Calibri" w:hAnsi="Calibri" w:cs="Calibri"/>
      <w:b/>
      <w:bCs/>
      <w:sz w:val="20"/>
      <w:szCs w:val="20"/>
    </w:rPr>
  </w:style>
  <w:style w:type="character" w:customStyle="1" w:styleId="BalloonTextChar">
    <w:name w:val="Balloon Text Char"/>
    <w:basedOn w:val="DefaultParagraphFont"/>
    <w:link w:val="BalloonText"/>
    <w:uiPriority w:val="99"/>
    <w:semiHidden/>
    <w:locked/>
    <w:rsid w:val="00353371"/>
    <w:rPr>
      <w:rFonts w:ascii="Times New Roman" w:hAnsi="Times New Roman" w:cs="Times New Roman"/>
      <w:sz w:val="18"/>
      <w:szCs w:val="18"/>
    </w:rPr>
  </w:style>
  <w:style w:type="paragraph" w:customStyle="1" w:styleId="msolistparagraphcxspfirst">
    <w:name w:val="msolistparagraphcxspfirst"/>
    <w:basedOn w:val="Normal"/>
    <w:uiPriority w:val="99"/>
    <w:qFormat/>
    <w:rsid w:val="0035337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53371"/>
    <w:pPr>
      <w:spacing w:before="100" w:beforeAutospacing="1" w:after="100" w:afterAutospacing="1"/>
    </w:pPr>
    <w:rPr>
      <w:rFonts w:eastAsia="Times New Roman"/>
    </w:rPr>
  </w:style>
  <w:style w:type="character" w:customStyle="1" w:styleId="QuoteChar1">
    <w:name w:val="Quote Char1"/>
    <w:aliases w:val="quote Char"/>
    <w:basedOn w:val="DefaultParagraphFont"/>
    <w:uiPriority w:val="29"/>
    <w:rsid w:val="00353371"/>
    <w:rPr>
      <w:rFonts w:ascii="Calibri" w:hAnsi="Calibri" w:cs="Calibri"/>
      <w:i/>
      <w:iCs/>
      <w:color w:val="404040" w:themeColor="text1" w:themeTint="BF"/>
    </w:rPr>
  </w:style>
  <w:style w:type="paragraph" w:customStyle="1" w:styleId="texttext1fzle">
    <w:name w:val="text__text__1fzle"/>
    <w:basedOn w:val="Normal"/>
    <w:uiPriority w:val="99"/>
    <w:qFormat/>
    <w:rsid w:val="00353371"/>
    <w:pPr>
      <w:spacing w:before="100" w:beforeAutospacing="1" w:after="100" w:afterAutospacing="1" w:line="240" w:lineRule="auto"/>
    </w:pPr>
    <w:rPr>
      <w:rFonts w:eastAsia="Times New Roman"/>
    </w:rPr>
  </w:style>
  <w:style w:type="paragraph" w:customStyle="1" w:styleId="font-copy">
    <w:name w:val="font-copy"/>
    <w:basedOn w:val="Normal"/>
    <w:uiPriority w:val="99"/>
    <w:qFormat/>
    <w:rsid w:val="00353371"/>
    <w:pPr>
      <w:spacing w:before="100" w:beforeAutospacing="1" w:after="100" w:afterAutospacing="1" w:line="240" w:lineRule="auto"/>
    </w:pPr>
    <w:rPr>
      <w:rFonts w:eastAsia="Times New Roman"/>
      <w:szCs w:val="24"/>
    </w:rPr>
  </w:style>
  <w:style w:type="paragraph" w:customStyle="1" w:styleId="Emphasize">
    <w:name w:val="Emphasize"/>
    <w:basedOn w:val="Normal"/>
    <w:uiPriority w:val="7"/>
    <w:qFormat/>
    <w:rsid w:val="0035337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s">
    <w:name w:val="cards"/>
    <w:basedOn w:val="Normal"/>
    <w:uiPriority w:val="99"/>
    <w:qFormat/>
    <w:rsid w:val="00353371"/>
    <w:rPr>
      <w:rFonts w:eastAsia="Times New Roman"/>
    </w:rPr>
  </w:style>
  <w:style w:type="character" w:customStyle="1" w:styleId="AnalyticsChar">
    <w:name w:val="Analytics Char"/>
    <w:basedOn w:val="DefaultParagraphFont"/>
    <w:link w:val="Analytics"/>
    <w:uiPriority w:val="4"/>
    <w:locked/>
    <w:rsid w:val="00353371"/>
    <w:rPr>
      <w:rFonts w:ascii="Calibri" w:eastAsiaTheme="majorEastAsia" w:hAnsi="Calibri" w:cstheme="majorBidi"/>
      <w:b/>
      <w:color w:val="657C9C" w:themeColor="text2" w:themeTint="BF"/>
      <w:sz w:val="26"/>
      <w:szCs w:val="32"/>
    </w:rPr>
  </w:style>
  <w:style w:type="paragraph" w:customStyle="1" w:styleId="Emphasis0">
    <w:name w:val="!!_Emphasis"/>
    <w:basedOn w:val="Normal"/>
    <w:uiPriority w:val="20"/>
    <w:qFormat/>
    <w:rsid w:val="00353371"/>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CiteSpacing">
    <w:name w:val="Cite Spacing"/>
    <w:basedOn w:val="Normal"/>
    <w:uiPriority w:val="4"/>
    <w:qFormat/>
    <w:rsid w:val="00353371"/>
    <w:pPr>
      <w:spacing w:before="60" w:after="60"/>
    </w:pPr>
  </w:style>
  <w:style w:type="character" w:customStyle="1" w:styleId="evidencetextChar">
    <w:name w:val="evidence text Char"/>
    <w:basedOn w:val="DefaultParagraphFont"/>
    <w:link w:val="evidencetext"/>
    <w:locked/>
    <w:rsid w:val="00353371"/>
    <w:rPr>
      <w:rFonts w:ascii="Calibri" w:eastAsia="Times New Roman" w:hAnsi="Calibri" w:cs="Times New Roman"/>
      <w:color w:val="000000"/>
      <w:sz w:val="18"/>
    </w:rPr>
  </w:style>
  <w:style w:type="paragraph" w:customStyle="1" w:styleId="evidencetext">
    <w:name w:val="evidence text"/>
    <w:basedOn w:val="Normal"/>
    <w:link w:val="evidencetextChar"/>
    <w:qFormat/>
    <w:rsid w:val="00353371"/>
    <w:pPr>
      <w:spacing w:after="0" w:line="240" w:lineRule="auto"/>
      <w:ind w:left="1728" w:right="1008"/>
    </w:pPr>
    <w:rPr>
      <w:rFonts w:eastAsia="Times New Roman" w:cs="Times New Roman"/>
      <w:color w:val="000000"/>
      <w:sz w:val="18"/>
    </w:rPr>
  </w:style>
  <w:style w:type="character" w:customStyle="1" w:styleId="boldciteChar2">
    <w:name w:val="bold cite Char2"/>
    <w:basedOn w:val="DefaultParagraphFont"/>
    <w:link w:val="boldcite"/>
    <w:locked/>
    <w:rsid w:val="00353371"/>
    <w:rPr>
      <w:rFonts w:ascii="Calibri" w:eastAsia="Times New Roman" w:hAnsi="Calibri" w:cs="Times New Roman"/>
      <w:b/>
      <w:color w:val="000000"/>
      <w:sz w:val="28"/>
      <w:u w:val="thick" w:color="000000"/>
    </w:rPr>
  </w:style>
  <w:style w:type="paragraph" w:customStyle="1" w:styleId="boldcite">
    <w:name w:val="bold cite"/>
    <w:basedOn w:val="Normal"/>
    <w:link w:val="boldciteChar2"/>
    <w:qFormat/>
    <w:rsid w:val="00353371"/>
    <w:pPr>
      <w:spacing w:after="0" w:line="240" w:lineRule="auto"/>
    </w:pPr>
    <w:rPr>
      <w:rFonts w:eastAsia="Times New Roman" w:cs="Times New Roman"/>
      <w:b/>
      <w:color w:val="000000"/>
      <w:sz w:val="28"/>
      <w:u w:val="thick" w:color="000000"/>
    </w:rPr>
  </w:style>
  <w:style w:type="character" w:customStyle="1" w:styleId="cardtextChar">
    <w:name w:val="card text Char"/>
    <w:link w:val="cardtext"/>
    <w:locked/>
    <w:rsid w:val="00353371"/>
    <w:rPr>
      <w:rFonts w:ascii="Calibri" w:eastAsia="Calibri" w:hAnsi="Calibri" w:cs="Calibri"/>
      <w:szCs w:val="26"/>
    </w:rPr>
  </w:style>
  <w:style w:type="paragraph" w:customStyle="1" w:styleId="cardtext">
    <w:name w:val="card text"/>
    <w:basedOn w:val="Normal"/>
    <w:link w:val="cardtextChar"/>
    <w:qFormat/>
    <w:rsid w:val="00353371"/>
    <w:pPr>
      <w:spacing w:line="254" w:lineRule="auto"/>
      <w:ind w:left="-720" w:right="-720"/>
    </w:pPr>
    <w:rPr>
      <w:rFonts w:eastAsia="Calibri"/>
      <w:szCs w:val="26"/>
    </w:rPr>
  </w:style>
  <w:style w:type="paragraph" w:customStyle="1" w:styleId="pq-quote">
    <w:name w:val="pq-quote"/>
    <w:basedOn w:val="Normal"/>
    <w:uiPriority w:val="99"/>
    <w:qFormat/>
    <w:rsid w:val="00353371"/>
    <w:pPr>
      <w:spacing w:before="100" w:beforeAutospacing="1" w:after="100" w:afterAutospacing="1"/>
    </w:pPr>
  </w:style>
  <w:style w:type="paragraph" w:customStyle="1" w:styleId="selectionshareable">
    <w:name w:val="selectionshareable"/>
    <w:basedOn w:val="Normal"/>
    <w:uiPriority w:val="99"/>
    <w:qFormat/>
    <w:rsid w:val="00353371"/>
    <w:pPr>
      <w:spacing w:before="100" w:beforeAutospacing="1" w:after="100" w:afterAutospacing="1"/>
    </w:pPr>
  </w:style>
  <w:style w:type="paragraph" w:customStyle="1" w:styleId="para">
    <w:name w:val="para"/>
    <w:basedOn w:val="Normal"/>
    <w:uiPriority w:val="99"/>
    <w:qFormat/>
    <w:rsid w:val="00353371"/>
    <w:pPr>
      <w:spacing w:before="100" w:beforeAutospacing="1" w:after="100" w:afterAutospacing="1"/>
    </w:pPr>
  </w:style>
  <w:style w:type="paragraph" w:customStyle="1" w:styleId="icon--meta-keyline">
    <w:name w:val="icon--meta-keyline"/>
    <w:basedOn w:val="Normal"/>
    <w:uiPriority w:val="99"/>
    <w:qFormat/>
    <w:rsid w:val="00353371"/>
    <w:pPr>
      <w:spacing w:before="100" w:beforeAutospacing="1" w:after="100" w:afterAutospacing="1"/>
    </w:pPr>
  </w:style>
  <w:style w:type="character" w:customStyle="1" w:styleId="analyticsChar0">
    <w:name w:val="**analytics Char"/>
    <w:basedOn w:val="DefaultParagraphFont"/>
    <w:link w:val="analytics0"/>
    <w:uiPriority w:val="4"/>
    <w:locked/>
    <w:rsid w:val="00353371"/>
    <w:rPr>
      <w:rFonts w:ascii="Calibri" w:eastAsiaTheme="majorEastAsia" w:hAnsi="Calibri" w:cstheme="majorBidi"/>
      <w:b/>
      <w:iCs/>
      <w:color w:val="2F5496" w:themeColor="accent1" w:themeShade="BF"/>
      <w:sz w:val="26"/>
    </w:rPr>
  </w:style>
  <w:style w:type="paragraph" w:customStyle="1" w:styleId="analytics0">
    <w:name w:val="**analytics"/>
    <w:basedOn w:val="Heading4"/>
    <w:link w:val="analyticsChar0"/>
    <w:uiPriority w:val="4"/>
    <w:qFormat/>
    <w:rsid w:val="00353371"/>
    <w:rPr>
      <w:color w:val="2F5496" w:themeColor="accent1" w:themeShade="BF"/>
    </w:rPr>
  </w:style>
  <w:style w:type="character" w:customStyle="1" w:styleId="NothingChar">
    <w:name w:val="Nothing Char"/>
    <w:basedOn w:val="DefaultParagraphFont"/>
    <w:link w:val="Nothing"/>
    <w:locked/>
    <w:rsid w:val="00353371"/>
    <w:rPr>
      <w:rFonts w:ascii="Times New Roman" w:eastAsia="Times New Roman" w:hAnsi="Times New Roman" w:cs="Times New Roman"/>
      <w:sz w:val="20"/>
      <w:szCs w:val="20"/>
    </w:rPr>
  </w:style>
  <w:style w:type="paragraph" w:customStyle="1" w:styleId="Nothing">
    <w:name w:val="Nothing"/>
    <w:basedOn w:val="Normal"/>
    <w:link w:val="NothingChar"/>
    <w:autoRedefine/>
    <w:qFormat/>
    <w:rsid w:val="00353371"/>
    <w:pPr>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Tag2">
    <w:name w:val="Tag2"/>
    <w:basedOn w:val="Normal"/>
    <w:autoRedefine/>
    <w:uiPriority w:val="99"/>
    <w:qFormat/>
    <w:rsid w:val="00353371"/>
    <w:pPr>
      <w:spacing w:after="0" w:line="240" w:lineRule="auto"/>
    </w:pPr>
    <w:rPr>
      <w:b/>
    </w:rPr>
  </w:style>
  <w:style w:type="character" w:customStyle="1" w:styleId="CardTagandCiteChar">
    <w:name w:val="Card Tag and Cite Char"/>
    <w:basedOn w:val="DefaultParagraphFont"/>
    <w:link w:val="CardTagandCite"/>
    <w:locked/>
    <w:rsid w:val="00353371"/>
    <w:rPr>
      <w:rFonts w:ascii="Arial Narrow" w:eastAsia="Times New Roman" w:hAnsi="Arial Narrow" w:cs="Times New Roman"/>
      <w:b/>
      <w:sz w:val="26"/>
      <w:szCs w:val="24"/>
    </w:rPr>
  </w:style>
  <w:style w:type="paragraph" w:customStyle="1" w:styleId="CardTagandCite">
    <w:name w:val="Card Tag and Cite"/>
    <w:next w:val="Normal"/>
    <w:link w:val="CardTagandCiteChar"/>
    <w:qFormat/>
    <w:rsid w:val="00353371"/>
    <w:pPr>
      <w:spacing w:after="0" w:line="240" w:lineRule="auto"/>
    </w:pPr>
    <w:rPr>
      <w:rFonts w:ascii="Arial Narrow" w:eastAsia="Times New Roman" w:hAnsi="Arial Narrow" w:cs="Times New Roman"/>
      <w:b/>
      <w:sz w:val="26"/>
      <w:szCs w:val="24"/>
    </w:rPr>
  </w:style>
  <w:style w:type="character" w:customStyle="1" w:styleId="CardText1Char">
    <w:name w:val="Card Text 1 Char"/>
    <w:basedOn w:val="DefaultParagraphFont"/>
    <w:link w:val="CardText1"/>
    <w:locked/>
    <w:rsid w:val="00353371"/>
    <w:rPr>
      <w:rFonts w:ascii="Arial Narrow" w:eastAsia="Times New Roman" w:hAnsi="Arial Narrow" w:cs="Times New Roman"/>
      <w:color w:val="000000"/>
      <w:u w:val="single"/>
    </w:rPr>
  </w:style>
  <w:style w:type="paragraph" w:customStyle="1" w:styleId="CardText1">
    <w:name w:val="Card Text 1"/>
    <w:link w:val="CardText1Char"/>
    <w:qFormat/>
    <w:rsid w:val="00353371"/>
    <w:pPr>
      <w:spacing w:after="0" w:line="240" w:lineRule="auto"/>
    </w:pPr>
    <w:rPr>
      <w:rFonts w:ascii="Arial Narrow" w:eastAsia="Times New Roman" w:hAnsi="Arial Narrow" w:cs="Times New Roman"/>
      <w:color w:val="000000"/>
      <w:u w:val="single"/>
    </w:rPr>
  </w:style>
  <w:style w:type="character" w:customStyle="1" w:styleId="CardText2Char">
    <w:name w:val="Card Text 2 Char"/>
    <w:basedOn w:val="CardText1Char"/>
    <w:link w:val="CardText2"/>
    <w:locked/>
    <w:rsid w:val="00353371"/>
    <w:rPr>
      <w:rFonts w:ascii="Arial Narrow" w:eastAsia="Times New Roman" w:hAnsi="Arial Narrow" w:cs="Times New Roman"/>
      <w:b/>
      <w:color w:val="000000"/>
      <w:u w:val="single"/>
    </w:rPr>
  </w:style>
  <w:style w:type="paragraph" w:customStyle="1" w:styleId="CardText2">
    <w:name w:val="Card Text 2"/>
    <w:basedOn w:val="CardText1"/>
    <w:link w:val="CardText2Char"/>
    <w:qFormat/>
    <w:rsid w:val="00353371"/>
    <w:rPr>
      <w:b/>
    </w:rPr>
  </w:style>
  <w:style w:type="character" w:customStyle="1" w:styleId="Debate-CardTagandCite-F6Char">
    <w:name w:val="Debate- Card Tag and Cite- F6 Char"/>
    <w:basedOn w:val="DefaultParagraphFont"/>
    <w:link w:val="Debate-CardTagandCite-F6"/>
    <w:locked/>
    <w:rsid w:val="00353371"/>
    <w:rPr>
      <w:rFonts w:ascii="Georgia" w:hAnsi="Georgia"/>
      <w:b/>
    </w:rPr>
  </w:style>
  <w:style w:type="paragraph" w:customStyle="1" w:styleId="Debate-CardTagandCite-F6">
    <w:name w:val="Debate- Card Tag and Cite- F6"/>
    <w:basedOn w:val="Normal"/>
    <w:link w:val="Debate-CardTagandCite-F6Char"/>
    <w:qFormat/>
    <w:rsid w:val="00353371"/>
    <w:pPr>
      <w:contextualSpacing/>
    </w:pPr>
    <w:rPr>
      <w:rFonts w:ascii="Georgia" w:hAnsi="Georgia" w:cstheme="minorBidi"/>
      <w:b/>
    </w:rPr>
  </w:style>
  <w:style w:type="character" w:customStyle="1" w:styleId="Debate-CardSmalltextF2Char">
    <w:name w:val="Debate- Card Small text F2 Char"/>
    <w:basedOn w:val="DefaultParagraphFont"/>
    <w:link w:val="Debate-CardSmalltextF2"/>
    <w:locked/>
    <w:rsid w:val="00353371"/>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353371"/>
    <w:pPr>
      <w:spacing w:after="200"/>
      <w:contextualSpacing/>
    </w:pPr>
    <w:rPr>
      <w:rFonts w:ascii="Arial Narrow" w:hAnsi="Arial Narrow" w:cstheme="minorBidi"/>
      <w:sz w:val="16"/>
    </w:rPr>
  </w:style>
  <w:style w:type="character" w:customStyle="1" w:styleId="Debate-EmphasizedText-F5Char">
    <w:name w:val="Debate- Emphasized Text- F5 Char"/>
    <w:basedOn w:val="DefaultParagraphFont"/>
    <w:link w:val="Debate-EmphasizedText-F5"/>
    <w:locked/>
    <w:rsid w:val="00353371"/>
    <w:rPr>
      <w:rFonts w:ascii="Arial Narrow" w:hAnsi="Arial Narrow"/>
      <w:b/>
      <w:sz w:val="18"/>
      <w:u w:val="single"/>
    </w:rPr>
  </w:style>
  <w:style w:type="paragraph" w:customStyle="1" w:styleId="Debate-EmphasizedText-F5">
    <w:name w:val="Debate- Emphasized Text- F5"/>
    <w:basedOn w:val="Normal"/>
    <w:link w:val="Debate-EmphasizedText-F5Char"/>
    <w:qFormat/>
    <w:rsid w:val="00353371"/>
    <w:pPr>
      <w:spacing w:after="200"/>
      <w:contextualSpacing/>
    </w:pPr>
    <w:rPr>
      <w:rFonts w:ascii="Arial Narrow" w:hAnsi="Arial Narrow" w:cstheme="minorBidi"/>
      <w:b/>
      <w:sz w:val="18"/>
      <w:u w:val="single"/>
    </w:rPr>
  </w:style>
  <w:style w:type="character" w:customStyle="1" w:styleId="Debate-CardTextUnderlined-F3Char">
    <w:name w:val="Debate- Card Text Underlined- F3 Char"/>
    <w:basedOn w:val="DefaultParagraphFont"/>
    <w:link w:val="Debate-CardTextUnderlined-F3"/>
    <w:locked/>
    <w:rsid w:val="0035337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53371"/>
    <w:pPr>
      <w:spacing w:after="200"/>
      <w:contextualSpacing/>
    </w:pPr>
    <w:rPr>
      <w:rFonts w:ascii="Arial Narrow" w:hAnsi="Arial Narrow" w:cstheme="minorBidi"/>
      <w:sz w:val="18"/>
      <w:u w:val="single"/>
    </w:rPr>
  </w:style>
  <w:style w:type="paragraph" w:customStyle="1" w:styleId="Small">
    <w:name w:val="Small"/>
    <w:basedOn w:val="Normal"/>
    <w:next w:val="Normal"/>
    <w:uiPriority w:val="99"/>
    <w:qFormat/>
    <w:rsid w:val="00353371"/>
    <w:pPr>
      <w:jc w:val="both"/>
    </w:pPr>
    <w:rPr>
      <w:rFonts w:eastAsia="Calibri"/>
    </w:rPr>
  </w:style>
  <w:style w:type="character" w:customStyle="1" w:styleId="Analytic2Char">
    <w:name w:val="Analytic2 Char"/>
    <w:basedOn w:val="DefaultParagraphFont"/>
    <w:link w:val="Analytic2"/>
    <w:uiPriority w:val="4"/>
    <w:locked/>
    <w:rsid w:val="00353371"/>
    <w:rPr>
      <w:rFonts w:ascii="Calibri" w:eastAsiaTheme="majorEastAsia" w:hAnsi="Calibri" w:cstheme="majorBidi"/>
      <w:b/>
      <w:iCs/>
      <w:color w:val="2F5496" w:themeColor="accent1" w:themeShade="BF"/>
      <w:sz w:val="28"/>
      <w:szCs w:val="28"/>
    </w:rPr>
  </w:style>
  <w:style w:type="paragraph" w:customStyle="1" w:styleId="Analytic2">
    <w:name w:val="Analytic2"/>
    <w:basedOn w:val="Heading4"/>
    <w:link w:val="Analytic2Char"/>
    <w:uiPriority w:val="4"/>
    <w:qFormat/>
    <w:rsid w:val="00353371"/>
    <w:rPr>
      <w:color w:val="2F5496" w:themeColor="accent1" w:themeShade="BF"/>
      <w:sz w:val="28"/>
      <w:szCs w:val="28"/>
    </w:rPr>
  </w:style>
  <w:style w:type="character" w:customStyle="1" w:styleId="AnalyticsPipChar">
    <w:name w:val="AnalyticsPip Char"/>
    <w:basedOn w:val="DefaultParagraphFont"/>
    <w:link w:val="AnalyticsPip"/>
    <w:uiPriority w:val="4"/>
    <w:locked/>
    <w:rsid w:val="00353371"/>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qFormat/>
    <w:rsid w:val="00353371"/>
  </w:style>
  <w:style w:type="character" w:customStyle="1" w:styleId="AnalyticsGBNChar">
    <w:name w:val="AnalyticsGBN Char"/>
    <w:basedOn w:val="DefaultParagraphFont"/>
    <w:link w:val="AnalyticsGBN"/>
    <w:uiPriority w:val="4"/>
    <w:locked/>
    <w:rsid w:val="00353371"/>
    <w:rPr>
      <w:rFonts w:ascii="Calibri" w:eastAsiaTheme="majorEastAsia" w:hAnsi="Calibri" w:cstheme="majorBidi"/>
      <w:b/>
      <w:iCs/>
      <w:color w:val="2F5496" w:themeColor="accent1" w:themeShade="BF"/>
      <w:sz w:val="28"/>
      <w:szCs w:val="28"/>
    </w:rPr>
  </w:style>
  <w:style w:type="paragraph" w:customStyle="1" w:styleId="AnalyticsGBN">
    <w:name w:val="AnalyticsGBN"/>
    <w:basedOn w:val="Analytic2"/>
    <w:link w:val="AnalyticsGBNChar"/>
    <w:uiPriority w:val="4"/>
    <w:qFormat/>
    <w:rsid w:val="00353371"/>
  </w:style>
  <w:style w:type="paragraph" w:customStyle="1" w:styleId="css-exrw3m">
    <w:name w:val="css-exrw3m"/>
    <w:basedOn w:val="Normal"/>
    <w:uiPriority w:val="99"/>
    <w:qFormat/>
    <w:rsid w:val="00353371"/>
    <w:pPr>
      <w:spacing w:before="100" w:beforeAutospacing="1" w:after="100" w:afterAutospacing="1" w:line="240" w:lineRule="auto"/>
    </w:pPr>
    <w:rPr>
      <w:rFonts w:eastAsia="Times New Roman"/>
    </w:rPr>
  </w:style>
  <w:style w:type="paragraph" w:customStyle="1" w:styleId="opinion-articlebody1">
    <w:name w:val="opinion-article__body1"/>
    <w:basedOn w:val="Normal"/>
    <w:uiPriority w:val="99"/>
    <w:qFormat/>
    <w:rsid w:val="00353371"/>
    <w:pPr>
      <w:spacing w:before="100" w:beforeAutospacing="1" w:after="100" w:afterAutospacing="1" w:line="240" w:lineRule="auto"/>
    </w:pPr>
    <w:rPr>
      <w:rFonts w:eastAsia="Times New Roman"/>
    </w:rPr>
  </w:style>
  <w:style w:type="paragraph" w:customStyle="1" w:styleId="flfc">
    <w:name w:val="flfc"/>
    <w:basedOn w:val="Normal"/>
    <w:uiPriority w:val="99"/>
    <w:qFormat/>
    <w:rsid w:val="00353371"/>
    <w:pPr>
      <w:spacing w:before="100" w:beforeAutospacing="1" w:after="100" w:afterAutospacing="1" w:line="240" w:lineRule="auto"/>
    </w:pPr>
    <w:rPr>
      <w:rFonts w:eastAsia="Times New Roman"/>
    </w:rPr>
  </w:style>
  <w:style w:type="paragraph" w:customStyle="1" w:styleId="wp-caption-text">
    <w:name w:val="wp-caption-text"/>
    <w:basedOn w:val="Normal"/>
    <w:uiPriority w:val="99"/>
    <w:qFormat/>
    <w:rsid w:val="00353371"/>
    <w:pPr>
      <w:spacing w:before="100" w:beforeAutospacing="1" w:after="100" w:afterAutospacing="1" w:line="240" w:lineRule="auto"/>
    </w:pPr>
    <w:rPr>
      <w:rFonts w:eastAsia="Times New Roman"/>
    </w:rPr>
  </w:style>
  <w:style w:type="paragraph" w:customStyle="1" w:styleId="css-utmy9y">
    <w:name w:val="css-utmy9y"/>
    <w:basedOn w:val="Normal"/>
    <w:uiPriority w:val="99"/>
    <w:qFormat/>
    <w:rsid w:val="00353371"/>
    <w:pPr>
      <w:spacing w:before="100" w:beforeAutospacing="1" w:after="100" w:afterAutospacing="1" w:line="240" w:lineRule="auto"/>
    </w:pPr>
    <w:rPr>
      <w:rFonts w:eastAsia="Times New Roman"/>
    </w:rPr>
  </w:style>
  <w:style w:type="paragraph" w:customStyle="1" w:styleId="story-body-text">
    <w:name w:val="story-body-text"/>
    <w:basedOn w:val="Normal"/>
    <w:uiPriority w:val="99"/>
    <w:qFormat/>
    <w:rsid w:val="00353371"/>
    <w:pPr>
      <w:spacing w:before="100" w:beforeAutospacing="1" w:after="100" w:afterAutospacing="1"/>
    </w:pPr>
    <w:rPr>
      <w:rFonts w:eastAsia="Times New Roman"/>
    </w:rPr>
  </w:style>
  <w:style w:type="character" w:customStyle="1" w:styleId="Footnote">
    <w:name w:val="Footnote_"/>
    <w:basedOn w:val="DefaultParagraphFont"/>
    <w:link w:val="Footnote0"/>
    <w:locked/>
    <w:rsid w:val="00353371"/>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353371"/>
    <w:pPr>
      <w:widowControl w:val="0"/>
      <w:shd w:val="clear" w:color="auto" w:fill="FFFFFF"/>
      <w:spacing w:before="240" w:line="202" w:lineRule="exact"/>
      <w:jc w:val="both"/>
    </w:pPr>
    <w:rPr>
      <w:rFonts w:ascii="Times New Roman" w:eastAsia="Times New Roman" w:hAnsi="Times New Roman" w:cs="Times New Roman"/>
      <w:sz w:val="15"/>
      <w:szCs w:val="15"/>
    </w:rPr>
  </w:style>
  <w:style w:type="paragraph" w:customStyle="1" w:styleId="Cite2">
    <w:name w:val="Cite 2"/>
    <w:basedOn w:val="Normal"/>
    <w:uiPriority w:val="99"/>
    <w:qFormat/>
    <w:rsid w:val="00353371"/>
    <w:rPr>
      <w:rFonts w:ascii="Arial" w:eastAsia="Calibri" w:hAnsi="Arial" w:cs="Arial"/>
      <w:b/>
      <w:u w:val="single"/>
    </w:rPr>
  </w:style>
  <w:style w:type="paragraph" w:customStyle="1" w:styleId="TagText">
    <w:name w:val="TagText"/>
    <w:basedOn w:val="Normal"/>
    <w:uiPriority w:val="99"/>
    <w:qFormat/>
    <w:rsid w:val="00353371"/>
    <w:rPr>
      <w:rFonts w:ascii="Arial" w:eastAsia="MS Mincho" w:hAnsi="Arial"/>
      <w:b/>
    </w:rPr>
  </w:style>
  <w:style w:type="paragraph" w:customStyle="1" w:styleId="StyleJustified">
    <w:name w:val="Style Justified"/>
    <w:basedOn w:val="Normal"/>
    <w:uiPriority w:val="99"/>
    <w:qFormat/>
    <w:rsid w:val="00353371"/>
    <w:rPr>
      <w:rFonts w:eastAsia="Times New Roman"/>
      <w:szCs w:val="20"/>
    </w:rPr>
  </w:style>
  <w:style w:type="character" w:customStyle="1" w:styleId="AuthorDateChar">
    <w:name w:val="AuthorDate Char"/>
    <w:basedOn w:val="DefaultParagraphFont"/>
    <w:link w:val="AuthorDate"/>
    <w:locked/>
    <w:rsid w:val="00353371"/>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35337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Char">
    <w:name w:val="Cards Char"/>
    <w:link w:val="Cards0"/>
    <w:locked/>
    <w:rsid w:val="00353371"/>
    <w:rPr>
      <w:rFonts w:ascii="Times New Roman" w:eastAsia="Times New Roman" w:hAnsi="Times New Roman" w:cs="Times New Roman"/>
      <w:sz w:val="20"/>
      <w:szCs w:val="24"/>
    </w:rPr>
  </w:style>
  <w:style w:type="paragraph" w:customStyle="1" w:styleId="Cards0">
    <w:name w:val="Cards"/>
    <w:next w:val="Nothing"/>
    <w:link w:val="CardsChar"/>
    <w:qFormat/>
    <w:rsid w:val="00353371"/>
    <w:pPr>
      <w:widowControl w:val="0"/>
      <w:spacing w:after="0" w:line="240" w:lineRule="auto"/>
      <w:ind w:left="432" w:right="432"/>
    </w:pPr>
    <w:rPr>
      <w:rFonts w:ascii="Times New Roman" w:eastAsia="Times New Roman" w:hAnsi="Times New Roman" w:cs="Times New Roman"/>
      <w:sz w:val="20"/>
      <w:szCs w:val="24"/>
    </w:rPr>
  </w:style>
  <w:style w:type="character" w:customStyle="1" w:styleId="CitesChar">
    <w:name w:val="Cites Char"/>
    <w:basedOn w:val="DefaultParagraphFont"/>
    <w:link w:val="Cites"/>
    <w:locked/>
    <w:rsid w:val="00353371"/>
    <w:rPr>
      <w:rFonts w:ascii="Times New Roman" w:eastAsia="Times New Roman" w:hAnsi="Times New Roman" w:cs="Times New Roman"/>
      <w:sz w:val="20"/>
      <w:szCs w:val="24"/>
    </w:rPr>
  </w:style>
  <w:style w:type="paragraph" w:customStyle="1" w:styleId="Cites">
    <w:name w:val="Cites"/>
    <w:next w:val="Cards0"/>
    <w:link w:val="CitesChar"/>
    <w:qFormat/>
    <w:rsid w:val="00353371"/>
    <w:pPr>
      <w:widowControl w:val="0"/>
      <w:spacing w:after="0" w:line="240" w:lineRule="auto"/>
    </w:pPr>
    <w:rPr>
      <w:rFonts w:ascii="Times New Roman" w:eastAsia="Times New Roman" w:hAnsi="Times New Roman" w:cs="Times New Roman"/>
      <w:sz w:val="20"/>
      <w:szCs w:val="24"/>
    </w:rPr>
  </w:style>
  <w:style w:type="paragraph" w:customStyle="1" w:styleId="Stylecardtext8pt">
    <w:name w:val="Style card text + 8 pt"/>
    <w:basedOn w:val="Normal"/>
    <w:uiPriority w:val="99"/>
    <w:qFormat/>
    <w:rsid w:val="00353371"/>
    <w:pPr>
      <w:ind w:right="288"/>
    </w:pPr>
    <w:rPr>
      <w:sz w:val="16"/>
    </w:rPr>
  </w:style>
  <w:style w:type="paragraph" w:customStyle="1" w:styleId="cardChar2CharCharCharCharCharCharCharCharCharCharChar">
    <w:name w:val="card Char2 Char Char Char Char Char Char Char Char Char Char Char"/>
    <w:basedOn w:val="Normal"/>
    <w:uiPriority w:val="99"/>
    <w:qFormat/>
    <w:rsid w:val="00353371"/>
    <w:pPr>
      <w:ind w:left="288" w:right="288"/>
    </w:pPr>
    <w:rPr>
      <w:rFonts w:eastAsia="Times New Roman"/>
      <w:sz w:val="20"/>
      <w:szCs w:val="20"/>
    </w:rPr>
  </w:style>
  <w:style w:type="character" w:customStyle="1" w:styleId="underlinedChar">
    <w:name w:val="underlined Char"/>
    <w:link w:val="underlined"/>
    <w:locked/>
    <w:rsid w:val="00353371"/>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353371"/>
    <w:pPr>
      <w:spacing w:after="0" w:line="240" w:lineRule="auto"/>
      <w:contextualSpacing/>
    </w:pPr>
    <w:rPr>
      <w:rFonts w:ascii="Times New Roman" w:eastAsia="Malgun Gothic" w:hAnsi="Times New Roman" w:cs="Times New Roman"/>
      <w:sz w:val="24"/>
      <w:szCs w:val="24"/>
      <w:u w:val="single"/>
    </w:rPr>
  </w:style>
  <w:style w:type="character" w:customStyle="1" w:styleId="CardtextChar0">
    <w:name w:val="Card text Char"/>
    <w:link w:val="Cardtext0"/>
    <w:locked/>
    <w:rsid w:val="00353371"/>
    <w:rPr>
      <w:rFonts w:ascii="Arial Narrow" w:hAnsi="Arial Narrow"/>
      <w:u w:val="single"/>
    </w:rPr>
  </w:style>
  <w:style w:type="paragraph" w:customStyle="1" w:styleId="Cardtext0">
    <w:name w:val="Card text"/>
    <w:link w:val="CardtextChar0"/>
    <w:qFormat/>
    <w:rsid w:val="00353371"/>
    <w:pPr>
      <w:widowControl w:val="0"/>
      <w:autoSpaceDE w:val="0"/>
      <w:autoSpaceDN w:val="0"/>
      <w:adjustRightInd w:val="0"/>
      <w:spacing w:after="0" w:line="240" w:lineRule="auto"/>
    </w:pPr>
    <w:rPr>
      <w:rFonts w:ascii="Arial Narrow" w:hAnsi="Arial Narrow"/>
      <w:u w:val="single"/>
    </w:rPr>
  </w:style>
  <w:style w:type="paragraph" w:customStyle="1" w:styleId="Default">
    <w:name w:val="Default"/>
    <w:uiPriority w:val="99"/>
    <w:qFormat/>
    <w:rsid w:val="00353371"/>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ewpage">
    <w:name w:val="new page"/>
    <w:basedOn w:val="Heading4"/>
    <w:uiPriority w:val="99"/>
    <w:qFormat/>
    <w:rsid w:val="00353371"/>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uiPriority w:val="99"/>
    <w:qFormat/>
    <w:rsid w:val="00353371"/>
    <w:rPr>
      <w:rFonts w:eastAsia="Times"/>
      <w:sz w:val="18"/>
      <w:szCs w:val="20"/>
    </w:rPr>
  </w:style>
  <w:style w:type="paragraph" w:customStyle="1" w:styleId="Heading">
    <w:name w:val="Heading"/>
    <w:basedOn w:val="Normal"/>
    <w:next w:val="BodyText"/>
    <w:uiPriority w:val="99"/>
    <w:qFormat/>
    <w:rsid w:val="00353371"/>
    <w:pPr>
      <w:keepNext/>
      <w:widowControl w:val="0"/>
      <w:suppressAutoHyphens/>
      <w:spacing w:before="240" w:after="120"/>
    </w:pPr>
    <w:rPr>
      <w:rFonts w:ascii="Arial" w:eastAsia="Droid Sans Fallback" w:hAnsi="Arial" w:cs="Lohit Hindi"/>
      <w:kern w:val="2"/>
      <w:sz w:val="28"/>
      <w:szCs w:val="28"/>
      <w:lang w:eastAsia="zh-CN" w:bidi="hi-IN"/>
    </w:rPr>
  </w:style>
  <w:style w:type="paragraph" w:customStyle="1" w:styleId="Index">
    <w:name w:val="Index"/>
    <w:basedOn w:val="Normal"/>
    <w:uiPriority w:val="99"/>
    <w:qFormat/>
    <w:rsid w:val="00353371"/>
    <w:pPr>
      <w:widowControl w:val="0"/>
      <w:suppressLineNumbers/>
      <w:suppressAutoHyphens/>
    </w:pPr>
    <w:rPr>
      <w:rFonts w:eastAsia="Droid Sans Fallback" w:cs="Lohit Hindi"/>
      <w:kern w:val="2"/>
      <w:lang w:eastAsia="zh-CN" w:bidi="hi-IN"/>
    </w:rPr>
  </w:style>
  <w:style w:type="paragraph" w:customStyle="1" w:styleId="2ArgumentHeader">
    <w:name w:val="2) Argument Header"/>
    <w:basedOn w:val="Heading1"/>
    <w:next w:val="Heading1"/>
    <w:uiPriority w:val="99"/>
    <w:qFormat/>
    <w:rsid w:val="00353371"/>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2"/>
      <w:sz w:val="24"/>
      <w:u w:val="single"/>
      <w:lang w:eastAsia="zh-CN" w:bidi="hi-IN"/>
    </w:rPr>
  </w:style>
  <w:style w:type="paragraph" w:customStyle="1" w:styleId="double">
    <w:name w:val="double"/>
    <w:basedOn w:val="Normal"/>
    <w:uiPriority w:val="99"/>
    <w:qFormat/>
    <w:rsid w:val="00353371"/>
    <w:pPr>
      <w:spacing w:before="100" w:beforeAutospacing="1" w:after="100" w:afterAutospacing="1"/>
    </w:pPr>
    <w:rPr>
      <w:rFonts w:ascii="Times" w:hAnsi="Times"/>
      <w:sz w:val="20"/>
      <w:szCs w:val="20"/>
    </w:rPr>
  </w:style>
  <w:style w:type="character" w:customStyle="1" w:styleId="CardsHighlightedChar">
    <w:name w:val="Cards Highlighted Char"/>
    <w:basedOn w:val="DefaultParagraphFont"/>
    <w:link w:val="CardsHighlighted"/>
    <w:locked/>
    <w:rsid w:val="00353371"/>
    <w:rPr>
      <w:rFonts w:ascii="Times New Roman" w:eastAsia="Calibri" w:hAnsi="Times New Roman" w:cs="Times New Roman"/>
      <w:sz w:val="24"/>
      <w:u w:val="single"/>
      <w:shd w:val="clear" w:color="auto" w:fill="00FFFF"/>
    </w:rPr>
  </w:style>
  <w:style w:type="paragraph" w:customStyle="1" w:styleId="CardsHighlighted">
    <w:name w:val="Cards Highlighted"/>
    <w:basedOn w:val="Normal"/>
    <w:link w:val="CardsHighlightedChar"/>
    <w:autoRedefine/>
    <w:qFormat/>
    <w:rsid w:val="00353371"/>
    <w:pPr>
      <w:shd w:val="clear" w:color="auto" w:fill="00FFFF"/>
      <w:ind w:left="288" w:right="288"/>
      <w:jc w:val="both"/>
    </w:pPr>
    <w:rPr>
      <w:rFonts w:ascii="Times New Roman" w:eastAsia="Calibri" w:hAnsi="Times New Roman" w:cs="Times New Roman"/>
      <w:sz w:val="24"/>
      <w:u w:val="single"/>
    </w:rPr>
  </w:style>
  <w:style w:type="character" w:customStyle="1" w:styleId="analyticsChar1">
    <w:name w:val="analytics Char"/>
    <w:basedOn w:val="DefaultParagraphFont"/>
    <w:link w:val="analytics1"/>
    <w:uiPriority w:val="4"/>
    <w:locked/>
    <w:rsid w:val="00353371"/>
    <w:rPr>
      <w:rFonts w:ascii="Calibri" w:hAnsi="Calibri" w:cs="Calibri"/>
      <w:b/>
      <w:color w:val="C00000"/>
      <w:sz w:val="26"/>
    </w:rPr>
  </w:style>
  <w:style w:type="paragraph" w:customStyle="1" w:styleId="analytics1">
    <w:name w:val="analytics"/>
    <w:basedOn w:val="Normal"/>
    <w:link w:val="analyticsChar1"/>
    <w:uiPriority w:val="4"/>
    <w:qFormat/>
    <w:rsid w:val="00353371"/>
    <w:rPr>
      <w:b/>
      <w:color w:val="C00000"/>
      <w:sz w:val="26"/>
    </w:rPr>
  </w:style>
  <w:style w:type="character" w:customStyle="1" w:styleId="citenon-boldChar">
    <w:name w:val="cite non-bold Char"/>
    <w:link w:val="citenon-bold"/>
    <w:locked/>
    <w:rsid w:val="00353371"/>
    <w:rPr>
      <w:rFonts w:ascii="Calibri" w:eastAsia="Calibri" w:hAnsi="Calibri" w:cs="Calibri"/>
      <w:sz w:val="20"/>
      <w:szCs w:val="20"/>
      <w:lang w:val="x-none" w:eastAsia="x-none"/>
    </w:rPr>
  </w:style>
  <w:style w:type="paragraph" w:customStyle="1" w:styleId="citenon-bold">
    <w:name w:val="cite non-bold"/>
    <w:basedOn w:val="Normal"/>
    <w:link w:val="citenon-boldChar"/>
    <w:qFormat/>
    <w:rsid w:val="00353371"/>
    <w:rPr>
      <w:rFonts w:eastAsia="Calibri"/>
      <w:sz w:val="20"/>
      <w:szCs w:val="20"/>
      <w:lang w:val="x-none" w:eastAsia="x-none"/>
    </w:rPr>
  </w:style>
  <w:style w:type="character" w:customStyle="1" w:styleId="HotRouteChar">
    <w:name w:val="Hot Route! Char"/>
    <w:link w:val="HotRoute"/>
    <w:locked/>
    <w:rsid w:val="00353371"/>
    <w:rPr>
      <w:rFonts w:ascii="Calibri" w:eastAsia="Calibri" w:hAnsi="Calibri" w:cs="Calibri"/>
      <w:color w:val="000000"/>
    </w:rPr>
  </w:style>
  <w:style w:type="paragraph" w:customStyle="1" w:styleId="HotRoute">
    <w:name w:val="Hot Route!"/>
    <w:basedOn w:val="Normal"/>
    <w:link w:val="HotRouteChar"/>
    <w:qFormat/>
    <w:rsid w:val="00353371"/>
    <w:pPr>
      <w:ind w:left="144"/>
    </w:pPr>
    <w:rPr>
      <w:rFonts w:eastAsia="Calibri"/>
      <w:color w:val="000000"/>
    </w:rPr>
  </w:style>
  <w:style w:type="character" w:customStyle="1" w:styleId="CardIndentedChar">
    <w:name w:val="Card (Indented) Char"/>
    <w:basedOn w:val="DefaultParagraphFont"/>
    <w:link w:val="CardIndented"/>
    <w:locked/>
    <w:rsid w:val="00353371"/>
    <w:rPr>
      <w:rFonts w:ascii="Calibri" w:hAnsi="Calibri" w:cs="Calibri"/>
    </w:rPr>
  </w:style>
  <w:style w:type="paragraph" w:customStyle="1" w:styleId="CardIndented">
    <w:name w:val="Card (Indented)"/>
    <w:basedOn w:val="Normal"/>
    <w:link w:val="CardIndentedChar"/>
    <w:qFormat/>
    <w:rsid w:val="00353371"/>
    <w:pPr>
      <w:ind w:left="288"/>
    </w:pPr>
  </w:style>
  <w:style w:type="paragraph" w:customStyle="1" w:styleId="PhoTag">
    <w:name w:val="PhoTag"/>
    <w:basedOn w:val="Normal"/>
    <w:next w:val="Normal"/>
    <w:autoRedefine/>
    <w:uiPriority w:val="99"/>
    <w:qFormat/>
    <w:rsid w:val="00353371"/>
    <w:rPr>
      <w:b/>
    </w:rPr>
  </w:style>
  <w:style w:type="character" w:customStyle="1" w:styleId="BoldUnderlineChar">
    <w:name w:val="BoldUnderline Char"/>
    <w:link w:val="BoldUnderline"/>
    <w:uiPriority w:val="99"/>
    <w:locked/>
    <w:rsid w:val="00353371"/>
    <w:rPr>
      <w:rFonts w:ascii="Times New Roman" w:eastAsia="Times New Roman" w:hAnsi="Times New Roman" w:cs="Times New Roman"/>
      <w:b/>
      <w:sz w:val="20"/>
      <w:szCs w:val="24"/>
      <w:u w:val="single"/>
    </w:rPr>
  </w:style>
  <w:style w:type="paragraph" w:customStyle="1" w:styleId="BoldUnderline">
    <w:name w:val="BoldUnderline"/>
    <w:link w:val="BoldUnderlineChar"/>
    <w:uiPriority w:val="99"/>
    <w:qFormat/>
    <w:rsid w:val="00353371"/>
    <w:pPr>
      <w:spacing w:after="0" w:line="240" w:lineRule="auto"/>
    </w:pPr>
    <w:rPr>
      <w:rFonts w:ascii="Times New Roman" w:eastAsia="Times New Roman" w:hAnsi="Times New Roman" w:cs="Times New Roman"/>
      <w:b/>
      <w:sz w:val="20"/>
      <w:szCs w:val="24"/>
      <w:u w:val="single"/>
    </w:rPr>
  </w:style>
  <w:style w:type="character" w:customStyle="1" w:styleId="NormalTextChar">
    <w:name w:val="Normal Text Char"/>
    <w:link w:val="NormalText"/>
    <w:locked/>
    <w:rsid w:val="00353371"/>
    <w:rPr>
      <w:rFonts w:ascii="Calibri" w:eastAsia="Calibri" w:hAnsi="Calibri" w:cs="Calibri"/>
      <w:sz w:val="20"/>
      <w:szCs w:val="26"/>
    </w:rPr>
  </w:style>
  <w:style w:type="paragraph" w:customStyle="1" w:styleId="NormalText">
    <w:name w:val="Normal Text"/>
    <w:basedOn w:val="Normal"/>
    <w:link w:val="NormalTextChar"/>
    <w:autoRedefine/>
    <w:qFormat/>
    <w:rsid w:val="00353371"/>
    <w:pPr>
      <w:jc w:val="both"/>
    </w:pPr>
    <w:rPr>
      <w:rFonts w:eastAsia="Calibri"/>
      <w:sz w:val="20"/>
      <w:szCs w:val="26"/>
    </w:rPr>
  </w:style>
  <w:style w:type="character" w:customStyle="1" w:styleId="ReallySmallChar">
    <w:name w:val="Really Small Char"/>
    <w:basedOn w:val="DefaultParagraphFont"/>
    <w:link w:val="ReallySmall"/>
    <w:locked/>
    <w:rsid w:val="00353371"/>
    <w:rPr>
      <w:rFonts w:ascii="Calibri" w:eastAsia="Times New Roman" w:hAnsi="Calibri" w:cs="Calibri"/>
      <w:sz w:val="16"/>
      <w:szCs w:val="20"/>
    </w:rPr>
  </w:style>
  <w:style w:type="paragraph" w:customStyle="1" w:styleId="ReallySmall">
    <w:name w:val="Really Small"/>
    <w:basedOn w:val="Normal"/>
    <w:link w:val="ReallySmallChar"/>
    <w:qFormat/>
    <w:rsid w:val="00353371"/>
    <w:rPr>
      <w:rFonts w:eastAsia="Times New Roman"/>
      <w:sz w:val="16"/>
      <w:szCs w:val="20"/>
    </w:rPr>
  </w:style>
  <w:style w:type="paragraph" w:customStyle="1" w:styleId="PageHeaderLine1">
    <w:name w:val="PageHeaderLine1"/>
    <w:basedOn w:val="Normal"/>
    <w:uiPriority w:val="99"/>
    <w:qFormat/>
    <w:rsid w:val="00353371"/>
    <w:pPr>
      <w:tabs>
        <w:tab w:val="right" w:pos="10800"/>
      </w:tabs>
    </w:pPr>
    <w:rPr>
      <w:b/>
    </w:rPr>
  </w:style>
  <w:style w:type="character" w:customStyle="1" w:styleId="PageHeaderLine2Char">
    <w:name w:val="PageHeaderLine2 Char"/>
    <w:link w:val="PageHeaderLine2"/>
    <w:locked/>
    <w:rsid w:val="00353371"/>
    <w:rPr>
      <w:rFonts w:ascii="Calibri" w:hAnsi="Calibri" w:cs="Calibri"/>
      <w:b/>
    </w:rPr>
  </w:style>
  <w:style w:type="paragraph" w:customStyle="1" w:styleId="PageHeaderLine2">
    <w:name w:val="PageHeaderLine2"/>
    <w:basedOn w:val="Normal"/>
    <w:next w:val="Normal"/>
    <w:link w:val="PageHeaderLine2Char"/>
    <w:qFormat/>
    <w:rsid w:val="00353371"/>
    <w:pPr>
      <w:tabs>
        <w:tab w:val="right" w:pos="10800"/>
      </w:tabs>
      <w:spacing w:line="480" w:lineRule="auto"/>
    </w:pPr>
    <w:rPr>
      <w:b/>
    </w:rPr>
  </w:style>
  <w:style w:type="character" w:customStyle="1" w:styleId="BlockTitle2Char">
    <w:name w:val="Block Title2 Char"/>
    <w:link w:val="BlockTitle2"/>
    <w:locked/>
    <w:rsid w:val="00353371"/>
    <w:rPr>
      <w:rFonts w:ascii="Calibri" w:eastAsia="Calibri" w:hAnsi="Calibri" w:cs="Calibri"/>
      <w:b/>
      <w:color w:val="000000"/>
      <w:sz w:val="32"/>
      <w:u w:val="single"/>
    </w:rPr>
  </w:style>
  <w:style w:type="paragraph" w:customStyle="1" w:styleId="BlockTitle2">
    <w:name w:val="Block Title2"/>
    <w:basedOn w:val="Normal"/>
    <w:next w:val="Normal"/>
    <w:link w:val="BlockTitle2Char"/>
    <w:qFormat/>
    <w:rsid w:val="00353371"/>
    <w:pPr>
      <w:spacing w:after="240"/>
      <w:jc w:val="center"/>
    </w:pPr>
    <w:rPr>
      <w:rFonts w:eastAsia="Calibri"/>
      <w:b/>
      <w:color w:val="000000"/>
      <w:sz w:val="32"/>
      <w:u w:val="single"/>
    </w:rPr>
  </w:style>
  <w:style w:type="paragraph" w:customStyle="1" w:styleId="BlockTitle">
    <w:name w:val="Block Title"/>
    <w:basedOn w:val="Heading1"/>
    <w:next w:val="Normal"/>
    <w:uiPriority w:val="99"/>
    <w:qFormat/>
    <w:rsid w:val="00353371"/>
    <w:pPr>
      <w:keepLines w:val="0"/>
      <w:pageBreakBefore w:val="0"/>
      <w:pBdr>
        <w:top w:val="none" w:sz="0" w:space="0" w:color="auto"/>
        <w:left w:val="none" w:sz="0" w:space="0" w:color="auto"/>
        <w:bottom w:val="none" w:sz="0" w:space="0" w:color="auto"/>
        <w:right w:val="none" w:sz="0" w:space="0" w:color="auto"/>
      </w:pBdr>
      <w:spacing w:before="480" w:after="240"/>
    </w:pPr>
    <w:rPr>
      <w:rFonts w:eastAsia="Times New Roman" w:cs="Arial"/>
      <w:caps/>
      <w:color w:val="000000"/>
      <w:kern w:val="32"/>
      <w:sz w:val="32"/>
      <w:u w:val="single"/>
    </w:rPr>
  </w:style>
  <w:style w:type="paragraph" w:customStyle="1" w:styleId="TxBrp1">
    <w:name w:val="TxBr_p1"/>
    <w:basedOn w:val="Normal"/>
    <w:uiPriority w:val="99"/>
    <w:qFormat/>
    <w:rsid w:val="00353371"/>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uiPriority w:val="99"/>
    <w:qFormat/>
    <w:rsid w:val="00353371"/>
    <w:pPr>
      <w:spacing w:before="100" w:beforeAutospacing="1" w:after="100" w:afterAutospacing="1"/>
    </w:pPr>
    <w:rPr>
      <w:rFonts w:eastAsia="Calibri"/>
      <w:color w:val="000000"/>
    </w:rPr>
  </w:style>
  <w:style w:type="character" w:customStyle="1" w:styleId="hatChar">
    <w:name w:val="hat Char"/>
    <w:basedOn w:val="DefaultParagraphFont"/>
    <w:link w:val="hat"/>
    <w:locked/>
    <w:rsid w:val="00353371"/>
    <w:rPr>
      <w:rFonts w:ascii="Calibri" w:eastAsia="Calibri" w:hAnsi="Calibri" w:cs="Calibri"/>
      <w:b/>
      <w:bCs/>
      <w:color w:val="000000"/>
      <w:sz w:val="32"/>
      <w:u w:val="single"/>
    </w:rPr>
  </w:style>
  <w:style w:type="paragraph" w:customStyle="1" w:styleId="hat">
    <w:name w:val="hat"/>
    <w:basedOn w:val="Normal"/>
    <w:next w:val="Normal"/>
    <w:link w:val="hatChar"/>
    <w:qFormat/>
    <w:rsid w:val="00353371"/>
    <w:pPr>
      <w:spacing w:before="240" w:after="240"/>
      <w:jc w:val="center"/>
      <w:outlineLvl w:val="0"/>
    </w:pPr>
    <w:rPr>
      <w:rFonts w:eastAsia="Calibri"/>
      <w:b/>
      <w:bCs/>
      <w:color w:val="000000"/>
      <w:sz w:val="32"/>
      <w:u w:val="single"/>
    </w:rPr>
  </w:style>
  <w:style w:type="character" w:customStyle="1" w:styleId="Heading4CiteChar">
    <w:name w:val="Heading 4 Cite Char"/>
    <w:link w:val="Heading4Cite"/>
    <w:locked/>
    <w:rsid w:val="00353371"/>
    <w:rPr>
      <w:rFonts w:ascii="Calibri" w:eastAsia="Calibri" w:hAnsi="Calibri" w:cs="Calibri"/>
      <w:color w:val="000000"/>
    </w:rPr>
  </w:style>
  <w:style w:type="paragraph" w:customStyle="1" w:styleId="Heading4Cite">
    <w:name w:val="Heading 4 Cite"/>
    <w:basedOn w:val="Normal"/>
    <w:link w:val="Heading4CiteChar"/>
    <w:autoRedefine/>
    <w:qFormat/>
    <w:rsid w:val="00353371"/>
    <w:rPr>
      <w:rFonts w:eastAsia="Calibri"/>
      <w:color w:val="000000"/>
    </w:rPr>
  </w:style>
  <w:style w:type="character" w:customStyle="1" w:styleId="UnderliningChar">
    <w:name w:val="Underlining Char"/>
    <w:link w:val="Underlining"/>
    <w:locked/>
    <w:rsid w:val="00353371"/>
    <w:rPr>
      <w:rFonts w:ascii="Arial Narrow" w:eastAsia="Calibri" w:hAnsi="Arial Narrow" w:cs="Calibri"/>
      <w:color w:val="000000"/>
      <w:u w:val="single"/>
    </w:rPr>
  </w:style>
  <w:style w:type="paragraph" w:customStyle="1" w:styleId="Underlining">
    <w:name w:val="Underlining"/>
    <w:basedOn w:val="Normal"/>
    <w:link w:val="UnderliningChar"/>
    <w:qFormat/>
    <w:rsid w:val="00353371"/>
    <w:rPr>
      <w:rFonts w:ascii="Arial Narrow" w:eastAsia="Calibri" w:hAnsi="Arial Narrow"/>
      <w:color w:val="000000"/>
      <w:u w:val="single"/>
    </w:rPr>
  </w:style>
  <w:style w:type="character" w:customStyle="1" w:styleId="MicrotextChar">
    <w:name w:val="Microtext Char"/>
    <w:link w:val="Microtext"/>
    <w:locked/>
    <w:rsid w:val="00353371"/>
    <w:rPr>
      <w:rFonts w:ascii="Calibri" w:eastAsia="Calibri" w:hAnsi="Calibri" w:cs="Calibri"/>
      <w:color w:val="000000"/>
      <w:sz w:val="12"/>
    </w:rPr>
  </w:style>
  <w:style w:type="paragraph" w:customStyle="1" w:styleId="Microtext">
    <w:name w:val="Microtext"/>
    <w:basedOn w:val="Normal"/>
    <w:next w:val="Normal"/>
    <w:link w:val="MicrotextChar"/>
    <w:qFormat/>
    <w:rsid w:val="00353371"/>
    <w:rPr>
      <w:rFonts w:eastAsia="Calibri"/>
      <w:color w:val="000000"/>
      <w:sz w:val="12"/>
    </w:rPr>
  </w:style>
  <w:style w:type="paragraph" w:customStyle="1" w:styleId="PageTitle">
    <w:name w:val="Page Title"/>
    <w:basedOn w:val="Normal"/>
    <w:next w:val="Normal"/>
    <w:uiPriority w:val="99"/>
    <w:qFormat/>
    <w:rsid w:val="00353371"/>
    <w:pPr>
      <w:tabs>
        <w:tab w:val="left" w:pos="1440"/>
      </w:tabs>
      <w:jc w:val="center"/>
      <w:outlineLvl w:val="1"/>
    </w:pPr>
    <w:rPr>
      <w:rFonts w:eastAsia="Calibri"/>
      <w:b/>
      <w:smallCaps/>
      <w:color w:val="000000"/>
      <w:sz w:val="36"/>
      <w:u w:val="single"/>
    </w:rPr>
  </w:style>
  <w:style w:type="character" w:customStyle="1" w:styleId="Style4Char">
    <w:name w:val="Style4 Char"/>
    <w:link w:val="Style4"/>
    <w:uiPriority w:val="99"/>
    <w:locked/>
    <w:rsid w:val="00353371"/>
    <w:rPr>
      <w:rFonts w:ascii="Arial Narrow" w:hAnsi="Arial Narrow" w:cs="Calibri"/>
      <w:u w:val="single"/>
    </w:rPr>
  </w:style>
  <w:style w:type="paragraph" w:customStyle="1" w:styleId="Style4">
    <w:name w:val="Style4"/>
    <w:basedOn w:val="Normal"/>
    <w:link w:val="Style4Char"/>
    <w:uiPriority w:val="99"/>
    <w:qFormat/>
    <w:rsid w:val="00353371"/>
    <w:pPr>
      <w:numPr>
        <w:numId w:val="104"/>
      </w:numPr>
      <w:ind w:left="0" w:firstLine="0"/>
    </w:pPr>
    <w:rPr>
      <w:rFonts w:ascii="Arial Narrow" w:hAnsi="Arial Narrow"/>
      <w:u w:val="single"/>
    </w:rPr>
  </w:style>
  <w:style w:type="character" w:customStyle="1" w:styleId="StyleStyle49ptChar">
    <w:name w:val="Style Style4 + 9 pt Char"/>
    <w:link w:val="StyleStyle49pt"/>
    <w:uiPriority w:val="99"/>
    <w:locked/>
    <w:rsid w:val="00353371"/>
    <w:rPr>
      <w:rFonts w:ascii="Arial Narrow" w:hAnsi="Arial Narrow" w:cs="Calibri"/>
      <w:u w:val="single"/>
    </w:rPr>
  </w:style>
  <w:style w:type="paragraph" w:customStyle="1" w:styleId="StyleStyle49pt">
    <w:name w:val="Style Style4 + 9 pt"/>
    <w:basedOn w:val="Style4"/>
    <w:link w:val="StyleStyle49ptChar"/>
    <w:uiPriority w:val="99"/>
    <w:qFormat/>
    <w:rsid w:val="00353371"/>
  </w:style>
  <w:style w:type="character" w:customStyle="1" w:styleId="StyleStyle49ptBoldChar">
    <w:name w:val="Style Style4 + 9 pt Bold Char"/>
    <w:link w:val="StyleStyle49ptBold"/>
    <w:uiPriority w:val="99"/>
    <w:locked/>
    <w:rsid w:val="00353371"/>
    <w:rPr>
      <w:rFonts w:ascii="Arial Narrow" w:hAnsi="Arial Narrow" w:cs="Calibri"/>
      <w:b/>
      <w:bCs/>
      <w:u w:val="single"/>
    </w:rPr>
  </w:style>
  <w:style w:type="paragraph" w:customStyle="1" w:styleId="StyleStyle49ptBold">
    <w:name w:val="Style Style4 + 9 pt Bold"/>
    <w:basedOn w:val="Style4"/>
    <w:link w:val="StyleStyle49ptBoldChar"/>
    <w:uiPriority w:val="99"/>
    <w:qFormat/>
    <w:rsid w:val="00353371"/>
    <w:rPr>
      <w:b/>
      <w:bCs/>
    </w:rPr>
  </w:style>
  <w:style w:type="character" w:customStyle="1" w:styleId="Style3Char">
    <w:name w:val="Style3 Char"/>
    <w:link w:val="Style3"/>
    <w:locked/>
    <w:rsid w:val="00353371"/>
    <w:rPr>
      <w:rFonts w:ascii="Arial Narrow" w:eastAsia="Calibri" w:hAnsi="Arial Narrow" w:cs="Calibri"/>
      <w:b/>
      <w:color w:val="000000"/>
      <w:lang w:eastAsia="zh-CN"/>
    </w:rPr>
  </w:style>
  <w:style w:type="paragraph" w:customStyle="1" w:styleId="Style3">
    <w:name w:val="Style3"/>
    <w:basedOn w:val="Normal"/>
    <w:link w:val="Style3Char"/>
    <w:qFormat/>
    <w:rsid w:val="00353371"/>
    <w:rPr>
      <w:rFonts w:ascii="Arial Narrow" w:eastAsia="Calibri" w:hAnsi="Arial Narrow"/>
      <w:b/>
      <w:color w:val="000000"/>
      <w:lang w:eastAsia="zh-CN"/>
    </w:rPr>
  </w:style>
  <w:style w:type="character" w:customStyle="1" w:styleId="UnderlineEmphasisChar">
    <w:name w:val="Underline + Emphasis Char"/>
    <w:link w:val="UnderlineEmphasis"/>
    <w:locked/>
    <w:rsid w:val="00353371"/>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353371"/>
    <w:rPr>
      <w:rFonts w:eastAsia="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353371"/>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53371"/>
    <w:pPr>
      <w:keepLines w:val="0"/>
      <w:pageBreakBefore w:val="0"/>
      <w:spacing w:before="0" w:after="60"/>
      <w:jc w:val="left"/>
    </w:pPr>
    <w:rPr>
      <w:rFonts w:eastAsia="Times New Roman"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353371"/>
    <w:rPr>
      <w:rFonts w:ascii="Calibri" w:eastAsia="Times New Roman" w:hAnsi="Calibri"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53371"/>
    <w:pPr>
      <w:keepLines w:val="0"/>
      <w:spacing w:before="0" w:after="120"/>
    </w:pPr>
    <w:rPr>
      <w:rFonts w:eastAsia="Times New Roman" w:cs="Times New Roman"/>
      <w:b w:val="0"/>
      <w:bCs/>
      <w:iCs w:val="0"/>
      <w:color w:val="000000"/>
      <w:sz w:val="16"/>
      <w:szCs w:val="28"/>
    </w:rPr>
  </w:style>
  <w:style w:type="paragraph" w:customStyle="1" w:styleId="Style1">
    <w:name w:val="Style 1"/>
    <w:uiPriority w:val="99"/>
    <w:qFormat/>
    <w:rsid w:val="003533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StyleUnderline9pt2Char">
    <w:name w:val="Style Underline + 9 pt2 Char"/>
    <w:link w:val="StyleUnderline9pt2"/>
    <w:locked/>
    <w:rsid w:val="00353371"/>
    <w:rPr>
      <w:rFonts w:ascii="Calibri" w:eastAsia="Times New Roman" w:hAnsi="Calibri" w:cs="Calibri"/>
      <w:color w:val="000000"/>
      <w:sz w:val="20"/>
      <w:szCs w:val="20"/>
      <w:u w:val="single"/>
    </w:rPr>
  </w:style>
  <w:style w:type="paragraph" w:customStyle="1" w:styleId="StyleUnderline9pt2">
    <w:name w:val="Style Underline + 9 pt2"/>
    <w:basedOn w:val="Normal"/>
    <w:link w:val="StyleUnderline9pt2Char"/>
    <w:qFormat/>
    <w:rsid w:val="00353371"/>
    <w:rPr>
      <w:rFonts w:eastAsia="Times New Roman"/>
      <w:color w:val="000000"/>
      <w:sz w:val="20"/>
      <w:szCs w:val="20"/>
      <w:u w:val="single"/>
    </w:rPr>
  </w:style>
  <w:style w:type="character" w:customStyle="1" w:styleId="cardCharCharCharChar">
    <w:name w:val="card Char Char Char Char"/>
    <w:link w:val="cardCharCharChar"/>
    <w:locked/>
    <w:rsid w:val="00353371"/>
    <w:rPr>
      <w:rFonts w:ascii="Calibri" w:eastAsia="Times New Roman" w:hAnsi="Calibri" w:cs="Calibri"/>
      <w:color w:val="000000"/>
      <w:sz w:val="20"/>
      <w:szCs w:val="20"/>
    </w:rPr>
  </w:style>
  <w:style w:type="paragraph" w:customStyle="1" w:styleId="cardCharCharChar">
    <w:name w:val="card Char Char Char"/>
    <w:basedOn w:val="Normal"/>
    <w:link w:val="cardCharCharCharChar"/>
    <w:qFormat/>
    <w:rsid w:val="00353371"/>
    <w:pPr>
      <w:ind w:left="288" w:right="288"/>
    </w:pPr>
    <w:rPr>
      <w:rFonts w:eastAsia="Times New Roman"/>
      <w:color w:val="000000"/>
      <w:sz w:val="20"/>
      <w:szCs w:val="20"/>
    </w:rPr>
  </w:style>
  <w:style w:type="paragraph" w:customStyle="1" w:styleId="TxBr5p1">
    <w:name w:val="TxBr_5p1"/>
    <w:basedOn w:val="Normal"/>
    <w:uiPriority w:val="99"/>
    <w:qFormat/>
    <w:rsid w:val="0035337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353371"/>
    <w:pPr>
      <w:ind w:left="400"/>
    </w:pPr>
    <w:rPr>
      <w:rFonts w:eastAsia="Calibri"/>
      <w:color w:val="000000"/>
    </w:rPr>
  </w:style>
  <w:style w:type="character" w:customStyle="1" w:styleId="HotRouteChar0">
    <w:name w:val="Hot Route Char"/>
    <w:link w:val="HotRoute0"/>
    <w:locked/>
    <w:rsid w:val="00353371"/>
    <w:rPr>
      <w:rFonts w:ascii="Calibri" w:eastAsia="Calibri" w:hAnsi="Calibri" w:cs="Calibri"/>
      <w:color w:val="000000"/>
    </w:rPr>
  </w:style>
  <w:style w:type="paragraph" w:customStyle="1" w:styleId="HotRoute0">
    <w:name w:val="Hot Route"/>
    <w:basedOn w:val="Normal"/>
    <w:link w:val="HotRouteChar0"/>
    <w:qFormat/>
    <w:rsid w:val="00353371"/>
    <w:pPr>
      <w:ind w:left="144"/>
    </w:pPr>
    <w:rPr>
      <w:rFonts w:eastAsia="Calibri"/>
      <w:color w:val="000000"/>
    </w:rPr>
  </w:style>
  <w:style w:type="paragraph" w:customStyle="1" w:styleId="Smalltext">
    <w:name w:val="Small text"/>
    <w:aliases w:val="Quote1,Quote11"/>
    <w:basedOn w:val="Normal"/>
    <w:uiPriority w:val="99"/>
    <w:qFormat/>
    <w:rsid w:val="00353371"/>
    <w:rPr>
      <w:rFonts w:eastAsia="Times New Roman"/>
      <w:color w:val="000000"/>
      <w:sz w:val="16"/>
    </w:rPr>
  </w:style>
  <w:style w:type="paragraph" w:customStyle="1" w:styleId="Paste">
    <w:name w:val="Paste"/>
    <w:basedOn w:val="Normal"/>
    <w:uiPriority w:val="99"/>
    <w:qFormat/>
    <w:rsid w:val="00353371"/>
    <w:rPr>
      <w:rFonts w:ascii="Arial Narrow" w:eastAsia="Calibri" w:hAnsi="Arial Narrow"/>
      <w:color w:val="000000"/>
      <w:sz w:val="16"/>
      <w:szCs w:val="20"/>
    </w:rPr>
  </w:style>
  <w:style w:type="character" w:customStyle="1" w:styleId="tinyChar">
    <w:name w:val="tiny Char"/>
    <w:link w:val="tiny"/>
    <w:locked/>
    <w:rsid w:val="00353371"/>
    <w:rPr>
      <w:rFonts w:ascii="Times New Roman" w:eastAsia="Malgun Gothic" w:hAnsi="Times New Roman" w:cs="Times New Roman"/>
      <w:sz w:val="12"/>
      <w:szCs w:val="24"/>
    </w:rPr>
  </w:style>
  <w:style w:type="paragraph" w:customStyle="1" w:styleId="tiny">
    <w:name w:val="tiny"/>
    <w:next w:val="Normal"/>
    <w:link w:val="tinyChar"/>
    <w:autoRedefine/>
    <w:qFormat/>
    <w:rsid w:val="00353371"/>
    <w:pPr>
      <w:spacing w:after="0" w:line="240" w:lineRule="auto"/>
      <w:contextualSpacing/>
    </w:pPr>
    <w:rPr>
      <w:rFonts w:ascii="Times New Roman" w:eastAsia="Malgun Gothic" w:hAnsi="Times New Roman" w:cs="Times New Roman"/>
      <w:sz w:val="12"/>
      <w:szCs w:val="24"/>
    </w:rPr>
  </w:style>
  <w:style w:type="character" w:customStyle="1" w:styleId="NormaltagChar">
    <w:name w:val="Normal tag Char"/>
    <w:link w:val="Normaltag"/>
    <w:locked/>
    <w:rsid w:val="00353371"/>
    <w:rPr>
      <w:rFonts w:ascii="Calibri" w:eastAsia="Times New Roman" w:hAnsi="Calibri" w:cs="Calibri"/>
      <w:b/>
      <w:color w:val="000000"/>
      <w:szCs w:val="20"/>
    </w:rPr>
  </w:style>
  <w:style w:type="paragraph" w:customStyle="1" w:styleId="Normaltag">
    <w:name w:val="Normal tag"/>
    <w:basedOn w:val="Normal"/>
    <w:link w:val="NormaltagChar"/>
    <w:qFormat/>
    <w:rsid w:val="00353371"/>
    <w:rPr>
      <w:rFonts w:eastAsia="Times New Roman"/>
      <w:b/>
      <w:color w:val="000000"/>
      <w:szCs w:val="20"/>
    </w:rPr>
  </w:style>
  <w:style w:type="character" w:customStyle="1" w:styleId="MicroChar">
    <w:name w:val="Micro Char"/>
    <w:link w:val="Micro"/>
    <w:locked/>
    <w:rsid w:val="00353371"/>
    <w:rPr>
      <w:rFonts w:ascii="Arial" w:hAnsi="Arial" w:cs="Arial"/>
      <w:sz w:val="12"/>
    </w:rPr>
  </w:style>
  <w:style w:type="paragraph" w:customStyle="1" w:styleId="Micro">
    <w:name w:val="Micro"/>
    <w:basedOn w:val="Normal"/>
    <w:next w:val="Normal"/>
    <w:link w:val="MicroChar"/>
    <w:qFormat/>
    <w:rsid w:val="00353371"/>
    <w:rPr>
      <w:rFonts w:ascii="Arial" w:hAnsi="Arial" w:cs="Arial"/>
      <w:sz w:val="12"/>
    </w:rPr>
  </w:style>
  <w:style w:type="character" w:customStyle="1" w:styleId="StyleStyle49ptBold3Char">
    <w:name w:val="Style Style4 + 9 pt Bold3 Char"/>
    <w:link w:val="StyleStyle49ptBold3"/>
    <w:locked/>
    <w:rsid w:val="00353371"/>
    <w:rPr>
      <w:b/>
      <w:bCs/>
      <w:u w:val="single"/>
    </w:rPr>
  </w:style>
  <w:style w:type="paragraph" w:customStyle="1" w:styleId="StyleStyle49ptBold3">
    <w:name w:val="Style Style4 + 9 pt Bold3"/>
    <w:basedOn w:val="Normal"/>
    <w:link w:val="StyleStyle49ptBold3Char"/>
    <w:qFormat/>
    <w:rsid w:val="00353371"/>
    <w:pPr>
      <w:spacing w:line="254" w:lineRule="auto"/>
    </w:pPr>
    <w:rPr>
      <w:rFonts w:asciiTheme="minorHAnsi" w:hAnsiTheme="minorHAnsi" w:cstheme="minorBidi"/>
      <w:b/>
      <w:bCs/>
      <w:u w:val="single"/>
    </w:rPr>
  </w:style>
  <w:style w:type="paragraph" w:customStyle="1" w:styleId="body-text">
    <w:name w:val="body-text"/>
    <w:basedOn w:val="Normal"/>
    <w:uiPriority w:val="99"/>
    <w:qFormat/>
    <w:rsid w:val="00353371"/>
    <w:pPr>
      <w:spacing w:before="100" w:beforeAutospacing="1" w:after="100" w:afterAutospacing="1"/>
    </w:pPr>
    <w:rPr>
      <w:rFonts w:eastAsia="Times New Roman"/>
    </w:rPr>
  </w:style>
  <w:style w:type="paragraph" w:customStyle="1" w:styleId="TagCite">
    <w:name w:val="TagCite"/>
    <w:basedOn w:val="Normal"/>
    <w:uiPriority w:val="99"/>
    <w:qFormat/>
    <w:rsid w:val="00353371"/>
    <w:rPr>
      <w:rFonts w:eastAsia="Times New Roman"/>
      <w:b/>
    </w:rPr>
  </w:style>
  <w:style w:type="paragraph" w:customStyle="1" w:styleId="SmallNormal">
    <w:name w:val="Small Normal"/>
    <w:basedOn w:val="Normal"/>
    <w:uiPriority w:val="99"/>
    <w:qFormat/>
    <w:rsid w:val="00353371"/>
    <w:pPr>
      <w:suppressAutoHyphens/>
      <w:contextualSpacing/>
    </w:pPr>
    <w:rPr>
      <w:rFonts w:eastAsia="Times New Roman"/>
      <w:sz w:val="18"/>
      <w:szCs w:val="18"/>
    </w:rPr>
  </w:style>
  <w:style w:type="paragraph" w:customStyle="1" w:styleId="Shrink">
    <w:name w:val="Shrink"/>
    <w:uiPriority w:val="99"/>
    <w:qFormat/>
    <w:rsid w:val="00353371"/>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uiPriority w:val="99"/>
    <w:qFormat/>
    <w:rsid w:val="00353371"/>
    <w:rPr>
      <w:rFonts w:eastAsia="Times New Roman"/>
      <w:b/>
      <w:szCs w:val="20"/>
    </w:rPr>
  </w:style>
  <w:style w:type="paragraph" w:customStyle="1" w:styleId="tagcite0">
    <w:name w:val="tagcite"/>
    <w:basedOn w:val="Normal"/>
    <w:uiPriority w:val="99"/>
    <w:qFormat/>
    <w:rsid w:val="00353371"/>
    <w:rPr>
      <w:rFonts w:eastAsia="Times New Roman"/>
      <w:b/>
    </w:rPr>
  </w:style>
  <w:style w:type="paragraph" w:customStyle="1" w:styleId="SmallFont">
    <w:name w:val="Small Font"/>
    <w:basedOn w:val="Normal"/>
    <w:uiPriority w:val="99"/>
    <w:qFormat/>
    <w:rsid w:val="00353371"/>
    <w:pPr>
      <w:spacing w:after="200"/>
      <w:contextualSpacing/>
    </w:pPr>
    <w:rPr>
      <w:rFonts w:eastAsia="Calibri"/>
      <w:sz w:val="12"/>
    </w:rPr>
  </w:style>
  <w:style w:type="paragraph" w:customStyle="1" w:styleId="SmallFontCharCharChar">
    <w:name w:val="Small Font Char Char Char"/>
    <w:basedOn w:val="Normal"/>
    <w:uiPriority w:val="99"/>
    <w:qFormat/>
    <w:rsid w:val="00353371"/>
    <w:rPr>
      <w:rFonts w:eastAsia="Times New Roman"/>
      <w:sz w:val="12"/>
    </w:rPr>
  </w:style>
  <w:style w:type="character" w:customStyle="1" w:styleId="CardNotUnderlinedChar1">
    <w:name w:val="Card Not Underlined Char1"/>
    <w:link w:val="CardNotUnderlined"/>
    <w:locked/>
    <w:rsid w:val="00353371"/>
    <w:rPr>
      <w:rFonts w:ascii="Cambria" w:eastAsia="Times New Roman" w:hAnsi="Cambria" w:cs="Calibri"/>
      <w:sz w:val="18"/>
      <w:szCs w:val="20"/>
    </w:rPr>
  </w:style>
  <w:style w:type="paragraph" w:customStyle="1" w:styleId="CardNotUnderlined">
    <w:name w:val="Card Not Underlined"/>
    <w:basedOn w:val="Normal"/>
    <w:link w:val="CardNotUnderlinedChar1"/>
    <w:autoRedefine/>
    <w:qFormat/>
    <w:rsid w:val="00353371"/>
    <w:rPr>
      <w:rFonts w:ascii="Cambria" w:eastAsia="Times New Roman" w:hAnsi="Cambria"/>
      <w:sz w:val="18"/>
      <w:szCs w:val="20"/>
    </w:rPr>
  </w:style>
  <w:style w:type="character" w:customStyle="1" w:styleId="CardStyleChar">
    <w:name w:val="Card Style Char"/>
    <w:link w:val="CardStyle"/>
    <w:uiPriority w:val="99"/>
    <w:locked/>
    <w:rsid w:val="00353371"/>
    <w:rPr>
      <w:rFonts w:ascii="Calibri" w:eastAsia="Times New Roman" w:hAnsi="Calibri" w:cs="Calibri"/>
      <w:sz w:val="20"/>
    </w:rPr>
  </w:style>
  <w:style w:type="paragraph" w:customStyle="1" w:styleId="CardStyle">
    <w:name w:val="Card Style"/>
    <w:basedOn w:val="Normal"/>
    <w:link w:val="CardStyleChar"/>
    <w:uiPriority w:val="99"/>
    <w:qFormat/>
    <w:rsid w:val="00353371"/>
    <w:rPr>
      <w:rFonts w:eastAsia="Times New Roman"/>
      <w:sz w:val="20"/>
    </w:rPr>
  </w:style>
  <w:style w:type="paragraph" w:customStyle="1" w:styleId="loose">
    <w:name w:val="loose"/>
    <w:basedOn w:val="Normal"/>
    <w:uiPriority w:val="99"/>
    <w:qFormat/>
    <w:rsid w:val="00353371"/>
    <w:pPr>
      <w:spacing w:beforeLines="1"/>
    </w:pPr>
    <w:rPr>
      <w:rFonts w:ascii="Times" w:eastAsia="Times New Roman" w:hAnsi="Times"/>
      <w:sz w:val="20"/>
      <w:szCs w:val="20"/>
    </w:rPr>
  </w:style>
  <w:style w:type="paragraph" w:customStyle="1" w:styleId="Regular">
    <w:name w:val="Regular"/>
    <w:uiPriority w:val="99"/>
    <w:qFormat/>
    <w:rsid w:val="00353371"/>
    <w:pPr>
      <w:spacing w:after="0" w:line="240" w:lineRule="auto"/>
    </w:pPr>
    <w:rPr>
      <w:rFonts w:ascii="Garamond" w:eastAsia="Times New Roman" w:hAnsi="Garamond" w:cs="Arial"/>
      <w:bCs/>
      <w:kern w:val="20"/>
      <w:sz w:val="20"/>
      <w:szCs w:val="32"/>
    </w:rPr>
  </w:style>
  <w:style w:type="character" w:customStyle="1" w:styleId="Style2Char">
    <w:name w:val="Style2 Char"/>
    <w:link w:val="Style2"/>
    <w:uiPriority w:val="99"/>
    <w:locked/>
    <w:rsid w:val="00353371"/>
    <w:rPr>
      <w:rFonts w:ascii="Times New Roman" w:hAnsi="Times New Roman" w:cs="Times New Roman"/>
      <w:sz w:val="16"/>
      <w:szCs w:val="16"/>
    </w:rPr>
  </w:style>
  <w:style w:type="paragraph" w:customStyle="1" w:styleId="Style2">
    <w:name w:val="Style2"/>
    <w:basedOn w:val="Normal"/>
    <w:link w:val="Style2Char"/>
    <w:uiPriority w:val="99"/>
    <w:qFormat/>
    <w:rsid w:val="00353371"/>
    <w:rPr>
      <w:rFonts w:ascii="Times New Roman" w:hAnsi="Times New Roman" w:cs="Times New Roman"/>
      <w:sz w:val="16"/>
      <w:szCs w:val="16"/>
    </w:rPr>
  </w:style>
  <w:style w:type="paragraph" w:customStyle="1" w:styleId="TextUnderline">
    <w:name w:val="Text Underline"/>
    <w:basedOn w:val="Regular"/>
    <w:uiPriority w:val="99"/>
    <w:qFormat/>
    <w:rsid w:val="00353371"/>
    <w:rPr>
      <w:u w:val="single"/>
    </w:rPr>
  </w:style>
  <w:style w:type="paragraph" w:customStyle="1" w:styleId="Boldunderline0">
    <w:name w:val="Bold underline"/>
    <w:basedOn w:val="TextUnderline"/>
    <w:uiPriority w:val="99"/>
    <w:qFormat/>
    <w:rsid w:val="00353371"/>
    <w:rPr>
      <w:b/>
    </w:rPr>
  </w:style>
  <w:style w:type="paragraph" w:customStyle="1" w:styleId="FullText">
    <w:name w:val="Full Text"/>
    <w:basedOn w:val="Normal"/>
    <w:uiPriority w:val="99"/>
    <w:qFormat/>
    <w:rsid w:val="00353371"/>
    <w:rPr>
      <w:rFonts w:ascii="Arial Narrow" w:eastAsia="Times New Roman" w:hAnsi="Arial Narrow"/>
      <w:sz w:val="16"/>
    </w:rPr>
  </w:style>
  <w:style w:type="paragraph" w:customStyle="1" w:styleId="TagLine">
    <w:name w:val="Tag Line"/>
    <w:basedOn w:val="Normal"/>
    <w:next w:val="FullText"/>
    <w:uiPriority w:val="99"/>
    <w:qFormat/>
    <w:rsid w:val="00353371"/>
    <w:rPr>
      <w:rFonts w:ascii="Arial Narrow" w:eastAsia="Times New Roman" w:hAnsi="Arial Narrow"/>
      <w:b/>
      <w:sz w:val="28"/>
    </w:rPr>
  </w:style>
  <w:style w:type="paragraph" w:customStyle="1" w:styleId="FreeForm">
    <w:name w:val="Free Form"/>
    <w:uiPriority w:val="99"/>
    <w:qFormat/>
    <w:rsid w:val="0035337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353371"/>
    <w:rPr>
      <w:rFonts w:ascii="Calibri" w:hAnsi="Calibri" w:cs="Calibri"/>
      <w:b/>
      <w:u w:val="single"/>
    </w:rPr>
  </w:style>
  <w:style w:type="paragraph" w:customStyle="1" w:styleId="AuthorDate0">
    <w:name w:val="Author/Date"/>
    <w:basedOn w:val="Normal"/>
    <w:link w:val="AuthorDateChar0"/>
    <w:qFormat/>
    <w:rsid w:val="00353371"/>
    <w:rPr>
      <w:b/>
      <w:u w:val="single"/>
    </w:rPr>
  </w:style>
  <w:style w:type="character" w:customStyle="1" w:styleId="TagCiteChar">
    <w:name w:val="Tag &amp; Cite Char"/>
    <w:link w:val="TagCite1"/>
    <w:locked/>
    <w:rsid w:val="00353371"/>
    <w:rPr>
      <w:rFonts w:ascii="Arial Narrow" w:eastAsia="Times New Roman" w:hAnsi="Arial Narrow" w:cs="Calibri"/>
      <w:b/>
    </w:rPr>
  </w:style>
  <w:style w:type="paragraph" w:customStyle="1" w:styleId="TagCite1">
    <w:name w:val="Tag &amp; Cite"/>
    <w:basedOn w:val="Normal"/>
    <w:link w:val="TagCiteChar"/>
    <w:qFormat/>
    <w:rsid w:val="00353371"/>
    <w:pPr>
      <w:jc w:val="both"/>
    </w:pPr>
    <w:rPr>
      <w:rFonts w:ascii="Arial Narrow" w:eastAsia="Times New Roman" w:hAnsi="Arial Narrow"/>
      <w:b/>
    </w:rPr>
  </w:style>
  <w:style w:type="character" w:customStyle="1" w:styleId="HighlightedTextChar">
    <w:name w:val="Highlighted Text Char"/>
    <w:link w:val="HighlightedText"/>
    <w:locked/>
    <w:rsid w:val="00353371"/>
    <w:rPr>
      <w:rFonts w:ascii="Arial Narrow" w:eastAsia="Times New Roman" w:hAnsi="Arial Narrow" w:cs="Calibri"/>
      <w:u w:val="thick"/>
    </w:rPr>
  </w:style>
  <w:style w:type="paragraph" w:customStyle="1" w:styleId="HighlightedText">
    <w:name w:val="Highlighted Text"/>
    <w:basedOn w:val="Normal"/>
    <w:link w:val="HighlightedTextChar"/>
    <w:qFormat/>
    <w:rsid w:val="00353371"/>
    <w:pPr>
      <w:jc w:val="both"/>
    </w:pPr>
    <w:rPr>
      <w:rFonts w:ascii="Arial Narrow" w:eastAsia="Times New Roman" w:hAnsi="Arial Narrow"/>
      <w:u w:val="thick"/>
    </w:rPr>
  </w:style>
  <w:style w:type="paragraph" w:customStyle="1" w:styleId="TagStyle">
    <w:name w:val="Tag Style"/>
    <w:basedOn w:val="Normal"/>
    <w:uiPriority w:val="99"/>
    <w:qFormat/>
    <w:rsid w:val="00353371"/>
    <w:rPr>
      <w:rFonts w:eastAsia="Times New Roman"/>
      <w:b/>
    </w:rPr>
  </w:style>
  <w:style w:type="paragraph" w:customStyle="1" w:styleId="Hat2">
    <w:name w:val="Hat2"/>
    <w:basedOn w:val="Heading2"/>
    <w:next w:val="Heading2"/>
    <w:autoRedefine/>
    <w:uiPriority w:val="99"/>
    <w:qFormat/>
    <w:rsid w:val="00353371"/>
    <w:pPr>
      <w:keepNext w:val="0"/>
      <w:keepLines w:val="0"/>
      <w:pageBreakBefore w:val="0"/>
      <w:spacing w:before="480"/>
      <w:jc w:val="left"/>
    </w:pPr>
    <w:rPr>
      <w:rFonts w:ascii="Arial Narrow" w:eastAsia="Calibri" w:hAnsi="Arial Narrow" w:cs="Times New Roman"/>
      <w:caps/>
      <w:sz w:val="20"/>
      <w:u w:val="none"/>
    </w:rPr>
  </w:style>
  <w:style w:type="character" w:customStyle="1" w:styleId="MicroTextChar0">
    <w:name w:val="MicroText Char"/>
    <w:basedOn w:val="DefaultParagraphFont"/>
    <w:link w:val="MicroText0"/>
    <w:locked/>
    <w:rsid w:val="00353371"/>
    <w:rPr>
      <w:rFonts w:ascii="Arial Narrow" w:hAnsi="Arial Narrow"/>
      <w:sz w:val="12"/>
    </w:rPr>
  </w:style>
  <w:style w:type="paragraph" w:customStyle="1" w:styleId="MicroText0">
    <w:name w:val="MicroText"/>
    <w:basedOn w:val="Normal"/>
    <w:next w:val="Normal"/>
    <w:link w:val="MicroTextChar0"/>
    <w:qFormat/>
    <w:rsid w:val="00353371"/>
    <w:rPr>
      <w:rFonts w:ascii="Arial Narrow" w:hAnsi="Arial Narrow" w:cstheme="minorBidi"/>
      <w:sz w:val="12"/>
    </w:rPr>
  </w:style>
  <w:style w:type="character" w:customStyle="1" w:styleId="UnreadTextChar">
    <w:name w:val="Unread Text Char"/>
    <w:link w:val="UnreadText"/>
    <w:locked/>
    <w:rsid w:val="00353371"/>
    <w:rPr>
      <w:rFonts w:ascii="Calibri" w:eastAsia="Calibri" w:hAnsi="Calibri" w:cs="Calibri"/>
      <w:sz w:val="15"/>
    </w:rPr>
  </w:style>
  <w:style w:type="paragraph" w:customStyle="1" w:styleId="UnreadText">
    <w:name w:val="Unread Text"/>
    <w:basedOn w:val="Normal"/>
    <w:link w:val="UnreadTextChar"/>
    <w:autoRedefine/>
    <w:qFormat/>
    <w:rsid w:val="00353371"/>
    <w:pPr>
      <w:spacing w:line="254" w:lineRule="auto"/>
    </w:pPr>
    <w:rPr>
      <w:rFonts w:eastAsia="Calibri"/>
      <w:sz w:val="15"/>
    </w:rPr>
  </w:style>
  <w:style w:type="character" w:customStyle="1" w:styleId="CircledChar">
    <w:name w:val="Circled Char"/>
    <w:link w:val="Circled"/>
    <w:locked/>
    <w:rsid w:val="00353371"/>
    <w:rPr>
      <w:rFonts w:ascii="Calibri" w:eastAsia="Calibri" w:hAnsi="Calibri" w:cs="Calibri"/>
      <w:b/>
      <w:szCs w:val="20"/>
      <w:u w:val="thick"/>
    </w:rPr>
  </w:style>
  <w:style w:type="paragraph" w:customStyle="1" w:styleId="Circled">
    <w:name w:val="Circled"/>
    <w:basedOn w:val="Normal"/>
    <w:link w:val="CircledChar"/>
    <w:qFormat/>
    <w:rsid w:val="00353371"/>
    <w:pPr>
      <w:spacing w:line="254" w:lineRule="auto"/>
    </w:pPr>
    <w:rPr>
      <w:rFonts w:eastAsia="Calibri"/>
      <w:b/>
      <w:szCs w:val="20"/>
      <w:u w:val="thick"/>
    </w:rPr>
  </w:style>
  <w:style w:type="character" w:customStyle="1" w:styleId="StyleCardTextUnderline3Char">
    <w:name w:val="Style Card Text + Underline3 Char"/>
    <w:link w:val="StyleCardTextUnderline3"/>
    <w:locked/>
    <w:rsid w:val="0035337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53371"/>
    <w:pPr>
      <w:spacing w:after="200" w:line="276" w:lineRule="auto"/>
    </w:pPr>
    <w:rPr>
      <w:rFonts w:ascii="Cambria" w:eastAsia="Times New Roman" w:hAnsi="Cambria" w:cs="Times New Roman"/>
      <w:u w:val="thick"/>
      <w:lang w:eastAsia="ko-KR"/>
    </w:rPr>
  </w:style>
  <w:style w:type="character" w:customStyle="1" w:styleId="TagtemplateChar">
    <w:name w:val="Tagtemplate Char"/>
    <w:link w:val="Tagtemplate"/>
    <w:locked/>
    <w:rsid w:val="00353371"/>
    <w:rPr>
      <w:rFonts w:ascii="Calibri" w:hAnsi="Calibri" w:cs="Calibri"/>
      <w:b/>
    </w:rPr>
  </w:style>
  <w:style w:type="paragraph" w:customStyle="1" w:styleId="Tagtemplate">
    <w:name w:val="Tagtemplate"/>
    <w:basedOn w:val="Normal"/>
    <w:link w:val="TagtemplateChar"/>
    <w:autoRedefine/>
    <w:qFormat/>
    <w:rsid w:val="00353371"/>
    <w:pPr>
      <w:keepNext/>
      <w:keepLines/>
    </w:pPr>
    <w:rPr>
      <w:b/>
    </w:rPr>
  </w:style>
  <w:style w:type="paragraph" w:customStyle="1" w:styleId="TxBr33p1">
    <w:name w:val="TxBr_33p1"/>
    <w:basedOn w:val="Normal"/>
    <w:uiPriority w:val="99"/>
    <w:qFormat/>
    <w:rsid w:val="00353371"/>
    <w:pPr>
      <w:tabs>
        <w:tab w:val="left" w:pos="204"/>
      </w:tabs>
      <w:autoSpaceDE w:val="0"/>
      <w:autoSpaceDN w:val="0"/>
      <w:adjustRightInd w:val="0"/>
      <w:spacing w:line="260" w:lineRule="atLeast"/>
      <w:jc w:val="both"/>
    </w:pPr>
    <w:rPr>
      <w:rFonts w:eastAsia="Times New Roman"/>
    </w:rPr>
  </w:style>
  <w:style w:type="character" w:customStyle="1" w:styleId="StyleStyle411ptChar">
    <w:name w:val="Style Style4 + 11 pt Char"/>
    <w:basedOn w:val="DefaultParagraphFont"/>
    <w:link w:val="StyleStyle411pt"/>
    <w:locked/>
    <w:rsid w:val="00353371"/>
    <w:rPr>
      <w:rFonts w:ascii="Calibri" w:eastAsia="Times New Roman" w:hAnsi="Calibri" w:cs="Calibri"/>
      <w:u w:val="single"/>
    </w:rPr>
  </w:style>
  <w:style w:type="paragraph" w:customStyle="1" w:styleId="StyleStyle411pt">
    <w:name w:val="Style Style4 + 11 pt"/>
    <w:basedOn w:val="Normal"/>
    <w:link w:val="StyleStyle411ptChar"/>
    <w:qFormat/>
    <w:rsid w:val="00353371"/>
    <w:rPr>
      <w:rFonts w:eastAsia="Times New Roman"/>
      <w:u w:val="single"/>
    </w:rPr>
  </w:style>
  <w:style w:type="character" w:customStyle="1" w:styleId="StyleStyle411ptBoldChar">
    <w:name w:val="Style Style4 + 11 pt Bold Char"/>
    <w:link w:val="StyleStyle411ptBold"/>
    <w:locked/>
    <w:rsid w:val="00353371"/>
    <w:rPr>
      <w:rFonts w:ascii="Calibri" w:eastAsia="Times New Roman" w:hAnsi="Calibri" w:cs="Calibri"/>
      <w:b/>
      <w:bCs/>
      <w:u w:val="single"/>
    </w:rPr>
  </w:style>
  <w:style w:type="paragraph" w:customStyle="1" w:styleId="StyleStyle411ptBold">
    <w:name w:val="Style Style4 + 11 pt Bold"/>
    <w:basedOn w:val="Normal"/>
    <w:link w:val="StyleStyle411ptBoldChar"/>
    <w:qFormat/>
    <w:rsid w:val="00353371"/>
    <w:rPr>
      <w:rFonts w:eastAsia="Times New Roman"/>
      <w:b/>
      <w:bCs/>
      <w:u w:val="single"/>
    </w:rPr>
  </w:style>
  <w:style w:type="character" w:customStyle="1" w:styleId="StyleStyle411ptBoldBorderSinglesolidlineAuto0Char">
    <w:name w:val="Style Style4 + 11 pt Bold Border: : (Single solid line Auto  0.... Char"/>
    <w:link w:val="StyleStyle411ptBoldBorderSinglesolidlineAuto0"/>
    <w:locked/>
    <w:rsid w:val="00353371"/>
    <w:rPr>
      <w:rFonts w:ascii="Calibri" w:eastAsia="Times New Roman" w:hAnsi="Calibri" w:cs="Calibri"/>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353371"/>
    <w:pPr>
      <w:pBdr>
        <w:top w:val="single" w:sz="4" w:space="0" w:color="auto"/>
        <w:left w:val="single" w:sz="4" w:space="0" w:color="auto"/>
        <w:bottom w:val="single" w:sz="4" w:space="0" w:color="auto"/>
        <w:right w:val="single" w:sz="4" w:space="0" w:color="auto"/>
      </w:pBdr>
    </w:pPr>
    <w:rPr>
      <w:rFonts w:eastAsia="Times New Roman"/>
      <w:b/>
      <w:bCs/>
      <w:u w:val="single"/>
      <w:bdr w:val="single" w:sz="4" w:space="0" w:color="auto" w:frame="1"/>
    </w:rPr>
  </w:style>
  <w:style w:type="paragraph" w:customStyle="1" w:styleId="Stylecites10ptNotBold">
    <w:name w:val="Style cites + 10 pt Not Bold"/>
    <w:basedOn w:val="Normal"/>
    <w:uiPriority w:val="99"/>
    <w:qFormat/>
    <w:rsid w:val="00353371"/>
    <w:rPr>
      <w:rFonts w:eastAsia="SimSun"/>
      <w:lang w:eastAsia="zh-CN"/>
    </w:rPr>
  </w:style>
  <w:style w:type="character" w:customStyle="1" w:styleId="BlockHeadingsChar">
    <w:name w:val="Block Headings Char"/>
    <w:link w:val="BlockHeadings"/>
    <w:locked/>
    <w:rsid w:val="00353371"/>
    <w:rPr>
      <w:rFonts w:ascii="Calibri" w:eastAsia="Times New Roman" w:hAnsi="Calibri" w:cs="Calibri"/>
      <w:b/>
      <w:szCs w:val="20"/>
    </w:rPr>
  </w:style>
  <w:style w:type="paragraph" w:customStyle="1" w:styleId="BlockHeadings">
    <w:name w:val="Block Headings"/>
    <w:basedOn w:val="Normal"/>
    <w:link w:val="BlockHeadingsChar"/>
    <w:qFormat/>
    <w:rsid w:val="0035337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paragraph" w:customStyle="1" w:styleId="Normal1">
    <w:name w:val="Normal1"/>
    <w:basedOn w:val="Normal"/>
    <w:uiPriority w:val="99"/>
    <w:qFormat/>
    <w:rsid w:val="00353371"/>
    <w:rPr>
      <w:rFonts w:eastAsia="Calibri"/>
    </w:rPr>
  </w:style>
  <w:style w:type="character" w:customStyle="1" w:styleId="Irrelevant6fontChar">
    <w:name w:val="Irrelevant (6 font) Char"/>
    <w:basedOn w:val="DefaultParagraphFont"/>
    <w:link w:val="Irrelevant6font"/>
    <w:locked/>
    <w:rsid w:val="00353371"/>
    <w:rPr>
      <w:rFonts w:ascii="Calibri" w:eastAsia="Calibri" w:hAnsi="Calibri" w:cs="Calibri"/>
      <w:sz w:val="12"/>
      <w:szCs w:val="12"/>
    </w:rPr>
  </w:style>
  <w:style w:type="paragraph" w:customStyle="1" w:styleId="Irrelevant6font">
    <w:name w:val="Irrelevant (6 font)"/>
    <w:basedOn w:val="Normal"/>
    <w:link w:val="Irrelevant6fontChar"/>
    <w:qFormat/>
    <w:rsid w:val="00353371"/>
    <w:pPr>
      <w:ind w:left="547" w:right="648"/>
      <w:jc w:val="both"/>
    </w:pPr>
    <w:rPr>
      <w:rFonts w:eastAsia="Calibri"/>
      <w:sz w:val="12"/>
      <w:szCs w:val="12"/>
    </w:rPr>
  </w:style>
  <w:style w:type="character" w:customStyle="1" w:styleId="CardsFont6ptChar1">
    <w:name w:val="Cards + Font: 6 pt Char1"/>
    <w:link w:val="CardsFont6pt"/>
    <w:uiPriority w:val="99"/>
    <w:locked/>
    <w:rsid w:val="00353371"/>
    <w:rPr>
      <w:rFonts w:ascii="Georgia" w:eastAsia="Times New Roman" w:hAnsi="Georgia"/>
      <w:sz w:val="12"/>
      <w:szCs w:val="24"/>
    </w:rPr>
  </w:style>
  <w:style w:type="paragraph" w:customStyle="1" w:styleId="CardsFont6pt">
    <w:name w:val="Cards + Font: 6 pt"/>
    <w:basedOn w:val="Cards0"/>
    <w:link w:val="CardsFont6ptChar1"/>
    <w:autoRedefine/>
    <w:uiPriority w:val="99"/>
    <w:qFormat/>
    <w:rsid w:val="00353371"/>
    <w:pPr>
      <w:widowControl/>
      <w:autoSpaceDE w:val="0"/>
      <w:autoSpaceDN w:val="0"/>
      <w:adjustRightInd w:val="0"/>
      <w:ind w:left="360"/>
      <w:jc w:val="both"/>
    </w:pPr>
    <w:rPr>
      <w:rFonts w:ascii="Georgia" w:hAnsi="Georgia" w:cstheme="minorBidi"/>
      <w:sz w:val="12"/>
    </w:rPr>
  </w:style>
  <w:style w:type="paragraph" w:customStyle="1" w:styleId="rddateline">
    <w:name w:val="rddateline"/>
    <w:basedOn w:val="Normal"/>
    <w:uiPriority w:val="99"/>
    <w:qFormat/>
    <w:rsid w:val="00353371"/>
    <w:rPr>
      <w:rFonts w:eastAsia="Calibri"/>
      <w:szCs w:val="20"/>
    </w:rPr>
  </w:style>
  <w:style w:type="paragraph" w:customStyle="1" w:styleId="rdheadline">
    <w:name w:val="rdheadline"/>
    <w:basedOn w:val="Normal"/>
    <w:uiPriority w:val="99"/>
    <w:qFormat/>
    <w:rsid w:val="0035337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53371"/>
    <w:pPr>
      <w:spacing w:after="100" w:afterAutospacing="1"/>
    </w:pPr>
    <w:rPr>
      <w:rFonts w:ascii="Verdana" w:eastAsia="Calibri" w:hAnsi="Verdana"/>
      <w:szCs w:val="20"/>
    </w:rPr>
  </w:style>
  <w:style w:type="character" w:customStyle="1" w:styleId="Heading2Char0">
    <w:name w:val="Heading2 Char"/>
    <w:link w:val="Heading20"/>
    <w:locked/>
    <w:rsid w:val="00353371"/>
    <w:rPr>
      <w:rFonts w:ascii="Calibri" w:eastAsia="Times New Roman" w:hAnsi="Calibri" w:cs="Calibri"/>
      <w:b/>
      <w:caps/>
    </w:rPr>
  </w:style>
  <w:style w:type="paragraph" w:customStyle="1" w:styleId="Heading20">
    <w:name w:val="Heading2"/>
    <w:basedOn w:val="Normal"/>
    <w:link w:val="Heading2Char0"/>
    <w:qFormat/>
    <w:rsid w:val="00353371"/>
    <w:pPr>
      <w:jc w:val="center"/>
    </w:pPr>
    <w:rPr>
      <w:rFonts w:eastAsia="Times New Roman"/>
      <w:b/>
      <w:caps/>
    </w:rPr>
  </w:style>
  <w:style w:type="character" w:customStyle="1" w:styleId="Header2Char">
    <w:name w:val="Header2 Char"/>
    <w:link w:val="Header2"/>
    <w:locked/>
    <w:rsid w:val="00353371"/>
    <w:rPr>
      <w:rFonts w:ascii="Calibri" w:eastAsia="Times New Roman" w:hAnsi="Calibri" w:cs="Calibri"/>
      <w:b/>
      <w:caps/>
    </w:rPr>
  </w:style>
  <w:style w:type="paragraph" w:customStyle="1" w:styleId="Header2">
    <w:name w:val="Header2"/>
    <w:basedOn w:val="Heading20"/>
    <w:link w:val="Header2Char"/>
    <w:qFormat/>
    <w:rsid w:val="00353371"/>
  </w:style>
  <w:style w:type="character" w:customStyle="1" w:styleId="UnderlinedcardChar">
    <w:name w:val="Underlined card Char"/>
    <w:link w:val="Underlinedcard"/>
    <w:locked/>
    <w:rsid w:val="00353371"/>
    <w:rPr>
      <w:rFonts w:ascii="Calibri" w:eastAsia="Times New Roman" w:hAnsi="Calibri" w:cs="Calibri"/>
      <w:u w:val="thick"/>
    </w:rPr>
  </w:style>
  <w:style w:type="paragraph" w:customStyle="1" w:styleId="Underlinedcard">
    <w:name w:val="Underlined card"/>
    <w:basedOn w:val="Normal"/>
    <w:link w:val="UnderlinedcardChar"/>
    <w:autoRedefine/>
    <w:qFormat/>
    <w:rsid w:val="00353371"/>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353371"/>
    <w:rPr>
      <w:rFonts w:ascii="Calibri" w:eastAsia="Times New Roman" w:hAnsi="Calibri" w:cs="Calibri"/>
      <w:b/>
      <w:bCs/>
      <w:caps/>
    </w:rPr>
  </w:style>
  <w:style w:type="paragraph" w:customStyle="1" w:styleId="StyleHeading212pt">
    <w:name w:val="Style Heading2 + 12 pt"/>
    <w:basedOn w:val="Heading20"/>
    <w:link w:val="StyleHeading212ptChar"/>
    <w:qFormat/>
    <w:rsid w:val="00353371"/>
    <w:rPr>
      <w:bCs/>
    </w:rPr>
  </w:style>
  <w:style w:type="character" w:customStyle="1" w:styleId="Heading212ptChar">
    <w:name w:val="Heading2 + 12 pt Char"/>
    <w:link w:val="Heading212pt"/>
    <w:locked/>
    <w:rsid w:val="00353371"/>
    <w:rPr>
      <w:rFonts w:ascii="Calibri" w:eastAsia="Times New Roman" w:hAnsi="Calibri" w:cs="Calibri"/>
      <w:b/>
      <w:bCs/>
      <w:caps/>
    </w:rPr>
  </w:style>
  <w:style w:type="paragraph" w:customStyle="1" w:styleId="Heading212pt">
    <w:name w:val="Heading2 + 12 pt"/>
    <w:basedOn w:val="StyleHeading212pt"/>
    <w:link w:val="Heading212ptChar"/>
    <w:qFormat/>
    <w:rsid w:val="00353371"/>
  </w:style>
  <w:style w:type="paragraph" w:customStyle="1" w:styleId="StyleHeading110pt">
    <w:name w:val="Style Heading 1 + 10 pt"/>
    <w:basedOn w:val="Heading1"/>
    <w:uiPriority w:val="99"/>
    <w:qFormat/>
    <w:rsid w:val="00353371"/>
    <w:pPr>
      <w:keepNext w:val="0"/>
      <w:keepLines w:val="0"/>
      <w:pBdr>
        <w:top w:val="single" w:sz="18" w:space="1" w:color="000000"/>
        <w:left w:val="single" w:sz="18" w:space="4" w:color="000000"/>
        <w:bottom w:val="single" w:sz="18" w:space="1" w:color="000000"/>
        <w:right w:val="single" w:sz="18" w:space="4" w:color="000000"/>
      </w:pBdr>
      <w:spacing w:before="480"/>
    </w:pPr>
    <w:rPr>
      <w:rFonts w:eastAsia="Times New Roman" w:cs="Times New Roman"/>
      <w:caps/>
      <w:sz w:val="20"/>
    </w:rPr>
  </w:style>
  <w:style w:type="paragraph" w:customStyle="1" w:styleId="StyleStyleHeading110pt10pt">
    <w:name w:val="Style Style Heading 1 + 10 pt + 10 pt"/>
    <w:basedOn w:val="StyleHeading110pt"/>
    <w:uiPriority w:val="99"/>
    <w:qFormat/>
    <w:rsid w:val="00353371"/>
  </w:style>
  <w:style w:type="paragraph" w:customStyle="1" w:styleId="StyleUnderliningTimesNewRomanBoldNounderlineKernat16">
    <w:name w:val="Style Underlining + Times New Roman Bold No underline Kern at 16..."/>
    <w:basedOn w:val="Normal"/>
    <w:uiPriority w:val="99"/>
    <w:qFormat/>
    <w:rsid w:val="00353371"/>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53371"/>
    <w:rPr>
      <w:rFonts w:eastAsia="Calibri"/>
      <w:b/>
      <w:bCs/>
      <w:kern w:val="32"/>
      <w:sz w:val="32"/>
      <w:szCs w:val="32"/>
    </w:rPr>
  </w:style>
  <w:style w:type="paragraph" w:customStyle="1" w:styleId="StyleBoldUnderliningKernat16pt">
    <w:name w:val="Style Bold Underlining + Kern at 16 pt"/>
    <w:basedOn w:val="Normal"/>
    <w:uiPriority w:val="99"/>
    <w:qFormat/>
    <w:rsid w:val="00353371"/>
    <w:pPr>
      <w:tabs>
        <w:tab w:val="left" w:pos="8820"/>
      </w:tabs>
      <w:autoSpaceDE w:val="0"/>
      <w:autoSpaceDN w:val="0"/>
      <w:spacing w:before="100" w:after="100"/>
    </w:pPr>
    <w:rPr>
      <w:rFonts w:eastAsia="Calibri"/>
      <w:b/>
      <w:bCs/>
      <w:kern w:val="32"/>
      <w:sz w:val="32"/>
      <w:szCs w:val="32"/>
      <w:u w:val="single"/>
      <w:lang w:val="en-GB"/>
    </w:rPr>
  </w:style>
  <w:style w:type="paragraph" w:customStyle="1" w:styleId="highlightcardtext">
    <w:name w:val="highlight card text"/>
    <w:basedOn w:val="evidencetext"/>
    <w:uiPriority w:val="99"/>
    <w:qFormat/>
    <w:rsid w:val="00353371"/>
    <w:pPr>
      <w:pageBreakBefore/>
      <w:spacing w:after="160" w:line="256" w:lineRule="auto"/>
      <w:ind w:left="0" w:right="0"/>
    </w:pPr>
    <w:rPr>
      <w:rFonts w:eastAsia="Times"/>
      <w:b/>
      <w:bCs/>
      <w:color w:val="auto"/>
      <w:sz w:val="22"/>
      <w:szCs w:val="20"/>
    </w:rPr>
  </w:style>
  <w:style w:type="paragraph" w:customStyle="1" w:styleId="underlineevidencetext">
    <w:name w:val="underline evidence text"/>
    <w:basedOn w:val="evidencetext"/>
    <w:uiPriority w:val="99"/>
    <w:qFormat/>
    <w:rsid w:val="00353371"/>
    <w:pPr>
      <w:pageBreakBefore/>
      <w:spacing w:after="160" w:line="256" w:lineRule="auto"/>
      <w:ind w:left="0" w:right="0"/>
    </w:pPr>
    <w:rPr>
      <w:rFonts w:eastAsia="Times"/>
      <w:b/>
      <w:bCs/>
      <w:color w:val="auto"/>
      <w:sz w:val="22"/>
      <w:szCs w:val="20"/>
    </w:rPr>
  </w:style>
  <w:style w:type="paragraph" w:customStyle="1" w:styleId="underlinecard">
    <w:name w:val="underline card"/>
    <w:basedOn w:val="Normal"/>
    <w:uiPriority w:val="99"/>
    <w:qFormat/>
    <w:rsid w:val="00353371"/>
    <w:pPr>
      <w:ind w:left="1728" w:right="1728"/>
    </w:pPr>
    <w:rPr>
      <w:rFonts w:eastAsia="Calibri"/>
      <w:sz w:val="18"/>
      <w:u w:val="single"/>
    </w:rPr>
  </w:style>
  <w:style w:type="paragraph" w:customStyle="1" w:styleId="medium-normal">
    <w:name w:val="medium-normal"/>
    <w:basedOn w:val="Normal"/>
    <w:uiPriority w:val="99"/>
    <w:qFormat/>
    <w:rsid w:val="00353371"/>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353371"/>
    <w:pPr>
      <w:autoSpaceDE w:val="0"/>
      <w:autoSpaceDN w:val="0"/>
      <w:adjustRightInd w:val="0"/>
      <w:ind w:left="432" w:right="432"/>
      <w:jc w:val="both"/>
    </w:pPr>
    <w:rPr>
      <w:rFonts w:eastAsia="Calibri"/>
      <w:szCs w:val="20"/>
    </w:rPr>
  </w:style>
  <w:style w:type="character" w:customStyle="1" w:styleId="CardsFont6ptCharChar">
    <w:name w:val="Cards + Font: 6 pt Char Char"/>
    <w:link w:val="CardsFont6ptChar"/>
    <w:locked/>
    <w:rsid w:val="00353371"/>
    <w:rPr>
      <w:rFonts w:ascii="Calibri" w:eastAsia="Times New Roman" w:hAnsi="Calibri" w:cs="Calibri"/>
      <w:sz w:val="12"/>
      <w:szCs w:val="24"/>
    </w:rPr>
  </w:style>
  <w:style w:type="paragraph" w:customStyle="1" w:styleId="CardsFont6ptChar">
    <w:name w:val="Cards + Font: 6 pt Char"/>
    <w:basedOn w:val="CardsChar2"/>
    <w:link w:val="CardsFont6ptCharChar"/>
    <w:qFormat/>
    <w:rsid w:val="00353371"/>
    <w:rPr>
      <w:rFonts w:eastAsia="Times New Roman"/>
      <w:sz w:val="12"/>
      <w:szCs w:val="24"/>
    </w:rPr>
  </w:style>
  <w:style w:type="character" w:customStyle="1" w:styleId="CitesCharCharChar">
    <w:name w:val="Cites Char Char Char"/>
    <w:link w:val="CitesCharChar"/>
    <w:locked/>
    <w:rsid w:val="00353371"/>
    <w:rPr>
      <w:rFonts w:ascii="Calibri" w:eastAsia="Times New Roman" w:hAnsi="Calibri" w:cs="Calibri"/>
      <w:b/>
      <w:bCs/>
    </w:rPr>
  </w:style>
  <w:style w:type="paragraph" w:customStyle="1" w:styleId="CitesCharChar">
    <w:name w:val="Cites Char Char"/>
    <w:basedOn w:val="Normal"/>
    <w:link w:val="CitesCharCharChar"/>
    <w:qFormat/>
    <w:rsid w:val="00353371"/>
    <w:pPr>
      <w:autoSpaceDE w:val="0"/>
      <w:autoSpaceDN w:val="0"/>
      <w:adjustRightInd w:val="0"/>
      <w:jc w:val="both"/>
      <w:outlineLvl w:val="2"/>
    </w:pPr>
    <w:rPr>
      <w:rFonts w:eastAsia="Times New Roman"/>
      <w:b/>
      <w:bCs/>
    </w:rPr>
  </w:style>
  <w:style w:type="paragraph" w:customStyle="1" w:styleId="TagsCharChar">
    <w:name w:val="Tags Char Char"/>
    <w:basedOn w:val="Normal"/>
    <w:uiPriority w:val="99"/>
    <w:qFormat/>
    <w:rsid w:val="00353371"/>
    <w:pPr>
      <w:autoSpaceDE w:val="0"/>
      <w:autoSpaceDN w:val="0"/>
      <w:adjustRightInd w:val="0"/>
      <w:jc w:val="both"/>
      <w:outlineLvl w:val="1"/>
    </w:pPr>
    <w:rPr>
      <w:rFonts w:eastAsia="Calibri"/>
      <w:b/>
      <w:szCs w:val="20"/>
    </w:rPr>
  </w:style>
  <w:style w:type="paragraph" w:customStyle="1" w:styleId="story-body">
    <w:name w:val="story-body"/>
    <w:basedOn w:val="Normal"/>
    <w:uiPriority w:val="99"/>
    <w:qFormat/>
    <w:rsid w:val="00353371"/>
    <w:pPr>
      <w:spacing w:before="100" w:beforeAutospacing="1" w:after="100" w:afterAutospacing="1"/>
    </w:pPr>
    <w:rPr>
      <w:rFonts w:eastAsia="Calibri"/>
    </w:rPr>
  </w:style>
  <w:style w:type="character" w:customStyle="1" w:styleId="CardTextCharCharCharCharChar">
    <w:name w:val="Card Text Char Char Char Char Char"/>
    <w:link w:val="CardTextCharCharCharChar"/>
    <w:locked/>
    <w:rsid w:val="00353371"/>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353371"/>
    <w:pPr>
      <w:ind w:left="1728" w:right="1728"/>
    </w:pPr>
    <w:rPr>
      <w:rFonts w:eastAsia="Times New Roman"/>
      <w:sz w:val="18"/>
    </w:rPr>
  </w:style>
  <w:style w:type="paragraph" w:customStyle="1" w:styleId="CardTextCharChar">
    <w:name w:val="Card Text Char Char"/>
    <w:basedOn w:val="Normal"/>
    <w:uiPriority w:val="99"/>
    <w:qFormat/>
    <w:rsid w:val="00353371"/>
    <w:pPr>
      <w:ind w:left="1728" w:right="1728"/>
    </w:pPr>
    <w:rPr>
      <w:rFonts w:eastAsia="Calibri"/>
      <w:sz w:val="18"/>
    </w:rPr>
  </w:style>
  <w:style w:type="paragraph" w:customStyle="1" w:styleId="boldciteChar">
    <w:name w:val="bold cite Char"/>
    <w:basedOn w:val="Heading1"/>
    <w:uiPriority w:val="99"/>
    <w:qFormat/>
    <w:rsid w:val="00353371"/>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non-underlined">
    <w:name w:val="Card non-underlined"/>
    <w:basedOn w:val="Normal"/>
    <w:uiPriority w:val="99"/>
    <w:qFormat/>
    <w:rsid w:val="00353371"/>
    <w:rPr>
      <w:rFonts w:eastAsia="Calibri"/>
      <w:sz w:val="16"/>
      <w:szCs w:val="20"/>
    </w:rPr>
  </w:style>
  <w:style w:type="paragraph" w:customStyle="1" w:styleId="CardCites">
    <w:name w:val="Card Cites"/>
    <w:basedOn w:val="Normal"/>
    <w:next w:val="Normal"/>
    <w:uiPriority w:val="99"/>
    <w:qFormat/>
    <w:rsid w:val="00353371"/>
    <w:rPr>
      <w:rFonts w:eastAsia="Calibri"/>
      <w:b/>
    </w:rPr>
  </w:style>
  <w:style w:type="paragraph" w:customStyle="1" w:styleId="textmargin">
    <w:name w:val="textmargin"/>
    <w:basedOn w:val="Normal"/>
    <w:uiPriority w:val="99"/>
    <w:qFormat/>
    <w:rsid w:val="0035337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53371"/>
    <w:pPr>
      <w:spacing w:before="100" w:beforeAutospacing="1" w:after="100" w:afterAutospacing="1"/>
    </w:pPr>
    <w:rPr>
      <w:rFonts w:eastAsia="Calibri"/>
      <w:color w:val="000000"/>
    </w:rPr>
  </w:style>
  <w:style w:type="paragraph" w:customStyle="1" w:styleId="header1">
    <w:name w:val="header1"/>
    <w:basedOn w:val="Normal"/>
    <w:uiPriority w:val="99"/>
    <w:qFormat/>
    <w:rsid w:val="00353371"/>
    <w:pPr>
      <w:spacing w:before="100" w:beforeAutospacing="1" w:after="100" w:afterAutospacing="1"/>
    </w:pPr>
    <w:rPr>
      <w:rFonts w:eastAsia="Calibri"/>
      <w:color w:val="000000"/>
    </w:rPr>
  </w:style>
  <w:style w:type="paragraph" w:customStyle="1" w:styleId="style10">
    <w:name w:val="style1"/>
    <w:basedOn w:val="Normal"/>
    <w:uiPriority w:val="99"/>
    <w:qFormat/>
    <w:rsid w:val="00353371"/>
    <w:rPr>
      <w:rFonts w:ascii="Verdana" w:eastAsia="Calibri" w:hAnsi="Verdana"/>
      <w:szCs w:val="20"/>
    </w:rPr>
  </w:style>
  <w:style w:type="paragraph" w:customStyle="1" w:styleId="correctindex">
    <w:name w:val="correct index"/>
    <w:basedOn w:val="Normal"/>
    <w:uiPriority w:val="99"/>
    <w:qFormat/>
    <w:rsid w:val="00353371"/>
    <w:rPr>
      <w:rFonts w:ascii="Arial Narrow" w:eastAsia="Calibri" w:hAnsi="Arial Narrow"/>
      <w:color w:val="000000"/>
    </w:rPr>
  </w:style>
  <w:style w:type="paragraph" w:customStyle="1" w:styleId="bc2">
    <w:name w:val="bc_2"/>
    <w:basedOn w:val="Normal"/>
    <w:uiPriority w:val="99"/>
    <w:qFormat/>
    <w:rsid w:val="00353371"/>
    <w:pPr>
      <w:spacing w:before="100" w:beforeAutospacing="1" w:after="100" w:afterAutospacing="1"/>
    </w:pPr>
    <w:rPr>
      <w:rFonts w:eastAsia="Calibri"/>
      <w:color w:val="000000"/>
    </w:rPr>
  </w:style>
  <w:style w:type="paragraph" w:customStyle="1" w:styleId="inside-copy">
    <w:name w:val="inside-copy"/>
    <w:basedOn w:val="Normal"/>
    <w:uiPriority w:val="99"/>
    <w:qFormat/>
    <w:rsid w:val="00353371"/>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353371"/>
    <w:rPr>
      <w:rFonts w:ascii="Verdana" w:eastAsia="Calibri" w:hAnsi="Verdana"/>
      <w:szCs w:val="20"/>
    </w:rPr>
  </w:style>
  <w:style w:type="paragraph" w:customStyle="1" w:styleId="quote2">
    <w:name w:val="quote2"/>
    <w:basedOn w:val="Normal"/>
    <w:uiPriority w:val="99"/>
    <w:qFormat/>
    <w:rsid w:val="00353371"/>
    <w:rPr>
      <w:rFonts w:ascii="Verdana" w:eastAsia="Calibri" w:hAnsi="Verdana"/>
      <w:szCs w:val="20"/>
    </w:rPr>
  </w:style>
  <w:style w:type="paragraph" w:customStyle="1" w:styleId="BlockTitle1">
    <w:name w:val="Block Title #1"/>
    <w:basedOn w:val="Heading1"/>
    <w:uiPriority w:val="99"/>
    <w:qFormat/>
    <w:rsid w:val="00353371"/>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353371"/>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3371"/>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spacing w:val="-20"/>
      <w:kern w:val="32"/>
      <w:sz w:val="36"/>
    </w:rPr>
  </w:style>
  <w:style w:type="paragraph" w:customStyle="1" w:styleId="story">
    <w:name w:val="story"/>
    <w:basedOn w:val="Normal"/>
    <w:uiPriority w:val="99"/>
    <w:qFormat/>
    <w:rsid w:val="00353371"/>
    <w:pPr>
      <w:spacing w:before="100" w:beforeAutospacing="1" w:after="100" w:afterAutospacing="1"/>
    </w:pPr>
    <w:rPr>
      <w:rFonts w:ascii="Verdana" w:eastAsia="Times New Roman" w:hAnsi="Verdana"/>
      <w:color w:val="000000"/>
      <w:szCs w:val="20"/>
    </w:rPr>
  </w:style>
  <w:style w:type="paragraph" w:customStyle="1" w:styleId="body-paragraph">
    <w:name w:val="body-paragraph"/>
    <w:basedOn w:val="Normal"/>
    <w:uiPriority w:val="99"/>
    <w:qFormat/>
    <w:rsid w:val="00353371"/>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353371"/>
    <w:rPr>
      <w:rFonts w:ascii="Arial Narrow" w:eastAsia="Times New Roman" w:hAnsi="Arial Narrow"/>
      <w:szCs w:val="20"/>
    </w:rPr>
  </w:style>
  <w:style w:type="paragraph" w:customStyle="1" w:styleId="CiteNormal">
    <w:name w:val="Cite Normal"/>
    <w:basedOn w:val="Normal"/>
    <w:autoRedefine/>
    <w:uiPriority w:val="99"/>
    <w:qFormat/>
    <w:rsid w:val="00353371"/>
    <w:rPr>
      <w:rFonts w:ascii="Arial Narrow" w:eastAsia="Times New Roman" w:hAnsi="Arial Narrow"/>
      <w:sz w:val="18"/>
    </w:rPr>
  </w:style>
  <w:style w:type="character" w:customStyle="1" w:styleId="TagCiteChar0">
    <w:name w:val="Tag/Cite Char"/>
    <w:link w:val="TagCite2"/>
    <w:locked/>
    <w:rsid w:val="00353371"/>
    <w:rPr>
      <w:rFonts w:ascii="Arial Narrow" w:eastAsia="Times New Roman" w:hAnsi="Arial Narrow" w:cs="Calibri"/>
      <w:b/>
    </w:rPr>
  </w:style>
  <w:style w:type="paragraph" w:customStyle="1" w:styleId="TagCite2">
    <w:name w:val="Tag/Cite"/>
    <w:basedOn w:val="Normal"/>
    <w:next w:val="Normal"/>
    <w:link w:val="TagCiteChar0"/>
    <w:qFormat/>
    <w:rsid w:val="00353371"/>
    <w:rPr>
      <w:rFonts w:ascii="Arial Narrow" w:eastAsia="Times New Roman" w:hAnsi="Arial Narrow"/>
      <w:b/>
    </w:rPr>
  </w:style>
  <w:style w:type="character" w:customStyle="1" w:styleId="F4Char">
    <w:name w:val="F4 Char"/>
    <w:link w:val="F4"/>
    <w:locked/>
    <w:rsid w:val="00353371"/>
    <w:rPr>
      <w:rFonts w:ascii="Arial Narrow" w:eastAsia="Times New Roman" w:hAnsi="Arial Narrow" w:cs="Calibri"/>
      <w:szCs w:val="20"/>
      <w:u w:val="single"/>
    </w:rPr>
  </w:style>
  <w:style w:type="paragraph" w:customStyle="1" w:styleId="F4">
    <w:name w:val="F4"/>
    <w:basedOn w:val="Normal"/>
    <w:link w:val="F4Char"/>
    <w:qFormat/>
    <w:rsid w:val="00353371"/>
    <w:pPr>
      <w:ind w:left="288" w:right="288"/>
    </w:pPr>
    <w:rPr>
      <w:rFonts w:ascii="Arial Narrow" w:eastAsia="Times New Roman" w:hAnsi="Arial Narrow"/>
      <w:szCs w:val="20"/>
      <w:u w:val="single"/>
    </w:rPr>
  </w:style>
  <w:style w:type="character" w:customStyle="1" w:styleId="StyleCARDChar">
    <w:name w:val="Style CARD + Char"/>
    <w:link w:val="StyleCARD"/>
    <w:locked/>
    <w:rsid w:val="00353371"/>
    <w:rPr>
      <w:rFonts w:ascii="Arial Narrow" w:eastAsia="Times New Roman" w:hAnsi="Arial Narrow" w:cs="Calibri"/>
      <w:szCs w:val="20"/>
    </w:rPr>
  </w:style>
  <w:style w:type="paragraph" w:customStyle="1" w:styleId="StyleCARD">
    <w:name w:val="Style CARD +"/>
    <w:basedOn w:val="Normal"/>
    <w:link w:val="StyleCARDChar"/>
    <w:qFormat/>
    <w:rsid w:val="00353371"/>
    <w:pPr>
      <w:ind w:left="300" w:right="288"/>
    </w:pPr>
    <w:rPr>
      <w:rFonts w:ascii="Arial Narrow" w:eastAsia="Times New Roman" w:hAnsi="Arial Narrow"/>
      <w:szCs w:val="20"/>
    </w:rPr>
  </w:style>
  <w:style w:type="paragraph" w:customStyle="1" w:styleId="UnderlinedText">
    <w:name w:val="Underlined Text"/>
    <w:basedOn w:val="Normal"/>
    <w:autoRedefine/>
    <w:uiPriority w:val="99"/>
    <w:qFormat/>
    <w:rsid w:val="00353371"/>
    <w:rPr>
      <w:b/>
    </w:rPr>
  </w:style>
  <w:style w:type="character" w:customStyle="1" w:styleId="tagCharCharChar">
    <w:name w:val="tag Char Char Char"/>
    <w:link w:val="tagCharChar"/>
    <w:locked/>
    <w:rsid w:val="00353371"/>
    <w:rPr>
      <w:rFonts w:ascii="Calibri" w:eastAsia="Times New Roman" w:hAnsi="Calibri" w:cs="Calibri"/>
      <w:b/>
      <w:szCs w:val="20"/>
    </w:rPr>
  </w:style>
  <w:style w:type="paragraph" w:customStyle="1" w:styleId="tagCharChar">
    <w:name w:val="tag Char Char"/>
    <w:basedOn w:val="Normal"/>
    <w:link w:val="tagCharCharChar"/>
    <w:qFormat/>
    <w:rsid w:val="00353371"/>
    <w:rPr>
      <w:rFonts w:eastAsia="Times New Roman"/>
      <w:b/>
      <w:szCs w:val="20"/>
    </w:rPr>
  </w:style>
  <w:style w:type="paragraph" w:customStyle="1" w:styleId="issuedetails">
    <w:name w:val="issue_details"/>
    <w:basedOn w:val="Normal"/>
    <w:uiPriority w:val="99"/>
    <w:qFormat/>
    <w:rsid w:val="00353371"/>
    <w:pPr>
      <w:spacing w:before="100" w:beforeAutospacing="1" w:after="100" w:afterAutospacing="1"/>
    </w:pPr>
    <w:rPr>
      <w:rFonts w:eastAsia="Times New Roman"/>
    </w:rPr>
  </w:style>
  <w:style w:type="paragraph" w:customStyle="1" w:styleId="TxBrp2">
    <w:name w:val="TxBr_p2"/>
    <w:basedOn w:val="Normal"/>
    <w:uiPriority w:val="99"/>
    <w:qFormat/>
    <w:rsid w:val="00353371"/>
    <w:pPr>
      <w:tabs>
        <w:tab w:val="left" w:pos="425"/>
      </w:tabs>
      <w:autoSpaceDE w:val="0"/>
      <w:autoSpaceDN w:val="0"/>
      <w:adjustRightInd w:val="0"/>
      <w:spacing w:line="232" w:lineRule="atLeast"/>
      <w:ind w:left="1015"/>
    </w:pPr>
    <w:rPr>
      <w:rFonts w:eastAsia="Times New Roman"/>
    </w:rPr>
  </w:style>
  <w:style w:type="paragraph" w:customStyle="1" w:styleId="cite20">
    <w:name w:val="cite2"/>
    <w:basedOn w:val="Normal"/>
    <w:uiPriority w:val="99"/>
    <w:qFormat/>
    <w:rsid w:val="00353371"/>
    <w:rPr>
      <w:rFonts w:eastAsia="Times New Roman"/>
      <w:color w:val="000000"/>
      <w:szCs w:val="20"/>
    </w:rPr>
  </w:style>
  <w:style w:type="paragraph" w:customStyle="1" w:styleId="bodycopyindent">
    <w:name w:val="bodycopyindent"/>
    <w:basedOn w:val="Normal"/>
    <w:uiPriority w:val="99"/>
    <w:qFormat/>
    <w:rsid w:val="00353371"/>
    <w:pPr>
      <w:spacing w:before="100" w:beforeAutospacing="1" w:after="100" w:afterAutospacing="1"/>
    </w:pPr>
    <w:rPr>
      <w:rFonts w:eastAsia="Times New Roman"/>
    </w:rPr>
  </w:style>
  <w:style w:type="character" w:customStyle="1" w:styleId="StyleUnderlineChar11pt3Char">
    <w:name w:val="Style Underline Char + 11 pt3 Char"/>
    <w:basedOn w:val="DefaultParagraphFont"/>
    <w:link w:val="StyleUnderlineChar11pt3"/>
    <w:locked/>
    <w:rsid w:val="00353371"/>
    <w:rPr>
      <w:rFonts w:ascii="Arial Narrow" w:eastAsia="Times New Roman" w:hAnsi="Arial Narrow"/>
      <w:szCs w:val="24"/>
      <w:u w:val="single"/>
    </w:rPr>
  </w:style>
  <w:style w:type="paragraph" w:customStyle="1" w:styleId="StyleUnderlineChar11pt3">
    <w:name w:val="Style Underline Char + 11 pt3"/>
    <w:link w:val="StyleUnderlineChar11pt3Char"/>
    <w:qFormat/>
    <w:rsid w:val="00353371"/>
    <w:pPr>
      <w:spacing w:after="200" w:line="276" w:lineRule="auto"/>
    </w:pPr>
    <w:rPr>
      <w:rFonts w:ascii="Arial Narrow" w:eastAsia="Times New Roman" w:hAnsi="Arial Narrow"/>
      <w:szCs w:val="24"/>
      <w:u w:val="single"/>
    </w:rPr>
  </w:style>
  <w:style w:type="character" w:customStyle="1" w:styleId="StyleUnderlineChar11ptBold3Char">
    <w:name w:val="Style Underline Char + 11 pt Bold3 Char"/>
    <w:basedOn w:val="DefaultParagraphFont"/>
    <w:link w:val="StyleUnderlineChar11ptBold3"/>
    <w:locked/>
    <w:rsid w:val="00353371"/>
    <w:rPr>
      <w:rFonts w:ascii="Arial Narrow" w:eastAsia="Times New Roman" w:hAnsi="Arial Narrow"/>
      <w:b/>
      <w:bCs/>
      <w:szCs w:val="24"/>
      <w:u w:val="single"/>
    </w:rPr>
  </w:style>
  <w:style w:type="paragraph" w:customStyle="1" w:styleId="StyleUnderlineChar11ptBold3">
    <w:name w:val="Style Underline Char + 11 pt Bold3"/>
    <w:link w:val="StyleUnderlineChar11ptBold3Char"/>
    <w:qFormat/>
    <w:rsid w:val="00353371"/>
    <w:pPr>
      <w:spacing w:after="200" w:line="276" w:lineRule="auto"/>
    </w:pPr>
    <w:rPr>
      <w:rFonts w:ascii="Arial Narrow" w:eastAsia="Times New Roman" w:hAnsi="Arial Narrow"/>
      <w:b/>
      <w:bCs/>
      <w:szCs w:val="24"/>
      <w:u w:val="single"/>
    </w:rPr>
  </w:style>
  <w:style w:type="character" w:customStyle="1" w:styleId="StyleUnderlineChar11ptChar">
    <w:name w:val="Style Underline Char + 11 pt Char"/>
    <w:basedOn w:val="DefaultParagraphFont"/>
    <w:link w:val="StyleUnderlineChar11pt"/>
    <w:locked/>
    <w:rsid w:val="00353371"/>
    <w:rPr>
      <w:rFonts w:ascii="Arial Narrow" w:eastAsia="Times New Roman" w:hAnsi="Arial Narrow"/>
      <w:szCs w:val="24"/>
      <w:u w:val="single"/>
    </w:rPr>
  </w:style>
  <w:style w:type="paragraph" w:customStyle="1" w:styleId="StyleUnderlineChar11pt">
    <w:name w:val="Style Underline Char + 11 pt"/>
    <w:link w:val="StyleUnderlineChar11ptChar"/>
    <w:qFormat/>
    <w:rsid w:val="00353371"/>
    <w:pPr>
      <w:spacing w:after="200" w:line="276" w:lineRule="auto"/>
    </w:pPr>
    <w:rPr>
      <w:rFonts w:ascii="Arial Narrow" w:eastAsia="Times New Roman" w:hAnsi="Arial Narrow"/>
      <w:szCs w:val="24"/>
      <w:u w:val="single"/>
    </w:rPr>
  </w:style>
  <w:style w:type="character" w:customStyle="1" w:styleId="StyleUnderlineChar11ptBoldChar">
    <w:name w:val="Style Underline Char + 11 pt Bold Char"/>
    <w:basedOn w:val="DefaultParagraphFont"/>
    <w:link w:val="StyleUnderlineChar11ptBold"/>
    <w:locked/>
    <w:rsid w:val="00353371"/>
    <w:rPr>
      <w:rFonts w:ascii="Arial Narrow" w:eastAsia="Times New Roman" w:hAnsi="Arial Narrow"/>
      <w:b/>
      <w:bCs/>
      <w:szCs w:val="24"/>
      <w:u w:val="single"/>
    </w:rPr>
  </w:style>
  <w:style w:type="paragraph" w:customStyle="1" w:styleId="StyleUnderlineChar11ptBold">
    <w:name w:val="Style Underline Char + 11 pt Bold"/>
    <w:link w:val="StyleUnderlineChar11ptBoldChar"/>
    <w:qFormat/>
    <w:rsid w:val="00353371"/>
    <w:pPr>
      <w:spacing w:after="200" w:line="276" w:lineRule="auto"/>
    </w:pPr>
    <w:rPr>
      <w:rFonts w:ascii="Arial Narrow" w:eastAsia="Times New Roman" w:hAnsi="Arial Narrow"/>
      <w:b/>
      <w:bCs/>
      <w:szCs w:val="24"/>
      <w:u w:val="single"/>
    </w:rPr>
  </w:style>
  <w:style w:type="paragraph" w:customStyle="1" w:styleId="tussenkop">
    <w:name w:val="tussenkop"/>
    <w:basedOn w:val="Normal"/>
    <w:uiPriority w:val="99"/>
    <w:qFormat/>
    <w:rsid w:val="00353371"/>
    <w:pPr>
      <w:spacing w:before="100" w:beforeAutospacing="1" w:after="100" w:afterAutospacing="1"/>
    </w:pPr>
    <w:rPr>
      <w:rFonts w:eastAsia="Times New Roman"/>
    </w:rPr>
  </w:style>
  <w:style w:type="paragraph" w:customStyle="1" w:styleId="text1">
    <w:name w:val="text1"/>
    <w:basedOn w:val="Normal"/>
    <w:autoRedefine/>
    <w:uiPriority w:val="99"/>
    <w:qFormat/>
    <w:rsid w:val="00353371"/>
    <w:rPr>
      <w:rFonts w:eastAsia="Times New Roman"/>
      <w:szCs w:val="20"/>
    </w:rPr>
  </w:style>
  <w:style w:type="character" w:customStyle="1" w:styleId="Style6Char">
    <w:name w:val="Style6 Char"/>
    <w:basedOn w:val="DefaultParagraphFont"/>
    <w:link w:val="Style6"/>
    <w:uiPriority w:val="99"/>
    <w:locked/>
    <w:rsid w:val="00353371"/>
    <w:rPr>
      <w:rFonts w:ascii="Calibri" w:hAnsi="Calibri" w:cs="Calibri"/>
      <w:b/>
    </w:rPr>
  </w:style>
  <w:style w:type="paragraph" w:customStyle="1" w:styleId="Style6">
    <w:name w:val="Style6"/>
    <w:basedOn w:val="Normal"/>
    <w:link w:val="Style6Char"/>
    <w:autoRedefine/>
    <w:uiPriority w:val="99"/>
    <w:qFormat/>
    <w:rsid w:val="00353371"/>
    <w:rPr>
      <w:b/>
    </w:rPr>
  </w:style>
  <w:style w:type="character" w:customStyle="1" w:styleId="Style11Char">
    <w:name w:val="Style11 Char"/>
    <w:basedOn w:val="DefaultParagraphFont"/>
    <w:link w:val="Style11"/>
    <w:locked/>
    <w:rsid w:val="00353371"/>
    <w:rPr>
      <w:rFonts w:ascii="Calibri" w:eastAsia="Times New Roman" w:hAnsi="Calibri" w:cs="Calibri"/>
      <w:b/>
      <w:szCs w:val="20"/>
      <w:u w:val="thick"/>
    </w:rPr>
  </w:style>
  <w:style w:type="paragraph" w:customStyle="1" w:styleId="Style11">
    <w:name w:val="Style11"/>
    <w:basedOn w:val="Normal"/>
    <w:link w:val="Style11Char"/>
    <w:qFormat/>
    <w:rsid w:val="00353371"/>
    <w:rPr>
      <w:rFonts w:eastAsia="Times New Roman"/>
      <w:b/>
      <w:szCs w:val="20"/>
      <w:u w:val="thick"/>
    </w:rPr>
  </w:style>
  <w:style w:type="character" w:customStyle="1" w:styleId="Style12Char">
    <w:name w:val="Style12 Char"/>
    <w:basedOn w:val="DefaultParagraphFont"/>
    <w:link w:val="Style12"/>
    <w:locked/>
    <w:rsid w:val="00353371"/>
    <w:rPr>
      <w:rFonts w:ascii="Calibri" w:eastAsia="Times New Roman" w:hAnsi="Calibri" w:cs="Calibri"/>
      <w:b/>
      <w:u w:val="thick"/>
    </w:rPr>
  </w:style>
  <w:style w:type="paragraph" w:customStyle="1" w:styleId="Style12">
    <w:name w:val="Style12"/>
    <w:basedOn w:val="Normal"/>
    <w:link w:val="Style12Char"/>
    <w:qFormat/>
    <w:rsid w:val="00353371"/>
    <w:rPr>
      <w:rFonts w:eastAsia="Times New Roman"/>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53371"/>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53371"/>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53371"/>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53371"/>
    <w:rPr>
      <w:rFonts w:ascii="Times New Roman" w:eastAsia="Times New Roman" w:hAnsi="Times New Roman" w:cs="Times New Roman"/>
      <w:b/>
      <w:u w:val="single"/>
    </w:rPr>
  </w:style>
  <w:style w:type="paragraph" w:customStyle="1" w:styleId="Cardd">
    <w:name w:val="Cardd"/>
    <w:basedOn w:val="Normal"/>
    <w:uiPriority w:val="4"/>
    <w:qFormat/>
    <w:rsid w:val="00353371"/>
    <w:pPr>
      <w:ind w:left="288" w:right="288"/>
    </w:pPr>
  </w:style>
  <w:style w:type="character" w:customStyle="1" w:styleId="MinimizedTextChar">
    <w:name w:val="Minimized Text Char"/>
    <w:link w:val="MinimizedText"/>
    <w:locked/>
    <w:rsid w:val="00353371"/>
    <w:rPr>
      <w:sz w:val="16"/>
    </w:rPr>
  </w:style>
  <w:style w:type="paragraph" w:customStyle="1" w:styleId="MinimizedText">
    <w:name w:val="Minimized Text"/>
    <w:link w:val="MinimizedTextChar"/>
    <w:qFormat/>
    <w:rsid w:val="00353371"/>
    <w:pPr>
      <w:spacing w:line="256" w:lineRule="auto"/>
    </w:pPr>
    <w:rPr>
      <w:sz w:val="16"/>
    </w:rPr>
  </w:style>
  <w:style w:type="character" w:customStyle="1" w:styleId="StyleMinimizedText11ptChar">
    <w:name w:val="Style Minimized Text + 11 pt Char"/>
    <w:basedOn w:val="MinimizedTextChar"/>
    <w:link w:val="StyleMinimizedText11pt"/>
    <w:locked/>
    <w:rsid w:val="00353371"/>
    <w:rPr>
      <w:sz w:val="20"/>
    </w:rPr>
  </w:style>
  <w:style w:type="paragraph" w:customStyle="1" w:styleId="StyleMinimizedText11pt">
    <w:name w:val="Style Minimized Text + 11 pt"/>
    <w:basedOn w:val="MinimizedText"/>
    <w:link w:val="StyleMinimizedText11ptChar"/>
    <w:qFormat/>
    <w:rsid w:val="00353371"/>
    <w:rPr>
      <w:sz w:val="20"/>
    </w:rPr>
  </w:style>
  <w:style w:type="character" w:customStyle="1" w:styleId="CardT1Char">
    <w:name w:val="CardT1 Char"/>
    <w:link w:val="CardT1"/>
    <w:locked/>
    <w:rsid w:val="00353371"/>
    <w:rPr>
      <w:rFonts w:ascii="Calibri" w:eastAsia="Calibri" w:hAnsi="Calibri" w:cs="Calibri"/>
      <w:kern w:val="2"/>
      <w:sz w:val="14"/>
      <w:szCs w:val="14"/>
      <w:lang w:eastAsia="zh-TW"/>
    </w:rPr>
  </w:style>
  <w:style w:type="paragraph" w:customStyle="1" w:styleId="CardT1">
    <w:name w:val="CardT1"/>
    <w:basedOn w:val="Normal"/>
    <w:link w:val="CardT1Char"/>
    <w:qFormat/>
    <w:rsid w:val="00353371"/>
    <w:pPr>
      <w:jc w:val="both"/>
    </w:pPr>
    <w:rPr>
      <w:rFonts w:eastAsia="Calibri"/>
      <w:kern w:val="2"/>
      <w:sz w:val="14"/>
      <w:szCs w:val="14"/>
      <w:lang w:eastAsia="zh-TW"/>
    </w:rPr>
  </w:style>
  <w:style w:type="character" w:customStyle="1" w:styleId="CardTextChar1">
    <w:name w:val="CardText Char"/>
    <w:basedOn w:val="DefaultParagraphFont"/>
    <w:link w:val="CardText3"/>
    <w:locked/>
    <w:rsid w:val="00353371"/>
    <w:rPr>
      <w:rFonts w:ascii="Calibri" w:eastAsia="Times New Roman" w:hAnsi="Calibri" w:cs="Calibri"/>
      <w:sz w:val="16"/>
      <w:szCs w:val="20"/>
    </w:rPr>
  </w:style>
  <w:style w:type="paragraph" w:customStyle="1" w:styleId="CardText3">
    <w:name w:val="CardText"/>
    <w:basedOn w:val="Normal"/>
    <w:next w:val="Normal"/>
    <w:link w:val="CardTextChar1"/>
    <w:qFormat/>
    <w:rsid w:val="00353371"/>
    <w:pPr>
      <w:ind w:left="288" w:right="288"/>
    </w:pPr>
    <w:rPr>
      <w:rFonts w:eastAsia="Times New Roman"/>
      <w:sz w:val="16"/>
      <w:szCs w:val="20"/>
    </w:rPr>
  </w:style>
  <w:style w:type="character" w:customStyle="1" w:styleId="MinimizeChar">
    <w:name w:val="Minimize Char"/>
    <w:basedOn w:val="DefaultParagraphFont"/>
    <w:link w:val="Minimize"/>
    <w:uiPriority w:val="99"/>
    <w:locked/>
    <w:rsid w:val="00353371"/>
    <w:rPr>
      <w:rFonts w:ascii="Times New Roman" w:eastAsia="Times New Roman" w:hAnsi="Times New Roman" w:cs="Calibri"/>
      <w:sz w:val="20"/>
      <w:szCs w:val="20"/>
      <w:u w:val="single"/>
    </w:rPr>
  </w:style>
  <w:style w:type="paragraph" w:customStyle="1" w:styleId="Minimize">
    <w:name w:val="Minimize"/>
    <w:basedOn w:val="Normal"/>
    <w:next w:val="Normal"/>
    <w:link w:val="MinimizeChar"/>
    <w:uiPriority w:val="99"/>
    <w:qFormat/>
    <w:rsid w:val="00353371"/>
    <w:pPr>
      <w:autoSpaceDE w:val="0"/>
      <w:autoSpaceDN w:val="0"/>
      <w:adjustRightInd w:val="0"/>
      <w:ind w:left="288" w:right="288"/>
    </w:pPr>
    <w:rPr>
      <w:rFonts w:ascii="Times New Roman" w:eastAsia="Times New Roman" w:hAnsi="Times New Roman"/>
      <w:sz w:val="20"/>
      <w:szCs w:val="20"/>
      <w:u w:val="single"/>
    </w:rPr>
  </w:style>
  <w:style w:type="character" w:customStyle="1" w:styleId="TaglineChar">
    <w:name w:val="Tagline Char"/>
    <w:link w:val="Tagline0"/>
    <w:locked/>
    <w:rsid w:val="00353371"/>
    <w:rPr>
      <w:rFonts w:ascii="Calibri" w:hAnsi="Calibri" w:cs="Calibri"/>
      <w:b/>
      <w:sz w:val="26"/>
    </w:rPr>
  </w:style>
  <w:style w:type="paragraph" w:customStyle="1" w:styleId="Tagline0">
    <w:name w:val="Tagline"/>
    <w:basedOn w:val="Normal"/>
    <w:link w:val="TaglineChar"/>
    <w:qFormat/>
    <w:rsid w:val="00353371"/>
    <w:pPr>
      <w:spacing w:line="254" w:lineRule="auto"/>
    </w:pPr>
    <w:rPr>
      <w:b/>
      <w:sz w:val="26"/>
    </w:rPr>
  </w:style>
  <w:style w:type="paragraph" w:customStyle="1" w:styleId="StyleHeading3BlockLatinBodyCalibri">
    <w:name w:val="Style Heading 3Block + (Latin) +Body (Calibri)"/>
    <w:basedOn w:val="Heading3"/>
    <w:uiPriority w:val="99"/>
    <w:qFormat/>
    <w:rsid w:val="00353371"/>
    <w:pPr>
      <w:spacing w:before="200"/>
    </w:pPr>
    <w:rPr>
      <w:caps/>
    </w:rPr>
  </w:style>
  <w:style w:type="paragraph" w:customStyle="1" w:styleId="StyleHeading4Tagheading2Heading2Char2CharHeading2Char1">
    <w:name w:val="Style Heading 4Tagheading 2Heading 2 Char2 CharHeading 2 Char1 ..."/>
    <w:basedOn w:val="Heading4"/>
    <w:uiPriority w:val="99"/>
    <w:qFormat/>
    <w:rsid w:val="00353371"/>
    <w:pPr>
      <w:spacing w:before="200"/>
    </w:pPr>
    <w:rPr>
      <w:iCs w:val="0"/>
    </w:rPr>
  </w:style>
  <w:style w:type="paragraph" w:customStyle="1" w:styleId="ColorfulList-Accent11">
    <w:name w:val="Colorful List - Accent 11"/>
    <w:basedOn w:val="Normal"/>
    <w:uiPriority w:val="34"/>
    <w:qFormat/>
    <w:rsid w:val="00353371"/>
    <w:pPr>
      <w:ind w:left="720"/>
      <w:contextualSpacing/>
    </w:pPr>
  </w:style>
  <w:style w:type="paragraph" w:customStyle="1" w:styleId="bodytext0">
    <w:name w:val="bodytext"/>
    <w:basedOn w:val="Normal"/>
    <w:uiPriority w:val="99"/>
    <w:qFormat/>
    <w:rsid w:val="00353371"/>
    <w:pPr>
      <w:spacing w:before="100" w:beforeAutospacing="1" w:after="100" w:afterAutospacing="1"/>
    </w:pPr>
    <w:rPr>
      <w:rFonts w:ascii="Times" w:hAnsi="Times"/>
      <w:szCs w:val="20"/>
    </w:rPr>
  </w:style>
  <w:style w:type="paragraph" w:customStyle="1" w:styleId="date-comments">
    <w:name w:val="date-comments"/>
    <w:basedOn w:val="Normal"/>
    <w:uiPriority w:val="99"/>
    <w:qFormat/>
    <w:rsid w:val="00353371"/>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353371"/>
    <w:pPr>
      <w:spacing w:line="181" w:lineRule="atLeast"/>
    </w:pPr>
    <w:rPr>
      <w:rFonts w:ascii="Sabon LT Std" w:eastAsia="MS Mincho" w:hAnsi="Sabon LT Std"/>
      <w:color w:val="auto"/>
      <w:sz w:val="22"/>
    </w:rPr>
  </w:style>
  <w:style w:type="paragraph" w:customStyle="1" w:styleId="Pa15">
    <w:name w:val="Pa15"/>
    <w:basedOn w:val="Default"/>
    <w:next w:val="Default"/>
    <w:uiPriority w:val="99"/>
    <w:qFormat/>
    <w:rsid w:val="00353371"/>
    <w:pPr>
      <w:spacing w:line="241" w:lineRule="atLeast"/>
    </w:pPr>
    <w:rPr>
      <w:rFonts w:ascii="Sabon LT Std" w:eastAsia="MS Mincho" w:hAnsi="Sabon LT Std"/>
      <w:color w:val="auto"/>
      <w:sz w:val="22"/>
    </w:rPr>
  </w:style>
  <w:style w:type="paragraph" w:customStyle="1" w:styleId="Shrink6">
    <w:name w:val="Shrink 6"/>
    <w:basedOn w:val="Normal"/>
    <w:uiPriority w:val="99"/>
    <w:qFormat/>
    <w:rsid w:val="00353371"/>
    <w:rPr>
      <w:rFonts w:eastAsia="Calibri"/>
      <w:sz w:val="12"/>
    </w:rPr>
  </w:style>
  <w:style w:type="paragraph" w:customStyle="1" w:styleId="Header10">
    <w:name w:val="Header1"/>
    <w:aliases w:val="Header Char Char Char Char Char Char Char Cha,Char Char Char Cha"/>
    <w:basedOn w:val="Normal"/>
    <w:uiPriority w:val="99"/>
    <w:qFormat/>
    <w:rsid w:val="00353371"/>
    <w:pPr>
      <w:spacing w:before="100" w:beforeAutospacing="1" w:after="100" w:afterAutospacing="1"/>
    </w:pPr>
    <w:rPr>
      <w:rFonts w:eastAsia="Times New Roman"/>
    </w:rPr>
  </w:style>
  <w:style w:type="character" w:customStyle="1" w:styleId="HeadingsBaseChar">
    <w:name w:val="Headings Base Char"/>
    <w:basedOn w:val="DefaultParagraphFont"/>
    <w:link w:val="HeadingsBase"/>
    <w:locked/>
    <w:rsid w:val="00353371"/>
    <w:rPr>
      <w:rFonts w:ascii="Calibri" w:eastAsia="Times New Roman" w:hAnsi="Calibri" w:cs="Calibri"/>
      <w:b/>
      <w:kern w:val="32"/>
      <w:sz w:val="32"/>
      <w:szCs w:val="20"/>
    </w:rPr>
  </w:style>
  <w:style w:type="paragraph" w:customStyle="1" w:styleId="HeadingsBase">
    <w:name w:val="Headings Base"/>
    <w:basedOn w:val="Normal"/>
    <w:link w:val="HeadingsBaseChar"/>
    <w:qFormat/>
    <w:rsid w:val="00353371"/>
    <w:pPr>
      <w:keepNext/>
      <w:keepLines/>
      <w:suppressAutoHyphens/>
      <w:spacing w:before="20" w:after="120"/>
      <w:jc w:val="center"/>
    </w:pPr>
    <w:rPr>
      <w:rFonts w:eastAsia="Times New Roman"/>
      <w:b/>
      <w:kern w:val="32"/>
      <w:sz w:val="32"/>
      <w:szCs w:val="20"/>
    </w:rPr>
  </w:style>
  <w:style w:type="paragraph" w:customStyle="1" w:styleId="HeadingFake">
    <w:name w:val="Heading Fake"/>
    <w:basedOn w:val="Heading3"/>
    <w:uiPriority w:val="99"/>
    <w:qFormat/>
    <w:rsid w:val="00353371"/>
    <w:pPr>
      <w:suppressAutoHyphens/>
      <w:spacing w:before="20" w:after="120"/>
      <w:outlineLvl w:val="9"/>
    </w:pPr>
    <w:rPr>
      <w:rFonts w:cs="Arial"/>
      <w:caps/>
      <w:kern w:val="32"/>
      <w:szCs w:val="26"/>
    </w:rPr>
  </w:style>
  <w:style w:type="paragraph" w:customStyle="1" w:styleId="SchoolPaper">
    <w:name w:val="School Paper"/>
    <w:basedOn w:val="Normal"/>
    <w:uiPriority w:val="99"/>
    <w:qFormat/>
    <w:rsid w:val="0035337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53371"/>
  </w:style>
  <w:style w:type="paragraph" w:customStyle="1" w:styleId="SchoolWorksCited">
    <w:name w:val="School Works Cited"/>
    <w:basedOn w:val="SchoolPaper"/>
    <w:uiPriority w:val="99"/>
    <w:qFormat/>
    <w:rsid w:val="00353371"/>
  </w:style>
  <w:style w:type="paragraph" w:customStyle="1" w:styleId="BlockQuote">
    <w:name w:val="Block Quote"/>
    <w:basedOn w:val="Normal"/>
    <w:uiPriority w:val="99"/>
    <w:qFormat/>
    <w:rsid w:val="00353371"/>
    <w:pPr>
      <w:ind w:left="720" w:right="720"/>
    </w:pPr>
    <w:rPr>
      <w:rFonts w:eastAsia="Times New Roman"/>
      <w:kern w:val="32"/>
      <w:szCs w:val="20"/>
    </w:rPr>
  </w:style>
  <w:style w:type="paragraph" w:customStyle="1" w:styleId="PaperBody">
    <w:name w:val="Paper Body"/>
    <w:basedOn w:val="Normal"/>
    <w:uiPriority w:val="99"/>
    <w:qFormat/>
    <w:rsid w:val="00353371"/>
    <w:pPr>
      <w:spacing w:line="480" w:lineRule="auto"/>
      <w:ind w:firstLine="720"/>
    </w:pPr>
    <w:rPr>
      <w:rFonts w:eastAsia="Times New Roman"/>
      <w:kern w:val="32"/>
    </w:rPr>
  </w:style>
  <w:style w:type="paragraph" w:customStyle="1" w:styleId="PaperCitation">
    <w:name w:val="Paper Citation"/>
    <w:basedOn w:val="Normal"/>
    <w:uiPriority w:val="99"/>
    <w:qFormat/>
    <w:rsid w:val="00353371"/>
    <w:pPr>
      <w:spacing w:line="480" w:lineRule="auto"/>
      <w:ind w:left="720" w:hanging="720"/>
    </w:pPr>
    <w:rPr>
      <w:rFonts w:eastAsia="Times New Roman"/>
      <w:kern w:val="32"/>
      <w:szCs w:val="20"/>
    </w:rPr>
  </w:style>
  <w:style w:type="paragraph" w:customStyle="1" w:styleId="WW-Default">
    <w:name w:val="WW-Default"/>
    <w:uiPriority w:val="99"/>
    <w:qFormat/>
    <w:rsid w:val="00353371"/>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35337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35337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10ptfontChar">
    <w:name w:val="10pt font Char"/>
    <w:link w:val="10ptfont"/>
    <w:locked/>
    <w:rsid w:val="00353371"/>
    <w:rPr>
      <w:rFonts w:ascii="Calibri" w:eastAsia="Times New Roman" w:hAnsi="Calibri" w:cs="Calibri"/>
      <w:sz w:val="20"/>
    </w:rPr>
  </w:style>
  <w:style w:type="paragraph" w:customStyle="1" w:styleId="10ptfont">
    <w:name w:val="10pt font"/>
    <w:basedOn w:val="Normal"/>
    <w:link w:val="10ptfontChar"/>
    <w:autoRedefine/>
    <w:qFormat/>
    <w:rsid w:val="00353371"/>
    <w:rPr>
      <w:rFonts w:eastAsia="Times New Roman"/>
      <w:sz w:val="20"/>
    </w:rPr>
  </w:style>
  <w:style w:type="paragraph" w:customStyle="1" w:styleId="Shrink8">
    <w:name w:val="Shrink8"/>
    <w:basedOn w:val="Normal"/>
    <w:uiPriority w:val="99"/>
    <w:qFormat/>
    <w:rsid w:val="00353371"/>
    <w:rPr>
      <w:rFonts w:eastAsia="Cambria"/>
      <w:sz w:val="16"/>
    </w:rPr>
  </w:style>
  <w:style w:type="paragraph" w:customStyle="1" w:styleId="western">
    <w:name w:val="western"/>
    <w:basedOn w:val="Normal"/>
    <w:uiPriority w:val="99"/>
    <w:qFormat/>
    <w:rsid w:val="00353371"/>
    <w:pPr>
      <w:suppressAutoHyphens/>
      <w:spacing w:before="280" w:after="280"/>
    </w:pPr>
    <w:rPr>
      <w:color w:val="000000"/>
    </w:rPr>
  </w:style>
  <w:style w:type="paragraph" w:customStyle="1" w:styleId="first">
    <w:name w:val="first"/>
    <w:basedOn w:val="Normal"/>
    <w:uiPriority w:val="99"/>
    <w:qFormat/>
    <w:rsid w:val="00353371"/>
    <w:pPr>
      <w:spacing w:before="100" w:beforeAutospacing="1" w:after="100" w:afterAutospacing="1"/>
    </w:pPr>
    <w:rPr>
      <w:rFonts w:eastAsia="Times New Roman"/>
    </w:rPr>
  </w:style>
  <w:style w:type="paragraph" w:customStyle="1" w:styleId="StyleHeading4TagsmalltextBigcardbodyNormalTagNotBold">
    <w:name w:val="Style Heading 4Tagsmall textBig cardbodyNormal Tag + Not Bold"/>
    <w:basedOn w:val="Heading4"/>
    <w:next w:val="loose"/>
    <w:uiPriority w:val="99"/>
    <w:qFormat/>
    <w:rsid w:val="00353371"/>
    <w:pPr>
      <w:spacing w:before="200"/>
    </w:pPr>
    <w:rPr>
      <w:bCs/>
    </w:rPr>
  </w:style>
  <w:style w:type="paragraph" w:customStyle="1" w:styleId="BlockHeadingsCharChar">
    <w:name w:val="Block Headings Char Char"/>
    <w:basedOn w:val="Normal"/>
    <w:uiPriority w:val="99"/>
    <w:qFormat/>
    <w:rsid w:val="00353371"/>
  </w:style>
  <w:style w:type="paragraph" w:customStyle="1" w:styleId="TagsChar1Char">
    <w:name w:val="Tags Char1 Char"/>
    <w:basedOn w:val="Normal"/>
    <w:uiPriority w:val="99"/>
    <w:qFormat/>
    <w:rsid w:val="0035337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353371"/>
  </w:style>
  <w:style w:type="paragraph" w:customStyle="1" w:styleId="Cards1">
    <w:name w:val="Cards1"/>
    <w:basedOn w:val="Normal"/>
    <w:uiPriority w:val="99"/>
    <w:qFormat/>
    <w:rsid w:val="00353371"/>
  </w:style>
  <w:style w:type="paragraph" w:customStyle="1" w:styleId="CardsUnderline">
    <w:name w:val="Cards + Underline"/>
    <w:basedOn w:val="Normal"/>
    <w:next w:val="Style3"/>
    <w:uiPriority w:val="99"/>
    <w:qFormat/>
    <w:rsid w:val="00353371"/>
  </w:style>
  <w:style w:type="paragraph" w:customStyle="1" w:styleId="StyleNormalWebNormalWebChar1CharNormalWebCharCharC">
    <w:name w:val="Style Normal (Web)Normal (Web) Char1 CharNormal (Web) Char Char C..."/>
    <w:basedOn w:val="Title"/>
    <w:uiPriority w:val="99"/>
    <w:qFormat/>
    <w:rsid w:val="00353371"/>
    <w:pPr>
      <w:spacing w:after="160" w:line="259" w:lineRule="auto"/>
      <w:contextualSpacing w:val="0"/>
    </w:pPr>
    <w:rPr>
      <w:rFonts w:ascii="Georgia" w:eastAsiaTheme="minorHAnsi" w:hAnsi="Georgia" w:cs="Calibri"/>
      <w:spacing w:val="0"/>
      <w:kern w:val="0"/>
      <w:sz w:val="24"/>
      <w:szCs w:val="22"/>
    </w:rPr>
  </w:style>
  <w:style w:type="paragraph" w:customStyle="1" w:styleId="Reference">
    <w:name w:val="Reference"/>
    <w:uiPriority w:val="99"/>
    <w:qFormat/>
    <w:rsid w:val="00353371"/>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353371"/>
    <w:pPr>
      <w:spacing w:before="480"/>
    </w:pPr>
    <w:rPr>
      <w:bCs/>
      <w:caps/>
    </w:rPr>
  </w:style>
  <w:style w:type="paragraph" w:customStyle="1" w:styleId="Blocktitle0">
    <w:name w:val="Block title"/>
    <w:basedOn w:val="Heading1"/>
    <w:next w:val="Debate-EmphasizedText-F5"/>
    <w:autoRedefine/>
    <w:uiPriority w:val="99"/>
    <w:qFormat/>
    <w:rsid w:val="00353371"/>
    <w:pPr>
      <w:spacing w:before="480"/>
    </w:pPr>
    <w:rPr>
      <w:bCs/>
      <w:caps/>
    </w:rPr>
  </w:style>
  <w:style w:type="paragraph" w:customStyle="1" w:styleId="BlockHeading1">
    <w:name w:val="Block Heading 1"/>
    <w:basedOn w:val="Normal"/>
    <w:uiPriority w:val="99"/>
    <w:qFormat/>
    <w:rsid w:val="00353371"/>
  </w:style>
  <w:style w:type="paragraph" w:customStyle="1" w:styleId="RepeatBlockHeading">
    <w:name w:val="Repeat Block Heading"/>
    <w:basedOn w:val="Normal"/>
    <w:next w:val="Underlining"/>
    <w:uiPriority w:val="99"/>
    <w:qFormat/>
    <w:rsid w:val="00353371"/>
  </w:style>
  <w:style w:type="paragraph" w:customStyle="1" w:styleId="CardTag">
    <w:name w:val="Card Tag"/>
    <w:next w:val="CardNotUnderlined"/>
    <w:uiPriority w:val="99"/>
    <w:qFormat/>
    <w:rsid w:val="00353371"/>
    <w:pPr>
      <w:spacing w:after="200" w:line="276" w:lineRule="auto"/>
    </w:pPr>
  </w:style>
  <w:style w:type="paragraph" w:customStyle="1" w:styleId="textsmall">
    <w:name w:val="textsmall"/>
    <w:basedOn w:val="Normal"/>
    <w:next w:val="MicroText0"/>
    <w:uiPriority w:val="99"/>
    <w:qFormat/>
    <w:rsid w:val="00353371"/>
  </w:style>
  <w:style w:type="paragraph" w:customStyle="1" w:styleId="SmallCite">
    <w:name w:val="Small Cite"/>
    <w:basedOn w:val="Normal"/>
    <w:next w:val="BlockHeading1"/>
    <w:uiPriority w:val="99"/>
    <w:qFormat/>
    <w:rsid w:val="00353371"/>
  </w:style>
  <w:style w:type="paragraph" w:customStyle="1" w:styleId="links1">
    <w:name w:val="links1"/>
    <w:basedOn w:val="Normal"/>
    <w:uiPriority w:val="99"/>
    <w:qFormat/>
    <w:rsid w:val="00353371"/>
  </w:style>
  <w:style w:type="paragraph" w:customStyle="1" w:styleId="noindent">
    <w:name w:val="noindent"/>
    <w:basedOn w:val="Normal"/>
    <w:uiPriority w:val="99"/>
    <w:qFormat/>
    <w:rsid w:val="00353371"/>
  </w:style>
  <w:style w:type="paragraph" w:customStyle="1" w:styleId="endtext">
    <w:name w:val="endtext"/>
    <w:basedOn w:val="Normal"/>
    <w:next w:val="CardTag"/>
    <w:uiPriority w:val="99"/>
    <w:qFormat/>
    <w:rsid w:val="00353371"/>
  </w:style>
  <w:style w:type="paragraph" w:customStyle="1" w:styleId="g">
    <w:name w:val="g"/>
    <w:basedOn w:val="Normal"/>
    <w:next w:val="Paste"/>
    <w:uiPriority w:val="99"/>
    <w:qFormat/>
    <w:rsid w:val="00353371"/>
  </w:style>
  <w:style w:type="paragraph" w:customStyle="1" w:styleId="Repeatheader">
    <w:name w:val="Repeat header"/>
    <w:basedOn w:val="Normal"/>
    <w:next w:val="noindent"/>
    <w:autoRedefine/>
    <w:uiPriority w:val="99"/>
    <w:qFormat/>
    <w:rsid w:val="00353371"/>
  </w:style>
  <w:style w:type="paragraph" w:customStyle="1" w:styleId="StyleCardNotUnderlined8pt">
    <w:name w:val="Style Card Not Underlined + 8 pt"/>
    <w:basedOn w:val="Debate-CardTextUnderlined-F3"/>
    <w:next w:val="endtext"/>
    <w:uiPriority w:val="99"/>
    <w:qFormat/>
    <w:rsid w:val="00353371"/>
    <w:pPr>
      <w:spacing w:after="0"/>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353371"/>
    <w:pPr>
      <w:spacing w:after="0"/>
      <w:contextualSpacing w:val="0"/>
    </w:pPr>
    <w:rPr>
      <w:rFonts w:ascii="Georgia" w:hAnsi="Georgia"/>
      <w:sz w:val="22"/>
      <w:u w:val="none"/>
    </w:rPr>
  </w:style>
  <w:style w:type="paragraph" w:customStyle="1" w:styleId="CardNotUnderlinedFinal">
    <w:name w:val="Card Not Underlined Final"/>
    <w:next w:val="g"/>
    <w:uiPriority w:val="99"/>
    <w:qFormat/>
    <w:rsid w:val="00353371"/>
    <w:pPr>
      <w:spacing w:line="256" w:lineRule="auto"/>
    </w:pPr>
  </w:style>
  <w:style w:type="paragraph" w:customStyle="1" w:styleId="Numbering">
    <w:name w:val="Numbering"/>
    <w:basedOn w:val="Normal"/>
    <w:next w:val="Normal"/>
    <w:uiPriority w:val="99"/>
    <w:qFormat/>
    <w:rsid w:val="00353371"/>
  </w:style>
  <w:style w:type="paragraph" w:customStyle="1" w:styleId="Un-IndexedHeading">
    <w:name w:val="Un-Indexed Heading"/>
    <w:basedOn w:val="Heading1"/>
    <w:next w:val="Normal"/>
    <w:uiPriority w:val="99"/>
    <w:qFormat/>
    <w:rsid w:val="00353371"/>
    <w:pPr>
      <w:spacing w:before="480"/>
    </w:pPr>
    <w:rPr>
      <w:bCs/>
      <w:caps/>
    </w:rPr>
  </w:style>
  <w:style w:type="paragraph" w:customStyle="1" w:styleId="Circle">
    <w:name w:val="Circle"/>
    <w:basedOn w:val="Normal"/>
    <w:next w:val="Normal"/>
    <w:uiPriority w:val="99"/>
    <w:qFormat/>
    <w:rsid w:val="00353371"/>
  </w:style>
  <w:style w:type="character" w:customStyle="1" w:styleId="PageHeaderChar">
    <w:name w:val="Page Header Char"/>
    <w:link w:val="PageHeader"/>
    <w:locked/>
    <w:rsid w:val="00353371"/>
    <w:rPr>
      <w:rFonts w:ascii="Calibri" w:hAnsi="Calibri" w:cs="Calibri"/>
    </w:rPr>
  </w:style>
  <w:style w:type="paragraph" w:customStyle="1" w:styleId="PageHeader">
    <w:name w:val="Page Header"/>
    <w:basedOn w:val="Normal"/>
    <w:next w:val="CardNotUnderlined3"/>
    <w:link w:val="PageHeaderChar"/>
    <w:qFormat/>
    <w:rsid w:val="00353371"/>
  </w:style>
  <w:style w:type="paragraph" w:customStyle="1" w:styleId="IndentedLettering">
    <w:name w:val="Indented Lettering"/>
    <w:next w:val="Normal"/>
    <w:uiPriority w:val="99"/>
    <w:qFormat/>
    <w:rsid w:val="00353371"/>
    <w:pPr>
      <w:spacing w:line="256" w:lineRule="auto"/>
    </w:pPr>
  </w:style>
  <w:style w:type="paragraph" w:customStyle="1" w:styleId="Lettering">
    <w:name w:val="Lettering"/>
    <w:next w:val="Normal"/>
    <w:uiPriority w:val="99"/>
    <w:qFormat/>
    <w:rsid w:val="00353371"/>
    <w:pPr>
      <w:spacing w:line="256" w:lineRule="auto"/>
    </w:pPr>
  </w:style>
  <w:style w:type="paragraph" w:customStyle="1" w:styleId="FileName">
    <w:name w:val="File Name"/>
    <w:basedOn w:val="Normal"/>
    <w:next w:val="Normal"/>
    <w:uiPriority w:val="99"/>
    <w:qFormat/>
    <w:rsid w:val="00353371"/>
  </w:style>
  <w:style w:type="paragraph" w:customStyle="1" w:styleId="Pagination">
    <w:name w:val="Pagination"/>
    <w:basedOn w:val="Normal"/>
    <w:next w:val="Normal"/>
    <w:uiPriority w:val="99"/>
    <w:qFormat/>
    <w:rsid w:val="00353371"/>
  </w:style>
  <w:style w:type="paragraph" w:customStyle="1" w:styleId="IndentedNumbering">
    <w:name w:val="Indented Numbering"/>
    <w:basedOn w:val="CardNotUnderlinedFinal"/>
    <w:next w:val="Normal"/>
    <w:uiPriority w:val="99"/>
    <w:qFormat/>
    <w:rsid w:val="00353371"/>
  </w:style>
  <w:style w:type="paragraph" w:customStyle="1" w:styleId="CardContinued1">
    <w:name w:val="Card Continued 1"/>
    <w:basedOn w:val="Normal"/>
    <w:next w:val="Normal"/>
    <w:uiPriority w:val="99"/>
    <w:qFormat/>
    <w:rsid w:val="00353371"/>
  </w:style>
  <w:style w:type="paragraph" w:customStyle="1" w:styleId="CardContinued2">
    <w:name w:val="Card Continued 2"/>
    <w:basedOn w:val="Circle"/>
    <w:next w:val="Normal"/>
    <w:uiPriority w:val="99"/>
    <w:qFormat/>
    <w:rsid w:val="00353371"/>
  </w:style>
  <w:style w:type="paragraph" w:customStyle="1" w:styleId="Clearformatting">
    <w:name w:val="Clear formatting"/>
    <w:basedOn w:val="Normal"/>
    <w:next w:val="IndentedLettering"/>
    <w:uiPriority w:val="99"/>
    <w:qFormat/>
    <w:rsid w:val="00353371"/>
  </w:style>
  <w:style w:type="paragraph" w:customStyle="1" w:styleId="SmallCardText">
    <w:name w:val="Small Card Text"/>
    <w:basedOn w:val="Lettering"/>
    <w:next w:val="FileName"/>
    <w:uiPriority w:val="99"/>
    <w:qFormat/>
    <w:rsid w:val="00353371"/>
  </w:style>
  <w:style w:type="paragraph" w:customStyle="1" w:styleId="TAGFONT">
    <w:name w:val="TAG FONT"/>
    <w:basedOn w:val="Normal"/>
    <w:next w:val="Pagination"/>
    <w:autoRedefine/>
    <w:uiPriority w:val="99"/>
    <w:qFormat/>
    <w:rsid w:val="00353371"/>
  </w:style>
  <w:style w:type="paragraph" w:customStyle="1" w:styleId="LanguageStrike">
    <w:name w:val="Language Strike"/>
    <w:basedOn w:val="Normal"/>
    <w:next w:val="Normal"/>
    <w:uiPriority w:val="99"/>
    <w:qFormat/>
    <w:rsid w:val="00353371"/>
  </w:style>
  <w:style w:type="paragraph" w:customStyle="1" w:styleId="8point">
    <w:name w:val="8 point"/>
    <w:basedOn w:val="Normal"/>
    <w:next w:val="fullstory"/>
    <w:uiPriority w:val="99"/>
    <w:qFormat/>
    <w:rsid w:val="00353371"/>
  </w:style>
  <w:style w:type="paragraph" w:customStyle="1" w:styleId="citationunderline">
    <w:name w:val="citation/underline"/>
    <w:autoRedefine/>
    <w:uiPriority w:val="99"/>
    <w:qFormat/>
    <w:rsid w:val="00353371"/>
    <w:pPr>
      <w:spacing w:after="200" w:line="276" w:lineRule="auto"/>
    </w:pPr>
  </w:style>
  <w:style w:type="paragraph" w:customStyle="1" w:styleId="Style60">
    <w:name w:val="Style 6"/>
    <w:next w:val="8point"/>
    <w:uiPriority w:val="99"/>
    <w:qFormat/>
    <w:rsid w:val="00353371"/>
    <w:pPr>
      <w:spacing w:after="200" w:line="276" w:lineRule="auto"/>
    </w:pPr>
  </w:style>
  <w:style w:type="character" w:customStyle="1" w:styleId="Citation-CompleteChar">
    <w:name w:val="Citation - Complete Char"/>
    <w:basedOn w:val="DefaultParagraphFont"/>
    <w:link w:val="Citation-Complete"/>
    <w:locked/>
    <w:rsid w:val="00353371"/>
    <w:rPr>
      <w:rFonts w:ascii="Calibri" w:hAnsi="Calibri" w:cs="Calibri"/>
    </w:rPr>
  </w:style>
  <w:style w:type="paragraph" w:customStyle="1" w:styleId="Citation-Complete">
    <w:name w:val="Citation - Complete"/>
    <w:basedOn w:val="Normal"/>
    <w:next w:val="Lettering"/>
    <w:link w:val="Citation-CompleteChar"/>
    <w:autoRedefine/>
    <w:qFormat/>
    <w:rsid w:val="00353371"/>
  </w:style>
  <w:style w:type="paragraph" w:customStyle="1" w:styleId="Citation-FirstLine">
    <w:name w:val="Citation - First Line"/>
    <w:basedOn w:val="Normal"/>
    <w:next w:val="Style4"/>
    <w:autoRedefine/>
    <w:uiPriority w:val="99"/>
    <w:qFormat/>
    <w:rsid w:val="00353371"/>
  </w:style>
  <w:style w:type="paragraph" w:customStyle="1" w:styleId="DateCitesAuthorChar">
    <w:name w:val="DateCitesAuthor Char"/>
    <w:basedOn w:val="Normal"/>
    <w:next w:val="Minimize"/>
    <w:uiPriority w:val="99"/>
    <w:qFormat/>
    <w:rsid w:val="00353371"/>
  </w:style>
  <w:style w:type="paragraph" w:customStyle="1" w:styleId="articlebodynormaltext">
    <w:name w:val="articlebody_normaltext"/>
    <w:basedOn w:val="Normal"/>
    <w:next w:val="Citation-Complete"/>
    <w:uiPriority w:val="99"/>
    <w:qFormat/>
    <w:rsid w:val="00353371"/>
  </w:style>
  <w:style w:type="paragraph" w:customStyle="1" w:styleId="2909F619802848F09E01365C32F34654">
    <w:name w:val="2909F619802848F09E01365C32F34654"/>
    <w:next w:val="Citation-FirstLine"/>
    <w:uiPriority w:val="99"/>
    <w:qFormat/>
    <w:rsid w:val="00353371"/>
    <w:pPr>
      <w:spacing w:after="200" w:line="276" w:lineRule="auto"/>
    </w:pPr>
  </w:style>
  <w:style w:type="paragraph" w:customStyle="1" w:styleId="D345FF3D873148C5AE3FBF3267827368">
    <w:name w:val="D345FF3D873148C5AE3FBF3267827368"/>
    <w:uiPriority w:val="99"/>
    <w:qFormat/>
    <w:rsid w:val="00353371"/>
    <w:pPr>
      <w:spacing w:after="200" w:line="276" w:lineRule="auto"/>
    </w:pPr>
  </w:style>
  <w:style w:type="paragraph" w:customStyle="1" w:styleId="targetcaption">
    <w:name w:val="targetcaption"/>
    <w:basedOn w:val="Normal"/>
    <w:next w:val="2909F619802848F09E01365C32F34654"/>
    <w:uiPriority w:val="99"/>
    <w:qFormat/>
    <w:rsid w:val="00353371"/>
  </w:style>
  <w:style w:type="paragraph" w:customStyle="1" w:styleId="Tag12">
    <w:name w:val="Tag12"/>
    <w:basedOn w:val="Normal"/>
    <w:next w:val="Smalltext"/>
    <w:uiPriority w:val="99"/>
    <w:qFormat/>
    <w:rsid w:val="00353371"/>
  </w:style>
  <w:style w:type="paragraph" w:customStyle="1" w:styleId="StyleStyle411pt1">
    <w:name w:val="Style Style4 + 11 pt1"/>
    <w:basedOn w:val="Normal"/>
    <w:next w:val="cards"/>
    <w:uiPriority w:val="99"/>
    <w:qFormat/>
    <w:rsid w:val="00353371"/>
  </w:style>
  <w:style w:type="paragraph" w:customStyle="1" w:styleId="CM5">
    <w:name w:val="CM5"/>
    <w:basedOn w:val="Normal"/>
    <w:uiPriority w:val="99"/>
    <w:qFormat/>
    <w:rsid w:val="00353371"/>
  </w:style>
  <w:style w:type="paragraph" w:customStyle="1" w:styleId="CM9">
    <w:name w:val="CM9"/>
    <w:basedOn w:val="Normal"/>
    <w:uiPriority w:val="99"/>
    <w:qFormat/>
    <w:rsid w:val="00353371"/>
  </w:style>
  <w:style w:type="paragraph" w:customStyle="1" w:styleId="CM6">
    <w:name w:val="CM6"/>
    <w:basedOn w:val="Normal"/>
    <w:uiPriority w:val="99"/>
    <w:qFormat/>
    <w:rsid w:val="00353371"/>
  </w:style>
  <w:style w:type="paragraph" w:customStyle="1" w:styleId="boldness">
    <w:name w:val="boldness"/>
    <w:basedOn w:val="Normal"/>
    <w:next w:val="TagCite"/>
    <w:uiPriority w:val="99"/>
    <w:qFormat/>
    <w:rsid w:val="00353371"/>
  </w:style>
  <w:style w:type="paragraph" w:customStyle="1" w:styleId="UnderlineCard0">
    <w:name w:val="UnderlineCard"/>
    <w:basedOn w:val="Heading4"/>
    <w:next w:val="CM6"/>
    <w:uiPriority w:val="99"/>
    <w:qFormat/>
    <w:rsid w:val="00353371"/>
    <w:pPr>
      <w:spacing w:before="200"/>
    </w:pPr>
    <w:rPr>
      <w:bCs/>
    </w:rPr>
  </w:style>
  <w:style w:type="paragraph" w:customStyle="1" w:styleId="CM21">
    <w:name w:val="CM21"/>
    <w:basedOn w:val="Normal"/>
    <w:uiPriority w:val="99"/>
    <w:qFormat/>
    <w:rsid w:val="00353371"/>
  </w:style>
  <w:style w:type="paragraph" w:customStyle="1" w:styleId="CM22">
    <w:name w:val="CM22"/>
    <w:basedOn w:val="Normal"/>
    <w:uiPriority w:val="99"/>
    <w:qFormat/>
    <w:rsid w:val="00353371"/>
  </w:style>
  <w:style w:type="paragraph" w:customStyle="1" w:styleId="CM4">
    <w:name w:val="CM4"/>
    <w:basedOn w:val="Normal"/>
    <w:uiPriority w:val="99"/>
    <w:qFormat/>
    <w:rsid w:val="00353371"/>
  </w:style>
  <w:style w:type="paragraph" w:customStyle="1" w:styleId="Pa10">
    <w:name w:val="Pa10"/>
    <w:basedOn w:val="Normal"/>
    <w:uiPriority w:val="99"/>
    <w:qFormat/>
    <w:rsid w:val="00353371"/>
  </w:style>
  <w:style w:type="paragraph" w:customStyle="1" w:styleId="Pa31">
    <w:name w:val="Pa3+1"/>
    <w:basedOn w:val="Normal"/>
    <w:uiPriority w:val="99"/>
    <w:qFormat/>
    <w:rsid w:val="00353371"/>
  </w:style>
  <w:style w:type="paragraph" w:customStyle="1" w:styleId="Pa1">
    <w:name w:val="Pa1"/>
    <w:basedOn w:val="Normal"/>
    <w:uiPriority w:val="99"/>
    <w:qFormat/>
    <w:rsid w:val="00353371"/>
  </w:style>
  <w:style w:type="paragraph" w:customStyle="1" w:styleId="Pa2">
    <w:name w:val="Pa2"/>
    <w:basedOn w:val="Normal"/>
    <w:uiPriority w:val="99"/>
    <w:qFormat/>
    <w:rsid w:val="00353371"/>
  </w:style>
  <w:style w:type="paragraph" w:customStyle="1" w:styleId="FreeFormA">
    <w:name w:val="Free Form A"/>
    <w:next w:val="Pa10"/>
    <w:uiPriority w:val="99"/>
    <w:qFormat/>
    <w:rsid w:val="00353371"/>
    <w:pPr>
      <w:spacing w:after="200" w:line="276" w:lineRule="auto"/>
    </w:pPr>
  </w:style>
  <w:style w:type="paragraph" w:customStyle="1" w:styleId="H4Tag">
    <w:name w:val="H4 (Tag)"/>
    <w:basedOn w:val="Normal"/>
    <w:next w:val="Pa31"/>
    <w:uiPriority w:val="99"/>
    <w:qFormat/>
    <w:rsid w:val="00353371"/>
  </w:style>
  <w:style w:type="paragraph" w:customStyle="1" w:styleId="CardUpSize-Light">
    <w:name w:val="CardUpSize - Light"/>
    <w:basedOn w:val="Normal"/>
    <w:next w:val="Pa2"/>
    <w:uiPriority w:val="99"/>
    <w:qFormat/>
    <w:rsid w:val="00353371"/>
  </w:style>
  <w:style w:type="paragraph" w:customStyle="1" w:styleId="CiteCardUpSize-Heavy">
    <w:name w:val="Cite // CardUpSize - Heavy"/>
    <w:basedOn w:val="Normal"/>
    <w:next w:val="H4Tag"/>
    <w:uiPriority w:val="99"/>
    <w:qFormat/>
    <w:rsid w:val="00353371"/>
  </w:style>
  <w:style w:type="paragraph" w:customStyle="1" w:styleId="HotRouteCharCharCharCharChar">
    <w:name w:val="Hot Route! Char Char Char Char Char"/>
    <w:basedOn w:val="Normal"/>
    <w:next w:val="CardUpSize-Light"/>
    <w:uiPriority w:val="99"/>
    <w:qFormat/>
    <w:rsid w:val="00353371"/>
  </w:style>
  <w:style w:type="paragraph" w:customStyle="1" w:styleId="SmallTextCharCharChar">
    <w:name w:val="Small Text Char Char Char"/>
    <w:basedOn w:val="Normal"/>
    <w:next w:val="CiteCardUpSize-Heavy"/>
    <w:uiPriority w:val="99"/>
    <w:qFormat/>
    <w:rsid w:val="00353371"/>
  </w:style>
  <w:style w:type="paragraph" w:customStyle="1" w:styleId="UnderlineCharCharCharCharCharCharChar">
    <w:name w:val="Underline Char Char Char Char Char Char Char"/>
    <w:basedOn w:val="Normal"/>
    <w:uiPriority w:val="99"/>
    <w:qFormat/>
    <w:rsid w:val="00353371"/>
  </w:style>
  <w:style w:type="paragraph" w:customStyle="1" w:styleId="SmalltextCharCharChar0">
    <w:name w:val="Small text Char Char Char"/>
    <w:basedOn w:val="Normal"/>
    <w:next w:val="Heading4"/>
    <w:uiPriority w:val="99"/>
    <w:qFormat/>
    <w:rsid w:val="00353371"/>
  </w:style>
  <w:style w:type="paragraph" w:customStyle="1" w:styleId="Tagandcite">
    <w:name w:val="Tag and cite"/>
    <w:basedOn w:val="Normal"/>
    <w:uiPriority w:val="99"/>
    <w:qFormat/>
    <w:rsid w:val="00353371"/>
  </w:style>
  <w:style w:type="paragraph" w:customStyle="1" w:styleId="Textbody">
    <w:name w:val="Text body"/>
    <w:basedOn w:val="SmalltextCharCharChar0"/>
    <w:next w:val="WW-Default"/>
    <w:uiPriority w:val="99"/>
    <w:qFormat/>
    <w:rsid w:val="00353371"/>
  </w:style>
  <w:style w:type="paragraph" w:customStyle="1" w:styleId="comments">
    <w:name w:val="comments"/>
    <w:basedOn w:val="Normal"/>
    <w:next w:val="Standard"/>
    <w:uiPriority w:val="99"/>
    <w:qFormat/>
    <w:rsid w:val="00353371"/>
  </w:style>
  <w:style w:type="paragraph" w:customStyle="1" w:styleId="Default1">
    <w:name w:val="Default1"/>
    <w:basedOn w:val="Normal"/>
    <w:uiPriority w:val="99"/>
    <w:qFormat/>
    <w:rsid w:val="00353371"/>
  </w:style>
  <w:style w:type="paragraph" w:customStyle="1" w:styleId="NFAPWPheader">
    <w:name w:val="NFAP WP header"/>
    <w:basedOn w:val="Normal"/>
    <w:uiPriority w:val="99"/>
    <w:qFormat/>
    <w:rsid w:val="00353371"/>
  </w:style>
  <w:style w:type="paragraph" w:customStyle="1" w:styleId="UnderlinedCardText">
    <w:name w:val="Underlined Card Text"/>
    <w:basedOn w:val="Normal"/>
    <w:next w:val="Circled"/>
    <w:uiPriority w:val="99"/>
    <w:qFormat/>
    <w:rsid w:val="00353371"/>
  </w:style>
  <w:style w:type="paragraph" w:customStyle="1" w:styleId="cardtextemphasis">
    <w:name w:val="card text emphasis"/>
    <w:basedOn w:val="Circled"/>
    <w:next w:val="MinimizedText"/>
    <w:uiPriority w:val="99"/>
    <w:qFormat/>
    <w:rsid w:val="00353371"/>
    <w:pPr>
      <w:spacing w:line="240" w:lineRule="auto"/>
    </w:pPr>
    <w:rPr>
      <w:rFonts w:ascii="Georgia" w:eastAsiaTheme="minorHAnsi" w:hAnsi="Georgia"/>
      <w:b w:val="0"/>
      <w:szCs w:val="22"/>
      <w:u w:val="none"/>
    </w:rPr>
  </w:style>
  <w:style w:type="paragraph" w:customStyle="1" w:styleId="CiteCharChar">
    <w:name w:val="Cite Char Char"/>
    <w:basedOn w:val="Normal"/>
    <w:next w:val="Normal"/>
    <w:uiPriority w:val="99"/>
    <w:qFormat/>
    <w:rsid w:val="00353371"/>
  </w:style>
  <w:style w:type="paragraph" w:customStyle="1" w:styleId="CiteCard">
    <w:name w:val="Cite_Card"/>
    <w:next w:val="CiteCharChar"/>
    <w:uiPriority w:val="99"/>
    <w:qFormat/>
    <w:rsid w:val="00353371"/>
    <w:pPr>
      <w:spacing w:after="200" w:line="276" w:lineRule="auto"/>
    </w:pPr>
  </w:style>
  <w:style w:type="paragraph" w:customStyle="1" w:styleId="BoldandUnderlineChar">
    <w:name w:val="Bold and Underline Char"/>
    <w:basedOn w:val="Normal"/>
    <w:next w:val="UnreadText"/>
    <w:uiPriority w:val="99"/>
    <w:qFormat/>
    <w:rsid w:val="00353371"/>
  </w:style>
  <w:style w:type="paragraph" w:customStyle="1" w:styleId="CiteCardCharChar">
    <w:name w:val="Cite_Card Char Char"/>
    <w:autoRedefine/>
    <w:uiPriority w:val="99"/>
    <w:qFormat/>
    <w:rsid w:val="00353371"/>
    <w:pPr>
      <w:spacing w:after="200" w:line="276" w:lineRule="auto"/>
    </w:pPr>
  </w:style>
  <w:style w:type="paragraph" w:customStyle="1" w:styleId="CiteCardCharCharChar">
    <w:name w:val="Cite_Card Char Char Char"/>
    <w:uiPriority w:val="99"/>
    <w:qFormat/>
    <w:rsid w:val="00353371"/>
    <w:pPr>
      <w:spacing w:after="200" w:line="276" w:lineRule="auto"/>
    </w:pPr>
  </w:style>
  <w:style w:type="paragraph" w:customStyle="1" w:styleId="heading0">
    <w:name w:val="heading"/>
    <w:basedOn w:val="Normal"/>
    <w:next w:val="BoldandUnderlineChar"/>
    <w:uiPriority w:val="99"/>
    <w:qFormat/>
    <w:rsid w:val="00353371"/>
  </w:style>
  <w:style w:type="paragraph" w:customStyle="1" w:styleId="Little">
    <w:name w:val="Little"/>
    <w:basedOn w:val="Normal"/>
    <w:uiPriority w:val="99"/>
    <w:qFormat/>
    <w:rsid w:val="00353371"/>
  </w:style>
  <w:style w:type="paragraph" w:customStyle="1" w:styleId="DebateHeader">
    <w:name w:val="Debate Header"/>
    <w:basedOn w:val="Normal"/>
    <w:next w:val="Normal"/>
    <w:autoRedefine/>
    <w:uiPriority w:val="99"/>
    <w:qFormat/>
    <w:rsid w:val="00353371"/>
  </w:style>
  <w:style w:type="paragraph" w:customStyle="1" w:styleId="articletitle">
    <w:name w:val="article_title"/>
    <w:basedOn w:val="Normal"/>
    <w:uiPriority w:val="99"/>
    <w:qFormat/>
    <w:rsid w:val="00353371"/>
  </w:style>
  <w:style w:type="paragraph" w:customStyle="1" w:styleId="Unhighlighted">
    <w:name w:val="Unhighlighted"/>
    <w:basedOn w:val="Normal"/>
    <w:next w:val="TagCite1"/>
    <w:autoRedefine/>
    <w:uiPriority w:val="99"/>
    <w:qFormat/>
    <w:rsid w:val="00353371"/>
  </w:style>
  <w:style w:type="paragraph" w:customStyle="1" w:styleId="Caption1">
    <w:name w:val="Caption1"/>
    <w:basedOn w:val="Normal"/>
    <w:uiPriority w:val="99"/>
    <w:qFormat/>
    <w:rsid w:val="00353371"/>
  </w:style>
  <w:style w:type="paragraph" w:customStyle="1" w:styleId="StylecardUnderline">
    <w:name w:val="Style card + Underline"/>
    <w:basedOn w:val="CiteSpacing"/>
    <w:next w:val="Unhighlighted"/>
    <w:uiPriority w:val="99"/>
    <w:qFormat/>
    <w:rsid w:val="00353371"/>
    <w:pPr>
      <w:spacing w:line="240" w:lineRule="auto"/>
    </w:pPr>
  </w:style>
  <w:style w:type="paragraph" w:customStyle="1" w:styleId="TagF3">
    <w:name w:val="Tag (F3)"/>
    <w:next w:val="Caption1"/>
    <w:uiPriority w:val="99"/>
    <w:qFormat/>
    <w:rsid w:val="00353371"/>
    <w:pPr>
      <w:spacing w:after="200" w:line="276" w:lineRule="auto"/>
    </w:pPr>
  </w:style>
  <w:style w:type="paragraph" w:customStyle="1" w:styleId="i1">
    <w:name w:val="i1"/>
    <w:basedOn w:val="Normal"/>
    <w:uiPriority w:val="99"/>
    <w:qFormat/>
    <w:rsid w:val="00353371"/>
  </w:style>
  <w:style w:type="paragraph" w:customStyle="1" w:styleId="style14">
    <w:name w:val="style14"/>
    <w:basedOn w:val="Normal"/>
    <w:next w:val="Heading1"/>
    <w:uiPriority w:val="99"/>
    <w:qFormat/>
    <w:rsid w:val="00353371"/>
  </w:style>
  <w:style w:type="paragraph" w:customStyle="1" w:styleId="CardTagCite1Char">
    <w:name w:val="Card Tag + Cite #1 Char"/>
    <w:basedOn w:val="Normal"/>
    <w:uiPriority w:val="99"/>
    <w:qFormat/>
    <w:rsid w:val="00353371"/>
  </w:style>
  <w:style w:type="paragraph" w:customStyle="1" w:styleId="articlebody">
    <w:name w:val="articlebody"/>
    <w:basedOn w:val="Normal"/>
    <w:next w:val="i1"/>
    <w:uiPriority w:val="99"/>
    <w:qFormat/>
    <w:rsid w:val="00353371"/>
  </w:style>
  <w:style w:type="paragraph" w:customStyle="1" w:styleId="CiteCardCharCharCharCharCharCharChar">
    <w:name w:val="Cite_Card Char Char Char Char Char Char Char"/>
    <w:next w:val="CardTagCite1Char"/>
    <w:autoRedefine/>
    <w:uiPriority w:val="99"/>
    <w:qFormat/>
    <w:rsid w:val="00353371"/>
    <w:pPr>
      <w:spacing w:after="200" w:line="276" w:lineRule="auto"/>
    </w:pPr>
  </w:style>
  <w:style w:type="paragraph" w:customStyle="1" w:styleId="foldie">
    <w:name w:val="foldie"/>
    <w:basedOn w:val="BoldandUnderlineChar"/>
    <w:next w:val="HotRoute0"/>
    <w:uiPriority w:val="99"/>
    <w:qFormat/>
    <w:rsid w:val="00353371"/>
  </w:style>
  <w:style w:type="paragraph" w:customStyle="1" w:styleId="billtextsection">
    <w:name w:val="bill_text_section"/>
    <w:basedOn w:val="Normal"/>
    <w:next w:val="articlebody"/>
    <w:uiPriority w:val="99"/>
    <w:qFormat/>
    <w:rsid w:val="00353371"/>
  </w:style>
  <w:style w:type="paragraph" w:customStyle="1" w:styleId="Pa3">
    <w:name w:val="Pa3"/>
    <w:basedOn w:val="Normal"/>
    <w:uiPriority w:val="99"/>
    <w:qFormat/>
    <w:rsid w:val="00353371"/>
  </w:style>
  <w:style w:type="paragraph" w:customStyle="1" w:styleId="Normaltext0">
    <w:name w:val="Normal text"/>
    <w:basedOn w:val="Normal"/>
    <w:autoRedefine/>
    <w:uiPriority w:val="99"/>
    <w:qFormat/>
    <w:rsid w:val="00353371"/>
  </w:style>
  <w:style w:type="paragraph" w:customStyle="1" w:styleId="underlinedcard0">
    <w:name w:val="underlined card"/>
    <w:basedOn w:val="Normal"/>
    <w:next w:val="Pa3"/>
    <w:autoRedefine/>
    <w:uiPriority w:val="99"/>
    <w:qFormat/>
    <w:rsid w:val="00353371"/>
  </w:style>
  <w:style w:type="paragraph" w:customStyle="1" w:styleId="BLOCKTITLE3">
    <w:name w:val="BLOCK TITLE"/>
    <w:basedOn w:val="Normal"/>
    <w:uiPriority w:val="99"/>
    <w:qFormat/>
    <w:rsid w:val="00353371"/>
  </w:style>
  <w:style w:type="paragraph" w:customStyle="1" w:styleId="StyleNormalWeb10pt">
    <w:name w:val="Style Normal (Web) + 10 pt"/>
    <w:basedOn w:val="Title"/>
    <w:next w:val="Boldunderline0"/>
    <w:uiPriority w:val="99"/>
    <w:qFormat/>
    <w:rsid w:val="00353371"/>
    <w:pPr>
      <w:spacing w:after="160" w:line="259" w:lineRule="auto"/>
      <w:contextualSpacing w:val="0"/>
    </w:pPr>
    <w:rPr>
      <w:rFonts w:ascii="Georgia" w:eastAsiaTheme="minorHAnsi" w:hAnsi="Georgia" w:cs="Calibri"/>
      <w:spacing w:val="0"/>
      <w:kern w:val="0"/>
      <w:sz w:val="24"/>
      <w:szCs w:val="22"/>
    </w:rPr>
  </w:style>
  <w:style w:type="paragraph" w:customStyle="1" w:styleId="card">
    <w:name w:val="%card"/>
    <w:basedOn w:val="Normal"/>
    <w:next w:val="BLOCKTITLE3"/>
    <w:uiPriority w:val="99"/>
    <w:qFormat/>
    <w:rsid w:val="00353371"/>
  </w:style>
  <w:style w:type="paragraph" w:customStyle="1" w:styleId="p1">
    <w:name w:val="p1"/>
    <w:basedOn w:val="Normal"/>
    <w:next w:val="BlockHeadings"/>
    <w:uiPriority w:val="99"/>
    <w:qFormat/>
    <w:rsid w:val="00353371"/>
  </w:style>
  <w:style w:type="paragraph" w:customStyle="1" w:styleId="UnunderlinedText">
    <w:name w:val="Ununderlined Text"/>
    <w:basedOn w:val="Normal"/>
    <w:next w:val="card"/>
    <w:autoRedefine/>
    <w:uiPriority w:val="99"/>
    <w:qFormat/>
    <w:rsid w:val="00353371"/>
  </w:style>
  <w:style w:type="paragraph" w:customStyle="1" w:styleId="ReallyfuckingsmallCharCharChar">
    <w:name w:val="Really fucking small Char Char Char"/>
    <w:basedOn w:val="Normal"/>
    <w:next w:val="NoSpacing"/>
    <w:uiPriority w:val="99"/>
    <w:qFormat/>
    <w:rsid w:val="00353371"/>
  </w:style>
  <w:style w:type="paragraph" w:customStyle="1" w:styleId="CardDownx1">
    <w:name w:val="CardDown x1"/>
    <w:basedOn w:val="Normal"/>
    <w:next w:val="Regular"/>
    <w:uiPriority w:val="99"/>
    <w:qFormat/>
    <w:rsid w:val="00353371"/>
  </w:style>
  <w:style w:type="paragraph" w:customStyle="1" w:styleId="CardDownx15">
    <w:name w:val="CardDown x1.5"/>
    <w:basedOn w:val="Normal"/>
    <w:uiPriority w:val="99"/>
    <w:qFormat/>
    <w:rsid w:val="00353371"/>
  </w:style>
  <w:style w:type="paragraph" w:customStyle="1" w:styleId="Reallyfuckingsmall">
    <w:name w:val="Really fucking small"/>
    <w:basedOn w:val="Normal"/>
    <w:uiPriority w:val="99"/>
    <w:qFormat/>
    <w:rsid w:val="00353371"/>
  </w:style>
  <w:style w:type="paragraph" w:customStyle="1" w:styleId="FullCite">
    <w:name w:val="Full Cite"/>
    <w:basedOn w:val="Normal"/>
    <w:next w:val="Normal"/>
    <w:uiPriority w:val="99"/>
    <w:qFormat/>
    <w:rsid w:val="00353371"/>
  </w:style>
  <w:style w:type="paragraph" w:customStyle="1" w:styleId="CiteTag">
    <w:name w:val="Cite/Tag"/>
    <w:basedOn w:val="Normal"/>
    <w:uiPriority w:val="99"/>
    <w:qFormat/>
    <w:rsid w:val="00353371"/>
  </w:style>
  <w:style w:type="paragraph" w:customStyle="1" w:styleId="cardtext4">
    <w:name w:val="cardtext"/>
    <w:basedOn w:val="Normal"/>
    <w:next w:val="Reallyfuckingsmall"/>
    <w:uiPriority w:val="99"/>
    <w:qFormat/>
    <w:rsid w:val="00353371"/>
  </w:style>
  <w:style w:type="paragraph" w:customStyle="1" w:styleId="Heading5SizeDown">
    <w:name w:val="Heading 5 Size Down"/>
    <w:basedOn w:val="Normal"/>
    <w:autoRedefine/>
    <w:uiPriority w:val="99"/>
    <w:qFormat/>
    <w:rsid w:val="00353371"/>
  </w:style>
  <w:style w:type="paragraph" w:customStyle="1" w:styleId="StyleStyleArialNarrow9ptLeft-075ArialNarrow">
    <w:name w:val="Style Style Arial Narrow 9 pt Left:  -0.75&quot; + Arial Narrow"/>
    <w:basedOn w:val="Normal"/>
    <w:next w:val="Heading5SizeDown"/>
    <w:uiPriority w:val="99"/>
    <w:qFormat/>
    <w:rsid w:val="00353371"/>
  </w:style>
  <w:style w:type="paragraph" w:customStyle="1" w:styleId="StyleStyleCardTextLeft-075Right0">
    <w:name w:val="Style Style Card Text + Left:  -0.75&quot; + Right:  0&quot;"/>
    <w:basedOn w:val="Normal"/>
    <w:next w:val="evidencetext"/>
    <w:autoRedefine/>
    <w:uiPriority w:val="99"/>
    <w:qFormat/>
    <w:rsid w:val="00353371"/>
  </w:style>
  <w:style w:type="paragraph" w:customStyle="1" w:styleId="ecxmsonormal">
    <w:name w:val="ecxmsonormal"/>
    <w:basedOn w:val="Normal"/>
    <w:uiPriority w:val="99"/>
    <w:qFormat/>
    <w:rsid w:val="00353371"/>
  </w:style>
  <w:style w:type="paragraph" w:customStyle="1" w:styleId="DebateUnderlineBold">
    <w:name w:val="Debate Underline Bold"/>
    <w:basedOn w:val="Cardtext0"/>
    <w:uiPriority w:val="99"/>
    <w:qFormat/>
    <w:rsid w:val="00353371"/>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uiPriority w:val="99"/>
    <w:qFormat/>
    <w:rsid w:val="00353371"/>
  </w:style>
  <w:style w:type="paragraph" w:customStyle="1" w:styleId="StyleStyleevidencetextBorderSinglesolidlineAuto05">
    <w:name w:val="Style Style evidence text + Border: : (Single solid line Auto  0.5 ..."/>
    <w:basedOn w:val="Normal"/>
    <w:next w:val="DebateUnderlineBold"/>
    <w:uiPriority w:val="99"/>
    <w:qFormat/>
    <w:rsid w:val="00353371"/>
  </w:style>
  <w:style w:type="paragraph" w:customStyle="1" w:styleId="StyleevidencetextBorderSinglesolidlineAuto05ptL">
    <w:name w:val="Style evidence text + Border: : (Single solid line Auto  0.5 pt L..."/>
    <w:basedOn w:val="CiteTag"/>
    <w:next w:val="StyleArialNarrow12ptBoldLeft-075"/>
    <w:uiPriority w:val="99"/>
    <w:qFormat/>
    <w:rsid w:val="00353371"/>
  </w:style>
  <w:style w:type="paragraph" w:customStyle="1" w:styleId="Highlighting">
    <w:name w:val="Highlighting"/>
    <w:basedOn w:val="Normal"/>
    <w:next w:val="StyleStyleevidencetextBorderSinglesolidlineAuto05"/>
    <w:autoRedefine/>
    <w:uiPriority w:val="99"/>
    <w:qFormat/>
    <w:rsid w:val="00353371"/>
  </w:style>
  <w:style w:type="paragraph" w:customStyle="1" w:styleId="CiteCharCharCharChar">
    <w:name w:val="Cite Char Char Char Char"/>
    <w:basedOn w:val="Normal"/>
    <w:next w:val="Normal"/>
    <w:uiPriority w:val="99"/>
    <w:qFormat/>
    <w:rsid w:val="00353371"/>
  </w:style>
  <w:style w:type="paragraph" w:customStyle="1" w:styleId="UnderliningCharChar1CharChar">
    <w:name w:val="Underlining Char Char1 Char Char"/>
    <w:basedOn w:val="Normal"/>
    <w:next w:val="Normal"/>
    <w:uiPriority w:val="99"/>
    <w:qFormat/>
    <w:rsid w:val="00353371"/>
  </w:style>
  <w:style w:type="paragraph" w:customStyle="1" w:styleId="CiteCharCharCharCharChar">
    <w:name w:val="Cite Char Char Char Char Char"/>
    <w:basedOn w:val="Normal"/>
    <w:next w:val="Normal"/>
    <w:uiPriority w:val="99"/>
    <w:qFormat/>
    <w:rsid w:val="00353371"/>
  </w:style>
  <w:style w:type="paragraph" w:customStyle="1" w:styleId="UnderliningCharChar">
    <w:name w:val="Underlining Char Char"/>
    <w:basedOn w:val="Normal"/>
    <w:next w:val="Normal"/>
    <w:uiPriority w:val="99"/>
    <w:qFormat/>
    <w:rsid w:val="00353371"/>
  </w:style>
  <w:style w:type="paragraph" w:customStyle="1" w:styleId="Style120">
    <w:name w:val="Style 12"/>
    <w:uiPriority w:val="99"/>
    <w:qFormat/>
    <w:rsid w:val="00353371"/>
    <w:pPr>
      <w:spacing w:after="200" w:line="276" w:lineRule="auto"/>
    </w:pPr>
  </w:style>
  <w:style w:type="paragraph" w:customStyle="1" w:styleId="Style7">
    <w:name w:val="Style 7"/>
    <w:next w:val="CiteCharCharCharCharChar"/>
    <w:uiPriority w:val="99"/>
    <w:qFormat/>
    <w:rsid w:val="00353371"/>
    <w:pPr>
      <w:spacing w:after="200" w:line="276" w:lineRule="auto"/>
    </w:pPr>
  </w:style>
  <w:style w:type="paragraph" w:customStyle="1" w:styleId="Style9">
    <w:name w:val="Style 9"/>
    <w:uiPriority w:val="99"/>
    <w:qFormat/>
    <w:rsid w:val="00353371"/>
    <w:pPr>
      <w:spacing w:after="200" w:line="276" w:lineRule="auto"/>
    </w:pPr>
  </w:style>
  <w:style w:type="paragraph" w:customStyle="1" w:styleId="Emphasis3">
    <w:name w:val="Emphasis3"/>
    <w:next w:val="UnderliningCharChar"/>
    <w:uiPriority w:val="99"/>
    <w:qFormat/>
    <w:rsid w:val="00353371"/>
    <w:pPr>
      <w:spacing w:after="200" w:line="276" w:lineRule="auto"/>
    </w:pPr>
  </w:style>
  <w:style w:type="paragraph" w:customStyle="1" w:styleId="SmallCard">
    <w:name w:val="Small Card"/>
    <w:basedOn w:val="Normal"/>
    <w:next w:val="Style7"/>
    <w:uiPriority w:val="99"/>
    <w:qFormat/>
    <w:rsid w:val="00353371"/>
  </w:style>
  <w:style w:type="paragraph" w:customStyle="1" w:styleId="BreifTitle">
    <w:name w:val="Breif Title"/>
    <w:basedOn w:val="Normal"/>
    <w:next w:val="Style9"/>
    <w:autoRedefine/>
    <w:uiPriority w:val="99"/>
    <w:qFormat/>
    <w:rsid w:val="00353371"/>
  </w:style>
  <w:style w:type="paragraph" w:customStyle="1" w:styleId="Normal10pt">
    <w:name w:val="Normal + 10 pt"/>
    <w:basedOn w:val="Normal"/>
    <w:next w:val="Emphasis3"/>
    <w:uiPriority w:val="99"/>
    <w:qFormat/>
    <w:rsid w:val="00353371"/>
  </w:style>
  <w:style w:type="paragraph" w:customStyle="1" w:styleId="formfldssel">
    <w:name w:val="formfldssel"/>
    <w:basedOn w:val="Normal"/>
    <w:uiPriority w:val="99"/>
    <w:qFormat/>
    <w:rsid w:val="00353371"/>
  </w:style>
  <w:style w:type="paragraph" w:customStyle="1" w:styleId="hpleftlk">
    <w:name w:val="hpleftlk"/>
    <w:basedOn w:val="Normal"/>
    <w:next w:val="SmallCard"/>
    <w:uiPriority w:val="99"/>
    <w:qFormat/>
    <w:rsid w:val="00353371"/>
  </w:style>
  <w:style w:type="paragraph" w:customStyle="1" w:styleId="lblu">
    <w:name w:val="lblu"/>
    <w:basedOn w:val="Normal"/>
    <w:next w:val="BreifTitle"/>
    <w:uiPriority w:val="99"/>
    <w:qFormat/>
    <w:rsid w:val="00353371"/>
  </w:style>
  <w:style w:type="paragraph" w:customStyle="1" w:styleId="Underlinestyle">
    <w:name w:val="Underlinestyle"/>
    <w:basedOn w:val="Normal"/>
    <w:next w:val="Normal10pt"/>
    <w:uiPriority w:val="99"/>
    <w:qFormat/>
    <w:rsid w:val="00353371"/>
  </w:style>
  <w:style w:type="paragraph" w:customStyle="1" w:styleId="DebateCiteCharChar">
    <w:name w:val="Debate Cite Char Char"/>
    <w:basedOn w:val="Normal"/>
    <w:next w:val="formfldssel"/>
    <w:autoRedefine/>
    <w:uiPriority w:val="99"/>
    <w:qFormat/>
    <w:rsid w:val="00353371"/>
  </w:style>
  <w:style w:type="paragraph" w:customStyle="1" w:styleId="StyleTagandCiteFranklinGothicDemi">
    <w:name w:val="Style Tag and Cite + Franklin Gothic Demi"/>
    <w:basedOn w:val="HotRoute"/>
    <w:next w:val="lblu"/>
    <w:autoRedefine/>
    <w:uiPriority w:val="99"/>
    <w:qFormat/>
    <w:rsid w:val="00353371"/>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uiPriority w:val="99"/>
    <w:qFormat/>
    <w:rsid w:val="00353371"/>
  </w:style>
  <w:style w:type="paragraph" w:customStyle="1" w:styleId="CiteCard0">
    <w:name w:val="Cite/Card"/>
    <w:basedOn w:val="Normal"/>
    <w:next w:val="StyleTagandCiteFranklinGothicDemi"/>
    <w:uiPriority w:val="99"/>
    <w:qFormat/>
    <w:rsid w:val="00353371"/>
  </w:style>
  <w:style w:type="paragraph" w:customStyle="1" w:styleId="tagCharCharCharCharCharCharChar">
    <w:name w:val="tag Char Char Char Char Char Char Char"/>
    <w:basedOn w:val="Normal"/>
    <w:next w:val="StyleStyleTagandCiteFranklinGothicDemi11pt"/>
    <w:uiPriority w:val="99"/>
    <w:qFormat/>
    <w:rsid w:val="00353371"/>
  </w:style>
  <w:style w:type="paragraph" w:customStyle="1" w:styleId="title-bold-medium">
    <w:name w:val="title-bold-medium"/>
    <w:basedOn w:val="Normal"/>
    <w:next w:val="TagCite2"/>
    <w:uiPriority w:val="99"/>
    <w:qFormat/>
    <w:rsid w:val="00353371"/>
  </w:style>
  <w:style w:type="paragraph" w:customStyle="1" w:styleId="lact">
    <w:name w:val="lact"/>
    <w:basedOn w:val="Normal"/>
    <w:next w:val="CiteCard0"/>
    <w:uiPriority w:val="99"/>
    <w:qFormat/>
    <w:rsid w:val="00353371"/>
  </w:style>
  <w:style w:type="paragraph" w:customStyle="1" w:styleId="shellscontentions">
    <w:name w:val="shells/contentions"/>
    <w:basedOn w:val="DebateCiteCharChar"/>
    <w:next w:val="tagCharCharCharCharCharCharChar"/>
    <w:uiPriority w:val="99"/>
    <w:qFormat/>
    <w:rsid w:val="00353371"/>
  </w:style>
  <w:style w:type="paragraph" w:customStyle="1" w:styleId="BriefTitle1">
    <w:name w:val="Brief Title 1"/>
    <w:basedOn w:val="Normal"/>
    <w:next w:val="title-bold-medium"/>
    <w:uiPriority w:val="99"/>
    <w:qFormat/>
    <w:rsid w:val="00353371"/>
  </w:style>
  <w:style w:type="paragraph" w:customStyle="1" w:styleId="ShellTitles">
    <w:name w:val="ShellTitles"/>
    <w:basedOn w:val="Normal"/>
    <w:next w:val="shellscontentions"/>
    <w:uiPriority w:val="99"/>
    <w:qFormat/>
    <w:rsid w:val="00353371"/>
  </w:style>
  <w:style w:type="paragraph" w:customStyle="1" w:styleId="ToRead">
    <w:name w:val="To Read"/>
    <w:basedOn w:val="Normal"/>
    <w:uiPriority w:val="99"/>
    <w:qFormat/>
    <w:rsid w:val="00353371"/>
  </w:style>
  <w:style w:type="paragraph" w:customStyle="1" w:styleId="Style21">
    <w:name w:val="Style 2"/>
    <w:basedOn w:val="Normal"/>
    <w:next w:val="ShellTitles"/>
    <w:uiPriority w:val="99"/>
    <w:qFormat/>
    <w:rsid w:val="00353371"/>
  </w:style>
  <w:style w:type="paragraph" w:customStyle="1" w:styleId="Style40">
    <w:name w:val="Style 4"/>
    <w:basedOn w:val="Normal"/>
    <w:uiPriority w:val="99"/>
    <w:qFormat/>
    <w:rsid w:val="00353371"/>
  </w:style>
  <w:style w:type="paragraph" w:customStyle="1" w:styleId="CM10">
    <w:name w:val="CM10"/>
    <w:basedOn w:val="Normal"/>
    <w:uiPriority w:val="99"/>
    <w:qFormat/>
    <w:rsid w:val="00353371"/>
  </w:style>
  <w:style w:type="paragraph" w:customStyle="1" w:styleId="OffensiveLanguage">
    <w:name w:val="Offensive Language"/>
    <w:basedOn w:val="Normal"/>
    <w:next w:val="Normal"/>
    <w:uiPriority w:val="99"/>
    <w:qFormat/>
    <w:rsid w:val="00353371"/>
  </w:style>
  <w:style w:type="paragraph" w:customStyle="1" w:styleId="clearformatting0">
    <w:name w:val="clear formatting"/>
    <w:basedOn w:val="Normal"/>
    <w:next w:val="Style40"/>
    <w:uiPriority w:val="99"/>
    <w:qFormat/>
    <w:rsid w:val="00353371"/>
  </w:style>
  <w:style w:type="paragraph" w:customStyle="1" w:styleId="Style18">
    <w:name w:val="Style 18"/>
    <w:next w:val="CM10"/>
    <w:uiPriority w:val="99"/>
    <w:qFormat/>
    <w:rsid w:val="00353371"/>
    <w:pPr>
      <w:spacing w:after="200" w:line="276" w:lineRule="auto"/>
    </w:pPr>
  </w:style>
  <w:style w:type="paragraph" w:customStyle="1" w:styleId="formfld">
    <w:name w:val="formfld"/>
    <w:basedOn w:val="Normal"/>
    <w:next w:val="OffensiveLanguage"/>
    <w:uiPriority w:val="99"/>
    <w:qFormat/>
    <w:rsid w:val="00353371"/>
  </w:style>
  <w:style w:type="paragraph" w:customStyle="1" w:styleId="Caption3">
    <w:name w:val="Caption3"/>
    <w:basedOn w:val="Normal"/>
    <w:next w:val="clearformatting0"/>
    <w:uiPriority w:val="99"/>
    <w:qFormat/>
    <w:rsid w:val="00353371"/>
  </w:style>
  <w:style w:type="paragraph" w:customStyle="1" w:styleId="teaserpermalink">
    <w:name w:val="teaser_permalink"/>
    <w:basedOn w:val="Normal"/>
    <w:next w:val="Style18"/>
    <w:uiPriority w:val="99"/>
    <w:qFormat/>
    <w:rsid w:val="00353371"/>
  </w:style>
  <w:style w:type="paragraph" w:customStyle="1" w:styleId="Style1CharChar">
    <w:name w:val="Style1 Char Char"/>
    <w:basedOn w:val="Normal"/>
    <w:uiPriority w:val="99"/>
    <w:qFormat/>
    <w:rsid w:val="00353371"/>
  </w:style>
  <w:style w:type="paragraph" w:customStyle="1" w:styleId="Sourcename">
    <w:name w:val="Source name"/>
    <w:basedOn w:val="Normal"/>
    <w:uiPriority w:val="99"/>
    <w:qFormat/>
    <w:rsid w:val="00353371"/>
  </w:style>
  <w:style w:type="paragraph" w:customStyle="1" w:styleId="description">
    <w:name w:val="description"/>
    <w:basedOn w:val="Normal"/>
    <w:uiPriority w:val="99"/>
    <w:qFormat/>
    <w:rsid w:val="00353371"/>
  </w:style>
  <w:style w:type="paragraph" w:customStyle="1" w:styleId="BodyText5">
    <w:name w:val="Body Text5"/>
    <w:basedOn w:val="Normal"/>
    <w:next w:val="wallacepara"/>
    <w:uiPriority w:val="99"/>
    <w:qFormat/>
    <w:rsid w:val="00353371"/>
  </w:style>
  <w:style w:type="paragraph" w:customStyle="1" w:styleId="credit">
    <w:name w:val="credit"/>
    <w:basedOn w:val="Normal"/>
    <w:next w:val="BodyText5"/>
    <w:uiPriority w:val="99"/>
    <w:qFormat/>
    <w:rsid w:val="00353371"/>
  </w:style>
  <w:style w:type="paragraph" w:customStyle="1" w:styleId="about">
    <w:name w:val="about"/>
    <w:basedOn w:val="Normal"/>
    <w:next w:val="audiolink"/>
    <w:uiPriority w:val="99"/>
    <w:qFormat/>
    <w:rsid w:val="00353371"/>
  </w:style>
  <w:style w:type="paragraph" w:customStyle="1" w:styleId="DebateUnderlined">
    <w:name w:val="Debate Underlined"/>
    <w:basedOn w:val="Normal"/>
    <w:next w:val="about"/>
    <w:uiPriority w:val="99"/>
    <w:qFormat/>
    <w:rsid w:val="00353371"/>
  </w:style>
  <w:style w:type="paragraph" w:customStyle="1" w:styleId="thumbnail">
    <w:name w:val="thumbnail"/>
    <w:basedOn w:val="Normal"/>
    <w:next w:val="nav2"/>
    <w:uiPriority w:val="99"/>
    <w:qFormat/>
    <w:rsid w:val="00353371"/>
  </w:style>
  <w:style w:type="paragraph" w:customStyle="1" w:styleId="Card10f2">
    <w:name w:val="Card.10.f2"/>
    <w:basedOn w:val="Normal"/>
    <w:next w:val="thumbnail"/>
    <w:autoRedefine/>
    <w:uiPriority w:val="99"/>
    <w:qFormat/>
    <w:rsid w:val="00353371"/>
  </w:style>
  <w:style w:type="paragraph" w:customStyle="1" w:styleId="wallacepara">
    <w:name w:val="wallacepara"/>
    <w:basedOn w:val="Normal"/>
    <w:next w:val="CM45"/>
    <w:uiPriority w:val="99"/>
    <w:qFormat/>
    <w:rsid w:val="00353371"/>
  </w:style>
  <w:style w:type="paragraph" w:customStyle="1" w:styleId="morelink">
    <w:name w:val="morelink"/>
    <w:basedOn w:val="Normal"/>
    <w:next w:val="CM46"/>
    <w:uiPriority w:val="99"/>
    <w:qFormat/>
    <w:rsid w:val="00353371"/>
  </w:style>
  <w:style w:type="paragraph" w:customStyle="1" w:styleId="user">
    <w:name w:val="user"/>
    <w:basedOn w:val="Normal"/>
    <w:next w:val="morelink"/>
    <w:uiPriority w:val="99"/>
    <w:qFormat/>
    <w:rsid w:val="00353371"/>
  </w:style>
  <w:style w:type="paragraph" w:customStyle="1" w:styleId="audiolink">
    <w:name w:val="audiolink"/>
    <w:basedOn w:val="Normal"/>
    <w:next w:val="F4-NormalText"/>
    <w:uiPriority w:val="99"/>
    <w:qFormat/>
    <w:rsid w:val="00353371"/>
  </w:style>
  <w:style w:type="paragraph" w:customStyle="1" w:styleId="nav1">
    <w:name w:val="nav1"/>
    <w:basedOn w:val="Normal"/>
    <w:next w:val="TagLine"/>
    <w:uiPriority w:val="99"/>
    <w:qFormat/>
    <w:rsid w:val="00353371"/>
  </w:style>
  <w:style w:type="paragraph" w:customStyle="1" w:styleId="t6">
    <w:name w:val="t6"/>
    <w:basedOn w:val="Normal"/>
    <w:next w:val="nav1"/>
    <w:uiPriority w:val="99"/>
    <w:qFormat/>
    <w:rsid w:val="00353371"/>
  </w:style>
  <w:style w:type="paragraph" w:customStyle="1" w:styleId="nav2">
    <w:name w:val="nav2"/>
    <w:basedOn w:val="Normal"/>
    <w:uiPriority w:val="99"/>
    <w:qFormat/>
    <w:rsid w:val="00353371"/>
  </w:style>
  <w:style w:type="paragraph" w:customStyle="1" w:styleId="Pa0">
    <w:name w:val="Pa0"/>
    <w:basedOn w:val="Normal"/>
    <w:uiPriority w:val="99"/>
    <w:qFormat/>
    <w:rsid w:val="00353371"/>
  </w:style>
  <w:style w:type="paragraph" w:customStyle="1" w:styleId="stand-first-alone">
    <w:name w:val="stand-first-alone"/>
    <w:basedOn w:val="Normal"/>
    <w:next w:val="Pa0"/>
    <w:uiPriority w:val="99"/>
    <w:qFormat/>
    <w:rsid w:val="00353371"/>
  </w:style>
  <w:style w:type="paragraph" w:customStyle="1" w:styleId="CM45">
    <w:name w:val="CM45"/>
    <w:basedOn w:val="Normal"/>
    <w:uiPriority w:val="99"/>
    <w:qFormat/>
    <w:rsid w:val="00353371"/>
  </w:style>
  <w:style w:type="paragraph" w:customStyle="1" w:styleId="CM46">
    <w:name w:val="CM46"/>
    <w:basedOn w:val="Normal"/>
    <w:uiPriority w:val="99"/>
    <w:qFormat/>
    <w:rsid w:val="00353371"/>
  </w:style>
  <w:style w:type="paragraph" w:customStyle="1" w:styleId="F4-NormalText">
    <w:name w:val="F4 - Normal Text"/>
    <w:basedOn w:val="Normal"/>
    <w:uiPriority w:val="99"/>
    <w:qFormat/>
    <w:rsid w:val="00353371"/>
  </w:style>
  <w:style w:type="paragraph" w:customStyle="1" w:styleId="titlestyle1">
    <w:name w:val="titlestyle1"/>
    <w:basedOn w:val="Normal"/>
    <w:next w:val="FullText"/>
    <w:uiPriority w:val="99"/>
    <w:qFormat/>
    <w:rsid w:val="00353371"/>
  </w:style>
  <w:style w:type="paragraph" w:customStyle="1" w:styleId="Heading18">
    <w:name w:val="Heading #18"/>
    <w:basedOn w:val="Normal"/>
    <w:uiPriority w:val="99"/>
    <w:qFormat/>
    <w:rsid w:val="00353371"/>
  </w:style>
  <w:style w:type="paragraph" w:customStyle="1" w:styleId="Picturecaption2">
    <w:name w:val="Picture caption (2)"/>
    <w:basedOn w:val="Normal"/>
    <w:uiPriority w:val="99"/>
    <w:qFormat/>
    <w:rsid w:val="00353371"/>
  </w:style>
  <w:style w:type="paragraph" w:customStyle="1" w:styleId="Picturecaption">
    <w:name w:val="Picture caption"/>
    <w:basedOn w:val="Normal"/>
    <w:uiPriority w:val="99"/>
    <w:qFormat/>
    <w:rsid w:val="00353371"/>
  </w:style>
  <w:style w:type="paragraph" w:customStyle="1" w:styleId="Bodytext31">
    <w:name w:val="Body text (31)"/>
    <w:basedOn w:val="Normal"/>
    <w:uiPriority w:val="99"/>
    <w:qFormat/>
    <w:rsid w:val="00353371"/>
  </w:style>
  <w:style w:type="paragraph" w:customStyle="1" w:styleId="Heading22">
    <w:name w:val="Heading #22"/>
    <w:basedOn w:val="Normal"/>
    <w:uiPriority w:val="99"/>
    <w:qFormat/>
    <w:rsid w:val="00353371"/>
  </w:style>
  <w:style w:type="paragraph" w:customStyle="1" w:styleId="Bodytext131">
    <w:name w:val="Body text (131)"/>
    <w:basedOn w:val="Normal"/>
    <w:uiPriority w:val="99"/>
    <w:qFormat/>
    <w:rsid w:val="00353371"/>
  </w:style>
  <w:style w:type="paragraph" w:customStyle="1" w:styleId="Bodytext140">
    <w:name w:val="Body text (140)"/>
    <w:basedOn w:val="Normal"/>
    <w:uiPriority w:val="99"/>
    <w:qFormat/>
    <w:rsid w:val="00353371"/>
  </w:style>
  <w:style w:type="paragraph" w:customStyle="1" w:styleId="Bodytext141">
    <w:name w:val="Body text (141)"/>
    <w:basedOn w:val="Normal"/>
    <w:uiPriority w:val="99"/>
    <w:qFormat/>
    <w:rsid w:val="00353371"/>
  </w:style>
  <w:style w:type="paragraph" w:customStyle="1" w:styleId="Tableofcontents20">
    <w:name w:val="Table of contents (20)"/>
    <w:basedOn w:val="Normal"/>
    <w:uiPriority w:val="99"/>
    <w:qFormat/>
    <w:rsid w:val="00353371"/>
  </w:style>
  <w:style w:type="paragraph" w:customStyle="1" w:styleId="Tableofcontents21">
    <w:name w:val="Table of contents (21)"/>
    <w:basedOn w:val="Normal"/>
    <w:uiPriority w:val="99"/>
    <w:qFormat/>
    <w:rsid w:val="00353371"/>
  </w:style>
  <w:style w:type="paragraph" w:customStyle="1" w:styleId="Tableofcontents22">
    <w:name w:val="Table of contents (22)"/>
    <w:basedOn w:val="Normal"/>
    <w:uiPriority w:val="99"/>
    <w:qFormat/>
    <w:rsid w:val="00353371"/>
  </w:style>
  <w:style w:type="paragraph" w:customStyle="1" w:styleId="Bodytext142">
    <w:name w:val="Body text (142)"/>
    <w:basedOn w:val="Normal"/>
    <w:uiPriority w:val="99"/>
    <w:qFormat/>
    <w:rsid w:val="00353371"/>
  </w:style>
  <w:style w:type="paragraph" w:customStyle="1" w:styleId="Bodytext143">
    <w:name w:val="Body text (143)"/>
    <w:basedOn w:val="Normal"/>
    <w:uiPriority w:val="99"/>
    <w:qFormat/>
    <w:rsid w:val="00353371"/>
  </w:style>
  <w:style w:type="paragraph" w:customStyle="1" w:styleId="Bodytext144">
    <w:name w:val="Body text (144)"/>
    <w:basedOn w:val="Normal"/>
    <w:uiPriority w:val="99"/>
    <w:qFormat/>
    <w:rsid w:val="00353371"/>
  </w:style>
  <w:style w:type="paragraph" w:customStyle="1" w:styleId="Bodytext145">
    <w:name w:val="Body text (145)"/>
    <w:basedOn w:val="Normal"/>
    <w:uiPriority w:val="99"/>
    <w:qFormat/>
    <w:rsid w:val="00353371"/>
  </w:style>
  <w:style w:type="paragraph" w:customStyle="1" w:styleId="Bodytext146">
    <w:name w:val="Body text (146)"/>
    <w:basedOn w:val="Normal"/>
    <w:uiPriority w:val="99"/>
    <w:qFormat/>
    <w:rsid w:val="00353371"/>
  </w:style>
  <w:style w:type="paragraph" w:customStyle="1" w:styleId="Heading23">
    <w:name w:val="Heading #23"/>
    <w:basedOn w:val="Normal"/>
    <w:uiPriority w:val="99"/>
    <w:qFormat/>
    <w:rsid w:val="00353371"/>
  </w:style>
  <w:style w:type="paragraph" w:customStyle="1" w:styleId="Picturecaption36">
    <w:name w:val="Picture caption (36)"/>
    <w:basedOn w:val="Normal"/>
    <w:uiPriority w:val="99"/>
    <w:qFormat/>
    <w:rsid w:val="00353371"/>
  </w:style>
  <w:style w:type="paragraph" w:customStyle="1" w:styleId="Picturecaption42">
    <w:name w:val="Picture caption (42)"/>
    <w:basedOn w:val="Normal"/>
    <w:uiPriority w:val="99"/>
    <w:qFormat/>
    <w:rsid w:val="00353371"/>
  </w:style>
  <w:style w:type="paragraph" w:customStyle="1" w:styleId="Bodytext154">
    <w:name w:val="Body text (154)"/>
    <w:basedOn w:val="Normal"/>
    <w:uiPriority w:val="99"/>
    <w:qFormat/>
    <w:rsid w:val="00353371"/>
  </w:style>
  <w:style w:type="paragraph" w:customStyle="1" w:styleId="Bodytext155">
    <w:name w:val="Body text (155)"/>
    <w:basedOn w:val="Normal"/>
    <w:uiPriority w:val="99"/>
    <w:qFormat/>
    <w:rsid w:val="00353371"/>
  </w:style>
  <w:style w:type="paragraph" w:customStyle="1" w:styleId="Bodytext156">
    <w:name w:val="Body text (156)"/>
    <w:basedOn w:val="Normal"/>
    <w:uiPriority w:val="99"/>
    <w:qFormat/>
    <w:rsid w:val="00353371"/>
  </w:style>
  <w:style w:type="paragraph" w:customStyle="1" w:styleId="Bodytext60">
    <w:name w:val="Body text (60)"/>
    <w:basedOn w:val="Normal"/>
    <w:uiPriority w:val="99"/>
    <w:qFormat/>
    <w:rsid w:val="00353371"/>
  </w:style>
  <w:style w:type="paragraph" w:customStyle="1" w:styleId="Bodytext158">
    <w:name w:val="Body text (158)"/>
    <w:basedOn w:val="Normal"/>
    <w:uiPriority w:val="99"/>
    <w:qFormat/>
    <w:rsid w:val="00353371"/>
  </w:style>
  <w:style w:type="paragraph" w:customStyle="1" w:styleId="Bodytext159">
    <w:name w:val="Body text (159)"/>
    <w:basedOn w:val="Normal"/>
    <w:uiPriority w:val="99"/>
    <w:qFormat/>
    <w:rsid w:val="00353371"/>
  </w:style>
  <w:style w:type="paragraph" w:customStyle="1" w:styleId="Bodytext160">
    <w:name w:val="Body text (160)"/>
    <w:basedOn w:val="Normal"/>
    <w:uiPriority w:val="99"/>
    <w:qFormat/>
    <w:rsid w:val="00353371"/>
  </w:style>
  <w:style w:type="paragraph" w:customStyle="1" w:styleId="Picturecaption4">
    <w:name w:val="Picture caption (4)"/>
    <w:basedOn w:val="Normal"/>
    <w:uiPriority w:val="99"/>
    <w:qFormat/>
    <w:rsid w:val="00353371"/>
  </w:style>
  <w:style w:type="paragraph" w:customStyle="1" w:styleId="Heading10">
    <w:name w:val="Heading #10"/>
    <w:basedOn w:val="Normal"/>
    <w:uiPriority w:val="99"/>
    <w:qFormat/>
    <w:rsid w:val="00353371"/>
  </w:style>
  <w:style w:type="paragraph" w:customStyle="1" w:styleId="Picturecaption3">
    <w:name w:val="Picture caption (3)"/>
    <w:basedOn w:val="Normal"/>
    <w:uiPriority w:val="99"/>
    <w:qFormat/>
    <w:rsid w:val="00353371"/>
  </w:style>
  <w:style w:type="paragraph" w:customStyle="1" w:styleId="Heading13">
    <w:name w:val="Heading #13"/>
    <w:basedOn w:val="Normal"/>
    <w:uiPriority w:val="99"/>
    <w:qFormat/>
    <w:rsid w:val="00353371"/>
  </w:style>
  <w:style w:type="paragraph" w:customStyle="1" w:styleId="Heading92">
    <w:name w:val="Heading #9 (2)"/>
    <w:basedOn w:val="Normal"/>
    <w:uiPriority w:val="99"/>
    <w:qFormat/>
    <w:rsid w:val="00353371"/>
  </w:style>
  <w:style w:type="paragraph" w:customStyle="1" w:styleId="Heading15">
    <w:name w:val="Heading #15"/>
    <w:basedOn w:val="Normal"/>
    <w:uiPriority w:val="99"/>
    <w:qFormat/>
    <w:rsid w:val="00353371"/>
  </w:style>
  <w:style w:type="paragraph" w:customStyle="1" w:styleId="Bodytext38">
    <w:name w:val="Body text (38)"/>
    <w:basedOn w:val="Normal"/>
    <w:uiPriority w:val="99"/>
    <w:qFormat/>
    <w:rsid w:val="00353371"/>
  </w:style>
  <w:style w:type="paragraph" w:customStyle="1" w:styleId="Heading17">
    <w:name w:val="Heading #17"/>
    <w:basedOn w:val="Normal"/>
    <w:uiPriority w:val="99"/>
    <w:qFormat/>
    <w:rsid w:val="00353371"/>
  </w:style>
  <w:style w:type="paragraph" w:customStyle="1" w:styleId="Bodytext97">
    <w:name w:val="Body text (97)"/>
    <w:basedOn w:val="Normal"/>
    <w:uiPriority w:val="99"/>
    <w:qFormat/>
    <w:rsid w:val="00353371"/>
  </w:style>
  <w:style w:type="paragraph" w:customStyle="1" w:styleId="Bodytext42">
    <w:name w:val="Body text (42)"/>
    <w:basedOn w:val="Normal"/>
    <w:uiPriority w:val="99"/>
    <w:qFormat/>
    <w:rsid w:val="00353371"/>
  </w:style>
  <w:style w:type="paragraph" w:customStyle="1" w:styleId="Picturecaption9">
    <w:name w:val="Picture caption (9)"/>
    <w:basedOn w:val="Normal"/>
    <w:uiPriority w:val="99"/>
    <w:qFormat/>
    <w:rsid w:val="00353371"/>
  </w:style>
  <w:style w:type="paragraph" w:customStyle="1" w:styleId="Bodytext96">
    <w:name w:val="Body text (96)"/>
    <w:basedOn w:val="Normal"/>
    <w:uiPriority w:val="99"/>
    <w:qFormat/>
    <w:rsid w:val="00353371"/>
  </w:style>
  <w:style w:type="paragraph" w:customStyle="1" w:styleId="Heading142">
    <w:name w:val="Heading #14 (2)"/>
    <w:basedOn w:val="Normal"/>
    <w:uiPriority w:val="99"/>
    <w:qFormat/>
    <w:rsid w:val="00353371"/>
  </w:style>
  <w:style w:type="paragraph" w:customStyle="1" w:styleId="Picturecaption31">
    <w:name w:val="Picture caption (31)"/>
    <w:basedOn w:val="Normal"/>
    <w:uiPriority w:val="99"/>
    <w:qFormat/>
    <w:rsid w:val="00353371"/>
  </w:style>
  <w:style w:type="paragraph" w:customStyle="1" w:styleId="Picturecaption27">
    <w:name w:val="Picture caption (27)"/>
    <w:basedOn w:val="Normal"/>
    <w:uiPriority w:val="99"/>
    <w:qFormat/>
    <w:rsid w:val="00353371"/>
  </w:style>
  <w:style w:type="paragraph" w:customStyle="1" w:styleId="Bodytext43">
    <w:name w:val="Body text (43)"/>
    <w:basedOn w:val="Normal"/>
    <w:uiPriority w:val="99"/>
    <w:qFormat/>
    <w:rsid w:val="00353371"/>
  </w:style>
  <w:style w:type="paragraph" w:customStyle="1" w:styleId="Bodytext109">
    <w:name w:val="Body text (109)"/>
    <w:basedOn w:val="Normal"/>
    <w:uiPriority w:val="99"/>
    <w:qFormat/>
    <w:rsid w:val="00353371"/>
  </w:style>
  <w:style w:type="paragraph" w:customStyle="1" w:styleId="Bodytext110">
    <w:name w:val="Body text (110)"/>
    <w:basedOn w:val="Normal"/>
    <w:uiPriority w:val="99"/>
    <w:qFormat/>
    <w:rsid w:val="00353371"/>
  </w:style>
  <w:style w:type="paragraph" w:customStyle="1" w:styleId="Bodytext111">
    <w:name w:val="Body text (111)"/>
    <w:basedOn w:val="Normal"/>
    <w:uiPriority w:val="99"/>
    <w:qFormat/>
    <w:rsid w:val="00353371"/>
  </w:style>
  <w:style w:type="paragraph" w:customStyle="1" w:styleId="Tablecaption7">
    <w:name w:val="Table caption (7)"/>
    <w:basedOn w:val="Normal"/>
    <w:uiPriority w:val="99"/>
    <w:qFormat/>
    <w:rsid w:val="00353371"/>
  </w:style>
  <w:style w:type="paragraph" w:customStyle="1" w:styleId="Bodytext112">
    <w:name w:val="Body text (112)"/>
    <w:basedOn w:val="Normal"/>
    <w:uiPriority w:val="99"/>
    <w:qFormat/>
    <w:rsid w:val="00353371"/>
  </w:style>
  <w:style w:type="paragraph" w:customStyle="1" w:styleId="Bodytext113">
    <w:name w:val="Body text (113)"/>
    <w:basedOn w:val="Normal"/>
    <w:uiPriority w:val="99"/>
    <w:qFormat/>
    <w:rsid w:val="00353371"/>
  </w:style>
  <w:style w:type="paragraph" w:customStyle="1" w:styleId="Tableofcontents10">
    <w:name w:val="Table of contents (10)"/>
    <w:basedOn w:val="Normal"/>
    <w:uiPriority w:val="99"/>
    <w:qFormat/>
    <w:rsid w:val="00353371"/>
  </w:style>
  <w:style w:type="paragraph" w:customStyle="1" w:styleId="Tableofcontents12">
    <w:name w:val="Table of contents (12)"/>
    <w:basedOn w:val="Normal"/>
    <w:uiPriority w:val="99"/>
    <w:qFormat/>
    <w:rsid w:val="00353371"/>
  </w:style>
  <w:style w:type="paragraph" w:customStyle="1" w:styleId="Tableofcontents14">
    <w:name w:val="Table of contents (14)"/>
    <w:basedOn w:val="Normal"/>
    <w:uiPriority w:val="99"/>
    <w:qFormat/>
    <w:rsid w:val="00353371"/>
  </w:style>
  <w:style w:type="paragraph" w:customStyle="1" w:styleId="Heading162">
    <w:name w:val="Heading #16 (2)"/>
    <w:basedOn w:val="Normal"/>
    <w:uiPriority w:val="99"/>
    <w:qFormat/>
    <w:rsid w:val="00353371"/>
  </w:style>
  <w:style w:type="paragraph" w:customStyle="1" w:styleId="StyleStyle4LatinTimesNewRomanAsianSimSun">
    <w:name w:val="Style Style4 + (Latin) Times New Roman (Asian) SimSun"/>
    <w:basedOn w:val="medium-normal"/>
    <w:uiPriority w:val="99"/>
    <w:qFormat/>
    <w:rsid w:val="00353371"/>
    <w:pPr>
      <w:spacing w:before="0" w:beforeAutospacing="0" w:after="0" w:afterAutospacing="0"/>
    </w:pPr>
    <w:rPr>
      <w:rFonts w:ascii="Georgia" w:eastAsiaTheme="minorHAnsi"/>
    </w:rPr>
  </w:style>
  <w:style w:type="paragraph" w:customStyle="1" w:styleId="StyleUnderlineCharLatinTimesNewRomanAsianSimSun">
    <w:name w:val="Style Underline Char + (Latin) Times New Roman (Asian) SimSun"/>
    <w:basedOn w:val="Normal"/>
    <w:uiPriority w:val="99"/>
    <w:qFormat/>
    <w:rsid w:val="00353371"/>
  </w:style>
  <w:style w:type="paragraph" w:customStyle="1" w:styleId="StyleUnderlineCharLatinTimesNewRomanAsianSimSunBold">
    <w:name w:val="Style Underline Char + (Latin) Times New Roman (Asian) SimSun Bold"/>
    <w:basedOn w:val="Normal"/>
    <w:uiPriority w:val="99"/>
    <w:qFormat/>
    <w:rsid w:val="00353371"/>
  </w:style>
  <w:style w:type="paragraph" w:customStyle="1" w:styleId="StyleStyle1Bold">
    <w:name w:val="Style Style1 + Bold"/>
    <w:basedOn w:val="Cites"/>
    <w:uiPriority w:val="99"/>
    <w:qFormat/>
    <w:rsid w:val="00353371"/>
    <w:pPr>
      <w:widowControl/>
    </w:pPr>
    <w:rPr>
      <w:noProof/>
      <w:szCs w:val="20"/>
    </w:rPr>
  </w:style>
  <w:style w:type="paragraph" w:customStyle="1" w:styleId="StyleBoldandUnderlineChar11pt">
    <w:name w:val="Style Bold and Underline Char + 11 pt"/>
    <w:basedOn w:val="UnreadText"/>
    <w:uiPriority w:val="99"/>
    <w:qFormat/>
    <w:rsid w:val="00353371"/>
    <w:pPr>
      <w:spacing w:line="240" w:lineRule="auto"/>
    </w:pPr>
    <w:rPr>
      <w:rFonts w:ascii="Georgia" w:eastAsiaTheme="minorHAnsi" w:hAnsi="Georgia"/>
      <w:sz w:val="22"/>
    </w:rPr>
  </w:style>
  <w:style w:type="paragraph" w:customStyle="1" w:styleId="StyleStyleStyle4LatinTimesNewRomanAsianSimSunBold">
    <w:name w:val="Style Style Style4 + (Latin) Times New Roman (Asian) SimSun Bold +"/>
    <w:basedOn w:val="Normal"/>
    <w:uiPriority w:val="99"/>
    <w:qFormat/>
    <w:rsid w:val="00353371"/>
  </w:style>
  <w:style w:type="paragraph" w:customStyle="1" w:styleId="StyleStyle4Bold">
    <w:name w:val="Style Style4 + Bold"/>
    <w:basedOn w:val="medium-normal"/>
    <w:uiPriority w:val="99"/>
    <w:qFormat/>
    <w:rsid w:val="00353371"/>
    <w:pPr>
      <w:spacing w:before="0" w:beforeAutospacing="0" w:after="0" w:afterAutospacing="0"/>
    </w:pPr>
    <w:rPr>
      <w:rFonts w:ascii="Georgia" w:eastAsiaTheme="minorHAnsi"/>
    </w:rPr>
  </w:style>
  <w:style w:type="paragraph" w:customStyle="1" w:styleId="StyleStyle411ptBorderSinglesolidlineAuto05ptL">
    <w:name w:val="Style Style4 + 11 pt Border: : (Single solid line Auto  0.5 pt L..."/>
    <w:basedOn w:val="medium-normal"/>
    <w:uiPriority w:val="99"/>
    <w:qFormat/>
    <w:rsid w:val="00353371"/>
    <w:pPr>
      <w:spacing w:before="0" w:beforeAutospacing="0" w:after="0" w:afterAutospacing="0"/>
    </w:pPr>
    <w:rPr>
      <w:rFonts w:ascii="Georgia" w:eastAsiaTheme="minorHAnsi"/>
    </w:rPr>
  </w:style>
  <w:style w:type="paragraph" w:customStyle="1" w:styleId="StyleStyle49ptBoldBorderSinglesolidlineAuto05">
    <w:name w:val="Style Style4 + 9 pt Bold Border: : (Single solid line Auto  0.5..."/>
    <w:basedOn w:val="medium-normal"/>
    <w:uiPriority w:val="99"/>
    <w:qFormat/>
    <w:rsid w:val="00353371"/>
    <w:pPr>
      <w:spacing w:before="0" w:beforeAutospacing="0" w:after="0" w:afterAutospacing="0"/>
    </w:pPr>
    <w:rPr>
      <w:rFonts w:ascii="Georgia" w:eastAsiaTheme="minorHAnsi"/>
    </w:rPr>
  </w:style>
  <w:style w:type="paragraph" w:customStyle="1" w:styleId="hotroute1">
    <w:name w:val="hot route!"/>
    <w:basedOn w:val="Normal"/>
    <w:next w:val="UnderlinePara"/>
    <w:uiPriority w:val="99"/>
    <w:qFormat/>
    <w:rsid w:val="00353371"/>
  </w:style>
  <w:style w:type="paragraph" w:customStyle="1" w:styleId="StyleStyle49ptBorderSinglesolidlineAuto05ptLi">
    <w:name w:val="Style Style4 + 9 pt Border: : (Single solid line Auto  0.5 pt Li..."/>
    <w:basedOn w:val="medium-normal"/>
    <w:next w:val="hotroute1"/>
    <w:uiPriority w:val="99"/>
    <w:qFormat/>
    <w:rsid w:val="00353371"/>
    <w:pPr>
      <w:spacing w:before="0" w:beforeAutospacing="0" w:after="0" w:afterAutospacing="0"/>
    </w:pPr>
    <w:rPr>
      <w:rFonts w:ascii="Georgia" w:eastAsiaTheme="minorHAnsi"/>
    </w:rPr>
  </w:style>
  <w:style w:type="paragraph" w:customStyle="1" w:styleId="BlockHeaderHidden">
    <w:name w:val="Block Header Hidden"/>
    <w:basedOn w:val="Normal"/>
    <w:next w:val="Stylecardtext8pt"/>
    <w:autoRedefine/>
    <w:uiPriority w:val="99"/>
    <w:qFormat/>
    <w:rsid w:val="00353371"/>
  </w:style>
  <w:style w:type="paragraph" w:customStyle="1" w:styleId="UnderlineCharCharCharCharChar">
    <w:name w:val="Underline Char Char Char Char Char"/>
    <w:basedOn w:val="Normal"/>
    <w:next w:val="BlockHeaderHidden"/>
    <w:uiPriority w:val="99"/>
    <w:qFormat/>
    <w:rsid w:val="00353371"/>
  </w:style>
  <w:style w:type="paragraph" w:customStyle="1" w:styleId="Textsmall0">
    <w:name w:val="Textsmall"/>
    <w:basedOn w:val="Normal"/>
    <w:next w:val="Normal"/>
    <w:uiPriority w:val="99"/>
    <w:qFormat/>
    <w:rsid w:val="00353371"/>
  </w:style>
  <w:style w:type="paragraph" w:customStyle="1" w:styleId="txgreen">
    <w:name w:val="txgreen"/>
    <w:basedOn w:val="Normal"/>
    <w:uiPriority w:val="99"/>
    <w:qFormat/>
    <w:rsid w:val="00353371"/>
  </w:style>
  <w:style w:type="paragraph" w:customStyle="1" w:styleId="rtecenter">
    <w:name w:val="rtecenter"/>
    <w:basedOn w:val="Normal"/>
    <w:uiPriority w:val="99"/>
    <w:qFormat/>
    <w:rsid w:val="00353371"/>
  </w:style>
  <w:style w:type="paragraph" w:customStyle="1" w:styleId="StyleHeading4TagBigcardNotBold">
    <w:name w:val="Style Heading 4TagBig card + Not Bold"/>
    <w:basedOn w:val="Heading4"/>
    <w:uiPriority w:val="99"/>
    <w:qFormat/>
    <w:rsid w:val="00353371"/>
    <w:pPr>
      <w:spacing w:before="200"/>
    </w:pPr>
    <w:rPr>
      <w:bCs/>
    </w:rPr>
  </w:style>
  <w:style w:type="paragraph" w:customStyle="1" w:styleId="Stylecardtext5pt">
    <w:name w:val="Style card text + 5 pt"/>
    <w:basedOn w:val="Normal"/>
    <w:uiPriority w:val="99"/>
    <w:qFormat/>
    <w:rsid w:val="00353371"/>
  </w:style>
  <w:style w:type="paragraph" w:customStyle="1" w:styleId="GAUnderline">
    <w:name w:val="GA Underline"/>
    <w:basedOn w:val="Normal"/>
    <w:next w:val="StyleHeading2TagHEADING2TagCite11pt"/>
    <w:uiPriority w:val="99"/>
    <w:qFormat/>
    <w:rsid w:val="00353371"/>
  </w:style>
  <w:style w:type="paragraph" w:customStyle="1" w:styleId="cardunderline">
    <w:name w:val="card underline"/>
    <w:basedOn w:val="Normal"/>
    <w:next w:val="GAUnderline"/>
    <w:uiPriority w:val="99"/>
    <w:qFormat/>
    <w:rsid w:val="00353371"/>
  </w:style>
  <w:style w:type="paragraph" w:customStyle="1" w:styleId="StyleHeading4UnderlinedsmalltextGaramond">
    <w:name w:val="Style Heading 4Underlinedsmall text + Garamond"/>
    <w:basedOn w:val="Heading4"/>
    <w:uiPriority w:val="99"/>
    <w:qFormat/>
    <w:rsid w:val="00353371"/>
    <w:pPr>
      <w:spacing w:before="200"/>
    </w:pPr>
    <w:rPr>
      <w:bCs/>
    </w:rPr>
  </w:style>
  <w:style w:type="paragraph" w:customStyle="1" w:styleId="Heading2-NotBold">
    <w:name w:val="Heading 2 - Not Bold"/>
    <w:basedOn w:val="Heading2"/>
    <w:autoRedefine/>
    <w:uiPriority w:val="99"/>
    <w:qFormat/>
    <w:rsid w:val="00353371"/>
    <w:pPr>
      <w:spacing w:before="480"/>
    </w:pPr>
    <w:rPr>
      <w:bCs/>
      <w:caps/>
    </w:rPr>
  </w:style>
  <w:style w:type="paragraph" w:customStyle="1" w:styleId="Heading2-Bold">
    <w:name w:val="Heading 2 - Bold"/>
    <w:basedOn w:val="Normal"/>
    <w:next w:val="Micro"/>
    <w:autoRedefine/>
    <w:uiPriority w:val="99"/>
    <w:qFormat/>
    <w:rsid w:val="00353371"/>
  </w:style>
  <w:style w:type="character" w:customStyle="1" w:styleId="tagChar">
    <w:name w:val="%tag Char"/>
    <w:link w:val="tag"/>
    <w:locked/>
    <w:rsid w:val="00353371"/>
    <w:rPr>
      <w:rFonts w:ascii="Calibri" w:hAnsi="Calibri" w:cs="Calibri"/>
    </w:rPr>
  </w:style>
  <w:style w:type="paragraph" w:customStyle="1" w:styleId="tag">
    <w:name w:val="%tag"/>
    <w:basedOn w:val="Normal"/>
    <w:next w:val="Normal"/>
    <w:link w:val="tagChar"/>
    <w:qFormat/>
    <w:rsid w:val="00353371"/>
  </w:style>
  <w:style w:type="paragraph" w:customStyle="1" w:styleId="StyleHeading2TagHEADING2TagCite11pt">
    <w:name w:val="Style Heading 2TagHEADING 2Tag&amp;Cite + 11 pt"/>
    <w:basedOn w:val="Heading2"/>
    <w:next w:val="CM16"/>
    <w:uiPriority w:val="99"/>
    <w:qFormat/>
    <w:rsid w:val="00353371"/>
    <w:pPr>
      <w:spacing w:before="480"/>
    </w:pPr>
    <w:rPr>
      <w:bCs/>
      <w:caps/>
    </w:rPr>
  </w:style>
  <w:style w:type="paragraph" w:customStyle="1" w:styleId="Brief">
    <w:name w:val="Brief"/>
    <w:basedOn w:val="CM56"/>
    <w:next w:val="CM57"/>
    <w:uiPriority w:val="99"/>
    <w:qFormat/>
    <w:rsid w:val="00353371"/>
  </w:style>
  <w:style w:type="paragraph" w:customStyle="1" w:styleId="h-lead">
    <w:name w:val="h-lead"/>
    <w:basedOn w:val="Normal"/>
    <w:next w:val="Brief"/>
    <w:uiPriority w:val="99"/>
    <w:qFormat/>
    <w:rsid w:val="00353371"/>
  </w:style>
  <w:style w:type="paragraph" w:customStyle="1" w:styleId="CM2">
    <w:name w:val="CM2"/>
    <w:basedOn w:val="Normal"/>
    <w:next w:val="Normal"/>
    <w:uiPriority w:val="99"/>
    <w:qFormat/>
    <w:rsid w:val="00353371"/>
  </w:style>
  <w:style w:type="paragraph" w:customStyle="1" w:styleId="intro">
    <w:name w:val="intro"/>
    <w:basedOn w:val="Normal"/>
    <w:next w:val="CM2"/>
    <w:uiPriority w:val="99"/>
    <w:qFormat/>
    <w:rsid w:val="00353371"/>
  </w:style>
  <w:style w:type="paragraph" w:customStyle="1" w:styleId="CM16">
    <w:name w:val="CM16"/>
    <w:basedOn w:val="Normal"/>
    <w:next w:val="Normal"/>
    <w:uiPriority w:val="99"/>
    <w:qFormat/>
    <w:rsid w:val="00353371"/>
  </w:style>
  <w:style w:type="paragraph" w:customStyle="1" w:styleId="CM19">
    <w:name w:val="CM19"/>
    <w:basedOn w:val="Normal"/>
    <w:uiPriority w:val="99"/>
    <w:qFormat/>
    <w:rsid w:val="00353371"/>
  </w:style>
  <w:style w:type="paragraph" w:customStyle="1" w:styleId="F3-TagAuthor">
    <w:name w:val="F3 - Tag/Author"/>
    <w:basedOn w:val="Normal"/>
    <w:next w:val="CM19"/>
    <w:uiPriority w:val="99"/>
    <w:qFormat/>
    <w:rsid w:val="00353371"/>
  </w:style>
  <w:style w:type="paragraph" w:customStyle="1" w:styleId="CM34">
    <w:name w:val="CM34"/>
    <w:basedOn w:val="Normal"/>
    <w:uiPriority w:val="99"/>
    <w:qFormat/>
    <w:rsid w:val="00353371"/>
  </w:style>
  <w:style w:type="paragraph" w:customStyle="1" w:styleId="F5-UnderlineNormal">
    <w:name w:val="F5 - Underline Normal"/>
    <w:basedOn w:val="Normal"/>
    <w:next w:val="CM34"/>
    <w:uiPriority w:val="99"/>
    <w:qFormat/>
    <w:rsid w:val="00353371"/>
  </w:style>
  <w:style w:type="paragraph" w:customStyle="1" w:styleId="CM56">
    <w:name w:val="CM56"/>
    <w:basedOn w:val="Normal"/>
    <w:uiPriority w:val="99"/>
    <w:qFormat/>
    <w:rsid w:val="00353371"/>
  </w:style>
  <w:style w:type="paragraph" w:customStyle="1" w:styleId="Brief-PrimarySource">
    <w:name w:val="Brief - Primary Source"/>
    <w:basedOn w:val="Normal"/>
    <w:next w:val="CM56"/>
    <w:uiPriority w:val="99"/>
    <w:qFormat/>
    <w:rsid w:val="00353371"/>
  </w:style>
  <w:style w:type="paragraph" w:customStyle="1" w:styleId="CM58">
    <w:name w:val="CM58"/>
    <w:basedOn w:val="Normal"/>
    <w:uiPriority w:val="99"/>
    <w:qFormat/>
    <w:rsid w:val="00353371"/>
  </w:style>
  <w:style w:type="paragraph" w:customStyle="1" w:styleId="Brief-Underline">
    <w:name w:val="Brief - Underline"/>
    <w:basedOn w:val="Normal"/>
    <w:next w:val="CM58"/>
    <w:uiPriority w:val="99"/>
    <w:qFormat/>
    <w:rsid w:val="00353371"/>
  </w:style>
  <w:style w:type="paragraph" w:customStyle="1" w:styleId="CM57">
    <w:name w:val="CM57"/>
    <w:basedOn w:val="Normal"/>
    <w:uiPriority w:val="99"/>
    <w:qFormat/>
    <w:rsid w:val="00353371"/>
  </w:style>
  <w:style w:type="paragraph" w:customStyle="1" w:styleId="CM11">
    <w:name w:val="CM11"/>
    <w:basedOn w:val="Normal"/>
    <w:next w:val="Normal"/>
    <w:uiPriority w:val="99"/>
    <w:qFormat/>
    <w:rsid w:val="00353371"/>
  </w:style>
  <w:style w:type="paragraph" w:customStyle="1" w:styleId="CM1">
    <w:name w:val="CM1"/>
    <w:basedOn w:val="Normal"/>
    <w:uiPriority w:val="99"/>
    <w:qFormat/>
    <w:rsid w:val="00353371"/>
  </w:style>
  <w:style w:type="paragraph" w:customStyle="1" w:styleId="CM49">
    <w:name w:val="CM49"/>
    <w:basedOn w:val="Normal"/>
    <w:uiPriority w:val="99"/>
    <w:qFormat/>
    <w:rsid w:val="00353371"/>
  </w:style>
  <w:style w:type="paragraph" w:customStyle="1" w:styleId="CM41">
    <w:name w:val="CM41"/>
    <w:basedOn w:val="Normal"/>
    <w:uiPriority w:val="99"/>
    <w:qFormat/>
    <w:rsid w:val="00353371"/>
  </w:style>
  <w:style w:type="paragraph" w:customStyle="1" w:styleId="3rdOrderPara">
    <w:name w:val="3rd Order Para"/>
    <w:basedOn w:val="Normal"/>
    <w:uiPriority w:val="99"/>
    <w:qFormat/>
    <w:rsid w:val="00353371"/>
  </w:style>
  <w:style w:type="paragraph" w:customStyle="1" w:styleId="2ndOrderPara">
    <w:name w:val="2nd Order Para"/>
    <w:basedOn w:val="Normal"/>
    <w:uiPriority w:val="99"/>
    <w:qFormat/>
    <w:rsid w:val="00353371"/>
  </w:style>
  <w:style w:type="paragraph" w:customStyle="1" w:styleId="Normal-SIGN2">
    <w:name w:val="Normal-SIGN2"/>
    <w:basedOn w:val="Normal"/>
    <w:uiPriority w:val="99"/>
    <w:qFormat/>
    <w:rsid w:val="00353371"/>
  </w:style>
  <w:style w:type="paragraph" w:customStyle="1" w:styleId="Normal-SIGN1">
    <w:name w:val="Normal-SIGN1"/>
    <w:basedOn w:val="Normal"/>
    <w:uiPriority w:val="99"/>
    <w:qFormat/>
    <w:rsid w:val="00353371"/>
  </w:style>
  <w:style w:type="paragraph" w:customStyle="1" w:styleId="CM3">
    <w:name w:val="CM3"/>
    <w:basedOn w:val="Normal"/>
    <w:uiPriority w:val="99"/>
    <w:qFormat/>
    <w:rsid w:val="00353371"/>
  </w:style>
  <w:style w:type="paragraph" w:customStyle="1" w:styleId="CM33">
    <w:name w:val="CM33"/>
    <w:basedOn w:val="Normal"/>
    <w:uiPriority w:val="99"/>
    <w:qFormat/>
    <w:rsid w:val="00353371"/>
  </w:style>
  <w:style w:type="paragraph" w:customStyle="1" w:styleId="CM37">
    <w:name w:val="CM37"/>
    <w:basedOn w:val="Normal"/>
    <w:uiPriority w:val="99"/>
    <w:qFormat/>
    <w:rsid w:val="00353371"/>
  </w:style>
  <w:style w:type="paragraph" w:customStyle="1" w:styleId="CM7">
    <w:name w:val="CM7"/>
    <w:basedOn w:val="Normal"/>
    <w:uiPriority w:val="99"/>
    <w:qFormat/>
    <w:rsid w:val="00353371"/>
  </w:style>
  <w:style w:type="paragraph" w:customStyle="1" w:styleId="ReportDate">
    <w:name w:val="ReportDate"/>
    <w:basedOn w:val="Normal"/>
    <w:uiPriority w:val="99"/>
    <w:qFormat/>
    <w:rsid w:val="00353371"/>
  </w:style>
  <w:style w:type="paragraph" w:customStyle="1" w:styleId="Brief-SecondarySource">
    <w:name w:val="Brief - Secondary Source"/>
    <w:basedOn w:val="Normal"/>
    <w:next w:val="ReportDate"/>
    <w:uiPriority w:val="99"/>
    <w:qFormat/>
    <w:rsid w:val="00353371"/>
  </w:style>
  <w:style w:type="paragraph" w:customStyle="1" w:styleId="Pa11">
    <w:name w:val="Pa11"/>
    <w:basedOn w:val="Normal"/>
    <w:next w:val="Normal"/>
    <w:uiPriority w:val="99"/>
    <w:qFormat/>
    <w:rsid w:val="00353371"/>
  </w:style>
  <w:style w:type="paragraph" w:customStyle="1" w:styleId="Brief-Card">
    <w:name w:val="Brief - Card"/>
    <w:basedOn w:val="Normal"/>
    <w:next w:val="Pa11"/>
    <w:uiPriority w:val="99"/>
    <w:qFormat/>
    <w:rsid w:val="00353371"/>
  </w:style>
  <w:style w:type="paragraph" w:customStyle="1" w:styleId="Normal3">
    <w:name w:val="Normal+3"/>
    <w:basedOn w:val="Normal"/>
    <w:next w:val="Normal"/>
    <w:uiPriority w:val="99"/>
    <w:qFormat/>
    <w:rsid w:val="00353371"/>
  </w:style>
  <w:style w:type="paragraph" w:customStyle="1" w:styleId="Normal10">
    <w:name w:val="Normal+1"/>
    <w:basedOn w:val="Normal"/>
    <w:next w:val="Normal"/>
    <w:uiPriority w:val="99"/>
    <w:qFormat/>
    <w:rsid w:val="00353371"/>
  </w:style>
  <w:style w:type="paragraph" w:customStyle="1" w:styleId="Heading230">
    <w:name w:val="Heading 2+3"/>
    <w:basedOn w:val="Normal"/>
    <w:next w:val="Normal"/>
    <w:uiPriority w:val="99"/>
    <w:qFormat/>
    <w:rsid w:val="00353371"/>
  </w:style>
  <w:style w:type="paragraph" w:customStyle="1" w:styleId="Normal5">
    <w:name w:val="Normal+5"/>
    <w:basedOn w:val="Normal"/>
    <w:uiPriority w:val="99"/>
    <w:qFormat/>
    <w:rsid w:val="00353371"/>
  </w:style>
  <w:style w:type="paragraph" w:customStyle="1" w:styleId="Cover1">
    <w:name w:val="Cover 1"/>
    <w:basedOn w:val="Normal"/>
    <w:next w:val="Normal"/>
    <w:uiPriority w:val="99"/>
    <w:qFormat/>
    <w:rsid w:val="00353371"/>
  </w:style>
  <w:style w:type="paragraph" w:customStyle="1" w:styleId="Cover2">
    <w:name w:val="Cover 2"/>
    <w:basedOn w:val="Normal"/>
    <w:next w:val="Normal"/>
    <w:uiPriority w:val="99"/>
    <w:qFormat/>
    <w:rsid w:val="00353371"/>
  </w:style>
  <w:style w:type="paragraph" w:customStyle="1" w:styleId="CM30">
    <w:name w:val="CM30"/>
    <w:basedOn w:val="Normal"/>
    <w:uiPriority w:val="99"/>
    <w:qFormat/>
    <w:rsid w:val="00353371"/>
  </w:style>
  <w:style w:type="paragraph" w:customStyle="1" w:styleId="CM28">
    <w:name w:val="CM28"/>
    <w:basedOn w:val="Normal"/>
    <w:uiPriority w:val="99"/>
    <w:qFormat/>
    <w:rsid w:val="00353371"/>
  </w:style>
  <w:style w:type="paragraph" w:customStyle="1" w:styleId="CM8">
    <w:name w:val="CM8"/>
    <w:basedOn w:val="Normal"/>
    <w:uiPriority w:val="99"/>
    <w:qFormat/>
    <w:rsid w:val="00353371"/>
  </w:style>
  <w:style w:type="paragraph" w:customStyle="1" w:styleId="DoubleUnderlined">
    <w:name w:val="Double Underlined"/>
    <w:basedOn w:val="Heading2"/>
    <w:next w:val="StyleUnderliningTimesNewRomanBoldNounderlineKernat161"/>
    <w:autoRedefine/>
    <w:uiPriority w:val="99"/>
    <w:qFormat/>
    <w:rsid w:val="00353371"/>
    <w:pPr>
      <w:spacing w:before="480"/>
    </w:pPr>
    <w:rPr>
      <w:bCs/>
      <w:caps/>
    </w:rPr>
  </w:style>
  <w:style w:type="paragraph" w:customStyle="1" w:styleId="IndexFixer">
    <w:name w:val="Index Fixer"/>
    <w:basedOn w:val="Heading1"/>
    <w:next w:val="StyleBoldUnderliningKernat16pt"/>
    <w:uiPriority w:val="99"/>
    <w:qFormat/>
    <w:rsid w:val="00353371"/>
    <w:pPr>
      <w:spacing w:before="480"/>
    </w:pPr>
    <w:rPr>
      <w:bCs/>
      <w:caps/>
    </w:rPr>
  </w:style>
  <w:style w:type="paragraph" w:customStyle="1" w:styleId="boldy">
    <w:name w:val="boldy"/>
    <w:basedOn w:val="Heading2"/>
    <w:next w:val="Card1"/>
    <w:uiPriority w:val="99"/>
    <w:qFormat/>
    <w:rsid w:val="00353371"/>
    <w:pPr>
      <w:spacing w:before="480"/>
    </w:pPr>
    <w:rPr>
      <w:bCs/>
      <w:caps/>
    </w:rPr>
  </w:style>
  <w:style w:type="paragraph" w:customStyle="1" w:styleId="StyleLeft025Right025TopSinglesolidlineAuto">
    <w:name w:val="Style Left:  0.25&quot; Right:  0.25&quot; Top: (Single solid line Auto  ..."/>
    <w:basedOn w:val="Normal"/>
    <w:next w:val="boldy"/>
    <w:uiPriority w:val="99"/>
    <w:qFormat/>
    <w:rsid w:val="00353371"/>
  </w:style>
  <w:style w:type="paragraph" w:customStyle="1" w:styleId="TxBr6p1">
    <w:name w:val="TxBr_6p1"/>
    <w:basedOn w:val="Normal"/>
    <w:next w:val="Cite21"/>
    <w:uiPriority w:val="99"/>
    <w:qFormat/>
    <w:rsid w:val="00353371"/>
  </w:style>
  <w:style w:type="paragraph" w:customStyle="1" w:styleId="PageHeader-Underline18pt">
    <w:name w:val="Page Header - Underline 18 pt"/>
    <w:next w:val="TxBr6p1"/>
    <w:uiPriority w:val="99"/>
    <w:qFormat/>
    <w:rsid w:val="00353371"/>
    <w:pPr>
      <w:spacing w:after="200" w:line="276" w:lineRule="auto"/>
    </w:p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uiPriority w:val="99"/>
    <w:qFormat/>
    <w:rsid w:val="00353371"/>
  </w:style>
  <w:style w:type="paragraph" w:customStyle="1" w:styleId="ArgumentTags">
    <w:name w:val="Argument Tags"/>
    <w:basedOn w:val="Heading2"/>
    <w:next w:val="cardCharCharCharCharCharCharCharCharCharCharCharCharCharCharChar"/>
    <w:uiPriority w:val="99"/>
    <w:qFormat/>
    <w:rsid w:val="00353371"/>
    <w:pPr>
      <w:spacing w:before="480"/>
    </w:pPr>
    <w:rPr>
      <w:bCs/>
      <w:caps/>
    </w:rPr>
  </w:style>
  <w:style w:type="paragraph" w:customStyle="1" w:styleId="subhead">
    <w:name w:val="subhead"/>
    <w:basedOn w:val="Normal"/>
    <w:uiPriority w:val="99"/>
    <w:qFormat/>
    <w:rsid w:val="00353371"/>
  </w:style>
  <w:style w:type="paragraph" w:customStyle="1" w:styleId="Card1">
    <w:name w:val="Card1"/>
    <w:next w:val="TimesNewRoman12"/>
    <w:uiPriority w:val="99"/>
    <w:qFormat/>
    <w:rsid w:val="00353371"/>
    <w:pPr>
      <w:spacing w:after="200" w:line="276" w:lineRule="auto"/>
    </w:pPr>
  </w:style>
  <w:style w:type="paragraph" w:customStyle="1" w:styleId="Cite21">
    <w:name w:val="Cite2"/>
    <w:next w:val="htmlbody"/>
    <w:uiPriority w:val="99"/>
    <w:qFormat/>
    <w:rsid w:val="00353371"/>
    <w:pPr>
      <w:spacing w:after="200" w:line="276" w:lineRule="auto"/>
    </w:pPr>
  </w:style>
  <w:style w:type="paragraph" w:customStyle="1" w:styleId="cardCharCharCharCharCharCharCharCharCharCharCharChar">
    <w:name w:val="card Char Char Char Char Char Char Char Char Char Char Char Char"/>
    <w:basedOn w:val="Normal"/>
    <w:next w:val="textChar"/>
    <w:uiPriority w:val="99"/>
    <w:qFormat/>
    <w:rsid w:val="00353371"/>
  </w:style>
  <w:style w:type="paragraph" w:customStyle="1" w:styleId="articletext">
    <w:name w:val="articletext"/>
    <w:basedOn w:val="Normal"/>
    <w:next w:val="story-headline"/>
    <w:uiPriority w:val="99"/>
    <w:qFormat/>
    <w:rsid w:val="00353371"/>
  </w:style>
  <w:style w:type="paragraph" w:customStyle="1" w:styleId="Normalization">
    <w:name w:val="Normalization"/>
    <w:basedOn w:val="Normal"/>
    <w:next w:val="articletext"/>
    <w:uiPriority w:val="99"/>
    <w:qFormat/>
    <w:rsid w:val="00353371"/>
  </w:style>
  <w:style w:type="paragraph" w:customStyle="1" w:styleId="cardtextsmall">
    <w:name w:val="card text small"/>
    <w:basedOn w:val="Normal"/>
    <w:next w:val="story-body"/>
    <w:uiPriority w:val="99"/>
    <w:qFormat/>
    <w:rsid w:val="00353371"/>
  </w:style>
  <w:style w:type="paragraph" w:customStyle="1" w:styleId="listlevel1">
    <w:name w:val="list level 1"/>
    <w:basedOn w:val="Normal"/>
    <w:next w:val="cardtextsmall"/>
    <w:uiPriority w:val="99"/>
    <w:qFormat/>
    <w:rsid w:val="00353371"/>
  </w:style>
  <w:style w:type="paragraph" w:customStyle="1" w:styleId="CaseListNormal">
    <w:name w:val="Case List Normal"/>
    <w:basedOn w:val="Normal"/>
    <w:next w:val="story-dateline"/>
    <w:uiPriority w:val="99"/>
    <w:qFormat/>
    <w:rsid w:val="00353371"/>
  </w:style>
  <w:style w:type="paragraph" w:customStyle="1" w:styleId="listlevel2">
    <w:name w:val="list level 2"/>
    <w:basedOn w:val="Normal"/>
    <w:next w:val="CaseListNormal"/>
    <w:uiPriority w:val="99"/>
    <w:qFormat/>
    <w:rsid w:val="00353371"/>
  </w:style>
  <w:style w:type="paragraph" w:customStyle="1" w:styleId="Body">
    <w:name w:val="Body"/>
    <w:basedOn w:val="Normal"/>
    <w:next w:val="TextofCards"/>
    <w:uiPriority w:val="99"/>
    <w:qFormat/>
    <w:rsid w:val="00353371"/>
  </w:style>
  <w:style w:type="paragraph" w:customStyle="1" w:styleId="listlevel3">
    <w:name w:val="list level 3"/>
    <w:basedOn w:val="CaseListNormal"/>
    <w:next w:val="Body"/>
    <w:uiPriority w:val="99"/>
    <w:qFormat/>
    <w:rsid w:val="00353371"/>
  </w:style>
  <w:style w:type="paragraph" w:customStyle="1" w:styleId="PageNumber1">
    <w:name w:val="Page Number1"/>
    <w:basedOn w:val="Normal"/>
    <w:next w:val="Normal"/>
    <w:uiPriority w:val="99"/>
    <w:qFormat/>
    <w:rsid w:val="00353371"/>
  </w:style>
  <w:style w:type="paragraph" w:customStyle="1" w:styleId="TimesNewRoman12">
    <w:name w:val="TimesNewRoman12"/>
    <w:next w:val="tagCharChar1Char"/>
    <w:uiPriority w:val="99"/>
    <w:qFormat/>
    <w:rsid w:val="00353371"/>
    <w:pPr>
      <w:spacing w:after="200" w:line="276" w:lineRule="auto"/>
    </w:pPr>
  </w:style>
  <w:style w:type="paragraph" w:customStyle="1" w:styleId="htmlbody">
    <w:name w:val="htmlbody"/>
    <w:basedOn w:val="Normal"/>
    <w:next w:val="OmniPage1"/>
    <w:uiPriority w:val="99"/>
    <w:qFormat/>
    <w:rsid w:val="00353371"/>
  </w:style>
  <w:style w:type="paragraph" w:customStyle="1" w:styleId="textChar">
    <w:name w:val="text Char"/>
    <w:basedOn w:val="Normal"/>
    <w:next w:val="TitlePageCenter"/>
    <w:autoRedefine/>
    <w:uiPriority w:val="99"/>
    <w:qFormat/>
    <w:rsid w:val="00353371"/>
  </w:style>
  <w:style w:type="paragraph" w:customStyle="1" w:styleId="story-headline">
    <w:name w:val="story-headline"/>
    <w:basedOn w:val="Normal"/>
    <w:next w:val="ProjectTitleLine"/>
    <w:uiPriority w:val="99"/>
    <w:qFormat/>
    <w:rsid w:val="00353371"/>
  </w:style>
  <w:style w:type="paragraph" w:customStyle="1" w:styleId="story-dateline">
    <w:name w:val="story-dateline"/>
    <w:basedOn w:val="Normal"/>
    <w:next w:val="cardChar1Char"/>
    <w:uiPriority w:val="99"/>
    <w:qFormat/>
    <w:rsid w:val="00353371"/>
  </w:style>
  <w:style w:type="paragraph" w:customStyle="1" w:styleId="TextofCards">
    <w:name w:val="Text of Cards"/>
    <w:basedOn w:val="Normal"/>
    <w:next w:val="CM12"/>
    <w:uiPriority w:val="99"/>
    <w:qFormat/>
    <w:rsid w:val="00353371"/>
  </w:style>
  <w:style w:type="paragraph" w:customStyle="1" w:styleId="Corpotesto">
    <w:name w:val="Corpo testo"/>
    <w:basedOn w:val="Normal"/>
    <w:next w:val="CM44"/>
    <w:uiPriority w:val="99"/>
    <w:qFormat/>
    <w:rsid w:val="00353371"/>
  </w:style>
  <w:style w:type="paragraph" w:customStyle="1" w:styleId="3text">
    <w:name w:val="3text"/>
    <w:basedOn w:val="Normal"/>
    <w:next w:val="Corpotesto"/>
    <w:uiPriority w:val="99"/>
    <w:qFormat/>
    <w:rsid w:val="00353371"/>
  </w:style>
  <w:style w:type="paragraph" w:customStyle="1" w:styleId="tagCharChar1Char">
    <w:name w:val="tag Char Char1 Char"/>
    <w:uiPriority w:val="99"/>
    <w:qFormat/>
    <w:rsid w:val="00353371"/>
    <w:pPr>
      <w:spacing w:after="200" w:line="276" w:lineRule="auto"/>
    </w:pPr>
  </w:style>
  <w:style w:type="paragraph" w:customStyle="1" w:styleId="OmniPage1">
    <w:name w:val="OmniPage #1"/>
    <w:basedOn w:val="Normal"/>
    <w:next w:val="StrikeThrough"/>
    <w:uiPriority w:val="99"/>
    <w:qFormat/>
    <w:rsid w:val="00353371"/>
  </w:style>
  <w:style w:type="paragraph" w:customStyle="1" w:styleId="TitlePageCenter">
    <w:name w:val="Title Page Center"/>
    <w:basedOn w:val="Normal"/>
    <w:next w:val="textbodyblack"/>
    <w:autoRedefine/>
    <w:uiPriority w:val="99"/>
    <w:qFormat/>
    <w:rsid w:val="00353371"/>
  </w:style>
  <w:style w:type="paragraph" w:customStyle="1" w:styleId="ProjectTitleLine">
    <w:name w:val="Project Title Line"/>
    <w:basedOn w:val="Normal"/>
    <w:next w:val="Normal"/>
    <w:autoRedefine/>
    <w:uiPriority w:val="99"/>
    <w:qFormat/>
    <w:rsid w:val="00353371"/>
  </w:style>
  <w:style w:type="paragraph" w:customStyle="1" w:styleId="cardChar1Char">
    <w:name w:val="card Char1 Char"/>
    <w:basedOn w:val="Normal"/>
    <w:next w:val="StyleLeft02"/>
    <w:uiPriority w:val="99"/>
    <w:qFormat/>
    <w:rsid w:val="00353371"/>
  </w:style>
  <w:style w:type="paragraph" w:customStyle="1" w:styleId="CM12">
    <w:name w:val="CM12"/>
    <w:basedOn w:val="Normal"/>
    <w:uiPriority w:val="99"/>
    <w:qFormat/>
    <w:rsid w:val="00353371"/>
  </w:style>
  <w:style w:type="paragraph" w:customStyle="1" w:styleId="CM44">
    <w:name w:val="CM44"/>
    <w:basedOn w:val="Normal"/>
    <w:uiPriority w:val="99"/>
    <w:qFormat/>
    <w:rsid w:val="00353371"/>
  </w:style>
  <w:style w:type="paragraph" w:customStyle="1" w:styleId="StrikeThrough">
    <w:name w:val="Strike Through"/>
    <w:basedOn w:val="Normal"/>
    <w:next w:val="Normal"/>
    <w:uiPriority w:val="99"/>
    <w:qFormat/>
    <w:rsid w:val="00353371"/>
  </w:style>
  <w:style w:type="paragraph" w:customStyle="1" w:styleId="textbodyblack">
    <w:name w:val="textbodyblack"/>
    <w:basedOn w:val="Normal"/>
    <w:next w:val="Pa5"/>
    <w:uiPriority w:val="99"/>
    <w:qFormat/>
    <w:rsid w:val="00353371"/>
  </w:style>
  <w:style w:type="paragraph" w:customStyle="1" w:styleId="TitlePageBy">
    <w:name w:val="Title Page By"/>
    <w:basedOn w:val="textbodyblack"/>
    <w:next w:val="Normal"/>
    <w:autoRedefine/>
    <w:uiPriority w:val="99"/>
    <w:qFormat/>
    <w:rsid w:val="00353371"/>
  </w:style>
  <w:style w:type="paragraph" w:customStyle="1" w:styleId="CiteCorrected">
    <w:name w:val="Cite Corrected"/>
    <w:basedOn w:val="Normal"/>
    <w:next w:val="tagline1"/>
    <w:uiPriority w:val="99"/>
    <w:qFormat/>
    <w:rsid w:val="00353371"/>
  </w:style>
  <w:style w:type="paragraph" w:customStyle="1" w:styleId="NormalVerdana">
    <w:name w:val="Normal + Verdana"/>
    <w:aliases w:val="White,Normal + Arial"/>
    <w:basedOn w:val="Normal"/>
    <w:next w:val="CiteCorrected"/>
    <w:uiPriority w:val="99"/>
    <w:qFormat/>
    <w:rsid w:val="00353371"/>
  </w:style>
  <w:style w:type="paragraph" w:customStyle="1" w:styleId="StyleLeft02">
    <w:name w:val="Style Left:  0.2&quot;"/>
    <w:basedOn w:val="Normal"/>
    <w:next w:val="Block1"/>
    <w:uiPriority w:val="99"/>
    <w:qFormat/>
    <w:rsid w:val="00353371"/>
  </w:style>
  <w:style w:type="paragraph" w:customStyle="1" w:styleId="Pa5">
    <w:name w:val="Pa5"/>
    <w:basedOn w:val="Normal"/>
    <w:uiPriority w:val="99"/>
    <w:qFormat/>
    <w:rsid w:val="00353371"/>
  </w:style>
  <w:style w:type="paragraph" w:customStyle="1" w:styleId="tagline1">
    <w:name w:val="tagline"/>
    <w:basedOn w:val="Normal"/>
    <w:next w:val="cardCharCharCharCharChar"/>
    <w:uiPriority w:val="99"/>
    <w:qFormat/>
    <w:rsid w:val="00353371"/>
  </w:style>
  <w:style w:type="paragraph" w:customStyle="1" w:styleId="Block1">
    <w:name w:val="Block1"/>
    <w:basedOn w:val="Normal"/>
    <w:next w:val="Normal"/>
    <w:uiPriority w:val="3"/>
    <w:qFormat/>
    <w:rsid w:val="00353371"/>
  </w:style>
  <w:style w:type="paragraph" w:customStyle="1" w:styleId="Hat1">
    <w:name w:val="Hat1"/>
    <w:basedOn w:val="Normal"/>
    <w:next w:val="Normal"/>
    <w:uiPriority w:val="2"/>
    <w:qFormat/>
    <w:rsid w:val="00353371"/>
  </w:style>
  <w:style w:type="paragraph" w:customStyle="1" w:styleId="post-subtitle">
    <w:name w:val="post-subtitle"/>
    <w:basedOn w:val="Normal"/>
    <w:uiPriority w:val="99"/>
    <w:qFormat/>
    <w:rsid w:val="00353371"/>
  </w:style>
  <w:style w:type="paragraph" w:customStyle="1" w:styleId="Pa6">
    <w:name w:val="Pa6"/>
    <w:basedOn w:val="Normal"/>
    <w:uiPriority w:val="99"/>
    <w:qFormat/>
    <w:rsid w:val="00353371"/>
  </w:style>
  <w:style w:type="paragraph" w:customStyle="1" w:styleId="NormalWeb3">
    <w:name w:val="Normal (Web)3"/>
    <w:basedOn w:val="Normal"/>
    <w:next w:val="CardTagCharChar"/>
    <w:uiPriority w:val="99"/>
    <w:qFormat/>
    <w:rsid w:val="00353371"/>
  </w:style>
  <w:style w:type="paragraph" w:customStyle="1" w:styleId="noindent0">
    <w:name w:val="no_indent"/>
    <w:basedOn w:val="Normal"/>
    <w:next w:val="NormalWeb3"/>
    <w:uiPriority w:val="99"/>
    <w:qFormat/>
    <w:rsid w:val="00353371"/>
  </w:style>
  <w:style w:type="paragraph" w:customStyle="1" w:styleId="cardCharCharCharCharChar">
    <w:name w:val="card Char Char Char Char Char"/>
    <w:basedOn w:val="Normal"/>
    <w:next w:val="fixed"/>
    <w:uiPriority w:val="99"/>
    <w:qFormat/>
    <w:rsid w:val="00353371"/>
  </w:style>
  <w:style w:type="paragraph" w:customStyle="1" w:styleId="TOCHeading1">
    <w:name w:val="TOC Heading1"/>
    <w:basedOn w:val="Heading1"/>
    <w:next w:val="Normal"/>
    <w:uiPriority w:val="39"/>
    <w:qFormat/>
    <w:rsid w:val="00353371"/>
    <w:pPr>
      <w:spacing w:before="480"/>
    </w:pPr>
    <w:rPr>
      <w:bCs/>
      <w:caps/>
    </w:rPr>
  </w:style>
  <w:style w:type="paragraph" w:customStyle="1" w:styleId="HeaderFooter">
    <w:name w:val="Header &amp; Footer"/>
    <w:next w:val="ExecutiveSummarytext"/>
    <w:uiPriority w:val="99"/>
    <w:qFormat/>
    <w:rsid w:val="00353371"/>
    <w:pPr>
      <w:spacing w:after="200" w:line="276" w:lineRule="auto"/>
    </w:pPr>
  </w:style>
  <w:style w:type="paragraph" w:customStyle="1" w:styleId="NoteLevel11">
    <w:name w:val="Note Level 11"/>
    <w:basedOn w:val="Normal"/>
    <w:next w:val="HeaderFooter"/>
    <w:uiPriority w:val="99"/>
    <w:qFormat/>
    <w:rsid w:val="00353371"/>
  </w:style>
  <w:style w:type="paragraph" w:customStyle="1" w:styleId="CardTextUnderlined">
    <w:name w:val="Card Text Underlined"/>
    <w:basedOn w:val="Normal"/>
    <w:next w:val="NormalUnderline"/>
    <w:uiPriority w:val="99"/>
    <w:qFormat/>
    <w:rsid w:val="00353371"/>
  </w:style>
  <w:style w:type="paragraph" w:customStyle="1" w:styleId="ReallySamllText">
    <w:name w:val="ReallySamllText"/>
    <w:basedOn w:val="Normal"/>
    <w:next w:val="CardTextUnderlined"/>
    <w:autoRedefine/>
    <w:uiPriority w:val="99"/>
    <w:qFormat/>
    <w:rsid w:val="00353371"/>
  </w:style>
  <w:style w:type="paragraph" w:customStyle="1" w:styleId="HeaderDebate">
    <w:name w:val="Header Debate"/>
    <w:basedOn w:val="Normal"/>
    <w:next w:val="byline1"/>
    <w:uiPriority w:val="99"/>
    <w:qFormat/>
    <w:rsid w:val="00353371"/>
  </w:style>
  <w:style w:type="paragraph" w:customStyle="1" w:styleId="Card6pt">
    <w:name w:val="Card 6pt"/>
    <w:basedOn w:val="Normal"/>
    <w:next w:val="HeaderDebate"/>
    <w:uiPriority w:val="99"/>
    <w:qFormat/>
    <w:rsid w:val="00353371"/>
  </w:style>
  <w:style w:type="paragraph" w:customStyle="1" w:styleId="CardTagCharChar">
    <w:name w:val="Card Tag Char Char"/>
    <w:basedOn w:val="Normal"/>
    <w:next w:val="NoteLevel31"/>
    <w:uiPriority w:val="99"/>
    <w:qFormat/>
    <w:rsid w:val="00353371"/>
  </w:style>
  <w:style w:type="paragraph" w:customStyle="1" w:styleId="fixed">
    <w:name w:val="fixed"/>
    <w:basedOn w:val="Normal"/>
    <w:next w:val="NoteLevel41"/>
    <w:uiPriority w:val="99"/>
    <w:qFormat/>
    <w:rsid w:val="00353371"/>
  </w:style>
  <w:style w:type="paragraph" w:customStyle="1" w:styleId="textonormal">
    <w:name w:val="textonormal"/>
    <w:basedOn w:val="Normal"/>
    <w:next w:val="NoteLevel51"/>
    <w:uiPriority w:val="99"/>
    <w:qFormat/>
    <w:rsid w:val="00353371"/>
  </w:style>
  <w:style w:type="paragraph" w:customStyle="1" w:styleId="TagCiteChar1">
    <w:name w:val="Tag / Cite Char"/>
    <w:basedOn w:val="Normal"/>
    <w:next w:val="textonormal"/>
    <w:uiPriority w:val="99"/>
    <w:qFormat/>
    <w:rsid w:val="00353371"/>
  </w:style>
  <w:style w:type="paragraph" w:customStyle="1" w:styleId="PageNumber2">
    <w:name w:val="Page Number2"/>
    <w:basedOn w:val="Normal"/>
    <w:next w:val="Normal"/>
    <w:uiPriority w:val="99"/>
    <w:qFormat/>
    <w:rsid w:val="00353371"/>
  </w:style>
  <w:style w:type="paragraph" w:customStyle="1" w:styleId="ExecutiveSummarytext">
    <w:name w:val="Executive Summary text"/>
    <w:basedOn w:val="Normal"/>
    <w:next w:val="Normal"/>
    <w:uiPriority w:val="99"/>
    <w:qFormat/>
    <w:rsid w:val="00353371"/>
  </w:style>
  <w:style w:type="paragraph" w:customStyle="1" w:styleId="CardTextSmall0">
    <w:name w:val="Card Text Small"/>
    <w:basedOn w:val="Normal"/>
    <w:uiPriority w:val="99"/>
    <w:qFormat/>
    <w:rsid w:val="00353371"/>
  </w:style>
  <w:style w:type="paragraph" w:customStyle="1" w:styleId="NormalUnderline">
    <w:name w:val="Normal Underline"/>
    <w:basedOn w:val="Normal"/>
    <w:next w:val="NoteLevel91"/>
    <w:uiPriority w:val="99"/>
    <w:qFormat/>
    <w:rsid w:val="00353371"/>
  </w:style>
  <w:style w:type="paragraph" w:customStyle="1" w:styleId="byline1">
    <w:name w:val="byline1"/>
    <w:basedOn w:val="Normal"/>
    <w:uiPriority w:val="99"/>
    <w:qFormat/>
    <w:rsid w:val="00353371"/>
  </w:style>
  <w:style w:type="paragraph" w:customStyle="1" w:styleId="PlaceholderText1">
    <w:name w:val="Placeholder Text1"/>
    <w:basedOn w:val="Normal"/>
    <w:next w:val="ImportantText"/>
    <w:uiPriority w:val="99"/>
    <w:qFormat/>
    <w:rsid w:val="00353371"/>
  </w:style>
  <w:style w:type="paragraph" w:customStyle="1" w:styleId="NormalWeb1">
    <w:name w:val="Normal (Web)1"/>
    <w:basedOn w:val="Normal"/>
    <w:next w:val="PlaceholderText1"/>
    <w:uiPriority w:val="99"/>
    <w:qFormat/>
    <w:rsid w:val="00353371"/>
  </w:style>
  <w:style w:type="paragraph" w:customStyle="1" w:styleId="NoteLevel31">
    <w:name w:val="Note Level 31"/>
    <w:basedOn w:val="Normal"/>
    <w:uiPriority w:val="99"/>
    <w:qFormat/>
    <w:rsid w:val="00353371"/>
  </w:style>
  <w:style w:type="paragraph" w:customStyle="1" w:styleId="NoteLevel41">
    <w:name w:val="Note Level 41"/>
    <w:basedOn w:val="Normal"/>
    <w:next w:val="StyleBodyText11ptBlackUnderline"/>
    <w:uiPriority w:val="99"/>
    <w:qFormat/>
    <w:rsid w:val="00353371"/>
  </w:style>
  <w:style w:type="paragraph" w:customStyle="1" w:styleId="NoteLevel51">
    <w:name w:val="Note Level 51"/>
    <w:basedOn w:val="Normal"/>
    <w:uiPriority w:val="99"/>
    <w:qFormat/>
    <w:rsid w:val="00353371"/>
  </w:style>
  <w:style w:type="paragraph" w:customStyle="1" w:styleId="NoteLevel61">
    <w:name w:val="Note Level 61"/>
    <w:basedOn w:val="Normal"/>
    <w:next w:val="StyleBodyText11ptBoldBlack"/>
    <w:uiPriority w:val="99"/>
    <w:qFormat/>
    <w:rsid w:val="00353371"/>
  </w:style>
  <w:style w:type="paragraph" w:customStyle="1" w:styleId="Subtitle1">
    <w:name w:val="Subtitle1"/>
    <w:basedOn w:val="Normal"/>
    <w:next w:val="NoteLevel61"/>
    <w:uiPriority w:val="99"/>
    <w:qFormat/>
    <w:rsid w:val="00353371"/>
  </w:style>
  <w:style w:type="paragraph" w:customStyle="1" w:styleId="NoteLevel91">
    <w:name w:val="Note Level 91"/>
    <w:basedOn w:val="Normal"/>
    <w:uiPriority w:val="99"/>
    <w:qFormat/>
    <w:rsid w:val="00353371"/>
  </w:style>
  <w:style w:type="paragraph" w:customStyle="1" w:styleId="ImportantText">
    <w:name w:val="Important Text"/>
    <w:basedOn w:val="Normal"/>
    <w:next w:val="Normal"/>
    <w:uiPriority w:val="99"/>
    <w:qFormat/>
    <w:rsid w:val="00353371"/>
  </w:style>
  <w:style w:type="paragraph" w:customStyle="1" w:styleId="StyleBodyText11ptBlackUnderline">
    <w:name w:val="Style Body Text + 11 pt Black Underline"/>
    <w:basedOn w:val="Normal"/>
    <w:next w:val="ListContents"/>
    <w:uiPriority w:val="99"/>
    <w:qFormat/>
    <w:rsid w:val="00353371"/>
  </w:style>
  <w:style w:type="paragraph" w:customStyle="1" w:styleId="StyleBodyText11ptBoldBlack">
    <w:name w:val="Style Body Text + 11 pt Bold Black"/>
    <w:basedOn w:val="Normal"/>
    <w:next w:val="StyleListContents11ptCustomColorRGB353132Underline"/>
    <w:uiPriority w:val="99"/>
    <w:qFormat/>
    <w:rsid w:val="00353371"/>
  </w:style>
  <w:style w:type="paragraph" w:customStyle="1" w:styleId="NoteLevel71">
    <w:name w:val="Note Level 71"/>
    <w:basedOn w:val="Normal"/>
    <w:uiPriority w:val="99"/>
    <w:qFormat/>
    <w:rsid w:val="00353371"/>
  </w:style>
  <w:style w:type="paragraph" w:customStyle="1" w:styleId="StyletinyBold">
    <w:name w:val="Style tiny + Bold"/>
    <w:basedOn w:val="TagF3"/>
    <w:uiPriority w:val="99"/>
    <w:qFormat/>
    <w:rsid w:val="00353371"/>
  </w:style>
  <w:style w:type="paragraph" w:customStyle="1" w:styleId="NoteLevel81">
    <w:name w:val="Note Level 81"/>
    <w:basedOn w:val="Normal"/>
    <w:next w:val="StyletinyBold"/>
    <w:uiPriority w:val="99"/>
    <w:qFormat/>
    <w:rsid w:val="00353371"/>
  </w:style>
  <w:style w:type="paragraph" w:customStyle="1" w:styleId="ListContents">
    <w:name w:val="List Contents"/>
    <w:basedOn w:val="Normal"/>
    <w:next w:val="Ununderlined"/>
    <w:uiPriority w:val="99"/>
    <w:qFormat/>
    <w:rsid w:val="00353371"/>
  </w:style>
  <w:style w:type="paragraph" w:customStyle="1" w:styleId="StyleListContents11ptCustomColorRGB353132Underline">
    <w:name w:val="Style List Contents + 11 pt Custom Color(RGB(353132)) Underline"/>
    <w:basedOn w:val="Ununderlined"/>
    <w:uiPriority w:val="99"/>
    <w:qFormat/>
    <w:rsid w:val="00353371"/>
  </w:style>
  <w:style w:type="paragraph" w:customStyle="1" w:styleId="Unimportant">
    <w:name w:val="Unimportant"/>
    <w:basedOn w:val="Normal"/>
    <w:next w:val="DebateCite"/>
    <w:uiPriority w:val="99"/>
    <w:qFormat/>
    <w:rsid w:val="00353371"/>
  </w:style>
  <w:style w:type="paragraph" w:customStyle="1" w:styleId="Normal2Bold">
    <w:name w:val="Normal2 + Bold"/>
    <w:basedOn w:val="Normal"/>
    <w:next w:val="Unimportant"/>
    <w:uiPriority w:val="99"/>
    <w:qFormat/>
    <w:rsid w:val="00353371"/>
  </w:style>
  <w:style w:type="paragraph" w:customStyle="1" w:styleId="Ununderlined">
    <w:name w:val="Ununderlined"/>
    <w:basedOn w:val="Normal"/>
    <w:next w:val="PreformattedText"/>
    <w:uiPriority w:val="99"/>
    <w:qFormat/>
    <w:rsid w:val="00353371"/>
  </w:style>
  <w:style w:type="paragraph" w:customStyle="1" w:styleId="StyleCards12ptThickunderline">
    <w:name w:val="Style Cards + 12 pt Thick underline"/>
    <w:basedOn w:val="Normal"/>
    <w:uiPriority w:val="99"/>
    <w:qFormat/>
    <w:rsid w:val="00353371"/>
  </w:style>
  <w:style w:type="paragraph" w:customStyle="1" w:styleId="DebateCite">
    <w:name w:val="Debate Cite"/>
    <w:basedOn w:val="Normal"/>
    <w:next w:val="Normaltag"/>
    <w:autoRedefine/>
    <w:uiPriority w:val="99"/>
    <w:qFormat/>
    <w:rsid w:val="00353371"/>
  </w:style>
  <w:style w:type="paragraph" w:customStyle="1" w:styleId="PreformattedText">
    <w:name w:val="Preformatted Text"/>
    <w:basedOn w:val="Normal"/>
    <w:next w:val="Cardnon-underlined"/>
    <w:uiPriority w:val="99"/>
    <w:qFormat/>
    <w:rsid w:val="00353371"/>
  </w:style>
  <w:style w:type="paragraph" w:customStyle="1" w:styleId="StyleHeading1Justified">
    <w:name w:val="Style Heading 1 + Justified"/>
    <w:basedOn w:val="Normal"/>
    <w:next w:val="Normal"/>
    <w:uiPriority w:val="99"/>
    <w:qFormat/>
    <w:rsid w:val="00353371"/>
  </w:style>
  <w:style w:type="paragraph" w:customStyle="1" w:styleId="textunderline0">
    <w:name w:val="text underline"/>
    <w:basedOn w:val="Normal"/>
    <w:next w:val="Heading4Cite"/>
    <w:autoRedefine/>
    <w:uiPriority w:val="99"/>
    <w:qFormat/>
    <w:rsid w:val="00353371"/>
  </w:style>
  <w:style w:type="paragraph" w:customStyle="1" w:styleId="DebateTag">
    <w:name w:val="Debate Tag"/>
    <w:basedOn w:val="Normal"/>
    <w:autoRedefine/>
    <w:uiPriority w:val="99"/>
    <w:qFormat/>
    <w:rsid w:val="00353371"/>
  </w:style>
  <w:style w:type="paragraph" w:customStyle="1" w:styleId="BlockTitle4">
    <w:name w:val="%Block Title"/>
    <w:basedOn w:val="Heading1"/>
    <w:next w:val="PageNumber4"/>
    <w:uiPriority w:val="99"/>
    <w:qFormat/>
    <w:rsid w:val="00353371"/>
    <w:pPr>
      <w:spacing w:before="480"/>
    </w:pPr>
    <w:rPr>
      <w:bCs/>
      <w:caps/>
    </w:rPr>
  </w:style>
  <w:style w:type="paragraph" w:customStyle="1" w:styleId="MaggieTag">
    <w:name w:val="MaggieTag"/>
    <w:basedOn w:val="Heading2"/>
    <w:next w:val="BlockTitle4"/>
    <w:uiPriority w:val="99"/>
    <w:qFormat/>
    <w:rsid w:val="00353371"/>
    <w:pPr>
      <w:spacing w:before="480"/>
    </w:pPr>
    <w:rPr>
      <w:bCs/>
      <w:caps/>
    </w:rPr>
  </w:style>
  <w:style w:type="paragraph" w:customStyle="1" w:styleId="DottedUnderline">
    <w:name w:val="DottedUnderline"/>
    <w:basedOn w:val="Normal"/>
    <w:uiPriority w:val="99"/>
    <w:qFormat/>
    <w:rsid w:val="00353371"/>
  </w:style>
  <w:style w:type="paragraph" w:customStyle="1" w:styleId="4">
    <w:name w:val="4"/>
    <w:basedOn w:val="Normal"/>
    <w:next w:val="DottedUnderline"/>
    <w:uiPriority w:val="99"/>
    <w:qFormat/>
    <w:rsid w:val="00353371"/>
  </w:style>
  <w:style w:type="paragraph" w:customStyle="1" w:styleId="PageNumber4">
    <w:name w:val="Page Number4"/>
    <w:basedOn w:val="Normal"/>
    <w:next w:val="Normal"/>
    <w:uiPriority w:val="99"/>
    <w:qFormat/>
    <w:rsid w:val="00353371"/>
  </w:style>
  <w:style w:type="character" w:customStyle="1" w:styleId="CARDChar">
    <w:name w:val="CARD Char"/>
    <w:link w:val="CARD0"/>
    <w:locked/>
    <w:rsid w:val="00353371"/>
    <w:rPr>
      <w:rFonts w:ascii="Calibri" w:hAnsi="Calibri" w:cs="Calibri"/>
    </w:rPr>
  </w:style>
  <w:style w:type="paragraph" w:customStyle="1" w:styleId="PageNumber5">
    <w:name w:val="Page Number5"/>
    <w:basedOn w:val="Normal"/>
    <w:next w:val="Normal"/>
    <w:uiPriority w:val="99"/>
    <w:qFormat/>
    <w:rsid w:val="00353371"/>
  </w:style>
  <w:style w:type="paragraph" w:customStyle="1" w:styleId="CARD0">
    <w:name w:val="CARD"/>
    <w:basedOn w:val="Normal"/>
    <w:next w:val="PageNumber5"/>
    <w:link w:val="CARDChar"/>
    <w:qFormat/>
    <w:rsid w:val="00353371"/>
  </w:style>
  <w:style w:type="character" w:customStyle="1" w:styleId="HiddenBlockHeaderChar">
    <w:name w:val="Hidden Block Header Char"/>
    <w:link w:val="HiddenBlockHeader"/>
    <w:locked/>
    <w:rsid w:val="00353371"/>
    <w:rPr>
      <w:rFonts w:ascii="Calibri" w:hAnsi="Calibri" w:cs="Calibri"/>
    </w:rPr>
  </w:style>
  <w:style w:type="paragraph" w:customStyle="1" w:styleId="HiddenBlockHeader">
    <w:name w:val="Hidden Block Header"/>
    <w:basedOn w:val="Normal"/>
    <w:next w:val="Cardtext0"/>
    <w:link w:val="HiddenBlockHeaderChar"/>
    <w:qFormat/>
    <w:rsid w:val="00353371"/>
  </w:style>
  <w:style w:type="paragraph" w:customStyle="1" w:styleId="ThickUnderline">
    <w:name w:val="ThickUnderline"/>
    <w:uiPriority w:val="99"/>
    <w:qFormat/>
    <w:rsid w:val="00353371"/>
    <w:pPr>
      <w:spacing w:after="200" w:line="276" w:lineRule="auto"/>
    </w:pPr>
  </w:style>
  <w:style w:type="character" w:customStyle="1" w:styleId="AAAcardChar">
    <w:name w:val="AAAcard Char"/>
    <w:link w:val="AAAcard"/>
    <w:locked/>
    <w:rsid w:val="00353371"/>
    <w:rPr>
      <w:rFonts w:ascii="Calibri" w:hAnsi="Calibri" w:cs="Calibri"/>
    </w:rPr>
  </w:style>
  <w:style w:type="paragraph" w:customStyle="1" w:styleId="citeunread">
    <w:name w:val="cite unread"/>
    <w:basedOn w:val="Normal"/>
    <w:next w:val="StyleStyle16pt"/>
    <w:uiPriority w:val="99"/>
    <w:qFormat/>
    <w:rsid w:val="00353371"/>
  </w:style>
  <w:style w:type="paragraph" w:customStyle="1" w:styleId="AAAcard">
    <w:name w:val="AAAcard"/>
    <w:basedOn w:val="Normal"/>
    <w:next w:val="citeunread"/>
    <w:link w:val="AAAcardChar"/>
    <w:qFormat/>
    <w:rsid w:val="00353371"/>
  </w:style>
  <w:style w:type="paragraph" w:customStyle="1" w:styleId="read">
    <w:name w:val="read"/>
    <w:basedOn w:val="Normal"/>
    <w:next w:val="Normal"/>
    <w:uiPriority w:val="99"/>
    <w:qFormat/>
    <w:rsid w:val="00353371"/>
  </w:style>
  <w:style w:type="paragraph" w:customStyle="1" w:styleId="Card-Underline">
    <w:name w:val="Card-Underline"/>
    <w:basedOn w:val="Normal"/>
    <w:next w:val="read"/>
    <w:uiPriority w:val="99"/>
    <w:qFormat/>
    <w:rsid w:val="00353371"/>
  </w:style>
  <w:style w:type="paragraph" w:customStyle="1" w:styleId="PageNumber3">
    <w:name w:val="Page Number3"/>
    <w:basedOn w:val="Normal"/>
    <w:next w:val="Normal"/>
    <w:uiPriority w:val="99"/>
    <w:qFormat/>
    <w:rsid w:val="00353371"/>
  </w:style>
  <w:style w:type="paragraph" w:customStyle="1" w:styleId="smalltext1">
    <w:name w:val="small text1"/>
    <w:basedOn w:val="Normal"/>
    <w:next w:val="Normal"/>
    <w:uiPriority w:val="4"/>
    <w:qFormat/>
    <w:rsid w:val="00353371"/>
  </w:style>
  <w:style w:type="paragraph" w:customStyle="1" w:styleId="StyleStyle16pt">
    <w:name w:val="Style Style1 + 6 pt"/>
    <w:basedOn w:val="Normal"/>
    <w:uiPriority w:val="99"/>
    <w:qFormat/>
    <w:rsid w:val="00353371"/>
  </w:style>
  <w:style w:type="paragraph" w:customStyle="1" w:styleId="CiteReal">
    <w:name w:val="Cite Real"/>
    <w:basedOn w:val="Normal"/>
    <w:next w:val="Normal"/>
    <w:uiPriority w:val="99"/>
    <w:qFormat/>
    <w:rsid w:val="00353371"/>
  </w:style>
  <w:style w:type="paragraph" w:customStyle="1" w:styleId="PageNumber6">
    <w:name w:val="Page Number6"/>
    <w:basedOn w:val="Normal"/>
    <w:next w:val="Normal"/>
    <w:uiPriority w:val="99"/>
    <w:qFormat/>
    <w:rsid w:val="00353371"/>
  </w:style>
  <w:style w:type="paragraph" w:customStyle="1" w:styleId="Subtitle2">
    <w:name w:val="Subtitle2"/>
    <w:basedOn w:val="Normal"/>
    <w:uiPriority w:val="99"/>
    <w:qFormat/>
    <w:rsid w:val="00353371"/>
  </w:style>
  <w:style w:type="paragraph" w:customStyle="1" w:styleId="lastupdated">
    <w:name w:val="lastupdated"/>
    <w:basedOn w:val="Normal"/>
    <w:next w:val="Subtitle2"/>
    <w:uiPriority w:val="99"/>
    <w:qFormat/>
    <w:rsid w:val="00353371"/>
  </w:style>
  <w:style w:type="paragraph" w:customStyle="1" w:styleId="bodyintro">
    <w:name w:val="bodyintro"/>
    <w:basedOn w:val="Normal"/>
    <w:uiPriority w:val="99"/>
    <w:qFormat/>
    <w:rsid w:val="00353371"/>
  </w:style>
  <w:style w:type="paragraph" w:customStyle="1" w:styleId="hn-byline">
    <w:name w:val="hn-byline"/>
    <w:basedOn w:val="Normal"/>
    <w:next w:val="bodyintro"/>
    <w:uiPriority w:val="99"/>
    <w:qFormat/>
    <w:rsid w:val="00353371"/>
  </w:style>
  <w:style w:type="paragraph" w:customStyle="1" w:styleId="indent">
    <w:name w:val="indent"/>
    <w:basedOn w:val="Normal"/>
    <w:uiPriority w:val="99"/>
    <w:qFormat/>
    <w:rsid w:val="00353371"/>
  </w:style>
  <w:style w:type="paragraph" w:customStyle="1" w:styleId="articleinfo">
    <w:name w:val="articleinfo"/>
    <w:basedOn w:val="Normal"/>
    <w:next w:val="indent"/>
    <w:uiPriority w:val="99"/>
    <w:qFormat/>
    <w:rsid w:val="00353371"/>
  </w:style>
  <w:style w:type="paragraph" w:customStyle="1" w:styleId="PageNumber7">
    <w:name w:val="Page Number7"/>
    <w:basedOn w:val="Normal"/>
    <w:next w:val="Normal"/>
    <w:uiPriority w:val="99"/>
    <w:qFormat/>
    <w:rsid w:val="00353371"/>
  </w:style>
  <w:style w:type="paragraph" w:customStyle="1" w:styleId="OmniPage4">
    <w:name w:val="OmniPage #4"/>
    <w:basedOn w:val="Normal"/>
    <w:uiPriority w:val="99"/>
    <w:qFormat/>
    <w:rsid w:val="00353371"/>
  </w:style>
  <w:style w:type="paragraph" w:customStyle="1" w:styleId="OmniPage10">
    <w:name w:val="OmniPage #10"/>
    <w:basedOn w:val="Normal"/>
    <w:uiPriority w:val="99"/>
    <w:qFormat/>
    <w:rsid w:val="00353371"/>
  </w:style>
  <w:style w:type="paragraph" w:customStyle="1" w:styleId="PageNumber8">
    <w:name w:val="Page Number8"/>
    <w:basedOn w:val="Normal"/>
    <w:next w:val="Normal"/>
    <w:uiPriority w:val="99"/>
    <w:qFormat/>
    <w:rsid w:val="00353371"/>
  </w:style>
  <w:style w:type="paragraph" w:customStyle="1" w:styleId="center">
    <w:name w:val="center"/>
    <w:basedOn w:val="Normal"/>
    <w:uiPriority w:val="99"/>
    <w:qFormat/>
    <w:rsid w:val="00353371"/>
  </w:style>
  <w:style w:type="character" w:customStyle="1" w:styleId="Style5Char">
    <w:name w:val="Style5 Char"/>
    <w:link w:val="Style5"/>
    <w:locked/>
    <w:rsid w:val="00353371"/>
    <w:rPr>
      <w:rFonts w:ascii="Times New Roman" w:eastAsia="Times New Roman" w:hAnsi="Times New Roman" w:cs="Times New Roman"/>
      <w:sz w:val="20"/>
    </w:rPr>
  </w:style>
  <w:style w:type="paragraph" w:customStyle="1" w:styleId="Style5">
    <w:name w:val="Style5"/>
    <w:basedOn w:val="Normal"/>
    <w:link w:val="Style5Char"/>
    <w:qFormat/>
    <w:rsid w:val="00353371"/>
    <w:pPr>
      <w:ind w:left="432" w:right="432"/>
      <w:jc w:val="both"/>
    </w:pPr>
    <w:rPr>
      <w:rFonts w:ascii="Times New Roman" w:eastAsia="Times New Roman" w:hAnsi="Times New Roman" w:cs="Times New Roman"/>
      <w:sz w:val="20"/>
    </w:rPr>
  </w:style>
  <w:style w:type="character" w:customStyle="1" w:styleId="Style10Char">
    <w:name w:val="Style10 Char"/>
    <w:link w:val="Style100"/>
    <w:locked/>
    <w:rsid w:val="00353371"/>
    <w:rPr>
      <w:rFonts w:ascii="Times New Roman" w:eastAsia="Times New Roman" w:hAnsi="Times New Roman" w:cs="Times New Roman"/>
      <w:b/>
      <w:sz w:val="24"/>
    </w:rPr>
  </w:style>
  <w:style w:type="paragraph" w:customStyle="1" w:styleId="Style100">
    <w:name w:val="Style10"/>
    <w:basedOn w:val="Normal"/>
    <w:link w:val="Style10Char"/>
    <w:qFormat/>
    <w:rsid w:val="00353371"/>
    <w:pPr>
      <w:ind w:right="432"/>
    </w:pPr>
    <w:rPr>
      <w:rFonts w:ascii="Times New Roman" w:eastAsia="Times New Roman" w:hAnsi="Times New Roman" w:cs="Times New Roman"/>
      <w:b/>
      <w:sz w:val="24"/>
    </w:rPr>
  </w:style>
  <w:style w:type="character" w:customStyle="1" w:styleId="UnderlinedEvChar">
    <w:name w:val="Underlined Ev Char"/>
    <w:basedOn w:val="DefaultParagraphFont"/>
    <w:link w:val="UnderlinedEv"/>
    <w:locked/>
    <w:rsid w:val="00353371"/>
    <w:rPr>
      <w:rFonts w:ascii="Garamond" w:eastAsia="Calibri" w:hAnsi="Garamond" w:cs="Times New Roman"/>
      <w:szCs w:val="20"/>
      <w:u w:val="single"/>
    </w:rPr>
  </w:style>
  <w:style w:type="paragraph" w:customStyle="1" w:styleId="UnderlinedEv">
    <w:name w:val="Underlined Ev"/>
    <w:basedOn w:val="Normal"/>
    <w:next w:val="Normal"/>
    <w:link w:val="UnderlinedEvChar"/>
    <w:qFormat/>
    <w:rsid w:val="00353371"/>
    <w:rPr>
      <w:rFonts w:ascii="Garamond" w:eastAsia="Calibri" w:hAnsi="Garamond" w:cs="Times New Roman"/>
      <w:szCs w:val="20"/>
      <w:u w:val="single"/>
    </w:rPr>
  </w:style>
  <w:style w:type="character" w:customStyle="1" w:styleId="Bodytext1">
    <w:name w:val="Body text_"/>
    <w:basedOn w:val="DefaultParagraphFont"/>
    <w:link w:val="BodyText20"/>
    <w:locked/>
    <w:rsid w:val="00353371"/>
    <w:rPr>
      <w:shd w:val="clear" w:color="auto" w:fill="FFFFFF"/>
    </w:rPr>
  </w:style>
  <w:style w:type="paragraph" w:customStyle="1" w:styleId="BodyText20">
    <w:name w:val="Body Text2"/>
    <w:basedOn w:val="Normal"/>
    <w:link w:val="Bodytext1"/>
    <w:qFormat/>
    <w:rsid w:val="00353371"/>
    <w:pPr>
      <w:shd w:val="clear" w:color="auto" w:fill="FFFFFF"/>
      <w:spacing w:before="180" w:after="240" w:line="259" w:lineRule="exact"/>
      <w:jc w:val="both"/>
    </w:pPr>
    <w:rPr>
      <w:rFonts w:asciiTheme="minorHAnsi" w:hAnsiTheme="minorHAnsi" w:cstheme="minorBidi"/>
    </w:rPr>
  </w:style>
  <w:style w:type="paragraph" w:customStyle="1" w:styleId="Quote20">
    <w:name w:val="Quote2"/>
    <w:basedOn w:val="Default"/>
    <w:next w:val="Default"/>
    <w:uiPriority w:val="99"/>
    <w:qFormat/>
    <w:rsid w:val="00353371"/>
    <w:rPr>
      <w:rFonts w:eastAsia="Calibri"/>
      <w:color w:val="auto"/>
      <w:szCs w:val="22"/>
    </w:rPr>
  </w:style>
  <w:style w:type="paragraph" w:customStyle="1" w:styleId="StyleCardsGeorgia12ptBoldThickunderlineBorderSin">
    <w:name w:val="Style Cards + Georgia 12 pt Bold Thick underline Border: : (Sin..."/>
    <w:basedOn w:val="Normal"/>
    <w:uiPriority w:val="99"/>
    <w:qFormat/>
    <w:rsid w:val="00353371"/>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Cs w:val="20"/>
      <w:u w:val="single"/>
    </w:rPr>
  </w:style>
  <w:style w:type="paragraph" w:customStyle="1" w:styleId="StyleCardsGeorgia">
    <w:name w:val="Style Cards + Georgia"/>
    <w:basedOn w:val="Normal"/>
    <w:uiPriority w:val="99"/>
    <w:qFormat/>
    <w:rsid w:val="0035337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353371"/>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uiPriority w:val="99"/>
    <w:qFormat/>
    <w:rsid w:val="00353371"/>
    <w:pPr>
      <w:spacing w:after="200" w:line="276" w:lineRule="auto"/>
      <w:contextualSpacing/>
    </w:pPr>
    <w:rPr>
      <w:rFonts w:eastAsia="Malgun Gothic"/>
      <w:sz w:val="24"/>
      <w:u w:val="single"/>
    </w:rPr>
  </w:style>
  <w:style w:type="paragraph" w:customStyle="1" w:styleId="txttitle">
    <w:name w:val="txttitle"/>
    <w:basedOn w:val="Normal"/>
    <w:uiPriority w:val="99"/>
    <w:qFormat/>
    <w:rsid w:val="00353371"/>
    <w:pPr>
      <w:spacing w:before="100" w:beforeAutospacing="1" w:after="100" w:afterAutospacing="1"/>
    </w:pPr>
  </w:style>
  <w:style w:type="paragraph" w:customStyle="1" w:styleId="SmallCards">
    <w:name w:val="Small Cards"/>
    <w:basedOn w:val="Normal"/>
    <w:autoRedefine/>
    <w:uiPriority w:val="99"/>
    <w:qFormat/>
    <w:rsid w:val="00353371"/>
    <w:rPr>
      <w:rFonts w:eastAsia="Times New Roman"/>
      <w:sz w:val="16"/>
      <w:szCs w:val="20"/>
    </w:rPr>
  </w:style>
  <w:style w:type="paragraph" w:customStyle="1" w:styleId="pagetools">
    <w:name w:val="pagetools"/>
    <w:basedOn w:val="Normal"/>
    <w:uiPriority w:val="99"/>
    <w:qFormat/>
    <w:rsid w:val="00353371"/>
    <w:pPr>
      <w:spacing w:before="100" w:beforeAutospacing="1" w:after="100" w:afterAutospacing="1"/>
    </w:pPr>
    <w:rPr>
      <w:rFonts w:eastAsia="Times New Roman"/>
    </w:rPr>
  </w:style>
  <w:style w:type="paragraph" w:customStyle="1" w:styleId="C-Text">
    <w:name w:val="C-Text"/>
    <w:basedOn w:val="Normal"/>
    <w:uiPriority w:val="99"/>
    <w:qFormat/>
    <w:rsid w:val="00353371"/>
    <w:pPr>
      <w:tabs>
        <w:tab w:val="num" w:pos="720"/>
      </w:tabs>
      <w:ind w:left="720" w:hanging="360"/>
    </w:pPr>
    <w:rPr>
      <w:rFonts w:ascii="Garamond" w:hAnsi="Garamond"/>
    </w:rPr>
  </w:style>
  <w:style w:type="paragraph" w:customStyle="1" w:styleId="times">
    <w:name w:val="times"/>
    <w:basedOn w:val="Normal"/>
    <w:uiPriority w:val="99"/>
    <w:qFormat/>
    <w:rsid w:val="00353371"/>
    <w:pPr>
      <w:spacing w:before="100" w:beforeAutospacing="1" w:after="100" w:afterAutospacing="1"/>
    </w:pPr>
  </w:style>
  <w:style w:type="paragraph" w:customStyle="1" w:styleId="ecmsonormal">
    <w:name w:val="ec_msonormal"/>
    <w:basedOn w:val="Normal"/>
    <w:uiPriority w:val="99"/>
    <w:qFormat/>
    <w:rsid w:val="00353371"/>
    <w:pPr>
      <w:shd w:val="clear" w:color="auto" w:fill="FFFFFF"/>
      <w:spacing w:before="100" w:beforeAutospacing="1" w:after="100" w:afterAutospacing="1"/>
    </w:pPr>
    <w:rPr>
      <w:rFonts w:ascii="Verdana" w:hAnsi="Verdana"/>
    </w:rPr>
  </w:style>
  <w:style w:type="paragraph" w:customStyle="1" w:styleId="u-intro">
    <w:name w:val="u-intro"/>
    <w:basedOn w:val="Normal"/>
    <w:uiPriority w:val="99"/>
    <w:qFormat/>
    <w:rsid w:val="00353371"/>
    <w:pPr>
      <w:spacing w:before="100" w:beforeAutospacing="1" w:after="100" w:afterAutospacing="1"/>
    </w:pPr>
  </w:style>
  <w:style w:type="paragraph" w:customStyle="1" w:styleId="TagCiteShells">
    <w:name w:val="Tag/Cite/Shells"/>
    <w:basedOn w:val="Normal"/>
    <w:uiPriority w:val="99"/>
    <w:qFormat/>
    <w:rsid w:val="00353371"/>
    <w:rPr>
      <w:b/>
    </w:rPr>
  </w:style>
  <w:style w:type="paragraph" w:customStyle="1" w:styleId="DefinitionTerm">
    <w:name w:val="Definition Term"/>
    <w:basedOn w:val="Normal"/>
    <w:next w:val="Normal"/>
    <w:uiPriority w:val="99"/>
    <w:qFormat/>
    <w:rsid w:val="00353371"/>
    <w:pPr>
      <w:snapToGrid w:val="0"/>
    </w:pPr>
  </w:style>
  <w:style w:type="paragraph" w:customStyle="1" w:styleId="StyleHeading1Heading1Char1ALEXHeadingHeading1CharChar">
    <w:name w:val="Style Heading 1Heading 1 Char1ALEXHeadingHeading 1 CharChar + ..."/>
    <w:basedOn w:val="Heading1"/>
    <w:uiPriority w:val="99"/>
    <w:qFormat/>
    <w:rsid w:val="00353371"/>
    <w:pPr>
      <w:spacing w:before="480" w:after="60"/>
    </w:pPr>
    <w:rPr>
      <w:rFonts w:eastAsia="SimSun" w:cs="Times New Roman"/>
      <w:bCs/>
      <w:sz w:val="20"/>
      <w:lang w:eastAsia="zh-CN"/>
    </w:rPr>
  </w:style>
  <w:style w:type="paragraph" w:customStyle="1" w:styleId="UnderlinedEvidence">
    <w:name w:val="Underlined Evidence"/>
    <w:basedOn w:val="Normal"/>
    <w:autoRedefine/>
    <w:uiPriority w:val="99"/>
    <w:qFormat/>
    <w:rsid w:val="00353371"/>
    <w:rPr>
      <w:rFonts w:ascii="Verdana" w:hAnsi="Verdana"/>
      <w:sz w:val="21"/>
      <w:szCs w:val="21"/>
      <w:u w:val="thick"/>
    </w:rPr>
  </w:style>
  <w:style w:type="paragraph" w:customStyle="1" w:styleId="Cite8">
    <w:name w:val="Cite8"/>
    <w:basedOn w:val="Normal"/>
    <w:autoRedefine/>
    <w:uiPriority w:val="99"/>
    <w:qFormat/>
    <w:rsid w:val="00353371"/>
    <w:rPr>
      <w:rFonts w:ascii="Arial Narrow" w:eastAsia="Calibri" w:hAnsi="Arial Narrow"/>
      <w:sz w:val="16"/>
    </w:rPr>
  </w:style>
  <w:style w:type="character" w:customStyle="1" w:styleId="StyleStyle49pt9Char">
    <w:name w:val="Style Style4 + 9 pt9 Char"/>
    <w:link w:val="StyleStyle49pt9"/>
    <w:locked/>
    <w:rsid w:val="00353371"/>
    <w:rPr>
      <w:rFonts w:ascii="Arial Narrow" w:eastAsia="SimSun" w:hAnsi="Arial Narrow" w:cs="Calibri"/>
      <w:u w:val="single"/>
      <w:lang w:eastAsia="zh-CN"/>
    </w:rPr>
  </w:style>
  <w:style w:type="paragraph" w:customStyle="1" w:styleId="StyleStyle49pt9">
    <w:name w:val="Style Style4 + 9 pt9"/>
    <w:basedOn w:val="Style4"/>
    <w:link w:val="StyleStyle49pt9Char"/>
    <w:qFormat/>
    <w:rsid w:val="00353371"/>
    <w:pPr>
      <w:numPr>
        <w:numId w:val="0"/>
      </w:numPr>
    </w:pPr>
    <w:rPr>
      <w:rFonts w:eastAsia="SimSun"/>
      <w:lang w:eastAsia="zh-CN"/>
    </w:rPr>
  </w:style>
  <w:style w:type="paragraph" w:customStyle="1" w:styleId="2ndLevel-TAG">
    <w:name w:val="2nd Level - TAG"/>
    <w:basedOn w:val="Normal"/>
    <w:next w:val="Normal"/>
    <w:uiPriority w:val="99"/>
    <w:qFormat/>
    <w:rsid w:val="00353371"/>
  </w:style>
  <w:style w:type="paragraph" w:customStyle="1" w:styleId="CM14">
    <w:name w:val="CM14"/>
    <w:basedOn w:val="Normal"/>
    <w:uiPriority w:val="99"/>
    <w:qFormat/>
    <w:rsid w:val="00353371"/>
  </w:style>
  <w:style w:type="paragraph" w:customStyle="1" w:styleId="DebateBlocking">
    <w:name w:val="DebateBlocking"/>
    <w:basedOn w:val="Normal"/>
    <w:next w:val="Nothing"/>
    <w:uiPriority w:val="99"/>
    <w:qFormat/>
    <w:rsid w:val="0035337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353371"/>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353371"/>
    <w:pPr>
      <w:spacing w:before="100" w:beforeAutospacing="1" w:after="100" w:afterAutospacing="1"/>
    </w:pPr>
    <w:rPr>
      <w:rFonts w:eastAsia="Times New Roman"/>
    </w:rPr>
  </w:style>
  <w:style w:type="paragraph" w:customStyle="1" w:styleId="8font">
    <w:name w:val="8font"/>
    <w:basedOn w:val="Normal"/>
    <w:next w:val="Normal"/>
    <w:autoRedefine/>
    <w:uiPriority w:val="99"/>
    <w:qFormat/>
    <w:rsid w:val="00353371"/>
    <w:rPr>
      <w:rFonts w:eastAsia="Cambria"/>
      <w:sz w:val="16"/>
      <w:szCs w:val="16"/>
    </w:rPr>
  </w:style>
  <w:style w:type="paragraph" w:customStyle="1" w:styleId="CiteLittle">
    <w:name w:val="Cite Little"/>
    <w:next w:val="Normal"/>
    <w:uiPriority w:val="99"/>
    <w:qFormat/>
    <w:rsid w:val="00353371"/>
    <w:pPr>
      <w:spacing w:after="0" w:line="240" w:lineRule="auto"/>
    </w:pPr>
    <w:rPr>
      <w:rFonts w:ascii="Arial" w:eastAsia="Times New Roman" w:hAnsi="Arial" w:cs="Times New Roman"/>
      <w:bCs/>
      <w:kern w:val="32"/>
      <w:sz w:val="16"/>
      <w:szCs w:val="32"/>
    </w:rPr>
  </w:style>
  <w:style w:type="paragraph" w:customStyle="1" w:styleId="docheader">
    <w:name w:val="doc header"/>
    <w:autoRedefine/>
    <w:uiPriority w:val="99"/>
    <w:qFormat/>
    <w:rsid w:val="0035337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35337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353371"/>
    <w:rPr>
      <w:rFonts w:ascii="Times New Roman" w:eastAsia="Times New Roman" w:hAnsi="Times New Roman" w:cs="Times New Roman"/>
      <w:b/>
      <w:bCs/>
      <w:caps/>
      <w:sz w:val="28"/>
      <w:szCs w:val="32"/>
      <w:u w:val="single"/>
    </w:rPr>
  </w:style>
  <w:style w:type="paragraph" w:customStyle="1" w:styleId="bloctitles">
    <w:name w:val="bloc titles"/>
    <w:basedOn w:val="Heading1"/>
    <w:next w:val="Normal"/>
    <w:link w:val="bloctitlesChar"/>
    <w:autoRedefine/>
    <w:qFormat/>
    <w:rsid w:val="00353371"/>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ascii="Times New Roman" w:eastAsia="Times New Roman" w:hAnsi="Times New Roman" w:cs="Times New Roman"/>
      <w:bCs/>
      <w:caps/>
      <w:sz w:val="28"/>
      <w:u w:val="single"/>
    </w:rPr>
  </w:style>
  <w:style w:type="character" w:customStyle="1" w:styleId="blocorganizerChar">
    <w:name w:val="bloc organizer Char"/>
    <w:link w:val="blocorganizer"/>
    <w:locked/>
    <w:rsid w:val="00353371"/>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353371"/>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sz w:val="4"/>
      <w:u w:val="single"/>
    </w:rPr>
  </w:style>
  <w:style w:type="paragraph" w:customStyle="1" w:styleId="tagstyle0">
    <w:name w:val="tagstyle"/>
    <w:basedOn w:val="Normal"/>
    <w:uiPriority w:val="99"/>
    <w:qFormat/>
    <w:rsid w:val="00353371"/>
    <w:pPr>
      <w:spacing w:before="100" w:beforeAutospacing="1" w:after="100" w:afterAutospacing="1"/>
    </w:pPr>
    <w:rPr>
      <w:rFonts w:eastAsia="Times New Roman"/>
    </w:rPr>
  </w:style>
  <w:style w:type="paragraph" w:customStyle="1" w:styleId="Analyticals">
    <w:name w:val="Analyticals"/>
    <w:basedOn w:val="Normal"/>
    <w:uiPriority w:val="99"/>
    <w:qFormat/>
    <w:rsid w:val="00353371"/>
    <w:rPr>
      <w:rFonts w:eastAsia="Times New Roman"/>
    </w:rPr>
  </w:style>
  <w:style w:type="paragraph" w:customStyle="1" w:styleId="CM25">
    <w:name w:val="CM25"/>
    <w:basedOn w:val="Default"/>
    <w:next w:val="Default"/>
    <w:uiPriority w:val="99"/>
    <w:qFormat/>
    <w:rsid w:val="00353371"/>
    <w:pPr>
      <w:spacing w:after="233" w:line="276" w:lineRule="auto"/>
    </w:pPr>
    <w:rPr>
      <w:rFonts w:ascii="Georgia" w:eastAsia="Calibri" w:hAnsi="Georgia"/>
      <w:color w:val="auto"/>
      <w:sz w:val="22"/>
    </w:rPr>
  </w:style>
  <w:style w:type="paragraph" w:styleId="PlainText">
    <w:name w:val="Plain Text"/>
    <w:basedOn w:val="Normal"/>
    <w:link w:val="PlainTextChar"/>
    <w:semiHidden/>
    <w:unhideWhenUsed/>
    <w:rsid w:val="00353371"/>
    <w:rPr>
      <w:rFonts w:ascii="Courier New" w:eastAsia="Calibri" w:hAnsi="Courier New"/>
      <w:szCs w:val="20"/>
    </w:rPr>
  </w:style>
  <w:style w:type="character" w:customStyle="1" w:styleId="PlainTextChar1">
    <w:name w:val="Plain Text Char1"/>
    <w:basedOn w:val="DefaultParagraphFont"/>
    <w:uiPriority w:val="99"/>
    <w:semiHidden/>
    <w:rsid w:val="00353371"/>
    <w:rPr>
      <w:rFonts w:ascii="Consolas" w:hAnsi="Consolas" w:cs="Consolas"/>
      <w:sz w:val="21"/>
      <w:szCs w:val="21"/>
    </w:rPr>
  </w:style>
  <w:style w:type="paragraph" w:customStyle="1" w:styleId="StylePlainTextTimesNewRomanBold">
    <w:name w:val="Style Plain Text + Times New Roman Bold"/>
    <w:basedOn w:val="PlainText"/>
    <w:uiPriority w:val="99"/>
    <w:qFormat/>
    <w:rsid w:val="00353371"/>
    <w:rPr>
      <w:rFonts w:ascii="Courier" w:eastAsia="Cambria" w:hAnsi="Courier"/>
      <w:sz w:val="21"/>
      <w:szCs w:val="21"/>
    </w:rPr>
  </w:style>
  <w:style w:type="paragraph" w:customStyle="1" w:styleId="hotroute2">
    <w:name w:val="hotroute"/>
    <w:basedOn w:val="Normal"/>
    <w:uiPriority w:val="99"/>
    <w:qFormat/>
    <w:rsid w:val="00353371"/>
    <w:pPr>
      <w:ind w:left="288"/>
    </w:pPr>
  </w:style>
  <w:style w:type="paragraph" w:customStyle="1" w:styleId="DeleteAnalytics">
    <w:name w:val="Delete Analytics"/>
    <w:basedOn w:val="Heading4"/>
    <w:uiPriority w:val="99"/>
    <w:qFormat/>
    <w:rsid w:val="00353371"/>
    <w:pPr>
      <w:spacing w:before="200"/>
    </w:pPr>
    <w:rPr>
      <w:bCs/>
      <w:color w:val="800000"/>
    </w:rPr>
  </w:style>
  <w:style w:type="character" w:customStyle="1" w:styleId="ReallyFuckingSmallChar">
    <w:name w:val="Really Fucking Small Char"/>
    <w:link w:val="ReallyFuckingSmall0"/>
    <w:locked/>
    <w:rsid w:val="00353371"/>
    <w:rPr>
      <w:rFonts w:ascii="Times New Roman" w:eastAsia="Times New Roman" w:hAnsi="Times New Roman" w:cs="Times New Roman"/>
      <w:sz w:val="12"/>
    </w:rPr>
  </w:style>
  <w:style w:type="paragraph" w:customStyle="1" w:styleId="ReallyFuckingSmall0">
    <w:name w:val="Really Fucking Small"/>
    <w:basedOn w:val="Normal"/>
    <w:link w:val="ReallyFuckingSmallChar"/>
    <w:qFormat/>
    <w:rsid w:val="00353371"/>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353371"/>
    <w:rPr>
      <w:rFonts w:ascii="Franklin Gothic Heavy" w:hAnsi="Franklin Gothic Heavy" w:cs="Calibri"/>
      <w:sz w:val="24"/>
      <w:u w:val="single"/>
      <w:bdr w:val="single" w:sz="4" w:space="0" w:color="auto" w:frame="1"/>
    </w:rPr>
  </w:style>
  <w:style w:type="paragraph" w:customStyle="1" w:styleId="Boxempahsis">
    <w:name w:val="Box empahsis"/>
    <w:basedOn w:val="Normal"/>
    <w:link w:val="BoxempahsisChar"/>
    <w:qFormat/>
    <w:rsid w:val="00353371"/>
    <w:pPr>
      <w:pBdr>
        <w:top w:val="single" w:sz="4" w:space="0" w:color="auto"/>
        <w:left w:val="single" w:sz="4" w:space="0" w:color="auto"/>
        <w:bottom w:val="single" w:sz="4" w:space="0" w:color="auto"/>
        <w:right w:val="single" w:sz="4" w:space="0" w:color="auto"/>
      </w:pBdr>
    </w:pPr>
    <w:rPr>
      <w:rFonts w:ascii="Franklin Gothic Heavy" w:hAnsi="Franklin Gothic Heavy"/>
      <w:sz w:val="24"/>
      <w:u w:val="single"/>
      <w:bdr w:val="single" w:sz="4" w:space="0" w:color="auto" w:frame="1"/>
    </w:rPr>
  </w:style>
  <w:style w:type="paragraph" w:customStyle="1" w:styleId="Pa7">
    <w:name w:val="Pa7"/>
    <w:basedOn w:val="Default"/>
    <w:next w:val="Default"/>
    <w:uiPriority w:val="99"/>
    <w:qFormat/>
    <w:rsid w:val="00353371"/>
    <w:pPr>
      <w:spacing w:before="280" w:line="221" w:lineRule="atLeast"/>
    </w:pPr>
    <w:rPr>
      <w:rFonts w:ascii="Baskerville" w:eastAsia="Times New Roman" w:hAnsi="Baskerville"/>
      <w:color w:val="auto"/>
    </w:rPr>
  </w:style>
  <w:style w:type="paragraph" w:customStyle="1" w:styleId="IndexHeader">
    <w:name w:val="Index Header"/>
    <w:basedOn w:val="Normal"/>
    <w:uiPriority w:val="99"/>
    <w:qFormat/>
    <w:rsid w:val="00353371"/>
    <w:pPr>
      <w:ind w:left="-720"/>
      <w:outlineLvl w:val="0"/>
    </w:pPr>
    <w:rPr>
      <w:rFonts w:eastAsia="Times New Roman"/>
      <w:b/>
      <w:bCs/>
      <w:sz w:val="36"/>
      <w:szCs w:val="20"/>
    </w:rPr>
  </w:style>
  <w:style w:type="paragraph" w:customStyle="1" w:styleId="CardRead">
    <w:name w:val="Card_Read"/>
    <w:basedOn w:val="Normal"/>
    <w:uiPriority w:val="99"/>
    <w:qFormat/>
    <w:rsid w:val="00353371"/>
    <w:rPr>
      <w:rFonts w:ascii="Times" w:eastAsia="Times" w:hAnsi="Times"/>
      <w:szCs w:val="20"/>
    </w:rPr>
  </w:style>
  <w:style w:type="paragraph" w:customStyle="1" w:styleId="CardNU">
    <w:name w:val="CardNU"/>
    <w:basedOn w:val="Normal"/>
    <w:uiPriority w:val="99"/>
    <w:qFormat/>
    <w:rsid w:val="00353371"/>
    <w:rPr>
      <w:rFonts w:ascii="Times" w:eastAsia="Times" w:hAnsi="Times"/>
      <w:sz w:val="14"/>
      <w:szCs w:val="20"/>
    </w:rPr>
  </w:style>
  <w:style w:type="paragraph" w:customStyle="1" w:styleId="StyleHeading310pt">
    <w:name w:val="Style Heading 3 + 10 pt"/>
    <w:basedOn w:val="Heading3"/>
    <w:uiPriority w:val="99"/>
    <w:qFormat/>
    <w:rsid w:val="00353371"/>
    <w:pPr>
      <w:keepLines w:val="0"/>
      <w:pageBreakBefore w:val="0"/>
      <w:spacing w:before="200"/>
      <w:ind w:left="576"/>
      <w:jc w:val="left"/>
    </w:pPr>
    <w:rPr>
      <w:rFonts w:eastAsia="Times New Roman" w:cs="Arial"/>
      <w:b w:val="0"/>
      <w:caps/>
      <w:sz w:val="20"/>
      <w:szCs w:val="26"/>
      <w:u w:val="none"/>
    </w:rPr>
  </w:style>
  <w:style w:type="paragraph" w:customStyle="1" w:styleId="Style30">
    <w:name w:val="Style 3"/>
    <w:basedOn w:val="Normal"/>
    <w:uiPriority w:val="99"/>
    <w:qFormat/>
    <w:rsid w:val="00353371"/>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353371"/>
    <w:pPr>
      <w:spacing w:after="60"/>
    </w:pPr>
    <w:rPr>
      <w:rFonts w:eastAsia="Times New Roman"/>
      <w:sz w:val="18"/>
    </w:rPr>
  </w:style>
  <w:style w:type="paragraph" w:customStyle="1" w:styleId="OmniPage8">
    <w:name w:val="OmniPage #8"/>
    <w:basedOn w:val="Normal"/>
    <w:uiPriority w:val="99"/>
    <w:qFormat/>
    <w:rsid w:val="00353371"/>
    <w:rPr>
      <w:rFonts w:eastAsia="Times New Roman"/>
      <w:color w:val="000000"/>
      <w:sz w:val="20"/>
      <w:szCs w:val="20"/>
    </w:rPr>
  </w:style>
  <w:style w:type="paragraph" w:customStyle="1" w:styleId="OmniPage2">
    <w:name w:val="OmniPage #2"/>
    <w:basedOn w:val="Normal"/>
    <w:uiPriority w:val="99"/>
    <w:qFormat/>
    <w:rsid w:val="00353371"/>
    <w:rPr>
      <w:rFonts w:eastAsia="Times New Roman"/>
      <w:color w:val="000000"/>
      <w:sz w:val="20"/>
      <w:szCs w:val="20"/>
    </w:rPr>
  </w:style>
  <w:style w:type="paragraph" w:customStyle="1" w:styleId="OmniPage6">
    <w:name w:val="OmniPage #6"/>
    <w:basedOn w:val="Normal"/>
    <w:uiPriority w:val="99"/>
    <w:qFormat/>
    <w:rsid w:val="00353371"/>
    <w:rPr>
      <w:rFonts w:eastAsia="Times New Roman"/>
      <w:color w:val="000000"/>
      <w:sz w:val="20"/>
      <w:szCs w:val="20"/>
    </w:rPr>
  </w:style>
  <w:style w:type="paragraph" w:customStyle="1" w:styleId="OmniPage7">
    <w:name w:val="OmniPage #7"/>
    <w:basedOn w:val="Normal"/>
    <w:uiPriority w:val="99"/>
    <w:qFormat/>
    <w:rsid w:val="00353371"/>
    <w:rPr>
      <w:rFonts w:eastAsia="Times New Roman"/>
      <w:color w:val="000000"/>
      <w:sz w:val="20"/>
      <w:szCs w:val="20"/>
    </w:rPr>
  </w:style>
  <w:style w:type="paragraph" w:customStyle="1" w:styleId="OmniPage11">
    <w:name w:val="OmniPage #11"/>
    <w:basedOn w:val="Normal"/>
    <w:uiPriority w:val="99"/>
    <w:qFormat/>
    <w:rsid w:val="00353371"/>
    <w:rPr>
      <w:rFonts w:eastAsia="Times New Roman"/>
      <w:color w:val="000000"/>
      <w:sz w:val="20"/>
      <w:szCs w:val="20"/>
    </w:rPr>
  </w:style>
  <w:style w:type="paragraph" w:customStyle="1" w:styleId="OmniPage12">
    <w:name w:val="OmniPage #12"/>
    <w:basedOn w:val="Normal"/>
    <w:uiPriority w:val="99"/>
    <w:qFormat/>
    <w:rsid w:val="00353371"/>
    <w:rPr>
      <w:rFonts w:eastAsia="Times New Roman"/>
      <w:color w:val="000000"/>
      <w:sz w:val="20"/>
      <w:szCs w:val="20"/>
    </w:rPr>
  </w:style>
  <w:style w:type="paragraph" w:customStyle="1" w:styleId="OmniPage13">
    <w:name w:val="OmniPage #13"/>
    <w:basedOn w:val="Normal"/>
    <w:uiPriority w:val="99"/>
    <w:qFormat/>
    <w:rsid w:val="00353371"/>
    <w:rPr>
      <w:rFonts w:eastAsia="Times New Roman"/>
      <w:color w:val="000000"/>
      <w:sz w:val="20"/>
      <w:szCs w:val="20"/>
    </w:rPr>
  </w:style>
  <w:style w:type="paragraph" w:customStyle="1" w:styleId="OmniPage14">
    <w:name w:val="OmniPage #14"/>
    <w:basedOn w:val="Normal"/>
    <w:uiPriority w:val="99"/>
    <w:qFormat/>
    <w:rsid w:val="00353371"/>
    <w:rPr>
      <w:rFonts w:eastAsia="Times New Roman"/>
      <w:color w:val="000000"/>
      <w:sz w:val="20"/>
      <w:szCs w:val="20"/>
    </w:rPr>
  </w:style>
  <w:style w:type="paragraph" w:customStyle="1" w:styleId="OmniPage15">
    <w:name w:val="OmniPage #15"/>
    <w:basedOn w:val="Normal"/>
    <w:uiPriority w:val="99"/>
    <w:qFormat/>
    <w:rsid w:val="00353371"/>
    <w:rPr>
      <w:rFonts w:eastAsia="Times New Roman"/>
      <w:color w:val="000000"/>
      <w:sz w:val="20"/>
      <w:szCs w:val="20"/>
    </w:rPr>
  </w:style>
  <w:style w:type="paragraph" w:customStyle="1" w:styleId="OmniPage17">
    <w:name w:val="OmniPage #17"/>
    <w:basedOn w:val="Normal"/>
    <w:uiPriority w:val="99"/>
    <w:qFormat/>
    <w:rsid w:val="00353371"/>
    <w:rPr>
      <w:rFonts w:eastAsia="Times New Roman"/>
      <w:color w:val="000000"/>
      <w:sz w:val="20"/>
      <w:szCs w:val="20"/>
    </w:rPr>
  </w:style>
  <w:style w:type="paragraph" w:customStyle="1" w:styleId="OmniPage19">
    <w:name w:val="OmniPage #19"/>
    <w:basedOn w:val="Normal"/>
    <w:uiPriority w:val="99"/>
    <w:qFormat/>
    <w:rsid w:val="00353371"/>
    <w:rPr>
      <w:rFonts w:eastAsia="Times New Roman"/>
      <w:color w:val="000000"/>
      <w:sz w:val="20"/>
      <w:szCs w:val="20"/>
    </w:rPr>
  </w:style>
  <w:style w:type="paragraph" w:customStyle="1" w:styleId="OmniPage20">
    <w:name w:val="OmniPage #20"/>
    <w:basedOn w:val="Normal"/>
    <w:uiPriority w:val="99"/>
    <w:qFormat/>
    <w:rsid w:val="00353371"/>
    <w:rPr>
      <w:rFonts w:eastAsia="Times New Roman"/>
      <w:color w:val="000000"/>
      <w:sz w:val="20"/>
      <w:szCs w:val="20"/>
    </w:rPr>
  </w:style>
  <w:style w:type="paragraph" w:customStyle="1" w:styleId="OmniPage21">
    <w:name w:val="OmniPage #21"/>
    <w:basedOn w:val="Normal"/>
    <w:uiPriority w:val="99"/>
    <w:qFormat/>
    <w:rsid w:val="00353371"/>
    <w:rPr>
      <w:rFonts w:eastAsia="Times New Roman"/>
      <w:color w:val="000000"/>
      <w:sz w:val="20"/>
      <w:szCs w:val="20"/>
    </w:rPr>
  </w:style>
  <w:style w:type="paragraph" w:customStyle="1" w:styleId="OmniPage22">
    <w:name w:val="OmniPage #22"/>
    <w:basedOn w:val="Normal"/>
    <w:uiPriority w:val="99"/>
    <w:qFormat/>
    <w:rsid w:val="00353371"/>
    <w:rPr>
      <w:rFonts w:eastAsia="Times New Roman"/>
      <w:color w:val="000000"/>
      <w:sz w:val="20"/>
      <w:szCs w:val="20"/>
    </w:rPr>
  </w:style>
  <w:style w:type="paragraph" w:customStyle="1" w:styleId="OmniPage25">
    <w:name w:val="OmniPage #25"/>
    <w:basedOn w:val="Normal"/>
    <w:uiPriority w:val="99"/>
    <w:qFormat/>
    <w:rsid w:val="00353371"/>
    <w:rPr>
      <w:rFonts w:eastAsia="Times New Roman"/>
      <w:color w:val="000000"/>
      <w:sz w:val="20"/>
      <w:szCs w:val="20"/>
    </w:rPr>
  </w:style>
  <w:style w:type="paragraph" w:customStyle="1" w:styleId="OmniPage18">
    <w:name w:val="OmniPage #18"/>
    <w:basedOn w:val="Normal"/>
    <w:uiPriority w:val="99"/>
    <w:qFormat/>
    <w:rsid w:val="00353371"/>
    <w:rPr>
      <w:rFonts w:eastAsia="Times New Roman"/>
      <w:color w:val="000000"/>
      <w:sz w:val="20"/>
      <w:szCs w:val="20"/>
    </w:rPr>
  </w:style>
  <w:style w:type="paragraph" w:customStyle="1" w:styleId="OmniPage26">
    <w:name w:val="OmniPage #26"/>
    <w:basedOn w:val="Normal"/>
    <w:uiPriority w:val="99"/>
    <w:qFormat/>
    <w:rsid w:val="00353371"/>
    <w:rPr>
      <w:rFonts w:eastAsia="Times New Roman"/>
      <w:color w:val="000000"/>
      <w:sz w:val="20"/>
      <w:szCs w:val="20"/>
    </w:rPr>
  </w:style>
  <w:style w:type="paragraph" w:customStyle="1" w:styleId="OmniPage9">
    <w:name w:val="OmniPage #9"/>
    <w:basedOn w:val="Normal"/>
    <w:uiPriority w:val="99"/>
    <w:qFormat/>
    <w:rsid w:val="00353371"/>
    <w:rPr>
      <w:rFonts w:eastAsia="Times New Roman"/>
      <w:color w:val="000000"/>
      <w:sz w:val="20"/>
      <w:szCs w:val="20"/>
    </w:rPr>
  </w:style>
  <w:style w:type="paragraph" w:customStyle="1" w:styleId="OmniPage5">
    <w:name w:val="OmniPage #5"/>
    <w:basedOn w:val="Normal"/>
    <w:uiPriority w:val="99"/>
    <w:qFormat/>
    <w:rsid w:val="00353371"/>
    <w:rPr>
      <w:rFonts w:eastAsia="Times New Roman"/>
      <w:color w:val="000000"/>
      <w:sz w:val="20"/>
      <w:szCs w:val="20"/>
    </w:rPr>
  </w:style>
  <w:style w:type="paragraph" w:customStyle="1" w:styleId="CitesandCardText">
    <w:name w:val="Cites and Card Text"/>
    <w:basedOn w:val="Normal"/>
    <w:uiPriority w:val="99"/>
    <w:qFormat/>
    <w:rsid w:val="00353371"/>
    <w:rPr>
      <w:rFonts w:eastAsia="Times New Roman"/>
      <w:sz w:val="20"/>
    </w:rPr>
  </w:style>
  <w:style w:type="paragraph" w:customStyle="1" w:styleId="Style16">
    <w:name w:val="Style 16"/>
    <w:basedOn w:val="Normal"/>
    <w:uiPriority w:val="99"/>
    <w:qFormat/>
    <w:rsid w:val="00353371"/>
    <w:pPr>
      <w:autoSpaceDE w:val="0"/>
      <w:autoSpaceDN w:val="0"/>
      <w:adjustRightInd w:val="0"/>
    </w:pPr>
    <w:rPr>
      <w:rFonts w:eastAsia="Times New Roman"/>
    </w:rPr>
  </w:style>
  <w:style w:type="character" w:customStyle="1" w:styleId="smalltextChar">
    <w:name w:val="smalltext Char"/>
    <w:link w:val="smalltext0"/>
    <w:locked/>
    <w:rsid w:val="00353371"/>
    <w:rPr>
      <w:rFonts w:ascii="Times New Roman" w:eastAsia="Times New Roman" w:hAnsi="Times New Roman" w:cs="Calibri"/>
      <w:sz w:val="16"/>
    </w:rPr>
  </w:style>
  <w:style w:type="paragraph" w:customStyle="1" w:styleId="smalltext0">
    <w:name w:val="smalltext"/>
    <w:basedOn w:val="Normal"/>
    <w:link w:val="smalltextChar"/>
    <w:qFormat/>
    <w:rsid w:val="00353371"/>
    <w:rPr>
      <w:rFonts w:ascii="Times New Roman" w:eastAsia="Times New Roman" w:hAnsi="Times New Roman"/>
      <w:sz w:val="16"/>
    </w:rPr>
  </w:style>
  <w:style w:type="paragraph" w:customStyle="1" w:styleId="StyleJustifiedFirstline1cmAfter6ptLinespacing1">
    <w:name w:val="Style Justified First line:  1 cm After:  6 pt Line spacing:  1...."/>
    <w:basedOn w:val="Default"/>
    <w:next w:val="Default"/>
    <w:uiPriority w:val="99"/>
    <w:qFormat/>
    <w:rsid w:val="00353371"/>
    <w:pPr>
      <w:spacing w:after="120"/>
    </w:pPr>
    <w:rPr>
      <w:rFonts w:eastAsia="Times New Roman"/>
      <w:color w:val="auto"/>
    </w:rPr>
  </w:style>
  <w:style w:type="paragraph" w:customStyle="1" w:styleId="headingChar">
    <w:name w:val="heading Char"/>
    <w:basedOn w:val="Normal"/>
    <w:uiPriority w:val="99"/>
    <w:qFormat/>
    <w:rsid w:val="00353371"/>
    <w:pPr>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353371"/>
    <w:pPr>
      <w:numPr>
        <w:numId w:val="105"/>
      </w:numPr>
      <w:tabs>
        <w:tab w:val="clear" w:pos="567"/>
        <w:tab w:val="num" w:pos="720"/>
      </w:tabs>
      <w:overflowPunct w:val="0"/>
      <w:autoSpaceDE w:val="0"/>
      <w:autoSpaceDN w:val="0"/>
      <w:adjustRightInd w:val="0"/>
      <w:ind w:left="720" w:hanging="360"/>
      <w:jc w:val="both"/>
    </w:pPr>
    <w:rPr>
      <w:rFonts w:eastAsia="Times New Roman"/>
      <w:lang w:val="en-GB"/>
    </w:rPr>
  </w:style>
  <w:style w:type="character" w:customStyle="1" w:styleId="UnderlineTextChar">
    <w:name w:val="Underline Text Char"/>
    <w:link w:val="UnderlineText"/>
    <w:locked/>
    <w:rsid w:val="00353371"/>
    <w:rPr>
      <w:u w:val="single"/>
    </w:rPr>
  </w:style>
  <w:style w:type="paragraph" w:customStyle="1" w:styleId="UnderlineText">
    <w:name w:val="Underline Text"/>
    <w:basedOn w:val="Normal"/>
    <w:link w:val="UnderlineTextChar"/>
    <w:qFormat/>
    <w:rsid w:val="00353371"/>
    <w:pPr>
      <w:ind w:left="288"/>
    </w:pPr>
    <w:rPr>
      <w:rFonts w:asciiTheme="minorHAnsi" w:hAnsiTheme="minorHAnsi" w:cstheme="minorBidi"/>
      <w:u w:val="single"/>
    </w:rPr>
  </w:style>
  <w:style w:type="character" w:customStyle="1" w:styleId="Size8Char">
    <w:name w:val="Size 8 Char"/>
    <w:link w:val="Size8"/>
    <w:locked/>
    <w:rsid w:val="00353371"/>
    <w:rPr>
      <w:rFonts w:ascii="Times New Roman" w:eastAsia="Times New Roman" w:hAnsi="Times New Roman" w:cs="Times New Roman"/>
      <w:sz w:val="16"/>
    </w:rPr>
  </w:style>
  <w:style w:type="paragraph" w:customStyle="1" w:styleId="Size8">
    <w:name w:val="Size 8"/>
    <w:link w:val="Size8Char"/>
    <w:qFormat/>
    <w:rsid w:val="00353371"/>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353371"/>
    <w:pPr>
      <w:spacing w:after="0" w:line="240" w:lineRule="auto"/>
    </w:pPr>
    <w:rPr>
      <w:rFonts w:ascii="Times New Roman" w:eastAsia="Times New Roman" w:hAnsi="Times New Roman" w:cs="Times New Roman"/>
      <w:sz w:val="20"/>
    </w:rPr>
  </w:style>
  <w:style w:type="paragraph" w:customStyle="1" w:styleId="context">
    <w:name w:val="context"/>
    <w:basedOn w:val="Normal"/>
    <w:uiPriority w:val="99"/>
    <w:qFormat/>
    <w:rsid w:val="00353371"/>
    <w:pPr>
      <w:spacing w:before="100" w:beforeAutospacing="1" w:after="100" w:afterAutospacing="1"/>
    </w:pPr>
    <w:rPr>
      <w:rFonts w:eastAsia="Times New Roman"/>
    </w:rPr>
  </w:style>
  <w:style w:type="character" w:customStyle="1" w:styleId="Size6Char">
    <w:name w:val="Size 6 Char"/>
    <w:link w:val="Size6"/>
    <w:locked/>
    <w:rsid w:val="00353371"/>
    <w:rPr>
      <w:rFonts w:ascii="Times New Roman" w:eastAsia="Times New Roman" w:hAnsi="Times New Roman" w:cs="Times New Roman"/>
      <w:sz w:val="16"/>
    </w:rPr>
  </w:style>
  <w:style w:type="paragraph" w:customStyle="1" w:styleId="Size6">
    <w:name w:val="Size 6"/>
    <w:link w:val="Size6Char"/>
    <w:qFormat/>
    <w:rsid w:val="00353371"/>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35337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uiPriority w:val="99"/>
    <w:qFormat/>
    <w:rsid w:val="0035337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uiPriority w:val="99"/>
    <w:qFormat/>
    <w:rsid w:val="0035337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uiPriority w:val="99"/>
    <w:qFormat/>
    <w:rsid w:val="0035337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uiPriority w:val="99"/>
    <w:qFormat/>
    <w:rsid w:val="0035337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uiPriority w:val="99"/>
    <w:qFormat/>
    <w:rsid w:val="0035337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uiPriority w:val="99"/>
    <w:qFormat/>
    <w:rsid w:val="0035337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uiPriority w:val="99"/>
    <w:qFormat/>
    <w:rsid w:val="0035337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uiPriority w:val="99"/>
    <w:qFormat/>
    <w:rsid w:val="0035337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uiPriority w:val="99"/>
    <w:qFormat/>
    <w:rsid w:val="0035337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uiPriority w:val="99"/>
    <w:qFormat/>
    <w:rsid w:val="0035337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uiPriority w:val="99"/>
    <w:qFormat/>
    <w:rsid w:val="0035337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uiPriority w:val="99"/>
    <w:qFormat/>
    <w:rsid w:val="0035337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uiPriority w:val="99"/>
    <w:qFormat/>
    <w:rsid w:val="00353371"/>
    <w:pPr>
      <w:tabs>
        <w:tab w:val="left" w:pos="2931"/>
      </w:tabs>
      <w:autoSpaceDE w:val="0"/>
      <w:autoSpaceDN w:val="0"/>
      <w:adjustRightInd w:val="0"/>
      <w:spacing w:line="300" w:lineRule="atLeast"/>
      <w:ind w:left="2552"/>
      <w:jc w:val="both"/>
    </w:pPr>
    <w:rPr>
      <w:rFonts w:eastAsia="Times New Roman"/>
    </w:rPr>
  </w:style>
  <w:style w:type="paragraph" w:customStyle="1" w:styleId="CardsFont8pt">
    <w:name w:val="Cards + Font: 8 pt"/>
    <w:basedOn w:val="Normal"/>
    <w:uiPriority w:val="99"/>
    <w:qFormat/>
    <w:rsid w:val="00353371"/>
    <w:pPr>
      <w:autoSpaceDE w:val="0"/>
      <w:autoSpaceDN w:val="0"/>
      <w:adjustRightInd w:val="0"/>
      <w:ind w:left="432" w:right="432"/>
      <w:jc w:val="both"/>
    </w:pPr>
    <w:rPr>
      <w:rFonts w:eastAsia="Times New Roman"/>
      <w:sz w:val="16"/>
      <w:szCs w:val="20"/>
    </w:rPr>
  </w:style>
  <w:style w:type="paragraph" w:customStyle="1" w:styleId="published">
    <w:name w:val="published"/>
    <w:basedOn w:val="Normal"/>
    <w:uiPriority w:val="99"/>
    <w:qFormat/>
    <w:rsid w:val="00353371"/>
    <w:pPr>
      <w:spacing w:before="100" w:beforeAutospacing="1" w:after="100" w:afterAutospacing="1"/>
    </w:pPr>
    <w:rPr>
      <w:rFonts w:eastAsia="Times New Roman"/>
    </w:rPr>
  </w:style>
  <w:style w:type="paragraph" w:customStyle="1" w:styleId="updated">
    <w:name w:val="updated"/>
    <w:basedOn w:val="Normal"/>
    <w:uiPriority w:val="99"/>
    <w:qFormat/>
    <w:rsid w:val="00353371"/>
    <w:pPr>
      <w:spacing w:before="100" w:beforeAutospacing="1" w:after="100" w:afterAutospacing="1"/>
    </w:pPr>
    <w:rPr>
      <w:rFonts w:eastAsia="Times New Roman"/>
    </w:rPr>
  </w:style>
  <w:style w:type="paragraph" w:customStyle="1" w:styleId="storytimestamp">
    <w:name w:val="storytimestamp"/>
    <w:basedOn w:val="Normal"/>
    <w:uiPriority w:val="99"/>
    <w:qFormat/>
    <w:rsid w:val="00353371"/>
    <w:pPr>
      <w:spacing w:before="100" w:beforeAutospacing="1" w:after="100" w:afterAutospacing="1"/>
    </w:pPr>
    <w:rPr>
      <w:rFonts w:eastAsia="Times New Roman"/>
    </w:rPr>
  </w:style>
  <w:style w:type="paragraph" w:customStyle="1" w:styleId="Cardnotunderlined0">
    <w:name w:val="Card not underlined"/>
    <w:basedOn w:val="Normal"/>
    <w:uiPriority w:val="99"/>
    <w:qFormat/>
    <w:rsid w:val="00353371"/>
    <w:rPr>
      <w:rFonts w:eastAsia="Times New Roman"/>
      <w:color w:val="000000"/>
      <w:sz w:val="10"/>
    </w:rPr>
  </w:style>
  <w:style w:type="paragraph" w:customStyle="1" w:styleId="OmniPage3">
    <w:name w:val="OmniPage #3"/>
    <w:basedOn w:val="Normal"/>
    <w:uiPriority w:val="99"/>
    <w:qFormat/>
    <w:rsid w:val="00353371"/>
    <w:rPr>
      <w:rFonts w:eastAsia="Times New Roman"/>
      <w:color w:val="000000"/>
      <w:sz w:val="20"/>
      <w:szCs w:val="20"/>
    </w:rPr>
  </w:style>
  <w:style w:type="paragraph" w:customStyle="1" w:styleId="OmniPage16">
    <w:name w:val="OmniPage #16"/>
    <w:basedOn w:val="Normal"/>
    <w:uiPriority w:val="99"/>
    <w:qFormat/>
    <w:rsid w:val="00353371"/>
    <w:rPr>
      <w:rFonts w:eastAsia="Times New Roman"/>
      <w:color w:val="000000"/>
      <w:sz w:val="20"/>
      <w:szCs w:val="20"/>
    </w:rPr>
  </w:style>
  <w:style w:type="paragraph" w:customStyle="1" w:styleId="OmniPage23">
    <w:name w:val="OmniPage #23"/>
    <w:basedOn w:val="Normal"/>
    <w:uiPriority w:val="99"/>
    <w:qFormat/>
    <w:rsid w:val="00353371"/>
    <w:rPr>
      <w:rFonts w:eastAsia="Times New Roman"/>
      <w:color w:val="000000"/>
      <w:sz w:val="20"/>
      <w:szCs w:val="20"/>
    </w:rPr>
  </w:style>
  <w:style w:type="paragraph" w:customStyle="1" w:styleId="OmniPage24">
    <w:name w:val="OmniPage #24"/>
    <w:basedOn w:val="Normal"/>
    <w:uiPriority w:val="99"/>
    <w:qFormat/>
    <w:rsid w:val="00353371"/>
    <w:rPr>
      <w:rFonts w:eastAsia="Times New Roman"/>
      <w:color w:val="000000"/>
      <w:sz w:val="20"/>
      <w:szCs w:val="20"/>
    </w:rPr>
  </w:style>
  <w:style w:type="paragraph" w:customStyle="1" w:styleId="OmniPage27">
    <w:name w:val="OmniPage #27"/>
    <w:basedOn w:val="Normal"/>
    <w:uiPriority w:val="99"/>
    <w:qFormat/>
    <w:rsid w:val="00353371"/>
    <w:rPr>
      <w:rFonts w:eastAsia="Times New Roman"/>
      <w:color w:val="000000"/>
      <w:sz w:val="20"/>
      <w:szCs w:val="20"/>
    </w:rPr>
  </w:style>
  <w:style w:type="paragraph" w:customStyle="1" w:styleId="OmniPage28">
    <w:name w:val="OmniPage #28"/>
    <w:basedOn w:val="Normal"/>
    <w:uiPriority w:val="99"/>
    <w:qFormat/>
    <w:rsid w:val="00353371"/>
    <w:rPr>
      <w:rFonts w:eastAsia="Times New Roman"/>
      <w:color w:val="000000"/>
      <w:sz w:val="20"/>
      <w:szCs w:val="20"/>
    </w:rPr>
  </w:style>
  <w:style w:type="paragraph" w:customStyle="1" w:styleId="OmniPage29">
    <w:name w:val="OmniPage #29"/>
    <w:basedOn w:val="Normal"/>
    <w:uiPriority w:val="99"/>
    <w:qFormat/>
    <w:rsid w:val="00353371"/>
    <w:rPr>
      <w:rFonts w:eastAsia="Times New Roman"/>
      <w:color w:val="000000"/>
      <w:sz w:val="20"/>
      <w:szCs w:val="20"/>
    </w:rPr>
  </w:style>
  <w:style w:type="paragraph" w:customStyle="1" w:styleId="OmniPage30">
    <w:name w:val="OmniPage #30"/>
    <w:basedOn w:val="Normal"/>
    <w:uiPriority w:val="99"/>
    <w:qFormat/>
    <w:rsid w:val="00353371"/>
    <w:rPr>
      <w:rFonts w:eastAsia="Times New Roman"/>
      <w:color w:val="000000"/>
      <w:sz w:val="20"/>
      <w:szCs w:val="20"/>
    </w:rPr>
  </w:style>
  <w:style w:type="paragraph" w:customStyle="1" w:styleId="OmniPage31">
    <w:name w:val="OmniPage #31"/>
    <w:basedOn w:val="Normal"/>
    <w:uiPriority w:val="99"/>
    <w:qFormat/>
    <w:rsid w:val="00353371"/>
    <w:rPr>
      <w:rFonts w:eastAsia="Times New Roman"/>
      <w:color w:val="000000"/>
      <w:sz w:val="20"/>
      <w:szCs w:val="20"/>
    </w:rPr>
  </w:style>
  <w:style w:type="paragraph" w:customStyle="1" w:styleId="OmniPage32">
    <w:name w:val="OmniPage #32"/>
    <w:basedOn w:val="Normal"/>
    <w:uiPriority w:val="99"/>
    <w:qFormat/>
    <w:rsid w:val="00353371"/>
    <w:rPr>
      <w:rFonts w:eastAsia="Times New Roman"/>
      <w:color w:val="000000"/>
      <w:sz w:val="20"/>
      <w:szCs w:val="20"/>
    </w:rPr>
  </w:style>
  <w:style w:type="paragraph" w:customStyle="1" w:styleId="OmniPage33">
    <w:name w:val="OmniPage #33"/>
    <w:basedOn w:val="Normal"/>
    <w:uiPriority w:val="99"/>
    <w:qFormat/>
    <w:rsid w:val="00353371"/>
    <w:rPr>
      <w:rFonts w:eastAsia="Times New Roman"/>
      <w:color w:val="000000"/>
      <w:sz w:val="20"/>
      <w:szCs w:val="20"/>
    </w:rPr>
  </w:style>
  <w:style w:type="paragraph" w:customStyle="1" w:styleId="OmniPage34">
    <w:name w:val="OmniPage #34"/>
    <w:basedOn w:val="Normal"/>
    <w:uiPriority w:val="99"/>
    <w:qFormat/>
    <w:rsid w:val="00353371"/>
    <w:rPr>
      <w:rFonts w:eastAsia="Times New Roman"/>
      <w:color w:val="000000"/>
      <w:sz w:val="20"/>
      <w:szCs w:val="20"/>
    </w:rPr>
  </w:style>
  <w:style w:type="paragraph" w:customStyle="1" w:styleId="OmniPage35">
    <w:name w:val="OmniPage #35"/>
    <w:basedOn w:val="Normal"/>
    <w:uiPriority w:val="99"/>
    <w:qFormat/>
    <w:rsid w:val="00353371"/>
    <w:rPr>
      <w:rFonts w:eastAsia="Times New Roman"/>
      <w:color w:val="000000"/>
      <w:sz w:val="20"/>
      <w:szCs w:val="20"/>
    </w:rPr>
  </w:style>
  <w:style w:type="paragraph" w:customStyle="1" w:styleId="OmniPage36">
    <w:name w:val="OmniPage #36"/>
    <w:basedOn w:val="Normal"/>
    <w:uiPriority w:val="99"/>
    <w:qFormat/>
    <w:rsid w:val="00353371"/>
    <w:rPr>
      <w:rFonts w:eastAsia="Times New Roman"/>
      <w:color w:val="000000"/>
      <w:sz w:val="20"/>
      <w:szCs w:val="20"/>
    </w:rPr>
  </w:style>
  <w:style w:type="paragraph" w:customStyle="1" w:styleId="OmniPage37">
    <w:name w:val="OmniPage #37"/>
    <w:basedOn w:val="Normal"/>
    <w:uiPriority w:val="99"/>
    <w:qFormat/>
    <w:rsid w:val="00353371"/>
    <w:rPr>
      <w:rFonts w:eastAsia="Times New Roman"/>
      <w:color w:val="000000"/>
      <w:sz w:val="20"/>
      <w:szCs w:val="20"/>
    </w:rPr>
  </w:style>
  <w:style w:type="paragraph" w:customStyle="1" w:styleId="OmniPage38">
    <w:name w:val="OmniPage #38"/>
    <w:basedOn w:val="Normal"/>
    <w:uiPriority w:val="99"/>
    <w:qFormat/>
    <w:rsid w:val="00353371"/>
    <w:rPr>
      <w:rFonts w:eastAsia="Times New Roman"/>
      <w:color w:val="000000"/>
      <w:sz w:val="20"/>
      <w:szCs w:val="20"/>
    </w:rPr>
  </w:style>
  <w:style w:type="paragraph" w:customStyle="1" w:styleId="OmniPage39">
    <w:name w:val="OmniPage #39"/>
    <w:basedOn w:val="Normal"/>
    <w:uiPriority w:val="99"/>
    <w:qFormat/>
    <w:rsid w:val="00353371"/>
    <w:rPr>
      <w:rFonts w:eastAsia="Times New Roman"/>
      <w:color w:val="000000"/>
      <w:sz w:val="20"/>
      <w:szCs w:val="20"/>
    </w:rPr>
  </w:style>
  <w:style w:type="paragraph" w:customStyle="1" w:styleId="OmniPage40">
    <w:name w:val="OmniPage #40"/>
    <w:basedOn w:val="Normal"/>
    <w:uiPriority w:val="99"/>
    <w:qFormat/>
    <w:rsid w:val="00353371"/>
    <w:rPr>
      <w:rFonts w:eastAsia="Times New Roman"/>
      <w:color w:val="000000"/>
      <w:sz w:val="20"/>
      <w:szCs w:val="20"/>
    </w:rPr>
  </w:style>
  <w:style w:type="paragraph" w:customStyle="1" w:styleId="OmniPage41">
    <w:name w:val="OmniPage #41"/>
    <w:basedOn w:val="Normal"/>
    <w:uiPriority w:val="99"/>
    <w:qFormat/>
    <w:rsid w:val="00353371"/>
    <w:rPr>
      <w:rFonts w:eastAsia="Times New Roman"/>
      <w:color w:val="000000"/>
      <w:sz w:val="20"/>
      <w:szCs w:val="20"/>
    </w:rPr>
  </w:style>
  <w:style w:type="paragraph" w:customStyle="1" w:styleId="OmniPage42">
    <w:name w:val="OmniPage #42"/>
    <w:basedOn w:val="Normal"/>
    <w:uiPriority w:val="99"/>
    <w:qFormat/>
    <w:rsid w:val="00353371"/>
    <w:rPr>
      <w:rFonts w:eastAsia="Times New Roman"/>
      <w:color w:val="000000"/>
      <w:sz w:val="20"/>
      <w:szCs w:val="20"/>
    </w:rPr>
  </w:style>
  <w:style w:type="paragraph" w:customStyle="1" w:styleId="OmniPage43">
    <w:name w:val="OmniPage #43"/>
    <w:basedOn w:val="Normal"/>
    <w:uiPriority w:val="99"/>
    <w:qFormat/>
    <w:rsid w:val="00353371"/>
    <w:rPr>
      <w:rFonts w:eastAsia="Times New Roman"/>
      <w:color w:val="000000"/>
      <w:sz w:val="20"/>
      <w:szCs w:val="20"/>
    </w:rPr>
  </w:style>
  <w:style w:type="paragraph" w:customStyle="1" w:styleId="OmniPage44">
    <w:name w:val="OmniPage #44"/>
    <w:basedOn w:val="Normal"/>
    <w:uiPriority w:val="99"/>
    <w:qFormat/>
    <w:rsid w:val="00353371"/>
    <w:rPr>
      <w:rFonts w:eastAsia="Times New Roman"/>
      <w:color w:val="000000"/>
      <w:sz w:val="20"/>
      <w:szCs w:val="20"/>
    </w:rPr>
  </w:style>
  <w:style w:type="paragraph" w:customStyle="1" w:styleId="OmniPage45">
    <w:name w:val="OmniPage #45"/>
    <w:basedOn w:val="Normal"/>
    <w:uiPriority w:val="99"/>
    <w:qFormat/>
    <w:rsid w:val="00353371"/>
    <w:rPr>
      <w:rFonts w:eastAsia="Times New Roman"/>
      <w:color w:val="000000"/>
      <w:sz w:val="20"/>
      <w:szCs w:val="20"/>
    </w:rPr>
  </w:style>
  <w:style w:type="paragraph" w:customStyle="1" w:styleId="OmniPage46">
    <w:name w:val="OmniPage #46"/>
    <w:basedOn w:val="Normal"/>
    <w:uiPriority w:val="99"/>
    <w:qFormat/>
    <w:rsid w:val="00353371"/>
    <w:rPr>
      <w:rFonts w:eastAsia="Times New Roman"/>
      <w:color w:val="000000"/>
      <w:sz w:val="20"/>
      <w:szCs w:val="20"/>
    </w:rPr>
  </w:style>
  <w:style w:type="paragraph" w:customStyle="1" w:styleId="OmniPage47">
    <w:name w:val="OmniPage #47"/>
    <w:basedOn w:val="Normal"/>
    <w:uiPriority w:val="99"/>
    <w:qFormat/>
    <w:rsid w:val="00353371"/>
    <w:rPr>
      <w:rFonts w:eastAsia="Times New Roman"/>
      <w:color w:val="000000"/>
      <w:sz w:val="20"/>
      <w:szCs w:val="20"/>
    </w:rPr>
  </w:style>
  <w:style w:type="paragraph" w:customStyle="1" w:styleId="OmniPage48">
    <w:name w:val="OmniPage #48"/>
    <w:basedOn w:val="Normal"/>
    <w:uiPriority w:val="99"/>
    <w:qFormat/>
    <w:rsid w:val="00353371"/>
    <w:rPr>
      <w:rFonts w:eastAsia="Times New Roman"/>
      <w:color w:val="000000"/>
      <w:sz w:val="20"/>
      <w:szCs w:val="20"/>
    </w:rPr>
  </w:style>
  <w:style w:type="paragraph" w:customStyle="1" w:styleId="OmniPage49">
    <w:name w:val="OmniPage #49"/>
    <w:basedOn w:val="Normal"/>
    <w:uiPriority w:val="99"/>
    <w:qFormat/>
    <w:rsid w:val="00353371"/>
    <w:rPr>
      <w:rFonts w:eastAsia="Times New Roman"/>
      <w:color w:val="000000"/>
      <w:sz w:val="20"/>
      <w:szCs w:val="20"/>
    </w:rPr>
  </w:style>
  <w:style w:type="paragraph" w:customStyle="1" w:styleId="OmniPage50">
    <w:name w:val="OmniPage #50"/>
    <w:basedOn w:val="Normal"/>
    <w:uiPriority w:val="99"/>
    <w:qFormat/>
    <w:rsid w:val="00353371"/>
    <w:rPr>
      <w:rFonts w:eastAsia="Times New Roman"/>
      <w:color w:val="000000"/>
      <w:sz w:val="20"/>
      <w:szCs w:val="20"/>
    </w:rPr>
  </w:style>
  <w:style w:type="paragraph" w:customStyle="1" w:styleId="OmniPage51">
    <w:name w:val="OmniPage #51"/>
    <w:basedOn w:val="Normal"/>
    <w:uiPriority w:val="99"/>
    <w:qFormat/>
    <w:rsid w:val="00353371"/>
    <w:rPr>
      <w:rFonts w:eastAsia="Times New Roman"/>
      <w:color w:val="000000"/>
      <w:sz w:val="20"/>
      <w:szCs w:val="20"/>
    </w:rPr>
  </w:style>
  <w:style w:type="paragraph" w:customStyle="1" w:styleId="OmniPage52">
    <w:name w:val="OmniPage #52"/>
    <w:basedOn w:val="Normal"/>
    <w:uiPriority w:val="99"/>
    <w:qFormat/>
    <w:rsid w:val="00353371"/>
    <w:rPr>
      <w:rFonts w:eastAsia="Times New Roman"/>
      <w:color w:val="000000"/>
      <w:sz w:val="20"/>
      <w:szCs w:val="20"/>
    </w:rPr>
  </w:style>
  <w:style w:type="paragraph" w:customStyle="1" w:styleId="OmniPage53">
    <w:name w:val="OmniPage #53"/>
    <w:basedOn w:val="Normal"/>
    <w:uiPriority w:val="99"/>
    <w:qFormat/>
    <w:rsid w:val="00353371"/>
    <w:rPr>
      <w:rFonts w:eastAsia="Times New Roman"/>
      <w:color w:val="000000"/>
      <w:sz w:val="20"/>
      <w:szCs w:val="20"/>
    </w:rPr>
  </w:style>
  <w:style w:type="paragraph" w:customStyle="1" w:styleId="OmniPage54">
    <w:name w:val="OmniPage #54"/>
    <w:basedOn w:val="Normal"/>
    <w:uiPriority w:val="99"/>
    <w:qFormat/>
    <w:rsid w:val="00353371"/>
    <w:rPr>
      <w:rFonts w:eastAsia="Times New Roman"/>
      <w:color w:val="000000"/>
      <w:sz w:val="20"/>
      <w:szCs w:val="20"/>
    </w:rPr>
  </w:style>
  <w:style w:type="paragraph" w:customStyle="1" w:styleId="OmniPage55">
    <w:name w:val="OmniPage #55"/>
    <w:basedOn w:val="Normal"/>
    <w:uiPriority w:val="99"/>
    <w:qFormat/>
    <w:rsid w:val="00353371"/>
    <w:rPr>
      <w:rFonts w:eastAsia="Times New Roman"/>
      <w:color w:val="000000"/>
      <w:sz w:val="20"/>
      <w:szCs w:val="20"/>
    </w:rPr>
  </w:style>
  <w:style w:type="paragraph" w:customStyle="1" w:styleId="OmniPage56">
    <w:name w:val="OmniPage #56"/>
    <w:basedOn w:val="Normal"/>
    <w:uiPriority w:val="99"/>
    <w:qFormat/>
    <w:rsid w:val="00353371"/>
    <w:rPr>
      <w:rFonts w:eastAsia="Times New Roman"/>
      <w:color w:val="000000"/>
      <w:sz w:val="20"/>
      <w:szCs w:val="20"/>
    </w:rPr>
  </w:style>
  <w:style w:type="paragraph" w:customStyle="1" w:styleId="OmniPage57">
    <w:name w:val="OmniPage #57"/>
    <w:basedOn w:val="Normal"/>
    <w:uiPriority w:val="99"/>
    <w:qFormat/>
    <w:rsid w:val="00353371"/>
    <w:rPr>
      <w:rFonts w:eastAsia="Times New Roman"/>
      <w:color w:val="000000"/>
      <w:sz w:val="20"/>
      <w:szCs w:val="20"/>
    </w:rPr>
  </w:style>
  <w:style w:type="paragraph" w:customStyle="1" w:styleId="OmniPage58">
    <w:name w:val="OmniPage #58"/>
    <w:basedOn w:val="Normal"/>
    <w:uiPriority w:val="99"/>
    <w:qFormat/>
    <w:rsid w:val="00353371"/>
    <w:rPr>
      <w:rFonts w:eastAsia="Times New Roman"/>
      <w:color w:val="000000"/>
      <w:sz w:val="20"/>
      <w:szCs w:val="20"/>
    </w:rPr>
  </w:style>
  <w:style w:type="paragraph" w:customStyle="1" w:styleId="OmniPage59">
    <w:name w:val="OmniPage #59"/>
    <w:basedOn w:val="Normal"/>
    <w:uiPriority w:val="99"/>
    <w:qFormat/>
    <w:rsid w:val="00353371"/>
    <w:rPr>
      <w:rFonts w:eastAsia="Times New Roman"/>
      <w:color w:val="000000"/>
      <w:sz w:val="20"/>
      <w:szCs w:val="20"/>
    </w:rPr>
  </w:style>
  <w:style w:type="paragraph" w:customStyle="1" w:styleId="OmniPage60">
    <w:name w:val="OmniPage #60"/>
    <w:basedOn w:val="Normal"/>
    <w:uiPriority w:val="99"/>
    <w:qFormat/>
    <w:rsid w:val="00353371"/>
    <w:rPr>
      <w:rFonts w:eastAsia="Times New Roman"/>
      <w:color w:val="000000"/>
      <w:sz w:val="20"/>
      <w:szCs w:val="20"/>
    </w:rPr>
  </w:style>
  <w:style w:type="paragraph" w:customStyle="1" w:styleId="OmniPage61">
    <w:name w:val="OmniPage #61"/>
    <w:basedOn w:val="Normal"/>
    <w:uiPriority w:val="99"/>
    <w:qFormat/>
    <w:rsid w:val="00353371"/>
    <w:rPr>
      <w:rFonts w:eastAsia="Times New Roman"/>
      <w:color w:val="000000"/>
      <w:sz w:val="20"/>
      <w:szCs w:val="20"/>
    </w:rPr>
  </w:style>
  <w:style w:type="paragraph" w:customStyle="1" w:styleId="OmniPage62">
    <w:name w:val="OmniPage #62"/>
    <w:basedOn w:val="Normal"/>
    <w:uiPriority w:val="99"/>
    <w:qFormat/>
    <w:rsid w:val="00353371"/>
    <w:rPr>
      <w:rFonts w:eastAsia="Times New Roman"/>
      <w:color w:val="000000"/>
      <w:sz w:val="20"/>
      <w:szCs w:val="20"/>
    </w:rPr>
  </w:style>
  <w:style w:type="paragraph" w:customStyle="1" w:styleId="OmniPage63">
    <w:name w:val="OmniPage #63"/>
    <w:basedOn w:val="Normal"/>
    <w:uiPriority w:val="99"/>
    <w:qFormat/>
    <w:rsid w:val="00353371"/>
    <w:rPr>
      <w:rFonts w:eastAsia="Times New Roman"/>
      <w:color w:val="000000"/>
      <w:sz w:val="20"/>
      <w:szCs w:val="20"/>
    </w:rPr>
  </w:style>
  <w:style w:type="paragraph" w:customStyle="1" w:styleId="OmniPage64">
    <w:name w:val="OmniPage #64"/>
    <w:basedOn w:val="Normal"/>
    <w:uiPriority w:val="99"/>
    <w:qFormat/>
    <w:rsid w:val="00353371"/>
    <w:rPr>
      <w:rFonts w:eastAsia="Times New Roman"/>
      <w:color w:val="000000"/>
      <w:sz w:val="20"/>
      <w:szCs w:val="20"/>
    </w:rPr>
  </w:style>
  <w:style w:type="paragraph" w:customStyle="1" w:styleId="OmniPage65">
    <w:name w:val="OmniPage #65"/>
    <w:basedOn w:val="Normal"/>
    <w:uiPriority w:val="99"/>
    <w:qFormat/>
    <w:rsid w:val="00353371"/>
    <w:rPr>
      <w:rFonts w:eastAsia="Times New Roman"/>
      <w:color w:val="000000"/>
      <w:sz w:val="20"/>
      <w:szCs w:val="20"/>
    </w:rPr>
  </w:style>
  <w:style w:type="paragraph" w:customStyle="1" w:styleId="OmniPage66">
    <w:name w:val="OmniPage #66"/>
    <w:basedOn w:val="Normal"/>
    <w:uiPriority w:val="99"/>
    <w:qFormat/>
    <w:rsid w:val="00353371"/>
    <w:rPr>
      <w:rFonts w:eastAsia="Times New Roman"/>
      <w:color w:val="000000"/>
      <w:sz w:val="20"/>
      <w:szCs w:val="20"/>
    </w:rPr>
  </w:style>
  <w:style w:type="paragraph" w:customStyle="1" w:styleId="OmniPage67">
    <w:name w:val="OmniPage #67"/>
    <w:basedOn w:val="Normal"/>
    <w:uiPriority w:val="99"/>
    <w:qFormat/>
    <w:rsid w:val="00353371"/>
    <w:rPr>
      <w:rFonts w:eastAsia="Times New Roman"/>
      <w:color w:val="000000"/>
      <w:sz w:val="20"/>
      <w:szCs w:val="20"/>
    </w:rPr>
  </w:style>
  <w:style w:type="paragraph" w:customStyle="1" w:styleId="OmniPage68">
    <w:name w:val="OmniPage #68"/>
    <w:basedOn w:val="Normal"/>
    <w:uiPriority w:val="99"/>
    <w:qFormat/>
    <w:rsid w:val="00353371"/>
    <w:rPr>
      <w:rFonts w:eastAsia="Times New Roman"/>
      <w:color w:val="000000"/>
      <w:sz w:val="20"/>
      <w:szCs w:val="20"/>
    </w:rPr>
  </w:style>
  <w:style w:type="paragraph" w:customStyle="1" w:styleId="OmniPage69">
    <w:name w:val="OmniPage #69"/>
    <w:basedOn w:val="Normal"/>
    <w:uiPriority w:val="99"/>
    <w:qFormat/>
    <w:rsid w:val="00353371"/>
    <w:rPr>
      <w:rFonts w:eastAsia="Times New Roman"/>
      <w:color w:val="000000"/>
      <w:sz w:val="20"/>
      <w:szCs w:val="20"/>
    </w:rPr>
  </w:style>
  <w:style w:type="paragraph" w:customStyle="1" w:styleId="OmniPage70">
    <w:name w:val="OmniPage #70"/>
    <w:basedOn w:val="Normal"/>
    <w:uiPriority w:val="99"/>
    <w:qFormat/>
    <w:rsid w:val="00353371"/>
    <w:rPr>
      <w:rFonts w:eastAsia="Times New Roman"/>
      <w:color w:val="000000"/>
      <w:sz w:val="20"/>
      <w:szCs w:val="20"/>
    </w:rPr>
  </w:style>
  <w:style w:type="paragraph" w:customStyle="1" w:styleId="OmniPage71">
    <w:name w:val="OmniPage #71"/>
    <w:basedOn w:val="Normal"/>
    <w:uiPriority w:val="99"/>
    <w:qFormat/>
    <w:rsid w:val="00353371"/>
    <w:rPr>
      <w:rFonts w:eastAsia="Times New Roman"/>
      <w:color w:val="000000"/>
      <w:sz w:val="20"/>
      <w:szCs w:val="20"/>
    </w:rPr>
  </w:style>
  <w:style w:type="character" w:customStyle="1" w:styleId="NormalUnderlineChar">
    <w:name w:val="Normal + Underline Char"/>
    <w:link w:val="NormalUnderline0"/>
    <w:locked/>
    <w:rsid w:val="00353371"/>
    <w:rPr>
      <w:rFonts w:ascii="Times New Roman" w:eastAsia="Times New Roman" w:hAnsi="Times New Roman" w:cs="Calibri"/>
      <w:b/>
      <w:sz w:val="24"/>
      <w:u w:val="single"/>
    </w:rPr>
  </w:style>
  <w:style w:type="paragraph" w:customStyle="1" w:styleId="NormalUnderline0">
    <w:name w:val="Normal + Underline"/>
    <w:basedOn w:val="Normal"/>
    <w:link w:val="NormalUnderlineChar"/>
    <w:qFormat/>
    <w:rsid w:val="00353371"/>
    <w:pPr>
      <w:ind w:left="720"/>
    </w:pPr>
    <w:rPr>
      <w:rFonts w:ascii="Times New Roman" w:eastAsia="Times New Roman" w:hAnsi="Times New Roman"/>
      <w:b/>
      <w:sz w:val="24"/>
      <w:u w:val="single"/>
    </w:rPr>
  </w:style>
  <w:style w:type="character" w:customStyle="1" w:styleId="NormalNoUnderlineChar">
    <w:name w:val="Normal + No Underline Char"/>
    <w:link w:val="NormalNoUnderline"/>
    <w:locked/>
    <w:rsid w:val="00353371"/>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353371"/>
    <w:pPr>
      <w:ind w:left="720"/>
    </w:pPr>
    <w:rPr>
      <w:rFonts w:ascii="Times New Roman" w:eastAsia="Times New Roman" w:hAnsi="Times New Roman"/>
      <w:sz w:val="12"/>
    </w:rPr>
  </w:style>
  <w:style w:type="character" w:customStyle="1" w:styleId="TagCiteChar2">
    <w:name w:val="Tag Cite Char"/>
    <w:link w:val="TagCite3"/>
    <w:locked/>
    <w:rsid w:val="00353371"/>
    <w:rPr>
      <w:rFonts w:ascii="Arial Narrow" w:eastAsia="SimSun" w:hAnsi="Arial Narrow" w:cs="Calibri"/>
      <w:b/>
      <w:sz w:val="24"/>
      <w:lang w:eastAsia="zh-CN"/>
    </w:rPr>
  </w:style>
  <w:style w:type="paragraph" w:customStyle="1" w:styleId="TagCite3">
    <w:name w:val="Tag Cite"/>
    <w:basedOn w:val="PageHeader"/>
    <w:link w:val="TagCiteChar2"/>
    <w:qFormat/>
    <w:rsid w:val="00353371"/>
    <w:rPr>
      <w:rFonts w:ascii="Arial Narrow" w:eastAsia="SimSun" w:hAnsi="Arial Narrow"/>
      <w:b/>
      <w:sz w:val="24"/>
      <w:lang w:eastAsia="zh-CN"/>
    </w:rPr>
  </w:style>
  <w:style w:type="paragraph" w:customStyle="1" w:styleId="Tiny-WFU">
    <w:name w:val="Tiny-WFU"/>
    <w:basedOn w:val="Normal"/>
    <w:uiPriority w:val="99"/>
    <w:qFormat/>
    <w:rsid w:val="00353371"/>
    <w:rPr>
      <w:rFonts w:ascii="Cambria" w:eastAsia="Malgun Gothic" w:hAnsi="Cambria"/>
      <w:sz w:val="12"/>
      <w:lang w:eastAsia="ko-KR"/>
    </w:rPr>
  </w:style>
  <w:style w:type="paragraph" w:customStyle="1" w:styleId="Indentation">
    <w:name w:val="Indentation"/>
    <w:basedOn w:val="Normal"/>
    <w:uiPriority w:val="99"/>
    <w:qFormat/>
    <w:rsid w:val="00353371"/>
    <w:pPr>
      <w:ind w:left="288" w:right="288"/>
    </w:pPr>
    <w:rPr>
      <w:rFonts w:eastAsia="Calibri"/>
    </w:rPr>
  </w:style>
  <w:style w:type="paragraph" w:customStyle="1" w:styleId="departments">
    <w:name w:val="departments"/>
    <w:basedOn w:val="Normal"/>
    <w:uiPriority w:val="99"/>
    <w:qFormat/>
    <w:rsid w:val="00353371"/>
    <w:pPr>
      <w:spacing w:before="100" w:beforeAutospacing="1" w:after="100" w:afterAutospacing="1"/>
    </w:pPr>
    <w:rPr>
      <w:rFonts w:eastAsia="Times New Roman"/>
    </w:rPr>
  </w:style>
  <w:style w:type="paragraph" w:customStyle="1" w:styleId="seeall">
    <w:name w:val="seeall"/>
    <w:basedOn w:val="Normal"/>
    <w:uiPriority w:val="99"/>
    <w:qFormat/>
    <w:rsid w:val="00353371"/>
    <w:pPr>
      <w:spacing w:before="100" w:beforeAutospacing="1" w:after="100" w:afterAutospacing="1"/>
    </w:pPr>
    <w:rPr>
      <w:rFonts w:eastAsia="Times New Roman"/>
    </w:rPr>
  </w:style>
  <w:style w:type="paragraph" w:customStyle="1" w:styleId="image-caption">
    <w:name w:val="image-caption"/>
    <w:basedOn w:val="Normal"/>
    <w:uiPriority w:val="99"/>
    <w:qFormat/>
    <w:rsid w:val="00353371"/>
    <w:pPr>
      <w:spacing w:before="100" w:beforeAutospacing="1" w:after="100" w:afterAutospacing="1"/>
    </w:pPr>
    <w:rPr>
      <w:rFonts w:eastAsia="Times New Roman"/>
    </w:rPr>
  </w:style>
  <w:style w:type="paragraph" w:customStyle="1" w:styleId="gascontcredit">
    <w:name w:val="gas_cont_credit"/>
    <w:basedOn w:val="Normal"/>
    <w:uiPriority w:val="99"/>
    <w:qFormat/>
    <w:rsid w:val="00353371"/>
    <w:pPr>
      <w:spacing w:before="100" w:beforeAutospacing="1" w:after="100" w:afterAutospacing="1"/>
    </w:pPr>
    <w:rPr>
      <w:rFonts w:eastAsia="Times New Roman"/>
    </w:rPr>
  </w:style>
  <w:style w:type="paragraph" w:customStyle="1" w:styleId="endarticle">
    <w:name w:val="endarticle"/>
    <w:basedOn w:val="Normal"/>
    <w:uiPriority w:val="99"/>
    <w:qFormat/>
    <w:rsid w:val="00353371"/>
    <w:pPr>
      <w:spacing w:before="100" w:beforeAutospacing="1" w:after="100" w:afterAutospacing="1"/>
    </w:pPr>
    <w:rPr>
      <w:rFonts w:eastAsia="Times New Roman"/>
    </w:rPr>
  </w:style>
  <w:style w:type="paragraph" w:customStyle="1" w:styleId="a-body-text">
    <w:name w:val="a-body-text"/>
    <w:basedOn w:val="Normal"/>
    <w:uiPriority w:val="99"/>
    <w:qFormat/>
    <w:rsid w:val="00353371"/>
    <w:pPr>
      <w:spacing w:before="100" w:beforeAutospacing="1" w:after="100" w:afterAutospacing="1"/>
    </w:pPr>
    <w:rPr>
      <w:rFonts w:eastAsia="Times New Roman"/>
    </w:rPr>
  </w:style>
  <w:style w:type="paragraph" w:customStyle="1" w:styleId="obgpara">
    <w:name w:val="obg_para"/>
    <w:basedOn w:val="Normal"/>
    <w:uiPriority w:val="99"/>
    <w:qFormat/>
    <w:rsid w:val="00353371"/>
    <w:pPr>
      <w:spacing w:before="100" w:beforeAutospacing="1" w:after="100" w:afterAutospacing="1"/>
    </w:pPr>
    <w:rPr>
      <w:rFonts w:eastAsia="Times New Roman"/>
    </w:rPr>
  </w:style>
  <w:style w:type="character" w:customStyle="1" w:styleId="LanguageChar">
    <w:name w:val="Language Char"/>
    <w:basedOn w:val="DefaultParagraphFont"/>
    <w:link w:val="Language"/>
    <w:locked/>
    <w:rsid w:val="00353371"/>
    <w:rPr>
      <w:strike/>
      <w:sz w:val="16"/>
      <w:szCs w:val="16"/>
    </w:rPr>
  </w:style>
  <w:style w:type="paragraph" w:customStyle="1" w:styleId="Language">
    <w:name w:val="Language"/>
    <w:next w:val="Normal"/>
    <w:link w:val="LanguageChar"/>
    <w:qFormat/>
    <w:rsid w:val="00353371"/>
    <w:pPr>
      <w:spacing w:after="0" w:line="240" w:lineRule="auto"/>
    </w:pPr>
    <w:rPr>
      <w:strike/>
      <w:sz w:val="16"/>
      <w:szCs w:val="16"/>
    </w:rPr>
  </w:style>
  <w:style w:type="paragraph" w:customStyle="1" w:styleId="Pa4">
    <w:name w:val="Pa4"/>
    <w:basedOn w:val="Normal"/>
    <w:next w:val="Normal"/>
    <w:uiPriority w:val="99"/>
    <w:qFormat/>
    <w:rsid w:val="00353371"/>
    <w:pPr>
      <w:autoSpaceDE w:val="0"/>
      <w:autoSpaceDN w:val="0"/>
      <w:adjustRightInd w:val="0"/>
      <w:spacing w:line="181" w:lineRule="atLeast"/>
    </w:pPr>
    <w:rPr>
      <w:rFonts w:eastAsia="Times New Roman"/>
    </w:rPr>
  </w:style>
  <w:style w:type="paragraph" w:customStyle="1" w:styleId="attribution">
    <w:name w:val="attribution"/>
    <w:basedOn w:val="Normal"/>
    <w:uiPriority w:val="99"/>
    <w:qFormat/>
    <w:rsid w:val="0035337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5337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53371"/>
    <w:pPr>
      <w:spacing w:before="100" w:beforeAutospacing="1" w:after="100" w:afterAutospacing="1"/>
    </w:pPr>
    <w:rPr>
      <w:rFonts w:eastAsia="Times New Roman"/>
    </w:rPr>
  </w:style>
  <w:style w:type="paragraph" w:customStyle="1" w:styleId="msolistparagraph0">
    <w:name w:val="msolistparagraph"/>
    <w:basedOn w:val="Normal"/>
    <w:uiPriority w:val="99"/>
    <w:qFormat/>
    <w:rsid w:val="00353371"/>
    <w:pPr>
      <w:spacing w:before="100" w:beforeAutospacing="1" w:after="100" w:afterAutospacing="1"/>
    </w:pPr>
    <w:rPr>
      <w:rFonts w:eastAsia="Times New Roman"/>
    </w:rPr>
  </w:style>
  <w:style w:type="character" w:customStyle="1" w:styleId="StyleStyle4LatinTimesNewRomanAsianSimSunBoldChar">
    <w:name w:val="Style Style4 + (Latin) Times New Roman (Asian) SimSun Bold Char"/>
    <w:basedOn w:val="Style4Char"/>
    <w:link w:val="StyleStyle4LatinTimesNewRomanAsianSimSunBold"/>
    <w:locked/>
    <w:rsid w:val="00353371"/>
    <w:rPr>
      <w:rFonts w:ascii="Arial Narrow" w:eastAsia="SimSun" w:hAnsi="Arial Narrow" w:cs="Calibri"/>
      <w:b/>
      <w:bCs/>
      <w:sz w:val="20"/>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353371"/>
    <w:pPr>
      <w:numPr>
        <w:numId w:val="0"/>
      </w:numPr>
    </w:pPr>
    <w:rPr>
      <w:rFonts w:eastAsia="SimSun"/>
      <w:b/>
      <w:bCs/>
      <w:sz w:val="20"/>
      <w:lang w:eastAsia="zh-CN"/>
    </w:rPr>
  </w:style>
  <w:style w:type="character" w:customStyle="1" w:styleId="StyleStyle49pt10Char">
    <w:name w:val="Style Style4 + 9 pt10 Char"/>
    <w:basedOn w:val="Style4Char"/>
    <w:link w:val="StyleStyle49pt10"/>
    <w:locked/>
    <w:rsid w:val="00353371"/>
    <w:rPr>
      <w:rFonts w:ascii="Arial Narrow" w:eastAsia="Times New Roman" w:hAnsi="Arial Narrow" w:cs="Calibri"/>
      <w:sz w:val="20"/>
      <w:u w:val="single"/>
      <w:lang w:eastAsia="zh-CN"/>
    </w:rPr>
  </w:style>
  <w:style w:type="paragraph" w:customStyle="1" w:styleId="StyleStyle49pt10">
    <w:name w:val="Style Style4 + 9 pt10"/>
    <w:basedOn w:val="Style4"/>
    <w:link w:val="StyleStyle49pt10Char"/>
    <w:qFormat/>
    <w:rsid w:val="00353371"/>
    <w:pPr>
      <w:numPr>
        <w:numId w:val="0"/>
      </w:numPr>
    </w:pPr>
    <w:rPr>
      <w:rFonts w:eastAsia="Times New Roman"/>
      <w:sz w:val="20"/>
      <w:lang w:eastAsia="zh-CN"/>
    </w:rPr>
  </w:style>
  <w:style w:type="character" w:customStyle="1" w:styleId="StyleStyle49ptBold7Char">
    <w:name w:val="Style Style4 + 9 pt Bold7 Char"/>
    <w:basedOn w:val="Style4Char"/>
    <w:link w:val="StyleStyle49ptBold7"/>
    <w:locked/>
    <w:rsid w:val="00353371"/>
    <w:rPr>
      <w:rFonts w:ascii="Arial Narrow" w:eastAsia="Times New Roman" w:hAnsi="Arial Narrow" w:cs="Calibri"/>
      <w:b/>
      <w:bCs/>
      <w:sz w:val="20"/>
      <w:u w:val="single"/>
      <w:lang w:eastAsia="zh-CN"/>
    </w:rPr>
  </w:style>
  <w:style w:type="paragraph" w:customStyle="1" w:styleId="StyleStyle49ptBold7">
    <w:name w:val="Style Style4 + 9 pt Bold7"/>
    <w:basedOn w:val="Style4"/>
    <w:link w:val="StyleStyle49ptBold7Char"/>
    <w:qFormat/>
    <w:rsid w:val="00353371"/>
    <w:pPr>
      <w:numPr>
        <w:numId w:val="0"/>
      </w:numPr>
    </w:pPr>
    <w:rPr>
      <w:rFonts w:eastAsia="Times New Roman"/>
      <w:b/>
      <w:bCs/>
      <w:sz w:val="20"/>
      <w:lang w:eastAsia="zh-CN"/>
    </w:rPr>
  </w:style>
  <w:style w:type="character" w:customStyle="1" w:styleId="StyleMinimizedTextArialNarrow10ptChar">
    <w:name w:val="Style Minimized Text + Arial Narrow 10 pt Char"/>
    <w:basedOn w:val="MinimizedTextChar"/>
    <w:link w:val="StyleMinimizedTextArialNarrow10pt"/>
    <w:locked/>
    <w:rsid w:val="0035337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53371"/>
    <w:pPr>
      <w:spacing w:after="0" w:line="240" w:lineRule="auto"/>
    </w:pPr>
    <w:rPr>
      <w:rFonts w:ascii="Georgia" w:eastAsia="Times New Roman" w:hAnsi="Georgia"/>
      <w:sz w:val="20"/>
    </w:rPr>
  </w:style>
  <w:style w:type="character" w:customStyle="1" w:styleId="StyleStyle49pt3Char">
    <w:name w:val="Style Style4 + 9 pt3 Char"/>
    <w:basedOn w:val="Style4Char"/>
    <w:link w:val="StyleStyle49pt3"/>
    <w:locked/>
    <w:rsid w:val="00353371"/>
    <w:rPr>
      <w:rFonts w:ascii="Arial Narrow" w:eastAsia="Times New Roman" w:hAnsi="Arial Narrow" w:cs="Calibri"/>
      <w:sz w:val="20"/>
      <w:u w:val="single"/>
      <w:lang w:eastAsia="zh-CN"/>
    </w:rPr>
  </w:style>
  <w:style w:type="paragraph" w:customStyle="1" w:styleId="StyleStyle49pt3">
    <w:name w:val="Style Style4 + 9 pt3"/>
    <w:basedOn w:val="Style4"/>
    <w:link w:val="StyleStyle49pt3Char"/>
    <w:qFormat/>
    <w:rsid w:val="00353371"/>
    <w:pPr>
      <w:numPr>
        <w:numId w:val="0"/>
      </w:numPr>
    </w:pPr>
    <w:rPr>
      <w:rFonts w:eastAsia="Times New Roman"/>
      <w:sz w:val="20"/>
      <w:lang w:eastAsia="zh-CN"/>
    </w:rPr>
  </w:style>
  <w:style w:type="paragraph" w:customStyle="1" w:styleId="TxBr41p1">
    <w:name w:val="TxBr_41p1"/>
    <w:basedOn w:val="Normal"/>
    <w:uiPriority w:val="99"/>
    <w:qFormat/>
    <w:rsid w:val="00353371"/>
    <w:pPr>
      <w:tabs>
        <w:tab w:val="left" w:pos="204"/>
      </w:tabs>
      <w:autoSpaceDE w:val="0"/>
      <w:autoSpaceDN w:val="0"/>
      <w:adjustRightInd w:val="0"/>
      <w:spacing w:line="238" w:lineRule="atLeast"/>
      <w:jc w:val="both"/>
    </w:pPr>
    <w:rPr>
      <w:rFonts w:eastAsia="Times New Roman"/>
    </w:rPr>
  </w:style>
  <w:style w:type="paragraph" w:customStyle="1" w:styleId="003Cite">
    <w:name w:val="003Cite"/>
    <w:basedOn w:val="Normal"/>
    <w:uiPriority w:val="99"/>
    <w:qFormat/>
    <w:rsid w:val="00353371"/>
    <w:rPr>
      <w:rFonts w:eastAsia="Calibri"/>
      <w:sz w:val="16"/>
      <w:szCs w:val="16"/>
    </w:rPr>
  </w:style>
  <w:style w:type="character" w:customStyle="1" w:styleId="NormalBoldChar">
    <w:name w:val="Normal + Bold Char"/>
    <w:aliases w:val="Double Underline Char"/>
    <w:basedOn w:val="DefaultParagraphFont"/>
    <w:link w:val="NormalBold"/>
    <w:locked/>
    <w:rsid w:val="00353371"/>
    <w:rPr>
      <w:rFonts w:ascii="Calibri" w:hAnsi="Calibri" w:cs="Calibri"/>
      <w:b/>
      <w:color w:val="000000"/>
      <w:u w:val="single"/>
    </w:rPr>
  </w:style>
  <w:style w:type="paragraph" w:customStyle="1" w:styleId="NormalBold">
    <w:name w:val="Normal + Bold"/>
    <w:aliases w:val="Double Underline"/>
    <w:basedOn w:val="Normal"/>
    <w:link w:val="NormalBoldChar"/>
    <w:qFormat/>
    <w:rsid w:val="00353371"/>
    <w:pPr>
      <w:jc w:val="both"/>
    </w:pPr>
    <w:rPr>
      <w:b/>
      <w:color w:val="000000"/>
      <w:u w:val="single"/>
    </w:rPr>
  </w:style>
  <w:style w:type="character" w:customStyle="1" w:styleId="StyleUnderline9ptChar">
    <w:name w:val="Style Underline + 9 pt Char"/>
    <w:link w:val="StyleUnderline9pt"/>
    <w:locked/>
    <w:rsid w:val="00353371"/>
    <w:rPr>
      <w:rFonts w:ascii="Times New Roman" w:eastAsia="SimSun" w:hAnsi="Times New Roman" w:cs="Times New Roman"/>
      <w:sz w:val="20"/>
      <w:szCs w:val="20"/>
      <w:u w:val="single"/>
    </w:rPr>
  </w:style>
  <w:style w:type="paragraph" w:customStyle="1" w:styleId="StyleUnderline9pt">
    <w:name w:val="Style Underline + 9 pt"/>
    <w:link w:val="StyleUnderline9ptChar"/>
    <w:qFormat/>
    <w:rsid w:val="00353371"/>
    <w:pPr>
      <w:spacing w:after="0" w:line="240" w:lineRule="auto"/>
    </w:pPr>
    <w:rPr>
      <w:rFonts w:ascii="Times New Roman" w:eastAsia="SimSun" w:hAnsi="Times New Roman" w:cs="Times New Roman"/>
      <w:sz w:val="20"/>
      <w:szCs w:val="20"/>
      <w:u w:val="single"/>
    </w:rPr>
  </w:style>
  <w:style w:type="paragraph" w:customStyle="1" w:styleId="StyleUnderline9pt1">
    <w:name w:val="Style Underline + 9 pt1"/>
    <w:uiPriority w:val="99"/>
    <w:qFormat/>
    <w:rsid w:val="00353371"/>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353371"/>
    <w:rPr>
      <w:rFonts w:ascii="Times New Roman" w:eastAsia="SimSun" w:hAnsi="Times New Roman" w:cs="Times New Roman"/>
      <w:b/>
      <w:sz w:val="24"/>
      <w:u w:val="single"/>
    </w:rPr>
  </w:style>
  <w:style w:type="paragraph" w:customStyle="1" w:styleId="EmphasisText">
    <w:name w:val="Emphasis Text"/>
    <w:basedOn w:val="UnderlinedText"/>
    <w:link w:val="EmphasisTextChar"/>
    <w:qFormat/>
    <w:rsid w:val="00353371"/>
    <w:rPr>
      <w:rFonts w:ascii="Times New Roman" w:eastAsia="SimSun" w:hAnsi="Times New Roman" w:cs="Times New Roman"/>
      <w:sz w:val="24"/>
      <w:u w:val="single"/>
    </w:rPr>
  </w:style>
  <w:style w:type="character" w:customStyle="1" w:styleId="Stylecard9ptChar">
    <w:name w:val="Style card + 9 pt Char"/>
    <w:basedOn w:val="DefaultParagraphFont"/>
    <w:link w:val="Stylecard9pt"/>
    <w:locked/>
    <w:rsid w:val="00353371"/>
    <w:rPr>
      <w:rFonts w:ascii="Times New Roman" w:eastAsia="Times New Roman" w:hAnsi="Times New Roman" w:cs="Calibri"/>
      <w:sz w:val="20"/>
      <w:szCs w:val="20"/>
      <w:u w:val="single"/>
    </w:rPr>
  </w:style>
  <w:style w:type="paragraph" w:customStyle="1" w:styleId="Stylecard9pt">
    <w:name w:val="Style card + 9 pt"/>
    <w:basedOn w:val="Normal"/>
    <w:link w:val="Stylecard9ptChar"/>
    <w:qFormat/>
    <w:rsid w:val="00353371"/>
    <w:pPr>
      <w:ind w:left="288" w:right="288"/>
    </w:pPr>
    <w:rPr>
      <w:rFonts w:ascii="Times New Roman" w:eastAsia="Times New Roman" w:hAnsi="Times New Roman"/>
      <w:sz w:val="20"/>
      <w:szCs w:val="20"/>
      <w:u w:val="single"/>
    </w:rPr>
  </w:style>
  <w:style w:type="character" w:customStyle="1" w:styleId="CardBodyChar">
    <w:name w:val="Card Body Char"/>
    <w:link w:val="CardBody"/>
    <w:locked/>
    <w:rsid w:val="00353371"/>
    <w:rPr>
      <w:rFonts w:ascii="Calibri" w:eastAsia="Calibri" w:hAnsi="Calibri" w:cs="Calibri"/>
      <w:sz w:val="16"/>
    </w:rPr>
  </w:style>
  <w:style w:type="paragraph" w:customStyle="1" w:styleId="CardBody">
    <w:name w:val="Card Body"/>
    <w:basedOn w:val="Normal"/>
    <w:link w:val="CardBodyChar"/>
    <w:qFormat/>
    <w:rsid w:val="00353371"/>
    <w:rPr>
      <w:rFonts w:eastAsia="Calibri"/>
      <w:sz w:val="16"/>
    </w:rPr>
  </w:style>
  <w:style w:type="character" w:customStyle="1" w:styleId="StyleStyle49pt1Char">
    <w:name w:val="Style Style4 + 9 pt1 Char"/>
    <w:basedOn w:val="Style4Char"/>
    <w:link w:val="StyleStyle49pt1"/>
    <w:locked/>
    <w:rsid w:val="00353371"/>
    <w:rPr>
      <w:rFonts w:ascii="Arial Narrow" w:hAnsi="Arial Narrow" w:cs="Calibri"/>
      <w:sz w:val="20"/>
      <w:u w:val="single"/>
      <w:lang w:eastAsia="zh-CN"/>
    </w:rPr>
  </w:style>
  <w:style w:type="paragraph" w:customStyle="1" w:styleId="StyleStyle49pt1">
    <w:name w:val="Style Style4 + 9 pt1"/>
    <w:basedOn w:val="Style4"/>
    <w:link w:val="StyleStyle49pt1Char"/>
    <w:qFormat/>
    <w:rsid w:val="00353371"/>
    <w:pPr>
      <w:numPr>
        <w:numId w:val="0"/>
      </w:numPr>
    </w:pPr>
    <w:rPr>
      <w:sz w:val="20"/>
      <w:lang w:eastAsia="zh-CN"/>
    </w:rPr>
  </w:style>
  <w:style w:type="character" w:customStyle="1" w:styleId="StyleStyle49ptBold1Char">
    <w:name w:val="Style Style4 + 9 pt Bold1 Char"/>
    <w:link w:val="StyleStyle49ptBold1"/>
    <w:locked/>
    <w:rsid w:val="00353371"/>
    <w:rPr>
      <w:rFonts w:ascii="Arial Narrow" w:hAnsi="Arial Narrow" w:cs="Calibri"/>
      <w:b/>
      <w:bCs/>
      <w:u w:val="single"/>
    </w:rPr>
  </w:style>
  <w:style w:type="paragraph" w:customStyle="1" w:styleId="StyleStyle49ptBold1">
    <w:name w:val="Style Style4 + 9 pt Bold1"/>
    <w:basedOn w:val="Style4"/>
    <w:link w:val="StyleStyle49ptBold1Char"/>
    <w:qFormat/>
    <w:rsid w:val="00353371"/>
    <w:pPr>
      <w:numPr>
        <w:numId w:val="0"/>
      </w:numPr>
    </w:pPr>
    <w:rPr>
      <w:b/>
      <w:bCs/>
    </w:rPr>
  </w:style>
  <w:style w:type="character" w:customStyle="1" w:styleId="StyleStyle49pt2Char">
    <w:name w:val="Style Style4 + 9 pt2 Char"/>
    <w:basedOn w:val="Style4Char"/>
    <w:link w:val="StyleStyle49pt2"/>
    <w:locked/>
    <w:rsid w:val="00353371"/>
    <w:rPr>
      <w:rFonts w:ascii="Arial Narrow" w:hAnsi="Arial Narrow" w:cs="Calibri"/>
      <w:sz w:val="20"/>
      <w:u w:val="single"/>
      <w:lang w:eastAsia="zh-CN"/>
    </w:rPr>
  </w:style>
  <w:style w:type="paragraph" w:customStyle="1" w:styleId="StyleStyle49pt2">
    <w:name w:val="Style Style4 + 9 pt2"/>
    <w:basedOn w:val="Style4"/>
    <w:link w:val="StyleStyle49pt2Char"/>
    <w:qFormat/>
    <w:rsid w:val="00353371"/>
    <w:pPr>
      <w:numPr>
        <w:numId w:val="0"/>
      </w:numPr>
    </w:pPr>
    <w:rPr>
      <w:sz w:val="20"/>
      <w:lang w:eastAsia="zh-CN"/>
    </w:rPr>
  </w:style>
  <w:style w:type="character" w:customStyle="1" w:styleId="StyleStyle49ptBold2Char">
    <w:name w:val="Style Style4 + 9 pt Bold2 Char"/>
    <w:link w:val="StyleStyle49ptBold2"/>
    <w:locked/>
    <w:rsid w:val="00353371"/>
    <w:rPr>
      <w:rFonts w:ascii="Arial Narrow" w:hAnsi="Arial Narrow" w:cs="Calibri"/>
      <w:b/>
      <w:bCs/>
      <w:u w:val="single"/>
    </w:rPr>
  </w:style>
  <w:style w:type="paragraph" w:customStyle="1" w:styleId="StyleStyle49ptBold2">
    <w:name w:val="Style Style4 + 9 pt Bold2"/>
    <w:basedOn w:val="Style4"/>
    <w:link w:val="StyleStyle49ptBold2Char"/>
    <w:qFormat/>
    <w:rsid w:val="00353371"/>
    <w:pPr>
      <w:numPr>
        <w:numId w:val="0"/>
      </w:numPr>
    </w:pPr>
    <w:rPr>
      <w:b/>
      <w:bCs/>
    </w:rPr>
  </w:style>
  <w:style w:type="character" w:customStyle="1" w:styleId="CiteBodyChar">
    <w:name w:val="Cite Body Char"/>
    <w:link w:val="CiteBody"/>
    <w:locked/>
    <w:rsid w:val="00353371"/>
    <w:rPr>
      <w:rFonts w:ascii="Calibri" w:eastAsia="Calibri" w:hAnsi="Calibri" w:cs="Calibri"/>
      <w:szCs w:val="16"/>
    </w:rPr>
  </w:style>
  <w:style w:type="paragraph" w:customStyle="1" w:styleId="CiteBody">
    <w:name w:val="Cite Body"/>
    <w:basedOn w:val="Normal"/>
    <w:link w:val="CiteBodyChar"/>
    <w:qFormat/>
    <w:rsid w:val="00353371"/>
    <w:rPr>
      <w:rFonts w:eastAsia="Calibri"/>
      <w:szCs w:val="16"/>
    </w:rPr>
  </w:style>
  <w:style w:type="character" w:customStyle="1" w:styleId="CiteBoldChar">
    <w:name w:val="Cite Bold Char"/>
    <w:link w:val="CiteBold"/>
    <w:locked/>
    <w:rsid w:val="00353371"/>
    <w:rPr>
      <w:rFonts w:ascii="Calibri" w:eastAsia="Calibri" w:hAnsi="Calibri" w:cs="Calibri"/>
      <w:b/>
      <w:szCs w:val="16"/>
    </w:rPr>
  </w:style>
  <w:style w:type="paragraph" w:customStyle="1" w:styleId="CiteBold">
    <w:name w:val="Cite Bold"/>
    <w:basedOn w:val="CiteBody"/>
    <w:link w:val="CiteBoldChar"/>
    <w:qFormat/>
    <w:rsid w:val="00353371"/>
    <w:rPr>
      <w:b/>
    </w:rPr>
  </w:style>
  <w:style w:type="character" w:customStyle="1" w:styleId="StyleCardBody11ptUnderlineChar">
    <w:name w:val="Style Card Body + 11 pt Underline Char"/>
    <w:link w:val="StyleCardBody11ptUnderline"/>
    <w:locked/>
    <w:rsid w:val="00353371"/>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353371"/>
    <w:rPr>
      <w:sz w:val="20"/>
      <w:u w:val="single"/>
    </w:rPr>
  </w:style>
  <w:style w:type="character" w:customStyle="1" w:styleId="StyleStyle49pt4Char">
    <w:name w:val="Style Style4 + 9 pt4 Char"/>
    <w:basedOn w:val="Style4Char"/>
    <w:link w:val="StyleStyle49pt4"/>
    <w:locked/>
    <w:rsid w:val="00353371"/>
    <w:rPr>
      <w:rFonts w:ascii="Arial Narrow" w:hAnsi="Arial Narrow" w:cs="Calibri"/>
      <w:sz w:val="20"/>
      <w:u w:val="single"/>
      <w:lang w:eastAsia="zh-CN"/>
    </w:rPr>
  </w:style>
  <w:style w:type="paragraph" w:customStyle="1" w:styleId="StyleStyle49pt4">
    <w:name w:val="Style Style4 + 9 pt4"/>
    <w:basedOn w:val="Style4"/>
    <w:link w:val="StyleStyle49pt4Char"/>
    <w:qFormat/>
    <w:rsid w:val="00353371"/>
    <w:pPr>
      <w:numPr>
        <w:numId w:val="0"/>
      </w:numPr>
    </w:pPr>
    <w:rPr>
      <w:sz w:val="20"/>
      <w:lang w:eastAsia="zh-CN"/>
    </w:rPr>
  </w:style>
  <w:style w:type="character" w:customStyle="1" w:styleId="StyleStyle49ptBold4Char">
    <w:name w:val="Style Style4 + 9 pt Bold4 Char"/>
    <w:link w:val="StyleStyle49ptBold4"/>
    <w:locked/>
    <w:rsid w:val="00353371"/>
    <w:rPr>
      <w:rFonts w:ascii="Arial Narrow" w:hAnsi="Arial Narrow" w:cs="Calibri"/>
      <w:b/>
      <w:bCs/>
      <w:u w:val="single"/>
    </w:rPr>
  </w:style>
  <w:style w:type="paragraph" w:customStyle="1" w:styleId="StyleStyle49ptBold4">
    <w:name w:val="Style Style4 + 9 pt Bold4"/>
    <w:basedOn w:val="Style4"/>
    <w:link w:val="StyleStyle49ptBold4Char"/>
    <w:qFormat/>
    <w:rsid w:val="00353371"/>
    <w:pPr>
      <w:numPr>
        <w:numId w:val="0"/>
      </w:numPr>
    </w:pPr>
    <w:rPr>
      <w:b/>
      <w:bCs/>
    </w:rPr>
  </w:style>
  <w:style w:type="character" w:customStyle="1" w:styleId="StyleStyle49pt5Char">
    <w:name w:val="Style Style4 + 9 pt5 Char"/>
    <w:basedOn w:val="Style4Char"/>
    <w:link w:val="StyleStyle49pt5"/>
    <w:locked/>
    <w:rsid w:val="00353371"/>
    <w:rPr>
      <w:rFonts w:ascii="Arial Narrow" w:hAnsi="Arial Narrow" w:cs="Calibri"/>
      <w:sz w:val="20"/>
      <w:u w:val="single"/>
      <w:lang w:eastAsia="zh-CN"/>
    </w:rPr>
  </w:style>
  <w:style w:type="paragraph" w:customStyle="1" w:styleId="StyleStyle49pt5">
    <w:name w:val="Style Style4 + 9 pt5"/>
    <w:basedOn w:val="Style4"/>
    <w:link w:val="StyleStyle49pt5Char"/>
    <w:qFormat/>
    <w:rsid w:val="00353371"/>
    <w:pPr>
      <w:numPr>
        <w:numId w:val="0"/>
      </w:numPr>
    </w:pPr>
    <w:rPr>
      <w:sz w:val="20"/>
      <w:lang w:eastAsia="zh-CN"/>
    </w:rPr>
  </w:style>
  <w:style w:type="character" w:customStyle="1" w:styleId="StyleStyle49pt6Char">
    <w:name w:val="Style Style4 + 9 pt6 Char"/>
    <w:basedOn w:val="Style4Char"/>
    <w:link w:val="StyleStyle49pt6"/>
    <w:locked/>
    <w:rsid w:val="00353371"/>
    <w:rPr>
      <w:rFonts w:ascii="Arial Narrow" w:hAnsi="Arial Narrow" w:cs="Calibri"/>
      <w:sz w:val="20"/>
      <w:u w:val="single"/>
      <w:lang w:eastAsia="zh-CN"/>
    </w:rPr>
  </w:style>
  <w:style w:type="paragraph" w:customStyle="1" w:styleId="StyleStyle49pt6">
    <w:name w:val="Style Style4 + 9 pt6"/>
    <w:basedOn w:val="Style4"/>
    <w:link w:val="StyleStyle49pt6Char"/>
    <w:qFormat/>
    <w:rsid w:val="00353371"/>
    <w:pPr>
      <w:numPr>
        <w:numId w:val="0"/>
      </w:numPr>
    </w:pPr>
    <w:rPr>
      <w:sz w:val="20"/>
      <w:lang w:eastAsia="zh-CN"/>
    </w:rPr>
  </w:style>
  <w:style w:type="character" w:customStyle="1" w:styleId="StyleStyle49ptBold5Char">
    <w:name w:val="Style Style4 + 9 pt Bold5 Char"/>
    <w:link w:val="StyleStyle49ptBold5"/>
    <w:locked/>
    <w:rsid w:val="00353371"/>
    <w:rPr>
      <w:rFonts w:ascii="Arial Narrow" w:hAnsi="Arial Narrow" w:cs="Calibri"/>
      <w:b/>
      <w:bCs/>
      <w:u w:val="single"/>
    </w:rPr>
  </w:style>
  <w:style w:type="paragraph" w:customStyle="1" w:styleId="StyleStyle49ptBold5">
    <w:name w:val="Style Style4 + 9 pt Bold5"/>
    <w:basedOn w:val="Style4"/>
    <w:link w:val="StyleStyle49ptBold5Char"/>
    <w:qFormat/>
    <w:rsid w:val="00353371"/>
    <w:pPr>
      <w:numPr>
        <w:numId w:val="0"/>
      </w:numPr>
    </w:pPr>
    <w:rPr>
      <w:b/>
      <w:bCs/>
    </w:rPr>
  </w:style>
  <w:style w:type="character" w:customStyle="1" w:styleId="StyleStyle49pt7Char">
    <w:name w:val="Style Style4 + 9 pt7 Char"/>
    <w:basedOn w:val="Style4Char"/>
    <w:link w:val="StyleStyle49pt7"/>
    <w:locked/>
    <w:rsid w:val="00353371"/>
    <w:rPr>
      <w:rFonts w:ascii="Arial Narrow" w:hAnsi="Arial Narrow" w:cs="Calibri"/>
      <w:sz w:val="20"/>
      <w:u w:val="single"/>
      <w:lang w:eastAsia="zh-CN"/>
    </w:rPr>
  </w:style>
  <w:style w:type="paragraph" w:customStyle="1" w:styleId="StyleStyle49pt7">
    <w:name w:val="Style Style4 + 9 pt7"/>
    <w:basedOn w:val="Style4"/>
    <w:link w:val="StyleStyle49pt7Char"/>
    <w:qFormat/>
    <w:rsid w:val="00353371"/>
    <w:pPr>
      <w:numPr>
        <w:numId w:val="0"/>
      </w:numPr>
    </w:pPr>
    <w:rPr>
      <w:sz w:val="20"/>
      <w:lang w:eastAsia="zh-CN"/>
    </w:rPr>
  </w:style>
  <w:style w:type="paragraph" w:customStyle="1" w:styleId="FONT7">
    <w:name w:val="FONT 7"/>
    <w:uiPriority w:val="99"/>
    <w:qFormat/>
    <w:rsid w:val="0035337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353371"/>
    <w:pPr>
      <w:numPr>
        <w:numId w:val="0"/>
      </w:numPr>
    </w:pPr>
  </w:style>
  <w:style w:type="character" w:customStyle="1" w:styleId="StyleHeading2UnderlineChar">
    <w:name w:val="Style Heading 2 + Underline Char"/>
    <w:link w:val="StyleHeading2Underline"/>
    <w:locked/>
    <w:rsid w:val="00353371"/>
    <w:rPr>
      <w:rFonts w:ascii="Calibri" w:eastAsia="Times New Roman" w:hAnsi="Calibri" w:cs="Times New Roman"/>
      <w:b/>
      <w:bCs/>
      <w:caps/>
      <w:sz w:val="24"/>
      <w:szCs w:val="26"/>
      <w:u w:val="single"/>
    </w:rPr>
  </w:style>
  <w:style w:type="paragraph" w:customStyle="1" w:styleId="StyleHeading2Underline">
    <w:name w:val="Style Heading 2 + Underline"/>
    <w:basedOn w:val="Heading2"/>
    <w:link w:val="StyleHeading2UnderlineChar"/>
    <w:qFormat/>
    <w:rsid w:val="00353371"/>
    <w:pPr>
      <w:tabs>
        <w:tab w:val="right" w:leader="dot" w:pos="9360"/>
      </w:tabs>
      <w:spacing w:before="240" w:after="240"/>
      <w:ind w:left="-900" w:right="-900"/>
    </w:pPr>
    <w:rPr>
      <w:rFonts w:eastAsia="Times New Roman" w:cs="Times New Roman"/>
      <w:bCs/>
      <w:caps/>
      <w:sz w:val="24"/>
      <w:u w:val="single"/>
    </w:rPr>
  </w:style>
  <w:style w:type="character" w:customStyle="1" w:styleId="StyleCardText11ptUnderlineChar">
    <w:name w:val="Style Card Text + 11 pt Underline Char"/>
    <w:link w:val="StyleCardText11ptUnderline"/>
    <w:locked/>
    <w:rsid w:val="00353371"/>
    <w:rPr>
      <w:rFonts w:ascii="Calibri" w:eastAsia="Calibri" w:hAnsi="Calibri" w:cs="Calibri"/>
      <w:szCs w:val="24"/>
      <w:u w:val="single"/>
    </w:rPr>
  </w:style>
  <w:style w:type="paragraph" w:customStyle="1" w:styleId="StyleCardText11ptUnderline">
    <w:name w:val="Style Card Text + 11 pt Underline"/>
    <w:link w:val="StyleCardText11ptUnderlineChar"/>
    <w:qFormat/>
    <w:rsid w:val="00353371"/>
    <w:pPr>
      <w:spacing w:after="200" w:line="276" w:lineRule="auto"/>
    </w:pPr>
    <w:rPr>
      <w:rFonts w:ascii="Calibri" w:eastAsia="Calibri" w:hAnsi="Calibri" w:cs="Calibri"/>
      <w:szCs w:val="24"/>
      <w:u w:val="single"/>
    </w:rPr>
  </w:style>
  <w:style w:type="character" w:customStyle="1" w:styleId="StyleCardText11ptBoldUnderlineChar">
    <w:name w:val="Style Card Text + 11 pt Bold Underline Char"/>
    <w:link w:val="StyleCardText11ptBoldUnderline"/>
    <w:locked/>
    <w:rsid w:val="00353371"/>
    <w:rPr>
      <w:rFonts w:ascii="Calibri" w:eastAsia="Calibri" w:hAnsi="Calibri" w:cs="Calibri"/>
      <w:b/>
      <w:bCs/>
      <w:szCs w:val="24"/>
      <w:u w:val="single"/>
    </w:rPr>
  </w:style>
  <w:style w:type="paragraph" w:customStyle="1" w:styleId="StyleCardText11ptBoldUnderline">
    <w:name w:val="Style Card Text + 11 pt Bold Underline"/>
    <w:link w:val="StyleCardText11ptBoldUnderlineChar"/>
    <w:qFormat/>
    <w:rsid w:val="00353371"/>
    <w:pPr>
      <w:spacing w:after="200" w:line="276" w:lineRule="auto"/>
    </w:pPr>
    <w:rPr>
      <w:rFonts w:ascii="Calibri" w:eastAsia="Calibri" w:hAnsi="Calibri" w:cs="Calibri"/>
      <w:b/>
      <w:bCs/>
      <w:szCs w:val="24"/>
      <w:u w:val="single"/>
    </w:rPr>
  </w:style>
  <w:style w:type="character" w:customStyle="1" w:styleId="StyleStyle49ptBold6Char">
    <w:name w:val="Style Style4 + 9 pt Bold6 Char"/>
    <w:link w:val="StyleStyle49ptBold6"/>
    <w:locked/>
    <w:rsid w:val="00353371"/>
    <w:rPr>
      <w:rFonts w:ascii="Arial Narrow" w:hAnsi="Arial Narrow" w:cs="Calibri"/>
      <w:b/>
      <w:bCs/>
      <w:u w:val="single"/>
    </w:rPr>
  </w:style>
  <w:style w:type="paragraph" w:customStyle="1" w:styleId="StyleStyle49ptBold6">
    <w:name w:val="Style Style4 + 9 pt Bold6"/>
    <w:basedOn w:val="Style4"/>
    <w:link w:val="StyleStyle49ptBold6Char"/>
    <w:qFormat/>
    <w:rsid w:val="00353371"/>
    <w:pPr>
      <w:numPr>
        <w:numId w:val="0"/>
      </w:numPr>
    </w:pPr>
    <w:rPr>
      <w:b/>
      <w:bCs/>
    </w:rPr>
  </w:style>
  <w:style w:type="character" w:customStyle="1" w:styleId="StyleUnderlined11ptChar">
    <w:name w:val="Style Underlined + 11 pt Char"/>
    <w:basedOn w:val="DefaultParagraphFont"/>
    <w:link w:val="StyleUnderlined11pt"/>
    <w:locked/>
    <w:rsid w:val="00353371"/>
    <w:rPr>
      <w:rFonts w:ascii="Georgia" w:eastAsia="Calibri" w:hAnsi="Georgia" w:cs="Calibri"/>
      <w:sz w:val="24"/>
      <w:szCs w:val="20"/>
      <w:u w:val="single"/>
      <w:lang w:eastAsia="ja-JP"/>
    </w:rPr>
  </w:style>
  <w:style w:type="paragraph" w:customStyle="1" w:styleId="StyleUnderlined11pt">
    <w:name w:val="Style Underlined + 11 pt"/>
    <w:link w:val="StyleUnderlined11ptChar"/>
    <w:qFormat/>
    <w:rsid w:val="00353371"/>
    <w:pPr>
      <w:spacing w:after="200" w:line="276" w:lineRule="auto"/>
    </w:pPr>
    <w:rPr>
      <w:rFonts w:ascii="Georgia" w:eastAsia="Calibri" w:hAnsi="Georgia" w:cs="Calibri"/>
      <w:sz w:val="24"/>
      <w:szCs w:val="20"/>
      <w:u w:val="single"/>
      <w:lang w:eastAsia="ja-JP"/>
    </w:rPr>
  </w:style>
  <w:style w:type="character" w:customStyle="1" w:styleId="StyleCircled11ptChar">
    <w:name w:val="Style Circled + 11 pt Char"/>
    <w:link w:val="StyleCircled11pt"/>
    <w:locked/>
    <w:rsid w:val="00353371"/>
    <w:rPr>
      <w:rFonts w:ascii="Calibri" w:eastAsia="Calibri" w:hAnsi="Calibri" w:cs="Calibri"/>
      <w:b/>
      <w:bCs/>
      <w:szCs w:val="24"/>
      <w:u w:val="single"/>
    </w:rPr>
  </w:style>
  <w:style w:type="paragraph" w:customStyle="1" w:styleId="StyleCircled11pt">
    <w:name w:val="Style Circled + 11 pt"/>
    <w:basedOn w:val="Circled"/>
    <w:link w:val="StyleCircled11ptChar"/>
    <w:qFormat/>
    <w:rsid w:val="00353371"/>
    <w:pPr>
      <w:spacing w:after="200" w:line="276" w:lineRule="auto"/>
    </w:pPr>
    <w:rPr>
      <w:bCs/>
      <w:szCs w:val="24"/>
      <w:u w:val="single"/>
    </w:rPr>
  </w:style>
  <w:style w:type="character" w:customStyle="1" w:styleId="StyleCircled11ptBorderSinglesolidlineAuto05ptChar">
    <w:name w:val="Style Circled + 11 pt Border: : (Single solid line Auto  0.5 pt ... Char"/>
    <w:link w:val="StyleCircled11ptBorderSinglesolidlineAuto05pt"/>
    <w:locked/>
    <w:rsid w:val="00353371"/>
    <w:rPr>
      <w:rFonts w:ascii="Calibri" w:eastAsia="Calibri" w:hAnsi="Calibri" w:cs="Calibri"/>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53371"/>
    <w:pPr>
      <w:pBdr>
        <w:top w:val="single" w:sz="4" w:space="0" w:color="auto"/>
        <w:left w:val="single" w:sz="4" w:space="0" w:color="auto"/>
        <w:bottom w:val="single" w:sz="4" w:space="0" w:color="auto"/>
        <w:right w:val="single" w:sz="4" w:space="0" w:color="auto"/>
      </w:pBdr>
      <w:spacing w:after="200" w:line="276" w:lineRule="auto"/>
    </w:pPr>
    <w:rPr>
      <w:bCs/>
      <w:szCs w:val="24"/>
      <w:u w:val="single"/>
      <w:bdr w:val="single" w:sz="4" w:space="0" w:color="auto" w:frame="1"/>
    </w:rPr>
  </w:style>
  <w:style w:type="character" w:customStyle="1" w:styleId="StyleMinimizedText11pt1Char">
    <w:name w:val="Style Minimized Text + 11 pt1 Char"/>
    <w:basedOn w:val="MinimizedTextChar"/>
    <w:link w:val="StyleMinimizedText11pt1"/>
    <w:locked/>
    <w:rsid w:val="00353371"/>
    <w:rPr>
      <w:rFonts w:ascii="Times New Roman" w:eastAsia="Calibri" w:hAnsi="Times New Roman" w:cs="Times New Roman"/>
      <w:sz w:val="16"/>
    </w:rPr>
  </w:style>
  <w:style w:type="paragraph" w:customStyle="1" w:styleId="StyleMinimizedText11pt1">
    <w:name w:val="Style Minimized Text + 11 pt1"/>
    <w:basedOn w:val="MinimizedText"/>
    <w:link w:val="StyleMinimizedText11pt1Char"/>
    <w:qFormat/>
    <w:rsid w:val="00353371"/>
    <w:pPr>
      <w:spacing w:after="200" w:line="276" w:lineRule="auto"/>
    </w:pPr>
    <w:rPr>
      <w:rFonts w:ascii="Times New Roman" w:eastAsia="Calibri" w:hAnsi="Times New Roman" w:cs="Times New Roman"/>
    </w:rPr>
  </w:style>
  <w:style w:type="paragraph" w:customStyle="1" w:styleId="Underlinestyle0">
    <w:name w:val="Underline style"/>
    <w:basedOn w:val="Normal"/>
    <w:uiPriority w:val="99"/>
    <w:qFormat/>
    <w:rsid w:val="00353371"/>
    <w:rPr>
      <w:rFonts w:eastAsia="Calibri"/>
      <w:u w:val="single"/>
    </w:rPr>
  </w:style>
  <w:style w:type="character" w:customStyle="1" w:styleId="textboldCharChar">
    <w:name w:val="text bold Char Char"/>
    <w:link w:val="textboldChar"/>
    <w:locked/>
    <w:rsid w:val="00353371"/>
    <w:rPr>
      <w:rFonts w:ascii="Calibri" w:eastAsia="Calibri" w:hAnsi="Calibri" w:cs="Calibri"/>
      <w:b/>
      <w:sz w:val="24"/>
      <w:u w:val="thick"/>
    </w:rPr>
  </w:style>
  <w:style w:type="paragraph" w:customStyle="1" w:styleId="textboldChar">
    <w:name w:val="text bold Char"/>
    <w:basedOn w:val="Normal"/>
    <w:link w:val="textboldCharChar"/>
    <w:qFormat/>
    <w:rsid w:val="00353371"/>
    <w:pPr>
      <w:ind w:left="720"/>
    </w:pPr>
    <w:rPr>
      <w:rFonts w:eastAsia="Calibri"/>
      <w:b/>
      <w:sz w:val="24"/>
      <w:u w:val="thick"/>
    </w:rPr>
  </w:style>
  <w:style w:type="paragraph" w:customStyle="1" w:styleId="notes-source-hasnotes">
    <w:name w:val="notes-source-hasnotes"/>
    <w:basedOn w:val="Normal"/>
    <w:uiPriority w:val="99"/>
    <w:qFormat/>
    <w:rsid w:val="00353371"/>
    <w:pPr>
      <w:spacing w:before="100" w:beforeAutospacing="1" w:after="100" w:afterAutospacing="1"/>
    </w:pPr>
    <w:rPr>
      <w:rFonts w:ascii="Times" w:hAnsi="Times"/>
      <w:sz w:val="20"/>
      <w:szCs w:val="20"/>
    </w:rPr>
  </w:style>
  <w:style w:type="paragraph" w:customStyle="1" w:styleId="articlemeta">
    <w:name w:val="articlemeta"/>
    <w:basedOn w:val="Normal"/>
    <w:uiPriority w:val="99"/>
    <w:qFormat/>
    <w:rsid w:val="00353371"/>
    <w:pPr>
      <w:spacing w:before="100" w:beforeAutospacing="1" w:after="100" w:afterAutospacing="1"/>
    </w:pPr>
    <w:rPr>
      <w:rFonts w:ascii="Times" w:hAnsi="Times"/>
      <w:sz w:val="20"/>
      <w:szCs w:val="20"/>
    </w:rPr>
  </w:style>
  <w:style w:type="paragraph" w:customStyle="1" w:styleId="left">
    <w:name w:val="left"/>
    <w:basedOn w:val="Normal"/>
    <w:uiPriority w:val="99"/>
    <w:qFormat/>
    <w:rsid w:val="00353371"/>
    <w:pPr>
      <w:spacing w:before="100" w:beforeAutospacing="1" w:after="100" w:afterAutospacing="1"/>
    </w:pPr>
    <w:rPr>
      <w:rFonts w:ascii="Times" w:hAnsi="Times"/>
      <w:sz w:val="20"/>
      <w:szCs w:val="20"/>
    </w:rPr>
  </w:style>
  <w:style w:type="paragraph" w:customStyle="1" w:styleId="right">
    <w:name w:val="right"/>
    <w:basedOn w:val="Normal"/>
    <w:uiPriority w:val="99"/>
    <w:qFormat/>
    <w:rsid w:val="00353371"/>
    <w:pPr>
      <w:spacing w:before="100" w:beforeAutospacing="1" w:after="100" w:afterAutospacing="1"/>
    </w:pPr>
    <w:rPr>
      <w:rFonts w:ascii="Times" w:hAnsi="Times"/>
      <w:sz w:val="20"/>
      <w:szCs w:val="20"/>
    </w:rPr>
  </w:style>
  <w:style w:type="paragraph" w:customStyle="1" w:styleId="creditpostedmodified">
    <w:name w:val="credit_posted_modified"/>
    <w:basedOn w:val="Normal"/>
    <w:uiPriority w:val="99"/>
    <w:qFormat/>
    <w:rsid w:val="00353371"/>
    <w:pPr>
      <w:spacing w:before="100" w:beforeAutospacing="1" w:after="100" w:afterAutospacing="1"/>
    </w:pPr>
    <w:rPr>
      <w:rFonts w:ascii="Times" w:hAnsi="Times"/>
      <w:sz w:val="20"/>
      <w:szCs w:val="20"/>
    </w:rPr>
  </w:style>
  <w:style w:type="paragraph" w:customStyle="1" w:styleId="hs-text-container">
    <w:name w:val="hs-text-container"/>
    <w:basedOn w:val="Normal"/>
    <w:uiPriority w:val="99"/>
    <w:qFormat/>
    <w:rsid w:val="00353371"/>
    <w:pPr>
      <w:spacing w:before="100" w:beforeAutospacing="1" w:after="100" w:afterAutospacing="1"/>
    </w:pPr>
    <w:rPr>
      <w:rFonts w:ascii="Times" w:hAnsi="Times"/>
      <w:sz w:val="20"/>
      <w:szCs w:val="20"/>
    </w:rPr>
  </w:style>
  <w:style w:type="paragraph" w:customStyle="1" w:styleId="entry-meta">
    <w:name w:val="entry-meta"/>
    <w:basedOn w:val="Normal"/>
    <w:uiPriority w:val="99"/>
    <w:qFormat/>
    <w:rsid w:val="00353371"/>
    <w:pPr>
      <w:spacing w:before="100" w:beforeAutospacing="1" w:after="100" w:afterAutospacing="1"/>
    </w:pPr>
    <w:rPr>
      <w:rFonts w:ascii="Times" w:hAnsi="Times"/>
      <w:sz w:val="20"/>
      <w:szCs w:val="20"/>
    </w:rPr>
  </w:style>
  <w:style w:type="paragraph" w:customStyle="1" w:styleId="articledetails">
    <w:name w:val="articledetails"/>
    <w:basedOn w:val="Normal"/>
    <w:uiPriority w:val="99"/>
    <w:qFormat/>
    <w:rsid w:val="00353371"/>
    <w:pPr>
      <w:spacing w:before="100" w:beforeAutospacing="1" w:after="100" w:afterAutospacing="1"/>
    </w:pPr>
    <w:rPr>
      <w:rFonts w:ascii="Times" w:hAnsi="Times"/>
      <w:sz w:val="20"/>
      <w:szCs w:val="20"/>
    </w:rPr>
  </w:style>
  <w:style w:type="paragraph" w:customStyle="1" w:styleId="aff">
    <w:name w:val="aff"/>
    <w:basedOn w:val="Normal"/>
    <w:uiPriority w:val="99"/>
    <w:qFormat/>
    <w:rsid w:val="00353371"/>
    <w:pPr>
      <w:spacing w:before="100" w:beforeAutospacing="1" w:after="100" w:afterAutospacing="1"/>
    </w:pPr>
    <w:rPr>
      <w:rFonts w:ascii="Times" w:hAnsi="Times"/>
      <w:sz w:val="20"/>
      <w:szCs w:val="20"/>
    </w:rPr>
  </w:style>
  <w:style w:type="paragraph" w:customStyle="1" w:styleId="permalinkable">
    <w:name w:val="permalinkable"/>
    <w:basedOn w:val="Normal"/>
    <w:uiPriority w:val="99"/>
    <w:qFormat/>
    <w:rsid w:val="00353371"/>
    <w:pPr>
      <w:spacing w:before="100" w:beforeAutospacing="1" w:after="100" w:afterAutospacing="1"/>
    </w:pPr>
    <w:rPr>
      <w:rFonts w:ascii="Times" w:hAnsi="Times"/>
      <w:sz w:val="20"/>
      <w:szCs w:val="20"/>
    </w:rPr>
  </w:style>
  <w:style w:type="paragraph" w:customStyle="1" w:styleId="sbyline">
    <w:name w:val="sbyline"/>
    <w:basedOn w:val="Normal"/>
    <w:uiPriority w:val="99"/>
    <w:qFormat/>
    <w:rsid w:val="00353371"/>
    <w:pPr>
      <w:spacing w:before="100" w:beforeAutospacing="1" w:after="100" w:afterAutospacing="1"/>
    </w:pPr>
    <w:rPr>
      <w:rFonts w:ascii="Times" w:hAnsi="Times"/>
      <w:sz w:val="20"/>
      <w:szCs w:val="20"/>
    </w:rPr>
  </w:style>
  <w:style w:type="paragraph" w:customStyle="1" w:styleId="promotion-tag-p">
    <w:name w:val="promotion-tag-p"/>
    <w:basedOn w:val="Normal"/>
    <w:uiPriority w:val="99"/>
    <w:qFormat/>
    <w:rsid w:val="00353371"/>
    <w:pPr>
      <w:spacing w:before="100" w:beforeAutospacing="1" w:after="100" w:afterAutospacing="1"/>
    </w:pPr>
    <w:rPr>
      <w:rFonts w:ascii="Times" w:hAnsi="Times"/>
      <w:sz w:val="20"/>
      <w:szCs w:val="20"/>
    </w:rPr>
  </w:style>
  <w:style w:type="paragraph" w:customStyle="1" w:styleId="lede">
    <w:name w:val="lede"/>
    <w:basedOn w:val="Normal"/>
    <w:uiPriority w:val="99"/>
    <w:qFormat/>
    <w:rsid w:val="00353371"/>
    <w:pPr>
      <w:spacing w:before="100" w:beforeAutospacing="1" w:after="100" w:afterAutospacing="1"/>
    </w:pPr>
    <w:rPr>
      <w:rFonts w:ascii="Times" w:hAnsi="Times"/>
      <w:sz w:val="20"/>
      <w:szCs w:val="20"/>
    </w:rPr>
  </w:style>
  <w:style w:type="paragraph" w:customStyle="1" w:styleId="Document">
    <w:name w:val="_Document"/>
    <w:basedOn w:val="Default"/>
    <w:next w:val="Default"/>
    <w:uiPriority w:val="99"/>
    <w:qFormat/>
    <w:rsid w:val="00353371"/>
    <w:rPr>
      <w:rFonts w:ascii="New Baskerville" w:eastAsiaTheme="minorEastAsia" w:hAnsi="New Baskerville"/>
      <w:color w:val="auto"/>
    </w:rPr>
  </w:style>
  <w:style w:type="paragraph" w:customStyle="1" w:styleId="SubHead1">
    <w:name w:val="_SubHead1"/>
    <w:basedOn w:val="Default"/>
    <w:next w:val="Default"/>
    <w:uiPriority w:val="99"/>
    <w:qFormat/>
    <w:rsid w:val="00353371"/>
    <w:rPr>
      <w:rFonts w:ascii="New Baskerville" w:eastAsiaTheme="minorEastAsia" w:hAnsi="New Baskerville"/>
      <w:color w:val="auto"/>
    </w:rPr>
  </w:style>
  <w:style w:type="paragraph" w:customStyle="1" w:styleId="SubHead2">
    <w:name w:val="_SubHead2"/>
    <w:basedOn w:val="Default"/>
    <w:next w:val="Default"/>
    <w:uiPriority w:val="99"/>
    <w:qFormat/>
    <w:rsid w:val="00353371"/>
    <w:rPr>
      <w:rFonts w:ascii="New Baskerville" w:eastAsiaTheme="minorEastAsia" w:hAnsi="New Baskerville"/>
      <w:color w:val="auto"/>
    </w:rPr>
  </w:style>
  <w:style w:type="paragraph" w:customStyle="1" w:styleId="collapsed-hide">
    <w:name w:val="collapsed-hide"/>
    <w:basedOn w:val="Normal"/>
    <w:uiPriority w:val="99"/>
    <w:qFormat/>
    <w:rsid w:val="00353371"/>
    <w:pPr>
      <w:spacing w:before="100" w:beforeAutospacing="1" w:after="100" w:afterAutospacing="1"/>
    </w:pPr>
    <w:rPr>
      <w:rFonts w:ascii="Times" w:hAnsi="Times"/>
      <w:sz w:val="20"/>
      <w:szCs w:val="20"/>
    </w:rPr>
  </w:style>
  <w:style w:type="paragraph" w:customStyle="1" w:styleId="odd">
    <w:name w:val="odd"/>
    <w:basedOn w:val="Normal"/>
    <w:uiPriority w:val="99"/>
    <w:qFormat/>
    <w:rsid w:val="00353371"/>
    <w:pPr>
      <w:spacing w:before="100" w:beforeAutospacing="1" w:after="100" w:afterAutospacing="1"/>
    </w:pPr>
    <w:rPr>
      <w:rFonts w:ascii="Times" w:hAnsi="Times"/>
      <w:sz w:val="20"/>
      <w:szCs w:val="20"/>
    </w:rPr>
  </w:style>
  <w:style w:type="paragraph" w:customStyle="1" w:styleId="volissue">
    <w:name w:val="volissue"/>
    <w:basedOn w:val="Normal"/>
    <w:uiPriority w:val="99"/>
    <w:qFormat/>
    <w:rsid w:val="00353371"/>
    <w:pPr>
      <w:spacing w:before="100" w:beforeAutospacing="1" w:after="100" w:afterAutospacing="1"/>
    </w:pPr>
    <w:rPr>
      <w:rFonts w:ascii="Times" w:hAnsi="Times"/>
      <w:sz w:val="20"/>
      <w:szCs w:val="20"/>
    </w:rPr>
  </w:style>
  <w:style w:type="paragraph" w:customStyle="1" w:styleId="comment-count-label">
    <w:name w:val="comment-count-label"/>
    <w:basedOn w:val="Normal"/>
    <w:uiPriority w:val="99"/>
    <w:qFormat/>
    <w:rsid w:val="00353371"/>
    <w:pPr>
      <w:spacing w:before="100" w:beforeAutospacing="1" w:after="100" w:afterAutospacing="1"/>
    </w:pPr>
    <w:rPr>
      <w:rFonts w:ascii="Times" w:hAnsi="Times"/>
      <w:sz w:val="20"/>
      <w:szCs w:val="20"/>
    </w:rPr>
  </w:style>
  <w:style w:type="paragraph" w:customStyle="1" w:styleId="mol-para-with-font">
    <w:name w:val="mol-para-with-font"/>
    <w:basedOn w:val="Normal"/>
    <w:uiPriority w:val="99"/>
    <w:qFormat/>
    <w:rsid w:val="00353371"/>
    <w:pPr>
      <w:spacing w:before="100" w:beforeAutospacing="1" w:after="100" w:afterAutospacing="1"/>
    </w:pPr>
    <w:rPr>
      <w:rFonts w:ascii="Times" w:hAnsi="Times"/>
      <w:sz w:val="20"/>
      <w:szCs w:val="20"/>
    </w:rPr>
  </w:style>
  <w:style w:type="paragraph" w:customStyle="1" w:styleId="articleopinion-standfirst">
    <w:name w:val="articleopinion-standfirst"/>
    <w:basedOn w:val="Normal"/>
    <w:uiPriority w:val="99"/>
    <w:qFormat/>
    <w:rsid w:val="00353371"/>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353371"/>
    <w:pPr>
      <w:spacing w:before="100" w:beforeAutospacing="1" w:after="100" w:afterAutospacing="1"/>
    </w:pPr>
    <w:rPr>
      <w:rFonts w:ascii="Times" w:hAnsi="Times"/>
      <w:sz w:val="20"/>
      <w:szCs w:val="20"/>
    </w:rPr>
  </w:style>
  <w:style w:type="paragraph" w:customStyle="1" w:styleId="Pa13">
    <w:name w:val="Pa13"/>
    <w:basedOn w:val="Default"/>
    <w:next w:val="Default"/>
    <w:uiPriority w:val="99"/>
    <w:qFormat/>
    <w:rsid w:val="00353371"/>
    <w:pPr>
      <w:spacing w:line="201" w:lineRule="atLeast"/>
    </w:pPr>
    <w:rPr>
      <w:rFonts w:eastAsiaTheme="minorEastAsia"/>
      <w:color w:val="auto"/>
    </w:rPr>
  </w:style>
  <w:style w:type="paragraph" w:customStyle="1" w:styleId="Pa14">
    <w:name w:val="Pa14"/>
    <w:basedOn w:val="Default"/>
    <w:next w:val="Default"/>
    <w:uiPriority w:val="99"/>
    <w:qFormat/>
    <w:rsid w:val="00353371"/>
    <w:pPr>
      <w:spacing w:line="241" w:lineRule="atLeast"/>
    </w:pPr>
    <w:rPr>
      <w:rFonts w:eastAsiaTheme="minorEastAsia"/>
      <w:color w:val="auto"/>
    </w:rPr>
  </w:style>
  <w:style w:type="paragraph" w:customStyle="1" w:styleId="Pa9">
    <w:name w:val="Pa9"/>
    <w:basedOn w:val="Default"/>
    <w:next w:val="Default"/>
    <w:uiPriority w:val="99"/>
    <w:qFormat/>
    <w:rsid w:val="00353371"/>
    <w:pPr>
      <w:spacing w:line="241" w:lineRule="atLeast"/>
    </w:pPr>
    <w:rPr>
      <w:rFonts w:ascii="Gill Sans" w:eastAsiaTheme="minorEastAsia" w:hAnsi="Gill Sans"/>
      <w:color w:val="auto"/>
    </w:rPr>
  </w:style>
  <w:style w:type="paragraph" w:customStyle="1" w:styleId="hg-daily">
    <w:name w:val="hg-daily"/>
    <w:basedOn w:val="Normal"/>
    <w:uiPriority w:val="99"/>
    <w:qFormat/>
    <w:rsid w:val="00353371"/>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353371"/>
    <w:pPr>
      <w:spacing w:before="100" w:beforeAutospacing="1" w:after="100" w:afterAutospacing="1"/>
    </w:pPr>
    <w:rPr>
      <w:rFonts w:ascii="Times" w:hAnsi="Times"/>
      <w:sz w:val="20"/>
      <w:szCs w:val="20"/>
    </w:rPr>
  </w:style>
  <w:style w:type="paragraph" w:customStyle="1" w:styleId="p">
    <w:name w:val="p"/>
    <w:basedOn w:val="Normal"/>
    <w:uiPriority w:val="99"/>
    <w:qFormat/>
    <w:rsid w:val="00353371"/>
    <w:pPr>
      <w:spacing w:before="100" w:beforeAutospacing="1" w:after="100" w:afterAutospacing="1"/>
    </w:pPr>
    <w:rPr>
      <w:rFonts w:ascii="Times" w:hAnsi="Times"/>
      <w:sz w:val="20"/>
      <w:szCs w:val="20"/>
    </w:rPr>
  </w:style>
  <w:style w:type="paragraph" w:customStyle="1" w:styleId="TOC3Char">
    <w:name w:val="TOC 3 Char"/>
    <w:basedOn w:val="Normal"/>
    <w:next w:val="Normal"/>
    <w:uiPriority w:val="99"/>
    <w:qFormat/>
    <w:rsid w:val="00353371"/>
    <w:rPr>
      <w:rFonts w:eastAsia="Times New Roman"/>
      <w:szCs w:val="20"/>
    </w:rPr>
  </w:style>
  <w:style w:type="paragraph" w:customStyle="1" w:styleId="TOC1Char">
    <w:name w:val="TOC 1 Char"/>
    <w:basedOn w:val="Normal"/>
    <w:next w:val="Normal"/>
    <w:uiPriority w:val="99"/>
    <w:qFormat/>
    <w:rsid w:val="00353371"/>
    <w:rPr>
      <w:rFonts w:eastAsia="Times New Roman"/>
      <w:b/>
      <w:szCs w:val="20"/>
    </w:rPr>
  </w:style>
  <w:style w:type="paragraph" w:customStyle="1" w:styleId="ColorfulGrid-Accent11">
    <w:name w:val="Colorful Grid - Accent 11"/>
    <w:basedOn w:val="Normal"/>
    <w:next w:val="Normal"/>
    <w:uiPriority w:val="29"/>
    <w:qFormat/>
    <w:rsid w:val="00353371"/>
    <w:pPr>
      <w:jc w:val="both"/>
    </w:pPr>
    <w:rPr>
      <w:rFonts w:eastAsia="Times New Roman"/>
      <w:i/>
      <w:iCs/>
      <w:color w:val="000000"/>
    </w:rPr>
  </w:style>
  <w:style w:type="paragraph" w:customStyle="1" w:styleId="PlaceholderText2">
    <w:name w:val="Placeholder Text2"/>
    <w:basedOn w:val="Normal"/>
    <w:uiPriority w:val="99"/>
    <w:qFormat/>
    <w:rsid w:val="0035337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353371"/>
    <w:pPr>
      <w:keepNext/>
      <w:tabs>
        <w:tab w:val="num" w:pos="1440"/>
      </w:tabs>
      <w:ind w:left="1800" w:hanging="360"/>
      <w:outlineLvl w:val="2"/>
    </w:pPr>
    <w:rPr>
      <w:rFonts w:eastAsia="MS Gothic"/>
    </w:rPr>
  </w:style>
  <w:style w:type="paragraph" w:customStyle="1" w:styleId="LightList1">
    <w:name w:val="Light List1"/>
    <w:basedOn w:val="Normal"/>
    <w:uiPriority w:val="99"/>
    <w:qFormat/>
    <w:rsid w:val="00353371"/>
    <w:pPr>
      <w:keepNext/>
      <w:tabs>
        <w:tab w:val="num" w:pos="2160"/>
      </w:tabs>
      <w:ind w:left="2520" w:hanging="360"/>
      <w:outlineLvl w:val="3"/>
    </w:pPr>
    <w:rPr>
      <w:rFonts w:eastAsia="MS Gothic"/>
    </w:rPr>
  </w:style>
  <w:style w:type="paragraph" w:customStyle="1" w:styleId="LightGrid1">
    <w:name w:val="Light Grid1"/>
    <w:basedOn w:val="Normal"/>
    <w:uiPriority w:val="99"/>
    <w:qFormat/>
    <w:rsid w:val="00353371"/>
    <w:pPr>
      <w:keepNext/>
      <w:tabs>
        <w:tab w:val="num" w:pos="2880"/>
      </w:tabs>
      <w:ind w:left="3240" w:hanging="360"/>
      <w:outlineLvl w:val="4"/>
    </w:pPr>
    <w:rPr>
      <w:rFonts w:eastAsia="MS Gothic"/>
    </w:rPr>
  </w:style>
  <w:style w:type="paragraph" w:customStyle="1" w:styleId="MediumShading11">
    <w:name w:val="Medium Shading 11"/>
    <w:basedOn w:val="Normal"/>
    <w:uiPriority w:val="99"/>
    <w:qFormat/>
    <w:rsid w:val="00353371"/>
    <w:pPr>
      <w:keepNext/>
      <w:tabs>
        <w:tab w:val="num" w:pos="3600"/>
      </w:tabs>
      <w:ind w:left="3960" w:hanging="360"/>
      <w:outlineLvl w:val="5"/>
    </w:pPr>
    <w:rPr>
      <w:rFonts w:eastAsia="MS Gothic"/>
    </w:rPr>
  </w:style>
  <w:style w:type="paragraph" w:customStyle="1" w:styleId="MediumShading21">
    <w:name w:val="Medium Shading 21"/>
    <w:basedOn w:val="Normal"/>
    <w:uiPriority w:val="99"/>
    <w:qFormat/>
    <w:rsid w:val="00353371"/>
    <w:pPr>
      <w:keepNext/>
      <w:tabs>
        <w:tab w:val="num" w:pos="4320"/>
      </w:tabs>
      <w:ind w:left="4680" w:hanging="360"/>
      <w:outlineLvl w:val="6"/>
    </w:pPr>
    <w:rPr>
      <w:rFonts w:eastAsia="MS Gothic"/>
    </w:rPr>
  </w:style>
  <w:style w:type="paragraph" w:customStyle="1" w:styleId="MediumList11">
    <w:name w:val="Medium List 11"/>
    <w:basedOn w:val="Normal"/>
    <w:uiPriority w:val="99"/>
    <w:qFormat/>
    <w:rsid w:val="00353371"/>
    <w:pPr>
      <w:keepNext/>
      <w:tabs>
        <w:tab w:val="num" w:pos="5040"/>
      </w:tabs>
      <w:ind w:left="5400" w:hanging="360"/>
      <w:outlineLvl w:val="7"/>
    </w:pPr>
    <w:rPr>
      <w:rFonts w:eastAsia="MS Gothic"/>
    </w:rPr>
  </w:style>
  <w:style w:type="paragraph" w:customStyle="1" w:styleId="MediumList21">
    <w:name w:val="Medium List 21"/>
    <w:basedOn w:val="Normal"/>
    <w:uiPriority w:val="99"/>
    <w:qFormat/>
    <w:rsid w:val="00353371"/>
    <w:pPr>
      <w:keepNext/>
      <w:tabs>
        <w:tab w:val="num" w:pos="5760"/>
      </w:tabs>
      <w:ind w:left="6120" w:hanging="360"/>
      <w:outlineLvl w:val="8"/>
    </w:pPr>
    <w:rPr>
      <w:rFonts w:eastAsia="MS Gothic"/>
    </w:rPr>
  </w:style>
  <w:style w:type="paragraph" w:customStyle="1" w:styleId="bylinejb">
    <w:name w:val="bylinejb"/>
    <w:basedOn w:val="Normal"/>
    <w:uiPriority w:val="99"/>
    <w:qFormat/>
    <w:rsid w:val="00353371"/>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353371"/>
    <w:pPr>
      <w:spacing w:before="100" w:beforeAutospacing="1" w:after="100" w:afterAutospacing="1"/>
    </w:pPr>
    <w:rPr>
      <w:rFonts w:ascii="Times" w:hAnsi="Times"/>
      <w:sz w:val="20"/>
      <w:szCs w:val="20"/>
    </w:rPr>
  </w:style>
  <w:style w:type="character" w:customStyle="1" w:styleId="LanguageEditingChar">
    <w:name w:val="Language Editing Char"/>
    <w:basedOn w:val="DefaultParagraphFont"/>
    <w:link w:val="LanguageEditing"/>
    <w:locked/>
    <w:rsid w:val="00353371"/>
    <w:rPr>
      <w:rFonts w:ascii="Calibri" w:eastAsia="Times New Roman" w:hAnsi="Calibri" w:cs="Calibri"/>
      <w:strike/>
    </w:rPr>
  </w:style>
  <w:style w:type="paragraph" w:customStyle="1" w:styleId="LanguageEditing">
    <w:name w:val="Language Editing"/>
    <w:basedOn w:val="Normal"/>
    <w:link w:val="LanguageEditingChar"/>
    <w:qFormat/>
    <w:rsid w:val="00353371"/>
    <w:rPr>
      <w:rFonts w:eastAsia="Times New Roman"/>
      <w:strike/>
    </w:rPr>
  </w:style>
  <w:style w:type="character" w:customStyle="1" w:styleId="HeaderInitialChar">
    <w:name w:val="Header Initial Char"/>
    <w:link w:val="HeaderInitial"/>
    <w:locked/>
    <w:rsid w:val="00353371"/>
    <w:rPr>
      <w:rFonts w:ascii="Calibri" w:eastAsia="Times New Roman" w:hAnsi="Calibri" w:cs="Calibri"/>
      <w:b/>
      <w:caps/>
      <w:sz w:val="40"/>
      <w:szCs w:val="40"/>
    </w:rPr>
  </w:style>
  <w:style w:type="paragraph" w:customStyle="1" w:styleId="HeaderInitial">
    <w:name w:val="Header Initial"/>
    <w:basedOn w:val="Normal"/>
    <w:link w:val="HeaderInitialChar"/>
    <w:qFormat/>
    <w:rsid w:val="00353371"/>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353371"/>
    <w:rPr>
      <w:rFonts w:ascii="Calibri" w:hAnsi="Calibri" w:cs="Calibri"/>
      <w:strike/>
    </w:rPr>
  </w:style>
  <w:style w:type="paragraph" w:customStyle="1" w:styleId="Strikethrough0">
    <w:name w:val="Strikethrough"/>
    <w:basedOn w:val="Normal"/>
    <w:link w:val="StrikethroughChar"/>
    <w:qFormat/>
    <w:rsid w:val="00353371"/>
    <w:rPr>
      <w:strike/>
    </w:rPr>
  </w:style>
  <w:style w:type="paragraph" w:customStyle="1" w:styleId="StyleCardtagNoSpacing1NoSpacing11NoSpacing2DebateTextRea">
    <w:name w:val="Style CardtagNo Spacing1No Spacing11No Spacing2Debate TextRea..."/>
    <w:basedOn w:val="Normal"/>
    <w:uiPriority w:val="99"/>
    <w:qFormat/>
    <w:rsid w:val="00353371"/>
    <w:rPr>
      <w:rFonts w:asciiTheme="minorHAnsi" w:hAnsiTheme="minorHAnsi"/>
      <w:bCs/>
      <w:sz w:val="16"/>
    </w:rPr>
  </w:style>
  <w:style w:type="character" w:customStyle="1" w:styleId="NormalF6Char">
    <w:name w:val="Normal F6 Char"/>
    <w:link w:val="NormalF6"/>
    <w:locked/>
    <w:rsid w:val="00353371"/>
    <w:rPr>
      <w:rFonts w:ascii="Calibri" w:eastAsia="Times New Roman" w:hAnsi="Calibri" w:cs="Calibri"/>
      <w:sz w:val="24"/>
    </w:rPr>
  </w:style>
  <w:style w:type="paragraph" w:customStyle="1" w:styleId="NormalF6">
    <w:name w:val="Normal F6"/>
    <w:basedOn w:val="Normal"/>
    <w:link w:val="NormalF6Char"/>
    <w:qFormat/>
    <w:rsid w:val="00353371"/>
    <w:rPr>
      <w:rFonts w:eastAsia="Times New Roman"/>
      <w:sz w:val="24"/>
    </w:rPr>
  </w:style>
  <w:style w:type="paragraph" w:customStyle="1" w:styleId="TagNew">
    <w:name w:val="Tag New"/>
    <w:uiPriority w:val="99"/>
    <w:qFormat/>
    <w:rsid w:val="00353371"/>
    <w:pPr>
      <w:spacing w:after="0" w:line="240" w:lineRule="auto"/>
    </w:pPr>
    <w:rPr>
      <w:rFonts w:ascii="Times New Roman" w:eastAsiaTheme="minorEastAsia" w:hAnsi="Times New Roman" w:cs="Times New Roman"/>
      <w:b/>
      <w:sz w:val="24"/>
      <w:szCs w:val="20"/>
    </w:rPr>
  </w:style>
  <w:style w:type="paragraph" w:customStyle="1" w:styleId="TagNew0">
    <w:name w:val="Tag_New"/>
    <w:uiPriority w:val="99"/>
    <w:qFormat/>
    <w:rsid w:val="00353371"/>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35337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353371"/>
    <w:pPr>
      <w:spacing w:before="100" w:beforeAutospacing="1" w:after="100" w:afterAutospacing="1"/>
    </w:pPr>
    <w:rPr>
      <w:rFonts w:eastAsia="Times New Roman"/>
    </w:rPr>
  </w:style>
  <w:style w:type="paragraph" w:customStyle="1" w:styleId="Carding">
    <w:name w:val="Carding"/>
    <w:basedOn w:val="Normal"/>
    <w:uiPriority w:val="99"/>
    <w:qFormat/>
    <w:rsid w:val="00353371"/>
    <w:rPr>
      <w:rFonts w:eastAsia="Times New Roman"/>
      <w:sz w:val="18"/>
    </w:rPr>
  </w:style>
  <w:style w:type="paragraph" w:customStyle="1" w:styleId="NormalWeb8">
    <w:name w:val="Normal (Web)8"/>
    <w:basedOn w:val="Normal"/>
    <w:uiPriority w:val="99"/>
    <w:qFormat/>
    <w:rsid w:val="00353371"/>
    <w:pPr>
      <w:spacing w:before="100" w:beforeAutospacing="1" w:after="100" w:afterAutospacing="1"/>
    </w:pPr>
    <w:rPr>
      <w:rFonts w:eastAsia="Times New Roman"/>
      <w:sz w:val="18"/>
      <w:szCs w:val="18"/>
    </w:rPr>
  </w:style>
  <w:style w:type="paragraph" w:customStyle="1" w:styleId="author-credentials">
    <w:name w:val="author-credentials"/>
    <w:basedOn w:val="Normal"/>
    <w:uiPriority w:val="99"/>
    <w:qFormat/>
    <w:rsid w:val="00353371"/>
    <w:pPr>
      <w:spacing w:before="100" w:beforeAutospacing="1" w:after="100" w:afterAutospacing="1"/>
    </w:pPr>
    <w:rPr>
      <w:rFonts w:eastAsia="Times New Roman"/>
    </w:rPr>
  </w:style>
  <w:style w:type="paragraph" w:customStyle="1" w:styleId="Style23">
    <w:name w:val="Style23"/>
    <w:basedOn w:val="Normal"/>
    <w:uiPriority w:val="99"/>
    <w:qFormat/>
    <w:rsid w:val="00353371"/>
    <w:pPr>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353371"/>
    <w:rPr>
      <w:b/>
      <w:bCs/>
      <w:u w:val="single"/>
    </w:rPr>
  </w:style>
  <w:style w:type="paragraph" w:customStyle="1" w:styleId="StyleUnderlined11ptBold">
    <w:name w:val="Style Underlined + 11 pt Bold"/>
    <w:basedOn w:val="underlined"/>
    <w:link w:val="StyleUnderlined11ptBoldChar"/>
    <w:qFormat/>
    <w:rsid w:val="00353371"/>
    <w:pPr>
      <w:contextualSpacing w:val="0"/>
    </w:pPr>
    <w:rPr>
      <w:rFonts w:asciiTheme="minorHAnsi" w:eastAsiaTheme="minorHAnsi" w:hAnsiTheme="minorHAnsi" w:cstheme="minorBidi"/>
      <w:b/>
      <w:bCs/>
      <w:sz w:val="22"/>
      <w:szCs w:val="22"/>
    </w:rPr>
  </w:style>
  <w:style w:type="character" w:customStyle="1" w:styleId="StyleCardTextTimesNewRoman11ptUnderlineChar">
    <w:name w:val="Style Card Text + Times New Roman 11 pt Underline Char"/>
    <w:link w:val="StyleCardTextTimesNewRoman11ptUnderline"/>
    <w:locked/>
    <w:rsid w:val="00353371"/>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353371"/>
    <w:pPr>
      <w:spacing w:after="200" w:line="276" w:lineRule="auto"/>
      <w:contextualSpacing/>
    </w:pPr>
    <w:rPr>
      <w:rFonts w:ascii="Calibri" w:eastAsia="Calibri" w:hAnsi="Calibri" w:cs="Calibri"/>
      <w:u w:val="single"/>
    </w:rPr>
  </w:style>
  <w:style w:type="paragraph" w:customStyle="1" w:styleId="StyleStyleStyleCNA9ptBefore1pt8ptPatternClear">
    <w:name w:val="Style Style Style CN A + 9 pt Before:  1 pt + 8 pt + Pattern: Clear..."/>
    <w:basedOn w:val="Normal"/>
    <w:autoRedefine/>
    <w:uiPriority w:val="99"/>
    <w:qFormat/>
    <w:rsid w:val="00353371"/>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353371"/>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353371"/>
    <w:rPr>
      <w:rFonts w:ascii="Calibri" w:eastAsia="Times New Roman" w:hAnsi="Calibri" w:cs="Calibri"/>
      <w:b/>
      <w:sz w:val="24"/>
      <w:lang w:val="x-none" w:eastAsia="x-none"/>
    </w:rPr>
  </w:style>
  <w:style w:type="paragraph" w:customStyle="1" w:styleId="SourceBolded">
    <w:name w:val="Source Bolded"/>
    <w:basedOn w:val="Normaltext0"/>
    <w:next w:val="Normaltext0"/>
    <w:link w:val="SourceBoldedChar"/>
    <w:autoRedefine/>
    <w:qFormat/>
    <w:rsid w:val="00353371"/>
    <w:rPr>
      <w:rFonts w:eastAsia="Times New Roman"/>
      <w:b/>
      <w:sz w:val="24"/>
      <w:lang w:val="x-none" w:eastAsia="x-none"/>
    </w:rPr>
  </w:style>
  <w:style w:type="character" w:customStyle="1" w:styleId="CardDownSizeChar">
    <w:name w:val="CardDownSize Char"/>
    <w:link w:val="CardDownSize"/>
    <w:locked/>
    <w:rsid w:val="00353371"/>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353371"/>
    <w:rPr>
      <w:rFonts w:eastAsia="Calibri"/>
      <w:sz w:val="16"/>
      <w:szCs w:val="20"/>
      <w:lang w:val="x-none" w:eastAsia="x-none"/>
    </w:rPr>
  </w:style>
  <w:style w:type="character" w:customStyle="1" w:styleId="Citation1Char">
    <w:name w:val="Citation1 Char"/>
    <w:link w:val="Citation1"/>
    <w:locked/>
    <w:rsid w:val="00353371"/>
    <w:rPr>
      <w:rFonts w:ascii="Calibri" w:eastAsia="Calibri" w:hAnsi="Calibri" w:cs="Calibri"/>
      <w:b/>
      <w:sz w:val="24"/>
      <w:u w:val="single"/>
      <w:lang w:val="x-none" w:eastAsia="x-none"/>
    </w:rPr>
  </w:style>
  <w:style w:type="paragraph" w:customStyle="1" w:styleId="Citation1">
    <w:name w:val="Citation1"/>
    <w:basedOn w:val="Normal"/>
    <w:link w:val="Citation1Char"/>
    <w:qFormat/>
    <w:rsid w:val="00353371"/>
    <w:rPr>
      <w:rFonts w:eastAsia="Calibri"/>
      <w:b/>
      <w:sz w:val="24"/>
      <w:u w:val="single"/>
      <w:lang w:val="x-none" w:eastAsia="x-none"/>
    </w:rPr>
  </w:style>
  <w:style w:type="paragraph" w:customStyle="1" w:styleId="Non-NavPanelTag">
    <w:name w:val="Non-Nav Panel Tag"/>
    <w:basedOn w:val="Normal"/>
    <w:uiPriority w:val="99"/>
    <w:qFormat/>
    <w:rsid w:val="00353371"/>
    <w:rPr>
      <w:b/>
      <w:sz w:val="26"/>
    </w:rPr>
  </w:style>
  <w:style w:type="paragraph" w:customStyle="1" w:styleId="TagsFutura">
    <w:name w:val="TagsFutura"/>
    <w:basedOn w:val="Normal"/>
    <w:next w:val="Cites"/>
    <w:uiPriority w:val="99"/>
    <w:qFormat/>
    <w:rsid w:val="00353371"/>
    <w:rPr>
      <w:rFonts w:ascii="Futura" w:eastAsia="Times" w:hAnsi="Futura"/>
      <w:b/>
      <w:caps/>
      <w:sz w:val="18"/>
      <w:szCs w:val="20"/>
    </w:rPr>
  </w:style>
  <w:style w:type="paragraph" w:customStyle="1" w:styleId="DebateTag0">
    <w:name w:val="DebateTag"/>
    <w:basedOn w:val="Normal"/>
    <w:uiPriority w:val="99"/>
    <w:qFormat/>
    <w:rsid w:val="00353371"/>
    <w:rPr>
      <w:rFonts w:eastAsia="Calibri"/>
      <w:b/>
    </w:rPr>
  </w:style>
  <w:style w:type="paragraph" w:customStyle="1" w:styleId="Heading42">
    <w:name w:val="Heading 42"/>
    <w:basedOn w:val="Normal"/>
    <w:uiPriority w:val="99"/>
    <w:qFormat/>
    <w:rsid w:val="00353371"/>
    <w:rPr>
      <w:rFonts w:eastAsia="Times New Roman"/>
    </w:rPr>
  </w:style>
  <w:style w:type="character" w:customStyle="1" w:styleId="DebateNormalChar">
    <w:name w:val="DebateNormal Char"/>
    <w:basedOn w:val="DefaultParagraphFont"/>
    <w:link w:val="DebateNormal"/>
    <w:locked/>
    <w:rsid w:val="00353371"/>
    <w:rPr>
      <w:rFonts w:ascii="Calibri" w:eastAsia="Calibri" w:hAnsi="Calibri" w:cs="Calibri"/>
      <w:szCs w:val="20"/>
    </w:rPr>
  </w:style>
  <w:style w:type="paragraph" w:customStyle="1" w:styleId="DebateNormal">
    <w:name w:val="DebateNormal"/>
    <w:basedOn w:val="Normal"/>
    <w:link w:val="DebateNormalChar"/>
    <w:qFormat/>
    <w:rsid w:val="00353371"/>
    <w:pPr>
      <w:spacing w:line="276" w:lineRule="auto"/>
    </w:pPr>
    <w:rPr>
      <w:rFonts w:eastAsia="Calibri"/>
      <w:szCs w:val="20"/>
    </w:rPr>
  </w:style>
  <w:style w:type="character" w:customStyle="1" w:styleId="DebateEmphasisChar">
    <w:name w:val="DebateEmphasis Char"/>
    <w:basedOn w:val="DefaultParagraphFont"/>
    <w:link w:val="DebateEmphasis"/>
    <w:locked/>
    <w:rsid w:val="00353371"/>
    <w:rPr>
      <w:rFonts w:ascii="Calibri" w:eastAsia="Calibri" w:hAnsi="Calibri" w:cs="Calibri"/>
      <w:b/>
      <w:szCs w:val="20"/>
      <w:u w:val="single"/>
    </w:rPr>
  </w:style>
  <w:style w:type="paragraph" w:customStyle="1" w:styleId="DebateEmphasis">
    <w:name w:val="DebateEmphasis"/>
    <w:basedOn w:val="Normal"/>
    <w:link w:val="DebateEmphasisChar"/>
    <w:qFormat/>
    <w:rsid w:val="00353371"/>
    <w:pPr>
      <w:spacing w:line="276" w:lineRule="auto"/>
    </w:pPr>
    <w:rPr>
      <w:rFonts w:eastAsia="Calibri"/>
      <w:b/>
      <w:szCs w:val="20"/>
      <w:u w:val="single"/>
    </w:rPr>
  </w:style>
  <w:style w:type="character" w:customStyle="1" w:styleId="NormalCiteChar">
    <w:name w:val="NormalCite Char"/>
    <w:basedOn w:val="DefaultParagraphFont"/>
    <w:link w:val="NormalCite"/>
    <w:locked/>
    <w:rsid w:val="00353371"/>
    <w:rPr>
      <w:rFonts w:ascii="Times New Roman" w:hAnsi="Times New Roman" w:cs="Times New Roman"/>
      <w:sz w:val="18"/>
    </w:rPr>
  </w:style>
  <w:style w:type="paragraph" w:customStyle="1" w:styleId="NormalCite">
    <w:name w:val="NormalCite"/>
    <w:link w:val="NormalCiteChar"/>
    <w:qFormat/>
    <w:rsid w:val="00353371"/>
    <w:pPr>
      <w:spacing w:after="0" w:line="240" w:lineRule="auto"/>
    </w:pPr>
    <w:rPr>
      <w:rFonts w:ascii="Times New Roman" w:hAnsi="Times New Roman" w:cs="Times New Roman"/>
      <w:sz w:val="18"/>
    </w:rPr>
  </w:style>
  <w:style w:type="character" w:customStyle="1" w:styleId="StyleUnderlineChar11pt2Char">
    <w:name w:val="Style Underline Char + 11 pt2 Char"/>
    <w:basedOn w:val="DefaultParagraphFont"/>
    <w:link w:val="StyleUnderlineChar11pt2"/>
    <w:locked/>
    <w:rsid w:val="00353371"/>
    <w:rPr>
      <w:rFonts w:ascii="Times New Roman" w:eastAsia="Times New Roman" w:hAnsi="Times New Roman" w:cs="Calibri"/>
      <w:szCs w:val="24"/>
      <w:u w:val="single"/>
    </w:rPr>
  </w:style>
  <w:style w:type="paragraph" w:customStyle="1" w:styleId="StyleUnderlineChar11pt2">
    <w:name w:val="Style Underline Char + 11 pt2"/>
    <w:link w:val="StyleUnderlineChar11pt2Char"/>
    <w:qFormat/>
    <w:rsid w:val="00353371"/>
    <w:pPr>
      <w:spacing w:line="240" w:lineRule="auto"/>
    </w:pPr>
    <w:rPr>
      <w:rFonts w:ascii="Times New Roman" w:eastAsia="Times New Roman" w:hAnsi="Times New Roman" w:cs="Calibri"/>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353371"/>
    <w:rPr>
      <w:rFonts w:ascii="Times New Roman" w:eastAsia="Times New Roman" w:hAnsi="Times New Roman" w:cs="Calibri"/>
      <w:szCs w:val="24"/>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353371"/>
    <w:pPr>
      <w:pBdr>
        <w:top w:val="single" w:sz="4" w:space="0" w:color="auto"/>
        <w:left w:val="single" w:sz="4" w:space="0" w:color="auto"/>
        <w:bottom w:val="single" w:sz="4" w:space="0" w:color="auto"/>
        <w:right w:val="single" w:sz="4" w:space="0" w:color="auto"/>
      </w:pBdr>
      <w:spacing w:line="240" w:lineRule="auto"/>
    </w:pPr>
    <w:rPr>
      <w:rFonts w:ascii="Times New Roman" w:eastAsia="Times New Roman" w:hAnsi="Times New Roman" w:cs="Calibri"/>
      <w:szCs w:val="24"/>
      <w:u w:val="single"/>
      <w:bdr w:val="single" w:sz="4" w:space="0" w:color="auto" w:frame="1"/>
    </w:rPr>
  </w:style>
  <w:style w:type="character" w:customStyle="1" w:styleId="StylecardCharCharArialNarrow9ptChar">
    <w:name w:val="Style card Char Char + Arial Narrow 9 pt Char"/>
    <w:link w:val="StylecardCharCharArialNarrow9pt"/>
    <w:locked/>
    <w:rsid w:val="00353371"/>
    <w:rPr>
      <w:rFonts w:ascii="Times New Roman" w:eastAsia="Times New Roman" w:hAnsi="Times New Roman" w:cs="Times New Roman"/>
      <w:szCs w:val="20"/>
    </w:rPr>
  </w:style>
  <w:style w:type="paragraph" w:customStyle="1" w:styleId="StylecardCharCharArialNarrow9pt">
    <w:name w:val="Style card Char Char + Arial Narrow 9 pt"/>
    <w:link w:val="StylecardCharCharArialNarrow9ptChar"/>
    <w:qFormat/>
    <w:rsid w:val="00353371"/>
    <w:pPr>
      <w:spacing w:line="256" w:lineRule="auto"/>
      <w:ind w:left="288" w:right="288"/>
    </w:pPr>
    <w:rPr>
      <w:rFonts w:ascii="Times New Roman" w:eastAsia="Times New Roman" w:hAnsi="Times New Roman" w:cs="Times New Roman"/>
      <w:szCs w:val="20"/>
    </w:rPr>
  </w:style>
  <w:style w:type="character" w:customStyle="1" w:styleId="StyleCardTextArialNarrow9ptChar">
    <w:name w:val="Style Card Text + Arial Narrow 9 pt Char"/>
    <w:basedOn w:val="DefaultParagraphFont"/>
    <w:link w:val="StyleCardTextArialNarrow9pt"/>
    <w:locked/>
    <w:rsid w:val="00353371"/>
    <w:rPr>
      <w:rFonts w:ascii="Times New Roman" w:eastAsia="Times New Roman" w:hAnsi="Times New Roman" w:cs="Times New Roman"/>
      <w:szCs w:val="24"/>
    </w:rPr>
  </w:style>
  <w:style w:type="paragraph" w:customStyle="1" w:styleId="StyleCardTextArialNarrow9pt">
    <w:name w:val="Style Card Text + Arial Narrow 9 pt"/>
    <w:link w:val="StyleCardTextArialNarrow9ptChar"/>
    <w:qFormat/>
    <w:rsid w:val="00353371"/>
    <w:pPr>
      <w:spacing w:after="200" w:line="276" w:lineRule="auto"/>
    </w:pPr>
    <w:rPr>
      <w:rFonts w:ascii="Times New Roman" w:eastAsia="Times New Roman" w:hAnsi="Times New Roman" w:cs="Times New Roman"/>
      <w:szCs w:val="24"/>
    </w:rPr>
  </w:style>
  <w:style w:type="character" w:customStyle="1" w:styleId="StyleCardTextArialNarrow8ptChar">
    <w:name w:val="Style Card Text + Arial Narrow 8 pt Char"/>
    <w:basedOn w:val="DefaultParagraphFont"/>
    <w:link w:val="StyleCardTextArialNarrow8pt"/>
    <w:locked/>
    <w:rsid w:val="00353371"/>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qFormat/>
    <w:rsid w:val="00353371"/>
    <w:pPr>
      <w:spacing w:after="200" w:line="276" w:lineRule="auto"/>
    </w:pPr>
    <w:rPr>
      <w:rFonts w:ascii="Times New Roman" w:eastAsia="Times New Roman" w:hAnsi="Times New Roman" w:cs="Times New Roman"/>
      <w:szCs w:val="24"/>
    </w:rPr>
  </w:style>
  <w:style w:type="character" w:customStyle="1" w:styleId="StyleMinimizedTextArialNarrow9ptChar">
    <w:name w:val="Style Minimized Text + Arial Narrow 9 pt Char"/>
    <w:basedOn w:val="DefaultParagraphFont"/>
    <w:link w:val="StyleMinimizedTextArialNarrow9pt"/>
    <w:locked/>
    <w:rsid w:val="00353371"/>
    <w:rPr>
      <w:rFonts w:ascii="Calibri" w:eastAsia="Times New Roman" w:hAnsi="Calibri" w:cs="Calibri"/>
    </w:rPr>
  </w:style>
  <w:style w:type="paragraph" w:customStyle="1" w:styleId="StyleMinimizedTextArialNarrow9pt">
    <w:name w:val="Style Minimized Text + Arial Narrow 9 pt"/>
    <w:basedOn w:val="Normal"/>
    <w:link w:val="StyleMinimizedTextArialNarrow9ptChar"/>
    <w:qFormat/>
    <w:rsid w:val="00353371"/>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353371"/>
    <w:rPr>
      <w:rFonts w:ascii="Times New Roman" w:eastAsia="Times New Roman" w:hAnsi="Times New Roman" w:cs="Times New Roman"/>
      <w:szCs w:val="20"/>
      <w:u w:val="single"/>
    </w:rPr>
  </w:style>
  <w:style w:type="paragraph" w:customStyle="1" w:styleId="StyleBoldandUnderlineChar11ptNotBold">
    <w:name w:val="Style Bold and Underline Char + 11 pt Not Bold"/>
    <w:link w:val="StyleBoldandUnderlineChar11ptNotBoldChar"/>
    <w:qFormat/>
    <w:rsid w:val="00353371"/>
    <w:pPr>
      <w:spacing w:after="200" w:line="276" w:lineRule="auto"/>
    </w:pPr>
    <w:rPr>
      <w:rFonts w:ascii="Times New Roman" w:eastAsia="Times New Roman" w:hAnsi="Times New Roman" w:cs="Times New Roman"/>
      <w:szCs w:val="20"/>
      <w:u w:val="single"/>
    </w:rPr>
  </w:style>
  <w:style w:type="character" w:customStyle="1" w:styleId="StyleStyle112ptChar">
    <w:name w:val="Style Style1 + 12 pt Char"/>
    <w:basedOn w:val="DefaultParagraphFont"/>
    <w:link w:val="StyleStyle112pt"/>
    <w:locked/>
    <w:rsid w:val="00353371"/>
    <w:rPr>
      <w:rFonts w:ascii="Calibri" w:eastAsia="SimSun" w:hAnsi="Calibri" w:cs="Calibri"/>
      <w:u w:val="single"/>
      <w:lang w:eastAsia="zh-CN"/>
    </w:rPr>
  </w:style>
  <w:style w:type="paragraph" w:customStyle="1" w:styleId="StyleStyle112pt">
    <w:name w:val="Style Style1 + 12 pt"/>
    <w:basedOn w:val="Normal"/>
    <w:link w:val="StyleStyle112ptChar"/>
    <w:qFormat/>
    <w:rsid w:val="00353371"/>
    <w:rPr>
      <w:rFonts w:eastAsia="SimSun"/>
      <w:u w:val="single"/>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353371"/>
    <w:rPr>
      <w:rFonts w:ascii="Times New Roman" w:eastAsia="SimSun" w:hAnsi="Times New Roman" w:cs="Calibri" w:hint="default"/>
      <w:color w:val="000000"/>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53371"/>
    <w:pPr>
      <w:pBdr>
        <w:top w:val="single" w:sz="4" w:space="0" w:color="auto"/>
        <w:left w:val="single" w:sz="4" w:space="0" w:color="auto"/>
        <w:bottom w:val="single" w:sz="4" w:space="0" w:color="auto"/>
        <w:right w:val="single" w:sz="4" w:space="0" w:color="auto"/>
      </w:pBdr>
      <w:spacing w:line="240" w:lineRule="auto"/>
    </w:pPr>
    <w:rPr>
      <w:rFonts w:ascii="Times New Roman" w:eastAsia="SimSun" w:hAnsi="Times New Roman" w:cs="Calibri"/>
      <w:color w:val="000000"/>
      <w:sz w:val="20"/>
      <w:szCs w:val="24"/>
      <w:u w:val="single"/>
      <w:bdr w:val="single" w:sz="4" w:space="0" w:color="auto" w:frame="1"/>
      <w:lang w:eastAsia="zh-CN"/>
    </w:rPr>
  </w:style>
  <w:style w:type="paragraph" w:customStyle="1" w:styleId="BoldandUnderline">
    <w:name w:val="Bold and Underline"/>
    <w:basedOn w:val="Normal"/>
    <w:uiPriority w:val="99"/>
    <w:qFormat/>
    <w:rsid w:val="00353371"/>
    <w:rPr>
      <w:rFonts w:eastAsia="Times New Roman"/>
      <w:b/>
      <w:u w:val="single"/>
    </w:rPr>
  </w:style>
  <w:style w:type="character" w:customStyle="1" w:styleId="UnderlineChar4Char">
    <w:name w:val="Underline Char4 Char"/>
    <w:basedOn w:val="DefaultParagraphFont"/>
    <w:link w:val="UnderlineChar4"/>
    <w:locked/>
    <w:rsid w:val="00353371"/>
    <w:rPr>
      <w:u w:val="single"/>
    </w:rPr>
  </w:style>
  <w:style w:type="paragraph" w:customStyle="1" w:styleId="UnderlineChar4">
    <w:name w:val="Underline Char4"/>
    <w:basedOn w:val="Normal"/>
    <w:link w:val="UnderlineChar4Char"/>
    <w:qFormat/>
    <w:rsid w:val="0035337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353371"/>
    <w:rPr>
      <w:b/>
      <w:u w:val="single"/>
    </w:rPr>
  </w:style>
  <w:style w:type="paragraph" w:customStyle="1" w:styleId="BoldandUnderlineChar3">
    <w:name w:val="Bold and Underline Char3"/>
    <w:basedOn w:val="Normal"/>
    <w:link w:val="BoldandUnderlineChar3Char2"/>
    <w:qFormat/>
    <w:rsid w:val="00353371"/>
    <w:rPr>
      <w:rFonts w:asciiTheme="minorHAnsi" w:hAnsiTheme="minorHAnsi" w:cstheme="minorBidi"/>
      <w:b/>
      <w:u w:val="single"/>
    </w:rPr>
  </w:style>
  <w:style w:type="character" w:customStyle="1" w:styleId="UnderlineChar3Char">
    <w:name w:val="Underline Char3 Char"/>
    <w:basedOn w:val="DefaultParagraphFont"/>
    <w:link w:val="UnderlineChar3"/>
    <w:locked/>
    <w:rsid w:val="00353371"/>
    <w:rPr>
      <w:rFonts w:ascii="Calibri" w:eastAsia="Times New Roman" w:hAnsi="Calibri" w:cs="Calibri"/>
      <w:u w:val="single"/>
    </w:rPr>
  </w:style>
  <w:style w:type="paragraph" w:customStyle="1" w:styleId="UnderlineChar3">
    <w:name w:val="Underline Char3"/>
    <w:basedOn w:val="Normal"/>
    <w:link w:val="UnderlineChar3Char"/>
    <w:qFormat/>
    <w:rsid w:val="00353371"/>
    <w:rPr>
      <w:rFonts w:eastAsia="Times New Roman"/>
      <w:u w:val="single"/>
    </w:rPr>
  </w:style>
  <w:style w:type="character" w:customStyle="1" w:styleId="BoldandUnderlineChar3CharChar">
    <w:name w:val="Bold and Underline Char3 Char Char"/>
    <w:basedOn w:val="DefaultParagraphFont"/>
    <w:link w:val="BoldandUnderlineChar3Char"/>
    <w:locked/>
    <w:rsid w:val="00353371"/>
    <w:rPr>
      <w:rFonts w:ascii="Calibri" w:eastAsia="Times New Roman" w:hAnsi="Calibri" w:cs="Calibri"/>
      <w:b/>
      <w:u w:val="single"/>
    </w:rPr>
  </w:style>
  <w:style w:type="paragraph" w:customStyle="1" w:styleId="BoldandUnderlineChar3Char">
    <w:name w:val="Bold and Underline Char3 Char"/>
    <w:basedOn w:val="Normal"/>
    <w:link w:val="BoldandUnderlineChar3CharChar"/>
    <w:qFormat/>
    <w:rsid w:val="00353371"/>
    <w:rPr>
      <w:rFonts w:eastAsia="Times New Roman"/>
      <w:b/>
      <w:u w:val="single"/>
    </w:rPr>
  </w:style>
  <w:style w:type="character" w:customStyle="1" w:styleId="UnderlineBoldIndentCharChar">
    <w:name w:val="Underline + Bold Indent Char Char"/>
    <w:link w:val="UnderlineBoldIndent"/>
    <w:locked/>
    <w:rsid w:val="00353371"/>
    <w:rPr>
      <w:rFonts w:ascii="Calibri" w:eastAsia="Times New Roman" w:hAnsi="Calibri" w:cs="Calibri"/>
      <w:szCs w:val="20"/>
      <w:u w:val="thick"/>
    </w:rPr>
  </w:style>
  <w:style w:type="paragraph" w:customStyle="1" w:styleId="UnderlineBoldIndent">
    <w:name w:val="Underline + Bold Indent"/>
    <w:basedOn w:val="Normal"/>
    <w:link w:val="UnderlineBoldIndentCharChar"/>
    <w:qFormat/>
    <w:rsid w:val="00353371"/>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353371"/>
    <w:rPr>
      <w:rFonts w:ascii="Calibri" w:eastAsia="Times New Roman" w:hAnsi="Calibri" w:cs="Calibri"/>
      <w:szCs w:val="20"/>
      <w:u w:val="single"/>
    </w:rPr>
  </w:style>
  <w:style w:type="paragraph" w:customStyle="1" w:styleId="StyleUnderlineBoldIndent11pt">
    <w:name w:val="Style Underline + Bold Indent + 11 pt"/>
    <w:basedOn w:val="UnderlineBoldIndent"/>
    <w:link w:val="StyleUnderlineBoldIndent11ptChar"/>
    <w:qFormat/>
    <w:rsid w:val="00353371"/>
    <w:rPr>
      <w:u w:val="single"/>
    </w:rPr>
  </w:style>
  <w:style w:type="character" w:customStyle="1" w:styleId="StyleUnderlineBoldIndent11ptBoldChar">
    <w:name w:val="Style Underline + Bold Indent + 11 pt Bold Char"/>
    <w:link w:val="StyleUnderlineBoldIndent11ptBold"/>
    <w:locked/>
    <w:rsid w:val="00353371"/>
    <w:rPr>
      <w:rFonts w:ascii="Calibri" w:eastAsia="Times New Roman" w:hAnsi="Calibri"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353371"/>
    <w:rPr>
      <w:b/>
      <w:bCs/>
      <w:u w:val="single"/>
    </w:rPr>
  </w:style>
  <w:style w:type="paragraph" w:customStyle="1" w:styleId="Style140">
    <w:name w:val="Style14"/>
    <w:basedOn w:val="Normal"/>
    <w:uiPriority w:val="99"/>
    <w:qFormat/>
    <w:rsid w:val="00353371"/>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53371"/>
    <w:pPr>
      <w:autoSpaceDE w:val="0"/>
      <w:autoSpaceDN w:val="0"/>
      <w:adjustRightInd w:val="0"/>
      <w:spacing w:line="163" w:lineRule="exact"/>
    </w:pPr>
    <w:rPr>
      <w:rFonts w:eastAsia="Times New Roman"/>
    </w:rPr>
  </w:style>
  <w:style w:type="paragraph" w:customStyle="1" w:styleId="Style90">
    <w:name w:val="Style9"/>
    <w:basedOn w:val="Normal"/>
    <w:uiPriority w:val="99"/>
    <w:qFormat/>
    <w:rsid w:val="0035337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5337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53371"/>
    <w:pPr>
      <w:autoSpaceDE w:val="0"/>
      <w:autoSpaceDN w:val="0"/>
      <w:adjustRightInd w:val="0"/>
      <w:spacing w:line="206" w:lineRule="exact"/>
    </w:pPr>
    <w:rPr>
      <w:rFonts w:eastAsia="Times New Roman"/>
    </w:rPr>
  </w:style>
  <w:style w:type="character" w:customStyle="1" w:styleId="Stylecard11ptChar">
    <w:name w:val="Style card + 11 pt Char"/>
    <w:link w:val="Stylecard11pt"/>
    <w:locked/>
    <w:rsid w:val="00353371"/>
    <w:rPr>
      <w:rFonts w:ascii="Calibri" w:hAnsi="Calibri" w:cs="Calibri"/>
      <w:u w:val="single"/>
    </w:rPr>
  </w:style>
  <w:style w:type="paragraph" w:customStyle="1" w:styleId="Stylecard11pt">
    <w:name w:val="Style card + 11 pt"/>
    <w:basedOn w:val="Normal"/>
    <w:link w:val="Stylecard11ptChar"/>
    <w:qFormat/>
    <w:rsid w:val="00353371"/>
    <w:pPr>
      <w:ind w:left="288" w:right="288"/>
    </w:pPr>
    <w:rPr>
      <w:u w:val="single"/>
    </w:rPr>
  </w:style>
  <w:style w:type="paragraph" w:customStyle="1" w:styleId="WW-Default1">
    <w:name w:val="WW-Default1"/>
    <w:basedOn w:val="Normal"/>
    <w:uiPriority w:val="99"/>
    <w:qFormat/>
    <w:rsid w:val="00353371"/>
    <w:pPr>
      <w:suppressAutoHyphens/>
    </w:pPr>
    <w:rPr>
      <w:rFonts w:eastAsia="Times New Roman"/>
      <w:b/>
      <w:bCs/>
      <w:szCs w:val="20"/>
      <w:lang w:eastAsia="ar-SA"/>
    </w:rPr>
  </w:style>
  <w:style w:type="character" w:customStyle="1" w:styleId="Stylecard11ptUnderlineChar">
    <w:name w:val="Style card + 11 pt Underline Char"/>
    <w:link w:val="Stylecard11ptUnderline"/>
    <w:locked/>
    <w:rsid w:val="00353371"/>
    <w:rPr>
      <w:rFonts w:ascii="Calibri" w:hAnsi="Calibri" w:cs="Calibri"/>
      <w:u w:val="single"/>
    </w:rPr>
  </w:style>
  <w:style w:type="paragraph" w:customStyle="1" w:styleId="Stylecard11ptUnderline">
    <w:name w:val="Style card + 11 pt Underline"/>
    <w:basedOn w:val="Normal"/>
    <w:link w:val="Stylecard11ptUnderlineChar"/>
    <w:qFormat/>
    <w:rsid w:val="00353371"/>
    <w:pPr>
      <w:ind w:left="288" w:right="288"/>
    </w:pPr>
    <w:rPr>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53371"/>
    <w:rPr>
      <w:rFonts w:ascii="Calibri" w:eastAsia="Times New Roman" w:hAnsi="Calibri" w:cs="Arial"/>
      <w:b/>
      <w:caps/>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3371"/>
    <w:pPr>
      <w:keepLines w:val="0"/>
      <w:pageBreakBefore w:val="0"/>
      <w:spacing w:before="240" w:after="60"/>
      <w:jc w:val="left"/>
    </w:pPr>
    <w:rPr>
      <w:rFonts w:eastAsia="Times New Roman" w:cs="Arial"/>
      <w:caps/>
      <w:sz w:val="24"/>
      <w:szCs w:val="28"/>
      <w:u w:val="none"/>
    </w:rPr>
  </w:style>
  <w:style w:type="character" w:customStyle="1" w:styleId="StyleStyle49ptBoldItalicChar">
    <w:name w:val="Style Style4 + 9 pt Bold Italic Char"/>
    <w:basedOn w:val="DefaultParagraphFont"/>
    <w:link w:val="StyleStyle49ptBoldItalic"/>
    <w:locked/>
    <w:rsid w:val="00353371"/>
    <w:rPr>
      <w:rFonts w:ascii="Calibri" w:eastAsia="Times New Roman" w:hAnsi="Calibri" w:cs="Calibri"/>
      <w:b/>
      <w:bCs/>
      <w:i/>
      <w:iCs/>
      <w:u w:val="single"/>
    </w:rPr>
  </w:style>
  <w:style w:type="paragraph" w:customStyle="1" w:styleId="StyleStyle49ptBoldItalic">
    <w:name w:val="Style Style4 + 9 pt Bold Italic"/>
    <w:basedOn w:val="Normal"/>
    <w:link w:val="StyleStyle49ptBoldItalicChar"/>
    <w:qFormat/>
    <w:rsid w:val="00353371"/>
    <w:rPr>
      <w:rFonts w:eastAsia="Times New Roman"/>
      <w:b/>
      <w:bCs/>
      <w:i/>
      <w:iCs/>
      <w:u w:val="single"/>
    </w:rPr>
  </w:style>
  <w:style w:type="paragraph" w:customStyle="1" w:styleId="Style180">
    <w:name w:val="Style18"/>
    <w:basedOn w:val="Normal"/>
    <w:uiPriority w:val="99"/>
    <w:qFormat/>
    <w:rsid w:val="00353371"/>
    <w:pPr>
      <w:autoSpaceDE w:val="0"/>
      <w:autoSpaceDN w:val="0"/>
      <w:adjustRightInd w:val="0"/>
      <w:spacing w:line="269" w:lineRule="exact"/>
    </w:pPr>
    <w:rPr>
      <w:rFonts w:eastAsia="Times New Roman"/>
    </w:rPr>
  </w:style>
  <w:style w:type="paragraph" w:customStyle="1" w:styleId="Style47">
    <w:name w:val="Style47"/>
    <w:basedOn w:val="Normal"/>
    <w:uiPriority w:val="99"/>
    <w:qFormat/>
    <w:rsid w:val="00353371"/>
    <w:pPr>
      <w:autoSpaceDE w:val="0"/>
      <w:autoSpaceDN w:val="0"/>
      <w:adjustRightInd w:val="0"/>
      <w:spacing w:line="490" w:lineRule="exact"/>
    </w:pPr>
    <w:rPr>
      <w:rFonts w:eastAsia="Times New Roman"/>
    </w:rPr>
  </w:style>
  <w:style w:type="paragraph" w:customStyle="1" w:styleId="Style24">
    <w:name w:val="Style24"/>
    <w:basedOn w:val="Normal"/>
    <w:uiPriority w:val="99"/>
    <w:qFormat/>
    <w:rsid w:val="0035337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5337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53371"/>
    <w:pPr>
      <w:autoSpaceDE w:val="0"/>
      <w:autoSpaceDN w:val="0"/>
      <w:adjustRightInd w:val="0"/>
      <w:spacing w:line="278" w:lineRule="exact"/>
      <w:jc w:val="both"/>
    </w:pPr>
    <w:rPr>
      <w:rFonts w:eastAsia="Times New Roman"/>
    </w:rPr>
  </w:style>
  <w:style w:type="paragraph" w:customStyle="1" w:styleId="Style210">
    <w:name w:val="Style21"/>
    <w:basedOn w:val="Normal"/>
    <w:uiPriority w:val="99"/>
    <w:qFormat/>
    <w:rsid w:val="00353371"/>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53371"/>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353371"/>
    <w:pPr>
      <w:spacing w:before="200"/>
    </w:pPr>
    <w:rPr>
      <w:iCs w:val="0"/>
    </w:rPr>
  </w:style>
  <w:style w:type="paragraph" w:customStyle="1" w:styleId="A">
    <w:name w:val="A"/>
    <w:basedOn w:val="Default"/>
    <w:next w:val="Default"/>
    <w:uiPriority w:val="99"/>
    <w:qFormat/>
    <w:rsid w:val="00353371"/>
    <w:rPr>
      <w:rFonts w:eastAsia="Times New Roman"/>
      <w:color w:val="auto"/>
      <w:lang w:bidi="en-US"/>
    </w:rPr>
  </w:style>
  <w:style w:type="character" w:customStyle="1" w:styleId="ALLCAPSChar">
    <w:name w:val="ALL CAPS Char"/>
    <w:basedOn w:val="DefaultParagraphFont"/>
    <w:link w:val="ALLCAPS"/>
    <w:locked/>
    <w:rsid w:val="00353371"/>
    <w:rPr>
      <w:rFonts w:ascii="Calibri" w:eastAsia="Times New Roman" w:hAnsi="Calibri" w:cs="Calibri"/>
      <w:b/>
      <w:caps/>
      <w:szCs w:val="20"/>
    </w:rPr>
  </w:style>
  <w:style w:type="paragraph" w:customStyle="1" w:styleId="ALLCAPS">
    <w:name w:val="ALL CAPS"/>
    <w:basedOn w:val="Normal"/>
    <w:link w:val="ALLCAPSChar"/>
    <w:qFormat/>
    <w:rsid w:val="00353371"/>
    <w:rPr>
      <w:rFonts w:eastAsia="Times New Roman"/>
      <w:b/>
      <w:caps/>
      <w:szCs w:val="20"/>
    </w:rPr>
  </w:style>
  <w:style w:type="character" w:customStyle="1" w:styleId="StyleCardworksLinespacingsingleChar">
    <w:name w:val="Style Card works + Line spacing:  single Char"/>
    <w:basedOn w:val="DefaultParagraphFont"/>
    <w:link w:val="StyleCardworksLinespacingsingle"/>
    <w:locked/>
    <w:rsid w:val="00353371"/>
    <w:rPr>
      <w:rFonts w:ascii="Calibri" w:eastAsia="Times New Roman" w:hAnsi="Calibri" w:cs="Calibri"/>
      <w:spacing w:val="-3"/>
      <w:szCs w:val="20"/>
    </w:rPr>
  </w:style>
  <w:style w:type="paragraph" w:customStyle="1" w:styleId="StyleCardworksLinespacingsingle">
    <w:name w:val="Style Card works + Line spacing:  single"/>
    <w:basedOn w:val="Normal"/>
    <w:link w:val="StyleCardworksLinespacingsingleChar"/>
    <w:qFormat/>
    <w:rsid w:val="00353371"/>
    <w:pPr>
      <w:suppressAutoHyphens/>
    </w:pPr>
    <w:rPr>
      <w:rFonts w:eastAsia="Times New Roman"/>
      <w:spacing w:val="-3"/>
      <w:szCs w:val="20"/>
    </w:rPr>
  </w:style>
  <w:style w:type="character" w:customStyle="1" w:styleId="BriefTitleWorksChar">
    <w:name w:val="Brief Title Works Char"/>
    <w:basedOn w:val="DefaultParagraphFont"/>
    <w:link w:val="BriefTitleWorks"/>
    <w:locked/>
    <w:rsid w:val="00353371"/>
    <w:rPr>
      <w:rFonts w:ascii="Calibri" w:eastAsia="Times New Roman" w:hAnsi="Calibri" w:cs="Arial"/>
      <w:b/>
      <w:bCs/>
      <w:caps/>
      <w:kern w:val="32"/>
      <w:sz w:val="24"/>
      <w:szCs w:val="32"/>
      <w:u w:val="single"/>
    </w:rPr>
  </w:style>
  <w:style w:type="paragraph" w:customStyle="1" w:styleId="BriefTitleWorks">
    <w:name w:val="Brief Title Works"/>
    <w:basedOn w:val="Heading1"/>
    <w:link w:val="BriefTitleWorksChar"/>
    <w:qFormat/>
    <w:rsid w:val="00353371"/>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caps/>
      <w:kern w:val="32"/>
      <w:sz w:val="24"/>
      <w:u w:val="single"/>
    </w:rPr>
  </w:style>
  <w:style w:type="character" w:customStyle="1" w:styleId="CITEChar">
    <w:name w:val="CITE Char"/>
    <w:basedOn w:val="DefaultParagraphFont"/>
    <w:link w:val="CITE"/>
    <w:locked/>
    <w:rsid w:val="00353371"/>
    <w:rPr>
      <w:rFonts w:ascii="Calibri" w:eastAsia="Times New Roman" w:hAnsi="Calibri" w:cs="Arial"/>
      <w:iCs/>
      <w:caps/>
      <w:sz w:val="20"/>
      <w:szCs w:val="20"/>
    </w:rPr>
  </w:style>
  <w:style w:type="paragraph" w:customStyle="1" w:styleId="CITE">
    <w:name w:val="CITE"/>
    <w:basedOn w:val="Heading2"/>
    <w:link w:val="CITEChar"/>
    <w:autoRedefine/>
    <w:qFormat/>
    <w:rsid w:val="00353371"/>
    <w:pPr>
      <w:keepLines w:val="0"/>
      <w:pageBreakBefore w:val="0"/>
      <w:spacing w:before="480" w:after="160"/>
      <w:contextualSpacing/>
      <w:jc w:val="left"/>
    </w:pPr>
    <w:rPr>
      <w:rFonts w:eastAsia="Times New Roman" w:cs="Arial"/>
      <w:b w:val="0"/>
      <w:iCs/>
      <w:caps/>
      <w:sz w:val="20"/>
      <w:szCs w:val="20"/>
      <w:u w:val="none"/>
    </w:rPr>
  </w:style>
  <w:style w:type="character" w:customStyle="1" w:styleId="FifthChar">
    <w:name w:val="Fifth Char"/>
    <w:link w:val="Fifth"/>
    <w:uiPriority w:val="99"/>
    <w:locked/>
    <w:rsid w:val="00353371"/>
    <w:rPr>
      <w:rFonts w:ascii="Calibri" w:eastAsia="Times New Roman" w:hAnsi="Calibri" w:cs="Calibri"/>
      <w:sz w:val="20"/>
      <w:lang w:val="x-none" w:eastAsia="x-none"/>
    </w:rPr>
  </w:style>
  <w:style w:type="paragraph" w:customStyle="1" w:styleId="Fifth">
    <w:name w:val="Fifth"/>
    <w:basedOn w:val="Normal"/>
    <w:link w:val="FifthChar"/>
    <w:uiPriority w:val="99"/>
    <w:qFormat/>
    <w:rsid w:val="00353371"/>
    <w:rPr>
      <w:rFonts w:eastAsia="Times New Roman"/>
      <w:sz w:val="20"/>
      <w:lang w:val="x-none" w:eastAsia="x-none"/>
    </w:rPr>
  </w:style>
  <w:style w:type="paragraph" w:customStyle="1" w:styleId="Repeatblockheading0">
    <w:name w:val="Repeat block heading"/>
    <w:basedOn w:val="Normal"/>
    <w:uiPriority w:val="99"/>
    <w:qFormat/>
    <w:rsid w:val="00353371"/>
    <w:pPr>
      <w:pBdr>
        <w:bottom w:val="single" w:sz="12" w:space="1" w:color="auto"/>
      </w:pBdr>
      <w:jc w:val="center"/>
      <w:outlineLvl w:val="1"/>
    </w:pPr>
    <w:rPr>
      <w:rFonts w:ascii="Estrangelo Edessa" w:eastAsia="Times New Roman" w:hAnsi="Estrangelo Edessa"/>
      <w:b/>
      <w:sz w:val="48"/>
      <w:szCs w:val="48"/>
    </w:rPr>
  </w:style>
  <w:style w:type="paragraph" w:customStyle="1" w:styleId="introduction">
    <w:name w:val="introduction"/>
    <w:basedOn w:val="Normal"/>
    <w:uiPriority w:val="99"/>
    <w:qFormat/>
    <w:rsid w:val="00353371"/>
    <w:pPr>
      <w:spacing w:before="100" w:beforeAutospacing="1" w:after="100" w:afterAutospacing="1"/>
    </w:pPr>
    <w:rPr>
      <w:rFonts w:eastAsia="Times New Roman"/>
    </w:rPr>
  </w:style>
  <w:style w:type="paragraph" w:customStyle="1" w:styleId="TashmaHeader2">
    <w:name w:val="Tashma_Header2"/>
    <w:basedOn w:val="Heading2"/>
    <w:uiPriority w:val="99"/>
    <w:qFormat/>
    <w:rsid w:val="00353371"/>
    <w:pPr>
      <w:spacing w:before="480" w:after="160"/>
    </w:pPr>
    <w:rPr>
      <w:rFonts w:eastAsia="SimSun" w:cstheme="minorBidi"/>
      <w:sz w:val="28"/>
    </w:rPr>
  </w:style>
  <w:style w:type="paragraph" w:customStyle="1" w:styleId="TashmaHeading1">
    <w:name w:val="Tashma_Heading1"/>
    <w:basedOn w:val="Heading1"/>
    <w:uiPriority w:val="99"/>
    <w:qFormat/>
    <w:rsid w:val="00353371"/>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53371"/>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353371"/>
    <w:pPr>
      <w:ind w:left="1440" w:right="1440"/>
    </w:pPr>
  </w:style>
  <w:style w:type="paragraph" w:customStyle="1" w:styleId="pagpag1">
    <w:name w:val="pagpag1"/>
    <w:basedOn w:val="Normal"/>
    <w:uiPriority w:val="99"/>
    <w:qFormat/>
    <w:rsid w:val="00353371"/>
    <w:pPr>
      <w:spacing w:before="100" w:beforeAutospacing="1" w:after="100" w:afterAutospacing="1"/>
    </w:pPr>
    <w:rPr>
      <w:rFonts w:eastAsia="Times New Roman"/>
    </w:rPr>
  </w:style>
  <w:style w:type="paragraph" w:customStyle="1" w:styleId="pagpag2">
    <w:name w:val="pagpag2"/>
    <w:basedOn w:val="Normal"/>
    <w:uiPriority w:val="99"/>
    <w:qFormat/>
    <w:rsid w:val="00353371"/>
    <w:pPr>
      <w:spacing w:before="100" w:beforeAutospacing="1" w:after="100" w:afterAutospacing="1"/>
    </w:pPr>
    <w:rPr>
      <w:rFonts w:eastAsia="Times New Roman"/>
    </w:rPr>
  </w:style>
  <w:style w:type="paragraph" w:styleId="BodyText3">
    <w:name w:val="Body Text 3"/>
    <w:basedOn w:val="Normal"/>
    <w:link w:val="BodyText3Char"/>
    <w:semiHidden/>
    <w:unhideWhenUsed/>
    <w:rsid w:val="00353371"/>
    <w:rPr>
      <w:rFonts w:eastAsia="Calibri"/>
      <w:bCs/>
      <w:color w:val="000000"/>
    </w:rPr>
  </w:style>
  <w:style w:type="character" w:customStyle="1" w:styleId="BodyText3Char1">
    <w:name w:val="Body Text 3 Char1"/>
    <w:basedOn w:val="DefaultParagraphFont"/>
    <w:semiHidden/>
    <w:rsid w:val="00353371"/>
    <w:rPr>
      <w:rFonts w:ascii="Calibri" w:hAnsi="Calibri" w:cs="Calibri"/>
      <w:sz w:val="16"/>
      <w:szCs w:val="16"/>
    </w:rPr>
  </w:style>
  <w:style w:type="paragraph" w:customStyle="1" w:styleId="BodyText310">
    <w:name w:val="Body Text 31"/>
    <w:basedOn w:val="Normal"/>
    <w:next w:val="BodyText3"/>
    <w:uiPriority w:val="99"/>
    <w:qFormat/>
    <w:rsid w:val="00353371"/>
    <w:pPr>
      <w:spacing w:after="120"/>
    </w:pPr>
    <w:rPr>
      <w:bCs/>
      <w:color w:val="000000"/>
    </w:rPr>
  </w:style>
  <w:style w:type="paragraph" w:styleId="BodyText2">
    <w:name w:val="Body Text 2"/>
    <w:basedOn w:val="Normal"/>
    <w:link w:val="BodyText2Char"/>
    <w:semiHidden/>
    <w:unhideWhenUsed/>
    <w:rsid w:val="00353371"/>
    <w:pPr>
      <w:jc w:val="both"/>
    </w:pPr>
    <w:rPr>
      <w:rFonts w:eastAsia="Times New Roman"/>
      <w:b/>
      <w:szCs w:val="20"/>
    </w:rPr>
  </w:style>
  <w:style w:type="character" w:customStyle="1" w:styleId="BodyText2Char1">
    <w:name w:val="Body Text 2 Char1"/>
    <w:basedOn w:val="DefaultParagraphFont"/>
    <w:uiPriority w:val="99"/>
    <w:semiHidden/>
    <w:rsid w:val="00353371"/>
    <w:rPr>
      <w:rFonts w:ascii="Calibri" w:hAnsi="Calibri" w:cs="Calibri"/>
    </w:rPr>
  </w:style>
  <w:style w:type="paragraph" w:customStyle="1" w:styleId="BodyText21">
    <w:name w:val="Body Text 21"/>
    <w:basedOn w:val="Normal"/>
    <w:next w:val="BodyText2"/>
    <w:uiPriority w:val="99"/>
    <w:qFormat/>
    <w:rsid w:val="00353371"/>
    <w:pPr>
      <w:spacing w:after="120" w:line="480" w:lineRule="auto"/>
    </w:pPr>
    <w:rPr>
      <w:sz w:val="12"/>
    </w:rPr>
  </w:style>
  <w:style w:type="paragraph" w:customStyle="1" w:styleId="BodyTextIndent1">
    <w:name w:val="Body Text Indent1"/>
    <w:basedOn w:val="Normal"/>
    <w:next w:val="BodyTextIndent"/>
    <w:uiPriority w:val="99"/>
    <w:qFormat/>
    <w:rsid w:val="00353371"/>
    <w:pPr>
      <w:spacing w:after="120"/>
      <w:ind w:left="360"/>
    </w:pPr>
    <w:rPr>
      <w:sz w:val="16"/>
    </w:rPr>
  </w:style>
  <w:style w:type="paragraph" w:styleId="BodyTextIndent3">
    <w:name w:val="Body Text Indent 3"/>
    <w:basedOn w:val="Normal"/>
    <w:link w:val="BodyTextIndent3Char1"/>
    <w:uiPriority w:val="99"/>
    <w:semiHidden/>
    <w:unhideWhenUsed/>
    <w:rsid w:val="00353371"/>
    <w:pPr>
      <w:spacing w:after="120"/>
      <w:ind w:left="360"/>
    </w:pPr>
    <w:rPr>
      <w:sz w:val="16"/>
      <w:szCs w:val="16"/>
    </w:rPr>
  </w:style>
  <w:style w:type="character" w:customStyle="1" w:styleId="BodyTextIndent3Char">
    <w:name w:val="Body Text Indent 3 Char"/>
    <w:basedOn w:val="DefaultParagraphFont"/>
    <w:uiPriority w:val="99"/>
    <w:semiHidden/>
    <w:rsid w:val="00353371"/>
    <w:rPr>
      <w:rFonts w:ascii="Calibri" w:hAnsi="Calibri" w:cs="Calibri"/>
      <w:sz w:val="16"/>
      <w:szCs w:val="16"/>
    </w:rPr>
  </w:style>
  <w:style w:type="paragraph" w:customStyle="1" w:styleId="BodyTextIndent31">
    <w:name w:val="Body Text Indent 31"/>
    <w:basedOn w:val="Normal"/>
    <w:next w:val="BodyTextIndent3"/>
    <w:uiPriority w:val="99"/>
    <w:semiHidden/>
    <w:qFormat/>
    <w:rsid w:val="00353371"/>
    <w:pPr>
      <w:spacing w:after="120"/>
      <w:ind w:left="360"/>
    </w:pPr>
    <w:rPr>
      <w:sz w:val="14"/>
    </w:rPr>
  </w:style>
  <w:style w:type="paragraph" w:styleId="BodyTextIndent2">
    <w:name w:val="Body Text Indent 2"/>
    <w:basedOn w:val="Normal"/>
    <w:link w:val="BodyTextIndent2Char1"/>
    <w:semiHidden/>
    <w:unhideWhenUsed/>
    <w:rsid w:val="00353371"/>
    <w:pPr>
      <w:spacing w:after="120" w:line="480" w:lineRule="auto"/>
      <w:ind w:left="360"/>
    </w:pPr>
  </w:style>
  <w:style w:type="character" w:customStyle="1" w:styleId="BodyTextIndent2Char">
    <w:name w:val="Body Text Indent 2 Char"/>
    <w:basedOn w:val="DefaultParagraphFont"/>
    <w:semiHidden/>
    <w:rsid w:val="00353371"/>
    <w:rPr>
      <w:rFonts w:ascii="Calibri" w:hAnsi="Calibri" w:cs="Calibri"/>
    </w:rPr>
  </w:style>
  <w:style w:type="paragraph" w:customStyle="1" w:styleId="BodyTextIndent21">
    <w:name w:val="Body Text Indent 21"/>
    <w:basedOn w:val="Normal"/>
    <w:next w:val="BodyTextIndent2"/>
    <w:uiPriority w:val="99"/>
    <w:qFormat/>
    <w:rsid w:val="00353371"/>
    <w:pPr>
      <w:spacing w:after="120" w:line="480" w:lineRule="auto"/>
      <w:ind w:left="360"/>
    </w:pPr>
    <w:rPr>
      <w:sz w:val="16"/>
    </w:rPr>
  </w:style>
  <w:style w:type="paragraph" w:customStyle="1" w:styleId="z-BottomofForm1">
    <w:name w:val="z-Bottom of Form1"/>
    <w:basedOn w:val="Normal"/>
    <w:next w:val="Normal"/>
    <w:uiPriority w:val="99"/>
    <w:qFormat/>
    <w:rsid w:val="00353371"/>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353371"/>
    <w:pPr>
      <w:spacing w:before="100" w:beforeAutospacing="1" w:after="100" w:afterAutospacing="1"/>
    </w:pPr>
    <w:rPr>
      <w:rFonts w:eastAsia="Times New Roman"/>
    </w:rPr>
  </w:style>
  <w:style w:type="paragraph" w:customStyle="1" w:styleId="cptchblock">
    <w:name w:val="cptch_block"/>
    <w:basedOn w:val="Normal"/>
    <w:uiPriority w:val="99"/>
    <w:qFormat/>
    <w:rsid w:val="00353371"/>
    <w:pPr>
      <w:spacing w:before="100" w:beforeAutospacing="1" w:after="100" w:afterAutospacing="1"/>
    </w:pPr>
    <w:rPr>
      <w:rFonts w:eastAsia="Times New Roman"/>
    </w:rPr>
  </w:style>
  <w:style w:type="paragraph" w:customStyle="1" w:styleId="publisheddate">
    <w:name w:val="published_date"/>
    <w:basedOn w:val="Normal"/>
    <w:uiPriority w:val="99"/>
    <w:qFormat/>
    <w:rsid w:val="00353371"/>
    <w:pPr>
      <w:spacing w:before="100" w:beforeAutospacing="1" w:after="100" w:afterAutospacing="1"/>
    </w:pPr>
    <w:rPr>
      <w:rFonts w:eastAsia="Times New Roman"/>
    </w:rPr>
  </w:style>
  <w:style w:type="paragraph" w:customStyle="1" w:styleId="headline-title">
    <w:name w:val="headline-title"/>
    <w:basedOn w:val="Normal"/>
    <w:uiPriority w:val="99"/>
    <w:qFormat/>
    <w:rsid w:val="00353371"/>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353371"/>
    <w:rPr>
      <w:rFonts w:ascii="Times New Roman" w:eastAsia="Times New Roman" w:hAnsi="Times New Roman" w:cs="Calibri"/>
      <w:b/>
      <w:sz w:val="20"/>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353371"/>
    <w:rPr>
      <w:rFonts w:ascii="Times New Roman" w:eastAsia="Times New Roman" w:hAnsi="Times New Roman"/>
      <w:b/>
      <w:sz w:val="20"/>
      <w:u w:val="single"/>
      <w:lang w:val="x-none" w:eastAsia="x-none"/>
    </w:rPr>
  </w:style>
  <w:style w:type="paragraph" w:customStyle="1" w:styleId="emactive">
    <w:name w:val="emactive"/>
    <w:basedOn w:val="Normal"/>
    <w:uiPriority w:val="99"/>
    <w:qFormat/>
    <w:rsid w:val="00353371"/>
    <w:pPr>
      <w:spacing w:before="100" w:beforeAutospacing="1" w:after="100" w:afterAutospacing="1"/>
    </w:pPr>
    <w:rPr>
      <w:rFonts w:eastAsia="Times New Roman"/>
      <w:lang w:eastAsia="ja-JP"/>
    </w:rPr>
  </w:style>
  <w:style w:type="paragraph" w:customStyle="1" w:styleId="emready">
    <w:name w:val="emready"/>
    <w:basedOn w:val="Normal"/>
    <w:uiPriority w:val="99"/>
    <w:qFormat/>
    <w:rsid w:val="00353371"/>
    <w:pPr>
      <w:spacing w:before="100" w:beforeAutospacing="1" w:after="100" w:afterAutospacing="1"/>
    </w:pPr>
    <w:rPr>
      <w:rFonts w:eastAsia="Times New Roman"/>
      <w:lang w:eastAsia="ja-JP"/>
    </w:rPr>
  </w:style>
  <w:style w:type="character" w:customStyle="1" w:styleId="CardHighlightChar">
    <w:name w:val="Card Highlight Char"/>
    <w:link w:val="CardHighlight"/>
    <w:locked/>
    <w:rsid w:val="00353371"/>
    <w:rPr>
      <w:rFonts w:ascii="Calibri" w:hAnsi="Calibri" w:cs="Calibri"/>
      <w:u w:val="single"/>
      <w:shd w:val="clear" w:color="auto" w:fill="66FFFF"/>
    </w:rPr>
  </w:style>
  <w:style w:type="paragraph" w:customStyle="1" w:styleId="CardHighlight">
    <w:name w:val="Card Highlight"/>
    <w:basedOn w:val="Normal"/>
    <w:link w:val="CardHighlightChar"/>
    <w:qFormat/>
    <w:rsid w:val="00353371"/>
    <w:pPr>
      <w:shd w:val="clear" w:color="auto" w:fill="66FFFF"/>
    </w:pPr>
    <w:rPr>
      <w:u w:val="single"/>
    </w:rPr>
  </w:style>
  <w:style w:type="paragraph" w:customStyle="1" w:styleId="norma">
    <w:name w:val="norma"/>
    <w:basedOn w:val="Heading3"/>
    <w:uiPriority w:val="99"/>
    <w:qFormat/>
    <w:rsid w:val="00353371"/>
    <w:pPr>
      <w:spacing w:before="200"/>
    </w:pPr>
    <w:rPr>
      <w:rFonts w:eastAsia="MS Gothic" w:cs="Arial"/>
      <w:caps/>
      <w:sz w:val="24"/>
      <w:lang w:eastAsia="zh-CN"/>
    </w:rPr>
  </w:style>
  <w:style w:type="paragraph" w:customStyle="1" w:styleId="nromal">
    <w:name w:val="nromal"/>
    <w:basedOn w:val="Normal"/>
    <w:uiPriority w:val="99"/>
    <w:qFormat/>
    <w:rsid w:val="00353371"/>
    <w:pPr>
      <w:keepNext/>
      <w:keepLines/>
      <w:spacing w:before="200"/>
      <w:outlineLvl w:val="3"/>
    </w:pPr>
    <w:rPr>
      <w:rFonts w:eastAsia="Times New Roman" w:cs="Cambria"/>
      <w:b/>
      <w:bCs/>
      <w:iCs/>
    </w:rPr>
  </w:style>
  <w:style w:type="paragraph" w:customStyle="1" w:styleId="natural">
    <w:name w:val="natural"/>
    <w:basedOn w:val="Normal"/>
    <w:uiPriority w:val="99"/>
    <w:qFormat/>
    <w:rsid w:val="00353371"/>
    <w:pPr>
      <w:keepNext/>
      <w:keepLines/>
      <w:spacing w:before="200"/>
      <w:outlineLvl w:val="3"/>
    </w:pPr>
    <w:rPr>
      <w:rFonts w:eastAsia="Times New Roman"/>
      <w:b/>
      <w:bCs/>
      <w:iCs/>
    </w:rPr>
  </w:style>
  <w:style w:type="paragraph" w:customStyle="1" w:styleId="nroaml">
    <w:name w:val="nroaml"/>
    <w:basedOn w:val="Normal"/>
    <w:uiPriority w:val="99"/>
    <w:qFormat/>
    <w:rsid w:val="00353371"/>
    <w:pPr>
      <w:keepNext/>
      <w:keepLines/>
      <w:spacing w:before="200"/>
      <w:outlineLvl w:val="3"/>
    </w:pPr>
    <w:rPr>
      <w:rFonts w:eastAsia="Times New Roman"/>
      <w:b/>
      <w:bCs/>
      <w:iCs/>
    </w:rPr>
  </w:style>
  <w:style w:type="paragraph" w:customStyle="1" w:styleId="noraml">
    <w:name w:val="noraml"/>
    <w:basedOn w:val="Normal"/>
    <w:uiPriority w:val="99"/>
    <w:qFormat/>
    <w:rsid w:val="00353371"/>
    <w:pPr>
      <w:keepNext/>
      <w:keepLines/>
      <w:spacing w:before="200"/>
      <w:outlineLvl w:val="3"/>
    </w:pPr>
    <w:rPr>
      <w:rFonts w:eastAsia="Times New Roman"/>
      <w:b/>
      <w:bCs/>
      <w:iCs/>
    </w:rPr>
  </w:style>
  <w:style w:type="paragraph" w:customStyle="1" w:styleId="firstletter">
    <w:name w:val="firstletter"/>
    <w:basedOn w:val="Normal"/>
    <w:uiPriority w:val="99"/>
    <w:qFormat/>
    <w:rsid w:val="00353371"/>
    <w:pPr>
      <w:spacing w:before="100" w:beforeAutospacing="1" w:after="100" w:afterAutospacing="1"/>
    </w:pPr>
    <w:rPr>
      <w:rFonts w:eastAsia="Times New Roman"/>
    </w:rPr>
  </w:style>
  <w:style w:type="paragraph" w:customStyle="1" w:styleId="more">
    <w:name w:val="more"/>
    <w:basedOn w:val="Normal"/>
    <w:uiPriority w:val="99"/>
    <w:qFormat/>
    <w:rsid w:val="00353371"/>
    <w:pPr>
      <w:spacing w:before="100" w:beforeAutospacing="1" w:after="100" w:afterAutospacing="1"/>
    </w:pPr>
    <w:rPr>
      <w:rFonts w:eastAsia="Times New Roman"/>
    </w:rPr>
  </w:style>
  <w:style w:type="paragraph" w:customStyle="1" w:styleId="H1numbered">
    <w:name w:val="H1 numbered"/>
    <w:basedOn w:val="Normal"/>
    <w:uiPriority w:val="99"/>
    <w:qFormat/>
    <w:rsid w:val="00353371"/>
    <w:pPr>
      <w:pageBreakBefore/>
      <w:numPr>
        <w:numId w:val="106"/>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53371"/>
    <w:pPr>
      <w:numPr>
        <w:ilvl w:val="1"/>
        <w:numId w:val="106"/>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53371"/>
    <w:pPr>
      <w:spacing w:before="100" w:beforeAutospacing="1" w:after="100" w:afterAutospacing="1"/>
    </w:pPr>
    <w:rPr>
      <w:rFonts w:eastAsia="Times New Roman"/>
    </w:rPr>
  </w:style>
  <w:style w:type="paragraph" w:customStyle="1" w:styleId="imagecontain">
    <w:name w:val="imagecontain"/>
    <w:basedOn w:val="Normal"/>
    <w:uiPriority w:val="99"/>
    <w:qFormat/>
    <w:rsid w:val="00353371"/>
    <w:pPr>
      <w:spacing w:before="100" w:beforeAutospacing="1" w:after="100" w:afterAutospacing="1"/>
    </w:pPr>
    <w:rPr>
      <w:rFonts w:eastAsia="Times New Roman"/>
    </w:rPr>
  </w:style>
  <w:style w:type="paragraph" w:customStyle="1" w:styleId="CM62">
    <w:name w:val="CM62"/>
    <w:basedOn w:val="Normal"/>
    <w:next w:val="Normal"/>
    <w:uiPriority w:val="99"/>
    <w:qFormat/>
    <w:rsid w:val="00353371"/>
    <w:pPr>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53371"/>
    <w:pPr>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53371"/>
    <w:pPr>
      <w:spacing w:after="63"/>
    </w:pPr>
    <w:rPr>
      <w:rFonts w:ascii="Arial" w:eastAsia="Times New Roman" w:hAnsi="Arial"/>
      <w:color w:val="auto"/>
      <w:lang w:eastAsia="zh-CN"/>
    </w:rPr>
  </w:style>
  <w:style w:type="paragraph" w:customStyle="1" w:styleId="CM35">
    <w:name w:val="CM35"/>
    <w:basedOn w:val="Default"/>
    <w:next w:val="Default"/>
    <w:uiPriority w:val="99"/>
    <w:qFormat/>
    <w:rsid w:val="00353371"/>
    <w:pPr>
      <w:spacing w:line="228" w:lineRule="atLeast"/>
    </w:pPr>
    <w:rPr>
      <w:rFonts w:ascii="Showcard Gothic" w:eastAsia="Times New Roman" w:hAnsi="Showcard Gothic"/>
      <w:color w:val="auto"/>
      <w:lang w:eastAsia="zh-CN"/>
    </w:rPr>
  </w:style>
  <w:style w:type="paragraph" w:customStyle="1" w:styleId="CM60">
    <w:name w:val="CM60"/>
    <w:basedOn w:val="Default"/>
    <w:next w:val="Default"/>
    <w:uiPriority w:val="99"/>
    <w:qFormat/>
    <w:rsid w:val="00353371"/>
    <w:pPr>
      <w:spacing w:line="228" w:lineRule="atLeast"/>
    </w:pPr>
    <w:rPr>
      <w:rFonts w:ascii="Showcard Gothic" w:eastAsia="Times New Roman" w:hAnsi="Showcard Gothic"/>
      <w:color w:val="auto"/>
      <w:lang w:eastAsia="zh-CN"/>
    </w:rPr>
  </w:style>
  <w:style w:type="character" w:customStyle="1" w:styleId="StylecardCharCharChar11ptChar">
    <w:name w:val="Style card Char Char Char + 11 pt Char"/>
    <w:link w:val="StylecardCharCharChar11pt"/>
    <w:locked/>
    <w:rsid w:val="00353371"/>
    <w:rPr>
      <w:rFonts w:ascii="Calibri" w:eastAsia="Times New Roman" w:hAnsi="Calibri" w:cs="Times New Roman"/>
    </w:rPr>
  </w:style>
  <w:style w:type="paragraph" w:customStyle="1" w:styleId="StylecardCharCharChar11pt">
    <w:name w:val="Style card Char Char Char + 11 pt"/>
    <w:link w:val="StylecardCharCharChar11ptChar"/>
    <w:qFormat/>
    <w:rsid w:val="00353371"/>
    <w:pPr>
      <w:spacing w:after="200" w:line="276" w:lineRule="auto"/>
      <w:ind w:left="288" w:right="288"/>
    </w:pPr>
    <w:rPr>
      <w:rFonts w:ascii="Calibri" w:eastAsia="Times New Roman" w:hAnsi="Calibri" w:cs="Times New Roman"/>
    </w:rPr>
  </w:style>
  <w:style w:type="character" w:customStyle="1" w:styleId="StyleCards11ptChar">
    <w:name w:val="Style Cards + 11 pt Char"/>
    <w:link w:val="StyleCards11pt"/>
    <w:locked/>
    <w:rsid w:val="00353371"/>
    <w:rPr>
      <w:rFonts w:ascii="Georgia" w:eastAsia="Times New Roman" w:hAnsi="Georgia"/>
      <w:szCs w:val="24"/>
      <w:lang w:val="x-none" w:eastAsia="x-none"/>
    </w:rPr>
  </w:style>
  <w:style w:type="paragraph" w:customStyle="1" w:styleId="StyleCards11pt">
    <w:name w:val="Style Cards + 11 pt"/>
    <w:basedOn w:val="Cards0"/>
    <w:link w:val="StyleCards11ptChar"/>
    <w:qFormat/>
    <w:rsid w:val="00353371"/>
    <w:pPr>
      <w:widowControl/>
      <w:autoSpaceDE w:val="0"/>
      <w:autoSpaceDN w:val="0"/>
      <w:adjustRightInd w:val="0"/>
      <w:jc w:val="both"/>
    </w:pPr>
    <w:rPr>
      <w:rFonts w:ascii="Georgia" w:hAnsi="Georgia" w:cstheme="minorBidi"/>
      <w:sz w:val="22"/>
      <w:lang w:val="x-none" w:eastAsia="x-none"/>
    </w:rPr>
  </w:style>
  <w:style w:type="character" w:customStyle="1" w:styleId="StyleCards11ptUnderlineChar">
    <w:name w:val="Style Cards + 11 pt Underline Char"/>
    <w:link w:val="StyleCards11ptUnderline"/>
    <w:locked/>
    <w:rsid w:val="00353371"/>
    <w:rPr>
      <w:rFonts w:ascii="Georgia" w:eastAsia="Times New Roman" w:hAnsi="Georgia"/>
      <w:szCs w:val="20"/>
      <w:u w:val="single"/>
      <w:lang w:val="x-none" w:eastAsia="x-none"/>
    </w:rPr>
  </w:style>
  <w:style w:type="paragraph" w:customStyle="1" w:styleId="StyleCards11ptUnderline">
    <w:name w:val="Style Cards + 11 pt Underline"/>
    <w:basedOn w:val="Cards0"/>
    <w:link w:val="StyleCards11ptUnderlineChar"/>
    <w:qFormat/>
    <w:rsid w:val="00353371"/>
    <w:pPr>
      <w:widowControl/>
      <w:autoSpaceDE w:val="0"/>
      <w:autoSpaceDN w:val="0"/>
      <w:adjustRightInd w:val="0"/>
      <w:jc w:val="both"/>
    </w:pPr>
    <w:rPr>
      <w:rFonts w:ascii="Georgia" w:hAnsi="Georgia" w:cstheme="minorBidi"/>
      <w:sz w:val="22"/>
      <w:szCs w:val="20"/>
      <w:u w:val="single"/>
      <w:lang w:val="x-none" w:eastAsia="x-none"/>
    </w:rPr>
  </w:style>
  <w:style w:type="character" w:customStyle="1" w:styleId="StyleCards11ptBoldUnderlineChar">
    <w:name w:val="Style Cards + 11 pt Bold Underline Char"/>
    <w:link w:val="StyleCards11ptBoldUnderline"/>
    <w:locked/>
    <w:rsid w:val="00353371"/>
    <w:rPr>
      <w:rFonts w:ascii="Georgia" w:eastAsia="Times New Roman" w:hAnsi="Georgia"/>
      <w:b/>
      <w:bCs/>
      <w:szCs w:val="20"/>
      <w:u w:val="single"/>
      <w:lang w:val="x-none" w:eastAsia="x-none"/>
    </w:rPr>
  </w:style>
  <w:style w:type="paragraph" w:customStyle="1" w:styleId="StyleCards11ptBoldUnderline">
    <w:name w:val="Style Cards + 11 pt Bold Underline"/>
    <w:basedOn w:val="Cards0"/>
    <w:link w:val="StyleCards11ptBoldUnderlineChar"/>
    <w:qFormat/>
    <w:rsid w:val="00353371"/>
    <w:pPr>
      <w:widowControl/>
      <w:autoSpaceDE w:val="0"/>
      <w:autoSpaceDN w:val="0"/>
      <w:adjustRightInd w:val="0"/>
      <w:jc w:val="both"/>
    </w:pPr>
    <w:rPr>
      <w:rFonts w:ascii="Georgia" w:hAnsi="Georgia" w:cstheme="minorBidi"/>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53371"/>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35337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cstheme="minorBidi"/>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53371"/>
    <w:rPr>
      <w:rFonts w:ascii="Times New Roman" w:eastAsia="Times New Roman" w:hAnsi="Times New Roman" w:cs="Times New Roman"/>
      <w:sz w:val="20"/>
      <w:szCs w:val="20"/>
      <w:lang w:val="x-none" w:eastAsia="x-none"/>
    </w:rPr>
  </w:style>
  <w:style w:type="paragraph" w:customStyle="1" w:styleId="StylecardCharChar11pt">
    <w:name w:val="Style card Char Char + 11 pt"/>
    <w:link w:val="StylecardCharChar11ptChar"/>
    <w:qFormat/>
    <w:rsid w:val="00353371"/>
    <w:pPr>
      <w:spacing w:line="256" w:lineRule="auto"/>
      <w:ind w:left="288" w:right="288"/>
    </w:pPr>
    <w:rPr>
      <w:rFonts w:ascii="Times New Roman" w:eastAsia="Times New Roman" w:hAnsi="Times New Roman" w:cs="Times New Roman"/>
      <w:sz w:val="20"/>
      <w:szCs w:val="20"/>
      <w:lang w:val="x-none" w:eastAsia="x-none"/>
    </w:rPr>
  </w:style>
  <w:style w:type="character" w:customStyle="1" w:styleId="NormalFontChar">
    <w:name w:val="Normal Font Char"/>
    <w:link w:val="NormalFont"/>
    <w:locked/>
    <w:rsid w:val="00353371"/>
    <w:rPr>
      <w:rFonts w:ascii="Times New Roman" w:eastAsia="Times New Roman" w:hAnsi="Times New Roman" w:cs="Times New Roman"/>
      <w:sz w:val="20"/>
      <w:szCs w:val="20"/>
    </w:rPr>
  </w:style>
  <w:style w:type="paragraph" w:customStyle="1" w:styleId="NormalFont">
    <w:name w:val="Normal Font"/>
    <w:link w:val="NormalFontChar"/>
    <w:qFormat/>
    <w:rsid w:val="0035337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53371"/>
    <w:pPr>
      <w:spacing w:after="200" w:line="276"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5337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53371"/>
    <w:rPr>
      <w:u w:val="single"/>
      <w:lang w:val="x-none" w:eastAsia="x-none"/>
    </w:rPr>
  </w:style>
  <w:style w:type="character" w:customStyle="1" w:styleId="StyleNormalFont11ptBoldUnderlineChar">
    <w:name w:val="Style Normal Font + 11 pt Bold Underline Char"/>
    <w:link w:val="StyleNormalFont11ptBoldUnderline"/>
    <w:locked/>
    <w:rsid w:val="0035337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53371"/>
    <w:rPr>
      <w:b/>
      <w:bCs/>
      <w:u w:val="single"/>
      <w:lang w:val="x-none" w:eastAsia="x-none"/>
    </w:rPr>
  </w:style>
  <w:style w:type="paragraph" w:customStyle="1" w:styleId="StyleHeading2LatinArialMT13pt">
    <w:name w:val="Style Heading 2 + (Latin) ArialMT 13 pt"/>
    <w:basedOn w:val="Heading2"/>
    <w:next w:val="Heading2"/>
    <w:uiPriority w:val="99"/>
    <w:qFormat/>
    <w:rsid w:val="00353371"/>
    <w:pPr>
      <w:keepLines w:val="0"/>
      <w:pageBreakBefore w:val="0"/>
      <w:spacing w:before="480" w:after="160"/>
      <w:jc w:val="left"/>
    </w:pPr>
    <w:rPr>
      <w:rFonts w:eastAsiaTheme="minorHAnsi" w:cstheme="minorBidi"/>
      <w:b w:val="0"/>
      <w:caps/>
      <w:sz w:val="24"/>
      <w:u w:val="none"/>
      <w:lang w:eastAsia="zh-CN"/>
    </w:rPr>
  </w:style>
  <w:style w:type="paragraph" w:customStyle="1" w:styleId="Smallfont0">
    <w:name w:val="Smallfont"/>
    <w:basedOn w:val="Normal"/>
    <w:uiPriority w:val="99"/>
    <w:qFormat/>
    <w:rsid w:val="00353371"/>
    <w:rPr>
      <w:rFonts w:eastAsia="Times New Roman"/>
      <w:sz w:val="15"/>
    </w:rPr>
  </w:style>
  <w:style w:type="paragraph" w:customStyle="1" w:styleId="formatvorlage2">
    <w:name w:val="formatvorlage2"/>
    <w:basedOn w:val="Normal"/>
    <w:uiPriority w:val="99"/>
    <w:qFormat/>
    <w:rsid w:val="00353371"/>
    <w:pPr>
      <w:spacing w:before="100" w:beforeAutospacing="1" w:after="100" w:afterAutospacing="1"/>
    </w:pPr>
  </w:style>
  <w:style w:type="character" w:customStyle="1" w:styleId="StyleTitle11ptNotBoldChar">
    <w:name w:val="Style Title + 11 pt Not Bold Char"/>
    <w:link w:val="StyleTitle11ptNotBold"/>
    <w:locked/>
    <w:rsid w:val="00353371"/>
    <w:rPr>
      <w:rFonts w:ascii="Georgia" w:eastAsia="Times New Roman" w:hAnsi="Georgia" w:cs="Calibri"/>
      <w:b/>
      <w:sz w:val="24"/>
      <w:u w:val="single"/>
      <w:lang w:val="x-none" w:eastAsia="x-none"/>
    </w:rPr>
  </w:style>
  <w:style w:type="paragraph" w:customStyle="1" w:styleId="StyleTitle11ptNotBold">
    <w:name w:val="Style Title + 11 pt Not Bold"/>
    <w:basedOn w:val="Title"/>
    <w:link w:val="StyleTitle11ptNotBoldChar"/>
    <w:qFormat/>
    <w:rsid w:val="00353371"/>
    <w:pPr>
      <w:spacing w:after="160" w:line="259" w:lineRule="auto"/>
      <w:contextualSpacing w:val="0"/>
      <w:jc w:val="center"/>
    </w:pPr>
    <w:rPr>
      <w:rFonts w:ascii="Georgia" w:eastAsia="Times New Roman" w:hAnsi="Georgia" w:cs="Calibri"/>
      <w:b/>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locked/>
    <w:rsid w:val="00353371"/>
    <w:rPr>
      <w:rFonts w:ascii="Georgia" w:eastAsia="Times New Roman" w:hAnsi="Georgia" w:cs="Calibri"/>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353371"/>
    <w:pPr>
      <w:spacing w:after="160" w:line="259" w:lineRule="auto"/>
      <w:contextualSpacing w:val="0"/>
      <w:jc w:val="center"/>
    </w:pPr>
    <w:rPr>
      <w:rFonts w:ascii="Georgia" w:eastAsia="Times New Roman" w:hAnsi="Georgia" w:cs="Calibri"/>
      <w:spacing w:val="0"/>
      <w:kern w:val="0"/>
      <w:sz w:val="24"/>
      <w:szCs w:val="22"/>
      <w:u w:val="single"/>
      <w:lang w:val="x-none" w:eastAsia="x-none"/>
    </w:rPr>
  </w:style>
  <w:style w:type="paragraph" w:customStyle="1" w:styleId="BodyA">
    <w:name w:val="Body A"/>
    <w:autoRedefine/>
    <w:uiPriority w:val="99"/>
    <w:qFormat/>
    <w:rsid w:val="00353371"/>
    <w:pPr>
      <w:spacing w:after="0" w:line="240" w:lineRule="auto"/>
    </w:pPr>
    <w:rPr>
      <w:rFonts w:ascii="Helvetica" w:eastAsia="ヒラギノ角ゴ Pro W3" w:hAnsi="Helvetica" w:cs="Times New Roman"/>
      <w:color w:val="000000"/>
      <w:sz w:val="24"/>
      <w:szCs w:val="20"/>
    </w:rPr>
  </w:style>
  <w:style w:type="character" w:customStyle="1" w:styleId="StyleHotRouteLatinGaramond10ptChar">
    <w:name w:val="Style Hot Route + (Latin) Garamond 10 pt Char"/>
    <w:basedOn w:val="DefaultParagraphFont"/>
    <w:link w:val="StyleHotRouteLatinGaramond10pt"/>
    <w:locked/>
    <w:rsid w:val="00353371"/>
    <w:rPr>
      <w:rFonts w:ascii="Garamond" w:eastAsia="Cambria" w:hAnsi="Garamond" w:cs="Times New Roman"/>
      <w:sz w:val="20"/>
    </w:rPr>
  </w:style>
  <w:style w:type="paragraph" w:customStyle="1" w:styleId="StyleHotRouteLatinGaramond10pt">
    <w:name w:val="Style Hot Route + (Latin) Garamond 10 pt"/>
    <w:basedOn w:val="HotRoute0"/>
    <w:link w:val="StyleHotRouteLatinGaramond10ptChar"/>
    <w:qFormat/>
    <w:rsid w:val="00353371"/>
    <w:pPr>
      <w:ind w:left="0"/>
    </w:pPr>
    <w:rPr>
      <w:rFonts w:ascii="Garamond" w:eastAsia="Cambria" w:hAnsi="Garamond" w:cs="Times New Roman"/>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353371"/>
    <w:rPr>
      <w:rFonts w:ascii="Garamond" w:eastAsia="Cambria" w:hAnsi="Garamond" w:cs="Times New Roman"/>
      <w:sz w:val="20"/>
      <w:u w:val="single"/>
    </w:rPr>
  </w:style>
  <w:style w:type="paragraph" w:customStyle="1" w:styleId="StyleHotRouteLatinGaramond10ptUnderline">
    <w:name w:val="Style Hot Route + (Latin) Garamond 10 pt Underline"/>
    <w:basedOn w:val="HotRoute0"/>
    <w:link w:val="StyleHotRouteLatinGaramond10ptUnderlineChar"/>
    <w:qFormat/>
    <w:rsid w:val="00353371"/>
    <w:pPr>
      <w:ind w:left="0"/>
    </w:pPr>
    <w:rPr>
      <w:rFonts w:ascii="Garamond" w:eastAsia="Cambria" w:hAnsi="Garamond" w:cs="Times New Roman"/>
      <w:color w:val="auto"/>
      <w:sz w:val="20"/>
      <w:u w:val="single"/>
    </w:rPr>
  </w:style>
  <w:style w:type="character" w:customStyle="1" w:styleId="Underline2Char">
    <w:name w:val="Underline2 Char"/>
    <w:link w:val="Underline2"/>
    <w:uiPriority w:val="4"/>
    <w:locked/>
    <w:rsid w:val="00353371"/>
    <w:rPr>
      <w:rFonts w:ascii="Calibri" w:eastAsia="Calibri" w:hAnsi="Calibri" w:cs="Calibri"/>
      <w:u w:val="single"/>
    </w:rPr>
  </w:style>
  <w:style w:type="paragraph" w:customStyle="1" w:styleId="Underline2">
    <w:name w:val="Underline2"/>
    <w:basedOn w:val="Normal"/>
    <w:link w:val="Underline2Char"/>
    <w:uiPriority w:val="4"/>
    <w:qFormat/>
    <w:rsid w:val="00353371"/>
    <w:rPr>
      <w:rFonts w:eastAsia="Calibri"/>
      <w:u w:val="single"/>
    </w:rPr>
  </w:style>
  <w:style w:type="paragraph" w:customStyle="1" w:styleId="PageHeading">
    <w:name w:val="Page Heading"/>
    <w:basedOn w:val="Heading2"/>
    <w:uiPriority w:val="99"/>
    <w:qFormat/>
    <w:rsid w:val="00353371"/>
    <w:pPr>
      <w:keepLines w:val="0"/>
      <w:pageBreakBefore w:val="0"/>
      <w:spacing w:before="0"/>
      <w:jc w:val="left"/>
    </w:pPr>
    <w:rPr>
      <w:rFonts w:eastAsia="Times New Roman" w:cs="Arial"/>
      <w:bCs/>
      <w:sz w:val="32"/>
      <w:szCs w:val="16"/>
      <w:u w:val="none"/>
    </w:rPr>
  </w:style>
  <w:style w:type="paragraph" w:customStyle="1" w:styleId="BriefTitle">
    <w:name w:val="Brief Title"/>
    <w:basedOn w:val="Heading1"/>
    <w:uiPriority w:val="99"/>
    <w:qFormat/>
    <w:rsid w:val="00353371"/>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eastAsia="Helvetica" w:cs="Times New Roman"/>
      <w:bCs/>
      <w:caps/>
      <w:kern w:val="32"/>
      <w:sz w:val="32"/>
      <w:u w:val="single"/>
    </w:rPr>
  </w:style>
  <w:style w:type="paragraph" w:customStyle="1" w:styleId="Hyperlink2">
    <w:name w:val="Hyperlink2"/>
    <w:basedOn w:val="Normal"/>
    <w:uiPriority w:val="99"/>
    <w:qFormat/>
    <w:rsid w:val="00353371"/>
    <w:rPr>
      <w:rFonts w:ascii="Arial" w:eastAsia="Calibri" w:hAnsi="Arial" w:cs="Arial"/>
      <w:color w:val="00B0F0"/>
      <w:sz w:val="2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353371"/>
    <w:rPr>
      <w:rFonts w:ascii="Times New Roman" w:eastAsia="Times New Roman" w:hAnsi="Times New Roman" w:cs="Times New Roman"/>
      <w:sz w:val="24"/>
      <w:szCs w:val="24"/>
      <w:u w:val="thick"/>
    </w:rPr>
  </w:style>
  <w:style w:type="paragraph" w:customStyle="1" w:styleId="UnderlineCharCharCharCharCharCharCharCharChar">
    <w:name w:val="Underline Char Char Char Char Char Char Char Char Char"/>
    <w:link w:val="UnderlineCharCharCharCharCharCharCharCharCharChar"/>
    <w:qFormat/>
    <w:rsid w:val="00353371"/>
    <w:pPr>
      <w:spacing w:after="0" w:line="240" w:lineRule="auto"/>
    </w:pPr>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locked/>
    <w:rsid w:val="00353371"/>
    <w:rPr>
      <w:rFonts w:ascii="Times New Roman" w:eastAsia="Times New Roman" w:hAnsi="Times New Roman" w:cs="Times New Roman"/>
      <w:b/>
      <w:sz w:val="24"/>
      <w:szCs w:val="24"/>
      <w:u w:val="thick"/>
    </w:rPr>
  </w:style>
  <w:style w:type="paragraph" w:customStyle="1" w:styleId="BoldUnderlineCharCharCharCharChar">
    <w:name w:val="BoldUnderline Char Char Char Char Char"/>
    <w:link w:val="BoldUnderlineCharCharCharCharCharChar"/>
    <w:qFormat/>
    <w:rsid w:val="00353371"/>
    <w:pPr>
      <w:spacing w:after="0" w:line="240" w:lineRule="auto"/>
    </w:pPr>
    <w:rPr>
      <w:rFonts w:ascii="Times New Roman" w:eastAsia="Times New Roman" w:hAnsi="Times New Roman" w:cs="Times New Roman"/>
      <w:b/>
      <w:sz w:val="24"/>
      <w:szCs w:val="24"/>
      <w:u w:val="thick"/>
    </w:rPr>
  </w:style>
  <w:style w:type="paragraph" w:customStyle="1" w:styleId="UnderlineCharCharCharChar">
    <w:name w:val="Underline Char Char Char Char"/>
    <w:basedOn w:val="Normal"/>
    <w:uiPriority w:val="99"/>
    <w:qFormat/>
    <w:rsid w:val="00353371"/>
    <w:rPr>
      <w:rFonts w:eastAsia="Times New Roman"/>
      <w:sz w:val="20"/>
      <w:u w:val="single"/>
    </w:rPr>
  </w:style>
  <w:style w:type="paragraph" w:customStyle="1" w:styleId="CitationCharChar">
    <w:name w:val="Citation Char Char"/>
    <w:basedOn w:val="Normal"/>
    <w:uiPriority w:val="6"/>
    <w:qFormat/>
    <w:rsid w:val="00353371"/>
    <w:pPr>
      <w:ind w:left="1440" w:right="1440"/>
    </w:pPr>
    <w:rPr>
      <w:rFonts w:asciiTheme="minorHAnsi" w:hAnsiTheme="minorHAnsi"/>
      <w:b/>
      <w:bCs/>
      <w:u w:val="single"/>
    </w:rPr>
  </w:style>
  <w:style w:type="paragraph" w:customStyle="1" w:styleId="Style31">
    <w:name w:val="Style31"/>
    <w:basedOn w:val="Normal"/>
    <w:uiPriority w:val="99"/>
    <w:qFormat/>
    <w:rsid w:val="00353371"/>
    <w:pPr>
      <w:spacing w:line="197" w:lineRule="exact"/>
      <w:jc w:val="both"/>
    </w:pPr>
    <w:rPr>
      <w:rFonts w:ascii="Arial" w:hAnsi="Arial" w:cs="Arial"/>
    </w:rPr>
  </w:style>
  <w:style w:type="paragraph" w:customStyle="1" w:styleId="Style42">
    <w:name w:val="Style42"/>
    <w:basedOn w:val="Normal"/>
    <w:uiPriority w:val="99"/>
    <w:qFormat/>
    <w:rsid w:val="00353371"/>
    <w:pPr>
      <w:spacing w:line="202" w:lineRule="exact"/>
      <w:jc w:val="both"/>
    </w:pPr>
    <w:rPr>
      <w:rFonts w:ascii="Arial" w:hAnsi="Arial" w:cs="Arial"/>
    </w:rPr>
  </w:style>
  <w:style w:type="paragraph" w:customStyle="1" w:styleId="Style51">
    <w:name w:val="Style51"/>
    <w:basedOn w:val="Normal"/>
    <w:uiPriority w:val="99"/>
    <w:qFormat/>
    <w:rsid w:val="00353371"/>
    <w:pPr>
      <w:spacing w:line="200" w:lineRule="exact"/>
      <w:jc w:val="both"/>
    </w:pPr>
    <w:rPr>
      <w:rFonts w:ascii="Arial" w:hAnsi="Arial" w:cs="Arial"/>
    </w:rPr>
  </w:style>
  <w:style w:type="paragraph" w:customStyle="1" w:styleId="msonormal0">
    <w:name w:val="msonormal"/>
    <w:basedOn w:val="Normal"/>
    <w:uiPriority w:val="99"/>
    <w:qFormat/>
    <w:rsid w:val="00353371"/>
    <w:pPr>
      <w:spacing w:before="100" w:beforeAutospacing="1" w:after="100" w:afterAutospacing="1"/>
    </w:pPr>
    <w:rPr>
      <w:rFonts w:eastAsia="Times New Roman"/>
    </w:rPr>
  </w:style>
  <w:style w:type="character" w:customStyle="1" w:styleId="BoldUnderlineChar2Char">
    <w:name w:val="BoldUnderline Char2 Char"/>
    <w:link w:val="BoldUnderlineChar2"/>
    <w:locked/>
    <w:rsid w:val="00353371"/>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35337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53371"/>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353371"/>
    <w:pPr>
      <w:spacing w:line="254" w:lineRule="auto"/>
    </w:pPr>
    <w:rPr>
      <w:rFonts w:eastAsia="Times New Roman"/>
    </w:rPr>
  </w:style>
  <w:style w:type="character" w:customStyle="1" w:styleId="StyleUnderlining11ptChar">
    <w:name w:val="Style Underlining + 11 pt Char"/>
    <w:basedOn w:val="DefaultParagraphFont"/>
    <w:link w:val="StyleUnderlining11pt"/>
    <w:locked/>
    <w:rsid w:val="00353371"/>
    <w:rPr>
      <w:rFonts w:ascii="Times New Roman" w:eastAsia="Times New Roman" w:hAnsi="Times New Roman" w:cs="Times New Roman"/>
      <w:u w:val="single"/>
      <w:lang w:val="en-GB"/>
    </w:rPr>
  </w:style>
  <w:style w:type="paragraph" w:customStyle="1" w:styleId="StyleUnderlining11pt">
    <w:name w:val="Style Underlining + 11 pt"/>
    <w:basedOn w:val="Normal"/>
    <w:link w:val="StyleUnderlining11ptChar"/>
    <w:qFormat/>
    <w:rsid w:val="00353371"/>
    <w:pPr>
      <w:spacing w:line="254" w:lineRule="auto"/>
    </w:pPr>
    <w:rPr>
      <w:rFonts w:ascii="Times New Roman" w:eastAsia="Times New Roman" w:hAnsi="Times New Roman" w:cs="Times New Roman"/>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353371"/>
    <w:rPr>
      <w:rFonts w:ascii="Times New Roman" w:eastAsia="Times New Roman" w:hAnsi="Times New Roman" w:cs="Times New Roman"/>
    </w:rPr>
  </w:style>
  <w:style w:type="paragraph" w:customStyle="1" w:styleId="StyleStyleMicroText7ptArialNarrow10pt">
    <w:name w:val="Style Style MicroText + 7 pt + Arial Narrow 10 pt"/>
    <w:basedOn w:val="Normal"/>
    <w:link w:val="StyleStyleMicroText7ptArialNarrow10ptChar"/>
    <w:qFormat/>
    <w:rsid w:val="00353371"/>
    <w:pPr>
      <w:spacing w:line="254" w:lineRule="auto"/>
    </w:pPr>
    <w:rPr>
      <w:rFonts w:ascii="Times New Roman" w:eastAsia="Times New Roman" w:hAnsi="Times New Roman" w:cs="Times New Roman"/>
    </w:rPr>
  </w:style>
  <w:style w:type="character" w:customStyle="1" w:styleId="Stylecard11ptBoldUnderlineChar">
    <w:name w:val="Style card + 11 pt Bold Underline Char"/>
    <w:basedOn w:val="DefaultParagraphFont"/>
    <w:link w:val="Stylecard11ptBoldUnderline"/>
    <w:locked/>
    <w:rsid w:val="00353371"/>
    <w:rPr>
      <w:rFonts w:ascii="Calibri" w:eastAsia="SimSun" w:hAnsi="Calibri"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353371"/>
    <w:pPr>
      <w:spacing w:line="254" w:lineRule="auto"/>
      <w:ind w:left="288" w:right="288"/>
    </w:pPr>
    <w:rPr>
      <w:rFonts w:eastAsia="SimSun" w:cs="Times New Roman"/>
      <w:b/>
      <w:bCs/>
      <w:color w:val="000000"/>
      <w:kern w:val="32"/>
      <w:sz w:val="20"/>
      <w:szCs w:val="20"/>
      <w:u w:val="single"/>
      <w:lang w:eastAsia="zh-CN"/>
    </w:rPr>
  </w:style>
  <w:style w:type="character" w:customStyle="1" w:styleId="Stylecard8ptChar">
    <w:name w:val="Style card + 8 pt Char"/>
    <w:basedOn w:val="DefaultParagraphFont"/>
    <w:link w:val="Stylecard8pt"/>
    <w:locked/>
    <w:rsid w:val="00353371"/>
    <w:rPr>
      <w:rFonts w:ascii="Calibri" w:eastAsia="Times New Roman" w:hAnsi="Calibri" w:cs="Times New Roman"/>
      <w:color w:val="000000"/>
      <w:kern w:val="32"/>
      <w:sz w:val="20"/>
      <w:szCs w:val="20"/>
      <w:u w:val="single"/>
      <w:lang w:eastAsia="ar-SA"/>
    </w:rPr>
  </w:style>
  <w:style w:type="paragraph" w:customStyle="1" w:styleId="Stylecard8pt">
    <w:name w:val="Style card + 8 pt"/>
    <w:basedOn w:val="Normal"/>
    <w:link w:val="Stylecard8ptChar"/>
    <w:qFormat/>
    <w:rsid w:val="00353371"/>
    <w:pPr>
      <w:spacing w:line="254" w:lineRule="auto"/>
      <w:ind w:left="288" w:right="288"/>
    </w:pPr>
    <w:rPr>
      <w:rFonts w:eastAsia="Times New Roman" w:cs="Times New Roman"/>
      <w:color w:val="000000"/>
      <w:kern w:val="32"/>
      <w:sz w:val="20"/>
      <w:szCs w:val="20"/>
      <w:u w:val="single"/>
      <w:lang w:eastAsia="ar-SA"/>
    </w:rPr>
  </w:style>
  <w:style w:type="paragraph" w:customStyle="1" w:styleId="TagGA11">
    <w:name w:val="Tag GA 11"/>
    <w:basedOn w:val="TOC1"/>
    <w:uiPriority w:val="99"/>
    <w:qFormat/>
    <w:rsid w:val="00353371"/>
    <w:pPr>
      <w:spacing w:line="254" w:lineRule="auto"/>
    </w:pPr>
    <w:rPr>
      <w:rFonts w:ascii="Georgia" w:hAnsi="Georgia" w:cstheme="minorBidi"/>
      <w:b/>
    </w:rPr>
  </w:style>
  <w:style w:type="paragraph" w:customStyle="1" w:styleId="Normal20pt">
    <w:name w:val="Normal  + 20 pt"/>
    <w:basedOn w:val="Normal"/>
    <w:uiPriority w:val="6"/>
    <w:qFormat/>
    <w:rsid w:val="00353371"/>
    <w:pPr>
      <w:spacing w:line="254"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35337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53371"/>
    <w:pPr>
      <w:spacing w:line="254" w:lineRule="auto"/>
    </w:pPr>
    <w:rPr>
      <w:rFonts w:ascii="Calibri" w:eastAsia="Calibri" w:hAnsi="Calibri" w:cs="Calibri"/>
      <w:sz w:val="22"/>
      <w:szCs w:val="22"/>
      <w:u w:val="single"/>
    </w:rPr>
  </w:style>
  <w:style w:type="paragraph" w:customStyle="1" w:styleId="conintrotext">
    <w:name w:val="conintrotext"/>
    <w:basedOn w:val="Normal"/>
    <w:uiPriority w:val="99"/>
    <w:qFormat/>
    <w:rsid w:val="00353371"/>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5337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3371"/>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353371"/>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5337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3371"/>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5337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3371"/>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5337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3371"/>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5337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5337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53371"/>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353371"/>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353371"/>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353371"/>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353371"/>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353371"/>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next w:val="Normal"/>
    <w:uiPriority w:val="99"/>
    <w:qFormat/>
    <w:rsid w:val="0035337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SynergyTag">
    <w:name w:val="SynergyTag"/>
    <w:basedOn w:val="Normal"/>
    <w:uiPriority w:val="99"/>
    <w:qFormat/>
    <w:rsid w:val="00353371"/>
    <w:pPr>
      <w:spacing w:line="254" w:lineRule="auto"/>
    </w:pPr>
    <w:rPr>
      <w:b/>
    </w:rPr>
  </w:style>
  <w:style w:type="paragraph" w:customStyle="1" w:styleId="CiteSmallText">
    <w:name w:val="Cite Small Text"/>
    <w:basedOn w:val="Normal"/>
    <w:uiPriority w:val="99"/>
    <w:qFormat/>
    <w:rsid w:val="00353371"/>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353371"/>
    <w:rPr>
      <w:lang w:val="x-none"/>
    </w:rPr>
  </w:style>
  <w:style w:type="paragraph" w:customStyle="1" w:styleId="Cards1CharChar">
    <w:name w:val="Cards1 Char Char"/>
    <w:basedOn w:val="Normal"/>
    <w:link w:val="Cards1CharCharChar"/>
    <w:qFormat/>
    <w:rsid w:val="00353371"/>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353371"/>
    <w:rPr>
      <w:color w:val="0000FF"/>
      <w:sz w:val="12"/>
      <w:u w:val="single"/>
    </w:rPr>
  </w:style>
  <w:style w:type="paragraph" w:customStyle="1" w:styleId="Swag">
    <w:name w:val="Swag"/>
    <w:basedOn w:val="Normal"/>
    <w:link w:val="SwagChar"/>
    <w:qFormat/>
    <w:rsid w:val="00353371"/>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5337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5337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5337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5337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53371"/>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353371"/>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353371"/>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353371"/>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353371"/>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353371"/>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353371"/>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53371"/>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353371"/>
  </w:style>
  <w:style w:type="paragraph" w:customStyle="1" w:styleId="NothingCharCharChar">
    <w:name w:val="Nothing Char Char Char"/>
    <w:link w:val="NothingCharChar"/>
    <w:qFormat/>
    <w:rsid w:val="00353371"/>
    <w:pPr>
      <w:spacing w:after="0" w:line="240" w:lineRule="auto"/>
      <w:jc w:val="both"/>
    </w:pPr>
  </w:style>
  <w:style w:type="paragraph" w:customStyle="1" w:styleId="StyleLeft021">
    <w:name w:val="Style Left:  0.2&quot;1"/>
    <w:basedOn w:val="Normal"/>
    <w:uiPriority w:val="99"/>
    <w:qFormat/>
    <w:rsid w:val="00353371"/>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53371"/>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5337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53371"/>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53371"/>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353371"/>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53371"/>
    <w:pPr>
      <w:spacing w:line="254" w:lineRule="auto"/>
    </w:pPr>
    <w:rPr>
      <w:b/>
    </w:rPr>
  </w:style>
  <w:style w:type="paragraph" w:customStyle="1" w:styleId="CM27">
    <w:name w:val="CM27"/>
    <w:basedOn w:val="Normal"/>
    <w:next w:val="Normal"/>
    <w:uiPriority w:val="99"/>
    <w:qFormat/>
    <w:rsid w:val="00353371"/>
    <w:pPr>
      <w:autoSpaceDE w:val="0"/>
      <w:autoSpaceDN w:val="0"/>
      <w:adjustRightInd w:val="0"/>
      <w:spacing w:line="254"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
    <w:next w:val="Normal"/>
    <w:uiPriority w:val="99"/>
    <w:qFormat/>
    <w:rsid w:val="0035337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svarticle">
    <w:name w:val="svarticle"/>
    <w:basedOn w:val="Normal"/>
    <w:uiPriority w:val="99"/>
    <w:qFormat/>
    <w:rsid w:val="00353371"/>
    <w:pPr>
      <w:spacing w:before="100" w:beforeAutospacing="1" w:after="100" w:afterAutospacing="1"/>
    </w:pPr>
    <w:rPr>
      <w:rFonts w:eastAsia="Times New Roman"/>
    </w:rPr>
  </w:style>
  <w:style w:type="paragraph" w:customStyle="1" w:styleId="Pol">
    <w:name w:val="Pol"/>
    <w:basedOn w:val="Heading2"/>
    <w:uiPriority w:val="99"/>
    <w:qFormat/>
    <w:rsid w:val="00353371"/>
    <w:pPr>
      <w:spacing w:before="480"/>
    </w:pPr>
  </w:style>
  <w:style w:type="paragraph" w:customStyle="1" w:styleId="Style70">
    <w:name w:val="Style7"/>
    <w:basedOn w:val="Normal"/>
    <w:uiPriority w:val="99"/>
    <w:qFormat/>
    <w:rsid w:val="00353371"/>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353371"/>
  </w:style>
  <w:style w:type="paragraph" w:customStyle="1" w:styleId="Footnote2">
    <w:name w:val="Footnote2"/>
    <w:basedOn w:val="Normal"/>
    <w:next w:val="Normal"/>
    <w:link w:val="Footnote2Char"/>
    <w:autoRedefine/>
    <w:qFormat/>
    <w:rsid w:val="00353371"/>
    <w:pPr>
      <w:spacing w:after="120" w:line="480" w:lineRule="auto"/>
    </w:pPr>
    <w:rPr>
      <w:rFonts w:asciiTheme="minorHAnsi" w:hAnsiTheme="minorHAnsi" w:cstheme="minorBidi"/>
    </w:rPr>
  </w:style>
  <w:style w:type="paragraph" w:customStyle="1" w:styleId="xhead">
    <w:name w:val="xhead"/>
    <w:basedOn w:val="Normal"/>
    <w:uiPriority w:val="99"/>
    <w:qFormat/>
    <w:rsid w:val="00353371"/>
    <w:pPr>
      <w:spacing w:before="100" w:beforeAutospacing="1" w:after="100" w:afterAutospacing="1"/>
    </w:pPr>
  </w:style>
  <w:style w:type="paragraph" w:customStyle="1" w:styleId="headlinemeta">
    <w:name w:val="headline_meta"/>
    <w:basedOn w:val="Normal"/>
    <w:uiPriority w:val="99"/>
    <w:qFormat/>
    <w:rsid w:val="0035337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5337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5337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5337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5337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5337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53371"/>
    <w:pPr>
      <w:spacing w:before="100" w:beforeAutospacing="1" w:after="100" w:afterAutospacing="1"/>
    </w:pPr>
    <w:rPr>
      <w:rFonts w:ascii="Times" w:hAnsi="Times"/>
      <w:szCs w:val="20"/>
    </w:rPr>
  </w:style>
  <w:style w:type="character" w:customStyle="1" w:styleId="UnderlineStyleChar">
    <w:name w:val="Underline Style Char"/>
    <w:link w:val="UnderlineStyle1"/>
    <w:locked/>
    <w:rsid w:val="00353371"/>
  </w:style>
  <w:style w:type="paragraph" w:customStyle="1" w:styleId="UnderlineStyle1">
    <w:name w:val="Underline Style"/>
    <w:basedOn w:val="Normal"/>
    <w:link w:val="UnderlineStyleChar"/>
    <w:qFormat/>
    <w:rsid w:val="00353371"/>
    <w:rPr>
      <w:rFonts w:asciiTheme="minorHAnsi" w:hAnsiTheme="minorHAnsi" w:cstheme="minorBidi"/>
    </w:rPr>
  </w:style>
  <w:style w:type="paragraph" w:customStyle="1" w:styleId="ReadCharCh1">
    <w:name w:val="Read Char Ch1"/>
    <w:basedOn w:val="Normal"/>
    <w:next w:val="Normal"/>
    <w:uiPriority w:val="3"/>
    <w:qFormat/>
    <w:rsid w:val="00353371"/>
    <w:pPr>
      <w:keepNext/>
      <w:keepLines/>
      <w:pageBreakBefore/>
      <w:spacing w:before="200"/>
      <w:jc w:val="center"/>
      <w:outlineLvl w:val="2"/>
    </w:pPr>
    <w:rPr>
      <w:b/>
      <w:bCs/>
      <w:sz w:val="32"/>
      <w:u w:val="single"/>
    </w:rPr>
  </w:style>
  <w:style w:type="paragraph" w:styleId="DocumentMap">
    <w:name w:val="Document Map"/>
    <w:basedOn w:val="Normal"/>
    <w:link w:val="DocumentMapChar"/>
    <w:uiPriority w:val="99"/>
    <w:semiHidden/>
    <w:unhideWhenUsed/>
    <w:rsid w:val="00353371"/>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353371"/>
    <w:rPr>
      <w:rFonts w:ascii="Helvetica" w:hAnsi="Helvetica" w:cs="Calibri"/>
      <w:sz w:val="26"/>
      <w:szCs w:val="26"/>
    </w:rPr>
  </w:style>
  <w:style w:type="paragraph" w:customStyle="1" w:styleId="DocumentMap1">
    <w:name w:val="Document Map1"/>
    <w:basedOn w:val="Normal"/>
    <w:next w:val="DocumentMap"/>
    <w:uiPriority w:val="99"/>
    <w:semiHidden/>
    <w:qFormat/>
    <w:rsid w:val="00353371"/>
    <w:rPr>
      <w:rFonts w:ascii="Lucida Grande" w:eastAsia="Cambria" w:hAnsi="Lucida Grande"/>
    </w:rPr>
  </w:style>
  <w:style w:type="paragraph" w:customStyle="1" w:styleId="Pa16">
    <w:name w:val="Pa16"/>
    <w:basedOn w:val="Default"/>
    <w:next w:val="Default"/>
    <w:uiPriority w:val="99"/>
    <w:qFormat/>
    <w:rsid w:val="00353371"/>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353371"/>
    <w:pPr>
      <w:spacing w:before="100" w:beforeAutospacing="1" w:after="100" w:afterAutospacing="1"/>
    </w:pPr>
  </w:style>
  <w:style w:type="paragraph" w:customStyle="1" w:styleId="Pa22">
    <w:name w:val="Pa2+2"/>
    <w:basedOn w:val="Default"/>
    <w:next w:val="Default"/>
    <w:uiPriority w:val="99"/>
    <w:qFormat/>
    <w:rsid w:val="00353371"/>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353371"/>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353371"/>
    <w:pPr>
      <w:spacing w:before="100" w:beforeAutospacing="1" w:after="100" w:afterAutospacing="1"/>
    </w:pPr>
  </w:style>
  <w:style w:type="paragraph" w:customStyle="1" w:styleId="Number">
    <w:name w:val="Number"/>
    <w:basedOn w:val="Heading2"/>
    <w:uiPriority w:val="99"/>
    <w:qFormat/>
    <w:rsid w:val="0035337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CITEF3">
    <w:name w:val="CITE F3"/>
    <w:uiPriority w:val="99"/>
    <w:qFormat/>
    <w:rsid w:val="00353371"/>
    <w:pPr>
      <w:spacing w:after="0" w:line="240" w:lineRule="auto"/>
    </w:pPr>
    <w:rPr>
      <w:rFonts w:ascii="Palatino" w:eastAsia="SimSun" w:hAnsi="Palatino" w:cs="Times New Roman"/>
      <w:b/>
      <w:szCs w:val="24"/>
      <w:lang w:eastAsia="zh-CN"/>
    </w:rPr>
  </w:style>
  <w:style w:type="paragraph" w:customStyle="1" w:styleId="NotUnderlined">
    <w:name w:val="Not Underlined"/>
    <w:basedOn w:val="Normal"/>
    <w:uiPriority w:val="99"/>
    <w:qFormat/>
    <w:rsid w:val="00353371"/>
    <w:rPr>
      <w:rFonts w:ascii="Century Gothic" w:hAnsi="Century Gothic"/>
      <w:sz w:val="16"/>
      <w:szCs w:val="20"/>
    </w:rPr>
  </w:style>
  <w:style w:type="paragraph" w:customStyle="1" w:styleId="width100">
    <w:name w:val="width100"/>
    <w:basedOn w:val="Normal"/>
    <w:uiPriority w:val="99"/>
    <w:qFormat/>
    <w:rsid w:val="00353371"/>
    <w:pPr>
      <w:spacing w:before="100" w:beforeAutospacing="1" w:after="100" w:afterAutospacing="1"/>
    </w:pPr>
  </w:style>
  <w:style w:type="paragraph" w:customStyle="1" w:styleId="introshadow">
    <w:name w:val="intro_shadow"/>
    <w:basedOn w:val="Normal"/>
    <w:uiPriority w:val="99"/>
    <w:qFormat/>
    <w:rsid w:val="00353371"/>
    <w:pPr>
      <w:spacing w:before="100" w:beforeAutospacing="1" w:after="100" w:afterAutospacing="1"/>
    </w:pPr>
  </w:style>
  <w:style w:type="paragraph" w:customStyle="1" w:styleId="articleintro">
    <w:name w:val="articleintro"/>
    <w:basedOn w:val="Normal"/>
    <w:uiPriority w:val="99"/>
    <w:qFormat/>
    <w:rsid w:val="00353371"/>
    <w:pPr>
      <w:spacing w:before="100" w:beforeAutospacing="1" w:after="100" w:afterAutospacing="1"/>
    </w:pPr>
  </w:style>
  <w:style w:type="paragraph" w:customStyle="1" w:styleId="Caption4">
    <w:name w:val="Caption4"/>
    <w:basedOn w:val="Normal"/>
    <w:uiPriority w:val="99"/>
    <w:qFormat/>
    <w:rsid w:val="00353371"/>
    <w:pPr>
      <w:spacing w:before="100" w:beforeAutospacing="1" w:after="100" w:afterAutospacing="1"/>
    </w:pPr>
  </w:style>
  <w:style w:type="paragraph" w:customStyle="1" w:styleId="publishedon">
    <w:name w:val="published_on"/>
    <w:basedOn w:val="Normal"/>
    <w:uiPriority w:val="99"/>
    <w:qFormat/>
    <w:rsid w:val="00353371"/>
    <w:pPr>
      <w:spacing w:before="100" w:beforeAutospacing="1" w:after="100" w:afterAutospacing="1"/>
    </w:pPr>
  </w:style>
  <w:style w:type="character" w:customStyle="1" w:styleId="CiteEmphasisChar">
    <w:name w:val="Cite/Emphasis Char"/>
    <w:basedOn w:val="DefaultParagraphFont"/>
    <w:link w:val="CiteEmphasis"/>
    <w:locked/>
    <w:rsid w:val="00353371"/>
    <w:rPr>
      <w:rFonts w:ascii="Calibri" w:hAnsi="Calibri" w:cs="Calibri"/>
      <w:b/>
      <w:color w:val="000000"/>
      <w:u w:val="single"/>
    </w:rPr>
  </w:style>
  <w:style w:type="paragraph" w:customStyle="1" w:styleId="CiteEmphasis">
    <w:name w:val="Cite/Emphasis"/>
    <w:basedOn w:val="Normal"/>
    <w:link w:val="CiteEmphasisChar"/>
    <w:qFormat/>
    <w:rsid w:val="00353371"/>
    <w:rPr>
      <w:b/>
      <w:color w:val="000000"/>
      <w:u w:val="single"/>
    </w:rPr>
  </w:style>
  <w:style w:type="character" w:customStyle="1" w:styleId="Styleunread8ptChar">
    <w:name w:val="Style unread + 8 pt Char"/>
    <w:basedOn w:val="DefaultParagraphFont"/>
    <w:link w:val="Styleunread8pt"/>
    <w:locked/>
    <w:rsid w:val="00353371"/>
    <w:rPr>
      <w:rFonts w:ascii="Calibri" w:hAnsi="Calibri" w:cs="Calibri"/>
      <w:color w:val="000000"/>
      <w:sz w:val="16"/>
    </w:rPr>
  </w:style>
  <w:style w:type="paragraph" w:customStyle="1" w:styleId="Styleunread8pt">
    <w:name w:val="Style unread + 8 pt"/>
    <w:basedOn w:val="Normal"/>
    <w:link w:val="Styleunread8ptChar"/>
    <w:qFormat/>
    <w:rsid w:val="00353371"/>
    <w:rPr>
      <w:color w:val="000000"/>
      <w:sz w:val="16"/>
    </w:rPr>
  </w:style>
  <w:style w:type="paragraph" w:customStyle="1" w:styleId="ekprop-p">
    <w:name w:val="ekprop-p"/>
    <w:basedOn w:val="Normal"/>
    <w:uiPriority w:val="99"/>
    <w:qFormat/>
    <w:rsid w:val="00353371"/>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353371"/>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353371"/>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353371"/>
    <w:rPr>
      <w:rFonts w:ascii="Calibri" w:hAnsi="Calibri" w:cs="Calibri"/>
      <w:color w:val="000000"/>
      <w:sz w:val="16"/>
    </w:rPr>
  </w:style>
  <w:style w:type="paragraph" w:customStyle="1" w:styleId="SmalltextChar0">
    <w:name w:val="Smalltext Char"/>
    <w:basedOn w:val="Normal"/>
    <w:link w:val="SmalltextCharChar"/>
    <w:qFormat/>
    <w:rsid w:val="00353371"/>
    <w:rPr>
      <w:color w:val="000000"/>
      <w:sz w:val="16"/>
    </w:rPr>
  </w:style>
  <w:style w:type="character" w:customStyle="1" w:styleId="SpacerChar">
    <w:name w:val="Spacer Char"/>
    <w:basedOn w:val="DefaultParagraphFont"/>
    <w:link w:val="Spacer"/>
    <w:uiPriority w:val="4"/>
    <w:locked/>
    <w:rsid w:val="00353371"/>
    <w:rPr>
      <w:rFonts w:ascii="Calibri" w:eastAsiaTheme="majorEastAsia" w:hAnsi="Calibri" w:cstheme="majorBidi"/>
      <w:b/>
      <w:sz w:val="24"/>
      <w:szCs w:val="32"/>
    </w:rPr>
  </w:style>
  <w:style w:type="paragraph" w:customStyle="1" w:styleId="Spacer">
    <w:name w:val="Spacer"/>
    <w:basedOn w:val="Heading1"/>
    <w:link w:val="SpacerChar"/>
    <w:autoRedefine/>
    <w:uiPriority w:val="4"/>
    <w:qFormat/>
    <w:rsid w:val="00353371"/>
    <w:pPr>
      <w:pBdr>
        <w:top w:val="none" w:sz="0" w:space="0" w:color="auto"/>
        <w:left w:val="none" w:sz="0" w:space="0" w:color="auto"/>
        <w:bottom w:val="none" w:sz="0" w:space="0" w:color="auto"/>
        <w:right w:val="none" w:sz="0" w:space="0" w:color="auto"/>
      </w:pBdr>
      <w:spacing w:before="480"/>
    </w:pPr>
    <w:rPr>
      <w:sz w:val="24"/>
    </w:rPr>
  </w:style>
  <w:style w:type="paragraph" w:customStyle="1" w:styleId="CardFormatCharCharCharCharCharChar">
    <w:name w:val="Card Format Char Char Char Char Char Char"/>
    <w:basedOn w:val="Normal"/>
    <w:uiPriority w:val="99"/>
    <w:qFormat/>
    <w:rsid w:val="00353371"/>
    <w:pPr>
      <w:widowControl w:val="0"/>
      <w:autoSpaceDE w:val="0"/>
      <w:autoSpaceDN w:val="0"/>
      <w:adjustRightInd w:val="0"/>
    </w:pPr>
    <w:rPr>
      <w:rFonts w:eastAsia="Times New Roman"/>
      <w:color w:val="000000"/>
      <w:sz w:val="18"/>
      <w:szCs w:val="18"/>
    </w:rPr>
  </w:style>
  <w:style w:type="paragraph" w:customStyle="1" w:styleId="infuse">
    <w:name w:val="infuse"/>
    <w:basedOn w:val="Normal"/>
    <w:uiPriority w:val="99"/>
    <w:qFormat/>
    <w:rsid w:val="00353371"/>
    <w:pPr>
      <w:spacing w:before="100" w:beforeAutospacing="1" w:after="100" w:afterAutospacing="1"/>
    </w:pPr>
    <w:rPr>
      <w:rFonts w:ascii="Times" w:hAnsi="Times"/>
      <w:szCs w:val="20"/>
    </w:rPr>
  </w:style>
  <w:style w:type="paragraph" w:customStyle="1" w:styleId="calibre8">
    <w:name w:val="calibre8"/>
    <w:basedOn w:val="Normal"/>
    <w:uiPriority w:val="99"/>
    <w:qFormat/>
    <w:rsid w:val="00353371"/>
    <w:pPr>
      <w:spacing w:before="30" w:after="30"/>
      <w:jc w:val="both"/>
    </w:pPr>
    <w:rPr>
      <w:rFonts w:eastAsia="Times New Roman"/>
      <w:sz w:val="17"/>
      <w:szCs w:val="17"/>
    </w:rPr>
  </w:style>
  <w:style w:type="paragraph" w:customStyle="1" w:styleId="column-name">
    <w:name w:val="column-name"/>
    <w:basedOn w:val="Normal"/>
    <w:uiPriority w:val="99"/>
    <w:qFormat/>
    <w:rsid w:val="00353371"/>
    <w:pPr>
      <w:spacing w:before="100" w:beforeAutospacing="1" w:after="100" w:afterAutospacing="1"/>
    </w:pPr>
    <w:rPr>
      <w:rFonts w:ascii="Times" w:hAnsi="Times"/>
      <w:sz w:val="20"/>
      <w:szCs w:val="20"/>
    </w:rPr>
  </w:style>
  <w:style w:type="character" w:customStyle="1" w:styleId="SmallSizeParagraphChar">
    <w:name w:val="Small Size Paragraph Char"/>
    <w:link w:val="SmallSizeParagraph"/>
    <w:locked/>
    <w:rsid w:val="00353371"/>
    <w:rPr>
      <w:rFonts w:ascii="Calibri" w:eastAsia="Calibri" w:hAnsi="Calibri" w:cs="Calibri"/>
      <w:sz w:val="16"/>
      <w:szCs w:val="16"/>
    </w:rPr>
  </w:style>
  <w:style w:type="paragraph" w:customStyle="1" w:styleId="SmallSizeParagraph">
    <w:name w:val="Small Size Paragraph"/>
    <w:basedOn w:val="Normal"/>
    <w:link w:val="SmallSizeParagraphChar"/>
    <w:qFormat/>
    <w:rsid w:val="00353371"/>
    <w:rPr>
      <w:rFonts w:eastAsia="Calibri"/>
      <w:sz w:val="16"/>
      <w:szCs w:val="16"/>
    </w:rPr>
  </w:style>
  <w:style w:type="character" w:customStyle="1" w:styleId="StylecardLatinVerdana-BoldUnderlineChar">
    <w:name w:val="Style card + (Latin) Verdana-Bold Underline Char"/>
    <w:basedOn w:val="DefaultParagraphFont"/>
    <w:link w:val="StylecardLatinVerdana-BoldUnderline"/>
    <w:locked/>
    <w:rsid w:val="00353371"/>
    <w:rPr>
      <w:rFonts w:ascii="Calibri" w:eastAsia="SimSun" w:hAnsi="Calibri" w:cs="Calibri"/>
      <w:kern w:val="32"/>
      <w:sz w:val="20"/>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353371"/>
    <w:pPr>
      <w:ind w:left="288" w:right="288"/>
    </w:pPr>
    <w:rPr>
      <w:rFonts w:eastAsia="SimSun"/>
      <w:kern w:val="32"/>
      <w:sz w:val="20"/>
      <w:szCs w:val="20"/>
      <w:u w:val="single"/>
      <w:lang w:val="x-none" w:eastAsia="zh-CN"/>
    </w:rPr>
  </w:style>
  <w:style w:type="character" w:customStyle="1" w:styleId="StyleCardText9ptChar">
    <w:name w:val="Style Card Text + 9 pt Char"/>
    <w:basedOn w:val="DefaultParagraphFont"/>
    <w:link w:val="StyleCardText9pt"/>
    <w:locked/>
    <w:rsid w:val="00353371"/>
    <w:rPr>
      <w:rFonts w:ascii="Calibri" w:eastAsia="Calibri" w:hAnsi="Calibri" w:cs="Calibri"/>
    </w:rPr>
  </w:style>
  <w:style w:type="paragraph" w:customStyle="1" w:styleId="StyleCardText9pt">
    <w:name w:val="Style Card Text + 9 pt"/>
    <w:basedOn w:val="Normal"/>
    <w:link w:val="StyleCardText9ptChar"/>
    <w:qFormat/>
    <w:rsid w:val="00353371"/>
    <w:pPr>
      <w:spacing w:after="200"/>
      <w:contextualSpacing/>
    </w:pPr>
    <w:rPr>
      <w:rFonts w:eastAsia="Calibri"/>
    </w:rPr>
  </w:style>
  <w:style w:type="character" w:customStyle="1" w:styleId="UnderlineSChar">
    <w:name w:val="Underline S Char"/>
    <w:link w:val="UnderlineS"/>
    <w:locked/>
    <w:rsid w:val="00353371"/>
    <w:rPr>
      <w:rFonts w:ascii="Calibri" w:eastAsia="Calibri" w:hAnsi="Calibri" w:cs="Calibri"/>
      <w:u w:val="single"/>
      <w:lang w:val="x-none" w:eastAsia="zh-CN"/>
    </w:rPr>
  </w:style>
  <w:style w:type="paragraph" w:customStyle="1" w:styleId="UnderlineS">
    <w:name w:val="Underline S"/>
    <w:basedOn w:val="Normal"/>
    <w:link w:val="UnderlineSChar"/>
    <w:qFormat/>
    <w:rsid w:val="00353371"/>
    <w:pPr>
      <w:spacing w:after="200"/>
    </w:pPr>
    <w:rPr>
      <w:rFonts w:eastAsia="Calibri"/>
      <w:u w:val="single"/>
      <w:lang w:val="x-none" w:eastAsia="zh-CN"/>
    </w:rPr>
  </w:style>
  <w:style w:type="character" w:customStyle="1" w:styleId="TagofCardChar">
    <w:name w:val="Tag of Card Char"/>
    <w:locked/>
    <w:rsid w:val="00353371"/>
    <w:rPr>
      <w:rFonts w:ascii="SimSun" w:eastAsia="SimSun" w:hAnsi="SimSun"/>
      <w:b/>
      <w:color w:val="000000"/>
      <w:sz w:val="28"/>
      <w:szCs w:val="20"/>
      <w:lang w:val="x-none" w:eastAsia="x-none"/>
    </w:rPr>
  </w:style>
  <w:style w:type="character" w:customStyle="1" w:styleId="DebatenoramlChar">
    <w:name w:val="Debatenoraml Char"/>
    <w:link w:val="Debatenoraml"/>
    <w:locked/>
    <w:rsid w:val="00353371"/>
    <w:rPr>
      <w:rFonts w:ascii="Times New Roman" w:hAnsi="Times New Roman" w:cs="Times New Roman"/>
    </w:rPr>
  </w:style>
  <w:style w:type="paragraph" w:customStyle="1" w:styleId="Debatenoraml">
    <w:name w:val="Debatenoraml"/>
    <w:basedOn w:val="NoSpacing"/>
    <w:link w:val="DebatenoramlChar"/>
    <w:qFormat/>
    <w:rsid w:val="00353371"/>
    <w:rPr>
      <w:rFonts w:ascii="Times New Roman" w:hAnsi="Times New Roman" w:cs="Times New Roman"/>
    </w:rPr>
  </w:style>
  <w:style w:type="character" w:customStyle="1" w:styleId="QualsChar">
    <w:name w:val="Quals Char"/>
    <w:link w:val="Quals"/>
    <w:locked/>
    <w:rsid w:val="00353371"/>
    <w:rPr>
      <w:rFonts w:ascii="Calibri" w:eastAsia="Calibri" w:hAnsi="Calibri" w:cs="Calibri"/>
      <w:sz w:val="18"/>
    </w:rPr>
  </w:style>
  <w:style w:type="paragraph" w:customStyle="1" w:styleId="Quals">
    <w:name w:val="Quals"/>
    <w:basedOn w:val="Normal"/>
    <w:link w:val="QualsChar"/>
    <w:qFormat/>
    <w:rsid w:val="00353371"/>
    <w:rPr>
      <w:rFonts w:eastAsia="Calibri"/>
      <w:sz w:val="18"/>
    </w:rPr>
  </w:style>
  <w:style w:type="character" w:customStyle="1" w:styleId="StarredChar">
    <w:name w:val="Starred Char"/>
    <w:link w:val="Starred"/>
    <w:locked/>
    <w:rsid w:val="00353371"/>
    <w:rPr>
      <w:rFonts w:ascii="Times New Roman" w:eastAsia="Times New Roman" w:hAnsi="Times New Roman" w:cs="Times New Roman"/>
      <w:b/>
      <w:caps/>
      <w:szCs w:val="28"/>
      <w:u w:val="single"/>
    </w:rPr>
  </w:style>
  <w:style w:type="paragraph" w:customStyle="1" w:styleId="Starred">
    <w:name w:val="Starred"/>
    <w:basedOn w:val="Normal"/>
    <w:link w:val="StarredChar"/>
    <w:qFormat/>
    <w:rsid w:val="00353371"/>
    <w:pPr>
      <w:keepNext/>
      <w:keepLines/>
      <w:pageBreakBefore/>
      <w:spacing w:before="240" w:after="60"/>
      <w:jc w:val="center"/>
      <w:outlineLvl w:val="0"/>
    </w:pPr>
    <w:rPr>
      <w:rFonts w:ascii="Times New Roman" w:eastAsia="Times New Roman" w:hAnsi="Times New Roman" w:cs="Times New Roman"/>
      <w:b/>
      <w:caps/>
      <w:szCs w:val="28"/>
      <w:u w:val="single"/>
    </w:rPr>
  </w:style>
  <w:style w:type="character" w:customStyle="1" w:styleId="NotStarredChar">
    <w:name w:val="NotStarred Char"/>
    <w:link w:val="NotStarred"/>
    <w:locked/>
    <w:rsid w:val="00353371"/>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353371"/>
    <w:pPr>
      <w:keepNext/>
      <w:keepLines/>
      <w:pageBreakBefore/>
      <w:spacing w:before="240" w:after="60"/>
      <w:jc w:val="center"/>
      <w:outlineLvl w:val="1"/>
    </w:pPr>
    <w:rPr>
      <w:rFonts w:ascii="Times New Roman" w:eastAsia="Times New Roman" w:hAnsi="Times New Roman" w:cs="Times New Roman"/>
      <w:b/>
      <w:caps/>
      <w:szCs w:val="28"/>
      <w:u w:val="single"/>
    </w:rPr>
  </w:style>
  <w:style w:type="character" w:customStyle="1" w:styleId="NewHeading2Char">
    <w:name w:val="NewHeading2 Char"/>
    <w:link w:val="NewHeading2"/>
    <w:locked/>
    <w:rsid w:val="00353371"/>
    <w:rPr>
      <w:rFonts w:ascii="Times New Roman" w:eastAsia="Times New Roman" w:hAnsi="Times New Roman" w:cs="Times New Roman"/>
      <w:b/>
      <w:szCs w:val="28"/>
      <w:u w:val="single"/>
    </w:rPr>
  </w:style>
  <w:style w:type="paragraph" w:customStyle="1" w:styleId="NewHeading2">
    <w:name w:val="NewHeading2"/>
    <w:basedOn w:val="Normal"/>
    <w:link w:val="NewHeading2Char"/>
    <w:qFormat/>
    <w:rsid w:val="00353371"/>
    <w:pPr>
      <w:spacing w:before="240" w:after="60"/>
    </w:pPr>
    <w:rPr>
      <w:rFonts w:ascii="Times New Roman" w:eastAsia="Times New Roman" w:hAnsi="Times New Roman" w:cs="Times New Roman"/>
      <w:b/>
      <w:szCs w:val="28"/>
      <w:u w:val="single"/>
    </w:rPr>
  </w:style>
  <w:style w:type="character" w:customStyle="1" w:styleId="StyleCardStyleBlackUnderlineChar">
    <w:name w:val="Style Card Style + Black Underline Char"/>
    <w:link w:val="StyleCardStyleBlackUnderline"/>
    <w:locked/>
    <w:rsid w:val="00353371"/>
    <w:rPr>
      <w:rFonts w:ascii="Times New Roman" w:eastAsia="Times New Roman" w:hAnsi="Times New Roman" w:cs="Times New Roman"/>
      <w:color w:val="000000"/>
      <w:u w:val="single"/>
    </w:rPr>
  </w:style>
  <w:style w:type="paragraph" w:customStyle="1" w:styleId="StyleCardStyleBlackUnderline">
    <w:name w:val="Style Card Style + Black Underline"/>
    <w:basedOn w:val="Normal"/>
    <w:link w:val="StyleCardStyleBlackUnderlineChar"/>
    <w:qFormat/>
    <w:rsid w:val="00353371"/>
    <w:rPr>
      <w:rFonts w:ascii="Times New Roman" w:eastAsia="Times New Roman" w:hAnsi="Times New Roman" w:cs="Times New Roman"/>
      <w:color w:val="000000"/>
      <w:u w:val="single"/>
    </w:rPr>
  </w:style>
  <w:style w:type="character" w:customStyle="1" w:styleId="StylecardThickunderlineChar">
    <w:name w:val="Style card + Thick underline Char"/>
    <w:link w:val="StylecardThickunderline"/>
    <w:locked/>
    <w:rsid w:val="00353371"/>
    <w:rPr>
      <w:rFonts w:ascii="SimSun" w:eastAsia="SimSun" w:hAnsi="SimSun"/>
      <w:u w:val="single"/>
      <w:lang w:eastAsia="zh-CN"/>
    </w:rPr>
  </w:style>
  <w:style w:type="paragraph" w:customStyle="1" w:styleId="StylecardThickunderline">
    <w:name w:val="Style card + Thick underline"/>
    <w:basedOn w:val="Normal"/>
    <w:link w:val="StylecardThickunderlineChar"/>
    <w:qFormat/>
    <w:rsid w:val="00353371"/>
    <w:pPr>
      <w:ind w:left="288" w:right="288"/>
    </w:pPr>
    <w:rPr>
      <w:rFonts w:ascii="SimSun" w:eastAsia="SimSun" w:hAnsi="SimSun" w:cstheme="minorBidi"/>
      <w:u w:val="single"/>
      <w:lang w:eastAsia="zh-CN"/>
    </w:rPr>
  </w:style>
  <w:style w:type="character" w:customStyle="1" w:styleId="StylecardBoldThickunderlineChar">
    <w:name w:val="Style card + Bold Thick underline Char"/>
    <w:link w:val="StylecardBoldThickunderline"/>
    <w:locked/>
    <w:rsid w:val="00353371"/>
    <w:rPr>
      <w:rFonts w:ascii="SimSun" w:eastAsia="SimSun" w:hAnsi="SimSun"/>
      <w:b/>
      <w:bCs/>
      <w:u w:val="single"/>
      <w:lang w:eastAsia="zh-CN"/>
    </w:rPr>
  </w:style>
  <w:style w:type="paragraph" w:customStyle="1" w:styleId="StylecardBoldThickunderline">
    <w:name w:val="Style card + Bold Thick underline"/>
    <w:basedOn w:val="Normal"/>
    <w:link w:val="StylecardBoldThickunderlineChar"/>
    <w:qFormat/>
    <w:rsid w:val="00353371"/>
    <w:pPr>
      <w:ind w:left="288" w:right="288"/>
    </w:pPr>
    <w:rPr>
      <w:rFonts w:ascii="SimSun" w:eastAsia="SimSun" w:hAnsi="SimSun" w:cstheme="minorBidi"/>
      <w:b/>
      <w:bCs/>
      <w:u w:val="single"/>
      <w:lang w:eastAsia="zh-CN"/>
    </w:rPr>
  </w:style>
  <w:style w:type="character" w:customStyle="1" w:styleId="MTDisplayEquationChar">
    <w:name w:val="MTDisplayEquation Char"/>
    <w:link w:val="MTDisplayEquation"/>
    <w:locked/>
    <w:rsid w:val="00353371"/>
    <w:rPr>
      <w:rFonts w:ascii="Times New Roman" w:eastAsia="Times New Roman" w:hAnsi="Times New Roman" w:cs="Times New Roman"/>
      <w:bCs/>
      <w:lang w:bidi="he-IL"/>
    </w:rPr>
  </w:style>
  <w:style w:type="paragraph" w:customStyle="1" w:styleId="MTDisplayEquation">
    <w:name w:val="MTDisplayEquation"/>
    <w:basedOn w:val="Normal"/>
    <w:next w:val="Normal"/>
    <w:link w:val="MTDisplayEquationChar"/>
    <w:qFormat/>
    <w:rsid w:val="00353371"/>
    <w:pPr>
      <w:tabs>
        <w:tab w:val="center" w:pos="5120"/>
        <w:tab w:val="right" w:pos="10220"/>
      </w:tabs>
    </w:pPr>
    <w:rPr>
      <w:rFonts w:ascii="Times New Roman" w:eastAsia="Times New Roman" w:hAnsi="Times New Roman" w:cs="Times New Roman"/>
      <w:bCs/>
      <w:lang w:bidi="he-IL"/>
    </w:rPr>
  </w:style>
  <w:style w:type="character" w:customStyle="1" w:styleId="StyleBoldUnderlineTimesNewRomanChar">
    <w:name w:val="Style Bold Underline + Times New Roman Char"/>
    <w:link w:val="StyleBoldUnderlineTimesNewRoman"/>
    <w:locked/>
    <w:rsid w:val="0035337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5337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5337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53371"/>
    <w:pPr>
      <w:spacing w:after="200" w:line="240" w:lineRule="auto"/>
    </w:pPr>
    <w:rPr>
      <w:rFonts w:ascii="Calibri" w:eastAsia="Calibri" w:hAnsi="Calibri" w:cs="Times New Roman"/>
      <w:sz w:val="20"/>
      <w:szCs w:val="20"/>
      <w:u w:val="single"/>
    </w:rPr>
  </w:style>
  <w:style w:type="paragraph" w:customStyle="1" w:styleId="BriefTitle2">
    <w:name w:val="Brief Title 2"/>
    <w:basedOn w:val="BriefTitle"/>
    <w:uiPriority w:val="99"/>
    <w:qFormat/>
    <w:rsid w:val="00353371"/>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353371"/>
    <w:pPr>
      <w:spacing w:before="100" w:beforeAutospacing="1" w:after="100" w:afterAutospacing="1"/>
    </w:pPr>
    <w:rPr>
      <w:rFonts w:eastAsia="Times New Roman"/>
    </w:rPr>
  </w:style>
  <w:style w:type="paragraph" w:customStyle="1" w:styleId="CM32">
    <w:name w:val="CM3+2"/>
    <w:basedOn w:val="Normal"/>
    <w:next w:val="Normal"/>
    <w:uiPriority w:val="99"/>
    <w:qFormat/>
    <w:rsid w:val="00353371"/>
    <w:pPr>
      <w:autoSpaceDE w:val="0"/>
      <w:autoSpaceDN w:val="0"/>
      <w:adjustRightInd w:val="0"/>
      <w:spacing w:line="240" w:lineRule="atLeast"/>
    </w:pPr>
    <w:rPr>
      <w:rFonts w:eastAsia="Calibri"/>
    </w:rPr>
  </w:style>
  <w:style w:type="paragraph" w:customStyle="1" w:styleId="font-null">
    <w:name w:val="font-null"/>
    <w:basedOn w:val="Normal"/>
    <w:uiPriority w:val="99"/>
    <w:qFormat/>
    <w:rsid w:val="00353371"/>
    <w:pPr>
      <w:spacing w:before="100" w:beforeAutospacing="1" w:after="100" w:afterAutospacing="1"/>
    </w:pPr>
    <w:rPr>
      <w:rFonts w:eastAsia="Times New Roman"/>
    </w:rPr>
  </w:style>
  <w:style w:type="paragraph" w:customStyle="1" w:styleId="rteindent1">
    <w:name w:val="rteindent1"/>
    <w:basedOn w:val="Normal"/>
    <w:uiPriority w:val="99"/>
    <w:qFormat/>
    <w:rsid w:val="00353371"/>
    <w:pPr>
      <w:spacing w:before="100" w:beforeAutospacing="1" w:after="100" w:afterAutospacing="1"/>
    </w:pPr>
    <w:rPr>
      <w:rFonts w:eastAsia="Times New Roman"/>
    </w:rPr>
  </w:style>
  <w:style w:type="paragraph" w:customStyle="1" w:styleId="Pa12">
    <w:name w:val="Pa12"/>
    <w:basedOn w:val="Default"/>
    <w:next w:val="Default"/>
    <w:uiPriority w:val="99"/>
    <w:qFormat/>
    <w:rsid w:val="00353371"/>
    <w:pPr>
      <w:spacing w:after="200" w:line="191" w:lineRule="atLeast"/>
    </w:pPr>
    <w:rPr>
      <w:rFonts w:ascii="Scala" w:eastAsia="Calibri" w:hAnsi="Scala"/>
      <w:color w:val="auto"/>
      <w:sz w:val="22"/>
      <w:szCs w:val="22"/>
    </w:rPr>
  </w:style>
  <w:style w:type="paragraph" w:customStyle="1" w:styleId="translatedivgrey-image">
    <w:name w:val="translatedivgrey-image"/>
    <w:basedOn w:val="Normal"/>
    <w:uiPriority w:val="99"/>
    <w:qFormat/>
    <w:rsid w:val="0035337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53371"/>
    <w:pPr>
      <w:spacing w:before="100" w:beforeAutospacing="1" w:after="100" w:afterAutospacing="1"/>
    </w:pPr>
    <w:rPr>
      <w:rFonts w:eastAsia="Times New Roman"/>
    </w:rPr>
  </w:style>
  <w:style w:type="paragraph" w:customStyle="1" w:styleId="class">
    <w:name w:val="class"/>
    <w:basedOn w:val="Normal"/>
    <w:uiPriority w:val="99"/>
    <w:qFormat/>
    <w:rsid w:val="00353371"/>
    <w:pPr>
      <w:spacing w:before="100" w:beforeAutospacing="1" w:after="100" w:afterAutospacing="1"/>
    </w:pPr>
    <w:rPr>
      <w:rFonts w:eastAsia="Times New Roman"/>
    </w:rPr>
  </w:style>
  <w:style w:type="paragraph" w:customStyle="1" w:styleId="summary">
    <w:name w:val="summary"/>
    <w:basedOn w:val="Normal"/>
    <w:uiPriority w:val="99"/>
    <w:qFormat/>
    <w:rsid w:val="00353371"/>
    <w:pPr>
      <w:spacing w:before="100" w:beforeAutospacing="1" w:after="100" w:afterAutospacing="1"/>
    </w:pPr>
    <w:rPr>
      <w:rFonts w:eastAsia="Times New Roman"/>
    </w:rPr>
  </w:style>
  <w:style w:type="paragraph" w:customStyle="1" w:styleId="DebateFile">
    <w:name w:val="Debate File"/>
    <w:basedOn w:val="Normal"/>
    <w:uiPriority w:val="99"/>
    <w:qFormat/>
    <w:rsid w:val="00353371"/>
    <w:pPr>
      <w:jc w:val="center"/>
    </w:pPr>
    <w:rPr>
      <w:rFonts w:ascii="Book Antiqua" w:eastAsia="Times New Roman" w:hAnsi="Book Antiqua"/>
      <w:b/>
      <w:sz w:val="28"/>
    </w:rPr>
  </w:style>
  <w:style w:type="paragraph" w:customStyle="1" w:styleId="body-12-5">
    <w:name w:val="body-12-5"/>
    <w:basedOn w:val="Normal"/>
    <w:uiPriority w:val="99"/>
    <w:qFormat/>
    <w:rsid w:val="00353371"/>
    <w:pPr>
      <w:spacing w:before="100" w:beforeAutospacing="1" w:after="100" w:afterAutospacing="1"/>
    </w:pPr>
    <w:rPr>
      <w:rFonts w:eastAsia="Times New Roman"/>
    </w:rPr>
  </w:style>
  <w:style w:type="paragraph" w:customStyle="1" w:styleId="fontreg">
    <w:name w:val="font_reg"/>
    <w:basedOn w:val="Normal"/>
    <w:uiPriority w:val="99"/>
    <w:qFormat/>
    <w:rsid w:val="00353371"/>
    <w:pPr>
      <w:spacing w:before="100" w:beforeAutospacing="1" w:after="100" w:afterAutospacing="1"/>
    </w:pPr>
    <w:rPr>
      <w:rFonts w:eastAsia="Times New Roman"/>
    </w:rPr>
  </w:style>
  <w:style w:type="paragraph" w:customStyle="1" w:styleId="bodytextfp">
    <w:name w:val="bodytextfp"/>
    <w:basedOn w:val="Normal"/>
    <w:uiPriority w:val="99"/>
    <w:qFormat/>
    <w:rsid w:val="00353371"/>
    <w:pPr>
      <w:spacing w:before="100" w:beforeAutospacing="1" w:after="100" w:afterAutospacing="1"/>
    </w:pPr>
    <w:rPr>
      <w:rFonts w:eastAsia="Times New Roman"/>
    </w:rPr>
  </w:style>
  <w:style w:type="paragraph" w:customStyle="1" w:styleId="deck">
    <w:name w:val="deck"/>
    <w:basedOn w:val="Normal"/>
    <w:uiPriority w:val="99"/>
    <w:qFormat/>
    <w:rsid w:val="00353371"/>
    <w:pPr>
      <w:spacing w:before="100" w:beforeAutospacing="1" w:after="100" w:afterAutospacing="1"/>
    </w:pPr>
    <w:rPr>
      <w:rFonts w:eastAsia="Times New Roman"/>
    </w:rPr>
  </w:style>
  <w:style w:type="paragraph" w:customStyle="1" w:styleId="question">
    <w:name w:val="question"/>
    <w:basedOn w:val="Normal"/>
    <w:uiPriority w:val="99"/>
    <w:qFormat/>
    <w:rsid w:val="00353371"/>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353371"/>
    <w:pPr>
      <w:keepNext/>
      <w:ind w:left="288" w:right="288"/>
    </w:pPr>
    <w:rPr>
      <w:rFonts w:eastAsia="MS Gothic"/>
      <w:szCs w:val="20"/>
    </w:rPr>
  </w:style>
  <w:style w:type="paragraph" w:customStyle="1" w:styleId="canvas-atom">
    <w:name w:val="canvas-atom"/>
    <w:basedOn w:val="Normal"/>
    <w:uiPriority w:val="99"/>
    <w:qFormat/>
    <w:rsid w:val="00353371"/>
    <w:pPr>
      <w:spacing w:before="100" w:beforeAutospacing="1" w:after="100" w:afterAutospacing="1"/>
    </w:pPr>
  </w:style>
  <w:style w:type="paragraph" w:customStyle="1" w:styleId="tweet-text">
    <w:name w:val="tweet-text"/>
    <w:basedOn w:val="Normal"/>
    <w:uiPriority w:val="99"/>
    <w:qFormat/>
    <w:rsid w:val="00353371"/>
    <w:pPr>
      <w:spacing w:before="100" w:beforeAutospacing="1" w:after="100" w:afterAutospacing="1"/>
    </w:pPr>
  </w:style>
  <w:style w:type="paragraph" w:customStyle="1" w:styleId="graf">
    <w:name w:val="graf"/>
    <w:basedOn w:val="Normal"/>
    <w:uiPriority w:val="99"/>
    <w:qFormat/>
    <w:rsid w:val="00353371"/>
    <w:pPr>
      <w:spacing w:before="100" w:beforeAutospacing="1" w:after="100" w:afterAutospacing="1"/>
    </w:pPr>
  </w:style>
  <w:style w:type="paragraph" w:customStyle="1" w:styleId="column">
    <w:name w:val="column"/>
    <w:basedOn w:val="Normal"/>
    <w:uiPriority w:val="99"/>
    <w:qFormat/>
    <w:rsid w:val="00353371"/>
    <w:pPr>
      <w:spacing w:before="100" w:beforeAutospacing="1" w:after="100" w:afterAutospacing="1"/>
    </w:pPr>
  </w:style>
  <w:style w:type="paragraph" w:customStyle="1" w:styleId="recirc-container">
    <w:name w:val="recirc-container"/>
    <w:basedOn w:val="Normal"/>
    <w:uiPriority w:val="99"/>
    <w:qFormat/>
    <w:rsid w:val="00353371"/>
    <w:pPr>
      <w:spacing w:before="100" w:beforeAutospacing="1" w:after="100" w:afterAutospacing="1"/>
    </w:pPr>
  </w:style>
  <w:style w:type="paragraph" w:customStyle="1" w:styleId="interstitial-link">
    <w:name w:val="interstitial-link"/>
    <w:basedOn w:val="Normal"/>
    <w:uiPriority w:val="99"/>
    <w:qFormat/>
    <w:rsid w:val="00353371"/>
    <w:pPr>
      <w:spacing w:before="100" w:beforeAutospacing="1" w:after="100" w:afterAutospacing="1"/>
    </w:pPr>
  </w:style>
  <w:style w:type="paragraph" w:customStyle="1" w:styleId="see-also">
    <w:name w:val="see-also"/>
    <w:basedOn w:val="Normal"/>
    <w:uiPriority w:val="99"/>
    <w:qFormat/>
    <w:rsid w:val="00353371"/>
    <w:pPr>
      <w:spacing w:before="100" w:beforeAutospacing="1" w:after="100" w:afterAutospacing="1"/>
    </w:pPr>
  </w:style>
  <w:style w:type="paragraph" w:customStyle="1" w:styleId="NoteLevel23">
    <w:name w:val="Note Level 23"/>
    <w:basedOn w:val="Normal"/>
    <w:next w:val="Normal"/>
    <w:uiPriority w:val="99"/>
    <w:qFormat/>
    <w:rsid w:val="00353371"/>
    <w:pPr>
      <w:keepNext/>
      <w:ind w:left="288" w:right="288"/>
    </w:pPr>
    <w:rPr>
      <w:rFonts w:eastAsia="MS Gothic"/>
      <w:szCs w:val="20"/>
    </w:rPr>
  </w:style>
  <w:style w:type="paragraph" w:customStyle="1" w:styleId="NoteLevel24">
    <w:name w:val="Note Level 24"/>
    <w:basedOn w:val="Normal"/>
    <w:next w:val="Normal"/>
    <w:uiPriority w:val="99"/>
    <w:qFormat/>
    <w:rsid w:val="00353371"/>
    <w:pPr>
      <w:keepNext/>
      <w:ind w:left="288" w:right="288"/>
    </w:pPr>
    <w:rPr>
      <w:rFonts w:eastAsia="MS Gothic"/>
      <w:szCs w:val="20"/>
    </w:rPr>
  </w:style>
  <w:style w:type="paragraph" w:customStyle="1" w:styleId="NoteLevel25">
    <w:name w:val="Note Level 25"/>
    <w:basedOn w:val="Normal"/>
    <w:next w:val="Normal"/>
    <w:uiPriority w:val="99"/>
    <w:qFormat/>
    <w:rsid w:val="00353371"/>
    <w:pPr>
      <w:keepNext/>
      <w:ind w:left="288" w:right="288"/>
    </w:pPr>
    <w:rPr>
      <w:rFonts w:eastAsia="MS Gothic"/>
      <w:szCs w:val="20"/>
    </w:rPr>
  </w:style>
  <w:style w:type="paragraph" w:customStyle="1" w:styleId="text-justify">
    <w:name w:val="text-justify"/>
    <w:basedOn w:val="Normal"/>
    <w:uiPriority w:val="99"/>
    <w:qFormat/>
    <w:rsid w:val="00353371"/>
    <w:pPr>
      <w:spacing w:before="100" w:beforeAutospacing="1" w:after="100" w:afterAutospacing="1"/>
    </w:pPr>
    <w:rPr>
      <w:rFonts w:eastAsia="Times New Roman"/>
    </w:rPr>
  </w:style>
  <w:style w:type="paragraph" w:customStyle="1" w:styleId="output">
    <w:name w:val="output"/>
    <w:basedOn w:val="Normal"/>
    <w:uiPriority w:val="99"/>
    <w:qFormat/>
    <w:rsid w:val="00353371"/>
    <w:pPr>
      <w:spacing w:before="100" w:beforeAutospacing="1" w:after="100" w:afterAutospacing="1"/>
    </w:pPr>
    <w:rPr>
      <w:rFonts w:eastAsia="Times New Roman"/>
    </w:rPr>
  </w:style>
  <w:style w:type="paragraph" w:customStyle="1" w:styleId="speakable-paragraph">
    <w:name w:val="speakable-paragraph"/>
    <w:basedOn w:val="Normal"/>
    <w:uiPriority w:val="99"/>
    <w:qFormat/>
    <w:rsid w:val="00353371"/>
    <w:pPr>
      <w:spacing w:before="100" w:beforeAutospacing="1" w:after="100" w:afterAutospacing="1" w:line="240" w:lineRule="auto"/>
    </w:pPr>
    <w:rPr>
      <w:rFonts w:eastAsia="Times New Roman"/>
    </w:rPr>
  </w:style>
  <w:style w:type="paragraph" w:customStyle="1" w:styleId="GrantsBlocks">
    <w:name w:val="Gran'ts Blocks!"/>
    <w:basedOn w:val="Heading4"/>
    <w:uiPriority w:val="99"/>
    <w:qFormat/>
    <w:rsid w:val="00353371"/>
    <w:rPr>
      <w:rFonts w:asciiTheme="minorHAnsi" w:hAnsiTheme="minorHAnsi" w:cstheme="minorHAnsi"/>
      <w:color w:val="4472C4" w:themeColor="accent1"/>
    </w:rPr>
  </w:style>
  <w:style w:type="paragraph" w:customStyle="1" w:styleId="element">
    <w:name w:val="element"/>
    <w:basedOn w:val="Normal"/>
    <w:uiPriority w:val="99"/>
    <w:qFormat/>
    <w:rsid w:val="00353371"/>
    <w:pPr>
      <w:spacing w:before="100" w:beforeAutospacing="1" w:after="100" w:afterAutospacing="1" w:line="240" w:lineRule="auto"/>
    </w:pPr>
    <w:rPr>
      <w:rFonts w:eastAsia="Times New Roman"/>
    </w:rPr>
  </w:style>
  <w:style w:type="paragraph" w:customStyle="1" w:styleId="gdt-gdt">
    <w:name w:val="gdt-gdt"/>
    <w:basedOn w:val="Normal"/>
    <w:uiPriority w:val="99"/>
    <w:qFormat/>
    <w:rsid w:val="00353371"/>
    <w:pPr>
      <w:spacing w:before="100" w:beforeAutospacing="1" w:after="100" w:afterAutospacing="1" w:line="240" w:lineRule="auto"/>
    </w:pPr>
    <w:rPr>
      <w:rFonts w:eastAsia="Times New Roman"/>
    </w:rPr>
  </w:style>
  <w:style w:type="paragraph" w:customStyle="1" w:styleId="generic-articlebody">
    <w:name w:val="generic-article__body"/>
    <w:basedOn w:val="Normal"/>
    <w:uiPriority w:val="99"/>
    <w:qFormat/>
    <w:rsid w:val="00353371"/>
    <w:pPr>
      <w:spacing w:before="100" w:beforeAutospacing="1" w:after="100" w:afterAutospacing="1" w:line="240" w:lineRule="auto"/>
    </w:pPr>
    <w:rPr>
      <w:rFonts w:eastAsia="Times New Roman"/>
    </w:rPr>
  </w:style>
  <w:style w:type="paragraph" w:customStyle="1" w:styleId="Normal30">
    <w:name w:val="Normal3"/>
    <w:basedOn w:val="Normal"/>
    <w:uiPriority w:val="99"/>
    <w:qFormat/>
    <w:rsid w:val="00353371"/>
    <w:pPr>
      <w:spacing w:before="100" w:beforeAutospacing="1" w:after="100" w:afterAutospacing="1" w:line="240" w:lineRule="auto"/>
    </w:pPr>
    <w:rPr>
      <w:rFonts w:eastAsia="Times New Roman"/>
    </w:rPr>
  </w:style>
  <w:style w:type="paragraph" w:customStyle="1" w:styleId="endmarkenabled">
    <w:name w:val="endmarkenabled"/>
    <w:basedOn w:val="Normal"/>
    <w:uiPriority w:val="99"/>
    <w:qFormat/>
    <w:rsid w:val="00353371"/>
    <w:pPr>
      <w:spacing w:before="100" w:beforeAutospacing="1" w:after="100" w:afterAutospacing="1" w:line="240" w:lineRule="auto"/>
    </w:pPr>
    <w:rPr>
      <w:rFonts w:eastAsia="Times New Roman"/>
    </w:rPr>
  </w:style>
  <w:style w:type="paragraph" w:customStyle="1" w:styleId="speakable">
    <w:name w:val="speakable"/>
    <w:basedOn w:val="Normal"/>
    <w:uiPriority w:val="99"/>
    <w:qFormat/>
    <w:rsid w:val="00353371"/>
    <w:pPr>
      <w:spacing w:before="100" w:beforeAutospacing="1" w:after="100" w:afterAutospacing="1" w:line="240" w:lineRule="auto"/>
    </w:pPr>
    <w:rPr>
      <w:rFonts w:eastAsia="Times New Roman"/>
    </w:rPr>
  </w:style>
  <w:style w:type="paragraph" w:customStyle="1" w:styleId="zn-bodyparagraph">
    <w:name w:val="zn-body__paragraph"/>
    <w:basedOn w:val="Normal"/>
    <w:uiPriority w:val="99"/>
    <w:qFormat/>
    <w:rsid w:val="00353371"/>
    <w:pPr>
      <w:spacing w:before="100" w:beforeAutospacing="1" w:after="100" w:afterAutospacing="1" w:line="240" w:lineRule="auto"/>
    </w:pPr>
    <w:rPr>
      <w:rFonts w:eastAsia="Times New Roman"/>
    </w:rPr>
  </w:style>
  <w:style w:type="paragraph" w:customStyle="1" w:styleId="o-articlebodytext">
    <w:name w:val="o-articlebody__text"/>
    <w:basedOn w:val="Normal"/>
    <w:uiPriority w:val="99"/>
    <w:qFormat/>
    <w:rsid w:val="00353371"/>
    <w:pPr>
      <w:spacing w:before="100" w:beforeAutospacing="1" w:after="100" w:afterAutospacing="1" w:line="240" w:lineRule="auto"/>
    </w:pPr>
    <w:rPr>
      <w:rFonts w:eastAsia="Times New Roman"/>
    </w:rPr>
  </w:style>
  <w:style w:type="paragraph" w:customStyle="1" w:styleId="m-headlineteasesubhead">
    <w:name w:val="m-headlinetease__subhead"/>
    <w:basedOn w:val="Normal"/>
    <w:uiPriority w:val="99"/>
    <w:qFormat/>
    <w:rsid w:val="00353371"/>
    <w:pPr>
      <w:spacing w:before="100" w:beforeAutospacing="1" w:after="100" w:afterAutospacing="1" w:line="240" w:lineRule="auto"/>
    </w:pPr>
    <w:rPr>
      <w:rFonts w:eastAsia="Times New Roman"/>
    </w:rPr>
  </w:style>
  <w:style w:type="paragraph" w:customStyle="1" w:styleId="a-body2">
    <w:name w:val="a-body2"/>
    <w:basedOn w:val="Normal"/>
    <w:uiPriority w:val="99"/>
    <w:qFormat/>
    <w:rsid w:val="00353371"/>
    <w:pPr>
      <w:spacing w:before="100" w:beforeAutospacing="1" w:after="100" w:afterAutospacing="1" w:line="240" w:lineRule="auto"/>
    </w:pPr>
    <w:rPr>
      <w:rFonts w:eastAsia="Times New Roman"/>
    </w:rPr>
  </w:style>
  <w:style w:type="paragraph" w:customStyle="1" w:styleId="Heading61">
    <w:name w:val="Heading 61"/>
    <w:basedOn w:val="Normal"/>
    <w:next w:val="Normal"/>
    <w:uiPriority w:val="9"/>
    <w:qFormat/>
    <w:rsid w:val="00353371"/>
    <w:pPr>
      <w:keepNext/>
      <w:keepLines/>
      <w:spacing w:before="40" w:after="0"/>
      <w:outlineLvl w:val="5"/>
    </w:pPr>
    <w:rPr>
      <w:rFonts w:ascii="Calibri Light" w:eastAsia="Times New Roman" w:hAnsi="Calibri Light"/>
      <w:color w:val="1F3763"/>
    </w:rPr>
  </w:style>
  <w:style w:type="paragraph" w:customStyle="1" w:styleId="cardbody0">
    <w:name w:val="cardbody"/>
    <w:basedOn w:val="Normal"/>
    <w:uiPriority w:val="99"/>
    <w:qFormat/>
    <w:rsid w:val="00353371"/>
    <w:pPr>
      <w:spacing w:before="100" w:beforeAutospacing="1" w:after="100" w:afterAutospacing="1" w:line="240" w:lineRule="auto"/>
    </w:pPr>
    <w:rPr>
      <w:rFonts w:eastAsia="Times New Roman"/>
    </w:rPr>
  </w:style>
  <w:style w:type="character" w:customStyle="1" w:styleId="StyleSmallTimesNewRoman11ptBoldThickunderlineBorder1Char">
    <w:name w:val="Style Small + Times New Roman 11 pt Bold Thick underline Border...1 Char"/>
    <w:link w:val="StyleSmallTimesNewRoman11ptBoldThickunderlineBorder1"/>
    <w:locked/>
    <w:rsid w:val="00353371"/>
    <w:rPr>
      <w:rFonts w:ascii="Times New Roman" w:eastAsia="Times New Roman" w:hAnsi="Times New Roman" w:cs="Times New Roman"/>
      <w:b/>
      <w:bCs/>
      <w:szCs w:val="24"/>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35337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53371"/>
    <w:rPr>
      <w:rFonts w:ascii="Times New Roman" w:eastAsia="Times New Roman" w:hAnsi="Times New Roman" w:cs="Times New Roman"/>
      <w:b/>
      <w:bCs/>
      <w:szCs w:val="24"/>
      <w:u w:val="thick"/>
    </w:rPr>
  </w:style>
  <w:style w:type="paragraph" w:customStyle="1" w:styleId="StyleSmallTimesNewRoman11ptBoldThickunderline">
    <w:name w:val="Style Small + Times New Roman 11 pt Bold Thick underline"/>
    <w:link w:val="StyleSmallTimesNewRoman11ptBoldThickunderlineChar"/>
    <w:qFormat/>
    <w:rsid w:val="00353371"/>
    <w:pPr>
      <w:spacing w:line="256" w:lineRule="auto"/>
    </w:pPr>
    <w:rPr>
      <w:rFonts w:ascii="Times New Roman" w:eastAsia="Times New Roman" w:hAnsi="Times New Roman" w:cs="Times New Roman"/>
      <w:b/>
      <w:bCs/>
      <w:szCs w:val="24"/>
      <w:u w:val="thick"/>
    </w:rPr>
  </w:style>
  <w:style w:type="character" w:customStyle="1" w:styleId="StyleSmallTimesNewRoman11ptChar">
    <w:name w:val="Style Small + Times New Roman 11 pt Char"/>
    <w:basedOn w:val="DefaultParagraphFont"/>
    <w:link w:val="StyleSmallTimesNewRoman11pt"/>
    <w:locked/>
    <w:rsid w:val="00353371"/>
    <w:rPr>
      <w:rFonts w:ascii="Times New Roman" w:eastAsia="Times New Roman" w:hAnsi="Times New Roman" w:cs="Times New Roman"/>
      <w:szCs w:val="24"/>
    </w:rPr>
  </w:style>
  <w:style w:type="paragraph" w:customStyle="1" w:styleId="StyleSmallTimesNewRoman11pt">
    <w:name w:val="Style Small + Times New Roman 11 pt"/>
    <w:link w:val="StyleSmallTimesNewRoman11ptChar"/>
    <w:qFormat/>
    <w:rsid w:val="00353371"/>
    <w:pPr>
      <w:spacing w:line="256" w:lineRule="auto"/>
    </w:pPr>
    <w:rPr>
      <w:rFonts w:ascii="Times New Roman" w:eastAsia="Times New Roman" w:hAnsi="Times New Roman" w:cs="Times New Roman"/>
      <w:szCs w:val="24"/>
    </w:rPr>
  </w:style>
  <w:style w:type="character" w:customStyle="1" w:styleId="StyleSmallTimesNewRoman11ptThickunderlineChar">
    <w:name w:val="Style Small + Times New Roman 11 pt Thick underline Char"/>
    <w:link w:val="StyleSmallTimesNewRoman11ptThickunderline"/>
    <w:locked/>
    <w:rsid w:val="00353371"/>
    <w:rPr>
      <w:rFonts w:ascii="Times New Roman" w:eastAsia="Times New Roman" w:hAnsi="Times New Roman" w:cs="Times New Roman"/>
      <w:szCs w:val="24"/>
      <w:u w:val="thick"/>
    </w:rPr>
  </w:style>
  <w:style w:type="paragraph" w:customStyle="1" w:styleId="StyleSmallTimesNewRoman11ptThickunderline">
    <w:name w:val="Style Small + Times New Roman 11 pt Thick underline"/>
    <w:link w:val="StyleSmallTimesNewRoman11ptThickunderlineChar"/>
    <w:qFormat/>
    <w:rsid w:val="00353371"/>
    <w:pPr>
      <w:spacing w:line="256" w:lineRule="auto"/>
    </w:pPr>
    <w:rPr>
      <w:rFonts w:ascii="Times New Roman" w:eastAsia="Times New Roman" w:hAnsi="Times New Roman" w:cs="Times New Roman"/>
      <w:szCs w:val="24"/>
      <w:u w:val="thick"/>
    </w:rPr>
  </w:style>
  <w:style w:type="paragraph" w:customStyle="1" w:styleId="article-text">
    <w:name w:val="article-text"/>
    <w:basedOn w:val="Normal"/>
    <w:uiPriority w:val="99"/>
    <w:qFormat/>
    <w:rsid w:val="00353371"/>
    <w:pPr>
      <w:spacing w:before="100" w:beforeAutospacing="1" w:after="100" w:afterAutospacing="1"/>
    </w:pPr>
    <w:rPr>
      <w:rFonts w:eastAsia="Times New Roman"/>
    </w:rPr>
  </w:style>
  <w:style w:type="character" w:customStyle="1" w:styleId="StyleUnunderlined10ptThickunderlineChar">
    <w:name w:val="Style Ununderlined + 10 pt Thick underline Char"/>
    <w:link w:val="StyleUnunderlined10ptThickunderline"/>
    <w:locked/>
    <w:rsid w:val="00353371"/>
    <w:rPr>
      <w:rFonts w:ascii="Times" w:eastAsia="Times New Roman" w:hAnsi="Times" w:cs="Arial"/>
      <w:szCs w:val="28"/>
      <w:u w:val="single"/>
    </w:rPr>
  </w:style>
  <w:style w:type="paragraph" w:customStyle="1" w:styleId="StyleUnunderlined10ptThickunderline">
    <w:name w:val="Style Ununderlined + 10 pt Thick underline"/>
    <w:basedOn w:val="Normal"/>
    <w:link w:val="StyleUnunderlined10ptThickunderlineChar"/>
    <w:qFormat/>
    <w:rsid w:val="00353371"/>
    <w:rPr>
      <w:rFonts w:ascii="Times" w:eastAsia="Times New Roman" w:hAnsi="Times" w:cs="Arial"/>
      <w:szCs w:val="28"/>
      <w:u w:val="single"/>
    </w:rPr>
  </w:style>
  <w:style w:type="paragraph" w:customStyle="1" w:styleId="HeaderStyle">
    <w:name w:val="Header Style"/>
    <w:basedOn w:val="Normal"/>
    <w:uiPriority w:val="99"/>
    <w:qFormat/>
    <w:rsid w:val="00353371"/>
    <w:pPr>
      <w:jc w:val="center"/>
    </w:pPr>
    <w:rPr>
      <w:rFonts w:eastAsia="Times New Roman"/>
      <w:b/>
      <w:szCs w:val="20"/>
      <w:u w:val="single"/>
    </w:rPr>
  </w:style>
  <w:style w:type="paragraph" w:customStyle="1" w:styleId="Pa19">
    <w:name w:val="Pa19"/>
    <w:basedOn w:val="Normal"/>
    <w:next w:val="Normal"/>
    <w:uiPriority w:val="99"/>
    <w:qFormat/>
    <w:rsid w:val="0035337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53371"/>
    <w:pPr>
      <w:autoSpaceDE w:val="0"/>
      <w:autoSpaceDN w:val="0"/>
      <w:adjustRightInd w:val="0"/>
      <w:spacing w:line="441" w:lineRule="atLeast"/>
    </w:pPr>
    <w:rPr>
      <w:rFonts w:ascii="Baskerville" w:eastAsia="Times New Roman" w:hAnsi="Baskerville"/>
    </w:rPr>
  </w:style>
  <w:style w:type="paragraph" w:customStyle="1" w:styleId="Coverintroduction">
    <w:name w:val="Cover introduction"/>
    <w:basedOn w:val="Default"/>
    <w:next w:val="Default"/>
    <w:uiPriority w:val="99"/>
    <w:qFormat/>
    <w:rsid w:val="00353371"/>
    <w:rPr>
      <w:rFonts w:ascii="Arial" w:eastAsia="Times New Roman" w:hAnsi="Arial"/>
      <w:color w:val="auto"/>
      <w:szCs w:val="22"/>
    </w:rPr>
  </w:style>
  <w:style w:type="character" w:customStyle="1" w:styleId="UnderlineCharChar2CharCharCharCharChar">
    <w:name w:val="Underline Char Char2 Char Char Char Char Char"/>
    <w:basedOn w:val="DefaultParagraphFont"/>
    <w:link w:val="UnderlineCharChar2CharCharCharChar"/>
    <w:locked/>
    <w:rsid w:val="00353371"/>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353371"/>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353371"/>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353371"/>
    <w:rPr>
      <w:rFonts w:eastAsia="MS Mincho"/>
      <w:b/>
      <w:u w:val="single"/>
    </w:rPr>
  </w:style>
  <w:style w:type="paragraph" w:customStyle="1" w:styleId="type">
    <w:name w:val="type"/>
    <w:basedOn w:val="Normal"/>
    <w:uiPriority w:val="99"/>
    <w:qFormat/>
    <w:rsid w:val="00353371"/>
    <w:pPr>
      <w:spacing w:before="100" w:beforeAutospacing="1" w:after="100" w:afterAutospacing="1"/>
    </w:pPr>
    <w:rPr>
      <w:rFonts w:eastAsia="Times New Roman"/>
    </w:rPr>
  </w:style>
  <w:style w:type="paragraph" w:customStyle="1" w:styleId="TableParagraph">
    <w:name w:val="Table Paragraph"/>
    <w:basedOn w:val="Normal"/>
    <w:uiPriority w:val="1"/>
    <w:qFormat/>
    <w:rsid w:val="00353371"/>
    <w:rPr>
      <w:rFonts w:asciiTheme="minorHAnsi" w:hAnsiTheme="minorHAnsi"/>
    </w:rPr>
  </w:style>
  <w:style w:type="paragraph" w:customStyle="1" w:styleId="Tag21">
    <w:name w:val="Tag21"/>
    <w:basedOn w:val="Normal"/>
    <w:uiPriority w:val="99"/>
    <w:qFormat/>
    <w:rsid w:val="00353371"/>
    <w:rPr>
      <w:rFonts w:ascii="Arial" w:eastAsia="Times New Roman" w:hAnsi="Arial" w:cs="Arial"/>
      <w:b/>
    </w:rPr>
  </w:style>
  <w:style w:type="character" w:customStyle="1" w:styleId="Bodytext10">
    <w:name w:val="Body text (10)_"/>
    <w:basedOn w:val="DefaultParagraphFont"/>
    <w:link w:val="Bodytext101"/>
    <w:locked/>
    <w:rsid w:val="00353371"/>
    <w:rPr>
      <w:shd w:val="clear" w:color="auto" w:fill="FFFFFF"/>
    </w:rPr>
  </w:style>
  <w:style w:type="paragraph" w:customStyle="1" w:styleId="Bodytext101">
    <w:name w:val="Body text (10)1"/>
    <w:basedOn w:val="Normal"/>
    <w:link w:val="Bodytext10"/>
    <w:qFormat/>
    <w:rsid w:val="00353371"/>
    <w:pPr>
      <w:shd w:val="clear" w:color="auto" w:fill="FFFFFF"/>
      <w:spacing w:before="240" w:after="240" w:line="240" w:lineRule="atLeast"/>
      <w:ind w:hanging="360"/>
      <w:jc w:val="both"/>
    </w:pPr>
    <w:rPr>
      <w:rFonts w:asciiTheme="minorHAnsi" w:hAnsiTheme="minorHAnsi" w:cstheme="minorBidi"/>
    </w:rPr>
  </w:style>
  <w:style w:type="character" w:customStyle="1" w:styleId="Tablecaption3">
    <w:name w:val="Table caption (3)_"/>
    <w:basedOn w:val="DefaultParagraphFont"/>
    <w:link w:val="Tablecaption31"/>
    <w:uiPriority w:val="99"/>
    <w:locked/>
    <w:rsid w:val="00353371"/>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353371"/>
    <w:pPr>
      <w:shd w:val="clear" w:color="auto" w:fill="FFFFFF"/>
      <w:spacing w:line="264" w:lineRule="exact"/>
      <w:jc w:val="center"/>
    </w:pPr>
    <w:rPr>
      <w:rFonts w:ascii="Times New Roman" w:hAnsi="Times New Roman" w:cs="Times New Roman"/>
      <w:smallCaps/>
      <w:sz w:val="19"/>
      <w:szCs w:val="19"/>
    </w:rPr>
  </w:style>
  <w:style w:type="character" w:customStyle="1" w:styleId="Tablecaption">
    <w:name w:val="Table caption_"/>
    <w:basedOn w:val="DefaultParagraphFont"/>
    <w:link w:val="Tablecaption0"/>
    <w:uiPriority w:val="99"/>
    <w:locked/>
    <w:rsid w:val="00353371"/>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353371"/>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353371"/>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353371"/>
    <w:pPr>
      <w:shd w:val="clear" w:color="auto" w:fill="FFFFFF"/>
      <w:spacing w:line="269" w:lineRule="exact"/>
    </w:pPr>
    <w:rPr>
      <w:rFonts w:ascii="Times New Roman" w:hAnsi="Times New Roman" w:cs="Times New Roman"/>
      <w:b/>
      <w:bCs/>
      <w:sz w:val="20"/>
      <w:szCs w:val="20"/>
    </w:rPr>
  </w:style>
  <w:style w:type="character" w:customStyle="1" w:styleId="removeTagChar">
    <w:name w:val="removeTag Char"/>
    <w:basedOn w:val="DefaultParagraphFont"/>
    <w:link w:val="removeTag"/>
    <w:uiPriority w:val="4"/>
    <w:locked/>
    <w:rsid w:val="00353371"/>
    <w:rPr>
      <w:rFonts w:ascii="Calibri" w:eastAsiaTheme="majorEastAsia" w:hAnsi="Calibri" w:cstheme="majorBidi"/>
      <w:b/>
      <w:iCs/>
      <w:sz w:val="26"/>
    </w:rPr>
  </w:style>
  <w:style w:type="paragraph" w:customStyle="1" w:styleId="removeTag">
    <w:name w:val="removeTag"/>
    <w:basedOn w:val="Normal"/>
    <w:link w:val="removeTagChar"/>
    <w:uiPriority w:val="4"/>
    <w:qFormat/>
    <w:rsid w:val="00353371"/>
    <w:pPr>
      <w:keepNext/>
      <w:keepLines/>
      <w:spacing w:before="40"/>
      <w:outlineLvl w:val="3"/>
    </w:pPr>
    <w:rPr>
      <w:rFonts w:eastAsiaTheme="majorEastAsia" w:cstheme="majorBidi"/>
      <w:b/>
      <w:iCs/>
      <w:sz w:val="26"/>
    </w:rPr>
  </w:style>
  <w:style w:type="paragraph" w:customStyle="1" w:styleId="Hide">
    <w:name w:val="Hide"/>
    <w:basedOn w:val="Normal"/>
    <w:autoRedefine/>
    <w:uiPriority w:val="4"/>
    <w:qFormat/>
    <w:rsid w:val="00353371"/>
    <w:pPr>
      <w:outlineLvl w:val="3"/>
    </w:pPr>
    <w:rPr>
      <w:b/>
      <w:sz w:val="26"/>
    </w:rPr>
  </w:style>
  <w:style w:type="character" w:customStyle="1" w:styleId="footnotedescriptionChar">
    <w:name w:val="footnote description Char"/>
    <w:link w:val="footnotedescription"/>
    <w:locked/>
    <w:rsid w:val="00353371"/>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353371"/>
    <w:pPr>
      <w:spacing w:after="70" w:line="304" w:lineRule="auto"/>
    </w:pPr>
    <w:rPr>
      <w:rFonts w:ascii="Times New Roman" w:eastAsia="Times New Roman" w:hAnsi="Times New Roman" w:cs="Times New Roman"/>
      <w:color w:val="000000"/>
      <w:sz w:val="20"/>
    </w:rPr>
  </w:style>
  <w:style w:type="paragraph" w:customStyle="1" w:styleId="mb-3">
    <w:name w:val="mb-3"/>
    <w:basedOn w:val="Normal"/>
    <w:uiPriority w:val="99"/>
    <w:qFormat/>
    <w:rsid w:val="00353371"/>
    <w:pPr>
      <w:spacing w:before="100" w:beforeAutospacing="1" w:after="100" w:afterAutospacing="1"/>
    </w:pPr>
    <w:rPr>
      <w:rFonts w:eastAsia="Times New Roman"/>
    </w:rPr>
  </w:style>
  <w:style w:type="character" w:customStyle="1" w:styleId="WarrantChar">
    <w:name w:val="Warrant Char"/>
    <w:basedOn w:val="DefaultParagraphFont"/>
    <w:link w:val="Warrant"/>
    <w:uiPriority w:val="4"/>
    <w:locked/>
    <w:rsid w:val="00353371"/>
    <w:rPr>
      <w:rFonts w:ascii="Calibri" w:hAnsi="Calibri" w:cs="Calibri"/>
      <w:b/>
      <w:sz w:val="24"/>
      <w:u w:val="single"/>
      <w:bdr w:val="single" w:sz="12" w:space="0" w:color="auto" w:frame="1"/>
    </w:rPr>
  </w:style>
  <w:style w:type="paragraph" w:customStyle="1" w:styleId="Warrant">
    <w:name w:val="Warrant"/>
    <w:basedOn w:val="Normal"/>
    <w:link w:val="WarrantChar"/>
    <w:autoRedefine/>
    <w:uiPriority w:val="4"/>
    <w:qFormat/>
    <w:rsid w:val="00353371"/>
    <w:pPr>
      <w:pBdr>
        <w:top w:val="single" w:sz="12" w:space="0" w:color="auto"/>
        <w:left w:val="single" w:sz="12" w:space="0" w:color="auto"/>
        <w:bottom w:val="single" w:sz="12" w:space="0" w:color="auto"/>
        <w:right w:val="single" w:sz="12" w:space="0" w:color="auto"/>
      </w:pBdr>
    </w:pPr>
    <w:rPr>
      <w:b/>
      <w:sz w:val="24"/>
      <w:u w:val="single"/>
      <w:bdr w:val="single" w:sz="12" w:space="0" w:color="auto" w:frame="1"/>
    </w:rPr>
  </w:style>
  <w:style w:type="paragraph" w:customStyle="1" w:styleId="FUCKTHISFONT">
    <w:name w:val="FUCK THIS FONT"/>
    <w:basedOn w:val="Normal"/>
    <w:uiPriority w:val="99"/>
    <w:qFormat/>
    <w:rsid w:val="00353371"/>
    <w:pPr>
      <w:autoSpaceDE w:val="0"/>
      <w:autoSpaceDN w:val="0"/>
      <w:adjustRightInd w:val="0"/>
      <w:jc w:val="both"/>
    </w:pPr>
    <w:rPr>
      <w:u w:val="single"/>
    </w:rPr>
  </w:style>
  <w:style w:type="paragraph" w:customStyle="1" w:styleId="TagChar1CharCharCharChar">
    <w:name w:val="Tag Char1 Char Char Char Char"/>
    <w:basedOn w:val="Normal"/>
    <w:uiPriority w:val="99"/>
    <w:qFormat/>
    <w:rsid w:val="00353371"/>
    <w:pPr>
      <w:overflowPunct w:val="0"/>
      <w:autoSpaceDE w:val="0"/>
      <w:autoSpaceDN w:val="0"/>
      <w:adjustRightInd w:val="0"/>
    </w:pPr>
    <w:rPr>
      <w:rFonts w:ascii="Palatino Linotype" w:eastAsia="Calibri" w:hAnsi="Palatino Linotype"/>
      <w:b/>
      <w:szCs w:val="20"/>
    </w:rPr>
  </w:style>
  <w:style w:type="paragraph" w:customStyle="1" w:styleId="DebateUnderline">
    <w:name w:val="DebateUnderline"/>
    <w:basedOn w:val="DebateNormal"/>
    <w:uiPriority w:val="99"/>
    <w:qFormat/>
    <w:rsid w:val="00353371"/>
    <w:rPr>
      <w:szCs w:val="24"/>
      <w:u w:val="single"/>
    </w:rPr>
  </w:style>
  <w:style w:type="paragraph" w:customStyle="1" w:styleId="DebateHeaderFinal">
    <w:name w:val="DebateHeaderFinal"/>
    <w:basedOn w:val="Heading1"/>
    <w:uiPriority w:val="99"/>
    <w:qFormat/>
    <w:rsid w:val="00353371"/>
    <w:pPr>
      <w:spacing w:line="276" w:lineRule="auto"/>
      <w:jc w:val="left"/>
    </w:pPr>
    <w:rPr>
      <w:rFonts w:eastAsia="Times New Roman" w:cs="Times New Roman"/>
      <w:bCs/>
      <w:caps/>
      <w:sz w:val="36"/>
      <w:szCs w:val="36"/>
    </w:rPr>
  </w:style>
  <w:style w:type="paragraph" w:customStyle="1" w:styleId="HeaderInitial0">
    <w:name w:val="HeaderInitial"/>
    <w:basedOn w:val="Normal"/>
    <w:uiPriority w:val="99"/>
    <w:qFormat/>
    <w:rsid w:val="00353371"/>
    <w:pPr>
      <w:jc w:val="center"/>
      <w:outlineLvl w:val="0"/>
    </w:pPr>
    <w:rPr>
      <w:rFonts w:eastAsia="Calibri"/>
      <w:b/>
      <w:caps/>
      <w:sz w:val="28"/>
    </w:rPr>
  </w:style>
  <w:style w:type="paragraph" w:customStyle="1" w:styleId="StyleLinespacingDouble">
    <w:name w:val="Style Line spacing:  Double"/>
    <w:basedOn w:val="Normal"/>
    <w:uiPriority w:val="99"/>
    <w:qFormat/>
    <w:rsid w:val="00353371"/>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353371"/>
  </w:style>
  <w:style w:type="paragraph" w:customStyle="1" w:styleId="lastpar">
    <w:name w:val="lastpar"/>
    <w:basedOn w:val="Normal"/>
    <w:uiPriority w:val="99"/>
    <w:qFormat/>
    <w:rsid w:val="00353371"/>
    <w:pPr>
      <w:spacing w:before="100" w:beforeAutospacing="1" w:after="100" w:afterAutospacing="1"/>
    </w:pPr>
    <w:rPr>
      <w:rFonts w:eastAsia="Calibri"/>
    </w:rPr>
  </w:style>
  <w:style w:type="paragraph" w:customStyle="1" w:styleId="links">
    <w:name w:val="links"/>
    <w:basedOn w:val="Normal"/>
    <w:uiPriority w:val="99"/>
    <w:qFormat/>
    <w:rsid w:val="00353371"/>
    <w:pPr>
      <w:tabs>
        <w:tab w:val="left" w:pos="9450"/>
      </w:tabs>
      <w:spacing w:before="100" w:beforeAutospacing="1" w:after="100" w:afterAutospacing="1"/>
    </w:pPr>
    <w:rPr>
      <w:rFonts w:eastAsia="Calibri"/>
    </w:rPr>
  </w:style>
  <w:style w:type="paragraph" w:customStyle="1" w:styleId="Style110">
    <w:name w:val="Style 11"/>
    <w:uiPriority w:val="99"/>
    <w:qFormat/>
    <w:rsid w:val="0035337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3533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uiPriority w:val="99"/>
    <w:qFormat/>
    <w:rsid w:val="003533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1">
    <w:name w:val="Bold/underline"/>
    <w:basedOn w:val="Normal"/>
    <w:autoRedefine/>
    <w:uiPriority w:val="99"/>
    <w:qFormat/>
    <w:rsid w:val="00353371"/>
    <w:pPr>
      <w:tabs>
        <w:tab w:val="left" w:pos="9450"/>
      </w:tabs>
    </w:pPr>
    <w:rPr>
      <w:rFonts w:eastAsia="SimSun"/>
      <w:b/>
    </w:rPr>
  </w:style>
  <w:style w:type="paragraph" w:customStyle="1" w:styleId="TableContents">
    <w:name w:val="Table Contents"/>
    <w:basedOn w:val="Normal"/>
    <w:uiPriority w:val="99"/>
    <w:qFormat/>
    <w:rsid w:val="00353371"/>
    <w:pPr>
      <w:widowControl w:val="0"/>
      <w:suppressLineNumbers/>
      <w:tabs>
        <w:tab w:val="left" w:pos="9450"/>
      </w:tabs>
      <w:suppressAutoHyphens/>
    </w:pPr>
    <w:rPr>
      <w:rFonts w:eastAsia="Arial Unicode MS"/>
      <w:kern w:val="2"/>
    </w:rPr>
  </w:style>
  <w:style w:type="paragraph" w:customStyle="1" w:styleId="faketag">
    <w:name w:val="fake tag"/>
    <w:basedOn w:val="Heading1"/>
    <w:uiPriority w:val="99"/>
    <w:qFormat/>
    <w:rsid w:val="0035337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353371"/>
    <w:pPr>
      <w:tabs>
        <w:tab w:val="left" w:pos="9450"/>
      </w:tabs>
      <w:jc w:val="center"/>
    </w:pPr>
    <w:rPr>
      <w:rFonts w:ascii="Verdana" w:eastAsia="Calibri" w:hAnsi="Verdana"/>
    </w:rPr>
  </w:style>
  <w:style w:type="paragraph" w:customStyle="1" w:styleId="heading1fake0">
    <w:name w:val="heading 1 fake"/>
    <w:basedOn w:val="Heading1"/>
    <w:autoRedefine/>
    <w:uiPriority w:val="99"/>
    <w:qFormat/>
    <w:rsid w:val="0035337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353371"/>
    <w:pPr>
      <w:tabs>
        <w:tab w:val="left" w:pos="9450"/>
      </w:tabs>
    </w:pPr>
    <w:rPr>
      <w:rFonts w:eastAsia="Calibri"/>
      <w:szCs w:val="20"/>
    </w:rPr>
  </w:style>
  <w:style w:type="paragraph" w:customStyle="1" w:styleId="printerheadline">
    <w:name w:val="printer_headline"/>
    <w:basedOn w:val="Normal"/>
    <w:uiPriority w:val="99"/>
    <w:qFormat/>
    <w:rsid w:val="00353371"/>
    <w:pPr>
      <w:tabs>
        <w:tab w:val="left" w:pos="9450"/>
      </w:tabs>
      <w:spacing w:before="100" w:beforeAutospacing="1" w:after="100" w:afterAutospacing="1"/>
    </w:pPr>
    <w:rPr>
      <w:rFonts w:eastAsia="Calibri"/>
    </w:rPr>
  </w:style>
  <w:style w:type="paragraph" w:customStyle="1" w:styleId="help">
    <w:name w:val="help"/>
    <w:basedOn w:val="Normal"/>
    <w:uiPriority w:val="99"/>
    <w:qFormat/>
    <w:rsid w:val="00353371"/>
    <w:pPr>
      <w:tabs>
        <w:tab w:val="left" w:pos="9450"/>
      </w:tabs>
      <w:spacing w:before="100" w:beforeAutospacing="1" w:after="100" w:afterAutospacing="1"/>
    </w:pPr>
    <w:rPr>
      <w:rFonts w:eastAsia="Calibri"/>
    </w:rPr>
  </w:style>
  <w:style w:type="paragraph" w:customStyle="1" w:styleId="dtlcomment">
    <w:name w:val="dtlcomment"/>
    <w:basedOn w:val="Normal"/>
    <w:uiPriority w:val="99"/>
    <w:qFormat/>
    <w:rsid w:val="00353371"/>
    <w:pPr>
      <w:tabs>
        <w:tab w:val="left" w:pos="9450"/>
      </w:tabs>
      <w:spacing w:before="100" w:beforeAutospacing="1" w:after="100" w:afterAutospacing="1"/>
    </w:pPr>
    <w:rPr>
      <w:rFonts w:eastAsia="Calibri"/>
    </w:rPr>
  </w:style>
  <w:style w:type="paragraph" w:customStyle="1" w:styleId="StyleStyle1">
    <w:name w:val="Style Style1 +"/>
    <w:basedOn w:val="Normal"/>
    <w:uiPriority w:val="99"/>
    <w:qFormat/>
    <w:rsid w:val="00353371"/>
    <w:rPr>
      <w:rFonts w:eastAsia="Calibri"/>
    </w:rPr>
  </w:style>
  <w:style w:type="paragraph" w:customStyle="1" w:styleId="normalChar">
    <w:name w:val="normal Char"/>
    <w:basedOn w:val="Normal"/>
    <w:uiPriority w:val="99"/>
    <w:qFormat/>
    <w:rsid w:val="00353371"/>
    <w:rPr>
      <w:rFonts w:eastAsia="Calibri"/>
    </w:rPr>
  </w:style>
  <w:style w:type="paragraph" w:customStyle="1" w:styleId="SmallTextGaramond">
    <w:name w:val="Small Text Garamond"/>
    <w:basedOn w:val="Normal"/>
    <w:uiPriority w:val="99"/>
    <w:qFormat/>
    <w:rsid w:val="00353371"/>
    <w:pPr>
      <w:widowControl w:val="0"/>
      <w:suppressAutoHyphens/>
      <w:contextualSpacing/>
    </w:pPr>
    <w:rPr>
      <w:rFonts w:eastAsia="Calibri"/>
      <w:sz w:val="16"/>
      <w:szCs w:val="18"/>
    </w:rPr>
  </w:style>
  <w:style w:type="paragraph" w:customStyle="1" w:styleId="Taglines">
    <w:name w:val="Taglines"/>
    <w:basedOn w:val="Heading2"/>
    <w:uiPriority w:val="99"/>
    <w:qFormat/>
    <w:rsid w:val="00353371"/>
    <w:pPr>
      <w:widowControl w:val="0"/>
      <w:suppressAutoHyphens/>
      <w:spacing w:before="240"/>
      <w:contextualSpacing/>
    </w:pPr>
    <w:rPr>
      <w:rFonts w:eastAsia="Calibri" w:cs="Arial"/>
      <w:b w:val="0"/>
      <w:bCs/>
      <w:iCs/>
      <w:szCs w:val="22"/>
    </w:rPr>
  </w:style>
  <w:style w:type="paragraph" w:customStyle="1" w:styleId="listterm">
    <w:name w:val="listterm"/>
    <w:basedOn w:val="Normal"/>
    <w:uiPriority w:val="99"/>
    <w:qFormat/>
    <w:rsid w:val="00353371"/>
    <w:pPr>
      <w:spacing w:before="100" w:beforeAutospacing="1" w:after="100" w:afterAutospacing="1"/>
    </w:pPr>
    <w:rPr>
      <w:rFonts w:eastAsia="Calibri"/>
    </w:rPr>
  </w:style>
  <w:style w:type="paragraph" w:customStyle="1" w:styleId="NoteLevel1">
    <w:name w:val="Note Level 1"/>
    <w:basedOn w:val="Normal"/>
    <w:uiPriority w:val="99"/>
    <w:qFormat/>
    <w:rsid w:val="0035337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35337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35337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35337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35337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35337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35337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35337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0">
    <w:name w:val="Heading 10"/>
    <w:basedOn w:val="Heading1"/>
    <w:next w:val="BodyText"/>
    <w:uiPriority w:val="99"/>
    <w:qFormat/>
    <w:rsid w:val="00353371"/>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353371"/>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353371"/>
    <w:pPr>
      <w:widowControl w:val="0"/>
      <w:suppressLineNumbers/>
      <w:pBdr>
        <w:bottom w:val="double" w:sz="2"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353371"/>
    <w:pPr>
      <w:tabs>
        <w:tab w:val="clear" w:pos="9450"/>
      </w:tabs>
      <w:jc w:val="center"/>
    </w:pPr>
    <w:rPr>
      <w:rFonts w:ascii="Garamond" w:eastAsia="Times New Roman" w:hAnsi="Garamond"/>
      <w:b/>
      <w:bCs/>
      <w:kern w:val="0"/>
      <w:lang w:bidi="en-US"/>
    </w:rPr>
  </w:style>
  <w:style w:type="paragraph" w:customStyle="1" w:styleId="format-body">
    <w:name w:val="format-body"/>
    <w:basedOn w:val="Normal"/>
    <w:uiPriority w:val="99"/>
    <w:qFormat/>
    <w:rsid w:val="00353371"/>
    <w:pPr>
      <w:spacing w:before="100" w:beforeAutospacing="1" w:after="100" w:afterAutospacing="1"/>
    </w:pPr>
    <w:rPr>
      <w:rFonts w:eastAsia="Calibri"/>
    </w:rPr>
  </w:style>
  <w:style w:type="paragraph" w:customStyle="1" w:styleId="unread">
    <w:name w:val="unread"/>
    <w:basedOn w:val="Normal"/>
    <w:uiPriority w:val="99"/>
    <w:qFormat/>
    <w:rsid w:val="00353371"/>
    <w:rPr>
      <w:rFonts w:eastAsia="Calibri"/>
    </w:rPr>
  </w:style>
  <w:style w:type="paragraph" w:customStyle="1" w:styleId="cardunderlined">
    <w:name w:val="card underlined"/>
    <w:basedOn w:val="Normal"/>
    <w:uiPriority w:val="99"/>
    <w:qFormat/>
    <w:rsid w:val="00353371"/>
    <w:rPr>
      <w:rFonts w:ascii="Arial" w:eastAsia="Calibri" w:hAnsi="Arial"/>
      <w:u w:val="single"/>
    </w:rPr>
  </w:style>
  <w:style w:type="paragraph" w:customStyle="1" w:styleId="Appendix2ndLevelHeader">
    <w:name w:val="Appendix 2nd Level Header"/>
    <w:basedOn w:val="Default"/>
    <w:next w:val="Default"/>
    <w:uiPriority w:val="99"/>
    <w:qFormat/>
    <w:rsid w:val="00353371"/>
    <w:pPr>
      <w:spacing w:after="200" w:line="276" w:lineRule="auto"/>
    </w:pPr>
    <w:rPr>
      <w:rFonts w:ascii="Calibri" w:eastAsia="Calibri" w:hAnsi="Calibri" w:cs="AKDPE C+ Utopia"/>
      <w:color w:val="auto"/>
      <w:sz w:val="22"/>
      <w:szCs w:val="22"/>
    </w:rPr>
  </w:style>
  <w:style w:type="paragraph" w:customStyle="1" w:styleId="style109">
    <w:name w:val="style109"/>
    <w:basedOn w:val="Normal"/>
    <w:uiPriority w:val="99"/>
    <w:qFormat/>
    <w:rsid w:val="00353371"/>
    <w:pPr>
      <w:spacing w:before="100" w:beforeAutospacing="1" w:after="100" w:afterAutospacing="1"/>
    </w:pPr>
    <w:rPr>
      <w:rFonts w:eastAsia="Calibri"/>
    </w:rPr>
  </w:style>
  <w:style w:type="paragraph" w:customStyle="1" w:styleId="style1100">
    <w:name w:val="style110"/>
    <w:basedOn w:val="Normal"/>
    <w:uiPriority w:val="99"/>
    <w:qFormat/>
    <w:rsid w:val="00353371"/>
    <w:pPr>
      <w:spacing w:before="100" w:beforeAutospacing="1" w:after="100" w:afterAutospacing="1"/>
    </w:pPr>
    <w:rPr>
      <w:rFonts w:eastAsia="Calibri"/>
    </w:rPr>
  </w:style>
  <w:style w:type="paragraph" w:customStyle="1" w:styleId="captionpaddingstyle114">
    <w:name w:val="captionpadding style114"/>
    <w:basedOn w:val="Normal"/>
    <w:uiPriority w:val="99"/>
    <w:qFormat/>
    <w:rsid w:val="00353371"/>
    <w:pPr>
      <w:spacing w:before="100" w:beforeAutospacing="1" w:after="100" w:afterAutospacing="1"/>
    </w:pPr>
    <w:rPr>
      <w:rFonts w:eastAsia="Calibri"/>
    </w:rPr>
  </w:style>
  <w:style w:type="paragraph" w:customStyle="1" w:styleId="mainstorybody">
    <w:name w:val="mainstorybody"/>
    <w:basedOn w:val="Normal"/>
    <w:uiPriority w:val="99"/>
    <w:qFormat/>
    <w:rsid w:val="00353371"/>
    <w:pPr>
      <w:spacing w:before="100" w:beforeAutospacing="1" w:after="100" w:afterAutospacing="1"/>
    </w:pPr>
    <w:rPr>
      <w:rFonts w:eastAsia="Calibri"/>
    </w:rPr>
  </w:style>
  <w:style w:type="paragraph" w:customStyle="1" w:styleId="ga">
    <w:name w:val="ga"/>
    <w:basedOn w:val="Normal"/>
    <w:uiPriority w:val="99"/>
    <w:qFormat/>
    <w:rsid w:val="00353371"/>
    <w:rPr>
      <w:rFonts w:ascii="Times" w:eastAsia="Calibri" w:hAnsi="Times"/>
      <w:color w:val="231F20"/>
      <w:sz w:val="18"/>
      <w:szCs w:val="18"/>
    </w:rPr>
  </w:style>
  <w:style w:type="paragraph" w:customStyle="1" w:styleId="body-indent-60">
    <w:name w:val="body-indent-60"/>
    <w:basedOn w:val="Normal"/>
    <w:uiPriority w:val="99"/>
    <w:qFormat/>
    <w:rsid w:val="00353371"/>
    <w:pPr>
      <w:spacing w:before="100" w:beforeAutospacing="1" w:after="100" w:afterAutospacing="1"/>
    </w:pPr>
    <w:rPr>
      <w:rFonts w:eastAsia="Calibri"/>
    </w:rPr>
  </w:style>
  <w:style w:type="paragraph" w:customStyle="1" w:styleId="body-indent-60-start">
    <w:name w:val="body-indent-60-start"/>
    <w:basedOn w:val="Normal"/>
    <w:uiPriority w:val="99"/>
    <w:qFormat/>
    <w:rsid w:val="00353371"/>
    <w:pPr>
      <w:spacing w:before="100" w:beforeAutospacing="1" w:after="100" w:afterAutospacing="1"/>
    </w:pPr>
    <w:rPr>
      <w:rFonts w:eastAsia="Calibri"/>
    </w:rPr>
  </w:style>
  <w:style w:type="paragraph" w:customStyle="1" w:styleId="leader">
    <w:name w:val="leader"/>
    <w:basedOn w:val="Normal"/>
    <w:uiPriority w:val="99"/>
    <w:qFormat/>
    <w:rsid w:val="00353371"/>
    <w:pPr>
      <w:spacing w:before="100" w:beforeAutospacing="1" w:after="100" w:afterAutospacing="1"/>
    </w:pPr>
    <w:rPr>
      <w:rFonts w:eastAsia="Times New Roman"/>
    </w:rPr>
  </w:style>
  <w:style w:type="paragraph" w:customStyle="1" w:styleId="Style17">
    <w:name w:val="Style17"/>
    <w:basedOn w:val="Normal"/>
    <w:uiPriority w:val="99"/>
    <w:qFormat/>
    <w:rsid w:val="0035337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353371"/>
    <w:pPr>
      <w:widowControl w:val="0"/>
      <w:autoSpaceDE w:val="0"/>
      <w:autoSpaceDN w:val="0"/>
      <w:adjustRightInd w:val="0"/>
      <w:spacing w:line="274" w:lineRule="exact"/>
      <w:ind w:hanging="398"/>
      <w:jc w:val="both"/>
    </w:pPr>
    <w:rPr>
      <w:rFonts w:ascii="Cambria" w:eastAsia="Times New Roman" w:hAnsi="Cambria"/>
    </w:rPr>
  </w:style>
  <w:style w:type="paragraph" w:customStyle="1" w:styleId="first-child">
    <w:name w:val="first-child"/>
    <w:basedOn w:val="Normal"/>
    <w:uiPriority w:val="99"/>
    <w:qFormat/>
    <w:rsid w:val="00353371"/>
    <w:pPr>
      <w:spacing w:before="100" w:beforeAutospacing="1" w:after="100" w:afterAutospacing="1"/>
    </w:pPr>
    <w:rPr>
      <w:rFonts w:eastAsia="Times New Roman"/>
    </w:rPr>
  </w:style>
  <w:style w:type="paragraph" w:customStyle="1" w:styleId="last-child">
    <w:name w:val="last-child"/>
    <w:basedOn w:val="Normal"/>
    <w:uiPriority w:val="99"/>
    <w:qFormat/>
    <w:rsid w:val="00353371"/>
    <w:pPr>
      <w:spacing w:before="100" w:beforeAutospacing="1" w:after="100" w:afterAutospacing="1"/>
    </w:pPr>
    <w:rPr>
      <w:rFonts w:eastAsia="Times New Roman"/>
    </w:rPr>
  </w:style>
  <w:style w:type="paragraph" w:customStyle="1" w:styleId="css-158dogj">
    <w:name w:val="css-158dogj"/>
    <w:basedOn w:val="Normal"/>
    <w:uiPriority w:val="99"/>
    <w:qFormat/>
    <w:rsid w:val="00353371"/>
    <w:pPr>
      <w:spacing w:before="100" w:beforeAutospacing="1" w:after="100" w:afterAutospacing="1"/>
    </w:pPr>
    <w:rPr>
      <w:rFonts w:eastAsia="Times New Roman"/>
    </w:rPr>
  </w:style>
  <w:style w:type="paragraph" w:customStyle="1" w:styleId="articleparagraph">
    <w:name w:val="article__paragraph"/>
    <w:basedOn w:val="Normal"/>
    <w:uiPriority w:val="99"/>
    <w:qFormat/>
    <w:rsid w:val="00353371"/>
    <w:pPr>
      <w:spacing w:before="100" w:beforeAutospacing="1" w:after="100" w:afterAutospacing="1"/>
    </w:pPr>
    <w:rPr>
      <w:rFonts w:eastAsia="Times New Roman"/>
    </w:rPr>
  </w:style>
  <w:style w:type="paragraph" w:customStyle="1" w:styleId="slate-paragraph">
    <w:name w:val="slate-paragraph"/>
    <w:basedOn w:val="Normal"/>
    <w:uiPriority w:val="99"/>
    <w:qFormat/>
    <w:rsid w:val="00353371"/>
    <w:pPr>
      <w:spacing w:before="100" w:beforeAutospacing="1" w:after="100" w:afterAutospacing="1"/>
    </w:pPr>
    <w:rPr>
      <w:rFonts w:eastAsia="Times New Roman"/>
    </w:rPr>
  </w:style>
  <w:style w:type="paragraph" w:customStyle="1" w:styleId="paywall">
    <w:name w:val="paywall"/>
    <w:basedOn w:val="Normal"/>
    <w:uiPriority w:val="99"/>
    <w:qFormat/>
    <w:rsid w:val="00353371"/>
    <w:pPr>
      <w:spacing w:before="100" w:beforeAutospacing="1" w:after="100" w:afterAutospacing="1"/>
    </w:pPr>
    <w:rPr>
      <w:rFonts w:eastAsia="Times New Roman"/>
    </w:rPr>
  </w:style>
  <w:style w:type="paragraph" w:customStyle="1" w:styleId="has-medium-font-size">
    <w:name w:val="has-medium-font-size"/>
    <w:basedOn w:val="Normal"/>
    <w:uiPriority w:val="99"/>
    <w:qFormat/>
    <w:rsid w:val="00353371"/>
    <w:pPr>
      <w:spacing w:before="100" w:beforeAutospacing="1" w:after="100" w:afterAutospacing="1"/>
    </w:pPr>
    <w:rPr>
      <w:rFonts w:eastAsia="Times New Roman"/>
    </w:rPr>
  </w:style>
  <w:style w:type="paragraph" w:customStyle="1" w:styleId="comp">
    <w:name w:val="comp"/>
    <w:basedOn w:val="Normal"/>
    <w:uiPriority w:val="99"/>
    <w:qFormat/>
    <w:rsid w:val="00353371"/>
    <w:pPr>
      <w:spacing w:before="100" w:beforeAutospacing="1" w:after="100" w:afterAutospacing="1"/>
    </w:pPr>
    <w:rPr>
      <w:rFonts w:eastAsia="Times New Roman"/>
    </w:rPr>
  </w:style>
  <w:style w:type="paragraph" w:customStyle="1" w:styleId="q">
    <w:name w:val="q"/>
    <w:basedOn w:val="Normal"/>
    <w:uiPriority w:val="99"/>
    <w:qFormat/>
    <w:rsid w:val="00353371"/>
    <w:pPr>
      <w:spacing w:before="100" w:beforeAutospacing="1" w:after="100" w:afterAutospacing="1"/>
    </w:pPr>
    <w:rPr>
      <w:rFonts w:eastAsia="Times New Roman"/>
    </w:rPr>
  </w:style>
  <w:style w:type="paragraph" w:customStyle="1" w:styleId="has-drop-cap">
    <w:name w:val="has-drop-cap"/>
    <w:basedOn w:val="Normal"/>
    <w:uiPriority w:val="99"/>
    <w:qFormat/>
    <w:rsid w:val="00353371"/>
    <w:pPr>
      <w:spacing w:before="100" w:beforeAutospacing="1" w:after="100" w:afterAutospacing="1"/>
    </w:pPr>
    <w:rPr>
      <w:rFonts w:eastAsia="Times New Roman"/>
    </w:rPr>
  </w:style>
  <w:style w:type="paragraph" w:customStyle="1" w:styleId="sics-componenthtml-injector">
    <w:name w:val="sics-component__html-injector"/>
    <w:basedOn w:val="Normal"/>
    <w:uiPriority w:val="99"/>
    <w:qFormat/>
    <w:rsid w:val="00353371"/>
    <w:pPr>
      <w:spacing w:before="100" w:beforeAutospacing="1" w:after="100" w:afterAutospacing="1"/>
    </w:pPr>
    <w:rPr>
      <w:rFonts w:eastAsia="Times New Roman"/>
    </w:rPr>
  </w:style>
  <w:style w:type="paragraph" w:customStyle="1" w:styleId="mdc-article-paragraph">
    <w:name w:val="mdc-article-paragraph"/>
    <w:basedOn w:val="Normal"/>
    <w:uiPriority w:val="99"/>
    <w:qFormat/>
    <w:rsid w:val="00353371"/>
    <w:pPr>
      <w:spacing w:before="100" w:beforeAutospacing="1" w:after="100" w:afterAutospacing="1"/>
    </w:pPr>
    <w:rPr>
      <w:rFonts w:eastAsia="Times New Roman"/>
    </w:rPr>
  </w:style>
  <w:style w:type="paragraph" w:customStyle="1" w:styleId="expanded">
    <w:name w:val="expanded"/>
    <w:basedOn w:val="Normal"/>
    <w:uiPriority w:val="99"/>
    <w:qFormat/>
    <w:rsid w:val="00353371"/>
    <w:pPr>
      <w:spacing w:before="100" w:beforeAutospacing="1" w:after="100" w:afterAutospacing="1"/>
    </w:pPr>
    <w:rPr>
      <w:rFonts w:eastAsia="Times New Roman"/>
    </w:rPr>
  </w:style>
  <w:style w:type="paragraph" w:customStyle="1" w:styleId="hidefromsighted">
    <w:name w:val="hide_fromsighted"/>
    <w:basedOn w:val="Normal"/>
    <w:uiPriority w:val="99"/>
    <w:qFormat/>
    <w:rsid w:val="00353371"/>
    <w:pPr>
      <w:spacing w:before="100" w:beforeAutospacing="1" w:after="100" w:afterAutospacing="1"/>
    </w:pPr>
    <w:rPr>
      <w:rFonts w:eastAsia="Times New Roman"/>
    </w:rPr>
  </w:style>
  <w:style w:type="paragraph" w:customStyle="1" w:styleId="selected">
    <w:name w:val="selected"/>
    <w:basedOn w:val="Normal"/>
    <w:uiPriority w:val="99"/>
    <w:qFormat/>
    <w:rsid w:val="00353371"/>
    <w:pPr>
      <w:spacing w:before="100" w:beforeAutospacing="1" w:after="100" w:afterAutospacing="1"/>
    </w:pPr>
    <w:rPr>
      <w:rFonts w:eastAsia="Times New Roman"/>
    </w:rPr>
  </w:style>
  <w:style w:type="paragraph" w:customStyle="1" w:styleId="texttext3evx1j">
    <w:name w:val="text__text___3evx1j"/>
    <w:basedOn w:val="Normal"/>
    <w:uiPriority w:val="99"/>
    <w:qFormat/>
    <w:rsid w:val="00353371"/>
    <w:pPr>
      <w:spacing w:before="100" w:beforeAutospacing="1" w:after="100" w:afterAutospacing="1"/>
    </w:pPr>
    <w:rPr>
      <w:rFonts w:eastAsia="Times New Roman"/>
    </w:rPr>
  </w:style>
  <w:style w:type="paragraph" w:customStyle="1" w:styleId="css-axufdj">
    <w:name w:val="css-axufdj"/>
    <w:basedOn w:val="Normal"/>
    <w:uiPriority w:val="99"/>
    <w:qFormat/>
    <w:rsid w:val="00353371"/>
    <w:pPr>
      <w:spacing w:before="100" w:beforeAutospacing="1" w:after="100" w:afterAutospacing="1"/>
    </w:pPr>
    <w:rPr>
      <w:rFonts w:eastAsia="Times New Roman"/>
    </w:rPr>
  </w:style>
  <w:style w:type="paragraph" w:customStyle="1" w:styleId="c-text-paragraph">
    <w:name w:val="c-text-paragraph"/>
    <w:basedOn w:val="Normal"/>
    <w:uiPriority w:val="99"/>
    <w:qFormat/>
    <w:rsid w:val="00353371"/>
    <w:pPr>
      <w:spacing w:before="100" w:beforeAutospacing="1" w:after="100" w:afterAutospacing="1"/>
    </w:pPr>
    <w:rPr>
      <w:rFonts w:eastAsia="Times New Roman"/>
    </w:rPr>
  </w:style>
  <w:style w:type="paragraph" w:customStyle="1" w:styleId="articleparagraphrootwy3ui">
    <w:name w:val="articleparagraph_root__wy3ui"/>
    <w:basedOn w:val="Normal"/>
    <w:uiPriority w:val="99"/>
    <w:qFormat/>
    <w:rsid w:val="00353371"/>
    <w:pPr>
      <w:spacing w:before="100" w:beforeAutospacing="1" w:after="100" w:afterAutospacing="1"/>
    </w:pPr>
    <w:rPr>
      <w:rFonts w:eastAsia="Times New Roman"/>
    </w:rPr>
  </w:style>
  <w:style w:type="paragraph" w:customStyle="1" w:styleId="gntarbp">
    <w:name w:val="gnt_ar_b_p"/>
    <w:basedOn w:val="Normal"/>
    <w:uiPriority w:val="99"/>
    <w:qFormat/>
    <w:rsid w:val="00353371"/>
    <w:pPr>
      <w:spacing w:before="100" w:beforeAutospacing="1" w:after="100" w:afterAutospacing="1"/>
    </w:pPr>
    <w:rPr>
      <w:rFonts w:eastAsia="Times New Roman"/>
    </w:rPr>
  </w:style>
  <w:style w:type="character" w:customStyle="1" w:styleId="analyticrealChar">
    <w:name w:val="analytic real Char"/>
    <w:basedOn w:val="DefaultParagraphFont"/>
    <w:link w:val="analyticreal"/>
    <w:uiPriority w:val="4"/>
    <w:locked/>
    <w:rsid w:val="00353371"/>
    <w:rPr>
      <w:rFonts w:ascii="Calibri" w:eastAsiaTheme="majorEastAsia" w:hAnsi="Calibri"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353371"/>
    <w:rPr>
      <w:color w:val="1F4E79" w:themeColor="accent5" w:themeShade="80"/>
    </w:rPr>
  </w:style>
  <w:style w:type="character" w:customStyle="1" w:styleId="TagnotesChar">
    <w:name w:val="Tag notes Char"/>
    <w:basedOn w:val="DefaultParagraphFont"/>
    <w:link w:val="Tagnotes"/>
    <w:uiPriority w:val="4"/>
    <w:locked/>
    <w:rsid w:val="00353371"/>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353371"/>
    <w:pPr>
      <w:spacing w:line="256" w:lineRule="auto"/>
    </w:pPr>
    <w:rPr>
      <w:rFonts w:ascii="Calibri" w:eastAsiaTheme="majorEastAsia" w:hAnsi="Calibri" w:cstheme="majorBidi"/>
      <w:b/>
      <w:color w:val="44546A" w:themeColor="text2"/>
      <w:sz w:val="24"/>
      <w:szCs w:val="24"/>
    </w:rPr>
  </w:style>
  <w:style w:type="paragraph" w:customStyle="1" w:styleId="cardnotes">
    <w:name w:val="card notes"/>
    <w:uiPriority w:val="4"/>
    <w:qFormat/>
    <w:rsid w:val="00353371"/>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353371"/>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353371"/>
    <w:rPr>
      <w:rFonts w:ascii="Times New Roman" w:hAnsi="Times New Roman" w:cs="Times New Roman"/>
      <w:sz w:val="16"/>
    </w:rPr>
  </w:style>
  <w:style w:type="paragraph" w:customStyle="1" w:styleId="8PointFont">
    <w:name w:val="8 Point Font"/>
    <w:next w:val="Normal"/>
    <w:link w:val="8PointFontChar"/>
    <w:qFormat/>
    <w:rsid w:val="00353371"/>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353371"/>
    <w:rPr>
      <w:rFonts w:ascii="Avenir LT Std 45 Book" w:hAnsi="Avenir LT Std 45 Book" w:cs="Calibri"/>
    </w:rPr>
  </w:style>
  <w:style w:type="paragraph" w:customStyle="1" w:styleId="DateTime">
    <w:name w:val="DateTime"/>
    <w:basedOn w:val="Normal"/>
    <w:link w:val="DateTimeChar"/>
    <w:autoRedefine/>
    <w:uiPriority w:val="4"/>
    <w:qFormat/>
    <w:rsid w:val="00353371"/>
    <w:rPr>
      <w:rFonts w:ascii="Avenir LT Std 45 Book" w:hAnsi="Avenir LT Std 45 Book"/>
    </w:rPr>
  </w:style>
  <w:style w:type="character" w:customStyle="1" w:styleId="LectureChar">
    <w:name w:val="Lecture Char"/>
    <w:basedOn w:val="DateTimeChar"/>
    <w:link w:val="Lecture"/>
    <w:uiPriority w:val="4"/>
    <w:locked/>
    <w:rsid w:val="00353371"/>
    <w:rPr>
      <w:rFonts w:ascii="Arial" w:hAnsi="Arial" w:cs="Arial"/>
      <w:spacing w:val="-10"/>
    </w:rPr>
  </w:style>
  <w:style w:type="paragraph" w:customStyle="1" w:styleId="Lecture">
    <w:name w:val="Lecture"/>
    <w:next w:val="BodyText"/>
    <w:link w:val="LectureChar"/>
    <w:autoRedefine/>
    <w:uiPriority w:val="4"/>
    <w:qFormat/>
    <w:rsid w:val="00353371"/>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353371"/>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353371"/>
    <w:rPr>
      <w:rFonts w:ascii="Arial Bold" w:hAnsi="Arial Bold" w:cs="Calibri"/>
      <w:b/>
      <w:caps/>
      <w:sz w:val="32"/>
      <w:u w:val="single"/>
    </w:rPr>
  </w:style>
  <w:style w:type="paragraph" w:customStyle="1" w:styleId="BreakBlock">
    <w:name w:val="Break Block"/>
    <w:basedOn w:val="Normal"/>
    <w:link w:val="BreakBlockChar"/>
    <w:autoRedefine/>
    <w:qFormat/>
    <w:rsid w:val="00353371"/>
    <w:pPr>
      <w:spacing w:before="240"/>
      <w:jc w:val="center"/>
    </w:pPr>
    <w:rPr>
      <w:rFonts w:ascii="Arial Bold" w:hAnsi="Arial Bold"/>
      <w:b/>
      <w:caps/>
      <w:sz w:val="32"/>
      <w:u w:val="single"/>
    </w:rPr>
  </w:style>
  <w:style w:type="character" w:customStyle="1" w:styleId="BoldandUnderlineChar2CharCharChar">
    <w:name w:val="Bold and Underline Char2 Char Char Char"/>
    <w:link w:val="BoldandUnderlineChar2CharChar"/>
    <w:locked/>
    <w:rsid w:val="00353371"/>
    <w:rPr>
      <w:b/>
      <w:szCs w:val="24"/>
      <w:u w:val="single"/>
    </w:rPr>
  </w:style>
  <w:style w:type="paragraph" w:customStyle="1" w:styleId="BoldandUnderlineChar2CharChar">
    <w:name w:val="Bold and Underline Char2 Char Char"/>
    <w:basedOn w:val="Normal"/>
    <w:link w:val="BoldandUnderlineChar2CharCharChar"/>
    <w:qFormat/>
    <w:rsid w:val="00353371"/>
    <w:rPr>
      <w:rFonts w:asciiTheme="minorHAnsi" w:hAnsiTheme="minorHAnsi" w:cstheme="minorBidi"/>
      <w:b/>
      <w:szCs w:val="24"/>
      <w:u w:val="single"/>
    </w:rPr>
  </w:style>
  <w:style w:type="character" w:customStyle="1" w:styleId="Reduce8ptCharChar">
    <w:name w:val="Reduce 8pt Char Char"/>
    <w:basedOn w:val="DefaultParagraphFont"/>
    <w:link w:val="Reduce8pt"/>
    <w:locked/>
    <w:rsid w:val="00353371"/>
    <w:rPr>
      <w:sz w:val="16"/>
    </w:rPr>
  </w:style>
  <w:style w:type="paragraph" w:customStyle="1" w:styleId="Reduce8pt">
    <w:name w:val="Reduce 8pt"/>
    <w:basedOn w:val="Normal"/>
    <w:link w:val="Reduce8ptCharChar"/>
    <w:qFormat/>
    <w:rsid w:val="00353371"/>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353371"/>
    <w:rPr>
      <w:rFonts w:asciiTheme="majorHAnsi" w:hAnsiTheme="majorHAnsi" w:cs="Calibri"/>
      <w:b/>
      <w:sz w:val="28"/>
    </w:rPr>
  </w:style>
  <w:style w:type="paragraph" w:customStyle="1" w:styleId="FlashTag">
    <w:name w:val="FlashTag"/>
    <w:basedOn w:val="Normal"/>
    <w:link w:val="FlashTagChar"/>
    <w:autoRedefine/>
    <w:uiPriority w:val="4"/>
    <w:qFormat/>
    <w:rsid w:val="00353371"/>
    <w:rPr>
      <w:rFonts w:asciiTheme="majorHAnsi" w:hAnsiTheme="majorHAnsi"/>
      <w:b/>
      <w:sz w:val="28"/>
    </w:rPr>
  </w:style>
  <w:style w:type="character" w:customStyle="1" w:styleId="analyticChar0">
    <w:name w:val="analytic Char"/>
    <w:basedOn w:val="DefaultParagraphFont"/>
    <w:link w:val="analytic0"/>
    <w:uiPriority w:val="4"/>
    <w:locked/>
    <w:rsid w:val="00353371"/>
    <w:rPr>
      <w:rFonts w:ascii="Avenir LT Std 45 Book" w:hAnsi="Avenir LT Std 45 Book" w:cs="Calibri"/>
      <w:b/>
    </w:rPr>
  </w:style>
  <w:style w:type="paragraph" w:customStyle="1" w:styleId="analytic0">
    <w:name w:val="analytic"/>
    <w:basedOn w:val="Normal"/>
    <w:link w:val="analyticChar0"/>
    <w:uiPriority w:val="4"/>
    <w:qFormat/>
    <w:rsid w:val="00353371"/>
    <w:pPr>
      <w:spacing w:before="120"/>
    </w:pPr>
    <w:rPr>
      <w:rFonts w:ascii="Avenir LT Std 45 Book" w:hAnsi="Avenir LT Std 45 Book"/>
      <w:b/>
    </w:rPr>
  </w:style>
  <w:style w:type="paragraph" w:customStyle="1" w:styleId="g-body">
    <w:name w:val="g-body"/>
    <w:basedOn w:val="Normal"/>
    <w:uiPriority w:val="99"/>
    <w:qFormat/>
    <w:rsid w:val="00353371"/>
    <w:pPr>
      <w:spacing w:before="100" w:beforeAutospacing="1" w:after="100" w:afterAutospacing="1"/>
    </w:pPr>
    <w:rPr>
      <w:rFonts w:eastAsia="Times New Roman"/>
    </w:rPr>
  </w:style>
  <w:style w:type="paragraph" w:customStyle="1" w:styleId="g-pstyle0">
    <w:name w:val="g-pstyle0"/>
    <w:basedOn w:val="Normal"/>
    <w:uiPriority w:val="99"/>
    <w:qFormat/>
    <w:rsid w:val="00353371"/>
    <w:pPr>
      <w:spacing w:before="100" w:beforeAutospacing="1" w:after="100" w:afterAutospacing="1"/>
    </w:pPr>
    <w:rPr>
      <w:rFonts w:eastAsia="Times New Roman"/>
    </w:rPr>
  </w:style>
  <w:style w:type="paragraph" w:customStyle="1" w:styleId="g-pstyle1">
    <w:name w:val="g-pstyle1"/>
    <w:basedOn w:val="Normal"/>
    <w:uiPriority w:val="99"/>
    <w:qFormat/>
    <w:rsid w:val="00353371"/>
    <w:pPr>
      <w:spacing w:before="100" w:beforeAutospacing="1" w:after="100" w:afterAutospacing="1"/>
    </w:pPr>
    <w:rPr>
      <w:rFonts w:eastAsia="Times New Roman"/>
    </w:rPr>
  </w:style>
  <w:style w:type="paragraph" w:customStyle="1" w:styleId="g-asset-hed">
    <w:name w:val="g-asset-hed"/>
    <w:basedOn w:val="Normal"/>
    <w:uiPriority w:val="99"/>
    <w:qFormat/>
    <w:rsid w:val="00353371"/>
    <w:pPr>
      <w:spacing w:before="100" w:beforeAutospacing="1" w:after="100" w:afterAutospacing="1"/>
    </w:pPr>
    <w:rPr>
      <w:rFonts w:eastAsia="Times New Roman"/>
    </w:rPr>
  </w:style>
  <w:style w:type="paragraph" w:customStyle="1" w:styleId="js-tweet-text">
    <w:name w:val="js-tweet-text"/>
    <w:basedOn w:val="Normal"/>
    <w:uiPriority w:val="99"/>
    <w:qFormat/>
    <w:rsid w:val="0035337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53371"/>
    <w:pPr>
      <w:spacing w:before="100" w:beforeAutospacing="1" w:after="100" w:afterAutospacing="1"/>
    </w:pPr>
  </w:style>
  <w:style w:type="paragraph" w:customStyle="1" w:styleId="speech">
    <w:name w:val="speech"/>
    <w:basedOn w:val="Normal"/>
    <w:uiPriority w:val="99"/>
    <w:qFormat/>
    <w:rsid w:val="00353371"/>
    <w:pPr>
      <w:spacing w:before="100" w:beforeAutospacing="1" w:after="100" w:afterAutospacing="1"/>
    </w:pPr>
  </w:style>
  <w:style w:type="paragraph" w:customStyle="1" w:styleId="optext">
    <w:name w:val="optext"/>
    <w:basedOn w:val="Normal"/>
    <w:uiPriority w:val="99"/>
    <w:qFormat/>
    <w:rsid w:val="00353371"/>
    <w:pPr>
      <w:spacing w:before="100" w:beforeAutospacing="1" w:after="100" w:afterAutospacing="1"/>
    </w:pPr>
  </w:style>
  <w:style w:type="paragraph" w:customStyle="1" w:styleId="useless">
    <w:name w:val="useless"/>
    <w:basedOn w:val="Normal"/>
    <w:uiPriority w:val="99"/>
    <w:qFormat/>
    <w:rsid w:val="00353371"/>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353371"/>
    <w:rPr>
      <w:rFonts w:ascii="Calibri" w:eastAsia="Times New Roman" w:hAnsi="Calibri" w:cs="Calibri"/>
      <w:b/>
    </w:rPr>
  </w:style>
  <w:style w:type="paragraph" w:customStyle="1" w:styleId="TagCharCharCharCharCharCharChar0">
    <w:name w:val="Tag Char Char Char Char Char Char Char"/>
    <w:basedOn w:val="Normal"/>
    <w:link w:val="TagCharCharCharCharCharCharCharChar"/>
    <w:qFormat/>
    <w:rsid w:val="00353371"/>
    <w:rPr>
      <w:rFonts w:eastAsia="Times New Roman"/>
      <w:b/>
    </w:rPr>
  </w:style>
  <w:style w:type="paragraph" w:customStyle="1" w:styleId="aufzhlungnormal">
    <w:name w:val="aufzhlungnormal"/>
    <w:basedOn w:val="Normal"/>
    <w:uiPriority w:val="99"/>
    <w:qFormat/>
    <w:rsid w:val="00353371"/>
    <w:pPr>
      <w:spacing w:before="100" w:beforeAutospacing="1" w:after="100" w:afterAutospacing="1"/>
    </w:pPr>
    <w:rPr>
      <w:rFonts w:eastAsia="Times New Roman"/>
    </w:rPr>
  </w:style>
  <w:style w:type="paragraph" w:customStyle="1" w:styleId="entrefilet">
    <w:name w:val="entrefilet"/>
    <w:basedOn w:val="Normal"/>
    <w:uiPriority w:val="99"/>
    <w:qFormat/>
    <w:rsid w:val="00353371"/>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353371"/>
    <w:pPr>
      <w:spacing w:before="100" w:beforeAutospacing="1" w:after="100" w:afterAutospacing="1"/>
    </w:pPr>
    <w:rPr>
      <w:rFonts w:eastAsia="Times New Roman"/>
    </w:rPr>
  </w:style>
  <w:style w:type="paragraph" w:customStyle="1" w:styleId="tabberschrift">
    <w:name w:val="tabberschrift"/>
    <w:basedOn w:val="Normal"/>
    <w:uiPriority w:val="99"/>
    <w:qFormat/>
    <w:rsid w:val="00353371"/>
    <w:pPr>
      <w:spacing w:before="100" w:beforeAutospacing="1" w:after="100" w:afterAutospacing="1"/>
    </w:pPr>
    <w:rPr>
      <w:rFonts w:eastAsia="Times New Roman"/>
    </w:rPr>
  </w:style>
  <w:style w:type="character" w:customStyle="1" w:styleId="Style5ptChar">
    <w:name w:val="Style 5 pt Char"/>
    <w:basedOn w:val="DefaultParagraphFont"/>
    <w:link w:val="Style5pt"/>
    <w:locked/>
    <w:rsid w:val="00353371"/>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353371"/>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353371"/>
    <w:pPr>
      <w:spacing w:before="100" w:beforeAutospacing="1" w:after="100" w:afterAutospacing="1"/>
    </w:pPr>
    <w:rPr>
      <w:rFonts w:eastAsia="Times New Roman"/>
    </w:rPr>
  </w:style>
  <w:style w:type="paragraph" w:customStyle="1" w:styleId="dek">
    <w:name w:val="dek"/>
    <w:basedOn w:val="Normal"/>
    <w:uiPriority w:val="99"/>
    <w:qFormat/>
    <w:rsid w:val="00353371"/>
    <w:pPr>
      <w:spacing w:before="100" w:beforeAutospacing="1" w:after="100" w:afterAutospacing="1"/>
    </w:pPr>
    <w:rPr>
      <w:rFonts w:eastAsia="Times New Roman"/>
    </w:rPr>
  </w:style>
  <w:style w:type="paragraph" w:customStyle="1" w:styleId="Analyitc">
    <w:name w:val="Analyitc"/>
    <w:basedOn w:val="Normal"/>
    <w:uiPriority w:val="4"/>
    <w:qFormat/>
    <w:rsid w:val="00353371"/>
    <w:rPr>
      <w:rFonts w:ascii="Avenir LT Std 45 Book" w:hAnsi="Avenir LT Std 45 Book"/>
      <w:b/>
      <w:color w:val="0070C0"/>
      <w:sz w:val="28"/>
    </w:rPr>
  </w:style>
  <w:style w:type="paragraph" w:customStyle="1" w:styleId="p3">
    <w:name w:val="p3"/>
    <w:basedOn w:val="Normal"/>
    <w:uiPriority w:val="99"/>
    <w:qFormat/>
    <w:rsid w:val="00353371"/>
    <w:pPr>
      <w:spacing w:before="100" w:beforeAutospacing="1" w:after="100" w:afterAutospacing="1"/>
    </w:pPr>
    <w:rPr>
      <w:rFonts w:eastAsia="Times New Roman"/>
      <w:lang w:eastAsia="zh-CN"/>
    </w:rPr>
  </w:style>
  <w:style w:type="paragraph" w:customStyle="1" w:styleId="p5">
    <w:name w:val="p5"/>
    <w:basedOn w:val="Normal"/>
    <w:uiPriority w:val="99"/>
    <w:qFormat/>
    <w:rsid w:val="00353371"/>
    <w:pPr>
      <w:spacing w:before="100" w:beforeAutospacing="1" w:after="100" w:afterAutospacing="1"/>
    </w:pPr>
    <w:rPr>
      <w:rFonts w:eastAsia="Times New Roman"/>
      <w:lang w:eastAsia="zh-CN"/>
    </w:rPr>
  </w:style>
  <w:style w:type="paragraph" w:customStyle="1" w:styleId="p7">
    <w:name w:val="p7"/>
    <w:basedOn w:val="Normal"/>
    <w:uiPriority w:val="99"/>
    <w:qFormat/>
    <w:rsid w:val="00353371"/>
    <w:pPr>
      <w:spacing w:before="100" w:beforeAutospacing="1" w:after="100" w:afterAutospacing="1"/>
    </w:pPr>
    <w:rPr>
      <w:rFonts w:eastAsia="Times New Roman"/>
      <w:lang w:eastAsia="zh-CN"/>
    </w:rPr>
  </w:style>
  <w:style w:type="paragraph" w:customStyle="1" w:styleId="p9">
    <w:name w:val="p9"/>
    <w:basedOn w:val="Normal"/>
    <w:uiPriority w:val="99"/>
    <w:qFormat/>
    <w:rsid w:val="00353371"/>
    <w:pPr>
      <w:spacing w:before="100" w:beforeAutospacing="1" w:after="100" w:afterAutospacing="1"/>
    </w:pPr>
    <w:rPr>
      <w:rFonts w:eastAsia="Times New Roman"/>
      <w:lang w:eastAsia="zh-CN"/>
    </w:rPr>
  </w:style>
  <w:style w:type="paragraph" w:customStyle="1" w:styleId="p11">
    <w:name w:val="p11"/>
    <w:basedOn w:val="Normal"/>
    <w:uiPriority w:val="99"/>
    <w:qFormat/>
    <w:rsid w:val="00353371"/>
    <w:pPr>
      <w:spacing w:before="100" w:beforeAutospacing="1" w:after="100" w:afterAutospacing="1"/>
    </w:pPr>
    <w:rPr>
      <w:rFonts w:eastAsia="Times New Roman"/>
      <w:lang w:eastAsia="zh-CN"/>
    </w:rPr>
  </w:style>
  <w:style w:type="paragraph" w:customStyle="1" w:styleId="p2">
    <w:name w:val="p2"/>
    <w:basedOn w:val="Normal"/>
    <w:uiPriority w:val="99"/>
    <w:qFormat/>
    <w:rsid w:val="00353371"/>
    <w:pPr>
      <w:spacing w:before="100" w:beforeAutospacing="1" w:after="100" w:afterAutospacing="1"/>
    </w:pPr>
    <w:rPr>
      <w:rFonts w:eastAsia="Times New Roman"/>
      <w:lang w:eastAsia="zh-CN"/>
    </w:rPr>
  </w:style>
  <w:style w:type="paragraph" w:customStyle="1" w:styleId="p4">
    <w:name w:val="p4"/>
    <w:basedOn w:val="Normal"/>
    <w:uiPriority w:val="99"/>
    <w:qFormat/>
    <w:rsid w:val="00353371"/>
    <w:pPr>
      <w:spacing w:before="100" w:beforeAutospacing="1" w:after="100" w:afterAutospacing="1"/>
    </w:pPr>
    <w:rPr>
      <w:rFonts w:eastAsia="Times New Roman"/>
      <w:lang w:eastAsia="zh-CN"/>
    </w:rPr>
  </w:style>
  <w:style w:type="paragraph" w:customStyle="1" w:styleId="p6">
    <w:name w:val="p6"/>
    <w:basedOn w:val="Normal"/>
    <w:uiPriority w:val="99"/>
    <w:qFormat/>
    <w:rsid w:val="00353371"/>
    <w:pPr>
      <w:spacing w:before="100" w:beforeAutospacing="1" w:after="100" w:afterAutospacing="1"/>
    </w:pPr>
    <w:rPr>
      <w:rFonts w:eastAsia="Times New Roman"/>
      <w:lang w:eastAsia="zh-CN"/>
    </w:rPr>
  </w:style>
  <w:style w:type="paragraph" w:customStyle="1" w:styleId="p8">
    <w:name w:val="p8"/>
    <w:basedOn w:val="Normal"/>
    <w:uiPriority w:val="99"/>
    <w:qFormat/>
    <w:rsid w:val="00353371"/>
    <w:pPr>
      <w:spacing w:before="100" w:beforeAutospacing="1" w:after="100" w:afterAutospacing="1"/>
    </w:pPr>
    <w:rPr>
      <w:rFonts w:eastAsia="Times New Roman"/>
      <w:lang w:eastAsia="zh-CN"/>
    </w:rPr>
  </w:style>
  <w:style w:type="paragraph" w:customStyle="1" w:styleId="p10">
    <w:name w:val="p10"/>
    <w:basedOn w:val="Normal"/>
    <w:uiPriority w:val="99"/>
    <w:qFormat/>
    <w:rsid w:val="00353371"/>
    <w:pPr>
      <w:spacing w:before="100" w:beforeAutospacing="1" w:after="100" w:afterAutospacing="1"/>
    </w:pPr>
    <w:rPr>
      <w:rFonts w:eastAsia="Times New Roman"/>
      <w:lang w:eastAsia="zh-CN"/>
    </w:rPr>
  </w:style>
  <w:style w:type="paragraph" w:customStyle="1" w:styleId="p12">
    <w:name w:val="p12"/>
    <w:basedOn w:val="Normal"/>
    <w:uiPriority w:val="99"/>
    <w:qFormat/>
    <w:rsid w:val="00353371"/>
    <w:pPr>
      <w:spacing w:before="100" w:beforeAutospacing="1" w:after="100" w:afterAutospacing="1"/>
    </w:pPr>
    <w:rPr>
      <w:rFonts w:eastAsia="Times New Roman"/>
      <w:lang w:eastAsia="zh-CN"/>
    </w:rPr>
  </w:style>
  <w:style w:type="paragraph" w:customStyle="1" w:styleId="p14">
    <w:name w:val="p14"/>
    <w:basedOn w:val="Normal"/>
    <w:uiPriority w:val="99"/>
    <w:qFormat/>
    <w:rsid w:val="00353371"/>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353371"/>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53371"/>
    <w:pPr>
      <w:spacing w:before="100" w:beforeAutospacing="1" w:after="100" w:afterAutospacing="1"/>
    </w:pPr>
    <w:rPr>
      <w:rFonts w:eastAsia="Times New Roman"/>
      <w:lang w:eastAsia="zh-CN"/>
    </w:rPr>
  </w:style>
  <w:style w:type="paragraph" w:customStyle="1" w:styleId="counter-paragraph">
    <w:name w:val="counter-paragraph"/>
    <w:basedOn w:val="Normal"/>
    <w:uiPriority w:val="99"/>
    <w:qFormat/>
    <w:rsid w:val="0035337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53371"/>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353371"/>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353371"/>
    <w:pPr>
      <w:spacing w:before="100" w:beforeAutospacing="1" w:after="100" w:afterAutospacing="1"/>
    </w:pPr>
    <w:rPr>
      <w:rFonts w:eastAsia="Times New Roman"/>
    </w:rPr>
  </w:style>
  <w:style w:type="paragraph" w:customStyle="1" w:styleId="font--body">
    <w:name w:val="font--body"/>
    <w:basedOn w:val="Normal"/>
    <w:uiPriority w:val="99"/>
    <w:qFormat/>
    <w:rsid w:val="00353371"/>
    <w:pPr>
      <w:spacing w:before="100" w:beforeAutospacing="1" w:after="100" w:afterAutospacing="1"/>
    </w:pPr>
    <w:rPr>
      <w:rFonts w:eastAsia="Times New Roman"/>
    </w:rPr>
  </w:style>
  <w:style w:type="paragraph" w:customStyle="1" w:styleId="css-xhhu0i">
    <w:name w:val="css-xhhu0i"/>
    <w:basedOn w:val="Normal"/>
    <w:uiPriority w:val="99"/>
    <w:qFormat/>
    <w:rsid w:val="00353371"/>
    <w:pPr>
      <w:spacing w:before="100" w:beforeAutospacing="1" w:after="100" w:afterAutospacing="1"/>
    </w:pPr>
    <w:rPr>
      <w:rFonts w:eastAsia="Times New Roman"/>
    </w:rPr>
  </w:style>
  <w:style w:type="paragraph" w:customStyle="1" w:styleId="fellowname">
    <w:name w:val="fellow__name"/>
    <w:basedOn w:val="Normal"/>
    <w:uiPriority w:val="99"/>
    <w:qFormat/>
    <w:rsid w:val="00353371"/>
    <w:pPr>
      <w:spacing w:before="100" w:beforeAutospacing="1" w:after="100" w:afterAutospacing="1"/>
    </w:pPr>
    <w:rPr>
      <w:rFonts w:eastAsia="Times New Roman"/>
    </w:rPr>
  </w:style>
  <w:style w:type="paragraph" w:customStyle="1" w:styleId="hword2">
    <w:name w:val="hword2"/>
    <w:basedOn w:val="Normal"/>
    <w:uiPriority w:val="99"/>
    <w:qFormat/>
    <w:rsid w:val="00353371"/>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353371"/>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35337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35337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53371"/>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53371"/>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53371"/>
    <w:pPr>
      <w:spacing w:after="540"/>
    </w:pPr>
    <w:rPr>
      <w:rFonts w:ascii="Lora" w:eastAsia="Times New Roman" w:hAnsi="Lora"/>
      <w:szCs w:val="20"/>
      <w:lang w:eastAsia="zh-CN"/>
    </w:rPr>
  </w:style>
  <w:style w:type="paragraph" w:customStyle="1" w:styleId="jsx-671803276">
    <w:name w:val="jsx-671803276"/>
    <w:basedOn w:val="Normal"/>
    <w:uiPriority w:val="99"/>
    <w:qFormat/>
    <w:rsid w:val="00353371"/>
    <w:pPr>
      <w:spacing w:before="100" w:beforeAutospacing="1" w:after="100" w:afterAutospacing="1"/>
    </w:pPr>
    <w:rPr>
      <w:rFonts w:ascii="Avenir LT Std 45 Book" w:eastAsia="Times New Roman" w:hAnsi="Avenir LT Std 45 Book"/>
      <w:lang w:eastAsia="zh-CN"/>
    </w:rPr>
  </w:style>
  <w:style w:type="paragraph" w:customStyle="1" w:styleId="StyleHeading4TagBigcardbodysmalltextNormalTagheading2H">
    <w:name w:val="Style Heading 4TagBig cardbodysmall textNormal Tagheading 2H..."/>
    <w:basedOn w:val="Heading4"/>
    <w:uiPriority w:val="99"/>
    <w:qFormat/>
    <w:rsid w:val="00353371"/>
    <w:rPr>
      <w:iCs w:val="0"/>
    </w:rPr>
  </w:style>
  <w:style w:type="paragraph" w:customStyle="1" w:styleId="menu-item">
    <w:name w:val="menu-item"/>
    <w:basedOn w:val="Normal"/>
    <w:uiPriority w:val="99"/>
    <w:qFormat/>
    <w:rsid w:val="00353371"/>
    <w:pPr>
      <w:spacing w:before="100" w:beforeAutospacing="1" w:after="100" w:afterAutospacing="1"/>
    </w:pPr>
    <w:rPr>
      <w:rFonts w:eastAsia="Times New Roman"/>
    </w:rPr>
  </w:style>
  <w:style w:type="paragraph" w:customStyle="1" w:styleId="post-meta">
    <w:name w:val="post-meta"/>
    <w:basedOn w:val="Normal"/>
    <w:uiPriority w:val="99"/>
    <w:qFormat/>
    <w:rsid w:val="00353371"/>
    <w:pPr>
      <w:spacing w:before="100" w:beforeAutospacing="1" w:after="100" w:afterAutospacing="1"/>
    </w:pPr>
    <w:rPr>
      <w:rFonts w:eastAsia="Times New Roman"/>
    </w:rPr>
  </w:style>
  <w:style w:type="paragraph" w:customStyle="1" w:styleId="post-date-wrap">
    <w:name w:val="post-date-wrap"/>
    <w:basedOn w:val="Normal"/>
    <w:uiPriority w:val="99"/>
    <w:qFormat/>
    <w:rsid w:val="00353371"/>
    <w:pPr>
      <w:spacing w:before="100" w:beforeAutospacing="1" w:after="100" w:afterAutospacing="1"/>
    </w:pPr>
    <w:rPr>
      <w:rFonts w:eastAsia="Times New Roman"/>
    </w:rPr>
  </w:style>
  <w:style w:type="paragraph" w:customStyle="1" w:styleId="highlight1">
    <w:name w:val="highlight1"/>
    <w:basedOn w:val="Normal"/>
    <w:uiPriority w:val="99"/>
    <w:qFormat/>
    <w:rsid w:val="00353371"/>
    <w:pPr>
      <w:spacing w:before="100" w:beforeAutospacing="1" w:after="100" w:afterAutospacing="1"/>
    </w:pPr>
    <w:rPr>
      <w:rFonts w:eastAsia="Times New Roman"/>
    </w:rPr>
  </w:style>
  <w:style w:type="paragraph" w:customStyle="1" w:styleId="author-avatar">
    <w:name w:val="author-avatar"/>
    <w:basedOn w:val="Normal"/>
    <w:uiPriority w:val="99"/>
    <w:qFormat/>
    <w:rsid w:val="00353371"/>
    <w:pPr>
      <w:spacing w:before="100" w:beforeAutospacing="1" w:after="100" w:afterAutospacing="1"/>
    </w:pPr>
    <w:rPr>
      <w:rFonts w:eastAsia="Times New Roman"/>
    </w:rPr>
  </w:style>
  <w:style w:type="paragraph" w:customStyle="1" w:styleId="author-link">
    <w:name w:val="author-link"/>
    <w:basedOn w:val="Normal"/>
    <w:uiPriority w:val="99"/>
    <w:qFormat/>
    <w:rsid w:val="00353371"/>
    <w:pPr>
      <w:spacing w:before="100" w:beforeAutospacing="1" w:after="100" w:afterAutospacing="1"/>
    </w:pPr>
    <w:rPr>
      <w:rFonts w:eastAsia="Times New Roman"/>
    </w:rPr>
  </w:style>
  <w:style w:type="paragraph" w:customStyle="1" w:styleId="header-menu-item">
    <w:name w:val="header-menu-item"/>
    <w:basedOn w:val="Normal"/>
    <w:uiPriority w:val="99"/>
    <w:qFormat/>
    <w:rsid w:val="00353371"/>
    <w:pPr>
      <w:spacing w:before="100" w:beforeAutospacing="1" w:after="100" w:afterAutospacing="1"/>
    </w:pPr>
    <w:rPr>
      <w:rFonts w:eastAsia="Times New Roman"/>
    </w:rPr>
  </w:style>
  <w:style w:type="paragraph" w:customStyle="1" w:styleId="heading-container">
    <w:name w:val="heading-container"/>
    <w:basedOn w:val="Normal"/>
    <w:uiPriority w:val="99"/>
    <w:qFormat/>
    <w:rsid w:val="00353371"/>
    <w:pPr>
      <w:spacing w:before="100" w:beforeAutospacing="1" w:after="100" w:afterAutospacing="1"/>
    </w:pPr>
    <w:rPr>
      <w:rFonts w:eastAsia="Times New Roman"/>
    </w:rPr>
  </w:style>
  <w:style w:type="paragraph" w:customStyle="1" w:styleId="taboola--heading">
    <w:name w:val="taboola--heading"/>
    <w:basedOn w:val="Normal"/>
    <w:uiPriority w:val="99"/>
    <w:qFormat/>
    <w:rsid w:val="00353371"/>
    <w:pPr>
      <w:spacing w:before="100" w:beforeAutospacing="1" w:after="100" w:afterAutospacing="1"/>
    </w:pPr>
    <w:rPr>
      <w:rFonts w:eastAsia="Times New Roman"/>
    </w:rPr>
  </w:style>
  <w:style w:type="paragraph" w:customStyle="1" w:styleId="fp-trending-content">
    <w:name w:val="fp-trending-content"/>
    <w:basedOn w:val="Normal"/>
    <w:uiPriority w:val="99"/>
    <w:qFormat/>
    <w:rsid w:val="00353371"/>
    <w:pPr>
      <w:spacing w:before="100" w:beforeAutospacing="1" w:after="100" w:afterAutospacing="1"/>
    </w:pPr>
    <w:rPr>
      <w:rFonts w:eastAsia="Times New Roman"/>
    </w:rPr>
  </w:style>
  <w:style w:type="paragraph" w:customStyle="1" w:styleId="header-navigation-item">
    <w:name w:val="header-navigation-item"/>
    <w:basedOn w:val="Normal"/>
    <w:uiPriority w:val="99"/>
    <w:qFormat/>
    <w:rsid w:val="00353371"/>
    <w:pPr>
      <w:spacing w:before="100" w:beforeAutospacing="1" w:after="100" w:afterAutospacing="1"/>
    </w:pPr>
    <w:rPr>
      <w:rFonts w:eastAsia="Times New Roman"/>
    </w:rPr>
  </w:style>
  <w:style w:type="paragraph" w:customStyle="1" w:styleId="dropdownitem-0-2-6">
    <w:name w:val="dropdownitem-0-2-6"/>
    <w:basedOn w:val="Normal"/>
    <w:uiPriority w:val="99"/>
    <w:qFormat/>
    <w:rsid w:val="00353371"/>
    <w:pPr>
      <w:spacing w:before="100" w:beforeAutospacing="1" w:after="100" w:afterAutospacing="1"/>
    </w:pPr>
    <w:rPr>
      <w:rFonts w:eastAsia="Times New Roman"/>
    </w:rPr>
  </w:style>
  <w:style w:type="paragraph" w:customStyle="1" w:styleId="component-root-0-2-62">
    <w:name w:val="component-root-0-2-62"/>
    <w:basedOn w:val="Normal"/>
    <w:uiPriority w:val="99"/>
    <w:qFormat/>
    <w:rsid w:val="00353371"/>
    <w:pPr>
      <w:spacing w:before="100" w:beforeAutospacing="1" w:after="100" w:afterAutospacing="1"/>
    </w:pPr>
    <w:rPr>
      <w:rFonts w:eastAsia="Times New Roman"/>
    </w:rPr>
  </w:style>
  <w:style w:type="paragraph" w:customStyle="1" w:styleId="component-item-0-2-80">
    <w:name w:val="component-item-0-2-80"/>
    <w:basedOn w:val="Normal"/>
    <w:uiPriority w:val="99"/>
    <w:qFormat/>
    <w:rsid w:val="00353371"/>
    <w:pPr>
      <w:spacing w:before="100" w:beforeAutospacing="1" w:after="100" w:afterAutospacing="1"/>
    </w:pPr>
    <w:rPr>
      <w:rFonts w:eastAsia="Times New Roman"/>
    </w:rPr>
  </w:style>
  <w:style w:type="paragraph" w:customStyle="1" w:styleId="component-listitem-0-2-85">
    <w:name w:val="component-listitem-0-2-85"/>
    <w:basedOn w:val="Normal"/>
    <w:uiPriority w:val="99"/>
    <w:qFormat/>
    <w:rsid w:val="00353371"/>
    <w:pPr>
      <w:spacing w:before="100" w:beforeAutospacing="1" w:after="100" w:afterAutospacing="1"/>
    </w:pPr>
    <w:rPr>
      <w:rFonts w:eastAsia="Times New Roman"/>
    </w:rPr>
  </w:style>
  <w:style w:type="character" w:customStyle="1" w:styleId="StyleUnderline11ptChar">
    <w:name w:val="Style Underline + 11 pt Char"/>
    <w:link w:val="StyleUnderline11pt"/>
    <w:locked/>
    <w:rsid w:val="00353371"/>
    <w:rPr>
      <w:rFonts w:ascii="Georgia" w:hAnsi="Georgia"/>
      <w:u w:val="single"/>
    </w:rPr>
  </w:style>
  <w:style w:type="paragraph" w:customStyle="1" w:styleId="StyleUnderline11pt">
    <w:name w:val="Style Underline + 11 pt"/>
    <w:basedOn w:val="Normal"/>
    <w:link w:val="StyleUnderline11ptChar"/>
    <w:qFormat/>
    <w:rsid w:val="00353371"/>
    <w:rPr>
      <w:rFonts w:ascii="Georgia" w:hAnsi="Georgia" w:cstheme="minorBidi"/>
      <w:u w:val="single"/>
    </w:rPr>
  </w:style>
  <w:style w:type="character" w:customStyle="1" w:styleId="StyleBoldUnderline11ptChar">
    <w:name w:val="Style BoldUnderline + 11 pt Char"/>
    <w:link w:val="StyleBoldUnderline11pt"/>
    <w:locked/>
    <w:rsid w:val="00353371"/>
    <w:rPr>
      <w:rFonts w:ascii="Georgia" w:hAnsi="Georgia"/>
      <w:b/>
      <w:bCs/>
      <w:u w:val="single"/>
    </w:rPr>
  </w:style>
  <w:style w:type="paragraph" w:customStyle="1" w:styleId="StyleBoldUnderline11pt">
    <w:name w:val="Style BoldUnderline + 11 pt"/>
    <w:basedOn w:val="Normal"/>
    <w:link w:val="StyleBoldUnderline11ptChar"/>
    <w:qFormat/>
    <w:rsid w:val="00353371"/>
    <w:rPr>
      <w:rFonts w:ascii="Georgia" w:hAnsi="Georgia" w:cstheme="minorBidi"/>
      <w:b/>
      <w:bCs/>
      <w:u w:val="single"/>
    </w:rPr>
  </w:style>
  <w:style w:type="paragraph" w:customStyle="1" w:styleId="Second">
    <w:name w:val="Second"/>
    <w:basedOn w:val="Normal"/>
    <w:uiPriority w:val="99"/>
    <w:qFormat/>
    <w:rsid w:val="00353371"/>
    <w:rPr>
      <w:rFonts w:eastAsia="Calibri"/>
      <w:b/>
      <w:caps/>
      <w:szCs w:val="20"/>
    </w:rPr>
  </w:style>
  <w:style w:type="character" w:customStyle="1" w:styleId="NotesChar">
    <w:name w:val="Notes Char"/>
    <w:basedOn w:val="DefaultParagraphFont"/>
    <w:link w:val="Notes"/>
    <w:uiPriority w:val="4"/>
    <w:locked/>
    <w:rsid w:val="00353371"/>
    <w:rPr>
      <w:rFonts w:ascii="Calibri" w:hAnsi="Calibri" w:cs="Calibri"/>
      <w:b/>
    </w:rPr>
  </w:style>
  <w:style w:type="paragraph" w:customStyle="1" w:styleId="Notes">
    <w:name w:val="Notes"/>
    <w:basedOn w:val="Normal"/>
    <w:link w:val="NotesChar"/>
    <w:autoRedefine/>
    <w:uiPriority w:val="4"/>
    <w:qFormat/>
    <w:rsid w:val="00353371"/>
    <w:rPr>
      <w:b/>
    </w:rPr>
  </w:style>
  <w:style w:type="character" w:customStyle="1" w:styleId="NotetakingChar">
    <w:name w:val="Notetaking Char"/>
    <w:basedOn w:val="Heading6Char"/>
    <w:link w:val="Notetaking"/>
    <w:uiPriority w:val="4"/>
    <w:locked/>
    <w:rsid w:val="00353371"/>
    <w:rPr>
      <w:rFonts w:ascii="Calibri" w:eastAsiaTheme="majorEastAsia" w:hAnsi="Calibri" w:cstheme="majorBidi"/>
      <w:b/>
      <w:i w:val="0"/>
      <w:iCs w:val="0"/>
      <w:color w:val="1F3763" w:themeColor="accent1" w:themeShade="7F"/>
      <w:sz w:val="26"/>
      <w:lang w:bidi="en-US"/>
    </w:rPr>
  </w:style>
  <w:style w:type="paragraph" w:customStyle="1" w:styleId="Notetaking">
    <w:name w:val="Notetaking"/>
    <w:basedOn w:val="Heading6"/>
    <w:link w:val="NotetakingChar"/>
    <w:autoRedefine/>
    <w:uiPriority w:val="4"/>
    <w:qFormat/>
    <w:rsid w:val="00353371"/>
    <w:pPr>
      <w:spacing w:after="160"/>
      <w:outlineLvl w:val="3"/>
    </w:pPr>
    <w:rPr>
      <w:b/>
      <w:i w:val="0"/>
      <w:iCs w:val="0"/>
      <w:color w:val="1F3763" w:themeColor="accent1" w:themeShade="7F"/>
      <w:sz w:val="26"/>
      <w:lang w:bidi="en-US"/>
    </w:rPr>
  </w:style>
  <w:style w:type="paragraph" w:customStyle="1" w:styleId="views-row">
    <w:name w:val="views-row"/>
    <w:basedOn w:val="Normal"/>
    <w:uiPriority w:val="99"/>
    <w:qFormat/>
    <w:rsid w:val="00353371"/>
    <w:pPr>
      <w:spacing w:before="100" w:beforeAutospacing="1" w:after="100" w:afterAutospacing="1"/>
    </w:pPr>
    <w:rPr>
      <w:rFonts w:eastAsia="Times New Roman"/>
    </w:rPr>
  </w:style>
  <w:style w:type="paragraph" w:customStyle="1" w:styleId="jtbio">
    <w:name w:val="jt_bio"/>
    <w:basedOn w:val="Normal"/>
    <w:uiPriority w:val="99"/>
    <w:qFormat/>
    <w:rsid w:val="00353371"/>
    <w:pPr>
      <w:spacing w:before="100" w:beforeAutospacing="1" w:after="100" w:afterAutospacing="1"/>
    </w:pPr>
    <w:rPr>
      <w:rFonts w:eastAsia="Times New Roman"/>
    </w:rPr>
  </w:style>
  <w:style w:type="paragraph" w:customStyle="1" w:styleId="elementor-icon-list-item">
    <w:name w:val="elementor-icon-list-item"/>
    <w:basedOn w:val="Normal"/>
    <w:uiPriority w:val="99"/>
    <w:qFormat/>
    <w:rsid w:val="00353371"/>
    <w:pPr>
      <w:spacing w:before="100" w:beforeAutospacing="1" w:after="100" w:afterAutospacing="1"/>
    </w:pPr>
    <w:rPr>
      <w:rFonts w:eastAsia="Times New Roman"/>
    </w:rPr>
  </w:style>
  <w:style w:type="paragraph" w:customStyle="1" w:styleId="td-ad-inline">
    <w:name w:val="td-ad-inline"/>
    <w:basedOn w:val="Normal"/>
    <w:uiPriority w:val="99"/>
    <w:qFormat/>
    <w:rsid w:val="00353371"/>
    <w:pPr>
      <w:spacing w:before="100" w:beforeAutospacing="1" w:after="100" w:afterAutospacing="1"/>
    </w:pPr>
    <w:rPr>
      <w:rFonts w:eastAsia="Times New Roman"/>
    </w:rPr>
  </w:style>
  <w:style w:type="paragraph" w:customStyle="1" w:styleId="recirc-story">
    <w:name w:val="recirc-story"/>
    <w:basedOn w:val="Normal"/>
    <w:uiPriority w:val="99"/>
    <w:qFormat/>
    <w:rsid w:val="00353371"/>
    <w:pPr>
      <w:spacing w:before="100" w:beforeAutospacing="1" w:after="100" w:afterAutospacing="1"/>
    </w:pPr>
    <w:rPr>
      <w:rFonts w:eastAsia="Times New Roman"/>
    </w:rPr>
  </w:style>
  <w:style w:type="paragraph" w:customStyle="1" w:styleId="ob-dynamic-rec-container">
    <w:name w:val="ob-dynamic-rec-container"/>
    <w:basedOn w:val="Normal"/>
    <w:uiPriority w:val="99"/>
    <w:qFormat/>
    <w:rsid w:val="00353371"/>
    <w:pPr>
      <w:spacing w:before="100" w:beforeAutospacing="1" w:after="100" w:afterAutospacing="1"/>
    </w:pPr>
    <w:rPr>
      <w:rFonts w:eastAsia="Times New Roman"/>
    </w:rPr>
  </w:style>
  <w:style w:type="paragraph" w:customStyle="1" w:styleId="zfr3q">
    <w:name w:val="zfr3q"/>
    <w:basedOn w:val="Normal"/>
    <w:uiPriority w:val="99"/>
    <w:qFormat/>
    <w:rsid w:val="00353371"/>
    <w:pPr>
      <w:spacing w:before="100" w:beforeAutospacing="1" w:after="100" w:afterAutospacing="1"/>
    </w:pPr>
    <w:rPr>
      <w:rFonts w:eastAsia="Times New Roman"/>
    </w:rPr>
  </w:style>
  <w:style w:type="paragraph" w:customStyle="1" w:styleId="chapter-para">
    <w:name w:val="chapter-para"/>
    <w:basedOn w:val="Normal"/>
    <w:uiPriority w:val="99"/>
    <w:qFormat/>
    <w:rsid w:val="00353371"/>
    <w:pPr>
      <w:spacing w:before="100" w:beforeAutospacing="1" w:after="100" w:afterAutospacing="1"/>
    </w:pPr>
    <w:rPr>
      <w:rFonts w:eastAsia="Times New Roman"/>
    </w:rPr>
  </w:style>
  <w:style w:type="paragraph" w:customStyle="1" w:styleId="definition-inner-item">
    <w:name w:val="definition-inner-item"/>
    <w:basedOn w:val="Normal"/>
    <w:uiPriority w:val="99"/>
    <w:qFormat/>
    <w:rsid w:val="00353371"/>
    <w:pPr>
      <w:spacing w:before="100" w:beforeAutospacing="1" w:after="100" w:afterAutospacing="1"/>
    </w:pPr>
  </w:style>
  <w:style w:type="paragraph" w:customStyle="1" w:styleId="author-description">
    <w:name w:val="author-description"/>
    <w:basedOn w:val="Normal"/>
    <w:uiPriority w:val="99"/>
    <w:qFormat/>
    <w:rsid w:val="00353371"/>
    <w:pPr>
      <w:spacing w:before="100" w:beforeAutospacing="1" w:after="100" w:afterAutospacing="1"/>
    </w:pPr>
  </w:style>
  <w:style w:type="paragraph" w:customStyle="1" w:styleId="author-bio-text">
    <w:name w:val="author-bio-text"/>
    <w:basedOn w:val="Normal"/>
    <w:uiPriority w:val="99"/>
    <w:qFormat/>
    <w:rsid w:val="00353371"/>
    <w:pPr>
      <w:spacing w:before="100" w:beforeAutospacing="1" w:after="100" w:afterAutospacing="1"/>
    </w:pPr>
  </w:style>
  <w:style w:type="paragraph" w:customStyle="1" w:styleId="font--article-body">
    <w:name w:val="font--article-body"/>
    <w:basedOn w:val="Normal"/>
    <w:uiPriority w:val="99"/>
    <w:qFormat/>
    <w:rsid w:val="00353371"/>
    <w:pPr>
      <w:spacing w:before="100" w:beforeAutospacing="1" w:after="100" w:afterAutospacing="1"/>
    </w:pPr>
    <w:rPr>
      <w:rFonts w:eastAsia="Times New Roman"/>
    </w:rPr>
  </w:style>
  <w:style w:type="paragraph" w:customStyle="1" w:styleId="Style27">
    <w:name w:val="Style27"/>
    <w:basedOn w:val="Normal"/>
    <w:uiPriority w:val="99"/>
    <w:qFormat/>
    <w:rsid w:val="00353371"/>
    <w:pPr>
      <w:widowControl w:val="0"/>
      <w:autoSpaceDE w:val="0"/>
      <w:autoSpaceDN w:val="0"/>
      <w:adjustRightInd w:val="0"/>
      <w:spacing w:line="223" w:lineRule="exact"/>
    </w:pPr>
    <w:rPr>
      <w:rFonts w:eastAsia="Times New Roman"/>
    </w:rPr>
  </w:style>
  <w:style w:type="paragraph" w:customStyle="1" w:styleId="Style59">
    <w:name w:val="Style59"/>
    <w:basedOn w:val="Normal"/>
    <w:uiPriority w:val="99"/>
    <w:qFormat/>
    <w:rsid w:val="00353371"/>
    <w:pPr>
      <w:widowControl w:val="0"/>
      <w:autoSpaceDE w:val="0"/>
      <w:autoSpaceDN w:val="0"/>
      <w:adjustRightInd w:val="0"/>
      <w:spacing w:line="236" w:lineRule="exact"/>
    </w:pPr>
    <w:rPr>
      <w:rFonts w:eastAsia="Times New Roman"/>
    </w:rPr>
  </w:style>
  <w:style w:type="paragraph" w:customStyle="1" w:styleId="Style200">
    <w:name w:val="Style20"/>
    <w:basedOn w:val="Normal"/>
    <w:uiPriority w:val="99"/>
    <w:qFormat/>
    <w:rsid w:val="00353371"/>
    <w:pPr>
      <w:widowControl w:val="0"/>
      <w:autoSpaceDE w:val="0"/>
      <w:autoSpaceDN w:val="0"/>
      <w:adjustRightInd w:val="0"/>
      <w:spacing w:line="232" w:lineRule="exact"/>
    </w:pPr>
    <w:rPr>
      <w:rFonts w:eastAsia="Times New Roman"/>
    </w:rPr>
  </w:style>
  <w:style w:type="paragraph" w:customStyle="1" w:styleId="Style89">
    <w:name w:val="Style89"/>
    <w:basedOn w:val="Normal"/>
    <w:uiPriority w:val="99"/>
    <w:qFormat/>
    <w:rsid w:val="00353371"/>
    <w:pPr>
      <w:widowControl w:val="0"/>
      <w:autoSpaceDE w:val="0"/>
      <w:autoSpaceDN w:val="0"/>
      <w:adjustRightInd w:val="0"/>
      <w:spacing w:line="270" w:lineRule="exact"/>
      <w:jc w:val="both"/>
    </w:pPr>
    <w:rPr>
      <w:rFonts w:eastAsia="Times New Roman"/>
    </w:rPr>
  </w:style>
  <w:style w:type="character" w:styleId="FootnoteReference">
    <w:name w:val="footnote reference"/>
    <w:basedOn w:val="DefaultParagraphFont"/>
    <w:uiPriority w:val="99"/>
    <w:semiHidden/>
    <w:unhideWhenUsed/>
    <w:rsid w:val="00353371"/>
    <w:rPr>
      <w:vertAlign w:val="superscript"/>
    </w:rPr>
  </w:style>
  <w:style w:type="character" w:styleId="CommentReference">
    <w:name w:val="annotation reference"/>
    <w:basedOn w:val="DefaultParagraphFont"/>
    <w:uiPriority w:val="99"/>
    <w:semiHidden/>
    <w:unhideWhenUsed/>
    <w:rsid w:val="00353371"/>
    <w:rPr>
      <w:sz w:val="16"/>
      <w:szCs w:val="16"/>
    </w:rPr>
  </w:style>
  <w:style w:type="character" w:styleId="EndnoteReference">
    <w:name w:val="endnote reference"/>
    <w:basedOn w:val="DefaultParagraphFont"/>
    <w:semiHidden/>
    <w:unhideWhenUsed/>
    <w:rsid w:val="00353371"/>
    <w:rPr>
      <w:vertAlign w:val="superscript"/>
    </w:rPr>
  </w:style>
  <w:style w:type="character" w:styleId="PlaceholderText">
    <w:name w:val="Placeholder Text"/>
    <w:basedOn w:val="DefaultParagraphFont"/>
    <w:uiPriority w:val="99"/>
    <w:semiHidden/>
    <w:rsid w:val="00353371"/>
    <w:rPr>
      <w:color w:val="808080"/>
    </w:rPr>
  </w:style>
  <w:style w:type="character" w:styleId="SubtleEmphasis">
    <w:name w:val="Subtle Emphasis"/>
    <w:aliases w:val="Key phrase"/>
    <w:basedOn w:val="DefaultParagraphFont"/>
    <w:qFormat/>
    <w:rsid w:val="00353371"/>
    <w:rPr>
      <w:rFonts w:ascii="Garamond" w:hAnsi="Garamond" w:hint="default"/>
      <w:iCs/>
      <w:color w:val="auto"/>
      <w:spacing w:val="0"/>
      <w:sz w:val="22"/>
      <w:u w:val="single"/>
      <w:bdr w:val="none" w:sz="0" w:space="0" w:color="auto" w:frame="1"/>
    </w:rPr>
  </w:style>
  <w:style w:type="character" w:styleId="SubtleReference">
    <w:name w:val="Subtle Reference"/>
    <w:basedOn w:val="DefaultParagraphFont"/>
    <w:uiPriority w:val="31"/>
    <w:qFormat/>
    <w:rsid w:val="00353371"/>
    <w:rPr>
      <w:smallCaps/>
      <w:color w:val="5A5A5A" w:themeColor="text1" w:themeTint="A5"/>
    </w:rPr>
  </w:style>
  <w:style w:type="character" w:customStyle="1" w:styleId="Heading7Char1">
    <w:name w:val="Heading 7 Char1"/>
    <w:basedOn w:val="DefaultParagraphFont"/>
    <w:semiHidden/>
    <w:rsid w:val="00353371"/>
  </w:style>
  <w:style w:type="character" w:customStyle="1" w:styleId="Heading8Char1">
    <w:name w:val="Heading 8 Char1"/>
    <w:basedOn w:val="DefaultParagraphFont"/>
    <w:semiHidden/>
    <w:rsid w:val="00353371"/>
  </w:style>
  <w:style w:type="character" w:customStyle="1" w:styleId="Heading9Char1">
    <w:name w:val="Heading 9 Char1"/>
    <w:basedOn w:val="DefaultParagraphFont"/>
    <w:semiHidden/>
    <w:rsid w:val="00353371"/>
  </w:style>
  <w:style w:type="character" w:customStyle="1" w:styleId="FooterChar1">
    <w:name w:val="Footer Char1"/>
    <w:basedOn w:val="DefaultParagraphFont"/>
    <w:uiPriority w:val="99"/>
    <w:semiHidden/>
    <w:rsid w:val="00353371"/>
    <w:rPr>
      <w:rFonts w:ascii="Calibri" w:hAnsi="Calibri" w:cs="Calibri"/>
    </w:rPr>
  </w:style>
  <w:style w:type="character" w:customStyle="1" w:styleId="sciprofiles-linkname">
    <w:name w:val="sciprofiles-link__name"/>
    <w:basedOn w:val="DefaultParagraphFont"/>
    <w:rsid w:val="00353371"/>
  </w:style>
  <w:style w:type="character" w:customStyle="1" w:styleId="field-items">
    <w:name w:val="field-items"/>
    <w:basedOn w:val="DefaultParagraphFont"/>
    <w:rsid w:val="00353371"/>
  </w:style>
  <w:style w:type="character" w:customStyle="1" w:styleId="field-item">
    <w:name w:val="field-item"/>
    <w:basedOn w:val="DefaultParagraphFont"/>
    <w:rsid w:val="00353371"/>
  </w:style>
  <w:style w:type="character" w:customStyle="1" w:styleId="BoldUnderlineChar0">
    <w:name w:val="Bold Underline Char"/>
    <w:basedOn w:val="DefaultParagraphFont"/>
    <w:rsid w:val="00353371"/>
    <w:rPr>
      <w:rFonts w:ascii="Arial Narrow" w:eastAsia="Calibri" w:hAnsi="Arial Narrow" w:cs="Times New Roman" w:hint="default"/>
      <w:b/>
      <w:bCs w:val="0"/>
      <w:sz w:val="20"/>
      <w:u w:val="thick"/>
    </w:rPr>
  </w:style>
  <w:style w:type="character" w:customStyle="1" w:styleId="underline">
    <w:name w:val="underline"/>
    <w:qFormat/>
    <w:rsid w:val="00353371"/>
    <w:rPr>
      <w:rFonts w:ascii="Calibri" w:hAnsi="Calibri" w:cs="Calibri" w:hint="default"/>
      <w:iCs/>
      <w:u w:val="single"/>
      <w:bdr w:val="single" w:sz="8" w:space="0" w:color="auto" w:frame="1"/>
    </w:rPr>
  </w:style>
  <w:style w:type="character" w:customStyle="1" w:styleId="styletimesnewroman12ptbold">
    <w:name w:val="styletimesnewroman12ptbold"/>
    <w:basedOn w:val="DefaultParagraphFont"/>
    <w:rsid w:val="00353371"/>
  </w:style>
  <w:style w:type="character" w:customStyle="1" w:styleId="m3622186636824276524gmail-style13ptbold">
    <w:name w:val="m_3622186636824276524gmail-style13ptbold"/>
    <w:basedOn w:val="DefaultParagraphFont"/>
    <w:rsid w:val="00353371"/>
  </w:style>
  <w:style w:type="character" w:customStyle="1" w:styleId="m3622186636824276524gmail-styleunderline">
    <w:name w:val="m_3622186636824276524gmail-styleunderline"/>
    <w:basedOn w:val="DefaultParagraphFont"/>
    <w:rsid w:val="00353371"/>
  </w:style>
  <w:style w:type="character" w:customStyle="1" w:styleId="pq-body">
    <w:name w:val="pq-body"/>
    <w:basedOn w:val="DefaultParagraphFont"/>
    <w:rsid w:val="00353371"/>
  </w:style>
  <w:style w:type="character" w:customStyle="1" w:styleId="ref-lnk">
    <w:name w:val="ref-lnk"/>
    <w:basedOn w:val="DefaultParagraphFont"/>
    <w:rsid w:val="00353371"/>
  </w:style>
  <w:style w:type="character" w:customStyle="1" w:styleId="ref-overlay">
    <w:name w:val="ref-overlay"/>
    <w:basedOn w:val="DefaultParagraphFont"/>
    <w:rsid w:val="00353371"/>
  </w:style>
  <w:style w:type="character" w:customStyle="1" w:styleId="nlmyear">
    <w:name w:val="nlm_year"/>
    <w:basedOn w:val="DefaultParagraphFont"/>
    <w:rsid w:val="00353371"/>
  </w:style>
  <w:style w:type="character" w:customStyle="1" w:styleId="nlmarticle-title">
    <w:name w:val="nlm_article-title"/>
    <w:basedOn w:val="DefaultParagraphFont"/>
    <w:rsid w:val="00353371"/>
  </w:style>
  <w:style w:type="character" w:customStyle="1" w:styleId="ref-links">
    <w:name w:val="ref-links"/>
    <w:basedOn w:val="DefaultParagraphFont"/>
    <w:rsid w:val="00353371"/>
  </w:style>
  <w:style w:type="character" w:customStyle="1" w:styleId="googlescholar-container">
    <w:name w:val="googlescholar-container"/>
    <w:basedOn w:val="DefaultParagraphFont"/>
    <w:rsid w:val="00353371"/>
  </w:style>
  <w:style w:type="character" w:customStyle="1" w:styleId="nlmpublisher-loc">
    <w:name w:val="nlm_publisher-loc"/>
    <w:basedOn w:val="DefaultParagraphFont"/>
    <w:rsid w:val="00353371"/>
  </w:style>
  <w:style w:type="character" w:customStyle="1" w:styleId="nlmpublisher-name">
    <w:name w:val="nlm_publisher-name"/>
    <w:basedOn w:val="DefaultParagraphFont"/>
    <w:rsid w:val="00353371"/>
  </w:style>
  <w:style w:type="character" w:customStyle="1" w:styleId="nlmconf-name">
    <w:name w:val="nlm_conf-name"/>
    <w:basedOn w:val="DefaultParagraphFont"/>
    <w:rsid w:val="00353371"/>
  </w:style>
  <w:style w:type="character" w:customStyle="1" w:styleId="nlmconf-date">
    <w:name w:val="nlm_conf-date"/>
    <w:basedOn w:val="DefaultParagraphFont"/>
    <w:rsid w:val="00353371"/>
  </w:style>
  <w:style w:type="character" w:customStyle="1" w:styleId="nlmconf-loc">
    <w:name w:val="nlm_conf-loc"/>
    <w:basedOn w:val="DefaultParagraphFont"/>
    <w:rsid w:val="00353371"/>
  </w:style>
  <w:style w:type="character" w:customStyle="1" w:styleId="ref-fn-p">
    <w:name w:val="ref-fn-p"/>
    <w:basedOn w:val="DefaultParagraphFont"/>
    <w:rsid w:val="00353371"/>
  </w:style>
  <w:style w:type="character" w:customStyle="1" w:styleId="hlfld-title">
    <w:name w:val="hlfld-title"/>
    <w:basedOn w:val="DefaultParagraphFont"/>
    <w:rsid w:val="00353371"/>
  </w:style>
  <w:style w:type="character" w:customStyle="1" w:styleId="singlehighlightclass">
    <w:name w:val="single_highlight_class"/>
    <w:basedOn w:val="DefaultParagraphFont"/>
    <w:rsid w:val="00353371"/>
  </w:style>
  <w:style w:type="character" w:customStyle="1" w:styleId="citationref">
    <w:name w:val="citationref"/>
    <w:basedOn w:val="DefaultParagraphFont"/>
    <w:rsid w:val="00353371"/>
  </w:style>
  <w:style w:type="character" w:customStyle="1" w:styleId="journaltitle">
    <w:name w:val="journaltitle"/>
    <w:basedOn w:val="DefaultParagraphFont"/>
    <w:rsid w:val="00353371"/>
  </w:style>
  <w:style w:type="character" w:customStyle="1" w:styleId="articlecitationyear">
    <w:name w:val="articlecitation_year"/>
    <w:basedOn w:val="DefaultParagraphFont"/>
    <w:rsid w:val="00353371"/>
  </w:style>
  <w:style w:type="character" w:customStyle="1" w:styleId="articlecitationvolume">
    <w:name w:val="articlecitation_volume"/>
    <w:basedOn w:val="DefaultParagraphFont"/>
    <w:rsid w:val="00353371"/>
  </w:style>
  <w:style w:type="character" w:customStyle="1" w:styleId="articlecitationpages">
    <w:name w:val="articlecitation_pages"/>
    <w:basedOn w:val="DefaultParagraphFont"/>
    <w:rsid w:val="00353371"/>
  </w:style>
  <w:style w:type="paragraph" w:styleId="BalloonText">
    <w:name w:val="Balloon Text"/>
    <w:basedOn w:val="Normal"/>
    <w:link w:val="BalloonTextChar"/>
    <w:uiPriority w:val="99"/>
    <w:semiHidden/>
    <w:unhideWhenUsed/>
    <w:rsid w:val="00353371"/>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353371"/>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353371"/>
    <w:pPr>
      <w:spacing w:line="256" w:lineRule="auto"/>
    </w:pPr>
    <w:rPr>
      <w:b/>
      <w:bCs/>
    </w:rPr>
  </w:style>
  <w:style w:type="character" w:customStyle="1" w:styleId="CommentSubjectChar1">
    <w:name w:val="Comment Subject Char1"/>
    <w:basedOn w:val="CommentTextChar1"/>
    <w:uiPriority w:val="99"/>
    <w:semiHidden/>
    <w:rsid w:val="00353371"/>
    <w:rPr>
      <w:rFonts w:ascii="Calibri" w:hAnsi="Calibri" w:cs="Calibri"/>
      <w:b/>
      <w:bCs/>
      <w:sz w:val="20"/>
      <w:szCs w:val="20"/>
    </w:rPr>
  </w:style>
  <w:style w:type="character" w:customStyle="1" w:styleId="dateline">
    <w:name w:val="dateline"/>
    <w:basedOn w:val="DefaultParagraphFont"/>
    <w:rsid w:val="00353371"/>
  </w:style>
  <w:style w:type="character" w:customStyle="1" w:styleId="Style1Char1">
    <w:name w:val="Style1 Char1"/>
    <w:basedOn w:val="DefaultParagraphFont"/>
    <w:rsid w:val="00353371"/>
    <w:rPr>
      <w:rFonts w:ascii="Times New Roman" w:eastAsia="SimSun" w:hAnsi="Times New Roman" w:cs="Times New Roman" w:hint="default"/>
      <w:sz w:val="20"/>
      <w:szCs w:val="24"/>
      <w:u w:val="single"/>
      <w:lang w:eastAsia="zh-CN"/>
    </w:rPr>
  </w:style>
  <w:style w:type="character" w:customStyle="1" w:styleId="m-5881241659849274027style13ptbold">
    <w:name w:val="m_-5881241659849274027style13ptbold"/>
    <w:basedOn w:val="DefaultParagraphFont"/>
    <w:rsid w:val="00353371"/>
  </w:style>
  <w:style w:type="character" w:customStyle="1" w:styleId="opinion-articlebody">
    <w:name w:val="opinion-article__body"/>
    <w:basedOn w:val="DefaultParagraphFont"/>
    <w:rsid w:val="00353371"/>
  </w:style>
  <w:style w:type="character" w:customStyle="1" w:styleId="hit">
    <w:name w:val="hit"/>
    <w:basedOn w:val="DefaultParagraphFont"/>
    <w:rsid w:val="00353371"/>
  </w:style>
  <w:style w:type="character" w:customStyle="1" w:styleId="css-8l6xbc">
    <w:name w:val="css-8l6xbc"/>
    <w:basedOn w:val="DefaultParagraphFont"/>
    <w:rsid w:val="00353371"/>
  </w:style>
  <w:style w:type="character" w:customStyle="1" w:styleId="Style1Char">
    <w:name w:val="Style1 Char"/>
    <w:rsid w:val="00353371"/>
    <w:rPr>
      <w:rFonts w:ascii="Times New Roman" w:eastAsia="SimSun" w:hAnsi="Times New Roman" w:cs="Times New Roman" w:hint="default"/>
      <w:sz w:val="20"/>
      <w:szCs w:val="24"/>
      <w:u w:val="single"/>
      <w:lang w:eastAsia="zh-CN"/>
    </w:rPr>
  </w:style>
  <w:style w:type="character" w:customStyle="1" w:styleId="Style11pt">
    <w:name w:val="Style 11 pt"/>
    <w:rsid w:val="00353371"/>
    <w:rPr>
      <w:sz w:val="20"/>
    </w:rPr>
  </w:style>
  <w:style w:type="character" w:customStyle="1" w:styleId="Style11ptUnderline">
    <w:name w:val="Style 11 pt Underline"/>
    <w:basedOn w:val="DefaultParagraphFont"/>
    <w:rsid w:val="00353371"/>
    <w:rPr>
      <w:sz w:val="20"/>
      <w:u w:val="single"/>
    </w:rPr>
  </w:style>
  <w:style w:type="character" w:customStyle="1" w:styleId="Style11ptBoldUnderlineBorderSinglesolidlineAuto">
    <w:name w:val="Style 11 pt Bold Underline Border: : (Single solid line Auto  ..."/>
    <w:basedOn w:val="DefaultParagraphFont"/>
    <w:rsid w:val="00353371"/>
    <w:rPr>
      <w:rFonts w:ascii="Times New Roman" w:hAnsi="Times New Roman" w:cs="Times New Roman" w:hint="default"/>
      <w:b/>
      <w:bCs/>
      <w:sz w:val="20"/>
      <w:u w:val="single"/>
      <w:bdr w:val="single" w:sz="4" w:space="0" w:color="auto" w:frame="1"/>
    </w:rPr>
  </w:style>
  <w:style w:type="character" w:customStyle="1" w:styleId="m5047289588639300548gmail-styleunderline">
    <w:name w:val="m_5047289588639300548gmail-styleunderline"/>
    <w:basedOn w:val="DefaultParagraphFont"/>
    <w:rsid w:val="00353371"/>
  </w:style>
  <w:style w:type="character" w:customStyle="1" w:styleId="-newsgate-macro-cci-bullet-">
    <w:name w:val="-newsgate-macro-cci-bullet-"/>
    <w:basedOn w:val="DefaultParagraphFont"/>
    <w:rsid w:val="00353371"/>
  </w:style>
  <w:style w:type="character" w:customStyle="1" w:styleId="hlfld-contribauthor">
    <w:name w:val="hlfld-contribauthor"/>
    <w:basedOn w:val="DefaultParagraphFont"/>
    <w:rsid w:val="00353371"/>
  </w:style>
  <w:style w:type="character" w:customStyle="1" w:styleId="nlmgiven-names">
    <w:name w:val="nlm_given-names"/>
    <w:basedOn w:val="DefaultParagraphFont"/>
    <w:rsid w:val="00353371"/>
  </w:style>
  <w:style w:type="character" w:customStyle="1" w:styleId="nlmfpage">
    <w:name w:val="nlm_fpage"/>
    <w:basedOn w:val="DefaultParagraphFont"/>
    <w:rsid w:val="00353371"/>
  </w:style>
  <w:style w:type="character" w:customStyle="1" w:styleId="nlmlpage">
    <w:name w:val="nlm_lpage"/>
    <w:basedOn w:val="DefaultParagraphFont"/>
    <w:rsid w:val="00353371"/>
  </w:style>
  <w:style w:type="character" w:customStyle="1" w:styleId="xlinks-container">
    <w:name w:val="xlinks-container"/>
    <w:basedOn w:val="DefaultParagraphFont"/>
    <w:rsid w:val="00353371"/>
  </w:style>
  <w:style w:type="character" w:customStyle="1" w:styleId="a0">
    <w:name w:val="_"/>
    <w:basedOn w:val="DefaultParagraphFont"/>
    <w:rsid w:val="00353371"/>
  </w:style>
  <w:style w:type="character" w:customStyle="1" w:styleId="ff5">
    <w:name w:val="ff5"/>
    <w:basedOn w:val="DefaultParagraphFont"/>
    <w:rsid w:val="00353371"/>
  </w:style>
  <w:style w:type="character" w:customStyle="1" w:styleId="ff6">
    <w:name w:val="ff6"/>
    <w:basedOn w:val="DefaultParagraphFont"/>
    <w:rsid w:val="00353371"/>
  </w:style>
  <w:style w:type="character" w:customStyle="1" w:styleId="italic">
    <w:name w:val="italic"/>
    <w:basedOn w:val="DefaultParagraphFont"/>
    <w:rsid w:val="00353371"/>
    <w:rPr>
      <w:rFonts w:ascii="Times New Roman" w:hAnsi="Times New Roman" w:cs="Times New Roman" w:hint="default"/>
    </w:rPr>
  </w:style>
  <w:style w:type="character" w:customStyle="1" w:styleId="bold">
    <w:name w:val="bold"/>
    <w:rsid w:val="00353371"/>
  </w:style>
  <w:style w:type="character" w:customStyle="1" w:styleId="ssl4">
    <w:name w:val="ss_l4"/>
    <w:rsid w:val="00353371"/>
  </w:style>
  <w:style w:type="character" w:customStyle="1" w:styleId="StyleBold">
    <w:name w:val="Style Bold"/>
    <w:basedOn w:val="DefaultParagraphFont"/>
    <w:uiPriority w:val="9"/>
    <w:qFormat/>
    <w:rsid w:val="00353371"/>
    <w:rPr>
      <w:b/>
      <w:bCs/>
    </w:rPr>
  </w:style>
  <w:style w:type="character" w:customStyle="1" w:styleId="aqj">
    <w:name w:val="aqj"/>
    <w:basedOn w:val="DefaultParagraphFont"/>
    <w:rsid w:val="00353371"/>
  </w:style>
  <w:style w:type="character" w:customStyle="1" w:styleId="apple-style-span">
    <w:name w:val="apple-style-span"/>
    <w:rsid w:val="00353371"/>
  </w:style>
  <w:style w:type="character" w:customStyle="1" w:styleId="DebateUnderline0">
    <w:name w:val="Debate Underline"/>
    <w:qFormat/>
    <w:rsid w:val="00353371"/>
    <w:rPr>
      <w:rFonts w:ascii="Times New Roman" w:hAnsi="Times New Roman" w:cs="Times New Roman" w:hint="default"/>
      <w:sz w:val="20"/>
      <w:u w:val="thick"/>
    </w:rPr>
  </w:style>
  <w:style w:type="character" w:customStyle="1" w:styleId="Author-Date">
    <w:name w:val="Author-Date"/>
    <w:qFormat/>
    <w:rsid w:val="00353371"/>
    <w:rPr>
      <w:b/>
      <w:bCs w:val="0"/>
      <w:sz w:val="24"/>
    </w:rPr>
  </w:style>
  <w:style w:type="character" w:customStyle="1" w:styleId="maintext">
    <w:name w:val="maintext"/>
    <w:basedOn w:val="DefaultParagraphFont"/>
    <w:rsid w:val="00353371"/>
  </w:style>
  <w:style w:type="character" w:customStyle="1" w:styleId="UnderlineBold">
    <w:name w:val="Underline + Bold"/>
    <w:uiPriority w:val="1"/>
    <w:qFormat/>
    <w:rsid w:val="00353371"/>
    <w:rPr>
      <w:b/>
      <w:bCs w:val="0"/>
      <w:sz w:val="20"/>
      <w:u w:val="single"/>
    </w:rPr>
  </w:style>
  <w:style w:type="character" w:customStyle="1" w:styleId="NotBold10Final">
    <w:name w:val="NotBold10Final"/>
    <w:uiPriority w:val="1"/>
    <w:qFormat/>
    <w:rsid w:val="00353371"/>
    <w:rPr>
      <w:rFonts w:ascii="Times New Roman" w:hAnsi="Times New Roman" w:cs="Times New Roman" w:hint="default"/>
      <w:b w:val="0"/>
      <w:bCs w:val="0"/>
      <w:i w:val="0"/>
      <w:iCs w:val="0"/>
      <w:sz w:val="20"/>
    </w:rPr>
  </w:style>
  <w:style w:type="character" w:customStyle="1" w:styleId="Bold12">
    <w:name w:val="Bold12"/>
    <w:aliases w:val="Body text + 10.5 pt16"/>
    <w:uiPriority w:val="1"/>
    <w:qFormat/>
    <w:rsid w:val="00353371"/>
    <w:rPr>
      <w:rFonts w:ascii="Times New Roman" w:hAnsi="Times New Roman" w:cs="Times New Roman" w:hint="default"/>
      <w:b/>
      <w:bCs w:val="0"/>
      <w:sz w:val="24"/>
    </w:rPr>
  </w:style>
  <w:style w:type="paragraph" w:styleId="FootnoteText">
    <w:name w:val="footnote text"/>
    <w:basedOn w:val="Normal"/>
    <w:link w:val="FootnoteTextChar"/>
    <w:uiPriority w:val="99"/>
    <w:semiHidden/>
    <w:unhideWhenUsed/>
    <w:rsid w:val="00353371"/>
    <w:rPr>
      <w:sz w:val="20"/>
      <w:szCs w:val="20"/>
    </w:rPr>
  </w:style>
  <w:style w:type="character" w:customStyle="1" w:styleId="FootnoteTextChar1">
    <w:name w:val="Footnote Text Char1"/>
    <w:basedOn w:val="DefaultParagraphFont"/>
    <w:uiPriority w:val="99"/>
    <w:semiHidden/>
    <w:rsid w:val="00353371"/>
    <w:rPr>
      <w:rFonts w:ascii="Calibri" w:hAnsi="Calibri" w:cs="Calibri"/>
      <w:sz w:val="20"/>
      <w:szCs w:val="20"/>
    </w:rPr>
  </w:style>
  <w:style w:type="character" w:customStyle="1" w:styleId="textexposedshow">
    <w:name w:val="text_exposed_show"/>
    <w:basedOn w:val="DefaultParagraphFont"/>
    <w:rsid w:val="00353371"/>
  </w:style>
  <w:style w:type="character" w:customStyle="1" w:styleId="Emphasis2">
    <w:name w:val="Emphasis2"/>
    <w:rsid w:val="00353371"/>
    <w:rPr>
      <w:rFonts w:ascii="Franklin Gothic Heavy" w:hAnsi="Franklin Gothic Heavy" w:hint="default"/>
      <w:iCs/>
      <w:u w:val="single"/>
    </w:rPr>
  </w:style>
  <w:style w:type="character" w:customStyle="1" w:styleId="TagGreg">
    <w:name w:val="TagGreg"/>
    <w:basedOn w:val="DefaultParagraphFont"/>
    <w:uiPriority w:val="1"/>
    <w:qFormat/>
    <w:rsid w:val="00353371"/>
    <w:rPr>
      <w:rFonts w:ascii="Arial" w:hAnsi="Arial" w:cs="Arial" w:hint="default"/>
      <w:b/>
      <w:bCs w:val="0"/>
      <w:sz w:val="24"/>
    </w:rPr>
  </w:style>
  <w:style w:type="character" w:customStyle="1" w:styleId="Style11ptBlackUnderline">
    <w:name w:val="Style 11 pt Black Underline"/>
    <w:rsid w:val="00353371"/>
    <w:rPr>
      <w:color w:val="000000"/>
      <w:sz w:val="20"/>
      <w:u w:val="single"/>
    </w:rPr>
  </w:style>
  <w:style w:type="character" w:customStyle="1" w:styleId="Style11ptBlack">
    <w:name w:val="Style 11 pt Black"/>
    <w:rsid w:val="00353371"/>
    <w:rPr>
      <w:color w:val="000000"/>
      <w:sz w:val="20"/>
    </w:rPr>
  </w:style>
  <w:style w:type="character" w:customStyle="1" w:styleId="UnresolvedMention1">
    <w:name w:val="Unresolved Mention1"/>
    <w:basedOn w:val="DefaultParagraphFont"/>
    <w:uiPriority w:val="99"/>
    <w:rsid w:val="00353371"/>
    <w:rPr>
      <w:color w:val="808080"/>
      <w:shd w:val="clear" w:color="auto" w:fill="E6E6E6"/>
    </w:rPr>
  </w:style>
  <w:style w:type="character" w:customStyle="1" w:styleId="CardsChar1">
    <w:name w:val="Cards Char1"/>
    <w:rsid w:val="00353371"/>
    <w:rPr>
      <w:rFonts w:ascii="Georgia" w:eastAsia="Calibri" w:hAnsi="Georgia" w:hint="default"/>
      <w:szCs w:val="20"/>
    </w:rPr>
  </w:style>
  <w:style w:type="character" w:customStyle="1" w:styleId="swauthor">
    <w:name w:val="sw_author"/>
    <w:rsid w:val="00353371"/>
  </w:style>
  <w:style w:type="character" w:customStyle="1" w:styleId="DebateHighlighted">
    <w:name w:val="Debate Highlighted"/>
    <w:qFormat/>
    <w:rsid w:val="00353371"/>
    <w:rPr>
      <w:rFonts w:ascii="Georgia" w:hAnsi="Georgia" w:hint="default"/>
      <w:sz w:val="20"/>
      <w:u w:val="thick"/>
      <w:bdr w:val="none" w:sz="0" w:space="0" w:color="auto" w:frame="1"/>
      <w:shd w:val="clear" w:color="auto" w:fill="00FFFF"/>
    </w:rPr>
  </w:style>
  <w:style w:type="character" w:customStyle="1" w:styleId="Mention1">
    <w:name w:val="Mention1"/>
    <w:basedOn w:val="DefaultParagraphFont"/>
    <w:uiPriority w:val="99"/>
    <w:semiHidden/>
    <w:rsid w:val="00353371"/>
    <w:rPr>
      <w:color w:val="2B579A"/>
      <w:shd w:val="clear" w:color="auto" w:fill="E6E6E6"/>
    </w:rPr>
  </w:style>
  <w:style w:type="character" w:customStyle="1" w:styleId="evidencetextChar1">
    <w:name w:val="evidence text Char1"/>
    <w:basedOn w:val="DefaultParagraphFont"/>
    <w:rsid w:val="00353371"/>
    <w:rPr>
      <w:rFonts w:ascii="Georgia" w:hAnsi="Georgia" w:hint="default"/>
      <w:color w:val="000000"/>
      <w:sz w:val="16"/>
    </w:rPr>
  </w:style>
  <w:style w:type="character" w:customStyle="1" w:styleId="wikiexternallink">
    <w:name w:val="wikiexternallink"/>
    <w:basedOn w:val="DefaultParagraphFont"/>
    <w:rsid w:val="00353371"/>
  </w:style>
  <w:style w:type="character" w:customStyle="1" w:styleId="wikigeneratedlinkcontent">
    <w:name w:val="wikigeneratedlinkcontent"/>
    <w:basedOn w:val="DefaultParagraphFont"/>
    <w:rsid w:val="00353371"/>
  </w:style>
  <w:style w:type="character" w:customStyle="1" w:styleId="boldunderlineChar1">
    <w:name w:val="bold underline Char"/>
    <w:basedOn w:val="DefaultParagraphFont"/>
    <w:rsid w:val="00353371"/>
    <w:rPr>
      <w:rFonts w:ascii="Times New Roman" w:eastAsia="Times New Roman" w:hAnsi="Times New Roman" w:cs="Arial" w:hint="default"/>
      <w:b/>
      <w:bCs/>
      <w:sz w:val="24"/>
      <w:szCs w:val="24"/>
      <w:u w:val="single"/>
      <w:lang w:eastAsia="zh-CN"/>
    </w:rPr>
  </w:style>
  <w:style w:type="character" w:customStyle="1" w:styleId="underlineChar">
    <w:name w:val="underline Char"/>
    <w:basedOn w:val="DefaultParagraphFont"/>
    <w:rsid w:val="00353371"/>
    <w:rPr>
      <w:rFonts w:ascii="Times New Roman" w:eastAsia="Times New Roman" w:hAnsi="Times New Roman" w:cs="Arial" w:hint="default"/>
      <w:bCs/>
      <w:sz w:val="24"/>
      <w:szCs w:val="24"/>
      <w:u w:val="single"/>
      <w:lang w:eastAsia="zh-CN"/>
    </w:rPr>
  </w:style>
  <w:style w:type="character" w:customStyle="1" w:styleId="Author">
    <w:name w:val="Author"/>
    <w:aliases w:val="Style Date"/>
    <w:basedOn w:val="DefaultParagraphFont"/>
    <w:uiPriority w:val="1"/>
    <w:qFormat/>
    <w:rsid w:val="00353371"/>
    <w:rPr>
      <w:sz w:val="24"/>
    </w:rPr>
  </w:style>
  <w:style w:type="character" w:customStyle="1" w:styleId="box">
    <w:name w:val="box"/>
    <w:basedOn w:val="DefaultParagraphFont"/>
    <w:rsid w:val="00353371"/>
    <w:rPr>
      <w:rFonts w:ascii="Arial" w:hAnsi="Arial" w:cs="Arial" w:hint="default"/>
      <w:b/>
      <w:bCs w:val="0"/>
      <w:color w:val="000000"/>
      <w:sz w:val="19"/>
      <w:szCs w:val="22"/>
      <w:u w:val="thick"/>
      <w:bdr w:val="single" w:sz="12" w:space="0" w:color="auto" w:frame="1"/>
    </w:rPr>
  </w:style>
  <w:style w:type="character" w:customStyle="1" w:styleId="Style8pt">
    <w:name w:val="Style 8 pt"/>
    <w:rsid w:val="00353371"/>
    <w:rPr>
      <w:rFonts w:ascii="Times New Roman" w:hAnsi="Times New Roman" w:cs="Times New Roman" w:hint="default"/>
      <w:strike w:val="0"/>
      <w:dstrike w:val="0"/>
      <w:sz w:val="16"/>
      <w:u w:val="none"/>
      <w:effect w:val="none"/>
    </w:rPr>
  </w:style>
  <w:style w:type="character" w:customStyle="1" w:styleId="7TimesNewRoman">
    <w:name w:val="7 Times New Roman"/>
    <w:rsid w:val="0035337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BoldUnderlineCharChar">
    <w:name w:val="BoldUnderline Char Char"/>
    <w:rsid w:val="00353371"/>
    <w:rPr>
      <w:rFonts w:ascii="Calibri" w:hAnsi="Calibri" w:cs="Calibri" w:hint="default"/>
      <w:b/>
      <w:bCs w:val="0"/>
      <w:szCs w:val="24"/>
      <w:u w:val="single"/>
      <w:lang w:val="en-US" w:eastAsia="en-US" w:bidi="ar-SA"/>
    </w:rPr>
  </w:style>
  <w:style w:type="character" w:customStyle="1" w:styleId="UnderlinedCharChar">
    <w:name w:val="Underlined Char Char"/>
    <w:rsid w:val="00353371"/>
    <w:rPr>
      <w:szCs w:val="28"/>
      <w:u w:val="single"/>
      <w:lang w:val="en-US" w:eastAsia="en-US" w:bidi="ar-SA"/>
    </w:rPr>
  </w:style>
  <w:style w:type="character" w:customStyle="1" w:styleId="Style9ptUnderline">
    <w:name w:val="Style 9 pt Underline"/>
    <w:rsid w:val="00353371"/>
    <w:rPr>
      <w:sz w:val="20"/>
      <w:u w:val="single"/>
    </w:rPr>
  </w:style>
  <w:style w:type="character" w:customStyle="1" w:styleId="StyleTimesNewRoman9pt">
    <w:name w:val="Style Times New Roman 9 pt"/>
    <w:rsid w:val="00353371"/>
    <w:rPr>
      <w:sz w:val="20"/>
    </w:rPr>
  </w:style>
  <w:style w:type="character" w:customStyle="1" w:styleId="Style9ptItalicUnderline">
    <w:name w:val="Style 9 pt Italic Underline"/>
    <w:rsid w:val="00353371"/>
    <w:rPr>
      <w:i/>
      <w:iCs/>
      <w:sz w:val="20"/>
      <w:u w:val="single"/>
    </w:rPr>
  </w:style>
  <w:style w:type="character" w:customStyle="1" w:styleId="Style9ptBoldUnderline">
    <w:name w:val="Style 9 pt Bold Underline"/>
    <w:rsid w:val="00353371"/>
    <w:rPr>
      <w:b/>
      <w:bCs/>
      <w:sz w:val="20"/>
      <w:u w:val="single"/>
    </w:rPr>
  </w:style>
  <w:style w:type="character" w:customStyle="1" w:styleId="term">
    <w:name w:val="term"/>
    <w:basedOn w:val="DefaultParagraphFont"/>
    <w:rsid w:val="00353371"/>
  </w:style>
  <w:style w:type="character" w:customStyle="1" w:styleId="Style9ptUnderline2">
    <w:name w:val="Style 9 pt Underline2"/>
    <w:rsid w:val="00353371"/>
    <w:rPr>
      <w:sz w:val="20"/>
      <w:u w:val="single"/>
    </w:rPr>
  </w:style>
  <w:style w:type="character" w:customStyle="1" w:styleId="CharChar11">
    <w:name w:val="Char Char11"/>
    <w:rsid w:val="00353371"/>
    <w:rPr>
      <w:rFonts w:ascii="Arial" w:hAnsi="Arial" w:cs="Arial" w:hint="default"/>
      <w:bCs/>
      <w:szCs w:val="26"/>
      <w:u w:val="single"/>
      <w:lang w:val="en-US" w:eastAsia="en-US" w:bidi="ar-SA"/>
    </w:rPr>
  </w:style>
  <w:style w:type="character" w:customStyle="1" w:styleId="12TimesNewRoman">
    <w:name w:val="12 Times New Roman"/>
    <w:rsid w:val="00353371"/>
    <w:rPr>
      <w:rFonts w:ascii="Times New Roman" w:eastAsia="Times New Roman" w:hAnsi="Times New Roman" w:cs="Times New Roman" w:hint="default"/>
      <w:b w:val="0"/>
      <w:bCs w:val="0"/>
      <w:i w:val="0"/>
      <w:iCs w:val="0"/>
      <w:strike w:val="0"/>
      <w:dstrike w:val="0"/>
      <w:color w:val="000000"/>
      <w:spacing w:val="0"/>
      <w:position w:val="0"/>
      <w:sz w:val="24"/>
      <w:u w:val="none" w:color="000000"/>
      <w:effect w:val="none"/>
      <w:vertAlign w:val="baseline"/>
      <w:lang w:val="en-US"/>
    </w:rPr>
  </w:style>
  <w:style w:type="character" w:customStyle="1" w:styleId="StyleUnderlineChar">
    <w:name w:val="Style Underline Char"/>
    <w:rsid w:val="00353371"/>
    <w:rPr>
      <w:u w:val="single"/>
      <w:lang w:val="en-US" w:eastAsia="en-US" w:bidi="ar-SA"/>
    </w:rPr>
  </w:style>
  <w:style w:type="character" w:customStyle="1" w:styleId="Highlightedunderline">
    <w:name w:val="Highlighted underline"/>
    <w:qFormat/>
    <w:rsid w:val="00353371"/>
    <w:rPr>
      <w:rFonts w:ascii="Times New Roman" w:hAnsi="Times New Roman" w:cs="Times New Roman" w:hint="default"/>
      <w:sz w:val="20"/>
      <w:u w:val="single"/>
      <w:bdr w:val="none" w:sz="0" w:space="0" w:color="auto" w:frame="1"/>
      <w:shd w:val="clear" w:color="auto" w:fill="C0C0C0"/>
    </w:rPr>
  </w:style>
  <w:style w:type="character" w:customStyle="1" w:styleId="highlight2">
    <w:name w:val="highlight2"/>
    <w:rsid w:val="00353371"/>
    <w:rPr>
      <w:rFonts w:ascii="Arial" w:hAnsi="Arial" w:cs="Times New Roman" w:hint="default"/>
      <w:b/>
      <w:bCs w:val="0"/>
      <w:sz w:val="18"/>
      <w:u w:val="thick"/>
    </w:rPr>
  </w:style>
  <w:style w:type="character" w:customStyle="1" w:styleId="pubdate">
    <w:name w:val="pubdate"/>
    <w:rsid w:val="00353371"/>
  </w:style>
  <w:style w:type="character" w:customStyle="1" w:styleId="UnderlineChar1">
    <w:name w:val="Underline Char1"/>
    <w:rsid w:val="00353371"/>
    <w:rPr>
      <w:rFonts w:ascii="Garamond" w:hAnsi="Garamond" w:hint="default"/>
      <w:sz w:val="22"/>
      <w:szCs w:val="24"/>
      <w:u w:val="single"/>
      <w:lang w:val="en-US" w:eastAsia="en-US" w:bidi="ar-SA"/>
    </w:rPr>
  </w:style>
  <w:style w:type="character" w:customStyle="1" w:styleId="Box0">
    <w:name w:val="Box!"/>
    <w:uiPriority w:val="1"/>
    <w:rsid w:val="00353371"/>
    <w:rPr>
      <w:rFonts w:ascii="Times New Roman" w:hAnsi="Times New Roman" w:cs="Times New Roman" w:hint="default"/>
      <w:sz w:val="20"/>
      <w:u w:val="thick"/>
      <w:bdr w:val="single" w:sz="4" w:space="0" w:color="auto" w:frame="1"/>
    </w:rPr>
  </w:style>
  <w:style w:type="character" w:customStyle="1" w:styleId="CharacterStyle1">
    <w:name w:val="Character Style 1"/>
    <w:rsid w:val="00353371"/>
    <w:rPr>
      <w:sz w:val="20"/>
      <w:szCs w:val="20"/>
    </w:rPr>
  </w:style>
  <w:style w:type="character" w:customStyle="1" w:styleId="ReallyfuckingsmallChar0">
    <w:name w:val="Really fucking small Char"/>
    <w:rsid w:val="00353371"/>
    <w:rPr>
      <w:sz w:val="10"/>
      <w:szCs w:val="24"/>
      <w:lang w:val="en-US" w:eastAsia="en-US" w:bidi="ar-SA"/>
    </w:rPr>
  </w:style>
  <w:style w:type="character" w:customStyle="1" w:styleId="SmallText-New">
    <w:name w:val="Small Text - New"/>
    <w:rsid w:val="00353371"/>
    <w:rPr>
      <w:rFonts w:ascii="Arial Narrow" w:hAnsi="Arial Narrow" w:hint="default"/>
      <w:sz w:val="14"/>
    </w:rPr>
  </w:style>
  <w:style w:type="character" w:customStyle="1" w:styleId="Underlined-New">
    <w:name w:val="Underlined - New"/>
    <w:rsid w:val="00353371"/>
    <w:rPr>
      <w:rFonts w:ascii="Arial Narrow" w:hAnsi="Arial Narrow" w:hint="default"/>
      <w:sz w:val="16"/>
      <w:u w:val="single"/>
    </w:rPr>
  </w:style>
  <w:style w:type="character" w:customStyle="1" w:styleId="BoldUnderlining">
    <w:name w:val="Bold Underlining"/>
    <w:rsid w:val="00353371"/>
    <w:rPr>
      <w:b/>
      <w:bCs w:val="0"/>
      <w:u w:val="single"/>
    </w:rPr>
  </w:style>
  <w:style w:type="character" w:customStyle="1" w:styleId="cardCharChar">
    <w:name w:val="card Char Char"/>
    <w:rsid w:val="00353371"/>
    <w:rPr>
      <w:szCs w:val="24"/>
      <w:lang w:val="en-US" w:eastAsia="en-US" w:bidi="ar-SA"/>
    </w:rPr>
  </w:style>
  <w:style w:type="character" w:customStyle="1" w:styleId="flagicon">
    <w:name w:val="flagicon"/>
    <w:basedOn w:val="DefaultParagraphFont"/>
    <w:rsid w:val="00353371"/>
  </w:style>
  <w:style w:type="character" w:customStyle="1" w:styleId="Style11ptUnderline2">
    <w:name w:val="Style 11 pt Underline2"/>
    <w:rsid w:val="00353371"/>
    <w:rPr>
      <w:sz w:val="20"/>
      <w:u w:val="single"/>
    </w:rPr>
  </w:style>
  <w:style w:type="character" w:customStyle="1" w:styleId="Style11ptBoldUnderline2">
    <w:name w:val="Style 11 pt Bold Underline2"/>
    <w:rsid w:val="00353371"/>
    <w:rPr>
      <w:b/>
      <w:bCs/>
      <w:sz w:val="20"/>
      <w:u w:val="single"/>
    </w:rPr>
  </w:style>
  <w:style w:type="character" w:customStyle="1" w:styleId="Style11ptUnderline1">
    <w:name w:val="Style 11 pt Underline1"/>
    <w:rsid w:val="00353371"/>
    <w:rPr>
      <w:sz w:val="20"/>
      <w:u w:val="single"/>
    </w:rPr>
  </w:style>
  <w:style w:type="character" w:customStyle="1" w:styleId="Style11ptBoldUnderline1">
    <w:name w:val="Style 11 pt Bold Underline1"/>
    <w:rsid w:val="00353371"/>
    <w:rPr>
      <w:b/>
      <w:bCs/>
      <w:sz w:val="20"/>
      <w:u w:val="single"/>
    </w:rPr>
  </w:style>
  <w:style w:type="character" w:customStyle="1" w:styleId="1">
    <w:name w:val="1"/>
    <w:rsid w:val="00353371"/>
    <w:rPr>
      <w:rFonts w:ascii="Arial" w:hAnsi="Arial" w:cs="Arial" w:hint="default"/>
      <w:bCs/>
      <w:sz w:val="20"/>
      <w:u w:val="single"/>
      <w:lang w:val="en-US" w:eastAsia="en-US" w:bidi="ar-SA"/>
    </w:rPr>
  </w:style>
  <w:style w:type="character" w:customStyle="1" w:styleId="Style9ptUnderline6">
    <w:name w:val="Style 9 pt Underline6"/>
    <w:rsid w:val="00353371"/>
    <w:rPr>
      <w:sz w:val="20"/>
      <w:u w:val="single"/>
    </w:rPr>
  </w:style>
  <w:style w:type="character" w:customStyle="1" w:styleId="CardUnderlined0">
    <w:name w:val="Card Underlined"/>
    <w:rsid w:val="00353371"/>
    <w:rPr>
      <w:rFonts w:ascii="Garamond" w:hAnsi="Garamond" w:hint="default"/>
      <w:sz w:val="22"/>
      <w:szCs w:val="24"/>
      <w:u w:val="single"/>
      <w:lang w:val="en-US" w:eastAsia="en-US" w:bidi="ar-SA"/>
    </w:rPr>
  </w:style>
  <w:style w:type="character" w:customStyle="1" w:styleId="StyleUnderline1">
    <w:name w:val="Style Underline1"/>
    <w:rsid w:val="00353371"/>
    <w:rPr>
      <w:u w:val="single"/>
    </w:rPr>
  </w:style>
  <w:style w:type="character" w:customStyle="1" w:styleId="A6">
    <w:name w:val="A6"/>
    <w:uiPriority w:val="99"/>
    <w:rsid w:val="00353371"/>
    <w:rPr>
      <w:rFonts w:ascii="Minion Pro" w:hAnsi="Minion Pro" w:cs="Minion Pro" w:hint="default"/>
      <w:color w:val="211D1E"/>
      <w:sz w:val="21"/>
      <w:szCs w:val="21"/>
    </w:rPr>
  </w:style>
  <w:style w:type="character" w:customStyle="1" w:styleId="A11">
    <w:name w:val="A11"/>
    <w:rsid w:val="00353371"/>
    <w:rPr>
      <w:rFonts w:ascii="Minion Pro" w:hAnsi="Minion Pro" w:cs="Minion Pro" w:hint="default"/>
      <w:color w:val="211D1E"/>
      <w:sz w:val="12"/>
      <w:szCs w:val="12"/>
    </w:rPr>
  </w:style>
  <w:style w:type="character" w:customStyle="1" w:styleId="A12">
    <w:name w:val="A12"/>
    <w:uiPriority w:val="99"/>
    <w:rsid w:val="00353371"/>
    <w:rPr>
      <w:rFonts w:ascii="Minion Pro" w:hAnsi="Minion Pro" w:cs="Minion Pro" w:hint="default"/>
      <w:color w:val="211D1E"/>
      <w:sz w:val="22"/>
      <w:szCs w:val="22"/>
    </w:rPr>
  </w:style>
  <w:style w:type="character" w:customStyle="1" w:styleId="CardsCharChar">
    <w:name w:val="Cards Char Char"/>
    <w:rsid w:val="00353371"/>
    <w:rPr>
      <w:szCs w:val="24"/>
      <w:lang w:val="en-US" w:eastAsia="en-US" w:bidi="ar-SA"/>
    </w:rPr>
  </w:style>
  <w:style w:type="character" w:customStyle="1" w:styleId="bold-italic-sub-c">
    <w:name w:val="bold-italic-sub-c"/>
    <w:basedOn w:val="DefaultParagraphFont"/>
    <w:rsid w:val="00353371"/>
  </w:style>
  <w:style w:type="character" w:customStyle="1" w:styleId="charoverride-4">
    <w:name w:val="charoverride-4"/>
    <w:basedOn w:val="DefaultParagraphFont"/>
    <w:rsid w:val="00353371"/>
  </w:style>
  <w:style w:type="character" w:customStyle="1" w:styleId="charoverride-3">
    <w:name w:val="charoverride-3"/>
    <w:basedOn w:val="DefaultParagraphFont"/>
    <w:rsid w:val="00353371"/>
  </w:style>
  <w:style w:type="character" w:customStyle="1" w:styleId="st">
    <w:name w:val="st"/>
    <w:basedOn w:val="DefaultParagraphFont"/>
    <w:rsid w:val="00353371"/>
  </w:style>
  <w:style w:type="character" w:customStyle="1" w:styleId="f">
    <w:name w:val="f"/>
    <w:rsid w:val="00353371"/>
  </w:style>
  <w:style w:type="character" w:customStyle="1" w:styleId="BodyTextChar1">
    <w:name w:val="Body Text Char1"/>
    <w:aliases w:val="BT Char1,Very Small Text Char1"/>
    <w:basedOn w:val="DefaultParagraphFont"/>
    <w:uiPriority w:val="99"/>
    <w:rsid w:val="00353371"/>
    <w:rPr>
      <w:rFonts w:ascii="Times New Roman" w:hAnsi="Times New Roman" w:cs="Times New Roman" w:hint="default"/>
    </w:rPr>
  </w:style>
  <w:style w:type="character" w:customStyle="1" w:styleId="CharChar6">
    <w:name w:val="Char Char6"/>
    <w:rsid w:val="00353371"/>
    <w:rPr>
      <w:rFonts w:ascii="Arial" w:hAnsi="Arial" w:cs="Arial" w:hint="default"/>
      <w:b/>
      <w:bCs/>
      <w:kern w:val="32"/>
      <w:sz w:val="28"/>
      <w:szCs w:val="32"/>
      <w:lang w:val="en-US" w:eastAsia="en-US" w:bidi="ar-SA"/>
    </w:rPr>
  </w:style>
  <w:style w:type="character" w:customStyle="1" w:styleId="standardcontent">
    <w:name w:val="standardcontent"/>
    <w:rsid w:val="00353371"/>
  </w:style>
  <w:style w:type="character" w:customStyle="1" w:styleId="storyby">
    <w:name w:val="storyby"/>
    <w:rsid w:val="00353371"/>
  </w:style>
  <w:style w:type="character" w:customStyle="1" w:styleId="Boxed">
    <w:name w:val="Boxed"/>
    <w:qFormat/>
    <w:rsid w:val="00353371"/>
    <w:rPr>
      <w:rFonts w:ascii="Garamond" w:hAnsi="Garamond" w:hint="default"/>
      <w:sz w:val="20"/>
      <w:bdr w:val="single" w:sz="6" w:space="0" w:color="auto" w:frame="1"/>
    </w:rPr>
  </w:style>
  <w:style w:type="character" w:customStyle="1" w:styleId="ShrinkChar">
    <w:name w:val="Shrink Char"/>
    <w:rsid w:val="00353371"/>
    <w:rPr>
      <w:rFonts w:ascii="Garamond" w:hAnsi="Garamond" w:hint="default"/>
      <w:sz w:val="12"/>
      <w:lang w:val="en-US" w:eastAsia="en-US" w:bidi="ar-SA"/>
    </w:rPr>
  </w:style>
  <w:style w:type="character" w:customStyle="1" w:styleId="CitesChar2">
    <w:name w:val="Cites Char2"/>
    <w:rsid w:val="00353371"/>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53371"/>
    <w:rPr>
      <w:sz w:val="24"/>
      <w:szCs w:val="24"/>
      <w:u w:val="thick"/>
    </w:rPr>
  </w:style>
  <w:style w:type="character" w:customStyle="1" w:styleId="CharChar3">
    <w:name w:val="Char Char3"/>
    <w:aliases w:val="Heading 2 Char2 Char Char Char Char1,Head"/>
    <w:qFormat/>
    <w:rsid w:val="00353371"/>
    <w:rPr>
      <w:rFonts w:ascii="Arial" w:hAnsi="Arial" w:cs="Arial" w:hint="default"/>
      <w:bCs/>
      <w:szCs w:val="26"/>
      <w:u w:val="single"/>
      <w:lang w:val="en-US" w:eastAsia="en-US" w:bidi="ar-SA"/>
    </w:rPr>
  </w:style>
  <w:style w:type="character" w:customStyle="1" w:styleId="UNDERLINECharChar">
    <w:name w:val="UNDERLINE Char Char"/>
    <w:rsid w:val="00353371"/>
    <w:rPr>
      <w:bCs/>
      <w:kern w:val="28"/>
      <w:szCs w:val="32"/>
      <w:u w:val="single"/>
    </w:rPr>
  </w:style>
  <w:style w:type="character" w:customStyle="1" w:styleId="tag1Char">
    <w:name w:val="tag1 Char"/>
    <w:rsid w:val="00353371"/>
    <w:rPr>
      <w:b/>
      <w:bCs w:val="0"/>
      <w:sz w:val="24"/>
    </w:rPr>
  </w:style>
  <w:style w:type="character" w:customStyle="1" w:styleId="SmallFontChar">
    <w:name w:val="Small Font Char"/>
    <w:rsid w:val="00353371"/>
    <w:rPr>
      <w:rFonts w:ascii="Arial" w:eastAsia="Calibri" w:hAnsi="Arial" w:cs="Arial" w:hint="default"/>
      <w:sz w:val="12"/>
      <w:szCs w:val="22"/>
    </w:rPr>
  </w:style>
  <w:style w:type="character" w:customStyle="1" w:styleId="CardUnderlinedChar">
    <w:name w:val="Card Underlined Char"/>
    <w:rsid w:val="00353371"/>
    <w:rPr>
      <w:rFonts w:ascii="Tahoma" w:hAnsi="Tahoma" w:cs="Tahoma" w:hint="default"/>
      <w:sz w:val="18"/>
      <w:u w:val="single"/>
    </w:rPr>
  </w:style>
  <w:style w:type="character" w:customStyle="1" w:styleId="SmallFontCharCharCharChar">
    <w:name w:val="Small Font Char Char Char Char"/>
    <w:rsid w:val="00353371"/>
    <w:rPr>
      <w:rFonts w:ascii="Arial" w:hAnsi="Arial" w:cs="Arial" w:hint="default"/>
      <w:sz w:val="12"/>
      <w:szCs w:val="24"/>
    </w:rPr>
  </w:style>
  <w:style w:type="character" w:customStyle="1" w:styleId="TagCiteChar3">
    <w:name w:val="TagCite Char"/>
    <w:rsid w:val="00353371"/>
    <w:rPr>
      <w:rFonts w:ascii="Garamond" w:hAnsi="Garamond" w:hint="default"/>
      <w:b/>
      <w:bCs w:val="0"/>
      <w:sz w:val="24"/>
      <w:szCs w:val="24"/>
    </w:rPr>
  </w:style>
  <w:style w:type="character" w:customStyle="1" w:styleId="CharChar4">
    <w:name w:val="Char Char4"/>
    <w:rsid w:val="00353371"/>
    <w:rPr>
      <w:b/>
      <w:bCs/>
      <w:sz w:val="28"/>
      <w:szCs w:val="28"/>
    </w:rPr>
  </w:style>
  <w:style w:type="character" w:customStyle="1" w:styleId="Text0">
    <w:name w:val="Text"/>
    <w:qFormat/>
    <w:rsid w:val="00353371"/>
    <w:rPr>
      <w:rFonts w:ascii="Times New Roman" w:hAnsi="Times New Roman" w:cs="Times New Roman" w:hint="default"/>
      <w:sz w:val="20"/>
    </w:rPr>
  </w:style>
  <w:style w:type="character" w:customStyle="1" w:styleId="CharChar5">
    <w:name w:val="Char Char5"/>
    <w:rsid w:val="00353371"/>
    <w:rPr>
      <w:rFonts w:ascii="Arial" w:hAnsi="Arial" w:cs="Arial" w:hint="default"/>
      <w:b/>
      <w:bCs/>
      <w:sz w:val="26"/>
      <w:szCs w:val="26"/>
    </w:rPr>
  </w:style>
  <w:style w:type="character" w:customStyle="1" w:styleId="heading2char2charchar1">
    <w:name w:val="heading2char2charchar1"/>
    <w:rsid w:val="00353371"/>
  </w:style>
  <w:style w:type="character" w:customStyle="1" w:styleId="charchar60">
    <w:name w:val="charchar6"/>
    <w:rsid w:val="00353371"/>
  </w:style>
  <w:style w:type="character" w:customStyle="1" w:styleId="yshortcuts">
    <w:name w:val="yshortcuts"/>
    <w:rsid w:val="00353371"/>
  </w:style>
  <w:style w:type="character" w:customStyle="1" w:styleId="term1">
    <w:name w:val="term1"/>
    <w:rsid w:val="00353371"/>
    <w:rPr>
      <w:b/>
      <w:bCs/>
    </w:rPr>
  </w:style>
  <w:style w:type="character" w:customStyle="1" w:styleId="verdana">
    <w:name w:val="verdana"/>
    <w:rsid w:val="00353371"/>
  </w:style>
  <w:style w:type="character" w:customStyle="1" w:styleId="searchtermbold">
    <w:name w:val="searchtermbold"/>
    <w:rsid w:val="00353371"/>
  </w:style>
  <w:style w:type="character" w:customStyle="1" w:styleId="ssl0">
    <w:name w:val="ss_l0"/>
    <w:rsid w:val="00353371"/>
  </w:style>
  <w:style w:type="character" w:customStyle="1" w:styleId="regtext">
    <w:name w:val="regtext"/>
    <w:uiPriority w:val="99"/>
    <w:rsid w:val="00353371"/>
  </w:style>
  <w:style w:type="character" w:customStyle="1" w:styleId="vitstoryheadline">
    <w:name w:val="vitstoryheadline"/>
    <w:rsid w:val="00353371"/>
  </w:style>
  <w:style w:type="character" w:customStyle="1" w:styleId="bps-topic-ident">
    <w:name w:val="bps-topic-ident"/>
    <w:rsid w:val="00353371"/>
  </w:style>
  <w:style w:type="character" w:customStyle="1" w:styleId="byline">
    <w:name w:val="byline"/>
    <w:rsid w:val="00353371"/>
  </w:style>
  <w:style w:type="character" w:customStyle="1" w:styleId="TextUnderlineChar">
    <w:name w:val="Text Underline Char"/>
    <w:rsid w:val="00353371"/>
    <w:rPr>
      <w:rFonts w:ascii="Garamond" w:hAnsi="Garamond" w:cs="Arial" w:hint="default"/>
      <w:bCs/>
      <w:kern w:val="20"/>
      <w:szCs w:val="32"/>
      <w:u w:val="single"/>
      <w:lang w:val="en-US" w:eastAsia="en-US" w:bidi="ar-SA"/>
    </w:rPr>
  </w:style>
  <w:style w:type="character" w:customStyle="1" w:styleId="RegularChar">
    <w:name w:val="Regular Char"/>
    <w:rsid w:val="00353371"/>
    <w:rPr>
      <w:rFonts w:ascii="Garamond" w:hAnsi="Garamond" w:cs="Arial" w:hint="default"/>
      <w:bCs/>
      <w:kern w:val="20"/>
      <w:szCs w:val="32"/>
      <w:lang w:val="en-US" w:eastAsia="en-US" w:bidi="ar-SA"/>
    </w:rPr>
  </w:style>
  <w:style w:type="character" w:customStyle="1" w:styleId="BoldunderlineChar3">
    <w:name w:val="Bold underline Char"/>
    <w:rsid w:val="00353371"/>
    <w:rPr>
      <w:rFonts w:ascii="Garamond" w:hAnsi="Garamond" w:cs="Arial" w:hint="default"/>
      <w:b/>
      <w:bCs/>
      <w:kern w:val="20"/>
      <w:szCs w:val="32"/>
      <w:u w:val="single"/>
      <w:lang w:val="en-US" w:eastAsia="en-US" w:bidi="ar-SA"/>
    </w:rPr>
  </w:style>
  <w:style w:type="character" w:customStyle="1" w:styleId="UnderlinedCard1">
    <w:name w:val="Underlined Card"/>
    <w:rsid w:val="00353371"/>
    <w:rPr>
      <w:rFonts w:ascii="Arial Narrow" w:hAnsi="Arial Narrow" w:hint="default"/>
      <w:sz w:val="22"/>
      <w:u w:val="single"/>
    </w:rPr>
  </w:style>
  <w:style w:type="character" w:customStyle="1" w:styleId="SourceBold">
    <w:name w:val="Source Bold"/>
    <w:rsid w:val="00353371"/>
    <w:rPr>
      <w:rFonts w:ascii="Arial Narrow" w:hAnsi="Arial Narrow" w:hint="default"/>
      <w:b/>
      <w:bCs w:val="0"/>
      <w:strike w:val="0"/>
      <w:dstrike w:val="0"/>
      <w:sz w:val="24"/>
      <w:u w:val="none"/>
      <w:effect w:val="none"/>
    </w:rPr>
  </w:style>
  <w:style w:type="character" w:customStyle="1" w:styleId="Hyperlink1">
    <w:name w:val="Hyperlink1"/>
    <w:rsid w:val="00353371"/>
    <w:rPr>
      <w:color w:val="002FF6"/>
      <w:sz w:val="24"/>
      <w:u w:val="single"/>
    </w:rPr>
  </w:style>
  <w:style w:type="character" w:customStyle="1" w:styleId="CardsFont12pt0">
    <w:name w:val="Cards + Font 12pt"/>
    <w:uiPriority w:val="1"/>
    <w:rsid w:val="00353371"/>
    <w:rPr>
      <w:rFonts w:ascii="Calibri" w:eastAsia="Calibri" w:hAnsi="Calibri" w:cs="Calibri" w:hint="default"/>
      <w:sz w:val="24"/>
      <w:szCs w:val="24"/>
      <w:u w:val="single"/>
      <w:lang w:val="en-US" w:eastAsia="en-US" w:bidi="ar-SA"/>
    </w:rPr>
  </w:style>
  <w:style w:type="character" w:customStyle="1" w:styleId="HilightChar">
    <w:name w:val="Hilight Char"/>
    <w:rsid w:val="00353371"/>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353371"/>
    <w:rPr>
      <w:rFonts w:ascii="Times New Roman" w:eastAsia="Times New Roman" w:hAnsi="Times New Roman" w:cs="Times New Roman" w:hint="default"/>
      <w:sz w:val="20"/>
      <w:szCs w:val="20"/>
      <w:u w:val="single"/>
    </w:rPr>
  </w:style>
  <w:style w:type="character" w:customStyle="1" w:styleId="c1">
    <w:name w:val="c1"/>
    <w:rsid w:val="00353371"/>
  </w:style>
  <w:style w:type="character" w:customStyle="1" w:styleId="author0">
    <w:name w:val="author"/>
    <w:rsid w:val="00353371"/>
    <w:rPr>
      <w:rFonts w:ascii="Times New Roman" w:hAnsi="Times New Roman" w:cs="Times New Roman" w:hint="default"/>
      <w:b/>
      <w:bCs w:val="0"/>
      <w:sz w:val="24"/>
    </w:rPr>
  </w:style>
  <w:style w:type="character" w:customStyle="1" w:styleId="blue">
    <w:name w:val="blue"/>
    <w:basedOn w:val="DefaultParagraphFont"/>
    <w:rsid w:val="00353371"/>
  </w:style>
  <w:style w:type="character" w:customStyle="1" w:styleId="AuthorYear">
    <w:name w:val="AuthorYear"/>
    <w:uiPriority w:val="1"/>
    <w:qFormat/>
    <w:rsid w:val="00353371"/>
    <w:rPr>
      <w:rFonts w:ascii="Georgia" w:hAnsi="Georgia" w:hint="default"/>
      <w:b/>
      <w:bCs w:val="0"/>
      <w:sz w:val="24"/>
    </w:rPr>
  </w:style>
  <w:style w:type="character" w:customStyle="1" w:styleId="Highlight">
    <w:name w:val="Highlight"/>
    <w:uiPriority w:val="1"/>
    <w:qFormat/>
    <w:rsid w:val="00353371"/>
    <w:rPr>
      <w:rFonts w:ascii="Calibri" w:hAnsi="Calibri" w:cs="Calibri" w:hint="default"/>
      <w:b w:val="0"/>
      <w:bCs w:val="0"/>
      <w:sz w:val="22"/>
      <w:u w:val="single"/>
      <w:bdr w:val="none" w:sz="0" w:space="0" w:color="auto" w:frame="1"/>
      <w:shd w:val="clear" w:color="auto" w:fill="89FF94"/>
    </w:rPr>
  </w:style>
  <w:style w:type="character" w:customStyle="1" w:styleId="Boxout">
    <w:name w:val="Box out"/>
    <w:uiPriority w:val="1"/>
    <w:qFormat/>
    <w:rsid w:val="00353371"/>
    <w:rPr>
      <w:rFonts w:ascii="Calibri" w:hAnsi="Calibri" w:cs="Calibri" w:hint="default"/>
      <w:b/>
      <w:bCs w:val="0"/>
      <w:sz w:val="22"/>
      <w:u w:val="single"/>
      <w:bdr w:val="single" w:sz="4" w:space="0" w:color="auto" w:frame="1"/>
      <w:shd w:val="clear" w:color="auto" w:fill="89FF94"/>
    </w:rPr>
  </w:style>
  <w:style w:type="character" w:customStyle="1" w:styleId="reduce2">
    <w:name w:val="reduce2"/>
    <w:basedOn w:val="DefaultParagraphFont"/>
    <w:rsid w:val="00353371"/>
    <w:rPr>
      <w:rFonts w:ascii="Arial" w:hAnsi="Arial" w:cs="Arial" w:hint="default"/>
      <w:color w:val="000000"/>
      <w:sz w:val="12"/>
      <w:szCs w:val="22"/>
    </w:rPr>
  </w:style>
  <w:style w:type="character" w:customStyle="1" w:styleId="Emphasis20">
    <w:name w:val="Emphasis 2"/>
    <w:basedOn w:val="Emphasis"/>
    <w:uiPriority w:val="1"/>
    <w:qFormat/>
    <w:rsid w:val="00353371"/>
    <w:rPr>
      <w:rFonts w:ascii="Times New Roman" w:hAnsi="Times New Roman" w:cs="Times New Roman"/>
      <w:b w:val="0"/>
      <w:i w:val="0"/>
      <w:iCs w:val="0"/>
      <w:sz w:val="22"/>
      <w:u w:val="single"/>
      <w:bdr w:val="single" w:sz="2" w:space="0" w:color="auto" w:frame="1"/>
    </w:rPr>
  </w:style>
  <w:style w:type="character" w:customStyle="1" w:styleId="BoldandUnderlineChar5CharCharCharCharCharCharCharChar">
    <w:name w:val="Bold and Underline Char5 Char Char Char Char Char Char Char Char"/>
    <w:rsid w:val="00353371"/>
    <w:rPr>
      <w:b/>
      <w:bCs w:val="0"/>
      <w:u w:val="thick"/>
      <w:lang w:val="en-US" w:eastAsia="en-US" w:bidi="ar-SA"/>
    </w:rPr>
  </w:style>
  <w:style w:type="character" w:customStyle="1" w:styleId="citation">
    <w:name w:val="citation"/>
    <w:rsid w:val="00353371"/>
  </w:style>
  <w:style w:type="character" w:customStyle="1" w:styleId="Underline0">
    <w:name w:val="*Underline*"/>
    <w:rsid w:val="00353371"/>
    <w:rPr>
      <w:rFonts w:ascii="Times New Roman" w:hAnsi="Times New Roman" w:cs="Times New Roman" w:hint="default"/>
      <w:b/>
      <w:bCs w:val="0"/>
      <w:sz w:val="24"/>
      <w:u w:val="single"/>
    </w:rPr>
  </w:style>
  <w:style w:type="character" w:customStyle="1" w:styleId="Dottedunderline0">
    <w:name w:val="Dotted underline"/>
    <w:rsid w:val="00353371"/>
    <w:rPr>
      <w:u w:val="dotted"/>
    </w:rPr>
  </w:style>
  <w:style w:type="character" w:customStyle="1" w:styleId="AuthorDate1">
    <w:name w:val="Author Date"/>
    <w:qFormat/>
    <w:rsid w:val="00353371"/>
    <w:rPr>
      <w:b/>
      <w:bCs w:val="0"/>
      <w:sz w:val="24"/>
      <w:u w:val="thick"/>
    </w:rPr>
  </w:style>
  <w:style w:type="character" w:customStyle="1" w:styleId="UnderlineChar2">
    <w:name w:val="Underline Char2"/>
    <w:rsid w:val="00353371"/>
    <w:rPr>
      <w:rFonts w:ascii="Trebuchet MS" w:hAnsi="Trebuchet MS" w:hint="default"/>
      <w:u w:val="thick"/>
      <w:lang w:val="en-US" w:eastAsia="zh-CN" w:bidi="ar-SA"/>
    </w:rPr>
  </w:style>
  <w:style w:type="character" w:customStyle="1" w:styleId="NothingChar1">
    <w:name w:val="Nothing Char1"/>
    <w:rsid w:val="00353371"/>
    <w:rPr>
      <w:rFonts w:ascii="Times New Roman" w:eastAsia="Calibri" w:hAnsi="Times New Roman" w:cs="Times New Roman" w:hint="default"/>
      <w:sz w:val="24"/>
      <w:szCs w:val="20"/>
    </w:rPr>
  </w:style>
  <w:style w:type="character" w:customStyle="1" w:styleId="Style2Char1">
    <w:name w:val="Style2 Char1"/>
    <w:rsid w:val="00353371"/>
    <w:rPr>
      <w:rFonts w:ascii="Book Antiqua" w:hAnsi="Book Antiqua" w:hint="default"/>
      <w:szCs w:val="24"/>
      <w:u w:val="thick"/>
      <w:lang w:val="en-US" w:eastAsia="en-US" w:bidi="ar-SA"/>
    </w:rPr>
  </w:style>
  <w:style w:type="character" w:customStyle="1" w:styleId="NormalUnderlineChar0">
    <w:name w:val="Normal Underline Char"/>
    <w:rsid w:val="00353371"/>
    <w:rPr>
      <w:szCs w:val="24"/>
      <w:u w:val="single"/>
    </w:rPr>
  </w:style>
  <w:style w:type="character" w:customStyle="1" w:styleId="heading3char0">
    <w:name w:val="heading3char"/>
    <w:rsid w:val="00353371"/>
  </w:style>
  <w:style w:type="character" w:customStyle="1" w:styleId="Heading51">
    <w:name w:val="Heading 51"/>
    <w:aliases w:val="Heading 5 Char Char Char,Heading 511"/>
    <w:rsid w:val="00353371"/>
    <w:rPr>
      <w:b/>
      <w:bCs/>
      <w:iCs/>
      <w:szCs w:val="26"/>
      <w:lang w:val="en-US" w:eastAsia="en-US" w:bidi="ar-SA"/>
    </w:rPr>
  </w:style>
  <w:style w:type="paragraph" w:styleId="z-TopofForm">
    <w:name w:val="HTML Top of Form"/>
    <w:basedOn w:val="Normal"/>
    <w:next w:val="Normal"/>
    <w:link w:val="z-TopofFormChar"/>
    <w:hidden/>
    <w:uiPriority w:val="99"/>
    <w:semiHidden/>
    <w:unhideWhenUsed/>
    <w:rsid w:val="0035337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5337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5337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53371"/>
    <w:rPr>
      <w:rFonts w:ascii="Arial" w:hAnsi="Arial" w:cs="Arial"/>
      <w:vanish/>
      <w:sz w:val="16"/>
      <w:szCs w:val="16"/>
    </w:rPr>
  </w:style>
  <w:style w:type="character" w:customStyle="1" w:styleId="comments-post">
    <w:name w:val="comments-post"/>
    <w:rsid w:val="00353371"/>
  </w:style>
  <w:style w:type="character" w:customStyle="1" w:styleId="boldciteChar4">
    <w:name w:val="bold cite Char4"/>
    <w:locked/>
    <w:rsid w:val="00353371"/>
    <w:rPr>
      <w:rFonts w:ascii="Georgia" w:eastAsia="Calibri" w:hAnsi="Georgia" w:hint="default"/>
      <w:b/>
      <w:bCs w:val="0"/>
      <w:color w:val="000000"/>
      <w:sz w:val="28"/>
      <w:u w:val="thick" w:color="000000"/>
    </w:rPr>
  </w:style>
  <w:style w:type="character" w:customStyle="1" w:styleId="underlinecardChar">
    <w:name w:val="underline card Char"/>
    <w:rsid w:val="00353371"/>
    <w:rPr>
      <w:rFonts w:ascii="Arial" w:hAnsi="Arial" w:cs="Arial" w:hint="default"/>
      <w:sz w:val="18"/>
      <w:szCs w:val="24"/>
      <w:u w:val="single"/>
      <w:lang w:val="en-US" w:eastAsia="en-US" w:bidi="ar-SA"/>
    </w:rPr>
  </w:style>
  <w:style w:type="character" w:customStyle="1" w:styleId="CardTextChar2">
    <w:name w:val="Card Text Char"/>
    <w:rsid w:val="00353371"/>
    <w:rPr>
      <w:rFonts w:ascii="Arial" w:hAnsi="Arial" w:cs="Arial" w:hint="default"/>
      <w:sz w:val="18"/>
      <w:szCs w:val="24"/>
      <w:lang w:val="en-US" w:eastAsia="en-US" w:bidi="ar-SA"/>
    </w:rPr>
  </w:style>
  <w:style w:type="character" w:customStyle="1" w:styleId="Irrelevant5fontChar">
    <w:name w:val="Irrelevant (5 font) Char"/>
    <w:rsid w:val="00353371"/>
    <w:rPr>
      <w:sz w:val="10"/>
      <w:szCs w:val="10"/>
      <w:lang w:val="en-US" w:eastAsia="en-US" w:bidi="ar-SA"/>
    </w:rPr>
  </w:style>
  <w:style w:type="character" w:customStyle="1" w:styleId="TagsCharCharChar">
    <w:name w:val="Tags Char Char Char"/>
    <w:rsid w:val="00353371"/>
    <w:rPr>
      <w:b/>
      <w:bCs w:val="0"/>
      <w:lang w:val="en-US" w:eastAsia="en-US" w:bidi="ar-SA"/>
    </w:rPr>
  </w:style>
  <w:style w:type="character" w:customStyle="1" w:styleId="CitesChar1">
    <w:name w:val="Cites Char1"/>
    <w:rsid w:val="00353371"/>
    <w:rPr>
      <w:b/>
      <w:bCs/>
      <w:lang w:val="en-US" w:eastAsia="en-US" w:bidi="ar-SA"/>
    </w:rPr>
  </w:style>
  <w:style w:type="character" w:customStyle="1" w:styleId="Hyperlink13">
    <w:name w:val="Hyperlink13"/>
    <w:rsid w:val="00353371"/>
    <w:rPr>
      <w:b w:val="0"/>
      <w:bCs w:val="0"/>
      <w:strike w:val="0"/>
      <w:dstrike w:val="0"/>
      <w:color w:val="008000"/>
      <w:sz w:val="20"/>
      <w:szCs w:val="20"/>
      <w:u w:val="none"/>
      <w:effect w:val="none"/>
    </w:rPr>
  </w:style>
  <w:style w:type="character" w:customStyle="1" w:styleId="standardcontent1">
    <w:name w:val="standardcontent1"/>
    <w:rsid w:val="00353371"/>
    <w:rPr>
      <w:rFonts w:ascii="Arial" w:hAnsi="Arial" w:cs="Arial" w:hint="default"/>
      <w:strike w:val="0"/>
      <w:dstrike w:val="0"/>
      <w:sz w:val="24"/>
      <w:szCs w:val="24"/>
      <w:u w:val="none"/>
      <w:effect w:val="none"/>
    </w:rPr>
  </w:style>
  <w:style w:type="character" w:customStyle="1" w:styleId="Hyperlink4">
    <w:name w:val="Hyperlink4"/>
    <w:rsid w:val="00353371"/>
    <w:rPr>
      <w:color w:val="000066"/>
      <w:u w:val="single"/>
    </w:rPr>
  </w:style>
  <w:style w:type="character" w:customStyle="1" w:styleId="rddeckline1">
    <w:name w:val="rddeckline1"/>
    <w:rsid w:val="00353371"/>
    <w:rPr>
      <w:rFonts w:ascii="Verdana" w:hAnsi="Verdana" w:hint="default"/>
      <w:b/>
      <w:bCs/>
      <w:sz w:val="22"/>
      <w:szCs w:val="22"/>
    </w:rPr>
  </w:style>
  <w:style w:type="character" w:customStyle="1" w:styleId="link-external">
    <w:name w:val="link-external"/>
    <w:rsid w:val="00353371"/>
  </w:style>
  <w:style w:type="character" w:customStyle="1" w:styleId="contact1">
    <w:name w:val="contact1"/>
    <w:rsid w:val="00353371"/>
    <w:rPr>
      <w:rFonts w:ascii="Tahoma" w:hAnsi="Tahoma" w:cs="Tahoma" w:hint="default"/>
      <w:color w:val="999999"/>
      <w:sz w:val="20"/>
      <w:szCs w:val="20"/>
    </w:rPr>
  </w:style>
  <w:style w:type="character" w:customStyle="1" w:styleId="credits1">
    <w:name w:val="credits1"/>
    <w:rsid w:val="00353371"/>
    <w:rPr>
      <w:rFonts w:ascii="Tahoma" w:hAnsi="Tahoma" w:cs="Tahoma" w:hint="default"/>
      <w:color w:val="999999"/>
      <w:sz w:val="16"/>
      <w:szCs w:val="16"/>
    </w:rPr>
  </w:style>
  <w:style w:type="character" w:customStyle="1" w:styleId="underline20">
    <w:name w:val="underline2"/>
    <w:qFormat/>
    <w:rsid w:val="00353371"/>
    <w:rPr>
      <w:u w:val="single"/>
    </w:rPr>
  </w:style>
  <w:style w:type="character" w:customStyle="1" w:styleId="CardsFont12ptCharCharCharChar">
    <w:name w:val="Cards + Font: 12 pt Char Char Char Char"/>
    <w:rsid w:val="00353371"/>
    <w:rPr>
      <w:sz w:val="24"/>
      <w:szCs w:val="24"/>
      <w:u w:val="thick"/>
      <w:lang w:val="en-US" w:eastAsia="en-US" w:bidi="ar-SA"/>
    </w:rPr>
  </w:style>
  <w:style w:type="character" w:customStyle="1" w:styleId="UnderlinedCardChar0">
    <w:name w:val="Underlined Card Char"/>
    <w:rsid w:val="00353371"/>
    <w:rPr>
      <w:rFonts w:ascii="Palatino Linotype" w:hAnsi="Palatino Linotype" w:hint="default"/>
      <w:u w:val="single"/>
      <w:lang w:val="en-US" w:eastAsia="en-US" w:bidi="ar-SA"/>
    </w:rPr>
  </w:style>
  <w:style w:type="character" w:customStyle="1" w:styleId="Style10ptUnderline">
    <w:name w:val="Style 10 pt Underline"/>
    <w:rsid w:val="00353371"/>
    <w:rPr>
      <w:sz w:val="32"/>
      <w:szCs w:val="32"/>
      <w:u w:val="single"/>
    </w:rPr>
  </w:style>
  <w:style w:type="character" w:customStyle="1" w:styleId="StyleBoldText12pt10ptNotBoldKernat16pt">
    <w:name w:val="Style Bold Text 12 pt + 10 pt Not Bold Kern at 16 pt"/>
    <w:rsid w:val="0035337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353371"/>
  </w:style>
  <w:style w:type="character" w:customStyle="1" w:styleId="Char3">
    <w:name w:val="Char3"/>
    <w:rsid w:val="00353371"/>
    <w:rPr>
      <w:rFonts w:ascii="Arial Narrow" w:eastAsia="Batang" w:hAnsi="Arial Narrow" w:cs="Arial" w:hint="default"/>
      <w:b/>
      <w:bCs/>
      <w:iCs/>
      <w:sz w:val="24"/>
      <w:szCs w:val="28"/>
      <w:lang w:val="en-US" w:eastAsia="en-US" w:bidi="ar-SA"/>
    </w:rPr>
  </w:style>
  <w:style w:type="character" w:customStyle="1" w:styleId="UnderlinedCards">
    <w:name w:val="Underlined Cards"/>
    <w:rsid w:val="00353371"/>
    <w:rPr>
      <w:sz w:val="24"/>
      <w:szCs w:val="24"/>
      <w:u w:val="thick"/>
      <w:lang w:val="en-US" w:eastAsia="en-US" w:bidi="ar-SA"/>
    </w:rPr>
  </w:style>
  <w:style w:type="character" w:customStyle="1" w:styleId="CardsFont12ptCharCharCharCharCharCharCharCharChar">
    <w:name w:val="Cards + Font: 12 pt Char Char Char Char Char Char Char Char Char"/>
    <w:rsid w:val="00353371"/>
    <w:rPr>
      <w:sz w:val="24"/>
      <w:szCs w:val="24"/>
      <w:u w:val="thick"/>
      <w:lang w:val="en-US" w:eastAsia="en-US" w:bidi="ar-SA"/>
    </w:rPr>
  </w:style>
  <w:style w:type="character" w:customStyle="1" w:styleId="highlightcardtextChar">
    <w:name w:val="highlight card text Char"/>
    <w:rsid w:val="00353371"/>
    <w:rPr>
      <w:rFonts w:ascii="Arial" w:hAnsi="Arial" w:cs="Arial" w:hint="default"/>
      <w:color w:val="000000"/>
      <w:sz w:val="18"/>
      <w:szCs w:val="24"/>
      <w:u w:val="single"/>
      <w:lang w:val="en-US" w:eastAsia="en-US" w:bidi="ar-SA"/>
    </w:rPr>
  </w:style>
  <w:style w:type="character" w:customStyle="1" w:styleId="TagsChar4">
    <w:name w:val="Tags Char4"/>
    <w:rsid w:val="00353371"/>
    <w:rPr>
      <w:b/>
      <w:bCs w:val="0"/>
      <w:lang w:val="en-US" w:eastAsia="en-US" w:bidi="ar-SA"/>
    </w:rPr>
  </w:style>
  <w:style w:type="character" w:customStyle="1" w:styleId="hit1">
    <w:name w:val="hit1"/>
    <w:rsid w:val="00353371"/>
    <w:rPr>
      <w:rFonts w:ascii="Verdana" w:hAnsi="Verdana" w:hint="default"/>
      <w:b/>
      <w:bCs/>
      <w:vanish/>
      <w:webHidden w:val="0"/>
      <w:color w:val="CC0033"/>
      <w:sz w:val="20"/>
      <w:szCs w:val="20"/>
      <w:specVanish/>
    </w:rPr>
  </w:style>
  <w:style w:type="character" w:customStyle="1" w:styleId="ssl01">
    <w:name w:val="ss_l01"/>
    <w:rsid w:val="00353371"/>
    <w:rPr>
      <w:rFonts w:ascii="Verdana" w:hAnsi="Verdana" w:hint="default"/>
      <w:color w:val="000000"/>
      <w:sz w:val="20"/>
      <w:szCs w:val="20"/>
    </w:rPr>
  </w:style>
  <w:style w:type="character" w:customStyle="1" w:styleId="tightinline1">
    <w:name w:val="tightinline1"/>
    <w:rsid w:val="00353371"/>
    <w:rPr>
      <w:rFonts w:ascii="Verdana" w:hAnsi="Verdana" w:hint="default"/>
      <w:vanish/>
      <w:webHidden w:val="0"/>
      <w:color w:val="000000"/>
      <w:sz w:val="20"/>
      <w:szCs w:val="20"/>
      <w:specVanish/>
    </w:rPr>
  </w:style>
  <w:style w:type="character" w:customStyle="1" w:styleId="blsp-spelling-corrected">
    <w:name w:val="blsp-spelling-corrected"/>
    <w:rsid w:val="00353371"/>
  </w:style>
  <w:style w:type="character" w:customStyle="1" w:styleId="blsp-spelling-error">
    <w:name w:val="blsp-spelling-error"/>
    <w:rsid w:val="00353371"/>
  </w:style>
  <w:style w:type="character" w:customStyle="1" w:styleId="sup">
    <w:name w:val="sup"/>
    <w:rsid w:val="00353371"/>
  </w:style>
  <w:style w:type="character" w:customStyle="1" w:styleId="pgnum">
    <w:name w:val="pgnum"/>
    <w:rsid w:val="00353371"/>
  </w:style>
  <w:style w:type="character" w:customStyle="1" w:styleId="SmallFontCharChar">
    <w:name w:val="Small Font Char Char"/>
    <w:rsid w:val="00353371"/>
    <w:rPr>
      <w:rFonts w:ascii="Arial" w:hAnsi="Arial" w:cs="Arial" w:hint="default"/>
      <w:sz w:val="12"/>
      <w:szCs w:val="24"/>
      <w:lang w:val="en-US" w:eastAsia="en-US" w:bidi="ar-SA"/>
    </w:rPr>
  </w:style>
  <w:style w:type="character" w:customStyle="1" w:styleId="BoldUnderliningChar">
    <w:name w:val="Bold Underlining Char"/>
    <w:rsid w:val="00353371"/>
    <w:rPr>
      <w:rFonts w:ascii="Arial Narrow" w:eastAsia="Calibri" w:hAnsi="Arial Narrow" w:cs="Times New Roman" w:hint="default"/>
      <w:b/>
      <w:bCs w:val="0"/>
      <w:sz w:val="20"/>
      <w:u w:val="single"/>
    </w:rPr>
  </w:style>
  <w:style w:type="character" w:customStyle="1" w:styleId="bc21">
    <w:name w:val="bc_21"/>
    <w:rsid w:val="00353371"/>
  </w:style>
  <w:style w:type="character" w:customStyle="1" w:styleId="copystyle">
    <w:name w:val="copystyle"/>
    <w:rsid w:val="00353371"/>
  </w:style>
  <w:style w:type="character" w:customStyle="1" w:styleId="boldciteCharChar1">
    <w:name w:val="bold cite Char Char1"/>
    <w:rsid w:val="00353371"/>
    <w:rPr>
      <w:rFonts w:ascii="Arial" w:hAnsi="Arial" w:cs="Arial" w:hint="default"/>
      <w:b/>
      <w:bCs/>
      <w:kern w:val="32"/>
      <w:sz w:val="24"/>
      <w:szCs w:val="24"/>
      <w:lang w:val="en-US" w:eastAsia="en-US" w:bidi="ar-SA"/>
    </w:rPr>
  </w:style>
  <w:style w:type="character" w:customStyle="1" w:styleId="ReadUnderline">
    <w:name w:val="Read Underline"/>
    <w:rsid w:val="00353371"/>
    <w:rPr>
      <w:rFonts w:ascii="Arial" w:hAnsi="Arial" w:cs="Arial" w:hint="default"/>
      <w:b/>
      <w:bCs w:val="0"/>
      <w:sz w:val="18"/>
      <w:u w:val="thick"/>
    </w:rPr>
  </w:style>
  <w:style w:type="character" w:customStyle="1" w:styleId="ShrinkText">
    <w:name w:val="Shrink Text"/>
    <w:rsid w:val="00353371"/>
    <w:rPr>
      <w:sz w:val="16"/>
    </w:rPr>
  </w:style>
  <w:style w:type="character" w:customStyle="1" w:styleId="klink">
    <w:name w:val="klink"/>
    <w:rsid w:val="00353371"/>
  </w:style>
  <w:style w:type="character" w:customStyle="1" w:styleId="noiconheadline">
    <w:name w:val="noicon_headline"/>
    <w:rsid w:val="00353371"/>
  </w:style>
  <w:style w:type="character" w:customStyle="1" w:styleId="BlockTitleCharChar">
    <w:name w:val="Block Title Char Char"/>
    <w:rsid w:val="00353371"/>
    <w:rPr>
      <w:rFonts w:ascii="Georgia" w:hAnsi="Georgia" w:cs="Arial" w:hint="default"/>
      <w:b/>
      <w:bCs/>
      <w:kern w:val="32"/>
      <w:sz w:val="28"/>
      <w:szCs w:val="32"/>
      <w:lang w:val="en-US" w:eastAsia="en-US" w:bidi="ar-SA"/>
    </w:rPr>
  </w:style>
  <w:style w:type="paragraph" w:styleId="MacroText">
    <w:name w:val="macro"/>
    <w:link w:val="MacroTextChar"/>
    <w:semiHidden/>
    <w:unhideWhenUsed/>
    <w:rsid w:val="003533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353371"/>
    <w:rPr>
      <w:rFonts w:ascii="Consolas" w:hAnsi="Consolas" w:cs="Consolas"/>
      <w:sz w:val="20"/>
      <w:szCs w:val="20"/>
    </w:rPr>
  </w:style>
  <w:style w:type="character" w:customStyle="1" w:styleId="pp1">
    <w:name w:val="pp1"/>
    <w:rsid w:val="00353371"/>
    <w:rPr>
      <w:rFonts w:ascii="Times New Roman" w:hAnsi="Times New Roman" w:cs="Times New Roman" w:hint="default"/>
      <w:i w:val="0"/>
      <w:iCs w:val="0"/>
      <w:smallCaps w:val="0"/>
      <w:sz w:val="30"/>
      <w:szCs w:val="30"/>
    </w:rPr>
  </w:style>
  <w:style w:type="character" w:customStyle="1" w:styleId="prbodytext1">
    <w:name w:val="pr_bodytext1"/>
    <w:rsid w:val="00353371"/>
    <w:rPr>
      <w:rFonts w:ascii="Arial" w:hAnsi="Arial" w:cs="Arial" w:hint="default"/>
      <w:sz w:val="20"/>
      <w:szCs w:val="20"/>
    </w:rPr>
  </w:style>
  <w:style w:type="character" w:customStyle="1" w:styleId="marrontitulobig">
    <w:name w:val="marron_titulo_big"/>
    <w:rsid w:val="00353371"/>
  </w:style>
  <w:style w:type="character" w:customStyle="1" w:styleId="articlehead">
    <w:name w:val="articlehead"/>
    <w:rsid w:val="00353371"/>
  </w:style>
  <w:style w:type="character" w:customStyle="1" w:styleId="lead">
    <w:name w:val="lead"/>
    <w:rsid w:val="00353371"/>
  </w:style>
  <w:style w:type="character" w:customStyle="1" w:styleId="manchettebig2">
    <w:name w:val="manchettebig2"/>
    <w:rsid w:val="00353371"/>
  </w:style>
  <w:style w:type="character" w:customStyle="1" w:styleId="blue3">
    <w:name w:val="blue3"/>
    <w:rsid w:val="00353371"/>
  </w:style>
  <w:style w:type="character" w:customStyle="1" w:styleId="over-title">
    <w:name w:val="over-title"/>
    <w:rsid w:val="00353371"/>
  </w:style>
  <w:style w:type="character" w:customStyle="1" w:styleId="contentheader">
    <w:name w:val="contentheader"/>
    <w:rsid w:val="00353371"/>
  </w:style>
  <w:style w:type="character" w:customStyle="1" w:styleId="Stylecites10ptNotBoldChar">
    <w:name w:val="Style cites + 10 pt Not Bold Char"/>
    <w:rsid w:val="00353371"/>
    <w:rPr>
      <w:rFonts w:ascii="SimSun" w:eastAsia="SimSun" w:hAnsi="SimSun" w:hint="eastAsia"/>
      <w:szCs w:val="24"/>
      <w:lang w:val="en-US" w:eastAsia="zh-CN" w:bidi="ar-SA"/>
    </w:rPr>
  </w:style>
  <w:style w:type="character" w:customStyle="1" w:styleId="tagscharchar0">
    <w:name w:val="tagscharchar"/>
    <w:rsid w:val="00353371"/>
  </w:style>
  <w:style w:type="character" w:customStyle="1" w:styleId="btx">
    <w:name w:val="btx"/>
    <w:rsid w:val="00353371"/>
  </w:style>
  <w:style w:type="character" w:customStyle="1" w:styleId="bhl">
    <w:name w:val="bhl"/>
    <w:rsid w:val="00353371"/>
  </w:style>
  <w:style w:type="character" w:customStyle="1" w:styleId="FontStyle13">
    <w:name w:val="Font Style13"/>
    <w:uiPriority w:val="99"/>
    <w:rsid w:val="00353371"/>
    <w:rPr>
      <w:rFonts w:ascii="Times New Roman" w:hAnsi="Times New Roman" w:cs="Times New Roman" w:hint="default"/>
      <w:sz w:val="18"/>
      <w:szCs w:val="18"/>
    </w:rPr>
  </w:style>
  <w:style w:type="character" w:customStyle="1" w:styleId="FontStyle11">
    <w:name w:val="Font Style11"/>
    <w:uiPriority w:val="99"/>
    <w:rsid w:val="00353371"/>
    <w:rPr>
      <w:rFonts w:ascii="Times New Roman" w:hAnsi="Times New Roman" w:cs="Times New Roman" w:hint="default"/>
      <w:b/>
      <w:bCs/>
      <w:sz w:val="24"/>
      <w:szCs w:val="24"/>
    </w:rPr>
  </w:style>
  <w:style w:type="character" w:customStyle="1" w:styleId="FontStyle12">
    <w:name w:val="Font Style12"/>
    <w:uiPriority w:val="99"/>
    <w:rsid w:val="00353371"/>
    <w:rPr>
      <w:rFonts w:ascii="Times New Roman" w:hAnsi="Times New Roman" w:cs="Times New Roman" w:hint="default"/>
      <w:sz w:val="24"/>
      <w:szCs w:val="24"/>
    </w:rPr>
  </w:style>
  <w:style w:type="character" w:customStyle="1" w:styleId="FontStyle14">
    <w:name w:val="Font Style14"/>
    <w:uiPriority w:val="99"/>
    <w:rsid w:val="00353371"/>
    <w:rPr>
      <w:rFonts w:ascii="Times New Roman" w:hAnsi="Times New Roman" w:cs="Times New Roman" w:hint="default"/>
      <w:i/>
      <w:iCs/>
      <w:sz w:val="18"/>
      <w:szCs w:val="18"/>
    </w:rPr>
  </w:style>
  <w:style w:type="character" w:customStyle="1" w:styleId="FontStyle15">
    <w:name w:val="Font Style15"/>
    <w:uiPriority w:val="99"/>
    <w:rsid w:val="00353371"/>
    <w:rPr>
      <w:rFonts w:ascii="Times New Roman" w:hAnsi="Times New Roman" w:cs="Times New Roman" w:hint="default"/>
      <w:b/>
      <w:bCs/>
      <w:sz w:val="18"/>
      <w:szCs w:val="18"/>
    </w:rPr>
  </w:style>
  <w:style w:type="character" w:customStyle="1" w:styleId="FontStyle16">
    <w:name w:val="Font Style16"/>
    <w:uiPriority w:val="99"/>
    <w:rsid w:val="00353371"/>
    <w:rPr>
      <w:rFonts w:ascii="Times New Roman" w:hAnsi="Times New Roman" w:cs="Times New Roman" w:hint="default"/>
      <w:b/>
      <w:bCs/>
      <w:spacing w:val="-20"/>
      <w:sz w:val="16"/>
      <w:szCs w:val="16"/>
    </w:rPr>
  </w:style>
  <w:style w:type="character" w:customStyle="1" w:styleId="FontStyle17">
    <w:name w:val="Font Style17"/>
    <w:uiPriority w:val="99"/>
    <w:rsid w:val="00353371"/>
    <w:rPr>
      <w:rFonts w:ascii="Times New Roman" w:hAnsi="Times New Roman" w:cs="Times New Roman" w:hint="default"/>
      <w:b/>
      <w:bCs/>
      <w:sz w:val="10"/>
      <w:szCs w:val="10"/>
    </w:rPr>
  </w:style>
  <w:style w:type="character" w:customStyle="1" w:styleId="in-widget">
    <w:name w:val="in-widget"/>
    <w:rsid w:val="00353371"/>
  </w:style>
  <w:style w:type="character" w:customStyle="1" w:styleId="copyright">
    <w:name w:val="copyright"/>
    <w:rsid w:val="00353371"/>
  </w:style>
  <w:style w:type="character" w:customStyle="1" w:styleId="spanstyle">
    <w:name w:val="spanstyle"/>
    <w:rsid w:val="00353371"/>
  </w:style>
  <w:style w:type="character" w:customStyle="1" w:styleId="ssl3">
    <w:name w:val="ss_l3"/>
    <w:rsid w:val="00353371"/>
  </w:style>
  <w:style w:type="character" w:customStyle="1" w:styleId="docnumbertitle">
    <w:name w:val="doc_number_title"/>
    <w:basedOn w:val="DefaultParagraphFont"/>
    <w:rsid w:val="00353371"/>
  </w:style>
  <w:style w:type="character" w:customStyle="1" w:styleId="StyleUnderlineChar9pt">
    <w:name w:val="Style Underline Char + 9 pt"/>
    <w:basedOn w:val="DefaultParagraphFont"/>
    <w:rsid w:val="00353371"/>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353371"/>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353371"/>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353371"/>
    <w:rPr>
      <w:b w:val="0"/>
      <w:bCs w:val="0"/>
      <w:sz w:val="22"/>
      <w:u w:val="single"/>
      <w:bdr w:val="none" w:sz="0" w:space="0" w:color="auto" w:frame="1"/>
    </w:rPr>
  </w:style>
  <w:style w:type="character" w:customStyle="1" w:styleId="pmterms1">
    <w:name w:val="pmterms1"/>
    <w:rsid w:val="00353371"/>
  </w:style>
  <w:style w:type="character" w:customStyle="1" w:styleId="title1">
    <w:name w:val="title1"/>
    <w:basedOn w:val="DefaultParagraphFont"/>
    <w:rsid w:val="00353371"/>
  </w:style>
  <w:style w:type="character" w:customStyle="1" w:styleId="2">
    <w:name w:val="2"/>
    <w:rsid w:val="00353371"/>
    <w:rPr>
      <w:rFonts w:ascii="Arial" w:hAnsi="Arial" w:cs="Arial" w:hint="default"/>
      <w:bCs/>
      <w:sz w:val="20"/>
      <w:u w:val="single"/>
      <w:lang w:val="en-US" w:eastAsia="en-US" w:bidi="ar-SA"/>
    </w:rPr>
  </w:style>
  <w:style w:type="character" w:customStyle="1" w:styleId="Style11ptBoldUnderline">
    <w:name w:val="Style 11 pt Bold Underline"/>
    <w:rsid w:val="00353371"/>
    <w:rPr>
      <w:b/>
      <w:bCs/>
      <w:sz w:val="20"/>
      <w:u w:val="single"/>
    </w:rPr>
  </w:style>
  <w:style w:type="character" w:customStyle="1" w:styleId="erasure">
    <w:name w:val="erasure"/>
    <w:rsid w:val="00353371"/>
    <w:rPr>
      <w:rFonts w:ascii="Arial" w:hAnsi="Arial" w:cs="Arial" w:hint="default"/>
      <w:strike/>
      <w:color w:val="000000"/>
      <w:szCs w:val="22"/>
      <w:vertAlign w:val="baseline"/>
    </w:rPr>
  </w:style>
  <w:style w:type="character" w:customStyle="1" w:styleId="CardCite1">
    <w:name w:val="CardCite1"/>
    <w:qFormat/>
    <w:rsid w:val="00353371"/>
    <w:rPr>
      <w:rFonts w:ascii="Times New Roman" w:hAnsi="Times New Roman" w:cs="Times New Roman" w:hint="default"/>
      <w:b/>
      <w:bCs w:val="0"/>
      <w:sz w:val="22"/>
      <w:szCs w:val="22"/>
      <w:u w:val="single"/>
      <w:lang w:val="en-US" w:eastAsia="en-US" w:bidi="ar-SA"/>
    </w:rPr>
  </w:style>
  <w:style w:type="character" w:customStyle="1" w:styleId="StyleUnderline3">
    <w:name w:val="Style Underline3"/>
    <w:basedOn w:val="DefaultParagraphFont"/>
    <w:rsid w:val="00353371"/>
    <w:rPr>
      <w:u w:val="single"/>
    </w:rPr>
  </w:style>
  <w:style w:type="character" w:customStyle="1" w:styleId="addmd">
    <w:name w:val="addmd"/>
    <w:basedOn w:val="DefaultParagraphFont"/>
    <w:rsid w:val="00353371"/>
  </w:style>
  <w:style w:type="character" w:customStyle="1" w:styleId="StyleUnderline4">
    <w:name w:val="Style Underline4"/>
    <w:basedOn w:val="DefaultParagraphFont"/>
    <w:rsid w:val="00353371"/>
    <w:rPr>
      <w:u w:val="single"/>
    </w:rPr>
  </w:style>
  <w:style w:type="character" w:customStyle="1" w:styleId="HTMLPreformattedChar1">
    <w:name w:val="HTML Preformatted Char1"/>
    <w:basedOn w:val="DefaultParagraphFont"/>
    <w:uiPriority w:val="99"/>
    <w:rsid w:val="00353371"/>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uiPriority w:val="99"/>
    <w:qFormat/>
    <w:rsid w:val="00353371"/>
    <w:rPr>
      <w:rFonts w:ascii="Times New Roman" w:hAnsi="Times New Roman" w:cs="Times New Roman" w:hint="default"/>
    </w:rPr>
  </w:style>
  <w:style w:type="character" w:customStyle="1" w:styleId="z-TopofFormChar1">
    <w:name w:val="z-Top of Form Char1"/>
    <w:basedOn w:val="DefaultParagraphFont"/>
    <w:uiPriority w:val="99"/>
    <w:rsid w:val="00353371"/>
    <w:rPr>
      <w:rFonts w:ascii="Arial" w:hAnsi="Arial" w:cs="Arial" w:hint="default"/>
      <w:vanish/>
      <w:webHidden w:val="0"/>
      <w:sz w:val="16"/>
      <w:szCs w:val="16"/>
      <w:specVanish/>
    </w:rPr>
  </w:style>
  <w:style w:type="character" w:customStyle="1" w:styleId="z-BottomofFormChar1">
    <w:name w:val="z-Bottom of Form Char1"/>
    <w:basedOn w:val="DefaultParagraphFont"/>
    <w:uiPriority w:val="99"/>
    <w:rsid w:val="00353371"/>
    <w:rPr>
      <w:rFonts w:ascii="Arial" w:hAnsi="Arial" w:cs="Arial" w:hint="default"/>
      <w:vanish/>
      <w:webHidden w:val="0"/>
      <w:sz w:val="16"/>
      <w:szCs w:val="16"/>
      <w:specVanish/>
    </w:rPr>
  </w:style>
  <w:style w:type="character" w:customStyle="1" w:styleId="FontStyle39">
    <w:name w:val="Font Style39"/>
    <w:uiPriority w:val="99"/>
    <w:rsid w:val="00353371"/>
    <w:rPr>
      <w:rFonts w:ascii="Constantia" w:hAnsi="Constantia" w:cs="Constantia" w:hint="default"/>
      <w:b/>
      <w:bCs/>
      <w:sz w:val="18"/>
      <w:szCs w:val="18"/>
    </w:rPr>
  </w:style>
  <w:style w:type="character" w:customStyle="1" w:styleId="hidden">
    <w:name w:val="hidden"/>
    <w:basedOn w:val="DefaultParagraphFont"/>
    <w:rsid w:val="00353371"/>
  </w:style>
  <w:style w:type="character" w:customStyle="1" w:styleId="StyleStyleBoldUnderlineIntenseEmphasisUnderlineStyleapple-s1">
    <w:name w:val="Style Style Bold UnderlineIntense EmphasisUnderlineStyleapple-s...1"/>
    <w:basedOn w:val="DefaultParagraphFont"/>
    <w:rsid w:val="00353371"/>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353371"/>
    <w:rPr>
      <w:rFonts w:ascii="Times New Roman" w:hAnsi="Times New Roman" w:cs="Calibri"/>
      <w:b/>
      <w:bCs/>
      <w:i w:val="0"/>
      <w:iCs/>
      <w:sz w:val="22"/>
      <w:u w:val="single"/>
      <w:bdr w:val="single" w:sz="18" w:space="0" w:color="auto" w:frame="1"/>
    </w:rPr>
  </w:style>
  <w:style w:type="character" w:customStyle="1" w:styleId="EmphasizeThis">
    <w:name w:val="EmphasizeThis"/>
    <w:rsid w:val="00353371"/>
    <w:rPr>
      <w:rFonts w:ascii="Georgia" w:hAnsi="Georgia" w:hint="default"/>
      <w:b/>
      <w:bCs w:val="0"/>
      <w:iCs/>
      <w:sz w:val="24"/>
      <w:u w:val="thick"/>
    </w:rPr>
  </w:style>
  <w:style w:type="character" w:customStyle="1" w:styleId="arial11">
    <w:name w:val="arial_11"/>
    <w:basedOn w:val="DefaultParagraphFont"/>
    <w:rsid w:val="00353371"/>
  </w:style>
  <w:style w:type="character" w:customStyle="1" w:styleId="dropcap">
    <w:name w:val="dropcap"/>
    <w:basedOn w:val="DefaultParagraphFont"/>
    <w:rsid w:val="00353371"/>
  </w:style>
  <w:style w:type="character" w:customStyle="1" w:styleId="articleauthor">
    <w:name w:val="articleauthor"/>
    <w:basedOn w:val="DefaultParagraphFont"/>
    <w:rsid w:val="00353371"/>
  </w:style>
  <w:style w:type="character" w:customStyle="1" w:styleId="article-date">
    <w:name w:val="article-date"/>
    <w:basedOn w:val="DefaultParagraphFont"/>
    <w:rsid w:val="00353371"/>
  </w:style>
  <w:style w:type="character" w:customStyle="1" w:styleId="highlightedsearchterm">
    <w:name w:val="highlightedsearchterm"/>
    <w:basedOn w:val="DefaultParagraphFont"/>
    <w:rsid w:val="00353371"/>
  </w:style>
  <w:style w:type="character" w:customStyle="1" w:styleId="bodysubtoc">
    <w:name w:val="bodysubtoc"/>
    <w:basedOn w:val="DefaultParagraphFont"/>
    <w:rsid w:val="00353371"/>
  </w:style>
  <w:style w:type="character" w:customStyle="1" w:styleId="lefttitlesmaller">
    <w:name w:val="lefttitlesmaller"/>
    <w:basedOn w:val="DefaultParagraphFont"/>
    <w:rsid w:val="00353371"/>
  </w:style>
  <w:style w:type="character" w:customStyle="1" w:styleId="mb">
    <w:name w:val="mb"/>
    <w:basedOn w:val="DefaultParagraphFont"/>
    <w:rsid w:val="00353371"/>
  </w:style>
  <w:style w:type="character" w:customStyle="1" w:styleId="fn">
    <w:name w:val="fn"/>
    <w:basedOn w:val="DefaultParagraphFont"/>
    <w:rsid w:val="00353371"/>
  </w:style>
  <w:style w:type="character" w:customStyle="1" w:styleId="smallcaps">
    <w:name w:val="smallcaps"/>
    <w:basedOn w:val="DefaultParagraphFont"/>
    <w:rsid w:val="00353371"/>
  </w:style>
  <w:style w:type="character" w:customStyle="1" w:styleId="field-content">
    <w:name w:val="field-content"/>
    <w:basedOn w:val="DefaultParagraphFont"/>
    <w:rsid w:val="00353371"/>
  </w:style>
  <w:style w:type="character" w:customStyle="1" w:styleId="submitted">
    <w:name w:val="submitted"/>
    <w:basedOn w:val="DefaultParagraphFont"/>
    <w:rsid w:val="00353371"/>
  </w:style>
  <w:style w:type="character" w:customStyle="1" w:styleId="submitted-date">
    <w:name w:val="submitted-date"/>
    <w:basedOn w:val="DefaultParagraphFont"/>
    <w:rsid w:val="00353371"/>
  </w:style>
  <w:style w:type="character" w:customStyle="1" w:styleId="submitted-time">
    <w:name w:val="submitted-time"/>
    <w:basedOn w:val="DefaultParagraphFont"/>
    <w:rsid w:val="00353371"/>
  </w:style>
  <w:style w:type="character" w:customStyle="1" w:styleId="A2">
    <w:name w:val="A2"/>
    <w:rsid w:val="00353371"/>
    <w:rPr>
      <w:rFonts w:ascii="Sabon LT Std" w:hAnsi="Sabon LT Std" w:cs="Sabon LT Std" w:hint="default"/>
      <w:color w:val="000000"/>
      <w:sz w:val="15"/>
      <w:szCs w:val="15"/>
    </w:rPr>
  </w:style>
  <w:style w:type="character" w:customStyle="1" w:styleId="searchword">
    <w:name w:val="searchword"/>
    <w:basedOn w:val="DefaultParagraphFont"/>
    <w:rsid w:val="00353371"/>
  </w:style>
  <w:style w:type="character" w:customStyle="1" w:styleId="meta-prep">
    <w:name w:val="meta-prep"/>
    <w:basedOn w:val="DefaultParagraphFont"/>
    <w:rsid w:val="00353371"/>
  </w:style>
  <w:style w:type="character" w:customStyle="1" w:styleId="entry-date">
    <w:name w:val="entry-date"/>
    <w:basedOn w:val="DefaultParagraphFont"/>
    <w:rsid w:val="00353371"/>
  </w:style>
  <w:style w:type="character" w:customStyle="1" w:styleId="Date1">
    <w:name w:val="Date1"/>
    <w:basedOn w:val="DefaultParagraphFont"/>
    <w:rsid w:val="00353371"/>
  </w:style>
  <w:style w:type="character" w:customStyle="1" w:styleId="CiteReal0">
    <w:name w:val="CiteReal"/>
    <w:uiPriority w:val="1"/>
    <w:qFormat/>
    <w:rsid w:val="00353371"/>
    <w:rPr>
      <w:rFonts w:ascii="Arial" w:hAnsi="Arial" w:cs="Arial" w:hint="default"/>
      <w:b/>
      <w:bCs w:val="0"/>
      <w:sz w:val="24"/>
      <w:u w:val="single"/>
    </w:rPr>
  </w:style>
  <w:style w:type="character" w:customStyle="1" w:styleId="articletitle0">
    <w:name w:val="articletitle"/>
    <w:rsid w:val="00353371"/>
    <w:rPr>
      <w:rFonts w:ascii="Times New Roman" w:hAnsi="Times New Roman" w:cs="Times New Roman" w:hint="default"/>
    </w:rPr>
  </w:style>
  <w:style w:type="character" w:customStyle="1" w:styleId="6pointChar">
    <w:name w:val="6 point Char"/>
    <w:rsid w:val="00353371"/>
    <w:rPr>
      <w:rFonts w:ascii="Times New Roman" w:hAnsi="Times New Roman" w:cs="Times New Roman" w:hint="default"/>
      <w:sz w:val="12"/>
      <w:lang w:val="en-US" w:eastAsia="en-US"/>
    </w:rPr>
  </w:style>
  <w:style w:type="character" w:customStyle="1" w:styleId="StyleThickunderline">
    <w:name w:val="Style Thick underline"/>
    <w:qFormat/>
    <w:rsid w:val="00353371"/>
    <w:rPr>
      <w:u w:val="thick"/>
    </w:rPr>
  </w:style>
  <w:style w:type="character" w:customStyle="1" w:styleId="SmallText2">
    <w:name w:val="SmallText"/>
    <w:rsid w:val="00353371"/>
    <w:rPr>
      <w:color w:val="000000"/>
    </w:rPr>
  </w:style>
  <w:style w:type="character" w:customStyle="1" w:styleId="underline3">
    <w:name w:val="underline3"/>
    <w:basedOn w:val="underline20"/>
    <w:rsid w:val="00353371"/>
    <w:rPr>
      <w:u w:val="single"/>
      <w:bdr w:val="none" w:sz="0" w:space="0" w:color="auto" w:frame="1"/>
      <w:shd w:val="clear" w:color="auto" w:fill="FFFF00"/>
    </w:rPr>
  </w:style>
  <w:style w:type="character" w:customStyle="1" w:styleId="menu">
    <w:name w:val="menu"/>
    <w:basedOn w:val="DefaultParagraphFont"/>
    <w:rsid w:val="00353371"/>
  </w:style>
  <w:style w:type="character" w:customStyle="1" w:styleId="itxtrst">
    <w:name w:val="itxtrst"/>
    <w:rsid w:val="00353371"/>
  </w:style>
  <w:style w:type="character" w:customStyle="1" w:styleId="A-Underlining">
    <w:name w:val="A-Underlining"/>
    <w:basedOn w:val="DefaultParagraphFont"/>
    <w:rsid w:val="00353371"/>
    <w:rPr>
      <w:rFonts w:ascii="Garamond" w:hAnsi="Garamond" w:hint="default"/>
      <w:color w:val="auto"/>
      <w:sz w:val="24"/>
      <w:u w:val="single"/>
    </w:rPr>
  </w:style>
  <w:style w:type="character" w:customStyle="1" w:styleId="StyleUnderlineBold">
    <w:name w:val="Style Underline + Bold"/>
    <w:rsid w:val="00353371"/>
    <w:rPr>
      <w:b/>
      <w:bCs/>
      <w:u w:val="single"/>
    </w:rPr>
  </w:style>
  <w:style w:type="character" w:customStyle="1" w:styleId="smallChar">
    <w:name w:val="small Char"/>
    <w:rsid w:val="00353371"/>
    <w:rPr>
      <w:rFonts w:ascii="Calibri" w:eastAsia="Calibri" w:hAnsi="Calibri" w:cs="Calibri" w:hint="default"/>
      <w:sz w:val="16"/>
      <w:szCs w:val="22"/>
      <w:lang w:val="en-US" w:eastAsia="en-US" w:bidi="ar-SA"/>
    </w:rPr>
  </w:style>
  <w:style w:type="character" w:customStyle="1" w:styleId="Underline-Highlighted">
    <w:name w:val="Underline-Highlighted"/>
    <w:uiPriority w:val="1"/>
    <w:qFormat/>
    <w:rsid w:val="00353371"/>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353371"/>
  </w:style>
  <w:style w:type="character" w:customStyle="1" w:styleId="UnderlinedTextCharChar">
    <w:name w:val="Underlined Text Char Char"/>
    <w:basedOn w:val="DefaultParagraphFont"/>
    <w:rsid w:val="00353371"/>
    <w:rPr>
      <w:rFonts w:ascii="Arial" w:hAnsi="Arial" w:cs="Arial" w:hint="default"/>
      <w:bCs/>
      <w:noProof w:val="0"/>
      <w:szCs w:val="26"/>
      <w:u w:val="single"/>
      <w:lang w:val="en-US" w:eastAsia="en-US" w:bidi="ar-SA"/>
    </w:rPr>
  </w:style>
  <w:style w:type="character" w:customStyle="1" w:styleId="il">
    <w:name w:val="il"/>
    <w:rsid w:val="00353371"/>
  </w:style>
  <w:style w:type="character" w:customStyle="1" w:styleId="BodyText12">
    <w:name w:val="Body Text1"/>
    <w:rsid w:val="003533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353371"/>
  </w:style>
  <w:style w:type="character" w:customStyle="1" w:styleId="HIGHLIGHT0">
    <w:name w:val="HIGHLIGHT"/>
    <w:uiPriority w:val="1"/>
    <w:qFormat/>
    <w:rsid w:val="00353371"/>
    <w:rPr>
      <w:rFonts w:ascii="Calibri" w:hAnsi="Calibri" w:cs="Calibri" w:hint="default"/>
      <w:b/>
      <w:bCs/>
      <w:sz w:val="24"/>
      <w:u w:val="single"/>
      <w:bdr w:val="none" w:sz="0" w:space="0" w:color="auto" w:frame="1"/>
      <w:shd w:val="clear" w:color="auto" w:fill="B3423F"/>
    </w:rPr>
  </w:style>
  <w:style w:type="character" w:customStyle="1" w:styleId="StyleUnderlineCharChar9pt">
    <w:name w:val="Style Underline Char Char + 9 pt"/>
    <w:rsid w:val="0035337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53371"/>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353371"/>
    <w:rPr>
      <w:rFonts w:ascii="Garamond" w:hAnsi="Garamond" w:hint="default"/>
      <w:bCs/>
      <w:color w:val="auto"/>
      <w:spacing w:val="5"/>
      <w:sz w:val="20"/>
      <w:u w:val="single"/>
    </w:rPr>
  </w:style>
  <w:style w:type="character" w:customStyle="1" w:styleId="StyleIntenseReferenceGaramondBold">
    <w:name w:val="Style Intense Reference + Garamond Bold"/>
    <w:rsid w:val="00353371"/>
    <w:rPr>
      <w:rFonts w:ascii="Garamond" w:hAnsi="Garamond" w:hint="default"/>
      <w:b/>
      <w:bCs/>
      <w:color w:val="auto"/>
      <w:spacing w:val="5"/>
      <w:sz w:val="20"/>
      <w:u w:val="single"/>
    </w:rPr>
  </w:style>
  <w:style w:type="character" w:customStyle="1" w:styleId="detailtitle">
    <w:name w:val="detailtitle"/>
    <w:basedOn w:val="DefaultParagraphFont"/>
    <w:rsid w:val="00353371"/>
  </w:style>
  <w:style w:type="character" w:customStyle="1" w:styleId="a1">
    <w:name w:val="a"/>
    <w:basedOn w:val="DefaultParagraphFont"/>
    <w:rsid w:val="00353371"/>
  </w:style>
  <w:style w:type="character" w:customStyle="1" w:styleId="newstime">
    <w:name w:val="newstime"/>
    <w:basedOn w:val="DefaultParagraphFont"/>
    <w:rsid w:val="00353371"/>
  </w:style>
  <w:style w:type="character" w:customStyle="1" w:styleId="IntenseReference1">
    <w:name w:val="Intense Reference1"/>
    <w:qFormat/>
    <w:rsid w:val="00353371"/>
    <w:rPr>
      <w:rFonts w:ascii="Arial" w:hAnsi="Arial" w:cs="Arial" w:hint="default"/>
      <w:bCs/>
      <w:color w:val="auto"/>
      <w:spacing w:val="5"/>
      <w:sz w:val="20"/>
      <w:u w:val="thick"/>
    </w:rPr>
  </w:style>
  <w:style w:type="character" w:customStyle="1" w:styleId="TagChar3">
    <w:name w:val="Tag Char3"/>
    <w:rsid w:val="00353371"/>
    <w:rPr>
      <w:rFonts w:ascii="Palatino Linotype" w:hAnsi="Palatino Linotype" w:hint="default"/>
      <w:b/>
      <w:bCs w:val="0"/>
      <w:sz w:val="24"/>
      <w:szCs w:val="24"/>
      <w:lang w:val="en-US" w:eastAsia="en-US" w:bidi="ar-SA"/>
    </w:rPr>
  </w:style>
  <w:style w:type="character" w:customStyle="1" w:styleId="StyleHeading2CharHeading2CharCharCharCharCharCharCharT">
    <w:name w:val="Style Heading 2 CharHeading 2 Char Char Char Char Char Char CharT..."/>
    <w:rsid w:val="00353371"/>
    <w:rPr>
      <w:rFonts w:ascii="Garamond" w:hAnsi="Garamond" w:hint="default"/>
      <w:b/>
      <w:bCs w:val="0"/>
      <w:sz w:val="24"/>
      <w:szCs w:val="26"/>
      <w:bdr w:val="none" w:sz="0" w:space="0" w:color="auto" w:frame="1"/>
      <w:shd w:val="clear" w:color="auto" w:fill="FFFF00"/>
    </w:rPr>
  </w:style>
  <w:style w:type="character" w:customStyle="1" w:styleId="texto1">
    <w:name w:val="texto1"/>
    <w:basedOn w:val="DefaultParagraphFont"/>
    <w:rsid w:val="00353371"/>
  </w:style>
  <w:style w:type="character" w:customStyle="1" w:styleId="ilad1">
    <w:name w:val="il_ad1"/>
    <w:rsid w:val="00353371"/>
    <w:rPr>
      <w:vanish/>
      <w:webHidden w:val="0"/>
      <w:color w:val="000000"/>
      <w:u w:val="single"/>
      <w:specVanish/>
    </w:rPr>
  </w:style>
  <w:style w:type="character" w:customStyle="1" w:styleId="ThickUnderlineCharChar">
    <w:name w:val="Thick Underline Char Char"/>
    <w:rsid w:val="00353371"/>
    <w:rPr>
      <w:sz w:val="24"/>
      <w:szCs w:val="24"/>
      <w:u w:val="thick"/>
      <w:lang w:val="en-US" w:eastAsia="en-US" w:bidi="ar-SA"/>
    </w:rPr>
  </w:style>
  <w:style w:type="character" w:customStyle="1" w:styleId="Underline21">
    <w:name w:val="Underline 2"/>
    <w:basedOn w:val="DefaultParagraphFont"/>
    <w:uiPriority w:val="1"/>
    <w:qFormat/>
    <w:rsid w:val="00353371"/>
    <w:rPr>
      <w:b/>
      <w:bCs w:val="0"/>
      <w:u w:val="single"/>
    </w:rPr>
  </w:style>
  <w:style w:type="character" w:customStyle="1" w:styleId="tx">
    <w:name w:val="tx"/>
    <w:basedOn w:val="DefaultParagraphFont"/>
    <w:rsid w:val="00353371"/>
  </w:style>
  <w:style w:type="character" w:customStyle="1" w:styleId="oneclick-link">
    <w:name w:val="oneclick-link"/>
    <w:basedOn w:val="DefaultParagraphFont"/>
    <w:rsid w:val="00353371"/>
  </w:style>
  <w:style w:type="character" w:customStyle="1" w:styleId="EndnoteTextChar">
    <w:name w:val="Endnote Text Char"/>
    <w:basedOn w:val="DefaultParagraphFont"/>
    <w:locked/>
    <w:rsid w:val="00353371"/>
  </w:style>
  <w:style w:type="character" w:customStyle="1" w:styleId="BodyTextFirstIndentChar">
    <w:name w:val="Body Text First Indent Char"/>
    <w:basedOn w:val="Heading8Char"/>
    <w:locked/>
    <w:rsid w:val="00353371"/>
    <w:rPr>
      <w:rFonts w:asciiTheme="majorHAnsi" w:eastAsiaTheme="majorEastAsia" w:hAnsiTheme="majorHAnsi" w:cstheme="majorBidi" w:hint="default"/>
      <w:i/>
      <w:iCs/>
      <w:color w:val="404040" w:themeColor="text1" w:themeTint="BF"/>
      <w:sz w:val="20"/>
      <w:szCs w:val="20"/>
    </w:rPr>
  </w:style>
  <w:style w:type="character" w:customStyle="1" w:styleId="BlockHeadingsCharCharChar">
    <w:name w:val="Block Headings Char Char Char"/>
    <w:locked/>
    <w:rsid w:val="00353371"/>
  </w:style>
  <w:style w:type="character" w:customStyle="1" w:styleId="CitesCharCharCharChar">
    <w:name w:val="Cites Char Char Char Char"/>
    <w:locked/>
    <w:rsid w:val="00353371"/>
  </w:style>
  <w:style w:type="character" w:customStyle="1" w:styleId="TagsChar1CharChar">
    <w:name w:val="Tags Char1 Char Char"/>
    <w:locked/>
    <w:rsid w:val="0035337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53371"/>
  </w:style>
  <w:style w:type="character" w:customStyle="1" w:styleId="CardsFont6ptCharCharChar">
    <w:name w:val="Cards + Font: 6 pt Char Char Char"/>
    <w:locked/>
    <w:rsid w:val="00353371"/>
  </w:style>
  <w:style w:type="character" w:customStyle="1" w:styleId="blocktitleChar">
    <w:name w:val="block title Char"/>
    <w:locked/>
    <w:rsid w:val="00353371"/>
  </w:style>
  <w:style w:type="character" w:customStyle="1" w:styleId="Cards1Char">
    <w:name w:val="Cards1 Char"/>
    <w:locked/>
    <w:rsid w:val="00353371"/>
  </w:style>
  <w:style w:type="character" w:customStyle="1" w:styleId="CardsUnderlineChar">
    <w:name w:val="Cards + Underline Char"/>
    <w:locked/>
    <w:rsid w:val="00353371"/>
  </w:style>
  <w:style w:type="character" w:customStyle="1" w:styleId="CardTagChar">
    <w:name w:val="Card Tag Char"/>
    <w:locked/>
    <w:rsid w:val="00353371"/>
  </w:style>
  <w:style w:type="character" w:customStyle="1" w:styleId="LanguageStrikeChar">
    <w:name w:val="Language Strike Char"/>
    <w:locked/>
    <w:rsid w:val="00353371"/>
  </w:style>
  <w:style w:type="character" w:customStyle="1" w:styleId="8pointChar">
    <w:name w:val="8 point Char"/>
    <w:locked/>
    <w:rsid w:val="00353371"/>
  </w:style>
  <w:style w:type="character" w:customStyle="1" w:styleId="citationunderlineChar">
    <w:name w:val="citation/underline Char"/>
    <w:locked/>
    <w:rsid w:val="00353371"/>
  </w:style>
  <w:style w:type="character" w:customStyle="1" w:styleId="DateCitesAuthorCharChar">
    <w:name w:val="DateCitesAuthor Char Char"/>
    <w:locked/>
    <w:rsid w:val="00353371"/>
  </w:style>
  <w:style w:type="character" w:customStyle="1" w:styleId="StyleStyle411pt1Char">
    <w:name w:val="Style Style4 + 11 pt1 Char"/>
    <w:locked/>
    <w:rsid w:val="00353371"/>
  </w:style>
  <w:style w:type="character" w:customStyle="1" w:styleId="UnderlineCardChar0">
    <w:name w:val="UnderlineCard Char"/>
    <w:locked/>
    <w:rsid w:val="00353371"/>
  </w:style>
  <w:style w:type="character" w:customStyle="1" w:styleId="CardUpSize-LightChar">
    <w:name w:val="CardUpSize - Light Char"/>
    <w:basedOn w:val="DefaultParagraphFont"/>
    <w:locked/>
    <w:rsid w:val="00353371"/>
  </w:style>
  <w:style w:type="character" w:customStyle="1" w:styleId="CiteCardUpSize-HeavyChar">
    <w:name w:val="Cite // CardUpSize - Heavy Char"/>
    <w:basedOn w:val="DefaultParagraphFont"/>
    <w:locked/>
    <w:rsid w:val="00353371"/>
  </w:style>
  <w:style w:type="character" w:customStyle="1" w:styleId="HotRouteCharCharCharCharCharChar">
    <w:name w:val="Hot Route! Char Char Char Char Char Char"/>
    <w:locked/>
    <w:rsid w:val="00353371"/>
  </w:style>
  <w:style w:type="character" w:customStyle="1" w:styleId="SmallTextCharCharCharChar">
    <w:name w:val="Small Text Char Char Char Char"/>
    <w:locked/>
    <w:rsid w:val="00353371"/>
  </w:style>
  <w:style w:type="character" w:customStyle="1" w:styleId="UnderlineCharCharCharCharCharCharCharChar">
    <w:name w:val="Underline Char Char Char Char Char Char Char Char"/>
    <w:basedOn w:val="DefaultParagraphFont"/>
    <w:locked/>
    <w:rsid w:val="00353371"/>
  </w:style>
  <w:style w:type="character" w:customStyle="1" w:styleId="SmalltextCharCharCharChar0">
    <w:name w:val="Small text Char Char Char Char"/>
    <w:basedOn w:val="DefaultParagraphFont"/>
    <w:locked/>
    <w:rsid w:val="00353371"/>
  </w:style>
  <w:style w:type="character" w:customStyle="1" w:styleId="UnderlinedCardTextChar">
    <w:name w:val="Underlined Card Text Char"/>
    <w:locked/>
    <w:rsid w:val="00353371"/>
  </w:style>
  <w:style w:type="character" w:customStyle="1" w:styleId="cardtextemphasisChar">
    <w:name w:val="card text emphasis Char"/>
    <w:locked/>
    <w:rsid w:val="00353371"/>
  </w:style>
  <w:style w:type="character" w:customStyle="1" w:styleId="CiteCharCharChar">
    <w:name w:val="Cite Char Char Char"/>
    <w:locked/>
    <w:rsid w:val="00353371"/>
  </w:style>
  <w:style w:type="character" w:customStyle="1" w:styleId="CiteCardChar">
    <w:name w:val="Cite_Card Char"/>
    <w:locked/>
    <w:rsid w:val="00353371"/>
  </w:style>
  <w:style w:type="character" w:customStyle="1" w:styleId="BoldandUnderlineCharChar2">
    <w:name w:val="Bold and Underline Char Char2"/>
    <w:locked/>
    <w:rsid w:val="00353371"/>
  </w:style>
  <w:style w:type="character" w:customStyle="1" w:styleId="CiteCardCharCharCharChar">
    <w:name w:val="Cite_Card Char Char Char Char"/>
    <w:locked/>
    <w:rsid w:val="00353371"/>
  </w:style>
  <w:style w:type="character" w:customStyle="1" w:styleId="LittleChar">
    <w:name w:val="Little Char"/>
    <w:locked/>
    <w:rsid w:val="00353371"/>
  </w:style>
  <w:style w:type="character" w:customStyle="1" w:styleId="DebateHeaderChar">
    <w:name w:val="Debate Header Char"/>
    <w:locked/>
    <w:rsid w:val="00353371"/>
  </w:style>
  <w:style w:type="character" w:customStyle="1" w:styleId="UnhighlightedChar">
    <w:name w:val="Unhighlighted Char"/>
    <w:locked/>
    <w:rsid w:val="00353371"/>
  </w:style>
  <w:style w:type="character" w:customStyle="1" w:styleId="StylecardUnderlineChar">
    <w:name w:val="Style card + Underline Char"/>
    <w:locked/>
    <w:rsid w:val="00353371"/>
  </w:style>
  <w:style w:type="character" w:customStyle="1" w:styleId="CiteCardCharCharCharCharCharCharCharChar">
    <w:name w:val="Cite_Card Char Char Char Char Char Char Char Char"/>
    <w:locked/>
    <w:rsid w:val="00353371"/>
  </w:style>
  <w:style w:type="character" w:customStyle="1" w:styleId="CiteNormalChar">
    <w:name w:val="Cite Normal Char"/>
    <w:locked/>
    <w:rsid w:val="00353371"/>
  </w:style>
  <w:style w:type="character" w:customStyle="1" w:styleId="NormaltextCharChar">
    <w:name w:val="Normal text Char Char"/>
    <w:locked/>
    <w:rsid w:val="00353371"/>
  </w:style>
  <w:style w:type="character" w:customStyle="1" w:styleId="underlinedcardChar1">
    <w:name w:val="underlined card Char"/>
    <w:locked/>
    <w:rsid w:val="00353371"/>
  </w:style>
  <w:style w:type="character" w:customStyle="1" w:styleId="cardChar0">
    <w:name w:val="%card Char"/>
    <w:locked/>
    <w:rsid w:val="00353371"/>
  </w:style>
  <w:style w:type="character" w:customStyle="1" w:styleId="UnunderlinedTextChar">
    <w:name w:val="Ununderlined Text Char"/>
    <w:locked/>
    <w:rsid w:val="00353371"/>
  </w:style>
  <w:style w:type="character" w:customStyle="1" w:styleId="ReallyfuckingsmallCharCharCharChar">
    <w:name w:val="Really fucking small Char Char Char Char"/>
    <w:locked/>
    <w:rsid w:val="00353371"/>
  </w:style>
  <w:style w:type="character" w:customStyle="1" w:styleId="CardDownx1Char">
    <w:name w:val="CardDown x1 Char"/>
    <w:locked/>
    <w:rsid w:val="00353371"/>
  </w:style>
  <w:style w:type="character" w:customStyle="1" w:styleId="FullCiteChar">
    <w:name w:val="Full Cite Char"/>
    <w:locked/>
    <w:rsid w:val="00353371"/>
  </w:style>
  <w:style w:type="character" w:customStyle="1" w:styleId="StyleStyleArialNarrow9ptLeft-075ArialNarrowChar">
    <w:name w:val="Style Style Arial Narrow 9 pt Left:  -0.75&quot; + Arial Narrow Char"/>
    <w:locked/>
    <w:rsid w:val="00353371"/>
  </w:style>
  <w:style w:type="character" w:customStyle="1" w:styleId="StyleStyleCardTextLeft-075Right0Char">
    <w:name w:val="Style Style Card Text + Left:  -0.75&quot; + Right:  0&quot; Char"/>
    <w:locked/>
    <w:rsid w:val="00353371"/>
  </w:style>
  <w:style w:type="character" w:customStyle="1" w:styleId="DebateUnderlineBoldChar">
    <w:name w:val="Debate Underline Bold Char"/>
    <w:locked/>
    <w:rsid w:val="00353371"/>
  </w:style>
  <w:style w:type="character" w:customStyle="1" w:styleId="StyleArialNarrow12ptBoldLeft-075Char">
    <w:name w:val="Style Arial Narrow 12 pt Bold Left:  -0.75&quot; Char"/>
    <w:locked/>
    <w:rsid w:val="00353371"/>
  </w:style>
  <w:style w:type="character" w:customStyle="1" w:styleId="StyleStyleevidencetextBorderSinglesolidlineAuto05Char">
    <w:name w:val="Style Style evidence text + Border: : (Single solid line Auto  0.5 ... Char"/>
    <w:locked/>
    <w:rsid w:val="00353371"/>
  </w:style>
  <w:style w:type="character" w:customStyle="1" w:styleId="StyleevidencetextBorderSinglesolidlineAuto05ptLChar">
    <w:name w:val="Style evidence text + Border: : (Single solid line Auto  0.5 pt L... Char"/>
    <w:locked/>
    <w:rsid w:val="00353371"/>
  </w:style>
  <w:style w:type="character" w:customStyle="1" w:styleId="HighlightingChar">
    <w:name w:val="Highlighting Char"/>
    <w:locked/>
    <w:rsid w:val="00353371"/>
  </w:style>
  <w:style w:type="character" w:customStyle="1" w:styleId="UnderliningCharChar1CharCharChar">
    <w:name w:val="Underlining Char Char1 Char Char Char"/>
    <w:locked/>
    <w:rsid w:val="00353371"/>
  </w:style>
  <w:style w:type="character" w:customStyle="1" w:styleId="CiteCharCharCharCharCharChar">
    <w:name w:val="Cite Char Char Char Char Char Char"/>
    <w:locked/>
    <w:rsid w:val="00353371"/>
  </w:style>
  <w:style w:type="character" w:customStyle="1" w:styleId="UnderliningCharCharChar">
    <w:name w:val="Underlining Char Char Char"/>
    <w:locked/>
    <w:rsid w:val="00353371"/>
  </w:style>
  <w:style w:type="character" w:customStyle="1" w:styleId="sup1">
    <w:name w:val="sup1"/>
    <w:rsid w:val="00353371"/>
  </w:style>
  <w:style w:type="character" w:customStyle="1" w:styleId="pgnum1">
    <w:name w:val="pgnum1"/>
    <w:rsid w:val="00353371"/>
  </w:style>
  <w:style w:type="character" w:customStyle="1" w:styleId="nw">
    <w:name w:val="nw"/>
    <w:rsid w:val="00353371"/>
  </w:style>
  <w:style w:type="character" w:customStyle="1" w:styleId="CardsHighlight">
    <w:name w:val="Cards Highlight"/>
    <w:uiPriority w:val="1"/>
    <w:qFormat/>
    <w:rsid w:val="00353371"/>
  </w:style>
  <w:style w:type="character" w:customStyle="1" w:styleId="caps">
    <w:name w:val="caps"/>
    <w:rsid w:val="00353371"/>
  </w:style>
  <w:style w:type="character" w:customStyle="1" w:styleId="apple">
    <w:name w:val="apple"/>
    <w:rsid w:val="00353371"/>
  </w:style>
  <w:style w:type="character" w:customStyle="1" w:styleId="inhoud">
    <w:name w:val="inhoud"/>
    <w:rsid w:val="00353371"/>
  </w:style>
  <w:style w:type="character" w:customStyle="1" w:styleId="CardsUnderlined">
    <w:name w:val="Cards Underlined"/>
    <w:qFormat/>
    <w:rsid w:val="00353371"/>
  </w:style>
  <w:style w:type="character" w:customStyle="1" w:styleId="Cites-AuthorDate">
    <w:name w:val="Cites-Author/Date"/>
    <w:qFormat/>
    <w:rsid w:val="00353371"/>
  </w:style>
  <w:style w:type="character" w:customStyle="1" w:styleId="StyleCardtextChar10pt">
    <w:name w:val="Style Card text Char + 10 pt"/>
    <w:rsid w:val="00353371"/>
  </w:style>
  <w:style w:type="character" w:customStyle="1" w:styleId="UnderliningChar2">
    <w:name w:val="Underlining Char2"/>
    <w:rsid w:val="00353371"/>
  </w:style>
  <w:style w:type="character" w:customStyle="1" w:styleId="UnderliningChar1">
    <w:name w:val="Underlining Char1"/>
    <w:rsid w:val="00353371"/>
  </w:style>
  <w:style w:type="character" w:customStyle="1" w:styleId="smcaps">
    <w:name w:val="smcaps"/>
    <w:rsid w:val="00353371"/>
  </w:style>
  <w:style w:type="character" w:customStyle="1" w:styleId="Style1Char2">
    <w:name w:val="Style1 Char2"/>
    <w:rsid w:val="00353371"/>
  </w:style>
  <w:style w:type="character" w:customStyle="1" w:styleId="inside-head1">
    <w:name w:val="inside-head1"/>
    <w:rsid w:val="00353371"/>
  </w:style>
  <w:style w:type="character" w:customStyle="1" w:styleId="datestamp1">
    <w:name w:val="datestamp1"/>
    <w:rsid w:val="00353371"/>
  </w:style>
  <w:style w:type="character" w:customStyle="1" w:styleId="pagetools1">
    <w:name w:val="pagetools1"/>
    <w:rsid w:val="00353371"/>
  </w:style>
  <w:style w:type="character" w:customStyle="1" w:styleId="smallredtext">
    <w:name w:val="smallredtext"/>
    <w:rsid w:val="00353371"/>
  </w:style>
  <w:style w:type="character" w:customStyle="1" w:styleId="storyheading31">
    <w:name w:val="storyheading31"/>
    <w:rsid w:val="00353371"/>
  </w:style>
  <w:style w:type="character" w:customStyle="1" w:styleId="storydeck31">
    <w:name w:val="storydeck31"/>
    <w:rsid w:val="00353371"/>
  </w:style>
  <w:style w:type="character" w:customStyle="1" w:styleId="subtitle10">
    <w:name w:val="subtitle1"/>
    <w:rsid w:val="00353371"/>
  </w:style>
  <w:style w:type="character" w:customStyle="1" w:styleId="Title10">
    <w:name w:val="Title1"/>
    <w:rsid w:val="00353371"/>
  </w:style>
  <w:style w:type="character" w:customStyle="1" w:styleId="clsbiolink">
    <w:name w:val="clsbiolink"/>
    <w:rsid w:val="00353371"/>
  </w:style>
  <w:style w:type="character" w:customStyle="1" w:styleId="clssmaller">
    <w:name w:val="clssmaller"/>
    <w:rsid w:val="00353371"/>
  </w:style>
  <w:style w:type="character" w:customStyle="1" w:styleId="sm1">
    <w:name w:val="sm1"/>
    <w:rsid w:val="00353371"/>
  </w:style>
  <w:style w:type="character" w:customStyle="1" w:styleId="noindentChar">
    <w:name w:val="noindent Char"/>
    <w:rsid w:val="00353371"/>
  </w:style>
  <w:style w:type="character" w:customStyle="1" w:styleId="SmallChar1">
    <w:name w:val="Small Char1"/>
    <w:rsid w:val="00353371"/>
  </w:style>
  <w:style w:type="character" w:customStyle="1" w:styleId="fullcite0">
    <w:name w:val="fullcite"/>
    <w:rsid w:val="00353371"/>
  </w:style>
  <w:style w:type="character" w:customStyle="1" w:styleId="Style9ptThickunderline">
    <w:name w:val="Style 9 pt Thick underline"/>
    <w:rsid w:val="00353371"/>
  </w:style>
  <w:style w:type="character" w:customStyle="1" w:styleId="CardNotUnderlinedChar">
    <w:name w:val="Card Not Underlined Char"/>
    <w:rsid w:val="00353371"/>
  </w:style>
  <w:style w:type="character" w:customStyle="1" w:styleId="IndexHeadersCharChar">
    <w:name w:val="Index Headers Char Char"/>
    <w:rsid w:val="00353371"/>
  </w:style>
  <w:style w:type="character" w:customStyle="1" w:styleId="CircleChar1">
    <w:name w:val="Circle Char1"/>
    <w:rsid w:val="00353371"/>
  </w:style>
  <w:style w:type="character" w:customStyle="1" w:styleId="textmedium">
    <w:name w:val="textmedium"/>
    <w:rsid w:val="00353371"/>
  </w:style>
  <w:style w:type="character" w:customStyle="1" w:styleId="justify">
    <w:name w:val="justify"/>
    <w:rsid w:val="00353371"/>
  </w:style>
  <w:style w:type="character" w:customStyle="1" w:styleId="SmallCardTextChar">
    <w:name w:val="Small Card Text Char"/>
    <w:rsid w:val="00353371"/>
  </w:style>
  <w:style w:type="character" w:customStyle="1" w:styleId="tagChar30">
    <w:name w:val="tag Char3"/>
    <w:rsid w:val="00353371"/>
  </w:style>
  <w:style w:type="character" w:customStyle="1" w:styleId="medium-normal1">
    <w:name w:val="medium-normal1"/>
    <w:rsid w:val="00353371"/>
  </w:style>
  <w:style w:type="character" w:customStyle="1" w:styleId="inside-head">
    <w:name w:val="inside-head"/>
    <w:rsid w:val="00353371"/>
  </w:style>
  <w:style w:type="character" w:customStyle="1" w:styleId="awtw">
    <w:name w:val="awtw"/>
    <w:rsid w:val="00353371"/>
  </w:style>
  <w:style w:type="character" w:customStyle="1" w:styleId="TitleChar2">
    <w:name w:val="Title Char2"/>
    <w:basedOn w:val="DefaultParagraphFont"/>
    <w:uiPriority w:val="5"/>
    <w:qFormat/>
    <w:rsid w:val="00353371"/>
  </w:style>
  <w:style w:type="character" w:customStyle="1" w:styleId="slug-pub-date">
    <w:name w:val="slug-pub-date"/>
    <w:rsid w:val="00353371"/>
  </w:style>
  <w:style w:type="character" w:customStyle="1" w:styleId="slug-vol">
    <w:name w:val="slug-vol"/>
    <w:rsid w:val="00353371"/>
  </w:style>
  <w:style w:type="character" w:customStyle="1" w:styleId="slug-issue">
    <w:name w:val="slug-issue"/>
    <w:rsid w:val="00353371"/>
  </w:style>
  <w:style w:type="character" w:customStyle="1" w:styleId="slug-pages">
    <w:name w:val="slug-pages"/>
    <w:rsid w:val="00353371"/>
  </w:style>
  <w:style w:type="character" w:customStyle="1" w:styleId="CardText-Underlined">
    <w:name w:val="Card Text - Underlined"/>
    <w:rsid w:val="00353371"/>
  </w:style>
  <w:style w:type="character" w:customStyle="1" w:styleId="Citation-AuthorDate">
    <w:name w:val="Citation - Author/Date"/>
    <w:rsid w:val="00353371"/>
  </w:style>
  <w:style w:type="character" w:customStyle="1" w:styleId="ld3">
    <w:name w:val="ld3"/>
    <w:rsid w:val="00353371"/>
  </w:style>
  <w:style w:type="character" w:customStyle="1" w:styleId="5Notunderlined">
    <w:name w:val="5 Not underlined"/>
    <w:rsid w:val="00353371"/>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353371"/>
  </w:style>
  <w:style w:type="character" w:customStyle="1" w:styleId="postbody">
    <w:name w:val="postbody"/>
    <w:rsid w:val="00353371"/>
  </w:style>
  <w:style w:type="paragraph" w:styleId="EndnoteText">
    <w:name w:val="endnote text"/>
    <w:basedOn w:val="Normal"/>
    <w:link w:val="EndnoteTextChar1"/>
    <w:semiHidden/>
    <w:unhideWhenUsed/>
    <w:rsid w:val="00353371"/>
    <w:rPr>
      <w:sz w:val="20"/>
      <w:szCs w:val="20"/>
    </w:rPr>
  </w:style>
  <w:style w:type="character" w:customStyle="1" w:styleId="EndnoteTextChar2">
    <w:name w:val="Endnote Text Char2"/>
    <w:basedOn w:val="DefaultParagraphFont"/>
    <w:semiHidden/>
    <w:rsid w:val="00353371"/>
    <w:rPr>
      <w:rFonts w:ascii="Calibri" w:hAnsi="Calibri" w:cs="Calibri"/>
      <w:sz w:val="20"/>
      <w:szCs w:val="20"/>
    </w:rPr>
  </w:style>
  <w:style w:type="character" w:customStyle="1" w:styleId="stylestylebold12pt">
    <w:name w:val="stylestylebold12pt"/>
    <w:rsid w:val="00353371"/>
  </w:style>
  <w:style w:type="character" w:customStyle="1" w:styleId="externaledithide">
    <w:name w:val="external_edit_hide"/>
    <w:rsid w:val="00353371"/>
  </w:style>
  <w:style w:type="character" w:customStyle="1" w:styleId="grey10">
    <w:name w:val="grey10"/>
    <w:rsid w:val="00353371"/>
  </w:style>
  <w:style w:type="character" w:customStyle="1" w:styleId="CharacterStyle20">
    <w:name w:val="Character Style 20"/>
    <w:rsid w:val="00353371"/>
  </w:style>
  <w:style w:type="character" w:customStyle="1" w:styleId="Style11ptUnderlineBorderSinglesolidlineAuto05pt">
    <w:name w:val="Style 11 pt Underline Border: : (Single solid line Auto  0.5 pt..."/>
    <w:rsid w:val="00353371"/>
  </w:style>
  <w:style w:type="character" w:customStyle="1" w:styleId="A9">
    <w:name w:val="A9"/>
    <w:uiPriority w:val="99"/>
    <w:rsid w:val="00353371"/>
  </w:style>
  <w:style w:type="character" w:customStyle="1" w:styleId="A5">
    <w:name w:val="A5"/>
    <w:uiPriority w:val="99"/>
    <w:rsid w:val="00353371"/>
  </w:style>
  <w:style w:type="character" w:customStyle="1" w:styleId="underline1">
    <w:name w:val="underline1"/>
    <w:rsid w:val="00353371"/>
  </w:style>
  <w:style w:type="character" w:customStyle="1" w:styleId="see">
    <w:name w:val="see"/>
    <w:rsid w:val="00353371"/>
  </w:style>
  <w:style w:type="character" w:customStyle="1" w:styleId="CharacterStyle2">
    <w:name w:val="Character Style 2"/>
    <w:uiPriority w:val="99"/>
    <w:rsid w:val="00353371"/>
  </w:style>
  <w:style w:type="character" w:customStyle="1" w:styleId="lightblue">
    <w:name w:val="lightblue"/>
    <w:rsid w:val="00353371"/>
  </w:style>
  <w:style w:type="character" w:customStyle="1" w:styleId="centerheadlines">
    <w:name w:val="centerheadlines"/>
    <w:rsid w:val="00353371"/>
  </w:style>
  <w:style w:type="character" w:customStyle="1" w:styleId="datetime0">
    <w:name w:val="datetime"/>
    <w:rsid w:val="00353371"/>
  </w:style>
  <w:style w:type="character" w:customStyle="1" w:styleId="info">
    <w:name w:val="info"/>
    <w:rsid w:val="00353371"/>
  </w:style>
  <w:style w:type="character" w:customStyle="1" w:styleId="datestory">
    <w:name w:val="datestory"/>
    <w:rsid w:val="00353371"/>
  </w:style>
  <w:style w:type="character" w:customStyle="1" w:styleId="A10">
    <w:name w:val="A1"/>
    <w:uiPriority w:val="99"/>
    <w:rsid w:val="00353371"/>
  </w:style>
  <w:style w:type="character" w:customStyle="1" w:styleId="-SmallText-">
    <w:name w:val="-Small Text-"/>
    <w:rsid w:val="00353371"/>
  </w:style>
  <w:style w:type="character" w:customStyle="1" w:styleId="goohl1">
    <w:name w:val="goohl1"/>
    <w:rsid w:val="00353371"/>
  </w:style>
  <w:style w:type="character" w:customStyle="1" w:styleId="goohl2">
    <w:name w:val="goohl2"/>
    <w:rsid w:val="00353371"/>
  </w:style>
  <w:style w:type="character" w:customStyle="1" w:styleId="goohl0">
    <w:name w:val="goohl0"/>
    <w:rsid w:val="00353371"/>
  </w:style>
  <w:style w:type="character" w:customStyle="1" w:styleId="StyleUnderlineBorderSinglesolidlineAuto05ptLinew">
    <w:name w:val="Style Underline Border: : (Single solid line Auto  0.5 pt Line w..."/>
    <w:basedOn w:val="DefaultParagraphFont"/>
    <w:rsid w:val="00353371"/>
  </w:style>
  <w:style w:type="character" w:customStyle="1" w:styleId="citeschar10">
    <w:name w:val="citeschar1"/>
    <w:basedOn w:val="DefaultParagraphFont"/>
    <w:rsid w:val="00353371"/>
  </w:style>
  <w:style w:type="character" w:customStyle="1" w:styleId="cardunderlinedchar0">
    <w:name w:val="cardunderlinedchar"/>
    <w:basedOn w:val="DefaultParagraphFont"/>
    <w:rsid w:val="00353371"/>
  </w:style>
  <w:style w:type="character" w:customStyle="1" w:styleId="Style1CharCharChar">
    <w:name w:val="Style1 Char Char Char"/>
    <w:locked/>
    <w:rsid w:val="00353371"/>
  </w:style>
  <w:style w:type="character" w:customStyle="1" w:styleId="headline">
    <w:name w:val="headline"/>
    <w:rsid w:val="00353371"/>
  </w:style>
  <w:style w:type="character" w:customStyle="1" w:styleId="provider">
    <w:name w:val="provider"/>
    <w:basedOn w:val="DefaultParagraphFont"/>
    <w:rsid w:val="00353371"/>
  </w:style>
  <w:style w:type="character" w:customStyle="1" w:styleId="ilad">
    <w:name w:val="il_ad"/>
    <w:rsid w:val="00353371"/>
  </w:style>
  <w:style w:type="character" w:customStyle="1" w:styleId="grame">
    <w:name w:val="grame"/>
    <w:rsid w:val="00353371"/>
  </w:style>
  <w:style w:type="character" w:customStyle="1" w:styleId="spelle">
    <w:name w:val="spelle"/>
    <w:rsid w:val="00353371"/>
  </w:style>
  <w:style w:type="character" w:customStyle="1" w:styleId="vitstorybyline">
    <w:name w:val="vitstorybyline"/>
    <w:rsid w:val="00353371"/>
  </w:style>
  <w:style w:type="character" w:customStyle="1" w:styleId="yahoobuzzbadge-form">
    <w:name w:val="yahoobuzzbadge-form"/>
    <w:rsid w:val="00353371"/>
  </w:style>
  <w:style w:type="character" w:customStyle="1" w:styleId="tickerlinx">
    <w:name w:val="tickerlinx"/>
    <w:rsid w:val="00353371"/>
  </w:style>
  <w:style w:type="character" w:customStyle="1" w:styleId="post-author">
    <w:name w:val="post-author"/>
    <w:rsid w:val="00353371"/>
  </w:style>
  <w:style w:type="character" w:customStyle="1" w:styleId="post-timestamp">
    <w:name w:val="post-timestamp"/>
    <w:rsid w:val="00353371"/>
  </w:style>
  <w:style w:type="character" w:customStyle="1" w:styleId="mw-headline">
    <w:name w:val="mw-headline"/>
    <w:rsid w:val="00353371"/>
  </w:style>
  <w:style w:type="character" w:customStyle="1" w:styleId="month">
    <w:name w:val="month"/>
    <w:rsid w:val="00353371"/>
  </w:style>
  <w:style w:type="character" w:customStyle="1" w:styleId="2xBoldUnderline">
    <w:name w:val="2x_Bold_Underline"/>
    <w:rsid w:val="00353371"/>
  </w:style>
  <w:style w:type="character" w:customStyle="1" w:styleId="texttitlebigred">
    <w:name w:val="texttitlebigred"/>
    <w:rsid w:val="00353371"/>
  </w:style>
  <w:style w:type="character" w:customStyle="1" w:styleId="subtitles">
    <w:name w:val="subtitles"/>
    <w:rsid w:val="00353371"/>
  </w:style>
  <w:style w:type="character" w:customStyle="1" w:styleId="UnderlineCharChar1">
    <w:name w:val="Underline Char Char1"/>
    <w:aliases w:val="Heading 2 Char Char1 Char Ch,Char Ch"/>
    <w:qFormat/>
    <w:rsid w:val="00353371"/>
  </w:style>
  <w:style w:type="character" w:customStyle="1" w:styleId="CiteCardChar1">
    <w:name w:val="Cite_Card Char1"/>
    <w:rsid w:val="00353371"/>
  </w:style>
  <w:style w:type="character" w:customStyle="1" w:styleId="ptitleinside">
    <w:name w:val="p_title_inside"/>
    <w:rsid w:val="00353371"/>
  </w:style>
  <w:style w:type="character" w:customStyle="1" w:styleId="paramv">
    <w:name w:val="paramv"/>
    <w:rsid w:val="00353371"/>
  </w:style>
  <w:style w:type="character" w:customStyle="1" w:styleId="quotepeekbase">
    <w:name w:val="quotepeekbase"/>
    <w:rsid w:val="00353371"/>
  </w:style>
  <w:style w:type="character" w:customStyle="1" w:styleId="symbol">
    <w:name w:val="symbol"/>
    <w:rsid w:val="00353371"/>
  </w:style>
  <w:style w:type="character" w:customStyle="1" w:styleId="data">
    <w:name w:val="data"/>
    <w:rsid w:val="00353371"/>
  </w:style>
  <w:style w:type="character" w:customStyle="1" w:styleId="cross-head">
    <w:name w:val="cross-head"/>
    <w:rsid w:val="00353371"/>
  </w:style>
  <w:style w:type="character" w:customStyle="1" w:styleId="scaps">
    <w:name w:val="scaps"/>
    <w:rsid w:val="00353371"/>
  </w:style>
  <w:style w:type="character" w:customStyle="1" w:styleId="pub-date">
    <w:name w:val="pub-date"/>
    <w:rsid w:val="00353371"/>
  </w:style>
  <w:style w:type="character" w:customStyle="1" w:styleId="StyleTimesNewRoman12ptBold0">
    <w:name w:val="Style Times New Roman 12 pt Bold"/>
    <w:rsid w:val="00353371"/>
  </w:style>
  <w:style w:type="character" w:customStyle="1" w:styleId="AuthorDateF4">
    <w:name w:val="Author Date (F4)"/>
    <w:rsid w:val="00353371"/>
  </w:style>
  <w:style w:type="character" w:customStyle="1" w:styleId="BoldUnderlineF6">
    <w:name w:val="Bold Underline (F6)"/>
    <w:rsid w:val="00353371"/>
  </w:style>
  <w:style w:type="character" w:customStyle="1" w:styleId="grouptext">
    <w:name w:val="group_text"/>
    <w:rsid w:val="00353371"/>
  </w:style>
  <w:style w:type="character" w:customStyle="1" w:styleId="authors">
    <w:name w:val="authors"/>
    <w:rsid w:val="00353371"/>
  </w:style>
  <w:style w:type="character" w:customStyle="1" w:styleId="StyleArial12ptBoldItalic">
    <w:name w:val="Style Arial 12 pt Bold Italic"/>
    <w:rsid w:val="00353371"/>
  </w:style>
  <w:style w:type="character" w:customStyle="1" w:styleId="verdana12grey1">
    <w:name w:val="verdana12grey1"/>
    <w:rsid w:val="00353371"/>
  </w:style>
  <w:style w:type="character" w:customStyle="1" w:styleId="verdana9grey1a">
    <w:name w:val="verdana9grey1a"/>
    <w:rsid w:val="00353371"/>
  </w:style>
  <w:style w:type="character" w:customStyle="1" w:styleId="nn-twttr-share-btn">
    <w:name w:val="nn-twttr-share-btn"/>
    <w:rsid w:val="00353371"/>
  </w:style>
  <w:style w:type="character" w:customStyle="1" w:styleId="count">
    <w:name w:val="count"/>
    <w:rsid w:val="00353371"/>
  </w:style>
  <w:style w:type="character" w:customStyle="1" w:styleId="fbbuttontext">
    <w:name w:val="fb_button_text"/>
    <w:rsid w:val="00353371"/>
  </w:style>
  <w:style w:type="character" w:customStyle="1" w:styleId="comment-count">
    <w:name w:val="comment-count"/>
    <w:rsid w:val="00353371"/>
  </w:style>
  <w:style w:type="character" w:customStyle="1" w:styleId="comment-count-text">
    <w:name w:val="comment-count-text"/>
    <w:rsid w:val="00353371"/>
  </w:style>
  <w:style w:type="character" w:customStyle="1" w:styleId="author-name">
    <w:name w:val="author-name"/>
    <w:rsid w:val="00353371"/>
  </w:style>
  <w:style w:type="character" w:customStyle="1" w:styleId="lightheader">
    <w:name w:val="lightheader"/>
    <w:rsid w:val="00353371"/>
  </w:style>
  <w:style w:type="character" w:customStyle="1" w:styleId="CiteCardCharCharCharCharChar">
    <w:name w:val="Cite_Card Char Char Char Char Char"/>
    <w:rsid w:val="00353371"/>
  </w:style>
  <w:style w:type="character" w:customStyle="1" w:styleId="CiteCardCharCharCharCharCharChar">
    <w:name w:val="Cite_Card Char Char Char Char Char Char"/>
    <w:rsid w:val="00353371"/>
  </w:style>
  <w:style w:type="character" w:customStyle="1" w:styleId="yahoobuzzbadge">
    <w:name w:val="yahoobuzzbadge"/>
    <w:rsid w:val="00353371"/>
  </w:style>
  <w:style w:type="character" w:customStyle="1" w:styleId="fbsharecountinner">
    <w:name w:val="fb_share_count_inner"/>
    <w:rsid w:val="00353371"/>
  </w:style>
  <w:style w:type="character" w:customStyle="1" w:styleId="fbconnectbuttontext">
    <w:name w:val="fbconnectbutton_text"/>
    <w:rsid w:val="00353371"/>
  </w:style>
  <w:style w:type="character" w:customStyle="1" w:styleId="SourcenameChar">
    <w:name w:val="Source name Char"/>
    <w:locked/>
    <w:rsid w:val="00353371"/>
  </w:style>
  <w:style w:type="character" w:customStyle="1" w:styleId="StrongEmphasis">
    <w:name w:val="Strong Emphasis"/>
    <w:rsid w:val="00353371"/>
  </w:style>
  <w:style w:type="character" w:customStyle="1" w:styleId="Caption2">
    <w:name w:val="Caption2"/>
    <w:rsid w:val="00353371"/>
  </w:style>
  <w:style w:type="character" w:customStyle="1" w:styleId="Style11ptItalicUnderline">
    <w:name w:val="Style 11 pt Italic Underline"/>
    <w:rsid w:val="00353371"/>
  </w:style>
  <w:style w:type="character" w:customStyle="1" w:styleId="Style11ptItalic">
    <w:name w:val="Style 11 pt Italic"/>
    <w:rsid w:val="00353371"/>
  </w:style>
  <w:style w:type="character" w:customStyle="1" w:styleId="Style6pt">
    <w:name w:val="Style 6 pt"/>
    <w:qFormat/>
    <w:rsid w:val="00353371"/>
  </w:style>
  <w:style w:type="character" w:customStyle="1" w:styleId="article-articlebody">
    <w:name w:val="article-articlebody"/>
    <w:basedOn w:val="DefaultParagraphFont"/>
    <w:rsid w:val="00353371"/>
  </w:style>
  <w:style w:type="character" w:customStyle="1" w:styleId="pageheader0">
    <w:name w:val="pageheader"/>
    <w:basedOn w:val="DefaultParagraphFont"/>
    <w:rsid w:val="00353371"/>
  </w:style>
  <w:style w:type="character" w:customStyle="1" w:styleId="AuthorCharChar">
    <w:name w:val="Author Char Char"/>
    <w:rsid w:val="00353371"/>
  </w:style>
  <w:style w:type="character" w:customStyle="1" w:styleId="smallchar0">
    <w:name w:val="smallchar"/>
    <w:basedOn w:val="DefaultParagraphFont"/>
    <w:rsid w:val="00353371"/>
  </w:style>
  <w:style w:type="character" w:customStyle="1" w:styleId="Shortcite">
    <w:name w:val="Shortcite"/>
    <w:rsid w:val="00353371"/>
  </w:style>
  <w:style w:type="character" w:customStyle="1" w:styleId="Longcite">
    <w:name w:val="Longcite"/>
    <w:rsid w:val="00353371"/>
  </w:style>
  <w:style w:type="character" w:customStyle="1" w:styleId="StyleStyle7pt8pt">
    <w:name w:val="Style Style 7 pt + 8 pt"/>
    <w:rsid w:val="00353371"/>
  </w:style>
  <w:style w:type="character" w:customStyle="1" w:styleId="StyleStyleThickunderlineBold1">
    <w:name w:val="Style Style Thick underline + Bold1"/>
    <w:rsid w:val="00353371"/>
  </w:style>
  <w:style w:type="character" w:customStyle="1" w:styleId="StyleUnderline2">
    <w:name w:val="Style Underline2"/>
    <w:rsid w:val="00353371"/>
  </w:style>
  <w:style w:type="character" w:customStyle="1" w:styleId="tagchar0">
    <w:name w:val="tagchar"/>
    <w:basedOn w:val="DefaultParagraphFont"/>
    <w:rsid w:val="00353371"/>
  </w:style>
  <w:style w:type="character" w:customStyle="1" w:styleId="address">
    <w:name w:val="address"/>
    <w:rsid w:val="00353371"/>
  </w:style>
  <w:style w:type="character" w:customStyle="1" w:styleId="NormalizationChar">
    <w:name w:val="Normalization Char"/>
    <w:rsid w:val="00353371"/>
  </w:style>
  <w:style w:type="character" w:customStyle="1" w:styleId="maintextbldleft">
    <w:name w:val="maintextbldleft"/>
    <w:basedOn w:val="DefaultParagraphFont"/>
    <w:rsid w:val="00353371"/>
  </w:style>
  <w:style w:type="character" w:customStyle="1" w:styleId="maintextleft">
    <w:name w:val="maintextleft"/>
    <w:basedOn w:val="DefaultParagraphFont"/>
    <w:rsid w:val="00353371"/>
  </w:style>
  <w:style w:type="character" w:customStyle="1" w:styleId="highlight3">
    <w:name w:val="highlight"/>
    <w:rsid w:val="00353371"/>
  </w:style>
  <w:style w:type="character" w:customStyle="1" w:styleId="Shrinker">
    <w:name w:val="Shrinker"/>
    <w:rsid w:val="00353371"/>
  </w:style>
  <w:style w:type="character" w:customStyle="1" w:styleId="heading2char1">
    <w:name w:val="heading2char"/>
    <w:basedOn w:val="DefaultParagraphFont"/>
    <w:rsid w:val="00353371"/>
  </w:style>
  <w:style w:type="character" w:customStyle="1" w:styleId="heading3char1">
    <w:name w:val="heading3char1"/>
    <w:basedOn w:val="DefaultParagraphFont"/>
    <w:rsid w:val="00353371"/>
  </w:style>
  <w:style w:type="character" w:customStyle="1" w:styleId="underlinea">
    <w:name w:val="underlinea"/>
    <w:basedOn w:val="DefaultParagraphFont"/>
    <w:rsid w:val="00353371"/>
  </w:style>
  <w:style w:type="character" w:customStyle="1" w:styleId="StyleUnderlineChar9pt2">
    <w:name w:val="Style Underline Char + 9 pt2"/>
    <w:rsid w:val="00353371"/>
  </w:style>
  <w:style w:type="character" w:customStyle="1" w:styleId="StyleUnderlineChar9ptBold1">
    <w:name w:val="Style Underline Char + 9 pt Bold1"/>
    <w:rsid w:val="00353371"/>
  </w:style>
  <w:style w:type="character" w:customStyle="1" w:styleId="FontStyle329">
    <w:name w:val="Font Style329"/>
    <w:uiPriority w:val="99"/>
    <w:rsid w:val="00353371"/>
  </w:style>
  <w:style w:type="character" w:customStyle="1" w:styleId="styleboldunderline">
    <w:name w:val="styleboldunderline"/>
    <w:rsid w:val="00353371"/>
  </w:style>
  <w:style w:type="character" w:customStyle="1" w:styleId="FontStyle291">
    <w:name w:val="Font Style291"/>
    <w:uiPriority w:val="99"/>
    <w:rsid w:val="00353371"/>
  </w:style>
  <w:style w:type="character" w:customStyle="1" w:styleId="FontStyle232">
    <w:name w:val="Font Style232"/>
    <w:uiPriority w:val="99"/>
    <w:rsid w:val="00353371"/>
  </w:style>
  <w:style w:type="character" w:customStyle="1" w:styleId="MicroTextCharChar">
    <w:name w:val="MicroText Char Char"/>
    <w:rsid w:val="00353371"/>
  </w:style>
  <w:style w:type="character" w:customStyle="1" w:styleId="Hyperlink6">
    <w:name w:val="Hyperlink6"/>
    <w:rsid w:val="00353371"/>
  </w:style>
  <w:style w:type="character" w:customStyle="1" w:styleId="pmterms11">
    <w:name w:val="pmterms11"/>
    <w:rsid w:val="00353371"/>
  </w:style>
  <w:style w:type="character" w:customStyle="1" w:styleId="style61">
    <w:name w:val="style6"/>
    <w:rsid w:val="00353371"/>
  </w:style>
  <w:style w:type="character" w:customStyle="1" w:styleId="Title2">
    <w:name w:val="Title2"/>
    <w:basedOn w:val="DefaultParagraphFont"/>
    <w:rsid w:val="00353371"/>
  </w:style>
  <w:style w:type="character" w:customStyle="1" w:styleId="pmterms12">
    <w:name w:val="pmterms12"/>
    <w:basedOn w:val="DefaultParagraphFont"/>
    <w:rsid w:val="00353371"/>
  </w:style>
  <w:style w:type="character" w:customStyle="1" w:styleId="BoldandUnderlineChar1Char2Char">
    <w:name w:val="Bold and Underline Char1 Char2 Char"/>
    <w:basedOn w:val="DefaultParagraphFont"/>
    <w:rsid w:val="00353371"/>
  </w:style>
  <w:style w:type="character" w:customStyle="1" w:styleId="cardtextsmallCharCharCharCharCharCharCharCharCharCharCharChar">
    <w:name w:val="card text small Char Char Char Char Char Char Char Char Char Char Char Char"/>
    <w:basedOn w:val="DefaultParagraphFont"/>
    <w:rsid w:val="0035337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53371"/>
  </w:style>
  <w:style w:type="character" w:customStyle="1" w:styleId="pmterms2">
    <w:name w:val="pmterms2"/>
    <w:basedOn w:val="DefaultParagraphFont"/>
    <w:rsid w:val="00353371"/>
  </w:style>
  <w:style w:type="character" w:customStyle="1" w:styleId="BoldandUnderlineChar1Char2CharChar">
    <w:name w:val="Bold and Underline Char1 Char2 Char Char"/>
    <w:basedOn w:val="DefaultParagraphFont"/>
    <w:rsid w:val="00353371"/>
  </w:style>
  <w:style w:type="character" w:customStyle="1" w:styleId="UnderlineChar1Char1">
    <w:name w:val="Underline Char1 Char1"/>
    <w:basedOn w:val="DefaultParagraphFont"/>
    <w:rsid w:val="00353371"/>
  </w:style>
  <w:style w:type="character" w:customStyle="1" w:styleId="UnderlineChar6CharCharCharCharCharCharCharChar">
    <w:name w:val="Underline Char6 Char Char Char Char Char Char Char Char"/>
    <w:basedOn w:val="DefaultParagraphFont"/>
    <w:rsid w:val="00353371"/>
  </w:style>
  <w:style w:type="character" w:customStyle="1" w:styleId="BoldText12pt">
    <w:name w:val="Bold Text 12 pt"/>
    <w:autoRedefine/>
    <w:rsid w:val="00353371"/>
  </w:style>
  <w:style w:type="character" w:customStyle="1" w:styleId="Style2CharChar">
    <w:name w:val="Style2 Char Char"/>
    <w:basedOn w:val="DefaultParagraphFont"/>
    <w:rsid w:val="00353371"/>
  </w:style>
  <w:style w:type="character" w:customStyle="1" w:styleId="DebateCiteCharCharChar">
    <w:name w:val="Debate Cite Char Char Char"/>
    <w:basedOn w:val="DefaultParagraphFont"/>
    <w:rsid w:val="00353371"/>
  </w:style>
  <w:style w:type="paragraph" w:styleId="BodyTextFirstIndent">
    <w:name w:val="Body Text First Indent"/>
    <w:basedOn w:val="BodyText"/>
    <w:link w:val="BodyTextFirstIndentChar1"/>
    <w:semiHidden/>
    <w:unhideWhenUsed/>
    <w:rsid w:val="00353371"/>
    <w:pPr>
      <w:spacing w:after="0"/>
      <w:ind w:firstLine="360"/>
    </w:pPr>
    <w:rPr>
      <w:rFonts w:ascii="Georgia" w:hAnsi="Georgia"/>
      <w:sz w:val="24"/>
    </w:rPr>
  </w:style>
  <w:style w:type="character" w:customStyle="1" w:styleId="BodyTextFirstIndentChar2">
    <w:name w:val="Body Text First Indent Char2"/>
    <w:basedOn w:val="BodyTextChar"/>
    <w:semiHidden/>
    <w:rsid w:val="00353371"/>
    <w:rPr>
      <w:rFonts w:ascii="Calibri" w:hAnsi="Calibri" w:cs="Calibri"/>
    </w:rPr>
  </w:style>
  <w:style w:type="character" w:customStyle="1" w:styleId="Style10ptBold">
    <w:name w:val="Style 10 pt Bold"/>
    <w:basedOn w:val="DefaultParagraphFont"/>
    <w:rsid w:val="00353371"/>
  </w:style>
  <w:style w:type="character" w:customStyle="1" w:styleId="text9">
    <w:name w:val="text9"/>
    <w:basedOn w:val="DefaultParagraphFont"/>
    <w:rsid w:val="00353371"/>
  </w:style>
  <w:style w:type="character" w:customStyle="1" w:styleId="text21">
    <w:name w:val="text21"/>
    <w:basedOn w:val="DefaultParagraphFont"/>
    <w:rsid w:val="00353371"/>
  </w:style>
  <w:style w:type="character" w:customStyle="1" w:styleId="text19">
    <w:name w:val="text19"/>
    <w:basedOn w:val="DefaultParagraphFont"/>
    <w:rsid w:val="00353371"/>
  </w:style>
  <w:style w:type="character" w:customStyle="1" w:styleId="term2">
    <w:name w:val="term2"/>
    <w:basedOn w:val="DefaultParagraphFont"/>
    <w:rsid w:val="00353371"/>
  </w:style>
  <w:style w:type="character" w:customStyle="1" w:styleId="ToReadChar">
    <w:name w:val="To Read Char"/>
    <w:basedOn w:val="DefaultParagraphFont"/>
    <w:rsid w:val="00353371"/>
  </w:style>
  <w:style w:type="character" w:customStyle="1" w:styleId="ToReadCharChar">
    <w:name w:val="To Read Char Char"/>
    <w:basedOn w:val="DefaultParagraphFont"/>
    <w:rsid w:val="00353371"/>
  </w:style>
  <w:style w:type="character" w:customStyle="1" w:styleId="bio">
    <w:name w:val="bio"/>
    <w:basedOn w:val="DefaultParagraphFont"/>
    <w:rsid w:val="00353371"/>
  </w:style>
  <w:style w:type="character" w:customStyle="1" w:styleId="storytextstyle">
    <w:name w:val="storytextstyle"/>
    <w:basedOn w:val="DefaultParagraphFont"/>
    <w:rsid w:val="00353371"/>
  </w:style>
  <w:style w:type="character" w:customStyle="1" w:styleId="cardunderlinedCharChar">
    <w:name w:val="card underlined Char Char"/>
    <w:basedOn w:val="DefaultParagraphFont"/>
    <w:rsid w:val="00353371"/>
  </w:style>
  <w:style w:type="character" w:customStyle="1" w:styleId="articlehead21">
    <w:name w:val="articlehead21"/>
    <w:basedOn w:val="DefaultParagraphFont"/>
    <w:rsid w:val="00353371"/>
  </w:style>
  <w:style w:type="character" w:customStyle="1" w:styleId="BoldandUnderlineChar2Char1">
    <w:name w:val="Bold and Underline Char2 Char1"/>
    <w:basedOn w:val="DefaultParagraphFont"/>
    <w:rsid w:val="00353371"/>
  </w:style>
  <w:style w:type="character" w:customStyle="1" w:styleId="TagCiteChar10">
    <w:name w:val="Tag/Cite Char1"/>
    <w:basedOn w:val="DefaultParagraphFont"/>
    <w:rsid w:val="00353371"/>
  </w:style>
  <w:style w:type="character" w:customStyle="1" w:styleId="CardCharChar0">
    <w:name w:val="Card Char Char"/>
    <w:basedOn w:val="DefaultParagraphFont"/>
    <w:rsid w:val="00353371"/>
  </w:style>
  <w:style w:type="character" w:customStyle="1" w:styleId="BriefTitle1Char">
    <w:name w:val="Brief Title 1 Char"/>
    <w:basedOn w:val="DefaultParagraphFont"/>
    <w:rsid w:val="00353371"/>
  </w:style>
  <w:style w:type="character" w:customStyle="1" w:styleId="TagCiteCharChar">
    <w:name w:val="Tag/Cite Char Char"/>
    <w:basedOn w:val="DefaultParagraphFont"/>
    <w:rsid w:val="00353371"/>
  </w:style>
  <w:style w:type="character" w:customStyle="1" w:styleId="prodgeneral1">
    <w:name w:val="prodgeneral1"/>
    <w:basedOn w:val="DefaultParagraphFont"/>
    <w:rsid w:val="00353371"/>
  </w:style>
  <w:style w:type="character" w:customStyle="1" w:styleId="texto11">
    <w:name w:val="texto11"/>
    <w:basedOn w:val="DefaultParagraphFont"/>
    <w:rsid w:val="00353371"/>
  </w:style>
  <w:style w:type="character" w:customStyle="1" w:styleId="date10">
    <w:name w:val="date1"/>
    <w:basedOn w:val="DefaultParagraphFont"/>
    <w:rsid w:val="00353371"/>
  </w:style>
  <w:style w:type="character" w:customStyle="1" w:styleId="summary1">
    <w:name w:val="summary1"/>
    <w:basedOn w:val="DefaultParagraphFont"/>
    <w:rsid w:val="00353371"/>
  </w:style>
  <w:style w:type="character" w:customStyle="1" w:styleId="text3">
    <w:name w:val="text3"/>
    <w:basedOn w:val="DefaultParagraphFont"/>
    <w:rsid w:val="00353371"/>
  </w:style>
  <w:style w:type="character" w:customStyle="1" w:styleId="featurecontentgray1">
    <w:name w:val="featurecontentgray1"/>
    <w:basedOn w:val="DefaultParagraphFont"/>
    <w:rsid w:val="00353371"/>
  </w:style>
  <w:style w:type="character" w:customStyle="1" w:styleId="CardCharCharChar0">
    <w:name w:val="Card Char Char Char"/>
    <w:basedOn w:val="DefaultParagraphFont"/>
    <w:rsid w:val="00353371"/>
  </w:style>
  <w:style w:type="character" w:customStyle="1" w:styleId="big1">
    <w:name w:val="big1"/>
    <w:basedOn w:val="DefaultParagraphFont"/>
    <w:rsid w:val="00353371"/>
  </w:style>
  <w:style w:type="character" w:customStyle="1" w:styleId="articletitle1">
    <w:name w:val="articletitle1"/>
    <w:basedOn w:val="DefaultParagraphFont"/>
    <w:rsid w:val="00353371"/>
  </w:style>
  <w:style w:type="character" w:customStyle="1" w:styleId="prodgeneral">
    <w:name w:val="prodgeneral"/>
    <w:basedOn w:val="DefaultParagraphFont"/>
    <w:rsid w:val="00353371"/>
  </w:style>
  <w:style w:type="character" w:customStyle="1" w:styleId="Style10pt">
    <w:name w:val="Style 10 pt"/>
    <w:basedOn w:val="DefaultParagraphFont"/>
    <w:rsid w:val="00353371"/>
  </w:style>
  <w:style w:type="character" w:customStyle="1" w:styleId="StyleUnderlineChar0">
    <w:name w:val="Style Underline + Char"/>
    <w:basedOn w:val="DefaultParagraphFont"/>
    <w:rsid w:val="00353371"/>
  </w:style>
  <w:style w:type="character" w:customStyle="1" w:styleId="highlightChar">
    <w:name w:val="highlight Char"/>
    <w:basedOn w:val="DefaultParagraphFont"/>
    <w:rsid w:val="00353371"/>
  </w:style>
  <w:style w:type="character" w:customStyle="1" w:styleId="citeChar0">
    <w:name w:val="cite Char"/>
    <w:basedOn w:val="DefaultParagraphFont"/>
    <w:rsid w:val="00353371"/>
  </w:style>
  <w:style w:type="character" w:customStyle="1" w:styleId="OffensiveLanguageChar">
    <w:name w:val="Offensive Language Char"/>
    <w:rsid w:val="00353371"/>
  </w:style>
  <w:style w:type="character" w:customStyle="1" w:styleId="yellowfadeinnerspan">
    <w:name w:val="yellowfadeinnerspan"/>
    <w:rsid w:val="00353371"/>
  </w:style>
  <w:style w:type="character" w:customStyle="1" w:styleId="ipa">
    <w:name w:val="ipa"/>
    <w:basedOn w:val="DefaultParagraphFont"/>
    <w:rsid w:val="00353371"/>
  </w:style>
  <w:style w:type="character" w:customStyle="1" w:styleId="StyleciteChar">
    <w:name w:val="Style cite + Char"/>
    <w:basedOn w:val="DefaultParagraphFont"/>
    <w:rsid w:val="00353371"/>
  </w:style>
  <w:style w:type="character" w:customStyle="1" w:styleId="H4TagChar1">
    <w:name w:val="H4 (Tag) Char1"/>
    <w:locked/>
    <w:rsid w:val="00353371"/>
  </w:style>
  <w:style w:type="character" w:customStyle="1" w:styleId="DebateUnderlinedChar">
    <w:name w:val="Debate Underlined Char"/>
    <w:locked/>
    <w:rsid w:val="00353371"/>
  </w:style>
  <w:style w:type="character" w:customStyle="1" w:styleId="Card10f2Char">
    <w:name w:val="Card.10.f2 Char"/>
    <w:locked/>
    <w:rsid w:val="00353371"/>
  </w:style>
  <w:style w:type="character" w:customStyle="1" w:styleId="Heading180">
    <w:name w:val="Heading #18_"/>
    <w:basedOn w:val="DefaultParagraphFont"/>
    <w:locked/>
    <w:rsid w:val="00353371"/>
  </w:style>
  <w:style w:type="character" w:customStyle="1" w:styleId="Picturecaption20">
    <w:name w:val="Picture caption (2)_"/>
    <w:basedOn w:val="DefaultParagraphFont"/>
    <w:locked/>
    <w:rsid w:val="00353371"/>
  </w:style>
  <w:style w:type="character" w:customStyle="1" w:styleId="Picturecaption0">
    <w:name w:val="Picture caption_"/>
    <w:basedOn w:val="DefaultParagraphFont"/>
    <w:locked/>
    <w:rsid w:val="00353371"/>
  </w:style>
  <w:style w:type="character" w:customStyle="1" w:styleId="Bodytext311">
    <w:name w:val="Body text (31)_"/>
    <w:basedOn w:val="DefaultParagraphFont"/>
    <w:locked/>
    <w:rsid w:val="00353371"/>
  </w:style>
  <w:style w:type="character" w:customStyle="1" w:styleId="Heading220">
    <w:name w:val="Heading #22_"/>
    <w:basedOn w:val="DefaultParagraphFont"/>
    <w:locked/>
    <w:rsid w:val="00353371"/>
  </w:style>
  <w:style w:type="character" w:customStyle="1" w:styleId="Bodytext1310">
    <w:name w:val="Body text (131)_"/>
    <w:basedOn w:val="DefaultParagraphFont"/>
    <w:locked/>
    <w:rsid w:val="00353371"/>
  </w:style>
  <w:style w:type="character" w:customStyle="1" w:styleId="Bodytext1400">
    <w:name w:val="Body text (140)_"/>
    <w:basedOn w:val="DefaultParagraphFont"/>
    <w:locked/>
    <w:rsid w:val="00353371"/>
  </w:style>
  <w:style w:type="character" w:customStyle="1" w:styleId="Bodytext1410">
    <w:name w:val="Body text (141)_"/>
    <w:basedOn w:val="DefaultParagraphFont"/>
    <w:locked/>
    <w:rsid w:val="00353371"/>
  </w:style>
  <w:style w:type="character" w:customStyle="1" w:styleId="Tableofcontents200">
    <w:name w:val="Table of contents (20)_"/>
    <w:basedOn w:val="DefaultParagraphFont"/>
    <w:locked/>
    <w:rsid w:val="00353371"/>
  </w:style>
  <w:style w:type="character" w:customStyle="1" w:styleId="Tableofcontents210">
    <w:name w:val="Table of contents (21)_"/>
    <w:basedOn w:val="DefaultParagraphFont"/>
    <w:locked/>
    <w:rsid w:val="00353371"/>
  </w:style>
  <w:style w:type="character" w:customStyle="1" w:styleId="Tableofcontents220">
    <w:name w:val="Table of contents (22)_"/>
    <w:basedOn w:val="DefaultParagraphFont"/>
    <w:locked/>
    <w:rsid w:val="00353371"/>
  </w:style>
  <w:style w:type="character" w:customStyle="1" w:styleId="Bodytext1420">
    <w:name w:val="Body text (142)_"/>
    <w:basedOn w:val="DefaultParagraphFont"/>
    <w:locked/>
    <w:rsid w:val="00353371"/>
  </w:style>
  <w:style w:type="character" w:customStyle="1" w:styleId="Bodytext1430">
    <w:name w:val="Body text (143)_"/>
    <w:basedOn w:val="DefaultParagraphFont"/>
    <w:locked/>
    <w:rsid w:val="00353371"/>
  </w:style>
  <w:style w:type="character" w:customStyle="1" w:styleId="Bodytext144Exact">
    <w:name w:val="Body text (144) Exact"/>
    <w:basedOn w:val="DefaultParagraphFont"/>
    <w:locked/>
    <w:rsid w:val="00353371"/>
  </w:style>
  <w:style w:type="character" w:customStyle="1" w:styleId="Bodytext145Exact">
    <w:name w:val="Body text (145) Exact"/>
    <w:basedOn w:val="DefaultParagraphFont"/>
    <w:locked/>
    <w:rsid w:val="00353371"/>
  </w:style>
  <w:style w:type="character" w:customStyle="1" w:styleId="Bodytext1460">
    <w:name w:val="Body text (146)_"/>
    <w:basedOn w:val="DefaultParagraphFont"/>
    <w:locked/>
    <w:rsid w:val="00353371"/>
  </w:style>
  <w:style w:type="character" w:customStyle="1" w:styleId="Heading231">
    <w:name w:val="Heading #23_"/>
    <w:basedOn w:val="DefaultParagraphFont"/>
    <w:locked/>
    <w:rsid w:val="00353371"/>
  </w:style>
  <w:style w:type="character" w:customStyle="1" w:styleId="Picturecaption360">
    <w:name w:val="Picture caption (36)_"/>
    <w:basedOn w:val="DefaultParagraphFont"/>
    <w:locked/>
    <w:rsid w:val="00353371"/>
  </w:style>
  <w:style w:type="character" w:customStyle="1" w:styleId="Picturecaption420">
    <w:name w:val="Picture caption (42)_"/>
    <w:basedOn w:val="DefaultParagraphFont"/>
    <w:locked/>
    <w:rsid w:val="00353371"/>
  </w:style>
  <w:style w:type="character" w:customStyle="1" w:styleId="Bodytext1540">
    <w:name w:val="Body text (154)_"/>
    <w:basedOn w:val="DefaultParagraphFont"/>
    <w:locked/>
    <w:rsid w:val="00353371"/>
  </w:style>
  <w:style w:type="character" w:customStyle="1" w:styleId="Bodytext1550">
    <w:name w:val="Body text (155)_"/>
    <w:basedOn w:val="DefaultParagraphFont"/>
    <w:locked/>
    <w:rsid w:val="00353371"/>
  </w:style>
  <w:style w:type="character" w:customStyle="1" w:styleId="Bodytext1560">
    <w:name w:val="Body text (156)_"/>
    <w:basedOn w:val="DefaultParagraphFont"/>
    <w:locked/>
    <w:rsid w:val="00353371"/>
  </w:style>
  <w:style w:type="character" w:customStyle="1" w:styleId="Bodytext600">
    <w:name w:val="Body text (60)_"/>
    <w:basedOn w:val="DefaultParagraphFont"/>
    <w:locked/>
    <w:rsid w:val="00353371"/>
  </w:style>
  <w:style w:type="character" w:customStyle="1" w:styleId="Bodytext1580">
    <w:name w:val="Body text (158)_"/>
    <w:basedOn w:val="DefaultParagraphFont"/>
    <w:locked/>
    <w:rsid w:val="00353371"/>
  </w:style>
  <w:style w:type="character" w:customStyle="1" w:styleId="Bodytext1590">
    <w:name w:val="Body text (159)_"/>
    <w:basedOn w:val="DefaultParagraphFont"/>
    <w:locked/>
    <w:rsid w:val="00353371"/>
  </w:style>
  <w:style w:type="character" w:customStyle="1" w:styleId="Bodytext1600">
    <w:name w:val="Body text (160)_"/>
    <w:basedOn w:val="DefaultParagraphFont"/>
    <w:locked/>
    <w:rsid w:val="00353371"/>
  </w:style>
  <w:style w:type="character" w:customStyle="1" w:styleId="Picturecaption40">
    <w:name w:val="Picture caption (4)_"/>
    <w:basedOn w:val="DefaultParagraphFont"/>
    <w:locked/>
    <w:rsid w:val="00353371"/>
  </w:style>
  <w:style w:type="character" w:customStyle="1" w:styleId="Heading101">
    <w:name w:val="Heading #10_"/>
    <w:basedOn w:val="DefaultParagraphFont"/>
    <w:locked/>
    <w:rsid w:val="00353371"/>
  </w:style>
  <w:style w:type="character" w:customStyle="1" w:styleId="Picturecaption30">
    <w:name w:val="Picture caption (3)_"/>
    <w:basedOn w:val="DefaultParagraphFont"/>
    <w:locked/>
    <w:rsid w:val="00353371"/>
  </w:style>
  <w:style w:type="character" w:customStyle="1" w:styleId="Heading130">
    <w:name w:val="Heading #13_"/>
    <w:basedOn w:val="DefaultParagraphFont"/>
    <w:locked/>
    <w:rsid w:val="00353371"/>
  </w:style>
  <w:style w:type="character" w:customStyle="1" w:styleId="Heading920">
    <w:name w:val="Heading #9 (2)_"/>
    <w:basedOn w:val="DefaultParagraphFont"/>
    <w:locked/>
    <w:rsid w:val="00353371"/>
  </w:style>
  <w:style w:type="character" w:customStyle="1" w:styleId="Heading150">
    <w:name w:val="Heading #15_"/>
    <w:basedOn w:val="DefaultParagraphFont"/>
    <w:locked/>
    <w:rsid w:val="00353371"/>
  </w:style>
  <w:style w:type="character" w:customStyle="1" w:styleId="Bodytext380">
    <w:name w:val="Body text (38)_"/>
    <w:basedOn w:val="DefaultParagraphFont"/>
    <w:locked/>
    <w:rsid w:val="00353371"/>
  </w:style>
  <w:style w:type="character" w:customStyle="1" w:styleId="Heading170">
    <w:name w:val="Heading #17_"/>
    <w:basedOn w:val="DefaultParagraphFont"/>
    <w:locked/>
    <w:rsid w:val="00353371"/>
  </w:style>
  <w:style w:type="character" w:customStyle="1" w:styleId="Bodytext97Exact">
    <w:name w:val="Body text (97) Exact"/>
    <w:basedOn w:val="DefaultParagraphFont"/>
    <w:locked/>
    <w:rsid w:val="00353371"/>
  </w:style>
  <w:style w:type="character" w:customStyle="1" w:styleId="Bodytext420">
    <w:name w:val="Body text (42)_"/>
    <w:basedOn w:val="DefaultParagraphFont"/>
    <w:locked/>
    <w:rsid w:val="00353371"/>
  </w:style>
  <w:style w:type="character" w:customStyle="1" w:styleId="Picturecaption90">
    <w:name w:val="Picture caption (9)_"/>
    <w:basedOn w:val="DefaultParagraphFont"/>
    <w:locked/>
    <w:rsid w:val="00353371"/>
  </w:style>
  <w:style w:type="character" w:customStyle="1" w:styleId="Bodytext96Exact">
    <w:name w:val="Body text (96) Exact"/>
    <w:basedOn w:val="DefaultParagraphFont"/>
    <w:locked/>
    <w:rsid w:val="00353371"/>
  </w:style>
  <w:style w:type="character" w:customStyle="1" w:styleId="Heading1420">
    <w:name w:val="Heading #14 (2)_"/>
    <w:basedOn w:val="DefaultParagraphFont"/>
    <w:locked/>
    <w:rsid w:val="00353371"/>
  </w:style>
  <w:style w:type="character" w:customStyle="1" w:styleId="Picturecaption310">
    <w:name w:val="Picture caption (31)_"/>
    <w:basedOn w:val="DefaultParagraphFont"/>
    <w:locked/>
    <w:rsid w:val="00353371"/>
  </w:style>
  <w:style w:type="character" w:customStyle="1" w:styleId="Picturecaption270">
    <w:name w:val="Picture caption (27)_"/>
    <w:basedOn w:val="DefaultParagraphFont"/>
    <w:locked/>
    <w:rsid w:val="00353371"/>
  </w:style>
  <w:style w:type="character" w:customStyle="1" w:styleId="Bodytext43Exact">
    <w:name w:val="Body text (43) Exact"/>
    <w:basedOn w:val="DefaultParagraphFont"/>
    <w:locked/>
    <w:rsid w:val="00353371"/>
  </w:style>
  <w:style w:type="character" w:customStyle="1" w:styleId="Bodytext1090">
    <w:name w:val="Body text (109)_"/>
    <w:basedOn w:val="DefaultParagraphFont"/>
    <w:locked/>
    <w:rsid w:val="00353371"/>
  </w:style>
  <w:style w:type="character" w:customStyle="1" w:styleId="Bodytext1100">
    <w:name w:val="Body text (110)_"/>
    <w:basedOn w:val="DefaultParagraphFont"/>
    <w:locked/>
    <w:rsid w:val="00353371"/>
  </w:style>
  <w:style w:type="character" w:customStyle="1" w:styleId="Bodytext1110">
    <w:name w:val="Body text (111)_"/>
    <w:basedOn w:val="DefaultParagraphFont"/>
    <w:locked/>
    <w:rsid w:val="00353371"/>
  </w:style>
  <w:style w:type="character" w:customStyle="1" w:styleId="Tablecaption70">
    <w:name w:val="Table caption (7)_"/>
    <w:basedOn w:val="DefaultParagraphFont"/>
    <w:locked/>
    <w:rsid w:val="00353371"/>
  </w:style>
  <w:style w:type="character" w:customStyle="1" w:styleId="Bodytext1120">
    <w:name w:val="Body text (112)_"/>
    <w:basedOn w:val="DefaultParagraphFont"/>
    <w:locked/>
    <w:rsid w:val="00353371"/>
  </w:style>
  <w:style w:type="character" w:customStyle="1" w:styleId="Bodytext1130">
    <w:name w:val="Body text (113)_"/>
    <w:basedOn w:val="DefaultParagraphFont"/>
    <w:locked/>
    <w:rsid w:val="00353371"/>
  </w:style>
  <w:style w:type="character" w:customStyle="1" w:styleId="Tableofcontents100">
    <w:name w:val="Table of contents (10)_"/>
    <w:basedOn w:val="DefaultParagraphFont"/>
    <w:locked/>
    <w:rsid w:val="00353371"/>
  </w:style>
  <w:style w:type="character" w:customStyle="1" w:styleId="Tableofcontents120">
    <w:name w:val="Table of contents (12)_"/>
    <w:basedOn w:val="DefaultParagraphFont"/>
    <w:locked/>
    <w:rsid w:val="00353371"/>
  </w:style>
  <w:style w:type="character" w:customStyle="1" w:styleId="Tableofcontents140">
    <w:name w:val="Table of contents (14)_"/>
    <w:basedOn w:val="DefaultParagraphFont"/>
    <w:locked/>
    <w:rsid w:val="00353371"/>
  </w:style>
  <w:style w:type="character" w:customStyle="1" w:styleId="Heading1620">
    <w:name w:val="Heading #16 (2)_"/>
    <w:basedOn w:val="DefaultParagraphFont"/>
    <w:locked/>
    <w:rsid w:val="00353371"/>
  </w:style>
  <w:style w:type="character" w:customStyle="1" w:styleId="StyleStyle4LatinTimesNewRomanAsianSimSunChar">
    <w:name w:val="Style Style4 + (Latin) Times New Roman (Asian) SimSun Char"/>
    <w:locked/>
    <w:rsid w:val="00353371"/>
  </w:style>
  <w:style w:type="character" w:customStyle="1" w:styleId="StyleUnderlineCharLatinTimesNewRomanAsianSimSunChar">
    <w:name w:val="Style Underline Char + (Latin) Times New Roman (Asian) SimSun Char"/>
    <w:locked/>
    <w:rsid w:val="00353371"/>
  </w:style>
  <w:style w:type="character" w:customStyle="1" w:styleId="StyleUnderlineCharLatinTimesNewRomanAsianSimSunBoldChar">
    <w:name w:val="Style Underline Char + (Latin) Times New Roman (Asian) SimSun Bold Char"/>
    <w:locked/>
    <w:rsid w:val="00353371"/>
  </w:style>
  <w:style w:type="character" w:customStyle="1" w:styleId="StyleStyle1BoldChar">
    <w:name w:val="Style Style1 + Bold Char"/>
    <w:locked/>
    <w:rsid w:val="00353371"/>
  </w:style>
  <w:style w:type="character" w:customStyle="1" w:styleId="StyleBoldandUnderlineChar11ptChar">
    <w:name w:val="Style Bold and Underline Char + 11 pt Char"/>
    <w:locked/>
    <w:rsid w:val="00353371"/>
  </w:style>
  <w:style w:type="character" w:customStyle="1" w:styleId="StyleStyleStyle4LatinTimesNewRomanAsianSimSunBoldChar">
    <w:name w:val="Style Style Style4 + (Latin) Times New Roman (Asian) SimSun Bold + Char"/>
    <w:locked/>
    <w:rsid w:val="00353371"/>
  </w:style>
  <w:style w:type="character" w:customStyle="1" w:styleId="StyleStyle4BoldChar">
    <w:name w:val="Style Style4 + Bold Char"/>
    <w:locked/>
    <w:rsid w:val="00353371"/>
  </w:style>
  <w:style w:type="character" w:customStyle="1" w:styleId="StyleStyle411ptBorderSinglesolidlineAuto05ptLChar">
    <w:name w:val="Style Style4 + 11 pt Border: : (Single solid line Auto  0.5 pt L... Char"/>
    <w:locked/>
    <w:rsid w:val="00353371"/>
  </w:style>
  <w:style w:type="character" w:customStyle="1" w:styleId="StyleStyle49ptBoldBorderSinglesolidlineAuto05Char">
    <w:name w:val="Style Style4 + 9 pt Bold Border: : (Single solid line Auto  0.5... Char"/>
    <w:locked/>
    <w:rsid w:val="00353371"/>
  </w:style>
  <w:style w:type="character" w:customStyle="1" w:styleId="StyleStyle49ptBorderSinglesolidlineAuto05ptLiChar">
    <w:name w:val="Style Style4 + 9 pt Border: : (Single solid line Auto  0.5 pt Li... Char"/>
    <w:locked/>
    <w:rsid w:val="00353371"/>
  </w:style>
  <w:style w:type="character" w:customStyle="1" w:styleId="UnderlineCharCharCharCharCharChar">
    <w:name w:val="Underline Char Char Char Char Char Char"/>
    <w:locked/>
    <w:rsid w:val="00353371"/>
  </w:style>
  <w:style w:type="character" w:customStyle="1" w:styleId="TextsmallChar">
    <w:name w:val="Textsmall Char"/>
    <w:locked/>
    <w:rsid w:val="00353371"/>
  </w:style>
  <w:style w:type="character" w:customStyle="1" w:styleId="BlockHeaderHiddenChar">
    <w:name w:val="Block Header Hidden Char"/>
    <w:basedOn w:val="DefaultParagraphFont"/>
    <w:locked/>
    <w:rsid w:val="00353371"/>
  </w:style>
  <w:style w:type="character" w:customStyle="1" w:styleId="F7-SmallFont">
    <w:name w:val="F7 - Small Font"/>
    <w:rsid w:val="00353371"/>
  </w:style>
  <w:style w:type="character" w:customStyle="1" w:styleId="StyleLatinGaramond9ptUnderline">
    <w:name w:val="Style (Latin) Garamond 9 pt Underline"/>
    <w:rsid w:val="00353371"/>
  </w:style>
  <w:style w:type="character" w:customStyle="1" w:styleId="tkrname">
    <w:name w:val="tkrname"/>
    <w:basedOn w:val="DefaultParagraphFont"/>
    <w:rsid w:val="00353371"/>
  </w:style>
  <w:style w:type="character" w:customStyle="1" w:styleId="tkrchange">
    <w:name w:val="tkrchange"/>
    <w:basedOn w:val="DefaultParagraphFont"/>
    <w:rsid w:val="00353371"/>
  </w:style>
  <w:style w:type="character" w:customStyle="1" w:styleId="l9">
    <w:name w:val="l9"/>
    <w:basedOn w:val="DefaultParagraphFont"/>
    <w:rsid w:val="00353371"/>
  </w:style>
  <w:style w:type="character" w:customStyle="1" w:styleId="l8">
    <w:name w:val="l8"/>
    <w:basedOn w:val="DefaultParagraphFont"/>
    <w:rsid w:val="00353371"/>
  </w:style>
  <w:style w:type="character" w:customStyle="1" w:styleId="l6">
    <w:name w:val="l6"/>
    <w:basedOn w:val="DefaultParagraphFont"/>
    <w:rsid w:val="00353371"/>
  </w:style>
  <w:style w:type="character" w:customStyle="1" w:styleId="l7">
    <w:name w:val="l7"/>
    <w:basedOn w:val="DefaultParagraphFont"/>
    <w:rsid w:val="00353371"/>
  </w:style>
  <w:style w:type="character" w:customStyle="1" w:styleId="ellipsistext">
    <w:name w:val="ellipsis_text"/>
    <w:basedOn w:val="DefaultParagraphFont"/>
    <w:rsid w:val="00353371"/>
  </w:style>
  <w:style w:type="character" w:customStyle="1" w:styleId="referencediv">
    <w:name w:val="referencediv"/>
    <w:basedOn w:val="DefaultParagraphFont"/>
    <w:rsid w:val="00353371"/>
  </w:style>
  <w:style w:type="character" w:customStyle="1" w:styleId="A3">
    <w:name w:val="A3"/>
    <w:uiPriority w:val="99"/>
    <w:rsid w:val="00353371"/>
  </w:style>
  <w:style w:type="character" w:customStyle="1" w:styleId="cite0">
    <w:name w:val="cite0"/>
    <w:rsid w:val="00353371"/>
  </w:style>
  <w:style w:type="character" w:customStyle="1" w:styleId="hilite1">
    <w:name w:val="hilite1"/>
    <w:rsid w:val="00353371"/>
  </w:style>
  <w:style w:type="character" w:customStyle="1" w:styleId="Style8pt1">
    <w:name w:val="Style 8 pt1"/>
    <w:basedOn w:val="DefaultParagraphFont"/>
    <w:rsid w:val="00353371"/>
  </w:style>
  <w:style w:type="character" w:customStyle="1" w:styleId="qlabel">
    <w:name w:val="q_label"/>
    <w:rsid w:val="00353371"/>
  </w:style>
  <w:style w:type="character" w:customStyle="1" w:styleId="alabel">
    <w:name w:val="a_label"/>
    <w:rsid w:val="00353371"/>
  </w:style>
  <w:style w:type="character" w:customStyle="1" w:styleId="StyleStyle4CharTimesNewRoman11pt">
    <w:name w:val="Style Style4 Char + Times New Roman 11 pt"/>
    <w:rsid w:val="00353371"/>
  </w:style>
  <w:style w:type="character" w:customStyle="1" w:styleId="Aunderline">
    <w:name w:val="Aunderline"/>
    <w:qFormat/>
    <w:rsid w:val="00353371"/>
  </w:style>
  <w:style w:type="character" w:customStyle="1" w:styleId="desc">
    <w:name w:val="desc"/>
    <w:basedOn w:val="DefaultParagraphFont"/>
    <w:rsid w:val="00353371"/>
  </w:style>
  <w:style w:type="character" w:customStyle="1" w:styleId="titleauthoretc">
    <w:name w:val="titleauthoretc"/>
    <w:rsid w:val="00353371"/>
  </w:style>
  <w:style w:type="character" w:customStyle="1" w:styleId="in-top">
    <w:name w:val="in-top"/>
    <w:rsid w:val="00353371"/>
  </w:style>
  <w:style w:type="character" w:customStyle="1" w:styleId="nukeled">
    <w:name w:val="nukeled"/>
    <w:rsid w:val="00353371"/>
  </w:style>
  <w:style w:type="character" w:customStyle="1" w:styleId="contextlyrelated">
    <w:name w:val="contextly_related"/>
    <w:rsid w:val="00353371"/>
  </w:style>
  <w:style w:type="character" w:customStyle="1" w:styleId="in-right">
    <w:name w:val="in-right"/>
    <w:rsid w:val="00353371"/>
  </w:style>
  <w:style w:type="character" w:customStyle="1" w:styleId="adtext">
    <w:name w:val="ad_text"/>
    <w:rsid w:val="00353371"/>
  </w:style>
  <w:style w:type="character" w:customStyle="1" w:styleId="linkrow">
    <w:name w:val="link_row"/>
    <w:rsid w:val="00353371"/>
  </w:style>
  <w:style w:type="character" w:customStyle="1" w:styleId="revision-date">
    <w:name w:val="revision-date"/>
    <w:rsid w:val="00353371"/>
  </w:style>
  <w:style w:type="character" w:customStyle="1" w:styleId="facebook-share">
    <w:name w:val="facebook-share"/>
    <w:rsid w:val="00353371"/>
  </w:style>
  <w:style w:type="character" w:customStyle="1" w:styleId="facebook-share-label">
    <w:name w:val="facebook-share-label"/>
    <w:rsid w:val="00353371"/>
  </w:style>
  <w:style w:type="character" w:customStyle="1" w:styleId="cap">
    <w:name w:val="cap"/>
    <w:rsid w:val="00353371"/>
  </w:style>
  <w:style w:type="character" w:customStyle="1" w:styleId="share">
    <w:name w:val="share"/>
    <w:rsid w:val="00353371"/>
  </w:style>
  <w:style w:type="character" w:customStyle="1" w:styleId="ata11y">
    <w:name w:val="at_a11y"/>
    <w:rsid w:val="00353371"/>
  </w:style>
  <w:style w:type="character" w:customStyle="1" w:styleId="tpk">
    <w:name w:val="tpk"/>
    <w:rsid w:val="00353371"/>
  </w:style>
  <w:style w:type="character" w:customStyle="1" w:styleId="A24">
    <w:name w:val="A24"/>
    <w:uiPriority w:val="99"/>
    <w:rsid w:val="00353371"/>
  </w:style>
  <w:style w:type="character" w:customStyle="1" w:styleId="A25">
    <w:name w:val="A25"/>
    <w:uiPriority w:val="99"/>
    <w:rsid w:val="00353371"/>
  </w:style>
  <w:style w:type="character" w:customStyle="1" w:styleId="Headerorfooter">
    <w:name w:val="Header or footer_"/>
    <w:basedOn w:val="DefaultParagraphFont"/>
    <w:rsid w:val="00353371"/>
  </w:style>
  <w:style w:type="character" w:customStyle="1" w:styleId="Bodytext22">
    <w:name w:val="Body text (2)_"/>
    <w:basedOn w:val="DefaultParagraphFont"/>
    <w:rsid w:val="00353371"/>
  </w:style>
  <w:style w:type="character" w:customStyle="1" w:styleId="Headerorfooter0">
    <w:name w:val="Header or footer"/>
    <w:basedOn w:val="Bodytext10"/>
    <w:rsid w:val="00353371"/>
    <w:rPr>
      <w:shd w:val="clear" w:color="auto" w:fill="FFFFFF"/>
    </w:rPr>
  </w:style>
  <w:style w:type="character" w:customStyle="1" w:styleId="Bodytext30">
    <w:name w:val="Body text (3)_"/>
    <w:basedOn w:val="DefaultParagraphFont"/>
    <w:rsid w:val="00353371"/>
  </w:style>
  <w:style w:type="character" w:customStyle="1" w:styleId="Bodytext31Exact">
    <w:name w:val="Body text (31) Exact"/>
    <w:basedOn w:val="DefaultParagraphFont"/>
    <w:rsid w:val="00353371"/>
  </w:style>
  <w:style w:type="character" w:customStyle="1" w:styleId="Bodytext46">
    <w:name w:val="Body text (46)_"/>
    <w:basedOn w:val="DefaultParagraphFont"/>
    <w:rsid w:val="00353371"/>
  </w:style>
  <w:style w:type="character" w:customStyle="1" w:styleId="Bodytext51">
    <w:name w:val="Body text (51)_"/>
    <w:basedOn w:val="DefaultParagraphFont"/>
    <w:rsid w:val="00353371"/>
  </w:style>
  <w:style w:type="character" w:customStyle="1" w:styleId="Bodytext34">
    <w:name w:val="Body text (34)_"/>
    <w:basedOn w:val="DefaultParagraphFont"/>
    <w:rsid w:val="00353371"/>
  </w:style>
  <w:style w:type="character" w:customStyle="1" w:styleId="Bodytext3Spacing0ptExact">
    <w:name w:val="Body text (3) + Spacing 0 pt Exact"/>
    <w:rsid w:val="00353371"/>
  </w:style>
  <w:style w:type="character" w:customStyle="1" w:styleId="Bodytext82">
    <w:name w:val="Body text (82)_"/>
    <w:basedOn w:val="DefaultParagraphFont"/>
    <w:rsid w:val="00353371"/>
  </w:style>
  <w:style w:type="character" w:customStyle="1" w:styleId="PicturecaptionSpacing0ptExact">
    <w:name w:val="Picture caption + Spacing 0 pt Exact"/>
    <w:basedOn w:val="DefaultParagraphFont"/>
    <w:rsid w:val="00353371"/>
  </w:style>
  <w:style w:type="character" w:customStyle="1" w:styleId="Tableofcontents13">
    <w:name w:val="Table of contents (13)_"/>
    <w:basedOn w:val="DefaultParagraphFont"/>
    <w:rsid w:val="00353371"/>
  </w:style>
  <w:style w:type="character" w:customStyle="1" w:styleId="Bodytext114">
    <w:name w:val="Body text (114)_"/>
    <w:basedOn w:val="DefaultParagraphFont"/>
    <w:rsid w:val="00353371"/>
  </w:style>
  <w:style w:type="character" w:customStyle="1" w:styleId="Bodytext115">
    <w:name w:val="Body text (115)_"/>
    <w:basedOn w:val="DefaultParagraphFont"/>
    <w:rsid w:val="00353371"/>
  </w:style>
  <w:style w:type="character" w:customStyle="1" w:styleId="BodyText4">
    <w:name w:val="Body Text4"/>
    <w:basedOn w:val="DefaultParagraphFont"/>
    <w:rsid w:val="00353371"/>
  </w:style>
  <w:style w:type="character" w:customStyle="1" w:styleId="Bodytext820">
    <w:name w:val="Body text (82)"/>
    <w:rsid w:val="00353371"/>
  </w:style>
  <w:style w:type="character" w:customStyle="1" w:styleId="Bodytext100">
    <w:name w:val="Body text (10)"/>
    <w:basedOn w:val="PicturecaptionSpacing0ptExact"/>
    <w:rsid w:val="00353371"/>
  </w:style>
  <w:style w:type="character" w:customStyle="1" w:styleId="Bodytext82Spacing0ptExact">
    <w:name w:val="Body text (82) + Spacing 0 pt Exact"/>
    <w:basedOn w:val="Bodytext820"/>
    <w:rsid w:val="00353371"/>
  </w:style>
  <w:style w:type="character" w:customStyle="1" w:styleId="Bodytext131Exact">
    <w:name w:val="Body text (131) Exact"/>
    <w:basedOn w:val="DefaultParagraphFont"/>
    <w:rsid w:val="00353371"/>
  </w:style>
  <w:style w:type="character" w:customStyle="1" w:styleId="Picturecaption2Spacing0ptExact">
    <w:name w:val="Picture caption (2) + Spacing 0 pt Exact"/>
    <w:basedOn w:val="DefaultParagraphFont"/>
    <w:rsid w:val="00353371"/>
  </w:style>
  <w:style w:type="character" w:customStyle="1" w:styleId="Bodytext114Exact">
    <w:name w:val="Body text (114) Exact"/>
    <w:basedOn w:val="Bodytext131Exact"/>
    <w:rsid w:val="00353371"/>
  </w:style>
  <w:style w:type="character" w:customStyle="1" w:styleId="Bodytext340">
    <w:name w:val="Body text (34)"/>
    <w:basedOn w:val="BodyText4"/>
    <w:rsid w:val="00353371"/>
  </w:style>
  <w:style w:type="character" w:customStyle="1" w:styleId="Bodytext1409pt">
    <w:name w:val="Body text (140) + 9 pt"/>
    <w:aliases w:val="Not Italic,Table of contents (12) + FrankRuehl,11 pt,Footnote (2) + 5.5 pt"/>
    <w:basedOn w:val="DefaultParagraphFont"/>
    <w:rsid w:val="00353371"/>
  </w:style>
  <w:style w:type="character" w:customStyle="1" w:styleId="Bodytext510">
    <w:name w:val="Body text (51)"/>
    <w:basedOn w:val="Bodytext115"/>
    <w:rsid w:val="00353371"/>
  </w:style>
  <w:style w:type="character" w:customStyle="1" w:styleId="Bodytext1140">
    <w:name w:val="Body text (114)"/>
    <w:basedOn w:val="Bodytext131Exact"/>
    <w:rsid w:val="00353371"/>
  </w:style>
  <w:style w:type="character" w:customStyle="1" w:styleId="Tableofcontents130">
    <w:name w:val="Table of contents (13)"/>
    <w:basedOn w:val="Bodytext82Spacing0ptExact"/>
    <w:rsid w:val="0035337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53371"/>
  </w:style>
  <w:style w:type="character" w:customStyle="1" w:styleId="Bodytext460">
    <w:name w:val="Body text (46)"/>
    <w:basedOn w:val="Bodytext114"/>
    <w:rsid w:val="00353371"/>
  </w:style>
  <w:style w:type="character" w:customStyle="1" w:styleId="Bodytext46NotBold">
    <w:name w:val="Body text (46) + Not Bold"/>
    <w:basedOn w:val="Bodytext114"/>
    <w:rsid w:val="00353371"/>
  </w:style>
  <w:style w:type="character" w:customStyle="1" w:styleId="Bodytext46SegoeUI">
    <w:name w:val="Body text (46) + Segoe UI"/>
    <w:basedOn w:val="Bodytext114"/>
    <w:rsid w:val="00353371"/>
  </w:style>
  <w:style w:type="character" w:customStyle="1" w:styleId="Bodytext115Spacing0ptExact">
    <w:name w:val="Body text (115) + Spacing 0 pt Exact"/>
    <w:basedOn w:val="Picturecaption2Spacing0ptExact"/>
    <w:rsid w:val="00353371"/>
  </w:style>
  <w:style w:type="character" w:customStyle="1" w:styleId="Picturecaption42SmallCaps">
    <w:name w:val="Picture caption (42) + Small Caps"/>
    <w:basedOn w:val="DefaultParagraphFont"/>
    <w:rsid w:val="00353371"/>
  </w:style>
  <w:style w:type="character" w:customStyle="1" w:styleId="Bodytext155Exact">
    <w:name w:val="Body text (155) Exact"/>
    <w:basedOn w:val="DefaultParagraphFont"/>
    <w:rsid w:val="00353371"/>
  </w:style>
  <w:style w:type="character" w:customStyle="1" w:styleId="Bodytext157">
    <w:name w:val="Body text (157)_"/>
    <w:basedOn w:val="DefaultParagraphFont"/>
    <w:rsid w:val="00353371"/>
  </w:style>
  <w:style w:type="character" w:customStyle="1" w:styleId="Heading2213pt">
    <w:name w:val="Heading #22 + 13 pt"/>
    <w:basedOn w:val="DefaultParagraphFont"/>
    <w:rsid w:val="00353371"/>
  </w:style>
  <w:style w:type="character" w:customStyle="1" w:styleId="Heading22125pt">
    <w:name w:val="Heading #22 + 12.5 pt"/>
    <w:basedOn w:val="DefaultParagraphFont"/>
    <w:rsid w:val="00353371"/>
  </w:style>
  <w:style w:type="character" w:customStyle="1" w:styleId="Bodytext300">
    <w:name w:val="Body text (30)_"/>
    <w:basedOn w:val="DefaultParagraphFont"/>
    <w:rsid w:val="00353371"/>
  </w:style>
  <w:style w:type="character" w:customStyle="1" w:styleId="Bodytext39">
    <w:name w:val="Body text (39)_"/>
    <w:basedOn w:val="DefaultParagraphFont"/>
    <w:rsid w:val="00353371"/>
  </w:style>
  <w:style w:type="character" w:customStyle="1" w:styleId="Bodytext159Exact">
    <w:name w:val="Body text (159) Exact"/>
    <w:basedOn w:val="DefaultParagraphFont"/>
    <w:rsid w:val="00353371"/>
  </w:style>
  <w:style w:type="character" w:customStyle="1" w:styleId="Bodytext60Spacing0pt">
    <w:name w:val="Body text (60) + Spacing 0 pt"/>
    <w:basedOn w:val="DefaultParagraphFont"/>
    <w:rsid w:val="00353371"/>
  </w:style>
  <w:style w:type="character" w:customStyle="1" w:styleId="Bodytext3Spacing-1pt">
    <w:name w:val="Body text (3) + Spacing -1 pt"/>
    <w:basedOn w:val="Bodytext3Spacing0ptExact"/>
    <w:rsid w:val="00353371"/>
  </w:style>
  <w:style w:type="character" w:customStyle="1" w:styleId="Bodytext3TimesNewRoman">
    <w:name w:val="Body text (3) + Times New Roman"/>
    <w:aliases w:val="11.5 pt,Header or footer + Century Gothic"/>
    <w:basedOn w:val="Bodytext3Spacing0ptExact"/>
    <w:rsid w:val="00353371"/>
  </w:style>
  <w:style w:type="character" w:customStyle="1" w:styleId="BodytextExact">
    <w:name w:val="Body text Exact"/>
    <w:basedOn w:val="DefaultParagraphFont"/>
    <w:rsid w:val="00353371"/>
  </w:style>
  <w:style w:type="character" w:customStyle="1" w:styleId="Heading13Italic">
    <w:name w:val="Heading #13 + Italic"/>
    <w:basedOn w:val="DefaultParagraphFont"/>
    <w:rsid w:val="00353371"/>
  </w:style>
  <w:style w:type="character" w:customStyle="1" w:styleId="Heading92Spacing2pt">
    <w:name w:val="Heading #9 (2) + Spacing 2 pt"/>
    <w:basedOn w:val="DefaultParagraphFont"/>
    <w:rsid w:val="00353371"/>
  </w:style>
  <w:style w:type="character" w:customStyle="1" w:styleId="Bodytext38Spacing0pt">
    <w:name w:val="Body text (38) + Spacing 0 pt"/>
    <w:basedOn w:val="DefaultParagraphFont"/>
    <w:rsid w:val="00353371"/>
  </w:style>
  <w:style w:type="character" w:customStyle="1" w:styleId="Bodytext42Spacing-1pt">
    <w:name w:val="Body text (42) + Spacing -1 pt"/>
    <w:basedOn w:val="DefaultParagraphFont"/>
    <w:rsid w:val="00353371"/>
  </w:style>
  <w:style w:type="character" w:customStyle="1" w:styleId="Bodytext35">
    <w:name w:val="Body text (35)_"/>
    <w:basedOn w:val="DefaultParagraphFont"/>
    <w:rsid w:val="00353371"/>
  </w:style>
  <w:style w:type="character" w:customStyle="1" w:styleId="Picturecaption19">
    <w:name w:val="Picture caption (19)_"/>
    <w:basedOn w:val="DefaultParagraphFont"/>
    <w:rsid w:val="00353371"/>
  </w:style>
  <w:style w:type="character" w:customStyle="1" w:styleId="Picturecaption9Exact">
    <w:name w:val="Picture caption (9) Exact"/>
    <w:basedOn w:val="DefaultParagraphFont"/>
    <w:rsid w:val="00353371"/>
  </w:style>
  <w:style w:type="character" w:customStyle="1" w:styleId="Bodytext87">
    <w:name w:val="Body text (87)_"/>
    <w:basedOn w:val="DefaultParagraphFont"/>
    <w:rsid w:val="00353371"/>
  </w:style>
  <w:style w:type="character" w:customStyle="1" w:styleId="Bodytext6">
    <w:name w:val="Body text (6)_"/>
    <w:basedOn w:val="DefaultParagraphFont"/>
    <w:rsid w:val="00353371"/>
  </w:style>
  <w:style w:type="character" w:customStyle="1" w:styleId="Heading142SmallCaps">
    <w:name w:val="Heading #14 (2) + Small Caps"/>
    <w:basedOn w:val="DefaultParagraphFont"/>
    <w:rsid w:val="00353371"/>
  </w:style>
  <w:style w:type="character" w:customStyle="1" w:styleId="Picturecaption27Spacing0pt">
    <w:name w:val="Picture caption (27) + Spacing 0 pt"/>
    <w:basedOn w:val="DefaultParagraphFont"/>
    <w:rsid w:val="00353371"/>
  </w:style>
  <w:style w:type="character" w:customStyle="1" w:styleId="Bodytext43Spacing0ptExact">
    <w:name w:val="Body text (43) + Spacing 0 pt Exact"/>
    <w:basedOn w:val="DefaultParagraphFont"/>
    <w:rsid w:val="00353371"/>
  </w:style>
  <w:style w:type="character" w:customStyle="1" w:styleId="Bodytext870">
    <w:name w:val="Body text (87)"/>
    <w:basedOn w:val="DefaultParagraphFont"/>
    <w:rsid w:val="00353371"/>
  </w:style>
  <w:style w:type="character" w:customStyle="1" w:styleId="BodytextSegoeUI">
    <w:name w:val="Body text + Segoe UI"/>
    <w:aliases w:val="21.5 pt"/>
    <w:basedOn w:val="DefaultParagraphFont"/>
    <w:rsid w:val="00353371"/>
  </w:style>
  <w:style w:type="character" w:customStyle="1" w:styleId="Bodytext68">
    <w:name w:val="Body text (68)_"/>
    <w:basedOn w:val="DefaultParagraphFont"/>
    <w:rsid w:val="00353371"/>
  </w:style>
  <w:style w:type="character" w:customStyle="1" w:styleId="Bodytext112SmallCaps">
    <w:name w:val="Body text (112) + Small Caps"/>
    <w:basedOn w:val="DefaultParagraphFont"/>
    <w:rsid w:val="00353371"/>
  </w:style>
  <w:style w:type="character" w:customStyle="1" w:styleId="Tableofcontents11">
    <w:name w:val="Table of contents (11)_"/>
    <w:basedOn w:val="DefaultParagraphFont"/>
    <w:rsid w:val="00353371"/>
  </w:style>
  <w:style w:type="character" w:customStyle="1" w:styleId="Tableofcontents15">
    <w:name w:val="Table of contents (15)_"/>
    <w:basedOn w:val="DefaultParagraphFont"/>
    <w:rsid w:val="00353371"/>
  </w:style>
  <w:style w:type="character" w:customStyle="1" w:styleId="Heading162SmallCaps">
    <w:name w:val="Heading #16 (2) + Small Caps"/>
    <w:basedOn w:val="DefaultParagraphFont"/>
    <w:rsid w:val="00353371"/>
  </w:style>
  <w:style w:type="character" w:customStyle="1" w:styleId="ft6">
    <w:name w:val="ft6"/>
    <w:basedOn w:val="DefaultParagraphFont"/>
    <w:rsid w:val="00353371"/>
  </w:style>
  <w:style w:type="character" w:customStyle="1" w:styleId="amp">
    <w:name w:val="amp"/>
    <w:basedOn w:val="DefaultParagraphFont"/>
    <w:rsid w:val="00353371"/>
  </w:style>
  <w:style w:type="character" w:customStyle="1" w:styleId="article-quote-right">
    <w:name w:val="article-quote-right"/>
    <w:basedOn w:val="DefaultParagraphFont"/>
    <w:rsid w:val="00353371"/>
  </w:style>
  <w:style w:type="character" w:customStyle="1" w:styleId="StyleBox12ptBold">
    <w:name w:val="Style Box + 12 pt Bold"/>
    <w:basedOn w:val="DefaultParagraphFont"/>
    <w:rsid w:val="00353371"/>
  </w:style>
  <w:style w:type="character" w:customStyle="1" w:styleId="StyleBox12pt">
    <w:name w:val="Style Box + 12 pt"/>
    <w:basedOn w:val="DefaultParagraphFont"/>
    <w:rsid w:val="00353371"/>
  </w:style>
  <w:style w:type="character" w:customStyle="1" w:styleId="BoldandUnderlineCharCharCharChar">
    <w:name w:val="Bold and Underline Char Char Char Char"/>
    <w:rsid w:val="00353371"/>
  </w:style>
  <w:style w:type="character" w:customStyle="1" w:styleId="BoldandUnderlineCharChar">
    <w:name w:val="Bold and Underline Char Char"/>
    <w:rsid w:val="00353371"/>
  </w:style>
  <w:style w:type="character" w:customStyle="1" w:styleId="commentstext">
    <w:name w:val="commentstext"/>
    <w:rsid w:val="00353371"/>
  </w:style>
  <w:style w:type="character" w:customStyle="1" w:styleId="dd">
    <w:name w:val="dd"/>
    <w:rsid w:val="00353371"/>
  </w:style>
  <w:style w:type="character" w:customStyle="1" w:styleId="underLight">
    <w:name w:val="underLight"/>
    <w:uiPriority w:val="1"/>
    <w:qFormat/>
    <w:rsid w:val="00353371"/>
  </w:style>
  <w:style w:type="character" w:customStyle="1" w:styleId="author-rss">
    <w:name w:val="author-rss"/>
    <w:rsid w:val="00353371"/>
  </w:style>
  <w:style w:type="character" w:customStyle="1" w:styleId="at">
    <w:name w:val="at"/>
    <w:basedOn w:val="DefaultParagraphFont"/>
    <w:rsid w:val="00353371"/>
  </w:style>
  <w:style w:type="character" w:customStyle="1" w:styleId="source">
    <w:name w:val="source"/>
    <w:rsid w:val="00353371"/>
  </w:style>
  <w:style w:type="character" w:customStyle="1" w:styleId="bioline">
    <w:name w:val="bioline"/>
    <w:rsid w:val="00353371"/>
  </w:style>
  <w:style w:type="character" w:customStyle="1" w:styleId="wikicreatelink">
    <w:name w:val="wikicreatelink"/>
    <w:basedOn w:val="DefaultParagraphFont"/>
    <w:rsid w:val="00353371"/>
  </w:style>
  <w:style w:type="character" w:customStyle="1" w:styleId="facebook-share-count">
    <w:name w:val="facebook-share-count"/>
    <w:basedOn w:val="DefaultParagraphFont"/>
    <w:rsid w:val="00353371"/>
  </w:style>
  <w:style w:type="character" w:customStyle="1" w:styleId="tickerwrap">
    <w:name w:val="ticker_wrap"/>
    <w:basedOn w:val="DefaultParagraphFont"/>
    <w:rsid w:val="00353371"/>
  </w:style>
  <w:style w:type="character" w:customStyle="1" w:styleId="smallcaps0">
    <w:name w:val="small_caps"/>
    <w:basedOn w:val="DefaultParagraphFont"/>
    <w:rsid w:val="00353371"/>
  </w:style>
  <w:style w:type="character" w:customStyle="1" w:styleId="bodycopy">
    <w:name w:val="bodycopy"/>
    <w:basedOn w:val="DefaultParagraphFont"/>
    <w:rsid w:val="0035337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353371"/>
  </w:style>
  <w:style w:type="character" w:customStyle="1" w:styleId="StyleGaramondText1">
    <w:name w:val="Style Garamond Text 1"/>
    <w:basedOn w:val="DefaultParagraphFont"/>
    <w:rsid w:val="00353371"/>
  </w:style>
  <w:style w:type="character" w:customStyle="1" w:styleId="StyleGaramondText1Underline">
    <w:name w:val="Style Garamond Text 1 Underline"/>
    <w:basedOn w:val="DefaultParagraphFont"/>
    <w:rsid w:val="00353371"/>
  </w:style>
  <w:style w:type="character" w:customStyle="1" w:styleId="StyleBoldUnderlineBorderSinglesolidlineAuto05pt">
    <w:name w:val="Style Bold Underline Border: : (Single solid line Auto  0.5 pt ..."/>
    <w:basedOn w:val="DefaultParagraphFont"/>
    <w:rsid w:val="00353371"/>
  </w:style>
  <w:style w:type="character" w:customStyle="1" w:styleId="StyleStyleBoldUnderlineUnderlineIntenseEmphasisIntenseEmpha">
    <w:name w:val="Style Style Bold UnderlineUnderlineIntense EmphasisIntense Empha..."/>
    <w:basedOn w:val="DefaultParagraphFont"/>
    <w:rsid w:val="00353371"/>
  </w:style>
  <w:style w:type="character" w:customStyle="1" w:styleId="Style7ptBold">
    <w:name w:val="Style 7 pt Bold"/>
    <w:basedOn w:val="DefaultParagraphFont"/>
    <w:rsid w:val="00353371"/>
  </w:style>
  <w:style w:type="character" w:customStyle="1" w:styleId="cardunderlineChar">
    <w:name w:val="card underline Char"/>
    <w:locked/>
    <w:rsid w:val="00353371"/>
  </w:style>
  <w:style w:type="character" w:customStyle="1" w:styleId="StyleHeading4UnderlinedsmalltextGaramondChar">
    <w:name w:val="Style Heading 4Underlinedsmall text + Garamond Char"/>
    <w:locked/>
    <w:rsid w:val="00353371"/>
  </w:style>
  <w:style w:type="character" w:customStyle="1" w:styleId="Style2Char0">
    <w:name w:val="Style 2 Char"/>
    <w:locked/>
    <w:rsid w:val="00353371"/>
  </w:style>
  <w:style w:type="character" w:customStyle="1" w:styleId="GAUnderlineChar">
    <w:name w:val="GA Underline Char"/>
    <w:locked/>
    <w:rsid w:val="00353371"/>
  </w:style>
  <w:style w:type="character" w:customStyle="1" w:styleId="textsmallChar0">
    <w:name w:val="textsmall Char"/>
    <w:locked/>
    <w:rsid w:val="00353371"/>
  </w:style>
  <w:style w:type="character" w:customStyle="1" w:styleId="cardtextChar3">
    <w:name w:val="cardtext Char"/>
    <w:locked/>
    <w:rsid w:val="00353371"/>
  </w:style>
  <w:style w:type="character" w:customStyle="1" w:styleId="StyleHeading2TagHEADING2TagCite11ptChar">
    <w:name w:val="Style Heading 2TagHEADING 2Tag&amp;Cite + 11 pt Char"/>
    <w:locked/>
    <w:rsid w:val="00353371"/>
  </w:style>
  <w:style w:type="character" w:customStyle="1" w:styleId="CiteCorrectedChar">
    <w:name w:val="Cite Corrected Char"/>
    <w:locked/>
    <w:rsid w:val="00353371"/>
  </w:style>
  <w:style w:type="character" w:customStyle="1" w:styleId="ReallySamllTextChar">
    <w:name w:val="ReallySamllText Char"/>
    <w:locked/>
    <w:rsid w:val="00353371"/>
  </w:style>
  <w:style w:type="character" w:customStyle="1" w:styleId="NormalUnderlineChar1">
    <w:name w:val="Normal Underline Char1"/>
    <w:locked/>
    <w:rsid w:val="00353371"/>
  </w:style>
  <w:style w:type="character" w:customStyle="1" w:styleId="ImportantTextChar">
    <w:name w:val="Important Text Char"/>
    <w:locked/>
    <w:rsid w:val="00353371"/>
  </w:style>
  <w:style w:type="character" w:customStyle="1" w:styleId="StyleBodyText11ptBlackUnderlineChar">
    <w:name w:val="Style Body Text + 11 pt Black Underline Char"/>
    <w:locked/>
    <w:rsid w:val="00353371"/>
  </w:style>
  <w:style w:type="character" w:customStyle="1" w:styleId="StyleBodyText11ptBoldBlackChar">
    <w:name w:val="Style Body Text + 11 pt Bold Black Char"/>
    <w:locked/>
    <w:rsid w:val="00353371"/>
  </w:style>
  <w:style w:type="character" w:customStyle="1" w:styleId="StyletinyBoldChar">
    <w:name w:val="Style tiny + Bold Char"/>
    <w:locked/>
    <w:rsid w:val="00353371"/>
  </w:style>
  <w:style w:type="character" w:customStyle="1" w:styleId="Heading5SizeDownChar">
    <w:name w:val="Heading 5 Size Down Char"/>
    <w:locked/>
    <w:rsid w:val="00353371"/>
  </w:style>
  <w:style w:type="character" w:customStyle="1" w:styleId="Normal2BoldChar">
    <w:name w:val="Normal2 + Bold Char"/>
    <w:locked/>
    <w:rsid w:val="00353371"/>
  </w:style>
  <w:style w:type="character" w:customStyle="1" w:styleId="ListContentsChar">
    <w:name w:val="List Contents Char"/>
    <w:locked/>
    <w:rsid w:val="00353371"/>
  </w:style>
  <w:style w:type="character" w:customStyle="1" w:styleId="StyleListContents11ptCustomColorRGB353132UnderlineChar">
    <w:name w:val="Style List Contents + 11 pt Custom Color(RGB(353132)) Underline Char"/>
    <w:locked/>
    <w:rsid w:val="00353371"/>
  </w:style>
  <w:style w:type="character" w:customStyle="1" w:styleId="StyleCards12ptThickunderlineChar2">
    <w:name w:val="Style Cards + 12 pt Thick underline Char2"/>
    <w:locked/>
    <w:rsid w:val="00353371"/>
  </w:style>
  <w:style w:type="character" w:customStyle="1" w:styleId="UnimportantCharChar">
    <w:name w:val="Unimportant Char Char"/>
    <w:locked/>
    <w:rsid w:val="00353371"/>
  </w:style>
  <w:style w:type="character" w:customStyle="1" w:styleId="UnunderlinedChar">
    <w:name w:val="Ununderlined Char"/>
    <w:locked/>
    <w:rsid w:val="00353371"/>
  </w:style>
  <w:style w:type="character" w:customStyle="1" w:styleId="textunderlineChar0">
    <w:name w:val="text underline Char"/>
    <w:uiPriority w:val="99"/>
    <w:locked/>
    <w:rsid w:val="0035337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53371"/>
  </w:style>
  <w:style w:type="character" w:customStyle="1" w:styleId="Cardnon-underlinedChar">
    <w:name w:val="Card non-underlined Char"/>
    <w:locked/>
    <w:rsid w:val="00353371"/>
  </w:style>
  <w:style w:type="character" w:customStyle="1" w:styleId="Card-UnderlineChar">
    <w:name w:val="Card-Underline Char"/>
    <w:locked/>
    <w:rsid w:val="00353371"/>
  </w:style>
  <w:style w:type="character" w:customStyle="1" w:styleId="CircleChar">
    <w:name w:val="Circle Char"/>
    <w:locked/>
    <w:rsid w:val="00353371"/>
  </w:style>
  <w:style w:type="character" w:customStyle="1" w:styleId="citeunreadChar">
    <w:name w:val="cite unread Char"/>
    <w:locked/>
    <w:rsid w:val="00353371"/>
  </w:style>
  <w:style w:type="character" w:customStyle="1" w:styleId="readCharChar">
    <w:name w:val="read Char Char"/>
    <w:locked/>
    <w:rsid w:val="00353371"/>
  </w:style>
  <w:style w:type="character" w:customStyle="1" w:styleId="StyleStyle16ptChar">
    <w:name w:val="Style Style1 + 6 pt Char"/>
    <w:locked/>
    <w:rsid w:val="00353371"/>
  </w:style>
  <w:style w:type="character" w:customStyle="1" w:styleId="tagChar2">
    <w:name w:val="tag Char2"/>
    <w:aliases w:val="Heading 2 Char1 Char Char Char Char1,Heading 2 Char Char Char Char Char Char1,Char Char Char Char Char Char Char1,No Spacing111 Char"/>
    <w:qFormat/>
    <w:rsid w:val="00353371"/>
  </w:style>
  <w:style w:type="character" w:customStyle="1" w:styleId="cardchar00">
    <w:name w:val="cardchar0"/>
    <w:basedOn w:val="DefaultParagraphFont"/>
    <w:rsid w:val="00353371"/>
  </w:style>
  <w:style w:type="character" w:customStyle="1" w:styleId="UnderlineNon-bold">
    <w:name w:val="Underline Non - bold"/>
    <w:rsid w:val="00353371"/>
  </w:style>
  <w:style w:type="character" w:customStyle="1" w:styleId="UnderlineBold0">
    <w:name w:val="Underline Bold"/>
    <w:qFormat/>
    <w:rsid w:val="00353371"/>
  </w:style>
  <w:style w:type="character" w:customStyle="1" w:styleId="Heading5Char2">
    <w:name w:val="Heading 5 Char2"/>
    <w:aliases w:val="Blocks Char2"/>
    <w:rsid w:val="00353371"/>
  </w:style>
  <w:style w:type="character" w:customStyle="1" w:styleId="underlinechar0">
    <w:name w:val="underlinechar"/>
    <w:rsid w:val="00353371"/>
  </w:style>
  <w:style w:type="character" w:customStyle="1" w:styleId="authordate2">
    <w:name w:val="authordate"/>
    <w:rsid w:val="00353371"/>
  </w:style>
  <w:style w:type="character" w:customStyle="1" w:styleId="underline4">
    <w:name w:val="%underline"/>
    <w:qFormat/>
    <w:rsid w:val="00353371"/>
  </w:style>
  <w:style w:type="character" w:customStyle="1" w:styleId="AUNDERLINE0">
    <w:name w:val="AUNDERLINE"/>
    <w:qFormat/>
    <w:rsid w:val="00353371"/>
  </w:style>
  <w:style w:type="character" w:customStyle="1" w:styleId="slug-doi">
    <w:name w:val="slug-doi"/>
    <w:basedOn w:val="DefaultParagraphFont"/>
    <w:rsid w:val="00353371"/>
  </w:style>
  <w:style w:type="character" w:customStyle="1" w:styleId="af">
    <w:name w:val="af"/>
    <w:basedOn w:val="DefaultParagraphFont"/>
    <w:rsid w:val="00353371"/>
  </w:style>
  <w:style w:type="character" w:customStyle="1" w:styleId="ab">
    <w:name w:val="ab"/>
    <w:basedOn w:val="DefaultParagraphFont"/>
    <w:rsid w:val="00353371"/>
  </w:style>
  <w:style w:type="character" w:customStyle="1" w:styleId="em">
    <w:name w:val="em"/>
    <w:basedOn w:val="DefaultParagraphFont"/>
    <w:rsid w:val="00353371"/>
  </w:style>
  <w:style w:type="character" w:customStyle="1" w:styleId="au">
    <w:name w:val="au"/>
    <w:basedOn w:val="DefaultParagraphFont"/>
    <w:rsid w:val="00353371"/>
  </w:style>
  <w:style w:type="character" w:customStyle="1" w:styleId="ti">
    <w:name w:val="ti"/>
    <w:basedOn w:val="DefaultParagraphFont"/>
    <w:rsid w:val="00353371"/>
  </w:style>
  <w:style w:type="character" w:customStyle="1" w:styleId="subheadblue">
    <w:name w:val="subhead_blue"/>
    <w:basedOn w:val="DefaultParagraphFont"/>
    <w:rsid w:val="00353371"/>
  </w:style>
  <w:style w:type="character" w:customStyle="1" w:styleId="affiliation">
    <w:name w:val="affiliation"/>
    <w:basedOn w:val="DefaultParagraphFont"/>
    <w:rsid w:val="00353371"/>
  </w:style>
  <w:style w:type="character" w:customStyle="1" w:styleId="slug-doi-wrapper">
    <w:name w:val="slug-doi-wrapper"/>
    <w:basedOn w:val="DefaultParagraphFont"/>
    <w:rsid w:val="00353371"/>
  </w:style>
  <w:style w:type="character" w:customStyle="1" w:styleId="slug-metadata-noteahead-of-print">
    <w:name w:val="slug-metadata-note ahead-of-print"/>
    <w:basedOn w:val="DefaultParagraphFont"/>
    <w:rsid w:val="00353371"/>
  </w:style>
  <w:style w:type="character" w:customStyle="1" w:styleId="slug-ahead-of-print-date">
    <w:name w:val="slug-ahead-of-print-date"/>
    <w:basedOn w:val="DefaultParagraphFont"/>
    <w:rsid w:val="00353371"/>
  </w:style>
  <w:style w:type="character" w:customStyle="1" w:styleId="medium-bold">
    <w:name w:val="medium-bold"/>
    <w:basedOn w:val="DefaultParagraphFont"/>
    <w:rsid w:val="00353371"/>
  </w:style>
  <w:style w:type="character" w:customStyle="1" w:styleId="updated-short-citation">
    <w:name w:val="updated-short-citation"/>
    <w:basedOn w:val="DefaultParagraphFont"/>
    <w:rsid w:val="00353371"/>
  </w:style>
  <w:style w:type="character" w:customStyle="1" w:styleId="berief">
    <w:name w:val="berief"/>
    <w:rsid w:val="00353371"/>
  </w:style>
  <w:style w:type="character" w:customStyle="1" w:styleId="Brief-Smalltext">
    <w:name w:val="Brief - Small text"/>
    <w:rsid w:val="00353371"/>
  </w:style>
  <w:style w:type="character" w:customStyle="1" w:styleId="F8-UnderlineBold">
    <w:name w:val="F8 - Underline/Bold"/>
    <w:rsid w:val="00353371"/>
  </w:style>
  <w:style w:type="character" w:customStyle="1" w:styleId="Brief-Bold">
    <w:name w:val="Brief - Bold"/>
    <w:rsid w:val="00353371"/>
  </w:style>
  <w:style w:type="character" w:customStyle="1" w:styleId="Card-Underline0">
    <w:name w:val="Card - Underline"/>
    <w:rsid w:val="00353371"/>
  </w:style>
  <w:style w:type="character" w:customStyle="1" w:styleId="beriefunderline">
    <w:name w:val="berief = underline"/>
    <w:rsid w:val="00353371"/>
  </w:style>
  <w:style w:type="character" w:customStyle="1" w:styleId="BoldText10pt">
    <w:name w:val="Bold Text 10 pt"/>
    <w:rsid w:val="00353371"/>
  </w:style>
  <w:style w:type="character" w:customStyle="1" w:styleId="eoeaheader">
    <w:name w:val="eoea_header"/>
    <w:basedOn w:val="DefaultParagraphFont"/>
    <w:rsid w:val="00353371"/>
  </w:style>
  <w:style w:type="character" w:customStyle="1" w:styleId="SC4208902">
    <w:name w:val="SC.4.208902"/>
    <w:rsid w:val="00353371"/>
  </w:style>
  <w:style w:type="character" w:customStyle="1" w:styleId="SC4208915">
    <w:name w:val="SC.4.208915"/>
    <w:rsid w:val="00353371"/>
  </w:style>
  <w:style w:type="character" w:customStyle="1" w:styleId="SC273764">
    <w:name w:val="SC.2.73764"/>
    <w:rsid w:val="00353371"/>
  </w:style>
  <w:style w:type="character" w:customStyle="1" w:styleId="SC273779">
    <w:name w:val="SC.2.73779"/>
    <w:rsid w:val="00353371"/>
  </w:style>
  <w:style w:type="character" w:customStyle="1" w:styleId="SC273763">
    <w:name w:val="SC.2.73763"/>
    <w:rsid w:val="00353371"/>
  </w:style>
  <w:style w:type="character" w:customStyle="1" w:styleId="SC4208910">
    <w:name w:val="SC.4.208910"/>
    <w:rsid w:val="00353371"/>
  </w:style>
  <w:style w:type="character" w:customStyle="1" w:styleId="SC4208911">
    <w:name w:val="SC.4.208911"/>
    <w:rsid w:val="00353371"/>
  </w:style>
  <w:style w:type="character" w:customStyle="1" w:styleId="articlesubtitle0">
    <w:name w:val="article_sub_title"/>
    <w:basedOn w:val="DefaultParagraphFont"/>
    <w:rsid w:val="00353371"/>
  </w:style>
  <w:style w:type="character" w:customStyle="1" w:styleId="newsdate2">
    <w:name w:val="news_date2"/>
    <w:basedOn w:val="DefaultParagraphFont"/>
    <w:rsid w:val="00353371"/>
  </w:style>
  <w:style w:type="character" w:customStyle="1" w:styleId="readarticleheader">
    <w:name w:val="readarticleheader"/>
    <w:basedOn w:val="DefaultParagraphFont"/>
    <w:rsid w:val="00353371"/>
  </w:style>
  <w:style w:type="character" w:customStyle="1" w:styleId="char">
    <w:name w:val="char"/>
    <w:basedOn w:val="DefaultParagraphFont"/>
    <w:rsid w:val="00353371"/>
  </w:style>
  <w:style w:type="character" w:customStyle="1" w:styleId="hdr">
    <w:name w:val="hdr"/>
    <w:basedOn w:val="DefaultParagraphFont"/>
    <w:rsid w:val="00353371"/>
  </w:style>
  <w:style w:type="character" w:customStyle="1" w:styleId="bolding1">
    <w:name w:val="bolding1"/>
    <w:rsid w:val="00353371"/>
  </w:style>
  <w:style w:type="character" w:customStyle="1" w:styleId="bookoptions1">
    <w:name w:val="book_options1"/>
    <w:rsid w:val="00353371"/>
  </w:style>
  <w:style w:type="character" w:customStyle="1" w:styleId="descriptionblock">
    <w:name w:val="description block"/>
    <w:basedOn w:val="DefaultParagraphFont"/>
    <w:rsid w:val="00353371"/>
  </w:style>
  <w:style w:type="character" w:customStyle="1" w:styleId="detailsboxblock">
    <w:name w:val="detailsbox block"/>
    <w:basedOn w:val="DefaultParagraphFont"/>
    <w:rsid w:val="00353371"/>
  </w:style>
  <w:style w:type="character" w:customStyle="1" w:styleId="CardTextUnderlinedChar">
    <w:name w:val="Card Text Underlined Char"/>
    <w:rsid w:val="00353371"/>
  </w:style>
  <w:style w:type="character" w:customStyle="1" w:styleId="cardtextsmallChar">
    <w:name w:val="card text small Char"/>
    <w:rsid w:val="00353371"/>
  </w:style>
  <w:style w:type="character" w:customStyle="1" w:styleId="countrytitle1">
    <w:name w:val="countrytitle1"/>
    <w:rsid w:val="00353371"/>
  </w:style>
  <w:style w:type="character" w:customStyle="1" w:styleId="storyheader1">
    <w:name w:val="storyheader1"/>
    <w:rsid w:val="00353371"/>
  </w:style>
  <w:style w:type="character" w:customStyle="1" w:styleId="cardunderlinedChar1">
    <w:name w:val="card underlined Char"/>
    <w:rsid w:val="00353371"/>
  </w:style>
  <w:style w:type="character" w:customStyle="1" w:styleId="article1">
    <w:name w:val="article1"/>
    <w:rsid w:val="00353371"/>
  </w:style>
  <w:style w:type="character" w:customStyle="1" w:styleId="story-posted-date1">
    <w:name w:val="story-posted-date1"/>
    <w:rsid w:val="00353371"/>
  </w:style>
  <w:style w:type="character" w:customStyle="1" w:styleId="Heading2CharCharCharCharCharCharCharCharCharCharCharCharCharChar">
    <w:name w:val="Heading 2 Char Char Char Char Char Char Char Char Char Char Char Char Char Char"/>
    <w:rsid w:val="00353371"/>
  </w:style>
  <w:style w:type="character" w:customStyle="1" w:styleId="citation10">
    <w:name w:val="citation1"/>
    <w:rsid w:val="00353371"/>
  </w:style>
  <w:style w:type="character" w:customStyle="1" w:styleId="hithighlite">
    <w:name w:val="hithighlite"/>
    <w:basedOn w:val="DefaultParagraphFont"/>
    <w:rsid w:val="00353371"/>
  </w:style>
  <w:style w:type="character" w:customStyle="1" w:styleId="articlecontent">
    <w:name w:val="articlecontent"/>
    <w:basedOn w:val="DefaultParagraphFont"/>
    <w:rsid w:val="00353371"/>
  </w:style>
  <w:style w:type="character" w:customStyle="1" w:styleId="fource1">
    <w:name w:val="fource1"/>
    <w:rsid w:val="00353371"/>
  </w:style>
  <w:style w:type="character" w:customStyle="1" w:styleId="normal11">
    <w:name w:val="normal1"/>
    <w:basedOn w:val="DefaultParagraphFont"/>
    <w:rsid w:val="00353371"/>
  </w:style>
  <w:style w:type="character" w:customStyle="1" w:styleId="ds">
    <w:name w:val="ds"/>
    <w:basedOn w:val="DefaultParagraphFont"/>
    <w:rsid w:val="00353371"/>
  </w:style>
  <w:style w:type="character" w:customStyle="1" w:styleId="MicroTextChar1">
    <w:name w:val="MicroText Char1"/>
    <w:rsid w:val="00353371"/>
  </w:style>
  <w:style w:type="character" w:customStyle="1" w:styleId="DefaultPara">
    <w:name w:val="Default Para"/>
    <w:rsid w:val="00353371"/>
  </w:style>
  <w:style w:type="character" w:customStyle="1" w:styleId="SYSHYPERTEXT">
    <w:name w:val="SYS_HYPERTEXT"/>
    <w:rsid w:val="00353371"/>
  </w:style>
  <w:style w:type="character" w:customStyle="1" w:styleId="BlockHeading1Char">
    <w:name w:val="Block Heading 1 Char"/>
    <w:rsid w:val="00353371"/>
  </w:style>
  <w:style w:type="character" w:customStyle="1" w:styleId="StyleTagTimesNewRomanChar">
    <w:name w:val="Style Tag + Times New Roman Char"/>
    <w:rsid w:val="0035337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3371"/>
  </w:style>
  <w:style w:type="character" w:customStyle="1" w:styleId="StyleArialNarrow12ptBold">
    <w:name w:val="Style Arial Narrow 12 pt Bold"/>
    <w:rsid w:val="00353371"/>
  </w:style>
  <w:style w:type="character" w:customStyle="1" w:styleId="UnderlinedCharChar1">
    <w:name w:val="Underlined Char Char1"/>
    <w:rsid w:val="00353371"/>
  </w:style>
  <w:style w:type="character" w:customStyle="1" w:styleId="Heading2CharChar2">
    <w:name w:val="Heading 2 Char Char2"/>
    <w:rsid w:val="00353371"/>
  </w:style>
  <w:style w:type="character" w:customStyle="1" w:styleId="doctitle">
    <w:name w:val="doctitle"/>
    <w:rsid w:val="00353371"/>
  </w:style>
  <w:style w:type="character" w:customStyle="1" w:styleId="cardtext-underlined0">
    <w:name w:val="card text- underlined"/>
    <w:rsid w:val="00353371"/>
  </w:style>
  <w:style w:type="character" w:customStyle="1" w:styleId="Style8ptChar">
    <w:name w:val="Style 8 pt Char"/>
    <w:rsid w:val="00353371"/>
  </w:style>
  <w:style w:type="character" w:customStyle="1" w:styleId="message-item">
    <w:name w:val="message-item"/>
    <w:rsid w:val="00353371"/>
  </w:style>
  <w:style w:type="character" w:customStyle="1" w:styleId="A00">
    <w:name w:val="A0"/>
    <w:uiPriority w:val="99"/>
    <w:rsid w:val="00353371"/>
  </w:style>
  <w:style w:type="character" w:customStyle="1" w:styleId="datestamp">
    <w:name w:val="datestamp"/>
    <w:rsid w:val="00353371"/>
  </w:style>
  <w:style w:type="character" w:customStyle="1" w:styleId="i">
    <w:name w:val="i"/>
    <w:uiPriority w:val="99"/>
    <w:rsid w:val="00353371"/>
  </w:style>
  <w:style w:type="character" w:customStyle="1" w:styleId="name">
    <w:name w:val="name"/>
    <w:rsid w:val="00353371"/>
  </w:style>
  <w:style w:type="character" w:customStyle="1" w:styleId="forenames">
    <w:name w:val="forenames"/>
    <w:rsid w:val="00353371"/>
  </w:style>
  <w:style w:type="character" w:customStyle="1" w:styleId="surname">
    <w:name w:val="surname"/>
    <w:rsid w:val="00353371"/>
  </w:style>
  <w:style w:type="character" w:customStyle="1" w:styleId="sifr-alternate">
    <w:name w:val="sifr-alternate"/>
    <w:rsid w:val="00353371"/>
  </w:style>
  <w:style w:type="character" w:customStyle="1" w:styleId="medium-font">
    <w:name w:val="medium-font"/>
    <w:rsid w:val="00353371"/>
  </w:style>
  <w:style w:type="character" w:customStyle="1" w:styleId="title-link-wrapper">
    <w:name w:val="title-link-wrapper"/>
    <w:rsid w:val="00353371"/>
  </w:style>
  <w:style w:type="character" w:customStyle="1" w:styleId="A7">
    <w:name w:val="A7"/>
    <w:uiPriority w:val="99"/>
    <w:rsid w:val="00353371"/>
  </w:style>
  <w:style w:type="character" w:customStyle="1" w:styleId="refpreview">
    <w:name w:val="refpreview"/>
    <w:rsid w:val="00353371"/>
  </w:style>
  <w:style w:type="character" w:customStyle="1" w:styleId="loose1">
    <w:name w:val="loose1"/>
    <w:rsid w:val="00353371"/>
  </w:style>
  <w:style w:type="character" w:customStyle="1" w:styleId="email">
    <w:name w:val="email"/>
    <w:rsid w:val="00353371"/>
  </w:style>
  <w:style w:type="character" w:customStyle="1" w:styleId="gsa">
    <w:name w:val="gs_a"/>
    <w:rsid w:val="00353371"/>
  </w:style>
  <w:style w:type="character" w:customStyle="1" w:styleId="mainarttitle">
    <w:name w:val="mainarttitle"/>
    <w:rsid w:val="00353371"/>
  </w:style>
  <w:style w:type="character" w:customStyle="1" w:styleId="mainartauthor">
    <w:name w:val="mainartauthor"/>
    <w:rsid w:val="00353371"/>
  </w:style>
  <w:style w:type="character" w:customStyle="1" w:styleId="mainartdate">
    <w:name w:val="mainartdate"/>
    <w:rsid w:val="00353371"/>
  </w:style>
  <w:style w:type="character" w:customStyle="1" w:styleId="gsggs">
    <w:name w:val="gs_ggs"/>
    <w:rsid w:val="00353371"/>
  </w:style>
  <w:style w:type="character" w:customStyle="1" w:styleId="ahead">
    <w:name w:val="a_head"/>
    <w:rsid w:val="00353371"/>
  </w:style>
  <w:style w:type="character" w:customStyle="1" w:styleId="footnote1">
    <w:name w:val="footnote"/>
    <w:rsid w:val="00353371"/>
  </w:style>
  <w:style w:type="character" w:customStyle="1" w:styleId="docbody">
    <w:name w:val="docbody"/>
    <w:rsid w:val="00353371"/>
  </w:style>
  <w:style w:type="character" w:customStyle="1" w:styleId="superscript">
    <w:name w:val="superscript"/>
    <w:rsid w:val="00353371"/>
  </w:style>
  <w:style w:type="character" w:customStyle="1" w:styleId="bwxsm">
    <w:name w:val="b w xsm"/>
    <w:rsid w:val="00353371"/>
  </w:style>
  <w:style w:type="character" w:customStyle="1" w:styleId="fstd">
    <w:name w:val="f std"/>
    <w:rsid w:val="00353371"/>
  </w:style>
  <w:style w:type="character" w:customStyle="1" w:styleId="gl">
    <w:name w:val="gl"/>
    <w:rsid w:val="00353371"/>
  </w:style>
  <w:style w:type="character" w:customStyle="1" w:styleId="bio1">
    <w:name w:val="bio1"/>
    <w:rsid w:val="00353371"/>
  </w:style>
  <w:style w:type="character" w:customStyle="1" w:styleId="BoldChar">
    <w:name w:val="Bold Char"/>
    <w:rsid w:val="00353371"/>
  </w:style>
  <w:style w:type="character" w:customStyle="1" w:styleId="cardCharCharCharCharCharChar">
    <w:name w:val="card Char Char Char Char Char Char"/>
    <w:rsid w:val="00353371"/>
  </w:style>
  <w:style w:type="character" w:customStyle="1" w:styleId="Style24ptBoldUnderlineCenteredCharChar">
    <w:name w:val="Style 24 pt Bold Underline Centered Char Char"/>
    <w:rsid w:val="00353371"/>
  </w:style>
  <w:style w:type="character" w:customStyle="1" w:styleId="TagCiteCharChar0">
    <w:name w:val="Tag / Cite Char Char"/>
    <w:rsid w:val="00353371"/>
  </w:style>
  <w:style w:type="character" w:customStyle="1" w:styleId="drop">
    <w:name w:val="drop"/>
    <w:basedOn w:val="DefaultParagraphFont"/>
    <w:rsid w:val="00353371"/>
  </w:style>
  <w:style w:type="character" w:customStyle="1" w:styleId="CardTextChar10">
    <w:name w:val="Card Text Char1"/>
    <w:rsid w:val="00353371"/>
  </w:style>
  <w:style w:type="character" w:customStyle="1" w:styleId="CardTextUnderlinedCharChar">
    <w:name w:val="Card Text Underlined Char Char"/>
    <w:rsid w:val="00353371"/>
  </w:style>
  <w:style w:type="character" w:customStyle="1" w:styleId="CardTagCharCharChar">
    <w:name w:val="Card Tag Char Char Char"/>
    <w:rsid w:val="00353371"/>
  </w:style>
  <w:style w:type="character" w:customStyle="1" w:styleId="mainbody">
    <w:name w:val="mainbody"/>
    <w:basedOn w:val="DefaultParagraphFont"/>
    <w:rsid w:val="00353371"/>
  </w:style>
  <w:style w:type="character" w:customStyle="1" w:styleId="UnderlineStyleChar2">
    <w:name w:val="Underline Style Char2"/>
    <w:rsid w:val="00353371"/>
  </w:style>
  <w:style w:type="character" w:customStyle="1" w:styleId="t13">
    <w:name w:val="t13"/>
    <w:basedOn w:val="DefaultParagraphFont"/>
    <w:rsid w:val="00353371"/>
  </w:style>
  <w:style w:type="character" w:customStyle="1" w:styleId="SmallFont7pt">
    <w:name w:val="Small Font (7 pt)"/>
    <w:qFormat/>
    <w:rsid w:val="00353371"/>
  </w:style>
  <w:style w:type="character" w:customStyle="1" w:styleId="timestamp">
    <w:name w:val="timestamp"/>
    <w:basedOn w:val="DefaultParagraphFont"/>
    <w:rsid w:val="00353371"/>
  </w:style>
  <w:style w:type="character" w:customStyle="1" w:styleId="CharChar17">
    <w:name w:val="Char Char17"/>
    <w:locked/>
    <w:rsid w:val="00353371"/>
  </w:style>
  <w:style w:type="character" w:customStyle="1" w:styleId="ilspan">
    <w:name w:val="il_span"/>
    <w:basedOn w:val="DefaultParagraphFont"/>
    <w:rsid w:val="00353371"/>
  </w:style>
  <w:style w:type="character" w:customStyle="1" w:styleId="leftidx1">
    <w:name w:val="leftidx1"/>
    <w:rsid w:val="00353371"/>
  </w:style>
  <w:style w:type="character" w:customStyle="1" w:styleId="blue1">
    <w:name w:val="blue1"/>
    <w:rsid w:val="00353371"/>
  </w:style>
  <w:style w:type="character" w:customStyle="1" w:styleId="author-link1">
    <w:name w:val="author-link1"/>
    <w:rsid w:val="00353371"/>
  </w:style>
  <w:style w:type="character" w:customStyle="1" w:styleId="black1">
    <w:name w:val="black1"/>
    <w:rsid w:val="00353371"/>
  </w:style>
  <w:style w:type="character" w:customStyle="1" w:styleId="StyleunderlinedCharBold">
    <w:name w:val="Style underlined Char + Bold"/>
    <w:rsid w:val="00353371"/>
  </w:style>
  <w:style w:type="character" w:customStyle="1" w:styleId="CardUnderline0">
    <w:name w:val="Card Underline"/>
    <w:rsid w:val="00353371"/>
  </w:style>
  <w:style w:type="character" w:customStyle="1" w:styleId="lingoregion">
    <w:name w:val="lingo_region"/>
    <w:basedOn w:val="DefaultParagraphFont"/>
    <w:rsid w:val="00353371"/>
  </w:style>
  <w:style w:type="character" w:customStyle="1" w:styleId="cite1">
    <w:name w:val="%cite"/>
    <w:rsid w:val="00353371"/>
  </w:style>
  <w:style w:type="character" w:customStyle="1" w:styleId="Emphasis21">
    <w:name w:val="%Emphasis2"/>
    <w:rsid w:val="00353371"/>
  </w:style>
  <w:style w:type="character" w:customStyle="1" w:styleId="bodycontentlink">
    <w:name w:val="bodycontentlink"/>
    <w:basedOn w:val="DefaultParagraphFont"/>
    <w:rsid w:val="00353371"/>
  </w:style>
  <w:style w:type="character" w:customStyle="1" w:styleId="AAAcite">
    <w:name w:val="AAAcite"/>
    <w:rsid w:val="00353371"/>
  </w:style>
  <w:style w:type="character" w:customStyle="1" w:styleId="tmplheaderlink">
    <w:name w:val="tmplheaderlink"/>
    <w:rsid w:val="00353371"/>
  </w:style>
  <w:style w:type="character" w:customStyle="1" w:styleId="SubtleEmphasis1">
    <w:name w:val="Subtle Emphasis1"/>
    <w:uiPriority w:val="19"/>
    <w:qFormat/>
    <w:rsid w:val="00353371"/>
  </w:style>
  <w:style w:type="character" w:customStyle="1" w:styleId="FontStyle505">
    <w:name w:val="Font Style505"/>
    <w:basedOn w:val="DefaultParagraphFont"/>
    <w:uiPriority w:val="99"/>
    <w:rsid w:val="00353371"/>
    <w:rPr>
      <w:rFonts w:ascii="Times New Roman" w:hAnsi="Times New Roman" w:cs="Times New Roman" w:hint="default"/>
      <w:sz w:val="18"/>
      <w:szCs w:val="18"/>
    </w:rPr>
  </w:style>
  <w:style w:type="character" w:customStyle="1" w:styleId="StyleStyleUnderlineUnderlineStyleBoldUnderlineIntenseEmphas">
    <w:name w:val="Style Style UnderlineUnderlineStyle Bold UnderlineIntense Emphas..."/>
    <w:basedOn w:val="DefaultParagraphFont"/>
    <w:rsid w:val="0035337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53371"/>
    <w:rPr>
      <w:b w:val="0"/>
      <w:bCs w:val="0"/>
      <w:sz w:val="24"/>
      <w:u w:val="single"/>
      <w:bdr w:val="none" w:sz="0" w:space="0" w:color="auto" w:frame="1"/>
    </w:rPr>
  </w:style>
  <w:style w:type="character" w:customStyle="1" w:styleId="Bodytext116">
    <w:name w:val="Body text (11)"/>
    <w:rsid w:val="0035337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0">
    <w:name w:val="Body text (12)"/>
    <w:rsid w:val="0035337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353371"/>
  </w:style>
  <w:style w:type="character" w:customStyle="1" w:styleId="StyleStyleBoldUnderlineUnderlineapple-style-span6ptBoldK">
    <w:name w:val="Style Style Bold UnderlineUnderlineapple-style-span + 6 ptBoldK..."/>
    <w:basedOn w:val="DefaultParagraphFont"/>
    <w:rsid w:val="00353371"/>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353371"/>
    <w:rPr>
      <w:u w:val="single"/>
      <w:bdr w:val="none" w:sz="0" w:space="0" w:color="auto" w:frame="1"/>
    </w:rPr>
  </w:style>
  <w:style w:type="character" w:customStyle="1" w:styleId="UnderlinedEvidenceCharChar">
    <w:name w:val="Underlined Evidence Char Char"/>
    <w:rsid w:val="00353371"/>
    <w:rPr>
      <w:rFonts w:ascii="Verdana" w:hAnsi="Verdana" w:hint="default"/>
      <w:sz w:val="21"/>
      <w:szCs w:val="21"/>
      <w:u w:val="thick"/>
      <w:lang w:val="en-US" w:eastAsia="en-US" w:bidi="ar-SA"/>
    </w:rPr>
  </w:style>
  <w:style w:type="character" w:customStyle="1" w:styleId="role">
    <w:name w:val="role"/>
    <w:rsid w:val="00353371"/>
  </w:style>
  <w:style w:type="character" w:customStyle="1" w:styleId="pagination0">
    <w:name w:val="pagination"/>
    <w:basedOn w:val="DefaultParagraphFont"/>
    <w:rsid w:val="00353371"/>
  </w:style>
  <w:style w:type="character" w:customStyle="1" w:styleId="doi">
    <w:name w:val="doi"/>
    <w:basedOn w:val="DefaultParagraphFont"/>
    <w:rsid w:val="00353371"/>
  </w:style>
  <w:style w:type="character" w:customStyle="1" w:styleId="bodycontents">
    <w:name w:val="bodycontents"/>
    <w:basedOn w:val="DefaultParagraphFont"/>
    <w:rsid w:val="00353371"/>
  </w:style>
  <w:style w:type="character" w:customStyle="1" w:styleId="comma">
    <w:name w:val="comma"/>
    <w:basedOn w:val="DefaultParagraphFont"/>
    <w:rsid w:val="00353371"/>
  </w:style>
  <w:style w:type="character" w:customStyle="1" w:styleId="pad5right">
    <w:name w:val="pad5right"/>
    <w:basedOn w:val="DefaultParagraphFont"/>
    <w:rsid w:val="00353371"/>
  </w:style>
  <w:style w:type="character" w:customStyle="1" w:styleId="pnumber">
    <w:name w:val="pnumber"/>
    <w:rsid w:val="00353371"/>
  </w:style>
  <w:style w:type="character" w:customStyle="1" w:styleId="ital">
    <w:name w:val="ital"/>
    <w:rsid w:val="00353371"/>
  </w:style>
  <w:style w:type="character" w:customStyle="1" w:styleId="orgdiv">
    <w:name w:val="orgdiv"/>
    <w:rsid w:val="00353371"/>
  </w:style>
  <w:style w:type="character" w:customStyle="1" w:styleId="orgname">
    <w:name w:val="orgname"/>
    <w:rsid w:val="00353371"/>
  </w:style>
  <w:style w:type="character" w:customStyle="1" w:styleId="city">
    <w:name w:val="city"/>
    <w:rsid w:val="00353371"/>
  </w:style>
  <w:style w:type="character" w:customStyle="1" w:styleId="state">
    <w:name w:val="state"/>
    <w:rsid w:val="00353371"/>
  </w:style>
  <w:style w:type="character" w:customStyle="1" w:styleId="country">
    <w:name w:val="country"/>
    <w:rsid w:val="00353371"/>
  </w:style>
  <w:style w:type="character" w:customStyle="1" w:styleId="readChar">
    <w:name w:val="read Char"/>
    <w:rsid w:val="00353371"/>
    <w:rPr>
      <w:szCs w:val="22"/>
      <w:u w:val="single"/>
      <w:lang w:val="en-US" w:eastAsia="en-US" w:bidi="ar-SA"/>
    </w:rPr>
  </w:style>
  <w:style w:type="character" w:customStyle="1" w:styleId="divider">
    <w:name w:val="divider"/>
    <w:basedOn w:val="DefaultParagraphFont"/>
    <w:rsid w:val="00353371"/>
  </w:style>
  <w:style w:type="character" w:customStyle="1" w:styleId="blogdate">
    <w:name w:val="blogdate"/>
    <w:basedOn w:val="DefaultParagraphFont"/>
    <w:rsid w:val="00353371"/>
  </w:style>
  <w:style w:type="character" w:customStyle="1" w:styleId="ticker">
    <w:name w:val="ticker"/>
    <w:basedOn w:val="DefaultParagraphFont"/>
    <w:rsid w:val="00353371"/>
  </w:style>
  <w:style w:type="character" w:customStyle="1" w:styleId="posted">
    <w:name w:val="posted"/>
    <w:basedOn w:val="DefaultParagraphFont"/>
    <w:rsid w:val="00353371"/>
  </w:style>
  <w:style w:type="character" w:customStyle="1" w:styleId="time">
    <w:name w:val="time"/>
    <w:basedOn w:val="DefaultParagraphFont"/>
    <w:rsid w:val="00353371"/>
  </w:style>
  <w:style w:type="character" w:customStyle="1" w:styleId="dot">
    <w:name w:val="dot"/>
    <w:basedOn w:val="DefaultParagraphFont"/>
    <w:rsid w:val="00353371"/>
  </w:style>
  <w:style w:type="character" w:customStyle="1" w:styleId="hn-date">
    <w:name w:val="hn-date"/>
    <w:basedOn w:val="DefaultParagraphFont"/>
    <w:rsid w:val="00353371"/>
  </w:style>
  <w:style w:type="character" w:customStyle="1" w:styleId="location">
    <w:name w:val="location"/>
    <w:basedOn w:val="DefaultParagraphFont"/>
    <w:rsid w:val="00353371"/>
  </w:style>
  <w:style w:type="character" w:customStyle="1" w:styleId="dropcap-letter">
    <w:name w:val="dropcap-letter"/>
    <w:basedOn w:val="DefaultParagraphFont"/>
    <w:rsid w:val="00353371"/>
  </w:style>
  <w:style w:type="character" w:customStyle="1" w:styleId="offscreen">
    <w:name w:val="offscreen"/>
    <w:basedOn w:val="DefaultParagraphFont"/>
    <w:rsid w:val="00353371"/>
  </w:style>
  <w:style w:type="character" w:customStyle="1" w:styleId="linked-in">
    <w:name w:val="linked-in"/>
    <w:basedOn w:val="DefaultParagraphFont"/>
    <w:rsid w:val="00353371"/>
  </w:style>
  <w:style w:type="character" w:customStyle="1" w:styleId="divs">
    <w:name w:val="divs"/>
    <w:basedOn w:val="DefaultParagraphFont"/>
    <w:rsid w:val="00353371"/>
  </w:style>
  <w:style w:type="character" w:customStyle="1" w:styleId="CardUnderlineChar0">
    <w:name w:val="Card Underline Char"/>
    <w:locked/>
    <w:rsid w:val="00353371"/>
    <w:rPr>
      <w:szCs w:val="24"/>
      <w:u w:val="single"/>
    </w:rPr>
  </w:style>
  <w:style w:type="character" w:customStyle="1" w:styleId="h4">
    <w:name w:val="h4"/>
    <w:rsid w:val="00353371"/>
  </w:style>
  <w:style w:type="character" w:customStyle="1" w:styleId="Date2">
    <w:name w:val="Date2"/>
    <w:rsid w:val="00353371"/>
  </w:style>
  <w:style w:type="character" w:customStyle="1" w:styleId="entry-title">
    <w:name w:val="entry-title"/>
    <w:basedOn w:val="DefaultParagraphFont"/>
    <w:rsid w:val="00353371"/>
  </w:style>
  <w:style w:type="character" w:customStyle="1" w:styleId="postheader">
    <w:name w:val="postheader"/>
    <w:basedOn w:val="DefaultParagraphFont"/>
    <w:rsid w:val="00353371"/>
  </w:style>
  <w:style w:type="character" w:customStyle="1" w:styleId="StyleLatinBaskervilleUnderline">
    <w:name w:val="Style (Latin) Baskerville Underline"/>
    <w:rsid w:val="00353371"/>
    <w:rPr>
      <w:rFonts w:ascii="Baskerville" w:hAnsi="Baskerville" w:hint="default"/>
      <w:sz w:val="26"/>
      <w:u w:val="single"/>
    </w:rPr>
  </w:style>
  <w:style w:type="character" w:customStyle="1" w:styleId="StyleStyleUnderline411pt">
    <w:name w:val="Style Style Underline4 + 11 pt"/>
    <w:basedOn w:val="DefaultParagraphFont"/>
    <w:rsid w:val="00353371"/>
    <w:rPr>
      <w:sz w:val="20"/>
      <w:u w:val="single"/>
    </w:rPr>
  </w:style>
  <w:style w:type="character" w:customStyle="1" w:styleId="StyleStyleUnderline411ptBold">
    <w:name w:val="Style Style Underline4 + 11 pt Bold"/>
    <w:basedOn w:val="DefaultParagraphFont"/>
    <w:rsid w:val="00353371"/>
    <w:rPr>
      <w:b/>
      <w:bCs/>
      <w:sz w:val="20"/>
      <w:u w:val="single"/>
    </w:rPr>
  </w:style>
  <w:style w:type="character" w:customStyle="1" w:styleId="StyleStyleUnderline311pt">
    <w:name w:val="Style Style Underline3 + 11 pt"/>
    <w:basedOn w:val="DefaultParagraphFont"/>
    <w:rsid w:val="00353371"/>
    <w:rPr>
      <w:sz w:val="20"/>
      <w:u w:val="single"/>
    </w:rPr>
  </w:style>
  <w:style w:type="character" w:customStyle="1" w:styleId="StyleStyleUnderline311ptBold">
    <w:name w:val="Style Style Underline3 + 11 pt Bold"/>
    <w:basedOn w:val="DefaultParagraphFont"/>
    <w:rsid w:val="00353371"/>
    <w:rPr>
      <w:b/>
      <w:bCs/>
      <w:sz w:val="20"/>
      <w:u w:val="single"/>
    </w:rPr>
  </w:style>
  <w:style w:type="character" w:customStyle="1" w:styleId="dropcap1">
    <w:name w:val="dropcap1"/>
    <w:rsid w:val="00353371"/>
  </w:style>
  <w:style w:type="character" w:customStyle="1" w:styleId="HighlightedUnderlineEmphasis">
    <w:name w:val="Highlighted Underline Emphasis"/>
    <w:rsid w:val="00353371"/>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353371"/>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353371"/>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353371"/>
    <w:rPr>
      <w:rFonts w:ascii="Georgia" w:hAnsi="Georgia" w:hint="default"/>
      <w:u w:val="single"/>
    </w:rPr>
  </w:style>
  <w:style w:type="character" w:customStyle="1" w:styleId="StyleGeorgia12ptThickunderline">
    <w:name w:val="Style Georgia 12 pt Thick underline"/>
    <w:basedOn w:val="DefaultParagraphFont"/>
    <w:rsid w:val="00353371"/>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353371"/>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353371"/>
    <w:rPr>
      <w:b w:val="0"/>
      <w:bCs w:val="0"/>
      <w:sz w:val="22"/>
      <w:u w:val="single"/>
      <w:bdr w:val="none" w:sz="0" w:space="0" w:color="auto" w:frame="1"/>
    </w:rPr>
  </w:style>
  <w:style w:type="character" w:customStyle="1" w:styleId="maintitle">
    <w:name w:val="maintitle"/>
    <w:basedOn w:val="DefaultParagraphFont"/>
    <w:rsid w:val="00353371"/>
  </w:style>
  <w:style w:type="character" w:customStyle="1" w:styleId="cit-title">
    <w:name w:val="cit-title"/>
    <w:basedOn w:val="DefaultParagraphFont"/>
    <w:rsid w:val="00353371"/>
  </w:style>
  <w:style w:type="character" w:customStyle="1" w:styleId="volume">
    <w:name w:val="volume"/>
    <w:basedOn w:val="DefaultParagraphFont"/>
    <w:rsid w:val="00353371"/>
  </w:style>
  <w:style w:type="character" w:customStyle="1" w:styleId="z3988">
    <w:name w:val="z3988"/>
    <w:basedOn w:val="DefaultParagraphFont"/>
    <w:rsid w:val="00353371"/>
  </w:style>
  <w:style w:type="character" w:customStyle="1" w:styleId="nowrap">
    <w:name w:val="nowrap"/>
    <w:basedOn w:val="DefaultParagraphFont"/>
    <w:rsid w:val="00353371"/>
  </w:style>
  <w:style w:type="character" w:customStyle="1" w:styleId="freeaccess">
    <w:name w:val="freeaccess"/>
    <w:basedOn w:val="DefaultParagraphFont"/>
    <w:rsid w:val="00353371"/>
  </w:style>
  <w:style w:type="character" w:customStyle="1" w:styleId="person-name">
    <w:name w:val="person-name"/>
    <w:basedOn w:val="DefaultParagraphFont"/>
    <w:rsid w:val="00353371"/>
  </w:style>
  <w:style w:type="character" w:customStyle="1" w:styleId="articoloinside">
    <w:name w:val="articolo_inside"/>
    <w:rsid w:val="00353371"/>
  </w:style>
  <w:style w:type="character" w:customStyle="1" w:styleId="job">
    <w:name w:val="job"/>
    <w:basedOn w:val="DefaultParagraphFont"/>
    <w:rsid w:val="00353371"/>
  </w:style>
  <w:style w:type="character" w:customStyle="1" w:styleId="company">
    <w:name w:val="company"/>
    <w:basedOn w:val="DefaultParagraphFont"/>
    <w:rsid w:val="00353371"/>
  </w:style>
  <w:style w:type="character" w:customStyle="1" w:styleId="publisher">
    <w:name w:val="publisher"/>
    <w:basedOn w:val="DefaultParagraphFont"/>
    <w:rsid w:val="00353371"/>
  </w:style>
  <w:style w:type="character" w:customStyle="1" w:styleId="pubyear">
    <w:name w:val="pubyear"/>
    <w:basedOn w:val="DefaultParagraphFont"/>
    <w:rsid w:val="00353371"/>
  </w:style>
  <w:style w:type="character" w:customStyle="1" w:styleId="pubcity">
    <w:name w:val="pubcity"/>
    <w:basedOn w:val="DefaultParagraphFont"/>
    <w:rsid w:val="00353371"/>
  </w:style>
  <w:style w:type="character" w:customStyle="1" w:styleId="ecdate">
    <w:name w:val="ec_date"/>
    <w:basedOn w:val="DefaultParagraphFont"/>
    <w:rsid w:val="00353371"/>
    <w:rPr>
      <w:rFonts w:ascii="Verdana" w:hAnsi="Verdana" w:hint="default"/>
      <w:sz w:val="20"/>
      <w:szCs w:val="20"/>
      <w:shd w:val="clear" w:color="auto" w:fill="FFFFFF"/>
    </w:rPr>
  </w:style>
  <w:style w:type="character" w:customStyle="1" w:styleId="articletext0">
    <w:name w:val="article_text"/>
    <w:basedOn w:val="DefaultParagraphFont"/>
    <w:rsid w:val="00353371"/>
  </w:style>
  <w:style w:type="character" w:customStyle="1" w:styleId="hittermhilite">
    <w:name w:val="hittermhilite"/>
    <w:basedOn w:val="DefaultParagraphFont"/>
    <w:rsid w:val="00353371"/>
  </w:style>
  <w:style w:type="character" w:customStyle="1" w:styleId="articleheadline">
    <w:name w:val="articleheadline"/>
    <w:basedOn w:val="DefaultParagraphFont"/>
    <w:rsid w:val="00353371"/>
  </w:style>
  <w:style w:type="character" w:customStyle="1" w:styleId="u-byline">
    <w:name w:val="u-byline"/>
    <w:basedOn w:val="DefaultParagraphFont"/>
    <w:rsid w:val="00353371"/>
  </w:style>
  <w:style w:type="character" w:customStyle="1" w:styleId="articlebya">
    <w:name w:val="articleby_a"/>
    <w:basedOn w:val="DefaultParagraphFont"/>
    <w:rsid w:val="00353371"/>
  </w:style>
  <w:style w:type="character" w:customStyle="1" w:styleId="popupwinby">
    <w:name w:val="popupwinby"/>
    <w:basedOn w:val="DefaultParagraphFont"/>
    <w:rsid w:val="00353371"/>
  </w:style>
  <w:style w:type="character" w:customStyle="1" w:styleId="storyheader">
    <w:name w:val="storyheader"/>
    <w:basedOn w:val="DefaultParagraphFont"/>
    <w:rsid w:val="00353371"/>
  </w:style>
  <w:style w:type="character" w:customStyle="1" w:styleId="marron">
    <w:name w:val="marron"/>
    <w:basedOn w:val="DefaultParagraphFont"/>
    <w:rsid w:val="00353371"/>
  </w:style>
  <w:style w:type="character" w:customStyle="1" w:styleId="StyleNormalWeb10ptChar">
    <w:name w:val="Style Normal (Web) + 10 pt Char"/>
    <w:basedOn w:val="DefaultParagraphFont"/>
    <w:rsid w:val="00353371"/>
    <w:rPr>
      <w:szCs w:val="24"/>
      <w:lang w:val="en-US" w:eastAsia="en-US" w:bidi="ar-SA"/>
    </w:rPr>
  </w:style>
  <w:style w:type="character" w:customStyle="1" w:styleId="Style3CharChar">
    <w:name w:val="Style3 Char Char"/>
    <w:basedOn w:val="DefaultParagraphFont"/>
    <w:rsid w:val="00353371"/>
    <w:rPr>
      <w:rFonts w:ascii="Arial Narrow" w:hAnsi="Arial Narrow" w:hint="default"/>
      <w:b/>
      <w:bCs w:val="0"/>
      <w:sz w:val="22"/>
      <w:szCs w:val="24"/>
      <w:lang w:val="en-US" w:eastAsia="en-US" w:bidi="ar-SA"/>
    </w:rPr>
  </w:style>
  <w:style w:type="character" w:customStyle="1" w:styleId="NormalChar0">
    <w:name w:val="Normal Char"/>
    <w:basedOn w:val="DefaultParagraphFont"/>
    <w:rsid w:val="00353371"/>
    <w:rPr>
      <w:lang w:eastAsia="en-US"/>
    </w:rPr>
  </w:style>
  <w:style w:type="character" w:customStyle="1" w:styleId="BoldUnderlineChar4">
    <w:name w:val="Bold + Underline Char"/>
    <w:basedOn w:val="DefaultParagraphFont"/>
    <w:rsid w:val="00353371"/>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353371"/>
  </w:style>
  <w:style w:type="character" w:customStyle="1" w:styleId="CharacterStyle7">
    <w:name w:val="Character Style 7"/>
    <w:rsid w:val="00353371"/>
    <w:rPr>
      <w:rFonts w:ascii="Arial Narrow" w:hAnsi="Arial Narrow" w:cs="Arial Narrow" w:hint="default"/>
      <w:sz w:val="20"/>
      <w:szCs w:val="20"/>
      <w:u w:val="single"/>
    </w:rPr>
  </w:style>
  <w:style w:type="character" w:customStyle="1" w:styleId="StyleStyle4Char">
    <w:name w:val="Style Style4 + Char"/>
    <w:basedOn w:val="DefaultParagraphFont"/>
    <w:rsid w:val="00353371"/>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353371"/>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353371"/>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353371"/>
    <w:rPr>
      <w:rFonts w:ascii="Garamond" w:hAnsi="Garamond" w:hint="default"/>
      <w:sz w:val="16"/>
    </w:rPr>
  </w:style>
  <w:style w:type="character" w:customStyle="1" w:styleId="UnderlineCard1">
    <w:name w:val="Underline Card"/>
    <w:uiPriority w:val="6"/>
    <w:qFormat/>
    <w:rsid w:val="00353371"/>
    <w:rPr>
      <w:rFonts w:ascii="Arial" w:hAnsi="Arial" w:cs="Arial" w:hint="default"/>
      <w:b w:val="0"/>
      <w:bCs/>
      <w:sz w:val="20"/>
      <w:u w:val="single"/>
    </w:rPr>
  </w:style>
  <w:style w:type="character" w:customStyle="1" w:styleId="underlining0">
    <w:name w:val="underlining"/>
    <w:rsid w:val="00353371"/>
  </w:style>
  <w:style w:type="character" w:customStyle="1" w:styleId="btitle">
    <w:name w:val="btitle"/>
    <w:rsid w:val="00353371"/>
  </w:style>
  <w:style w:type="character" w:customStyle="1" w:styleId="green">
    <w:name w:val="green"/>
    <w:rsid w:val="00353371"/>
  </w:style>
  <w:style w:type="character" w:customStyle="1" w:styleId="BodyText32">
    <w:name w:val="Body Text3"/>
    <w:rsid w:val="00353371"/>
  </w:style>
  <w:style w:type="character" w:customStyle="1" w:styleId="BodytextBold">
    <w:name w:val="Body text + Bold"/>
    <w:rsid w:val="00353371"/>
  </w:style>
  <w:style w:type="character" w:customStyle="1" w:styleId="Bodytext6pt">
    <w:name w:val="Body text + 6 pt"/>
    <w:rsid w:val="00353371"/>
  </w:style>
  <w:style w:type="character" w:customStyle="1" w:styleId="BodytextItalic1">
    <w:name w:val="Body text + Italic1"/>
    <w:aliases w:val="Spacing 0 pt1,Body text (16) + Georgia,Not Bold2"/>
    <w:uiPriority w:val="99"/>
    <w:rsid w:val="00353371"/>
    <w:rPr>
      <w:rFonts w:ascii="Sylfaen" w:hAnsi="Sylfaen" w:cs="Sylfaen" w:hint="default"/>
      <w:i/>
      <w:iCs/>
      <w:strike w:val="0"/>
      <w:dstrike w:val="0"/>
      <w:sz w:val="19"/>
      <w:szCs w:val="19"/>
      <w:u w:val="none"/>
      <w:effect w:val="none"/>
      <w:shd w:val="clear" w:color="auto" w:fill="FFFFFF"/>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53371"/>
    <w:rPr>
      <w:rFonts w:ascii="Georgia" w:hAnsi="Georgia" w:cs="Calibri" w:hint="default"/>
    </w:rPr>
  </w:style>
  <w:style w:type="character" w:customStyle="1" w:styleId="created">
    <w:name w:val="created"/>
    <w:basedOn w:val="DefaultParagraphFont"/>
    <w:rsid w:val="00353371"/>
  </w:style>
  <w:style w:type="character" w:customStyle="1" w:styleId="StyleAsianMSMinchoBold">
    <w:name w:val="Style (Asian) MS Mincho Bold"/>
    <w:rsid w:val="00353371"/>
    <w:rPr>
      <w:rFonts w:ascii="Times New Roman" w:eastAsia="MS Mincho" w:hAnsi="Times New Roman" w:cs="Times New Roman" w:hint="default"/>
      <w:b/>
      <w:bCs/>
      <w:u w:val="thick"/>
    </w:rPr>
  </w:style>
  <w:style w:type="character" w:customStyle="1" w:styleId="StyleAsianMSMincho">
    <w:name w:val="Style (Asian) MS Mincho"/>
    <w:rsid w:val="00353371"/>
    <w:rPr>
      <w:rFonts w:ascii="Times New Roman" w:eastAsia="MS Mincho" w:hAnsi="Times New Roman" w:cs="Times New Roman" w:hint="default"/>
      <w:u w:val="thick"/>
    </w:rPr>
  </w:style>
  <w:style w:type="character" w:customStyle="1" w:styleId="crosslinkpopup">
    <w:name w:val="crosslinkpopup"/>
    <w:rsid w:val="00353371"/>
  </w:style>
  <w:style w:type="character" w:customStyle="1" w:styleId="CardCharChar1">
    <w:name w:val="Card Char Char1"/>
    <w:rsid w:val="00353371"/>
    <w:rPr>
      <w:b/>
      <w:bCs/>
      <w:sz w:val="28"/>
      <w:szCs w:val="28"/>
    </w:rPr>
  </w:style>
  <w:style w:type="character" w:customStyle="1" w:styleId="CharacterStyle3">
    <w:name w:val="Character Style 3"/>
    <w:rsid w:val="00353371"/>
    <w:rPr>
      <w:sz w:val="18"/>
      <w:szCs w:val="18"/>
    </w:rPr>
  </w:style>
  <w:style w:type="character" w:customStyle="1" w:styleId="UnderlineBoldChar">
    <w:name w:val="Underline Bold Char"/>
    <w:locked/>
    <w:rsid w:val="00353371"/>
    <w:rPr>
      <w:rFonts w:ascii="Times New Roman" w:eastAsia="Times New Roman" w:hAnsi="Times New Roman" w:cs="Calibri" w:hint="default"/>
      <w:b/>
      <w:bCs w:val="0"/>
      <w:sz w:val="24"/>
      <w:szCs w:val="20"/>
      <w:u w:val="single"/>
    </w:rPr>
  </w:style>
  <w:style w:type="character" w:customStyle="1" w:styleId="underlineCharChar0">
    <w:name w:val="underline Char Char"/>
    <w:rsid w:val="00353371"/>
    <w:rPr>
      <w:rFonts w:ascii="Arial Narrow" w:eastAsia="Times New Roman" w:hAnsi="Arial Narrow" w:cs="Calibri" w:hint="default"/>
      <w:sz w:val="24"/>
      <w:u w:val="single"/>
    </w:rPr>
  </w:style>
  <w:style w:type="character" w:customStyle="1" w:styleId="newsstorytitle">
    <w:name w:val="news_story_title"/>
    <w:rsid w:val="00353371"/>
  </w:style>
  <w:style w:type="character" w:customStyle="1" w:styleId="yqlink">
    <w:name w:val="yqlink"/>
    <w:rsid w:val="00353371"/>
  </w:style>
  <w:style w:type="character" w:customStyle="1" w:styleId="clbody">
    <w:name w:val="clbody"/>
    <w:rsid w:val="00353371"/>
  </w:style>
  <w:style w:type="character" w:customStyle="1" w:styleId="Boxing">
    <w:name w:val="Boxing"/>
    <w:rsid w:val="00353371"/>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353371"/>
  </w:style>
  <w:style w:type="character" w:customStyle="1" w:styleId="boldandunderlinecharcharcharcharcharcharcharcharcharcharcharcharcharcharcharchar0">
    <w:name w:val="boldandunderlinecharcharcharcharcharcharcharcharcharcharcharcharcharcharcharchar"/>
    <w:rsid w:val="00353371"/>
  </w:style>
  <w:style w:type="character" w:customStyle="1" w:styleId="underlinecharcharcharcharcharcharcharcharcharcharcharcharcharchar0">
    <w:name w:val="underlinecharcharcharcharcharcharcharcharcharcharcharcharcharchar"/>
    <w:rsid w:val="00353371"/>
  </w:style>
  <w:style w:type="character" w:customStyle="1" w:styleId="CharCharCharCharCharChar1Char">
    <w:name w:val="Char Char Char Char Char Char1 Char"/>
    <w:rsid w:val="00353371"/>
    <w:rPr>
      <w:rFonts w:ascii="Times New Roman" w:eastAsia="Times New Roman" w:hAnsi="Times New Roman" w:cs="Times New Roman" w:hint="default"/>
      <w:b/>
      <w:bCs w:val="0"/>
      <w:sz w:val="24"/>
      <w:szCs w:val="24"/>
    </w:rPr>
  </w:style>
  <w:style w:type="character" w:customStyle="1" w:styleId="Taggin-New">
    <w:name w:val="Taggin - New"/>
    <w:rsid w:val="00353371"/>
    <w:rPr>
      <w:rFonts w:ascii="Arial Narrow" w:hAnsi="Arial Narrow" w:hint="default"/>
      <w:b/>
      <w:bCs w:val="0"/>
      <w:sz w:val="22"/>
    </w:rPr>
  </w:style>
  <w:style w:type="character" w:customStyle="1" w:styleId="emphasis22">
    <w:name w:val="emphasis2"/>
    <w:rsid w:val="00353371"/>
  </w:style>
  <w:style w:type="character" w:customStyle="1" w:styleId="citechar1">
    <w:name w:val="citechar"/>
    <w:rsid w:val="003533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53371"/>
    <w:rPr>
      <w:sz w:val="24"/>
      <w:szCs w:val="24"/>
      <w:lang w:val="en-US" w:eastAsia="en-US" w:bidi="ar-SA"/>
    </w:rPr>
  </w:style>
  <w:style w:type="character" w:customStyle="1" w:styleId="NewTag">
    <w:name w:val="NewTag"/>
    <w:uiPriority w:val="1"/>
    <w:qFormat/>
    <w:rsid w:val="00353371"/>
    <w:rPr>
      <w:rFonts w:ascii="Georgia" w:hAnsi="Georgia" w:hint="default"/>
      <w:b/>
      <w:bCs w:val="0"/>
      <w:sz w:val="24"/>
    </w:rPr>
  </w:style>
  <w:style w:type="character" w:customStyle="1" w:styleId="searchtools-record-title">
    <w:name w:val="searchtools-record-title"/>
    <w:basedOn w:val="DefaultParagraphFont"/>
    <w:rsid w:val="00353371"/>
  </w:style>
  <w:style w:type="character" w:customStyle="1" w:styleId="HighlightedUnderline0">
    <w:name w:val="Highlighted Underline"/>
    <w:basedOn w:val="DefaultParagraphFont"/>
    <w:uiPriority w:val="1"/>
    <w:qFormat/>
    <w:rsid w:val="00353371"/>
    <w:rPr>
      <w:rFonts w:ascii="Arial Narrow" w:hAnsi="Arial Narrow" w:hint="default"/>
      <w:b w:val="0"/>
      <w:bCs w:val="0"/>
      <w:sz w:val="22"/>
      <w:u w:val="single"/>
      <w:bdr w:val="none" w:sz="0" w:space="0" w:color="auto" w:frame="1"/>
      <w:shd w:val="clear" w:color="auto" w:fill="C76361"/>
    </w:rPr>
  </w:style>
  <w:style w:type="character" w:customStyle="1" w:styleId="rightside">
    <w:name w:val="rightside"/>
    <w:rsid w:val="00353371"/>
  </w:style>
  <w:style w:type="character" w:customStyle="1" w:styleId="flourish">
    <w:name w:val="flourish"/>
    <w:rsid w:val="00353371"/>
  </w:style>
  <w:style w:type="character" w:customStyle="1" w:styleId="style150">
    <w:name w:val="style150"/>
    <w:rsid w:val="00353371"/>
  </w:style>
  <w:style w:type="character" w:customStyle="1" w:styleId="head">
    <w:name w:val="head"/>
    <w:rsid w:val="00353371"/>
  </w:style>
  <w:style w:type="character" w:customStyle="1" w:styleId="first-letter">
    <w:name w:val="first-letter"/>
    <w:rsid w:val="00353371"/>
  </w:style>
  <w:style w:type="character" w:customStyle="1" w:styleId="focusparagraph">
    <w:name w:val="focusparagraph"/>
    <w:rsid w:val="00353371"/>
  </w:style>
  <w:style w:type="character" w:customStyle="1" w:styleId="StyleUnderlineCharChar111pt">
    <w:name w:val="Style Underline Char Char1 + 11 pt"/>
    <w:rsid w:val="00353371"/>
    <w:rPr>
      <w:rFonts w:ascii="Times New Roman" w:hAnsi="Times New Roman" w:cs="Times New Roman" w:hint="default"/>
      <w:sz w:val="20"/>
      <w:u w:val="single"/>
      <w:lang w:val="en-US" w:eastAsia="en-US" w:bidi="ar-SA"/>
    </w:rPr>
  </w:style>
  <w:style w:type="character" w:customStyle="1" w:styleId="CharChar31">
    <w:name w:val="Char Char31"/>
    <w:rsid w:val="00353371"/>
    <w:rPr>
      <w:rFonts w:ascii="Arial" w:hAnsi="Arial" w:cs="Arial" w:hint="default"/>
      <w:b/>
      <w:bCs/>
      <w:szCs w:val="32"/>
      <w:lang w:val="en-US" w:eastAsia="en-US" w:bidi="ar-SA"/>
    </w:rPr>
  </w:style>
  <w:style w:type="character" w:customStyle="1" w:styleId="citationgenerated">
    <w:name w:val="citation generated"/>
    <w:rsid w:val="00353371"/>
  </w:style>
  <w:style w:type="character" w:customStyle="1" w:styleId="commentstext0">
    <w:name w:val="comments_text"/>
    <w:uiPriority w:val="99"/>
    <w:rsid w:val="00353371"/>
    <w:rPr>
      <w:rFonts w:ascii="Times New Roman" w:hAnsi="Times New Roman" w:cs="Times New Roman" w:hint="default"/>
    </w:rPr>
  </w:style>
  <w:style w:type="character" w:customStyle="1" w:styleId="FontStyle29">
    <w:name w:val="Font Style29"/>
    <w:uiPriority w:val="99"/>
    <w:rsid w:val="00353371"/>
    <w:rPr>
      <w:rFonts w:ascii="Arial" w:hAnsi="Arial" w:cs="Arial" w:hint="default"/>
      <w:sz w:val="14"/>
      <w:szCs w:val="14"/>
    </w:rPr>
  </w:style>
  <w:style w:type="character" w:customStyle="1" w:styleId="A8">
    <w:name w:val="A8"/>
    <w:uiPriority w:val="99"/>
    <w:rsid w:val="00353371"/>
    <w:rPr>
      <w:color w:val="000000"/>
      <w:sz w:val="12"/>
      <w:szCs w:val="12"/>
    </w:rPr>
  </w:style>
  <w:style w:type="character" w:customStyle="1" w:styleId="apturelink">
    <w:name w:val="apturelink"/>
    <w:rsid w:val="00353371"/>
  </w:style>
  <w:style w:type="character" w:customStyle="1" w:styleId="apturelinkicon">
    <w:name w:val="apturelinkicon"/>
    <w:rsid w:val="00353371"/>
  </w:style>
  <w:style w:type="character" w:customStyle="1" w:styleId="titletxt">
    <w:name w:val="titletxt"/>
    <w:rsid w:val="00353371"/>
  </w:style>
  <w:style w:type="character" w:customStyle="1" w:styleId="colbcopy">
    <w:name w:val="colbcopy"/>
    <w:rsid w:val="00353371"/>
  </w:style>
  <w:style w:type="character" w:customStyle="1" w:styleId="hcard">
    <w:name w:val="hcard"/>
    <w:rsid w:val="00353371"/>
  </w:style>
  <w:style w:type="character" w:customStyle="1" w:styleId="Qualified">
    <w:name w:val="Qualified"/>
    <w:rsid w:val="00353371"/>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353371"/>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35337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353371"/>
    <w:rPr>
      <w:rFonts w:ascii="Arial" w:eastAsia="Times New Roman" w:hAnsi="Arial" w:cs="Arial" w:hint="default"/>
      <w:b/>
      <w:bCs/>
      <w:kern w:val="32"/>
      <w:sz w:val="28"/>
      <w:szCs w:val="32"/>
    </w:rPr>
  </w:style>
  <w:style w:type="character" w:customStyle="1" w:styleId="columntexthead">
    <w:name w:val="columntexthead"/>
    <w:rsid w:val="00353371"/>
  </w:style>
  <w:style w:type="character" w:customStyle="1" w:styleId="instruction">
    <w:name w:val="instruction"/>
    <w:rsid w:val="00353371"/>
  </w:style>
  <w:style w:type="character" w:customStyle="1" w:styleId="listpipe">
    <w:name w:val="listpipe"/>
    <w:rsid w:val="00353371"/>
  </w:style>
  <w:style w:type="character" w:customStyle="1" w:styleId="imagelink">
    <w:name w:val="imagelink"/>
    <w:rsid w:val="00353371"/>
  </w:style>
  <w:style w:type="character" w:customStyle="1" w:styleId="leadin">
    <w:name w:val="leadin"/>
    <w:rsid w:val="00353371"/>
  </w:style>
  <w:style w:type="character" w:customStyle="1" w:styleId="A4">
    <w:name w:val="A4"/>
    <w:rsid w:val="00353371"/>
    <w:rPr>
      <w:rFonts w:ascii="Baskerville" w:hAnsi="Baskerville" w:cs="Baskerville" w:hint="default"/>
      <w:b/>
      <w:bCs/>
      <w:color w:val="000000"/>
      <w:sz w:val="22"/>
      <w:szCs w:val="22"/>
    </w:rPr>
  </w:style>
  <w:style w:type="character" w:customStyle="1" w:styleId="noticiabyline">
    <w:name w:val="noticia_byline"/>
    <w:rsid w:val="00353371"/>
  </w:style>
  <w:style w:type="character" w:customStyle="1" w:styleId="sep">
    <w:name w:val="sep"/>
    <w:rsid w:val="00353371"/>
  </w:style>
  <w:style w:type="character" w:customStyle="1" w:styleId="rightnowyahoo">
    <w:name w:val="right_now_yahoo"/>
    <w:rsid w:val="00353371"/>
  </w:style>
  <w:style w:type="character" w:customStyle="1" w:styleId="submittedmeta">
    <w:name w:val="submitted meta"/>
    <w:rsid w:val="00353371"/>
  </w:style>
  <w:style w:type="character" w:customStyle="1" w:styleId="A100">
    <w:name w:val="A10"/>
    <w:rsid w:val="00353371"/>
    <w:rPr>
      <w:color w:val="000000"/>
      <w:sz w:val="12"/>
      <w:szCs w:val="12"/>
    </w:rPr>
  </w:style>
  <w:style w:type="character" w:customStyle="1" w:styleId="AAAunderline">
    <w:name w:val="AAAunderline"/>
    <w:qFormat/>
    <w:rsid w:val="00353371"/>
    <w:rPr>
      <w:b/>
      <w:bCs w:val="0"/>
      <w:u w:val="single"/>
    </w:rPr>
  </w:style>
  <w:style w:type="character" w:customStyle="1" w:styleId="IndexHeaderChar">
    <w:name w:val="Index Header Char"/>
    <w:rsid w:val="00353371"/>
    <w:rPr>
      <w:rFonts w:ascii="Times New Roman" w:eastAsia="Times New Roman" w:hAnsi="Times New Roman" w:cs="Times New Roman" w:hint="default"/>
      <w:b/>
      <w:bCs/>
      <w:sz w:val="36"/>
    </w:rPr>
  </w:style>
  <w:style w:type="character" w:customStyle="1" w:styleId="StyleHeading310ptChar">
    <w:name w:val="Style Heading 3 + 10 pt Char"/>
    <w:rsid w:val="00353371"/>
    <w:rPr>
      <w:rFonts w:ascii="Times New Roman" w:eastAsia="Times New Roman" w:hAnsi="Times New Roman" w:cs="Arial" w:hint="default"/>
      <w:b/>
      <w:bCs/>
      <w:sz w:val="26"/>
      <w:szCs w:val="26"/>
    </w:rPr>
  </w:style>
  <w:style w:type="character" w:customStyle="1" w:styleId="BoldUnderlineChar10">
    <w:name w:val="BoldUnderline Char1"/>
    <w:rsid w:val="00353371"/>
    <w:rPr>
      <w:b/>
      <w:bCs w:val="0"/>
      <w:sz w:val="22"/>
      <w:szCs w:val="24"/>
      <w:u w:val="single"/>
      <w:lang w:val="en-US" w:eastAsia="en-US" w:bidi="ar-SA"/>
    </w:rPr>
  </w:style>
  <w:style w:type="character" w:customStyle="1" w:styleId="iagsheaderlarge">
    <w:name w:val="iags_header_large"/>
    <w:rsid w:val="00353371"/>
  </w:style>
  <w:style w:type="character" w:customStyle="1" w:styleId="style12char0">
    <w:name w:val="style12char"/>
    <w:rsid w:val="00353371"/>
  </w:style>
  <w:style w:type="character" w:customStyle="1" w:styleId="charchar2">
    <w:name w:val="charchar2"/>
    <w:rsid w:val="00353371"/>
  </w:style>
  <w:style w:type="character" w:customStyle="1" w:styleId="style11char0">
    <w:name w:val="style11char"/>
    <w:rsid w:val="00353371"/>
  </w:style>
  <w:style w:type="character" w:customStyle="1" w:styleId="boldunderlineCharChar0">
    <w:name w:val="boldunderline Char Char"/>
    <w:rsid w:val="00353371"/>
    <w:rPr>
      <w:b/>
      <w:bCs w:val="0"/>
      <w:sz w:val="22"/>
      <w:szCs w:val="24"/>
      <w:u w:val="single"/>
      <w:lang w:val="en-US" w:eastAsia="en-US" w:bidi="ar-SA"/>
    </w:rPr>
  </w:style>
  <w:style w:type="character" w:customStyle="1" w:styleId="eudoraheader">
    <w:name w:val="eudoraheader"/>
    <w:rsid w:val="00353371"/>
  </w:style>
  <w:style w:type="character" w:customStyle="1" w:styleId="emailstyle26">
    <w:name w:val="emailstyle26"/>
    <w:rsid w:val="00353371"/>
  </w:style>
  <w:style w:type="character" w:customStyle="1" w:styleId="newstitle1">
    <w:name w:val="newstitle1"/>
    <w:rsid w:val="00353371"/>
  </w:style>
  <w:style w:type="character" w:customStyle="1" w:styleId="sendtofriend">
    <w:name w:val="sendtofriend"/>
    <w:rsid w:val="00353371"/>
  </w:style>
  <w:style w:type="character" w:customStyle="1" w:styleId="pagetype">
    <w:name w:val="pagetype"/>
    <w:rsid w:val="00353371"/>
  </w:style>
  <w:style w:type="character" w:customStyle="1" w:styleId="byl">
    <w:name w:val="byl"/>
    <w:rsid w:val="00353371"/>
  </w:style>
  <w:style w:type="character" w:customStyle="1" w:styleId="byd">
    <w:name w:val="byd"/>
    <w:rsid w:val="00353371"/>
  </w:style>
  <w:style w:type="character" w:customStyle="1" w:styleId="underliningchar0">
    <w:name w:val="underliningchar"/>
    <w:rsid w:val="00353371"/>
  </w:style>
  <w:style w:type="character" w:customStyle="1" w:styleId="adtext124">
    <w:name w:val="adtext124"/>
    <w:rsid w:val="00353371"/>
    <w:rPr>
      <w:vanish/>
      <w:webHidden w:val="0"/>
      <w:color w:val="999999"/>
      <w:sz w:val="12"/>
      <w:szCs w:val="12"/>
      <w:specVanish/>
    </w:rPr>
  </w:style>
  <w:style w:type="character" w:customStyle="1" w:styleId="CardsFont8ptChar">
    <w:name w:val="Cards + Font: 8 pt Char"/>
    <w:rsid w:val="00353371"/>
    <w:rPr>
      <w:sz w:val="16"/>
    </w:rPr>
  </w:style>
  <w:style w:type="character" w:customStyle="1" w:styleId="TagLineCharChar">
    <w:name w:val="Tag Line Char Char"/>
    <w:rsid w:val="00353371"/>
    <w:rPr>
      <w:rFonts w:ascii="Arial" w:hAnsi="Arial" w:cs="Arial" w:hint="default"/>
      <w:b/>
      <w:bCs/>
      <w:iCs/>
      <w:sz w:val="24"/>
      <w:szCs w:val="28"/>
      <w:lang w:val="en-US" w:eastAsia="en-US" w:bidi="ar-SA"/>
    </w:rPr>
  </w:style>
  <w:style w:type="character" w:customStyle="1" w:styleId="articlecommentcount">
    <w:name w:val="article_comment_count"/>
    <w:rsid w:val="00353371"/>
  </w:style>
  <w:style w:type="character" w:customStyle="1" w:styleId="articlerecommendcount">
    <w:name w:val="article_recommend_count"/>
    <w:rsid w:val="00353371"/>
  </w:style>
  <w:style w:type="character" w:customStyle="1" w:styleId="normaltext1">
    <w:name w:val="normal_text"/>
    <w:rsid w:val="00353371"/>
  </w:style>
  <w:style w:type="character" w:customStyle="1" w:styleId="story-byline">
    <w:name w:val="story-byline"/>
    <w:rsid w:val="00353371"/>
  </w:style>
  <w:style w:type="character" w:customStyle="1" w:styleId="story-titleline">
    <w:name w:val="story-titleline"/>
    <w:rsid w:val="00353371"/>
  </w:style>
  <w:style w:type="character" w:customStyle="1" w:styleId="UnderlineCardChar1">
    <w:name w:val="Underline Card Char"/>
    <w:rsid w:val="00353371"/>
    <w:rPr>
      <w:sz w:val="22"/>
      <w:szCs w:val="24"/>
      <w:u w:val="single"/>
      <w:lang w:val="en-US" w:eastAsia="en-US" w:bidi="ar-SA"/>
    </w:rPr>
  </w:style>
  <w:style w:type="character" w:customStyle="1" w:styleId="SourcesCharChar1">
    <w:name w:val="Sources Char Char1"/>
    <w:rsid w:val="00353371"/>
    <w:rPr>
      <w:rFonts w:ascii="Arial" w:hAnsi="Arial" w:cs="Arial" w:hint="default"/>
      <w:b/>
      <w:bCs/>
      <w:iCs/>
      <w:sz w:val="24"/>
      <w:szCs w:val="28"/>
      <w:lang w:val="en-US" w:eastAsia="en-US" w:bidi="ar-SA"/>
    </w:rPr>
  </w:style>
  <w:style w:type="character" w:customStyle="1" w:styleId="UnderlinesCharChar">
    <w:name w:val="Underlines Char Char"/>
    <w:rsid w:val="00353371"/>
    <w:rPr>
      <w:rFonts w:ascii="Arial" w:hAnsi="Arial" w:cs="Arial" w:hint="default"/>
      <w:b/>
      <w:bCs/>
      <w:sz w:val="22"/>
      <w:szCs w:val="26"/>
      <w:u w:val="single"/>
      <w:lang w:val="en-US" w:eastAsia="en-US" w:bidi="ar-SA"/>
    </w:rPr>
  </w:style>
  <w:style w:type="character" w:customStyle="1" w:styleId="infoChar">
    <w:name w:val="info Char"/>
    <w:locked/>
    <w:rsid w:val="00353371"/>
    <w:rPr>
      <w:rFonts w:ascii="Times New Roman" w:eastAsia="Times New Roman" w:hAnsi="Times New Roman" w:cs="Calibri" w:hint="default"/>
      <w:sz w:val="16"/>
      <w:szCs w:val="20"/>
    </w:rPr>
  </w:style>
  <w:style w:type="character" w:customStyle="1" w:styleId="createby">
    <w:name w:val="createby"/>
    <w:rsid w:val="00353371"/>
  </w:style>
  <w:style w:type="character" w:customStyle="1" w:styleId="quote-right">
    <w:name w:val="quote-right"/>
    <w:rsid w:val="00353371"/>
  </w:style>
  <w:style w:type="character" w:customStyle="1" w:styleId="smallcase">
    <w:name w:val="smallcase"/>
    <w:rsid w:val="00353371"/>
  </w:style>
  <w:style w:type="character" w:customStyle="1" w:styleId="ft0">
    <w:name w:val="ft0"/>
    <w:rsid w:val="00353371"/>
  </w:style>
  <w:style w:type="character" w:customStyle="1" w:styleId="ft2">
    <w:name w:val="ft2"/>
    <w:rsid w:val="00353371"/>
  </w:style>
  <w:style w:type="character" w:customStyle="1" w:styleId="ft1">
    <w:name w:val="ft1"/>
    <w:rsid w:val="00353371"/>
  </w:style>
  <w:style w:type="character" w:customStyle="1" w:styleId="ft3">
    <w:name w:val="ft3"/>
    <w:rsid w:val="00353371"/>
  </w:style>
  <w:style w:type="character" w:customStyle="1" w:styleId="StyleTimesNewRoman12ptBold1">
    <w:name w:val="Style Times New Roman 12 pt Bold1"/>
    <w:rsid w:val="00353371"/>
    <w:rPr>
      <w:b/>
      <w:bCs/>
      <w:sz w:val="24"/>
    </w:rPr>
  </w:style>
  <w:style w:type="character" w:customStyle="1" w:styleId="CircledChar2">
    <w:name w:val="Circled Char2"/>
    <w:rsid w:val="00353371"/>
    <w:rPr>
      <w:rFonts w:ascii="MS Mincho" w:eastAsia="MS Mincho" w:hAnsi="MS Mincho" w:hint="eastAsia"/>
      <w:b/>
      <w:bCs w:val="0"/>
      <w:szCs w:val="24"/>
      <w:u w:val="single"/>
      <w:lang w:val="en-US" w:eastAsia="ja-JP" w:bidi="ar-SA"/>
    </w:rPr>
  </w:style>
  <w:style w:type="character" w:customStyle="1" w:styleId="SmallTextChar2">
    <w:name w:val="Small Text Char2"/>
    <w:rsid w:val="00353371"/>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353371"/>
    <w:rPr>
      <w:b/>
      <w:bCs w:val="0"/>
      <w:szCs w:val="24"/>
      <w:u w:val="single"/>
      <w:lang w:val="en-US" w:eastAsia="en-US" w:bidi="ar-SA"/>
    </w:rPr>
  </w:style>
  <w:style w:type="character" w:customStyle="1" w:styleId="SmallCardChar">
    <w:name w:val="Small Card Char"/>
    <w:rsid w:val="00353371"/>
    <w:rPr>
      <w:rFonts w:ascii="Palatino Linotype" w:eastAsia="Times New Roman" w:hAnsi="Palatino Linotype" w:hint="default"/>
      <w:sz w:val="12"/>
      <w:szCs w:val="24"/>
    </w:rPr>
  </w:style>
  <w:style w:type="character" w:customStyle="1" w:styleId="StyleBoldUnderline10ptBold">
    <w:name w:val="Style Bold Underline + 10 pt Bold"/>
    <w:rsid w:val="00353371"/>
    <w:rPr>
      <w:b/>
      <w:bCs/>
      <w:sz w:val="20"/>
      <w:u w:val="thick"/>
    </w:rPr>
  </w:style>
  <w:style w:type="character" w:customStyle="1" w:styleId="separator">
    <w:name w:val="separator"/>
    <w:rsid w:val="00353371"/>
  </w:style>
  <w:style w:type="character" w:customStyle="1" w:styleId="smalllink">
    <w:name w:val="smalllink"/>
    <w:rsid w:val="00353371"/>
  </w:style>
  <w:style w:type="character" w:customStyle="1" w:styleId="bighead1">
    <w:name w:val="bighead1"/>
    <w:rsid w:val="00353371"/>
    <w:rPr>
      <w:rFonts w:ascii="Verdana" w:hAnsi="Verdana" w:hint="default"/>
      <w:b/>
      <w:bCs/>
      <w:sz w:val="27"/>
      <w:szCs w:val="27"/>
    </w:rPr>
  </w:style>
  <w:style w:type="character" w:customStyle="1" w:styleId="Underline-WFU">
    <w:name w:val="Underline-WFU"/>
    <w:uiPriority w:val="1"/>
    <w:qFormat/>
    <w:rsid w:val="00353371"/>
    <w:rPr>
      <w:rFonts w:ascii="Cambria" w:hAnsi="Cambria" w:hint="default"/>
      <w:sz w:val="21"/>
      <w:u w:val="single"/>
    </w:rPr>
  </w:style>
  <w:style w:type="character" w:customStyle="1" w:styleId="b">
    <w:name w:val="b"/>
    <w:rsid w:val="00353371"/>
  </w:style>
  <w:style w:type="character" w:customStyle="1" w:styleId="left-date1">
    <w:name w:val="left-date1"/>
    <w:rsid w:val="00353371"/>
    <w:rPr>
      <w:rFonts w:ascii="Verdana" w:hAnsi="Verdana" w:hint="default"/>
      <w:color w:val="666666"/>
      <w:sz w:val="14"/>
      <w:szCs w:val="14"/>
    </w:rPr>
  </w:style>
  <w:style w:type="character" w:customStyle="1" w:styleId="org">
    <w:name w:val="org"/>
    <w:basedOn w:val="DefaultParagraphFont"/>
    <w:rsid w:val="00353371"/>
  </w:style>
  <w:style w:type="character" w:customStyle="1" w:styleId="list-comma">
    <w:name w:val="list-comma"/>
    <w:basedOn w:val="DefaultParagraphFont"/>
    <w:rsid w:val="00353371"/>
  </w:style>
  <w:style w:type="character" w:customStyle="1" w:styleId="livefyre-commentcount">
    <w:name w:val="livefyre-commentcount"/>
    <w:basedOn w:val="DefaultParagraphFont"/>
    <w:rsid w:val="00353371"/>
  </w:style>
  <w:style w:type="character" w:customStyle="1" w:styleId="rednegchange">
    <w:name w:val="red_neg_change"/>
    <w:basedOn w:val="DefaultParagraphFont"/>
    <w:rsid w:val="00353371"/>
  </w:style>
  <w:style w:type="character" w:customStyle="1" w:styleId="wsodqchgshow">
    <w:name w:val="wsodq_chgshow"/>
    <w:basedOn w:val="DefaultParagraphFont"/>
    <w:rsid w:val="00353371"/>
  </w:style>
  <w:style w:type="character" w:customStyle="1" w:styleId="greenposchange">
    <w:name w:val="green_pos_change"/>
    <w:basedOn w:val="DefaultParagraphFont"/>
    <w:rsid w:val="00353371"/>
  </w:style>
  <w:style w:type="character" w:customStyle="1" w:styleId="image-credit">
    <w:name w:val="image-credit"/>
    <w:basedOn w:val="DefaultParagraphFont"/>
    <w:rsid w:val="00353371"/>
  </w:style>
  <w:style w:type="character" w:customStyle="1" w:styleId="BoldandUnderlineChar6">
    <w:name w:val="Bold and Underline Char6"/>
    <w:basedOn w:val="DefaultParagraphFont"/>
    <w:rsid w:val="00353371"/>
    <w:rPr>
      <w:b/>
      <w:bCs w:val="0"/>
      <w:szCs w:val="24"/>
      <w:u w:val="single"/>
      <w:lang w:val="en-US" w:eastAsia="en-US" w:bidi="ar-SA"/>
    </w:rPr>
  </w:style>
  <w:style w:type="character" w:customStyle="1" w:styleId="caption40">
    <w:name w:val="caption4"/>
    <w:basedOn w:val="DefaultParagraphFont"/>
    <w:rsid w:val="00353371"/>
  </w:style>
  <w:style w:type="character" w:customStyle="1" w:styleId="honorific-prefix">
    <w:name w:val="honorific-prefix"/>
    <w:basedOn w:val="DefaultParagraphFont"/>
    <w:rsid w:val="00353371"/>
  </w:style>
  <w:style w:type="character" w:customStyle="1" w:styleId="family-name">
    <w:name w:val="family-name"/>
    <w:basedOn w:val="DefaultParagraphFont"/>
    <w:rsid w:val="00353371"/>
  </w:style>
  <w:style w:type="character" w:customStyle="1" w:styleId="chead">
    <w:name w:val="chead"/>
    <w:basedOn w:val="DefaultParagraphFont"/>
    <w:rsid w:val="00353371"/>
  </w:style>
  <w:style w:type="character" w:customStyle="1" w:styleId="obgcapsstart">
    <w:name w:val="obg_caps_start"/>
    <w:basedOn w:val="DefaultParagraphFont"/>
    <w:rsid w:val="00353371"/>
  </w:style>
  <w:style w:type="character" w:customStyle="1" w:styleId="underlinedCharChar0">
    <w:name w:val="underlined Char Char"/>
    <w:basedOn w:val="DefaultParagraphFont"/>
    <w:rsid w:val="00353371"/>
    <w:rPr>
      <w:rFonts w:ascii="Times New Roman" w:eastAsia="Times New Roman" w:hAnsi="Times New Roman" w:cs="Times New Roman" w:hint="default"/>
      <w:sz w:val="20"/>
      <w:szCs w:val="20"/>
      <w:u w:val="single"/>
    </w:rPr>
  </w:style>
  <w:style w:type="character" w:customStyle="1" w:styleId="subheader">
    <w:name w:val="subheader"/>
    <w:basedOn w:val="DefaultParagraphFont"/>
    <w:rsid w:val="00353371"/>
  </w:style>
  <w:style w:type="character" w:customStyle="1" w:styleId="text2">
    <w:name w:val="text2"/>
    <w:basedOn w:val="DefaultParagraphFont"/>
    <w:rsid w:val="00353371"/>
  </w:style>
  <w:style w:type="character" w:customStyle="1" w:styleId="pmtermsel">
    <w:name w:val="pmtermsel"/>
    <w:basedOn w:val="DefaultParagraphFont"/>
    <w:rsid w:val="00353371"/>
  </w:style>
  <w:style w:type="character" w:customStyle="1" w:styleId="StyleUnderlineChar2CharChar11pt">
    <w:name w:val="Style Underline Char2 Char Char + 11 pt"/>
    <w:basedOn w:val="Style11pt"/>
    <w:rsid w:val="0035337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53371"/>
    <w:rPr>
      <w:b/>
      <w:bCs/>
      <w:sz w:val="20"/>
      <w:u w:val="single"/>
    </w:rPr>
  </w:style>
  <w:style w:type="character" w:customStyle="1" w:styleId="Styleunderline11pt0">
    <w:name w:val="Style underline + 11 pt"/>
    <w:basedOn w:val="underline"/>
    <w:rsid w:val="00353371"/>
    <w:rPr>
      <w:rFonts w:ascii="Cambria" w:hAnsi="Cambria" w:cs="Calibri" w:hint="default"/>
      <w:b w:val="0"/>
      <w:bCs w:val="0"/>
      <w:iCs w:val="0"/>
      <w:sz w:val="22"/>
      <w:u w:val="single"/>
      <w:bdr w:val="single" w:sz="8" w:space="0" w:color="auto" w:frame="1"/>
      <w:lang w:val="en-US" w:eastAsia="en-US" w:bidi="ar-SA"/>
    </w:rPr>
  </w:style>
  <w:style w:type="character" w:customStyle="1" w:styleId="Styleunderline11ptBold">
    <w:name w:val="Style underline + 11 pt Bold"/>
    <w:basedOn w:val="underline"/>
    <w:rsid w:val="00353371"/>
    <w:rPr>
      <w:rFonts w:ascii="Cambria" w:hAnsi="Cambria" w:cs="Calibri" w:hint="default"/>
      <w:b w:val="0"/>
      <w:bCs w:val="0"/>
      <w:iCs w:val="0"/>
      <w:sz w:val="22"/>
      <w:u w:val="single"/>
      <w:bdr w:val="single" w:sz="8" w:space="0" w:color="auto" w:frame="1"/>
      <w:lang w:val="en-US" w:eastAsia="en-US" w:bidi="ar-SA"/>
    </w:rPr>
  </w:style>
  <w:style w:type="character" w:customStyle="1" w:styleId="articlehead2">
    <w:name w:val="articlehead2"/>
    <w:basedOn w:val="DefaultParagraphFont"/>
    <w:rsid w:val="00353371"/>
  </w:style>
  <w:style w:type="character" w:customStyle="1" w:styleId="pronset">
    <w:name w:val="pronset"/>
    <w:basedOn w:val="DefaultParagraphFont"/>
    <w:rsid w:val="00353371"/>
  </w:style>
  <w:style w:type="character" w:customStyle="1" w:styleId="showipapr">
    <w:name w:val="show_ipapr"/>
    <w:basedOn w:val="DefaultParagraphFont"/>
    <w:rsid w:val="00353371"/>
  </w:style>
  <w:style w:type="character" w:customStyle="1" w:styleId="prondelim">
    <w:name w:val="prondelim"/>
    <w:basedOn w:val="DefaultParagraphFont"/>
    <w:rsid w:val="00353371"/>
  </w:style>
  <w:style w:type="character" w:customStyle="1" w:styleId="pron">
    <w:name w:val="pron"/>
    <w:basedOn w:val="DefaultParagraphFont"/>
    <w:rsid w:val="00353371"/>
  </w:style>
  <w:style w:type="character" w:customStyle="1" w:styleId="prontoggle">
    <w:name w:val="pron_toggle"/>
    <w:basedOn w:val="DefaultParagraphFont"/>
    <w:rsid w:val="00353371"/>
  </w:style>
  <w:style w:type="character" w:customStyle="1" w:styleId="showspellpr">
    <w:name w:val="show_spellpr"/>
    <w:basedOn w:val="DefaultParagraphFont"/>
    <w:rsid w:val="00353371"/>
  </w:style>
  <w:style w:type="character" w:customStyle="1" w:styleId="boldface">
    <w:name w:val="boldface"/>
    <w:basedOn w:val="DefaultParagraphFont"/>
    <w:rsid w:val="00353371"/>
  </w:style>
  <w:style w:type="character" w:customStyle="1" w:styleId="pg">
    <w:name w:val="pg"/>
    <w:basedOn w:val="DefaultParagraphFont"/>
    <w:rsid w:val="00353371"/>
  </w:style>
  <w:style w:type="character" w:customStyle="1" w:styleId="secondary-bf">
    <w:name w:val="secondary-bf"/>
    <w:basedOn w:val="DefaultParagraphFont"/>
    <w:rsid w:val="00353371"/>
  </w:style>
  <w:style w:type="character" w:customStyle="1" w:styleId="dnindex">
    <w:name w:val="dnindex"/>
    <w:basedOn w:val="DefaultParagraphFont"/>
    <w:rsid w:val="00353371"/>
  </w:style>
  <w:style w:type="character" w:customStyle="1" w:styleId="ital-inline">
    <w:name w:val="ital-inline"/>
    <w:basedOn w:val="DefaultParagraphFont"/>
    <w:rsid w:val="00353371"/>
  </w:style>
  <w:style w:type="character" w:customStyle="1" w:styleId="Styleterm111ptUnderline">
    <w:name w:val="Style term1 + 11 pt Underline"/>
    <w:basedOn w:val="term1"/>
    <w:rsid w:val="00353371"/>
    <w:rPr>
      <w:b/>
      <w:bCs/>
      <w:sz w:val="20"/>
      <w:u w:val="single"/>
    </w:rPr>
  </w:style>
  <w:style w:type="character" w:customStyle="1" w:styleId="ct-with-fmlt">
    <w:name w:val="ct-with-fmlt"/>
    <w:basedOn w:val="DefaultParagraphFont"/>
    <w:rsid w:val="00353371"/>
  </w:style>
  <w:style w:type="character" w:customStyle="1" w:styleId="althead">
    <w:name w:val="althead"/>
    <w:basedOn w:val="DefaultParagraphFont"/>
    <w:rsid w:val="00353371"/>
  </w:style>
  <w:style w:type="character" w:customStyle="1" w:styleId="arbd1">
    <w:name w:val="arbd1"/>
    <w:basedOn w:val="DefaultParagraphFont"/>
    <w:rsid w:val="00353371"/>
  </w:style>
  <w:style w:type="character" w:customStyle="1" w:styleId="unx">
    <w:name w:val="unx"/>
    <w:basedOn w:val="DefaultParagraphFont"/>
    <w:rsid w:val="00353371"/>
  </w:style>
  <w:style w:type="character" w:customStyle="1" w:styleId="lrdctph">
    <w:name w:val="lr_dct_ph"/>
    <w:basedOn w:val="DefaultParagraphFont"/>
    <w:rsid w:val="00353371"/>
  </w:style>
  <w:style w:type="character" w:customStyle="1" w:styleId="tagciteChar4">
    <w:name w:val="tag/cite Char"/>
    <w:basedOn w:val="DefaultParagraphFont"/>
    <w:rsid w:val="00353371"/>
    <w:rPr>
      <w:b/>
      <w:bCs w:val="0"/>
      <w:sz w:val="24"/>
      <w:lang w:val="en-US" w:eastAsia="en-US" w:bidi="ar-SA"/>
    </w:rPr>
  </w:style>
  <w:style w:type="character" w:customStyle="1" w:styleId="style3Char0">
    <w:name w:val="style 3 Char"/>
    <w:rsid w:val="00353371"/>
    <w:rPr>
      <w:sz w:val="18"/>
      <w:szCs w:val="24"/>
      <w:lang w:val="en-US" w:eastAsia="en-US" w:bidi="ar-SA"/>
    </w:rPr>
  </w:style>
  <w:style w:type="character" w:customStyle="1" w:styleId="StyleBold1">
    <w:name w:val="Style Bold1"/>
    <w:rsid w:val="00353371"/>
    <w:rPr>
      <w:rFonts w:ascii="Georgia" w:hAnsi="Georgia" w:hint="default"/>
      <w:b/>
      <w:bCs/>
      <w:sz w:val="22"/>
    </w:rPr>
  </w:style>
  <w:style w:type="character" w:customStyle="1" w:styleId="BlockHeadingsChar1">
    <w:name w:val="Block Headings Char1"/>
    <w:rsid w:val="00353371"/>
    <w:rPr>
      <w:b/>
      <w:bCs w:val="0"/>
      <w:caps/>
    </w:rPr>
  </w:style>
  <w:style w:type="character" w:customStyle="1" w:styleId="FontStyle170">
    <w:name w:val="Font Style170"/>
    <w:uiPriority w:val="99"/>
    <w:rsid w:val="00353371"/>
    <w:rPr>
      <w:rFonts w:ascii="Bookman Old Style" w:hAnsi="Bookman Old Style" w:cs="Bookman Old Style" w:hint="default"/>
      <w:sz w:val="16"/>
      <w:szCs w:val="16"/>
    </w:rPr>
  </w:style>
  <w:style w:type="character" w:customStyle="1" w:styleId="label">
    <w:name w:val="label"/>
    <w:rsid w:val="00353371"/>
  </w:style>
  <w:style w:type="character" w:customStyle="1" w:styleId="Styleunderline12pt">
    <w:name w:val="Style underline + 12 pt"/>
    <w:rsid w:val="00353371"/>
    <w:rPr>
      <w:rFonts w:ascii="Times New Roman" w:hAnsi="Times New Roman" w:cs="Times New Roman" w:hint="default"/>
      <w:bCs/>
      <w:sz w:val="20"/>
      <w:u w:val="single"/>
    </w:rPr>
  </w:style>
  <w:style w:type="character" w:customStyle="1" w:styleId="StyleUnderlineChar19pt">
    <w:name w:val="Style Underline Char1 + 9 pt"/>
    <w:basedOn w:val="UnderlineChar1"/>
    <w:rsid w:val="00353371"/>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353371"/>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35337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53371"/>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35337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53371"/>
    <w:rPr>
      <w:rFonts w:ascii="Times New Roman" w:hAnsi="Times New Roman" w:cs="Times New Roman" w:hint="default"/>
      <w:sz w:val="20"/>
      <w:u w:val="single"/>
      <w:lang w:val="en-US" w:eastAsia="en-US" w:bidi="ar-SA"/>
    </w:rPr>
  </w:style>
  <w:style w:type="character" w:customStyle="1" w:styleId="Style9ptUnderline1">
    <w:name w:val="Style 9 pt Underline1"/>
    <w:rsid w:val="00353371"/>
    <w:rPr>
      <w:sz w:val="20"/>
      <w:u w:val="single"/>
    </w:rPr>
  </w:style>
  <w:style w:type="character" w:customStyle="1" w:styleId="StyleUnderlineChar19pt2">
    <w:name w:val="Style Underline Char1 + 9 pt2"/>
    <w:basedOn w:val="UnderlineChar1"/>
    <w:rsid w:val="0035337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5337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5337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53371"/>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353371"/>
  </w:style>
  <w:style w:type="character" w:customStyle="1" w:styleId="Style9ptBoldUnderline1">
    <w:name w:val="Style 9 pt Bold Underline1"/>
    <w:rsid w:val="00353371"/>
    <w:rPr>
      <w:b/>
      <w:bCs/>
      <w:sz w:val="20"/>
      <w:u w:val="single"/>
    </w:rPr>
  </w:style>
  <w:style w:type="character" w:customStyle="1" w:styleId="tagCharCharCharChar">
    <w:name w:val="tag Char Char Char Char"/>
    <w:rsid w:val="00353371"/>
    <w:rPr>
      <w:rFonts w:ascii="Georgia" w:eastAsia="Calibri" w:hAnsi="Georgia" w:cs="Calibri" w:hint="default"/>
      <w:b/>
      <w:bCs w:val="0"/>
      <w:sz w:val="24"/>
    </w:rPr>
  </w:style>
  <w:style w:type="character" w:customStyle="1" w:styleId="3">
    <w:name w:val="3"/>
    <w:rsid w:val="00353371"/>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53371"/>
    <w:rPr>
      <w:rFonts w:ascii="Arial" w:hAnsi="Arial" w:cs="Arial" w:hint="default"/>
      <w:b/>
      <w:bCs/>
      <w:iCs/>
      <w:szCs w:val="28"/>
      <w:lang w:val="en-US" w:eastAsia="en-US" w:bidi="ar-SA"/>
    </w:rPr>
  </w:style>
  <w:style w:type="character" w:customStyle="1" w:styleId="featuretitle">
    <w:name w:val="feature_title"/>
    <w:basedOn w:val="DefaultParagraphFont"/>
    <w:rsid w:val="00353371"/>
  </w:style>
  <w:style w:type="character" w:customStyle="1" w:styleId="6">
    <w:name w:val="6"/>
    <w:rsid w:val="00353371"/>
    <w:rPr>
      <w:rFonts w:ascii="Arial" w:hAnsi="Arial" w:cs="Arial" w:hint="default"/>
      <w:bCs/>
      <w:sz w:val="20"/>
      <w:u w:val="single"/>
      <w:lang w:val="en-US" w:eastAsia="en-US" w:bidi="ar-SA"/>
    </w:rPr>
  </w:style>
  <w:style w:type="character" w:customStyle="1" w:styleId="7">
    <w:name w:val="7"/>
    <w:rsid w:val="00353371"/>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35337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5337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53371"/>
    <w:rPr>
      <w:sz w:val="20"/>
      <w:u w:val="single"/>
    </w:rPr>
  </w:style>
  <w:style w:type="character" w:customStyle="1" w:styleId="Styleunderline9pt0">
    <w:name w:val="Style underline + 9 pt"/>
    <w:basedOn w:val="underline"/>
    <w:rsid w:val="00353371"/>
    <w:rPr>
      <w:rFonts w:ascii="Cambria" w:hAnsi="Cambria" w:cs="Calibri" w:hint="default"/>
      <w:b w:val="0"/>
      <w:bCs w:val="0"/>
      <w:iCs w:val="0"/>
      <w:sz w:val="22"/>
      <w:u w:val="single"/>
      <w:bdr w:val="single" w:sz="8" w:space="0" w:color="auto" w:frame="1"/>
      <w:lang w:val="en-US" w:eastAsia="en-US" w:bidi="ar-SA"/>
    </w:rPr>
  </w:style>
  <w:style w:type="character" w:customStyle="1" w:styleId="Style9ptUnderline4">
    <w:name w:val="Style 9 pt Underline4"/>
    <w:rsid w:val="00353371"/>
    <w:rPr>
      <w:sz w:val="20"/>
      <w:u w:val="single"/>
    </w:rPr>
  </w:style>
  <w:style w:type="character" w:customStyle="1" w:styleId="55">
    <w:name w:val="55"/>
    <w:rsid w:val="00353371"/>
    <w:rPr>
      <w:rFonts w:ascii="Arial" w:hAnsi="Arial" w:cs="Arial" w:hint="default"/>
      <w:bCs/>
      <w:sz w:val="20"/>
      <w:u w:val="single"/>
      <w:lang w:val="en-US" w:eastAsia="en-US" w:bidi="ar-SA"/>
    </w:rPr>
  </w:style>
  <w:style w:type="character" w:customStyle="1" w:styleId="Styleunderline9pt10">
    <w:name w:val="Style underline + 9 pt1"/>
    <w:basedOn w:val="underline"/>
    <w:rsid w:val="00353371"/>
    <w:rPr>
      <w:rFonts w:ascii="Cambria" w:hAnsi="Cambria" w:cs="Calibri" w:hint="default"/>
      <w:b w:val="0"/>
      <w:bCs w:val="0"/>
      <w:iCs w:val="0"/>
      <w:sz w:val="22"/>
      <w:u w:val="single"/>
      <w:bdr w:val="single" w:sz="8" w:space="0" w:color="auto" w:frame="1"/>
      <w:lang w:val="en-US" w:eastAsia="en-US" w:bidi="ar-SA"/>
    </w:rPr>
  </w:style>
  <w:style w:type="character" w:customStyle="1" w:styleId="Styleunderline9ptBold">
    <w:name w:val="Style underline + 9 pt Bold"/>
    <w:rsid w:val="00353371"/>
    <w:rPr>
      <w:b/>
      <w:bCs/>
      <w:sz w:val="20"/>
      <w:u w:val="single"/>
    </w:rPr>
  </w:style>
  <w:style w:type="character" w:customStyle="1" w:styleId="StyleUnderliningChar9ptBold">
    <w:name w:val="Style Underlining Char + 9 pt Bold"/>
    <w:rsid w:val="0035337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53371"/>
    <w:rPr>
      <w:rFonts w:ascii="Times New Roman" w:hAnsi="Times New Roman" w:cs="Times New Roman" w:hint="default"/>
      <w:sz w:val="20"/>
      <w:szCs w:val="24"/>
      <w:u w:val="single"/>
      <w:lang w:val="en-US" w:eastAsia="en-US" w:bidi="ar-SA"/>
    </w:rPr>
  </w:style>
  <w:style w:type="character" w:customStyle="1" w:styleId="34">
    <w:name w:val="34"/>
    <w:rsid w:val="00353371"/>
    <w:rPr>
      <w:rFonts w:ascii="Times New Roman" w:hAnsi="Times New Roman" w:cs="Arial" w:hint="default"/>
      <w:bCs/>
      <w:sz w:val="20"/>
      <w:u w:val="single"/>
      <w:lang w:val="en-US" w:eastAsia="en-US" w:bidi="ar-SA"/>
    </w:rPr>
  </w:style>
  <w:style w:type="character" w:customStyle="1" w:styleId="45">
    <w:name w:val="45"/>
    <w:rsid w:val="00353371"/>
    <w:rPr>
      <w:rFonts w:ascii="Times New Roman" w:hAnsi="Times New Roman" w:cs="Arial" w:hint="default"/>
      <w:b/>
      <w:bCs/>
      <w:sz w:val="20"/>
      <w:u w:val="single"/>
      <w:lang w:val="en-US" w:eastAsia="en-US" w:bidi="ar-SA"/>
    </w:rPr>
  </w:style>
  <w:style w:type="character" w:customStyle="1" w:styleId="Style9ptUnderline5">
    <w:name w:val="Style 9 pt Underline5"/>
    <w:rsid w:val="00353371"/>
    <w:rPr>
      <w:rFonts w:ascii="Times New Roman" w:hAnsi="Times New Roman" w:cs="Times New Roman" w:hint="default"/>
      <w:sz w:val="20"/>
      <w:u w:val="single"/>
    </w:rPr>
  </w:style>
  <w:style w:type="character" w:customStyle="1" w:styleId="Style9ptBoldUnderline2">
    <w:name w:val="Style 9 pt Bold Underline2"/>
    <w:rsid w:val="0035337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53371"/>
    <w:rPr>
      <w:rFonts w:ascii="Times New Roman" w:hAnsi="Times New Roman" w:cs="Times New Roman" w:hint="default"/>
      <w:b/>
      <w:bCs/>
      <w:i/>
      <w:iCs/>
      <w:sz w:val="20"/>
      <w:u w:val="single"/>
      <w:bdr w:val="single" w:sz="4" w:space="0" w:color="auto" w:frame="1"/>
    </w:rPr>
  </w:style>
  <w:style w:type="character" w:customStyle="1" w:styleId="23">
    <w:name w:val="23"/>
    <w:rsid w:val="00353371"/>
    <w:rPr>
      <w:rFonts w:ascii="Times New Roman" w:hAnsi="Times New Roman" w:cs="Arial" w:hint="default"/>
      <w:bCs/>
      <w:sz w:val="20"/>
      <w:u w:val="single"/>
      <w:lang w:val="en-US" w:eastAsia="en-US" w:bidi="ar-SA"/>
    </w:rPr>
  </w:style>
  <w:style w:type="character" w:customStyle="1" w:styleId="33">
    <w:name w:val="33"/>
    <w:rsid w:val="00353371"/>
    <w:rPr>
      <w:rFonts w:ascii="Times New Roman" w:hAnsi="Times New Roman" w:cs="Arial" w:hint="default"/>
      <w:b/>
      <w:bCs/>
      <w:sz w:val="20"/>
      <w:u w:val="single"/>
      <w:lang w:val="en-US" w:eastAsia="en-US" w:bidi="ar-SA"/>
    </w:rPr>
  </w:style>
  <w:style w:type="character" w:customStyle="1" w:styleId="27">
    <w:name w:val="27"/>
    <w:rsid w:val="00353371"/>
    <w:rPr>
      <w:rFonts w:ascii="Arial" w:hAnsi="Arial" w:cs="Arial" w:hint="default"/>
      <w:bCs/>
      <w:sz w:val="20"/>
      <w:u w:val="single"/>
      <w:lang w:val="en-US" w:eastAsia="en-US" w:bidi="ar-SA"/>
    </w:rPr>
  </w:style>
  <w:style w:type="character" w:customStyle="1" w:styleId="StyleArialNarrow9pt">
    <w:name w:val="Style Arial Narrow 9 pt"/>
    <w:rsid w:val="00353371"/>
    <w:rPr>
      <w:rFonts w:ascii="Times New Roman" w:hAnsi="Times New Roman" w:cs="Times New Roman" w:hint="default"/>
      <w:sz w:val="20"/>
    </w:rPr>
  </w:style>
  <w:style w:type="character" w:customStyle="1" w:styleId="StyleUnderlineCharChar9pt2">
    <w:name w:val="Style Underline Char Char + 9 pt2"/>
    <w:basedOn w:val="DefaultParagraphFont"/>
    <w:rsid w:val="00353371"/>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35337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53371"/>
    <w:rPr>
      <w:b/>
      <w:bCs/>
      <w:sz w:val="20"/>
      <w:u w:val="single"/>
      <w:bdr w:val="single" w:sz="4" w:space="0" w:color="auto" w:frame="1"/>
    </w:rPr>
  </w:style>
  <w:style w:type="character" w:customStyle="1" w:styleId="Style9ptUnderline7">
    <w:name w:val="Style 9 pt Underline7"/>
    <w:rsid w:val="00353371"/>
    <w:rPr>
      <w:sz w:val="20"/>
      <w:u w:val="single"/>
    </w:rPr>
  </w:style>
  <w:style w:type="character" w:customStyle="1" w:styleId="Style9ptBoldUnderline3">
    <w:name w:val="Style 9 pt Bold Underline3"/>
    <w:rsid w:val="00353371"/>
    <w:rPr>
      <w:b/>
      <w:bCs/>
      <w:sz w:val="20"/>
      <w:u w:val="single"/>
    </w:rPr>
  </w:style>
  <w:style w:type="character" w:customStyle="1" w:styleId="Style9ptUnderline8">
    <w:name w:val="Style 9 pt Underline8"/>
    <w:rsid w:val="00353371"/>
    <w:rPr>
      <w:sz w:val="20"/>
      <w:u w:val="single"/>
    </w:rPr>
  </w:style>
  <w:style w:type="character" w:customStyle="1" w:styleId="66">
    <w:name w:val="66"/>
    <w:rsid w:val="00353371"/>
    <w:rPr>
      <w:rFonts w:ascii="Arial" w:hAnsi="Arial" w:cs="Arial" w:hint="default"/>
      <w:bCs/>
      <w:sz w:val="20"/>
      <w:u w:val="single"/>
      <w:lang w:val="en-US" w:eastAsia="en-US" w:bidi="ar-SA"/>
    </w:rPr>
  </w:style>
  <w:style w:type="character" w:customStyle="1" w:styleId="Style9ptUnderline9">
    <w:name w:val="Style 9 pt Underline9"/>
    <w:rsid w:val="00353371"/>
    <w:rPr>
      <w:sz w:val="20"/>
      <w:u w:val="single"/>
    </w:rPr>
  </w:style>
  <w:style w:type="character" w:customStyle="1" w:styleId="Style9ptBoldUnderline4">
    <w:name w:val="Style 9 pt Bold Underline4"/>
    <w:rsid w:val="00353371"/>
    <w:rPr>
      <w:b/>
      <w:bCs/>
      <w:sz w:val="20"/>
      <w:u w:val="single"/>
    </w:rPr>
  </w:style>
  <w:style w:type="character" w:customStyle="1" w:styleId="titleblue14">
    <w:name w:val="titleblue14"/>
    <w:basedOn w:val="DefaultParagraphFont"/>
    <w:rsid w:val="00353371"/>
  </w:style>
  <w:style w:type="character" w:customStyle="1" w:styleId="Style11ptUnderline3">
    <w:name w:val="Style 11 pt Underline3"/>
    <w:rsid w:val="00353371"/>
    <w:rPr>
      <w:sz w:val="20"/>
      <w:u w:val="single"/>
    </w:rPr>
  </w:style>
  <w:style w:type="character" w:customStyle="1" w:styleId="StyleUnderlineCharChar9pt3">
    <w:name w:val="Style Underline Char Char + 9 pt3"/>
    <w:basedOn w:val="DefaultParagraphFont"/>
    <w:rsid w:val="00353371"/>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353371"/>
    <w:rPr>
      <w:sz w:val="20"/>
      <w:u w:val="single"/>
    </w:rPr>
  </w:style>
  <w:style w:type="character" w:customStyle="1" w:styleId="Style9ptUnderline11">
    <w:name w:val="Style 9 pt Underline11"/>
    <w:rsid w:val="00353371"/>
    <w:rPr>
      <w:sz w:val="20"/>
      <w:u w:val="single"/>
    </w:rPr>
  </w:style>
  <w:style w:type="character" w:customStyle="1" w:styleId="Style9ptBoldUnderline5">
    <w:name w:val="Style 9 pt Bold Underline5"/>
    <w:rsid w:val="00353371"/>
    <w:rPr>
      <w:b/>
      <w:bCs/>
      <w:sz w:val="20"/>
      <w:u w:val="single"/>
    </w:rPr>
  </w:style>
  <w:style w:type="character" w:customStyle="1" w:styleId="UnderlineChar2CharChar">
    <w:name w:val="Underline Char2 Char Char"/>
    <w:rsid w:val="00353371"/>
    <w:rPr>
      <w:szCs w:val="24"/>
      <w:u w:val="single"/>
      <w:lang w:val="en-US" w:eastAsia="en-US" w:bidi="ar-SA"/>
    </w:rPr>
  </w:style>
  <w:style w:type="character" w:customStyle="1" w:styleId="snapnoshots">
    <w:name w:val="snap_noshots"/>
    <w:basedOn w:val="DefaultParagraphFont"/>
    <w:rsid w:val="00353371"/>
  </w:style>
  <w:style w:type="character" w:customStyle="1" w:styleId="cnbcsbhdcomp">
    <w:name w:val="cnbc_sbhd_comp"/>
    <w:rsid w:val="00353371"/>
  </w:style>
  <w:style w:type="character" w:customStyle="1" w:styleId="blox-headline">
    <w:name w:val="blox-headline"/>
    <w:rsid w:val="00353371"/>
  </w:style>
  <w:style w:type="character" w:customStyle="1" w:styleId="Heading2CharCharCharCharCharChar1CharChar">
    <w:name w:val="Heading 2 Char Char Char Char Char Char1 Char Char"/>
    <w:basedOn w:val="DefaultParagraphFont"/>
    <w:uiPriority w:val="99"/>
    <w:rsid w:val="00353371"/>
    <w:rPr>
      <w:rFonts w:ascii="Arial" w:hAnsi="Arial" w:cs="Arial" w:hint="default"/>
      <w:b/>
      <w:bCs/>
      <w:iCs/>
      <w:sz w:val="28"/>
      <w:lang w:val="en-US" w:eastAsia="en-US"/>
    </w:rPr>
  </w:style>
  <w:style w:type="character" w:customStyle="1" w:styleId="postsubtitle">
    <w:name w:val="post_subtitle"/>
    <w:basedOn w:val="DefaultParagraphFont"/>
    <w:rsid w:val="00353371"/>
  </w:style>
  <w:style w:type="character" w:customStyle="1" w:styleId="NoterefInText">
    <w:name w:val="_NoterefInText"/>
    <w:uiPriority w:val="99"/>
    <w:rsid w:val="00353371"/>
    <w:rPr>
      <w:rFonts w:ascii="New Baskerville" w:hAnsi="New Baskerville" w:cs="New Baskerville" w:hint="default"/>
      <w:color w:val="000000"/>
    </w:rPr>
  </w:style>
  <w:style w:type="character" w:customStyle="1" w:styleId="postauthor">
    <w:name w:val="postauthor"/>
    <w:basedOn w:val="DefaultParagraphFont"/>
    <w:rsid w:val="00353371"/>
  </w:style>
  <w:style w:type="character" w:customStyle="1" w:styleId="span">
    <w:name w:val="span"/>
    <w:basedOn w:val="DefaultParagraphFont"/>
    <w:rsid w:val="00353371"/>
  </w:style>
  <w:style w:type="character" w:customStyle="1" w:styleId="thirdparty-logo">
    <w:name w:val="thirdparty-logo"/>
    <w:basedOn w:val="DefaultParagraphFont"/>
    <w:rsid w:val="00353371"/>
  </w:style>
  <w:style w:type="character" w:customStyle="1" w:styleId="vcard">
    <w:name w:val="vcard"/>
    <w:basedOn w:val="DefaultParagraphFont"/>
    <w:rsid w:val="00353371"/>
  </w:style>
  <w:style w:type="character" w:customStyle="1" w:styleId="print-footnote">
    <w:name w:val="print-footnote"/>
    <w:basedOn w:val="DefaultParagraphFont"/>
    <w:rsid w:val="00353371"/>
  </w:style>
  <w:style w:type="character" w:customStyle="1" w:styleId="datestring">
    <w:name w:val="datestring"/>
    <w:basedOn w:val="DefaultParagraphFont"/>
    <w:rsid w:val="00353371"/>
  </w:style>
  <w:style w:type="character" w:customStyle="1" w:styleId="gptad">
    <w:name w:val="gptad"/>
    <w:basedOn w:val="DefaultParagraphFont"/>
    <w:rsid w:val="00353371"/>
  </w:style>
  <w:style w:type="character" w:customStyle="1" w:styleId="creditline">
    <w:name w:val="creditline"/>
    <w:basedOn w:val="DefaultParagraphFont"/>
    <w:rsid w:val="00353371"/>
  </w:style>
  <w:style w:type="character" w:customStyle="1" w:styleId="grd">
    <w:name w:val="grd"/>
    <w:basedOn w:val="DefaultParagraphFont"/>
    <w:rsid w:val="00353371"/>
  </w:style>
  <w:style w:type="character" w:customStyle="1" w:styleId="changed">
    <w:name w:val="changed"/>
    <w:basedOn w:val="DefaultParagraphFont"/>
    <w:rsid w:val="00353371"/>
  </w:style>
  <w:style w:type="character" w:customStyle="1" w:styleId="article-author-name">
    <w:name w:val="article-author-name"/>
    <w:basedOn w:val="DefaultParagraphFont"/>
    <w:rsid w:val="00353371"/>
  </w:style>
  <w:style w:type="character" w:customStyle="1" w:styleId="bioexcerpt">
    <w:name w:val="bio_excerpt"/>
    <w:basedOn w:val="DefaultParagraphFont"/>
    <w:rsid w:val="00353371"/>
  </w:style>
  <w:style w:type="character" w:customStyle="1" w:styleId="commentcount">
    <w:name w:val="comment_count"/>
    <w:basedOn w:val="DefaultParagraphFont"/>
    <w:rsid w:val="00353371"/>
  </w:style>
  <w:style w:type="character" w:customStyle="1" w:styleId="searchtermshighlighted">
    <w:name w:val="searchtermshighlighted"/>
    <w:basedOn w:val="DefaultParagraphFont"/>
    <w:rsid w:val="00353371"/>
  </w:style>
  <w:style w:type="character" w:customStyle="1" w:styleId="contributornametrigger">
    <w:name w:val="contributornametrigger"/>
    <w:basedOn w:val="DefaultParagraphFont"/>
    <w:rsid w:val="00353371"/>
  </w:style>
  <w:style w:type="character" w:customStyle="1" w:styleId="bylinepipe">
    <w:name w:val="bylinepipe"/>
    <w:basedOn w:val="DefaultParagraphFont"/>
    <w:rsid w:val="00353371"/>
  </w:style>
  <w:style w:type="character" w:customStyle="1" w:styleId="lucenesearchresulturlb">
    <w:name w:val="lucene_search_result_url_b"/>
    <w:basedOn w:val="DefaultParagraphFont"/>
    <w:rsid w:val="00353371"/>
  </w:style>
  <w:style w:type="character" w:customStyle="1" w:styleId="faculty-title">
    <w:name w:val="faculty-title"/>
    <w:basedOn w:val="DefaultParagraphFont"/>
    <w:rsid w:val="00353371"/>
  </w:style>
  <w:style w:type="character" w:customStyle="1" w:styleId="issue">
    <w:name w:val="issue"/>
    <w:basedOn w:val="DefaultParagraphFont"/>
    <w:rsid w:val="00353371"/>
  </w:style>
  <w:style w:type="character" w:customStyle="1" w:styleId="pages">
    <w:name w:val="pages"/>
    <w:basedOn w:val="DefaultParagraphFont"/>
    <w:rsid w:val="00353371"/>
  </w:style>
  <w:style w:type="character" w:customStyle="1" w:styleId="person">
    <w:name w:val="person"/>
    <w:basedOn w:val="DefaultParagraphFont"/>
    <w:rsid w:val="00353371"/>
  </w:style>
  <w:style w:type="character" w:customStyle="1" w:styleId="corresponding">
    <w:name w:val="corresponding"/>
    <w:basedOn w:val="DefaultParagraphFont"/>
    <w:rsid w:val="00353371"/>
  </w:style>
  <w:style w:type="character" w:customStyle="1" w:styleId="post-time">
    <w:name w:val="post-time"/>
    <w:basedOn w:val="DefaultParagraphFont"/>
    <w:rsid w:val="00353371"/>
  </w:style>
  <w:style w:type="character" w:customStyle="1" w:styleId="post-category">
    <w:name w:val="post-category"/>
    <w:basedOn w:val="DefaultParagraphFont"/>
    <w:rsid w:val="00353371"/>
  </w:style>
  <w:style w:type="character" w:customStyle="1" w:styleId="posted-and-updated">
    <w:name w:val="posted-and-updated"/>
    <w:basedOn w:val="DefaultParagraphFont"/>
    <w:rsid w:val="00353371"/>
  </w:style>
  <w:style w:type="character" w:customStyle="1" w:styleId="entry-author">
    <w:name w:val="entry-author"/>
    <w:basedOn w:val="DefaultParagraphFont"/>
    <w:rsid w:val="00353371"/>
  </w:style>
  <w:style w:type="character" w:customStyle="1" w:styleId="entry-author-name">
    <w:name w:val="entry-author-name"/>
    <w:basedOn w:val="DefaultParagraphFont"/>
    <w:rsid w:val="00353371"/>
  </w:style>
  <w:style w:type="character" w:customStyle="1" w:styleId="contrib-degrees">
    <w:name w:val="contrib-degrees"/>
    <w:basedOn w:val="DefaultParagraphFont"/>
    <w:rsid w:val="00353371"/>
  </w:style>
  <w:style w:type="character" w:customStyle="1" w:styleId="contrib-on-behalf-of">
    <w:name w:val="contrib-on-behalf-of"/>
    <w:basedOn w:val="DefaultParagraphFont"/>
    <w:rsid w:val="00353371"/>
  </w:style>
  <w:style w:type="character" w:customStyle="1" w:styleId="pubtime">
    <w:name w:val="pubtime"/>
    <w:basedOn w:val="DefaultParagraphFont"/>
    <w:rsid w:val="00353371"/>
  </w:style>
  <w:style w:type="character" w:customStyle="1" w:styleId="fbcommentscount">
    <w:name w:val="fb_comments_count"/>
    <w:basedOn w:val="DefaultParagraphFont"/>
    <w:rsid w:val="00353371"/>
  </w:style>
  <w:style w:type="character" w:customStyle="1" w:styleId="stsharethiscustom">
    <w:name w:val="st_sharethis_custom"/>
    <w:basedOn w:val="DefaultParagraphFont"/>
    <w:rsid w:val="00353371"/>
  </w:style>
  <w:style w:type="character" w:customStyle="1" w:styleId="post-date">
    <w:name w:val="post-date"/>
    <w:basedOn w:val="DefaultParagraphFont"/>
    <w:rsid w:val="00353371"/>
  </w:style>
  <w:style w:type="character" w:customStyle="1" w:styleId="articleauthor0">
    <w:name w:val="article_author"/>
    <w:basedOn w:val="DefaultParagraphFont"/>
    <w:rsid w:val="00353371"/>
  </w:style>
  <w:style w:type="character" w:customStyle="1" w:styleId="articleissue">
    <w:name w:val="article_issue"/>
    <w:basedOn w:val="DefaultParagraphFont"/>
    <w:rsid w:val="00353371"/>
  </w:style>
  <w:style w:type="character" w:customStyle="1" w:styleId="a-size-large">
    <w:name w:val="a-size-large"/>
    <w:basedOn w:val="DefaultParagraphFont"/>
    <w:rsid w:val="00353371"/>
  </w:style>
  <w:style w:type="character" w:customStyle="1" w:styleId="a-size-medium">
    <w:name w:val="a-size-medium"/>
    <w:basedOn w:val="DefaultParagraphFont"/>
    <w:rsid w:val="00353371"/>
  </w:style>
  <w:style w:type="character" w:customStyle="1" w:styleId="contribution">
    <w:name w:val="contribution"/>
    <w:basedOn w:val="DefaultParagraphFont"/>
    <w:rsid w:val="00353371"/>
  </w:style>
  <w:style w:type="character" w:customStyle="1" w:styleId="a-color-secondary">
    <w:name w:val="a-color-secondary"/>
    <w:basedOn w:val="DefaultParagraphFont"/>
    <w:rsid w:val="00353371"/>
  </w:style>
  <w:style w:type="character" w:customStyle="1" w:styleId="ui-author">
    <w:name w:val="ui-author"/>
    <w:basedOn w:val="DefaultParagraphFont"/>
    <w:rsid w:val="00353371"/>
  </w:style>
  <w:style w:type="character" w:customStyle="1" w:styleId="ui-staffline">
    <w:name w:val="ui-staffline"/>
    <w:basedOn w:val="DefaultParagraphFont"/>
    <w:rsid w:val="00353371"/>
  </w:style>
  <w:style w:type="character" w:customStyle="1" w:styleId="value">
    <w:name w:val="value"/>
    <w:basedOn w:val="DefaultParagraphFont"/>
    <w:rsid w:val="00353371"/>
  </w:style>
  <w:style w:type="character" w:customStyle="1" w:styleId="specialissuelabel">
    <w:name w:val="specialissuelabel"/>
    <w:basedOn w:val="DefaultParagraphFont"/>
    <w:rsid w:val="00353371"/>
  </w:style>
  <w:style w:type="character" w:customStyle="1" w:styleId="wp-smiley">
    <w:name w:val="wp-smiley"/>
    <w:basedOn w:val="DefaultParagraphFont"/>
    <w:rsid w:val="00353371"/>
  </w:style>
  <w:style w:type="character" w:customStyle="1" w:styleId="artjournal">
    <w:name w:val="art_journal"/>
    <w:basedOn w:val="DefaultParagraphFont"/>
    <w:rsid w:val="00353371"/>
  </w:style>
  <w:style w:type="character" w:customStyle="1" w:styleId="artdatevolumeissuepart">
    <w:name w:val="art_datevolumeissuepart"/>
    <w:basedOn w:val="DefaultParagraphFont"/>
    <w:rsid w:val="00353371"/>
  </w:style>
  <w:style w:type="character" w:customStyle="1" w:styleId="artpages">
    <w:name w:val="art_pages"/>
    <w:basedOn w:val="DefaultParagraphFont"/>
    <w:rsid w:val="00353371"/>
  </w:style>
  <w:style w:type="character" w:customStyle="1" w:styleId="degree">
    <w:name w:val="degree"/>
    <w:basedOn w:val="DefaultParagraphFont"/>
    <w:rsid w:val="00353371"/>
  </w:style>
  <w:style w:type="character" w:customStyle="1" w:styleId="major">
    <w:name w:val="major"/>
    <w:basedOn w:val="DefaultParagraphFont"/>
    <w:rsid w:val="00353371"/>
  </w:style>
  <w:style w:type="character" w:customStyle="1" w:styleId="views">
    <w:name w:val="views"/>
    <w:basedOn w:val="DefaultParagraphFont"/>
    <w:rsid w:val="00353371"/>
  </w:style>
  <w:style w:type="character" w:customStyle="1" w:styleId="stmainservices">
    <w:name w:val="stmainservices"/>
    <w:basedOn w:val="DefaultParagraphFont"/>
    <w:rsid w:val="00353371"/>
  </w:style>
  <w:style w:type="character" w:customStyle="1" w:styleId="stbubblehcount">
    <w:name w:val="stbubble_hcount"/>
    <w:basedOn w:val="DefaultParagraphFont"/>
    <w:rsid w:val="00353371"/>
  </w:style>
  <w:style w:type="character" w:customStyle="1" w:styleId="article-author">
    <w:name w:val="article-author"/>
    <w:basedOn w:val="DefaultParagraphFont"/>
    <w:rsid w:val="00353371"/>
  </w:style>
  <w:style w:type="character" w:customStyle="1" w:styleId="tolocaltime">
    <w:name w:val="tolocaltime"/>
    <w:basedOn w:val="DefaultParagraphFont"/>
    <w:rsid w:val="00353371"/>
  </w:style>
  <w:style w:type="character" w:customStyle="1" w:styleId="pb-byline">
    <w:name w:val="pb-byline"/>
    <w:basedOn w:val="DefaultParagraphFont"/>
    <w:rsid w:val="00353371"/>
  </w:style>
  <w:style w:type="character" w:customStyle="1" w:styleId="pb-timestamp">
    <w:name w:val="pb-timestamp"/>
    <w:basedOn w:val="DefaultParagraphFont"/>
    <w:rsid w:val="00353371"/>
  </w:style>
  <w:style w:type="character" w:customStyle="1" w:styleId="posted-on">
    <w:name w:val="posted-on"/>
    <w:basedOn w:val="DefaultParagraphFont"/>
    <w:rsid w:val="00353371"/>
  </w:style>
  <w:style w:type="character" w:customStyle="1" w:styleId="even">
    <w:name w:val="even"/>
    <w:basedOn w:val="DefaultParagraphFont"/>
    <w:rsid w:val="00353371"/>
  </w:style>
  <w:style w:type="character" w:customStyle="1" w:styleId="foreground">
    <w:name w:val="foreground"/>
    <w:basedOn w:val="DefaultParagraphFont"/>
    <w:rsid w:val="00353371"/>
  </w:style>
  <w:style w:type="character" w:customStyle="1" w:styleId="cat-date-line4">
    <w:name w:val="cat-date-line4"/>
    <w:basedOn w:val="DefaultParagraphFont"/>
    <w:rsid w:val="00353371"/>
  </w:style>
  <w:style w:type="character" w:customStyle="1" w:styleId="articledate">
    <w:name w:val="articledate"/>
    <w:basedOn w:val="DefaultParagraphFont"/>
    <w:rsid w:val="00353371"/>
  </w:style>
  <w:style w:type="character" w:customStyle="1" w:styleId="post-byline">
    <w:name w:val="post-byline"/>
    <w:basedOn w:val="DefaultParagraphFont"/>
    <w:rsid w:val="00353371"/>
  </w:style>
  <w:style w:type="character" w:customStyle="1" w:styleId="upper">
    <w:name w:val="upper"/>
    <w:basedOn w:val="DefaultParagraphFont"/>
    <w:rsid w:val="00353371"/>
  </w:style>
  <w:style w:type="character" w:customStyle="1" w:styleId="metadate">
    <w:name w:val="meta_date"/>
    <w:basedOn w:val="DefaultParagraphFont"/>
    <w:rsid w:val="00353371"/>
  </w:style>
  <w:style w:type="character" w:customStyle="1" w:styleId="fa">
    <w:name w:val="fa"/>
    <w:basedOn w:val="DefaultParagraphFont"/>
    <w:rsid w:val="00353371"/>
  </w:style>
  <w:style w:type="character" w:customStyle="1" w:styleId="longname">
    <w:name w:val="longname"/>
    <w:basedOn w:val="DefaultParagraphFont"/>
    <w:rsid w:val="00353371"/>
  </w:style>
  <w:style w:type="character" w:customStyle="1" w:styleId="echocontainer">
    <w:name w:val="echo_container"/>
    <w:basedOn w:val="DefaultParagraphFont"/>
    <w:rsid w:val="00353371"/>
  </w:style>
  <w:style w:type="character" w:customStyle="1" w:styleId="comment-display">
    <w:name w:val="comment-display"/>
    <w:basedOn w:val="DefaultParagraphFont"/>
    <w:rsid w:val="00353371"/>
  </w:style>
  <w:style w:type="character" w:customStyle="1" w:styleId="echo-counter">
    <w:name w:val="echo-counter"/>
    <w:basedOn w:val="DefaultParagraphFont"/>
    <w:rsid w:val="00353371"/>
  </w:style>
  <w:style w:type="character" w:customStyle="1" w:styleId="discussion-policy">
    <w:name w:val="discussion-policy"/>
    <w:basedOn w:val="DefaultParagraphFont"/>
    <w:rsid w:val="00353371"/>
  </w:style>
  <w:style w:type="character" w:customStyle="1" w:styleId="echo-apps-conversations-streamcaption">
    <w:name w:val="echo-apps-conversations-streamcaption"/>
    <w:basedOn w:val="DefaultParagraphFont"/>
    <w:rsid w:val="00353371"/>
  </w:style>
  <w:style w:type="character" w:customStyle="1" w:styleId="echo-streamserver-controls-stream-item-text">
    <w:name w:val="echo-streamserver-controls-stream-item-text"/>
    <w:basedOn w:val="DefaultParagraphFont"/>
    <w:rsid w:val="00353371"/>
  </w:style>
  <w:style w:type="character" w:customStyle="1" w:styleId="echo-streamserver-controls-facepile-more">
    <w:name w:val="echo-streamserver-controls-facepile-more"/>
    <w:basedOn w:val="DefaultParagraphFont"/>
    <w:rsid w:val="00353371"/>
  </w:style>
  <w:style w:type="character" w:customStyle="1" w:styleId="echo-primaryfont">
    <w:name w:val="echo-primaryfont"/>
    <w:basedOn w:val="DefaultParagraphFont"/>
    <w:rsid w:val="00353371"/>
  </w:style>
  <w:style w:type="character" w:customStyle="1" w:styleId="section">
    <w:name w:val="section"/>
    <w:basedOn w:val="DefaultParagraphFont"/>
    <w:rsid w:val="00353371"/>
  </w:style>
  <w:style w:type="character" w:customStyle="1" w:styleId="wpsr-txt-headline">
    <w:name w:val="wpsr-txt-headline"/>
    <w:basedOn w:val="DefaultParagraphFont"/>
    <w:rsid w:val="00353371"/>
  </w:style>
  <w:style w:type="character" w:customStyle="1" w:styleId="asset-metabar-author">
    <w:name w:val="asset-metabar-author"/>
    <w:basedOn w:val="DefaultParagraphFont"/>
    <w:rsid w:val="00353371"/>
  </w:style>
  <w:style w:type="character" w:customStyle="1" w:styleId="asset-metabar-time">
    <w:name w:val="asset-metabar-time"/>
    <w:basedOn w:val="DefaultParagraphFont"/>
    <w:rsid w:val="00353371"/>
  </w:style>
  <w:style w:type="character" w:customStyle="1" w:styleId="eza-dateline">
    <w:name w:val="eza-dateline"/>
    <w:basedOn w:val="DefaultParagraphFont"/>
    <w:rsid w:val="00353371"/>
  </w:style>
  <w:style w:type="character" w:customStyle="1" w:styleId="eza-authors">
    <w:name w:val="eza-authors"/>
    <w:basedOn w:val="DefaultParagraphFont"/>
    <w:rsid w:val="00353371"/>
  </w:style>
  <w:style w:type="character" w:customStyle="1" w:styleId="csmstaff">
    <w:name w:val="csm_staff"/>
    <w:basedOn w:val="DefaultParagraphFont"/>
    <w:rsid w:val="00353371"/>
  </w:style>
  <w:style w:type="character" w:customStyle="1" w:styleId="article-timestamp">
    <w:name w:val="article-timestamp"/>
    <w:basedOn w:val="DefaultParagraphFont"/>
    <w:rsid w:val="00353371"/>
  </w:style>
  <w:style w:type="character" w:customStyle="1" w:styleId="byline-text">
    <w:name w:val="byline-text"/>
    <w:basedOn w:val="DefaultParagraphFont"/>
    <w:rsid w:val="00353371"/>
  </w:style>
  <w:style w:type="character" w:customStyle="1" w:styleId="itemauthor">
    <w:name w:val="itemauthor"/>
    <w:basedOn w:val="DefaultParagraphFont"/>
    <w:rsid w:val="00353371"/>
  </w:style>
  <w:style w:type="character" w:customStyle="1" w:styleId="itemdatecreated">
    <w:name w:val="itemdatecreated"/>
    <w:basedOn w:val="DefaultParagraphFont"/>
    <w:rsid w:val="00353371"/>
  </w:style>
  <w:style w:type="character" w:customStyle="1" w:styleId="slug-metadata-note">
    <w:name w:val="slug-metadata-note"/>
    <w:basedOn w:val="DefaultParagraphFont"/>
    <w:rsid w:val="00353371"/>
  </w:style>
  <w:style w:type="character" w:customStyle="1" w:styleId="drop-capped">
    <w:name w:val="drop-capped"/>
    <w:basedOn w:val="DefaultParagraphFont"/>
    <w:rsid w:val="00353371"/>
  </w:style>
  <w:style w:type="character" w:customStyle="1" w:styleId="thetitle">
    <w:name w:val="the_title"/>
    <w:basedOn w:val="DefaultParagraphFont"/>
    <w:rsid w:val="00353371"/>
  </w:style>
  <w:style w:type="character" w:customStyle="1" w:styleId="view-count">
    <w:name w:val="view-count"/>
    <w:basedOn w:val="DefaultParagraphFont"/>
    <w:rsid w:val="00353371"/>
  </w:style>
  <w:style w:type="character" w:customStyle="1" w:styleId="rupee">
    <w:name w:val="rupee"/>
    <w:basedOn w:val="DefaultParagraphFont"/>
    <w:rsid w:val="00353371"/>
  </w:style>
  <w:style w:type="character" w:customStyle="1" w:styleId="grey1">
    <w:name w:val="grey1"/>
    <w:basedOn w:val="DefaultParagraphFont"/>
    <w:rsid w:val="00353371"/>
  </w:style>
  <w:style w:type="character" w:customStyle="1" w:styleId="bureau">
    <w:name w:val="bureau"/>
    <w:basedOn w:val="DefaultParagraphFont"/>
    <w:rsid w:val="00353371"/>
  </w:style>
  <w:style w:type="character" w:customStyle="1" w:styleId="reporttitle">
    <w:name w:val="report_title"/>
    <w:basedOn w:val="DefaultParagraphFont"/>
    <w:rsid w:val="00353371"/>
  </w:style>
  <w:style w:type="character" w:customStyle="1" w:styleId="documenttype-longreleases">
    <w:name w:val="document_type_-_long_releases"/>
    <w:basedOn w:val="DefaultParagraphFont"/>
    <w:rsid w:val="00353371"/>
  </w:style>
  <w:style w:type="character" w:customStyle="1" w:styleId="alt-date">
    <w:name w:val="alt-date"/>
    <w:basedOn w:val="DefaultParagraphFont"/>
    <w:rsid w:val="00353371"/>
  </w:style>
  <w:style w:type="character" w:customStyle="1" w:styleId="entry-byline">
    <w:name w:val="entry-byline"/>
    <w:basedOn w:val="DefaultParagraphFont"/>
    <w:rsid w:val="00353371"/>
  </w:style>
  <w:style w:type="character" w:customStyle="1" w:styleId="taglinecontrib">
    <w:name w:val="tagline_contrib"/>
    <w:basedOn w:val="DefaultParagraphFont"/>
    <w:rsid w:val="00353371"/>
  </w:style>
  <w:style w:type="character" w:customStyle="1" w:styleId="articledate0">
    <w:name w:val="article_date"/>
    <w:basedOn w:val="DefaultParagraphFont"/>
    <w:rsid w:val="00353371"/>
  </w:style>
  <w:style w:type="character" w:customStyle="1" w:styleId="createdate">
    <w:name w:val="createdate"/>
    <w:basedOn w:val="DefaultParagraphFont"/>
    <w:rsid w:val="00353371"/>
  </w:style>
  <w:style w:type="character" w:customStyle="1" w:styleId="text-label">
    <w:name w:val="text-label"/>
    <w:basedOn w:val="DefaultParagraphFont"/>
    <w:rsid w:val="00353371"/>
  </w:style>
  <w:style w:type="character" w:customStyle="1" w:styleId="metad">
    <w:name w:val="metad"/>
    <w:rsid w:val="00353371"/>
  </w:style>
  <w:style w:type="character" w:customStyle="1" w:styleId="justify1">
    <w:name w:val="justify1"/>
    <w:rsid w:val="00353371"/>
  </w:style>
  <w:style w:type="character" w:customStyle="1" w:styleId="MediumGrid11">
    <w:name w:val="Medium Grid 11"/>
    <w:uiPriority w:val="99"/>
    <w:rsid w:val="00353371"/>
    <w:rPr>
      <w:color w:val="808080"/>
    </w:rPr>
  </w:style>
  <w:style w:type="character" w:customStyle="1" w:styleId="apple-tab-span">
    <w:name w:val="apple-tab-span"/>
    <w:basedOn w:val="DefaultParagraphFont"/>
    <w:rsid w:val="00353371"/>
  </w:style>
  <w:style w:type="character" w:customStyle="1" w:styleId="s2">
    <w:name w:val="s2"/>
    <w:basedOn w:val="DefaultParagraphFont"/>
    <w:rsid w:val="00353371"/>
  </w:style>
  <w:style w:type="character" w:customStyle="1" w:styleId="s1">
    <w:name w:val="s1"/>
    <w:basedOn w:val="DefaultParagraphFont"/>
    <w:rsid w:val="00353371"/>
  </w:style>
  <w:style w:type="character" w:customStyle="1" w:styleId="action-menu-toggled-item">
    <w:name w:val="action-menu-toggled-item"/>
    <w:basedOn w:val="DefaultParagraphFont"/>
    <w:rsid w:val="00353371"/>
    <w:rPr>
      <w:rFonts w:ascii="Times New Roman" w:hAnsi="Times New Roman" w:cs="Times New Roman" w:hint="default"/>
    </w:rPr>
  </w:style>
  <w:style w:type="character" w:customStyle="1" w:styleId="1Tag">
    <w:name w:val="1) Tag"/>
    <w:rsid w:val="00353371"/>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353371"/>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35337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35337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353371"/>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353371"/>
    <w:rPr>
      <w:rFonts w:ascii="Times New Roman" w:hAnsi="Times New Roman" w:cs="Times New Roman" w:hint="default"/>
      <w:b/>
      <w:bCs/>
      <w:sz w:val="20"/>
      <w:u w:val="single"/>
      <w:bdr w:val="single" w:sz="4" w:space="0" w:color="auto" w:frame="1"/>
    </w:rPr>
  </w:style>
  <w:style w:type="character" w:customStyle="1" w:styleId="Styleunderline11ptBoldBorderSinglesolidlineAuto">
    <w:name w:val="Style underline + 11 pt Bold Border: : (Single solid line Auto ..."/>
    <w:rsid w:val="00353371"/>
    <w:rPr>
      <w:b/>
      <w:bCs/>
      <w:sz w:val="20"/>
      <w:u w:val="single"/>
      <w:bdr w:val="single" w:sz="4" w:space="0" w:color="auto" w:frame="1"/>
    </w:rPr>
  </w:style>
  <w:style w:type="character" w:customStyle="1" w:styleId="postby">
    <w:name w:val="post_by"/>
    <w:rsid w:val="00353371"/>
  </w:style>
  <w:style w:type="character" w:customStyle="1" w:styleId="postdate">
    <w:name w:val="post_date"/>
    <w:rsid w:val="00353371"/>
  </w:style>
  <w:style w:type="character" w:customStyle="1" w:styleId="moretop">
    <w:name w:val="more_top"/>
    <w:rsid w:val="00353371"/>
  </w:style>
  <w:style w:type="character" w:customStyle="1" w:styleId="Boxing-New">
    <w:name w:val="Boxing - New"/>
    <w:basedOn w:val="DefaultParagraphFont"/>
    <w:rsid w:val="00353371"/>
    <w:rPr>
      <w:rFonts w:ascii="Arial Narrow" w:hAnsi="Arial Narrow" w:hint="default"/>
      <w:strike w:val="0"/>
      <w:dstrike w:val="0"/>
      <w:sz w:val="16"/>
      <w:u w:val="none"/>
      <w:effect w:val="none"/>
      <w:bdr w:val="single" w:sz="4" w:space="0" w:color="auto" w:frame="1"/>
    </w:rPr>
  </w:style>
  <w:style w:type="character" w:customStyle="1" w:styleId="StyleDebateUnderline10pt">
    <w:name w:val="Style Debate Underline + 10 pt"/>
    <w:basedOn w:val="DefaultParagraphFont"/>
    <w:rsid w:val="00353371"/>
    <w:rPr>
      <w:rFonts w:ascii="Times New Roman" w:hAnsi="Times New Roman" w:cs="Times New Roman" w:hint="default"/>
      <w:sz w:val="20"/>
      <w:szCs w:val="20"/>
      <w:u w:val="single"/>
    </w:rPr>
  </w:style>
  <w:style w:type="character" w:customStyle="1" w:styleId="allocatoragentsleft">
    <w:name w:val="al_locatoragentsleft"/>
    <w:basedOn w:val="DefaultParagraphFont"/>
    <w:rsid w:val="00353371"/>
  </w:style>
  <w:style w:type="character" w:customStyle="1" w:styleId="Style12ptBoldUnderline1">
    <w:name w:val="Style 12 pt Bold Underline1"/>
    <w:rsid w:val="00353371"/>
    <w:rPr>
      <w:b/>
      <w:bCs/>
      <w:sz w:val="24"/>
      <w:u w:val="single"/>
    </w:rPr>
  </w:style>
  <w:style w:type="character" w:customStyle="1" w:styleId="aunderline1">
    <w:name w:val="aunderline"/>
    <w:qFormat/>
    <w:rsid w:val="00353371"/>
    <w:rPr>
      <w:rFonts w:ascii="Times New Roman" w:hAnsi="Times New Roman" w:cs="Times New Roman" w:hint="default"/>
      <w:sz w:val="20"/>
      <w:szCs w:val="24"/>
      <w:u w:val="thick"/>
    </w:rPr>
  </w:style>
  <w:style w:type="character" w:customStyle="1" w:styleId="StyleStyle4CharTimesNewRoman11ptBold">
    <w:name w:val="Style Style4 Char + Times New Roman 11 pt Bold"/>
    <w:rsid w:val="00353371"/>
    <w:rPr>
      <w:rFonts w:ascii="Times New Roman" w:hAnsi="Times New Roman" w:cs="Times New Roman" w:hint="default"/>
      <w:b/>
      <w:bCs/>
      <w:sz w:val="20"/>
      <w:szCs w:val="24"/>
      <w:u w:val="single"/>
      <w:lang w:val="en-US" w:eastAsia="en-US" w:bidi="ar-SA"/>
    </w:rPr>
  </w:style>
  <w:style w:type="character" w:customStyle="1" w:styleId="senselabelstart">
    <w:name w:val="sense_label start"/>
    <w:basedOn w:val="DefaultParagraphFont"/>
    <w:rsid w:val="00353371"/>
  </w:style>
  <w:style w:type="character" w:customStyle="1" w:styleId="sensecontent">
    <w:name w:val="sense_content"/>
    <w:basedOn w:val="DefaultParagraphFont"/>
    <w:rsid w:val="00353371"/>
  </w:style>
  <w:style w:type="character" w:customStyle="1" w:styleId="vi">
    <w:name w:val="vi"/>
    <w:basedOn w:val="DefaultParagraphFont"/>
    <w:rsid w:val="00353371"/>
  </w:style>
  <w:style w:type="character" w:customStyle="1" w:styleId="pagetitle0">
    <w:name w:val="pagetitle"/>
    <w:basedOn w:val="DefaultParagraphFont"/>
    <w:rsid w:val="00353371"/>
  </w:style>
  <w:style w:type="character" w:customStyle="1" w:styleId="Heading2Char1CharCharCharCharCharC">
    <w:name w:val="Heading 2 Char1 Char Char Char Char Char C"/>
    <w:rsid w:val="00353371"/>
    <w:rPr>
      <w:rFonts w:ascii="Arial" w:hAnsi="Arial" w:cs="Arial" w:hint="default"/>
      <w:b/>
      <w:bCs/>
      <w:iCs/>
      <w:sz w:val="24"/>
      <w:szCs w:val="28"/>
      <w:lang w:val="en-US" w:eastAsia="en-US" w:bidi="ar-SA"/>
    </w:rPr>
  </w:style>
  <w:style w:type="character" w:customStyle="1" w:styleId="StyleUnderlineCharTimesBold">
    <w:name w:val="Style Underline Char + Times Bold"/>
    <w:rsid w:val="00353371"/>
    <w:rPr>
      <w:rFonts w:ascii="Times" w:hAnsi="Times" w:hint="default"/>
      <w:b w:val="0"/>
      <w:bCs/>
      <w:sz w:val="20"/>
      <w:u w:val="single"/>
    </w:rPr>
  </w:style>
  <w:style w:type="character" w:customStyle="1" w:styleId="blubigktbiz">
    <w:name w:val="blubigktbiz"/>
    <w:rsid w:val="00353371"/>
  </w:style>
  <w:style w:type="character" w:customStyle="1" w:styleId="Style4CharChar">
    <w:name w:val="Style4 Char Char"/>
    <w:rsid w:val="0035337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53371"/>
    <w:rPr>
      <w:rFonts w:ascii="Arial" w:hAnsi="Arial" w:cs="Arial" w:hint="default"/>
      <w:b/>
      <w:bCs/>
      <w:i/>
      <w:iCs/>
      <w:sz w:val="24"/>
    </w:rPr>
  </w:style>
  <w:style w:type="character" w:customStyle="1" w:styleId="super">
    <w:name w:val="super"/>
    <w:rsid w:val="00353371"/>
  </w:style>
  <w:style w:type="character" w:customStyle="1" w:styleId="text30">
    <w:name w:val="text30"/>
    <w:rsid w:val="00353371"/>
  </w:style>
  <w:style w:type="character" w:customStyle="1" w:styleId="uppercase">
    <w:name w:val="uppercase"/>
    <w:rsid w:val="00353371"/>
  </w:style>
  <w:style w:type="character" w:customStyle="1" w:styleId="mainbody1">
    <w:name w:val="mainbody1"/>
    <w:rsid w:val="00353371"/>
    <w:rPr>
      <w:rFonts w:ascii="Verdana" w:hAnsi="Verdana" w:hint="default"/>
      <w:color w:val="000000"/>
      <w:sz w:val="22"/>
      <w:szCs w:val="22"/>
    </w:rPr>
  </w:style>
  <w:style w:type="character" w:customStyle="1" w:styleId="StyleStyle11ptBoldUnderlineBorderSinglesolidlineAuto">
    <w:name w:val="Style Style 11 pt Bold Underline Border: : (Single solid line Auto ..."/>
    <w:basedOn w:val="DefaultParagraphFont"/>
    <w:rsid w:val="0035337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53371"/>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353371"/>
    <w:rPr>
      <w:u w:val="single"/>
      <w:shd w:val="clear" w:color="auto" w:fill="00FF00"/>
    </w:rPr>
  </w:style>
  <w:style w:type="character" w:customStyle="1" w:styleId="StyleBoldUnderline1">
    <w:name w:val="Style Bold Underline1"/>
    <w:basedOn w:val="DefaultParagraphFont"/>
    <w:rsid w:val="00353371"/>
    <w:rPr>
      <w:b w:val="0"/>
      <w:bCs/>
      <w:u w:val="single"/>
    </w:rPr>
  </w:style>
  <w:style w:type="character" w:customStyle="1" w:styleId="formatp">
    <w:name w:val="formatp"/>
    <w:rsid w:val="00353371"/>
  </w:style>
  <w:style w:type="character" w:customStyle="1" w:styleId="yshortcutscs4-ndcor">
    <w:name w:val="yshortcuts cs4-ndcor"/>
    <w:rsid w:val="00353371"/>
  </w:style>
  <w:style w:type="character" w:customStyle="1" w:styleId="price">
    <w:name w:val="price"/>
    <w:rsid w:val="00353371"/>
  </w:style>
  <w:style w:type="character" w:customStyle="1" w:styleId="price-change">
    <w:name w:val="price-change"/>
    <w:rsid w:val="00353371"/>
  </w:style>
  <w:style w:type="character" w:customStyle="1" w:styleId="percent-change">
    <w:name w:val="percent-change"/>
    <w:rsid w:val="00353371"/>
  </w:style>
  <w:style w:type="character" w:customStyle="1" w:styleId="bibfont">
    <w:name w:val="bibfont"/>
    <w:rsid w:val="00353371"/>
    <w:rPr>
      <w:rFonts w:ascii="Times New Roman" w:hAnsi="Times New Roman" w:cs="Times New Roman" w:hint="default"/>
    </w:rPr>
  </w:style>
  <w:style w:type="character" w:customStyle="1" w:styleId="boldciteChar1">
    <w:name w:val="bold cite Char1"/>
    <w:rsid w:val="00353371"/>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353371"/>
  </w:style>
  <w:style w:type="character" w:customStyle="1" w:styleId="leveluptitle">
    <w:name w:val="leveluptitle"/>
    <w:basedOn w:val="DefaultParagraphFont"/>
    <w:rsid w:val="00353371"/>
  </w:style>
  <w:style w:type="character" w:customStyle="1" w:styleId="Hyperlink3">
    <w:name w:val="Hyperlink.3"/>
    <w:basedOn w:val="DefaultParagraphFont"/>
    <w:rsid w:val="00353371"/>
    <w:rPr>
      <w:sz w:val="18"/>
      <w:szCs w:val="18"/>
    </w:rPr>
  </w:style>
  <w:style w:type="character" w:customStyle="1" w:styleId="Hyperlink40">
    <w:name w:val="Hyperlink.4"/>
    <w:basedOn w:val="DefaultParagraphFont"/>
    <w:rsid w:val="00353371"/>
    <w:rPr>
      <w:sz w:val="18"/>
      <w:szCs w:val="18"/>
    </w:rPr>
  </w:style>
  <w:style w:type="character" w:customStyle="1" w:styleId="SmallCharChar">
    <w:name w:val="Small Char Char"/>
    <w:basedOn w:val="DefaultParagraphFont"/>
    <w:rsid w:val="00353371"/>
    <w:rPr>
      <w:sz w:val="17"/>
      <w:szCs w:val="24"/>
      <w:lang w:val="en-US" w:eastAsia="en-US" w:bidi="ar-SA"/>
    </w:rPr>
  </w:style>
  <w:style w:type="character" w:customStyle="1" w:styleId="Intemphasis">
    <w:name w:val="Intemphasis"/>
    <w:uiPriority w:val="1"/>
    <w:qFormat/>
    <w:rsid w:val="00353371"/>
    <w:rPr>
      <w:rFonts w:ascii="Cambria" w:hAnsi="Cambria" w:hint="default"/>
      <w:b/>
      <w:bCs w:val="0"/>
      <w:sz w:val="20"/>
      <w:u w:val="single"/>
      <w:bdr w:val="single" w:sz="4" w:space="0" w:color="auto" w:frame="1"/>
      <w:shd w:val="pct25" w:color="auto" w:fill="auto"/>
    </w:rPr>
  </w:style>
  <w:style w:type="character" w:customStyle="1" w:styleId="Style9pt">
    <w:name w:val="Style 9 pt"/>
    <w:basedOn w:val="DefaultParagraphFont"/>
    <w:rsid w:val="00353371"/>
    <w:rPr>
      <w:rFonts w:ascii="Times New Roman" w:hAnsi="Times New Roman" w:cs="Times New Roman" w:hint="default"/>
      <w:sz w:val="20"/>
    </w:rPr>
  </w:style>
  <w:style w:type="character" w:customStyle="1" w:styleId="StyleunderlineArialNarrow9ptBold">
    <w:name w:val="Style underline + Arial Narrow 9 pt Bold"/>
    <w:basedOn w:val="underline"/>
    <w:rsid w:val="00353371"/>
    <w:rPr>
      <w:rFonts w:ascii="Cambria" w:hAnsi="Cambria" w:cs="Calibri" w:hint="default"/>
      <w:b w:val="0"/>
      <w:bCs w:val="0"/>
      <w:iCs w:val="0"/>
      <w:sz w:val="22"/>
      <w:u w:val="single"/>
      <w:bdr w:val="single" w:sz="8" w:space="0" w:color="auto" w:frame="1"/>
      <w:lang w:val="en-US" w:eastAsia="en-US" w:bidi="ar-SA"/>
    </w:rPr>
  </w:style>
  <w:style w:type="character" w:customStyle="1" w:styleId="StyleBoldandUnderlineCharCharCharChar9pt">
    <w:name w:val="Style Bold and Underline Char Char Char Char + 9 pt"/>
    <w:basedOn w:val="DefaultParagraphFont"/>
    <w:rsid w:val="0035337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35337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53371"/>
    <w:rPr>
      <w:rFonts w:ascii="Times New Roman" w:hAnsi="Times New Roman" w:cs="Times New Roman" w:hint="default"/>
      <w:noProof w:val="0"/>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53371"/>
    <w:rPr>
      <w:rFonts w:ascii="Times New Roman" w:hAnsi="Times New Roman" w:cs="Times New Roman" w:hint="default"/>
      <w:sz w:val="20"/>
      <w:u w:val="single"/>
      <w:bdr w:val="single" w:sz="4" w:space="0" w:color="auto" w:frame="1"/>
      <w:lang w:val="en-US" w:eastAsia="en-US" w:bidi="ar-SA"/>
    </w:rPr>
  </w:style>
  <w:style w:type="character" w:customStyle="1" w:styleId="CharChar111">
    <w:name w:val="Char Char111"/>
    <w:basedOn w:val="DefaultParagraphFont"/>
    <w:rsid w:val="00353371"/>
    <w:rPr>
      <w:rFonts w:ascii="Arial" w:hAnsi="Arial" w:cs="Arial" w:hint="default"/>
      <w:bCs/>
      <w:szCs w:val="26"/>
      <w:u w:val="single"/>
      <w:lang w:val="en-US" w:eastAsia="en-US" w:bidi="ar-SA"/>
    </w:rPr>
  </w:style>
  <w:style w:type="character" w:customStyle="1" w:styleId="AUnterdline">
    <w:name w:val="AUnterdline"/>
    <w:qFormat/>
    <w:rsid w:val="00353371"/>
    <w:rPr>
      <w:rFonts w:ascii="Times New Roman" w:hAnsi="Times New Roman" w:cs="Times New Roman" w:hint="default"/>
      <w:sz w:val="20"/>
      <w:u w:val="single"/>
    </w:rPr>
  </w:style>
  <w:style w:type="character" w:customStyle="1" w:styleId="DontRead">
    <w:name w:val="Don't Read"/>
    <w:qFormat/>
    <w:rsid w:val="00353371"/>
    <w:rPr>
      <w:rFonts w:ascii="Times New Roman" w:hAnsi="Times New Roman" w:cs="Times New Roman" w:hint="default"/>
      <w:sz w:val="16"/>
    </w:rPr>
  </w:style>
  <w:style w:type="character" w:customStyle="1" w:styleId="CharChar113">
    <w:name w:val="Char Char113"/>
    <w:basedOn w:val="DefaultParagraphFont"/>
    <w:rsid w:val="00353371"/>
    <w:rPr>
      <w:rFonts w:ascii="Arial" w:hAnsi="Arial" w:cs="Arial" w:hint="default"/>
      <w:bCs/>
      <w:szCs w:val="26"/>
      <w:u w:val="single"/>
      <w:lang w:val="en-US" w:eastAsia="en-US" w:bidi="ar-SA"/>
    </w:rPr>
  </w:style>
  <w:style w:type="character" w:customStyle="1" w:styleId="StyleunderlineBold0">
    <w:name w:val="Style underline + Bold"/>
    <w:basedOn w:val="underline"/>
    <w:rsid w:val="00353371"/>
    <w:rPr>
      <w:rFonts w:ascii="Cambria" w:hAnsi="Cambria" w:cs="Calibri" w:hint="default"/>
      <w:b w:val="0"/>
      <w:bCs w:val="0"/>
      <w:iCs w:val="0"/>
      <w:sz w:val="22"/>
      <w:u w:val="single"/>
      <w:bdr w:val="single" w:sz="8" w:space="0" w:color="auto" w:frame="1"/>
      <w:lang w:val="en-US" w:eastAsia="en-US" w:bidi="ar-SA"/>
    </w:rPr>
  </w:style>
  <w:style w:type="character" w:customStyle="1" w:styleId="StyleunderlineCharNotBold">
    <w:name w:val="Style underline Char + Not Bold"/>
    <w:basedOn w:val="underlineChar"/>
    <w:rsid w:val="00353371"/>
    <w:rPr>
      <w:rFonts w:ascii="Times New Roman" w:eastAsia="Times New Roman" w:hAnsi="Times New Roman" w:cs="Arial" w:hint="default"/>
      <w:bCs/>
      <w:sz w:val="24"/>
      <w:szCs w:val="24"/>
      <w:u w:val="single"/>
      <w:lang w:eastAsia="zh-CN"/>
    </w:rPr>
  </w:style>
  <w:style w:type="character" w:customStyle="1" w:styleId="UnderlineChar5Char">
    <w:name w:val="Underline Char5 Char"/>
    <w:basedOn w:val="DefaultParagraphFont"/>
    <w:rsid w:val="00353371"/>
    <w:rPr>
      <w:szCs w:val="24"/>
      <w:u w:val="single"/>
      <w:lang w:val="en-US" w:eastAsia="en-US" w:bidi="ar-SA"/>
    </w:rPr>
  </w:style>
  <w:style w:type="character" w:customStyle="1" w:styleId="base">
    <w:name w:val="base"/>
    <w:basedOn w:val="DefaultParagraphFont"/>
    <w:rsid w:val="00353371"/>
  </w:style>
  <w:style w:type="character" w:customStyle="1" w:styleId="part-of-speech">
    <w:name w:val="part-of-speech"/>
    <w:basedOn w:val="DefaultParagraphFont"/>
    <w:rsid w:val="00353371"/>
  </w:style>
  <w:style w:type="character" w:customStyle="1" w:styleId="FontStyle177">
    <w:name w:val="Font Style177"/>
    <w:basedOn w:val="DefaultParagraphFont"/>
    <w:uiPriority w:val="99"/>
    <w:rsid w:val="00353371"/>
    <w:rPr>
      <w:rFonts w:ascii="Times New Roman" w:hAnsi="Times New Roman" w:cs="Times New Roman" w:hint="default"/>
      <w:sz w:val="20"/>
      <w:szCs w:val="20"/>
    </w:rPr>
  </w:style>
  <w:style w:type="character" w:customStyle="1" w:styleId="FontStyle173">
    <w:name w:val="Font Style173"/>
    <w:basedOn w:val="DefaultParagraphFont"/>
    <w:uiPriority w:val="99"/>
    <w:rsid w:val="00353371"/>
    <w:rPr>
      <w:rFonts w:ascii="Times New Roman" w:hAnsi="Times New Roman" w:cs="Times New Roman" w:hint="default"/>
      <w:sz w:val="14"/>
      <w:szCs w:val="14"/>
    </w:rPr>
  </w:style>
  <w:style w:type="character" w:customStyle="1" w:styleId="FontStyle151">
    <w:name w:val="Font Style151"/>
    <w:basedOn w:val="DefaultParagraphFont"/>
    <w:uiPriority w:val="99"/>
    <w:rsid w:val="00353371"/>
    <w:rPr>
      <w:rFonts w:ascii="Arial Narrow" w:hAnsi="Arial Narrow" w:cs="Arial Narrow" w:hint="default"/>
      <w:b/>
      <w:bCs/>
      <w:sz w:val="12"/>
      <w:szCs w:val="12"/>
    </w:rPr>
  </w:style>
  <w:style w:type="character" w:customStyle="1" w:styleId="FontStyle156">
    <w:name w:val="Font Style156"/>
    <w:basedOn w:val="DefaultParagraphFont"/>
    <w:uiPriority w:val="99"/>
    <w:rsid w:val="00353371"/>
    <w:rPr>
      <w:rFonts w:ascii="Arial Narrow" w:hAnsi="Arial Narrow" w:cs="Arial Narrow" w:hint="default"/>
      <w:sz w:val="8"/>
      <w:szCs w:val="8"/>
    </w:rPr>
  </w:style>
  <w:style w:type="character" w:customStyle="1" w:styleId="FontStyle160">
    <w:name w:val="Font Style160"/>
    <w:basedOn w:val="DefaultParagraphFont"/>
    <w:uiPriority w:val="99"/>
    <w:rsid w:val="0035337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53371"/>
    <w:rPr>
      <w:rFonts w:ascii="Times New Roman" w:hAnsi="Times New Roman" w:cs="Times New Roman" w:hint="default"/>
      <w:sz w:val="18"/>
      <w:szCs w:val="18"/>
    </w:rPr>
  </w:style>
  <w:style w:type="character" w:customStyle="1" w:styleId="FontStyle168">
    <w:name w:val="Font Style168"/>
    <w:basedOn w:val="DefaultParagraphFont"/>
    <w:uiPriority w:val="99"/>
    <w:rsid w:val="00353371"/>
    <w:rPr>
      <w:rFonts w:ascii="Times New Roman" w:hAnsi="Times New Roman" w:cs="Times New Roman" w:hint="default"/>
      <w:sz w:val="12"/>
      <w:szCs w:val="12"/>
    </w:rPr>
  </w:style>
  <w:style w:type="character" w:customStyle="1" w:styleId="FontStyle176">
    <w:name w:val="Font Style176"/>
    <w:basedOn w:val="DefaultParagraphFont"/>
    <w:uiPriority w:val="99"/>
    <w:rsid w:val="00353371"/>
    <w:rPr>
      <w:rFonts w:ascii="Times New Roman" w:hAnsi="Times New Roman" w:cs="Times New Roman" w:hint="default"/>
      <w:sz w:val="16"/>
      <w:szCs w:val="16"/>
    </w:rPr>
  </w:style>
  <w:style w:type="character" w:customStyle="1" w:styleId="globalcontentbody">
    <w:name w:val="globalcontentbody"/>
    <w:basedOn w:val="DefaultParagraphFont"/>
    <w:rsid w:val="00353371"/>
  </w:style>
  <w:style w:type="character" w:customStyle="1" w:styleId="authorbio">
    <w:name w:val="authorbio"/>
    <w:basedOn w:val="DefaultParagraphFont"/>
    <w:rsid w:val="00353371"/>
  </w:style>
  <w:style w:type="character" w:customStyle="1" w:styleId="StyleBoldandUnderlineCharChar11pt">
    <w:name w:val="Style Bold and Underline Char Char + 11 pt"/>
    <w:basedOn w:val="DefaultParagraphFont"/>
    <w:rsid w:val="00353371"/>
    <w:rPr>
      <w:b/>
      <w:bCs/>
      <w:noProof w:val="0"/>
      <w:sz w:val="20"/>
      <w:u w:val="single"/>
      <w:lang w:val="en-US" w:eastAsia="en-US" w:bidi="ar-SA"/>
    </w:rPr>
  </w:style>
  <w:style w:type="character" w:customStyle="1" w:styleId="Hyperlink23">
    <w:name w:val="Hyperlink23"/>
    <w:basedOn w:val="DefaultParagraphFont"/>
    <w:rsid w:val="00353371"/>
    <w:rPr>
      <w:color w:val="3300CC"/>
      <w:u w:val="single"/>
    </w:rPr>
  </w:style>
  <w:style w:type="character" w:customStyle="1" w:styleId="CharChar114">
    <w:name w:val="Char Char114"/>
    <w:basedOn w:val="DefaultParagraphFont"/>
    <w:rsid w:val="00353371"/>
    <w:rPr>
      <w:rFonts w:ascii="Arial" w:hAnsi="Arial" w:cs="Arial" w:hint="default"/>
      <w:bCs/>
      <w:szCs w:val="26"/>
      <w:u w:val="single"/>
      <w:lang w:val="en-US" w:eastAsia="en-US" w:bidi="ar-SA"/>
    </w:rPr>
  </w:style>
  <w:style w:type="character" w:customStyle="1" w:styleId="CharChar112">
    <w:name w:val="Char Char112"/>
    <w:basedOn w:val="DefaultParagraphFont"/>
    <w:rsid w:val="00353371"/>
    <w:rPr>
      <w:rFonts w:ascii="Arial" w:hAnsi="Arial" w:cs="Arial" w:hint="default"/>
      <w:bCs/>
      <w:szCs w:val="26"/>
      <w:u w:val="single"/>
      <w:lang w:val="en-US" w:eastAsia="en-US" w:bidi="ar-SA"/>
    </w:rPr>
  </w:style>
  <w:style w:type="character" w:customStyle="1" w:styleId="zoomme">
    <w:name w:val="zoomme"/>
    <w:basedOn w:val="DefaultParagraphFont"/>
    <w:rsid w:val="00353371"/>
  </w:style>
  <w:style w:type="character" w:customStyle="1" w:styleId="classauthor">
    <w:name w:val="class=&quot;author&quot;"/>
    <w:basedOn w:val="DefaultParagraphFont"/>
    <w:rsid w:val="00353371"/>
  </w:style>
  <w:style w:type="character" w:customStyle="1" w:styleId="officialstitle-">
    <w:name w:val="official_s_title-"/>
    <w:basedOn w:val="DefaultParagraphFont"/>
    <w:rsid w:val="00353371"/>
  </w:style>
  <w:style w:type="character" w:customStyle="1" w:styleId="officialsbureau">
    <w:name w:val="official_s_bureau"/>
    <w:basedOn w:val="DefaultParagraphFont"/>
    <w:rsid w:val="00353371"/>
  </w:style>
  <w:style w:type="character" w:customStyle="1" w:styleId="gray">
    <w:name w:val="gray"/>
    <w:basedOn w:val="DefaultParagraphFont"/>
    <w:rsid w:val="00353371"/>
  </w:style>
  <w:style w:type="character" w:customStyle="1" w:styleId="Styleunderline11ptBorderSinglesolidlineAuto05p">
    <w:name w:val="Style underline + 11 pt Border: : (Single solid line Auto  0.5 p..."/>
    <w:rsid w:val="00353371"/>
    <w:rPr>
      <w:sz w:val="20"/>
      <w:u w:val="single"/>
      <w:bdr w:val="single" w:sz="4" w:space="0" w:color="auto" w:frame="1"/>
    </w:rPr>
  </w:style>
  <w:style w:type="character" w:customStyle="1" w:styleId="newscontent">
    <w:name w:val="newscontent"/>
    <w:rsid w:val="00353371"/>
  </w:style>
  <w:style w:type="character" w:customStyle="1" w:styleId="FontStyle172">
    <w:name w:val="Font Style172"/>
    <w:basedOn w:val="DefaultParagraphFont"/>
    <w:uiPriority w:val="99"/>
    <w:rsid w:val="0035337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5337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5337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53371"/>
    <w:rPr>
      <w:rFonts w:ascii="Times New Roman" w:hAnsi="Times New Roman" w:cs="Times New Roman" w:hint="default"/>
      <w:sz w:val="10"/>
      <w:szCs w:val="10"/>
    </w:rPr>
  </w:style>
  <w:style w:type="character" w:customStyle="1" w:styleId="FontStyle174">
    <w:name w:val="Font Style174"/>
    <w:basedOn w:val="DefaultParagraphFont"/>
    <w:uiPriority w:val="99"/>
    <w:rsid w:val="00353371"/>
    <w:rPr>
      <w:rFonts w:ascii="Arial Narrow" w:hAnsi="Arial Narrow" w:cs="Arial Narrow" w:hint="default"/>
      <w:b/>
      <w:bCs/>
      <w:sz w:val="18"/>
      <w:szCs w:val="18"/>
    </w:rPr>
  </w:style>
  <w:style w:type="character" w:customStyle="1" w:styleId="FontStyle169">
    <w:name w:val="Font Style169"/>
    <w:basedOn w:val="DefaultParagraphFont"/>
    <w:uiPriority w:val="99"/>
    <w:rsid w:val="00353371"/>
    <w:rPr>
      <w:rFonts w:ascii="Times New Roman" w:hAnsi="Times New Roman" w:cs="Times New Roman" w:hint="default"/>
      <w:sz w:val="12"/>
      <w:szCs w:val="12"/>
    </w:rPr>
  </w:style>
  <w:style w:type="character" w:customStyle="1" w:styleId="FontStyle139">
    <w:name w:val="Font Style139"/>
    <w:basedOn w:val="DefaultParagraphFont"/>
    <w:uiPriority w:val="99"/>
    <w:rsid w:val="00353371"/>
    <w:rPr>
      <w:rFonts w:ascii="Times New Roman" w:hAnsi="Times New Roman" w:cs="Times New Roman" w:hint="default"/>
      <w:b/>
      <w:bCs/>
      <w:sz w:val="18"/>
      <w:szCs w:val="18"/>
    </w:rPr>
  </w:style>
  <w:style w:type="character" w:customStyle="1" w:styleId="aa">
    <w:name w:val="••••"/>
    <w:rsid w:val="00353371"/>
    <w:rPr>
      <w:color w:val="000000"/>
    </w:rPr>
  </w:style>
  <w:style w:type="character" w:customStyle="1" w:styleId="UL-Bold">
    <w:name w:val="UL-Bold"/>
    <w:basedOn w:val="DefaultParagraphFont"/>
    <w:rsid w:val="00353371"/>
    <w:rPr>
      <w:u w:val="thick"/>
    </w:rPr>
  </w:style>
  <w:style w:type="character" w:customStyle="1" w:styleId="UL-None">
    <w:name w:val="UL-None"/>
    <w:basedOn w:val="DefaultParagraphFont"/>
    <w:rsid w:val="00353371"/>
    <w:rPr>
      <w:strike w:val="0"/>
      <w:dstrike w:val="0"/>
      <w:u w:val="none"/>
      <w:effect w:val="none"/>
    </w:rPr>
  </w:style>
  <w:style w:type="character" w:customStyle="1" w:styleId="FontStyle19">
    <w:name w:val="Font Style19"/>
    <w:basedOn w:val="DefaultParagraphFont"/>
    <w:uiPriority w:val="99"/>
    <w:rsid w:val="00353371"/>
    <w:rPr>
      <w:rFonts w:ascii="Times New Roman" w:hAnsi="Times New Roman" w:cs="Times New Roman" w:hint="default"/>
      <w:sz w:val="18"/>
      <w:szCs w:val="18"/>
    </w:rPr>
  </w:style>
  <w:style w:type="character" w:customStyle="1" w:styleId="UnderlineBox">
    <w:name w:val="Underline + Box"/>
    <w:uiPriority w:val="1"/>
    <w:qFormat/>
    <w:rsid w:val="00353371"/>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353371"/>
    <w:rPr>
      <w:sz w:val="20"/>
    </w:rPr>
  </w:style>
  <w:style w:type="character" w:customStyle="1" w:styleId="kn">
    <w:name w:val="kn"/>
    <w:basedOn w:val="DefaultParagraphFont"/>
    <w:rsid w:val="00353371"/>
  </w:style>
  <w:style w:type="character" w:customStyle="1" w:styleId="twelptblackblack1">
    <w:name w:val="twelptblackblack1"/>
    <w:basedOn w:val="DefaultParagraphFont"/>
    <w:rsid w:val="00353371"/>
    <w:rPr>
      <w:rFonts w:ascii="Verdana" w:hAnsi="Verdana" w:hint="default"/>
      <w:color w:val="000000"/>
      <w:sz w:val="16"/>
      <w:szCs w:val="16"/>
    </w:rPr>
  </w:style>
  <w:style w:type="character" w:customStyle="1" w:styleId="TagCharCharCharChar0">
    <w:name w:val="Tag Char Char Char Char"/>
    <w:basedOn w:val="DefaultParagraphFont"/>
    <w:rsid w:val="00353371"/>
    <w:rPr>
      <w:rFonts w:ascii="Times New Roman" w:eastAsia="Times New Roman" w:hAnsi="Times New Roman" w:cs="Times New Roman" w:hint="default"/>
      <w:b/>
      <w:bCs w:val="0"/>
      <w:sz w:val="24"/>
      <w:szCs w:val="20"/>
    </w:rPr>
  </w:style>
  <w:style w:type="character" w:customStyle="1" w:styleId="CharacterStyle14">
    <w:name w:val="Character Style 14"/>
    <w:rsid w:val="00353371"/>
    <w:rPr>
      <w:sz w:val="30"/>
      <w:szCs w:val="30"/>
    </w:rPr>
  </w:style>
  <w:style w:type="character" w:customStyle="1" w:styleId="CharacterStyle13">
    <w:name w:val="Character Style 13"/>
    <w:rsid w:val="00353371"/>
    <w:rPr>
      <w:i/>
      <w:iCs/>
      <w:sz w:val="17"/>
      <w:szCs w:val="17"/>
    </w:rPr>
  </w:style>
  <w:style w:type="character" w:customStyle="1" w:styleId="CardsNotUnderlined">
    <w:name w:val="Cards Not Underlined"/>
    <w:rsid w:val="00353371"/>
    <w:rPr>
      <w:rFonts w:ascii="Times New Roman" w:hAnsi="Times New Roman" w:cs="Times New Roman" w:hint="default"/>
      <w:sz w:val="16"/>
    </w:rPr>
  </w:style>
  <w:style w:type="character" w:customStyle="1" w:styleId="a13">
    <w:name w:val="a1"/>
    <w:rsid w:val="00353371"/>
    <w:rPr>
      <w:color w:val="008000"/>
    </w:rPr>
  </w:style>
  <w:style w:type="character" w:customStyle="1" w:styleId="mandelbrotrefrag">
    <w:name w:val="mandelbrot_refrag"/>
    <w:rsid w:val="00353371"/>
  </w:style>
  <w:style w:type="character" w:customStyle="1" w:styleId="imgcreditcaption">
    <w:name w:val="imgcreditcaption"/>
    <w:rsid w:val="00353371"/>
  </w:style>
  <w:style w:type="character" w:customStyle="1" w:styleId="current-article">
    <w:name w:val="current-article"/>
    <w:rsid w:val="00353371"/>
  </w:style>
  <w:style w:type="character" w:customStyle="1" w:styleId="hps">
    <w:name w:val="hps"/>
    <w:rsid w:val="00353371"/>
  </w:style>
  <w:style w:type="character" w:customStyle="1" w:styleId="source-org">
    <w:name w:val="source-org"/>
    <w:rsid w:val="00353371"/>
  </w:style>
  <w:style w:type="character" w:customStyle="1" w:styleId="Caption11">
    <w:name w:val="Caption11"/>
    <w:rsid w:val="00353371"/>
  </w:style>
  <w:style w:type="character" w:customStyle="1" w:styleId="mainheading">
    <w:name w:val="mainheading"/>
    <w:rsid w:val="00353371"/>
  </w:style>
  <w:style w:type="character" w:customStyle="1" w:styleId="StyleStyleunderlineBold11pt">
    <w:name w:val="Style Style underline + Bold + 11 pt"/>
    <w:rsid w:val="00353371"/>
    <w:rPr>
      <w:bCs/>
      <w:sz w:val="20"/>
      <w:u w:val="single"/>
    </w:rPr>
  </w:style>
  <w:style w:type="character" w:customStyle="1" w:styleId="StyleunderlineAsianTimesNewRomanBold">
    <w:name w:val="Style underline + (Asian) Times New Roman Bold"/>
    <w:rsid w:val="0035337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53371"/>
    <w:rPr>
      <w:b/>
      <w:bCs/>
      <w:sz w:val="20"/>
      <w:u w:val="single"/>
      <w:bdr w:val="single" w:sz="4" w:space="0" w:color="auto" w:frame="1"/>
    </w:rPr>
  </w:style>
  <w:style w:type="character" w:customStyle="1" w:styleId="Style11ptBoldUnderlineBorderSinglesolidlineAuto1">
    <w:name w:val="Style 11 pt Bold Underline Border: : (Single solid line Auto  ...1"/>
    <w:rsid w:val="00353371"/>
    <w:rPr>
      <w:b/>
      <w:bCs/>
      <w:sz w:val="20"/>
      <w:u w:val="single"/>
      <w:bdr w:val="single" w:sz="4" w:space="0" w:color="auto" w:frame="1"/>
    </w:rPr>
  </w:style>
  <w:style w:type="character" w:customStyle="1" w:styleId="metaorigin">
    <w:name w:val="meta_origin"/>
    <w:rsid w:val="00353371"/>
  </w:style>
  <w:style w:type="character" w:customStyle="1" w:styleId="eminfo">
    <w:name w:val="eminfo"/>
    <w:rsid w:val="00353371"/>
  </w:style>
  <w:style w:type="character" w:customStyle="1" w:styleId="emhighlight">
    <w:name w:val="emhighlight"/>
    <w:rsid w:val="00353371"/>
  </w:style>
  <w:style w:type="character" w:customStyle="1" w:styleId="last">
    <w:name w:val="last"/>
    <w:rsid w:val="00353371"/>
  </w:style>
  <w:style w:type="character" w:customStyle="1" w:styleId="institution">
    <w:name w:val="institution"/>
    <w:rsid w:val="00353371"/>
  </w:style>
  <w:style w:type="character" w:customStyle="1" w:styleId="NormalCard">
    <w:name w:val="Normal Card"/>
    <w:uiPriority w:val="1"/>
    <w:qFormat/>
    <w:rsid w:val="00353371"/>
    <w:rPr>
      <w:rFonts w:ascii="Times New Roman" w:hAnsi="Times New Roman" w:cs="Times New Roman" w:hint="default"/>
      <w:sz w:val="24"/>
    </w:rPr>
  </w:style>
  <w:style w:type="character" w:customStyle="1" w:styleId="timebox">
    <w:name w:val="timebox"/>
    <w:rsid w:val="00353371"/>
  </w:style>
  <w:style w:type="character" w:customStyle="1" w:styleId="Heading2Subtext">
    <w:name w:val="Heading 2 Subtext"/>
    <w:rsid w:val="00353371"/>
    <w:rPr>
      <w:rFonts w:ascii="Times New Roman" w:hAnsi="Times New Roman" w:cs="Times New Roman" w:hint="default"/>
      <w:sz w:val="16"/>
    </w:rPr>
  </w:style>
  <w:style w:type="character" w:customStyle="1" w:styleId="caps-label">
    <w:name w:val="caps-label"/>
    <w:rsid w:val="00353371"/>
  </w:style>
  <w:style w:type="character" w:customStyle="1" w:styleId="cardshighlight0">
    <w:name w:val="cardshighlight"/>
    <w:rsid w:val="00353371"/>
  </w:style>
  <w:style w:type="character" w:customStyle="1" w:styleId="cardsfont12pt1">
    <w:name w:val="cardsfont12pt"/>
    <w:rsid w:val="00353371"/>
  </w:style>
  <w:style w:type="character" w:customStyle="1" w:styleId="kicker">
    <w:name w:val="kicker"/>
    <w:rsid w:val="00353371"/>
  </w:style>
  <w:style w:type="character" w:customStyle="1" w:styleId="backcontent">
    <w:name w:val="backcontent"/>
    <w:rsid w:val="00353371"/>
  </w:style>
  <w:style w:type="character" w:customStyle="1" w:styleId="daystmp">
    <w:name w:val="daystmp"/>
    <w:rsid w:val="00353371"/>
  </w:style>
  <w:style w:type="character" w:customStyle="1" w:styleId="cardsfont12ptchar">
    <w:name w:val="cardsfont12ptchar"/>
    <w:rsid w:val="00353371"/>
  </w:style>
  <w:style w:type="character" w:customStyle="1" w:styleId="gal">
    <w:name w:val="gal"/>
    <w:rsid w:val="00353371"/>
  </w:style>
  <w:style w:type="character" w:customStyle="1" w:styleId="imagedateline">
    <w:name w:val="image_dateline"/>
    <w:rsid w:val="00353371"/>
  </w:style>
  <w:style w:type="character" w:customStyle="1" w:styleId="authordatecharchar">
    <w:name w:val="authordatecharchar"/>
    <w:rsid w:val="00353371"/>
  </w:style>
  <w:style w:type="character" w:customStyle="1" w:styleId="style1char0">
    <w:name w:val="style1char"/>
    <w:rsid w:val="00353371"/>
  </w:style>
  <w:style w:type="character" w:customStyle="1" w:styleId="tagcharchar0">
    <w:name w:val="tagcharchar"/>
    <w:rsid w:val="00353371"/>
  </w:style>
  <w:style w:type="character" w:customStyle="1" w:styleId="underlinedcharchar2">
    <w:name w:val="underlinedcharchar"/>
    <w:rsid w:val="00353371"/>
  </w:style>
  <w:style w:type="character" w:customStyle="1" w:styleId="BoxedChar">
    <w:name w:val="Boxed Char"/>
    <w:rsid w:val="00353371"/>
    <w:rPr>
      <w:rFonts w:ascii="Arial Narrow" w:hAnsi="Arial Narrow" w:hint="default"/>
      <w:b/>
      <w:bCs w:val="0"/>
      <w:sz w:val="18"/>
      <w:bdr w:val="single" w:sz="6" w:space="0" w:color="auto" w:frame="1"/>
    </w:rPr>
  </w:style>
  <w:style w:type="character" w:customStyle="1" w:styleId="cardCharCharChar1">
    <w:name w:val="card Char Char Char1"/>
    <w:rsid w:val="00353371"/>
    <w:rPr>
      <w:lang w:val="en-US" w:eastAsia="en-US" w:bidi="ar-SA"/>
    </w:rPr>
  </w:style>
  <w:style w:type="character" w:customStyle="1" w:styleId="Style11ptThickunderline">
    <w:name w:val="Style 11 pt Thick underline"/>
    <w:rsid w:val="00353371"/>
    <w:rPr>
      <w:sz w:val="20"/>
      <w:u w:val="thick"/>
    </w:rPr>
  </w:style>
  <w:style w:type="character" w:customStyle="1" w:styleId="Style11ptBoldThickunderline">
    <w:name w:val="Style 11 pt Bold Thick underline"/>
    <w:rsid w:val="00353371"/>
    <w:rPr>
      <w:b/>
      <w:bCs/>
      <w:sz w:val="20"/>
      <w:u w:val="thick"/>
    </w:rPr>
  </w:style>
  <w:style w:type="character" w:customStyle="1" w:styleId="authors1">
    <w:name w:val="authors1"/>
    <w:rsid w:val="00353371"/>
    <w:rPr>
      <w:rFonts w:ascii="Verdana" w:hAnsi="Verdana" w:hint="default"/>
      <w:b/>
      <w:bCs/>
      <w:color w:val="006699"/>
      <w:sz w:val="20"/>
      <w:szCs w:val="20"/>
    </w:rPr>
  </w:style>
  <w:style w:type="character" w:customStyle="1" w:styleId="headlinesectionlarge">
    <w:name w:val="headline_section_large"/>
    <w:rsid w:val="00353371"/>
  </w:style>
  <w:style w:type="character" w:customStyle="1" w:styleId="Styleunderline11ptBlack">
    <w:name w:val="Style underline + 11 pt Black"/>
    <w:rsid w:val="00353371"/>
    <w:rPr>
      <w:color w:val="000000"/>
      <w:sz w:val="20"/>
      <w:u w:val="single"/>
    </w:rPr>
  </w:style>
  <w:style w:type="character" w:customStyle="1" w:styleId="Styleunderline11ptBoldBlack">
    <w:name w:val="Style underline + 11 pt Bold Black"/>
    <w:rsid w:val="00353371"/>
    <w:rPr>
      <w:b/>
      <w:bCs/>
      <w:color w:val="000000"/>
      <w:sz w:val="20"/>
      <w:u w:val="single"/>
    </w:rPr>
  </w:style>
  <w:style w:type="character" w:customStyle="1" w:styleId="Style11ptBoldBlackUnderline">
    <w:name w:val="Style 11 pt Bold Black Underline"/>
    <w:rsid w:val="00353371"/>
    <w:rPr>
      <w:b/>
      <w:bCs/>
      <w:color w:val="000000"/>
      <w:sz w:val="20"/>
      <w:u w:val="single"/>
    </w:rPr>
  </w:style>
  <w:style w:type="character" w:customStyle="1" w:styleId="Style11ptBoldBlackUnderlineBorderSinglesolidline">
    <w:name w:val="Style 11 pt Bold Black Underline Border: : (Single solid line ..."/>
    <w:rsid w:val="00353371"/>
    <w:rPr>
      <w:b/>
      <w:bCs/>
      <w:color w:val="000000"/>
      <w:sz w:val="20"/>
      <w:u w:val="single"/>
      <w:bdr w:val="single" w:sz="4" w:space="0" w:color="auto" w:frame="1"/>
    </w:rPr>
  </w:style>
  <w:style w:type="character" w:customStyle="1" w:styleId="StyleLatinMeridien-Italic11ptItalicUnderline">
    <w:name w:val="Style (Latin) Meridien-Italic 11 pt Italic Underline"/>
    <w:rsid w:val="00353371"/>
    <w:rPr>
      <w:rFonts w:ascii="Meridien-Italic" w:hAnsi="Meridien-Italic" w:hint="default"/>
      <w:i/>
      <w:iCs/>
      <w:sz w:val="20"/>
      <w:u w:val="single"/>
    </w:rPr>
  </w:style>
  <w:style w:type="character" w:customStyle="1" w:styleId="underlinestylechar0">
    <w:name w:val="underlinestylechar"/>
    <w:rsid w:val="00353371"/>
  </w:style>
  <w:style w:type="character" w:customStyle="1" w:styleId="StyleCards12ptThickunderlineChar1">
    <w:name w:val="Style Cards + 12 pt Thick underline Char1"/>
    <w:rsid w:val="00353371"/>
    <w:rPr>
      <w:sz w:val="24"/>
      <w:szCs w:val="24"/>
      <w:u w:val="thick"/>
    </w:rPr>
  </w:style>
  <w:style w:type="character" w:customStyle="1" w:styleId="BodyTextIndentChar2">
    <w:name w:val="Body Text Indent Char2"/>
    <w:basedOn w:val="DefaultParagraphFont"/>
    <w:uiPriority w:val="99"/>
    <w:semiHidden/>
    <w:rsid w:val="00353371"/>
    <w:rPr>
      <w:rFonts w:ascii="Georgia" w:hAnsi="Georgia" w:hint="default"/>
      <w:sz w:val="22"/>
      <w:szCs w:val="22"/>
    </w:rPr>
  </w:style>
  <w:style w:type="character" w:customStyle="1" w:styleId="BodyText2Char2">
    <w:name w:val="Body Text 2 Char2"/>
    <w:basedOn w:val="DefaultParagraphFont"/>
    <w:uiPriority w:val="99"/>
    <w:semiHidden/>
    <w:rsid w:val="00353371"/>
    <w:rPr>
      <w:rFonts w:ascii="Georgia" w:hAnsi="Georgia" w:hint="default"/>
      <w:sz w:val="22"/>
      <w:szCs w:val="22"/>
    </w:rPr>
  </w:style>
  <w:style w:type="character" w:customStyle="1" w:styleId="BodyText3Char2">
    <w:name w:val="Body Text 3 Char2"/>
    <w:basedOn w:val="DefaultParagraphFont"/>
    <w:uiPriority w:val="99"/>
    <w:semiHidden/>
    <w:rsid w:val="00353371"/>
    <w:rPr>
      <w:rFonts w:ascii="Georgia" w:hAnsi="Georgia" w:hint="default"/>
      <w:sz w:val="16"/>
      <w:szCs w:val="16"/>
    </w:rPr>
  </w:style>
  <w:style w:type="character" w:customStyle="1" w:styleId="BodyTextIndent2Char2">
    <w:name w:val="Body Text Indent 2 Char2"/>
    <w:basedOn w:val="DefaultParagraphFont"/>
    <w:uiPriority w:val="99"/>
    <w:semiHidden/>
    <w:rsid w:val="00353371"/>
    <w:rPr>
      <w:rFonts w:ascii="Georgia" w:hAnsi="Georgia" w:hint="default"/>
      <w:sz w:val="22"/>
      <w:szCs w:val="22"/>
    </w:rPr>
  </w:style>
  <w:style w:type="character" w:customStyle="1" w:styleId="BodyTextIndent3Char2">
    <w:name w:val="Body Text Indent 3 Char2"/>
    <w:basedOn w:val="DefaultParagraphFont"/>
    <w:uiPriority w:val="99"/>
    <w:semiHidden/>
    <w:rsid w:val="00353371"/>
    <w:rPr>
      <w:rFonts w:ascii="Georgia" w:hAnsi="Georgia" w:hint="default"/>
      <w:sz w:val="16"/>
      <w:szCs w:val="16"/>
    </w:rPr>
  </w:style>
  <w:style w:type="character" w:customStyle="1" w:styleId="z-BottomofFormChar2">
    <w:name w:val="z-Bottom of Form Char2"/>
    <w:basedOn w:val="DefaultParagraphFont"/>
    <w:uiPriority w:val="99"/>
    <w:semiHidden/>
    <w:rsid w:val="00353371"/>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353371"/>
  </w:style>
  <w:style w:type="character" w:customStyle="1" w:styleId="m5686307894942199640gmail-styleunderline">
    <w:name w:val="m_5686307894942199640gmail-styleunderline"/>
    <w:basedOn w:val="DefaultParagraphFont"/>
    <w:rsid w:val="00353371"/>
  </w:style>
  <w:style w:type="character" w:customStyle="1" w:styleId="Emph">
    <w:name w:val="Emph"/>
    <w:basedOn w:val="DefaultParagraphFont"/>
    <w:uiPriority w:val="1"/>
    <w:qFormat/>
    <w:rsid w:val="00353371"/>
    <w:rPr>
      <w:rFonts w:ascii="Arial" w:hAnsi="Arial" w:cs="Arial" w:hint="default"/>
      <w:b/>
      <w:bCs w:val="0"/>
      <w:sz w:val="20"/>
      <w:u w:val="single"/>
      <w:bdr w:val="single" w:sz="8" w:space="0" w:color="auto" w:frame="1"/>
    </w:rPr>
  </w:style>
  <w:style w:type="character" w:customStyle="1" w:styleId="messagecontent">
    <w:name w:val="message_content"/>
    <w:rsid w:val="00353371"/>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53371"/>
    <w:rPr>
      <w:rFonts w:ascii="Times New Roman" w:eastAsia="SimSun" w:hAnsi="Times New Roman" w:cs="Times New Roman" w:hint="default"/>
      <w:sz w:val="24"/>
      <w:szCs w:val="24"/>
      <w:lang w:eastAsia="zh-CN"/>
    </w:rPr>
  </w:style>
  <w:style w:type="character" w:customStyle="1" w:styleId="m4385445901877740177gmail-styleunderline">
    <w:name w:val="m_4385445901877740177gmail-styleunderline"/>
    <w:basedOn w:val="DefaultParagraphFont"/>
    <w:rsid w:val="00353371"/>
  </w:style>
  <w:style w:type="character" w:customStyle="1" w:styleId="FontStyle72">
    <w:name w:val="Font Style72"/>
    <w:uiPriority w:val="99"/>
    <w:rsid w:val="00353371"/>
    <w:rPr>
      <w:rFonts w:ascii="Times New Roman" w:hAnsi="Times New Roman" w:cs="Times New Roman" w:hint="default"/>
      <w:sz w:val="16"/>
      <w:szCs w:val="16"/>
    </w:rPr>
  </w:style>
  <w:style w:type="character" w:customStyle="1" w:styleId="FontStyle73">
    <w:name w:val="Font Style73"/>
    <w:uiPriority w:val="99"/>
    <w:rsid w:val="00353371"/>
    <w:rPr>
      <w:rFonts w:ascii="Times New Roman" w:hAnsi="Times New Roman" w:cs="Times New Roman" w:hint="default"/>
      <w:i/>
      <w:iCs/>
      <w:sz w:val="16"/>
      <w:szCs w:val="16"/>
    </w:rPr>
  </w:style>
  <w:style w:type="character" w:customStyle="1" w:styleId="UnderlinestyleChar20">
    <w:name w:val="Underline style Char2"/>
    <w:rsid w:val="00353371"/>
    <w:rPr>
      <w:sz w:val="22"/>
      <w:szCs w:val="24"/>
      <w:u w:val="single"/>
      <w:lang w:val="en-US" w:eastAsia="en-US" w:bidi="ar-SA"/>
    </w:rPr>
  </w:style>
  <w:style w:type="character" w:customStyle="1" w:styleId="FontStyle49">
    <w:name w:val="Font Style49"/>
    <w:uiPriority w:val="99"/>
    <w:rsid w:val="00353371"/>
    <w:rPr>
      <w:rFonts w:ascii="Times New Roman" w:hAnsi="Times New Roman" w:cs="Times New Roman" w:hint="default"/>
      <w:sz w:val="20"/>
      <w:szCs w:val="20"/>
    </w:rPr>
  </w:style>
  <w:style w:type="character" w:customStyle="1" w:styleId="FontStyle50">
    <w:name w:val="Font Style50"/>
    <w:uiPriority w:val="99"/>
    <w:rsid w:val="00353371"/>
    <w:rPr>
      <w:rFonts w:ascii="Times New Roman" w:hAnsi="Times New Roman" w:cs="Times New Roman" w:hint="default"/>
      <w:b/>
      <w:bCs/>
      <w:sz w:val="20"/>
      <w:szCs w:val="20"/>
    </w:rPr>
  </w:style>
  <w:style w:type="character" w:customStyle="1" w:styleId="UnresolvedMention2">
    <w:name w:val="Unresolved Mention2"/>
    <w:basedOn w:val="DefaultParagraphFont"/>
    <w:uiPriority w:val="99"/>
    <w:rsid w:val="00353371"/>
    <w:rPr>
      <w:color w:val="808080"/>
      <w:shd w:val="clear" w:color="auto" w:fill="E6E6E6"/>
    </w:rPr>
  </w:style>
  <w:style w:type="paragraph" w:styleId="ListBullet">
    <w:name w:val="List Bullet"/>
    <w:basedOn w:val="Normal"/>
    <w:link w:val="ListBulletChar"/>
    <w:semiHidden/>
    <w:unhideWhenUsed/>
    <w:rsid w:val="00353371"/>
    <w:pPr>
      <w:tabs>
        <w:tab w:val="num" w:pos="360"/>
      </w:tabs>
      <w:ind w:left="360" w:hanging="360"/>
      <w:contextualSpacing/>
    </w:pPr>
  </w:style>
  <w:style w:type="character" w:customStyle="1" w:styleId="UnderlineChar2CharCharChar">
    <w:name w:val="Underline Char2 Char Char Char"/>
    <w:locked/>
    <w:rsid w:val="00353371"/>
    <w:rPr>
      <w:rFonts w:ascii="MS Mincho" w:eastAsia="MS Mincho" w:hAnsi="MS Mincho" w:hint="eastAsia"/>
      <w:szCs w:val="20"/>
      <w:u w:val="single"/>
    </w:rPr>
  </w:style>
  <w:style w:type="character" w:customStyle="1" w:styleId="Citation-AuthorDateChar">
    <w:name w:val="Citation - Author/Date Char"/>
    <w:locked/>
    <w:rsid w:val="00353371"/>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353371"/>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353371"/>
    <w:rPr>
      <w:rFonts w:ascii="Times New Roman" w:eastAsia="Times New Roman" w:hAnsi="Times New Roman" w:cs="Times New Roman" w:hint="default"/>
      <w:b/>
      <w:bCs w:val="0"/>
      <w:sz w:val="24"/>
      <w:szCs w:val="24"/>
    </w:rPr>
  </w:style>
  <w:style w:type="character" w:customStyle="1" w:styleId="UnderlineCharChar4">
    <w:name w:val="Underline Char Char4"/>
    <w:rsid w:val="00353371"/>
    <w:rPr>
      <w:szCs w:val="24"/>
      <w:u w:val="single"/>
      <w:lang w:val="en-US" w:eastAsia="en-US" w:bidi="ar-SA"/>
    </w:rPr>
  </w:style>
  <w:style w:type="character" w:customStyle="1" w:styleId="BoldUnderlineCharChar3">
    <w:name w:val="BoldUnderline Char Char3"/>
    <w:rsid w:val="00353371"/>
    <w:rPr>
      <w:b/>
      <w:bCs w:val="0"/>
      <w:szCs w:val="24"/>
      <w:u w:val="single"/>
      <w:lang w:val="en-US" w:eastAsia="en-US" w:bidi="ar-SA"/>
    </w:rPr>
  </w:style>
  <w:style w:type="character" w:customStyle="1" w:styleId="UnderlineCharChar3">
    <w:name w:val="Underline Char Char3"/>
    <w:rsid w:val="00353371"/>
    <w:rPr>
      <w:szCs w:val="24"/>
      <w:u w:val="single"/>
      <w:lang w:val="en-US" w:eastAsia="en-US" w:bidi="ar-SA"/>
    </w:rPr>
  </w:style>
  <w:style w:type="character" w:customStyle="1" w:styleId="BoldUnderlineCharChar2">
    <w:name w:val="BoldUnderline Char Char2"/>
    <w:rsid w:val="00353371"/>
    <w:rPr>
      <w:b/>
      <w:bCs w:val="0"/>
      <w:szCs w:val="24"/>
      <w:u w:val="single"/>
      <w:lang w:val="en-US" w:eastAsia="en-US" w:bidi="ar-SA"/>
    </w:rPr>
  </w:style>
  <w:style w:type="character" w:customStyle="1" w:styleId="volume-issue">
    <w:name w:val="volume-issue"/>
    <w:rsid w:val="00353371"/>
    <w:rPr>
      <w:rFonts w:ascii="Times New Roman" w:hAnsi="Times New Roman" w:cs="Times New Roman" w:hint="default"/>
    </w:rPr>
  </w:style>
  <w:style w:type="character" w:customStyle="1" w:styleId="boldness1">
    <w:name w:val="boldness1"/>
    <w:rsid w:val="00353371"/>
  </w:style>
  <w:style w:type="character" w:customStyle="1" w:styleId="story-author">
    <w:name w:val="story-author"/>
    <w:basedOn w:val="DefaultParagraphFont"/>
    <w:rsid w:val="00353371"/>
  </w:style>
  <w:style w:type="character" w:customStyle="1" w:styleId="Heading3CharCharCharChar">
    <w:name w:val="Heading 3 Char Char Char Char"/>
    <w:basedOn w:val="DefaultParagraphFont"/>
    <w:rsid w:val="00353371"/>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353371"/>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353371"/>
  </w:style>
  <w:style w:type="character" w:customStyle="1" w:styleId="StyleStyle4CharTimesNewRoman11ptItalic">
    <w:name w:val="Style Style4 Char + Times New Roman 11 pt Italic"/>
    <w:basedOn w:val="DefaultParagraphFont"/>
    <w:rsid w:val="0035337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53371"/>
  </w:style>
  <w:style w:type="character" w:customStyle="1" w:styleId="Heading3CharCharCharChar1">
    <w:name w:val="Heading 3 Char Char Char Char1"/>
    <w:rsid w:val="00353371"/>
    <w:rPr>
      <w:rFonts w:ascii="Arial" w:hAnsi="Arial" w:cs="Arial" w:hint="default"/>
      <w:bCs/>
      <w:szCs w:val="26"/>
      <w:u w:val="single"/>
      <w:lang w:val="en-US" w:eastAsia="en-US" w:bidi="ar-SA"/>
    </w:rPr>
  </w:style>
  <w:style w:type="character" w:customStyle="1" w:styleId="comment-body">
    <w:name w:val="comment-body"/>
    <w:rsid w:val="00353371"/>
  </w:style>
  <w:style w:type="character" w:customStyle="1" w:styleId="UnderlineCharCharChar1">
    <w:name w:val="Underline Char Char Char1"/>
    <w:rsid w:val="00353371"/>
    <w:rPr>
      <w:u w:val="single"/>
      <w:lang w:val="en-US" w:eastAsia="en-US" w:bidi="ar-SA"/>
    </w:rPr>
  </w:style>
  <w:style w:type="character" w:customStyle="1" w:styleId="reality">
    <w:name w:val="reality"/>
    <w:rsid w:val="00353371"/>
  </w:style>
  <w:style w:type="character" w:customStyle="1" w:styleId="UnderlineChar1Char">
    <w:name w:val="Underline Char1 Char"/>
    <w:rsid w:val="00353371"/>
    <w:rPr>
      <w:rFonts w:ascii="Calibri" w:eastAsia="MS Mincho" w:hAnsi="Calibri" w:cs="Calibri" w:hint="default"/>
      <w:szCs w:val="20"/>
      <w:u w:val="single"/>
    </w:rPr>
  </w:style>
  <w:style w:type="character" w:customStyle="1" w:styleId="StyleBoldandUnderlineCharChar29pt">
    <w:name w:val="Style Bold and Underline Char Char2 + 9 pt"/>
    <w:rsid w:val="00353371"/>
    <w:rPr>
      <w:rFonts w:ascii="Times New Roman" w:hAnsi="Times New Roman" w:cs="Times New Roman" w:hint="default"/>
      <w:b/>
      <w:bCs/>
      <w:noProof w:val="0"/>
      <w:sz w:val="20"/>
      <w:u w:val="single"/>
    </w:rPr>
  </w:style>
  <w:style w:type="character" w:customStyle="1" w:styleId="StyleUnderlineCharChar19pt">
    <w:name w:val="Style Underline Char Char1 + 9 pt"/>
    <w:rsid w:val="0035337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53371"/>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353371"/>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353371"/>
    <w:rPr>
      <w:rFonts w:ascii="Times New Roman" w:hAnsi="Times New Roman" w:cs="Times New Roman" w:hint="default"/>
      <w:sz w:val="20"/>
      <w:u w:val="dottedHeavy"/>
    </w:rPr>
  </w:style>
  <w:style w:type="character" w:customStyle="1" w:styleId="article-record-publication-volume-issue">
    <w:name w:val="article-record-publication-volume-issue"/>
    <w:rsid w:val="00353371"/>
  </w:style>
  <w:style w:type="character" w:customStyle="1" w:styleId="resultbodyblack">
    <w:name w:val="resultbodyblack"/>
    <w:rsid w:val="00353371"/>
    <w:rPr>
      <w:rFonts w:ascii="Times New Roman" w:hAnsi="Times New Roman" w:cs="Times New Roman" w:hint="default"/>
    </w:rPr>
  </w:style>
  <w:style w:type="character" w:customStyle="1" w:styleId="quotechar0">
    <w:name w:val="quotechar"/>
    <w:rsid w:val="00353371"/>
  </w:style>
  <w:style w:type="character" w:customStyle="1" w:styleId="3TagCite">
    <w:name w:val="3 Tag/Cite"/>
    <w:rsid w:val="00353371"/>
    <w:rPr>
      <w:rFonts w:ascii="Times New Roman" w:hAnsi="Times New Roman" w:cs="Times New Roman" w:hint="default"/>
      <w:b/>
      <w:bCs w:val="0"/>
    </w:rPr>
  </w:style>
  <w:style w:type="character" w:customStyle="1" w:styleId="4Qualifications">
    <w:name w:val="4 Qualifications"/>
    <w:rsid w:val="00353371"/>
    <w:rPr>
      <w:rFonts w:ascii="Times New Roman" w:hAnsi="Times New Roman" w:cs="Times New Roman" w:hint="default"/>
      <w:sz w:val="19"/>
    </w:rPr>
  </w:style>
  <w:style w:type="character" w:customStyle="1" w:styleId="6Underlined">
    <w:name w:val="6 Underlined"/>
    <w:rsid w:val="00353371"/>
    <w:rPr>
      <w:rFonts w:ascii="Times New Roman" w:hAnsi="Times New Roman" w:cs="Times New Roman" w:hint="default"/>
      <w:b/>
      <w:bCs w:val="0"/>
      <w:sz w:val="21"/>
      <w:u w:val="single"/>
    </w:rPr>
  </w:style>
  <w:style w:type="character" w:customStyle="1" w:styleId="nohighlighting">
    <w:name w:val="no highlighting"/>
    <w:rsid w:val="00353371"/>
    <w:rPr>
      <w:rFonts w:ascii="Times New Roman" w:hAnsi="Times New Roman" w:cs="Times New Roman" w:hint="default"/>
      <w:color w:val="auto"/>
      <w:sz w:val="20"/>
      <w:u w:val="thick"/>
      <w:bdr w:val="none" w:sz="0" w:space="0" w:color="auto" w:frame="1"/>
    </w:rPr>
  </w:style>
  <w:style w:type="character" w:customStyle="1" w:styleId="CharChar61">
    <w:name w:val="Char Char61"/>
    <w:rsid w:val="00353371"/>
    <w:rPr>
      <w:rFonts w:ascii="Arial" w:hAnsi="Arial" w:cs="Arial" w:hint="default"/>
      <w:bCs/>
      <w:sz w:val="16"/>
      <w:szCs w:val="26"/>
      <w:lang w:val="en-US" w:eastAsia="en-US" w:bidi="ar-SA"/>
    </w:rPr>
  </w:style>
  <w:style w:type="character" w:customStyle="1" w:styleId="styledate">
    <w:name w:val="styledate"/>
    <w:rsid w:val="00353371"/>
  </w:style>
  <w:style w:type="character" w:customStyle="1" w:styleId="StyleUnderlineChar9ptChar">
    <w:name w:val="Style Underline Char + 9 pt Char"/>
    <w:rsid w:val="0035337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5337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53371"/>
    <w:rPr>
      <w:b/>
      <w:bCs w:val="0"/>
      <w:szCs w:val="24"/>
      <w:u w:val="single"/>
      <w:lang w:val="en-US" w:eastAsia="en-US" w:bidi="ar-SA"/>
    </w:rPr>
  </w:style>
  <w:style w:type="character" w:customStyle="1" w:styleId="BoldandUnderlineChar1Char2">
    <w:name w:val="Bold and Underline Char1 Char2"/>
    <w:rsid w:val="00353371"/>
    <w:rPr>
      <w:b/>
      <w:bCs w:val="0"/>
      <w:szCs w:val="24"/>
      <w:u w:val="single"/>
      <w:lang w:val="en-US" w:eastAsia="en-US" w:bidi="ar-SA"/>
    </w:rPr>
  </w:style>
  <w:style w:type="character" w:customStyle="1" w:styleId="BoldandUnderlineCharChar1">
    <w:name w:val="Bold and Underline Char Char1"/>
    <w:rsid w:val="00353371"/>
    <w:rPr>
      <w:b/>
      <w:bCs w:val="0"/>
      <w:szCs w:val="24"/>
      <w:u w:val="single"/>
      <w:lang w:val="en-US" w:eastAsia="en-US" w:bidi="ar-SA"/>
    </w:rPr>
  </w:style>
  <w:style w:type="character" w:customStyle="1" w:styleId="authoraffil">
    <w:name w:val="authoraffil"/>
    <w:rsid w:val="00353371"/>
  </w:style>
  <w:style w:type="character" w:customStyle="1" w:styleId="CharChar8">
    <w:name w:val="Char Char8"/>
    <w:rsid w:val="00353371"/>
    <w:rPr>
      <w:rFonts w:ascii="Georgia" w:eastAsia="Times New Roman" w:hAnsi="Georgia" w:hint="default"/>
      <w:b/>
      <w:bCs/>
      <w:sz w:val="30"/>
      <w:szCs w:val="28"/>
      <w:u w:val="single"/>
    </w:rPr>
  </w:style>
  <w:style w:type="character" w:customStyle="1" w:styleId="StyleArial6ptBold">
    <w:name w:val="Style Arial 6 pt Bold"/>
    <w:rsid w:val="0035337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53371"/>
    <w:rPr>
      <w:rFonts w:ascii="Garamond" w:hAnsi="Garamond" w:cs="Arial" w:hint="default"/>
      <w:b/>
      <w:bCs/>
      <w:iCs/>
      <w:sz w:val="24"/>
      <w:szCs w:val="28"/>
      <w:lang w:val="en-US" w:eastAsia="en-US" w:bidi="ar-SA"/>
    </w:rPr>
  </w:style>
  <w:style w:type="character" w:customStyle="1" w:styleId="boldcitationChar">
    <w:name w:val="bold citation Char"/>
    <w:rsid w:val="00353371"/>
    <w:rPr>
      <w:rFonts w:ascii="Arial" w:hAnsi="Arial" w:cs="Arial" w:hint="default"/>
      <w:b/>
      <w:bCs w:val="0"/>
      <w:sz w:val="28"/>
      <w:szCs w:val="24"/>
      <w:u w:val="thick"/>
      <w:lang w:val="en-US" w:eastAsia="en-US" w:bidi="ar-SA"/>
    </w:rPr>
  </w:style>
  <w:style w:type="character" w:customStyle="1" w:styleId="BoldunderlineChar5">
    <w:name w:val="Bold/underline Char"/>
    <w:rsid w:val="0035337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53371"/>
  </w:style>
  <w:style w:type="character" w:customStyle="1" w:styleId="tagCharCharChar1">
    <w:name w:val="tag Char Char Char1"/>
    <w:rsid w:val="00353371"/>
    <w:rPr>
      <w:b/>
      <w:bCs w:val="0"/>
      <w:sz w:val="24"/>
      <w:lang w:val="en-US" w:eastAsia="en-US" w:bidi="ar-SA"/>
    </w:rPr>
  </w:style>
  <w:style w:type="character" w:customStyle="1" w:styleId="bylines">
    <w:name w:val="bylines"/>
    <w:basedOn w:val="DefaultParagraphFont"/>
    <w:rsid w:val="00353371"/>
  </w:style>
  <w:style w:type="character" w:customStyle="1" w:styleId="StyleStyleBoldUnderlineUnderlineIntenseEmphasis1apple-style-2">
    <w:name w:val="Style Style Bold UnderlineUnderlineIntense Emphasis1apple-style-...2"/>
    <w:basedOn w:val="DefaultParagraphFont"/>
    <w:rsid w:val="00353371"/>
    <w:rPr>
      <w:b w:val="0"/>
      <w:bCs/>
      <w:sz w:val="22"/>
      <w:u w:val="single"/>
    </w:rPr>
  </w:style>
  <w:style w:type="character" w:customStyle="1" w:styleId="FontStyle57">
    <w:name w:val="Font Style57"/>
    <w:rsid w:val="00353371"/>
    <w:rPr>
      <w:rFonts w:ascii="Georgia" w:hAnsi="Georgia" w:cs="Georgia" w:hint="default"/>
      <w:b/>
      <w:bCs/>
      <w:sz w:val="14"/>
      <w:szCs w:val="14"/>
    </w:rPr>
  </w:style>
  <w:style w:type="character" w:customStyle="1" w:styleId="FontStyle89">
    <w:name w:val="Font Style89"/>
    <w:rsid w:val="00353371"/>
    <w:rPr>
      <w:rFonts w:ascii="Times New Roman" w:hAnsi="Times New Roman" w:cs="Times New Roman" w:hint="default"/>
      <w:b/>
      <w:bCs/>
      <w:smallCaps/>
      <w:spacing w:val="40"/>
      <w:sz w:val="16"/>
      <w:szCs w:val="16"/>
    </w:rPr>
  </w:style>
  <w:style w:type="character" w:customStyle="1" w:styleId="hvr">
    <w:name w:val="hvr"/>
    <w:basedOn w:val="DefaultParagraphFont"/>
    <w:rsid w:val="00353371"/>
  </w:style>
  <w:style w:type="character" w:customStyle="1" w:styleId="UnresolvedMention3">
    <w:name w:val="Unresolved Mention3"/>
    <w:basedOn w:val="DefaultParagraphFont"/>
    <w:uiPriority w:val="99"/>
    <w:rsid w:val="00353371"/>
    <w:rPr>
      <w:color w:val="808080"/>
      <w:shd w:val="clear" w:color="auto" w:fill="E6E6E6"/>
    </w:rPr>
  </w:style>
  <w:style w:type="character" w:customStyle="1" w:styleId="UnresolvedMention4">
    <w:name w:val="Unresolved Mention4"/>
    <w:basedOn w:val="DefaultParagraphFont"/>
    <w:uiPriority w:val="99"/>
    <w:rsid w:val="00353371"/>
    <w:rPr>
      <w:color w:val="808080"/>
      <w:shd w:val="clear" w:color="auto" w:fill="E6E6E6"/>
    </w:rPr>
  </w:style>
  <w:style w:type="character" w:customStyle="1" w:styleId="cardChar2">
    <w:name w:val="card Char2"/>
    <w:basedOn w:val="DefaultParagraphFont"/>
    <w:uiPriority w:val="99"/>
    <w:rsid w:val="00353371"/>
    <w:rPr>
      <w:rFonts w:ascii="Times New Roman" w:hAnsi="Times New Roman" w:cs="Calibri" w:hint="default"/>
      <w:szCs w:val="20"/>
    </w:rPr>
  </w:style>
  <w:style w:type="character" w:customStyle="1" w:styleId="red">
    <w:name w:val="red"/>
    <w:basedOn w:val="DefaultParagraphFont"/>
    <w:rsid w:val="00353371"/>
  </w:style>
  <w:style w:type="character" w:customStyle="1" w:styleId="link">
    <w:name w:val="link"/>
    <w:basedOn w:val="DefaultParagraphFont"/>
    <w:rsid w:val="00353371"/>
  </w:style>
  <w:style w:type="character" w:customStyle="1" w:styleId="viewstorydateline">
    <w:name w:val="viewstorydateline"/>
    <w:basedOn w:val="DefaultParagraphFont"/>
    <w:rsid w:val="00353371"/>
  </w:style>
  <w:style w:type="character" w:customStyle="1" w:styleId="meta-sep">
    <w:name w:val="meta-sep"/>
    <w:basedOn w:val="DefaultParagraphFont"/>
    <w:rsid w:val="00353371"/>
  </w:style>
  <w:style w:type="character" w:customStyle="1" w:styleId="A19">
    <w:name w:val="A19"/>
    <w:uiPriority w:val="99"/>
    <w:rsid w:val="00353371"/>
    <w:rPr>
      <w:rFonts w:ascii="Georgia" w:hAnsi="Georgia" w:cs="Georgia" w:hint="default"/>
      <w:color w:val="000000"/>
      <w:sz w:val="20"/>
      <w:szCs w:val="20"/>
      <w:u w:val="single"/>
    </w:rPr>
  </w:style>
  <w:style w:type="character" w:customStyle="1" w:styleId="A130">
    <w:name w:val="A13"/>
    <w:uiPriority w:val="99"/>
    <w:rsid w:val="00353371"/>
    <w:rPr>
      <w:rFonts w:ascii="Georgia" w:hAnsi="Georgia" w:cs="Georgia" w:hint="default"/>
      <w:color w:val="000000"/>
      <w:sz w:val="11"/>
      <w:szCs w:val="11"/>
    </w:rPr>
  </w:style>
  <w:style w:type="character" w:customStyle="1" w:styleId="ontext">
    <w:name w:val="ontext"/>
    <w:basedOn w:val="DefaultParagraphFont"/>
    <w:rsid w:val="00353371"/>
  </w:style>
  <w:style w:type="character" w:customStyle="1" w:styleId="archive-title">
    <w:name w:val="archive-title"/>
    <w:basedOn w:val="DefaultParagraphFont"/>
    <w:rsid w:val="00353371"/>
  </w:style>
  <w:style w:type="character" w:customStyle="1" w:styleId="imgleft">
    <w:name w:val="imgleft"/>
    <w:basedOn w:val="DefaultParagraphFont"/>
    <w:rsid w:val="00353371"/>
  </w:style>
  <w:style w:type="character" w:customStyle="1" w:styleId="imgcenter">
    <w:name w:val="imgcenter"/>
    <w:basedOn w:val="DefaultParagraphFont"/>
    <w:rsid w:val="00353371"/>
  </w:style>
  <w:style w:type="character" w:customStyle="1" w:styleId="A42">
    <w:name w:val="A4+2"/>
    <w:uiPriority w:val="99"/>
    <w:rsid w:val="00353371"/>
    <w:rPr>
      <w:rFonts w:ascii="Helvetica LT Std" w:hAnsi="Helvetica LT Std" w:cs="Helvetica LT Std" w:hint="default"/>
      <w:color w:val="000000"/>
      <w:sz w:val="11"/>
      <w:szCs w:val="11"/>
    </w:rPr>
  </w:style>
  <w:style w:type="character" w:customStyle="1" w:styleId="fstitle">
    <w:name w:val="fs_title"/>
    <w:basedOn w:val="DefaultParagraphFont"/>
    <w:rsid w:val="00353371"/>
  </w:style>
  <w:style w:type="character" w:customStyle="1" w:styleId="reportbody1">
    <w:name w:val="reportbody1"/>
    <w:basedOn w:val="DefaultParagraphFont"/>
    <w:rsid w:val="00353371"/>
    <w:rPr>
      <w:rFonts w:ascii="Tahoma" w:hAnsi="Tahoma" w:cs="Tahoma" w:hint="default"/>
      <w:color w:val="000000"/>
      <w:sz w:val="14"/>
      <w:szCs w:val="14"/>
    </w:rPr>
  </w:style>
  <w:style w:type="character" w:customStyle="1" w:styleId="dateday">
    <w:name w:val="date_day"/>
    <w:basedOn w:val="DefaultParagraphFont"/>
    <w:rsid w:val="00353371"/>
  </w:style>
  <w:style w:type="character" w:customStyle="1" w:styleId="datemonth">
    <w:name w:val="date_month"/>
    <w:basedOn w:val="DefaultParagraphFont"/>
    <w:rsid w:val="00353371"/>
  </w:style>
  <w:style w:type="character" w:customStyle="1" w:styleId="dateyear">
    <w:name w:val="date_year"/>
    <w:basedOn w:val="DefaultParagraphFont"/>
    <w:rsid w:val="00353371"/>
  </w:style>
  <w:style w:type="character" w:customStyle="1" w:styleId="Heading3CharCharCharCharCharChar">
    <w:name w:val="Heading 3 Char Char Char Char Char Char"/>
    <w:aliases w:val="cites Char Char1"/>
    <w:basedOn w:val="DefaultParagraphFont"/>
    <w:rsid w:val="00353371"/>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53371"/>
    <w:rPr>
      <w:sz w:val="24"/>
      <w:szCs w:val="24"/>
      <w:lang w:val="en-US" w:eastAsia="en-US" w:bidi="ar-SA"/>
    </w:rPr>
  </w:style>
  <w:style w:type="character" w:customStyle="1" w:styleId="insideitro">
    <w:name w:val="insideitro"/>
    <w:basedOn w:val="DefaultParagraphFont"/>
    <w:rsid w:val="00353371"/>
  </w:style>
  <w:style w:type="character" w:customStyle="1" w:styleId="wcfont">
    <w:name w:val="wcfont"/>
    <w:basedOn w:val="DefaultParagraphFont"/>
    <w:rsid w:val="00353371"/>
  </w:style>
  <w:style w:type="character" w:customStyle="1" w:styleId="style65">
    <w:name w:val="style65"/>
    <w:basedOn w:val="DefaultParagraphFont"/>
    <w:rsid w:val="00353371"/>
  </w:style>
  <w:style w:type="character" w:customStyle="1" w:styleId="qftext">
    <w:name w:val="qftext"/>
    <w:basedOn w:val="DefaultParagraphFont"/>
    <w:rsid w:val="00353371"/>
  </w:style>
  <w:style w:type="character" w:customStyle="1" w:styleId="leftidx">
    <w:name w:val="leftidx"/>
    <w:basedOn w:val="DefaultParagraphFont"/>
    <w:rsid w:val="00353371"/>
  </w:style>
  <w:style w:type="character" w:customStyle="1" w:styleId="eventtitle">
    <w:name w:val="eventtitle"/>
    <w:basedOn w:val="DefaultParagraphFont"/>
    <w:rsid w:val="00353371"/>
  </w:style>
  <w:style w:type="character" w:customStyle="1" w:styleId="eventsubtitle">
    <w:name w:val="eventsubtitle"/>
    <w:basedOn w:val="DefaultParagraphFont"/>
    <w:rsid w:val="00353371"/>
  </w:style>
  <w:style w:type="character" w:customStyle="1" w:styleId="eventdate">
    <w:name w:val="eventdate"/>
    <w:basedOn w:val="DefaultParagraphFont"/>
    <w:rsid w:val="00353371"/>
  </w:style>
  <w:style w:type="character" w:customStyle="1" w:styleId="legend">
    <w:name w:val="legend"/>
    <w:basedOn w:val="DefaultParagraphFont"/>
    <w:rsid w:val="00353371"/>
  </w:style>
  <w:style w:type="character" w:customStyle="1" w:styleId="slug-elocation">
    <w:name w:val="slug-elocation"/>
    <w:basedOn w:val="DefaultParagraphFont"/>
    <w:rsid w:val="00353371"/>
  </w:style>
  <w:style w:type="character" w:customStyle="1" w:styleId="fu-autorenangabe-fu-beschreibung">
    <w:name w:val="fu-autorenangabe-fu-beschreibung"/>
    <w:rsid w:val="00353371"/>
  </w:style>
  <w:style w:type="character" w:customStyle="1" w:styleId="commentscontainer">
    <w:name w:val="comments_container"/>
    <w:basedOn w:val="DefaultParagraphFont"/>
    <w:rsid w:val="00353371"/>
  </w:style>
  <w:style w:type="character" w:customStyle="1" w:styleId="hparticlefooter">
    <w:name w:val="hparticlefooter"/>
    <w:basedOn w:val="DefaultParagraphFont"/>
    <w:rsid w:val="00353371"/>
  </w:style>
  <w:style w:type="character" w:customStyle="1" w:styleId="profile-data">
    <w:name w:val="profile-data"/>
    <w:basedOn w:val="DefaultParagraphFont"/>
    <w:rsid w:val="00353371"/>
  </w:style>
  <w:style w:type="character" w:customStyle="1" w:styleId="BlockCharCharCharCharChar">
    <w:name w:val="Block Char Char Char Char Char"/>
    <w:aliases w:val="Block Char Char Char Char Char Char Char Char,Block Char Char Char Char Char Char Char1"/>
    <w:basedOn w:val="DefaultParagraphFont"/>
    <w:rsid w:val="00353371"/>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353371"/>
    <w:rPr>
      <w:rFonts w:ascii="Times New Roman" w:hAnsi="Times New Roman" w:cs="Times New Roman" w:hint="default"/>
      <w:b/>
      <w:bCs/>
      <w:sz w:val="24"/>
      <w:u w:val="single"/>
    </w:rPr>
  </w:style>
  <w:style w:type="character" w:customStyle="1" w:styleId="main">
    <w:name w:val="main"/>
    <w:basedOn w:val="DefaultParagraphFont"/>
    <w:rsid w:val="00353371"/>
  </w:style>
  <w:style w:type="character" w:customStyle="1" w:styleId="textunderlineCharChar">
    <w:name w:val="text underline Char Char"/>
    <w:basedOn w:val="DefaultParagraphFont"/>
    <w:rsid w:val="00353371"/>
    <w:rPr>
      <w:rFonts w:ascii="Garamond" w:hAnsi="Garamond" w:hint="default"/>
      <w:color w:val="000000"/>
      <w:u w:val="single"/>
    </w:rPr>
  </w:style>
  <w:style w:type="character" w:customStyle="1" w:styleId="FullCiteCharChar">
    <w:name w:val="Full Cite Char Char"/>
    <w:basedOn w:val="DefaultParagraphFont"/>
    <w:rsid w:val="00353371"/>
    <w:rPr>
      <w:rFonts w:ascii="Georgia" w:hAnsi="Georgia" w:cs="Calibri" w:hint="default"/>
      <w:color w:val="000000"/>
      <w:sz w:val="20"/>
      <w:szCs w:val="24"/>
    </w:rPr>
  </w:style>
  <w:style w:type="character" w:customStyle="1" w:styleId="submitted-wrapper">
    <w:name w:val="submitted-wrapper"/>
    <w:basedOn w:val="DefaultParagraphFont"/>
    <w:rsid w:val="00353371"/>
  </w:style>
  <w:style w:type="character" w:customStyle="1" w:styleId="the-author">
    <w:name w:val="the-author"/>
    <w:basedOn w:val="DefaultParagraphFont"/>
    <w:rsid w:val="00353371"/>
  </w:style>
  <w:style w:type="character" w:customStyle="1" w:styleId="top-publish">
    <w:name w:val="top-publish"/>
    <w:basedOn w:val="DefaultParagraphFont"/>
    <w:rsid w:val="00353371"/>
  </w:style>
  <w:style w:type="character" w:customStyle="1" w:styleId="byline-italic">
    <w:name w:val="byline-italic"/>
    <w:basedOn w:val="DefaultParagraphFont"/>
    <w:rsid w:val="00353371"/>
  </w:style>
  <w:style w:type="character" w:customStyle="1" w:styleId="CardUnderlinedCharChar0">
    <w:name w:val="Card Underlined Char Char"/>
    <w:rsid w:val="00353371"/>
    <w:rPr>
      <w:rFonts w:ascii="Arial Narrow" w:hAnsi="Arial Narrow" w:hint="default"/>
      <w:sz w:val="22"/>
      <w:szCs w:val="24"/>
      <w:u w:val="single"/>
      <w:lang w:val="en-US" w:eastAsia="en-US" w:bidi="ar-SA"/>
    </w:rPr>
  </w:style>
  <w:style w:type="character" w:customStyle="1" w:styleId="gd">
    <w:name w:val="gd"/>
    <w:basedOn w:val="DefaultParagraphFont"/>
    <w:rsid w:val="00353371"/>
  </w:style>
  <w:style w:type="character" w:customStyle="1" w:styleId="g3">
    <w:name w:val="g3"/>
    <w:basedOn w:val="DefaultParagraphFont"/>
    <w:rsid w:val="00353371"/>
  </w:style>
  <w:style w:type="character" w:customStyle="1" w:styleId="hb">
    <w:name w:val="hb"/>
    <w:basedOn w:val="DefaultParagraphFont"/>
    <w:rsid w:val="00353371"/>
  </w:style>
  <w:style w:type="character" w:customStyle="1" w:styleId="g2">
    <w:name w:val="g2"/>
    <w:basedOn w:val="DefaultParagraphFont"/>
    <w:rsid w:val="00353371"/>
  </w:style>
  <w:style w:type="character" w:customStyle="1" w:styleId="nameplatehead">
    <w:name w:val="nameplatehead"/>
    <w:basedOn w:val="DefaultParagraphFont"/>
    <w:rsid w:val="00353371"/>
  </w:style>
  <w:style w:type="character" w:customStyle="1" w:styleId="nameplatelink">
    <w:name w:val="nameplatelink"/>
    <w:basedOn w:val="DefaultParagraphFont"/>
    <w:rsid w:val="00353371"/>
  </w:style>
  <w:style w:type="character" w:customStyle="1" w:styleId="m340327140930436083gmail-styleunderline">
    <w:name w:val="m_340327140930436083gmail-styleunderline"/>
    <w:basedOn w:val="DefaultParagraphFont"/>
    <w:rsid w:val="00353371"/>
  </w:style>
  <w:style w:type="character" w:customStyle="1" w:styleId="djhat-arrow">
    <w:name w:val="djhat-arrow"/>
    <w:basedOn w:val="DefaultParagraphFont"/>
    <w:rsid w:val="00353371"/>
  </w:style>
  <w:style w:type="character" w:customStyle="1" w:styleId="mname">
    <w:name w:val="mname"/>
    <w:basedOn w:val="DefaultParagraphFont"/>
    <w:rsid w:val="00353371"/>
  </w:style>
  <w:style w:type="character" w:customStyle="1" w:styleId="mvalue">
    <w:name w:val="mvalue"/>
    <w:basedOn w:val="DefaultParagraphFont"/>
    <w:rsid w:val="00353371"/>
  </w:style>
  <w:style w:type="character" w:customStyle="1" w:styleId="mchange">
    <w:name w:val="mchange"/>
    <w:basedOn w:val="DefaultParagraphFont"/>
    <w:rsid w:val="00353371"/>
  </w:style>
  <w:style w:type="character" w:customStyle="1" w:styleId="categoryaside">
    <w:name w:val="category__aside"/>
    <w:basedOn w:val="DefaultParagraphFont"/>
    <w:rsid w:val="00353371"/>
  </w:style>
  <w:style w:type="character" w:customStyle="1" w:styleId="article-breadcrumb-wrapper">
    <w:name w:val="article-breadcrumb-wrapper"/>
    <w:basedOn w:val="DefaultParagraphFont"/>
    <w:rsid w:val="00353371"/>
  </w:style>
  <w:style w:type="character" w:customStyle="1" w:styleId="wsj-article-caption-content">
    <w:name w:val="wsj-article-caption-content"/>
    <w:basedOn w:val="DefaultParagraphFont"/>
    <w:rsid w:val="00353371"/>
  </w:style>
  <w:style w:type="character" w:customStyle="1" w:styleId="wsj-article-credit">
    <w:name w:val="wsj-article-credit"/>
    <w:basedOn w:val="DefaultParagraphFont"/>
    <w:rsid w:val="00353371"/>
  </w:style>
  <w:style w:type="character" w:customStyle="1" w:styleId="wsj-article-credit-tag">
    <w:name w:val="wsj-article-credit-tag"/>
    <w:basedOn w:val="DefaultParagraphFont"/>
    <w:rsid w:val="00353371"/>
  </w:style>
  <w:style w:type="character" w:customStyle="1" w:styleId="commentscounticon">
    <w:name w:val="comments_count_icon"/>
    <w:basedOn w:val="DefaultParagraphFont"/>
    <w:rsid w:val="00353371"/>
  </w:style>
  <w:style w:type="character" w:customStyle="1" w:styleId="comments-count-word">
    <w:name w:val="comments-count-word"/>
    <w:basedOn w:val="DefaultParagraphFont"/>
    <w:rsid w:val="00353371"/>
  </w:style>
  <w:style w:type="character" w:customStyle="1" w:styleId="company-name-type">
    <w:name w:val="company-name-type"/>
    <w:basedOn w:val="DefaultParagraphFont"/>
    <w:rsid w:val="00353371"/>
  </w:style>
  <w:style w:type="character" w:customStyle="1" w:styleId="nav-prevnext-lbl">
    <w:name w:val="nav-prevnext-lbl"/>
    <w:basedOn w:val="DefaultParagraphFont"/>
    <w:rsid w:val="00353371"/>
  </w:style>
  <w:style w:type="character" w:customStyle="1" w:styleId="nav-prevnext-hed">
    <w:name w:val="nav-prevnext-hed"/>
    <w:basedOn w:val="DefaultParagraphFont"/>
    <w:rsid w:val="00353371"/>
  </w:style>
  <w:style w:type="character" w:customStyle="1" w:styleId="readcomments">
    <w:name w:val="readcomments"/>
    <w:basedOn w:val="DefaultParagraphFont"/>
    <w:rsid w:val="00353371"/>
  </w:style>
  <w:style w:type="character" w:customStyle="1" w:styleId="selected-edition">
    <w:name w:val="selected-edition"/>
    <w:basedOn w:val="DefaultParagraphFont"/>
    <w:rsid w:val="00353371"/>
  </w:style>
  <w:style w:type="character" w:customStyle="1" w:styleId="rotate">
    <w:name w:val="rotate"/>
    <w:basedOn w:val="DefaultParagraphFont"/>
    <w:rsid w:val="00353371"/>
  </w:style>
  <w:style w:type="character" w:customStyle="1" w:styleId="m-8082899869479211226gmail-styleunderline">
    <w:name w:val="m_-8082899869479211226gmail-styleunderline"/>
    <w:basedOn w:val="DefaultParagraphFont"/>
    <w:rsid w:val="00353371"/>
  </w:style>
  <w:style w:type="character" w:customStyle="1" w:styleId="tl8wme">
    <w:name w:val="tl8wme"/>
    <w:basedOn w:val="DefaultParagraphFont"/>
    <w:rsid w:val="00353371"/>
  </w:style>
  <w:style w:type="character" w:customStyle="1" w:styleId="BriefTitleChar">
    <w:name w:val="Brief Title Char"/>
    <w:basedOn w:val="DefaultParagraphFont"/>
    <w:rsid w:val="00353371"/>
    <w:rPr>
      <w:b/>
      <w:bCs w:val="0"/>
      <w:sz w:val="24"/>
      <w:szCs w:val="24"/>
      <w:u w:val="single"/>
      <w:lang w:val="en-US" w:eastAsia="en-US" w:bidi="ar-SA"/>
    </w:rPr>
  </w:style>
  <w:style w:type="character" w:customStyle="1" w:styleId="BriefTitle2Char">
    <w:name w:val="Brief Title 2 Char"/>
    <w:basedOn w:val="BriefTitleChar"/>
    <w:rsid w:val="00353371"/>
    <w:rPr>
      <w:b/>
      <w:bCs w:val="0"/>
      <w:sz w:val="24"/>
      <w:szCs w:val="24"/>
      <w:u w:val="single"/>
      <w:lang w:val="en-US" w:eastAsia="en-US" w:bidi="ar-SA"/>
    </w:rPr>
  </w:style>
  <w:style w:type="character" w:customStyle="1" w:styleId="FontStyle477">
    <w:name w:val="Font Style477"/>
    <w:basedOn w:val="DefaultParagraphFont"/>
    <w:uiPriority w:val="99"/>
    <w:rsid w:val="00353371"/>
    <w:rPr>
      <w:rFonts w:ascii="Times New Roman" w:hAnsi="Times New Roman" w:cs="Times New Roman" w:hint="default"/>
      <w:sz w:val="18"/>
      <w:szCs w:val="18"/>
    </w:rPr>
  </w:style>
  <w:style w:type="character" w:customStyle="1" w:styleId="FontStyle514">
    <w:name w:val="Font Style514"/>
    <w:basedOn w:val="DefaultParagraphFont"/>
    <w:uiPriority w:val="99"/>
    <w:rsid w:val="00353371"/>
    <w:rPr>
      <w:rFonts w:ascii="Times New Roman" w:hAnsi="Times New Roman" w:cs="Times New Roman" w:hint="default"/>
      <w:sz w:val="14"/>
      <w:szCs w:val="14"/>
    </w:rPr>
  </w:style>
  <w:style w:type="character" w:customStyle="1" w:styleId="FontStyle500">
    <w:name w:val="Font Style500"/>
    <w:basedOn w:val="DefaultParagraphFont"/>
    <w:uiPriority w:val="99"/>
    <w:rsid w:val="0035337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5337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53371"/>
    <w:rPr>
      <w:rFonts w:ascii="Times New Roman" w:hAnsi="Times New Roman" w:cs="Times New Roman" w:hint="default"/>
      <w:b/>
      <w:bCs/>
      <w:sz w:val="22"/>
      <w:szCs w:val="22"/>
    </w:rPr>
  </w:style>
  <w:style w:type="character" w:customStyle="1" w:styleId="UnderlineStyleChar7">
    <w:name w:val="Underline Style Char7"/>
    <w:rsid w:val="00353371"/>
    <w:rPr>
      <w:rFonts w:ascii="Garamond" w:hAnsi="Garamond" w:hint="default"/>
      <w:sz w:val="22"/>
      <w:szCs w:val="24"/>
      <w:u w:val="single"/>
      <w:lang w:val="en-US" w:eastAsia="en-US" w:bidi="ar-SA"/>
    </w:rPr>
  </w:style>
  <w:style w:type="character" w:customStyle="1" w:styleId="s4">
    <w:name w:val="s4"/>
    <w:rsid w:val="00353371"/>
  </w:style>
  <w:style w:type="character" w:customStyle="1" w:styleId="s5">
    <w:name w:val="s5"/>
    <w:rsid w:val="00353371"/>
  </w:style>
  <w:style w:type="character" w:customStyle="1" w:styleId="rightsnotice">
    <w:name w:val="rightsnotice"/>
    <w:rsid w:val="00353371"/>
  </w:style>
  <w:style w:type="character" w:customStyle="1" w:styleId="related-current-indicator">
    <w:name w:val="related-current-indicator"/>
    <w:rsid w:val="00353371"/>
  </w:style>
  <w:style w:type="character" w:customStyle="1" w:styleId="bylclear">
    <w:name w:val="bylclear"/>
    <w:rsid w:val="00353371"/>
  </w:style>
  <w:style w:type="character" w:customStyle="1" w:styleId="essaytext">
    <w:name w:val="essaytext"/>
    <w:rsid w:val="00353371"/>
  </w:style>
  <w:style w:type="character" w:customStyle="1" w:styleId="username">
    <w:name w:val="username"/>
    <w:rsid w:val="00353371"/>
  </w:style>
  <w:style w:type="character" w:customStyle="1" w:styleId="toplinks">
    <w:name w:val="toplinks"/>
    <w:rsid w:val="00353371"/>
  </w:style>
  <w:style w:type="character" w:customStyle="1" w:styleId="titles">
    <w:name w:val="titles"/>
    <w:rsid w:val="00353371"/>
  </w:style>
  <w:style w:type="character" w:customStyle="1" w:styleId="contentauthor">
    <w:name w:val="contentauthor"/>
    <w:rsid w:val="00353371"/>
  </w:style>
  <w:style w:type="character" w:customStyle="1" w:styleId="subarticleheader">
    <w:name w:val="subarticleheader"/>
    <w:rsid w:val="00353371"/>
  </w:style>
  <w:style w:type="character" w:customStyle="1" w:styleId="copy">
    <w:name w:val="copy"/>
    <w:rsid w:val="00353371"/>
  </w:style>
  <w:style w:type="character" w:customStyle="1" w:styleId="topheadline">
    <w:name w:val="topheadline"/>
    <w:rsid w:val="00353371"/>
  </w:style>
  <w:style w:type="character" w:customStyle="1" w:styleId="Stylereduce27pt">
    <w:name w:val="Style reduce2 + 7 pt"/>
    <w:rsid w:val="00353371"/>
    <w:rPr>
      <w:rFonts w:ascii="Times New Roman" w:hAnsi="Times New Roman" w:cs="Arial" w:hint="default"/>
      <w:color w:val="000000"/>
      <w:sz w:val="14"/>
      <w:szCs w:val="22"/>
    </w:rPr>
  </w:style>
  <w:style w:type="character" w:customStyle="1" w:styleId="srtitle">
    <w:name w:val="srtitle"/>
    <w:rsid w:val="00353371"/>
  </w:style>
  <w:style w:type="character" w:customStyle="1" w:styleId="st1">
    <w:name w:val="st1"/>
    <w:rsid w:val="00353371"/>
  </w:style>
  <w:style w:type="character" w:customStyle="1" w:styleId="StyleStyleGaramond">
    <w:name w:val="Style Style Garamond +"/>
    <w:rsid w:val="00353371"/>
    <w:rPr>
      <w:rFonts w:ascii="Garamond" w:hAnsi="Garamond" w:cs="Times New Roman" w:hint="default"/>
      <w:sz w:val="20"/>
    </w:rPr>
  </w:style>
  <w:style w:type="character" w:customStyle="1" w:styleId="boldunderline2">
    <w:name w:val="boldunderline"/>
    <w:rsid w:val="00353371"/>
  </w:style>
  <w:style w:type="character" w:customStyle="1" w:styleId="Date11">
    <w:name w:val="Date11"/>
    <w:rsid w:val="00353371"/>
  </w:style>
  <w:style w:type="character" w:customStyle="1" w:styleId="artbody1">
    <w:name w:val="art_body1"/>
    <w:rsid w:val="00353371"/>
    <w:rPr>
      <w:rFonts w:ascii="Arial" w:hAnsi="Arial" w:cs="Arial" w:hint="default"/>
    </w:rPr>
  </w:style>
  <w:style w:type="character" w:customStyle="1" w:styleId="Boxout0">
    <w:name w:val="Boxout"/>
    <w:uiPriority w:val="1"/>
    <w:qFormat/>
    <w:rsid w:val="0035337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353371"/>
  </w:style>
  <w:style w:type="character" w:customStyle="1" w:styleId="preloadwrap">
    <w:name w:val="preloadwrap"/>
    <w:rsid w:val="00353371"/>
  </w:style>
  <w:style w:type="character" w:customStyle="1" w:styleId="creditwrap">
    <w:name w:val="creditwrap"/>
    <w:rsid w:val="00353371"/>
  </w:style>
  <w:style w:type="character" w:customStyle="1" w:styleId="DefaultChar1">
    <w:name w:val="Default Char1"/>
    <w:rsid w:val="00353371"/>
    <w:rPr>
      <w:noProof w:val="0"/>
      <w:color w:val="000000"/>
      <w:lang w:val="en-US" w:eastAsia="en-US" w:bidi="ar-SA"/>
    </w:rPr>
  </w:style>
  <w:style w:type="character" w:customStyle="1" w:styleId="pmterms31">
    <w:name w:val="pmterms31"/>
    <w:rsid w:val="00353371"/>
    <w:rPr>
      <w:b/>
      <w:bCs/>
      <w:i w:val="0"/>
      <w:iCs w:val="0"/>
      <w:color w:val="000000"/>
    </w:rPr>
  </w:style>
  <w:style w:type="character" w:customStyle="1" w:styleId="copyrightdescription">
    <w:name w:val="copyrightdescription"/>
    <w:rsid w:val="00353371"/>
  </w:style>
  <w:style w:type="character" w:customStyle="1" w:styleId="ft01">
    <w:name w:val="ft01"/>
    <w:rsid w:val="00353371"/>
    <w:rPr>
      <w:rFonts w:ascii="Times" w:hAnsi="Times" w:cs="Times" w:hint="default"/>
      <w:color w:val="000000"/>
      <w:sz w:val="14"/>
      <w:szCs w:val="14"/>
    </w:rPr>
  </w:style>
  <w:style w:type="character" w:customStyle="1" w:styleId="ft11">
    <w:name w:val="ft11"/>
    <w:rsid w:val="00353371"/>
    <w:rPr>
      <w:rFonts w:ascii="Times" w:hAnsi="Times" w:cs="Times" w:hint="default"/>
      <w:color w:val="000000"/>
      <w:sz w:val="17"/>
      <w:szCs w:val="17"/>
    </w:rPr>
  </w:style>
  <w:style w:type="character" w:customStyle="1" w:styleId="ft21">
    <w:name w:val="ft21"/>
    <w:rsid w:val="00353371"/>
    <w:rPr>
      <w:rFonts w:ascii="Times" w:hAnsi="Times" w:cs="Times" w:hint="default"/>
      <w:color w:val="000000"/>
      <w:sz w:val="15"/>
      <w:szCs w:val="15"/>
    </w:rPr>
  </w:style>
  <w:style w:type="character" w:customStyle="1" w:styleId="ft31">
    <w:name w:val="ft31"/>
    <w:rsid w:val="00353371"/>
    <w:rPr>
      <w:rFonts w:ascii="Times" w:hAnsi="Times" w:cs="Times" w:hint="default"/>
      <w:color w:val="000000"/>
      <w:sz w:val="15"/>
      <w:szCs w:val="15"/>
    </w:rPr>
  </w:style>
  <w:style w:type="character" w:customStyle="1" w:styleId="dquo">
    <w:name w:val="dquo"/>
    <w:rsid w:val="00353371"/>
  </w:style>
  <w:style w:type="character" w:customStyle="1" w:styleId="caps2">
    <w:name w:val="caps2"/>
    <w:rsid w:val="00353371"/>
  </w:style>
  <w:style w:type="character" w:customStyle="1" w:styleId="ccs">
    <w:name w:val="c cs"/>
    <w:rsid w:val="00353371"/>
  </w:style>
  <w:style w:type="character" w:customStyle="1" w:styleId="dropshadow">
    <w:name w:val="dropshadow"/>
    <w:rsid w:val="00353371"/>
  </w:style>
  <w:style w:type="character" w:customStyle="1" w:styleId="d05ws">
    <w:name w:val="d05ws"/>
    <w:rsid w:val="00353371"/>
  </w:style>
  <w:style w:type="character" w:customStyle="1" w:styleId="rzibod">
    <w:name w:val="rzibod"/>
    <w:rsid w:val="00353371"/>
  </w:style>
  <w:style w:type="character" w:customStyle="1" w:styleId="headertext">
    <w:name w:val="headertext"/>
    <w:rsid w:val="00353371"/>
  </w:style>
  <w:style w:type="character" w:customStyle="1" w:styleId="endnote-reference">
    <w:name w:val="endnote-reference"/>
    <w:rsid w:val="00353371"/>
  </w:style>
  <w:style w:type="character" w:customStyle="1" w:styleId="officialsname">
    <w:name w:val="official_s_name"/>
    <w:rsid w:val="00353371"/>
  </w:style>
  <w:style w:type="character" w:customStyle="1" w:styleId="audience">
    <w:name w:val="audience"/>
    <w:rsid w:val="00353371"/>
  </w:style>
  <w:style w:type="character" w:customStyle="1" w:styleId="normalchar1">
    <w:name w:val="normal__char"/>
    <w:rsid w:val="00353371"/>
  </w:style>
  <w:style w:type="character" w:customStyle="1" w:styleId="hyperlink002cheading0020100200028block0020title0029char">
    <w:name w:val="hyperlink_002cheading_00201_0020_0028block_0020title_0029__char"/>
    <w:rsid w:val="00353371"/>
  </w:style>
  <w:style w:type="character" w:customStyle="1" w:styleId="underline002cstyle0020bold0020underlinechar">
    <w:name w:val="underline_002cstyle_0020bold_0020underline__char"/>
    <w:rsid w:val="00353371"/>
  </w:style>
  <w:style w:type="character" w:customStyle="1" w:styleId="copyboldblack">
    <w:name w:val="copyboldblack"/>
    <w:rsid w:val="00353371"/>
  </w:style>
  <w:style w:type="character" w:customStyle="1" w:styleId="copybold">
    <w:name w:val="copybold"/>
    <w:rsid w:val="00353371"/>
  </w:style>
  <w:style w:type="character" w:customStyle="1" w:styleId="author-date0">
    <w:name w:val="author-date"/>
    <w:rsid w:val="00353371"/>
  </w:style>
  <w:style w:type="character" w:customStyle="1" w:styleId="articlebegin">
    <w:name w:val="articlebegin"/>
    <w:rsid w:val="00353371"/>
  </w:style>
  <w:style w:type="character" w:customStyle="1" w:styleId="mediaoverlay">
    <w:name w:val="mediaoverlay"/>
    <w:rsid w:val="00353371"/>
  </w:style>
  <w:style w:type="character" w:customStyle="1" w:styleId="blogcaption">
    <w:name w:val="blog_caption"/>
    <w:rsid w:val="00353371"/>
  </w:style>
  <w:style w:type="character" w:customStyle="1" w:styleId="commnet-abuzz">
    <w:name w:val="commnet-abuzz"/>
    <w:rsid w:val="00353371"/>
  </w:style>
  <w:style w:type="character" w:customStyle="1" w:styleId="stbuttontext">
    <w:name w:val="stbuttontext"/>
    <w:rsid w:val="00353371"/>
  </w:style>
  <w:style w:type="character" w:customStyle="1" w:styleId="grey">
    <w:name w:val="grey"/>
    <w:rsid w:val="00353371"/>
  </w:style>
  <w:style w:type="character" w:customStyle="1" w:styleId="bdx">
    <w:name w:val="bdx"/>
    <w:rsid w:val="00353371"/>
  </w:style>
  <w:style w:type="character" w:customStyle="1" w:styleId="bdl">
    <w:name w:val="bdl"/>
    <w:rsid w:val="00353371"/>
  </w:style>
  <w:style w:type="character" w:customStyle="1" w:styleId="breadcrumbitemcurrent">
    <w:name w:val="breadcrumbitemcurrent"/>
    <w:rsid w:val="00353371"/>
  </w:style>
  <w:style w:type="character" w:customStyle="1" w:styleId="bbl">
    <w:name w:val="bbl"/>
    <w:rsid w:val="00353371"/>
  </w:style>
  <w:style w:type="character" w:customStyle="1" w:styleId="itxtnewhookspan">
    <w:name w:val="itxtnewhookspan"/>
    <w:rsid w:val="00353371"/>
  </w:style>
  <w:style w:type="character" w:customStyle="1" w:styleId="gstxthlt">
    <w:name w:val="gstxt_hlt"/>
    <w:rsid w:val="00353371"/>
  </w:style>
  <w:style w:type="character" w:customStyle="1" w:styleId="StyleBoldRed">
    <w:name w:val="Style Bold Red"/>
    <w:rsid w:val="00353371"/>
    <w:rPr>
      <w:b/>
      <w:bCs/>
      <w:color w:val="auto"/>
    </w:rPr>
  </w:style>
  <w:style w:type="character" w:customStyle="1" w:styleId="StyleTimesNewRoman8pt">
    <w:name w:val="Style Times New Roman 8 pt"/>
    <w:rsid w:val="00353371"/>
    <w:rPr>
      <w:rFonts w:ascii="Georgia" w:hAnsi="Georgia" w:hint="default"/>
      <w:sz w:val="16"/>
    </w:rPr>
  </w:style>
  <w:style w:type="character" w:customStyle="1" w:styleId="goldbldtext">
    <w:name w:val="goldbldtext"/>
    <w:rsid w:val="00353371"/>
  </w:style>
  <w:style w:type="character" w:customStyle="1" w:styleId="labeltext">
    <w:name w:val="labeltext"/>
    <w:rsid w:val="00353371"/>
  </w:style>
  <w:style w:type="character" w:customStyle="1" w:styleId="viewlink">
    <w:name w:val="viewlink"/>
    <w:rsid w:val="00353371"/>
  </w:style>
  <w:style w:type="character" w:customStyle="1" w:styleId="inlinkchart">
    <w:name w:val="inlink_chart"/>
    <w:rsid w:val="00353371"/>
  </w:style>
  <w:style w:type="character" w:customStyle="1" w:styleId="fbsharecountwrapper">
    <w:name w:val="fb_share_count_wrapper"/>
    <w:rsid w:val="00353371"/>
  </w:style>
  <w:style w:type="character" w:customStyle="1" w:styleId="hw">
    <w:name w:val="hw"/>
    <w:rsid w:val="00353371"/>
  </w:style>
  <w:style w:type="character" w:customStyle="1" w:styleId="linktotop">
    <w:name w:val="linktotop"/>
    <w:rsid w:val="00353371"/>
  </w:style>
  <w:style w:type="character" w:customStyle="1" w:styleId="descriptionstyle1block">
    <w:name w:val="description style1 block"/>
    <w:rsid w:val="00353371"/>
  </w:style>
  <w:style w:type="character" w:customStyle="1" w:styleId="gutter-right-1">
    <w:name w:val="gutter-right-1"/>
    <w:basedOn w:val="DefaultParagraphFont"/>
    <w:rsid w:val="00353371"/>
  </w:style>
  <w:style w:type="character" w:customStyle="1" w:styleId="Header11">
    <w:name w:val="Header11"/>
    <w:rsid w:val="00353371"/>
  </w:style>
  <w:style w:type="character" w:customStyle="1" w:styleId="posa">
    <w:name w:val="pos(a)"/>
    <w:basedOn w:val="DefaultParagraphFont"/>
    <w:rsid w:val="00353371"/>
  </w:style>
  <w:style w:type="character" w:customStyle="1" w:styleId="u-hiddeninnarrowenv">
    <w:name w:val="u-hiddeninnarrowenv"/>
    <w:basedOn w:val="DefaultParagraphFont"/>
    <w:rsid w:val="00353371"/>
  </w:style>
  <w:style w:type="character" w:customStyle="1" w:styleId="followbutton-bird">
    <w:name w:val="followbutton-bird"/>
    <w:basedOn w:val="DefaultParagraphFont"/>
    <w:rsid w:val="00353371"/>
  </w:style>
  <w:style w:type="character" w:customStyle="1" w:styleId="tweetauthor-name">
    <w:name w:val="tweetauthor-name"/>
    <w:basedOn w:val="DefaultParagraphFont"/>
    <w:rsid w:val="00353371"/>
  </w:style>
  <w:style w:type="character" w:customStyle="1" w:styleId="tweetauthor-verifiedbadge">
    <w:name w:val="tweetauthor-verifiedbadge"/>
    <w:basedOn w:val="DefaultParagraphFont"/>
    <w:rsid w:val="00353371"/>
  </w:style>
  <w:style w:type="character" w:customStyle="1" w:styleId="tweetauthor-screenname">
    <w:name w:val="tweetauthor-screenname"/>
    <w:basedOn w:val="DefaultParagraphFont"/>
    <w:rsid w:val="00353371"/>
  </w:style>
  <w:style w:type="character" w:customStyle="1" w:styleId="u-hiddenvisually">
    <w:name w:val="u-hiddenvisually"/>
    <w:basedOn w:val="DefaultParagraphFont"/>
    <w:rsid w:val="00353371"/>
  </w:style>
  <w:style w:type="character" w:customStyle="1" w:styleId="tweetaction-stat">
    <w:name w:val="tweetaction-stat"/>
    <w:basedOn w:val="DefaultParagraphFont"/>
    <w:rsid w:val="00353371"/>
  </w:style>
  <w:style w:type="character" w:customStyle="1" w:styleId="related">
    <w:name w:val="related"/>
    <w:basedOn w:val="DefaultParagraphFont"/>
    <w:rsid w:val="00353371"/>
  </w:style>
  <w:style w:type="character" w:customStyle="1" w:styleId="related-content">
    <w:name w:val="related-content"/>
    <w:basedOn w:val="DefaultParagraphFont"/>
    <w:rsid w:val="00353371"/>
  </w:style>
  <w:style w:type="character" w:customStyle="1" w:styleId="name-of-author">
    <w:name w:val="name-of-author"/>
    <w:basedOn w:val="DefaultParagraphFont"/>
    <w:rsid w:val="00353371"/>
  </w:style>
  <w:style w:type="character" w:customStyle="1" w:styleId="first-name">
    <w:name w:val="first-name"/>
    <w:basedOn w:val="DefaultParagraphFont"/>
    <w:rsid w:val="00353371"/>
  </w:style>
  <w:style w:type="character" w:customStyle="1" w:styleId="last-name">
    <w:name w:val="last-name"/>
    <w:basedOn w:val="DefaultParagraphFont"/>
    <w:rsid w:val="00353371"/>
  </w:style>
  <w:style w:type="character" w:customStyle="1" w:styleId="recirc-text">
    <w:name w:val="&quot;recirc-text”"/>
    <w:basedOn w:val="DefaultParagraphFont"/>
    <w:rsid w:val="00353371"/>
  </w:style>
  <w:style w:type="character" w:customStyle="1" w:styleId="video-icon">
    <w:name w:val="video-icon"/>
    <w:basedOn w:val="DefaultParagraphFont"/>
    <w:rsid w:val="00353371"/>
  </w:style>
  <w:style w:type="character" w:customStyle="1" w:styleId="powa-shot-play-btn-text">
    <w:name w:val="powa-shot-play-btn-text"/>
    <w:basedOn w:val="DefaultParagraphFont"/>
    <w:rsid w:val="00353371"/>
  </w:style>
  <w:style w:type="character" w:customStyle="1" w:styleId="powa-shot-click">
    <w:name w:val="powa-shot-click"/>
    <w:basedOn w:val="DefaultParagraphFont"/>
    <w:rsid w:val="00353371"/>
  </w:style>
  <w:style w:type="character" w:customStyle="1" w:styleId="wpv-blurb">
    <w:name w:val="wpv-blurb"/>
    <w:basedOn w:val="DefaultParagraphFont"/>
    <w:rsid w:val="00353371"/>
  </w:style>
  <w:style w:type="character" w:customStyle="1" w:styleId="pb-caption">
    <w:name w:val="pb-caption"/>
    <w:basedOn w:val="DefaultParagraphFont"/>
    <w:rsid w:val="00353371"/>
  </w:style>
  <w:style w:type="character" w:customStyle="1" w:styleId="m-2745674872889869693gmail-style13ptbold">
    <w:name w:val="m_-2745674872889869693gmail-style13ptbold"/>
    <w:basedOn w:val="DefaultParagraphFont"/>
    <w:rsid w:val="00353371"/>
  </w:style>
  <w:style w:type="character" w:customStyle="1" w:styleId="m-2745674872889869693gmail-styleunderline">
    <w:name w:val="m_-2745674872889869693gmail-styleunderline"/>
    <w:basedOn w:val="DefaultParagraphFont"/>
    <w:rsid w:val="00353371"/>
  </w:style>
  <w:style w:type="character" w:customStyle="1" w:styleId="HeaderChar3">
    <w:name w:val="Header Char3"/>
    <w:basedOn w:val="DefaultParagraphFont"/>
    <w:uiPriority w:val="99"/>
    <w:semiHidden/>
    <w:rsid w:val="00353371"/>
    <w:rPr>
      <w:rFonts w:ascii="Georgia" w:hAnsi="Georgia" w:hint="default"/>
    </w:rPr>
  </w:style>
  <w:style w:type="character" w:customStyle="1" w:styleId="m-8174075135221778500gmail-styleunderline">
    <w:name w:val="m_-8174075135221778500gmail-styleunderline"/>
    <w:basedOn w:val="DefaultParagraphFont"/>
    <w:rsid w:val="00353371"/>
  </w:style>
  <w:style w:type="character" w:customStyle="1" w:styleId="UnresolvedMention31">
    <w:name w:val="Unresolved Mention31"/>
    <w:basedOn w:val="DefaultParagraphFont"/>
    <w:uiPriority w:val="99"/>
    <w:semiHidden/>
    <w:rsid w:val="00353371"/>
    <w:rPr>
      <w:color w:val="808080"/>
      <w:shd w:val="clear" w:color="auto" w:fill="E6E6E6"/>
    </w:rPr>
  </w:style>
  <w:style w:type="character" w:customStyle="1" w:styleId="m5505973990818879334gmail-style13ptbold">
    <w:name w:val="m_5505973990818879334gmail-style13ptbold"/>
    <w:basedOn w:val="DefaultParagraphFont"/>
    <w:rsid w:val="00353371"/>
  </w:style>
  <w:style w:type="character" w:customStyle="1" w:styleId="m5505973990818879334gmail-styleunderline">
    <w:name w:val="m_5505973990818879334gmail-styleunderline"/>
    <w:basedOn w:val="DefaultParagraphFont"/>
    <w:rsid w:val="00353371"/>
  </w:style>
  <w:style w:type="character" w:customStyle="1" w:styleId="m5256066929350580561gmail-style13ptbold">
    <w:name w:val="m_5256066929350580561gmail-style13ptbold"/>
    <w:basedOn w:val="DefaultParagraphFont"/>
    <w:rsid w:val="00353371"/>
  </w:style>
  <w:style w:type="character" w:customStyle="1" w:styleId="m5256066929350580561gmail-styleunderline">
    <w:name w:val="m_5256066929350580561gmail-styleunderline"/>
    <w:basedOn w:val="DefaultParagraphFont"/>
    <w:rsid w:val="00353371"/>
  </w:style>
  <w:style w:type="character" w:customStyle="1" w:styleId="Heading6Char2">
    <w:name w:val="Heading 6 Char2"/>
    <w:basedOn w:val="DefaultParagraphFont"/>
    <w:uiPriority w:val="99"/>
    <w:semiHidden/>
    <w:rsid w:val="00353371"/>
    <w:rPr>
      <w:rFonts w:asciiTheme="majorHAnsi" w:eastAsiaTheme="majorEastAsia" w:hAnsiTheme="majorHAnsi" w:cstheme="majorBidi" w:hint="default"/>
      <w:color w:val="1F3763" w:themeColor="accent1" w:themeShade="7F"/>
    </w:rPr>
  </w:style>
  <w:style w:type="character" w:customStyle="1" w:styleId="CiteChar2">
    <w:name w:val="Cite Char"/>
    <w:qFormat/>
    <w:rsid w:val="00353371"/>
    <w:rPr>
      <w:rFonts w:ascii="Arial Narrow" w:hAnsi="Arial Narrow" w:hint="default"/>
      <w:szCs w:val="24"/>
      <w:lang w:val="en-US" w:eastAsia="en-US" w:bidi="ar-SA"/>
    </w:rPr>
  </w:style>
  <w:style w:type="character" w:customStyle="1" w:styleId="gmail-style13ptbold">
    <w:name w:val="gmail-style13ptbold"/>
    <w:basedOn w:val="DefaultParagraphFont"/>
    <w:rsid w:val="00353371"/>
  </w:style>
  <w:style w:type="character" w:customStyle="1" w:styleId="gmail-styleunderline">
    <w:name w:val="gmail-styleunderline"/>
    <w:basedOn w:val="DefaultParagraphFont"/>
    <w:rsid w:val="00353371"/>
  </w:style>
  <w:style w:type="character" w:customStyle="1" w:styleId="UnderlineHighlightnoBox">
    <w:name w:val="Underline Highlight no Box"/>
    <w:basedOn w:val="DefaultParagraphFont"/>
    <w:uiPriority w:val="1"/>
    <w:qFormat/>
    <w:rsid w:val="00353371"/>
    <w:rPr>
      <w:rFonts w:asciiTheme="minorHAnsi" w:hAnsiTheme="minorHAnsi" w:cs="Calibri" w:hint="default"/>
      <w:sz w:val="22"/>
      <w:u w:val="single"/>
      <w:bdr w:val="none" w:sz="0" w:space="0" w:color="auto" w:frame="1"/>
      <w:shd w:val="clear" w:color="auto" w:fill="FFFF00"/>
    </w:rPr>
  </w:style>
  <w:style w:type="character" w:customStyle="1" w:styleId="m5577519854659992616gmail-styleunderline">
    <w:name w:val="m_5577519854659992616gmail-styleunderline"/>
    <w:basedOn w:val="DefaultParagraphFont"/>
    <w:rsid w:val="00353371"/>
  </w:style>
  <w:style w:type="character" w:customStyle="1" w:styleId="ReadstuffChar">
    <w:name w:val="Read stuff Char"/>
    <w:rsid w:val="00353371"/>
    <w:rPr>
      <w:rFonts w:ascii="Georgia" w:hAnsi="Georgia" w:hint="default"/>
    </w:rPr>
  </w:style>
  <w:style w:type="character" w:customStyle="1" w:styleId="Char1Char1">
    <w:name w:val="Char1 Char1"/>
    <w:rsid w:val="00353371"/>
    <w:rPr>
      <w:rFonts w:ascii="Arial" w:hAnsi="Arial" w:cs="Arial" w:hint="default"/>
      <w:b/>
      <w:bCs/>
      <w:kern w:val="32"/>
      <w:sz w:val="28"/>
      <w:szCs w:val="32"/>
      <w:lang w:val="en-US" w:eastAsia="en-US" w:bidi="ar-SA"/>
    </w:rPr>
  </w:style>
  <w:style w:type="character" w:customStyle="1" w:styleId="costarpage">
    <w:name w:val="co_starpage"/>
    <w:basedOn w:val="DefaultParagraphFont"/>
    <w:rsid w:val="00353371"/>
  </w:style>
  <w:style w:type="character" w:customStyle="1" w:styleId="cosearchterm">
    <w:name w:val="co_searchterm"/>
    <w:basedOn w:val="DefaultParagraphFont"/>
    <w:rsid w:val="00353371"/>
  </w:style>
  <w:style w:type="character" w:customStyle="1" w:styleId="journalname">
    <w:name w:val="journalname"/>
    <w:rsid w:val="00353371"/>
  </w:style>
  <w:style w:type="character" w:customStyle="1" w:styleId="Style11ptBorderSinglesolidlineAuto05ptLinewidth">
    <w:name w:val="Style 11 pt Border: : (Single solid line Auto  0.5 pt Line width)"/>
    <w:rsid w:val="00353371"/>
    <w:rPr>
      <w:sz w:val="20"/>
      <w:bdr w:val="single" w:sz="4" w:space="0" w:color="auto" w:frame="1"/>
    </w:rPr>
  </w:style>
  <w:style w:type="character" w:customStyle="1" w:styleId="StyleUnderlineChar6CharCharCharCharCharCharCharChar11">
    <w:name w:val="Style Underline Char6 Char Char Char Char Char Char Char Char + 11 ..."/>
    <w:rsid w:val="003533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33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33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3371"/>
    <w:rPr>
      <w:sz w:val="20"/>
      <w:szCs w:val="24"/>
      <w:u w:val="single"/>
      <w:bdr w:val="single" w:sz="4" w:space="0" w:color="auto" w:frame="1"/>
      <w:lang w:val="en-US" w:eastAsia="en-US" w:bidi="ar-SA"/>
    </w:rPr>
  </w:style>
  <w:style w:type="character" w:customStyle="1" w:styleId="StyleLatinGaramondUnderline">
    <w:name w:val="Style (Latin) Garamond Underline"/>
    <w:rsid w:val="00353371"/>
    <w:rPr>
      <w:rFonts w:ascii="Times New Roman" w:hAnsi="Times New Roman" w:cs="Times New Roman" w:hint="default"/>
      <w:sz w:val="20"/>
      <w:u w:val="single"/>
    </w:rPr>
  </w:style>
  <w:style w:type="character" w:customStyle="1" w:styleId="StyleLatinGaramond">
    <w:name w:val="Style (Latin) Garamond"/>
    <w:rsid w:val="00353371"/>
    <w:rPr>
      <w:rFonts w:ascii="Times New Roman" w:hAnsi="Times New Roman" w:cs="Times New Roman" w:hint="default"/>
      <w:sz w:val="20"/>
    </w:rPr>
  </w:style>
  <w:style w:type="character" w:customStyle="1" w:styleId="CardChar20">
    <w:name w:val="Card Char2"/>
    <w:basedOn w:val="DefaultParagraphFont"/>
    <w:rsid w:val="00353371"/>
    <w:rPr>
      <w:rFonts w:ascii="Times New Roman" w:eastAsia="Times New Roman" w:hAnsi="Times New Roman" w:cs="Times New Roman" w:hint="default"/>
      <w:bCs/>
      <w:color w:val="000000"/>
      <w:sz w:val="20"/>
      <w:szCs w:val="20"/>
    </w:rPr>
  </w:style>
  <w:style w:type="character" w:customStyle="1" w:styleId="A17">
    <w:name w:val="A17"/>
    <w:rsid w:val="00353371"/>
    <w:rPr>
      <w:rFonts w:ascii="Baskerville" w:hAnsi="Baskerville" w:cs="Baskerville" w:hint="default"/>
      <w:color w:val="000000"/>
      <w:sz w:val="12"/>
      <w:szCs w:val="12"/>
    </w:rPr>
  </w:style>
  <w:style w:type="character" w:customStyle="1" w:styleId="A14">
    <w:name w:val="A14"/>
    <w:uiPriority w:val="99"/>
    <w:rsid w:val="00353371"/>
    <w:rPr>
      <w:rFonts w:ascii="Frutiger 45 Light" w:hAnsi="Frutiger 45 Light" w:cs="Frutiger 45 Light" w:hint="default"/>
      <w:b/>
      <w:bCs/>
      <w:i/>
      <w:iCs/>
      <w:color w:val="000000"/>
      <w:sz w:val="36"/>
      <w:szCs w:val="36"/>
    </w:rPr>
  </w:style>
  <w:style w:type="character" w:customStyle="1" w:styleId="A20">
    <w:name w:val="A20"/>
    <w:rsid w:val="00353371"/>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5337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53371"/>
    <w:rPr>
      <w:rFonts w:ascii="Arial" w:hAnsi="Arial" w:cs="Arial" w:hint="default"/>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53371"/>
    <w:rPr>
      <w:rFonts w:ascii="Arial" w:hAnsi="Arial" w:cs="Arial" w:hint="default"/>
      <w:b/>
      <w:bCs/>
      <w:sz w:val="24"/>
      <w:szCs w:val="26"/>
      <w:lang w:val="en-US" w:eastAsia="en-US" w:bidi="ar-SA"/>
    </w:rPr>
  </w:style>
  <w:style w:type="character" w:customStyle="1" w:styleId="brief-smalltext0">
    <w:name w:val="brief-smalltext"/>
    <w:basedOn w:val="DefaultParagraphFont"/>
    <w:rsid w:val="00353371"/>
  </w:style>
  <w:style w:type="character" w:customStyle="1" w:styleId="style53">
    <w:name w:val="style5"/>
    <w:basedOn w:val="DefaultParagraphFont"/>
    <w:rsid w:val="00353371"/>
  </w:style>
  <w:style w:type="character" w:customStyle="1" w:styleId="TagCharCharCharCharCharChar">
    <w:name w:val="Tag Char Char Char Char Char Char"/>
    <w:rsid w:val="00353371"/>
    <w:rPr>
      <w:rFonts w:ascii="Arial" w:hAnsi="Arial" w:cs="Arial" w:hint="default"/>
      <w:b/>
      <w:bCs/>
      <w:sz w:val="24"/>
      <w:szCs w:val="26"/>
      <w:lang w:val="en-US" w:eastAsia="en-US" w:bidi="ar-SA"/>
    </w:rPr>
  </w:style>
  <w:style w:type="character" w:customStyle="1" w:styleId="pmterms3">
    <w:name w:val="pmterms3"/>
    <w:basedOn w:val="DefaultParagraphFont"/>
    <w:rsid w:val="00353371"/>
  </w:style>
  <w:style w:type="character" w:customStyle="1" w:styleId="interiorheadline">
    <w:name w:val="interiorheadline"/>
    <w:basedOn w:val="DefaultParagraphFont"/>
    <w:rsid w:val="00353371"/>
  </w:style>
  <w:style w:type="character" w:customStyle="1" w:styleId="Heading31CharCharCharChar1">
    <w:name w:val="Heading 31 Char Char Char Char1"/>
    <w:rsid w:val="00353371"/>
    <w:rPr>
      <w:rFonts w:ascii="Arial" w:hAnsi="Arial" w:cs="Arial" w:hint="default"/>
      <w:b/>
      <w:bCs/>
      <w:sz w:val="24"/>
      <w:szCs w:val="26"/>
      <w:lang w:val="en-US" w:eastAsia="en-US" w:bidi="ar-SA"/>
    </w:rPr>
  </w:style>
  <w:style w:type="character" w:customStyle="1" w:styleId="Heading31CharCharChar">
    <w:name w:val="Heading 31 Char Char Char"/>
    <w:rsid w:val="00353371"/>
    <w:rPr>
      <w:rFonts w:ascii="Arial" w:hAnsi="Arial" w:cs="Arial" w:hint="default"/>
      <w:b/>
      <w:bCs/>
      <w:sz w:val="24"/>
      <w:szCs w:val="26"/>
      <w:lang w:val="en-US" w:eastAsia="en-US" w:bidi="ar-SA"/>
    </w:rPr>
  </w:style>
  <w:style w:type="character" w:customStyle="1" w:styleId="author-bio-box">
    <w:name w:val="author-bio-box"/>
    <w:basedOn w:val="DefaultParagraphFont"/>
    <w:rsid w:val="00353371"/>
  </w:style>
  <w:style w:type="character" w:customStyle="1" w:styleId="TagsChar">
    <w:name w:val="Tags Char"/>
    <w:basedOn w:val="DefaultParagraphFont"/>
    <w:rsid w:val="00353371"/>
    <w:rPr>
      <w:rFonts w:ascii="Georgia" w:eastAsia="Calibri" w:hAnsi="Georgia" w:cs="Times New Roman" w:hint="default"/>
      <w:b/>
      <w:bCs w:val="0"/>
      <w:sz w:val="24"/>
    </w:rPr>
  </w:style>
  <w:style w:type="character" w:customStyle="1" w:styleId="SubtitleChar2">
    <w:name w:val="Subtitle Char2"/>
    <w:basedOn w:val="DefaultParagraphFont"/>
    <w:uiPriority w:val="11"/>
    <w:rsid w:val="00353371"/>
    <w:rPr>
      <w:rFonts w:ascii="Times New Roman" w:eastAsiaTheme="minorEastAsia" w:hAnsi="Times New Roman" w:cs="Times New Roman" w:hint="default"/>
      <w:color w:val="5A5A5A" w:themeColor="text1" w:themeTint="A5"/>
      <w:spacing w:val="15"/>
    </w:rPr>
  </w:style>
  <w:style w:type="character" w:customStyle="1" w:styleId="abodyblack3">
    <w:name w:val="abodyblack3"/>
    <w:basedOn w:val="DefaultParagraphFont"/>
    <w:rsid w:val="00353371"/>
  </w:style>
  <w:style w:type="character" w:customStyle="1" w:styleId="cit-first-element">
    <w:name w:val="cit-first-element"/>
    <w:basedOn w:val="DefaultParagraphFont"/>
    <w:rsid w:val="00353371"/>
  </w:style>
  <w:style w:type="character" w:customStyle="1" w:styleId="StyleThickunderline1">
    <w:name w:val="Style Thick underline1"/>
    <w:basedOn w:val="DefaultParagraphFont"/>
    <w:rsid w:val="00353371"/>
    <w:rPr>
      <w:u w:val="single"/>
    </w:rPr>
  </w:style>
  <w:style w:type="character" w:customStyle="1" w:styleId="UnderlineChar5">
    <w:name w:val="UnderlineChar"/>
    <w:rsid w:val="00353371"/>
    <w:rPr>
      <w:sz w:val="24"/>
      <w:u w:val="single"/>
    </w:rPr>
  </w:style>
  <w:style w:type="character" w:customStyle="1" w:styleId="Bodytext10NotItalic">
    <w:name w:val="Body text (10) + Not Italic"/>
    <w:basedOn w:val="Bodytext10"/>
    <w:uiPriority w:val="99"/>
    <w:rsid w:val="00353371"/>
    <w:rPr>
      <w:rFonts w:ascii="Times New Roman" w:hAnsi="Times New Roman" w:cs="Times New Roman" w:hint="default"/>
      <w:i w:val="0"/>
      <w:iCs w:val="0"/>
      <w:sz w:val="20"/>
      <w:szCs w:val="20"/>
      <w:shd w:val="clear" w:color="auto" w:fill="FFFFFF"/>
    </w:rPr>
  </w:style>
  <w:style w:type="character" w:customStyle="1" w:styleId="Tablecaption310pt">
    <w:name w:val="Table caption (3) + 10 pt"/>
    <w:aliases w:val="Not Small Caps2"/>
    <w:basedOn w:val="Tablecaption3"/>
    <w:uiPriority w:val="99"/>
    <w:rsid w:val="00353371"/>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353371"/>
    <w:rPr>
      <w:rFonts w:ascii="Times New Roman" w:hAnsi="Times New Roman" w:cs="Times New Roman" w:hint="default"/>
      <w:i/>
      <w:iCs/>
      <w:sz w:val="20"/>
      <w:szCs w:val="20"/>
      <w:shd w:val="clear" w:color="auto" w:fill="FFFFFF"/>
    </w:rPr>
  </w:style>
  <w:style w:type="character" w:customStyle="1" w:styleId="Tablecaption30">
    <w:name w:val="Table caption (3)"/>
    <w:basedOn w:val="Tablecaption3"/>
    <w:uiPriority w:val="99"/>
    <w:rsid w:val="0035337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53371"/>
    <w:rPr>
      <w:rFonts w:ascii="Times New Roman" w:hAnsi="Times New Roman" w:cs="Times New Roman"/>
      <w:b/>
      <w:bCs/>
      <w:sz w:val="20"/>
      <w:szCs w:val="20"/>
      <w:shd w:val="clear" w:color="auto" w:fill="FFFFFF"/>
    </w:rPr>
  </w:style>
  <w:style w:type="character" w:customStyle="1" w:styleId="m1650200246007805466gmail-style13ptbold">
    <w:name w:val="m_1650200246007805466gmail-style13ptbold"/>
    <w:basedOn w:val="DefaultParagraphFont"/>
    <w:rsid w:val="00353371"/>
  </w:style>
  <w:style w:type="character" w:customStyle="1" w:styleId="m1650200246007805466gmail-styleunderline">
    <w:name w:val="m_1650200246007805466gmail-styleunderline"/>
    <w:basedOn w:val="DefaultParagraphFont"/>
    <w:rsid w:val="00353371"/>
  </w:style>
  <w:style w:type="character" w:customStyle="1" w:styleId="footnotemark">
    <w:name w:val="footnote mark"/>
    <w:rsid w:val="00353371"/>
    <w:rPr>
      <w:rFonts w:ascii="Times New Roman" w:eastAsia="Times New Roman" w:hAnsi="Times New Roman" w:cs="Times New Roman" w:hint="default"/>
      <w:color w:val="000000"/>
      <w:sz w:val="20"/>
      <w:vertAlign w:val="superscript"/>
    </w:rPr>
  </w:style>
  <w:style w:type="character" w:customStyle="1" w:styleId="hs-cta-node">
    <w:name w:val="hs-cta-node"/>
    <w:basedOn w:val="DefaultParagraphFont"/>
    <w:rsid w:val="00353371"/>
  </w:style>
  <w:style w:type="character" w:customStyle="1" w:styleId="image-enlarge">
    <w:name w:val="image-enlarge"/>
    <w:basedOn w:val="DefaultParagraphFont"/>
    <w:rsid w:val="00353371"/>
  </w:style>
  <w:style w:type="character" w:customStyle="1" w:styleId="teaser">
    <w:name w:val="teaser"/>
    <w:basedOn w:val="DefaultParagraphFont"/>
    <w:rsid w:val="00353371"/>
  </w:style>
  <w:style w:type="character" w:customStyle="1" w:styleId="m113202149284569794gmail-style13ptbold">
    <w:name w:val="m_113202149284569794gmail-style13ptbold"/>
    <w:basedOn w:val="DefaultParagraphFont"/>
    <w:rsid w:val="00353371"/>
  </w:style>
  <w:style w:type="character" w:customStyle="1" w:styleId="m113202149284569794gmail-styleunderline">
    <w:name w:val="m_113202149284569794gmail-styleunderline"/>
    <w:basedOn w:val="DefaultParagraphFont"/>
    <w:rsid w:val="00353371"/>
  </w:style>
  <w:style w:type="character" w:customStyle="1" w:styleId="m8525170829296705783gmail-style13ptbold">
    <w:name w:val="m_8525170829296705783gmail-style13ptbold"/>
    <w:basedOn w:val="DefaultParagraphFont"/>
    <w:rsid w:val="00353371"/>
  </w:style>
  <w:style w:type="character" w:customStyle="1" w:styleId="m8525170829296705783gmail-styleunderline">
    <w:name w:val="m_8525170829296705783gmail-styleunderline"/>
    <w:basedOn w:val="DefaultParagraphFont"/>
    <w:rsid w:val="00353371"/>
  </w:style>
  <w:style w:type="character" w:customStyle="1" w:styleId="m-5741597242490756161gmail-field-content">
    <w:name w:val="m_-5741597242490756161gmail-field-content"/>
    <w:basedOn w:val="DefaultParagraphFont"/>
    <w:rsid w:val="00353371"/>
  </w:style>
  <w:style w:type="character" w:customStyle="1" w:styleId="CardsFont12ptChar1">
    <w:name w:val="Cards + Font: 12 pt Char1"/>
    <w:rsid w:val="00353371"/>
    <w:rPr>
      <w:szCs w:val="24"/>
      <w:u w:val="single"/>
      <w:lang w:val="en-US" w:eastAsia="en-US" w:bidi="ar-SA"/>
    </w:rPr>
  </w:style>
  <w:style w:type="character" w:customStyle="1" w:styleId="hyperlink60">
    <w:name w:val="hyperlink6"/>
    <w:basedOn w:val="DefaultParagraphFont"/>
    <w:rsid w:val="00353371"/>
  </w:style>
  <w:style w:type="character" w:customStyle="1" w:styleId="heading2char2charchar">
    <w:name w:val="heading2char2charchar"/>
    <w:basedOn w:val="DefaultParagraphFont"/>
    <w:rsid w:val="00353371"/>
  </w:style>
  <w:style w:type="character" w:customStyle="1" w:styleId="heading2char10">
    <w:name w:val="heading2char1"/>
    <w:basedOn w:val="DefaultParagraphFont"/>
    <w:rsid w:val="00353371"/>
  </w:style>
  <w:style w:type="character" w:customStyle="1" w:styleId="StyleUnderlineCharTitleCharBold">
    <w:name w:val="Style Underline CharTitle Char + Bold"/>
    <w:basedOn w:val="DefaultParagraphFont"/>
    <w:rsid w:val="00353371"/>
    <w:rPr>
      <w:rFonts w:ascii="Garamond" w:hAnsi="Garamond" w:hint="default"/>
      <w:b/>
      <w:bCs/>
      <w:color w:val="000000"/>
      <w:sz w:val="22"/>
      <w:szCs w:val="22"/>
    </w:rPr>
  </w:style>
  <w:style w:type="character" w:customStyle="1" w:styleId="bnp-articles-title1">
    <w:name w:val="bnp-articles-title1"/>
    <w:basedOn w:val="DefaultParagraphFont"/>
    <w:rsid w:val="00353371"/>
    <w:rPr>
      <w:rFonts w:ascii="Verdana" w:hAnsi="Verdana" w:hint="default"/>
      <w:b/>
      <w:bCs/>
      <w:color w:val="545454"/>
      <w:sz w:val="12"/>
      <w:szCs w:val="12"/>
    </w:rPr>
  </w:style>
  <w:style w:type="character" w:customStyle="1" w:styleId="featuretext">
    <w:name w:val="featuretext"/>
    <w:basedOn w:val="DefaultParagraphFont"/>
    <w:rsid w:val="00353371"/>
  </w:style>
  <w:style w:type="character" w:customStyle="1" w:styleId="relatedtext">
    <w:name w:val="related_text"/>
    <w:basedOn w:val="DefaultParagraphFont"/>
    <w:rsid w:val="00353371"/>
  </w:style>
  <w:style w:type="character" w:customStyle="1" w:styleId="fullpost">
    <w:name w:val="fullpost"/>
    <w:basedOn w:val="DefaultParagraphFont"/>
    <w:rsid w:val="00353371"/>
  </w:style>
  <w:style w:type="character" w:customStyle="1" w:styleId="bcktital">
    <w:name w:val="bcktital"/>
    <w:basedOn w:val="DefaultParagraphFont"/>
    <w:rsid w:val="00353371"/>
  </w:style>
  <w:style w:type="character" w:customStyle="1" w:styleId="bcktital0">
    <w:name w:val="bckt_ital"/>
    <w:basedOn w:val="DefaultParagraphFont"/>
    <w:rsid w:val="00353371"/>
  </w:style>
  <w:style w:type="character" w:customStyle="1" w:styleId="fwanimclass">
    <w:name w:val="fwanim_class"/>
    <w:basedOn w:val="DefaultParagraphFont"/>
    <w:rsid w:val="00353371"/>
  </w:style>
  <w:style w:type="character" w:customStyle="1" w:styleId="DebateUnderlineChar">
    <w:name w:val="DebateUnderline Char"/>
    <w:basedOn w:val="DebateNormalChar"/>
    <w:rsid w:val="0035337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53371"/>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353371"/>
    <w:rPr>
      <w:b/>
      <w:bCs/>
      <w:sz w:val="36"/>
      <w:szCs w:val="36"/>
      <w:u w:val="single"/>
      <w:lang w:val="en-US" w:eastAsia="en-US" w:bidi="ar-SA"/>
    </w:rPr>
  </w:style>
  <w:style w:type="character" w:customStyle="1" w:styleId="FooterChar2">
    <w:name w:val="Footer Char2"/>
    <w:basedOn w:val="DefaultParagraphFont"/>
    <w:rsid w:val="00353371"/>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353371"/>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353371"/>
    <w:rPr>
      <w:rFonts w:ascii="Cambria" w:hAnsi="Cambria" w:hint="default"/>
      <w:sz w:val="24"/>
      <w:lang w:val="en-US" w:eastAsia="en-US" w:bidi="ar-SA"/>
    </w:rPr>
  </w:style>
  <w:style w:type="character" w:customStyle="1" w:styleId="NormalspacingChar">
    <w:name w:val="Normal + spacing Char"/>
    <w:basedOn w:val="StyleLinespacingDoubleChar"/>
    <w:rsid w:val="00353371"/>
    <w:rPr>
      <w:rFonts w:ascii="Cambria" w:hAnsi="Cambria" w:hint="default"/>
      <w:sz w:val="24"/>
      <w:lang w:val="en-US" w:eastAsia="en-US" w:bidi="ar-SA"/>
    </w:rPr>
  </w:style>
  <w:style w:type="character" w:customStyle="1" w:styleId="textbold0">
    <w:name w:val="textbold"/>
    <w:basedOn w:val="DefaultParagraphFont"/>
    <w:rsid w:val="00353371"/>
  </w:style>
  <w:style w:type="character" w:customStyle="1" w:styleId="textitalics">
    <w:name w:val="textitalics"/>
    <w:basedOn w:val="DefaultParagraphFont"/>
    <w:rsid w:val="00353371"/>
  </w:style>
  <w:style w:type="character" w:customStyle="1" w:styleId="CharacterStyle8">
    <w:name w:val="Character Style 8"/>
    <w:rsid w:val="00353371"/>
    <w:rPr>
      <w:sz w:val="22"/>
      <w:szCs w:val="22"/>
    </w:rPr>
  </w:style>
  <w:style w:type="character" w:customStyle="1" w:styleId="CardText1CharChar">
    <w:name w:val="Card Text 1 Char Char"/>
    <w:basedOn w:val="DefaultParagraphFont"/>
    <w:rsid w:val="00353371"/>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353371"/>
    <w:rPr>
      <w:rFonts w:ascii="Arial Narrow" w:hAnsi="Arial Narrow" w:hint="default"/>
      <w:color w:val="000000"/>
      <w:sz w:val="22"/>
      <w:szCs w:val="22"/>
      <w:u w:val="single"/>
      <w:lang w:val="en-US" w:eastAsia="en-US" w:bidi="ar-SA"/>
    </w:rPr>
  </w:style>
  <w:style w:type="character" w:customStyle="1" w:styleId="BigCiteChar">
    <w:name w:val="Big Cite Char"/>
    <w:basedOn w:val="CitesChar"/>
    <w:rsid w:val="00353371"/>
    <w:rPr>
      <w:rFonts w:ascii="Times New Roman" w:eastAsia="Times New Roman" w:hAnsi="Times New Roman" w:cs="Times New Roman"/>
      <w:b/>
      <w:bCs/>
      <w:sz w:val="24"/>
      <w:szCs w:val="24"/>
      <w:lang w:val="en-US" w:eastAsia="en-US" w:bidi="ar-SA"/>
    </w:rPr>
  </w:style>
  <w:style w:type="character" w:customStyle="1" w:styleId="textCharChar1">
    <w:name w:val="text Char Char1"/>
    <w:basedOn w:val="DefaultParagraphFont"/>
    <w:rsid w:val="00353371"/>
    <w:rPr>
      <w:sz w:val="18"/>
      <w:szCs w:val="24"/>
      <w:lang w:val="en-US" w:eastAsia="en-US" w:bidi="ar-SA"/>
    </w:rPr>
  </w:style>
  <w:style w:type="character" w:customStyle="1" w:styleId="text1CharChar">
    <w:name w:val="text1 Char Char"/>
    <w:basedOn w:val="DefaultParagraphFont"/>
    <w:rsid w:val="00353371"/>
    <w:rPr>
      <w:lang w:val="en-US" w:eastAsia="en-US" w:bidi="ar-SA"/>
    </w:rPr>
  </w:style>
  <w:style w:type="character" w:customStyle="1" w:styleId="textCharChar">
    <w:name w:val="text Char Char"/>
    <w:basedOn w:val="DefaultParagraphFont"/>
    <w:rsid w:val="00353371"/>
    <w:rPr>
      <w:sz w:val="18"/>
      <w:szCs w:val="24"/>
      <w:lang w:val="en-US" w:eastAsia="en-US" w:bidi="ar-SA"/>
    </w:rPr>
  </w:style>
  <w:style w:type="character" w:customStyle="1" w:styleId="normalloose1">
    <w:name w:val="normalloose1"/>
    <w:basedOn w:val="DefaultParagraphFont"/>
    <w:rsid w:val="00353371"/>
    <w:rPr>
      <w:sz w:val="20"/>
      <w:szCs w:val="20"/>
    </w:rPr>
  </w:style>
  <w:style w:type="character" w:customStyle="1" w:styleId="sponsoredadtext">
    <w:name w:val="sponsoredadtext"/>
    <w:basedOn w:val="DefaultParagraphFont"/>
    <w:rsid w:val="00353371"/>
  </w:style>
  <w:style w:type="character" w:customStyle="1" w:styleId="georgia">
    <w:name w:val="georgia"/>
    <w:basedOn w:val="DefaultParagraphFont"/>
    <w:rsid w:val="00353371"/>
  </w:style>
  <w:style w:type="character" w:customStyle="1" w:styleId="isdefault">
    <w:name w:val="isdefault"/>
    <w:basedOn w:val="DefaultParagraphFont"/>
    <w:rsid w:val="00353371"/>
  </w:style>
  <w:style w:type="character" w:customStyle="1" w:styleId="arial">
    <w:name w:val="arial"/>
    <w:basedOn w:val="DefaultParagraphFont"/>
    <w:rsid w:val="00353371"/>
  </w:style>
  <w:style w:type="character" w:customStyle="1" w:styleId="pipe">
    <w:name w:val="pipe"/>
    <w:basedOn w:val="DefaultParagraphFont"/>
    <w:rsid w:val="00353371"/>
  </w:style>
  <w:style w:type="character" w:customStyle="1" w:styleId="writername">
    <w:name w:val="writername"/>
    <w:basedOn w:val="DefaultParagraphFont"/>
    <w:rsid w:val="00353371"/>
  </w:style>
  <w:style w:type="character" w:customStyle="1" w:styleId="CharChar18">
    <w:name w:val="Char Char18"/>
    <w:basedOn w:val="DefaultParagraphFont"/>
    <w:rsid w:val="00353371"/>
    <w:rPr>
      <w:sz w:val="16"/>
      <w:szCs w:val="24"/>
      <w:lang w:val="en-US" w:eastAsia="en-US" w:bidi="ar-SA"/>
    </w:rPr>
  </w:style>
  <w:style w:type="character" w:customStyle="1" w:styleId="CharChar24">
    <w:name w:val="Char Char24"/>
    <w:basedOn w:val="DefaultParagraphFont"/>
    <w:rsid w:val="00353371"/>
    <w:rPr>
      <w:b/>
      <w:bCs/>
      <w:sz w:val="28"/>
      <w:szCs w:val="28"/>
      <w:lang w:val="en-US" w:eastAsia="en-US" w:bidi="ar-SA"/>
    </w:rPr>
  </w:style>
  <w:style w:type="character" w:customStyle="1" w:styleId="ln2">
    <w:name w:val="ln2"/>
    <w:basedOn w:val="DefaultParagraphFont"/>
    <w:rsid w:val="00353371"/>
  </w:style>
  <w:style w:type="character" w:customStyle="1" w:styleId="StyleStyle1Char">
    <w:name w:val="Style Style1 + Char"/>
    <w:basedOn w:val="Style1Char"/>
    <w:rsid w:val="00353371"/>
    <w:rPr>
      <w:rFonts w:ascii="Times New Roman" w:eastAsia="SimSun" w:hAnsi="Times New Roman" w:cs="Times New Roman" w:hint="default"/>
      <w:color w:val="000000"/>
      <w:sz w:val="20"/>
      <w:szCs w:val="20"/>
      <w:u w:val="single"/>
      <w:lang w:val="en-US" w:eastAsia="en-US" w:bidi="ar-SA"/>
    </w:rPr>
  </w:style>
  <w:style w:type="character" w:customStyle="1" w:styleId="CharChar20">
    <w:name w:val="Char Char2"/>
    <w:basedOn w:val="DefaultParagraphFont"/>
    <w:rsid w:val="00353371"/>
    <w:rPr>
      <w:rFonts w:ascii="Times New Roman" w:eastAsia="Times New Roman" w:hAnsi="Times New Roman" w:cs="Times New Roman" w:hint="default"/>
      <w:b/>
      <w:bCs/>
      <w:sz w:val="20"/>
      <w:szCs w:val="26"/>
    </w:rPr>
  </w:style>
  <w:style w:type="character" w:customStyle="1" w:styleId="editorname">
    <w:name w:val="editorname"/>
    <w:basedOn w:val="DefaultParagraphFont"/>
    <w:rsid w:val="00353371"/>
  </w:style>
  <w:style w:type="character" w:customStyle="1" w:styleId="CharChar16">
    <w:name w:val="Char Char16"/>
    <w:basedOn w:val="DefaultParagraphFont"/>
    <w:rsid w:val="00353371"/>
    <w:rPr>
      <w:rFonts w:ascii="Cambria" w:hAnsi="Cambria" w:hint="default"/>
      <w:lang w:val="en-US" w:eastAsia="en-US" w:bidi="ar-SA"/>
    </w:rPr>
  </w:style>
  <w:style w:type="character" w:customStyle="1" w:styleId="CharChar15">
    <w:name w:val="Char Char15"/>
    <w:basedOn w:val="CharChar16"/>
    <w:rsid w:val="00353371"/>
    <w:rPr>
      <w:rFonts w:ascii="Cambria" w:hAnsi="Cambria" w:hint="default"/>
      <w:b/>
      <w:bCs/>
      <w:lang w:val="en-US" w:eastAsia="en-US" w:bidi="ar-SA"/>
    </w:rPr>
  </w:style>
  <w:style w:type="character" w:customStyle="1" w:styleId="CharChar14">
    <w:name w:val="Char Char14"/>
    <w:basedOn w:val="DefaultParagraphFont"/>
    <w:rsid w:val="00353371"/>
    <w:rPr>
      <w:rFonts w:ascii="Tahoma" w:hAnsi="Tahoma" w:cs="Tahoma" w:hint="default"/>
      <w:sz w:val="16"/>
      <w:szCs w:val="16"/>
      <w:lang w:val="en-US" w:eastAsia="en-US" w:bidi="ar-SA"/>
    </w:rPr>
  </w:style>
  <w:style w:type="character" w:customStyle="1" w:styleId="CharChar13">
    <w:name w:val="Char Char13"/>
    <w:basedOn w:val="DefaultParagraphFont"/>
    <w:rsid w:val="00353371"/>
    <w:rPr>
      <w:rFonts w:ascii="Cambria" w:hAnsi="Cambria" w:hint="default"/>
      <w:lang w:val="en-US" w:eastAsia="en-US" w:bidi="ar-SA"/>
    </w:rPr>
  </w:style>
  <w:style w:type="character" w:customStyle="1" w:styleId="cardtextsmallCharChar">
    <w:name w:val="card text small Char Char"/>
    <w:basedOn w:val="DefaultParagraphFont"/>
    <w:rsid w:val="00353371"/>
    <w:rPr>
      <w:rFonts w:ascii="Arial Narrow" w:hAnsi="Arial Narrow" w:cs="Times New Roman" w:hint="default"/>
      <w:sz w:val="16"/>
    </w:rPr>
  </w:style>
  <w:style w:type="character" w:customStyle="1" w:styleId="TagChar4">
    <w:name w:val="Tag Char4"/>
    <w:basedOn w:val="DefaultParagraphFont"/>
    <w:rsid w:val="00353371"/>
    <w:rPr>
      <w:b/>
      <w:bCs w:val="0"/>
      <w:sz w:val="26"/>
      <w:szCs w:val="24"/>
      <w:lang w:val="en-US" w:eastAsia="en-US" w:bidi="ar-SA"/>
    </w:rPr>
  </w:style>
  <w:style w:type="character" w:customStyle="1" w:styleId="TaglinesChar">
    <w:name w:val="Taglines Char"/>
    <w:basedOn w:val="DefaultParagraphFont"/>
    <w:rsid w:val="00353371"/>
    <w:rPr>
      <w:rFonts w:ascii="Arial" w:hAnsi="Arial" w:cs="Arial" w:hint="default"/>
      <w:bCs/>
      <w:iCs/>
      <w:szCs w:val="22"/>
      <w:lang w:val="en-US" w:eastAsia="en-US" w:bidi="ar-SA"/>
    </w:rPr>
  </w:style>
  <w:style w:type="character" w:customStyle="1" w:styleId="WW8Num2z0">
    <w:name w:val="WW8Num2z0"/>
    <w:rsid w:val="00353371"/>
    <w:rPr>
      <w:rFonts w:ascii="Garamond" w:hAnsi="Garamond" w:hint="default"/>
    </w:rPr>
  </w:style>
  <w:style w:type="character" w:customStyle="1" w:styleId="WW8Num3z0">
    <w:name w:val="WW8Num3z0"/>
    <w:rsid w:val="00353371"/>
    <w:rPr>
      <w:rFonts w:ascii="Garamond" w:hAnsi="Garamond" w:hint="default"/>
    </w:rPr>
  </w:style>
  <w:style w:type="character" w:customStyle="1" w:styleId="WW8Num4z1">
    <w:name w:val="WW8Num4z1"/>
    <w:rsid w:val="00353371"/>
    <w:rPr>
      <w:rFonts w:ascii="Garamond" w:hAnsi="Garamond" w:hint="default"/>
    </w:rPr>
  </w:style>
  <w:style w:type="character" w:customStyle="1" w:styleId="WW8Num5z0">
    <w:name w:val="WW8Num5z0"/>
    <w:rsid w:val="00353371"/>
    <w:rPr>
      <w:rFonts w:ascii="Garamond" w:hAnsi="Garamond" w:hint="default"/>
    </w:rPr>
  </w:style>
  <w:style w:type="character" w:customStyle="1" w:styleId="WW8Num6z0">
    <w:name w:val="WW8Num6z0"/>
    <w:rsid w:val="00353371"/>
    <w:rPr>
      <w:rFonts w:ascii="Symbol" w:hAnsi="Symbol" w:hint="default"/>
    </w:rPr>
  </w:style>
  <w:style w:type="character" w:customStyle="1" w:styleId="WW8Num7z0">
    <w:name w:val="WW8Num7z0"/>
    <w:rsid w:val="00353371"/>
    <w:rPr>
      <w:rFonts w:ascii="Symbol" w:hAnsi="Symbol" w:hint="default"/>
    </w:rPr>
  </w:style>
  <w:style w:type="character" w:customStyle="1" w:styleId="WW8Num8z0">
    <w:name w:val="WW8Num8z0"/>
    <w:rsid w:val="00353371"/>
    <w:rPr>
      <w:rFonts w:ascii="Symbol" w:hAnsi="Symbol" w:hint="default"/>
    </w:rPr>
  </w:style>
  <w:style w:type="character" w:customStyle="1" w:styleId="WW8Num9z0">
    <w:name w:val="WW8Num9z0"/>
    <w:rsid w:val="00353371"/>
    <w:rPr>
      <w:rFonts w:ascii="Symbol" w:hAnsi="Symbol" w:hint="default"/>
    </w:rPr>
  </w:style>
  <w:style w:type="character" w:customStyle="1" w:styleId="WW8Num10z0">
    <w:name w:val="WW8Num10z0"/>
    <w:rsid w:val="00353371"/>
    <w:rPr>
      <w:rFonts w:ascii="Garamond" w:hAnsi="Garamond" w:hint="default"/>
    </w:rPr>
  </w:style>
  <w:style w:type="character" w:customStyle="1" w:styleId="WW8Num11z1">
    <w:name w:val="WW8Num11z1"/>
    <w:rsid w:val="00353371"/>
    <w:rPr>
      <w:rFonts w:ascii="Garamond" w:hAnsi="Garamond" w:hint="default"/>
    </w:rPr>
  </w:style>
  <w:style w:type="character" w:customStyle="1" w:styleId="Absatz-Standardschriftart">
    <w:name w:val="Absatz-Standardschriftart"/>
    <w:rsid w:val="00353371"/>
  </w:style>
  <w:style w:type="character" w:customStyle="1" w:styleId="WW-Absatz-Standardschriftart">
    <w:name w:val="WW-Absatz-Standardschriftart"/>
    <w:rsid w:val="00353371"/>
  </w:style>
  <w:style w:type="character" w:customStyle="1" w:styleId="WW-Absatz-Standardschriftart1">
    <w:name w:val="WW-Absatz-Standardschriftart1"/>
    <w:rsid w:val="00353371"/>
  </w:style>
  <w:style w:type="character" w:customStyle="1" w:styleId="EndnoteCharacters">
    <w:name w:val="Endnote Characters"/>
    <w:basedOn w:val="DefaultParagraphFont"/>
    <w:rsid w:val="00353371"/>
    <w:rPr>
      <w:position w:val="0"/>
      <w:sz w:val="24"/>
      <w:vertAlign w:val="baseline"/>
    </w:rPr>
  </w:style>
  <w:style w:type="character" w:customStyle="1" w:styleId="WW8Num1z0">
    <w:name w:val="WW8Num1z0"/>
    <w:rsid w:val="00353371"/>
    <w:rPr>
      <w:rFonts w:ascii="Symbol" w:hAnsi="Symbol" w:hint="default"/>
    </w:rPr>
  </w:style>
  <w:style w:type="character" w:customStyle="1" w:styleId="WW8Num1z2">
    <w:name w:val="WW8Num1z2"/>
    <w:rsid w:val="00353371"/>
    <w:rPr>
      <w:rFonts w:ascii="Courier New" w:hAnsi="Courier New" w:cs="Courier New" w:hint="default"/>
    </w:rPr>
  </w:style>
  <w:style w:type="character" w:customStyle="1" w:styleId="WW8Num1z3">
    <w:name w:val="WW8Num1z3"/>
    <w:rsid w:val="00353371"/>
    <w:rPr>
      <w:rFonts w:ascii="Wingdings" w:hAnsi="Wingdings" w:hint="default"/>
    </w:rPr>
  </w:style>
  <w:style w:type="character" w:customStyle="1" w:styleId="WW8Num11z0">
    <w:name w:val="WW8Num11z0"/>
    <w:rsid w:val="00353371"/>
    <w:rPr>
      <w:rFonts w:ascii="Symbol" w:hAnsi="Symbol" w:hint="default"/>
    </w:rPr>
  </w:style>
  <w:style w:type="character" w:customStyle="1" w:styleId="WW8Num83z0">
    <w:name w:val="WW8Num83z0"/>
    <w:rsid w:val="00353371"/>
    <w:rPr>
      <w:rFonts w:ascii="Symbol" w:hAnsi="Symbol" w:hint="default"/>
    </w:rPr>
  </w:style>
  <w:style w:type="character" w:customStyle="1" w:styleId="WW8Num83z1">
    <w:name w:val="WW8Num83z1"/>
    <w:rsid w:val="00353371"/>
    <w:rPr>
      <w:rFonts w:ascii="Courier New" w:hAnsi="Courier New" w:cs="Courier New" w:hint="default"/>
    </w:rPr>
  </w:style>
  <w:style w:type="character" w:customStyle="1" w:styleId="WW8Num83z2">
    <w:name w:val="WW8Num83z2"/>
    <w:rsid w:val="00353371"/>
    <w:rPr>
      <w:rFonts w:ascii="Wingdings" w:hAnsi="Wingdings" w:hint="default"/>
    </w:rPr>
  </w:style>
  <w:style w:type="character" w:customStyle="1" w:styleId="WW8Num89z0">
    <w:name w:val="WW8Num89z0"/>
    <w:rsid w:val="00353371"/>
    <w:rPr>
      <w:rFonts w:ascii="Symbol" w:hAnsi="Symbol" w:hint="default"/>
      <w:sz w:val="20"/>
    </w:rPr>
  </w:style>
  <w:style w:type="character" w:customStyle="1" w:styleId="WW8Num90z0">
    <w:name w:val="WW8Num90z0"/>
    <w:rsid w:val="00353371"/>
    <w:rPr>
      <w:rFonts w:ascii="Times New Roman" w:eastAsia="Times New Roman" w:hAnsi="Times New Roman" w:cs="Times New Roman" w:hint="default"/>
    </w:rPr>
  </w:style>
  <w:style w:type="character" w:customStyle="1" w:styleId="WW8Num92z0">
    <w:name w:val="WW8Num92z0"/>
    <w:rsid w:val="00353371"/>
    <w:rPr>
      <w:rFonts w:ascii="Symbol" w:eastAsia="Times New Roman" w:hAnsi="Symbol" w:hint="default"/>
    </w:rPr>
  </w:style>
  <w:style w:type="character" w:customStyle="1" w:styleId="WW8Num92z1">
    <w:name w:val="WW8Num92z1"/>
    <w:rsid w:val="00353371"/>
    <w:rPr>
      <w:rFonts w:ascii="Courier New" w:hAnsi="Courier New" w:cs="Courier New" w:hint="default"/>
    </w:rPr>
  </w:style>
  <w:style w:type="character" w:customStyle="1" w:styleId="WW8Num92z2">
    <w:name w:val="WW8Num92z2"/>
    <w:rsid w:val="00353371"/>
    <w:rPr>
      <w:rFonts w:ascii="Wingdings" w:hAnsi="Wingdings" w:hint="default"/>
    </w:rPr>
  </w:style>
  <w:style w:type="character" w:customStyle="1" w:styleId="WW8Num92z3">
    <w:name w:val="WW8Num92z3"/>
    <w:rsid w:val="00353371"/>
    <w:rPr>
      <w:rFonts w:ascii="Symbol" w:hAnsi="Symbol" w:hint="default"/>
    </w:rPr>
  </w:style>
  <w:style w:type="character" w:customStyle="1" w:styleId="WW8Num96z0">
    <w:name w:val="WW8Num96z0"/>
    <w:rsid w:val="00353371"/>
    <w:rPr>
      <w:rFonts w:ascii="Symbol" w:hAnsi="Symbol" w:hint="default"/>
      <w:sz w:val="20"/>
    </w:rPr>
  </w:style>
  <w:style w:type="character" w:customStyle="1" w:styleId="WW8Num96z1">
    <w:name w:val="WW8Num96z1"/>
    <w:rsid w:val="00353371"/>
    <w:rPr>
      <w:rFonts w:ascii="Courier New" w:hAnsi="Courier New" w:cs="Courier New" w:hint="default"/>
      <w:sz w:val="20"/>
    </w:rPr>
  </w:style>
  <w:style w:type="character" w:customStyle="1" w:styleId="WW8Num96z2">
    <w:name w:val="WW8Num96z2"/>
    <w:rsid w:val="00353371"/>
    <w:rPr>
      <w:rFonts w:ascii="Wingdings" w:hAnsi="Wingdings" w:hint="default"/>
      <w:sz w:val="20"/>
    </w:rPr>
  </w:style>
  <w:style w:type="character" w:customStyle="1" w:styleId="WW8Num103z0">
    <w:name w:val="WW8Num103z0"/>
    <w:rsid w:val="00353371"/>
    <w:rPr>
      <w:rFonts w:ascii="Symbol" w:hAnsi="Symbol" w:hint="default"/>
      <w:sz w:val="20"/>
    </w:rPr>
  </w:style>
  <w:style w:type="character" w:customStyle="1" w:styleId="WW8Num103z1">
    <w:name w:val="WW8Num103z1"/>
    <w:rsid w:val="00353371"/>
    <w:rPr>
      <w:rFonts w:ascii="Courier New" w:hAnsi="Courier New" w:cs="Courier New" w:hint="default"/>
      <w:sz w:val="20"/>
    </w:rPr>
  </w:style>
  <w:style w:type="character" w:customStyle="1" w:styleId="WW8Num103z2">
    <w:name w:val="WW8Num103z2"/>
    <w:rsid w:val="00353371"/>
    <w:rPr>
      <w:rFonts w:ascii="Wingdings" w:hAnsi="Wingdings" w:hint="default"/>
      <w:sz w:val="20"/>
    </w:rPr>
  </w:style>
  <w:style w:type="character" w:customStyle="1" w:styleId="WW8Num108z0">
    <w:name w:val="WW8Num108z0"/>
    <w:rsid w:val="00353371"/>
    <w:rPr>
      <w:rFonts w:ascii="Symbol" w:hAnsi="Symbol" w:hint="default"/>
      <w:sz w:val="20"/>
    </w:rPr>
  </w:style>
  <w:style w:type="character" w:customStyle="1" w:styleId="WW8Num108z1">
    <w:name w:val="WW8Num108z1"/>
    <w:rsid w:val="00353371"/>
    <w:rPr>
      <w:rFonts w:ascii="Courier New" w:hAnsi="Courier New" w:cs="Courier New" w:hint="default"/>
      <w:sz w:val="20"/>
    </w:rPr>
  </w:style>
  <w:style w:type="character" w:customStyle="1" w:styleId="WW8Num108z2">
    <w:name w:val="WW8Num108z2"/>
    <w:rsid w:val="00353371"/>
    <w:rPr>
      <w:rFonts w:ascii="Wingdings" w:hAnsi="Wingdings" w:hint="default"/>
      <w:sz w:val="20"/>
    </w:rPr>
  </w:style>
  <w:style w:type="character" w:customStyle="1" w:styleId="WW8Num109z0">
    <w:name w:val="WW8Num109z0"/>
    <w:rsid w:val="00353371"/>
    <w:rPr>
      <w:rFonts w:ascii="Symbol" w:eastAsia="Times New Roman" w:hAnsi="Symbol" w:hint="default"/>
    </w:rPr>
  </w:style>
  <w:style w:type="character" w:customStyle="1" w:styleId="WW8Num109z1">
    <w:name w:val="WW8Num109z1"/>
    <w:rsid w:val="00353371"/>
    <w:rPr>
      <w:rFonts w:ascii="Courier New" w:hAnsi="Courier New" w:cs="Courier New" w:hint="default"/>
    </w:rPr>
  </w:style>
  <w:style w:type="character" w:customStyle="1" w:styleId="WW8Num109z2">
    <w:name w:val="WW8Num109z2"/>
    <w:rsid w:val="00353371"/>
    <w:rPr>
      <w:rFonts w:ascii="Wingdings" w:hAnsi="Wingdings" w:hint="default"/>
    </w:rPr>
  </w:style>
  <w:style w:type="character" w:customStyle="1" w:styleId="WW8Num109z3">
    <w:name w:val="WW8Num109z3"/>
    <w:rsid w:val="00353371"/>
    <w:rPr>
      <w:rFonts w:ascii="Symbol" w:hAnsi="Symbol" w:hint="default"/>
    </w:rPr>
  </w:style>
  <w:style w:type="character" w:customStyle="1" w:styleId="WW8Num111z0">
    <w:name w:val="WW8Num111z0"/>
    <w:rsid w:val="00353371"/>
    <w:rPr>
      <w:rFonts w:ascii="Symbol" w:hAnsi="Symbol" w:hint="default"/>
      <w:sz w:val="20"/>
    </w:rPr>
  </w:style>
  <w:style w:type="character" w:customStyle="1" w:styleId="WW8Num111z1">
    <w:name w:val="WW8Num111z1"/>
    <w:rsid w:val="00353371"/>
    <w:rPr>
      <w:rFonts w:ascii="Courier New" w:hAnsi="Courier New" w:cs="Courier New" w:hint="default"/>
      <w:sz w:val="20"/>
    </w:rPr>
  </w:style>
  <w:style w:type="character" w:customStyle="1" w:styleId="WW8Num111z2">
    <w:name w:val="WW8Num111z2"/>
    <w:rsid w:val="00353371"/>
    <w:rPr>
      <w:rFonts w:ascii="Wingdings" w:hAnsi="Wingdings" w:hint="default"/>
      <w:sz w:val="20"/>
    </w:rPr>
  </w:style>
  <w:style w:type="character" w:customStyle="1" w:styleId="WW8Num117z0">
    <w:name w:val="WW8Num117z0"/>
    <w:rsid w:val="00353371"/>
    <w:rPr>
      <w:rFonts w:ascii="Symbol" w:eastAsia="Times New Roman" w:hAnsi="Symbol" w:hint="default"/>
    </w:rPr>
  </w:style>
  <w:style w:type="character" w:customStyle="1" w:styleId="WW8Num117z1">
    <w:name w:val="WW8Num117z1"/>
    <w:rsid w:val="00353371"/>
    <w:rPr>
      <w:rFonts w:ascii="Courier New" w:hAnsi="Courier New" w:cs="Courier New" w:hint="default"/>
    </w:rPr>
  </w:style>
  <w:style w:type="character" w:customStyle="1" w:styleId="WW8Num117z2">
    <w:name w:val="WW8Num117z2"/>
    <w:rsid w:val="00353371"/>
    <w:rPr>
      <w:rFonts w:ascii="Wingdings" w:hAnsi="Wingdings" w:hint="default"/>
    </w:rPr>
  </w:style>
  <w:style w:type="character" w:customStyle="1" w:styleId="WW8Num117z3">
    <w:name w:val="WW8Num117z3"/>
    <w:rsid w:val="00353371"/>
    <w:rPr>
      <w:rFonts w:ascii="Symbol" w:hAnsi="Symbol" w:hint="default"/>
    </w:rPr>
  </w:style>
  <w:style w:type="character" w:customStyle="1" w:styleId="WW8Num126z0">
    <w:name w:val="WW8Num126z0"/>
    <w:rsid w:val="00353371"/>
    <w:rPr>
      <w:rFonts w:ascii="Symbol" w:eastAsia="SimSun" w:hAnsi="Symbol" w:hint="default"/>
    </w:rPr>
  </w:style>
  <w:style w:type="character" w:customStyle="1" w:styleId="WW8Num126z1">
    <w:name w:val="WW8Num126z1"/>
    <w:rsid w:val="00353371"/>
    <w:rPr>
      <w:rFonts w:ascii="Courier New" w:hAnsi="Courier New" w:cs="Courier New" w:hint="default"/>
    </w:rPr>
  </w:style>
  <w:style w:type="character" w:customStyle="1" w:styleId="WW8Num126z2">
    <w:name w:val="WW8Num126z2"/>
    <w:rsid w:val="00353371"/>
    <w:rPr>
      <w:rFonts w:ascii="Wingdings" w:hAnsi="Wingdings" w:hint="default"/>
    </w:rPr>
  </w:style>
  <w:style w:type="character" w:customStyle="1" w:styleId="WW8Num126z3">
    <w:name w:val="WW8Num126z3"/>
    <w:rsid w:val="00353371"/>
    <w:rPr>
      <w:rFonts w:ascii="Symbol" w:hAnsi="Symbol" w:hint="default"/>
    </w:rPr>
  </w:style>
  <w:style w:type="character" w:customStyle="1" w:styleId="WW8Num128z0">
    <w:name w:val="WW8Num128z0"/>
    <w:rsid w:val="00353371"/>
    <w:rPr>
      <w:rFonts w:ascii="Symbol" w:eastAsia="Times New Roman" w:hAnsi="Symbol" w:hint="default"/>
    </w:rPr>
  </w:style>
  <w:style w:type="character" w:customStyle="1" w:styleId="WW8Num128z1">
    <w:name w:val="WW8Num128z1"/>
    <w:rsid w:val="00353371"/>
    <w:rPr>
      <w:rFonts w:ascii="Courier New" w:hAnsi="Courier New" w:cs="Courier New" w:hint="default"/>
    </w:rPr>
  </w:style>
  <w:style w:type="character" w:customStyle="1" w:styleId="WW8Num128z2">
    <w:name w:val="WW8Num128z2"/>
    <w:rsid w:val="00353371"/>
    <w:rPr>
      <w:rFonts w:ascii="Wingdings" w:hAnsi="Wingdings" w:hint="default"/>
    </w:rPr>
  </w:style>
  <w:style w:type="character" w:customStyle="1" w:styleId="WW8Num128z3">
    <w:name w:val="WW8Num128z3"/>
    <w:rsid w:val="00353371"/>
    <w:rPr>
      <w:rFonts w:ascii="Symbol" w:hAnsi="Symbol" w:hint="default"/>
    </w:rPr>
  </w:style>
  <w:style w:type="character" w:customStyle="1" w:styleId="WW8Num138z0">
    <w:name w:val="WW8Num138z0"/>
    <w:rsid w:val="00353371"/>
    <w:rPr>
      <w:rFonts w:ascii="Times-Italic" w:eastAsia="Times New Roman" w:hAnsi="Times-Italic" w:hint="default"/>
    </w:rPr>
  </w:style>
  <w:style w:type="character" w:customStyle="1" w:styleId="WW8Num138z1">
    <w:name w:val="WW8Num138z1"/>
    <w:rsid w:val="00353371"/>
    <w:rPr>
      <w:rFonts w:ascii="Courier New" w:hAnsi="Courier New" w:cs="Courier New" w:hint="default"/>
    </w:rPr>
  </w:style>
  <w:style w:type="character" w:customStyle="1" w:styleId="WW8Num138z2">
    <w:name w:val="WW8Num138z2"/>
    <w:rsid w:val="00353371"/>
    <w:rPr>
      <w:rFonts w:ascii="Wingdings" w:hAnsi="Wingdings" w:hint="default"/>
    </w:rPr>
  </w:style>
  <w:style w:type="character" w:customStyle="1" w:styleId="WW8Num138z3">
    <w:name w:val="WW8Num138z3"/>
    <w:rsid w:val="00353371"/>
    <w:rPr>
      <w:rFonts w:ascii="Symbol" w:hAnsi="Symbol" w:hint="default"/>
    </w:rPr>
  </w:style>
  <w:style w:type="character" w:customStyle="1" w:styleId="WW8Num143z0">
    <w:name w:val="WW8Num143z0"/>
    <w:rsid w:val="00353371"/>
    <w:rPr>
      <w:rFonts w:ascii="Times New Roman" w:eastAsia="Times New Roman" w:hAnsi="Times New Roman" w:cs="Times New Roman" w:hint="default"/>
    </w:rPr>
  </w:style>
  <w:style w:type="character" w:customStyle="1" w:styleId="WW8Num148z0">
    <w:name w:val="WW8Num148z0"/>
    <w:rsid w:val="00353371"/>
    <w:rPr>
      <w:rFonts w:ascii="Symbol" w:hAnsi="Symbol" w:hint="default"/>
      <w:sz w:val="20"/>
    </w:rPr>
  </w:style>
  <w:style w:type="character" w:customStyle="1" w:styleId="WW8Num148z1">
    <w:name w:val="WW8Num148z1"/>
    <w:rsid w:val="00353371"/>
    <w:rPr>
      <w:rFonts w:ascii="Courier New" w:hAnsi="Courier New" w:cs="Courier New" w:hint="default"/>
      <w:sz w:val="20"/>
    </w:rPr>
  </w:style>
  <w:style w:type="character" w:customStyle="1" w:styleId="WW8Num148z2">
    <w:name w:val="WW8Num148z2"/>
    <w:rsid w:val="00353371"/>
    <w:rPr>
      <w:rFonts w:ascii="Wingdings" w:hAnsi="Wingdings" w:hint="default"/>
      <w:sz w:val="20"/>
    </w:rPr>
  </w:style>
  <w:style w:type="character" w:customStyle="1" w:styleId="WW8Num151z0">
    <w:name w:val="WW8Num151z0"/>
    <w:rsid w:val="00353371"/>
    <w:rPr>
      <w:rFonts w:ascii="Times New Roman" w:eastAsia="Times New Roman" w:hAnsi="Times New Roman" w:cs="Times New Roman" w:hint="default"/>
    </w:rPr>
  </w:style>
  <w:style w:type="character" w:customStyle="1" w:styleId="WW8Num152z0">
    <w:name w:val="WW8Num152z0"/>
    <w:rsid w:val="00353371"/>
    <w:rPr>
      <w:rFonts w:ascii="Symbol" w:hAnsi="Symbol" w:hint="default"/>
      <w:sz w:val="20"/>
    </w:rPr>
  </w:style>
  <w:style w:type="character" w:customStyle="1" w:styleId="WW8Num152z1">
    <w:name w:val="WW8Num152z1"/>
    <w:rsid w:val="00353371"/>
    <w:rPr>
      <w:rFonts w:ascii="Courier New" w:hAnsi="Courier New" w:cs="Courier New" w:hint="default"/>
      <w:sz w:val="20"/>
    </w:rPr>
  </w:style>
  <w:style w:type="character" w:customStyle="1" w:styleId="WW8Num152z2">
    <w:name w:val="WW8Num152z2"/>
    <w:rsid w:val="00353371"/>
    <w:rPr>
      <w:rFonts w:ascii="Wingdings" w:hAnsi="Wingdings" w:hint="default"/>
      <w:sz w:val="20"/>
    </w:rPr>
  </w:style>
  <w:style w:type="character" w:customStyle="1" w:styleId="WW8Num153z0">
    <w:name w:val="WW8Num153z0"/>
    <w:rsid w:val="00353371"/>
    <w:rPr>
      <w:sz w:val="24"/>
    </w:rPr>
  </w:style>
  <w:style w:type="character" w:customStyle="1" w:styleId="WW8Num155z0">
    <w:name w:val="WW8Num155z0"/>
    <w:rsid w:val="00353371"/>
    <w:rPr>
      <w:rFonts w:ascii="Times New Roman" w:eastAsia="Times New Roman" w:hAnsi="Times New Roman" w:cs="Times New Roman" w:hint="default"/>
    </w:rPr>
  </w:style>
  <w:style w:type="character" w:customStyle="1" w:styleId="WW8Num157z0">
    <w:name w:val="WW8Num157z0"/>
    <w:rsid w:val="00353371"/>
    <w:rPr>
      <w:rFonts w:ascii="Symbol" w:hAnsi="Symbol" w:hint="default"/>
      <w:sz w:val="20"/>
    </w:rPr>
  </w:style>
  <w:style w:type="character" w:customStyle="1" w:styleId="WW8Num157z1">
    <w:name w:val="WW8Num157z1"/>
    <w:rsid w:val="00353371"/>
    <w:rPr>
      <w:rFonts w:ascii="Courier New" w:hAnsi="Courier New" w:cs="Courier New" w:hint="default"/>
      <w:sz w:val="20"/>
    </w:rPr>
  </w:style>
  <w:style w:type="character" w:customStyle="1" w:styleId="WW8Num157z2">
    <w:name w:val="WW8Num157z2"/>
    <w:rsid w:val="00353371"/>
    <w:rPr>
      <w:rFonts w:ascii="Wingdings" w:hAnsi="Wingdings" w:hint="default"/>
      <w:sz w:val="20"/>
    </w:rPr>
  </w:style>
  <w:style w:type="character" w:customStyle="1" w:styleId="WW8Num163z0">
    <w:name w:val="WW8Num163z0"/>
    <w:rsid w:val="00353371"/>
    <w:rPr>
      <w:rFonts w:ascii="Symbol" w:hAnsi="Symbol" w:hint="default"/>
      <w:sz w:val="20"/>
    </w:rPr>
  </w:style>
  <w:style w:type="character" w:customStyle="1" w:styleId="WW8Num163z1">
    <w:name w:val="WW8Num163z1"/>
    <w:rsid w:val="00353371"/>
    <w:rPr>
      <w:rFonts w:ascii="Courier New" w:hAnsi="Courier New" w:cs="Courier New" w:hint="default"/>
      <w:sz w:val="20"/>
    </w:rPr>
  </w:style>
  <w:style w:type="character" w:customStyle="1" w:styleId="WW8Num163z2">
    <w:name w:val="WW8Num163z2"/>
    <w:rsid w:val="00353371"/>
    <w:rPr>
      <w:rFonts w:ascii="Wingdings" w:hAnsi="Wingdings" w:hint="default"/>
      <w:sz w:val="20"/>
    </w:rPr>
  </w:style>
  <w:style w:type="character" w:customStyle="1" w:styleId="WW8Num170z0">
    <w:name w:val="WW8Num170z0"/>
    <w:rsid w:val="00353371"/>
    <w:rPr>
      <w:rFonts w:ascii="Symbol" w:eastAsia="Times New Roman" w:hAnsi="Symbol" w:hint="default"/>
    </w:rPr>
  </w:style>
  <w:style w:type="character" w:customStyle="1" w:styleId="WW8Num170z1">
    <w:name w:val="WW8Num170z1"/>
    <w:rsid w:val="00353371"/>
    <w:rPr>
      <w:rFonts w:ascii="Courier New" w:hAnsi="Courier New" w:cs="Courier New" w:hint="default"/>
    </w:rPr>
  </w:style>
  <w:style w:type="character" w:customStyle="1" w:styleId="WW8Num170z2">
    <w:name w:val="WW8Num170z2"/>
    <w:rsid w:val="00353371"/>
    <w:rPr>
      <w:rFonts w:ascii="Wingdings" w:hAnsi="Wingdings" w:hint="default"/>
    </w:rPr>
  </w:style>
  <w:style w:type="character" w:customStyle="1" w:styleId="WW8Num170z3">
    <w:name w:val="WW8Num170z3"/>
    <w:rsid w:val="00353371"/>
    <w:rPr>
      <w:rFonts w:ascii="Symbol" w:hAnsi="Symbol" w:hint="default"/>
    </w:rPr>
  </w:style>
  <w:style w:type="character" w:customStyle="1" w:styleId="WW8Num177z0">
    <w:name w:val="WW8Num177z0"/>
    <w:rsid w:val="00353371"/>
    <w:rPr>
      <w:rFonts w:ascii="Symbol" w:hAnsi="Symbol" w:hint="default"/>
      <w:sz w:val="20"/>
    </w:rPr>
  </w:style>
  <w:style w:type="character" w:customStyle="1" w:styleId="WW8Num177z1">
    <w:name w:val="WW8Num177z1"/>
    <w:rsid w:val="00353371"/>
    <w:rPr>
      <w:rFonts w:ascii="Courier New" w:hAnsi="Courier New" w:cs="Courier New" w:hint="default"/>
      <w:sz w:val="20"/>
    </w:rPr>
  </w:style>
  <w:style w:type="character" w:customStyle="1" w:styleId="WW8Num177z2">
    <w:name w:val="WW8Num177z2"/>
    <w:rsid w:val="00353371"/>
    <w:rPr>
      <w:rFonts w:ascii="Wingdings" w:hAnsi="Wingdings" w:hint="default"/>
      <w:sz w:val="20"/>
    </w:rPr>
  </w:style>
  <w:style w:type="character" w:customStyle="1" w:styleId="WW8Num181z0">
    <w:name w:val="WW8Num181z0"/>
    <w:rsid w:val="00353371"/>
    <w:rPr>
      <w:rFonts w:ascii="Symbol" w:eastAsia="Times New Roman" w:hAnsi="Symbol" w:hint="default"/>
    </w:rPr>
  </w:style>
  <w:style w:type="character" w:customStyle="1" w:styleId="WW8Num181z1">
    <w:name w:val="WW8Num181z1"/>
    <w:rsid w:val="00353371"/>
    <w:rPr>
      <w:rFonts w:ascii="Courier New" w:hAnsi="Courier New" w:cs="Courier New" w:hint="default"/>
    </w:rPr>
  </w:style>
  <w:style w:type="character" w:customStyle="1" w:styleId="WW8Num181z2">
    <w:name w:val="WW8Num181z2"/>
    <w:rsid w:val="00353371"/>
    <w:rPr>
      <w:rFonts w:ascii="Wingdings" w:hAnsi="Wingdings" w:hint="default"/>
    </w:rPr>
  </w:style>
  <w:style w:type="character" w:customStyle="1" w:styleId="WW8Num181z3">
    <w:name w:val="WW8Num181z3"/>
    <w:rsid w:val="00353371"/>
    <w:rPr>
      <w:rFonts w:ascii="Symbol" w:hAnsi="Symbol" w:hint="default"/>
    </w:rPr>
  </w:style>
  <w:style w:type="character" w:customStyle="1" w:styleId="WW8Num185z0">
    <w:name w:val="WW8Num185z0"/>
    <w:rsid w:val="00353371"/>
    <w:rPr>
      <w:rFonts w:ascii="Symbol" w:eastAsia="Times New Roman" w:hAnsi="Symbol" w:hint="default"/>
    </w:rPr>
  </w:style>
  <w:style w:type="character" w:customStyle="1" w:styleId="WW8Num185z1">
    <w:name w:val="WW8Num185z1"/>
    <w:rsid w:val="00353371"/>
    <w:rPr>
      <w:rFonts w:ascii="Courier New" w:hAnsi="Courier New" w:cs="Courier New" w:hint="default"/>
    </w:rPr>
  </w:style>
  <w:style w:type="character" w:customStyle="1" w:styleId="WW8Num185z2">
    <w:name w:val="WW8Num185z2"/>
    <w:rsid w:val="00353371"/>
    <w:rPr>
      <w:rFonts w:ascii="Wingdings" w:hAnsi="Wingdings" w:hint="default"/>
    </w:rPr>
  </w:style>
  <w:style w:type="character" w:customStyle="1" w:styleId="WW8Num185z3">
    <w:name w:val="WW8Num185z3"/>
    <w:rsid w:val="00353371"/>
    <w:rPr>
      <w:rFonts w:ascii="Symbol" w:hAnsi="Symbol" w:hint="default"/>
    </w:rPr>
  </w:style>
  <w:style w:type="character" w:customStyle="1" w:styleId="WW8Num186z0">
    <w:name w:val="WW8Num186z0"/>
    <w:rsid w:val="00353371"/>
    <w:rPr>
      <w:rFonts w:ascii="Symbol" w:hAnsi="Symbol" w:hint="default"/>
      <w:sz w:val="20"/>
    </w:rPr>
  </w:style>
  <w:style w:type="character" w:customStyle="1" w:styleId="WW8Num186z1">
    <w:name w:val="WW8Num186z1"/>
    <w:rsid w:val="00353371"/>
    <w:rPr>
      <w:rFonts w:ascii="Courier New" w:hAnsi="Courier New" w:cs="Courier New" w:hint="default"/>
      <w:sz w:val="20"/>
    </w:rPr>
  </w:style>
  <w:style w:type="character" w:customStyle="1" w:styleId="WW8Num186z2">
    <w:name w:val="WW8Num186z2"/>
    <w:rsid w:val="00353371"/>
    <w:rPr>
      <w:rFonts w:ascii="Wingdings" w:hAnsi="Wingdings" w:hint="default"/>
      <w:sz w:val="20"/>
    </w:rPr>
  </w:style>
  <w:style w:type="character" w:customStyle="1" w:styleId="WW8Num192z0">
    <w:name w:val="WW8Num192z0"/>
    <w:rsid w:val="00353371"/>
    <w:rPr>
      <w:rFonts w:ascii="Symbol" w:hAnsi="Symbol" w:hint="default"/>
    </w:rPr>
  </w:style>
  <w:style w:type="character" w:customStyle="1" w:styleId="WW8Num192z1">
    <w:name w:val="WW8Num192z1"/>
    <w:rsid w:val="00353371"/>
    <w:rPr>
      <w:rFonts w:ascii="Courier New" w:hAnsi="Courier New" w:cs="Courier New" w:hint="default"/>
    </w:rPr>
  </w:style>
  <w:style w:type="character" w:customStyle="1" w:styleId="WW8Num192z2">
    <w:name w:val="WW8Num192z2"/>
    <w:rsid w:val="00353371"/>
    <w:rPr>
      <w:rFonts w:ascii="Wingdings" w:hAnsi="Wingdings" w:hint="default"/>
    </w:rPr>
  </w:style>
  <w:style w:type="character" w:customStyle="1" w:styleId="WW8Num194z0">
    <w:name w:val="WW8Num194z0"/>
    <w:rsid w:val="00353371"/>
    <w:rPr>
      <w:rFonts w:ascii="Times-Roman" w:eastAsia="Times New Roman" w:hAnsi="Times-Roman" w:cs="Times-Roman" w:hint="cs"/>
      <w:i w:val="0"/>
      <w:iCs w:val="0"/>
    </w:rPr>
  </w:style>
  <w:style w:type="character" w:customStyle="1" w:styleId="WW8Num194z1">
    <w:name w:val="WW8Num194z1"/>
    <w:rsid w:val="00353371"/>
    <w:rPr>
      <w:rFonts w:ascii="Courier New" w:hAnsi="Courier New" w:cs="Courier New" w:hint="default"/>
    </w:rPr>
  </w:style>
  <w:style w:type="character" w:customStyle="1" w:styleId="WW8Num194z2">
    <w:name w:val="WW8Num194z2"/>
    <w:rsid w:val="00353371"/>
    <w:rPr>
      <w:rFonts w:ascii="Wingdings" w:hAnsi="Wingdings" w:hint="default"/>
    </w:rPr>
  </w:style>
  <w:style w:type="character" w:customStyle="1" w:styleId="WW8Num194z3">
    <w:name w:val="WW8Num194z3"/>
    <w:rsid w:val="00353371"/>
    <w:rPr>
      <w:rFonts w:ascii="Symbol" w:hAnsi="Symbol" w:hint="default"/>
    </w:rPr>
  </w:style>
  <w:style w:type="character" w:customStyle="1" w:styleId="WW8Num203z0">
    <w:name w:val="WW8Num203z0"/>
    <w:rsid w:val="00353371"/>
    <w:rPr>
      <w:rFonts w:ascii="Wingdings" w:eastAsia="Times New Roman" w:hAnsi="Wingdings" w:hint="default"/>
    </w:rPr>
  </w:style>
  <w:style w:type="character" w:customStyle="1" w:styleId="WW8Num203z1">
    <w:name w:val="WW8Num203z1"/>
    <w:rsid w:val="00353371"/>
    <w:rPr>
      <w:rFonts w:ascii="Courier New" w:hAnsi="Courier New" w:cs="Courier New" w:hint="default"/>
    </w:rPr>
  </w:style>
  <w:style w:type="character" w:customStyle="1" w:styleId="WW8Num203z2">
    <w:name w:val="WW8Num203z2"/>
    <w:rsid w:val="00353371"/>
    <w:rPr>
      <w:rFonts w:ascii="Wingdings" w:hAnsi="Wingdings" w:hint="default"/>
    </w:rPr>
  </w:style>
  <w:style w:type="character" w:customStyle="1" w:styleId="WW8Num203z3">
    <w:name w:val="WW8Num203z3"/>
    <w:rsid w:val="00353371"/>
    <w:rPr>
      <w:rFonts w:ascii="Symbol" w:hAnsi="Symbol" w:hint="default"/>
    </w:rPr>
  </w:style>
  <w:style w:type="character" w:customStyle="1" w:styleId="WW8Num204z1">
    <w:name w:val="WW8Num204z1"/>
    <w:rsid w:val="00353371"/>
    <w:rPr>
      <w:b/>
      <w:bCs w:val="0"/>
    </w:rPr>
  </w:style>
  <w:style w:type="character" w:customStyle="1" w:styleId="WW8Num206z0">
    <w:name w:val="WW8Num206z0"/>
    <w:rsid w:val="00353371"/>
    <w:rPr>
      <w:rFonts w:ascii="Symbol" w:eastAsia="Times New Roman" w:hAnsi="Symbol" w:hint="default"/>
    </w:rPr>
  </w:style>
  <w:style w:type="character" w:customStyle="1" w:styleId="WW8Num206z1">
    <w:name w:val="WW8Num206z1"/>
    <w:rsid w:val="00353371"/>
    <w:rPr>
      <w:rFonts w:ascii="Courier New" w:hAnsi="Courier New" w:cs="Courier New" w:hint="default"/>
    </w:rPr>
  </w:style>
  <w:style w:type="character" w:customStyle="1" w:styleId="WW8Num206z2">
    <w:name w:val="WW8Num206z2"/>
    <w:rsid w:val="00353371"/>
    <w:rPr>
      <w:rFonts w:ascii="Wingdings" w:hAnsi="Wingdings" w:hint="default"/>
    </w:rPr>
  </w:style>
  <w:style w:type="character" w:customStyle="1" w:styleId="WW8Num206z3">
    <w:name w:val="WW8Num206z3"/>
    <w:rsid w:val="00353371"/>
    <w:rPr>
      <w:rFonts w:ascii="Symbol" w:hAnsi="Symbol" w:hint="default"/>
    </w:rPr>
  </w:style>
  <w:style w:type="character" w:customStyle="1" w:styleId="WW8Num207z0">
    <w:name w:val="WW8Num207z0"/>
    <w:rsid w:val="00353371"/>
    <w:rPr>
      <w:rFonts w:ascii="Symbol" w:hAnsi="Symbol" w:hint="default"/>
      <w:sz w:val="20"/>
    </w:rPr>
  </w:style>
  <w:style w:type="character" w:customStyle="1" w:styleId="WW8Num213z0">
    <w:name w:val="WW8Num213z0"/>
    <w:rsid w:val="00353371"/>
    <w:rPr>
      <w:rFonts w:ascii="Symbol" w:hAnsi="Symbol" w:hint="default"/>
      <w:sz w:val="20"/>
    </w:rPr>
  </w:style>
  <w:style w:type="character" w:customStyle="1" w:styleId="WW8Num214z0">
    <w:name w:val="WW8Num214z0"/>
    <w:rsid w:val="00353371"/>
    <w:rPr>
      <w:rFonts w:ascii="Symbol" w:hAnsi="Symbol" w:hint="default"/>
    </w:rPr>
  </w:style>
  <w:style w:type="character" w:customStyle="1" w:styleId="WW8Num214z1">
    <w:name w:val="WW8Num214z1"/>
    <w:rsid w:val="00353371"/>
    <w:rPr>
      <w:rFonts w:ascii="Courier New" w:hAnsi="Courier New" w:cs="Courier New" w:hint="default"/>
    </w:rPr>
  </w:style>
  <w:style w:type="character" w:customStyle="1" w:styleId="WW8Num220z0">
    <w:name w:val="WW8Num220z0"/>
    <w:rsid w:val="00353371"/>
    <w:rPr>
      <w:u w:val="single"/>
    </w:rPr>
  </w:style>
  <w:style w:type="character" w:customStyle="1" w:styleId="WW8Num228z0">
    <w:name w:val="WW8Num228z0"/>
    <w:rsid w:val="00353371"/>
    <w:rPr>
      <w:rFonts w:ascii="Symbol" w:hAnsi="Symbol" w:hint="default"/>
      <w:sz w:val="20"/>
    </w:rPr>
  </w:style>
  <w:style w:type="character" w:customStyle="1" w:styleId="WW8Num228z1">
    <w:name w:val="WW8Num228z1"/>
    <w:rsid w:val="00353371"/>
    <w:rPr>
      <w:rFonts w:ascii="Courier New" w:hAnsi="Courier New" w:cs="Courier New" w:hint="default"/>
      <w:sz w:val="20"/>
    </w:rPr>
  </w:style>
  <w:style w:type="character" w:customStyle="1" w:styleId="WW8Num228z2">
    <w:name w:val="WW8Num228z2"/>
    <w:rsid w:val="00353371"/>
    <w:rPr>
      <w:rFonts w:ascii="Wingdings" w:hAnsi="Wingdings" w:hint="default"/>
      <w:sz w:val="20"/>
    </w:rPr>
  </w:style>
  <w:style w:type="character" w:customStyle="1" w:styleId="WW8Num236z0">
    <w:name w:val="WW8Num236z0"/>
    <w:rsid w:val="00353371"/>
    <w:rPr>
      <w:rFonts w:ascii="Symbol" w:eastAsia="Times New Roman" w:hAnsi="Symbol" w:hint="default"/>
    </w:rPr>
  </w:style>
  <w:style w:type="character" w:customStyle="1" w:styleId="WW8Num236z1">
    <w:name w:val="WW8Num236z1"/>
    <w:rsid w:val="00353371"/>
    <w:rPr>
      <w:rFonts w:ascii="Courier New" w:hAnsi="Courier New" w:cs="Courier New" w:hint="default"/>
    </w:rPr>
  </w:style>
  <w:style w:type="character" w:customStyle="1" w:styleId="WW8Num236z2">
    <w:name w:val="WW8Num236z2"/>
    <w:rsid w:val="00353371"/>
    <w:rPr>
      <w:rFonts w:ascii="Wingdings" w:hAnsi="Wingdings" w:hint="default"/>
    </w:rPr>
  </w:style>
  <w:style w:type="character" w:customStyle="1" w:styleId="WW8Num236z3">
    <w:name w:val="WW8Num236z3"/>
    <w:rsid w:val="00353371"/>
    <w:rPr>
      <w:rFonts w:ascii="Symbol" w:hAnsi="Symbol" w:hint="default"/>
    </w:rPr>
  </w:style>
  <w:style w:type="character" w:customStyle="1" w:styleId="WW8Num239z0">
    <w:name w:val="WW8Num239z0"/>
    <w:rsid w:val="00353371"/>
    <w:rPr>
      <w:rFonts w:ascii="Times New Roman" w:eastAsia="Times New Roman" w:hAnsi="Times New Roman" w:cs="Times New Roman" w:hint="default"/>
    </w:rPr>
  </w:style>
  <w:style w:type="character" w:customStyle="1" w:styleId="WW8Num239z1">
    <w:name w:val="WW8Num239z1"/>
    <w:rsid w:val="00353371"/>
    <w:rPr>
      <w:rFonts w:ascii="Courier New" w:hAnsi="Courier New" w:cs="Courier New" w:hint="default"/>
    </w:rPr>
  </w:style>
  <w:style w:type="character" w:customStyle="1" w:styleId="WW8Num239z2">
    <w:name w:val="WW8Num239z2"/>
    <w:rsid w:val="00353371"/>
    <w:rPr>
      <w:rFonts w:ascii="Wingdings" w:hAnsi="Wingdings" w:hint="default"/>
    </w:rPr>
  </w:style>
  <w:style w:type="character" w:customStyle="1" w:styleId="WW8Num239z3">
    <w:name w:val="WW8Num239z3"/>
    <w:rsid w:val="00353371"/>
    <w:rPr>
      <w:rFonts w:ascii="Symbol" w:hAnsi="Symbol" w:hint="default"/>
    </w:rPr>
  </w:style>
  <w:style w:type="character" w:customStyle="1" w:styleId="NumberingSymbols">
    <w:name w:val="Numbering Symbols"/>
    <w:rsid w:val="00353371"/>
    <w:rPr>
      <w:rFonts w:ascii="Garamond" w:hAnsi="Garamond" w:hint="default"/>
    </w:rPr>
  </w:style>
  <w:style w:type="character" w:customStyle="1" w:styleId="Bullets">
    <w:name w:val="Bullets"/>
    <w:rsid w:val="00353371"/>
    <w:rPr>
      <w:rFonts w:ascii="StarSymbol" w:eastAsia="StarSymbol" w:hAnsi="StarSymbol" w:cs="StarSymbol" w:hint="default"/>
      <w:sz w:val="18"/>
      <w:szCs w:val="18"/>
    </w:rPr>
  </w:style>
  <w:style w:type="character" w:customStyle="1" w:styleId="lqqtgroup">
    <w:name w:val="lqqtgroup"/>
    <w:basedOn w:val="DefaultParagraphFont"/>
    <w:rsid w:val="00353371"/>
  </w:style>
  <w:style w:type="character" w:customStyle="1" w:styleId="quotedtooltip">
    <w:name w:val="quotedtooltip"/>
    <w:basedOn w:val="DefaultParagraphFont"/>
    <w:rsid w:val="00353371"/>
  </w:style>
  <w:style w:type="character" w:customStyle="1" w:styleId="quotedtooltipbox">
    <w:name w:val="quotedtooltipbox"/>
    <w:basedOn w:val="DefaultParagraphFont"/>
    <w:rsid w:val="00353371"/>
  </w:style>
  <w:style w:type="character" w:customStyle="1" w:styleId="mwlivequotes">
    <w:name w:val="mwlivequotes"/>
    <w:basedOn w:val="DefaultParagraphFont"/>
    <w:rsid w:val="00353371"/>
  </w:style>
  <w:style w:type="character" w:customStyle="1" w:styleId="lastlabel">
    <w:name w:val="lastlabel"/>
    <w:basedOn w:val="DefaultParagraphFont"/>
    <w:rsid w:val="00353371"/>
  </w:style>
  <w:style w:type="character" w:customStyle="1" w:styleId="lb07">
    <w:name w:val="lb07"/>
    <w:basedOn w:val="DefaultParagraphFont"/>
    <w:rsid w:val="00353371"/>
  </w:style>
  <w:style w:type="character" w:customStyle="1" w:styleId="qted">
    <w:name w:val="qted"/>
    <w:basedOn w:val="DefaultParagraphFont"/>
    <w:rsid w:val="00353371"/>
  </w:style>
  <w:style w:type="character" w:customStyle="1" w:styleId="t14">
    <w:name w:val="t14"/>
    <w:basedOn w:val="DefaultParagraphFont"/>
    <w:rsid w:val="00353371"/>
  </w:style>
  <w:style w:type="character" w:customStyle="1" w:styleId="nfakpe">
    <w:name w:val="nfakpe"/>
    <w:basedOn w:val="DefaultParagraphFont"/>
    <w:rsid w:val="00353371"/>
  </w:style>
  <w:style w:type="character" w:customStyle="1" w:styleId="DebateBlockCharChar">
    <w:name w:val="Debate Block Char Char"/>
    <w:basedOn w:val="DefaultParagraphFont"/>
    <w:rsid w:val="00353371"/>
    <w:rPr>
      <w:rFonts w:ascii="Arial" w:hAnsi="Arial" w:cs="Arial" w:hint="default"/>
      <w:b/>
      <w:bCs/>
      <w:kern w:val="32"/>
      <w:sz w:val="36"/>
      <w:szCs w:val="32"/>
      <w:u w:val="single"/>
    </w:rPr>
  </w:style>
  <w:style w:type="character" w:customStyle="1" w:styleId="citsource">
    <w:name w:val="citsource"/>
    <w:basedOn w:val="DefaultParagraphFont"/>
    <w:rsid w:val="00353371"/>
  </w:style>
  <w:style w:type="character" w:customStyle="1" w:styleId="sc">
    <w:name w:val="sc"/>
    <w:basedOn w:val="DefaultParagraphFont"/>
    <w:rsid w:val="00353371"/>
  </w:style>
  <w:style w:type="character" w:customStyle="1" w:styleId="atime">
    <w:name w:val="atime"/>
    <w:basedOn w:val="DefaultParagraphFont"/>
    <w:rsid w:val="00353371"/>
  </w:style>
  <w:style w:type="character" w:customStyle="1" w:styleId="unreadChar">
    <w:name w:val="unread Char"/>
    <w:basedOn w:val="DefaultParagraphFont"/>
    <w:rsid w:val="00353371"/>
    <w:rPr>
      <w:szCs w:val="24"/>
      <w:lang w:val="en-US" w:eastAsia="en-US" w:bidi="ar-SA"/>
    </w:rPr>
  </w:style>
  <w:style w:type="character" w:customStyle="1" w:styleId="Internetlink1">
    <w:name w:val="Internet link1"/>
    <w:rsid w:val="00353371"/>
    <w:rPr>
      <w:color w:val="000080"/>
      <w:u w:val="single"/>
    </w:rPr>
  </w:style>
  <w:style w:type="character" w:customStyle="1" w:styleId="underliningChar3">
    <w:name w:val="underlining Char"/>
    <w:basedOn w:val="DefaultParagraphFont"/>
    <w:rsid w:val="00353371"/>
    <w:rPr>
      <w:b/>
      <w:bCs w:val="0"/>
      <w:szCs w:val="24"/>
      <w:u w:val="single"/>
      <w:lang w:val="en-US" w:eastAsia="en-US" w:bidi="ar-SA"/>
    </w:rPr>
  </w:style>
  <w:style w:type="character" w:customStyle="1" w:styleId="notreadChar">
    <w:name w:val="not read Char"/>
    <w:basedOn w:val="DefaultParagraphFont"/>
    <w:rsid w:val="00353371"/>
    <w:rPr>
      <w:sz w:val="18"/>
      <w:szCs w:val="24"/>
      <w:lang w:val="en-US" w:eastAsia="en-US" w:bidi="ar-SA"/>
    </w:rPr>
  </w:style>
  <w:style w:type="character" w:customStyle="1" w:styleId="insideheadline">
    <w:name w:val="insideheadline"/>
    <w:basedOn w:val="DefaultParagraphFont"/>
    <w:rsid w:val="00353371"/>
  </w:style>
  <w:style w:type="character" w:customStyle="1" w:styleId="mwlivequotesupdelayed">
    <w:name w:val="mwlivequotes up delayed"/>
    <w:basedOn w:val="DefaultParagraphFont"/>
    <w:rsid w:val="00353371"/>
  </w:style>
  <w:style w:type="character" w:customStyle="1" w:styleId="mwlivequotesdowndelayed">
    <w:name w:val="mwlivequotes down delayed"/>
    <w:basedOn w:val="DefaultParagraphFont"/>
    <w:rsid w:val="00353371"/>
  </w:style>
  <w:style w:type="character" w:customStyle="1" w:styleId="shirttail">
    <w:name w:val="shirttail"/>
    <w:basedOn w:val="DefaultParagraphFont"/>
    <w:rsid w:val="00353371"/>
  </w:style>
  <w:style w:type="character" w:customStyle="1" w:styleId="definition">
    <w:name w:val="definition"/>
    <w:basedOn w:val="DefaultParagraphFont"/>
    <w:rsid w:val="00353371"/>
  </w:style>
  <w:style w:type="character" w:customStyle="1" w:styleId="CardTextCharCharChar">
    <w:name w:val="Card Text Char Char Char"/>
    <w:basedOn w:val="DefaultParagraphFont"/>
    <w:rsid w:val="00353371"/>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353371"/>
    <w:rPr>
      <w:rFonts w:ascii="Arial Narrow" w:hAnsi="Arial Narrow" w:hint="default"/>
      <w:sz w:val="18"/>
      <w:u w:val="single"/>
    </w:rPr>
  </w:style>
  <w:style w:type="character" w:customStyle="1" w:styleId="UnderlineStyleCharCharChar">
    <w:name w:val="Underline Style Char Char Char"/>
    <w:basedOn w:val="DefaultParagraphFont"/>
    <w:rsid w:val="00353371"/>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353371"/>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353371"/>
    <w:rPr>
      <w:rFonts w:ascii="Arial" w:hAnsi="Arial" w:cs="Arial" w:hint="default"/>
      <w:b/>
      <w:bCs/>
      <w:color w:val="990000"/>
      <w:sz w:val="26"/>
      <w:szCs w:val="26"/>
    </w:rPr>
  </w:style>
  <w:style w:type="character" w:customStyle="1" w:styleId="bodytitle1">
    <w:name w:val="bodytitle1"/>
    <w:basedOn w:val="DefaultParagraphFont"/>
    <w:rsid w:val="00353371"/>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353371"/>
  </w:style>
  <w:style w:type="character" w:customStyle="1" w:styleId="style114style118">
    <w:name w:val="style114 style118"/>
    <w:basedOn w:val="DefaultParagraphFont"/>
    <w:rsid w:val="00353371"/>
  </w:style>
  <w:style w:type="character" w:customStyle="1" w:styleId="hint">
    <w:name w:val="hint"/>
    <w:basedOn w:val="DefaultParagraphFont"/>
    <w:rsid w:val="00353371"/>
  </w:style>
  <w:style w:type="character" w:customStyle="1" w:styleId="flw">
    <w:name w:val="flw"/>
    <w:basedOn w:val="DefaultParagraphFont"/>
    <w:rsid w:val="00353371"/>
  </w:style>
  <w:style w:type="character" w:customStyle="1" w:styleId="illustration">
    <w:name w:val="illustration"/>
    <w:basedOn w:val="DefaultParagraphFont"/>
    <w:rsid w:val="00353371"/>
  </w:style>
  <w:style w:type="character" w:customStyle="1" w:styleId="StyleArialNarrowBoldThickunderline">
    <w:name w:val="Style Arial Narrow Bold Thick underline"/>
    <w:basedOn w:val="DefaultParagraphFont"/>
    <w:rsid w:val="00353371"/>
    <w:rPr>
      <w:rFonts w:ascii="Arial Narrow" w:hAnsi="Arial Narrow" w:hint="default"/>
      <w:b/>
      <w:bCs/>
      <w:u w:val="thick"/>
    </w:rPr>
  </w:style>
  <w:style w:type="character" w:customStyle="1" w:styleId="subtitlesarticles1">
    <w:name w:val="subtitles_articles1"/>
    <w:basedOn w:val="DefaultParagraphFont"/>
    <w:rsid w:val="00353371"/>
    <w:rPr>
      <w:rFonts w:ascii="Verdana" w:hAnsi="Verdana" w:cs="Times New Roman" w:hint="default"/>
      <w:b/>
      <w:bCs/>
      <w:color w:val="000000"/>
      <w:sz w:val="20"/>
      <w:szCs w:val="20"/>
    </w:rPr>
  </w:style>
  <w:style w:type="character" w:customStyle="1" w:styleId="fulstoryreporter">
    <w:name w:val="ful_storyreporter"/>
    <w:basedOn w:val="DefaultParagraphFont"/>
    <w:rsid w:val="00353371"/>
  </w:style>
  <w:style w:type="character" w:customStyle="1" w:styleId="editsection">
    <w:name w:val="editsection"/>
    <w:basedOn w:val="DefaultParagraphFont"/>
    <w:rsid w:val="00353371"/>
  </w:style>
  <w:style w:type="character" w:customStyle="1" w:styleId="StyleArial12ptBlack">
    <w:name w:val="Style Arial 12 pt Black"/>
    <w:basedOn w:val="DefaultParagraphFont"/>
    <w:rsid w:val="00353371"/>
    <w:rPr>
      <w:rFonts w:ascii="Garamond" w:hAnsi="Garamond" w:hint="default"/>
      <w:color w:val="000000"/>
      <w:sz w:val="20"/>
      <w:u w:val="single"/>
    </w:rPr>
  </w:style>
  <w:style w:type="character" w:customStyle="1" w:styleId="StyleArialBlack">
    <w:name w:val="Style Arial Black"/>
    <w:basedOn w:val="DefaultParagraphFont"/>
    <w:rsid w:val="00353371"/>
    <w:rPr>
      <w:rFonts w:ascii="Garamond" w:hAnsi="Garamond" w:hint="default"/>
      <w:color w:val="000000"/>
      <w:sz w:val="14"/>
    </w:rPr>
  </w:style>
  <w:style w:type="character" w:customStyle="1" w:styleId="debatenormal0">
    <w:name w:val="debatenormal"/>
    <w:rsid w:val="00353371"/>
  </w:style>
  <w:style w:type="character" w:customStyle="1" w:styleId="m-9052358230135270655gmail-style13ptbold">
    <w:name w:val="m_-9052358230135270655gmail-style13ptbold"/>
    <w:basedOn w:val="DefaultParagraphFont"/>
    <w:rsid w:val="00353371"/>
  </w:style>
  <w:style w:type="character" w:customStyle="1" w:styleId="m-9052358230135270655gmail-styleunderline">
    <w:name w:val="m_-9052358230135270655gmail-styleunderline"/>
    <w:basedOn w:val="DefaultParagraphFont"/>
    <w:rsid w:val="00353371"/>
  </w:style>
  <w:style w:type="character" w:customStyle="1" w:styleId="FontStyle40">
    <w:name w:val="Font Style40"/>
    <w:basedOn w:val="DefaultParagraphFont"/>
    <w:uiPriority w:val="99"/>
    <w:rsid w:val="00353371"/>
    <w:rPr>
      <w:rFonts w:ascii="Cambria" w:hAnsi="Cambria" w:cs="Cambria" w:hint="default"/>
      <w:i/>
      <w:iCs/>
      <w:sz w:val="22"/>
      <w:szCs w:val="22"/>
    </w:rPr>
  </w:style>
  <w:style w:type="character" w:customStyle="1" w:styleId="FontStyle42">
    <w:name w:val="Font Style42"/>
    <w:basedOn w:val="DefaultParagraphFont"/>
    <w:uiPriority w:val="99"/>
    <w:rsid w:val="00353371"/>
    <w:rPr>
      <w:rFonts w:ascii="Cambria" w:hAnsi="Cambria" w:cs="Cambria" w:hint="default"/>
      <w:sz w:val="22"/>
      <w:szCs w:val="22"/>
    </w:rPr>
  </w:style>
  <w:style w:type="character" w:customStyle="1" w:styleId="num">
    <w:name w:val="num"/>
    <w:basedOn w:val="DefaultParagraphFont"/>
    <w:rsid w:val="00353371"/>
  </w:style>
  <w:style w:type="character" w:customStyle="1" w:styleId="mntl-sc-block-headingtext">
    <w:name w:val="mntl-sc-block-heading__text"/>
    <w:basedOn w:val="DefaultParagraphFont"/>
    <w:rsid w:val="00353371"/>
  </w:style>
  <w:style w:type="character" w:customStyle="1" w:styleId="sd">
    <w:name w:val="sd"/>
    <w:basedOn w:val="DefaultParagraphFont"/>
    <w:rsid w:val="00353371"/>
  </w:style>
  <w:style w:type="character" w:customStyle="1" w:styleId="dttext">
    <w:name w:val="dttext"/>
    <w:basedOn w:val="DefaultParagraphFont"/>
    <w:rsid w:val="00353371"/>
  </w:style>
  <w:style w:type="character" w:customStyle="1" w:styleId="visualindicator">
    <w:name w:val="visualindicator"/>
    <w:basedOn w:val="DefaultParagraphFont"/>
    <w:rsid w:val="00353371"/>
  </w:style>
  <w:style w:type="character" w:customStyle="1" w:styleId="result-heading">
    <w:name w:val="result-heading"/>
    <w:basedOn w:val="DefaultParagraphFont"/>
    <w:rsid w:val="00353371"/>
  </w:style>
  <w:style w:type="character" w:customStyle="1" w:styleId="result-title">
    <w:name w:val="result-title"/>
    <w:basedOn w:val="DefaultParagraphFont"/>
    <w:rsid w:val="00353371"/>
  </w:style>
  <w:style w:type="character" w:customStyle="1" w:styleId="result-item">
    <w:name w:val="result-item"/>
    <w:basedOn w:val="DefaultParagraphFont"/>
    <w:rsid w:val="00353371"/>
  </w:style>
  <w:style w:type="character" w:customStyle="1" w:styleId="xn-person">
    <w:name w:val="xn-person"/>
    <w:basedOn w:val="DefaultParagraphFont"/>
    <w:rsid w:val="00353371"/>
  </w:style>
  <w:style w:type="character" w:customStyle="1" w:styleId="css-1ly73wi">
    <w:name w:val="css-1ly73wi"/>
    <w:basedOn w:val="DefaultParagraphFont"/>
    <w:rsid w:val="00353371"/>
  </w:style>
  <w:style w:type="character" w:customStyle="1" w:styleId="rollover-people">
    <w:name w:val="rollover-people"/>
    <w:basedOn w:val="DefaultParagraphFont"/>
    <w:rsid w:val="00353371"/>
  </w:style>
  <w:style w:type="character" w:customStyle="1" w:styleId="company-name">
    <w:name w:val="company-name"/>
    <w:basedOn w:val="DefaultParagraphFont"/>
    <w:rsid w:val="00353371"/>
  </w:style>
  <w:style w:type="character" w:customStyle="1" w:styleId="m3108068631175614020gmail-style13ptbold">
    <w:name w:val="m_3108068631175614020gmail-style13ptbold"/>
    <w:basedOn w:val="DefaultParagraphFont"/>
    <w:rsid w:val="00353371"/>
  </w:style>
  <w:style w:type="character" w:customStyle="1" w:styleId="m3108068631175614020gmail-titlechar">
    <w:name w:val="m_3108068631175614020gmail-titlechar"/>
    <w:basedOn w:val="DefaultParagraphFont"/>
    <w:rsid w:val="00353371"/>
  </w:style>
  <w:style w:type="character" w:customStyle="1" w:styleId="m4841727538114946087gmail-styleunderline">
    <w:name w:val="m_4841727538114946087gmail-styleunderline"/>
    <w:basedOn w:val="DefaultParagraphFont"/>
    <w:rsid w:val="00353371"/>
  </w:style>
  <w:style w:type="character" w:customStyle="1" w:styleId="Mention11">
    <w:name w:val="Mention11"/>
    <w:basedOn w:val="DefaultParagraphFont"/>
    <w:uiPriority w:val="99"/>
    <w:semiHidden/>
    <w:rsid w:val="00353371"/>
    <w:rPr>
      <w:color w:val="2B579A"/>
      <w:shd w:val="clear" w:color="auto" w:fill="E6E6E6"/>
    </w:rPr>
  </w:style>
  <w:style w:type="character" w:customStyle="1" w:styleId="m6370699461968006786gmail-styleunderline">
    <w:name w:val="m_6370699461968006786gmail-styleunderline"/>
    <w:basedOn w:val="DefaultParagraphFont"/>
    <w:rsid w:val="00353371"/>
  </w:style>
  <w:style w:type="character" w:customStyle="1" w:styleId="Mention2">
    <w:name w:val="Mention2"/>
    <w:basedOn w:val="DefaultParagraphFont"/>
    <w:uiPriority w:val="99"/>
    <w:semiHidden/>
    <w:rsid w:val="00353371"/>
    <w:rPr>
      <w:color w:val="2B579A"/>
      <w:shd w:val="clear" w:color="auto" w:fill="E6E6E6"/>
    </w:rPr>
  </w:style>
  <w:style w:type="character" w:customStyle="1" w:styleId="m-8793234324905335251gmail-style13ptbold">
    <w:name w:val="m_-8793234324905335251gmail-style13ptbold"/>
    <w:basedOn w:val="DefaultParagraphFont"/>
    <w:rsid w:val="00353371"/>
  </w:style>
  <w:style w:type="character" w:customStyle="1" w:styleId="m3965771245576658108gmail-styleunderline">
    <w:name w:val="m_3965771245576658108gmail-styleunderline"/>
    <w:basedOn w:val="DefaultParagraphFont"/>
    <w:rsid w:val="00353371"/>
  </w:style>
  <w:style w:type="character" w:customStyle="1" w:styleId="FontStyle220">
    <w:name w:val="Font Style220"/>
    <w:basedOn w:val="DefaultParagraphFont"/>
    <w:uiPriority w:val="99"/>
    <w:rsid w:val="00353371"/>
    <w:rPr>
      <w:rFonts w:ascii="Candara" w:hAnsi="Candara" w:cs="Candara" w:hint="default"/>
      <w:i/>
      <w:iCs/>
      <w:sz w:val="18"/>
      <w:szCs w:val="18"/>
    </w:rPr>
  </w:style>
  <w:style w:type="character" w:customStyle="1" w:styleId="FontStyle290">
    <w:name w:val="Font Style290"/>
    <w:basedOn w:val="DefaultParagraphFont"/>
    <w:uiPriority w:val="99"/>
    <w:rsid w:val="0035337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53371"/>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353371"/>
  </w:style>
  <w:style w:type="character" w:customStyle="1" w:styleId="overlay">
    <w:name w:val="overlay"/>
    <w:basedOn w:val="DefaultParagraphFont"/>
    <w:rsid w:val="00353371"/>
  </w:style>
  <w:style w:type="character" w:customStyle="1" w:styleId="adtext0">
    <w:name w:val="adtext"/>
    <w:basedOn w:val="DefaultParagraphFont"/>
    <w:rsid w:val="00353371"/>
  </w:style>
  <w:style w:type="character" w:customStyle="1" w:styleId="qu730rj69h">
    <w:name w:val="qu730rj69h"/>
    <w:basedOn w:val="DefaultParagraphFont"/>
    <w:rsid w:val="00353371"/>
  </w:style>
  <w:style w:type="character" w:customStyle="1" w:styleId="lmy74qr12z">
    <w:name w:val="lmy74qr12z"/>
    <w:basedOn w:val="DefaultParagraphFont"/>
    <w:rsid w:val="00353371"/>
  </w:style>
  <w:style w:type="character" w:customStyle="1" w:styleId="icr880">
    <w:name w:val="icr880"/>
    <w:basedOn w:val="DefaultParagraphFont"/>
    <w:rsid w:val="00353371"/>
  </w:style>
  <w:style w:type="character" w:customStyle="1" w:styleId="hx23q54">
    <w:name w:val="hx23q54"/>
    <w:basedOn w:val="DefaultParagraphFont"/>
    <w:rsid w:val="00353371"/>
  </w:style>
  <w:style w:type="character" w:customStyle="1" w:styleId="m-5348258726587825636gmail-style13ptbold">
    <w:name w:val="m_-5348258726587825636gmail-style13ptbold"/>
    <w:basedOn w:val="DefaultParagraphFont"/>
    <w:rsid w:val="00353371"/>
  </w:style>
  <w:style w:type="character" w:customStyle="1" w:styleId="m-5348258726587825636gmail-styleunderline">
    <w:name w:val="m_-5348258726587825636gmail-styleunderline"/>
    <w:basedOn w:val="DefaultParagraphFont"/>
    <w:rsid w:val="00353371"/>
  </w:style>
  <w:style w:type="character" w:customStyle="1" w:styleId="DDIUnderline">
    <w:name w:val="DDI Underline"/>
    <w:qFormat/>
    <w:rsid w:val="00353371"/>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353371"/>
  </w:style>
  <w:style w:type="character" w:customStyle="1" w:styleId="m489902567989944824gmail-styleunderline">
    <w:name w:val="m_489902567989944824gmail-styleunderline"/>
    <w:basedOn w:val="DefaultParagraphFont"/>
    <w:rsid w:val="00353371"/>
  </w:style>
  <w:style w:type="character" w:customStyle="1" w:styleId="Mention3">
    <w:name w:val="Mention3"/>
    <w:basedOn w:val="DefaultParagraphFont"/>
    <w:uiPriority w:val="99"/>
    <w:semiHidden/>
    <w:rsid w:val="00353371"/>
    <w:rPr>
      <w:color w:val="2B579A"/>
      <w:shd w:val="clear" w:color="auto" w:fill="E6E6E6"/>
    </w:rPr>
  </w:style>
  <w:style w:type="character" w:customStyle="1" w:styleId="m-5251091010484660064gmail-style13ptbold">
    <w:name w:val="m_-5251091010484660064gmail-style13ptbold"/>
    <w:basedOn w:val="DefaultParagraphFont"/>
    <w:rsid w:val="00353371"/>
  </w:style>
  <w:style w:type="character" w:customStyle="1" w:styleId="m-5251091010484660064gmail-styleunderline">
    <w:name w:val="m_-5251091010484660064gmail-styleunderline"/>
    <w:basedOn w:val="DefaultParagraphFont"/>
    <w:rsid w:val="00353371"/>
  </w:style>
  <w:style w:type="character" w:customStyle="1" w:styleId="tablecaption1">
    <w:name w:val="tablecaption"/>
    <w:basedOn w:val="DefaultParagraphFont"/>
    <w:rsid w:val="00353371"/>
  </w:style>
  <w:style w:type="character" w:customStyle="1" w:styleId="StyleLatinHelvetica105ptBlack">
    <w:name w:val="Style (Latin) Helvetica 10.5 pt Black"/>
    <w:basedOn w:val="DefaultParagraphFont"/>
    <w:rsid w:val="00353371"/>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353371"/>
  </w:style>
  <w:style w:type="character" w:customStyle="1" w:styleId="m-413333960618644972gmail-styleunderline">
    <w:name w:val="m_-413333960618644972gmail-styleunderline"/>
    <w:basedOn w:val="DefaultParagraphFont"/>
    <w:rsid w:val="00353371"/>
  </w:style>
  <w:style w:type="character" w:customStyle="1" w:styleId="m8314098763611656848gmail-stylestylebold12pt">
    <w:name w:val="m_8314098763611656848gmail-stylestylebold12pt"/>
    <w:basedOn w:val="DefaultParagraphFont"/>
    <w:rsid w:val="00353371"/>
  </w:style>
  <w:style w:type="character" w:customStyle="1" w:styleId="m8314098763611656848gmail-styleboldunderline">
    <w:name w:val="m_8314098763611656848gmail-styleboldunderline"/>
    <w:basedOn w:val="DefaultParagraphFont"/>
    <w:rsid w:val="00353371"/>
  </w:style>
  <w:style w:type="character" w:customStyle="1" w:styleId="Mention4">
    <w:name w:val="Mention4"/>
    <w:basedOn w:val="DefaultParagraphFont"/>
    <w:uiPriority w:val="99"/>
    <w:semiHidden/>
    <w:rsid w:val="00353371"/>
    <w:rPr>
      <w:color w:val="2B579A"/>
      <w:shd w:val="clear" w:color="auto" w:fill="E6E6E6"/>
    </w:rPr>
  </w:style>
  <w:style w:type="character" w:customStyle="1" w:styleId="m-895152127622952443gmail-style13ptbold">
    <w:name w:val="m_-895152127622952443gmail-style13ptbold"/>
    <w:basedOn w:val="DefaultParagraphFont"/>
    <w:rsid w:val="00353371"/>
  </w:style>
  <w:style w:type="character" w:customStyle="1" w:styleId="m4133802843404377303gmail-style13ptbold">
    <w:name w:val="m_4133802843404377303gmail-style13ptbold"/>
    <w:basedOn w:val="DefaultParagraphFont"/>
    <w:rsid w:val="00353371"/>
  </w:style>
  <w:style w:type="character" w:customStyle="1" w:styleId="m4133802843404377303gmail-styleunderline">
    <w:name w:val="m_4133802843404377303gmail-styleunderline"/>
    <w:basedOn w:val="DefaultParagraphFont"/>
    <w:rsid w:val="00353371"/>
  </w:style>
  <w:style w:type="character" w:customStyle="1" w:styleId="m1864609289044096952gmail-style13ptbold">
    <w:name w:val="m_1864609289044096952gmail-style13ptbold"/>
    <w:basedOn w:val="DefaultParagraphFont"/>
    <w:rsid w:val="00353371"/>
  </w:style>
  <w:style w:type="character" w:customStyle="1" w:styleId="m-2434640214339110092gmail-style13ptbold">
    <w:name w:val="m_-2434640214339110092gmail-style13ptbold"/>
    <w:basedOn w:val="DefaultParagraphFont"/>
    <w:rsid w:val="00353371"/>
  </w:style>
  <w:style w:type="character" w:customStyle="1" w:styleId="m-2434640214339110092gmail-styleunderline">
    <w:name w:val="m_-2434640214339110092gmail-styleunderline"/>
    <w:basedOn w:val="DefaultParagraphFont"/>
    <w:rsid w:val="00353371"/>
  </w:style>
  <w:style w:type="character" w:customStyle="1" w:styleId="articlepage-articlebody-firstletter">
    <w:name w:val="articlepage-articlebody-firstletter"/>
    <w:basedOn w:val="DefaultParagraphFont"/>
    <w:rsid w:val="00353371"/>
  </w:style>
  <w:style w:type="character" w:customStyle="1" w:styleId="UnresolvedMention32">
    <w:name w:val="Unresolved Mention32"/>
    <w:basedOn w:val="DefaultParagraphFont"/>
    <w:uiPriority w:val="99"/>
    <w:semiHidden/>
    <w:rsid w:val="00353371"/>
    <w:rPr>
      <w:color w:val="605E5C"/>
      <w:shd w:val="clear" w:color="auto" w:fill="E1DFDD"/>
    </w:rPr>
  </w:style>
  <w:style w:type="character" w:customStyle="1" w:styleId="UnresolvedMention5">
    <w:name w:val="Unresolved Mention5"/>
    <w:basedOn w:val="DefaultParagraphFont"/>
    <w:uiPriority w:val="99"/>
    <w:rsid w:val="00353371"/>
    <w:rPr>
      <w:color w:val="605E5C"/>
      <w:shd w:val="clear" w:color="auto" w:fill="E1DFDD"/>
    </w:rPr>
  </w:style>
  <w:style w:type="character" w:customStyle="1" w:styleId="UnresolvedMention6">
    <w:name w:val="Unresolved Mention6"/>
    <w:basedOn w:val="DefaultParagraphFont"/>
    <w:uiPriority w:val="99"/>
    <w:rsid w:val="00353371"/>
    <w:rPr>
      <w:color w:val="605E5C"/>
      <w:shd w:val="clear" w:color="auto" w:fill="E1DFDD"/>
    </w:rPr>
  </w:style>
  <w:style w:type="character" w:customStyle="1" w:styleId="hubidentifier">
    <w:name w:val="hub_identifier"/>
    <w:basedOn w:val="DefaultParagraphFont"/>
    <w:rsid w:val="00353371"/>
  </w:style>
  <w:style w:type="character" w:customStyle="1" w:styleId="auszeichnungkursiv">
    <w:name w:val="auszeichnungkursiv"/>
    <w:basedOn w:val="DefaultParagraphFont"/>
    <w:rsid w:val="00353371"/>
  </w:style>
  <w:style w:type="character" w:customStyle="1" w:styleId="tabgrafikformalbezeichnungnr">
    <w:name w:val="tabgrafikformalbezeichnungnr"/>
    <w:basedOn w:val="DefaultParagraphFont"/>
    <w:rsid w:val="00353371"/>
  </w:style>
  <w:style w:type="character" w:customStyle="1" w:styleId="m-268162420547309261gmail-stylestylebold12pt">
    <w:name w:val="m_-268162420547309261gmail-stylestylebold12pt"/>
    <w:basedOn w:val="DefaultParagraphFont"/>
    <w:rsid w:val="00353371"/>
  </w:style>
  <w:style w:type="character" w:customStyle="1" w:styleId="m-268162420547309261gmail-styleboldunderline">
    <w:name w:val="m_-268162420547309261gmail-styleboldunderline"/>
    <w:basedOn w:val="DefaultParagraphFont"/>
    <w:rsid w:val="00353371"/>
  </w:style>
  <w:style w:type="character" w:customStyle="1" w:styleId="m-5621139387307470627gmail-style13ptbold">
    <w:name w:val="m_-5621139387307470627gmail-style13ptbold"/>
    <w:basedOn w:val="DefaultParagraphFont"/>
    <w:rsid w:val="00353371"/>
  </w:style>
  <w:style w:type="character" w:customStyle="1" w:styleId="m-5621139387307470627gmail-styleunderline">
    <w:name w:val="m_-5621139387307470627gmail-styleunderline"/>
    <w:basedOn w:val="DefaultParagraphFont"/>
    <w:rsid w:val="00353371"/>
  </w:style>
  <w:style w:type="character" w:customStyle="1" w:styleId="m-4930835733434609408gmail-style13ptbold">
    <w:name w:val="m_-4930835733434609408gmail-style13ptbold"/>
    <w:basedOn w:val="DefaultParagraphFont"/>
    <w:rsid w:val="00353371"/>
  </w:style>
  <w:style w:type="character" w:customStyle="1" w:styleId="m-4930835733434609408gmail-styleunderline">
    <w:name w:val="m_-4930835733434609408gmail-styleunderline"/>
    <w:basedOn w:val="DefaultParagraphFont"/>
    <w:rsid w:val="00353371"/>
  </w:style>
  <w:style w:type="character" w:customStyle="1" w:styleId="m-2456650549122369157gmail-style13ptbold">
    <w:name w:val="m_-2456650549122369157gmail-style13ptbold"/>
    <w:basedOn w:val="DefaultParagraphFont"/>
    <w:rsid w:val="00353371"/>
  </w:style>
  <w:style w:type="character" w:customStyle="1" w:styleId="m-2456650549122369157gmail-styleunderline">
    <w:name w:val="m_-2456650549122369157gmail-styleunderline"/>
    <w:basedOn w:val="DefaultParagraphFont"/>
    <w:rsid w:val="00353371"/>
  </w:style>
  <w:style w:type="character" w:customStyle="1" w:styleId="m-3350902899047358468gmail-styleunderline">
    <w:name w:val="m_-3350902899047358468gmail-styleunderline"/>
    <w:basedOn w:val="DefaultParagraphFont"/>
    <w:rsid w:val="00353371"/>
  </w:style>
  <w:style w:type="character" w:customStyle="1" w:styleId="m462447500549623171gmail-style13ptbold">
    <w:name w:val="m_462447500549623171gmail-style13ptbold"/>
    <w:basedOn w:val="DefaultParagraphFont"/>
    <w:rsid w:val="00353371"/>
  </w:style>
  <w:style w:type="character" w:customStyle="1" w:styleId="m462447500549623171gmail-styleunderline">
    <w:name w:val="m_462447500549623171gmail-styleunderline"/>
    <w:basedOn w:val="DefaultParagraphFont"/>
    <w:rsid w:val="00353371"/>
  </w:style>
  <w:style w:type="character" w:customStyle="1" w:styleId="arttitle">
    <w:name w:val="art_title"/>
    <w:basedOn w:val="DefaultParagraphFont"/>
    <w:rsid w:val="00353371"/>
  </w:style>
  <w:style w:type="character" w:customStyle="1" w:styleId="serialtitle">
    <w:name w:val="serial_title"/>
    <w:basedOn w:val="DefaultParagraphFont"/>
    <w:rsid w:val="00353371"/>
  </w:style>
  <w:style w:type="character" w:customStyle="1" w:styleId="volumeissue">
    <w:name w:val="volume_issue"/>
    <w:basedOn w:val="DefaultParagraphFont"/>
    <w:rsid w:val="00353371"/>
  </w:style>
  <w:style w:type="character" w:customStyle="1" w:styleId="pagerange">
    <w:name w:val="page_range"/>
    <w:basedOn w:val="DefaultParagraphFont"/>
    <w:rsid w:val="00353371"/>
  </w:style>
  <w:style w:type="character" w:customStyle="1" w:styleId="doilink">
    <w:name w:val="doi_link"/>
    <w:basedOn w:val="DefaultParagraphFont"/>
    <w:rsid w:val="00353371"/>
  </w:style>
  <w:style w:type="character" w:customStyle="1" w:styleId="headingnumber">
    <w:name w:val="headingnumber"/>
    <w:basedOn w:val="DefaultParagraphFont"/>
    <w:rsid w:val="00353371"/>
  </w:style>
  <w:style w:type="character" w:customStyle="1" w:styleId="internalref">
    <w:name w:val="internalref"/>
    <w:basedOn w:val="DefaultParagraphFont"/>
    <w:rsid w:val="00353371"/>
  </w:style>
  <w:style w:type="character" w:customStyle="1" w:styleId="m-134349766280542120gmail-style13ptbold">
    <w:name w:val="m_-134349766280542120gmail-style13ptbold"/>
    <w:basedOn w:val="DefaultParagraphFont"/>
    <w:rsid w:val="00353371"/>
  </w:style>
  <w:style w:type="character" w:customStyle="1" w:styleId="m-134349766280542120gmail-msohyperlink">
    <w:name w:val="m_-134349766280542120gmail-msohyperlink"/>
    <w:basedOn w:val="DefaultParagraphFont"/>
    <w:rsid w:val="00353371"/>
  </w:style>
  <w:style w:type="character" w:customStyle="1" w:styleId="m-134349766280542120gmail-styleunderline">
    <w:name w:val="m_-134349766280542120gmail-styleunderline"/>
    <w:basedOn w:val="DefaultParagraphFont"/>
    <w:rsid w:val="00353371"/>
  </w:style>
  <w:style w:type="character" w:customStyle="1" w:styleId="m-134349766280542120gmail-cite">
    <w:name w:val="m_-134349766280542120gmail-cite"/>
    <w:basedOn w:val="DefaultParagraphFont"/>
    <w:rsid w:val="00353371"/>
  </w:style>
  <w:style w:type="character" w:customStyle="1" w:styleId="m-134349766280542120gmail-underline">
    <w:name w:val="m_-134349766280542120gmail-underline"/>
    <w:basedOn w:val="DefaultParagraphFont"/>
    <w:rsid w:val="00353371"/>
  </w:style>
  <w:style w:type="character" w:customStyle="1" w:styleId="m-134349766280542120gmail-underline0">
    <w:name w:val="m_-134349766280542120gmail-underline0"/>
    <w:basedOn w:val="DefaultParagraphFont"/>
    <w:rsid w:val="00353371"/>
  </w:style>
  <w:style w:type="character" w:customStyle="1" w:styleId="m-299895914748161361gmail-style13ptbold">
    <w:name w:val="m_-299895914748161361gmail-style13ptbold"/>
    <w:basedOn w:val="DefaultParagraphFont"/>
    <w:rsid w:val="00353371"/>
  </w:style>
  <w:style w:type="character" w:customStyle="1" w:styleId="m-299895914748161361gmail-styleunderline">
    <w:name w:val="m_-299895914748161361gmail-styleunderline"/>
    <w:basedOn w:val="DefaultParagraphFont"/>
    <w:rsid w:val="00353371"/>
  </w:style>
  <w:style w:type="character" w:customStyle="1" w:styleId="m-266642551691440061gmail-author-date">
    <w:name w:val="m_-266642551691440061gmail-author-date"/>
    <w:basedOn w:val="DefaultParagraphFont"/>
    <w:rsid w:val="00353371"/>
  </w:style>
  <w:style w:type="character" w:customStyle="1" w:styleId="m-266642551691440061gmail-debateunderline">
    <w:name w:val="m_-266642551691440061gmail-debateunderline"/>
    <w:basedOn w:val="DefaultParagraphFont"/>
    <w:rsid w:val="00353371"/>
  </w:style>
  <w:style w:type="character" w:customStyle="1" w:styleId="listingauthor">
    <w:name w:val="listing__author"/>
    <w:basedOn w:val="DefaultParagraphFont"/>
    <w:rsid w:val="00353371"/>
  </w:style>
  <w:style w:type="character" w:customStyle="1" w:styleId="m7113523068278247331gmail-style13ptbold">
    <w:name w:val="m_7113523068278247331gmail-style13ptbold"/>
    <w:basedOn w:val="DefaultParagraphFont"/>
    <w:rsid w:val="00353371"/>
  </w:style>
  <w:style w:type="character" w:customStyle="1" w:styleId="m7113523068278247331gmail-underline">
    <w:name w:val="m_7113523068278247331gmail-underline"/>
    <w:basedOn w:val="DefaultParagraphFont"/>
    <w:rsid w:val="00353371"/>
  </w:style>
  <w:style w:type="character" w:customStyle="1" w:styleId="m7113523068278247331gmail-styleunderline">
    <w:name w:val="m_7113523068278247331gmail-styleunderline"/>
    <w:basedOn w:val="DefaultParagraphFont"/>
    <w:rsid w:val="00353371"/>
  </w:style>
  <w:style w:type="character" w:customStyle="1" w:styleId="enhanced-reference">
    <w:name w:val="enhanced-reference"/>
    <w:basedOn w:val="DefaultParagraphFont"/>
    <w:rsid w:val="00353371"/>
  </w:style>
  <w:style w:type="character" w:customStyle="1" w:styleId="ff1">
    <w:name w:val="ff1"/>
    <w:basedOn w:val="DefaultParagraphFont"/>
    <w:rsid w:val="00353371"/>
  </w:style>
  <w:style w:type="character" w:customStyle="1" w:styleId="ff2">
    <w:name w:val="ff2"/>
    <w:basedOn w:val="DefaultParagraphFont"/>
    <w:rsid w:val="00353371"/>
  </w:style>
  <w:style w:type="character" w:customStyle="1" w:styleId="display">
    <w:name w:val="display"/>
    <w:basedOn w:val="DefaultParagraphFont"/>
    <w:rsid w:val="00353371"/>
  </w:style>
  <w:style w:type="character" w:customStyle="1" w:styleId="m2030095631327626865gmail-style13ptbold">
    <w:name w:val="m_2030095631327626865gmail-style13ptbold"/>
    <w:basedOn w:val="DefaultParagraphFont"/>
    <w:rsid w:val="00353371"/>
  </w:style>
  <w:style w:type="character" w:customStyle="1" w:styleId="m2030095631327626865gmail-styleunderline">
    <w:name w:val="m_2030095631327626865gmail-styleunderline"/>
    <w:basedOn w:val="DefaultParagraphFont"/>
    <w:rsid w:val="00353371"/>
  </w:style>
  <w:style w:type="character" w:customStyle="1" w:styleId="m4240400669014671728gmail-styleunderline">
    <w:name w:val="m_4240400669014671728gmail-styleunderline"/>
    <w:basedOn w:val="DefaultParagraphFont"/>
    <w:rsid w:val="00353371"/>
  </w:style>
  <w:style w:type="character" w:customStyle="1" w:styleId="tweetinfo-heartstat">
    <w:name w:val="tweetinfo-heartstat"/>
    <w:basedOn w:val="DefaultParagraphFont"/>
    <w:rsid w:val="00353371"/>
  </w:style>
  <w:style w:type="character" w:customStyle="1" w:styleId="playbutton-flyout">
    <w:name w:val="playbutton-flyout"/>
    <w:basedOn w:val="DefaultParagraphFont"/>
    <w:rsid w:val="00353371"/>
  </w:style>
  <w:style w:type="character" w:customStyle="1" w:styleId="inlinevideo-videolabel">
    <w:name w:val="inlinevideo-videolabel"/>
    <w:basedOn w:val="DefaultParagraphFont"/>
    <w:rsid w:val="00353371"/>
  </w:style>
  <w:style w:type="character" w:customStyle="1" w:styleId="inlinevideo-videoduration">
    <w:name w:val="inlinevideo-videoduration"/>
    <w:basedOn w:val="DefaultParagraphFont"/>
    <w:rsid w:val="00353371"/>
  </w:style>
  <w:style w:type="character" w:customStyle="1" w:styleId="5yl5">
    <w:name w:val="_5yl5"/>
    <w:basedOn w:val="DefaultParagraphFont"/>
    <w:rsid w:val="00353371"/>
  </w:style>
  <w:style w:type="character" w:customStyle="1" w:styleId="balancedheadline">
    <w:name w:val="balancedheadline"/>
    <w:basedOn w:val="DefaultParagraphFont"/>
    <w:rsid w:val="00353371"/>
  </w:style>
  <w:style w:type="character" w:customStyle="1" w:styleId="UnresolvedMention10">
    <w:name w:val="Unresolved Mention10"/>
    <w:basedOn w:val="DefaultParagraphFont"/>
    <w:uiPriority w:val="99"/>
    <w:semiHidden/>
    <w:rsid w:val="00353371"/>
    <w:rPr>
      <w:color w:val="605E5C"/>
      <w:shd w:val="clear" w:color="auto" w:fill="E1DFDD"/>
    </w:rPr>
  </w:style>
  <w:style w:type="character" w:customStyle="1" w:styleId="UnresolvedMention100">
    <w:name w:val="Unresolved Mention100"/>
    <w:basedOn w:val="DefaultParagraphFont"/>
    <w:uiPriority w:val="99"/>
    <w:semiHidden/>
    <w:rsid w:val="00353371"/>
    <w:rPr>
      <w:color w:val="605E5C"/>
      <w:shd w:val="clear" w:color="auto" w:fill="E1DFDD"/>
    </w:rPr>
  </w:style>
  <w:style w:type="character" w:customStyle="1" w:styleId="UnresolvedMention1000">
    <w:name w:val="Unresolved Mention1000"/>
    <w:basedOn w:val="DefaultParagraphFont"/>
    <w:uiPriority w:val="99"/>
    <w:semiHidden/>
    <w:rsid w:val="00353371"/>
    <w:rPr>
      <w:color w:val="605E5C"/>
      <w:shd w:val="clear" w:color="auto" w:fill="E1DFDD"/>
    </w:rPr>
  </w:style>
  <w:style w:type="character" w:customStyle="1" w:styleId="UnresolvedMention10000">
    <w:name w:val="Unresolved Mention10000"/>
    <w:basedOn w:val="DefaultParagraphFont"/>
    <w:uiPriority w:val="99"/>
    <w:semiHidden/>
    <w:rsid w:val="00353371"/>
    <w:rPr>
      <w:color w:val="605E5C"/>
      <w:shd w:val="clear" w:color="auto" w:fill="E1DFDD"/>
    </w:rPr>
  </w:style>
  <w:style w:type="character" w:customStyle="1" w:styleId="UnresolvedMention100000">
    <w:name w:val="Unresolved Mention100000"/>
    <w:basedOn w:val="DefaultParagraphFont"/>
    <w:uiPriority w:val="99"/>
    <w:semiHidden/>
    <w:rsid w:val="00353371"/>
    <w:rPr>
      <w:color w:val="605E5C"/>
      <w:shd w:val="clear" w:color="auto" w:fill="E1DFDD"/>
    </w:rPr>
  </w:style>
  <w:style w:type="character" w:customStyle="1" w:styleId="UnresolvedMention1000000">
    <w:name w:val="Unresolved Mention1000000"/>
    <w:basedOn w:val="DefaultParagraphFont"/>
    <w:uiPriority w:val="99"/>
    <w:semiHidden/>
    <w:rsid w:val="00353371"/>
    <w:rPr>
      <w:color w:val="605E5C"/>
      <w:shd w:val="clear" w:color="auto" w:fill="E1DFDD"/>
    </w:rPr>
  </w:style>
  <w:style w:type="character" w:customStyle="1" w:styleId="UnresolvedMention10000000">
    <w:name w:val="Unresolved Mention10000000"/>
    <w:basedOn w:val="DefaultParagraphFont"/>
    <w:uiPriority w:val="99"/>
    <w:semiHidden/>
    <w:rsid w:val="00353371"/>
    <w:rPr>
      <w:color w:val="605E5C"/>
      <w:shd w:val="clear" w:color="auto" w:fill="E1DFDD"/>
    </w:rPr>
  </w:style>
  <w:style w:type="character" w:customStyle="1" w:styleId="UnresolvedMention100000000">
    <w:name w:val="Unresolved Mention100000000"/>
    <w:basedOn w:val="DefaultParagraphFont"/>
    <w:uiPriority w:val="99"/>
    <w:semiHidden/>
    <w:rsid w:val="00353371"/>
    <w:rPr>
      <w:color w:val="605E5C"/>
      <w:shd w:val="clear" w:color="auto" w:fill="E1DFDD"/>
    </w:rPr>
  </w:style>
  <w:style w:type="character" w:customStyle="1" w:styleId="UnresolvedMention1000000000">
    <w:name w:val="Unresolved Mention1000000000"/>
    <w:basedOn w:val="DefaultParagraphFont"/>
    <w:uiPriority w:val="99"/>
    <w:semiHidden/>
    <w:rsid w:val="00353371"/>
    <w:rPr>
      <w:color w:val="605E5C"/>
      <w:shd w:val="clear" w:color="auto" w:fill="E1DFDD"/>
    </w:rPr>
  </w:style>
  <w:style w:type="character" w:customStyle="1" w:styleId="UnresolvedMention10000000000">
    <w:name w:val="Unresolved Mention10000000000"/>
    <w:basedOn w:val="DefaultParagraphFont"/>
    <w:uiPriority w:val="99"/>
    <w:semiHidden/>
    <w:rsid w:val="00353371"/>
    <w:rPr>
      <w:color w:val="605E5C"/>
      <w:shd w:val="clear" w:color="auto" w:fill="E1DFDD"/>
    </w:rPr>
  </w:style>
  <w:style w:type="character" w:customStyle="1" w:styleId="UnresolvedMention100000000000">
    <w:name w:val="Unresolved Mention100000000000"/>
    <w:basedOn w:val="DefaultParagraphFont"/>
    <w:uiPriority w:val="99"/>
    <w:semiHidden/>
    <w:rsid w:val="00353371"/>
    <w:rPr>
      <w:color w:val="605E5C"/>
      <w:shd w:val="clear" w:color="auto" w:fill="E1DFDD"/>
    </w:rPr>
  </w:style>
  <w:style w:type="character" w:customStyle="1" w:styleId="m-4768620939706884080gmail-style13ptbold">
    <w:name w:val="m_-4768620939706884080gmail-style13ptbold"/>
    <w:basedOn w:val="DefaultParagraphFont"/>
    <w:rsid w:val="00353371"/>
  </w:style>
  <w:style w:type="character" w:customStyle="1" w:styleId="m-6639950760076288358gmail-style13ptbold">
    <w:name w:val="m_-6639950760076288358gmail-style13ptbold"/>
    <w:basedOn w:val="DefaultParagraphFont"/>
    <w:rsid w:val="00353371"/>
  </w:style>
  <w:style w:type="character" w:customStyle="1" w:styleId="m-6639950760076288358gmail-msohyperlink">
    <w:name w:val="m_-6639950760076288358gmail-msohyperlink"/>
    <w:basedOn w:val="DefaultParagraphFont"/>
    <w:rsid w:val="00353371"/>
  </w:style>
  <w:style w:type="character" w:customStyle="1" w:styleId="m-6639950760076288358gmail-m4841727538114946087gmail-styleunderline">
    <w:name w:val="m_-6639950760076288358gmail-m4841727538114946087gmail-styleunderline"/>
    <w:basedOn w:val="DefaultParagraphFont"/>
    <w:rsid w:val="00353371"/>
  </w:style>
  <w:style w:type="character" w:customStyle="1" w:styleId="m8998500066486699605gmail-style13ptbold">
    <w:name w:val="m_8998500066486699605gmail-style13ptbold"/>
    <w:basedOn w:val="DefaultParagraphFont"/>
    <w:rsid w:val="00353371"/>
  </w:style>
  <w:style w:type="character" w:customStyle="1" w:styleId="m8998500066486699605gmail-styleunderline">
    <w:name w:val="m_8998500066486699605gmail-styleunderline"/>
    <w:basedOn w:val="DefaultParagraphFont"/>
    <w:rsid w:val="00353371"/>
  </w:style>
  <w:style w:type="character" w:customStyle="1" w:styleId="m-4007627453485596929gmail-style13ptbold">
    <w:name w:val="m_-4007627453485596929gmail-style13ptbold"/>
    <w:basedOn w:val="DefaultParagraphFont"/>
    <w:rsid w:val="00353371"/>
  </w:style>
  <w:style w:type="character" w:customStyle="1" w:styleId="QuoteChar2">
    <w:name w:val="Quote Char2"/>
    <w:basedOn w:val="DefaultParagraphFont"/>
    <w:uiPriority w:val="29"/>
    <w:rsid w:val="00353371"/>
    <w:rPr>
      <w:rFonts w:ascii="Cambria" w:hAnsi="Cambria" w:cs="Calibri" w:hint="default"/>
      <w:i/>
      <w:iCs/>
      <w:color w:val="404040" w:themeColor="text1" w:themeTint="BF"/>
    </w:rPr>
  </w:style>
  <w:style w:type="character" w:customStyle="1" w:styleId="letter">
    <w:name w:val="letter"/>
    <w:basedOn w:val="DefaultParagraphFont"/>
    <w:rsid w:val="00353371"/>
  </w:style>
  <w:style w:type="character" w:customStyle="1" w:styleId="mdash">
    <w:name w:val="mdash"/>
    <w:basedOn w:val="DefaultParagraphFont"/>
    <w:rsid w:val="00353371"/>
  </w:style>
  <w:style w:type="character" w:customStyle="1" w:styleId="untext">
    <w:name w:val="untext"/>
    <w:basedOn w:val="DefaultParagraphFont"/>
    <w:rsid w:val="00353371"/>
  </w:style>
  <w:style w:type="character" w:customStyle="1" w:styleId="vis">
    <w:name w:val="vis"/>
    <w:basedOn w:val="DefaultParagraphFont"/>
    <w:rsid w:val="00353371"/>
  </w:style>
  <w:style w:type="character" w:customStyle="1" w:styleId="ex-sent">
    <w:name w:val="ex-sent"/>
    <w:basedOn w:val="DefaultParagraphFont"/>
    <w:rsid w:val="00353371"/>
  </w:style>
  <w:style w:type="character" w:customStyle="1" w:styleId="mwtwi">
    <w:name w:val="mw_t_wi"/>
    <w:basedOn w:val="DefaultParagraphFont"/>
    <w:rsid w:val="00353371"/>
  </w:style>
  <w:style w:type="character" w:customStyle="1" w:styleId="paddingrightxxs--desktop">
    <w:name w:val="padding_right_xxs--desktop"/>
    <w:basedOn w:val="DefaultParagraphFont"/>
    <w:rsid w:val="00353371"/>
  </w:style>
  <w:style w:type="character" w:customStyle="1" w:styleId="paddingrightxxs1">
    <w:name w:val="padding_right_xxs1"/>
    <w:basedOn w:val="DefaultParagraphFont"/>
    <w:rsid w:val="00353371"/>
  </w:style>
  <w:style w:type="character" w:customStyle="1" w:styleId="nowrap1">
    <w:name w:val="nowrap1"/>
    <w:basedOn w:val="DefaultParagraphFont"/>
    <w:rsid w:val="00353371"/>
  </w:style>
  <w:style w:type="character" w:customStyle="1" w:styleId="articlebyline1">
    <w:name w:val="article_byline1"/>
    <w:basedOn w:val="DefaultParagraphFont"/>
    <w:rsid w:val="00353371"/>
    <w:rPr>
      <w:rFonts w:ascii="Lora" w:hAnsi="Lora" w:hint="default"/>
      <w:i/>
      <w:iCs/>
      <w:color w:val="000000"/>
      <w:sz w:val="30"/>
      <w:szCs w:val="30"/>
    </w:rPr>
  </w:style>
  <w:style w:type="character" w:customStyle="1" w:styleId="italic1">
    <w:name w:val="italic1"/>
    <w:basedOn w:val="DefaultParagraphFont"/>
    <w:rsid w:val="00353371"/>
    <w:rPr>
      <w:i/>
      <w:iCs/>
    </w:rPr>
  </w:style>
  <w:style w:type="character" w:customStyle="1" w:styleId="articleimagecredit2">
    <w:name w:val="article_image_credit2"/>
    <w:basedOn w:val="DefaultParagraphFont"/>
    <w:rsid w:val="00353371"/>
    <w:rPr>
      <w:rFonts w:ascii="Lora" w:hAnsi="Lora" w:hint="default"/>
      <w:i/>
      <w:iCs/>
      <w:sz w:val="24"/>
      <w:szCs w:val="24"/>
    </w:rPr>
  </w:style>
  <w:style w:type="character" w:customStyle="1" w:styleId="articlesponsored2">
    <w:name w:val="article_sponsored2"/>
    <w:basedOn w:val="DefaultParagraphFont"/>
    <w:rsid w:val="00353371"/>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353371"/>
  </w:style>
  <w:style w:type="character" w:customStyle="1" w:styleId="jsx-6718032761">
    <w:name w:val="jsx-6718032761"/>
    <w:basedOn w:val="DefaultParagraphFont"/>
    <w:rsid w:val="00353371"/>
  </w:style>
  <w:style w:type="character" w:customStyle="1" w:styleId="uwnk-">
    <w:name w:val="uwnk-"/>
    <w:basedOn w:val="DefaultParagraphFont"/>
    <w:rsid w:val="00353371"/>
  </w:style>
  <w:style w:type="character" w:customStyle="1" w:styleId="c-messagebody">
    <w:name w:val="c-message__body"/>
    <w:basedOn w:val="DefaultParagraphFont"/>
    <w:rsid w:val="00353371"/>
  </w:style>
  <w:style w:type="character" w:customStyle="1" w:styleId="post-tag">
    <w:name w:val="post-tag"/>
    <w:basedOn w:val="DefaultParagraphFont"/>
    <w:rsid w:val="00353371"/>
  </w:style>
  <w:style w:type="character" w:customStyle="1" w:styleId="imagecaption">
    <w:name w:val="imagecaption"/>
    <w:basedOn w:val="DefaultParagraphFont"/>
    <w:rsid w:val="00353371"/>
  </w:style>
  <w:style w:type="character" w:customStyle="1" w:styleId="year">
    <w:name w:val="year"/>
    <w:basedOn w:val="DefaultParagraphFont"/>
    <w:rsid w:val="00353371"/>
  </w:style>
  <w:style w:type="character" w:customStyle="1" w:styleId="Caption5">
    <w:name w:val="Caption5"/>
    <w:basedOn w:val="DefaultParagraphFont"/>
    <w:rsid w:val="00353371"/>
  </w:style>
  <w:style w:type="character" w:customStyle="1" w:styleId="also-readtext--label">
    <w:name w:val="also-read__text--label"/>
    <w:basedOn w:val="DefaultParagraphFont"/>
    <w:rsid w:val="00353371"/>
  </w:style>
  <w:style w:type="character" w:customStyle="1" w:styleId="subscribe--long">
    <w:name w:val="subscribe--long"/>
    <w:basedOn w:val="DefaultParagraphFont"/>
    <w:rsid w:val="00353371"/>
  </w:style>
  <w:style w:type="character" w:customStyle="1" w:styleId="hed-heading">
    <w:name w:val="hed-heading"/>
    <w:basedOn w:val="DefaultParagraphFont"/>
    <w:rsid w:val="00353371"/>
  </w:style>
  <w:style w:type="character" w:customStyle="1" w:styleId="pre">
    <w:name w:val="pre"/>
    <w:basedOn w:val="DefaultParagraphFont"/>
    <w:rsid w:val="00353371"/>
  </w:style>
  <w:style w:type="character" w:customStyle="1" w:styleId="video-label">
    <w:name w:val="video-label"/>
    <w:basedOn w:val="DefaultParagraphFont"/>
    <w:rsid w:val="00353371"/>
  </w:style>
  <w:style w:type="character" w:customStyle="1" w:styleId="branding">
    <w:name w:val="branding"/>
    <w:basedOn w:val="DefaultParagraphFont"/>
    <w:rsid w:val="00353371"/>
  </w:style>
  <w:style w:type="character" w:customStyle="1" w:styleId="nav-action">
    <w:name w:val="nav-action"/>
    <w:basedOn w:val="DefaultParagraphFont"/>
    <w:rsid w:val="00353371"/>
  </w:style>
  <w:style w:type="character" w:customStyle="1" w:styleId="component-bylines-0-2-40">
    <w:name w:val="component-bylines-0-2-40"/>
    <w:basedOn w:val="DefaultParagraphFont"/>
    <w:rsid w:val="00353371"/>
  </w:style>
  <w:style w:type="character" w:customStyle="1" w:styleId="trcrboxheaderspan">
    <w:name w:val="trc_rbox_header_span"/>
    <w:basedOn w:val="DefaultParagraphFont"/>
    <w:rsid w:val="00353371"/>
  </w:style>
  <w:style w:type="character" w:customStyle="1" w:styleId="component-span-0-2-88">
    <w:name w:val="component-span-0-2-88"/>
    <w:basedOn w:val="DefaultParagraphFont"/>
    <w:rsid w:val="00353371"/>
  </w:style>
  <w:style w:type="character" w:customStyle="1" w:styleId="m6540463018285843025gmail-heading4char">
    <w:name w:val="m_6540463018285843025gmail-heading4char"/>
    <w:basedOn w:val="DefaultParagraphFont"/>
    <w:rsid w:val="00353371"/>
  </w:style>
  <w:style w:type="character" w:customStyle="1" w:styleId="m6540463018285843025gmail-styleunderline">
    <w:name w:val="m_6540463018285843025gmail-styleunderline"/>
    <w:basedOn w:val="DefaultParagraphFont"/>
    <w:rsid w:val="00353371"/>
  </w:style>
  <w:style w:type="character" w:customStyle="1" w:styleId="dispurl">
    <w:name w:val="dispurl"/>
    <w:basedOn w:val="DefaultParagraphFont"/>
    <w:rsid w:val="00353371"/>
  </w:style>
  <w:style w:type="character" w:customStyle="1" w:styleId="font-color-01">
    <w:name w:val="font-color-01"/>
    <w:basedOn w:val="DefaultParagraphFont"/>
    <w:rsid w:val="00353371"/>
  </w:style>
  <w:style w:type="character" w:customStyle="1" w:styleId="submitted-by">
    <w:name w:val="submitted-by"/>
    <w:basedOn w:val="DefaultParagraphFont"/>
    <w:rsid w:val="00353371"/>
  </w:style>
  <w:style w:type="character" w:customStyle="1" w:styleId="social-share-count">
    <w:name w:val="social-share-count"/>
    <w:basedOn w:val="DefaultParagraphFont"/>
    <w:rsid w:val="00353371"/>
  </w:style>
  <w:style w:type="character" w:customStyle="1" w:styleId="al-author-name-more">
    <w:name w:val="al-author-name-more"/>
    <w:basedOn w:val="DefaultParagraphFont"/>
    <w:rsid w:val="00353371"/>
  </w:style>
  <w:style w:type="character" w:customStyle="1" w:styleId="elementor-icon-list-text">
    <w:name w:val="elementor-icon-list-text"/>
    <w:basedOn w:val="DefaultParagraphFont"/>
    <w:rsid w:val="00353371"/>
  </w:style>
  <w:style w:type="character" w:customStyle="1" w:styleId="job-description">
    <w:name w:val="job-description"/>
    <w:basedOn w:val="DefaultParagraphFont"/>
    <w:rsid w:val="00353371"/>
  </w:style>
  <w:style w:type="character" w:customStyle="1" w:styleId="authorinfodata">
    <w:name w:val="authorinfodata"/>
    <w:basedOn w:val="DefaultParagraphFont"/>
    <w:rsid w:val="00353371"/>
  </w:style>
  <w:style w:type="character" w:customStyle="1" w:styleId="ob-widget-text">
    <w:name w:val="ob-widget-text"/>
    <w:basedOn w:val="DefaultParagraphFont"/>
    <w:rsid w:val="00353371"/>
  </w:style>
  <w:style w:type="character" w:customStyle="1" w:styleId="field">
    <w:name w:val="field"/>
    <w:basedOn w:val="DefaultParagraphFont"/>
    <w:rsid w:val="00353371"/>
  </w:style>
  <w:style w:type="character" w:customStyle="1" w:styleId="pull-quote-sidebar">
    <w:name w:val="pull-quote-sidebar"/>
    <w:basedOn w:val="DefaultParagraphFont"/>
    <w:rsid w:val="00353371"/>
  </w:style>
  <w:style w:type="character" w:customStyle="1" w:styleId="s12">
    <w:name w:val="s12"/>
    <w:basedOn w:val="DefaultParagraphFont"/>
    <w:rsid w:val="00353371"/>
  </w:style>
  <w:style w:type="character" w:customStyle="1" w:styleId="s11">
    <w:name w:val="s11"/>
    <w:basedOn w:val="DefaultParagraphFont"/>
    <w:rsid w:val="00353371"/>
  </w:style>
  <w:style w:type="character" w:customStyle="1" w:styleId="lede-text-onlyhighlight">
    <w:name w:val="lede-text-only__highlight"/>
    <w:basedOn w:val="DefaultParagraphFont"/>
    <w:rsid w:val="00353371"/>
  </w:style>
  <w:style w:type="character" w:customStyle="1" w:styleId="intro-colon">
    <w:name w:val="intro-colon"/>
    <w:basedOn w:val="DefaultParagraphFont"/>
    <w:rsid w:val="00353371"/>
  </w:style>
  <w:style w:type="character" w:customStyle="1" w:styleId="markup--quote">
    <w:name w:val="markup--quote"/>
    <w:basedOn w:val="DefaultParagraphFont"/>
    <w:rsid w:val="00353371"/>
  </w:style>
  <w:style w:type="character" w:customStyle="1" w:styleId="pubgrid">
    <w:name w:val="pubgrid"/>
    <w:basedOn w:val="DefaultParagraphFont"/>
    <w:rsid w:val="00353371"/>
  </w:style>
  <w:style w:type="character" w:customStyle="1" w:styleId="fppquote">
    <w:name w:val="fp_pquote"/>
    <w:basedOn w:val="DefaultParagraphFont"/>
    <w:rsid w:val="00353371"/>
  </w:style>
  <w:style w:type="character" w:customStyle="1" w:styleId="HTMLAddressChar1">
    <w:name w:val="HTML Address Char1"/>
    <w:basedOn w:val="DefaultParagraphFont"/>
    <w:uiPriority w:val="99"/>
    <w:semiHidden/>
    <w:rsid w:val="00353371"/>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353371"/>
    <w:rPr>
      <w:color w:val="605E5C"/>
      <w:shd w:val="clear" w:color="auto" w:fill="E1DFDD"/>
    </w:rPr>
  </w:style>
  <w:style w:type="character" w:customStyle="1" w:styleId="spipnoteref">
    <w:name w:val="spip_note_ref"/>
    <w:basedOn w:val="DefaultParagraphFont"/>
    <w:rsid w:val="00353371"/>
  </w:style>
  <w:style w:type="character" w:customStyle="1" w:styleId="table-captionlabel">
    <w:name w:val="table-caption__label"/>
    <w:basedOn w:val="DefaultParagraphFont"/>
    <w:rsid w:val="00353371"/>
  </w:style>
  <w:style w:type="character" w:customStyle="1" w:styleId="a-list-item">
    <w:name w:val="a-list-item"/>
    <w:basedOn w:val="DefaultParagraphFont"/>
    <w:rsid w:val="00353371"/>
  </w:style>
  <w:style w:type="character" w:customStyle="1" w:styleId="italics">
    <w:name w:val="italics"/>
    <w:basedOn w:val="DefaultParagraphFont"/>
    <w:rsid w:val="00353371"/>
  </w:style>
  <w:style w:type="character" w:customStyle="1" w:styleId="m-765514100411602794gmail-style13ptbold">
    <w:name w:val="m_-765514100411602794gmail-style13ptbold"/>
    <w:basedOn w:val="DefaultParagraphFont"/>
    <w:rsid w:val="00353371"/>
  </w:style>
  <w:style w:type="character" w:customStyle="1" w:styleId="m-765514100411602794gmail-styleunderline">
    <w:name w:val="m_-765514100411602794gmail-styleunderline"/>
    <w:basedOn w:val="DefaultParagraphFont"/>
    <w:rsid w:val="00353371"/>
  </w:style>
  <w:style w:type="character" w:customStyle="1" w:styleId="FontStyle310">
    <w:name w:val="Font Style310"/>
    <w:uiPriority w:val="99"/>
    <w:rsid w:val="00353371"/>
    <w:rPr>
      <w:rFonts w:ascii="Times New Roman" w:hAnsi="Times New Roman" w:cs="Times New Roman" w:hint="default"/>
      <w:b/>
      <w:bCs/>
      <w:i/>
      <w:iCs/>
      <w:spacing w:val="-10"/>
      <w:sz w:val="18"/>
      <w:szCs w:val="18"/>
    </w:rPr>
  </w:style>
  <w:style w:type="character" w:customStyle="1" w:styleId="FontStyle370">
    <w:name w:val="Font Style370"/>
    <w:uiPriority w:val="99"/>
    <w:rsid w:val="00353371"/>
    <w:rPr>
      <w:rFonts w:ascii="Cambria" w:hAnsi="Cambria" w:cs="Cambria" w:hint="default"/>
      <w:b/>
      <w:bCs/>
      <w:spacing w:val="-10"/>
      <w:sz w:val="18"/>
      <w:szCs w:val="18"/>
    </w:rPr>
  </w:style>
  <w:style w:type="character" w:customStyle="1" w:styleId="FontStyle302">
    <w:name w:val="Font Style302"/>
    <w:uiPriority w:val="99"/>
    <w:rsid w:val="00353371"/>
    <w:rPr>
      <w:rFonts w:ascii="Times New Roman" w:hAnsi="Times New Roman" w:cs="Times New Roman" w:hint="default"/>
      <w:b/>
      <w:bCs/>
      <w:sz w:val="22"/>
      <w:szCs w:val="22"/>
    </w:rPr>
  </w:style>
  <w:style w:type="character" w:customStyle="1" w:styleId="FontStyle347">
    <w:name w:val="Font Style347"/>
    <w:uiPriority w:val="99"/>
    <w:rsid w:val="00353371"/>
    <w:rPr>
      <w:rFonts w:ascii="Times New Roman" w:hAnsi="Times New Roman" w:cs="Times New Roman" w:hint="default"/>
      <w:b/>
      <w:bCs/>
      <w:spacing w:val="-10"/>
      <w:sz w:val="20"/>
      <w:szCs w:val="20"/>
    </w:rPr>
  </w:style>
  <w:style w:type="character" w:customStyle="1" w:styleId="FontStyle303">
    <w:name w:val="Font Style303"/>
    <w:uiPriority w:val="99"/>
    <w:rsid w:val="00353371"/>
    <w:rPr>
      <w:rFonts w:ascii="Times New Roman" w:hAnsi="Times New Roman" w:cs="Times New Roman" w:hint="default"/>
      <w:spacing w:val="-10"/>
      <w:sz w:val="18"/>
      <w:szCs w:val="18"/>
    </w:rPr>
  </w:style>
  <w:style w:type="character" w:customStyle="1" w:styleId="FontStyle312">
    <w:name w:val="Font Style312"/>
    <w:uiPriority w:val="99"/>
    <w:rsid w:val="00353371"/>
    <w:rPr>
      <w:rFonts w:ascii="Times New Roman" w:hAnsi="Times New Roman" w:cs="Times New Roman" w:hint="default"/>
      <w:b/>
      <w:bCs/>
      <w:spacing w:val="-10"/>
      <w:sz w:val="16"/>
      <w:szCs w:val="16"/>
    </w:rPr>
  </w:style>
  <w:style w:type="character" w:customStyle="1" w:styleId="FontStyle346">
    <w:name w:val="Font Style346"/>
    <w:uiPriority w:val="99"/>
    <w:rsid w:val="00353371"/>
    <w:rPr>
      <w:rFonts w:ascii="Times New Roman" w:hAnsi="Times New Roman" w:cs="Times New Roman" w:hint="default"/>
      <w:b/>
      <w:bCs/>
      <w:spacing w:val="-10"/>
      <w:sz w:val="18"/>
      <w:szCs w:val="18"/>
    </w:rPr>
  </w:style>
  <w:style w:type="character" w:customStyle="1" w:styleId="FontStyle330">
    <w:name w:val="Font Style330"/>
    <w:uiPriority w:val="99"/>
    <w:rsid w:val="00353371"/>
    <w:rPr>
      <w:rFonts w:ascii="Times New Roman" w:hAnsi="Times New Roman" w:cs="Times New Roman" w:hint="default"/>
      <w:b/>
      <w:bCs/>
      <w:sz w:val="16"/>
      <w:szCs w:val="16"/>
    </w:rPr>
  </w:style>
  <w:style w:type="character" w:customStyle="1" w:styleId="FontStyle372">
    <w:name w:val="Font Style372"/>
    <w:uiPriority w:val="99"/>
    <w:rsid w:val="00353371"/>
    <w:rPr>
      <w:rFonts w:ascii="Times New Roman" w:hAnsi="Times New Roman" w:cs="Times New Roman" w:hint="default"/>
      <w:b/>
      <w:bCs/>
      <w:sz w:val="16"/>
      <w:szCs w:val="16"/>
    </w:rPr>
  </w:style>
  <w:style w:type="character" w:customStyle="1" w:styleId="FontStyle315">
    <w:name w:val="Font Style315"/>
    <w:uiPriority w:val="99"/>
    <w:rsid w:val="00353371"/>
    <w:rPr>
      <w:rFonts w:ascii="Times New Roman" w:hAnsi="Times New Roman" w:cs="Times New Roman" w:hint="default"/>
      <w:b/>
      <w:bCs/>
      <w:i/>
      <w:iCs/>
      <w:sz w:val="16"/>
      <w:szCs w:val="16"/>
    </w:rPr>
  </w:style>
  <w:style w:type="character" w:customStyle="1" w:styleId="FontStyle313">
    <w:name w:val="Font Style313"/>
    <w:uiPriority w:val="99"/>
    <w:rsid w:val="00353371"/>
    <w:rPr>
      <w:rFonts w:ascii="Times New Roman" w:hAnsi="Times New Roman" w:cs="Times New Roman" w:hint="default"/>
      <w:smallCaps/>
      <w:sz w:val="14"/>
      <w:szCs w:val="14"/>
    </w:rPr>
  </w:style>
  <w:style w:type="character" w:customStyle="1" w:styleId="FontStyle319">
    <w:name w:val="Font Style319"/>
    <w:uiPriority w:val="99"/>
    <w:rsid w:val="00353371"/>
    <w:rPr>
      <w:rFonts w:ascii="Times New Roman" w:hAnsi="Times New Roman" w:cs="Times New Roman" w:hint="default"/>
      <w:b/>
      <w:bCs/>
      <w:spacing w:val="-10"/>
      <w:sz w:val="22"/>
      <w:szCs w:val="22"/>
    </w:rPr>
  </w:style>
  <w:style w:type="table" w:styleId="TableClassic1">
    <w:name w:val="Table Classic 1"/>
    <w:basedOn w:val="TableNormal"/>
    <w:semiHidden/>
    <w:unhideWhenUsed/>
    <w:rsid w:val="00353371"/>
    <w:pPr>
      <w:spacing w:after="0" w:line="240" w:lineRule="auto"/>
    </w:pPr>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353371"/>
    <w:pPr>
      <w:spacing w:after="0" w:line="240" w:lineRule="auto"/>
    </w:pPr>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35337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353371"/>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353371"/>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semiHidden/>
    <w:unhideWhenUsed/>
    <w:rsid w:val="00353371"/>
    <w:pPr>
      <w:spacing w:after="0" w:line="240" w:lineRule="auto"/>
    </w:pPr>
    <w:rPr>
      <w:rFonts w:ascii="Cambria" w:eastAsia="Times New Roman" w:hAnsi="Cambria" w:cs="Times New Roman"/>
      <w:color w:val="365F91"/>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ColorfulGrid-Accent1">
    <w:name w:val="Colorful Grid Accent 1"/>
    <w:basedOn w:val="TableNormal"/>
    <w:uiPriority w:val="29"/>
    <w:semiHidden/>
    <w:unhideWhenUsed/>
    <w:rsid w:val="00353371"/>
    <w:pPr>
      <w:spacing w:after="200" w:line="276" w:lineRule="auto"/>
    </w:pPr>
    <w:tblPr>
      <w:tblStyleRowBandSize w:val="1"/>
      <w:tblStyleColBandSize w:val="1"/>
      <w:tblInd w:w="0" w:type="nil"/>
      <w:tblBorders>
        <w:insideH w:val="single" w:sz="4" w:space="0" w:color="FFFFFF" w:themeColor="background1"/>
      </w:tblBorders>
    </w:tblPr>
    <w:tcPr>
      <w:shd w:val="clear" w:color="auto" w:fill="D9E2F3" w:themeFill="accent1" w:themeFillTint="33"/>
    </w:tcPr>
  </w:style>
  <w:style w:type="table" w:customStyle="1" w:styleId="TableGrid1">
    <w:name w:val="Table Grid1"/>
    <w:basedOn w:val="TableNormal"/>
    <w:rsid w:val="00353371"/>
    <w:pPr>
      <w:spacing w:after="200" w:line="276" w:lineRule="auto"/>
    </w:pPr>
    <w:tblPr>
      <w:tblInd w:w="0" w:type="nil"/>
    </w:tblPr>
  </w:style>
  <w:style w:type="table" w:customStyle="1" w:styleId="MediumGrid22">
    <w:name w:val="Medium Grid 22"/>
    <w:basedOn w:val="TableNormal"/>
    <w:uiPriority w:val="68"/>
    <w:rsid w:val="0035337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35337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53371"/>
    <w:pPr>
      <w:spacing w:after="0" w:line="240" w:lineRule="auto"/>
    </w:pPr>
    <w:rPr>
      <w:rFonts w:eastAsiaTheme="minorEastAsia"/>
    </w:rPr>
    <w:tblPr>
      <w:tblCellMar>
        <w:top w:w="0" w:type="dxa"/>
        <w:left w:w="0" w:type="dxa"/>
        <w:bottom w:w="0" w:type="dxa"/>
        <w:right w:w="0" w:type="dxa"/>
      </w:tblCellMar>
    </w:tblPr>
  </w:style>
  <w:style w:type="paragraph" w:styleId="Index2">
    <w:name w:val="index 2"/>
    <w:basedOn w:val="Normal"/>
    <w:next w:val="Normal"/>
    <w:autoRedefine/>
    <w:semiHidden/>
    <w:unhideWhenUsed/>
    <w:rsid w:val="00353371"/>
    <w:pPr>
      <w:spacing w:after="200" w:line="276" w:lineRule="auto"/>
      <w:ind w:left="400" w:hanging="200"/>
    </w:pPr>
    <w:rPr>
      <w:bCs/>
    </w:rPr>
  </w:style>
  <w:style w:type="paragraph" w:styleId="Index3">
    <w:name w:val="index 3"/>
    <w:basedOn w:val="Normal"/>
    <w:next w:val="Normal"/>
    <w:autoRedefine/>
    <w:semiHidden/>
    <w:unhideWhenUsed/>
    <w:rsid w:val="00353371"/>
    <w:pPr>
      <w:spacing w:after="200" w:line="276" w:lineRule="auto"/>
      <w:ind w:left="600" w:hanging="200"/>
    </w:pPr>
    <w:rPr>
      <w:bCs/>
    </w:rPr>
  </w:style>
  <w:style w:type="paragraph" w:styleId="Index4">
    <w:name w:val="index 4"/>
    <w:basedOn w:val="Normal"/>
    <w:next w:val="Normal"/>
    <w:autoRedefine/>
    <w:semiHidden/>
    <w:unhideWhenUsed/>
    <w:rsid w:val="00353371"/>
    <w:pPr>
      <w:spacing w:after="200" w:line="276" w:lineRule="auto"/>
      <w:ind w:left="800" w:hanging="200"/>
    </w:pPr>
    <w:rPr>
      <w:bCs/>
    </w:rPr>
  </w:style>
  <w:style w:type="paragraph" w:styleId="Index5">
    <w:name w:val="index 5"/>
    <w:basedOn w:val="Normal"/>
    <w:next w:val="Normal"/>
    <w:autoRedefine/>
    <w:semiHidden/>
    <w:unhideWhenUsed/>
    <w:rsid w:val="00353371"/>
    <w:pPr>
      <w:spacing w:after="200" w:line="276" w:lineRule="auto"/>
      <w:ind w:left="1000" w:hanging="200"/>
    </w:pPr>
    <w:rPr>
      <w:bCs/>
    </w:rPr>
  </w:style>
  <w:style w:type="paragraph" w:styleId="Index6">
    <w:name w:val="index 6"/>
    <w:basedOn w:val="Normal"/>
    <w:next w:val="Normal"/>
    <w:autoRedefine/>
    <w:semiHidden/>
    <w:unhideWhenUsed/>
    <w:rsid w:val="00353371"/>
    <w:pPr>
      <w:spacing w:after="200" w:line="276" w:lineRule="auto"/>
      <w:ind w:left="1200" w:hanging="200"/>
    </w:pPr>
    <w:rPr>
      <w:bCs/>
    </w:rPr>
  </w:style>
  <w:style w:type="paragraph" w:styleId="Index7">
    <w:name w:val="index 7"/>
    <w:basedOn w:val="Normal"/>
    <w:next w:val="Normal"/>
    <w:autoRedefine/>
    <w:semiHidden/>
    <w:unhideWhenUsed/>
    <w:rsid w:val="00353371"/>
    <w:pPr>
      <w:spacing w:after="200" w:line="276" w:lineRule="auto"/>
      <w:ind w:left="1400" w:hanging="200"/>
    </w:pPr>
    <w:rPr>
      <w:bCs/>
    </w:rPr>
  </w:style>
  <w:style w:type="paragraph" w:styleId="Index8">
    <w:name w:val="index 8"/>
    <w:basedOn w:val="Normal"/>
    <w:next w:val="Normal"/>
    <w:autoRedefine/>
    <w:semiHidden/>
    <w:unhideWhenUsed/>
    <w:rsid w:val="00353371"/>
    <w:pPr>
      <w:spacing w:after="200" w:line="276" w:lineRule="auto"/>
      <w:ind w:left="1600" w:hanging="200"/>
    </w:pPr>
    <w:rPr>
      <w:bCs/>
    </w:rPr>
  </w:style>
  <w:style w:type="paragraph" w:styleId="Index9">
    <w:name w:val="index 9"/>
    <w:basedOn w:val="Normal"/>
    <w:next w:val="Normal"/>
    <w:autoRedefine/>
    <w:semiHidden/>
    <w:unhideWhenUsed/>
    <w:rsid w:val="00353371"/>
    <w:pPr>
      <w:spacing w:after="200" w:line="276" w:lineRule="auto"/>
      <w:ind w:left="1800" w:hanging="200"/>
    </w:pPr>
    <w:rPr>
      <w:bCs/>
    </w:rPr>
  </w:style>
  <w:style w:type="paragraph" w:styleId="TOC2">
    <w:name w:val="toc 2"/>
    <w:basedOn w:val="Normal"/>
    <w:next w:val="Normal"/>
    <w:autoRedefine/>
    <w:uiPriority w:val="39"/>
    <w:semiHidden/>
    <w:unhideWhenUsed/>
    <w:qFormat/>
    <w:rsid w:val="00353371"/>
    <w:pPr>
      <w:ind w:left="200"/>
    </w:pPr>
    <w:rPr>
      <w:rFonts w:eastAsia="Calibri"/>
      <w:color w:val="000000"/>
    </w:rPr>
  </w:style>
  <w:style w:type="paragraph" w:styleId="TOC3">
    <w:name w:val="toc 3"/>
    <w:basedOn w:val="Normal"/>
    <w:next w:val="Normal"/>
    <w:autoRedefine/>
    <w:uiPriority w:val="39"/>
    <w:semiHidden/>
    <w:unhideWhenUsed/>
    <w:qFormat/>
    <w:rsid w:val="00353371"/>
    <w:pPr>
      <w:ind w:left="400"/>
    </w:pPr>
    <w:rPr>
      <w:rFonts w:eastAsia="Calibri"/>
      <w:color w:val="000000"/>
    </w:rPr>
  </w:style>
  <w:style w:type="paragraph" w:styleId="TOC4">
    <w:name w:val="toc 4"/>
    <w:basedOn w:val="Normal"/>
    <w:next w:val="Normal"/>
    <w:autoRedefine/>
    <w:uiPriority w:val="39"/>
    <w:semiHidden/>
    <w:unhideWhenUsed/>
    <w:rsid w:val="00353371"/>
    <w:pPr>
      <w:spacing w:before="240"/>
    </w:pPr>
    <w:rPr>
      <w:b/>
      <w:u w:val="single"/>
    </w:rPr>
  </w:style>
  <w:style w:type="paragraph" w:styleId="TOC5">
    <w:name w:val="toc 5"/>
    <w:basedOn w:val="Normal"/>
    <w:next w:val="Normal"/>
    <w:autoRedefine/>
    <w:uiPriority w:val="39"/>
    <w:semiHidden/>
    <w:unhideWhenUsed/>
    <w:rsid w:val="00353371"/>
    <w:pPr>
      <w:ind w:left="800"/>
    </w:pPr>
    <w:rPr>
      <w:rFonts w:eastAsia="Calibri"/>
      <w:color w:val="000000"/>
    </w:rPr>
  </w:style>
  <w:style w:type="paragraph" w:styleId="TOC6">
    <w:name w:val="toc 6"/>
    <w:basedOn w:val="Normal"/>
    <w:next w:val="Normal"/>
    <w:autoRedefine/>
    <w:uiPriority w:val="39"/>
    <w:semiHidden/>
    <w:unhideWhenUsed/>
    <w:rsid w:val="00353371"/>
    <w:pPr>
      <w:ind w:left="1000"/>
    </w:pPr>
    <w:rPr>
      <w:rFonts w:eastAsia="Calibri"/>
      <w:color w:val="000000"/>
    </w:rPr>
  </w:style>
  <w:style w:type="paragraph" w:styleId="TOC7">
    <w:name w:val="toc 7"/>
    <w:basedOn w:val="Normal"/>
    <w:next w:val="Normal"/>
    <w:autoRedefine/>
    <w:uiPriority w:val="39"/>
    <w:semiHidden/>
    <w:unhideWhenUsed/>
    <w:rsid w:val="00353371"/>
    <w:pPr>
      <w:ind w:left="1200"/>
    </w:pPr>
    <w:rPr>
      <w:rFonts w:eastAsia="Calibri"/>
      <w:color w:val="000000"/>
    </w:rPr>
  </w:style>
  <w:style w:type="paragraph" w:styleId="TOC8">
    <w:name w:val="toc 8"/>
    <w:basedOn w:val="Normal"/>
    <w:next w:val="Normal"/>
    <w:autoRedefine/>
    <w:uiPriority w:val="39"/>
    <w:semiHidden/>
    <w:unhideWhenUsed/>
    <w:rsid w:val="00353371"/>
    <w:pPr>
      <w:ind w:left="1400"/>
    </w:pPr>
    <w:rPr>
      <w:rFonts w:eastAsia="Calibri"/>
      <w:color w:val="000000"/>
    </w:rPr>
  </w:style>
  <w:style w:type="paragraph" w:styleId="TOC9">
    <w:name w:val="toc 9"/>
    <w:basedOn w:val="Normal"/>
    <w:next w:val="Normal"/>
    <w:autoRedefine/>
    <w:uiPriority w:val="39"/>
    <w:semiHidden/>
    <w:unhideWhenUsed/>
    <w:rsid w:val="00353371"/>
    <w:pPr>
      <w:ind w:left="1600"/>
    </w:pPr>
    <w:rPr>
      <w:rFonts w:eastAsia="Calibri"/>
      <w:color w:val="000000"/>
    </w:rPr>
  </w:style>
  <w:style w:type="paragraph" w:styleId="NormalIndent">
    <w:name w:val="Normal Indent"/>
    <w:basedOn w:val="Normal"/>
    <w:semiHidden/>
    <w:unhideWhenUsed/>
    <w:rsid w:val="00353371"/>
    <w:pPr>
      <w:ind w:left="720"/>
    </w:pPr>
  </w:style>
  <w:style w:type="paragraph" w:styleId="IndexHeading">
    <w:name w:val="index heading"/>
    <w:basedOn w:val="Normal"/>
    <w:next w:val="Index1"/>
    <w:semiHidden/>
    <w:unhideWhenUsed/>
    <w:rsid w:val="00353371"/>
    <w:pPr>
      <w:spacing w:after="200" w:line="276" w:lineRule="auto"/>
    </w:pPr>
    <w:rPr>
      <w:bCs/>
    </w:rPr>
  </w:style>
  <w:style w:type="paragraph" w:styleId="EnvelopeAddress">
    <w:name w:val="envelope address"/>
    <w:basedOn w:val="Normal"/>
    <w:semiHidden/>
    <w:unhideWhenUsed/>
    <w:rsid w:val="00353371"/>
    <w:pPr>
      <w:framePr w:w="7920" w:h="1980"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353371"/>
    <w:rPr>
      <w:rFonts w:asciiTheme="majorHAnsi" w:eastAsiaTheme="majorEastAsia" w:hAnsiTheme="majorHAnsi" w:cstheme="majorBidi"/>
      <w:sz w:val="20"/>
      <w:szCs w:val="20"/>
    </w:rPr>
  </w:style>
  <w:style w:type="paragraph" w:styleId="TOAHeading">
    <w:name w:val="toa heading"/>
    <w:basedOn w:val="Normal"/>
    <w:next w:val="Normal"/>
    <w:semiHidden/>
    <w:unhideWhenUsed/>
    <w:rsid w:val="00353371"/>
    <w:pPr>
      <w:spacing w:before="120"/>
    </w:pPr>
    <w:rPr>
      <w:rFonts w:eastAsia="Calibri"/>
    </w:rPr>
  </w:style>
  <w:style w:type="paragraph" w:styleId="List">
    <w:name w:val="List"/>
    <w:basedOn w:val="BodyText"/>
    <w:uiPriority w:val="99"/>
    <w:semiHidden/>
    <w:unhideWhenUsed/>
    <w:rsid w:val="00353371"/>
    <w:pPr>
      <w:widowControl w:val="0"/>
      <w:suppressAutoHyphens/>
    </w:pPr>
    <w:rPr>
      <w:rFonts w:eastAsia="Droid Sans Fallback" w:cs="Lohit Hindi"/>
      <w:kern w:val="2"/>
      <w:lang w:eastAsia="zh-CN" w:bidi="hi-IN"/>
    </w:rPr>
  </w:style>
  <w:style w:type="paragraph" w:styleId="List2">
    <w:name w:val="List 2"/>
    <w:basedOn w:val="Default"/>
    <w:next w:val="Default"/>
    <w:semiHidden/>
    <w:unhideWhenUsed/>
    <w:rsid w:val="00353371"/>
    <w:rPr>
      <w:rFonts w:eastAsia="Times New Roman"/>
      <w:color w:val="auto"/>
    </w:rPr>
  </w:style>
  <w:style w:type="paragraph" w:styleId="ListBullet2">
    <w:name w:val="List Bullet 2"/>
    <w:basedOn w:val="Normal"/>
    <w:semiHidden/>
    <w:unhideWhenUsed/>
    <w:rsid w:val="00353371"/>
    <w:pPr>
      <w:tabs>
        <w:tab w:val="num" w:pos="1440"/>
      </w:tabs>
      <w:ind w:left="1440" w:hanging="360"/>
    </w:pPr>
    <w:rPr>
      <w:rFonts w:eastAsia="Times New Roman"/>
      <w:b/>
      <w:szCs w:val="44"/>
    </w:rPr>
  </w:style>
  <w:style w:type="paragraph" w:styleId="BlockText">
    <w:name w:val="Block Text"/>
    <w:basedOn w:val="Normal"/>
    <w:semiHidden/>
    <w:unhideWhenUsed/>
    <w:rsid w:val="00353371"/>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Revision">
    <w:name w:val="Revision"/>
    <w:uiPriority w:val="99"/>
    <w:semiHidden/>
    <w:rsid w:val="00353371"/>
    <w:pPr>
      <w:spacing w:after="0" w:line="240" w:lineRule="auto"/>
    </w:pPr>
    <w:rPr>
      <w:rFonts w:ascii="Calibri" w:eastAsiaTheme="minorEastAsia" w:hAnsi="Calibri"/>
      <w:szCs w:val="24"/>
    </w:rPr>
  </w:style>
  <w:style w:type="paragraph" w:styleId="TOCHeading">
    <w:name w:val="TOC Heading"/>
    <w:basedOn w:val="Heading1"/>
    <w:next w:val="Normal"/>
    <w:semiHidden/>
    <w:unhideWhenUsed/>
    <w:qFormat/>
    <w:rsid w:val="00353371"/>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F5496" w:themeColor="accent1" w:themeShade="BF"/>
      <w:sz w:val="28"/>
      <w:szCs w:val="28"/>
    </w:rPr>
  </w:style>
  <w:style w:type="character" w:customStyle="1" w:styleId="Bodytext390">
    <w:name w:val="Body text (39)"/>
    <w:basedOn w:val="BodytextExact"/>
    <w:rsid w:val="00353371"/>
  </w:style>
  <w:style w:type="character" w:customStyle="1" w:styleId="Bodytext33">
    <w:name w:val="Body text (3)"/>
    <w:basedOn w:val="Bodytext3Spacing0ptExact"/>
    <w:rsid w:val="00353371"/>
  </w:style>
  <w:style w:type="character" w:customStyle="1" w:styleId="Bodytext2NotBold">
    <w:name w:val="Body text (2) + Not Bold"/>
    <w:basedOn w:val="Bodytext33"/>
    <w:rsid w:val="00353371"/>
  </w:style>
  <w:style w:type="character" w:customStyle="1" w:styleId="Bodytext23">
    <w:name w:val="Body text (2)"/>
    <w:basedOn w:val="Bodytext33"/>
    <w:rsid w:val="00353371"/>
  </w:style>
  <w:style w:type="character" w:customStyle="1" w:styleId="Tableofcontents150">
    <w:name w:val="Table of contents (15)"/>
    <w:basedOn w:val="StyleBox12pt"/>
    <w:rsid w:val="00353371"/>
  </w:style>
  <w:style w:type="character" w:customStyle="1" w:styleId="Tableofcontents110">
    <w:name w:val="Table of contents (11)"/>
    <w:basedOn w:val="article-quote-right"/>
    <w:rsid w:val="00353371"/>
  </w:style>
  <w:style w:type="character" w:customStyle="1" w:styleId="Bodytext1150">
    <w:name w:val="Body text (115)"/>
    <w:basedOn w:val="Picturecaption2Spacing0ptExact"/>
    <w:rsid w:val="00353371"/>
  </w:style>
  <w:style w:type="character" w:customStyle="1" w:styleId="Bodytext680">
    <w:name w:val="Body text (68)"/>
    <w:basedOn w:val="Heading162SmallCaps"/>
    <w:rsid w:val="00353371"/>
  </w:style>
  <w:style w:type="character" w:customStyle="1" w:styleId="Bodytext301">
    <w:name w:val="Body text (30)"/>
    <w:basedOn w:val="Bodytext3TimesNewRoman"/>
    <w:rsid w:val="00353371"/>
  </w:style>
  <w:style w:type="character" w:customStyle="1" w:styleId="Picturecaption190">
    <w:name w:val="Picture caption (19)"/>
    <w:basedOn w:val="Picturecaption27Spacing0pt"/>
    <w:rsid w:val="00353371"/>
  </w:style>
  <w:style w:type="character" w:customStyle="1" w:styleId="Bodytext350">
    <w:name w:val="Body text (35)"/>
    <w:basedOn w:val="Picturecaption190"/>
    <w:rsid w:val="00353371"/>
  </w:style>
  <w:style w:type="character" w:customStyle="1" w:styleId="Bodytext1570">
    <w:name w:val="Body text (157)"/>
    <w:basedOn w:val="Bodytext39"/>
    <w:rsid w:val="00353371"/>
  </w:style>
  <w:style w:type="character" w:customStyle="1" w:styleId="Bodytext157Spacing0pt">
    <w:name w:val="Body text (157) + Spacing 0 pt"/>
    <w:basedOn w:val="Bodytext39"/>
    <w:rsid w:val="00353371"/>
  </w:style>
  <w:style w:type="character" w:customStyle="1" w:styleId="Bodytext61">
    <w:name w:val="Body text (6)"/>
    <w:basedOn w:val="Bodytext870"/>
    <w:rsid w:val="00353371"/>
  </w:style>
  <w:style w:type="numbering" w:customStyle="1" w:styleId="1ai1">
    <w:name w:val="1 / a / i1"/>
    <w:rsid w:val="00353371"/>
    <w:pPr>
      <w:numPr>
        <w:numId w:val="107"/>
      </w:numPr>
    </w:pPr>
  </w:style>
  <w:style w:type="numbering" w:styleId="1ai">
    <w:name w:val="Outline List 1"/>
    <w:basedOn w:val="NoList"/>
    <w:semiHidden/>
    <w:unhideWhenUsed/>
    <w:rsid w:val="00353371"/>
    <w:pPr>
      <w:numPr>
        <w:numId w:val="108"/>
      </w:numPr>
    </w:pPr>
  </w:style>
  <w:style w:type="character" w:customStyle="1" w:styleId="Heading3Char2">
    <w:name w:val="Heading 3 Char2"/>
    <w:aliases w:val="Heading 3 Char Char Char4, Char Char1, Char Char Char4"/>
    <w:basedOn w:val="DefaultParagraphFont"/>
    <w:rsid w:val="00353371"/>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rontherocks.com/2025/02/is-cyber-revolutionary-or-barely-relevant-in-modern-warfare/" TargetMode="External"/><Relationship Id="rId21" Type="http://schemas.openxmlformats.org/officeDocument/2006/relationships/hyperlink" Target="https://thehill.com/opinion/white-house/5205879-trump-putin-appeasement/" TargetMode="External"/><Relationship Id="rId42" Type="http://schemas.openxmlformats.org/officeDocument/2006/relationships/hyperlink" Target="file:///fichiers/Affaires_Publiques_et_Communication/FIC2014/Contributions/Panneaux/contribution/Libicki_Martin_article.docx" TargetMode="External"/><Relationship Id="rId47" Type="http://schemas.openxmlformats.org/officeDocument/2006/relationships/hyperlink" Target="https://archive.ph/o/dBv7k/https:/www.nytimes.com/2011/01/16/world/middleeast/16stuxnet.html" TargetMode="External"/><Relationship Id="rId63" Type="http://schemas.openxmlformats.org/officeDocument/2006/relationships/hyperlink" Target="https://www.foreignaffairs.com/cyberwar-and-peace" TargetMode="External"/><Relationship Id="rId68" Type="http://schemas.openxmlformats.org/officeDocument/2006/relationships/hyperlink" Target="https://securityanddefence.pl/Operation-Olympic-Games-nCyber-sabotage-as-a-tool-of-American-nintelligence-aimed,121974,0,2.html" TargetMode="External"/><Relationship Id="rId84" Type="http://schemas.openxmlformats.org/officeDocument/2006/relationships/hyperlink" Target="https://www.project-syndicate.org/commentary/will-we-see-nuclear-proliferation-now-that-us-alliances-are-unraveling-by-joseph-s-nye-2025-05" TargetMode="External"/><Relationship Id="rId89" Type="http://schemas.openxmlformats.org/officeDocument/2006/relationships/hyperlink" Target="https://www.washingtonpost.com/opinions/interactive/2025/fas-nuclear-weapon-proliferation-risk/" TargetMode="External"/><Relationship Id="rId16" Type="http://schemas.openxmlformats.org/officeDocument/2006/relationships/hyperlink" Target="https://time.com/7302683/trump-reverses-appeasement-putin-russia/?utm_source=chatgpt.com" TargetMode="External"/><Relationship Id="rId11" Type="http://schemas.openxmlformats.org/officeDocument/2006/relationships/hyperlink" Target="https://www.google.com/url?sa=t&amp;source=web&amp;rct=j&amp;opi=89978449&amp;url=https://escholarship.mcgill.ca/downloads/np193c383.pdf&amp;ved=2ahUKEwj2sPWq0tOOAxU5tokEHRPOHIoQFnoECBgQAQ&amp;usg=AOvVaw0khwnO7N-h-i0qSplCW8s0" TargetMode="External"/><Relationship Id="rId32" Type="http://schemas.openxmlformats.org/officeDocument/2006/relationships/hyperlink" Target="https://www.chathamhouse.org/2023/09/offensive-cyber-operations/CHHP10610-ISP-069-Cyber-Risk-vs-Reward-RP-INT-230918-2.xhtml" TargetMode="External"/><Relationship Id="rId37" Type="http://schemas.openxmlformats.org/officeDocument/2006/relationships/hyperlink" Target="https://www.chathamhouse.org/2023/09/offensive-cyber-operations/CHHP10610-ISP-069-Cyber-Risk-vs-Reward-RP-INT-230918-2.xhtml"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https://kosatka.media/en/category/vozobnovlyaemaya-energia/news/zelenaya-energetika-v-ukraine-razrushena-voynoy-i-na-grani-bankrotstva-chto-dalshe" TargetMode="External"/><Relationship Id="rId79" Type="http://schemas.openxmlformats.org/officeDocument/2006/relationships/hyperlink" Target="https://windearconsulting.com/cybersecurity-threats-in-international-relations/" TargetMode="External"/><Relationship Id="rId5" Type="http://schemas.openxmlformats.org/officeDocument/2006/relationships/webSettings" Target="webSettings.xml"/><Relationship Id="rId90" Type="http://schemas.openxmlformats.org/officeDocument/2006/relationships/image" Target="media/image1.jpeg"/><Relationship Id="rId95" Type="http://schemas.openxmlformats.org/officeDocument/2006/relationships/hyperlink" Target="https://jsis.washington.edu/news/shipping-through-the-northwest-passage-a-policy-brief/" TargetMode="External"/><Relationship Id="rId22" Type="http://schemas.openxmlformats.org/officeDocument/2006/relationships/hyperlink" Target="https://ecfr.eu/article/trumps-senseless-capitulation-to-putin-is-a-betrayal-of-ukraine-and-terrible-dealmaking/" TargetMode="External"/><Relationship Id="rId27" Type="http://schemas.openxmlformats.org/officeDocument/2006/relationships/hyperlink" Target="https://www.washingtonpost.com/opinions/2025/07/22/cyberwar-ai-us-tech-adademy/" TargetMode="External"/><Relationship Id="rId43" Type="http://schemas.openxmlformats.org/officeDocument/2006/relationships/hyperlink" Target="https://foreignpolicy.com/2011/10/19/the-case-for-cyberwarfare/" TargetMode="External"/><Relationship Id="rId48" Type="http://schemas.openxmlformats.org/officeDocument/2006/relationships/hyperlink" Target="https://www.foreignaffairs.com/cyberwar-and-peace" TargetMode="External"/><Relationship Id="rId64" Type="http://schemas.openxmlformats.org/officeDocument/2006/relationships/hyperlink" Target="https://www.weforum.org/stories/2023/01/theres-one-key-advantage-when-it-comes-to-cyber-attacks" TargetMode="External"/><Relationship Id="rId69" Type="http://schemas.openxmlformats.org/officeDocument/2006/relationships/hyperlink" Target="https://www.npr.org/2019/09/26/763545811/how-the-u-s-hacked-isis" TargetMode="External"/><Relationship Id="rId80" Type="http://schemas.openxmlformats.org/officeDocument/2006/relationships/hyperlink" Target="https://www.chathamhouse.org/2025/05/india-pakistan-ceasefire-remains-shaky-relations-unlikely-return-status-quo" TargetMode="External"/><Relationship Id="rId85" Type="http://schemas.openxmlformats.org/officeDocument/2006/relationships/hyperlink" Target="https://www.belfercenter.org/event/did-nuclear-weapons-save-world-third-world-war-evidence-cuban-missile-crisis" TargetMode="External"/><Relationship Id="rId3" Type="http://schemas.openxmlformats.org/officeDocument/2006/relationships/styles" Target="styles.xml"/><Relationship Id="rId12" Type="http://schemas.openxmlformats.org/officeDocument/2006/relationships/hyperlink" Target="https://link.springer.com/article/10.1007/s41358-025-00403-2" TargetMode="External"/><Relationship Id="rId17" Type="http://schemas.openxmlformats.org/officeDocument/2006/relationships/hyperlink" Target="https://theweek.com/politics/arms-ukraine-ultimatum-russia?utm_source=chatgpt.com" TargetMode="External"/><Relationship Id="rId25" Type="http://schemas.openxmlformats.org/officeDocument/2006/relationships/hyperlink" Target="https://jia.sipa.columbia.edu/content/folly-cyber-war" TargetMode="External"/><Relationship Id="rId33" Type="http://schemas.openxmlformats.org/officeDocument/2006/relationships/hyperlink" Target="https://www.chathamhouse.org/2023/09/offensive-cyber-operations/CHHP10610-ISP-069-Cyber-Risk-vs-Reward-RP-INT-230918-2.xhtml" TargetMode="External"/><Relationship Id="rId38" Type="http://schemas.openxmlformats.org/officeDocument/2006/relationships/hyperlink" Target="https://incyber.org/en/article/is-cyberwar-good-for-peace-par-martin-libicki" TargetMode="External"/><Relationship Id="rId46" Type="http://schemas.openxmlformats.org/officeDocument/2006/relationships/hyperlink" Target="https://archive.ph/o/dBv7k/https:/www.nytimes.com/2008/08/13/technology/13cyber.html" TargetMode="External"/><Relationship Id="rId59" Type="http://schemas.openxmlformats.org/officeDocument/2006/relationships/hyperlink" Target="about:blank" TargetMode="External"/><Relationship Id="rId67" Type="http://schemas.openxmlformats.org/officeDocument/2006/relationships/hyperlink" Target="https://www.vice.com/en/article/88qgqz/ukraines-decentralized-cyber-army" TargetMode="External"/><Relationship Id="rId20" Type="http://schemas.openxmlformats.org/officeDocument/2006/relationships/hyperlink" Target="https://www.bbc.com/news/articles/c0m9mvemxrwo" TargetMode="External"/><Relationship Id="rId41" Type="http://schemas.openxmlformats.org/officeDocument/2006/relationships/hyperlink" Target="file:///fichiers/Affaires_Publiques_et_Communication/FIC2014/Contributions/Panneaux/contribution/Libicki_Martin_article.docx" TargetMode="External"/><Relationship Id="rId54" Type="http://schemas.openxmlformats.org/officeDocument/2006/relationships/hyperlink" Target="about:blank" TargetMode="External"/><Relationship Id="rId62" Type="http://schemas.openxmlformats.org/officeDocument/2006/relationships/hyperlink" Target="file:///fichiers/Affaires_Publiques_et_Communication/FIC2014/Contributions/Panneaux/contribution/Libicki_Martin_article.docx" TargetMode="External"/><Relationship Id="rId70" Type="http://schemas.openxmlformats.org/officeDocument/2006/relationships/hyperlink" Target="https://sofrep.com/news/cyber-warfare-hasnt-made-sense-in-ukraine-and-likely-wont-anywhere-else/" TargetMode="External"/><Relationship Id="rId75" Type="http://schemas.openxmlformats.org/officeDocument/2006/relationships/hyperlink" Target="https://www.verisk.com/insurance/products/property-claim-services/" TargetMode="External"/><Relationship Id="rId83" Type="http://schemas.openxmlformats.org/officeDocument/2006/relationships/hyperlink" Target="https://globalsecurityreview.com/why-nuclear-weapons-abolition-will-kill-millions-again/" TargetMode="External"/><Relationship Id="rId88" Type="http://schemas.openxmlformats.org/officeDocument/2006/relationships/hyperlink" Target="https://globalaffairs.org/commentary-and-analysis/blogs/do-nukes-make-us-safer-americans-are-unsure" TargetMode="External"/><Relationship Id="rId91" Type="http://schemas.openxmlformats.org/officeDocument/2006/relationships/hyperlink" Target="https://www.weforum.org/agenda/2022/04/green-tech-sustainable-growth/" TargetMode="External"/><Relationship Id="rId96" Type="http://schemas.openxmlformats.org/officeDocument/2006/relationships/hyperlink" Target="https://business.financialpost.com/news/economy/northern-exposure-can-the-northwest-passage-live-up-to-its-billing-as-a-maritime-superhighwa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ambridge.org/core/journals/international-organization/article/abs/rational-appeasement/CFA58E818EE489EFA654C4F5D4952848" TargetMode="External"/><Relationship Id="rId23" Type="http://schemas.openxmlformats.org/officeDocument/2006/relationships/hyperlink" Target="https://ndupress.ndu.edu/Media/News/News-Article-View/Article/3105355/cyber-in-the-shadows-why-the-future-of-cyber-operations-will-be-covert/" TargetMode="External"/><Relationship Id="rId28" Type="http://schemas.openxmlformats.org/officeDocument/2006/relationships/hyperlink" Target="https://www.nytimes.com/2021/08/22/opinion/cyberwar-world-safety.html" TargetMode="External"/><Relationship Id="rId36" Type="http://schemas.openxmlformats.org/officeDocument/2006/relationships/hyperlink" Target="https://www.chathamhouse.org/2023/09/offensive-cyber-operations/CHHP10610-ISP-069-Cyber-Risk-vs-Reward-RP-INT-230918-2.xhtml"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https://foreignpolicy.com/2024/04/29/appeasement-is-underrated/" TargetMode="External"/><Relationship Id="rId31" Type="http://schemas.openxmlformats.org/officeDocument/2006/relationships/hyperlink" Target="https://www.chathamhouse.org/2023/09/offensive-cyber-operations/CHHP10610-ISP-069-Cyber-Risk-vs-Reward-RP-INT-230918-2.xhtml" TargetMode="External"/><Relationship Id="rId44" Type="http://schemas.openxmlformats.org/officeDocument/2006/relationships/hyperlink" Target="https://archive.ph/o/dBv7k/https:/www.nytimes.com/2011/10/18/world/africa/cyber-warfare-against-libya-was-debated-by-us.html" TargetMode="External"/><Relationship Id="rId52" Type="http://schemas.openxmlformats.org/officeDocument/2006/relationships/hyperlink" Target="about:blank" TargetMode="External"/><Relationship Id="rId60" Type="http://schemas.openxmlformats.org/officeDocument/2006/relationships/hyperlink" Target="https://incyber.org/en/article/is-cyberwar-good-for-peace-par-martin-libicki" TargetMode="External"/><Relationship Id="rId65" Type="http://schemas.openxmlformats.org/officeDocument/2006/relationships/hyperlink" Target="https://carnegieendowment.org/2022/12/16/russia-s-wartime-cyber-operations-in-ukraine-military-impacts-influences-and-implications-pub-88657" TargetMode="External"/><Relationship Id="rId73" Type="http://schemas.openxmlformats.org/officeDocument/2006/relationships/hyperlink" Target="https://www.pv-magazine.com/2022/05/02/ukraine-is-there-a-pessimistic-solar-scenario-no/" TargetMode="External"/><Relationship Id="rId78" Type="http://schemas.openxmlformats.org/officeDocument/2006/relationships/hyperlink" Target="https://www.csis.org/analysis/cyber-attacks-real-or-imagined-and-cyber-war" TargetMode="External"/><Relationship Id="rId81" Type="http://schemas.openxmlformats.org/officeDocument/2006/relationships/hyperlink" Target="https://www.pbs.org/newshour/show/nuclear-armed-iran-would-bring-stability-but-risks" TargetMode="External"/><Relationship Id="rId86" Type="http://schemas.openxmlformats.org/officeDocument/2006/relationships/hyperlink" Target="https://apps.dtic.mil/sti/tr/pdf/ADA428336.pdf" TargetMode="External"/><Relationship Id="rId94" Type="http://schemas.openxmlformats.org/officeDocument/2006/relationships/hyperlink" Target="https://www.weforum.org/agenda/2022/07/green-energy-transition-democracy-economy/"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cfr.eu/publication/the-bear-beneath-the-ice-russias-ambitions-in-the-arctic/" TargetMode="External"/><Relationship Id="rId13" Type="http://schemas.openxmlformats.org/officeDocument/2006/relationships/hyperlink" Target="https://www.reuters.com/world/kremlin-hawk-patrushev-says-trust-between-russia-us-should-be-restored-2025-04-21/?utm_source=chatgpt.com" TargetMode="External"/><Relationship Id="rId18" Type="http://schemas.openxmlformats.org/officeDocument/2006/relationships/hyperlink" Target="https://www.jurist.org/commentary/2023/09/avoiding-the-mistakes-of-world-war-ii-why-democracies-cannot-afford-to-appease-putin/?utm_source=chatgpt.com" TargetMode="External"/><Relationship Id="rId39" Type="http://schemas.openxmlformats.org/officeDocument/2006/relationships/hyperlink" Target="file:///fichiers/Affaires_Publiques_et_Communication/FIC2014/Contributions/Panneaux/contribution/Libicki_Martin_article.docx" TargetMode="External"/><Relationship Id="rId34" Type="http://schemas.openxmlformats.org/officeDocument/2006/relationships/hyperlink" Target="https://www.chathamhouse.org/2023/09/offensive-cyber-operations/CHHP10610-ISP-069-Cyber-Risk-vs-Reward-RP-INT-230918-2.xhtml"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https://www.reinsurancene.ws/ukraine-conflict-insurance-industry-loss-pcs/" TargetMode="External"/><Relationship Id="rId97" Type="http://schemas.openxmlformats.org/officeDocument/2006/relationships/hyperlink" Target="https://www.defense.gov/News/News-Stories/Article/article/2928402/us-needs-more-icebreakers-for-arctic/" TargetMode="External"/><Relationship Id="rId7" Type="http://schemas.openxmlformats.org/officeDocument/2006/relationships/endnotes" Target="endnotes.xml"/><Relationship Id="rId71" Type="http://schemas.openxmlformats.org/officeDocument/2006/relationships/hyperlink" Target="https://saisreview.sais.jhu.edu/insurance-instead-of-deterrence-a-pivot-in-cybersecurity-strategy/" TargetMode="External"/><Relationship Id="rId92" Type="http://schemas.openxmlformats.org/officeDocument/2006/relationships/hyperlink" Target="https://www.rand.org/pubs/commentary/2021/11/supply-chain-disruptions-the-risks-and-consequences.html" TargetMode="External"/><Relationship Id="rId2" Type="http://schemas.openxmlformats.org/officeDocument/2006/relationships/numbering" Target="numbering.xml"/><Relationship Id="rId29" Type="http://schemas.openxmlformats.org/officeDocument/2006/relationships/hyperlink" Target="https://www.chathamhouse.org/2023/09/offensive-cyber-operations/CHHP10610-ISP-069-Cyber-Risk-vs-Reward-RP-INT-230918-2.xhtml" TargetMode="External"/><Relationship Id="rId24" Type="http://schemas.openxmlformats.org/officeDocument/2006/relationships/hyperlink" Target="https://foreignpolicy.com/2011/10/19/the-case-for-cyberwarfare/" TargetMode="External"/><Relationship Id="rId40" Type="http://schemas.openxmlformats.org/officeDocument/2006/relationships/hyperlink" Target="file:///fichiers/Affaires_Publiques_et_Communication/FIC2014/Contributions/Panneaux/contribution/Libicki_Martin_article.docx" TargetMode="External"/><Relationship Id="rId45" Type="http://schemas.openxmlformats.org/officeDocument/2006/relationships/hyperlink" Target="https://archive.ph/o/dBv7k/https:/www.wired.com/politics/security/magazine/15-09/ff_estonia" TargetMode="External"/><Relationship Id="rId66" Type="http://schemas.openxmlformats.org/officeDocument/2006/relationships/hyperlink" Target="https://www.csl.army.mil/SLET/mccd/CyberSpacePubs/Cyber%20War%20Will%20Not%20Take%20Place%20by%20Thomas%20Rid.pdf" TargetMode="External"/><Relationship Id="rId87" Type="http://schemas.openxmlformats.org/officeDocument/2006/relationships/hyperlink" Target="https://www.sciencedirect.com/science/article/abs/pii/S0160791X19300417" TargetMode="External"/><Relationship Id="rId61" Type="http://schemas.openxmlformats.org/officeDocument/2006/relationships/hyperlink" Target="file:///fichiers/Affaires_Publiques_et_Communication/FIC2014/Contributions/Panneaux/contribution/Libicki_Martin_article.docx" TargetMode="External"/><Relationship Id="rId82" Type="http://schemas.openxmlformats.org/officeDocument/2006/relationships/hyperlink" Target="https://thegeopolitics.com/is-nuclear-proliferation-good-for-the-world/" TargetMode="External"/><Relationship Id="rId19" Type="http://schemas.openxmlformats.org/officeDocument/2006/relationships/hyperlink" Target="https://www.bbc.com/news/articles/c0m9mvemxrwo" TargetMode="External"/><Relationship Id="rId14" Type="http://schemas.openxmlformats.org/officeDocument/2006/relationships/hyperlink" Target="https://www.rand.org/pubs/commentary/2025/04/averting-unconstrained-nuclear-risks-with-russia.html" TargetMode="External"/><Relationship Id="rId30" Type="http://schemas.openxmlformats.org/officeDocument/2006/relationships/hyperlink" Target="https://www.chathamhouse.org/2023/09/offensive-cyber-operations/CHHP10610-ISP-069-Cyber-Risk-vs-Reward-RP-INT-230918-2.xhtml" TargetMode="External"/><Relationship Id="rId35" Type="http://schemas.openxmlformats.org/officeDocument/2006/relationships/hyperlink" Target="https://www.chathamhouse.org/2023/09/offensive-cyber-operations/CHHP10610-ISP-069-Cyber-Risk-vs-Reward-RP-INT-230918-2.xhtml" TargetMode="External"/><Relationship Id="rId56" Type="http://schemas.openxmlformats.org/officeDocument/2006/relationships/hyperlink" Target="about:blank" TargetMode="External"/><Relationship Id="rId77" Type="http://schemas.openxmlformats.org/officeDocument/2006/relationships/hyperlink" Target="https://kse.ua/about-the-school/news/the-total-amount-of-damage-caused-to-ukraine-s-infrastructure-is-more-than-127-billion-kse-institute-s-report-as-of-september-2022/" TargetMode="External"/><Relationship Id="rId100" Type="http://schemas.openxmlformats.org/officeDocument/2006/relationships/theme" Target="theme/theme1.xml"/><Relationship Id="rId8" Type="http://schemas.openxmlformats.org/officeDocument/2006/relationships/hyperlink" Target="https://www.defensepriorities.org/explainers/aligning-global-military-posture-with-us-interests/" TargetMode="External"/><Relationship Id="rId51" Type="http://schemas.openxmlformats.org/officeDocument/2006/relationships/hyperlink" Target="about:blank" TargetMode="External"/><Relationship Id="rId72" Type="http://schemas.openxmlformats.org/officeDocument/2006/relationships/hyperlink" Target="https://thebulletin.org/2022/04/damage-to-ukraines-renewable-energy-sector-could-surpass-1-billion/" TargetMode="External"/><Relationship Id="rId93" Type="http://schemas.openxmlformats.org/officeDocument/2006/relationships/hyperlink" Target="https://www.cambridge.org/us/academic/subjects/earth-and-environmental-science/environmental-policy-economics-and-law/food-or-war?format=PB" TargetMode="External"/><Relationship Id="rId9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348</Pages>
  <Words>155219</Words>
  <Characters>917348</Characters>
  <Application>Microsoft Office Word</Application>
  <DocSecurity>0</DocSecurity>
  <Lines>7976</Lines>
  <Paragraphs>1657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Box, Brian S.</cp:lastModifiedBy>
  <cp:revision>1</cp:revision>
  <dcterms:created xsi:type="dcterms:W3CDTF">2025-07-28T16:11:00Z</dcterms:created>
  <dcterms:modified xsi:type="dcterms:W3CDTF">2025-07-28T23:51:00Z</dcterms:modified>
</cp:coreProperties>
</file>