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Asteroids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Detection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0" w:line="276" w:lineRule="auto"/>
        <w:rPr/>
      </w:pPr>
      <w:bookmarkStart w:colFirst="0" w:colLast="0" w:name="_heading=h.9culaij9h98e" w:id="0"/>
      <w:bookmarkEnd w:id="0"/>
      <w:r w:rsidDel="00000000" w:rsidR="00000000" w:rsidRPr="00000000">
        <w:rPr>
          <w:rtl w:val="0"/>
        </w:rPr>
        <w:t xml:space="preserve">Detection tech in status quo checks.</w:t>
      </w:r>
    </w:p>
    <w:p w:rsidR="00000000" w:rsidDel="00000000" w:rsidP="00000000" w:rsidRDefault="00000000" w:rsidRPr="00000000" w14:paraId="00000006">
      <w:pPr>
        <w:spacing w:line="276" w:lineRule="auto"/>
        <w:rPr>
          <w:sz w:val="16"/>
          <w:szCs w:val="16"/>
        </w:rPr>
      </w:pPr>
      <w:r w:rsidDel="00000000" w:rsidR="00000000" w:rsidRPr="00000000">
        <w:rPr>
          <w:b w:val="1"/>
          <w:sz w:val="24"/>
          <w:szCs w:val="24"/>
          <w:u w:val="single"/>
          <w:rtl w:val="0"/>
        </w:rPr>
        <w:t xml:space="preserve">Lea 24</w:t>
      </w:r>
      <w:r w:rsidDel="00000000" w:rsidR="00000000" w:rsidRPr="00000000">
        <w:rPr>
          <w:sz w:val="16"/>
          <w:szCs w:val="16"/>
          <w:rtl w:val="0"/>
        </w:rPr>
        <w:t xml:space="preserve">. [Lea, Robert. “Radar Could Help Scientists Find Potentially Threatening Asteroids. Here’s How.” Space.com, Space, 27 Feb. 2024,</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www.space.com/radar-asteroid-detection-planetary-defense-dart-nasa</w:t>
        </w:r>
      </w:hyperlink>
      <w:r w:rsidDel="00000000" w:rsidR="00000000" w:rsidRPr="00000000">
        <w:rPr>
          <w:sz w:val="16"/>
          <w:szCs w:val="16"/>
          <w:rtl w:val="0"/>
        </w:rPr>
        <w:t xml:space="preserve">.]//isegora</w:t>
      </w:r>
    </w:p>
    <w:p w:rsidR="00000000" w:rsidDel="00000000" w:rsidP="00000000" w:rsidRDefault="00000000" w:rsidRPr="00000000" w14:paraId="00000007">
      <w:pPr>
        <w:spacing w:line="276" w:lineRule="auto"/>
        <w:rPr>
          <w:sz w:val="16"/>
          <w:szCs w:val="16"/>
        </w:rPr>
      </w:pPr>
      <w:r w:rsidDel="00000000" w:rsidR="00000000" w:rsidRPr="00000000">
        <w:rPr>
          <w:sz w:val="24"/>
          <w:szCs w:val="24"/>
          <w:highlight w:val="cyan"/>
          <w:u w:val="single"/>
          <w:rtl w:val="0"/>
        </w:rPr>
        <w:t xml:space="preserve">Ground-based radar systems</w:t>
      </w:r>
      <w:r w:rsidDel="00000000" w:rsidR="00000000" w:rsidRPr="00000000">
        <w:rPr>
          <w:sz w:val="16"/>
          <w:szCs w:val="16"/>
          <w:rtl w:val="0"/>
        </w:rPr>
        <w:t xml:space="preserve"> could </w:t>
      </w:r>
      <w:r w:rsidDel="00000000" w:rsidR="00000000" w:rsidRPr="00000000">
        <w:rPr>
          <w:sz w:val="24"/>
          <w:szCs w:val="24"/>
          <w:highlight w:val="cyan"/>
          <w:u w:val="single"/>
          <w:rtl w:val="0"/>
        </w:rPr>
        <w:t xml:space="preserve">have a unique r]ole</w:t>
      </w:r>
      <w:r w:rsidDel="00000000" w:rsidR="00000000" w:rsidRPr="00000000">
        <w:rPr>
          <w:sz w:val="16"/>
          <w:szCs w:val="16"/>
          <w:rtl w:val="0"/>
        </w:rPr>
        <w:t xml:space="preserve"> to play </w:t>
      </w:r>
      <w:r w:rsidDel="00000000" w:rsidR="00000000" w:rsidRPr="00000000">
        <w:rPr>
          <w:sz w:val="24"/>
          <w:szCs w:val="24"/>
          <w:highlight w:val="cyan"/>
          <w:u w:val="single"/>
          <w:rtl w:val="0"/>
        </w:rPr>
        <w:t xml:space="preserve">in</w:t>
      </w:r>
      <w:r w:rsidDel="00000000" w:rsidR="00000000" w:rsidRPr="00000000">
        <w:rPr>
          <w:sz w:val="16"/>
          <w:szCs w:val="16"/>
          <w:rtl w:val="0"/>
        </w:rPr>
        <w:t xml:space="preserve"> planetary defense, helping humanity protect Earth by </w:t>
      </w:r>
      <w:r w:rsidDel="00000000" w:rsidR="00000000" w:rsidRPr="00000000">
        <w:rPr>
          <w:sz w:val="24"/>
          <w:szCs w:val="24"/>
          <w:highlight w:val="cyan"/>
          <w:u w:val="single"/>
          <w:rtl w:val="0"/>
        </w:rPr>
        <w:t xml:space="preserve">spotting asteroids</w:t>
      </w:r>
      <w:r w:rsidDel="00000000" w:rsidR="00000000" w:rsidRPr="00000000">
        <w:rPr>
          <w:sz w:val="16"/>
          <w:szCs w:val="16"/>
          <w:rtl w:val="0"/>
        </w:rPr>
        <w:t xml:space="preserve"> and comets on potentially devasting collision courses with our planet.</w:t>
      </w:r>
    </w:p>
    <w:p w:rsidR="00000000" w:rsidDel="00000000" w:rsidP="00000000" w:rsidRDefault="00000000" w:rsidRPr="00000000" w14:paraId="00000008">
      <w:pPr>
        <w:spacing w:line="276" w:lineRule="auto"/>
        <w:rPr>
          <w:sz w:val="16"/>
          <w:szCs w:val="16"/>
        </w:rPr>
      </w:pPr>
      <w:r w:rsidDel="00000000" w:rsidR="00000000" w:rsidRPr="00000000">
        <w:rPr>
          <w:sz w:val="16"/>
          <w:szCs w:val="16"/>
          <w:rtl w:val="0"/>
        </w:rPr>
        <w:t xml:space="preserve">This was the </w:t>
      </w:r>
      <w:r w:rsidDel="00000000" w:rsidR="00000000" w:rsidRPr="00000000">
        <w:rPr>
          <w:sz w:val="24"/>
          <w:szCs w:val="24"/>
          <w:highlight w:val="cyan"/>
          <w:u w:val="single"/>
          <w:rtl w:val="0"/>
        </w:rPr>
        <w:t xml:space="preserve">conclusion reached by National Academies</w:t>
      </w:r>
      <w:r w:rsidDel="00000000" w:rsidR="00000000" w:rsidRPr="00000000">
        <w:rPr>
          <w:sz w:val="16"/>
          <w:szCs w:val="16"/>
          <w:rtl w:val="0"/>
        </w:rPr>
        <w:t xml:space="preserve"> in their 2023-2032 Planetary Science and Astrobiology Decadal Survey. </w:t>
      </w:r>
      <w:r w:rsidDel="00000000" w:rsidR="00000000" w:rsidRPr="00000000">
        <w:rPr>
          <w:sz w:val="24"/>
          <w:szCs w:val="24"/>
          <w:highlight w:val="cyan"/>
          <w:u w:val="single"/>
          <w:rtl w:val="0"/>
        </w:rPr>
        <w:t xml:space="preserve">Currently</w:t>
      </w:r>
      <w:r w:rsidDel="00000000" w:rsidR="00000000" w:rsidRPr="00000000">
        <w:rPr>
          <w:sz w:val="16"/>
          <w:szCs w:val="16"/>
          <w:rtl w:val="0"/>
        </w:rPr>
        <w:t xml:space="preserve">, only </w:t>
      </w:r>
      <w:r w:rsidDel="00000000" w:rsidR="00000000" w:rsidRPr="00000000">
        <w:rPr>
          <w:sz w:val="24"/>
          <w:szCs w:val="24"/>
          <w:highlight w:val="cyan"/>
          <w:u w:val="single"/>
          <w:rtl w:val="0"/>
        </w:rPr>
        <w:t xml:space="preserve">one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radar system on Earth concentrates on detecting threatening space rocks</w:t>
      </w:r>
      <w:r w:rsidDel="00000000" w:rsidR="00000000" w:rsidRPr="00000000">
        <w:rPr>
          <w:sz w:val="16"/>
          <w:szCs w:val="16"/>
          <w:rtl w:val="0"/>
        </w:rPr>
        <w:t xml:space="preserve">:</w:t>
      </w:r>
      <w:hyperlink r:id="rId9">
        <w:r w:rsidDel="00000000" w:rsidR="00000000" w:rsidRPr="00000000">
          <w:rPr>
            <w:sz w:val="16"/>
            <w:szCs w:val="16"/>
            <w:rtl w:val="0"/>
          </w:rPr>
          <w:t xml:space="preserve"> </w:t>
        </w:r>
      </w:hyperlink>
      <w:hyperlink r:id="rId10">
        <w:r w:rsidDel="00000000" w:rsidR="00000000" w:rsidRPr="00000000">
          <w:rPr>
            <w:color w:val="1155cc"/>
            <w:sz w:val="16"/>
            <w:szCs w:val="16"/>
            <w:u w:val="single"/>
            <w:rtl w:val="0"/>
          </w:rPr>
          <w:t xml:space="preserve">NASA</w:t>
        </w:r>
      </w:hyperlink>
      <w:r w:rsidDel="00000000" w:rsidR="00000000" w:rsidRPr="00000000">
        <w:rPr>
          <w:sz w:val="16"/>
          <w:szCs w:val="16"/>
          <w:rtl w:val="0"/>
        </w:rPr>
        <w:t xml:space="preserve">'s</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u w:val="single"/>
            <w:rtl w:val="0"/>
          </w:rPr>
          <w:t xml:space="preserve">Goldstone Solar System Radar</w:t>
        </w:r>
      </w:hyperlink>
      <w:r w:rsidDel="00000000" w:rsidR="00000000" w:rsidRPr="00000000">
        <w:rPr>
          <w:sz w:val="16"/>
          <w:szCs w:val="16"/>
          <w:rtl w:val="0"/>
        </w:rPr>
        <w:t xml:space="preserve">, which is part of the</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u w:val="single"/>
            <w:rtl w:val="0"/>
          </w:rPr>
          <w:t xml:space="preserve">Deep Space Network</w:t>
        </w:r>
      </w:hyperlink>
      <w:r w:rsidDel="00000000" w:rsidR="00000000" w:rsidRPr="00000000">
        <w:rPr>
          <w:sz w:val="16"/>
          <w:szCs w:val="16"/>
          <w:rtl w:val="0"/>
        </w:rPr>
        <w:t xml:space="preserve"> (DSN).</w:t>
      </w:r>
    </w:p>
    <w:p w:rsidR="00000000" w:rsidDel="00000000" w:rsidP="00000000" w:rsidRDefault="00000000" w:rsidRPr="00000000" w14:paraId="00000009">
      <w:pPr>
        <w:spacing w:line="276" w:lineRule="auto"/>
        <w:rPr>
          <w:sz w:val="16"/>
          <w:szCs w:val="16"/>
        </w:rPr>
      </w:pPr>
      <w:r w:rsidDel="00000000" w:rsidR="00000000" w:rsidRPr="00000000">
        <w:rPr>
          <w:sz w:val="16"/>
          <w:szCs w:val="16"/>
          <w:rtl w:val="0"/>
        </w:rPr>
        <w:t xml:space="preserve">On Saturday (Feb. 17) at the American Association for the Advancement of Science’s annual conference in Denver, Colorado, scientists revealed results that suggest </w:t>
      </w:r>
      <w:r w:rsidDel="00000000" w:rsidR="00000000" w:rsidRPr="00000000">
        <w:rPr>
          <w:sz w:val="24"/>
          <w:szCs w:val="24"/>
          <w:highlight w:val="cyan"/>
          <w:u w:val="single"/>
          <w:rtl w:val="0"/>
        </w:rPr>
        <w:t xml:space="preserve">ground-based radar</w:t>
      </w:r>
      <w:r w:rsidDel="00000000" w:rsidR="00000000" w:rsidRPr="00000000">
        <w:rPr>
          <w:sz w:val="16"/>
          <w:szCs w:val="16"/>
          <w:rtl w:val="0"/>
        </w:rPr>
        <w:t xml:space="preserve"> that could </w:t>
      </w:r>
      <w:r w:rsidDel="00000000" w:rsidR="00000000" w:rsidRPr="00000000">
        <w:rPr>
          <w:sz w:val="24"/>
          <w:szCs w:val="24"/>
          <w:highlight w:val="cyan"/>
          <w:u w:val="single"/>
          <w:rtl w:val="0"/>
        </w:rPr>
        <w:t xml:space="preserve">significantly impact asteroid detection</w:t>
      </w:r>
      <w:r w:rsidDel="00000000" w:rsidR="00000000" w:rsidRPr="00000000">
        <w:rPr>
          <w:sz w:val="16"/>
          <w:szCs w:val="16"/>
          <w:rtl w:val="0"/>
        </w:rPr>
        <w:t xml:space="preserve">, and thus planetary defense.</w:t>
      </w:r>
    </w:p>
    <w:p w:rsidR="00000000" w:rsidDel="00000000" w:rsidP="00000000" w:rsidRDefault="00000000" w:rsidRPr="00000000" w14:paraId="0000000A">
      <w:pPr>
        <w:spacing w:line="276" w:lineRule="auto"/>
        <w:rPr>
          <w:sz w:val="16"/>
          <w:szCs w:val="16"/>
        </w:rPr>
      </w:pPr>
      <w:r w:rsidDel="00000000" w:rsidR="00000000" w:rsidRPr="00000000">
        <w:rPr>
          <w:sz w:val="24"/>
          <w:szCs w:val="24"/>
          <w:highlight w:val="cyan"/>
          <w:u w:val="single"/>
          <w:rtl w:val="0"/>
        </w:rPr>
        <w:t xml:space="preserve">Future efforts</w:t>
      </w:r>
      <w:r w:rsidDel="00000000" w:rsidR="00000000" w:rsidRPr="00000000">
        <w:rPr>
          <w:sz w:val="16"/>
          <w:szCs w:val="16"/>
          <w:rtl w:val="0"/>
        </w:rPr>
        <w:t xml:space="preserve"> in this vein </w:t>
      </w:r>
      <w:r w:rsidDel="00000000" w:rsidR="00000000" w:rsidRPr="00000000">
        <w:rPr>
          <w:sz w:val="24"/>
          <w:szCs w:val="24"/>
          <w:highlight w:val="cyan"/>
          <w:u w:val="single"/>
          <w:rtl w:val="0"/>
        </w:rPr>
        <w:t xml:space="preserve">include</w:t>
      </w:r>
      <w:r w:rsidDel="00000000" w:rsidR="00000000" w:rsidRPr="00000000">
        <w:rPr>
          <w:sz w:val="16"/>
          <w:szCs w:val="16"/>
          <w:rtl w:val="0"/>
        </w:rPr>
        <w:t xml:space="preserve"> the National Radio Astronomy Observatory's (</w:t>
      </w:r>
      <w:r w:rsidDel="00000000" w:rsidR="00000000" w:rsidRPr="00000000">
        <w:rPr>
          <w:sz w:val="24"/>
          <w:szCs w:val="24"/>
          <w:highlight w:val="cyan"/>
          <w:u w:val="single"/>
          <w:rtl w:val="0"/>
        </w:rPr>
        <w:t xml:space="preserve">NRAO</w:t>
      </w:r>
      <w:r w:rsidDel="00000000" w:rsidR="00000000" w:rsidRPr="00000000">
        <w:rPr>
          <w:sz w:val="16"/>
          <w:szCs w:val="16"/>
          <w:rtl w:val="0"/>
        </w:rPr>
        <w:t xml:space="preserve">) next-generation RADAR (</w:t>
      </w:r>
      <w:r w:rsidDel="00000000" w:rsidR="00000000" w:rsidRPr="00000000">
        <w:rPr>
          <w:sz w:val="24"/>
          <w:szCs w:val="24"/>
          <w:highlight w:val="cyan"/>
          <w:u w:val="single"/>
          <w:rtl w:val="0"/>
        </w:rPr>
        <w:t xml:space="preserve">ngRADAR</w:t>
      </w:r>
      <w:r w:rsidDel="00000000" w:rsidR="00000000" w:rsidRPr="00000000">
        <w:rPr>
          <w:sz w:val="16"/>
          <w:szCs w:val="16"/>
          <w:rtl w:val="0"/>
        </w:rPr>
        <w:t xml:space="preserve">) system, </w:t>
      </w:r>
      <w:r w:rsidDel="00000000" w:rsidR="00000000" w:rsidRPr="00000000">
        <w:rPr>
          <w:sz w:val="24"/>
          <w:szCs w:val="24"/>
          <w:highlight w:val="cyan"/>
          <w:u w:val="single"/>
          <w:rtl w:val="0"/>
        </w:rPr>
        <w:t xml:space="preserve">which</w:t>
      </w:r>
      <w:r w:rsidDel="00000000" w:rsidR="00000000" w:rsidRPr="00000000">
        <w:rPr>
          <w:sz w:val="16"/>
          <w:szCs w:val="16"/>
          <w:rtl w:val="0"/>
        </w:rPr>
        <w:t xml:space="preserve"> uses the National Science Foundation’s</w:t>
      </w:r>
      <w:hyperlink r:id="rId15">
        <w:r w:rsidDel="00000000" w:rsidR="00000000" w:rsidRPr="00000000">
          <w:rPr>
            <w:sz w:val="16"/>
            <w:szCs w:val="16"/>
            <w:rtl w:val="0"/>
          </w:rPr>
          <w:t xml:space="preserve"> </w:t>
        </w:r>
      </w:hyperlink>
      <w:hyperlink r:id="rId16">
        <w:r w:rsidDel="00000000" w:rsidR="00000000" w:rsidRPr="00000000">
          <w:rPr>
            <w:color w:val="1155cc"/>
            <w:sz w:val="16"/>
            <w:szCs w:val="16"/>
            <w:u w:val="single"/>
            <w:rtl w:val="0"/>
          </w:rPr>
          <w:t xml:space="preserve">Green Bank Telescope</w:t>
        </w:r>
      </w:hyperlink>
      <w:r w:rsidDel="00000000" w:rsidR="00000000" w:rsidRPr="00000000">
        <w:rPr>
          <w:color w:val="1155cc"/>
          <w:sz w:val="16"/>
          <w:szCs w:val="16"/>
          <w:u w:val="single"/>
          <w:rtl w:val="0"/>
        </w:rPr>
        <w:t xml:space="preserve"> </w:t>
      </w:r>
      <w:r w:rsidDel="00000000" w:rsidR="00000000" w:rsidRPr="00000000">
        <w:rPr>
          <w:sz w:val="16"/>
          <w:szCs w:val="16"/>
          <w:rtl w:val="0"/>
        </w:rPr>
        <w:t xml:space="preserve">(GBT) and other facilities to </w:t>
      </w:r>
      <w:r w:rsidDel="00000000" w:rsidR="00000000" w:rsidRPr="00000000">
        <w:rPr>
          <w:sz w:val="24"/>
          <w:szCs w:val="24"/>
          <w:highlight w:val="cyan"/>
          <w:u w:val="single"/>
          <w:rtl w:val="0"/>
        </w:rPr>
        <w:t xml:space="preserve">expand</w:t>
      </w:r>
      <w:r w:rsidDel="00000000" w:rsidR="00000000" w:rsidRPr="00000000">
        <w:rPr>
          <w:sz w:val="16"/>
          <w:szCs w:val="16"/>
          <w:rtl w:val="0"/>
        </w:rPr>
        <w:t xml:space="preserve"> humanity's </w:t>
      </w:r>
      <w:r w:rsidDel="00000000" w:rsidR="00000000" w:rsidRPr="00000000">
        <w:rPr>
          <w:sz w:val="24"/>
          <w:szCs w:val="24"/>
          <w:highlight w:val="cyan"/>
          <w:u w:val="single"/>
          <w:rtl w:val="0"/>
        </w:rPr>
        <w:t xml:space="preserve">capability to detect</w:t>
      </w:r>
      <w:hyperlink r:id="rId17">
        <w:r w:rsidDel="00000000" w:rsidR="00000000" w:rsidRPr="00000000">
          <w:rPr>
            <w:sz w:val="24"/>
            <w:szCs w:val="24"/>
            <w:highlight w:val="cyan"/>
            <w:u w:val="single"/>
            <w:rtl w:val="0"/>
          </w:rPr>
          <w:t xml:space="preserve"> </w:t>
        </w:r>
      </w:hyperlink>
      <w:hyperlink r:id="rId18">
        <w:r w:rsidDel="00000000" w:rsidR="00000000" w:rsidRPr="00000000">
          <w:rPr>
            <w:color w:val="1155cc"/>
            <w:sz w:val="24"/>
            <w:szCs w:val="24"/>
            <w:highlight w:val="cyan"/>
            <w:u w:val="single"/>
            <w:rtl w:val="0"/>
          </w:rPr>
          <w:t xml:space="preserve">asteroids</w:t>
        </w:r>
      </w:hyperlink>
      <w:r w:rsidDel="00000000" w:rsidR="00000000" w:rsidRPr="00000000">
        <w:rPr>
          <w:sz w:val="24"/>
          <w:szCs w:val="24"/>
          <w:highlight w:val="cyan"/>
          <w:u w:val="single"/>
          <w:rtl w:val="0"/>
        </w:rPr>
        <w:t xml:space="preserve"> </w:t>
      </w:r>
      <w:r w:rsidDel="00000000" w:rsidR="00000000" w:rsidRPr="00000000">
        <w:rPr>
          <w:sz w:val="16"/>
          <w:szCs w:val="16"/>
          <w:rtl w:val="0"/>
        </w:rPr>
        <w:t xml:space="preserve">and</w:t>
      </w:r>
      <w:hyperlink r:id="rId19">
        <w:r w:rsidDel="00000000" w:rsidR="00000000" w:rsidRPr="00000000">
          <w:rPr>
            <w:sz w:val="16"/>
            <w:szCs w:val="16"/>
            <w:rtl w:val="0"/>
          </w:rPr>
          <w:t xml:space="preserve"> </w:t>
        </w:r>
      </w:hyperlink>
      <w:hyperlink r:id="rId20">
        <w:r w:rsidDel="00000000" w:rsidR="00000000" w:rsidRPr="00000000">
          <w:rPr>
            <w:color w:val="1155cc"/>
            <w:sz w:val="16"/>
            <w:szCs w:val="16"/>
            <w:u w:val="single"/>
            <w:rtl w:val="0"/>
          </w:rPr>
          <w:t xml:space="preserve">comets</w:t>
        </w:r>
      </w:hyperlink>
      <w:r w:rsidDel="00000000" w:rsidR="00000000" w:rsidRPr="00000000">
        <w:rPr>
          <w:sz w:val="16"/>
          <w:szCs w:val="16"/>
          <w:rtl w:val="0"/>
        </w:rPr>
        <w:t xml:space="preserve"> in the vicinity of Earth using radar.</w:t>
      </w:r>
    </w:p>
    <w:p w:rsidR="00000000" w:rsidDel="00000000" w:rsidP="00000000" w:rsidRDefault="00000000" w:rsidRPr="00000000" w14:paraId="0000000B">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C">
      <w:pPr>
        <w:pStyle w:val="Heading2"/>
        <w:rPr>
          <w:sz w:val="16"/>
          <w:szCs w:val="16"/>
        </w:rPr>
      </w:pPr>
      <w:bookmarkStart w:colFirst="0" w:colLast="0" w:name="_heading=h.cchhwv8fy3lh" w:id="1"/>
      <w:bookmarkEnd w:id="1"/>
      <w:r w:rsidDel="00000000" w:rsidR="00000000" w:rsidRPr="00000000">
        <w:rPr>
          <w:rtl w:val="0"/>
        </w:rPr>
        <w:t xml:space="preserve">Deflection</w:t>
      </w:r>
      <w:r w:rsidDel="00000000" w:rsidR="00000000" w:rsidRPr="00000000">
        <w:rPr>
          <w:rtl w:val="0"/>
        </w:rPr>
      </w:r>
    </w:p>
    <w:p w:rsidR="00000000" w:rsidDel="00000000" w:rsidP="00000000" w:rsidRDefault="00000000" w:rsidRPr="00000000" w14:paraId="0000000D">
      <w:pPr>
        <w:spacing w:line="276" w:lineRule="auto"/>
        <w:rPr>
          <w:sz w:val="16"/>
          <w:szCs w:val="16"/>
        </w:rPr>
      </w:pPr>
      <w:r w:rsidDel="00000000" w:rsidR="00000000" w:rsidRPr="00000000">
        <w:rPr>
          <w:rtl w:val="0"/>
        </w:rPr>
      </w:r>
    </w:p>
    <w:p w:rsidR="00000000" w:rsidDel="00000000" w:rsidP="00000000" w:rsidRDefault="00000000" w:rsidRPr="00000000" w14:paraId="0000000E">
      <w:pPr>
        <w:pStyle w:val="Heading4"/>
        <w:keepNext w:val="0"/>
        <w:keepLines w:val="0"/>
        <w:spacing w:before="0" w:line="276" w:lineRule="auto"/>
        <w:rPr/>
      </w:pPr>
      <w:bookmarkStart w:colFirst="0" w:colLast="0" w:name="_heading=h.c8nypr0uvbk" w:id="2"/>
      <w:bookmarkEnd w:id="2"/>
      <w:r w:rsidDel="00000000" w:rsidR="00000000" w:rsidRPr="00000000">
        <w:rPr>
          <w:rtl w:val="0"/>
        </w:rPr>
        <w:t xml:space="preserve">Deflection tech solves</w:t>
      </w:r>
    </w:p>
    <w:p w:rsidR="00000000" w:rsidDel="00000000" w:rsidP="00000000" w:rsidRDefault="00000000" w:rsidRPr="00000000" w14:paraId="0000000F">
      <w:pPr>
        <w:spacing w:line="276" w:lineRule="auto"/>
        <w:rPr>
          <w:sz w:val="16"/>
          <w:szCs w:val="16"/>
        </w:rPr>
      </w:pPr>
      <w:r w:rsidDel="00000000" w:rsidR="00000000" w:rsidRPr="00000000">
        <w:rPr>
          <w:b w:val="1"/>
          <w:sz w:val="24"/>
          <w:szCs w:val="24"/>
          <w:u w:val="single"/>
          <w:rtl w:val="0"/>
        </w:rPr>
        <w:t xml:space="preserve">Lea 24</w:t>
      </w:r>
      <w:r w:rsidDel="00000000" w:rsidR="00000000" w:rsidRPr="00000000">
        <w:rPr>
          <w:sz w:val="16"/>
          <w:szCs w:val="16"/>
          <w:rtl w:val="0"/>
        </w:rPr>
        <w:t xml:space="preserve">. [Lea, Robert. “Radar Could Help Scientists Find Potentially Threatening Asteroids. Here’s How.” Space.com, Space, 27 Feb. 2024,</w:t>
      </w:r>
      <w:hyperlink r:id="rId21">
        <w:r w:rsidDel="00000000" w:rsidR="00000000" w:rsidRPr="00000000">
          <w:rPr>
            <w:sz w:val="16"/>
            <w:szCs w:val="16"/>
            <w:rtl w:val="0"/>
          </w:rPr>
          <w:t xml:space="preserve"> </w:t>
        </w:r>
      </w:hyperlink>
      <w:hyperlink r:id="rId22">
        <w:r w:rsidDel="00000000" w:rsidR="00000000" w:rsidRPr="00000000">
          <w:rPr>
            <w:color w:val="1155cc"/>
            <w:sz w:val="16"/>
            <w:szCs w:val="16"/>
            <w:u w:val="single"/>
            <w:rtl w:val="0"/>
          </w:rPr>
          <w:t xml:space="preserve">www.space.com/radar-asteroid-detection-planetary-defense-dart-nasa</w:t>
        </w:r>
      </w:hyperlink>
      <w:r w:rsidDel="00000000" w:rsidR="00000000" w:rsidRPr="00000000">
        <w:rPr>
          <w:sz w:val="16"/>
          <w:szCs w:val="16"/>
          <w:rtl w:val="0"/>
        </w:rPr>
        <w:t xml:space="preserve">.]//isegora</w:t>
      </w:r>
    </w:p>
    <w:p w:rsidR="00000000" w:rsidDel="00000000" w:rsidP="00000000" w:rsidRDefault="00000000" w:rsidRPr="00000000" w14:paraId="00000010">
      <w:pPr>
        <w:spacing w:line="276" w:lineRule="auto"/>
        <w:rPr>
          <w:b w:val="1"/>
          <w:sz w:val="24"/>
          <w:szCs w:val="24"/>
          <w:highlight w:val="cyan"/>
        </w:rPr>
      </w:pPr>
      <w:r w:rsidDel="00000000" w:rsidR="00000000" w:rsidRPr="00000000">
        <w:rPr>
          <w:sz w:val="16"/>
          <w:szCs w:val="16"/>
          <w:rtl w:val="0"/>
        </w:rPr>
        <w:t xml:space="preserve">So, to ensure that humanity doesn't go the same way as the dinosaurs, space agencies are developing strategies to divert asteroids and comets in orbits that could  impact Earth someday. Arguably, the most striking example of this defense mechanism is </w:t>
      </w:r>
      <w:r w:rsidDel="00000000" w:rsidR="00000000" w:rsidRPr="00000000">
        <w:rPr>
          <w:sz w:val="24"/>
          <w:szCs w:val="24"/>
          <w:highlight w:val="cyan"/>
          <w:u w:val="single"/>
          <w:rtl w:val="0"/>
        </w:rPr>
        <w:t xml:space="preserve">NASA's</w:t>
      </w:r>
      <w:hyperlink r:id="rId23">
        <w:r w:rsidDel="00000000" w:rsidR="00000000" w:rsidRPr="00000000">
          <w:rPr>
            <w:sz w:val="24"/>
            <w:szCs w:val="24"/>
            <w:highlight w:val="cyan"/>
            <w:u w:val="single"/>
            <w:rtl w:val="0"/>
          </w:rPr>
          <w:t xml:space="preserve"> </w:t>
        </w:r>
      </w:hyperlink>
      <w:hyperlink r:id="rId24">
        <w:r w:rsidDel="00000000" w:rsidR="00000000" w:rsidRPr="00000000">
          <w:rPr>
            <w:color w:val="1155cc"/>
            <w:sz w:val="24"/>
            <w:szCs w:val="24"/>
            <w:highlight w:val="cyan"/>
            <w:u w:val="single"/>
            <w:rtl w:val="0"/>
          </w:rPr>
          <w:t xml:space="preserve">Double Asteroid Redirection Test (DART)</w:t>
        </w:r>
      </w:hyperlink>
      <w:r w:rsidDel="00000000" w:rsidR="00000000" w:rsidRPr="00000000">
        <w:rPr>
          <w:sz w:val="16"/>
          <w:szCs w:val="16"/>
          <w:rtl w:val="0"/>
        </w:rPr>
        <w:t xml:space="preserve"> mission. In September 2022, DART </w:t>
      </w:r>
      <w:r w:rsidDel="00000000" w:rsidR="00000000" w:rsidRPr="00000000">
        <w:rPr>
          <w:sz w:val="24"/>
          <w:szCs w:val="24"/>
          <w:highlight w:val="cyan"/>
          <w:u w:val="single"/>
          <w:rtl w:val="0"/>
        </w:rPr>
        <w:t xml:space="preserve">slammed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into</w:t>
      </w:r>
      <w:r w:rsidDel="00000000" w:rsidR="00000000" w:rsidRPr="00000000">
        <w:rPr>
          <w:sz w:val="16"/>
          <w:szCs w:val="16"/>
          <w:rtl w:val="0"/>
        </w:rPr>
        <w:t xml:space="preserve"> the </w:t>
      </w:r>
      <w:r w:rsidDel="00000000" w:rsidR="00000000" w:rsidRPr="00000000">
        <w:rPr>
          <w:sz w:val="24"/>
          <w:szCs w:val="24"/>
          <w:highlight w:val="cyan"/>
          <w:u w:val="single"/>
          <w:rtl w:val="0"/>
        </w:rPr>
        <w:t xml:space="preserve">small</w:t>
      </w:r>
      <w:r w:rsidDel="00000000" w:rsidR="00000000" w:rsidRPr="00000000">
        <w:rPr>
          <w:sz w:val="16"/>
          <w:szCs w:val="16"/>
          <w:rtl w:val="0"/>
        </w:rPr>
        <w:t xml:space="preserve">er body of the double </w:t>
      </w:r>
      <w:r w:rsidDel="00000000" w:rsidR="00000000" w:rsidRPr="00000000">
        <w:rPr>
          <w:sz w:val="24"/>
          <w:szCs w:val="24"/>
          <w:highlight w:val="cyan"/>
          <w:u w:val="single"/>
          <w:rtl w:val="0"/>
        </w:rPr>
        <w:t xml:space="preserve">asteroid system</w:t>
      </w:r>
      <w:r w:rsidDel="00000000" w:rsidR="00000000" w:rsidRPr="00000000">
        <w:rPr>
          <w:sz w:val="16"/>
          <w:szCs w:val="16"/>
          <w:rtl w:val="0"/>
        </w:rPr>
        <w:t xml:space="preserve">,</w:t>
      </w:r>
      <w:hyperlink r:id="rId25">
        <w:r w:rsidDel="00000000" w:rsidR="00000000" w:rsidRPr="00000000">
          <w:rPr>
            <w:color w:val="1155cc"/>
            <w:sz w:val="22"/>
            <w:szCs w:val="22"/>
            <w:u w:val="single"/>
            <w:rtl w:val="0"/>
          </w:rPr>
          <w:t xml:space="preserve"> Didymos and Dimorphos</w:t>
        </w:r>
      </w:hyperlink>
      <w:r w:rsidDel="00000000" w:rsidR="00000000" w:rsidRPr="00000000">
        <w:rPr>
          <w:sz w:val="22"/>
          <w:szCs w:val="22"/>
          <w:u w:val="single"/>
          <w:rtl w:val="0"/>
        </w:rPr>
        <w:t xml:space="preserve">. The aim of this was to see if a kinetic impact can reorientate the orbit of an asteroid enough to steer it off a collision course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 short, it </w:t>
      </w:r>
      <w:r w:rsidDel="00000000" w:rsidR="00000000" w:rsidRPr="00000000">
        <w:rPr>
          <w:b w:val="1"/>
          <w:sz w:val="24"/>
          <w:szCs w:val="24"/>
          <w:highlight w:val="cyan"/>
          <w:rtl w:val="0"/>
        </w:rPr>
        <w:t xml:space="preserve">worked.</w:t>
      </w:r>
    </w:p>
    <w:p w:rsidR="00000000" w:rsidDel="00000000" w:rsidP="00000000" w:rsidRDefault="00000000" w:rsidRPr="00000000" w14:paraId="00000011">
      <w:pPr>
        <w:spacing w:line="276" w:lineRule="auto"/>
        <w:rPr>
          <w:sz w:val="16"/>
          <w:szCs w:val="16"/>
        </w:rPr>
      </w:pPr>
      <w:r w:rsidDel="00000000" w:rsidR="00000000" w:rsidRPr="00000000">
        <w:rPr>
          <w:sz w:val="24"/>
          <w:szCs w:val="24"/>
          <w:highlight w:val="cyan"/>
          <w:u w:val="single"/>
          <w:rtl w:val="0"/>
        </w:rPr>
        <w:t xml:space="preserve">Other</w:t>
      </w:r>
      <w:hyperlink r:id="rId26">
        <w:r w:rsidDel="00000000" w:rsidR="00000000" w:rsidRPr="00000000">
          <w:rPr>
            <w:sz w:val="16"/>
            <w:szCs w:val="16"/>
            <w:rtl w:val="0"/>
          </w:rPr>
          <w:t xml:space="preserve"> </w:t>
        </w:r>
      </w:hyperlink>
      <w:hyperlink r:id="rId27">
        <w:r w:rsidDel="00000000" w:rsidR="00000000" w:rsidRPr="00000000">
          <w:rPr>
            <w:color w:val="1155cc"/>
            <w:sz w:val="16"/>
            <w:szCs w:val="16"/>
            <w:u w:val="single"/>
            <w:rtl w:val="0"/>
          </w:rPr>
          <w:t xml:space="preserve">asteroid diversion </w:t>
        </w:r>
      </w:hyperlink>
      <w:hyperlink r:id="rId28">
        <w:r w:rsidDel="00000000" w:rsidR="00000000" w:rsidRPr="00000000">
          <w:rPr>
            <w:color w:val="1155cc"/>
            <w:sz w:val="24"/>
            <w:szCs w:val="24"/>
            <w:highlight w:val="cyan"/>
            <w:u w:val="single"/>
            <w:rtl w:val="0"/>
          </w:rPr>
          <w:t xml:space="preserve">methods</w:t>
        </w:r>
      </w:hyperlink>
      <w:r w:rsidDel="00000000" w:rsidR="00000000" w:rsidRPr="00000000">
        <w:rPr>
          <w:sz w:val="16"/>
          <w:szCs w:val="16"/>
          <w:rtl w:val="0"/>
        </w:rPr>
        <w:t xml:space="preserve"> </w:t>
      </w:r>
      <w:r w:rsidDel="00000000" w:rsidR="00000000" w:rsidRPr="00000000">
        <w:rPr>
          <w:sz w:val="24"/>
          <w:szCs w:val="24"/>
          <w:highlight w:val="cyan"/>
          <w:u w:val="single"/>
          <w:rtl w:val="0"/>
        </w:rPr>
        <w:t xml:space="preserve">include</w:t>
      </w:r>
      <w:r w:rsidDel="00000000" w:rsidR="00000000" w:rsidRPr="00000000">
        <w:rPr>
          <w:sz w:val="16"/>
          <w:szCs w:val="16"/>
          <w:rtl w:val="0"/>
        </w:rPr>
        <w:t xml:space="preserve"> the obvious — </w:t>
      </w:r>
      <w:r w:rsidDel="00000000" w:rsidR="00000000" w:rsidRPr="00000000">
        <w:rPr>
          <w:sz w:val="24"/>
          <w:szCs w:val="24"/>
          <w:highlight w:val="cyan"/>
          <w:u w:val="single"/>
          <w:rtl w:val="0"/>
        </w:rPr>
        <w:t xml:space="preserve">detonating a nuclear device</w:t>
      </w:r>
      <w:r w:rsidDel="00000000" w:rsidR="00000000" w:rsidRPr="00000000">
        <w:rPr>
          <w:sz w:val="16"/>
          <w:szCs w:val="16"/>
          <w:rtl w:val="0"/>
        </w:rPr>
        <w:t xml:space="preserve"> at its surface — the sublime — towing an asteroid away with a solar sail — and even the plain strange — painting one side of an asteroid black so it absorbs more sunlight, thereby shifting its center of mass and altering its orbit. Though it sounds extremely far-fetched, that last one has some foundational research behind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pkx2q77d2sau" w:id="3"/>
      <w:bookmarkEnd w:id="3"/>
      <w:r w:rsidDel="00000000" w:rsidR="00000000" w:rsidRPr="00000000">
        <w:rPr>
          <w:rtl w:val="0"/>
        </w:rPr>
        <w:t xml:space="preserve">Unlikely</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keepNext w:val="0"/>
        <w:keepLines w:val="0"/>
        <w:spacing w:before="0" w:line="276" w:lineRule="auto"/>
        <w:rPr/>
      </w:pPr>
      <w:bookmarkStart w:colFirst="0" w:colLast="0" w:name="_heading=h.bdhfrfjgnps4" w:id="4"/>
      <w:bookmarkEnd w:id="4"/>
      <w:r w:rsidDel="00000000" w:rsidR="00000000" w:rsidRPr="00000000">
        <w:rPr>
          <w:rtl w:val="0"/>
        </w:rPr>
        <w:t xml:space="preserve">The risk of an asteroid impact is statistically insignificant.</w:t>
      </w:r>
    </w:p>
    <w:p w:rsidR="00000000" w:rsidDel="00000000" w:rsidP="00000000" w:rsidRDefault="00000000" w:rsidRPr="00000000" w14:paraId="00000017">
      <w:pPr>
        <w:spacing w:line="276" w:lineRule="auto"/>
        <w:rPr>
          <w:sz w:val="16"/>
          <w:szCs w:val="16"/>
        </w:rPr>
      </w:pPr>
      <w:r w:rsidDel="00000000" w:rsidR="00000000" w:rsidRPr="00000000">
        <w:rPr>
          <w:b w:val="1"/>
          <w:sz w:val="24"/>
          <w:szCs w:val="24"/>
          <w:u w:val="single"/>
          <w:rtl w:val="0"/>
        </w:rPr>
        <w:t xml:space="preserve">CBS 25</w:t>
      </w:r>
      <w:r w:rsidDel="00000000" w:rsidR="00000000" w:rsidRPr="00000000">
        <w:rPr>
          <w:sz w:val="16"/>
          <w:szCs w:val="16"/>
          <w:rtl w:val="0"/>
        </w:rPr>
        <w:t xml:space="preserve">. [CBS News. “A ‘City-Killer’ Asteroid Has a Slim Chance to Crash into Earth. Here’s What to Know.” Cbsnews.com, CBS News, 5 Feb. 2025, www.cbsnews.com/news/asteroid-2024-yr4-chance-hit-earth-what-to-know]//isegora</w:t>
      </w:r>
    </w:p>
    <w:p w:rsidR="00000000" w:rsidDel="00000000" w:rsidP="00000000" w:rsidRDefault="00000000" w:rsidRPr="00000000" w14:paraId="00000018">
      <w:pPr>
        <w:spacing w:line="276" w:lineRule="auto"/>
        <w:rPr>
          <w:sz w:val="16"/>
          <w:szCs w:val="16"/>
        </w:rPr>
      </w:pPr>
      <w:r w:rsidDel="00000000" w:rsidR="00000000" w:rsidRPr="00000000">
        <w:rPr>
          <w:sz w:val="24"/>
          <w:szCs w:val="24"/>
          <w:highlight w:val="cyan"/>
          <w:u w:val="single"/>
          <w:rtl w:val="0"/>
        </w:rPr>
        <w:t xml:space="preserve">An</w:t>
      </w:r>
      <w:hyperlink r:id="rId29">
        <w:r w:rsidDel="00000000" w:rsidR="00000000" w:rsidRPr="00000000">
          <w:rPr>
            <w:sz w:val="24"/>
            <w:szCs w:val="24"/>
            <w:highlight w:val="cyan"/>
            <w:u w:val="single"/>
            <w:rtl w:val="0"/>
          </w:rPr>
          <w:t xml:space="preserve"> </w:t>
        </w:r>
      </w:hyperlink>
      <w:hyperlink r:id="rId30">
        <w:r w:rsidDel="00000000" w:rsidR="00000000" w:rsidRPr="00000000">
          <w:rPr>
            <w:color w:val="1155cc"/>
            <w:sz w:val="24"/>
            <w:szCs w:val="24"/>
            <w:highlight w:val="cyan"/>
            <w:u w:val="single"/>
            <w:rtl w:val="0"/>
          </w:rPr>
          <w:t xml:space="preserve">asteroid</w:t>
        </w:r>
      </w:hyperlink>
      <w:r w:rsidDel="00000000" w:rsidR="00000000" w:rsidRPr="00000000">
        <w:rPr>
          <w:sz w:val="24"/>
          <w:szCs w:val="24"/>
          <w:highlight w:val="cyan"/>
          <w:u w:val="single"/>
          <w:rtl w:val="0"/>
        </w:rPr>
        <w:t xml:space="preserve"> nearly the size of a football field</w:t>
      </w:r>
      <w:r w:rsidDel="00000000" w:rsidR="00000000" w:rsidRPr="00000000">
        <w:rPr>
          <w:sz w:val="16"/>
          <w:szCs w:val="16"/>
          <w:rtl w:val="0"/>
        </w:rPr>
        <w:t xml:space="preserve"> now </w:t>
      </w:r>
      <w:r w:rsidDel="00000000" w:rsidR="00000000" w:rsidRPr="00000000">
        <w:rPr>
          <w:sz w:val="24"/>
          <w:szCs w:val="24"/>
          <w:highlight w:val="cyan"/>
          <w:u w:val="single"/>
          <w:rtl w:val="0"/>
        </w:rPr>
        <w:t xml:space="preserve">has</w:t>
      </w:r>
      <w:r w:rsidDel="00000000" w:rsidR="00000000" w:rsidRPr="00000000">
        <w:rPr>
          <w:sz w:val="16"/>
          <w:szCs w:val="16"/>
          <w:rtl w:val="0"/>
        </w:rPr>
        <w:t xml:space="preserve"> roughly a </w:t>
      </w:r>
      <w:r w:rsidDel="00000000" w:rsidR="00000000" w:rsidRPr="00000000">
        <w:rPr>
          <w:b w:val="1"/>
          <w:sz w:val="24"/>
          <w:szCs w:val="24"/>
          <w:highlight w:val="cyan"/>
          <w:u w:val="single"/>
          <w:rtl w:val="0"/>
        </w:rPr>
        <w:t xml:space="preserve">0.004% chance of hitting Earth in about eight years, </w:t>
      </w:r>
      <w:r w:rsidDel="00000000" w:rsidR="00000000" w:rsidRPr="00000000">
        <w:rPr>
          <w:sz w:val="24"/>
          <w:szCs w:val="24"/>
          <w:highlight w:val="cyan"/>
          <w:u w:val="single"/>
          <w:rtl w:val="0"/>
        </w:rPr>
        <w:t xml:space="preserve">NASA</w:t>
      </w:r>
      <w:r w:rsidDel="00000000" w:rsidR="00000000" w:rsidRPr="00000000">
        <w:rPr>
          <w:sz w:val="16"/>
          <w:szCs w:val="16"/>
          <w:rtl w:val="0"/>
        </w:rPr>
        <w:t xml:space="preserve"> says — with the space agency </w:t>
      </w:r>
      <w:r w:rsidDel="00000000" w:rsidR="00000000" w:rsidRPr="00000000">
        <w:rPr>
          <w:sz w:val="24"/>
          <w:szCs w:val="24"/>
          <w:highlight w:val="cyan"/>
          <w:u w:val="single"/>
          <w:rtl w:val="0"/>
        </w:rPr>
        <w:t xml:space="preserve">saying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no longer poses a</w:t>
      </w:r>
      <w:r w:rsidDel="00000000" w:rsidR="00000000" w:rsidRPr="00000000">
        <w:rPr>
          <w:sz w:val="16"/>
          <w:szCs w:val="16"/>
          <w:rtl w:val="0"/>
        </w:rPr>
        <w:t xml:space="preserve"> significant </w:t>
      </w:r>
      <w:r w:rsidDel="00000000" w:rsidR="00000000" w:rsidRPr="00000000">
        <w:rPr>
          <w:sz w:val="24"/>
          <w:szCs w:val="24"/>
          <w:highlight w:val="cyan"/>
          <w:u w:val="single"/>
          <w:rtl w:val="0"/>
        </w:rPr>
        <w:t xml:space="preserve">impact</w:t>
      </w:r>
      <w:r w:rsidDel="00000000" w:rsidR="00000000" w:rsidRPr="00000000">
        <w:rPr>
          <w:sz w:val="16"/>
          <w:szCs w:val="16"/>
          <w:rtl w:val="0"/>
        </w:rPr>
        <w:t xml:space="preserve"> hazard to Earth" — though at one point earlier its estimate reached as high as 3.1%. Such an impact, if it occurred, would have the potential for city-level devastation, depending on where it strikes.</w:t>
      </w:r>
    </w:p>
    <w:p w:rsidR="00000000" w:rsidDel="00000000" w:rsidP="00000000" w:rsidRDefault="00000000" w:rsidRPr="00000000" w14:paraId="00000019">
      <w:pPr>
        <w:spacing w:line="276" w:lineRule="auto"/>
        <w:rPr>
          <w:sz w:val="16"/>
          <w:szCs w:val="16"/>
        </w:rPr>
      </w:pPr>
      <w:r w:rsidDel="00000000" w:rsidR="00000000" w:rsidRPr="00000000">
        <w:rPr>
          <w:sz w:val="16"/>
          <w:szCs w:val="16"/>
          <w:rtl w:val="0"/>
        </w:rPr>
        <w:t xml:space="preserve">Prior to the odds dipping so low, CBS News space consultant Bill Harwood said if it landed in a populated area, it would "be truly catastrophic," but the effects would be localized.</w:t>
      </w:r>
    </w:p>
    <w:p w:rsidR="00000000" w:rsidDel="00000000" w:rsidP="00000000" w:rsidRDefault="00000000" w:rsidRPr="00000000" w14:paraId="0000001A">
      <w:pPr>
        <w:spacing w:line="276" w:lineRule="auto"/>
        <w:rPr>
          <w:sz w:val="16"/>
          <w:szCs w:val="16"/>
        </w:rPr>
      </w:pPr>
      <w:r w:rsidDel="00000000" w:rsidR="00000000" w:rsidRPr="00000000">
        <w:rPr>
          <w:sz w:val="16"/>
          <w:szCs w:val="16"/>
          <w:rtl w:val="0"/>
        </w:rPr>
        <w:t xml:space="preserve">"It wouldn't be something like the rock that killed the dinosaurs," Harwood said. "It wouldn't affect the global climate, but it would certainly be a disaster of every proportion. So we're all hoping that doesn't happen."</w:t>
      </w:r>
    </w:p>
    <w:p w:rsidR="00000000" w:rsidDel="00000000" w:rsidP="00000000" w:rsidRDefault="00000000" w:rsidRPr="00000000" w14:paraId="0000001B">
      <w:pPr>
        <w:spacing w:line="276" w:lineRule="auto"/>
        <w:rPr>
          <w:sz w:val="16"/>
          <w:szCs w:val="16"/>
        </w:rPr>
      </w:pPr>
      <w:r w:rsidDel="00000000" w:rsidR="00000000" w:rsidRPr="00000000">
        <w:rPr>
          <w:sz w:val="16"/>
          <w:szCs w:val="16"/>
          <w:rtl w:val="0"/>
        </w:rPr>
        <w:t xml:space="preserve">What we know about 2024 YR4 and its chances of hitting Earth</w:t>
      </w:r>
    </w:p>
    <w:p w:rsidR="00000000" w:rsidDel="00000000" w:rsidP="00000000" w:rsidRDefault="00000000" w:rsidRPr="00000000" w14:paraId="0000001C">
      <w:pPr>
        <w:spacing w:line="276" w:lineRule="auto"/>
        <w:rPr>
          <w:sz w:val="16"/>
          <w:szCs w:val="16"/>
        </w:rPr>
      </w:pPr>
      <w:r w:rsidDel="00000000" w:rsidR="00000000" w:rsidRPr="00000000">
        <w:rPr>
          <w:sz w:val="16"/>
          <w:szCs w:val="16"/>
          <w:rtl w:val="0"/>
        </w:rPr>
        <w:t xml:space="preserve">Dubbed</w:t>
      </w:r>
      <w:hyperlink r:id="rId31">
        <w:r w:rsidDel="00000000" w:rsidR="00000000" w:rsidRPr="00000000">
          <w:rPr>
            <w:sz w:val="16"/>
            <w:szCs w:val="16"/>
            <w:rtl w:val="0"/>
          </w:rPr>
          <w:t xml:space="preserve"> </w:t>
        </w:r>
      </w:hyperlink>
      <w:hyperlink r:id="rId32">
        <w:r w:rsidDel="00000000" w:rsidR="00000000" w:rsidRPr="00000000">
          <w:rPr>
            <w:color w:val="1155cc"/>
            <w:sz w:val="16"/>
            <w:szCs w:val="16"/>
            <w:u w:val="single"/>
            <w:rtl w:val="0"/>
          </w:rPr>
          <w:t xml:space="preserve">2024 YR4</w:t>
        </w:r>
      </w:hyperlink>
      <w:r w:rsidDel="00000000" w:rsidR="00000000" w:rsidRPr="00000000">
        <w:rPr>
          <w:sz w:val="16"/>
          <w:szCs w:val="16"/>
          <w:rtl w:val="0"/>
        </w:rPr>
        <w:t xml:space="preserve">, the asteroid was first spotted on December 27, 2024, by the El Sauce Observatory in Chile. Based on its brightness, astronomers estimate it is between 130 and 300 feet wide.</w:t>
      </w:r>
    </w:p>
    <w:p w:rsidR="00000000" w:rsidDel="00000000" w:rsidP="00000000" w:rsidRDefault="00000000" w:rsidRPr="00000000" w14:paraId="0000001D">
      <w:pPr>
        <w:spacing w:line="276" w:lineRule="auto"/>
        <w:rPr>
          <w:sz w:val="16"/>
          <w:szCs w:val="16"/>
        </w:rPr>
      </w:pPr>
      <w:r w:rsidDel="00000000" w:rsidR="00000000" w:rsidRPr="00000000">
        <w:rPr>
          <w:sz w:val="16"/>
          <w:szCs w:val="16"/>
          <w:rtl w:val="0"/>
        </w:rPr>
        <w:t xml:space="preserve">"An asteroid this size impacts Earth on average every few thousand years and could cause severe damage to a local region," the European Space Agency</w:t>
      </w:r>
      <w:hyperlink r:id="rId33">
        <w:r w:rsidDel="00000000" w:rsidR="00000000" w:rsidRPr="00000000">
          <w:rPr>
            <w:sz w:val="16"/>
            <w:szCs w:val="16"/>
            <w:rtl w:val="0"/>
          </w:rPr>
          <w:t xml:space="preserve"> </w:t>
        </w:r>
      </w:hyperlink>
      <w:hyperlink r:id="rId34">
        <w:r w:rsidDel="00000000" w:rsidR="00000000" w:rsidRPr="00000000">
          <w:rPr>
            <w:color w:val="1155cc"/>
            <w:sz w:val="16"/>
            <w:szCs w:val="16"/>
            <w:u w:val="single"/>
            <w:rtl w:val="0"/>
          </w:rPr>
          <w:t xml:space="preserve">said in a statement</w:t>
        </w:r>
      </w:hyperlink>
      <w:r w:rsidDel="00000000" w:rsidR="00000000" w:rsidRPr="00000000">
        <w:rPr>
          <w:sz w:val="16"/>
          <w:szCs w:val="16"/>
          <w:rtl w:val="0"/>
        </w:rPr>
        <w:t xml:space="preserve">.</w:t>
      </w:r>
    </w:p>
    <w:p w:rsidR="00000000" w:rsidDel="00000000" w:rsidP="00000000" w:rsidRDefault="00000000" w:rsidRPr="00000000" w14:paraId="0000001E">
      <w:pPr>
        <w:spacing w:line="276" w:lineRule="auto"/>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pace.com/comets.html" TargetMode="External"/><Relationship Id="rId22" Type="http://schemas.openxmlformats.org/officeDocument/2006/relationships/hyperlink" Target="http://www.space.com/radar-asteroid-detection-planetary-defense-dart-nasa" TargetMode="External"/><Relationship Id="rId21" Type="http://schemas.openxmlformats.org/officeDocument/2006/relationships/hyperlink" Target="http://www.space.com/radar-asteroid-detection-planetary-defense-dart-nasa" TargetMode="External"/><Relationship Id="rId24" Type="http://schemas.openxmlformats.org/officeDocument/2006/relationships/hyperlink" Target="https://www.space.com/dart-asteroid-mission" TargetMode="External"/><Relationship Id="rId23" Type="http://schemas.openxmlformats.org/officeDocument/2006/relationships/hyperlink" Target="https://www.space.com/dart-asteroid-mis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ace.com/38700-nasa-history.html" TargetMode="External"/><Relationship Id="rId26" Type="http://schemas.openxmlformats.org/officeDocument/2006/relationships/hyperlink" Target="https://www.space.com/13524-deflecting-killer-asteroids-earth-impact-methods.html" TargetMode="External"/><Relationship Id="rId25" Type="http://schemas.openxmlformats.org/officeDocument/2006/relationships/hyperlink" Target="https://www.space.com/didymos-asteroid-facts" TargetMode="External"/><Relationship Id="rId28" Type="http://schemas.openxmlformats.org/officeDocument/2006/relationships/hyperlink" Target="https://www.space.com/13524-deflecting-killer-asteroids-earth-impact-methods.html" TargetMode="External"/><Relationship Id="rId27" Type="http://schemas.openxmlformats.org/officeDocument/2006/relationships/hyperlink" Target="https://www.space.com/13524-deflecting-killer-asteroids-earth-impact-method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cbsnews.com/news/city-killer-asteroid-odds-hitting-earth-increase-webb-telescope/" TargetMode="External"/><Relationship Id="rId7" Type="http://schemas.openxmlformats.org/officeDocument/2006/relationships/hyperlink" Target="http://www.space.com/radar-asteroid-detection-planetary-defense-dart-nasa" TargetMode="External"/><Relationship Id="rId8" Type="http://schemas.openxmlformats.org/officeDocument/2006/relationships/hyperlink" Target="http://www.space.com/radar-asteroid-detection-planetary-defense-dart-nasa" TargetMode="External"/><Relationship Id="rId31" Type="http://schemas.openxmlformats.org/officeDocument/2006/relationships/hyperlink" Target="https://neo.ssa.esa.int/search-for-asteroids?sum=1&amp;des=2024YR4" TargetMode="External"/><Relationship Id="rId30" Type="http://schemas.openxmlformats.org/officeDocument/2006/relationships/hyperlink" Target="https://www.cbsnews.com/news/city-killer-asteroid-odds-hitting-earth-increase-webb-telescope/" TargetMode="External"/><Relationship Id="rId11" Type="http://schemas.openxmlformats.org/officeDocument/2006/relationships/hyperlink" Target="https://www.space.com/18619-goldstone-deep-space-communication-complex.html" TargetMode="External"/><Relationship Id="rId33" Type="http://schemas.openxmlformats.org/officeDocument/2006/relationships/hyperlink" Target="https://www.esa.int/Space_Safety/Planetary_Defence/ESA_actively_monitoring_near-Earth_asteroid_2024_YR4" TargetMode="External"/><Relationship Id="rId10" Type="http://schemas.openxmlformats.org/officeDocument/2006/relationships/hyperlink" Target="https://www.space.com/38700-nasa-history.html" TargetMode="External"/><Relationship Id="rId32" Type="http://schemas.openxmlformats.org/officeDocument/2006/relationships/hyperlink" Target="https://neo.ssa.esa.int/search-for-asteroids?sum=1&amp;des=2024YR4" TargetMode="External"/><Relationship Id="rId13" Type="http://schemas.openxmlformats.org/officeDocument/2006/relationships/hyperlink" Target="https://www.space.com/39578-deep-space-network.html" TargetMode="External"/><Relationship Id="rId12" Type="http://schemas.openxmlformats.org/officeDocument/2006/relationships/hyperlink" Target="https://www.space.com/18619-goldstone-deep-space-communication-complex.html" TargetMode="External"/><Relationship Id="rId34" Type="http://schemas.openxmlformats.org/officeDocument/2006/relationships/hyperlink" Target="https://www.esa.int/Space_Safety/Planetary_Defence/ESA_actively_monitoring_near-Earth_asteroid_2024_YR4" TargetMode="External"/><Relationship Id="rId15" Type="http://schemas.openxmlformats.org/officeDocument/2006/relationships/hyperlink" Target="https://www.space.com/green-bank-observatory.html" TargetMode="External"/><Relationship Id="rId14" Type="http://schemas.openxmlformats.org/officeDocument/2006/relationships/hyperlink" Target="https://www.space.com/39578-deep-space-network.html" TargetMode="External"/><Relationship Id="rId17" Type="http://schemas.openxmlformats.org/officeDocument/2006/relationships/hyperlink" Target="https://www.space.com/51-asteroids-formation-discovery-and-exploration.html" TargetMode="External"/><Relationship Id="rId16" Type="http://schemas.openxmlformats.org/officeDocument/2006/relationships/hyperlink" Target="https://www.space.com/green-bank-observatory.html" TargetMode="External"/><Relationship Id="rId19" Type="http://schemas.openxmlformats.org/officeDocument/2006/relationships/hyperlink" Target="https://www.space.com/comets.html" TargetMode="External"/><Relationship Id="rId18" Type="http://schemas.openxmlformats.org/officeDocument/2006/relationships/hyperlink" Target="https://www.space.com/51-asteroids-formation-discovery-and-explo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4jHCFWEfivTU1Qyb1f8ojsNlw==">CgMxLjAyDmguOWN1bGFpajloOThlMg5oLmNjaGh3djhmeTNsaDINaC5jOG55cHIwdXZiazIOaC5wa3gycTc3ZDJzYXUyDmguYmRoZnJmamducHM0OAByITFOTlRnTzdlRmJhY2tSLU50c2doTDBXTzVGTmM5VWR6aw==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