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Inflation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Inequality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sz w:val="28"/>
          <w:szCs w:val="28"/>
        </w:rPr>
      </w:pPr>
      <w:bookmarkStart w:colFirst="0" w:colLast="0" w:name="_heading=h.li6ejuq12ro1" w:id="0"/>
      <w:bookmarkEnd w:id="0"/>
      <w:r w:rsidDel="00000000" w:rsidR="00000000" w:rsidRPr="00000000">
        <w:rPr>
          <w:sz w:val="28"/>
          <w:szCs w:val="28"/>
          <w:rtl w:val="0"/>
        </w:rPr>
        <w:t xml:space="preserve">Inflation is significantly </w:t>
      </w:r>
      <w:r w:rsidDel="00000000" w:rsidR="00000000" w:rsidRPr="00000000">
        <w:rPr>
          <w:sz w:val="28"/>
          <w:szCs w:val="28"/>
          <w:u w:val="single"/>
          <w:rtl w:val="0"/>
        </w:rPr>
        <w:t xml:space="preserve">more severe</w:t>
      </w:r>
      <w:r w:rsidDel="00000000" w:rsidR="00000000" w:rsidRPr="00000000">
        <w:rPr>
          <w:sz w:val="28"/>
          <w:szCs w:val="28"/>
          <w:rtl w:val="0"/>
        </w:rPr>
        <w:t xml:space="preserve"> on </w:t>
      </w:r>
      <w:r w:rsidDel="00000000" w:rsidR="00000000" w:rsidRPr="00000000">
        <w:rPr>
          <w:sz w:val="28"/>
          <w:szCs w:val="28"/>
          <w:u w:val="single"/>
          <w:rtl w:val="0"/>
        </w:rPr>
        <w:t xml:space="preserve">low-income</w:t>
      </w:r>
      <w:r w:rsidDel="00000000" w:rsidR="00000000" w:rsidRPr="00000000">
        <w:rPr>
          <w:sz w:val="28"/>
          <w:szCs w:val="28"/>
          <w:rtl w:val="0"/>
        </w:rPr>
        <w:t xml:space="preserve"> households.</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u w:val="single"/>
          <w:rtl w:val="0"/>
        </w:rPr>
        <w:t xml:space="preserve">Jayashankar ’23</w:t>
      </w:r>
      <w:r w:rsidDel="00000000" w:rsidR="00000000" w:rsidRPr="00000000">
        <w:rPr>
          <w:sz w:val="22"/>
          <w:szCs w:val="22"/>
          <w:rtl w:val="0"/>
        </w:rPr>
        <w:t xml:space="preserve"> [Aparna and Anthony Murphy; January 10; BA in Economics, Senior Analyst at Mckinsey &amp; Company; DPhil, MSc and BA in Economics; Federal Reserve Bank of Dallas, “High inflation disproportionately hurts low-income households,”</w:t>
      </w:r>
      <w:hyperlink r:id="rId7">
        <w:r w:rsidDel="00000000" w:rsidR="00000000" w:rsidRPr="00000000">
          <w:rPr>
            <w:sz w:val="22"/>
            <w:szCs w:val="22"/>
            <w:rtl w:val="0"/>
          </w:rPr>
          <w:t xml:space="preserve"> </w:t>
        </w:r>
      </w:hyperlink>
      <w:hyperlink r:id="rId8">
        <w:r w:rsidDel="00000000" w:rsidR="00000000" w:rsidRPr="00000000">
          <w:rPr>
            <w:color w:val="1155cc"/>
            <w:sz w:val="22"/>
            <w:szCs w:val="22"/>
            <w:u w:val="single"/>
            <w:rtl w:val="0"/>
          </w:rPr>
          <w:t xml:space="preserve">https://www.dallasfed.org/research/economics/2023/0110</w:t>
        </w:r>
      </w:hyperlink>
      <w:r w:rsidDel="00000000" w:rsidR="00000000" w:rsidRPr="00000000">
        <w:rPr>
          <w:sz w:val="22"/>
          <w:szCs w:val="22"/>
          <w:rtl w:val="0"/>
        </w:rPr>
        <w:t xml:space="preserve">; accessed 7/2/25] // Isegora</w:t>
      </w:r>
    </w:p>
    <w:p w:rsidR="00000000" w:rsidDel="00000000" w:rsidP="00000000" w:rsidRDefault="00000000" w:rsidRPr="00000000" w14:paraId="00000007">
      <w:pPr>
        <w:spacing w:after="160" w:line="256.7994545454545" w:lineRule="auto"/>
        <w:rPr>
          <w:sz w:val="16"/>
          <w:szCs w:val="16"/>
        </w:rPr>
      </w:pPr>
      <w:r w:rsidDel="00000000" w:rsidR="00000000" w:rsidRPr="00000000">
        <w:rPr>
          <w:sz w:val="16"/>
          <w:szCs w:val="16"/>
          <w:rtl w:val="0"/>
        </w:rPr>
        <w:t xml:space="preserve">Nearly half of Americans report feeling ‘very stressed’ by inflation</w:t>
      </w:r>
    </w:p>
    <w:p w:rsidR="00000000" w:rsidDel="00000000" w:rsidP="00000000" w:rsidRDefault="00000000" w:rsidRPr="00000000" w14:paraId="00000008">
      <w:pPr>
        <w:spacing w:after="160" w:line="256.7994545454545" w:lineRule="auto"/>
        <w:rPr>
          <w:sz w:val="16"/>
          <w:szCs w:val="16"/>
        </w:rPr>
      </w:pPr>
      <w:r w:rsidDel="00000000" w:rsidR="00000000" w:rsidRPr="00000000">
        <w:rPr>
          <w:sz w:val="24"/>
          <w:szCs w:val="24"/>
          <w:highlight w:val="cyan"/>
          <w:u w:val="single"/>
          <w:rtl w:val="0"/>
        </w:rPr>
        <w:t xml:space="preserve">People experience</w:t>
      </w:r>
      <w:r w:rsidDel="00000000" w:rsidR="00000000" w:rsidRPr="00000000">
        <w:rPr>
          <w:sz w:val="16"/>
          <w:szCs w:val="16"/>
          <w:rtl w:val="0"/>
        </w:rPr>
        <w:t xml:space="preserve"> different inflation rates and </w:t>
      </w:r>
      <w:r w:rsidDel="00000000" w:rsidR="00000000" w:rsidRPr="00000000">
        <w:rPr>
          <w:b w:val="1"/>
          <w:sz w:val="24"/>
          <w:szCs w:val="24"/>
          <w:highlight w:val="cyan"/>
          <w:u w:val="single"/>
          <w:rtl w:val="0"/>
        </w:rPr>
        <w:t xml:space="preserve">different levels</w:t>
      </w:r>
      <w:r w:rsidDel="00000000" w:rsidR="00000000" w:rsidRPr="00000000">
        <w:rPr>
          <w:sz w:val="22"/>
          <w:szCs w:val="22"/>
          <w:highlight w:val="cyan"/>
          <w:u w:val="single"/>
          <w:rtl w:val="0"/>
        </w:rPr>
        <w:t xml:space="preserve"> of </w:t>
      </w:r>
      <w:r w:rsidDel="00000000" w:rsidR="00000000" w:rsidRPr="00000000">
        <w:rPr>
          <w:b w:val="1"/>
          <w:sz w:val="24"/>
          <w:szCs w:val="24"/>
          <w:highlight w:val="cyan"/>
          <w:u w:val="single"/>
          <w:rtl w:val="0"/>
        </w:rPr>
        <w:t xml:space="preserve">inflation stress</w:t>
      </w:r>
      <w:r w:rsidDel="00000000" w:rsidR="00000000" w:rsidRPr="00000000">
        <w:rPr>
          <w:sz w:val="24"/>
          <w:szCs w:val="24"/>
          <w:u w:val="single"/>
          <w:rtl w:val="0"/>
        </w:rPr>
        <w:t xml:space="preserve"> based on</w:t>
      </w:r>
      <w:r w:rsidDel="00000000" w:rsidR="00000000" w:rsidRPr="00000000">
        <w:rPr>
          <w:sz w:val="16"/>
          <w:szCs w:val="16"/>
          <w:rtl w:val="0"/>
        </w:rPr>
        <w:t xml:space="preserve"> household composition and </w:t>
      </w:r>
      <w:r w:rsidDel="00000000" w:rsidR="00000000" w:rsidRPr="00000000">
        <w:rPr>
          <w:b w:val="1"/>
          <w:sz w:val="24"/>
          <w:szCs w:val="24"/>
          <w:u w:val="single"/>
          <w:rtl w:val="0"/>
        </w:rPr>
        <w:t xml:space="preserve">income</w:t>
      </w:r>
      <w:r w:rsidDel="00000000" w:rsidR="00000000" w:rsidRPr="00000000">
        <w:rPr>
          <w:sz w:val="16"/>
          <w:szCs w:val="16"/>
          <w:rtl w:val="0"/>
        </w:rPr>
        <w:t xml:space="preserve">, housing tenure and other factors. The Census Bureau’s Household Pulse Survey asked people how inflation has affected them. The </w:t>
      </w:r>
      <w:r w:rsidDel="00000000" w:rsidR="00000000" w:rsidRPr="00000000">
        <w:rPr>
          <w:sz w:val="24"/>
          <w:szCs w:val="24"/>
          <w:u w:val="single"/>
          <w:rtl w:val="0"/>
        </w:rPr>
        <w:t xml:space="preserve">Census Bureau</w:t>
      </w:r>
      <w:r w:rsidDel="00000000" w:rsidR="00000000" w:rsidRPr="00000000">
        <w:rPr>
          <w:sz w:val="16"/>
          <w:szCs w:val="16"/>
          <w:rtl w:val="0"/>
        </w:rPr>
        <w:t xml:space="preserve"> launched the periodic </w:t>
      </w:r>
      <w:r w:rsidDel="00000000" w:rsidR="00000000" w:rsidRPr="00000000">
        <w:rPr>
          <w:sz w:val="24"/>
          <w:szCs w:val="24"/>
          <w:highlight w:val="cyan"/>
          <w:u w:val="single"/>
          <w:rtl w:val="0"/>
        </w:rPr>
        <w:t xml:space="preserve">survey</w:t>
      </w:r>
      <w:r w:rsidDel="00000000" w:rsidR="00000000" w:rsidRPr="00000000">
        <w:rPr>
          <w:sz w:val="16"/>
          <w:szCs w:val="16"/>
          <w:rtl w:val="0"/>
        </w:rPr>
        <w:t xml:space="preserve"> in April 2020 to quickly </w:t>
      </w:r>
      <w:r w:rsidDel="00000000" w:rsidR="00000000" w:rsidRPr="00000000">
        <w:rPr>
          <w:sz w:val="24"/>
          <w:szCs w:val="24"/>
          <w:highlight w:val="cyan"/>
          <w:u w:val="single"/>
          <w:rtl w:val="0"/>
        </w:rPr>
        <w:t xml:space="preserve">gather info</w:t>
      </w:r>
      <w:r w:rsidDel="00000000" w:rsidR="00000000" w:rsidRPr="00000000">
        <w:rPr>
          <w:sz w:val="24"/>
          <w:szCs w:val="24"/>
          <w:u w:val="single"/>
          <w:rtl w:val="0"/>
        </w:rPr>
        <w:t xml:space="preserve">rmation </w:t>
      </w:r>
      <w:r w:rsidDel="00000000" w:rsidR="00000000" w:rsidRPr="00000000">
        <w:rPr>
          <w:sz w:val="24"/>
          <w:szCs w:val="24"/>
          <w:highlight w:val="cyan"/>
          <w:u w:val="single"/>
          <w:rtl w:val="0"/>
        </w:rPr>
        <w:t xml:space="preserve">on</w:t>
      </w:r>
      <w:r w:rsidDel="00000000" w:rsidR="00000000" w:rsidRPr="00000000">
        <w:rPr>
          <w:sz w:val="16"/>
          <w:szCs w:val="16"/>
          <w:rtl w:val="0"/>
        </w:rPr>
        <w:t xml:space="preserve"> key </w:t>
      </w:r>
      <w:r w:rsidDel="00000000" w:rsidR="00000000" w:rsidRPr="00000000">
        <w:rPr>
          <w:b w:val="1"/>
          <w:sz w:val="24"/>
          <w:szCs w:val="24"/>
          <w:highlight w:val="cyan"/>
          <w:u w:val="single"/>
          <w:rtl w:val="0"/>
        </w:rPr>
        <w:t xml:space="preserve">economic indicators</w:t>
      </w:r>
      <w:r w:rsidDel="00000000" w:rsidR="00000000" w:rsidRPr="00000000">
        <w:rPr>
          <w:sz w:val="24"/>
          <w:szCs w:val="24"/>
          <w:u w:val="single"/>
          <w:rtl w:val="0"/>
        </w:rPr>
        <w:t xml:space="preserve">—employment, food, housing and child care</w:t>
      </w:r>
      <w:r w:rsidDel="00000000" w:rsidR="00000000" w:rsidRPr="00000000">
        <w:rPr>
          <w:sz w:val="16"/>
          <w:szCs w:val="16"/>
          <w:rtl w:val="0"/>
        </w:rPr>
        <w:t xml:space="preserve">—during the pandemic. More than 154,000 people responded to questionnaires in the periods ended Sept. 28, Oct. 17 and Nov. 14, 2022 (waves 49 to 51).</w:t>
      </w:r>
    </w:p>
    <w:p w:rsidR="00000000" w:rsidDel="00000000" w:rsidP="00000000" w:rsidRDefault="00000000" w:rsidRPr="00000000" w14:paraId="00000009">
      <w:pPr>
        <w:spacing w:after="160" w:line="256.7994545454545" w:lineRule="auto"/>
        <w:rPr>
          <w:sz w:val="16"/>
          <w:szCs w:val="16"/>
        </w:rPr>
      </w:pPr>
      <w:r w:rsidDel="00000000" w:rsidR="00000000" w:rsidRPr="00000000">
        <w:rPr>
          <w:sz w:val="16"/>
          <w:szCs w:val="16"/>
          <w:rtl w:val="0"/>
        </w:rPr>
        <w:t xml:space="preserve">Nearly all respondents, 97 percent, reported that prices were increasing, and </w:t>
      </w:r>
      <w:r w:rsidDel="00000000" w:rsidR="00000000" w:rsidRPr="00000000">
        <w:rPr>
          <w:sz w:val="24"/>
          <w:szCs w:val="24"/>
          <w:u w:val="single"/>
          <w:rtl w:val="0"/>
        </w:rPr>
        <w:t xml:space="preserve">almost half</w:t>
      </w:r>
      <w:r w:rsidDel="00000000" w:rsidR="00000000" w:rsidRPr="00000000">
        <w:rPr>
          <w:sz w:val="16"/>
          <w:szCs w:val="16"/>
          <w:rtl w:val="0"/>
        </w:rPr>
        <w:t xml:space="preserve"> of those individuals—</w:t>
      </w:r>
      <w:r w:rsidDel="00000000" w:rsidR="00000000" w:rsidRPr="00000000">
        <w:rPr>
          <w:b w:val="1"/>
          <w:sz w:val="24"/>
          <w:szCs w:val="24"/>
          <w:u w:val="single"/>
          <w:rtl w:val="0"/>
        </w:rPr>
        <w:t xml:space="preserve">47 percent</w:t>
      </w:r>
      <w:r w:rsidDel="00000000" w:rsidR="00000000" w:rsidRPr="00000000">
        <w:rPr>
          <w:sz w:val="24"/>
          <w:szCs w:val="24"/>
          <w:u w:val="single"/>
          <w:rtl w:val="0"/>
        </w:rPr>
        <w:t xml:space="preserve">—felt</w:t>
      </w:r>
      <w:r w:rsidDel="00000000" w:rsidR="00000000" w:rsidRPr="00000000">
        <w:rPr>
          <w:sz w:val="24"/>
          <w:szCs w:val="24"/>
          <w:rtl w:val="0"/>
        </w:rPr>
        <w:t xml:space="preserve"> </w:t>
      </w:r>
      <w:r w:rsidDel="00000000" w:rsidR="00000000" w:rsidRPr="00000000">
        <w:rPr>
          <w:sz w:val="16"/>
          <w:szCs w:val="16"/>
          <w:rtl w:val="0"/>
        </w:rPr>
        <w:t xml:space="preserve">very </w:t>
      </w:r>
      <w:r w:rsidDel="00000000" w:rsidR="00000000" w:rsidRPr="00000000">
        <w:rPr>
          <w:b w:val="1"/>
          <w:sz w:val="24"/>
          <w:szCs w:val="24"/>
          <w:u w:val="single"/>
          <w:rtl w:val="0"/>
        </w:rPr>
        <w:t xml:space="preserve">stressed</w:t>
      </w:r>
      <w:r w:rsidDel="00000000" w:rsidR="00000000" w:rsidRPr="00000000">
        <w:rPr>
          <w:sz w:val="24"/>
          <w:szCs w:val="24"/>
          <w:u w:val="single"/>
          <w:rtl w:val="0"/>
        </w:rPr>
        <w:t xml:space="preserve"> by inflation</w:t>
      </w:r>
      <w:r w:rsidDel="00000000" w:rsidR="00000000" w:rsidRPr="00000000">
        <w:rPr>
          <w:sz w:val="16"/>
          <w:szCs w:val="16"/>
          <w:rtl w:val="0"/>
        </w:rPr>
        <w:t xml:space="preserve"> (Chart 2). </w:t>
      </w:r>
      <w:r w:rsidDel="00000000" w:rsidR="00000000" w:rsidRPr="00000000">
        <w:rPr>
          <w:sz w:val="24"/>
          <w:szCs w:val="24"/>
          <w:u w:val="single"/>
          <w:rtl w:val="0"/>
        </w:rPr>
        <w:t xml:space="preserve">More than </w:t>
      </w:r>
      <w:r w:rsidDel="00000000" w:rsidR="00000000" w:rsidRPr="00000000">
        <w:rPr>
          <w:b w:val="1"/>
          <w:sz w:val="24"/>
          <w:szCs w:val="24"/>
          <w:u w:val="single"/>
          <w:rtl w:val="0"/>
        </w:rPr>
        <w:t xml:space="preserve">60 percent</w:t>
      </w:r>
      <w:r w:rsidDel="00000000" w:rsidR="00000000" w:rsidRPr="00000000">
        <w:rPr>
          <w:sz w:val="24"/>
          <w:szCs w:val="24"/>
          <w:u w:val="single"/>
          <w:rtl w:val="0"/>
        </w:rPr>
        <w:t xml:space="preserve"> were very </w:t>
      </w:r>
      <w:r w:rsidDel="00000000" w:rsidR="00000000" w:rsidRPr="00000000">
        <w:rPr>
          <w:b w:val="1"/>
          <w:sz w:val="24"/>
          <w:szCs w:val="24"/>
          <w:u w:val="single"/>
          <w:rtl w:val="0"/>
        </w:rPr>
        <w:t xml:space="preserve">concerned</w:t>
      </w:r>
      <w:r w:rsidDel="00000000" w:rsidR="00000000" w:rsidRPr="00000000">
        <w:rPr>
          <w:sz w:val="16"/>
          <w:szCs w:val="16"/>
          <w:rtl w:val="0"/>
        </w:rPr>
        <w:t xml:space="preserve"> about future, short-term inflation.</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We explore the impact of high inflation on different groups by tabulating the incidence of high inflation stress by level of household income, race and ethnicity, housing tenure and other dimensions.</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16"/>
          <w:szCs w:val="16"/>
          <w:rtl w:val="0"/>
        </w:rPr>
        <w:t xml:space="preserve">Since these </w:t>
      </w:r>
      <w:r w:rsidDel="00000000" w:rsidR="00000000" w:rsidRPr="00000000">
        <w:rPr>
          <w:sz w:val="24"/>
          <w:szCs w:val="24"/>
          <w:u w:val="single"/>
          <w:rtl w:val="0"/>
        </w:rPr>
        <w:t xml:space="preserve">factors are </w:t>
      </w:r>
      <w:r w:rsidDel="00000000" w:rsidR="00000000" w:rsidRPr="00000000">
        <w:rPr>
          <w:b w:val="1"/>
          <w:sz w:val="24"/>
          <w:szCs w:val="24"/>
          <w:u w:val="single"/>
          <w:rtl w:val="0"/>
        </w:rPr>
        <w:t xml:space="preserve">correlated</w:t>
      </w:r>
      <w:r w:rsidDel="00000000" w:rsidR="00000000" w:rsidRPr="00000000">
        <w:rPr>
          <w:sz w:val="24"/>
          <w:szCs w:val="24"/>
          <w:rtl w:val="0"/>
        </w:rPr>
        <w:t xml:space="preserve">—</w:t>
      </w:r>
      <w:r w:rsidDel="00000000" w:rsidR="00000000" w:rsidRPr="00000000">
        <w:rPr>
          <w:sz w:val="24"/>
          <w:szCs w:val="24"/>
          <w:highlight w:val="cyan"/>
          <w:u w:val="single"/>
          <w:rtl w:val="0"/>
        </w:rPr>
        <w:t xml:space="preserve">lower-income households</w:t>
      </w:r>
      <w:r w:rsidDel="00000000" w:rsidR="00000000" w:rsidRPr="00000000">
        <w:rPr>
          <w:sz w:val="24"/>
          <w:szCs w:val="24"/>
          <w:u w:val="single"/>
          <w:rtl w:val="0"/>
        </w:rPr>
        <w:t xml:space="preserve"> are</w:t>
      </w:r>
      <w:r w:rsidDel="00000000" w:rsidR="00000000" w:rsidRPr="00000000">
        <w:rPr>
          <w:sz w:val="16"/>
          <w:szCs w:val="16"/>
          <w:rtl w:val="0"/>
        </w:rPr>
        <w:t xml:space="preserve"> also more </w:t>
      </w:r>
      <w:r w:rsidDel="00000000" w:rsidR="00000000" w:rsidRPr="00000000">
        <w:rPr>
          <w:b w:val="1"/>
          <w:sz w:val="24"/>
          <w:szCs w:val="24"/>
          <w:u w:val="single"/>
          <w:rtl w:val="0"/>
        </w:rPr>
        <w:t xml:space="preserve">likely</w:t>
      </w:r>
      <w:r w:rsidDel="00000000" w:rsidR="00000000" w:rsidRPr="00000000">
        <w:rPr>
          <w:sz w:val="24"/>
          <w:szCs w:val="24"/>
          <w:u w:val="single"/>
          <w:rtl w:val="0"/>
        </w:rPr>
        <w:t xml:space="preserve"> to </w:t>
      </w:r>
      <w:r w:rsidDel="00000000" w:rsidR="00000000" w:rsidRPr="00000000">
        <w:rPr>
          <w:b w:val="1"/>
          <w:sz w:val="24"/>
          <w:szCs w:val="24"/>
          <w:highlight w:val="cyan"/>
          <w:u w:val="single"/>
          <w:rtl w:val="0"/>
        </w:rPr>
        <w:t xml:space="preserve">rent</w:t>
      </w:r>
      <w:r w:rsidDel="00000000" w:rsidR="00000000" w:rsidRPr="00000000">
        <w:rPr>
          <w:sz w:val="16"/>
          <w:szCs w:val="16"/>
          <w:rtl w:val="0"/>
        </w:rPr>
        <w:t xml:space="preserve">, for example—we also present logit model estimates (a way to consider the probability of an event given the relationships of explanatory variables). Specifically, these </w:t>
      </w:r>
      <w:r w:rsidDel="00000000" w:rsidR="00000000" w:rsidRPr="00000000">
        <w:rPr>
          <w:sz w:val="24"/>
          <w:szCs w:val="24"/>
          <w:highlight w:val="cyan"/>
          <w:u w:val="single"/>
          <w:rtl w:val="0"/>
        </w:rPr>
        <w:t xml:space="preserve">estimates consider</w:t>
      </w:r>
      <w:r w:rsidDel="00000000" w:rsidR="00000000" w:rsidRPr="00000000">
        <w:rPr>
          <w:sz w:val="16"/>
          <w:szCs w:val="16"/>
          <w:rtl w:val="0"/>
        </w:rPr>
        <w:t xml:space="preserve"> the incidence of </w:t>
      </w:r>
      <w:r w:rsidDel="00000000" w:rsidR="00000000" w:rsidRPr="00000000">
        <w:rPr>
          <w:sz w:val="24"/>
          <w:szCs w:val="24"/>
          <w:u w:val="single"/>
          <w:rtl w:val="0"/>
        </w:rPr>
        <w:t xml:space="preserve">high </w:t>
      </w:r>
      <w:r w:rsidDel="00000000" w:rsidR="00000000" w:rsidRPr="00000000">
        <w:rPr>
          <w:b w:val="1"/>
          <w:sz w:val="24"/>
          <w:szCs w:val="24"/>
          <w:highlight w:val="cyan"/>
          <w:u w:val="single"/>
          <w:rtl w:val="0"/>
        </w:rPr>
        <w:t xml:space="preserve">inflation stress</w:t>
      </w:r>
      <w:r w:rsidDel="00000000" w:rsidR="00000000" w:rsidRPr="00000000">
        <w:rPr>
          <w:sz w:val="24"/>
          <w:szCs w:val="24"/>
          <w:highlight w:val="cyan"/>
          <w:u w:val="single"/>
          <w:rtl w:val="0"/>
        </w:rPr>
        <w:t xml:space="preserve"> given</w:t>
      </w:r>
      <w:r w:rsidDel="00000000" w:rsidR="00000000" w:rsidRPr="00000000">
        <w:rPr>
          <w:sz w:val="16"/>
          <w:szCs w:val="16"/>
          <w:rtl w:val="0"/>
        </w:rPr>
        <w:t xml:space="preserve"> respondents’ </w:t>
      </w:r>
      <w:r w:rsidDel="00000000" w:rsidR="00000000" w:rsidRPr="00000000">
        <w:rPr>
          <w:b w:val="1"/>
          <w:sz w:val="24"/>
          <w:szCs w:val="24"/>
          <w:highlight w:val="cyan"/>
          <w:u w:val="single"/>
          <w:rtl w:val="0"/>
        </w:rPr>
        <w:t xml:space="preserve">income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race</w:t>
      </w:r>
      <w:r w:rsidDel="00000000" w:rsidR="00000000" w:rsidRPr="00000000">
        <w:rPr>
          <w:sz w:val="24"/>
          <w:szCs w:val="24"/>
          <w:u w:val="single"/>
          <w:rtl w:val="0"/>
        </w:rPr>
        <w:t xml:space="preserve"> and ethnicity</w:t>
      </w:r>
      <w:r w:rsidDel="00000000" w:rsidR="00000000" w:rsidRPr="00000000">
        <w:rPr>
          <w:sz w:val="16"/>
          <w:szCs w:val="16"/>
          <w:rtl w:val="0"/>
        </w:rPr>
        <w:t xml:space="preserve">, housing tenure and other factors.</w:t>
      </w:r>
    </w:p>
    <w:p w:rsidR="00000000" w:rsidDel="00000000" w:rsidP="00000000" w:rsidRDefault="00000000" w:rsidRPr="00000000" w14:paraId="0000000C">
      <w:pPr>
        <w:spacing w:after="160" w:line="256.7994545454545" w:lineRule="auto"/>
        <w:rPr>
          <w:sz w:val="24"/>
          <w:szCs w:val="24"/>
        </w:rPr>
      </w:pPr>
      <w:r w:rsidDel="00000000" w:rsidR="00000000" w:rsidRPr="00000000">
        <w:rPr>
          <w:sz w:val="16"/>
          <w:szCs w:val="16"/>
          <w:rtl w:val="0"/>
        </w:rPr>
        <w:t xml:space="preserve">The resulting “marginal effects” of income, for example, provide an estimate of how the incidence of </w:t>
      </w:r>
      <w:r w:rsidDel="00000000" w:rsidR="00000000" w:rsidRPr="00000000">
        <w:rPr>
          <w:sz w:val="24"/>
          <w:szCs w:val="24"/>
          <w:u w:val="single"/>
          <w:rtl w:val="0"/>
        </w:rPr>
        <w:t xml:space="preserve">high inflation </w:t>
      </w:r>
      <w:r w:rsidDel="00000000" w:rsidR="00000000" w:rsidRPr="00000000">
        <w:rPr>
          <w:sz w:val="24"/>
          <w:szCs w:val="24"/>
          <w:highlight w:val="cyan"/>
          <w:u w:val="single"/>
          <w:rtl w:val="0"/>
        </w:rPr>
        <w:t xml:space="preserve">stress </w:t>
      </w:r>
      <w:r w:rsidDel="00000000" w:rsidR="00000000" w:rsidRPr="00000000">
        <w:rPr>
          <w:b w:val="1"/>
          <w:sz w:val="24"/>
          <w:szCs w:val="24"/>
          <w:highlight w:val="cyan"/>
          <w:u w:val="single"/>
          <w:rtl w:val="0"/>
        </w:rPr>
        <w:t xml:space="preserve">varies</w:t>
      </w:r>
      <w:r w:rsidDel="00000000" w:rsidR="00000000" w:rsidRPr="00000000">
        <w:rPr>
          <w:sz w:val="24"/>
          <w:szCs w:val="24"/>
          <w:highlight w:val="cyan"/>
          <w:u w:val="single"/>
          <w:rtl w:val="0"/>
        </w:rPr>
        <w:t xml:space="preserve"> as </w:t>
      </w:r>
      <w:r w:rsidDel="00000000" w:rsidR="00000000" w:rsidRPr="00000000">
        <w:rPr>
          <w:b w:val="1"/>
          <w:sz w:val="24"/>
          <w:szCs w:val="24"/>
          <w:highlight w:val="cyan"/>
          <w:u w:val="single"/>
          <w:rtl w:val="0"/>
        </w:rPr>
        <w:t xml:space="preserve">income changes</w:t>
      </w:r>
      <w:r w:rsidDel="00000000" w:rsidR="00000000" w:rsidRPr="00000000">
        <w:rPr>
          <w:sz w:val="16"/>
          <w:szCs w:val="16"/>
          <w:rtl w:val="0"/>
        </w:rPr>
        <w:t xml:space="preserve">, holding </w:t>
      </w:r>
      <w:r w:rsidDel="00000000" w:rsidR="00000000" w:rsidRPr="00000000">
        <w:rPr>
          <w:b w:val="1"/>
          <w:sz w:val="24"/>
          <w:szCs w:val="24"/>
          <w:u w:val="single"/>
          <w:rtl w:val="0"/>
        </w:rPr>
        <w:t xml:space="preserve">factors</w:t>
      </w:r>
      <w:r w:rsidDel="00000000" w:rsidR="00000000" w:rsidRPr="00000000">
        <w:rPr>
          <w:sz w:val="24"/>
          <w:szCs w:val="24"/>
          <w:u w:val="single"/>
          <w:rtl w:val="0"/>
        </w:rPr>
        <w:t xml:space="preserve"> such as</w:t>
      </w:r>
      <w:r w:rsidDel="00000000" w:rsidR="00000000" w:rsidRPr="00000000">
        <w:rPr>
          <w:sz w:val="16"/>
          <w:szCs w:val="16"/>
          <w:rtl w:val="0"/>
        </w:rPr>
        <w:t xml:space="preserve"> household size, housing tenure, and </w:t>
      </w:r>
      <w:r w:rsidDel="00000000" w:rsidR="00000000" w:rsidRPr="00000000">
        <w:rPr>
          <w:sz w:val="24"/>
          <w:szCs w:val="24"/>
          <w:u w:val="single"/>
          <w:rtl w:val="0"/>
        </w:rPr>
        <w:t xml:space="preserve">race and ethnicity constant</w:t>
      </w:r>
      <w:r w:rsidDel="00000000" w:rsidR="00000000" w:rsidRPr="00000000">
        <w:rPr>
          <w:sz w:val="24"/>
          <w:szCs w:val="24"/>
          <w:rtl w:val="0"/>
        </w:rPr>
        <w:t xml:space="preserve">.</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24"/>
          <w:szCs w:val="24"/>
          <w:u w:val="single"/>
          <w:rtl w:val="0"/>
        </w:rPr>
        <w:t xml:space="preserve">Low-income households most stressed</w:t>
      </w:r>
      <w:r w:rsidDel="00000000" w:rsidR="00000000" w:rsidRPr="00000000">
        <w:rPr>
          <w:sz w:val="16"/>
          <w:szCs w:val="16"/>
          <w:rtl w:val="0"/>
        </w:rPr>
        <w:t xml:space="preserve"> by inflation</w:t>
      </w:r>
    </w:p>
    <w:p w:rsidR="00000000" w:rsidDel="00000000" w:rsidP="00000000" w:rsidRDefault="00000000" w:rsidRPr="00000000" w14:paraId="0000000E">
      <w:pPr>
        <w:spacing w:after="160" w:line="256.7994545454545" w:lineRule="auto"/>
        <w:rPr>
          <w:sz w:val="16"/>
          <w:szCs w:val="16"/>
        </w:rPr>
      </w:pPr>
      <w:r w:rsidDel="00000000" w:rsidR="00000000" w:rsidRPr="00000000">
        <w:rPr>
          <w:sz w:val="16"/>
          <w:szCs w:val="16"/>
          <w:rtl w:val="0"/>
        </w:rPr>
        <w:t xml:space="preserve">Prior research suggests that </w:t>
      </w:r>
      <w:r w:rsidDel="00000000" w:rsidR="00000000" w:rsidRPr="00000000">
        <w:rPr>
          <w:sz w:val="24"/>
          <w:szCs w:val="24"/>
          <w:highlight w:val="cyan"/>
          <w:u w:val="single"/>
          <w:rtl w:val="0"/>
        </w:rPr>
        <w:t xml:space="preserve">inflation hits </w:t>
      </w:r>
      <w:r w:rsidDel="00000000" w:rsidR="00000000" w:rsidRPr="00000000">
        <w:rPr>
          <w:b w:val="1"/>
          <w:sz w:val="24"/>
          <w:szCs w:val="24"/>
          <w:highlight w:val="cyan"/>
          <w:u w:val="single"/>
          <w:rtl w:val="0"/>
        </w:rPr>
        <w:t xml:space="preserve">low-income</w:t>
      </w:r>
      <w:r w:rsidDel="00000000" w:rsidR="00000000" w:rsidRPr="00000000">
        <w:rPr>
          <w:sz w:val="24"/>
          <w:szCs w:val="24"/>
          <w:highlight w:val="cyan"/>
          <w:u w:val="single"/>
          <w:rtl w:val="0"/>
        </w:rPr>
        <w:t xml:space="preserve"> households </w:t>
      </w:r>
      <w:r w:rsidDel="00000000" w:rsidR="00000000" w:rsidRPr="00000000">
        <w:rPr>
          <w:b w:val="1"/>
          <w:sz w:val="24"/>
          <w:szCs w:val="24"/>
          <w:highlight w:val="cyan"/>
          <w:u w:val="single"/>
          <w:rtl w:val="0"/>
        </w:rPr>
        <w:t xml:space="preserve">hardest</w:t>
      </w:r>
      <w:r w:rsidDel="00000000" w:rsidR="00000000" w:rsidRPr="00000000">
        <w:rPr>
          <w:sz w:val="16"/>
          <w:szCs w:val="16"/>
          <w:rtl w:val="0"/>
        </w:rPr>
        <w:t xml:space="preserve"> for several reasons. </w:t>
      </w:r>
      <w:r w:rsidDel="00000000" w:rsidR="00000000" w:rsidRPr="00000000">
        <w:rPr>
          <w:sz w:val="24"/>
          <w:szCs w:val="24"/>
          <w:highlight w:val="cyan"/>
          <w:u w:val="single"/>
          <w:rtl w:val="0"/>
        </w:rPr>
        <w:t xml:space="preserve">They spend</w:t>
      </w:r>
      <w:r w:rsidDel="00000000" w:rsidR="00000000" w:rsidRPr="00000000">
        <w:rPr>
          <w:sz w:val="24"/>
          <w:szCs w:val="24"/>
          <w:u w:val="single"/>
          <w:rtl w:val="0"/>
        </w:rPr>
        <w:t xml:space="preserve"> more</w:t>
      </w:r>
      <w:r w:rsidDel="00000000" w:rsidR="00000000" w:rsidRPr="00000000">
        <w:rPr>
          <w:sz w:val="16"/>
          <w:szCs w:val="16"/>
          <w:rtl w:val="0"/>
        </w:rPr>
        <w:t xml:space="preserve"> of their income </w:t>
      </w:r>
      <w:r w:rsidDel="00000000" w:rsidR="00000000" w:rsidRPr="00000000">
        <w:rPr>
          <w:sz w:val="24"/>
          <w:szCs w:val="24"/>
          <w:highlight w:val="cyan"/>
          <w:u w:val="single"/>
          <w:rtl w:val="0"/>
        </w:rPr>
        <w:t xml:space="preserve">on </w:t>
      </w:r>
      <w:r w:rsidDel="00000000" w:rsidR="00000000" w:rsidRPr="00000000">
        <w:rPr>
          <w:b w:val="1"/>
          <w:sz w:val="24"/>
          <w:szCs w:val="24"/>
          <w:highlight w:val="cyan"/>
          <w:u w:val="single"/>
          <w:rtl w:val="0"/>
        </w:rPr>
        <w:t xml:space="preserve">necessities</w:t>
      </w:r>
      <w:r w:rsidDel="00000000" w:rsidR="00000000" w:rsidRPr="00000000">
        <w:rPr>
          <w:sz w:val="16"/>
          <w:szCs w:val="16"/>
          <w:rtl w:val="0"/>
        </w:rPr>
        <w:t xml:space="preserve"> such as food, gas and rent—categories </w:t>
      </w:r>
      <w:r w:rsidDel="00000000" w:rsidR="00000000" w:rsidRPr="00000000">
        <w:rPr>
          <w:sz w:val="24"/>
          <w:szCs w:val="24"/>
          <w:highlight w:val="cyan"/>
          <w:u w:val="single"/>
          <w:rtl w:val="0"/>
        </w:rPr>
        <w:t xml:space="preserve">with </w:t>
      </w:r>
      <w:r w:rsidDel="00000000" w:rsidR="00000000" w:rsidRPr="00000000">
        <w:rPr>
          <w:b w:val="1"/>
          <w:sz w:val="24"/>
          <w:szCs w:val="24"/>
          <w:highlight w:val="cyan"/>
          <w:u w:val="single"/>
          <w:rtl w:val="0"/>
        </w:rPr>
        <w:t xml:space="preserve">greater</w:t>
      </w:r>
      <w:r w:rsidDel="00000000" w:rsidR="00000000" w:rsidRPr="00000000">
        <w:rPr>
          <w:b w:val="1"/>
          <w:sz w:val="24"/>
          <w:szCs w:val="24"/>
          <w:u w:val="single"/>
          <w:rtl w:val="0"/>
        </w:rPr>
        <w:t xml:space="preserve">-than-average</w:t>
      </w:r>
      <w:r w:rsidDel="00000000" w:rsidR="00000000" w:rsidRPr="00000000">
        <w:rPr>
          <w:sz w:val="24"/>
          <w:szCs w:val="24"/>
          <w:u w:val="single"/>
          <w:rtl w:val="0"/>
        </w:rPr>
        <w:t xml:space="preserve"> inflation </w:t>
      </w:r>
      <w:r w:rsidDel="00000000" w:rsidR="00000000" w:rsidRPr="00000000">
        <w:rPr>
          <w:sz w:val="24"/>
          <w:szCs w:val="24"/>
          <w:highlight w:val="cyan"/>
          <w:u w:val="single"/>
          <w:rtl w:val="0"/>
        </w:rPr>
        <w:t xml:space="preserve">rates</w:t>
      </w:r>
      <w:r w:rsidDel="00000000" w:rsidR="00000000" w:rsidRPr="00000000">
        <w:rPr>
          <w:sz w:val="16"/>
          <w:szCs w:val="16"/>
          <w:rtl w:val="0"/>
        </w:rPr>
        <w:t xml:space="preserve">—leaving few ways to reduce spending. When prices rise, middle-income households may react by consuming cheaper goods and buying more generic brands. </w:t>
      </w:r>
      <w:r w:rsidDel="00000000" w:rsidR="00000000" w:rsidRPr="00000000">
        <w:rPr>
          <w:sz w:val="24"/>
          <w:szCs w:val="24"/>
          <w:highlight w:val="cyan"/>
          <w:u w:val="single"/>
          <w:rtl w:val="0"/>
        </w:rPr>
        <w:t xml:space="preserve">Low-income</w:t>
      </w:r>
      <w:r w:rsidDel="00000000" w:rsidR="00000000" w:rsidRPr="00000000">
        <w:rPr>
          <w:sz w:val="24"/>
          <w:szCs w:val="24"/>
          <w:u w:val="single"/>
          <w:rtl w:val="0"/>
        </w:rPr>
        <w:t xml:space="preserve"> households </w:t>
      </w:r>
      <w:r w:rsidDel="00000000" w:rsidR="00000000" w:rsidRPr="00000000">
        <w:rPr>
          <w:sz w:val="24"/>
          <w:szCs w:val="24"/>
          <w:highlight w:val="cyan"/>
          <w:u w:val="single"/>
          <w:rtl w:val="0"/>
        </w:rPr>
        <w:t xml:space="preserve">do not have</w:t>
      </w:r>
      <w:r w:rsidDel="00000000" w:rsidR="00000000" w:rsidRPr="00000000">
        <w:rPr>
          <w:sz w:val="16"/>
          <w:szCs w:val="16"/>
          <w:rtl w:val="0"/>
        </w:rPr>
        <w:t xml:space="preserve"> the same </w:t>
      </w:r>
      <w:r w:rsidDel="00000000" w:rsidR="00000000" w:rsidRPr="00000000">
        <w:rPr>
          <w:b w:val="1"/>
          <w:sz w:val="24"/>
          <w:szCs w:val="24"/>
          <w:highlight w:val="cyan"/>
          <w:u w:val="single"/>
          <w:rtl w:val="0"/>
        </w:rPr>
        <w:t xml:space="preserve">flexibility</w:t>
      </w:r>
      <w:r w:rsidDel="00000000" w:rsidR="00000000" w:rsidRPr="00000000">
        <w:rPr>
          <w:sz w:val="16"/>
          <w:szCs w:val="16"/>
          <w:rtl w:val="0"/>
        </w:rPr>
        <w:t xml:space="preserve">; in many cases, they are already consuming the cheapest products.</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16"/>
          <w:szCs w:val="16"/>
          <w:rtl w:val="0"/>
        </w:rPr>
        <w:t xml:space="preserve">Additionally, many low-income households lack the ability of higher-income households to stock up when prices are discounted, buy in bulk and save, delay purchases if there is an opportunity to save in the future or buy more cheaply online. Low-income households are also likely to have smaller cash buffers to tide them over a period of high inflation.</w:t>
      </w:r>
    </w:p>
    <w:p w:rsidR="00000000" w:rsidDel="00000000" w:rsidP="00000000" w:rsidRDefault="00000000" w:rsidRPr="00000000" w14:paraId="00000010">
      <w:pPr>
        <w:spacing w:after="160" w:line="256.7994545454545" w:lineRule="auto"/>
        <w:rPr>
          <w:sz w:val="16"/>
          <w:szCs w:val="16"/>
        </w:rPr>
      </w:pPr>
      <w:r w:rsidDel="00000000" w:rsidR="00000000" w:rsidRPr="00000000">
        <w:rPr>
          <w:sz w:val="16"/>
          <w:szCs w:val="16"/>
          <w:rtl w:val="0"/>
        </w:rPr>
        <w:t xml:space="preserve">The recent Household Pulse Survey data confirm these tendencies. Households with incomes ranging from $25,000 to $35,000 in 2021 were about 19.3 percentage points more likely to be very stressed by inflation than households with incomes in the $75,000 to $100,000 range (Chart 3).</w:t>
      </w:r>
    </w:p>
    <w:p w:rsidR="00000000" w:rsidDel="00000000" w:rsidP="00000000" w:rsidRDefault="00000000" w:rsidRPr="00000000" w14:paraId="00000011">
      <w:pPr>
        <w:spacing w:after="160" w:line="256.7994545454545" w:lineRule="auto"/>
        <w:rPr>
          <w:sz w:val="16"/>
          <w:szCs w:val="16"/>
        </w:rPr>
      </w:pPr>
      <w:r w:rsidDel="00000000" w:rsidR="00000000" w:rsidRPr="00000000">
        <w:rPr>
          <w:sz w:val="16"/>
          <w:szCs w:val="16"/>
          <w:rtl w:val="0"/>
        </w:rPr>
        <w:t xml:space="preserve">By contrast, households earning $250,000 or more last year were over 25 percentage points less likely to find recent inflation very stressful.</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16"/>
          <w:szCs w:val="16"/>
          <w:rtl w:val="0"/>
        </w:rPr>
        <w:t xml:space="preserve">The large effects of income on the incidence of high inflation stress in Chart 3 could be overstated if income is correlated with other factors that also generate high inflation stress. However, the estimated marginal effects of income on the incidence of high inflation stress are only a little smaller, holding constant other factors such as household size and composition, marital status and housing tenure (Chart 4).</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This finding that high inflation is disproportionately hurting low-income households may surprise some commentators since tight labor markets have compressed wages. Although lower-wage earners are currently experiencing higher wage growth than middle- and higher-wage and salary earners, the Household Pulse Survey results clearly indicate this has not been sufficient to offset the impact of high inflation.</w:t>
      </w:r>
    </w:p>
    <w:p w:rsidR="00000000" w:rsidDel="00000000" w:rsidP="00000000" w:rsidRDefault="00000000" w:rsidRPr="00000000" w14:paraId="00000014">
      <w:pPr>
        <w:spacing w:after="160" w:line="256.7994545454545" w:lineRule="auto"/>
        <w:rPr>
          <w:sz w:val="16"/>
          <w:szCs w:val="16"/>
        </w:rPr>
      </w:pPr>
      <w:r w:rsidDel="00000000" w:rsidR="00000000" w:rsidRPr="00000000">
        <w:rPr>
          <w:b w:val="1"/>
          <w:sz w:val="24"/>
          <w:szCs w:val="24"/>
          <w:u w:val="single"/>
          <w:rtl w:val="0"/>
        </w:rPr>
        <w:t xml:space="preserve">Differences</w:t>
      </w:r>
      <w:r w:rsidDel="00000000" w:rsidR="00000000" w:rsidRPr="00000000">
        <w:rPr>
          <w:sz w:val="24"/>
          <w:szCs w:val="24"/>
          <w:u w:val="single"/>
          <w:rtl w:val="0"/>
        </w:rPr>
        <w:t xml:space="preserve"> by </w:t>
      </w:r>
      <w:r w:rsidDel="00000000" w:rsidR="00000000" w:rsidRPr="00000000">
        <w:rPr>
          <w:b w:val="1"/>
          <w:sz w:val="24"/>
          <w:szCs w:val="24"/>
          <w:u w:val="single"/>
          <w:rtl w:val="0"/>
        </w:rPr>
        <w:t xml:space="preserve">race</w:t>
      </w:r>
      <w:r w:rsidDel="00000000" w:rsidR="00000000" w:rsidRPr="00000000">
        <w:rPr>
          <w:sz w:val="16"/>
          <w:szCs w:val="16"/>
          <w:rtl w:val="0"/>
        </w:rPr>
        <w:t xml:space="preserve"> and ethnicity</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2"/>
          <w:szCs w:val="22"/>
          <w:u w:val="single"/>
          <w:rtl w:val="0"/>
        </w:rPr>
        <w:t xml:space="preserve">incidence of</w:t>
      </w:r>
      <w:r w:rsidDel="00000000" w:rsidR="00000000" w:rsidRPr="00000000">
        <w:rPr>
          <w:sz w:val="16"/>
          <w:szCs w:val="16"/>
          <w:rtl w:val="0"/>
        </w:rPr>
        <w:t xml:space="preserve"> high </w:t>
      </w:r>
      <w:r w:rsidDel="00000000" w:rsidR="00000000" w:rsidRPr="00000000">
        <w:rPr>
          <w:b w:val="1"/>
          <w:sz w:val="24"/>
          <w:szCs w:val="24"/>
          <w:highlight w:val="cyan"/>
          <w:u w:val="single"/>
          <w:rtl w:val="0"/>
        </w:rPr>
        <w:t xml:space="preserve">inflation stress</w:t>
      </w:r>
      <w:r w:rsidDel="00000000" w:rsidR="00000000" w:rsidRPr="00000000">
        <w:rPr>
          <w:sz w:val="24"/>
          <w:szCs w:val="24"/>
          <w:highlight w:val="cyan"/>
          <w:u w:val="single"/>
          <w:rtl w:val="0"/>
        </w:rPr>
        <w:t xml:space="preserve"> is</w:t>
      </w:r>
      <w:r w:rsidDel="00000000" w:rsidR="00000000" w:rsidRPr="00000000">
        <w:rPr>
          <w:sz w:val="16"/>
          <w:szCs w:val="16"/>
          <w:rtl w:val="0"/>
        </w:rPr>
        <w:t xml:space="preserve"> a good deal </w:t>
      </w:r>
      <w:r w:rsidDel="00000000" w:rsidR="00000000" w:rsidRPr="00000000">
        <w:rPr>
          <w:b w:val="1"/>
          <w:sz w:val="24"/>
          <w:szCs w:val="24"/>
          <w:highlight w:val="cyan"/>
          <w:u w:val="single"/>
          <w:rtl w:val="0"/>
        </w:rPr>
        <w:t xml:space="preserve">greater</w:t>
      </w:r>
      <w:r w:rsidDel="00000000" w:rsidR="00000000" w:rsidRPr="00000000">
        <w:rPr>
          <w:sz w:val="24"/>
          <w:szCs w:val="24"/>
          <w:highlight w:val="cyan"/>
          <w:u w:val="single"/>
          <w:rtl w:val="0"/>
        </w:rPr>
        <w:t xml:space="preserve"> for Black and Hispanic individuals</w:t>
      </w:r>
      <w:r w:rsidDel="00000000" w:rsidR="00000000" w:rsidRPr="00000000">
        <w:rPr>
          <w:sz w:val="24"/>
          <w:szCs w:val="24"/>
          <w:u w:val="single"/>
          <w:rtl w:val="0"/>
        </w:rPr>
        <w:t xml:space="preserve"> than</w:t>
      </w:r>
      <w:r w:rsidDel="00000000" w:rsidR="00000000" w:rsidRPr="00000000">
        <w:rPr>
          <w:sz w:val="16"/>
          <w:szCs w:val="16"/>
          <w:rtl w:val="0"/>
        </w:rPr>
        <w:t xml:space="preserve"> for </w:t>
      </w:r>
      <w:r w:rsidDel="00000000" w:rsidR="00000000" w:rsidRPr="00000000">
        <w:rPr>
          <w:sz w:val="24"/>
          <w:szCs w:val="24"/>
          <w:u w:val="single"/>
          <w:rtl w:val="0"/>
        </w:rPr>
        <w:t xml:space="preserve">others</w:t>
      </w:r>
      <w:r w:rsidDel="00000000" w:rsidR="00000000" w:rsidRPr="00000000">
        <w:rPr>
          <w:sz w:val="16"/>
          <w:szCs w:val="16"/>
          <w:rtl w:val="0"/>
        </w:rPr>
        <w:t xml:space="preserve">; 57.2 percent of Hispanics reported inflation stress, 53.7 percent of Blacks, 43.6 percent of whites and 38.6 percent of Asians.</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However, </w:t>
      </w:r>
      <w:r w:rsidDel="00000000" w:rsidR="00000000" w:rsidRPr="00000000">
        <w:rPr>
          <w:sz w:val="24"/>
          <w:szCs w:val="24"/>
          <w:highlight w:val="cyan"/>
          <w:u w:val="single"/>
          <w:rtl w:val="0"/>
        </w:rPr>
        <w:t xml:space="preserve">differences</w:t>
      </w:r>
      <w:r w:rsidDel="00000000" w:rsidR="00000000" w:rsidRPr="00000000">
        <w:rPr>
          <w:sz w:val="16"/>
          <w:szCs w:val="16"/>
          <w:rtl w:val="0"/>
        </w:rPr>
        <w:t xml:space="preserve"> between the groups mainly </w:t>
      </w:r>
      <w:r w:rsidDel="00000000" w:rsidR="00000000" w:rsidRPr="00000000">
        <w:rPr>
          <w:sz w:val="24"/>
          <w:szCs w:val="24"/>
          <w:highlight w:val="cyan"/>
          <w:u w:val="single"/>
          <w:rtl w:val="0"/>
        </w:rPr>
        <w:t xml:space="preserve">reflect </w:t>
      </w:r>
      <w:r w:rsidDel="00000000" w:rsidR="00000000" w:rsidRPr="00000000">
        <w:rPr>
          <w:b w:val="1"/>
          <w:sz w:val="24"/>
          <w:szCs w:val="24"/>
          <w:highlight w:val="cyan"/>
          <w:u w:val="single"/>
          <w:rtl w:val="0"/>
        </w:rPr>
        <w:t xml:space="preserve">income</w:t>
      </w:r>
      <w:r w:rsidDel="00000000" w:rsidR="00000000" w:rsidRPr="00000000">
        <w:rPr>
          <w:b w:val="1"/>
          <w:sz w:val="24"/>
          <w:szCs w:val="24"/>
          <w:u w:val="single"/>
          <w:rtl w:val="0"/>
        </w:rPr>
        <w:t xml:space="preserve"> differences</w:t>
      </w:r>
      <w:r w:rsidDel="00000000" w:rsidR="00000000" w:rsidRPr="00000000">
        <w:rPr>
          <w:sz w:val="16"/>
          <w:szCs w:val="16"/>
          <w:rtl w:val="0"/>
        </w:rPr>
        <w:t xml:space="preserve">. Relative to a white respondent in the survey, the marginal effect of being Hispanic is only 3.8 percentage points, while the marginal effects of being Black or Asian are not significantly different from zero from a statistical standpoint.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ika3fp65mrtg" w:id="1"/>
      <w:bookmarkEnd w:id="1"/>
      <w:r w:rsidDel="00000000" w:rsidR="00000000" w:rsidRPr="00000000">
        <w:rPr>
          <w:rtl w:val="0"/>
        </w:rPr>
        <w:t xml:space="preserve">Recessions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before="40" w:line="303.4914545454546" w:lineRule="auto"/>
        <w:rPr>
          <w:sz w:val="28"/>
          <w:szCs w:val="28"/>
        </w:rPr>
      </w:pPr>
      <w:bookmarkStart w:colFirst="0" w:colLast="0" w:name="_heading=h.2du4bkk8z76e" w:id="2"/>
      <w:bookmarkEnd w:id="2"/>
      <w:r w:rsidDel="00000000" w:rsidR="00000000" w:rsidRPr="00000000">
        <w:rPr>
          <w:sz w:val="28"/>
          <w:szCs w:val="28"/>
          <w:rtl w:val="0"/>
        </w:rPr>
        <w:t xml:space="preserve">Recessions are a </w:t>
      </w:r>
      <w:r w:rsidDel="00000000" w:rsidR="00000000" w:rsidRPr="00000000">
        <w:rPr>
          <w:sz w:val="28"/>
          <w:szCs w:val="28"/>
          <w:u w:val="single"/>
          <w:rtl w:val="0"/>
        </w:rPr>
        <w:t xml:space="preserve">common result</w:t>
      </w:r>
      <w:r w:rsidDel="00000000" w:rsidR="00000000" w:rsidRPr="00000000">
        <w:rPr>
          <w:sz w:val="28"/>
          <w:szCs w:val="28"/>
          <w:rtl w:val="0"/>
        </w:rPr>
        <w:t xml:space="preserve"> of </w:t>
      </w:r>
      <w:r w:rsidDel="00000000" w:rsidR="00000000" w:rsidRPr="00000000">
        <w:rPr>
          <w:sz w:val="28"/>
          <w:szCs w:val="28"/>
          <w:u w:val="single"/>
          <w:rtl w:val="0"/>
        </w:rPr>
        <w:t xml:space="preserve">inflation</w:t>
      </w:r>
      <w:r w:rsidDel="00000000" w:rsidR="00000000" w:rsidRPr="00000000">
        <w:rPr>
          <w:sz w:val="28"/>
          <w:szCs w:val="28"/>
          <w:rtl w:val="0"/>
        </w:rPr>
        <w:t xml:space="preserve">, due to decreased </w:t>
      </w:r>
      <w:r w:rsidDel="00000000" w:rsidR="00000000" w:rsidRPr="00000000">
        <w:rPr>
          <w:sz w:val="28"/>
          <w:szCs w:val="28"/>
          <w:u w:val="single"/>
          <w:rtl w:val="0"/>
        </w:rPr>
        <w:t xml:space="preserve">consumer spending</w:t>
      </w:r>
      <w:r w:rsidDel="00000000" w:rsidR="00000000" w:rsidRPr="00000000">
        <w:rPr>
          <w:sz w:val="28"/>
          <w:szCs w:val="28"/>
          <w:rtl w:val="0"/>
        </w:rPr>
        <w:t xml:space="preserve"> and </w:t>
      </w:r>
      <w:r w:rsidDel="00000000" w:rsidR="00000000" w:rsidRPr="00000000">
        <w:rPr>
          <w:sz w:val="28"/>
          <w:szCs w:val="28"/>
          <w:u w:val="single"/>
          <w:rtl w:val="0"/>
        </w:rPr>
        <w:t xml:space="preserve">risky</w:t>
      </w:r>
      <w:r w:rsidDel="00000000" w:rsidR="00000000" w:rsidRPr="00000000">
        <w:rPr>
          <w:sz w:val="28"/>
          <w:szCs w:val="28"/>
          <w:rtl w:val="0"/>
        </w:rPr>
        <w:t xml:space="preserve"> gov remedies.</w:t>
      </w:r>
    </w:p>
    <w:p w:rsidR="00000000" w:rsidDel="00000000" w:rsidP="00000000" w:rsidRDefault="00000000" w:rsidRPr="00000000" w14:paraId="0000001B">
      <w:pPr>
        <w:spacing w:after="160" w:line="256.7994545454545" w:lineRule="auto"/>
        <w:rPr>
          <w:sz w:val="22"/>
          <w:szCs w:val="22"/>
        </w:rPr>
      </w:pPr>
      <w:r w:rsidDel="00000000" w:rsidR="00000000" w:rsidRPr="00000000">
        <w:rPr>
          <w:b w:val="1"/>
          <w:sz w:val="26"/>
          <w:szCs w:val="26"/>
          <w:u w:val="single"/>
          <w:rtl w:val="0"/>
        </w:rPr>
        <w:t xml:space="preserve">Reed ’25</w:t>
      </w:r>
      <w:r w:rsidDel="00000000" w:rsidR="00000000" w:rsidRPr="00000000">
        <w:rPr>
          <w:b w:val="1"/>
          <w:sz w:val="28"/>
          <w:szCs w:val="28"/>
          <w:rtl w:val="0"/>
        </w:rPr>
        <w:t xml:space="preserve"> </w:t>
      </w:r>
      <w:r w:rsidDel="00000000" w:rsidR="00000000" w:rsidRPr="00000000">
        <w:rPr>
          <w:sz w:val="22"/>
          <w:szCs w:val="22"/>
          <w:rtl w:val="0"/>
        </w:rPr>
        <w:t xml:space="preserve">[Eric; March 20; BA in History, JD in Law, Lecturer at Boston College and the University of Michigan; SmartAsset, “Does Inflation Cause a Recession?,”</w:t>
      </w:r>
      <w:hyperlink r:id="rId9">
        <w:r w:rsidDel="00000000" w:rsidR="00000000" w:rsidRPr="00000000">
          <w:rPr>
            <w:sz w:val="22"/>
            <w:szCs w:val="22"/>
            <w:rtl w:val="0"/>
          </w:rPr>
          <w:t xml:space="preserve"> </w:t>
        </w:r>
      </w:hyperlink>
      <w:hyperlink r:id="rId10">
        <w:r w:rsidDel="00000000" w:rsidR="00000000" w:rsidRPr="00000000">
          <w:rPr>
            <w:color w:val="1155cc"/>
            <w:sz w:val="22"/>
            <w:szCs w:val="22"/>
            <w:u w:val="single"/>
            <w:rtl w:val="0"/>
          </w:rPr>
          <w:t xml:space="preserve">https://smartasset.com/financial-advisor/does-inflation-cause-a-recession</w:t>
        </w:r>
      </w:hyperlink>
      <w:r w:rsidDel="00000000" w:rsidR="00000000" w:rsidRPr="00000000">
        <w:rPr>
          <w:sz w:val="22"/>
          <w:szCs w:val="22"/>
          <w:rtl w:val="0"/>
        </w:rPr>
        <w:t xml:space="preserve">; accessed 7/1/25] // Isegora</w:t>
      </w:r>
    </w:p>
    <w:p w:rsidR="00000000" w:rsidDel="00000000" w:rsidP="00000000" w:rsidRDefault="00000000" w:rsidRPr="00000000" w14:paraId="0000001C">
      <w:pPr>
        <w:spacing w:after="160" w:line="256.7994545454545" w:lineRule="auto"/>
        <w:rPr>
          <w:sz w:val="16"/>
          <w:szCs w:val="16"/>
        </w:rPr>
      </w:pPr>
      <w:r w:rsidDel="00000000" w:rsidR="00000000" w:rsidRPr="00000000">
        <w:rPr>
          <w:b w:val="1"/>
          <w:sz w:val="24"/>
          <w:szCs w:val="24"/>
          <w:highlight w:val="cyan"/>
          <w:u w:val="single"/>
          <w:rtl w:val="0"/>
        </w:rPr>
        <w:t xml:space="preserve">Recession</w:t>
      </w:r>
      <w:r w:rsidDel="00000000" w:rsidR="00000000" w:rsidRPr="00000000">
        <w:rPr>
          <w:sz w:val="24"/>
          <w:szCs w:val="24"/>
          <w:highlight w:val="cyan"/>
          <w:u w:val="single"/>
          <w:rtl w:val="0"/>
        </w:rPr>
        <w:t xml:space="preserve"> and inflation are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closely </w:t>
      </w:r>
      <w:r w:rsidDel="00000000" w:rsidR="00000000" w:rsidRPr="00000000">
        <w:rPr>
          <w:b w:val="1"/>
          <w:sz w:val="24"/>
          <w:szCs w:val="24"/>
          <w:highlight w:val="cyan"/>
          <w:u w:val="single"/>
          <w:rtl w:val="0"/>
        </w:rPr>
        <w:t xml:space="preserve">linked</w:t>
      </w:r>
      <w:r w:rsidDel="00000000" w:rsidR="00000000" w:rsidRPr="00000000">
        <w:rPr>
          <w:sz w:val="16"/>
          <w:szCs w:val="16"/>
          <w:rtl w:val="0"/>
        </w:rPr>
        <w:t xml:space="preserve"> economic </w:t>
      </w:r>
      <w:r w:rsidDel="00000000" w:rsidR="00000000" w:rsidRPr="00000000">
        <w:rPr>
          <w:sz w:val="24"/>
          <w:szCs w:val="24"/>
          <w:u w:val="single"/>
          <w:rtl w:val="0"/>
        </w:rPr>
        <w:t xml:space="preserve">events</w:t>
      </w:r>
      <w:r w:rsidDel="00000000" w:rsidR="00000000" w:rsidRPr="00000000">
        <w:rPr>
          <w:sz w:val="16"/>
          <w:szCs w:val="16"/>
          <w:rtl w:val="0"/>
        </w:rPr>
        <w:t xml:space="preserve">, each influencing the other in various ways. Inflation, a general increase in prices over time, can reduce consumer purchasing power, making goods and services more expensive. </w:t>
      </w:r>
      <w:r w:rsidDel="00000000" w:rsidR="00000000" w:rsidRPr="00000000">
        <w:rPr>
          <w:sz w:val="24"/>
          <w:szCs w:val="24"/>
          <w:highlight w:val="cyan"/>
          <w:u w:val="single"/>
          <w:rtl w:val="0"/>
        </w:rPr>
        <w:t xml:space="preserve">When inflation </w:t>
      </w:r>
      <w:r w:rsidDel="00000000" w:rsidR="00000000" w:rsidRPr="00000000">
        <w:rPr>
          <w:b w:val="1"/>
          <w:sz w:val="24"/>
          <w:szCs w:val="24"/>
          <w:highlight w:val="cyan"/>
          <w:u w:val="single"/>
          <w:rtl w:val="0"/>
        </w:rPr>
        <w:t xml:space="preserve">rises</w:t>
      </w:r>
      <w:r w:rsidDel="00000000" w:rsidR="00000000" w:rsidRPr="00000000">
        <w:rPr>
          <w:sz w:val="16"/>
          <w:szCs w:val="16"/>
          <w:rtl w:val="0"/>
        </w:rPr>
        <w:t xml:space="preserve"> too </w:t>
      </w:r>
      <w:r w:rsidDel="00000000" w:rsidR="00000000" w:rsidRPr="00000000">
        <w:rPr>
          <w:b w:val="1"/>
          <w:sz w:val="24"/>
          <w:szCs w:val="24"/>
          <w:u w:val="single"/>
          <w:rtl w:val="0"/>
        </w:rPr>
        <w:t xml:space="preserve">quickly</w:t>
      </w:r>
      <w:r w:rsidDel="00000000" w:rsidR="00000000" w:rsidRPr="00000000">
        <w:rPr>
          <w:sz w:val="16"/>
          <w:szCs w:val="16"/>
          <w:rtl w:val="0"/>
        </w:rPr>
        <w:t xml:space="preserve">, central </w:t>
      </w:r>
      <w:r w:rsidDel="00000000" w:rsidR="00000000" w:rsidRPr="00000000">
        <w:rPr>
          <w:b w:val="1"/>
          <w:sz w:val="24"/>
          <w:szCs w:val="24"/>
          <w:highlight w:val="cyan"/>
          <w:u w:val="single"/>
          <w:rtl w:val="0"/>
        </w:rPr>
        <w:t xml:space="preserve">banks</w:t>
      </w:r>
      <w:r w:rsidDel="00000000" w:rsidR="00000000" w:rsidRPr="00000000">
        <w:rPr>
          <w:sz w:val="16"/>
          <w:szCs w:val="16"/>
          <w:rtl w:val="0"/>
        </w:rPr>
        <w:t xml:space="preserve"> may </w:t>
      </w:r>
      <w:r w:rsidDel="00000000" w:rsidR="00000000" w:rsidRPr="00000000">
        <w:rPr>
          <w:sz w:val="24"/>
          <w:szCs w:val="24"/>
          <w:highlight w:val="cyan"/>
          <w:u w:val="single"/>
          <w:rtl w:val="0"/>
        </w:rPr>
        <w:t xml:space="preserve">increase </w:t>
      </w:r>
      <w:r w:rsidDel="00000000" w:rsidR="00000000" w:rsidRPr="00000000">
        <w:rPr>
          <w:b w:val="1"/>
          <w:sz w:val="24"/>
          <w:szCs w:val="24"/>
          <w:highlight w:val="cyan"/>
          <w:u w:val="single"/>
          <w:rtl w:val="0"/>
        </w:rPr>
        <w:t xml:space="preserve">interest</w:t>
      </w:r>
      <w:r w:rsidDel="00000000" w:rsidR="00000000" w:rsidRPr="00000000">
        <w:rPr>
          <w:b w:val="1"/>
          <w:sz w:val="24"/>
          <w:szCs w:val="24"/>
          <w:u w:val="single"/>
          <w:rtl w:val="0"/>
        </w:rPr>
        <w:t xml:space="preserve"> rates</w:t>
      </w:r>
      <w:r w:rsidDel="00000000" w:rsidR="00000000" w:rsidRPr="00000000">
        <w:rPr>
          <w:sz w:val="24"/>
          <w:szCs w:val="24"/>
          <w:u w:val="single"/>
          <w:rtl w:val="0"/>
        </w:rPr>
        <w:t xml:space="preserve"> to slow</w:t>
      </w:r>
      <w:r w:rsidDel="00000000" w:rsidR="00000000" w:rsidRPr="00000000">
        <w:rPr>
          <w:sz w:val="16"/>
          <w:szCs w:val="16"/>
          <w:rtl w:val="0"/>
        </w:rPr>
        <w:t xml:space="preserve"> down </w:t>
      </w:r>
      <w:r w:rsidDel="00000000" w:rsidR="00000000" w:rsidRPr="00000000">
        <w:rPr>
          <w:sz w:val="24"/>
          <w:szCs w:val="24"/>
          <w:u w:val="single"/>
          <w:rtl w:val="0"/>
        </w:rPr>
        <w:t xml:space="preserve">spending</w:t>
      </w:r>
      <w:r w:rsidDel="00000000" w:rsidR="00000000" w:rsidRPr="00000000">
        <w:rPr>
          <w:sz w:val="16"/>
          <w:szCs w:val="16"/>
          <w:rtl w:val="0"/>
        </w:rPr>
        <w:t xml:space="preserve"> and borrowing, aiming </w:t>
      </w:r>
      <w:r w:rsidDel="00000000" w:rsidR="00000000" w:rsidRPr="00000000">
        <w:rPr>
          <w:sz w:val="24"/>
          <w:szCs w:val="24"/>
          <w:u w:val="single"/>
          <w:rtl w:val="0"/>
        </w:rPr>
        <w:t xml:space="preserve">to</w:t>
      </w:r>
      <w:r w:rsidDel="00000000" w:rsidR="00000000" w:rsidRPr="00000000">
        <w:rPr>
          <w:sz w:val="22"/>
          <w:szCs w:val="22"/>
          <w:u w:val="single"/>
          <w:rtl w:val="0"/>
        </w:rPr>
        <w:t xml:space="preserve"> </w:t>
      </w:r>
      <w:r w:rsidDel="00000000" w:rsidR="00000000" w:rsidRPr="00000000">
        <w:rPr>
          <w:b w:val="1"/>
          <w:sz w:val="24"/>
          <w:szCs w:val="24"/>
          <w:u w:val="single"/>
          <w:rtl w:val="0"/>
        </w:rPr>
        <w:t xml:space="preserve">control inflation</w:t>
      </w:r>
      <w:r w:rsidDel="00000000" w:rsidR="00000000" w:rsidRPr="00000000">
        <w:rPr>
          <w:sz w:val="16"/>
          <w:szCs w:val="16"/>
          <w:rtl w:val="0"/>
        </w:rPr>
        <w:t xml:space="preserve">. However, </w:t>
      </w:r>
      <w:r w:rsidDel="00000000" w:rsidR="00000000" w:rsidRPr="00000000">
        <w:rPr>
          <w:sz w:val="24"/>
          <w:szCs w:val="24"/>
          <w:highlight w:val="cyan"/>
          <w:u w:val="single"/>
          <w:rtl w:val="0"/>
        </w:rPr>
        <w:t xml:space="preserve">these</w:t>
      </w:r>
      <w:r w:rsidDel="00000000" w:rsidR="00000000" w:rsidRPr="00000000">
        <w:rPr>
          <w:sz w:val="16"/>
          <w:szCs w:val="16"/>
          <w:rtl w:val="0"/>
        </w:rPr>
        <w:t xml:space="preserve"> rate </w:t>
      </w:r>
      <w:r w:rsidDel="00000000" w:rsidR="00000000" w:rsidRPr="00000000">
        <w:rPr>
          <w:sz w:val="24"/>
          <w:szCs w:val="24"/>
          <w:u w:val="single"/>
          <w:rtl w:val="0"/>
        </w:rPr>
        <w:t xml:space="preserve">hikes</w:t>
      </w:r>
      <w:r w:rsidDel="00000000" w:rsidR="00000000" w:rsidRPr="00000000">
        <w:rPr>
          <w:sz w:val="16"/>
          <w:szCs w:val="16"/>
          <w:rtl w:val="0"/>
        </w:rPr>
        <w:t xml:space="preserve"> can </w:t>
      </w:r>
      <w:r w:rsidDel="00000000" w:rsidR="00000000" w:rsidRPr="00000000">
        <w:rPr>
          <w:b w:val="1"/>
          <w:sz w:val="24"/>
          <w:szCs w:val="24"/>
          <w:u w:val="single"/>
          <w:rtl w:val="0"/>
        </w:rPr>
        <w:t xml:space="preserve">reduce</w:t>
      </w:r>
      <w:r w:rsidDel="00000000" w:rsidR="00000000" w:rsidRPr="00000000">
        <w:rPr>
          <w:sz w:val="16"/>
          <w:szCs w:val="16"/>
          <w:rtl w:val="0"/>
        </w:rPr>
        <w:t xml:space="preserve"> business </w:t>
      </w:r>
      <w:r w:rsidDel="00000000" w:rsidR="00000000" w:rsidRPr="00000000">
        <w:rPr>
          <w:sz w:val="24"/>
          <w:szCs w:val="24"/>
          <w:u w:val="single"/>
          <w:rtl w:val="0"/>
        </w:rPr>
        <w:t xml:space="preserve">investments and</w:t>
      </w:r>
      <w:r w:rsidDel="00000000" w:rsidR="00000000" w:rsidRPr="00000000">
        <w:rPr>
          <w:sz w:val="16"/>
          <w:szCs w:val="16"/>
          <w:rtl w:val="0"/>
        </w:rPr>
        <w:t xml:space="preserve"> consumer </w:t>
      </w:r>
      <w:r w:rsidDel="00000000" w:rsidR="00000000" w:rsidRPr="00000000">
        <w:rPr>
          <w:b w:val="1"/>
          <w:sz w:val="24"/>
          <w:szCs w:val="24"/>
          <w:u w:val="single"/>
          <w:rtl w:val="0"/>
        </w:rPr>
        <w:t xml:space="preserve">spending</w:t>
      </w:r>
      <w:r w:rsidDel="00000000" w:rsidR="00000000" w:rsidRPr="00000000">
        <w:rPr>
          <w:sz w:val="24"/>
          <w:szCs w:val="24"/>
          <w:rtl w:val="0"/>
        </w:rPr>
        <w:t xml:space="preserve">, </w:t>
      </w:r>
      <w:r w:rsidDel="00000000" w:rsidR="00000000" w:rsidRPr="00000000">
        <w:rPr>
          <w:sz w:val="24"/>
          <w:szCs w:val="24"/>
          <w:u w:val="single"/>
          <w:rtl w:val="0"/>
        </w:rPr>
        <w:t xml:space="preserve">which</w:t>
      </w:r>
      <w:r w:rsidDel="00000000" w:rsidR="00000000" w:rsidRPr="00000000">
        <w:rPr>
          <w:sz w:val="16"/>
          <w:szCs w:val="16"/>
          <w:rtl w:val="0"/>
        </w:rPr>
        <w:t xml:space="preserve"> sometimes </w:t>
      </w:r>
      <w:r w:rsidDel="00000000" w:rsidR="00000000" w:rsidRPr="00000000">
        <w:rPr>
          <w:sz w:val="24"/>
          <w:szCs w:val="24"/>
          <w:highlight w:val="cyan"/>
          <w:u w:val="single"/>
          <w:rtl w:val="0"/>
        </w:rPr>
        <w:t xml:space="preserve">triggers</w:t>
      </w:r>
      <w:r w:rsidDel="00000000" w:rsidR="00000000" w:rsidRPr="00000000">
        <w:rPr>
          <w:sz w:val="16"/>
          <w:szCs w:val="16"/>
          <w:rtl w:val="0"/>
        </w:rPr>
        <w:t xml:space="preserve"> a slowdown or </w:t>
      </w:r>
      <w:r w:rsidDel="00000000" w:rsidR="00000000" w:rsidRPr="00000000">
        <w:rPr>
          <w:b w:val="1"/>
          <w:sz w:val="24"/>
          <w:szCs w:val="24"/>
          <w:highlight w:val="cyan"/>
          <w:u w:val="single"/>
          <w:rtl w:val="0"/>
        </w:rPr>
        <w:t xml:space="preserve">recession</w:t>
      </w:r>
      <w:r w:rsidDel="00000000" w:rsidR="00000000" w:rsidRPr="00000000">
        <w:rPr>
          <w:sz w:val="16"/>
          <w:szCs w:val="16"/>
          <w:rtl w:val="0"/>
        </w:rPr>
        <w:t xml:space="preserve">. While inflation does not directly cause a recession, prolonged </w:t>
      </w:r>
      <w:r w:rsidDel="00000000" w:rsidR="00000000" w:rsidRPr="00000000">
        <w:rPr>
          <w:sz w:val="22"/>
          <w:szCs w:val="22"/>
          <w:highlight w:val="cyan"/>
          <w:u w:val="single"/>
          <w:rtl w:val="0"/>
        </w:rPr>
        <w:t xml:space="preserve">high </w:t>
      </w:r>
      <w:r w:rsidDel="00000000" w:rsidR="00000000" w:rsidRPr="00000000">
        <w:rPr>
          <w:b w:val="1"/>
          <w:sz w:val="24"/>
          <w:szCs w:val="24"/>
          <w:highlight w:val="cyan"/>
          <w:u w:val="single"/>
          <w:rtl w:val="0"/>
        </w:rPr>
        <w:t xml:space="preserve">inflation</w:t>
      </w:r>
      <w:r w:rsidDel="00000000" w:rsidR="00000000" w:rsidRPr="00000000">
        <w:rPr>
          <w:b w:val="1"/>
          <w:sz w:val="24"/>
          <w:szCs w:val="24"/>
          <w:u w:val="single"/>
          <w:rtl w:val="0"/>
        </w:rPr>
        <w:t xml:space="preserve"> rates</w:t>
      </w:r>
      <w:r w:rsidDel="00000000" w:rsidR="00000000" w:rsidRPr="00000000">
        <w:rPr>
          <w:sz w:val="16"/>
          <w:szCs w:val="16"/>
          <w:rtl w:val="0"/>
        </w:rPr>
        <w:t xml:space="preserve"> combined </w:t>
      </w:r>
      <w:r w:rsidDel="00000000" w:rsidR="00000000" w:rsidRPr="00000000">
        <w:rPr>
          <w:sz w:val="24"/>
          <w:szCs w:val="24"/>
          <w:highlight w:val="cyan"/>
          <w:u w:val="single"/>
          <w:rtl w:val="0"/>
        </w:rPr>
        <w:t xml:space="preserve">with</w:t>
      </w:r>
      <w:r w:rsidDel="00000000" w:rsidR="00000000" w:rsidRPr="00000000">
        <w:rPr>
          <w:sz w:val="24"/>
          <w:szCs w:val="24"/>
          <w:u w:val="single"/>
          <w:rtl w:val="0"/>
        </w:rPr>
        <w:t xml:space="preserve"> tightening </w:t>
      </w:r>
      <w:r w:rsidDel="00000000" w:rsidR="00000000" w:rsidRPr="00000000">
        <w:rPr>
          <w:b w:val="1"/>
          <w:sz w:val="24"/>
          <w:szCs w:val="24"/>
          <w:u w:val="single"/>
          <w:rtl w:val="0"/>
        </w:rPr>
        <w:t xml:space="preserve">monetary </w:t>
      </w:r>
      <w:r w:rsidDel="00000000" w:rsidR="00000000" w:rsidRPr="00000000">
        <w:rPr>
          <w:b w:val="1"/>
          <w:sz w:val="24"/>
          <w:szCs w:val="24"/>
          <w:highlight w:val="cyan"/>
          <w:u w:val="single"/>
          <w:rtl w:val="0"/>
        </w:rPr>
        <w:t xml:space="preserve">policies</w:t>
      </w:r>
      <w:r w:rsidDel="00000000" w:rsidR="00000000" w:rsidRPr="00000000">
        <w:rPr>
          <w:sz w:val="16"/>
          <w:szCs w:val="16"/>
          <w:rtl w:val="0"/>
        </w:rPr>
        <w:t xml:space="preserve"> can </w:t>
      </w:r>
      <w:r w:rsidDel="00000000" w:rsidR="00000000" w:rsidRPr="00000000">
        <w:rPr>
          <w:sz w:val="24"/>
          <w:szCs w:val="24"/>
          <w:highlight w:val="cyan"/>
          <w:u w:val="single"/>
          <w:rtl w:val="0"/>
        </w:rPr>
        <w:t xml:space="preserve">contribute to</w:t>
      </w:r>
      <w:r w:rsidDel="00000000" w:rsidR="00000000" w:rsidRPr="00000000">
        <w:rPr>
          <w:sz w:val="16"/>
          <w:szCs w:val="16"/>
          <w:rtl w:val="0"/>
        </w:rPr>
        <w:t xml:space="preserve"> economic </w:t>
      </w:r>
      <w:r w:rsidDel="00000000" w:rsidR="00000000" w:rsidRPr="00000000">
        <w:rPr>
          <w:b w:val="1"/>
          <w:sz w:val="24"/>
          <w:szCs w:val="24"/>
          <w:highlight w:val="cyan"/>
          <w:u w:val="single"/>
          <w:rtl w:val="0"/>
        </w:rPr>
        <w:t xml:space="preserve">contraction</w:t>
      </w:r>
      <w:r w:rsidDel="00000000" w:rsidR="00000000" w:rsidRPr="00000000">
        <w:rPr>
          <w:sz w:val="16"/>
          <w:szCs w:val="16"/>
          <w:rtl w:val="0"/>
        </w:rPr>
        <w:t xml:space="preserve">.</w:t>
      </w:r>
    </w:p>
    <w:p w:rsidR="00000000" w:rsidDel="00000000" w:rsidP="00000000" w:rsidRDefault="00000000" w:rsidRPr="00000000" w14:paraId="0000001D">
      <w:pPr>
        <w:spacing w:after="160" w:line="256.7994545454545" w:lineRule="auto"/>
        <w:rPr>
          <w:sz w:val="16"/>
          <w:szCs w:val="16"/>
        </w:rPr>
      </w:pPr>
      <w:r w:rsidDel="00000000" w:rsidR="00000000" w:rsidRPr="00000000">
        <w:rPr>
          <w:sz w:val="16"/>
          <w:szCs w:val="16"/>
          <w:rtl w:val="0"/>
        </w:rPr>
        <w:t xml:space="preserve">What Is Inflation?</w:t>
      </w:r>
    </w:p>
    <w:p w:rsidR="00000000" w:rsidDel="00000000" w:rsidP="00000000" w:rsidRDefault="00000000" w:rsidRPr="00000000" w14:paraId="0000001E">
      <w:pPr>
        <w:spacing w:after="160" w:line="256.7994545454545" w:lineRule="auto"/>
        <w:rPr>
          <w:sz w:val="16"/>
          <w:szCs w:val="16"/>
        </w:rPr>
      </w:pPr>
      <w:r w:rsidDel="00000000" w:rsidR="00000000" w:rsidRPr="00000000">
        <w:rPr>
          <w:sz w:val="16"/>
          <w:szCs w:val="16"/>
          <w:rtl w:val="0"/>
        </w:rPr>
        <w:t xml:space="preserve">Inflation is the rate at which goods and services get more expensive across the economy. When prices rise overall for equivalent products, this is known as inflation. The reverse happens in deflation, which is when prices fall for equivalent goods and services.</w:t>
      </w:r>
    </w:p>
    <w:p w:rsidR="00000000" w:rsidDel="00000000" w:rsidP="00000000" w:rsidRDefault="00000000" w:rsidRPr="00000000" w14:paraId="0000001F">
      <w:pPr>
        <w:spacing w:after="160" w:line="256.7994545454545" w:lineRule="auto"/>
        <w:rPr>
          <w:sz w:val="16"/>
          <w:szCs w:val="16"/>
        </w:rPr>
      </w:pPr>
      <w:r w:rsidDel="00000000" w:rsidR="00000000" w:rsidRPr="00000000">
        <w:rPr>
          <w:sz w:val="16"/>
          <w:szCs w:val="16"/>
          <w:rtl w:val="0"/>
        </w:rPr>
        <w:t xml:space="preserve">For example, say a gallon of milk costs $4. If across the country, milk rose to $4.40, that would be considered 10% inflation. If the price of milk rose in a single area, or if stores started charging $5 for 1.5 gallons of milk, that would not be considered inflation.</w:t>
      </w:r>
    </w:p>
    <w:p w:rsidR="00000000" w:rsidDel="00000000" w:rsidP="00000000" w:rsidRDefault="00000000" w:rsidRPr="00000000" w14:paraId="00000020">
      <w:pPr>
        <w:spacing w:after="160" w:line="256.7994545454545" w:lineRule="auto"/>
        <w:rPr>
          <w:sz w:val="16"/>
          <w:szCs w:val="16"/>
        </w:rPr>
      </w:pPr>
      <w:r w:rsidDel="00000000" w:rsidR="00000000" w:rsidRPr="00000000">
        <w:rPr>
          <w:sz w:val="16"/>
          <w:szCs w:val="16"/>
          <w:rtl w:val="0"/>
        </w:rPr>
        <w:t xml:space="preserve">Inflation generally occurs when demand and production meet a bottleneck. Consumers have more spending power and can therefore outpace the economy’s capacity to produce. Ordinarily, when consumers get wealthier, businesses produce more goods and services to keep up with demand. When businesses can’t produce new goods and services, but demand continues to grow, they raise their prices.</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16"/>
          <w:szCs w:val="16"/>
          <w:rtl w:val="0"/>
        </w:rPr>
        <w:t xml:space="preserve">This can happen many different ways, but often it’s the result of disproportionate elasticity in the market. Either consumers get wealthier faster than businesses can grow to keep up, or productive capacity falls faster than money can leave the economy.</w:t>
      </w:r>
    </w:p>
    <w:p w:rsidR="00000000" w:rsidDel="00000000" w:rsidP="00000000" w:rsidRDefault="00000000" w:rsidRPr="00000000" w14:paraId="00000022">
      <w:pPr>
        <w:spacing w:after="160" w:line="256.7994545454545" w:lineRule="auto"/>
        <w:rPr>
          <w:sz w:val="16"/>
          <w:szCs w:val="16"/>
        </w:rPr>
      </w:pPr>
      <w:r w:rsidDel="00000000" w:rsidR="00000000" w:rsidRPr="00000000">
        <w:rPr>
          <w:sz w:val="16"/>
          <w:szCs w:val="16"/>
          <w:rtl w:val="0"/>
        </w:rPr>
        <w:t xml:space="preserve">In the wake of the coronavirus, economists believe consumer wealth beat business growth and productivity fell faster than spending. Generous government support programs stimulated the market with cash at the same time as the pandemic disrupted production and logistics worldwide. This left a highly liquid consumer population trying to buy things from businesses with significantly reduced productive capacity, which has caused inflation.</w:t>
      </w:r>
    </w:p>
    <w:p w:rsidR="00000000" w:rsidDel="00000000" w:rsidP="00000000" w:rsidRDefault="00000000" w:rsidRPr="00000000" w14:paraId="00000023">
      <w:pPr>
        <w:spacing w:after="160" w:line="256.7994545454545" w:lineRule="auto"/>
        <w:rPr>
          <w:sz w:val="16"/>
          <w:szCs w:val="16"/>
        </w:rPr>
      </w:pPr>
      <w:r w:rsidDel="00000000" w:rsidR="00000000" w:rsidRPr="00000000">
        <w:rPr>
          <w:sz w:val="16"/>
          <w:szCs w:val="16"/>
          <w:rtl w:val="0"/>
        </w:rPr>
        <w:t xml:space="preserve">Economists worry about </w:t>
      </w:r>
      <w:r w:rsidDel="00000000" w:rsidR="00000000" w:rsidRPr="00000000">
        <w:rPr>
          <w:sz w:val="24"/>
          <w:szCs w:val="24"/>
          <w:highlight w:val="cyan"/>
          <w:u w:val="single"/>
          <w:rtl w:val="0"/>
        </w:rPr>
        <w:t xml:space="preserve">inflation</w:t>
      </w:r>
      <w:r w:rsidDel="00000000" w:rsidR="00000000" w:rsidRPr="00000000">
        <w:rPr>
          <w:sz w:val="16"/>
          <w:szCs w:val="16"/>
          <w:rtl w:val="0"/>
        </w:rPr>
        <w:t xml:space="preserve"> more than most economic disruptions because it </w:t>
      </w:r>
      <w:r w:rsidDel="00000000" w:rsidR="00000000" w:rsidRPr="00000000">
        <w:rPr>
          <w:sz w:val="24"/>
          <w:szCs w:val="24"/>
          <w:highlight w:val="cyan"/>
          <w:u w:val="single"/>
          <w:rtl w:val="0"/>
        </w:rPr>
        <w:t xml:space="preserve">can become a</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self-sustaining </w:t>
      </w:r>
      <w:r w:rsidDel="00000000" w:rsidR="00000000" w:rsidRPr="00000000">
        <w:rPr>
          <w:b w:val="1"/>
          <w:sz w:val="24"/>
          <w:szCs w:val="24"/>
          <w:highlight w:val="cyan"/>
          <w:u w:val="single"/>
          <w:rtl w:val="0"/>
        </w:rPr>
        <w:t xml:space="preserve">cycle</w:t>
      </w:r>
      <w:r w:rsidDel="00000000" w:rsidR="00000000" w:rsidRPr="00000000">
        <w:rPr>
          <w:sz w:val="24"/>
          <w:szCs w:val="24"/>
          <w:rtl w:val="0"/>
        </w:rPr>
        <w:t xml:space="preserve">. </w:t>
      </w:r>
      <w:r w:rsidDel="00000000" w:rsidR="00000000" w:rsidRPr="00000000">
        <w:rPr>
          <w:sz w:val="24"/>
          <w:szCs w:val="24"/>
          <w:u w:val="single"/>
          <w:rtl w:val="0"/>
        </w:rPr>
        <w:t xml:space="preserve">Higher prices cause workers to </w:t>
      </w:r>
      <w:r w:rsidDel="00000000" w:rsidR="00000000" w:rsidRPr="00000000">
        <w:rPr>
          <w:b w:val="1"/>
          <w:sz w:val="24"/>
          <w:szCs w:val="24"/>
          <w:u w:val="single"/>
          <w:rtl w:val="0"/>
        </w:rPr>
        <w:t xml:space="preserve">demand</w:t>
      </w:r>
      <w:r w:rsidDel="00000000" w:rsidR="00000000" w:rsidRPr="00000000">
        <w:rPr>
          <w:sz w:val="16"/>
          <w:szCs w:val="16"/>
          <w:rtl w:val="0"/>
        </w:rPr>
        <w:t xml:space="preserve"> higher </w:t>
      </w:r>
      <w:r w:rsidDel="00000000" w:rsidR="00000000" w:rsidRPr="00000000">
        <w:rPr>
          <w:b w:val="1"/>
          <w:sz w:val="24"/>
          <w:szCs w:val="24"/>
          <w:u w:val="single"/>
          <w:rtl w:val="0"/>
        </w:rPr>
        <w:t xml:space="preserve">wages</w:t>
      </w:r>
      <w:r w:rsidDel="00000000" w:rsidR="00000000" w:rsidRPr="00000000">
        <w:rPr>
          <w:sz w:val="24"/>
          <w:szCs w:val="24"/>
          <w:u w:val="single"/>
          <w:rtl w:val="0"/>
        </w:rPr>
        <w:t xml:space="preserve"> to keep up</w:t>
      </w:r>
      <w:r w:rsidDel="00000000" w:rsidR="00000000" w:rsidRPr="00000000">
        <w:rPr>
          <w:sz w:val="16"/>
          <w:szCs w:val="16"/>
          <w:rtl w:val="0"/>
        </w:rPr>
        <w:t xml:space="preserve"> with the new market. </w:t>
      </w:r>
      <w:r w:rsidDel="00000000" w:rsidR="00000000" w:rsidRPr="00000000">
        <w:rPr>
          <w:sz w:val="24"/>
          <w:szCs w:val="24"/>
          <w:u w:val="single"/>
          <w:rtl w:val="0"/>
        </w:rPr>
        <w:t xml:space="preserve">Higher wages mean higher </w:t>
      </w:r>
      <w:r w:rsidDel="00000000" w:rsidR="00000000" w:rsidRPr="00000000">
        <w:rPr>
          <w:b w:val="1"/>
          <w:sz w:val="24"/>
          <w:szCs w:val="24"/>
          <w:u w:val="single"/>
          <w:rtl w:val="0"/>
        </w:rPr>
        <w:t xml:space="preserve">costs</w:t>
      </w:r>
      <w:r w:rsidDel="00000000" w:rsidR="00000000" w:rsidRPr="00000000">
        <w:rPr>
          <w:sz w:val="16"/>
          <w:szCs w:val="16"/>
          <w:rtl w:val="0"/>
        </w:rPr>
        <w:t xml:space="preserve"> for businesses, </w:t>
      </w:r>
      <w:r w:rsidDel="00000000" w:rsidR="00000000" w:rsidRPr="00000000">
        <w:rPr>
          <w:sz w:val="24"/>
          <w:szCs w:val="24"/>
          <w:u w:val="single"/>
          <w:rtl w:val="0"/>
        </w:rPr>
        <w:t xml:space="preserve">which charge higher </w:t>
      </w:r>
      <w:r w:rsidDel="00000000" w:rsidR="00000000" w:rsidRPr="00000000">
        <w:rPr>
          <w:b w:val="1"/>
          <w:sz w:val="24"/>
          <w:szCs w:val="24"/>
          <w:u w:val="single"/>
          <w:rtl w:val="0"/>
        </w:rPr>
        <w:t xml:space="preserve">prices</w:t>
      </w:r>
      <w:r w:rsidDel="00000000" w:rsidR="00000000" w:rsidRPr="00000000">
        <w:rPr>
          <w:sz w:val="16"/>
          <w:szCs w:val="16"/>
          <w:rtl w:val="0"/>
        </w:rPr>
        <w:t xml:space="preserve"> to compensate. </w:t>
      </w:r>
      <w:r w:rsidDel="00000000" w:rsidR="00000000" w:rsidRPr="00000000">
        <w:rPr>
          <w:sz w:val="24"/>
          <w:szCs w:val="24"/>
          <w:u w:val="single"/>
          <w:rtl w:val="0"/>
        </w:rPr>
        <w:t xml:space="preserve">Higher prices draw</w:t>
      </w:r>
      <w:r w:rsidDel="00000000" w:rsidR="00000000" w:rsidRPr="00000000">
        <w:rPr>
          <w:sz w:val="16"/>
          <w:szCs w:val="16"/>
          <w:rtl w:val="0"/>
        </w:rPr>
        <w:t xml:space="preserve"> more </w:t>
      </w:r>
      <w:r w:rsidDel="00000000" w:rsidR="00000000" w:rsidRPr="00000000">
        <w:rPr>
          <w:sz w:val="24"/>
          <w:szCs w:val="24"/>
          <w:u w:val="single"/>
          <w:rtl w:val="0"/>
        </w:rPr>
        <w:t xml:space="preserve">money from workers</w:t>
      </w:r>
      <w:r w:rsidDel="00000000" w:rsidR="00000000" w:rsidRPr="00000000">
        <w:rPr>
          <w:sz w:val="24"/>
          <w:szCs w:val="24"/>
          <w:rtl w:val="0"/>
        </w:rPr>
        <w:t xml:space="preserve">, </w:t>
      </w:r>
      <w:r w:rsidDel="00000000" w:rsidR="00000000" w:rsidRPr="00000000">
        <w:rPr>
          <w:sz w:val="24"/>
          <w:szCs w:val="24"/>
          <w:u w:val="single"/>
          <w:rtl w:val="0"/>
        </w:rPr>
        <w:t xml:space="preserve">who need </w:t>
      </w:r>
      <w:r w:rsidDel="00000000" w:rsidR="00000000" w:rsidRPr="00000000">
        <w:rPr>
          <w:b w:val="1"/>
          <w:sz w:val="24"/>
          <w:szCs w:val="24"/>
          <w:u w:val="single"/>
          <w:rtl w:val="0"/>
        </w:rPr>
        <w:t xml:space="preserve">higher wages</w:t>
      </w:r>
      <w:r w:rsidDel="00000000" w:rsidR="00000000" w:rsidRPr="00000000">
        <w:rPr>
          <w:sz w:val="16"/>
          <w:szCs w:val="16"/>
          <w:rtl w:val="0"/>
        </w:rPr>
        <w:t xml:space="preserve"> in response. This cycle can feed back on itself and once it begins, it can be very difficult to stop.</w:t>
      </w:r>
    </w:p>
    <w:p w:rsidR="00000000" w:rsidDel="00000000" w:rsidP="00000000" w:rsidRDefault="00000000" w:rsidRPr="00000000" w14:paraId="00000024">
      <w:pPr>
        <w:spacing w:after="160" w:line="256.7994545454545" w:lineRule="auto"/>
        <w:rPr>
          <w:sz w:val="22"/>
          <w:szCs w:val="22"/>
        </w:rPr>
      </w:pPr>
      <w:r w:rsidDel="00000000" w:rsidR="00000000" w:rsidRPr="00000000">
        <w:rPr>
          <w:sz w:val="22"/>
          <w:szCs w:val="22"/>
          <w:rtl w:val="0"/>
        </w:rPr>
        <w:t xml:space="preserve">&lt;&lt;&lt;Condensed for Readability&gt;&gt;&gt;</w:t>
      </w:r>
    </w:p>
    <w:p w:rsidR="00000000" w:rsidDel="00000000" w:rsidP="00000000" w:rsidRDefault="00000000" w:rsidRPr="00000000" w14:paraId="00000025">
      <w:pPr>
        <w:spacing w:after="160" w:line="256.7994545454545" w:lineRule="auto"/>
        <w:rPr>
          <w:sz w:val="6"/>
          <w:szCs w:val="6"/>
        </w:rPr>
      </w:pPr>
      <w:r w:rsidDel="00000000" w:rsidR="00000000" w:rsidRPr="00000000">
        <w:rPr>
          <w:sz w:val="6"/>
          <w:szCs w:val="6"/>
          <w:rtl w:val="0"/>
        </w:rPr>
        <w:t xml:space="preserve">How Does Inflation Affect Consumers? A little bit of inflation can actually be a good thing. This is important to understand because inflation is almost universally reported as being a negative thing. In a healthy economy, inflation tends to indicate that consumer spending power is growing faster than the economy’s ability to keep up. This can encourage economic growth and new business formation, as companies try to keep up with rising demand. That, in turn, correlates with rising wages and productivity. This is why the Federal Reserve’s target rate of inflation is 2%, not zero. Some price growth is a good thing. The problem is degree of inflation. A little bit of price growth can encourage business formation and erodes fixed-interest debt, as loans lose value relative to the value of money. However, inflation also makes goods and services more expensive for consumers. If inflation gets too high it can make it harder for consumers to afford the same quality of life. They have to spend more and work harder just to buy the same things. At best, high inflation causes people to cut back on luxuries. At worst, they struggle to afford necessities. Inflation’s Impact on Interest Rates Higher inflation also affects borrowing costs. When inflation rises, central banks often raise interest rates to control it, making loans for homes, cars, and credit card debt more expensive. Consumers face higher monthly payments on new or variable-rate loans, which can limit their financial flexibility. For those with significant debt, the combination of higher prices and increased loan payments can place additional strain on their finances, leaving less money available for savings or investments. Inflation’s Impact on Retirement Inflation can also impact long-term financial goals like retirement savings. As inflation erodes the purchasing power of money over time, consumers may need to save more to achieve the same financial goals. For example, a retirement fund set up years ago might not provide as much security if inflation consistently outpaces investment growth. By understanding how inflation affects daily expenses, borrowing, and long-term savings, consumers can make informed decisions about their budgets, spending, and investments. What Is a Recession? A recession is an economic downturn marked by a sustained decline in economic activity, typically measured over at least two consecutive quarters. Indicators like gross domestic product (GDP), employment rates, consumer spending, and industrial production are closely monitored to determine if an economy is contracting. When GDP shrinks over multiple quarters, along with rising unemployment and decreasing consumer and business spending, a recession may be declared. Recessions are often characterized by lower business profits, job losses and reduced consumer confidence, all of which contribute to a cycle of decreased spending and investment. However, while the “two consecutive quarters” definition is widely used, official determinations are made by institutions like the National Bureau of Economic Research (NBER) in the U.S., which considers a variety of factors to confirm a recession. Not every economic slowdown qualifies as a recession. For instance, temporary declines in certain industries or short-lived economic contractions may not meet the criteria. A recession must reflect a broader, sustained economic decline, typically with far-reaching impacts on employment, income, and consumer behavior.</w:t>
      </w:r>
    </w:p>
    <w:p w:rsidR="00000000" w:rsidDel="00000000" w:rsidP="00000000" w:rsidRDefault="00000000" w:rsidRPr="00000000" w14:paraId="00000026">
      <w:pPr>
        <w:spacing w:after="160" w:line="256.7994545454545" w:lineRule="auto"/>
        <w:rPr>
          <w:sz w:val="22"/>
          <w:szCs w:val="22"/>
        </w:rPr>
      </w:pPr>
      <w:r w:rsidDel="00000000" w:rsidR="00000000" w:rsidRPr="00000000">
        <w:rPr>
          <w:sz w:val="22"/>
          <w:szCs w:val="22"/>
          <w:rtl w:val="0"/>
        </w:rPr>
        <w:t xml:space="preserve">&lt;&lt;&lt;Paragraph Breaks Resume&gt;&gt;&gt;</w:t>
      </w:r>
    </w:p>
    <w:p w:rsidR="00000000" w:rsidDel="00000000" w:rsidP="00000000" w:rsidRDefault="00000000" w:rsidRPr="00000000" w14:paraId="00000027">
      <w:pPr>
        <w:spacing w:after="160" w:line="256.7994545454545" w:lineRule="auto"/>
        <w:rPr>
          <w:sz w:val="16"/>
          <w:szCs w:val="16"/>
        </w:rPr>
      </w:pPr>
      <w:r w:rsidDel="00000000" w:rsidR="00000000" w:rsidRPr="00000000">
        <w:rPr>
          <w:sz w:val="16"/>
          <w:szCs w:val="16"/>
          <w:rtl w:val="0"/>
        </w:rPr>
        <w:t xml:space="preserve">How Are Inflation and Recessions Connected?</w:t>
      </w:r>
    </w:p>
    <w:p w:rsidR="00000000" w:rsidDel="00000000" w:rsidP="00000000" w:rsidRDefault="00000000" w:rsidRPr="00000000" w14:paraId="00000028">
      <w:pPr>
        <w:spacing w:after="160" w:line="256.7994545454545" w:lineRule="auto"/>
        <w:rPr>
          <w:sz w:val="24"/>
          <w:szCs w:val="24"/>
        </w:rPr>
      </w:pPr>
      <w:r w:rsidDel="00000000" w:rsidR="00000000" w:rsidRPr="00000000">
        <w:rPr>
          <w:sz w:val="24"/>
          <w:szCs w:val="24"/>
          <w:u w:val="single"/>
          <w:rtl w:val="0"/>
        </w:rPr>
        <w:t xml:space="preserve">Inflation and recessions are </w:t>
      </w:r>
      <w:r w:rsidDel="00000000" w:rsidR="00000000" w:rsidRPr="00000000">
        <w:rPr>
          <w:b w:val="1"/>
          <w:sz w:val="24"/>
          <w:szCs w:val="24"/>
          <w:u w:val="single"/>
          <w:rtl w:val="0"/>
        </w:rPr>
        <w:t xml:space="preserve">interconnected</w:t>
      </w:r>
      <w:r w:rsidDel="00000000" w:rsidR="00000000" w:rsidRPr="00000000">
        <w:rPr>
          <w:sz w:val="24"/>
          <w:szCs w:val="24"/>
          <w:u w:val="single"/>
          <w:rtl w:val="0"/>
        </w:rPr>
        <w:t xml:space="preserve"> through</w:t>
      </w:r>
      <w:r w:rsidDel="00000000" w:rsidR="00000000" w:rsidRPr="00000000">
        <w:rPr>
          <w:sz w:val="16"/>
          <w:szCs w:val="16"/>
          <w:rtl w:val="0"/>
        </w:rPr>
        <w:t xml:space="preserve"> the broader </w:t>
      </w:r>
      <w:r w:rsidDel="00000000" w:rsidR="00000000" w:rsidRPr="00000000">
        <w:rPr>
          <w:b w:val="1"/>
          <w:sz w:val="24"/>
          <w:szCs w:val="24"/>
          <w:u w:val="single"/>
          <w:rtl w:val="0"/>
        </w:rPr>
        <w:t xml:space="preserve">economic cycles</w:t>
      </w:r>
      <w:r w:rsidDel="00000000" w:rsidR="00000000" w:rsidRPr="00000000">
        <w:rPr>
          <w:sz w:val="16"/>
          <w:szCs w:val="16"/>
          <w:rtl w:val="0"/>
        </w:rPr>
        <w:t xml:space="preserve"> that influence spending, borrowing and investment behaviors. </w:t>
      </w:r>
      <w:r w:rsidDel="00000000" w:rsidR="00000000" w:rsidRPr="00000000">
        <w:rPr>
          <w:sz w:val="24"/>
          <w:szCs w:val="24"/>
          <w:highlight w:val="cyan"/>
          <w:u w:val="single"/>
          <w:rtl w:val="0"/>
        </w:rPr>
        <w:t xml:space="preserve">When</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inflation rises</w:t>
      </w:r>
      <w:r w:rsidDel="00000000" w:rsidR="00000000" w:rsidRPr="00000000">
        <w:rPr>
          <w:sz w:val="16"/>
          <w:szCs w:val="16"/>
          <w:rtl w:val="0"/>
        </w:rPr>
        <w:t xml:space="preserve"> quickly, central </w:t>
      </w:r>
      <w:r w:rsidDel="00000000" w:rsidR="00000000" w:rsidRPr="00000000">
        <w:rPr>
          <w:sz w:val="24"/>
          <w:szCs w:val="24"/>
          <w:highlight w:val="cyan"/>
          <w:u w:val="single"/>
          <w:rtl w:val="0"/>
        </w:rPr>
        <w:t xml:space="preserve">banks</w:t>
      </w:r>
      <w:r w:rsidDel="00000000" w:rsidR="00000000" w:rsidRPr="00000000">
        <w:rPr>
          <w:sz w:val="16"/>
          <w:szCs w:val="16"/>
          <w:rtl w:val="0"/>
        </w:rPr>
        <w:t xml:space="preserve"> often </w:t>
      </w:r>
      <w:r w:rsidDel="00000000" w:rsidR="00000000" w:rsidRPr="00000000">
        <w:rPr>
          <w:sz w:val="24"/>
          <w:szCs w:val="24"/>
          <w:u w:val="single"/>
          <w:rtl w:val="0"/>
        </w:rPr>
        <w:t xml:space="preserve">respond by </w:t>
      </w:r>
      <w:r w:rsidDel="00000000" w:rsidR="00000000" w:rsidRPr="00000000">
        <w:rPr>
          <w:sz w:val="24"/>
          <w:szCs w:val="24"/>
          <w:highlight w:val="cyan"/>
          <w:u w:val="single"/>
          <w:rtl w:val="0"/>
        </w:rPr>
        <w:t xml:space="preserve">raising </w:t>
      </w:r>
      <w:r w:rsidDel="00000000" w:rsidR="00000000" w:rsidRPr="00000000">
        <w:rPr>
          <w:b w:val="1"/>
          <w:sz w:val="24"/>
          <w:szCs w:val="24"/>
          <w:highlight w:val="cyan"/>
          <w:u w:val="single"/>
          <w:rtl w:val="0"/>
        </w:rPr>
        <w:t xml:space="preserve">interest</w:t>
      </w:r>
      <w:r w:rsidDel="00000000" w:rsidR="00000000" w:rsidRPr="00000000">
        <w:rPr>
          <w:b w:val="1"/>
          <w:sz w:val="24"/>
          <w:szCs w:val="24"/>
          <w:u w:val="single"/>
          <w:rtl w:val="0"/>
        </w:rPr>
        <w:t xml:space="preserve"> rates</w:t>
      </w:r>
      <w:r w:rsidDel="00000000" w:rsidR="00000000" w:rsidRPr="00000000">
        <w:rPr>
          <w:sz w:val="16"/>
          <w:szCs w:val="16"/>
          <w:rtl w:val="0"/>
        </w:rPr>
        <w:t xml:space="preserve"> to curb consumer spending and slow the economy. </w:t>
      </w:r>
      <w:r w:rsidDel="00000000" w:rsidR="00000000" w:rsidRPr="00000000">
        <w:rPr>
          <w:sz w:val="24"/>
          <w:szCs w:val="24"/>
          <w:u w:val="single"/>
          <w:rtl w:val="0"/>
        </w:rPr>
        <w:t xml:space="preserve">Higher interest </w:t>
      </w:r>
      <w:r w:rsidDel="00000000" w:rsidR="00000000" w:rsidRPr="00000000">
        <w:rPr>
          <w:sz w:val="24"/>
          <w:szCs w:val="24"/>
          <w:highlight w:val="cyan"/>
          <w:u w:val="single"/>
          <w:rtl w:val="0"/>
        </w:rPr>
        <w:t xml:space="preserve">rates</w:t>
      </w:r>
      <w:r w:rsidDel="00000000" w:rsidR="00000000" w:rsidRPr="00000000">
        <w:rPr>
          <w:sz w:val="16"/>
          <w:szCs w:val="16"/>
          <w:rtl w:val="0"/>
        </w:rPr>
        <w:t xml:space="preserve"> can increase the cost of borrowing for businesses and individuals, which tends to </w:t>
      </w:r>
      <w:r w:rsidDel="00000000" w:rsidR="00000000" w:rsidRPr="00000000">
        <w:rPr>
          <w:sz w:val="24"/>
          <w:szCs w:val="24"/>
          <w:highlight w:val="cyan"/>
          <w:u w:val="single"/>
          <w:rtl w:val="0"/>
        </w:rPr>
        <w:t xml:space="preserve">reduce</w:t>
      </w:r>
      <w:r w:rsidDel="00000000" w:rsidR="00000000" w:rsidRPr="00000000">
        <w:rPr>
          <w:sz w:val="24"/>
          <w:szCs w:val="24"/>
          <w:u w:val="single"/>
          <w:rtl w:val="0"/>
        </w:rPr>
        <w:t xml:space="preserve"> investment and </w:t>
      </w:r>
      <w:r w:rsidDel="00000000" w:rsidR="00000000" w:rsidRPr="00000000">
        <w:rPr>
          <w:b w:val="1"/>
          <w:sz w:val="24"/>
          <w:szCs w:val="24"/>
          <w:highlight w:val="cyan"/>
          <w:u w:val="single"/>
          <w:rtl w:val="0"/>
        </w:rPr>
        <w:t xml:space="preserve">spending</w:t>
      </w:r>
      <w:r w:rsidDel="00000000" w:rsidR="00000000" w:rsidRPr="00000000">
        <w:rPr>
          <w:sz w:val="24"/>
          <w:szCs w:val="24"/>
          <w:rtl w:val="0"/>
        </w:rPr>
        <w:t xml:space="preserve">.</w:t>
      </w:r>
    </w:p>
    <w:p w:rsidR="00000000" w:rsidDel="00000000" w:rsidP="00000000" w:rsidRDefault="00000000" w:rsidRPr="00000000" w14:paraId="00000029">
      <w:pPr>
        <w:spacing w:after="160" w:line="256.7994545454545" w:lineRule="auto"/>
        <w:rPr>
          <w:sz w:val="16"/>
          <w:szCs w:val="16"/>
        </w:rPr>
      </w:pPr>
      <w:r w:rsidDel="00000000" w:rsidR="00000000" w:rsidRPr="00000000">
        <w:rPr>
          <w:sz w:val="16"/>
          <w:szCs w:val="16"/>
          <w:rtl w:val="0"/>
        </w:rPr>
        <w:t xml:space="preserve">As this </w:t>
      </w:r>
      <w:r w:rsidDel="00000000" w:rsidR="00000000" w:rsidRPr="00000000">
        <w:rPr>
          <w:b w:val="1"/>
          <w:sz w:val="24"/>
          <w:szCs w:val="24"/>
          <w:highlight w:val="cyan"/>
          <w:u w:val="single"/>
          <w:rtl w:val="0"/>
        </w:rPr>
        <w:t xml:space="preserve">slowdown</w:t>
      </w:r>
      <w:r w:rsidDel="00000000" w:rsidR="00000000" w:rsidRPr="00000000">
        <w:rPr>
          <w:sz w:val="16"/>
          <w:szCs w:val="16"/>
          <w:rtl w:val="0"/>
        </w:rPr>
        <w:t xml:space="preserve"> occurs, businesses may see lower sales, potentially leading to layoffs and reduced hiring, which </w:t>
      </w:r>
      <w:r w:rsidDel="00000000" w:rsidR="00000000" w:rsidRPr="00000000">
        <w:rPr>
          <w:sz w:val="24"/>
          <w:szCs w:val="24"/>
          <w:highlight w:val="cyan"/>
          <w:u w:val="single"/>
          <w:rtl w:val="0"/>
        </w:rPr>
        <w:t xml:space="preserve">can contribute to</w:t>
      </w:r>
      <w:r w:rsidDel="00000000" w:rsidR="00000000" w:rsidRPr="00000000">
        <w:rPr>
          <w:sz w:val="24"/>
          <w:szCs w:val="24"/>
          <w:u w:val="single"/>
          <w:rtl w:val="0"/>
        </w:rPr>
        <w:t xml:space="preserve"> a</w:t>
      </w:r>
      <w:r w:rsidDel="00000000" w:rsidR="00000000" w:rsidRPr="00000000">
        <w:rPr>
          <w:sz w:val="16"/>
          <w:szCs w:val="16"/>
          <w:rtl w:val="0"/>
        </w:rPr>
        <w:t xml:space="preserve"> downturn or </w:t>
      </w:r>
      <w:r w:rsidDel="00000000" w:rsidR="00000000" w:rsidRPr="00000000">
        <w:rPr>
          <w:b w:val="1"/>
          <w:sz w:val="24"/>
          <w:szCs w:val="24"/>
          <w:highlight w:val="cyan"/>
          <w:u w:val="single"/>
          <w:rtl w:val="0"/>
        </w:rPr>
        <w:t xml:space="preserve">recession</w:t>
      </w:r>
      <w:r w:rsidDel="00000000" w:rsidR="00000000" w:rsidRPr="00000000">
        <w:rPr>
          <w:sz w:val="16"/>
          <w:szCs w:val="16"/>
          <w:rtl w:val="0"/>
        </w:rPr>
        <w:t xml:space="preserve">.</w:t>
      </w:r>
    </w:p>
    <w:p w:rsidR="00000000" w:rsidDel="00000000" w:rsidP="00000000" w:rsidRDefault="00000000" w:rsidRPr="00000000" w14:paraId="0000002A">
      <w:pPr>
        <w:spacing w:after="160" w:line="256.7994545454545" w:lineRule="auto"/>
        <w:rPr>
          <w:sz w:val="16"/>
          <w:szCs w:val="16"/>
        </w:rPr>
      </w:pPr>
      <w:r w:rsidDel="00000000" w:rsidR="00000000" w:rsidRPr="00000000">
        <w:rPr>
          <w:sz w:val="16"/>
          <w:szCs w:val="16"/>
          <w:rtl w:val="0"/>
        </w:rPr>
        <w:t xml:space="preserve">Ideally, by slowing down economic activity as a whole, the government can reduce demand relative to the economy’s productive capacity. This can give prices a chance to stabilize. Although critics have pointed out that raising interest rates makes it harder for businesses to respond to inflation by building new capacity, which would also help reduce inflation.</w:t>
      </w:r>
    </w:p>
    <w:p w:rsidR="00000000" w:rsidDel="00000000" w:rsidP="00000000" w:rsidRDefault="00000000" w:rsidRPr="00000000" w14:paraId="0000002B">
      <w:pPr>
        <w:spacing w:after="160" w:line="256.7994545454545" w:lineRule="auto"/>
        <w:rPr>
          <w:sz w:val="16"/>
          <w:szCs w:val="16"/>
        </w:rPr>
      </w:pPr>
      <w:r w:rsidDel="00000000" w:rsidR="00000000" w:rsidRPr="00000000">
        <w:rPr>
          <w:sz w:val="16"/>
          <w:szCs w:val="16"/>
          <w:rtl w:val="0"/>
        </w:rPr>
        <w:t xml:space="preserve">Historically, prolonged periods of </w:t>
      </w:r>
      <w:r w:rsidDel="00000000" w:rsidR="00000000" w:rsidRPr="00000000">
        <w:rPr>
          <w:sz w:val="24"/>
          <w:szCs w:val="24"/>
          <w:highlight w:val="cyan"/>
          <w:u w:val="single"/>
          <w:rtl w:val="0"/>
        </w:rPr>
        <w:t xml:space="preserve">high </w:t>
      </w:r>
      <w:r w:rsidDel="00000000" w:rsidR="00000000" w:rsidRPr="00000000">
        <w:rPr>
          <w:b w:val="1"/>
          <w:sz w:val="24"/>
          <w:szCs w:val="24"/>
          <w:highlight w:val="cyan"/>
          <w:u w:val="single"/>
          <w:rtl w:val="0"/>
        </w:rPr>
        <w:t xml:space="preserve">inflation</w:t>
      </w:r>
      <w:r w:rsidDel="00000000" w:rsidR="00000000" w:rsidRPr="00000000">
        <w:rPr>
          <w:sz w:val="16"/>
          <w:szCs w:val="16"/>
          <w:rtl w:val="0"/>
        </w:rPr>
        <w:t xml:space="preserve">, also known as stagflation when combined </w:t>
      </w:r>
      <w:r w:rsidDel="00000000" w:rsidR="00000000" w:rsidRPr="00000000">
        <w:rPr>
          <w:sz w:val="24"/>
          <w:szCs w:val="24"/>
          <w:highlight w:val="cyan"/>
          <w:u w:val="single"/>
          <w:rtl w:val="0"/>
        </w:rPr>
        <w:t xml:space="preserve">with </w:t>
      </w:r>
      <w:r w:rsidDel="00000000" w:rsidR="00000000" w:rsidRPr="00000000">
        <w:rPr>
          <w:b w:val="1"/>
          <w:sz w:val="24"/>
          <w:szCs w:val="24"/>
          <w:highlight w:val="cyan"/>
          <w:u w:val="single"/>
          <w:rtl w:val="0"/>
        </w:rPr>
        <w:t xml:space="preserve">stagnant</w:t>
      </w:r>
      <w:r w:rsidDel="00000000" w:rsidR="00000000" w:rsidRPr="00000000">
        <w:rPr>
          <w:sz w:val="24"/>
          <w:szCs w:val="24"/>
          <w:u w:val="single"/>
          <w:rtl w:val="0"/>
        </w:rPr>
        <w:t xml:space="preserve"> economic </w:t>
      </w:r>
      <w:r w:rsidDel="00000000" w:rsidR="00000000" w:rsidRPr="00000000">
        <w:rPr>
          <w:b w:val="1"/>
          <w:sz w:val="24"/>
          <w:szCs w:val="24"/>
          <w:highlight w:val="cyan"/>
          <w:u w:val="single"/>
          <w:rtl w:val="0"/>
        </w:rPr>
        <w:t xml:space="preserve">growth</w:t>
      </w:r>
      <w:r w:rsidDel="00000000" w:rsidR="00000000" w:rsidRPr="00000000">
        <w:rPr>
          <w:sz w:val="24"/>
          <w:szCs w:val="24"/>
          <w:rtl w:val="0"/>
        </w:rPr>
        <w:t xml:space="preserve">,</w:t>
      </w:r>
      <w:r w:rsidDel="00000000" w:rsidR="00000000" w:rsidRPr="00000000">
        <w:rPr>
          <w:sz w:val="16"/>
          <w:szCs w:val="16"/>
          <w:rtl w:val="0"/>
        </w:rPr>
        <w:t xml:space="preserve"> have sometimes </w:t>
      </w:r>
      <w:r w:rsidDel="00000000" w:rsidR="00000000" w:rsidRPr="00000000">
        <w:rPr>
          <w:sz w:val="24"/>
          <w:szCs w:val="24"/>
          <w:highlight w:val="cyan"/>
          <w:u w:val="single"/>
          <w:rtl w:val="0"/>
        </w:rPr>
        <w:t xml:space="preserve">led to </w:t>
      </w:r>
      <w:r w:rsidDel="00000000" w:rsidR="00000000" w:rsidRPr="00000000">
        <w:rPr>
          <w:b w:val="1"/>
          <w:sz w:val="24"/>
          <w:szCs w:val="24"/>
          <w:highlight w:val="cyan"/>
          <w:u w:val="single"/>
          <w:rtl w:val="0"/>
        </w:rPr>
        <w:t xml:space="preserve">recessions</w:t>
      </w:r>
      <w:r w:rsidDel="00000000" w:rsidR="00000000" w:rsidRPr="00000000">
        <w:rPr>
          <w:sz w:val="16"/>
          <w:szCs w:val="16"/>
          <w:rtl w:val="0"/>
        </w:rPr>
        <w:t xml:space="preserve">. For example, </w:t>
      </w:r>
      <w:r w:rsidDel="00000000" w:rsidR="00000000" w:rsidRPr="00000000">
        <w:rPr>
          <w:sz w:val="24"/>
          <w:szCs w:val="24"/>
          <w:highlight w:val="cyan"/>
          <w:u w:val="single"/>
          <w:rtl w:val="0"/>
        </w:rPr>
        <w:t xml:space="preserve">during the</w:t>
      </w:r>
      <w:r w:rsidDel="00000000" w:rsidR="00000000" w:rsidRPr="00000000">
        <w:rPr>
          <w:sz w:val="24"/>
          <w:szCs w:val="24"/>
          <w:u w:val="single"/>
          <w:rtl w:val="0"/>
        </w:rPr>
        <w:t xml:space="preserve"> 19</w:t>
      </w:r>
      <w:r w:rsidDel="00000000" w:rsidR="00000000" w:rsidRPr="00000000">
        <w:rPr>
          <w:sz w:val="24"/>
          <w:szCs w:val="24"/>
          <w:highlight w:val="cyan"/>
          <w:u w:val="single"/>
          <w:rtl w:val="0"/>
        </w:rPr>
        <w:t xml:space="preserve">70s</w:t>
      </w:r>
      <w:r w:rsidDel="00000000" w:rsidR="00000000" w:rsidRPr="00000000">
        <w:rPr>
          <w:sz w:val="16"/>
          <w:szCs w:val="16"/>
          <w:rtl w:val="0"/>
        </w:rPr>
        <w:t xml:space="preserve">, the U.S. faced both </w:t>
      </w:r>
      <w:r w:rsidDel="00000000" w:rsidR="00000000" w:rsidRPr="00000000">
        <w:rPr>
          <w:b w:val="1"/>
          <w:sz w:val="24"/>
          <w:szCs w:val="24"/>
          <w:u w:val="single"/>
          <w:rtl w:val="0"/>
        </w:rPr>
        <w:t xml:space="preserve">high </w:t>
      </w:r>
      <w:r w:rsidDel="00000000" w:rsidR="00000000" w:rsidRPr="00000000">
        <w:rPr>
          <w:b w:val="1"/>
          <w:sz w:val="24"/>
          <w:szCs w:val="24"/>
          <w:highlight w:val="cyan"/>
          <w:u w:val="single"/>
          <w:rtl w:val="0"/>
        </w:rPr>
        <w:t xml:space="preserve">inflation</w:t>
      </w:r>
      <w:r w:rsidDel="00000000" w:rsidR="00000000" w:rsidRPr="00000000">
        <w:rPr>
          <w:sz w:val="24"/>
          <w:szCs w:val="24"/>
          <w:highlight w:val="cyan"/>
          <w:u w:val="single"/>
          <w:rtl w:val="0"/>
        </w:rPr>
        <w:t xml:space="preserve"> and</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rising </w:t>
      </w:r>
      <w:r w:rsidDel="00000000" w:rsidR="00000000" w:rsidRPr="00000000">
        <w:rPr>
          <w:b w:val="1"/>
          <w:sz w:val="24"/>
          <w:szCs w:val="24"/>
          <w:highlight w:val="cyan"/>
          <w:u w:val="single"/>
          <w:rtl w:val="0"/>
        </w:rPr>
        <w:t xml:space="preserve">unemployment</w:t>
      </w:r>
      <w:r w:rsidDel="00000000" w:rsidR="00000000" w:rsidRPr="00000000">
        <w:rPr>
          <w:sz w:val="16"/>
          <w:szCs w:val="16"/>
          <w:rtl w:val="0"/>
        </w:rPr>
        <w:t xml:space="preserve">, eventually </w:t>
      </w:r>
      <w:r w:rsidDel="00000000" w:rsidR="00000000" w:rsidRPr="00000000">
        <w:rPr>
          <w:sz w:val="24"/>
          <w:szCs w:val="24"/>
          <w:highlight w:val="cyan"/>
          <w:u w:val="single"/>
          <w:rtl w:val="0"/>
        </w:rPr>
        <w:t xml:space="preserve">resulting in</w:t>
      </w:r>
      <w:r w:rsidDel="00000000" w:rsidR="00000000" w:rsidRPr="00000000">
        <w:rPr>
          <w:sz w:val="24"/>
          <w:szCs w:val="24"/>
          <w:u w:val="single"/>
          <w:rtl w:val="0"/>
        </w:rPr>
        <w:t xml:space="preserve"> a </w:t>
      </w:r>
      <w:r w:rsidDel="00000000" w:rsidR="00000000" w:rsidRPr="00000000">
        <w:rPr>
          <w:sz w:val="24"/>
          <w:szCs w:val="24"/>
          <w:highlight w:val="cyan"/>
          <w:u w:val="single"/>
          <w:rtl w:val="0"/>
        </w:rPr>
        <w:t xml:space="preserve">recession</w:t>
      </w:r>
      <w:r w:rsidDel="00000000" w:rsidR="00000000" w:rsidRPr="00000000">
        <w:rPr>
          <w:sz w:val="16"/>
          <w:szCs w:val="16"/>
          <w:rtl w:val="0"/>
        </w:rPr>
        <w:t xml:space="preserve">. When prices outpace wage growth, consumers’ purchasing power weakens, leading to decreased demand for goods and services. This decreased demand can slow down economic activity, potentially tipping the economy into a recession if conditions persist.</w:t>
      </w:r>
    </w:p>
    <w:p w:rsidR="00000000" w:rsidDel="00000000" w:rsidP="00000000" w:rsidRDefault="00000000" w:rsidRPr="00000000" w14:paraId="0000002C">
      <w:pPr>
        <w:spacing w:after="160" w:line="256.7994545454545" w:lineRule="auto"/>
        <w:rPr>
          <w:sz w:val="16"/>
          <w:szCs w:val="16"/>
        </w:rPr>
      </w:pPr>
      <w:r w:rsidDel="00000000" w:rsidR="00000000" w:rsidRPr="00000000">
        <w:rPr>
          <w:b w:val="1"/>
          <w:sz w:val="24"/>
          <w:szCs w:val="24"/>
          <w:highlight w:val="cyan"/>
          <w:u w:val="single"/>
          <w:rtl w:val="0"/>
        </w:rPr>
        <w:t xml:space="preserve">Recession</w:t>
      </w:r>
      <w:r w:rsidDel="00000000" w:rsidR="00000000" w:rsidRPr="00000000">
        <w:rPr>
          <w:sz w:val="16"/>
          <w:szCs w:val="16"/>
          <w:rtl w:val="0"/>
        </w:rPr>
        <w:t xml:space="preserve"> isn’t inevitable </w:t>
      </w:r>
      <w:r w:rsidDel="00000000" w:rsidR="00000000" w:rsidRPr="00000000">
        <w:rPr>
          <w:sz w:val="24"/>
          <w:szCs w:val="24"/>
          <w:highlight w:val="cyan"/>
          <w:u w:val="single"/>
          <w:rtl w:val="0"/>
        </w:rPr>
        <w:t xml:space="preserve">in</w:t>
      </w:r>
      <w:r w:rsidDel="00000000" w:rsidR="00000000" w:rsidRPr="00000000">
        <w:rPr>
          <w:sz w:val="24"/>
          <w:szCs w:val="24"/>
          <w:u w:val="single"/>
          <w:rtl w:val="0"/>
        </w:rPr>
        <w:t xml:space="preserve"> the face of </w:t>
      </w:r>
      <w:r w:rsidDel="00000000" w:rsidR="00000000" w:rsidRPr="00000000">
        <w:rPr>
          <w:sz w:val="24"/>
          <w:szCs w:val="24"/>
          <w:highlight w:val="cyan"/>
          <w:u w:val="single"/>
          <w:rtl w:val="0"/>
        </w:rPr>
        <w:t xml:space="preserve">inflation</w:t>
      </w:r>
      <w:r w:rsidDel="00000000" w:rsidR="00000000" w:rsidRPr="00000000">
        <w:rPr>
          <w:sz w:val="16"/>
          <w:szCs w:val="16"/>
          <w:rtl w:val="0"/>
        </w:rPr>
        <w:t xml:space="preserve">, but it </w:t>
      </w:r>
      <w:r w:rsidDel="00000000" w:rsidR="00000000" w:rsidRPr="00000000">
        <w:rPr>
          <w:sz w:val="24"/>
          <w:szCs w:val="24"/>
          <w:highlight w:val="cyan"/>
          <w:u w:val="single"/>
          <w:rtl w:val="0"/>
        </w:rPr>
        <w:t xml:space="preserve">is </w:t>
      </w:r>
      <w:r w:rsidDel="00000000" w:rsidR="00000000" w:rsidRPr="00000000">
        <w:rPr>
          <w:b w:val="1"/>
          <w:sz w:val="24"/>
          <w:szCs w:val="24"/>
          <w:highlight w:val="cyan"/>
          <w:u w:val="single"/>
          <w:rtl w:val="0"/>
        </w:rPr>
        <w:t xml:space="preserve">common</w:t>
      </w:r>
      <w:r w:rsidDel="00000000" w:rsidR="00000000" w:rsidRPr="00000000">
        <w:rPr>
          <w:sz w:val="16"/>
          <w:szCs w:val="16"/>
          <w:rtl w:val="0"/>
        </w:rPr>
        <w:t xml:space="preserve"> and hard to avoid.</w:t>
      </w:r>
    </w:p>
    <w:p w:rsidR="00000000" w:rsidDel="00000000" w:rsidP="00000000" w:rsidRDefault="00000000" w:rsidRPr="00000000" w14:paraId="0000002D">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1gmqczoemcrk" w:id="3"/>
      <w:bookmarkEnd w:id="3"/>
      <w:r w:rsidDel="00000000" w:rsidR="00000000" w:rsidRPr="00000000">
        <w:rPr>
          <w:rtl w:val="0"/>
        </w:rPr>
        <w:t xml:space="preserve">Decline</w:t>
      </w:r>
    </w:p>
    <w:p w:rsidR="00000000" w:rsidDel="00000000" w:rsidP="00000000" w:rsidRDefault="00000000" w:rsidRPr="00000000" w14:paraId="0000002F">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0">
      <w:pPr>
        <w:pStyle w:val="Heading4"/>
        <w:keepNext w:val="0"/>
        <w:keepLines w:val="0"/>
        <w:spacing w:before="40" w:line="303.4914545454546" w:lineRule="auto"/>
        <w:rPr>
          <w:sz w:val="28"/>
          <w:szCs w:val="28"/>
        </w:rPr>
      </w:pPr>
      <w:bookmarkStart w:colFirst="0" w:colLast="0" w:name="_heading=h.bo2k5hrpg65s" w:id="4"/>
      <w:bookmarkEnd w:id="4"/>
      <w:r w:rsidDel="00000000" w:rsidR="00000000" w:rsidRPr="00000000">
        <w:rPr>
          <w:sz w:val="28"/>
          <w:szCs w:val="28"/>
          <w:rtl w:val="0"/>
        </w:rPr>
        <w:t xml:space="preserve">Inflation </w:t>
      </w:r>
      <w:r w:rsidDel="00000000" w:rsidR="00000000" w:rsidRPr="00000000">
        <w:rPr>
          <w:sz w:val="28"/>
          <w:szCs w:val="28"/>
          <w:u w:val="single"/>
          <w:rtl w:val="0"/>
        </w:rPr>
        <w:t xml:space="preserve">inevitably</w:t>
      </w:r>
      <w:r w:rsidDel="00000000" w:rsidR="00000000" w:rsidRPr="00000000">
        <w:rPr>
          <w:sz w:val="28"/>
          <w:szCs w:val="28"/>
          <w:rtl w:val="0"/>
        </w:rPr>
        <w:t xml:space="preserve"> leads to an </w:t>
      </w:r>
      <w:r w:rsidDel="00000000" w:rsidR="00000000" w:rsidRPr="00000000">
        <w:rPr>
          <w:sz w:val="28"/>
          <w:szCs w:val="28"/>
          <w:u w:val="single"/>
          <w:rtl w:val="0"/>
        </w:rPr>
        <w:t xml:space="preserve">inequality-fueled</w:t>
      </w:r>
      <w:r w:rsidDel="00000000" w:rsidR="00000000" w:rsidRPr="00000000">
        <w:rPr>
          <w:sz w:val="28"/>
          <w:szCs w:val="28"/>
          <w:rtl w:val="0"/>
        </w:rPr>
        <w:t xml:space="preserve"> economic </w:t>
      </w:r>
      <w:r w:rsidDel="00000000" w:rsidR="00000000" w:rsidRPr="00000000">
        <w:rPr>
          <w:sz w:val="28"/>
          <w:szCs w:val="28"/>
          <w:u w:val="single"/>
          <w:rtl w:val="0"/>
        </w:rPr>
        <w:t xml:space="preserve">decline</w:t>
      </w:r>
      <w:r w:rsidDel="00000000" w:rsidR="00000000" w:rsidRPr="00000000">
        <w:rPr>
          <w:sz w:val="28"/>
          <w:szCs w:val="28"/>
          <w:rtl w:val="0"/>
        </w:rPr>
        <w:t xml:space="preserve">.</w:t>
      </w:r>
    </w:p>
    <w:p w:rsidR="00000000" w:rsidDel="00000000" w:rsidP="00000000" w:rsidRDefault="00000000" w:rsidRPr="00000000" w14:paraId="00000031">
      <w:pPr>
        <w:spacing w:after="160" w:line="256.7994545454545" w:lineRule="auto"/>
        <w:rPr>
          <w:sz w:val="22"/>
          <w:szCs w:val="22"/>
        </w:rPr>
      </w:pPr>
      <w:r w:rsidDel="00000000" w:rsidR="00000000" w:rsidRPr="00000000">
        <w:rPr>
          <w:b w:val="1"/>
          <w:sz w:val="26"/>
          <w:szCs w:val="26"/>
          <w:u w:val="single"/>
          <w:rtl w:val="0"/>
        </w:rPr>
        <w:t xml:space="preserve">Israel ’24</w:t>
      </w:r>
      <w:r w:rsidDel="00000000" w:rsidR="00000000" w:rsidRPr="00000000">
        <w:rPr>
          <w:b w:val="1"/>
          <w:sz w:val="28"/>
          <w:szCs w:val="28"/>
          <w:rtl w:val="0"/>
        </w:rPr>
        <w:t xml:space="preserve"> </w:t>
      </w:r>
      <w:r w:rsidDel="00000000" w:rsidR="00000000" w:rsidRPr="00000000">
        <w:rPr>
          <w:sz w:val="22"/>
          <w:szCs w:val="22"/>
          <w:rtl w:val="0"/>
        </w:rPr>
        <w:t xml:space="preserve">[Karl-Friedrich; June 19; MA and BA in Economics, PhD in Economics, Professor of economics at Western Catholic University; GIS Reports, “The long-term effects of inflation include rising inequality,”</w:t>
      </w:r>
      <w:hyperlink r:id="rId11">
        <w:r w:rsidDel="00000000" w:rsidR="00000000" w:rsidRPr="00000000">
          <w:rPr>
            <w:sz w:val="22"/>
            <w:szCs w:val="22"/>
            <w:rtl w:val="0"/>
          </w:rPr>
          <w:t xml:space="preserve"> </w:t>
        </w:r>
      </w:hyperlink>
      <w:hyperlink r:id="rId12">
        <w:r w:rsidDel="00000000" w:rsidR="00000000" w:rsidRPr="00000000">
          <w:rPr>
            <w:color w:val="1155cc"/>
            <w:sz w:val="22"/>
            <w:szCs w:val="22"/>
            <w:u w:val="single"/>
            <w:rtl w:val="0"/>
          </w:rPr>
          <w:t xml:space="preserve">https://www.gisreportsonline.com/r/inflation-inequality-growth-economy/</w:t>
        </w:r>
      </w:hyperlink>
      <w:r w:rsidDel="00000000" w:rsidR="00000000" w:rsidRPr="00000000">
        <w:rPr>
          <w:sz w:val="22"/>
          <w:szCs w:val="22"/>
          <w:rtl w:val="0"/>
        </w:rPr>
        <w:t xml:space="preserve">; accessed 6/29/25] // Isegora</w:t>
      </w:r>
    </w:p>
    <w:p w:rsidR="00000000" w:rsidDel="00000000" w:rsidP="00000000" w:rsidRDefault="00000000" w:rsidRPr="00000000" w14:paraId="00000032">
      <w:pPr>
        <w:spacing w:after="160" w:line="256.7994545454545" w:lineRule="auto"/>
        <w:rPr>
          <w:b w:val="1"/>
          <w:sz w:val="24"/>
          <w:szCs w:val="24"/>
          <w:highlight w:val="cyan"/>
          <w:u w:val="single"/>
        </w:rPr>
      </w:pPr>
      <w:r w:rsidDel="00000000" w:rsidR="00000000" w:rsidRPr="00000000">
        <w:rPr>
          <w:b w:val="1"/>
          <w:sz w:val="24"/>
          <w:szCs w:val="24"/>
          <w:highlight w:val="cyan"/>
          <w:u w:val="single"/>
          <w:rtl w:val="0"/>
        </w:rPr>
        <w:t xml:space="preserve">Inflation</w:t>
      </w:r>
      <w:r w:rsidDel="00000000" w:rsidR="00000000" w:rsidRPr="00000000">
        <w:rPr>
          <w:sz w:val="24"/>
          <w:szCs w:val="24"/>
          <w:highlight w:val="cyan"/>
          <w:u w:val="single"/>
          <w:rtl w:val="0"/>
        </w:rPr>
        <w:t xml:space="preserve"> increases </w:t>
      </w:r>
      <w:r w:rsidDel="00000000" w:rsidR="00000000" w:rsidRPr="00000000">
        <w:rPr>
          <w:b w:val="1"/>
          <w:sz w:val="24"/>
          <w:szCs w:val="24"/>
          <w:highlight w:val="cyan"/>
          <w:u w:val="single"/>
          <w:rtl w:val="0"/>
        </w:rPr>
        <w:t xml:space="preserve">inequality</w:t>
      </w:r>
    </w:p>
    <w:p w:rsidR="00000000" w:rsidDel="00000000" w:rsidP="00000000" w:rsidRDefault="00000000" w:rsidRPr="00000000" w14:paraId="00000033">
      <w:pPr>
        <w:spacing w:after="160" w:line="256.7994545454545" w:lineRule="auto"/>
        <w:rPr>
          <w:sz w:val="16"/>
          <w:szCs w:val="16"/>
        </w:rPr>
      </w:pPr>
      <w:r w:rsidDel="00000000" w:rsidR="00000000" w:rsidRPr="00000000">
        <w:rPr>
          <w:sz w:val="16"/>
          <w:szCs w:val="16"/>
          <w:rtl w:val="0"/>
        </w:rPr>
        <w:t xml:space="preserve">The growing demand for long-term assets that protect against inflation can be seen as a sort of self-defense mechanism. When inflation persists over the long term, a cultural and social learning process sets in. </w:t>
      </w:r>
    </w:p>
    <w:p w:rsidR="00000000" w:rsidDel="00000000" w:rsidP="00000000" w:rsidRDefault="00000000" w:rsidRPr="00000000" w14:paraId="00000034">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4"/>
          <w:szCs w:val="24"/>
          <w:u w:val="single"/>
          <w:rtl w:val="0"/>
        </w:rPr>
        <w:t xml:space="preserve">simplest</w:t>
      </w:r>
      <w:r w:rsidDel="00000000" w:rsidR="00000000" w:rsidRPr="00000000">
        <w:rPr>
          <w:sz w:val="16"/>
          <w:szCs w:val="16"/>
          <w:rtl w:val="0"/>
        </w:rPr>
        <w:t xml:space="preserve"> form of </w:t>
      </w:r>
      <w:r w:rsidDel="00000000" w:rsidR="00000000" w:rsidRPr="00000000">
        <w:rPr>
          <w:b w:val="1"/>
          <w:sz w:val="24"/>
          <w:szCs w:val="24"/>
          <w:u w:val="single"/>
          <w:rtl w:val="0"/>
        </w:rPr>
        <w:t xml:space="preserve">saving</w:t>
      </w:r>
      <w:r w:rsidDel="00000000" w:rsidR="00000000" w:rsidRPr="00000000">
        <w:rPr>
          <w:sz w:val="24"/>
          <w:szCs w:val="24"/>
          <w:u w:val="single"/>
          <w:rtl w:val="0"/>
        </w:rPr>
        <w:t xml:space="preserve"> is to put</w:t>
      </w:r>
      <w:r w:rsidDel="00000000" w:rsidR="00000000" w:rsidRPr="00000000">
        <w:rPr>
          <w:sz w:val="16"/>
          <w:szCs w:val="16"/>
          <w:rtl w:val="0"/>
        </w:rPr>
        <w:t xml:space="preserve"> some </w:t>
      </w:r>
      <w:r w:rsidDel="00000000" w:rsidR="00000000" w:rsidRPr="00000000">
        <w:rPr>
          <w:b w:val="1"/>
          <w:sz w:val="24"/>
          <w:szCs w:val="24"/>
          <w:u w:val="single"/>
          <w:rtl w:val="0"/>
        </w:rPr>
        <w:t xml:space="preserve">money aside</w:t>
      </w:r>
      <w:r w:rsidDel="00000000" w:rsidR="00000000" w:rsidRPr="00000000">
        <w:rPr>
          <w:sz w:val="24"/>
          <w:szCs w:val="24"/>
          <w:rtl w:val="0"/>
        </w:rPr>
        <w:t xml:space="preserve">. </w:t>
      </w:r>
      <w:r w:rsidDel="00000000" w:rsidR="00000000" w:rsidRPr="00000000">
        <w:rPr>
          <w:sz w:val="24"/>
          <w:szCs w:val="24"/>
          <w:u w:val="single"/>
          <w:rtl w:val="0"/>
        </w:rPr>
        <w:t xml:space="preserve">It has</w:t>
      </w:r>
      <w:r w:rsidDel="00000000" w:rsidR="00000000" w:rsidRPr="00000000">
        <w:rPr>
          <w:sz w:val="16"/>
          <w:szCs w:val="16"/>
          <w:rtl w:val="0"/>
        </w:rPr>
        <w:t xml:space="preserve"> also </w:t>
      </w:r>
      <w:r w:rsidDel="00000000" w:rsidR="00000000" w:rsidRPr="00000000">
        <w:rPr>
          <w:sz w:val="24"/>
          <w:szCs w:val="24"/>
          <w:u w:val="single"/>
          <w:rtl w:val="0"/>
        </w:rPr>
        <w:t xml:space="preserve">been</w:t>
      </w:r>
      <w:r w:rsidDel="00000000" w:rsidR="00000000" w:rsidRPr="00000000">
        <w:rPr>
          <w:sz w:val="16"/>
          <w:szCs w:val="16"/>
          <w:rtl w:val="0"/>
        </w:rPr>
        <w:t xml:space="preserve">, for a long time, a </w:t>
      </w:r>
      <w:r w:rsidDel="00000000" w:rsidR="00000000" w:rsidRPr="00000000">
        <w:rPr>
          <w:b w:val="1"/>
          <w:sz w:val="24"/>
          <w:szCs w:val="24"/>
          <w:u w:val="single"/>
          <w:rtl w:val="0"/>
        </w:rPr>
        <w:t xml:space="preserve">common</w:t>
      </w:r>
      <w:r w:rsidDel="00000000" w:rsidR="00000000" w:rsidRPr="00000000">
        <w:rPr>
          <w:sz w:val="16"/>
          <w:szCs w:val="16"/>
          <w:rtl w:val="0"/>
        </w:rPr>
        <w:t xml:space="preserve"> form of saving </w:t>
      </w:r>
      <w:r w:rsidDel="00000000" w:rsidR="00000000" w:rsidRPr="00000000">
        <w:rPr>
          <w:sz w:val="24"/>
          <w:szCs w:val="24"/>
          <w:u w:val="single"/>
          <w:rtl w:val="0"/>
        </w:rPr>
        <w:t xml:space="preserve">in </w:t>
      </w:r>
      <w:r w:rsidDel="00000000" w:rsidR="00000000" w:rsidRPr="00000000">
        <w:rPr>
          <w:b w:val="1"/>
          <w:sz w:val="24"/>
          <w:szCs w:val="24"/>
          <w:u w:val="single"/>
          <w:rtl w:val="0"/>
        </w:rPr>
        <w:t xml:space="preserve">low-income households</w:t>
      </w:r>
      <w:r w:rsidDel="00000000" w:rsidR="00000000" w:rsidRPr="00000000">
        <w:rPr>
          <w:sz w:val="16"/>
          <w:szCs w:val="16"/>
          <w:rtl w:val="0"/>
        </w:rPr>
        <w:t xml:space="preserve">. The more people understand that this strategy no longer works, the more society will be caught up in a maelstrom of asset price inflation. More and more </w:t>
      </w:r>
      <w:r w:rsidDel="00000000" w:rsidR="00000000" w:rsidRPr="00000000">
        <w:rPr>
          <w:sz w:val="24"/>
          <w:szCs w:val="24"/>
          <w:u w:val="single"/>
          <w:rtl w:val="0"/>
        </w:rPr>
        <w:t xml:space="preserve">people are </w:t>
      </w:r>
      <w:r w:rsidDel="00000000" w:rsidR="00000000" w:rsidRPr="00000000">
        <w:rPr>
          <w:b w:val="1"/>
          <w:sz w:val="24"/>
          <w:szCs w:val="24"/>
          <w:u w:val="single"/>
          <w:rtl w:val="0"/>
        </w:rPr>
        <w:t xml:space="preserve">buying property</w:t>
      </w:r>
      <w:r w:rsidDel="00000000" w:rsidR="00000000" w:rsidRPr="00000000">
        <w:rPr>
          <w:sz w:val="16"/>
          <w:szCs w:val="16"/>
          <w:rtl w:val="0"/>
        </w:rPr>
        <w:t xml:space="preserve">, for example, not to live in or rent out, but </w:t>
      </w:r>
      <w:r w:rsidDel="00000000" w:rsidR="00000000" w:rsidRPr="00000000">
        <w:rPr>
          <w:sz w:val="24"/>
          <w:szCs w:val="24"/>
          <w:u w:val="single"/>
          <w:rtl w:val="0"/>
        </w:rPr>
        <w:t xml:space="preserve">to</w:t>
      </w:r>
      <w:r w:rsidDel="00000000" w:rsidR="00000000" w:rsidRPr="00000000">
        <w:rPr>
          <w:sz w:val="16"/>
          <w:szCs w:val="16"/>
          <w:rtl w:val="0"/>
        </w:rPr>
        <w:t xml:space="preserve"> park their savings and </w:t>
      </w:r>
      <w:r w:rsidDel="00000000" w:rsidR="00000000" w:rsidRPr="00000000">
        <w:rPr>
          <w:b w:val="1"/>
          <w:sz w:val="24"/>
          <w:szCs w:val="24"/>
          <w:u w:val="single"/>
          <w:rtl w:val="0"/>
        </w:rPr>
        <w:t xml:space="preserve">protect</w:t>
      </w:r>
      <w:r w:rsidDel="00000000" w:rsidR="00000000" w:rsidRPr="00000000">
        <w:rPr>
          <w:sz w:val="24"/>
          <w:szCs w:val="24"/>
          <w:u w:val="single"/>
          <w:rtl w:val="0"/>
        </w:rPr>
        <w:t xml:space="preserve"> them from </w:t>
      </w:r>
      <w:r w:rsidDel="00000000" w:rsidR="00000000" w:rsidRPr="00000000">
        <w:rPr>
          <w:b w:val="1"/>
          <w:sz w:val="24"/>
          <w:szCs w:val="24"/>
          <w:u w:val="single"/>
          <w:rtl w:val="0"/>
        </w:rPr>
        <w:t xml:space="preserve">erosion</w:t>
      </w:r>
      <w:r w:rsidDel="00000000" w:rsidR="00000000" w:rsidRPr="00000000">
        <w:rPr>
          <w:sz w:val="16"/>
          <w:szCs w:val="16"/>
          <w:rtl w:val="0"/>
        </w:rPr>
        <w:t xml:space="preserve">. That explains the high vacancy rates in cities such as London, Paris and New York City. </w:t>
      </w:r>
    </w:p>
    <w:p w:rsidR="00000000" w:rsidDel="00000000" w:rsidP="00000000" w:rsidRDefault="00000000" w:rsidRPr="00000000" w14:paraId="00000035">
      <w:pPr>
        <w:spacing w:after="160" w:line="256.7994545454545" w:lineRule="auto"/>
        <w:rPr>
          <w:sz w:val="16"/>
          <w:szCs w:val="16"/>
        </w:rPr>
      </w:pPr>
      <w:r w:rsidDel="00000000" w:rsidR="00000000" w:rsidRPr="00000000">
        <w:rPr>
          <w:sz w:val="22"/>
          <w:szCs w:val="22"/>
          <w:u w:val="single"/>
          <w:rtl w:val="0"/>
        </w:rPr>
        <w:t xml:space="preserve">The</w:t>
      </w:r>
      <w:r w:rsidDel="00000000" w:rsidR="00000000" w:rsidRPr="00000000">
        <w:rPr>
          <w:sz w:val="16"/>
          <w:szCs w:val="16"/>
          <w:rtl w:val="0"/>
        </w:rPr>
        <w:t xml:space="preserve"> ever-</w:t>
      </w:r>
      <w:r w:rsidDel="00000000" w:rsidR="00000000" w:rsidRPr="00000000">
        <w:rPr>
          <w:b w:val="1"/>
          <w:sz w:val="24"/>
          <w:szCs w:val="24"/>
          <w:u w:val="single"/>
          <w:rtl w:val="0"/>
        </w:rPr>
        <w:t xml:space="preserve">increasing </w:t>
      </w:r>
      <w:r w:rsidDel="00000000" w:rsidR="00000000" w:rsidRPr="00000000">
        <w:rPr>
          <w:b w:val="1"/>
          <w:sz w:val="24"/>
          <w:szCs w:val="24"/>
          <w:highlight w:val="cyan"/>
          <w:u w:val="single"/>
          <w:rtl w:val="0"/>
        </w:rPr>
        <w:t xml:space="preserve">demand</w:t>
      </w:r>
      <w:r w:rsidDel="00000000" w:rsidR="00000000" w:rsidRPr="00000000">
        <w:rPr>
          <w:sz w:val="22"/>
          <w:szCs w:val="22"/>
          <w:u w:val="single"/>
          <w:rtl w:val="0"/>
        </w:rPr>
        <w:t xml:space="preserve"> for</w:t>
      </w:r>
      <w:r w:rsidDel="00000000" w:rsidR="00000000" w:rsidRPr="00000000">
        <w:rPr>
          <w:sz w:val="16"/>
          <w:szCs w:val="16"/>
          <w:rtl w:val="0"/>
        </w:rPr>
        <w:t xml:space="preserve"> long-term </w:t>
      </w:r>
      <w:r w:rsidDel="00000000" w:rsidR="00000000" w:rsidRPr="00000000">
        <w:rPr>
          <w:b w:val="1"/>
          <w:sz w:val="24"/>
          <w:szCs w:val="24"/>
          <w:u w:val="single"/>
          <w:rtl w:val="0"/>
        </w:rPr>
        <w:t xml:space="preserve">assets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means</w:t>
      </w:r>
      <w:r w:rsidDel="00000000" w:rsidR="00000000" w:rsidRPr="00000000">
        <w:rPr>
          <w:sz w:val="16"/>
          <w:szCs w:val="16"/>
          <w:rtl w:val="0"/>
        </w:rPr>
        <w:t xml:space="preserve"> that asset </w:t>
      </w:r>
      <w:r w:rsidDel="00000000" w:rsidR="00000000" w:rsidRPr="00000000">
        <w:rPr>
          <w:sz w:val="24"/>
          <w:szCs w:val="24"/>
          <w:highlight w:val="cyan"/>
          <w:u w:val="single"/>
          <w:rtl w:val="0"/>
        </w:rPr>
        <w:t xml:space="preserve">prices</w:t>
      </w:r>
      <w:r w:rsidDel="00000000" w:rsidR="00000000" w:rsidRPr="00000000">
        <w:rPr>
          <w:sz w:val="16"/>
          <w:szCs w:val="16"/>
          <w:rtl w:val="0"/>
        </w:rPr>
        <w:t xml:space="preserve"> tend to </w:t>
      </w:r>
      <w:r w:rsidDel="00000000" w:rsidR="00000000" w:rsidRPr="00000000">
        <w:rPr>
          <w:b w:val="1"/>
          <w:sz w:val="24"/>
          <w:szCs w:val="24"/>
          <w:highlight w:val="cyan"/>
          <w:u w:val="single"/>
          <w:rtl w:val="0"/>
        </w:rPr>
        <w:t xml:space="preserve">rise</w:t>
      </w:r>
      <w:r w:rsidDel="00000000" w:rsidR="00000000" w:rsidRPr="00000000">
        <w:rPr>
          <w:sz w:val="16"/>
          <w:szCs w:val="16"/>
          <w:rtl w:val="0"/>
        </w:rPr>
        <w:t xml:space="preserve"> faster and faster, </w:t>
      </w:r>
      <w:r w:rsidDel="00000000" w:rsidR="00000000" w:rsidRPr="00000000">
        <w:rPr>
          <w:sz w:val="24"/>
          <w:szCs w:val="24"/>
          <w:u w:val="single"/>
          <w:rtl w:val="0"/>
        </w:rPr>
        <w:t xml:space="preserve">and</w:t>
      </w:r>
      <w:r w:rsidDel="00000000" w:rsidR="00000000" w:rsidRPr="00000000">
        <w:rPr>
          <w:sz w:val="16"/>
          <w:szCs w:val="16"/>
          <w:rtl w:val="0"/>
        </w:rPr>
        <w:t xml:space="preserve"> people’s </w:t>
      </w:r>
      <w:r w:rsidDel="00000000" w:rsidR="00000000" w:rsidRPr="00000000">
        <w:rPr>
          <w:sz w:val="24"/>
          <w:szCs w:val="24"/>
          <w:highlight w:val="cyan"/>
          <w:u w:val="single"/>
          <w:rtl w:val="0"/>
        </w:rPr>
        <w:t xml:space="preserve">incomes</w:t>
      </w:r>
      <w:r w:rsidDel="00000000" w:rsidR="00000000" w:rsidRPr="00000000">
        <w:rPr>
          <w:sz w:val="24"/>
          <w:szCs w:val="24"/>
          <w:u w:val="single"/>
          <w:rtl w:val="0"/>
        </w:rPr>
        <w:t xml:space="preserve"> are </w:t>
      </w:r>
      <w:r w:rsidDel="00000000" w:rsidR="00000000" w:rsidRPr="00000000">
        <w:rPr>
          <w:b w:val="1"/>
          <w:sz w:val="24"/>
          <w:szCs w:val="24"/>
          <w:highlight w:val="cyan"/>
          <w:u w:val="single"/>
          <w:rtl w:val="0"/>
        </w:rPr>
        <w:t xml:space="preserve">lagging behind</w:t>
      </w:r>
      <w:r w:rsidDel="00000000" w:rsidR="00000000" w:rsidRPr="00000000">
        <w:rPr>
          <w:sz w:val="16"/>
          <w:szCs w:val="16"/>
          <w:rtl w:val="0"/>
        </w:rPr>
        <w:t xml:space="preserve">. The </w:t>
      </w:r>
      <w:r w:rsidDel="00000000" w:rsidR="00000000" w:rsidRPr="00000000">
        <w:rPr>
          <w:sz w:val="24"/>
          <w:szCs w:val="24"/>
          <w:highlight w:val="cyan"/>
          <w:u w:val="single"/>
          <w:rtl w:val="0"/>
        </w:rPr>
        <w:t xml:space="preserve">wealthy</w:t>
      </w:r>
      <w:r w:rsidDel="00000000" w:rsidR="00000000" w:rsidRPr="00000000">
        <w:rPr>
          <w:sz w:val="24"/>
          <w:szCs w:val="24"/>
          <w:u w:val="single"/>
          <w:rtl w:val="0"/>
        </w:rPr>
        <w:t xml:space="preserve"> classes</w:t>
      </w:r>
      <w:r w:rsidDel="00000000" w:rsidR="00000000" w:rsidRPr="00000000">
        <w:rPr>
          <w:sz w:val="16"/>
          <w:szCs w:val="16"/>
          <w:rtl w:val="0"/>
        </w:rPr>
        <w:t xml:space="preserve"> are </w:t>
      </w:r>
      <w:r w:rsidDel="00000000" w:rsidR="00000000" w:rsidRPr="00000000">
        <w:rPr>
          <w:sz w:val="22"/>
          <w:szCs w:val="22"/>
          <w:highlight w:val="cyan"/>
          <w:u w:val="single"/>
          <w:rtl w:val="0"/>
        </w:rPr>
        <w:t xml:space="preserve">moving </w:t>
      </w:r>
      <w:r w:rsidDel="00000000" w:rsidR="00000000" w:rsidRPr="00000000">
        <w:rPr>
          <w:b w:val="1"/>
          <w:sz w:val="24"/>
          <w:szCs w:val="24"/>
          <w:highlight w:val="cyan"/>
          <w:u w:val="single"/>
          <w:rtl w:val="0"/>
        </w:rPr>
        <w:t xml:space="preserve">further</w:t>
      </w:r>
      <w:r w:rsidDel="00000000" w:rsidR="00000000" w:rsidRPr="00000000">
        <w:rPr>
          <w:sz w:val="16"/>
          <w:szCs w:val="16"/>
          <w:rtl w:val="0"/>
        </w:rPr>
        <w:t xml:space="preserve"> away </w:t>
      </w:r>
      <w:r w:rsidDel="00000000" w:rsidR="00000000" w:rsidRPr="00000000">
        <w:rPr>
          <w:sz w:val="24"/>
          <w:szCs w:val="24"/>
          <w:highlight w:val="cyan"/>
          <w:u w:val="single"/>
          <w:rtl w:val="0"/>
        </w:rPr>
        <w:t xml:space="preserve">from</w:t>
      </w:r>
      <w:r w:rsidDel="00000000" w:rsidR="00000000" w:rsidRPr="00000000">
        <w:rPr>
          <w:sz w:val="16"/>
          <w:szCs w:val="16"/>
          <w:rtl w:val="0"/>
        </w:rPr>
        <w:t xml:space="preserve"> the </w:t>
      </w:r>
      <w:r w:rsidDel="00000000" w:rsidR="00000000" w:rsidRPr="00000000">
        <w:rPr>
          <w:sz w:val="24"/>
          <w:szCs w:val="24"/>
          <w:highlight w:val="cyan"/>
          <w:u w:val="single"/>
          <w:rtl w:val="0"/>
        </w:rPr>
        <w:t xml:space="preserve">less affluent</w:t>
      </w:r>
      <w:r w:rsidDel="00000000" w:rsidR="00000000" w:rsidRPr="00000000">
        <w:rPr>
          <w:sz w:val="24"/>
          <w:szCs w:val="24"/>
          <w:rtl w:val="0"/>
        </w:rPr>
        <w:t xml:space="preserve"> </w:t>
      </w:r>
      <w:r w:rsidDel="00000000" w:rsidR="00000000" w:rsidRPr="00000000">
        <w:rPr>
          <w:sz w:val="16"/>
          <w:szCs w:val="16"/>
          <w:rtl w:val="0"/>
        </w:rPr>
        <w:t xml:space="preserve">classes. Steady inflation, even if it is moderate on average, is driving a wedge between rich and poor.</w:t>
      </w:r>
    </w:p>
    <w:p w:rsidR="00000000" w:rsidDel="00000000" w:rsidP="00000000" w:rsidRDefault="00000000" w:rsidRPr="00000000" w14:paraId="00000036">
      <w:pPr>
        <w:spacing w:after="160" w:line="256.7994545454545" w:lineRule="auto"/>
        <w:rPr>
          <w:sz w:val="16"/>
          <w:szCs w:val="16"/>
        </w:rPr>
      </w:pPr>
      <w:r w:rsidDel="00000000" w:rsidR="00000000" w:rsidRPr="00000000">
        <w:rPr>
          <w:sz w:val="16"/>
          <w:szCs w:val="16"/>
          <w:rtl w:val="0"/>
        </w:rPr>
        <w:t xml:space="preserve">Inflation promotes frustration and resentment</w:t>
      </w:r>
    </w:p>
    <w:p w:rsidR="00000000" w:rsidDel="00000000" w:rsidP="00000000" w:rsidRDefault="00000000" w:rsidRPr="00000000" w14:paraId="00000037">
      <w:pPr>
        <w:spacing w:after="160" w:line="256.7994545454545" w:lineRule="auto"/>
        <w:rPr>
          <w:sz w:val="16"/>
          <w:szCs w:val="16"/>
        </w:rPr>
      </w:pPr>
      <w:r w:rsidDel="00000000" w:rsidR="00000000" w:rsidRPr="00000000">
        <w:rPr>
          <w:sz w:val="24"/>
          <w:szCs w:val="24"/>
          <w:highlight w:val="cyan"/>
          <w:u w:val="single"/>
          <w:rtl w:val="0"/>
        </w:rPr>
        <w:t xml:space="preserve">For </w:t>
      </w:r>
      <w:r w:rsidDel="00000000" w:rsidR="00000000" w:rsidRPr="00000000">
        <w:rPr>
          <w:b w:val="1"/>
          <w:sz w:val="24"/>
          <w:szCs w:val="24"/>
          <w:highlight w:val="cyan"/>
          <w:u w:val="single"/>
          <w:rtl w:val="0"/>
        </w:rPr>
        <w:t xml:space="preserve">average</w:t>
      </w:r>
      <w:r w:rsidDel="00000000" w:rsidR="00000000" w:rsidRPr="00000000">
        <w:rPr>
          <w:b w:val="1"/>
          <w:sz w:val="24"/>
          <w:szCs w:val="24"/>
          <w:u w:val="single"/>
          <w:rtl w:val="0"/>
        </w:rPr>
        <w:t xml:space="preserve">-income </w:t>
      </w:r>
      <w:r w:rsidDel="00000000" w:rsidR="00000000" w:rsidRPr="00000000">
        <w:rPr>
          <w:b w:val="1"/>
          <w:sz w:val="24"/>
          <w:szCs w:val="24"/>
          <w:highlight w:val="cyan"/>
          <w:u w:val="single"/>
          <w:rtl w:val="0"/>
        </w:rPr>
        <w:t xml:space="preserve">earners</w:t>
      </w:r>
      <w:r w:rsidDel="00000000" w:rsidR="00000000" w:rsidRPr="00000000">
        <w:rPr>
          <w:sz w:val="24"/>
          <w:szCs w:val="24"/>
          <w:u w:val="single"/>
          <w:rtl w:val="0"/>
        </w:rPr>
        <w:t xml:space="preserve"> without</w:t>
      </w:r>
      <w:r w:rsidDel="00000000" w:rsidR="00000000" w:rsidRPr="00000000">
        <w:rPr>
          <w:sz w:val="16"/>
          <w:szCs w:val="16"/>
          <w:rtl w:val="0"/>
        </w:rPr>
        <w:t xml:space="preserve"> existing </w:t>
      </w:r>
      <w:r w:rsidDel="00000000" w:rsidR="00000000" w:rsidRPr="00000000">
        <w:rPr>
          <w:sz w:val="24"/>
          <w:szCs w:val="24"/>
          <w:u w:val="single"/>
          <w:rtl w:val="0"/>
        </w:rPr>
        <w:t xml:space="preserve">assets</w:t>
      </w:r>
      <w:r w:rsidDel="00000000" w:rsidR="00000000" w:rsidRPr="00000000">
        <w:rPr>
          <w:sz w:val="16"/>
          <w:szCs w:val="16"/>
          <w:rtl w:val="0"/>
        </w:rPr>
        <w:t xml:space="preserve">, social </w:t>
      </w:r>
      <w:r w:rsidDel="00000000" w:rsidR="00000000" w:rsidRPr="00000000">
        <w:rPr>
          <w:b w:val="1"/>
          <w:sz w:val="24"/>
          <w:szCs w:val="24"/>
          <w:highlight w:val="cyan"/>
          <w:u w:val="single"/>
          <w:rtl w:val="0"/>
        </w:rPr>
        <w:t xml:space="preserve">advancement</w:t>
      </w:r>
      <w:r w:rsidDel="00000000" w:rsidR="00000000" w:rsidRPr="00000000">
        <w:rPr>
          <w:sz w:val="24"/>
          <w:szCs w:val="24"/>
          <w:highlight w:val="cyan"/>
          <w:u w:val="single"/>
          <w:rtl w:val="0"/>
        </w:rPr>
        <w:t xml:space="preserve"> is</w:t>
      </w:r>
      <w:r w:rsidDel="00000000" w:rsidR="00000000" w:rsidRPr="00000000">
        <w:rPr>
          <w:sz w:val="16"/>
          <w:szCs w:val="16"/>
          <w:rtl w:val="0"/>
        </w:rPr>
        <w:t xml:space="preserve"> becoming increasingly </w:t>
      </w:r>
      <w:r w:rsidDel="00000000" w:rsidR="00000000" w:rsidRPr="00000000">
        <w:rPr>
          <w:b w:val="1"/>
          <w:sz w:val="24"/>
          <w:szCs w:val="24"/>
          <w:highlight w:val="cyan"/>
          <w:u w:val="single"/>
          <w:rtl w:val="0"/>
        </w:rPr>
        <w:t xml:space="preserve">difficult</w:t>
      </w:r>
      <w:r w:rsidDel="00000000" w:rsidR="00000000" w:rsidRPr="00000000">
        <w:rPr>
          <w:sz w:val="16"/>
          <w:szCs w:val="16"/>
          <w:rtl w:val="0"/>
        </w:rPr>
        <w:t xml:space="preserve"> in the face of disproportionately high asset price inflation. It is true that an inflationary economy also offers many opportunities to some individuals. A have-not can quickly achieve great wealth if he or she only bets on the right horse. But this is the exception, not the rule. Inflation does not benefit the majority. On the contrary, those lucky individuals achieve great wealth precisely because the masses lose out in the process of inflation. </w:t>
      </w:r>
    </w:p>
    <w:p w:rsidR="00000000" w:rsidDel="00000000" w:rsidP="00000000" w:rsidRDefault="00000000" w:rsidRPr="00000000" w14:paraId="00000038">
      <w:pPr>
        <w:spacing w:after="160" w:line="256.7994545454545" w:lineRule="auto"/>
        <w:rPr>
          <w:sz w:val="16"/>
          <w:szCs w:val="16"/>
        </w:rPr>
      </w:pPr>
      <w:r w:rsidDel="00000000" w:rsidR="00000000" w:rsidRPr="00000000">
        <w:rPr>
          <w:sz w:val="16"/>
          <w:szCs w:val="16"/>
          <w:rtl w:val="0"/>
        </w:rPr>
        <w:t xml:space="preserve">If sufficiently many people lose trust in the economic system they live in, the democratic process will sooner or later dismantle that system.</w:t>
      </w:r>
    </w:p>
    <w:p w:rsidR="00000000" w:rsidDel="00000000" w:rsidP="00000000" w:rsidRDefault="00000000" w:rsidRPr="00000000" w14:paraId="00000039">
      <w:pPr>
        <w:spacing w:after="160" w:line="256.7994545454545" w:lineRule="auto"/>
        <w:rPr>
          <w:sz w:val="16"/>
          <w:szCs w:val="16"/>
        </w:rPr>
      </w:pPr>
      <w:r w:rsidDel="00000000" w:rsidR="00000000" w:rsidRPr="00000000">
        <w:rPr>
          <w:sz w:val="16"/>
          <w:szCs w:val="16"/>
          <w:rtl w:val="0"/>
        </w:rPr>
        <w:t xml:space="preserve">This tendency has serious consequences for a society’s cohesion. In an inflationary economy, </w:t>
      </w:r>
      <w:r w:rsidDel="00000000" w:rsidR="00000000" w:rsidRPr="00000000">
        <w:rPr>
          <w:sz w:val="24"/>
          <w:szCs w:val="24"/>
          <w:u w:val="single"/>
          <w:rtl w:val="0"/>
        </w:rPr>
        <w:t xml:space="preserve">individuals</w:t>
      </w:r>
      <w:r w:rsidDel="00000000" w:rsidR="00000000" w:rsidRPr="00000000">
        <w:rPr>
          <w:sz w:val="16"/>
          <w:szCs w:val="16"/>
          <w:rtl w:val="0"/>
        </w:rPr>
        <w:t xml:space="preserve"> can </w:t>
      </w:r>
      <w:r w:rsidDel="00000000" w:rsidR="00000000" w:rsidRPr="00000000">
        <w:rPr>
          <w:sz w:val="24"/>
          <w:szCs w:val="24"/>
          <w:u w:val="single"/>
          <w:rtl w:val="0"/>
        </w:rPr>
        <w:t xml:space="preserve">become rich at the </w:t>
      </w:r>
      <w:r w:rsidDel="00000000" w:rsidR="00000000" w:rsidRPr="00000000">
        <w:rPr>
          <w:b w:val="1"/>
          <w:sz w:val="24"/>
          <w:szCs w:val="24"/>
          <w:u w:val="single"/>
          <w:rtl w:val="0"/>
        </w:rPr>
        <w:t xml:space="preserve">expense</w:t>
      </w:r>
      <w:r w:rsidDel="00000000" w:rsidR="00000000" w:rsidRPr="00000000">
        <w:rPr>
          <w:sz w:val="24"/>
          <w:szCs w:val="24"/>
          <w:u w:val="single"/>
          <w:rtl w:val="0"/>
        </w:rPr>
        <w:t xml:space="preserve"> of others</w:t>
      </w:r>
      <w:r w:rsidDel="00000000" w:rsidR="00000000" w:rsidRPr="00000000">
        <w:rPr>
          <w:sz w:val="16"/>
          <w:szCs w:val="16"/>
          <w:rtl w:val="0"/>
        </w:rPr>
        <w:t xml:space="preserve"> without producing anything of value to others. It is often impossible to tell how much of a given fortune is the result of productive activity and how much is the result of inflationary redistribution.</w:t>
      </w:r>
    </w:p>
    <w:p w:rsidR="00000000" w:rsidDel="00000000" w:rsidP="00000000" w:rsidRDefault="00000000" w:rsidRPr="00000000" w14:paraId="0000003A">
      <w:pPr>
        <w:spacing w:after="160" w:line="256.7994545454545" w:lineRule="auto"/>
        <w:rPr>
          <w:sz w:val="16"/>
          <w:szCs w:val="16"/>
        </w:rPr>
      </w:pPr>
      <w:r w:rsidDel="00000000" w:rsidR="00000000" w:rsidRPr="00000000">
        <w:rPr>
          <w:sz w:val="24"/>
          <w:szCs w:val="24"/>
          <w:u w:val="single"/>
          <w:rtl w:val="0"/>
        </w:rPr>
        <w:t xml:space="preserve">Many</w:t>
      </w:r>
      <w:r w:rsidDel="00000000" w:rsidR="00000000" w:rsidRPr="00000000">
        <w:rPr>
          <w:sz w:val="16"/>
          <w:szCs w:val="16"/>
          <w:rtl w:val="0"/>
        </w:rPr>
        <w:t xml:space="preserve"> people intuitively </w:t>
      </w:r>
      <w:r w:rsidDel="00000000" w:rsidR="00000000" w:rsidRPr="00000000">
        <w:rPr>
          <w:sz w:val="24"/>
          <w:szCs w:val="24"/>
          <w:u w:val="single"/>
          <w:rtl w:val="0"/>
        </w:rPr>
        <w:t xml:space="preserve">sense the </w:t>
      </w:r>
      <w:r w:rsidDel="00000000" w:rsidR="00000000" w:rsidRPr="00000000">
        <w:rPr>
          <w:b w:val="1"/>
          <w:sz w:val="24"/>
          <w:szCs w:val="24"/>
          <w:highlight w:val="cyan"/>
          <w:u w:val="single"/>
          <w:rtl w:val="0"/>
        </w:rPr>
        <w:t xml:space="preserve">unfairness</w:t>
      </w:r>
      <w:r w:rsidDel="00000000" w:rsidR="00000000" w:rsidRPr="00000000">
        <w:rPr>
          <w:sz w:val="16"/>
          <w:szCs w:val="16"/>
          <w:rtl w:val="0"/>
        </w:rPr>
        <w:t xml:space="preserve"> of this situation, </w:t>
      </w:r>
      <w:r w:rsidDel="00000000" w:rsidR="00000000" w:rsidRPr="00000000">
        <w:rPr>
          <w:sz w:val="24"/>
          <w:szCs w:val="24"/>
          <w:u w:val="single"/>
          <w:rtl w:val="0"/>
        </w:rPr>
        <w:t xml:space="preserve">which </w:t>
      </w:r>
      <w:r w:rsidDel="00000000" w:rsidR="00000000" w:rsidRPr="00000000">
        <w:rPr>
          <w:sz w:val="24"/>
          <w:szCs w:val="24"/>
          <w:highlight w:val="cyan"/>
          <w:u w:val="single"/>
          <w:rtl w:val="0"/>
        </w:rPr>
        <w:t xml:space="preserve">fuels</w:t>
      </w:r>
      <w:r w:rsidDel="00000000" w:rsidR="00000000" w:rsidRPr="00000000">
        <w:rPr>
          <w:sz w:val="16"/>
          <w:szCs w:val="16"/>
          <w:rtl w:val="0"/>
        </w:rPr>
        <w:t xml:space="preserve"> envy, </w:t>
      </w:r>
      <w:r w:rsidDel="00000000" w:rsidR="00000000" w:rsidRPr="00000000">
        <w:rPr>
          <w:b w:val="1"/>
          <w:sz w:val="24"/>
          <w:szCs w:val="24"/>
          <w:highlight w:val="cyan"/>
          <w:u w:val="single"/>
          <w:rtl w:val="0"/>
        </w:rPr>
        <w:t xml:space="preserve">resentment</w:t>
      </w:r>
      <w:r w:rsidDel="00000000" w:rsidR="00000000" w:rsidRPr="00000000">
        <w:rPr>
          <w:sz w:val="16"/>
          <w:szCs w:val="16"/>
          <w:rtl w:val="0"/>
        </w:rPr>
        <w:t xml:space="preserve"> and annoyance. Over time, these feelings tend to be directed against all the haves, including those who gain most of their wealth through productive activity. In this way, </w:t>
      </w:r>
      <w:r w:rsidDel="00000000" w:rsidR="00000000" w:rsidRPr="00000000">
        <w:rPr>
          <w:b w:val="1"/>
          <w:sz w:val="24"/>
          <w:szCs w:val="24"/>
          <w:u w:val="single"/>
          <w:rtl w:val="0"/>
        </w:rPr>
        <w:t xml:space="preserve">self-destructive </w:t>
      </w:r>
      <w:r w:rsidDel="00000000" w:rsidR="00000000" w:rsidRPr="00000000">
        <w:rPr>
          <w:b w:val="1"/>
          <w:sz w:val="24"/>
          <w:szCs w:val="24"/>
          <w:highlight w:val="cyan"/>
          <w:u w:val="single"/>
          <w:rtl w:val="0"/>
        </w:rPr>
        <w:t xml:space="preserve">emotions</w:t>
      </w:r>
      <w:r w:rsidDel="00000000" w:rsidR="00000000" w:rsidRPr="00000000">
        <w:rPr>
          <w:sz w:val="16"/>
          <w:szCs w:val="16"/>
          <w:rtl w:val="0"/>
        </w:rPr>
        <w:t xml:space="preserve"> are generated and accumulated in society and </w:t>
      </w:r>
      <w:r w:rsidDel="00000000" w:rsidR="00000000" w:rsidRPr="00000000">
        <w:rPr>
          <w:sz w:val="24"/>
          <w:szCs w:val="24"/>
          <w:highlight w:val="cyan"/>
          <w:u w:val="single"/>
          <w:rtl w:val="0"/>
        </w:rPr>
        <w:t xml:space="preserve">manifest</w:t>
      </w:r>
      <w:r w:rsidDel="00000000" w:rsidR="00000000" w:rsidRPr="00000000">
        <w:rPr>
          <w:sz w:val="16"/>
          <w:szCs w:val="16"/>
          <w:rtl w:val="0"/>
        </w:rPr>
        <w:t xml:space="preserve"> themselves </w:t>
      </w:r>
      <w:r w:rsidDel="00000000" w:rsidR="00000000" w:rsidRPr="00000000">
        <w:rPr>
          <w:sz w:val="24"/>
          <w:szCs w:val="24"/>
          <w:u w:val="single"/>
          <w:rtl w:val="0"/>
        </w:rPr>
        <w:t xml:space="preserve">through </w:t>
      </w:r>
      <w:r w:rsidDel="00000000" w:rsidR="00000000" w:rsidRPr="00000000">
        <w:rPr>
          <w:b w:val="1"/>
          <w:sz w:val="24"/>
          <w:szCs w:val="24"/>
          <w:u w:val="single"/>
          <w:rtl w:val="0"/>
        </w:rPr>
        <w:t xml:space="preserve">politics</w:t>
      </w:r>
      <w:r w:rsidDel="00000000" w:rsidR="00000000" w:rsidRPr="00000000">
        <w:rPr>
          <w:sz w:val="16"/>
          <w:szCs w:val="16"/>
          <w:rtl w:val="0"/>
        </w:rPr>
        <w:t xml:space="preserve">. If sufficiently many people lose trust in the economic system they live in,</w:t>
      </w:r>
      <w:r w:rsidDel="00000000" w:rsidR="00000000" w:rsidRPr="00000000">
        <w:rPr>
          <w:sz w:val="24"/>
          <w:szCs w:val="24"/>
          <w:rtl w:val="0"/>
        </w:rPr>
        <w:t xml:space="preserve"> </w:t>
      </w:r>
      <w:r w:rsidDel="00000000" w:rsidR="00000000" w:rsidRPr="00000000">
        <w:rPr>
          <w:sz w:val="24"/>
          <w:szCs w:val="24"/>
          <w:u w:val="single"/>
          <w:rtl w:val="0"/>
        </w:rPr>
        <w:t xml:space="preserve">the </w:t>
      </w:r>
      <w:r w:rsidDel="00000000" w:rsidR="00000000" w:rsidRPr="00000000">
        <w:rPr>
          <w:b w:val="1"/>
          <w:sz w:val="24"/>
          <w:szCs w:val="24"/>
          <w:highlight w:val="cyan"/>
          <w:u w:val="single"/>
          <w:rtl w:val="0"/>
        </w:rPr>
        <w:t xml:space="preserve">democratic process</w:t>
      </w:r>
      <w:r w:rsidDel="00000000" w:rsidR="00000000" w:rsidRPr="00000000">
        <w:rPr>
          <w:sz w:val="24"/>
          <w:szCs w:val="24"/>
          <w:highlight w:val="cyan"/>
          <w:u w:val="single"/>
          <w:rtl w:val="0"/>
        </w:rPr>
        <w:t xml:space="preserve"> will</w:t>
      </w:r>
      <w:r w:rsidDel="00000000" w:rsidR="00000000" w:rsidRPr="00000000">
        <w:rPr>
          <w:sz w:val="16"/>
          <w:szCs w:val="16"/>
          <w:rtl w:val="0"/>
        </w:rPr>
        <w:t xml:space="preserve"> sooner or later </w:t>
      </w:r>
      <w:r w:rsidDel="00000000" w:rsidR="00000000" w:rsidRPr="00000000">
        <w:rPr>
          <w:b w:val="1"/>
          <w:sz w:val="24"/>
          <w:szCs w:val="24"/>
          <w:highlight w:val="cyan"/>
          <w:u w:val="single"/>
          <w:rtl w:val="0"/>
        </w:rPr>
        <w:t xml:space="preserve">dismantle</w:t>
      </w:r>
      <w:r w:rsidDel="00000000" w:rsidR="00000000" w:rsidRPr="00000000">
        <w:rPr>
          <w:sz w:val="16"/>
          <w:szCs w:val="16"/>
          <w:rtl w:val="0"/>
        </w:rPr>
        <w:t xml:space="preserve"> that </w:t>
      </w:r>
      <w:r w:rsidDel="00000000" w:rsidR="00000000" w:rsidRPr="00000000">
        <w:rPr>
          <w:sz w:val="24"/>
          <w:szCs w:val="24"/>
          <w:u w:val="single"/>
          <w:rtl w:val="0"/>
        </w:rPr>
        <w:t xml:space="preserve">system</w:t>
      </w:r>
      <w:r w:rsidDel="00000000" w:rsidR="00000000" w:rsidRPr="00000000">
        <w:rPr>
          <w:sz w:val="16"/>
          <w:szCs w:val="16"/>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Block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isreportsonline.com/r/inflation-inequality-growth-economy/" TargetMode="External"/><Relationship Id="rId10" Type="http://schemas.openxmlformats.org/officeDocument/2006/relationships/hyperlink" Target="https://smartasset.com/financial-advisor/does-inflation-cause-a-recession" TargetMode="External"/><Relationship Id="rId12" Type="http://schemas.openxmlformats.org/officeDocument/2006/relationships/hyperlink" Target="https://www.gisreportsonline.com/r/inflation-inequality-growth-economy/" TargetMode="External"/><Relationship Id="rId9" Type="http://schemas.openxmlformats.org/officeDocument/2006/relationships/hyperlink" Target="https://smartasset.com/financial-advisor/does-inflation-cause-a-recess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llasfed.org/research/economics/2023/0110" TargetMode="External"/><Relationship Id="rId8" Type="http://schemas.openxmlformats.org/officeDocument/2006/relationships/hyperlink" Target="https://www.dallasfed.org/research/economics/2023/0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FaNC6zB60RjapuAv4GdfwE/gTA==">CgMxLjAyDmgubGk2ZWp1cTEycm8xMg5oLmlrYTNmcDY1bXJ0ZzIOaC4yZHU0YmtrOHo3NmUyDmguMWdtcWN6b2VtY3JrMg5oLmJvMms1aHJwZzY1czgAciExRkdhT0NlX1RhZUoySFZ5UnRfMmthbjM3UzFuYUNrX08=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