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AT Overfishing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No Impact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spacing w:after="80" w:before="280" w:line="301.09090909090907" w:lineRule="auto"/>
        <w:rPr/>
      </w:pPr>
      <w:bookmarkStart w:colFirst="0" w:colLast="0" w:name="_heading=h.jrddt0z89tr8" w:id="0"/>
      <w:bookmarkEnd w:id="0"/>
      <w:r w:rsidDel="00000000" w:rsidR="00000000" w:rsidRPr="00000000">
        <w:rPr>
          <w:sz w:val="28"/>
          <w:szCs w:val="28"/>
          <w:rtl w:val="0"/>
        </w:rPr>
        <w:t xml:space="preserve">No depletion --- Sustainable practices are solve.</w:t>
      </w:r>
      <w:r w:rsidDel="00000000" w:rsidR="00000000" w:rsidRPr="00000000">
        <w:rPr>
          <w:rtl w:val="0"/>
        </w:rPr>
      </w:r>
    </w:p>
    <w:p w:rsidR="00000000" w:rsidDel="00000000" w:rsidP="00000000" w:rsidRDefault="00000000" w:rsidRPr="00000000" w14:paraId="00000006">
      <w:pPr>
        <w:spacing w:line="276" w:lineRule="auto"/>
        <w:rPr>
          <w:sz w:val="24"/>
          <w:szCs w:val="24"/>
        </w:rPr>
      </w:pPr>
      <w:r w:rsidDel="00000000" w:rsidR="00000000" w:rsidRPr="00000000">
        <w:rPr>
          <w:b w:val="1"/>
          <w:sz w:val="28"/>
          <w:szCs w:val="28"/>
          <w:u w:val="single"/>
          <w:rtl w:val="0"/>
        </w:rPr>
        <w:t xml:space="preserve">MSC ‘21</w:t>
      </w:r>
      <w:r w:rsidDel="00000000" w:rsidR="00000000" w:rsidRPr="00000000">
        <w:rPr>
          <w:b w:val="1"/>
          <w:sz w:val="24"/>
          <w:szCs w:val="24"/>
          <w:rtl w:val="0"/>
        </w:rPr>
        <w:t xml:space="preserve"> </w:t>
      </w:r>
      <w:r w:rsidDel="00000000" w:rsidR="00000000" w:rsidRPr="00000000">
        <w:rPr>
          <w:sz w:val="24"/>
          <w:szCs w:val="24"/>
          <w:rtl w:val="0"/>
        </w:rPr>
        <w:t xml:space="preserve">[Maine Stewardship Council, an international non-profit organisation focused on protecting oceans and safeguarding seafood supplies, “SUSTAINABLE FISHING, HIGHER YIELDS AND THE GLOBAL FOOD SUPPLY,” January, 2021,</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https://www.msc.org/docs/default-source/default-document-library/about-the-msc/msc-insights-january-2021.pdf</w:t>
        </w:r>
      </w:hyperlink>
      <w:r w:rsidDel="00000000" w:rsidR="00000000" w:rsidRPr="00000000">
        <w:rPr>
          <w:sz w:val="24"/>
          <w:szCs w:val="24"/>
          <w:rtl w:val="0"/>
        </w:rPr>
        <w:t xml:space="preserve">]; Accessed 5 July 2025 // Isegora</w:t>
      </w:r>
    </w:p>
    <w:p w:rsidR="00000000" w:rsidDel="00000000" w:rsidP="00000000" w:rsidRDefault="00000000" w:rsidRPr="00000000" w14:paraId="00000007">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line="301.09090909090907" w:lineRule="auto"/>
        <w:rPr>
          <w:sz w:val="24"/>
          <w:szCs w:val="24"/>
          <w:u w:val="single"/>
        </w:rPr>
      </w:pPr>
      <w:r w:rsidDel="00000000" w:rsidR="00000000" w:rsidRPr="00000000">
        <w:rPr>
          <w:sz w:val="16"/>
          <w:szCs w:val="16"/>
          <w:rtl w:val="0"/>
        </w:rPr>
        <w:t xml:space="preserve">Tackling over-fishing is a ‘win-win’ for our planet: </w:t>
      </w:r>
      <w:r w:rsidDel="00000000" w:rsidR="00000000" w:rsidRPr="00000000">
        <w:rPr>
          <w:sz w:val="24"/>
          <w:szCs w:val="24"/>
          <w:u w:val="single"/>
          <w:rtl w:val="0"/>
        </w:rPr>
        <w:t xml:space="preserve">conserving our rich marine resources enables more people to have the protein they need to live healthily.</w:t>
      </w:r>
    </w:p>
    <w:p w:rsidR="00000000" w:rsidDel="00000000" w:rsidP="00000000" w:rsidRDefault="00000000" w:rsidRPr="00000000" w14:paraId="00000009">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A">
      <w:pPr>
        <w:spacing w:line="301.09090909090907" w:lineRule="auto"/>
        <w:rPr>
          <w:b w:val="1"/>
          <w:sz w:val="24"/>
          <w:szCs w:val="24"/>
          <w:u w:val="single"/>
        </w:rPr>
      </w:pPr>
      <w:r w:rsidDel="00000000" w:rsidR="00000000" w:rsidRPr="00000000">
        <w:rPr>
          <w:sz w:val="16"/>
          <w:szCs w:val="16"/>
          <w:rtl w:val="0"/>
        </w:rPr>
        <w:t xml:space="preserve">Over a third of fish stocks around the world are fished at biologically unsustainable levels, endangering future food supplies as a result. </w:t>
      </w:r>
      <w:r w:rsidDel="00000000" w:rsidR="00000000" w:rsidRPr="00000000">
        <w:rPr>
          <w:b w:val="1"/>
          <w:sz w:val="24"/>
          <w:szCs w:val="24"/>
          <w:u w:val="single"/>
          <w:rtl w:val="0"/>
        </w:rPr>
        <w:t xml:space="preserve">Fisheries which are managed sustainably have higher yields in the long-term.</w:t>
      </w:r>
    </w:p>
    <w:p w:rsidR="00000000" w:rsidDel="00000000" w:rsidP="00000000" w:rsidRDefault="00000000" w:rsidRPr="00000000" w14:paraId="0000000B">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line="301.09090909090907" w:lineRule="auto"/>
        <w:rPr>
          <w:sz w:val="16"/>
          <w:szCs w:val="16"/>
        </w:rPr>
      </w:pPr>
      <w:r w:rsidDel="00000000" w:rsidR="00000000" w:rsidRPr="00000000">
        <w:rPr>
          <w:sz w:val="16"/>
          <w:szCs w:val="16"/>
          <w:rtl w:val="0"/>
        </w:rPr>
        <w:t xml:space="preserve">Currently we are missing out on enough protein for 72 million more people every year, because fisheries have not been managed for the long-term. Future generations have the right to sustainable food sources, and with the global population set to reach 10 billion by 2050, the need to harness our natural resources responsibly is more urgent than ever.</w:t>
      </w:r>
    </w:p>
    <w:p w:rsidR="00000000" w:rsidDel="00000000" w:rsidP="00000000" w:rsidRDefault="00000000" w:rsidRPr="00000000" w14:paraId="0000000D">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E">
      <w:pPr>
        <w:spacing w:line="301.09090909090907" w:lineRule="auto"/>
        <w:rPr>
          <w:sz w:val="16"/>
          <w:szCs w:val="16"/>
        </w:rPr>
      </w:pPr>
      <w:r w:rsidDel="00000000" w:rsidR="00000000" w:rsidRPr="00000000">
        <w:rPr>
          <w:sz w:val="16"/>
          <w:szCs w:val="16"/>
          <w:rtl w:val="0"/>
        </w:rPr>
        <w:t xml:space="preserve">But crucially we also need to increase the food supply in a way which can be sustainably managed. Whilst the world’s population has more than doubled in the last 50 years, food production has increased four-fold. To meet the demands of a 10 billion population, the World Resources Institute estimates that we will need a 50% increase in global food production.</w:t>
      </w:r>
    </w:p>
    <w:p w:rsidR="00000000" w:rsidDel="00000000" w:rsidP="00000000" w:rsidRDefault="00000000" w:rsidRPr="00000000" w14:paraId="0000000F">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line="301.09090909090907" w:lineRule="auto"/>
        <w:rPr>
          <w:sz w:val="16"/>
          <w:szCs w:val="16"/>
        </w:rPr>
      </w:pPr>
      <w:r w:rsidDel="00000000" w:rsidR="00000000" w:rsidRPr="00000000">
        <w:rPr>
          <w:sz w:val="16"/>
          <w:szCs w:val="16"/>
          <w:rtl w:val="0"/>
        </w:rPr>
        <w:t xml:space="preserve">Good fisheries management is important if we are to meet the planet’s future food needs. The tools for delivering sustainable seafood for everyone, while keeping our oceans healthy, already exist – what we need now is international will and cooperation to implement these across all waters, borders and species globally.” - Dr Rohan Currey, Chief Science and Standards Officer, Marine Stewardship Council.</w:t>
      </w:r>
    </w:p>
    <w:p w:rsidR="00000000" w:rsidDel="00000000" w:rsidP="00000000" w:rsidRDefault="00000000" w:rsidRPr="00000000" w14:paraId="00000011">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2">
      <w:pPr>
        <w:spacing w:line="301.09090909090907" w:lineRule="auto"/>
        <w:rPr>
          <w:sz w:val="16"/>
          <w:szCs w:val="16"/>
        </w:rPr>
      </w:pPr>
      <w:r w:rsidDel="00000000" w:rsidR="00000000" w:rsidRPr="00000000">
        <w:rPr>
          <w:sz w:val="16"/>
          <w:szCs w:val="16"/>
          <w:rtl w:val="0"/>
        </w:rPr>
        <w:t xml:space="preserve">FEEDING A GROWING POPULATION</w:t>
      </w:r>
    </w:p>
    <w:p w:rsidR="00000000" w:rsidDel="00000000" w:rsidP="00000000" w:rsidRDefault="00000000" w:rsidRPr="00000000" w14:paraId="00000013">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4">
      <w:pPr>
        <w:spacing w:line="301.09090909090907" w:lineRule="auto"/>
        <w:rPr>
          <w:sz w:val="16"/>
          <w:szCs w:val="16"/>
        </w:rPr>
      </w:pPr>
      <w:r w:rsidDel="00000000" w:rsidR="00000000" w:rsidRPr="00000000">
        <w:rPr>
          <w:sz w:val="16"/>
          <w:szCs w:val="16"/>
          <w:rtl w:val="0"/>
        </w:rPr>
        <w:t xml:space="preserve">The global population is set to reach 10 billion by 2050. How to feed this population is one of the major global challenges of our time. The United Nations Sustainable Development Goals (SDGs) include ending hunger and achieving food security by 2030. To reach these targets, fundamental changes must be made to the way we produce, access and consume food.</w:t>
      </w:r>
    </w:p>
    <w:p w:rsidR="00000000" w:rsidDel="00000000" w:rsidP="00000000" w:rsidRDefault="00000000" w:rsidRPr="00000000" w14:paraId="00000015">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6">
      <w:pPr>
        <w:spacing w:line="301.09090909090907" w:lineRule="auto"/>
        <w:rPr>
          <w:sz w:val="16"/>
          <w:szCs w:val="16"/>
        </w:rPr>
      </w:pPr>
      <w:r w:rsidDel="00000000" w:rsidR="00000000" w:rsidRPr="00000000">
        <w:rPr>
          <w:sz w:val="16"/>
          <w:szCs w:val="16"/>
          <w:rtl w:val="0"/>
        </w:rPr>
        <w:t xml:space="preserve">At present, the number of people who are chronically undernourished is rising, with one in 9 people around the world suffering severe hunger and a quarter suffering food insecurity. Amongst under-fives, a third have been stunted or wasted by malnutrition.</w:t>
      </w:r>
    </w:p>
    <w:p w:rsidR="00000000" w:rsidDel="00000000" w:rsidP="00000000" w:rsidRDefault="00000000" w:rsidRPr="00000000" w14:paraId="00000017">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8">
      <w:pPr>
        <w:spacing w:line="301.09090909090907" w:lineRule="auto"/>
        <w:rPr>
          <w:sz w:val="16"/>
          <w:szCs w:val="16"/>
        </w:rPr>
      </w:pPr>
      <w:r w:rsidDel="00000000" w:rsidR="00000000" w:rsidRPr="00000000">
        <w:rPr>
          <w:sz w:val="16"/>
          <w:szCs w:val="16"/>
          <w:rtl w:val="0"/>
        </w:rPr>
        <w:t xml:space="preserve">Tackling the food gap has multiple dimensions. We need to ensure the distribution of food is equitable, as the poor struggle to access healthy diets whilst the better-off have more choice than ever before. Similarly, we also need to reduce food loss and waste, as each year approximately one billion metric tonnes of food is never consumed.</w:t>
      </w:r>
    </w:p>
    <w:p w:rsidR="00000000" w:rsidDel="00000000" w:rsidP="00000000" w:rsidRDefault="00000000" w:rsidRPr="00000000" w14:paraId="00000019">
      <w:pPr>
        <w:spacing w:line="301.09090909090907"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1A">
      <w:pPr>
        <w:spacing w:line="301.09090909090907" w:lineRule="auto"/>
        <w:rPr>
          <w:sz w:val="16"/>
          <w:szCs w:val="16"/>
        </w:rPr>
      </w:pPr>
      <w:r w:rsidDel="00000000" w:rsidR="00000000" w:rsidRPr="00000000">
        <w:rPr>
          <w:sz w:val="16"/>
          <w:szCs w:val="16"/>
          <w:rtl w:val="0"/>
        </w:rPr>
        <w:t xml:space="preserve">But crucially we also need to increase the food supply in a way which can be sustainably managed. Whilst the world’s population has more than doubled in the last 50 years, food production has increased four-fold. To meet the demands of a 10 billion population, the World Resources Institute estimates that we will need a 50% increase in global food production.</w:t>
      </w:r>
    </w:p>
    <w:p w:rsidR="00000000" w:rsidDel="00000000" w:rsidP="00000000" w:rsidRDefault="00000000" w:rsidRPr="00000000" w14:paraId="0000001B">
      <w:pPr>
        <w:spacing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C">
      <w:pPr>
        <w:spacing w:line="301.09090909090907" w:lineRule="auto"/>
        <w:rPr>
          <w:sz w:val="24"/>
          <w:szCs w:val="24"/>
          <w:u w:val="single"/>
        </w:rPr>
      </w:pPr>
      <w:r w:rsidDel="00000000" w:rsidR="00000000" w:rsidRPr="00000000">
        <w:rPr>
          <w:sz w:val="16"/>
          <w:szCs w:val="16"/>
          <w:rtl w:val="0"/>
        </w:rPr>
        <w:t xml:space="preserve">Accomplishing this whilst conserving our natural resources is an enormous challenge. But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when it comes to seafood, evidence suggests</w:t>
      </w:r>
      <w:r w:rsidDel="00000000" w:rsidR="00000000" w:rsidRPr="00000000">
        <w:rPr>
          <w:sz w:val="24"/>
          <w:szCs w:val="24"/>
          <w:u w:val="single"/>
          <w:rtl w:val="0"/>
        </w:rPr>
        <w:t xml:space="preserve"> that there does </w:t>
      </w:r>
      <w:r w:rsidDel="00000000" w:rsidR="00000000" w:rsidRPr="00000000">
        <w:rPr>
          <w:sz w:val="24"/>
          <w:szCs w:val="24"/>
          <w:highlight w:val="cyan"/>
          <w:u w:val="single"/>
          <w:rtl w:val="0"/>
        </w:rPr>
        <w:t xml:space="preserve">no</w:t>
      </w:r>
      <w:r w:rsidDel="00000000" w:rsidR="00000000" w:rsidRPr="00000000">
        <w:rPr>
          <w:sz w:val="24"/>
          <w:szCs w:val="24"/>
          <w:u w:val="single"/>
          <w:rtl w:val="0"/>
        </w:rPr>
        <w:t xml:space="preserve">t need to be a </w:t>
      </w:r>
      <w:r w:rsidDel="00000000" w:rsidR="00000000" w:rsidRPr="00000000">
        <w:rPr>
          <w:sz w:val="24"/>
          <w:szCs w:val="24"/>
          <w:highlight w:val="cyan"/>
          <w:u w:val="single"/>
          <w:rtl w:val="0"/>
        </w:rPr>
        <w:t xml:space="preserve">trade-off between higher yields and conservation – indeed, just the opposite. If</w:t>
      </w:r>
      <w:r w:rsidDel="00000000" w:rsidR="00000000" w:rsidRPr="00000000">
        <w:rPr>
          <w:sz w:val="24"/>
          <w:szCs w:val="24"/>
          <w:u w:val="single"/>
          <w:rtl w:val="0"/>
        </w:rPr>
        <w:t xml:space="preserve"> all wild-capture </w:t>
      </w:r>
      <w:r w:rsidDel="00000000" w:rsidR="00000000" w:rsidRPr="00000000">
        <w:rPr>
          <w:sz w:val="24"/>
          <w:szCs w:val="24"/>
          <w:highlight w:val="cyan"/>
          <w:u w:val="single"/>
          <w:rtl w:val="0"/>
        </w:rPr>
        <w:t xml:space="preserve">fisheries used sustainable practices, 16 million tonnes more in catch could be generated every year</w:t>
      </w:r>
      <w:r w:rsidDel="00000000" w:rsidR="00000000" w:rsidRPr="00000000">
        <w:rPr>
          <w:sz w:val="24"/>
          <w:szCs w:val="24"/>
          <w:u w:val="single"/>
          <w:rtl w:val="0"/>
        </w:rPr>
        <w:t xml:space="preserve">, meeting the protein needs for millions around the world.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Record Low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4"/>
        <w:keepNext w:val="0"/>
        <w:keepLines w:val="0"/>
        <w:spacing w:before="40" w:line="300.65400000000005" w:lineRule="auto"/>
        <w:rPr/>
      </w:pPr>
      <w:bookmarkStart w:colFirst="0" w:colLast="0" w:name="_heading=h.gyazardm9c71" w:id="1"/>
      <w:bookmarkEnd w:id="1"/>
      <w:r w:rsidDel="00000000" w:rsidR="00000000" w:rsidRPr="00000000">
        <w:rPr>
          <w:rtl w:val="0"/>
        </w:rPr>
        <w:t xml:space="preserve">Overfishing is at a record low.</w:t>
      </w:r>
    </w:p>
    <w:p w:rsidR="00000000" w:rsidDel="00000000" w:rsidP="00000000" w:rsidRDefault="00000000" w:rsidRPr="00000000" w14:paraId="00000021">
      <w:pPr>
        <w:spacing w:after="120" w:line="254.40054545454544" w:lineRule="auto"/>
        <w:rPr>
          <w:sz w:val="16"/>
          <w:szCs w:val="16"/>
        </w:rPr>
      </w:pPr>
      <w:r w:rsidDel="00000000" w:rsidR="00000000" w:rsidRPr="00000000">
        <w:rPr>
          <w:b w:val="1"/>
          <w:sz w:val="26"/>
          <w:szCs w:val="26"/>
          <w:rtl w:val="0"/>
        </w:rPr>
        <w:t xml:space="preserve">NOAA 24</w:t>
      </w:r>
      <w:r w:rsidDel="00000000" w:rsidR="00000000" w:rsidRPr="00000000">
        <w:rPr>
          <w:sz w:val="16"/>
          <w:szCs w:val="16"/>
          <w:rtl w:val="0"/>
        </w:rPr>
        <w:t xml:space="preserve">. NOAA is an agency that enriches life through science. Our reach goes from the surface of the sun to the depths of the ocean floor as we work to keep the public informed of the changing environment around them. “Status of the stocks: Record-low number of stocks on overfishing list in 2023. National Oceanic Atmospheric Administration. 5/2/2024.</w:t>
      </w:r>
      <w:hyperlink r:id="rId9">
        <w:r w:rsidDel="00000000" w:rsidR="00000000" w:rsidRPr="00000000">
          <w:rPr>
            <w:sz w:val="16"/>
            <w:szCs w:val="16"/>
            <w:rtl w:val="0"/>
          </w:rPr>
          <w:t xml:space="preserve"> </w:t>
        </w:r>
      </w:hyperlink>
      <w:hyperlink r:id="rId10">
        <w:r w:rsidDel="00000000" w:rsidR="00000000" w:rsidRPr="00000000">
          <w:rPr>
            <w:color w:val="1155cc"/>
            <w:sz w:val="22"/>
            <w:szCs w:val="22"/>
            <w:u w:val="single"/>
            <w:rtl w:val="0"/>
          </w:rPr>
          <w:t xml:space="preserve">https://www.noaa.gov/news-release/status-of-stocks-record-low-number-of-stocks-on-overfishing-list-in2023#:~:text=In%202023%2C%20U.S.%20fisheries%20data,and%2082%25%20are%20not%20overfished</w:t>
        </w:r>
      </w:hyperlink>
      <w:r w:rsidDel="00000000" w:rsidR="00000000" w:rsidRPr="00000000">
        <w:rPr>
          <w:sz w:val="16"/>
          <w:szCs w:val="16"/>
          <w:rtl w:val="0"/>
        </w:rPr>
        <w:t xml:space="preserve"> [Accessed 6-29-25] // Isegora</w:t>
      </w:r>
    </w:p>
    <w:p w:rsidR="00000000" w:rsidDel="00000000" w:rsidP="00000000" w:rsidRDefault="00000000" w:rsidRPr="00000000" w14:paraId="00000022">
      <w:pPr>
        <w:spacing w:after="160" w:line="254.40054545454544" w:lineRule="auto"/>
        <w:rPr>
          <w:sz w:val="16"/>
          <w:szCs w:val="16"/>
        </w:rPr>
      </w:pPr>
      <w:r w:rsidDel="00000000" w:rsidR="00000000" w:rsidRPr="00000000">
        <w:rPr>
          <w:sz w:val="16"/>
          <w:szCs w:val="16"/>
          <w:rtl w:val="0"/>
        </w:rPr>
        <w:t xml:space="preserve">In a report released today, </w:t>
      </w:r>
      <w:r w:rsidDel="00000000" w:rsidR="00000000" w:rsidRPr="00000000">
        <w:rPr>
          <w:sz w:val="24"/>
          <w:szCs w:val="24"/>
          <w:highlight w:val="cyan"/>
          <w:u w:val="single"/>
          <w:rtl w:val="0"/>
        </w:rPr>
        <w:t xml:space="preserve">NOAA</w:t>
      </w:r>
      <w:r w:rsidDel="00000000" w:rsidR="00000000" w:rsidRPr="00000000">
        <w:rPr>
          <w:sz w:val="16"/>
          <w:szCs w:val="16"/>
          <w:rtl w:val="0"/>
        </w:rPr>
        <w:t xml:space="preserve"> </w:t>
      </w:r>
      <w:r w:rsidDel="00000000" w:rsidR="00000000" w:rsidRPr="00000000">
        <w:rPr>
          <w:sz w:val="24"/>
          <w:szCs w:val="24"/>
          <w:u w:val="single"/>
          <w:rtl w:val="0"/>
        </w:rPr>
        <w:t xml:space="preserve">Fisheries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announced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that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2023</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saw a</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record low</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for</w:t>
      </w:r>
      <w:r w:rsidDel="00000000" w:rsidR="00000000" w:rsidRPr="00000000">
        <w:rPr>
          <w:sz w:val="16"/>
          <w:szCs w:val="16"/>
          <w:rtl w:val="0"/>
        </w:rPr>
        <w:t xml:space="preserve"> </w:t>
      </w:r>
      <w:r w:rsidDel="00000000" w:rsidR="00000000" w:rsidRPr="00000000">
        <w:rPr>
          <w:sz w:val="24"/>
          <w:szCs w:val="24"/>
          <w:u w:val="single"/>
          <w:rtl w:val="0"/>
        </w:rPr>
        <w:t xml:space="preserve">the number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fish</w:t>
      </w:r>
      <w:r w:rsidDel="00000000" w:rsidR="00000000" w:rsidRPr="00000000">
        <w:rPr>
          <w:sz w:val="16"/>
          <w:szCs w:val="16"/>
          <w:rtl w:val="0"/>
        </w:rPr>
        <w:t xml:space="preserve"> </w:t>
      </w:r>
      <w:r w:rsidDel="00000000" w:rsidR="00000000" w:rsidRPr="00000000">
        <w:rPr>
          <w:sz w:val="24"/>
          <w:szCs w:val="24"/>
          <w:u w:val="single"/>
          <w:rtl w:val="0"/>
        </w:rPr>
        <w:t xml:space="preserve">stocks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subject to overfishing</w:t>
      </w:r>
      <w:r w:rsidDel="00000000" w:rsidR="00000000" w:rsidRPr="00000000">
        <w:rPr>
          <w:sz w:val="24"/>
          <w:szCs w:val="24"/>
          <w:u w:val="single"/>
          <w:rtl w:val="0"/>
        </w:rPr>
        <w:t xml:space="preserve">.</w:t>
      </w:r>
      <w:r w:rsidDel="00000000" w:rsidR="00000000" w:rsidRPr="00000000">
        <w:rPr>
          <w:sz w:val="16"/>
          <w:szCs w:val="16"/>
          <w:rtl w:val="0"/>
        </w:rPr>
        <w:t xml:space="preserve"> The annual Status of the Stocks report is an assessment of the 506 stocks and stock complexes managed by NOAA Fisheries, and provides a look at the overall health of fisheries in the U.S. Maintaining sustainable fisheries contributes significantly to the U.S. economy, provides important recreational opportunities and helps meet the growing challenge of increasing our nation's seafood supply.</w:t>
      </w:r>
    </w:p>
    <w:p w:rsidR="00000000" w:rsidDel="00000000" w:rsidP="00000000" w:rsidRDefault="00000000" w:rsidRPr="00000000" w14:paraId="00000023">
      <w:pPr>
        <w:spacing w:after="160" w:line="254.40054545454544" w:lineRule="auto"/>
        <w:rPr>
          <w:sz w:val="24"/>
          <w:szCs w:val="24"/>
          <w:u w:val="single"/>
        </w:rPr>
      </w:pPr>
      <w:r w:rsidDel="00000000" w:rsidR="00000000" w:rsidRPr="00000000">
        <w:rPr>
          <w:sz w:val="24"/>
          <w:szCs w:val="24"/>
          <w:u w:val="single"/>
          <w:rtl w:val="0"/>
        </w:rPr>
        <w:t xml:space="preserve">In 2023, U.S. fisheries data revealed that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94%</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 stocks</w:t>
      </w:r>
      <w:r w:rsidDel="00000000" w:rsidR="00000000" w:rsidRPr="00000000">
        <w:rPr>
          <w:sz w:val="16"/>
          <w:szCs w:val="16"/>
          <w:rtl w:val="0"/>
        </w:rPr>
        <w:t xml:space="preserve"> </w:t>
      </w:r>
      <w:r w:rsidDel="00000000" w:rsidR="00000000" w:rsidRPr="00000000">
        <w:rPr>
          <w:sz w:val="24"/>
          <w:szCs w:val="24"/>
          <w:u w:val="single"/>
          <w:rtl w:val="0"/>
        </w:rPr>
        <w:t xml:space="preserve">are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not</w:t>
      </w:r>
      <w:r w:rsidDel="00000000" w:rsidR="00000000" w:rsidRPr="00000000">
        <w:rPr>
          <w:sz w:val="16"/>
          <w:szCs w:val="16"/>
          <w:rtl w:val="0"/>
        </w:rPr>
        <w:t xml:space="preserve"> </w:t>
      </w:r>
      <w:r w:rsidDel="00000000" w:rsidR="00000000" w:rsidRPr="00000000">
        <w:rPr>
          <w:b w:val="1"/>
          <w:sz w:val="24"/>
          <w:szCs w:val="24"/>
          <w:u w:val="single"/>
          <w:rtl w:val="0"/>
        </w:rPr>
        <w:t xml:space="preserve">subject to</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overfis</w:t>
      </w:r>
      <w:r w:rsidDel="00000000" w:rsidR="00000000" w:rsidRPr="00000000">
        <w:rPr>
          <w:b w:val="1"/>
          <w:sz w:val="24"/>
          <w:szCs w:val="24"/>
          <w:u w:val="single"/>
          <w:rtl w:val="0"/>
        </w:rPr>
        <w:t xml:space="preserve">hing</w:t>
      </w:r>
      <w:r w:rsidDel="00000000" w:rsidR="00000000" w:rsidRPr="00000000">
        <w:rPr>
          <w:sz w:val="16"/>
          <w:szCs w:val="16"/>
          <w:rtl w:val="0"/>
        </w:rPr>
        <w:t xml:space="preserve"> </w:t>
      </w:r>
      <w:r w:rsidDel="00000000" w:rsidR="00000000" w:rsidRPr="00000000">
        <w:rPr>
          <w:sz w:val="24"/>
          <w:szCs w:val="24"/>
          <w:u w:val="single"/>
          <w:rtl w:val="0"/>
        </w:rPr>
        <w:t xml:space="preserve">and 82% are not overfished. These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numbers show</w:t>
      </w:r>
      <w:r w:rsidDel="00000000" w:rsidR="00000000" w:rsidRPr="00000000">
        <w:rPr>
          <w:sz w:val="16"/>
          <w:szCs w:val="16"/>
          <w:rtl w:val="0"/>
        </w:rPr>
        <w:t xml:space="preserve"> </w:t>
      </w:r>
      <w:r w:rsidDel="00000000" w:rsidR="00000000" w:rsidRPr="00000000">
        <w:rPr>
          <w:sz w:val="24"/>
          <w:szCs w:val="24"/>
          <w:u w:val="single"/>
          <w:rtl w:val="0"/>
        </w:rPr>
        <w:t xml:space="preserve">slight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improvements compared to</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2022</w:t>
      </w:r>
      <w:r w:rsidDel="00000000" w:rsidR="00000000" w:rsidRPr="00000000">
        <w:rPr>
          <w:sz w:val="16"/>
          <w:szCs w:val="16"/>
          <w:rtl w:val="0"/>
        </w:rPr>
        <w:t xml:space="preserve"> </w:t>
      </w:r>
      <w:r w:rsidDel="00000000" w:rsidR="00000000" w:rsidRPr="00000000">
        <w:rPr>
          <w:sz w:val="24"/>
          <w:szCs w:val="24"/>
          <w:u w:val="single"/>
          <w:rtl w:val="0"/>
        </w:rPr>
        <w:t xml:space="preserve">figures of 93% and 81%, respectively.</w:t>
      </w:r>
      <w:r w:rsidDel="00000000" w:rsidR="00000000" w:rsidRPr="00000000">
        <w:rPr>
          <w:sz w:val="16"/>
          <w:szCs w:val="16"/>
          <w:rtl w:val="0"/>
        </w:rPr>
        <w:t xml:space="preserve"> Ongoing </w:t>
      </w:r>
      <w:r w:rsidDel="00000000" w:rsidR="00000000" w:rsidRPr="00000000">
        <w:rPr>
          <w:sz w:val="24"/>
          <w:szCs w:val="24"/>
          <w:highlight w:val="cyan"/>
          <w:u w:val="single"/>
          <w:rtl w:val="0"/>
        </w:rPr>
        <w:t xml:space="preserve">positive trends continued</w:t>
      </w:r>
      <w:r w:rsidDel="00000000" w:rsidR="00000000" w:rsidRPr="00000000">
        <w:rPr>
          <w:sz w:val="16"/>
          <w:szCs w:val="16"/>
          <w:rtl w:val="0"/>
        </w:rPr>
        <w:t xml:space="preserve"> </w:t>
      </w:r>
      <w:r w:rsidDel="00000000" w:rsidR="00000000" w:rsidRPr="00000000">
        <w:rPr>
          <w:sz w:val="24"/>
          <w:szCs w:val="24"/>
          <w:u w:val="single"/>
          <w:rtl w:val="0"/>
        </w:rPr>
        <w:t xml:space="preserve">with 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number of stocks</w:t>
      </w:r>
      <w:r w:rsidDel="00000000" w:rsidR="00000000" w:rsidRPr="00000000">
        <w:rPr>
          <w:sz w:val="16"/>
          <w:szCs w:val="16"/>
          <w:rtl w:val="0"/>
        </w:rPr>
        <w:t xml:space="preserve"> </w:t>
      </w:r>
      <w:r w:rsidDel="00000000" w:rsidR="00000000" w:rsidRPr="00000000">
        <w:rPr>
          <w:sz w:val="24"/>
          <w:szCs w:val="24"/>
          <w:u w:val="single"/>
          <w:rtl w:val="0"/>
        </w:rPr>
        <w:t xml:space="preserve">on 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overfish</w:t>
      </w:r>
      <w:r w:rsidDel="00000000" w:rsidR="00000000" w:rsidRPr="00000000">
        <w:rPr>
          <w:sz w:val="24"/>
          <w:szCs w:val="24"/>
          <w:u w:val="single"/>
          <w:rtl w:val="0"/>
        </w:rPr>
        <w:t xml:space="preserve">ing list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decreas</w:t>
      </w:r>
      <w:r w:rsidDel="00000000" w:rsidR="00000000" w:rsidRPr="00000000">
        <w:rPr>
          <w:sz w:val="24"/>
          <w:szCs w:val="24"/>
          <w:u w:val="single"/>
          <w:rtl w:val="0"/>
        </w:rPr>
        <w:t xml:space="preserve">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by three stocks</w:t>
      </w:r>
      <w:r w:rsidDel="00000000" w:rsidR="00000000" w:rsidRPr="00000000">
        <w:rPr>
          <w:sz w:val="24"/>
          <w:szCs w:val="24"/>
          <w:u w:val="single"/>
          <w:rtl w:val="0"/>
        </w:rPr>
        <w:t xml:space="preserve">, reaching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all-time low of 21 stocks</w:t>
      </w:r>
      <w:r w:rsidDel="00000000" w:rsidR="00000000" w:rsidRPr="00000000">
        <w:rPr>
          <w:sz w:val="24"/>
          <w:szCs w:val="24"/>
          <w:u w:val="single"/>
          <w:rtl w:val="0"/>
        </w:rPr>
        <w:t xml:space="preserve">, and the number of stocks on the overfished list decreasing by one stock, to 47.</w:t>
      </w:r>
      <w:r w:rsidDel="00000000" w:rsidR="00000000" w:rsidRPr="00000000">
        <w:rPr>
          <w:sz w:val="16"/>
          <w:szCs w:val="16"/>
          <w:rtl w:val="0"/>
        </w:rPr>
        <w:t xml:space="preserve"> </w:t>
      </w:r>
      <w:r w:rsidDel="00000000" w:rsidR="00000000" w:rsidRPr="00000000">
        <w:rPr>
          <w:sz w:val="24"/>
          <w:szCs w:val="24"/>
          <w:u w:val="single"/>
          <w:rtl w:val="0"/>
        </w:rPr>
        <w:t xml:space="preserve">Since</w:t>
      </w:r>
      <w:r w:rsidDel="00000000" w:rsidR="00000000" w:rsidRPr="00000000">
        <w:rPr>
          <w:sz w:val="16"/>
          <w:szCs w:val="16"/>
          <w:rtl w:val="0"/>
        </w:rPr>
        <w:t xml:space="preserve"> </w:t>
      </w:r>
      <w:r w:rsidDel="00000000" w:rsidR="00000000" w:rsidRPr="00000000">
        <w:rPr>
          <w:sz w:val="24"/>
          <w:szCs w:val="24"/>
          <w:u w:val="single"/>
          <w:rtl w:val="0"/>
        </w:rPr>
        <w:t xml:space="preserve">2000, NOAA Fisheries has rebuilt 50 stocks.</w:t>
      </w:r>
    </w:p>
    <w:p w:rsidR="00000000" w:rsidDel="00000000" w:rsidP="00000000" w:rsidRDefault="00000000" w:rsidRPr="00000000" w14:paraId="00000024">
      <w:pPr>
        <w:pStyle w:val="Heading2"/>
        <w:rPr/>
      </w:pPr>
      <w:bookmarkStart w:colFirst="0" w:colLast="0" w:name="_heading=h.a863a3my9k26" w:id="2"/>
      <w:bookmarkEnd w:id="2"/>
      <w:r w:rsidDel="00000000" w:rsidR="00000000" w:rsidRPr="00000000">
        <w:rPr>
          <w:rtl w:val="0"/>
        </w:rPr>
        <w:t xml:space="preserve">Self Corrects</w:t>
      </w:r>
    </w:p>
    <w:p w:rsidR="00000000" w:rsidDel="00000000" w:rsidP="00000000" w:rsidRDefault="00000000" w:rsidRPr="00000000" w14:paraId="00000025">
      <w:pPr>
        <w:pStyle w:val="Heading4"/>
        <w:keepNext w:val="0"/>
        <w:keepLines w:val="0"/>
        <w:spacing w:before="40" w:line="300.65400000000005" w:lineRule="auto"/>
        <w:rPr/>
      </w:pPr>
      <w:bookmarkStart w:colFirst="0" w:colLast="0" w:name="_heading=h.43lt6t2chq8n" w:id="3"/>
      <w:bookmarkEnd w:id="3"/>
      <w:r w:rsidDel="00000000" w:rsidR="00000000" w:rsidRPr="00000000">
        <w:rPr>
          <w:rtl w:val="0"/>
        </w:rPr>
      </w:r>
    </w:p>
    <w:p w:rsidR="00000000" w:rsidDel="00000000" w:rsidP="00000000" w:rsidRDefault="00000000" w:rsidRPr="00000000" w14:paraId="00000026">
      <w:pPr>
        <w:pStyle w:val="Heading4"/>
        <w:keepNext w:val="0"/>
        <w:keepLines w:val="0"/>
        <w:spacing w:before="40" w:line="300.65400000000005" w:lineRule="auto"/>
        <w:rPr/>
      </w:pPr>
      <w:bookmarkStart w:colFirst="0" w:colLast="0" w:name="_heading=h.9cy8nmftcyna" w:id="4"/>
      <w:bookmarkEnd w:id="4"/>
      <w:r w:rsidDel="00000000" w:rsidR="00000000" w:rsidRPr="00000000">
        <w:rPr>
          <w:rtl w:val="0"/>
        </w:rPr>
        <w:t xml:space="preserve">Overfishing self-corrects</w:t>
      </w:r>
    </w:p>
    <w:p w:rsidR="00000000" w:rsidDel="00000000" w:rsidP="00000000" w:rsidRDefault="00000000" w:rsidRPr="00000000" w14:paraId="00000027">
      <w:pPr>
        <w:spacing w:after="120" w:line="254.40054545454544" w:lineRule="auto"/>
        <w:rPr>
          <w:sz w:val="16"/>
          <w:szCs w:val="16"/>
        </w:rPr>
      </w:pPr>
      <w:r w:rsidDel="00000000" w:rsidR="00000000" w:rsidRPr="00000000">
        <w:rPr>
          <w:b w:val="1"/>
          <w:sz w:val="26"/>
          <w:szCs w:val="26"/>
          <w:rtl w:val="0"/>
        </w:rPr>
        <w:t xml:space="preserve">Leal 2k</w:t>
      </w:r>
      <w:r w:rsidDel="00000000" w:rsidR="00000000" w:rsidRPr="00000000">
        <w:rPr>
          <w:sz w:val="16"/>
          <w:szCs w:val="16"/>
          <w:rtl w:val="0"/>
        </w:rPr>
        <w:t xml:space="preserve"> (Donald Leal, Senior Associate – Political Economy Research Center, “Homesteading the Oceans: The Case for Property Rights in U.S. Fisheries”, August,</w:t>
      </w:r>
      <w:hyperlink r:id="rId11">
        <w:r w:rsidDel="00000000" w:rsidR="00000000" w:rsidRPr="00000000">
          <w:rPr>
            <w:sz w:val="16"/>
            <w:szCs w:val="16"/>
            <w:rtl w:val="0"/>
          </w:rPr>
          <w:t xml:space="preserve"> </w:t>
        </w:r>
      </w:hyperlink>
      <w:hyperlink r:id="rId12">
        <w:r w:rsidDel="00000000" w:rsidR="00000000" w:rsidRPr="00000000">
          <w:rPr>
            <w:color w:val="1155cc"/>
            <w:sz w:val="22"/>
            <w:szCs w:val="22"/>
            <w:u w:val="single"/>
            <w:rtl w:val="0"/>
          </w:rPr>
          <w:t xml:space="preserve">http://www.perc.org/pdf/ps19.pdf</w:t>
        </w:r>
      </w:hyperlink>
      <w:r w:rsidDel="00000000" w:rsidR="00000000" w:rsidRPr="00000000">
        <w:rPr>
          <w:sz w:val="16"/>
          <w:szCs w:val="16"/>
          <w:rtl w:val="0"/>
        </w:rPr>
        <w:t xml:space="preserve">) [Accessed 6-18-25] // Isegora</w:t>
      </w:r>
    </w:p>
    <w:p w:rsidR="00000000" w:rsidDel="00000000" w:rsidP="00000000" w:rsidRDefault="00000000" w:rsidRPr="00000000" w14:paraId="00000028">
      <w:pPr>
        <w:spacing w:after="160" w:line="254.40054545454544" w:lineRule="auto"/>
        <w:rPr>
          <w:sz w:val="16"/>
          <w:szCs w:val="16"/>
        </w:rPr>
      </w:pPr>
      <w:r w:rsidDel="00000000" w:rsidR="00000000" w:rsidRPr="00000000">
        <w:rPr>
          <w:sz w:val="16"/>
          <w:szCs w:val="16"/>
          <w:rtl w:val="0"/>
        </w:rPr>
        <w:t xml:space="preserve">In a commons situation,</w:t>
      </w:r>
      <w:r w:rsidDel="00000000" w:rsidR="00000000" w:rsidRPr="00000000">
        <w:rPr>
          <w:sz w:val="24"/>
          <w:szCs w:val="24"/>
          <w:u w:val="single"/>
          <w:rtl w:val="0"/>
        </w:rPr>
        <w:t xml:space="preserve"> entering</w:t>
      </w:r>
      <w:r w:rsidDel="00000000" w:rsidR="00000000" w:rsidRPr="00000000">
        <w:rPr>
          <w:sz w:val="16"/>
          <w:szCs w:val="16"/>
          <w:rtl w:val="0"/>
        </w:rPr>
        <w:t xml:space="preserve"> the fishing </w:t>
      </w:r>
      <w:r w:rsidDel="00000000" w:rsidR="00000000" w:rsidRPr="00000000">
        <w:rPr>
          <w:sz w:val="24"/>
          <w:szCs w:val="24"/>
          <w:u w:val="single"/>
          <w:rtl w:val="0"/>
        </w:rPr>
        <w:t xml:space="preserve">grounds first and capturing</w:t>
      </w:r>
      <w:r w:rsidDel="00000000" w:rsidR="00000000" w:rsidRPr="00000000">
        <w:rPr>
          <w:sz w:val="16"/>
          <w:szCs w:val="16"/>
          <w:rtl w:val="0"/>
        </w:rPr>
        <w:t xml:space="preserve"> the fish fastest </w:t>
      </w:r>
      <w:r w:rsidDel="00000000" w:rsidR="00000000" w:rsidRPr="00000000">
        <w:rPr>
          <w:sz w:val="24"/>
          <w:szCs w:val="24"/>
          <w:u w:val="single"/>
          <w:rtl w:val="0"/>
        </w:rPr>
        <w:t xml:space="preserve">is</w:t>
      </w:r>
      <w:r w:rsidDel="00000000" w:rsidR="00000000" w:rsidRPr="00000000">
        <w:rPr>
          <w:sz w:val="16"/>
          <w:szCs w:val="16"/>
          <w:rtl w:val="0"/>
        </w:rPr>
        <w:t xml:space="preserve"> a </w:t>
      </w:r>
      <w:r w:rsidDel="00000000" w:rsidR="00000000" w:rsidRPr="00000000">
        <w:rPr>
          <w:sz w:val="24"/>
          <w:szCs w:val="24"/>
          <w:u w:val="single"/>
          <w:rtl w:val="0"/>
        </w:rPr>
        <w:t xml:space="preserve">compelling</w:t>
      </w:r>
      <w:r w:rsidDel="00000000" w:rsidR="00000000" w:rsidRPr="00000000">
        <w:rPr>
          <w:sz w:val="16"/>
          <w:szCs w:val="16"/>
          <w:rtl w:val="0"/>
        </w:rPr>
        <w:t xml:space="preserve"> strategy. </w:t>
      </w:r>
      <w:r w:rsidDel="00000000" w:rsidR="00000000" w:rsidRPr="00000000">
        <w:rPr>
          <w:sz w:val="24"/>
          <w:szCs w:val="24"/>
          <w:u w:val="single"/>
          <w:rtl w:val="0"/>
        </w:rPr>
        <w:t xml:space="preserve">This is</w:t>
      </w:r>
      <w:r w:rsidDel="00000000" w:rsidR="00000000" w:rsidRPr="00000000">
        <w:rPr>
          <w:sz w:val="16"/>
          <w:szCs w:val="16"/>
          <w:rtl w:val="0"/>
        </w:rPr>
        <w:t xml:space="preserve"> the time </w:t>
      </w:r>
      <w:r w:rsidDel="00000000" w:rsidR="00000000" w:rsidRPr="00000000">
        <w:rPr>
          <w:sz w:val="24"/>
          <w:szCs w:val="24"/>
          <w:u w:val="single"/>
          <w:rtl w:val="0"/>
        </w:rPr>
        <w:t xml:space="preserve">when search and capture costs are the lowest</w:t>
      </w:r>
      <w:r w:rsidDel="00000000" w:rsidR="00000000" w:rsidRPr="00000000">
        <w:rPr>
          <w:sz w:val="16"/>
          <w:szCs w:val="16"/>
          <w:rtl w:val="0"/>
        </w:rPr>
        <w:t xml:space="preserve">. Thus, each fisher is motivated to invest in equipment (e.g., faster boats and better detection devices) that improve the chances of winning the race for the fish—</w:t>
      </w:r>
      <w:r w:rsidDel="00000000" w:rsidR="00000000" w:rsidRPr="00000000">
        <w:rPr>
          <w:sz w:val="24"/>
          <w:szCs w:val="24"/>
          <w:u w:val="single"/>
          <w:rtl w:val="0"/>
        </w:rPr>
        <w:t xml:space="preserve">equipment</w:t>
      </w:r>
      <w:r w:rsidDel="00000000" w:rsidR="00000000" w:rsidRPr="00000000">
        <w:rPr>
          <w:sz w:val="16"/>
          <w:szCs w:val="16"/>
          <w:rtl w:val="0"/>
        </w:rPr>
        <w:t xml:space="preserve"> that </w:t>
      </w:r>
      <w:r w:rsidDel="00000000" w:rsidR="00000000" w:rsidRPr="00000000">
        <w:rPr>
          <w:sz w:val="24"/>
          <w:szCs w:val="24"/>
          <w:u w:val="single"/>
          <w:rtl w:val="0"/>
        </w:rPr>
        <w:t xml:space="preserve">would not be necessary if</w:t>
      </w:r>
      <w:r w:rsidDel="00000000" w:rsidR="00000000" w:rsidRPr="00000000">
        <w:rPr>
          <w:sz w:val="16"/>
          <w:szCs w:val="16"/>
          <w:rtl w:val="0"/>
        </w:rPr>
        <w:t xml:space="preserve"> the </w:t>
      </w:r>
      <w:r w:rsidDel="00000000" w:rsidR="00000000" w:rsidRPr="00000000">
        <w:rPr>
          <w:sz w:val="24"/>
          <w:szCs w:val="24"/>
          <w:u w:val="single"/>
          <w:rtl w:val="0"/>
        </w:rPr>
        <w:t xml:space="preserve">fishery</w:t>
      </w:r>
      <w:r w:rsidDel="00000000" w:rsidR="00000000" w:rsidRPr="00000000">
        <w:rPr>
          <w:sz w:val="16"/>
          <w:szCs w:val="16"/>
          <w:rtl w:val="0"/>
        </w:rPr>
        <w:t xml:space="preserve"> </w:t>
      </w:r>
      <w:r w:rsidDel="00000000" w:rsidR="00000000" w:rsidRPr="00000000">
        <w:rPr>
          <w:sz w:val="24"/>
          <w:szCs w:val="24"/>
          <w:u w:val="single"/>
          <w:rtl w:val="0"/>
        </w:rPr>
        <w:t xml:space="preserve">wer</w:t>
      </w:r>
      <w:r w:rsidDel="00000000" w:rsidR="00000000" w:rsidRPr="00000000">
        <w:rPr>
          <w:sz w:val="16"/>
          <w:szCs w:val="16"/>
          <w:rtl w:val="0"/>
        </w:rPr>
        <w:t xml:space="preserve">e </w:t>
      </w:r>
      <w:r w:rsidDel="00000000" w:rsidR="00000000" w:rsidRPr="00000000">
        <w:rPr>
          <w:sz w:val="24"/>
          <w:szCs w:val="24"/>
          <w:u w:val="single"/>
          <w:rtl w:val="0"/>
        </w:rPr>
        <w:t xml:space="preserve">not under</w:t>
      </w:r>
      <w:r w:rsidDel="00000000" w:rsidR="00000000" w:rsidRPr="00000000">
        <w:rPr>
          <w:sz w:val="16"/>
          <w:szCs w:val="16"/>
          <w:rtl w:val="0"/>
        </w:rPr>
        <w:t xml:space="preserve"> the strain of such </w:t>
      </w:r>
      <w:r w:rsidDel="00000000" w:rsidR="00000000" w:rsidRPr="00000000">
        <w:rPr>
          <w:sz w:val="24"/>
          <w:szCs w:val="24"/>
          <w:u w:val="single"/>
          <w:rtl w:val="0"/>
        </w:rPr>
        <w:t xml:space="preserve">competition</w:t>
      </w:r>
      <w:r w:rsidDel="00000000" w:rsidR="00000000" w:rsidRPr="00000000">
        <w:rPr>
          <w:sz w:val="16"/>
          <w:szCs w:val="16"/>
          <w:rtl w:val="0"/>
        </w:rPr>
        <w:t xml:space="preserve">. Not only do the stocks decline, but </w:t>
      </w:r>
      <w:r w:rsidDel="00000000" w:rsidR="00000000" w:rsidRPr="00000000">
        <w:rPr>
          <w:sz w:val="24"/>
          <w:szCs w:val="24"/>
          <w:u w:val="single"/>
          <w:rtl w:val="0"/>
        </w:rPr>
        <w:t xml:space="preserve">fishing becomes wastefully expensive </w:t>
      </w:r>
      <w:r w:rsidDel="00000000" w:rsidR="00000000" w:rsidRPr="00000000">
        <w:rPr>
          <w:sz w:val="16"/>
          <w:szCs w:val="16"/>
          <w:rtl w:val="0"/>
        </w:rPr>
        <w:t xml:space="preserve">as too many fishers invest in </w:t>
      </w:r>
      <w:r w:rsidDel="00000000" w:rsidR="00000000" w:rsidRPr="00000000">
        <w:rPr>
          <w:sz w:val="24"/>
          <w:szCs w:val="24"/>
          <w:u w:val="single"/>
          <w:rtl w:val="0"/>
        </w:rPr>
        <w:t xml:space="preserve">too much capital to catch too few fish</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Because costs</w:t>
      </w:r>
      <w:r w:rsidDel="00000000" w:rsidR="00000000" w:rsidRPr="00000000">
        <w:rPr>
          <w:sz w:val="16"/>
          <w:szCs w:val="16"/>
          <w:rtl w:val="0"/>
        </w:rPr>
        <w:t xml:space="preserve"> tend to </w:t>
      </w:r>
      <w:r w:rsidDel="00000000" w:rsidR="00000000" w:rsidRPr="00000000">
        <w:rPr>
          <w:sz w:val="24"/>
          <w:szCs w:val="24"/>
          <w:highlight w:val="cyan"/>
          <w:u w:val="single"/>
          <w:rtl w:val="0"/>
        </w:rPr>
        <w:t xml:space="preserve">rise rapidly as fish become scarcer</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fisheries have historically reached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commercial extinction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before they are totally depleted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w:t>
      </w:r>
      <w:r w:rsidDel="00000000" w:rsidR="00000000" w:rsidRPr="00000000">
        <w:rPr>
          <w:sz w:val="16"/>
          <w:szCs w:val="16"/>
          <w:rtl w:val="0"/>
        </w:rPr>
        <w:t xml:space="preserve"> additional </w:t>
      </w:r>
      <w:r w:rsidDel="00000000" w:rsidR="00000000" w:rsidRPr="00000000">
        <w:rPr>
          <w:sz w:val="24"/>
          <w:szCs w:val="24"/>
          <w:highlight w:val="cyan"/>
          <w:u w:val="single"/>
          <w:rtl w:val="0"/>
        </w:rPr>
        <w:t xml:space="preserve">costs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 capturing the few remaining fish exceeded the returns, so that it became unprofitable to continue.</w:t>
      </w:r>
      <w:r w:rsidDel="00000000" w:rsidR="00000000" w:rsidRPr="00000000">
        <w:rPr>
          <w:sz w:val="16"/>
          <w:szCs w:val="16"/>
          <w:rtl w:val="0"/>
        </w:rPr>
        <w:t xml:space="preserve">4 </w:t>
      </w:r>
      <w:r w:rsidDel="00000000" w:rsidR="00000000" w:rsidRPr="00000000">
        <w:rPr>
          <w:sz w:val="24"/>
          <w:szCs w:val="24"/>
          <w:highlight w:val="cyan"/>
          <w:u w:val="single"/>
          <w:rtl w:val="0"/>
        </w:rPr>
        <w:t xml:space="preserve">Thus</w:t>
      </w:r>
      <w:r w:rsidDel="00000000" w:rsidR="00000000" w:rsidRPr="00000000">
        <w:rPr>
          <w:sz w:val="16"/>
          <w:szCs w:val="16"/>
          <w:rtl w:val="0"/>
        </w:rPr>
        <w:t xml:space="preserve">, while </w:t>
      </w:r>
      <w:r w:rsidDel="00000000" w:rsidR="00000000" w:rsidRPr="00000000">
        <w:rPr>
          <w:sz w:val="24"/>
          <w:szCs w:val="24"/>
          <w:highlight w:val="cyan"/>
          <w:u w:val="single"/>
          <w:rtl w:val="0"/>
        </w:rPr>
        <w:t xml:space="preserve">extinction may be </w:t>
      </w:r>
      <w:r w:rsidDel="00000000" w:rsidR="00000000" w:rsidRPr="00000000">
        <w:rPr>
          <w:b w:val="1"/>
          <w:sz w:val="24"/>
          <w:szCs w:val="24"/>
          <w:highlight w:val="cyan"/>
          <w:u w:val="single"/>
          <w:rtl w:val="0"/>
        </w:rPr>
        <w:t xml:space="preserve">avoided</w:t>
      </w:r>
      <w:r w:rsidDel="00000000" w:rsidR="00000000" w:rsidRPr="00000000">
        <w:rPr>
          <w:sz w:val="16"/>
          <w:szCs w:val="16"/>
          <w:rtl w:val="0"/>
        </w:rPr>
        <w:t xml:space="preserve">, the fishery frequently results in a lower-than-optimal (and perhaps severely depleted) fish population and an overinvestment in fishing effort.</w:t>
      </w:r>
    </w:p>
    <w:p w:rsidR="00000000" w:rsidDel="00000000" w:rsidP="00000000" w:rsidRDefault="00000000" w:rsidRPr="00000000" w14:paraId="00000029">
      <w:pPr>
        <w:spacing w:after="160" w:line="254.40054545454544"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2A">
      <w:pPr>
        <w:pStyle w:val="Heading2"/>
        <w:rPr/>
      </w:pPr>
      <w:bookmarkStart w:colFirst="0" w:colLast="0" w:name="_heading=h.41g9qeaz4thv" w:id="5"/>
      <w:bookmarkEnd w:id="5"/>
      <w:r w:rsidDel="00000000" w:rsidR="00000000" w:rsidRPr="00000000">
        <w:rPr>
          <w:rtl w:val="0"/>
        </w:rPr>
        <w:t xml:space="preserve">Alt Causes - Aquaculture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4"/>
        <w:keepNext w:val="0"/>
        <w:keepLines w:val="0"/>
        <w:spacing w:before="40" w:line="303.4914545454546" w:lineRule="auto"/>
        <w:rPr/>
      </w:pPr>
      <w:bookmarkStart w:colFirst="0" w:colLast="0" w:name="_heading=h.1op6gnus2v7n" w:id="6"/>
      <w:bookmarkEnd w:id="6"/>
      <w:r w:rsidDel="00000000" w:rsidR="00000000" w:rsidRPr="00000000">
        <w:rPr>
          <w:rtl w:val="0"/>
        </w:rPr>
        <w:t xml:space="preserve">Intensive aquaculture operations can lead to significant environmental issues</w:t>
      </w:r>
    </w:p>
    <w:p w:rsidR="00000000" w:rsidDel="00000000" w:rsidP="00000000" w:rsidRDefault="00000000" w:rsidRPr="00000000" w14:paraId="0000002D">
      <w:pPr>
        <w:spacing w:after="160" w:line="256.7994545454545" w:lineRule="auto"/>
        <w:rPr>
          <w:sz w:val="22"/>
          <w:szCs w:val="22"/>
        </w:rPr>
      </w:pPr>
      <w:r w:rsidDel="00000000" w:rsidR="00000000" w:rsidRPr="00000000">
        <w:rPr>
          <w:b w:val="1"/>
          <w:sz w:val="26"/>
          <w:szCs w:val="26"/>
          <w:rtl w:val="0"/>
        </w:rPr>
        <w:t xml:space="preserve">Lubchenco 09</w:t>
      </w:r>
      <w:r w:rsidDel="00000000" w:rsidR="00000000" w:rsidRPr="00000000">
        <w:rPr>
          <w:sz w:val="22"/>
          <w:szCs w:val="22"/>
          <w:rtl w:val="0"/>
        </w:rPr>
        <w:t xml:space="preserve"> (Jane Lubchenco, a distinguished professor of zoology at Oregon State University and former Administrator of NOAA, is the author of a report discussed in the article. “Aquacul</w:t>
      </w:r>
    </w:p>
    <w:p w:rsidR="00000000" w:rsidDel="00000000" w:rsidP="00000000" w:rsidRDefault="00000000" w:rsidRPr="00000000" w14:paraId="0000002E">
      <w:pPr>
        <w:spacing w:after="160" w:line="256.7994545454545" w:lineRule="auto"/>
        <w:rPr>
          <w:sz w:val="22"/>
          <w:szCs w:val="22"/>
        </w:rPr>
      </w:pPr>
      <w:r w:rsidDel="00000000" w:rsidR="00000000" w:rsidRPr="00000000">
        <w:rPr>
          <w:sz w:val="22"/>
          <w:szCs w:val="22"/>
          <w:rtl w:val="0"/>
        </w:rPr>
        <w:t xml:space="preserve">ture: Not an Easy Answer to Overfishing.” Oregon State University, 25 Nov. 2009, news.oregonstate.edu/news/aquaculture-not-easy-answer-overfishing. Accessed 7 July 2025.) //isegora</w:t>
      </w:r>
    </w:p>
    <w:p w:rsidR="00000000" w:rsidDel="00000000" w:rsidP="00000000" w:rsidRDefault="00000000" w:rsidRPr="00000000" w14:paraId="0000002F">
      <w:pPr>
        <w:spacing w:after="160" w:line="256.7994545454545" w:lineRule="auto"/>
        <w:rPr>
          <w:sz w:val="8"/>
          <w:szCs w:val="8"/>
        </w:rPr>
      </w:pPr>
      <w:r w:rsidDel="00000000" w:rsidR="00000000" w:rsidRPr="00000000">
        <w:rPr>
          <w:sz w:val="8"/>
          <w:szCs w:val="8"/>
          <w:rtl w:val="0"/>
        </w:rPr>
        <w:t xml:space="preserve">CORVALLIS, Ore. -</w:t>
      </w:r>
      <w:r w:rsidDel="00000000" w:rsidR="00000000" w:rsidRPr="00000000">
        <w:rPr>
          <w:sz w:val="22"/>
          <w:szCs w:val="22"/>
          <w:u w:val="single"/>
          <w:rtl w:val="0"/>
        </w:rPr>
        <w:t xml:space="preserve"> A new report in the journal Science suggests that some types of </w:t>
      </w:r>
      <w:r w:rsidDel="00000000" w:rsidR="00000000" w:rsidRPr="00000000">
        <w:rPr>
          <w:sz w:val="22"/>
          <w:szCs w:val="22"/>
          <w:highlight w:val="cyan"/>
          <w:u w:val="single"/>
          <w:rtl w:val="0"/>
        </w:rPr>
        <w:t xml:space="preserve">aquaculture</w:t>
      </w:r>
      <w:r w:rsidDel="00000000" w:rsidR="00000000" w:rsidRPr="00000000">
        <w:rPr>
          <w:sz w:val="22"/>
          <w:szCs w:val="22"/>
          <w:u w:val="single"/>
          <w:rtl w:val="0"/>
        </w:rPr>
        <w:t xml:space="preserve">, a fish-farming concept that once seemed to be the solution to overfishing of the world's oceans, may in fact be </w:t>
      </w:r>
      <w:r w:rsidDel="00000000" w:rsidR="00000000" w:rsidRPr="00000000">
        <w:rPr>
          <w:sz w:val="22"/>
          <w:szCs w:val="22"/>
          <w:highlight w:val="cyan"/>
          <w:u w:val="single"/>
          <w:rtl w:val="0"/>
        </w:rPr>
        <w:t xml:space="preserve">causin</w:t>
      </w:r>
      <w:r w:rsidDel="00000000" w:rsidR="00000000" w:rsidRPr="00000000">
        <w:rPr>
          <w:sz w:val="22"/>
          <w:szCs w:val="22"/>
          <w:u w:val="single"/>
          <w:rtl w:val="0"/>
        </w:rPr>
        <w:t xml:space="preserve">g some of the </w:t>
      </w:r>
      <w:r w:rsidDel="00000000" w:rsidR="00000000" w:rsidRPr="00000000">
        <w:rPr>
          <w:sz w:val="22"/>
          <w:szCs w:val="22"/>
          <w:highlight w:val="cyan"/>
          <w:u w:val="single"/>
          <w:rtl w:val="0"/>
        </w:rPr>
        <w:t xml:space="preserve">same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problems</w:t>
      </w:r>
      <w:r w:rsidDel="00000000" w:rsidR="00000000" w:rsidRPr="00000000">
        <w:rPr>
          <w:sz w:val="22"/>
          <w:szCs w:val="22"/>
          <w:u w:val="single"/>
          <w:rtl w:val="0"/>
        </w:rPr>
        <w:t xml:space="preserve"> it was meant to resolve. </w:t>
      </w:r>
      <w:r w:rsidDel="00000000" w:rsidR="00000000" w:rsidRPr="00000000">
        <w:rPr>
          <w:sz w:val="22"/>
          <w:szCs w:val="22"/>
          <w:highlight w:val="cyan"/>
          <w:u w:val="single"/>
          <w:rtl w:val="0"/>
        </w:rPr>
        <w:t xml:space="preserve">Shrimp and salmon</w:t>
      </w:r>
      <w:r w:rsidDel="00000000" w:rsidR="00000000" w:rsidRPr="00000000">
        <w:rPr>
          <w:sz w:val="22"/>
          <w:szCs w:val="22"/>
          <w:u w:val="single"/>
          <w:rtl w:val="0"/>
        </w:rPr>
        <w:t xml:space="preserve"> aquaculture, in particular, were </w:t>
      </w:r>
      <w:r w:rsidDel="00000000" w:rsidR="00000000" w:rsidRPr="00000000">
        <w:rPr>
          <w:sz w:val="22"/>
          <w:szCs w:val="22"/>
          <w:highlight w:val="cyan"/>
          <w:u w:val="single"/>
          <w:rtl w:val="0"/>
        </w:rPr>
        <w:t xml:space="preserve">indicted for depleting fisheries, disrupting</w:t>
      </w:r>
      <w:r w:rsidDel="00000000" w:rsidR="00000000" w:rsidRPr="00000000">
        <w:rPr>
          <w:sz w:val="22"/>
          <w:szCs w:val="22"/>
          <w:u w:val="single"/>
          <w:rtl w:val="0"/>
        </w:rPr>
        <w:t xml:space="preserve"> coastal </w:t>
      </w:r>
      <w:r w:rsidDel="00000000" w:rsidR="00000000" w:rsidRPr="00000000">
        <w:rPr>
          <w:sz w:val="22"/>
          <w:szCs w:val="22"/>
          <w:highlight w:val="cyan"/>
          <w:u w:val="single"/>
          <w:rtl w:val="0"/>
        </w:rPr>
        <w:t xml:space="preserve">ecosystems</w:t>
      </w:r>
      <w:r w:rsidDel="00000000" w:rsidR="00000000" w:rsidRPr="00000000">
        <w:rPr>
          <w:sz w:val="22"/>
          <w:szCs w:val="22"/>
          <w:u w:val="single"/>
          <w:rtl w:val="0"/>
        </w:rPr>
        <w:t xml:space="preserve">, polluting the ocean with excess nutrients and pesticides, and using almost </w:t>
      </w:r>
      <w:r w:rsidDel="00000000" w:rsidR="00000000" w:rsidRPr="00000000">
        <w:rPr>
          <w:sz w:val="22"/>
          <w:szCs w:val="22"/>
          <w:highlight w:val="cyan"/>
          <w:u w:val="single"/>
          <w:rtl w:val="0"/>
        </w:rPr>
        <w:t xml:space="preserve">triple</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quantity of wild-caught fish</w:t>
      </w:r>
      <w:r w:rsidDel="00000000" w:rsidR="00000000" w:rsidRPr="00000000">
        <w:rPr>
          <w:sz w:val="22"/>
          <w:szCs w:val="22"/>
          <w:u w:val="single"/>
          <w:rtl w:val="0"/>
        </w:rPr>
        <w:t xml:space="preserve"> for "fish food" as the system produces in marketable shrimp or salmon. "Aquaculture is often seen as a panacea, the solution to relieve fishing pressure on the oceans and feed the world," said Jane Lubchenco, a distinguished professor of zoology at Oregon State University and co-author of the report. "What we're finding is that, unless it is done right, some </w:t>
      </w:r>
      <w:r w:rsidDel="00000000" w:rsidR="00000000" w:rsidRPr="00000000">
        <w:rPr>
          <w:sz w:val="22"/>
          <w:szCs w:val="22"/>
          <w:highlight w:val="cyan"/>
          <w:u w:val="single"/>
          <w:rtl w:val="0"/>
        </w:rPr>
        <w:t xml:space="preserve">aquaculture</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caus</w:t>
      </w:r>
      <w:r w:rsidDel="00000000" w:rsidR="00000000" w:rsidRPr="00000000">
        <w:rPr>
          <w:sz w:val="22"/>
          <w:szCs w:val="22"/>
          <w:u w:val="single"/>
          <w:rtl w:val="0"/>
        </w:rPr>
        <w:t xml:space="preserve">ing </w:t>
      </w:r>
      <w:r w:rsidDel="00000000" w:rsidR="00000000" w:rsidRPr="00000000">
        <w:rPr>
          <w:sz w:val="22"/>
          <w:szCs w:val="22"/>
          <w:highlight w:val="cyan"/>
          <w:u w:val="single"/>
          <w:rtl w:val="0"/>
        </w:rPr>
        <w:t xml:space="preserve">more problems</w:t>
      </w:r>
      <w:r w:rsidDel="00000000" w:rsidR="00000000" w:rsidRPr="00000000">
        <w:rPr>
          <w:sz w:val="22"/>
          <w:szCs w:val="22"/>
          <w:u w:val="single"/>
          <w:rtl w:val="0"/>
        </w:rPr>
        <w:t xml:space="preserve"> than it solves and </w:t>
      </w:r>
      <w:r w:rsidDel="00000000" w:rsidR="00000000" w:rsidRPr="00000000">
        <w:rPr>
          <w:sz w:val="22"/>
          <w:szCs w:val="22"/>
          <w:highlight w:val="cyan"/>
          <w:u w:val="single"/>
          <w:rtl w:val="0"/>
        </w:rPr>
        <w:t xml:space="preserve">doing nothing to increase the</w:t>
      </w:r>
      <w:r w:rsidDel="00000000" w:rsidR="00000000" w:rsidRPr="00000000">
        <w:rPr>
          <w:sz w:val="22"/>
          <w:szCs w:val="22"/>
          <w:u w:val="single"/>
          <w:rtl w:val="0"/>
        </w:rPr>
        <w:t xml:space="preserve"> world's overall food </w:t>
      </w:r>
      <w:r w:rsidDel="00000000" w:rsidR="00000000" w:rsidRPr="00000000">
        <w:rPr>
          <w:sz w:val="22"/>
          <w:szCs w:val="22"/>
          <w:highlight w:val="cyan"/>
          <w:u w:val="single"/>
          <w:rtl w:val="0"/>
        </w:rPr>
        <w:t xml:space="preserve">supply</w:t>
      </w:r>
      <w:r w:rsidDel="00000000" w:rsidR="00000000" w:rsidRPr="00000000">
        <w:rPr>
          <w:sz w:val="22"/>
          <w:szCs w:val="22"/>
          <w:u w:val="single"/>
          <w:rtl w:val="0"/>
        </w:rPr>
        <w:t xml:space="preserve">.</w:t>
      </w:r>
      <w:r w:rsidDel="00000000" w:rsidR="00000000" w:rsidRPr="00000000">
        <w:rPr>
          <w:sz w:val="8"/>
          <w:szCs w:val="8"/>
          <w:rtl w:val="0"/>
        </w:rPr>
        <w:t xml:space="preserve">" Lubchenco and nine other international experts in aquaculture, fisheries, ecology and economics suggested that improved practices are needed to make salmon and shrimp aquaculture more sustainable. For example, the amount of fish required to make feed for salmon and shrimp should be reduced, pollution from aquaculture operations should be minimized and habitat destruction prevented. Both the industry and government should consider new regulations, pollution taxes, or reduction of financial subsidies for the most harmful types of aquaculture until some of the problems are addressed, the researchers said. According to the report, some of the worst problems with aquaculture develop with species such as shrimp and salmon that are carnivores and require high levels of fish meal and fish oil in their diets. Instead of becoming a substitute for ocean fishing, they actually draw down the ocean resources that support all fish production, the report said. And the issues involved are increasingly a big business. Farmed shrimp is now produced in 50 countries, most of them developing nations in the tropics, with a global value of $6 billion a year. The salmon produced largely in temperate zones are a $2 billion crop which has expanded rapidly since the late 1970s due to improved technology, high profits and government subsidy. Global aquaculture now accounts for one-fourth of all fish consumed by humans. Almost half of the salmon and nearly one fourth of the shrimp consumed worldwide now comes from farms. Among the problems caused by shrimp and salmon aquaculture: </w:t>
      </w:r>
      <w:r w:rsidDel="00000000" w:rsidR="00000000" w:rsidRPr="00000000">
        <w:rPr>
          <w:sz w:val="22"/>
          <w:szCs w:val="22"/>
          <w:u w:val="single"/>
          <w:rtl w:val="0"/>
        </w:rPr>
        <w:t xml:space="preserve">Shrimp </w:t>
      </w:r>
      <w:r w:rsidDel="00000000" w:rsidR="00000000" w:rsidRPr="00000000">
        <w:rPr>
          <w:sz w:val="22"/>
          <w:szCs w:val="22"/>
          <w:highlight w:val="cyan"/>
          <w:u w:val="single"/>
          <w:rtl w:val="0"/>
        </w:rPr>
        <w:t xml:space="preserve">aquaculture</w:t>
      </w:r>
      <w:r w:rsidDel="00000000" w:rsidR="00000000" w:rsidRPr="00000000">
        <w:rPr>
          <w:sz w:val="22"/>
          <w:szCs w:val="22"/>
          <w:u w:val="single"/>
          <w:rtl w:val="0"/>
        </w:rPr>
        <w:t xml:space="preserve"> ponds can </w:t>
      </w:r>
      <w:r w:rsidDel="00000000" w:rsidR="00000000" w:rsidRPr="00000000">
        <w:rPr>
          <w:sz w:val="22"/>
          <w:szCs w:val="22"/>
          <w:highlight w:val="cyan"/>
          <w:u w:val="single"/>
          <w:rtl w:val="0"/>
        </w:rPr>
        <w:t xml:space="preserve">destroy mangroves and other nursery areas that support</w:t>
      </w:r>
      <w:r w:rsidDel="00000000" w:rsidR="00000000" w:rsidRPr="00000000">
        <w:rPr>
          <w:sz w:val="22"/>
          <w:szCs w:val="22"/>
          <w:u w:val="single"/>
          <w:rtl w:val="0"/>
        </w:rPr>
        <w:t xml:space="preserve"> ocean </w:t>
      </w:r>
      <w:r w:rsidDel="00000000" w:rsidR="00000000" w:rsidRPr="00000000">
        <w:rPr>
          <w:sz w:val="22"/>
          <w:szCs w:val="22"/>
          <w:highlight w:val="cyan"/>
          <w:u w:val="single"/>
          <w:rtl w:val="0"/>
        </w:rPr>
        <w:t xml:space="preserve">fisheries</w:t>
      </w:r>
      <w:r w:rsidDel="00000000" w:rsidR="00000000" w:rsidRPr="00000000">
        <w:rPr>
          <w:sz w:val="22"/>
          <w:szCs w:val="22"/>
          <w:u w:val="single"/>
          <w:rtl w:val="0"/>
        </w:rPr>
        <w:t xml:space="preserve">, provide livelihoods for indigenous peoples and protect coral reefs. Fish farming discharges nutrients, pesticides and antibiotics into coastal waters. </w:t>
      </w:r>
      <w:r w:rsidDel="00000000" w:rsidR="00000000" w:rsidRPr="00000000">
        <w:rPr>
          <w:sz w:val="22"/>
          <w:szCs w:val="22"/>
          <w:highlight w:val="cyan"/>
          <w:u w:val="single"/>
          <w:rtl w:val="0"/>
        </w:rPr>
        <w:t xml:space="preserve">Exotic</w:t>
      </w:r>
      <w:r w:rsidDel="00000000" w:rsidR="00000000" w:rsidRPr="00000000">
        <w:rPr>
          <w:sz w:val="22"/>
          <w:szCs w:val="22"/>
          <w:u w:val="single"/>
          <w:rtl w:val="0"/>
        </w:rPr>
        <w:t xml:space="preserve"> fish </w:t>
      </w:r>
      <w:r w:rsidDel="00000000" w:rsidR="00000000" w:rsidRPr="00000000">
        <w:rPr>
          <w:sz w:val="22"/>
          <w:szCs w:val="22"/>
          <w:highlight w:val="cyan"/>
          <w:u w:val="single"/>
          <w:rtl w:val="0"/>
        </w:rPr>
        <w:t xml:space="preserve">species</w:t>
      </w:r>
      <w:r w:rsidDel="00000000" w:rsidR="00000000" w:rsidRPr="00000000">
        <w:rPr>
          <w:sz w:val="22"/>
          <w:szCs w:val="22"/>
          <w:u w:val="single"/>
          <w:rtl w:val="0"/>
        </w:rPr>
        <w:t xml:space="preserve"> are </w:t>
      </w:r>
      <w:r w:rsidDel="00000000" w:rsidR="00000000" w:rsidRPr="00000000">
        <w:rPr>
          <w:sz w:val="22"/>
          <w:szCs w:val="22"/>
          <w:highlight w:val="cyan"/>
          <w:u w:val="single"/>
          <w:rtl w:val="0"/>
        </w:rPr>
        <w:t xml:space="preserve">sometimes introduced outside their native habitat.</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ocean's capacity to assimilate wastes</w:t>
      </w:r>
      <w:r w:rsidDel="00000000" w:rsidR="00000000" w:rsidRPr="00000000">
        <w:rPr>
          <w:sz w:val="22"/>
          <w:szCs w:val="22"/>
          <w:u w:val="single"/>
          <w:rtl w:val="0"/>
        </w:rPr>
        <w:t xml:space="preserve">, provide feed and stock, and maintain viable fish populations is being </w:t>
      </w:r>
      <w:r w:rsidDel="00000000" w:rsidR="00000000" w:rsidRPr="00000000">
        <w:rPr>
          <w:sz w:val="22"/>
          <w:szCs w:val="22"/>
          <w:highlight w:val="cyan"/>
          <w:u w:val="single"/>
          <w:rtl w:val="0"/>
        </w:rPr>
        <w:t xml:space="preserve">challenged</w:t>
      </w:r>
      <w:r w:rsidDel="00000000" w:rsidR="00000000" w:rsidRPr="00000000">
        <w:rPr>
          <w:sz w:val="22"/>
          <w:szCs w:val="22"/>
          <w:u w:val="single"/>
          <w:rtl w:val="0"/>
        </w:rPr>
        <w:t xml:space="preserve">. The viability of </w:t>
      </w:r>
      <w:r w:rsidDel="00000000" w:rsidR="00000000" w:rsidRPr="00000000">
        <w:rPr>
          <w:sz w:val="22"/>
          <w:szCs w:val="22"/>
          <w:highlight w:val="cyan"/>
          <w:u w:val="single"/>
          <w:rtl w:val="0"/>
        </w:rPr>
        <w:t xml:space="preserve">tropical ponds</w:t>
      </w:r>
      <w:r w:rsidDel="00000000" w:rsidR="00000000" w:rsidRPr="00000000">
        <w:rPr>
          <w:sz w:val="22"/>
          <w:szCs w:val="22"/>
          <w:u w:val="single"/>
          <w:rtl w:val="0"/>
        </w:rPr>
        <w:t xml:space="preserve"> used to rear shrimp often </w:t>
      </w:r>
      <w:r w:rsidDel="00000000" w:rsidR="00000000" w:rsidRPr="00000000">
        <w:rPr>
          <w:sz w:val="22"/>
          <w:szCs w:val="22"/>
          <w:highlight w:val="cyan"/>
          <w:u w:val="single"/>
          <w:rtl w:val="0"/>
        </w:rPr>
        <w:t xml:space="preserve">collapses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after</w:t>
      </w:r>
      <w:r w:rsidDel="00000000" w:rsidR="00000000" w:rsidRPr="00000000">
        <w:rPr>
          <w:sz w:val="22"/>
          <w:szCs w:val="22"/>
          <w:u w:val="single"/>
          <w:rtl w:val="0"/>
        </w:rPr>
        <w:t xml:space="preserve"> 5-10 years of use </w:t>
      </w:r>
      <w:r w:rsidDel="00000000" w:rsidR="00000000" w:rsidRPr="00000000">
        <w:rPr>
          <w:sz w:val="22"/>
          <w:szCs w:val="22"/>
          <w:highlight w:val="cyan"/>
          <w:u w:val="single"/>
          <w:rtl w:val="0"/>
        </w:rPr>
        <w:t xml:space="preserve">from disease</w:t>
      </w:r>
      <w:r w:rsidDel="00000000" w:rsidR="00000000" w:rsidRPr="00000000">
        <w:rPr>
          <w:sz w:val="22"/>
          <w:szCs w:val="22"/>
          <w:u w:val="single"/>
          <w:rtl w:val="0"/>
        </w:rPr>
        <w:t xml:space="preserve">, chemical and biological </w:t>
      </w:r>
      <w:r w:rsidDel="00000000" w:rsidR="00000000" w:rsidRPr="00000000">
        <w:rPr>
          <w:sz w:val="22"/>
          <w:szCs w:val="22"/>
          <w:highlight w:val="cyan"/>
          <w:u w:val="single"/>
          <w:rtl w:val="0"/>
        </w:rPr>
        <w:t xml:space="preserve">pollution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creating</w:t>
      </w:r>
      <w:r w:rsidDel="00000000" w:rsidR="00000000" w:rsidRPr="00000000">
        <w:rPr>
          <w:sz w:val="22"/>
          <w:szCs w:val="22"/>
          <w:u w:val="single"/>
          <w:rtl w:val="0"/>
        </w:rPr>
        <w:t xml:space="preserve"> a "boom and bust" economic cycle and </w:t>
      </w:r>
      <w:r w:rsidDel="00000000" w:rsidR="00000000" w:rsidRPr="00000000">
        <w:rPr>
          <w:sz w:val="22"/>
          <w:szCs w:val="22"/>
          <w:highlight w:val="cyan"/>
          <w:u w:val="single"/>
          <w:rtl w:val="0"/>
        </w:rPr>
        <w:t xml:space="preserve">disruption</w:t>
      </w:r>
      <w:r w:rsidDel="00000000" w:rsidR="00000000" w:rsidRPr="00000000">
        <w:rPr>
          <w:sz w:val="22"/>
          <w:szCs w:val="22"/>
          <w:u w:val="single"/>
          <w:rtl w:val="0"/>
        </w:rPr>
        <w:t xml:space="preserve"> of local communities. A big part of the problem, the report said, are the </w:t>
      </w:r>
      <w:r w:rsidDel="00000000" w:rsidR="00000000" w:rsidRPr="00000000">
        <w:rPr>
          <w:sz w:val="22"/>
          <w:szCs w:val="22"/>
          <w:highlight w:val="cyan"/>
          <w:u w:val="single"/>
          <w:rtl w:val="0"/>
        </w:rPr>
        <w:t xml:space="preserve">huge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amounts</w:t>
      </w:r>
      <w:r w:rsidDel="00000000" w:rsidR="00000000" w:rsidRPr="00000000">
        <w:rPr>
          <w:sz w:val="22"/>
          <w:szCs w:val="22"/>
          <w:u w:val="single"/>
          <w:rtl w:val="0"/>
        </w:rPr>
        <w:t xml:space="preserve"> of fish </w:t>
      </w:r>
      <w:r w:rsidDel="00000000" w:rsidR="00000000" w:rsidRPr="00000000">
        <w:rPr>
          <w:sz w:val="22"/>
          <w:szCs w:val="22"/>
          <w:highlight w:val="cyan"/>
          <w:u w:val="single"/>
          <w:rtl w:val="0"/>
        </w:rPr>
        <w:t xml:space="preserve">needed</w:t>
      </w:r>
      <w:r w:rsidDel="00000000" w:rsidR="00000000" w:rsidRPr="00000000">
        <w:rPr>
          <w:sz w:val="22"/>
          <w:szCs w:val="22"/>
          <w:u w:val="single"/>
          <w:rtl w:val="0"/>
        </w:rPr>
        <w:t xml:space="preserve"> to produce fish meal and oil for the "delicacy" species such as shrimp and salmon that bring top prices in the market. </w:t>
      </w:r>
      <w:r w:rsidDel="00000000" w:rsidR="00000000" w:rsidRPr="00000000">
        <w:rPr>
          <w:sz w:val="8"/>
          <w:szCs w:val="8"/>
          <w:rtl w:val="0"/>
        </w:rPr>
        <w:t xml:space="preserve">It can take 1.8 million tons of wild fish to produce 644,000 tons of salmon. </w:t>
      </w:r>
      <w:r w:rsidDel="00000000" w:rsidR="00000000" w:rsidRPr="00000000">
        <w:rPr>
          <w:sz w:val="22"/>
          <w:szCs w:val="22"/>
          <w:u w:val="single"/>
          <w:rtl w:val="0"/>
        </w:rPr>
        <w:t xml:space="preserve">Meanwhile, salmon netpens send volumes of feces and uneaten food directly into coastal waters. One analysis of the Nordic salmon farming industry showed that it </w:t>
      </w:r>
      <w:r w:rsidDel="00000000" w:rsidR="00000000" w:rsidRPr="00000000">
        <w:rPr>
          <w:sz w:val="22"/>
          <w:szCs w:val="22"/>
          <w:highlight w:val="cyan"/>
          <w:u w:val="single"/>
          <w:rtl w:val="0"/>
        </w:rPr>
        <w:t xml:space="preserve">discharged quantities of nitrogen equal to the amount in untreated</w:t>
      </w:r>
      <w:r w:rsidDel="00000000" w:rsidR="00000000" w:rsidRPr="00000000">
        <w:rPr>
          <w:sz w:val="22"/>
          <w:szCs w:val="22"/>
          <w:u w:val="single"/>
          <w:rtl w:val="0"/>
        </w:rPr>
        <w:t xml:space="preserve"> sewage </w:t>
      </w:r>
      <w:r w:rsidDel="00000000" w:rsidR="00000000" w:rsidRPr="00000000">
        <w:rPr>
          <w:sz w:val="22"/>
          <w:szCs w:val="22"/>
          <w:highlight w:val="cyan"/>
          <w:u w:val="single"/>
          <w:rtl w:val="0"/>
        </w:rPr>
        <w:t xml:space="preserve">from a population of 3.9 million people</w:t>
      </w:r>
      <w:r w:rsidDel="00000000" w:rsidR="00000000" w:rsidRPr="00000000">
        <w:rPr>
          <w:sz w:val="22"/>
          <w:szCs w:val="22"/>
          <w:u w:val="single"/>
          <w:rtl w:val="0"/>
        </w:rPr>
        <w:t xml:space="preserve">. And there are concerns that escaped, farmed salmon may </w:t>
      </w:r>
      <w:r w:rsidDel="00000000" w:rsidR="00000000" w:rsidRPr="00000000">
        <w:rPr>
          <w:sz w:val="22"/>
          <w:szCs w:val="22"/>
          <w:highlight w:val="cyan"/>
          <w:u w:val="single"/>
          <w:rtl w:val="0"/>
        </w:rPr>
        <w:t xml:space="preserve">lead to genetic degradation of wild salmon</w:t>
      </w:r>
      <w:r w:rsidDel="00000000" w:rsidR="00000000" w:rsidRPr="00000000">
        <w:rPr>
          <w:sz w:val="22"/>
          <w:szCs w:val="22"/>
          <w:u w:val="single"/>
          <w:rtl w:val="0"/>
        </w:rPr>
        <w:t xml:space="preserve"> populations. "Rapid growth in shrimp and salmon farming has clearly caused environmental degradation, while contributing little to world food security," the researchers said in the report. </w:t>
      </w:r>
      <w:r w:rsidDel="00000000" w:rsidR="00000000" w:rsidRPr="00000000">
        <w:rPr>
          <w:sz w:val="8"/>
          <w:szCs w:val="8"/>
          <w:rtl w:val="0"/>
        </w:rPr>
        <w:t xml:space="preserve">"These industries provide food mainly for industrialized countries, consume vast quantities of wild fish as feed, and generally do not generate long-term income growth in impoverished communities." According to Lubchenco, salmon aquaculture in the Pacific Northwest faces similar issues. "Now that some of these problems are being recognized, they can begin to be addressed," she said. "Incentives which reward good practices should be established, which could operate at local to international levels." In the Science report, the researchers suggested that a good mechanism to improve production practices might be trade restrictions through the World Trade Organization that addressed the processes of production, not just quality of products.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heading=h.9ojugp81hrlr" w:id="7"/>
      <w:bookmarkEnd w:id="7"/>
      <w:r w:rsidDel="00000000" w:rsidR="00000000" w:rsidRPr="00000000">
        <w:rPr>
          <w:rtl w:val="0"/>
        </w:rPr>
        <w:t xml:space="preserve">Alt Causes - Dump</w:t>
      </w:r>
    </w:p>
    <w:p w:rsidR="00000000" w:rsidDel="00000000" w:rsidP="00000000" w:rsidRDefault="00000000" w:rsidRPr="00000000" w14:paraId="00000032">
      <w:pPr>
        <w:spacing w:after="160" w:line="254.40054545454544" w:lineRule="auto"/>
        <w:rPr>
          <w:sz w:val="16"/>
          <w:szCs w:val="16"/>
        </w:rPr>
      </w:pPr>
      <w:r w:rsidDel="00000000" w:rsidR="00000000" w:rsidRPr="00000000">
        <w:rPr>
          <w:rtl w:val="0"/>
        </w:rPr>
      </w:r>
    </w:p>
    <w:p w:rsidR="00000000" w:rsidDel="00000000" w:rsidP="00000000" w:rsidRDefault="00000000" w:rsidRPr="00000000" w14:paraId="00000033">
      <w:pPr>
        <w:pStyle w:val="Heading4"/>
        <w:keepNext w:val="0"/>
        <w:keepLines w:val="0"/>
        <w:spacing w:before="40" w:line="300.65400000000005" w:lineRule="auto"/>
        <w:rPr/>
      </w:pPr>
      <w:bookmarkStart w:colFirst="0" w:colLast="0" w:name="_heading=h.p9gakuyhqaru" w:id="8"/>
      <w:bookmarkEnd w:id="8"/>
      <w:r w:rsidDel="00000000" w:rsidR="00000000" w:rsidRPr="00000000">
        <w:rPr>
          <w:rtl w:val="0"/>
        </w:rPr>
        <w:t xml:space="preserve">Alt causes to fish decline - Their claims are non unique</w:t>
      </w:r>
    </w:p>
    <w:p w:rsidR="00000000" w:rsidDel="00000000" w:rsidP="00000000" w:rsidRDefault="00000000" w:rsidRPr="00000000" w14:paraId="00000034">
      <w:pPr>
        <w:spacing w:after="120" w:line="254.40054545454544" w:lineRule="auto"/>
        <w:rPr>
          <w:sz w:val="16"/>
          <w:szCs w:val="16"/>
        </w:rPr>
      </w:pPr>
      <w:r w:rsidDel="00000000" w:rsidR="00000000" w:rsidRPr="00000000">
        <w:rPr>
          <w:b w:val="1"/>
          <w:sz w:val="26"/>
          <w:szCs w:val="26"/>
          <w:rtl w:val="0"/>
        </w:rPr>
        <w:t xml:space="preserve">WWF ND</w:t>
      </w:r>
      <w:r w:rsidDel="00000000" w:rsidR="00000000" w:rsidRPr="00000000">
        <w:rPr>
          <w:sz w:val="16"/>
          <w:szCs w:val="16"/>
          <w:rtl w:val="0"/>
        </w:rPr>
        <w:t xml:space="preserve">. [For more than 60 years, WWF has worked to help people and nature thrive. “Overfishing.” World Wildlife Fund.] [Accessed 7-1-25]</w:t>
      </w:r>
      <w:hyperlink r:id="rId13">
        <w:r w:rsidDel="00000000" w:rsidR="00000000" w:rsidRPr="00000000">
          <w:rPr>
            <w:sz w:val="16"/>
            <w:szCs w:val="16"/>
            <w:rtl w:val="0"/>
          </w:rPr>
          <w:t xml:space="preserve"> </w:t>
        </w:r>
      </w:hyperlink>
      <w:hyperlink r:id="rId14">
        <w:r w:rsidDel="00000000" w:rsidR="00000000" w:rsidRPr="00000000">
          <w:rPr>
            <w:color w:val="1155cc"/>
            <w:sz w:val="22"/>
            <w:szCs w:val="22"/>
            <w:u w:val="single"/>
            <w:rtl w:val="0"/>
          </w:rPr>
          <w:t xml:space="preserve">https://www.worldwildlife.org/threats/overfishing#:~:text=The%20number%20of%20overfished%20stocks,Organization%20of%20the%20United%20Nations</w:t>
        </w:r>
      </w:hyperlink>
      <w:r w:rsidDel="00000000" w:rsidR="00000000" w:rsidRPr="00000000">
        <w:rPr>
          <w:sz w:val="16"/>
          <w:szCs w:val="16"/>
          <w:rtl w:val="0"/>
        </w:rPr>
        <w:t xml:space="preserve"> // Isegora</w:t>
      </w:r>
    </w:p>
    <w:p w:rsidR="00000000" w:rsidDel="00000000" w:rsidP="00000000" w:rsidRDefault="00000000" w:rsidRPr="00000000" w14:paraId="00000035">
      <w:pPr>
        <w:spacing w:after="160" w:line="254.40054545454544" w:lineRule="auto"/>
        <w:rPr>
          <w:sz w:val="16"/>
          <w:szCs w:val="16"/>
        </w:rPr>
      </w:pPr>
      <w:r w:rsidDel="00000000" w:rsidR="00000000" w:rsidRPr="00000000">
        <w:rPr>
          <w:sz w:val="24"/>
          <w:szCs w:val="24"/>
          <w:u w:val="single"/>
          <w:rtl w:val="0"/>
        </w:rPr>
        <w:t xml:space="preserve">Systemic overfishing is only made worse by illegal catches and trade.</w:t>
      </w:r>
      <w:r w:rsidDel="00000000" w:rsidR="00000000" w:rsidRPr="00000000">
        <w:rPr>
          <w:sz w:val="16"/>
          <w:szCs w:val="16"/>
          <w:rtl w:val="0"/>
        </w:rPr>
        <w:t xml:space="preserve"> In fact, </w:t>
      </w:r>
      <w:r w:rsidDel="00000000" w:rsidR="00000000" w:rsidRPr="00000000">
        <w:rPr>
          <w:sz w:val="24"/>
          <w:szCs w:val="24"/>
          <w:u w:val="single"/>
          <w:rtl w:val="0"/>
        </w:rPr>
        <w:t xml:space="preserve">some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worst ocean impacts are caused by</w:t>
      </w:r>
      <w:r w:rsidDel="00000000" w:rsidR="00000000" w:rsidRPr="00000000">
        <w:rPr>
          <w:sz w:val="16"/>
          <w:szCs w:val="16"/>
          <w:rtl w:val="0"/>
        </w:rPr>
        <w:t xml:space="preserve"> </w:t>
      </w:r>
      <w:r w:rsidDel="00000000" w:rsidR="00000000" w:rsidRPr="00000000">
        <w:rPr>
          <w:b w:val="1"/>
          <w:sz w:val="24"/>
          <w:szCs w:val="24"/>
          <w:u w:val="single"/>
          <w:rtl w:val="0"/>
        </w:rPr>
        <w:t xml:space="preserve">pervasive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illegal fishing</w:t>
      </w:r>
      <w:r w:rsidDel="00000000" w:rsidR="00000000" w:rsidRPr="00000000">
        <w:rPr>
          <w:sz w:val="24"/>
          <w:szCs w:val="24"/>
          <w:u w:val="single"/>
          <w:rtl w:val="0"/>
        </w:rPr>
        <w:t xml:space="preserve">, which is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estimated</w:t>
      </w:r>
      <w:r w:rsidDel="00000000" w:rsidR="00000000" w:rsidRPr="00000000">
        <w:rPr>
          <w:sz w:val="16"/>
          <w:szCs w:val="16"/>
          <w:rtl w:val="0"/>
        </w:rPr>
        <w:t xml:space="preserve"> </w:t>
      </w:r>
      <w:r w:rsidDel="00000000" w:rsidR="00000000" w:rsidRPr="00000000">
        <w:rPr>
          <w:sz w:val="24"/>
          <w:szCs w:val="24"/>
          <w:u w:val="single"/>
          <w:rtl w:val="0"/>
        </w:rPr>
        <w:t xml:space="preserve">at up to</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30%</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 catch or more</w:t>
      </w:r>
      <w:r w:rsidDel="00000000" w:rsidR="00000000" w:rsidRPr="00000000">
        <w:rPr>
          <w:sz w:val="16"/>
          <w:szCs w:val="16"/>
          <w:rtl w:val="0"/>
        </w:rPr>
        <w:t xml:space="preserve"> </w:t>
      </w:r>
      <w:r w:rsidDel="00000000" w:rsidR="00000000" w:rsidRPr="00000000">
        <w:rPr>
          <w:sz w:val="24"/>
          <w:szCs w:val="24"/>
          <w:u w:val="single"/>
          <w:rtl w:val="0"/>
        </w:rPr>
        <w:t xml:space="preserve">for high-value species</w:t>
      </w:r>
      <w:r w:rsidDel="00000000" w:rsidR="00000000" w:rsidRPr="00000000">
        <w:rPr>
          <w:sz w:val="16"/>
          <w:szCs w:val="16"/>
          <w:rtl w:val="0"/>
        </w:rPr>
        <w:t xml:space="preserve">. Experts estimate </w:t>
      </w:r>
      <w:r w:rsidDel="00000000" w:rsidR="00000000" w:rsidRPr="00000000">
        <w:rPr>
          <w:sz w:val="24"/>
          <w:szCs w:val="24"/>
          <w:highlight w:val="cyan"/>
          <w:u w:val="single"/>
          <w:rtl w:val="0"/>
        </w:rPr>
        <w:t xml:space="preserve">illegal,</w:t>
      </w:r>
      <w:r w:rsidDel="00000000" w:rsidR="00000000" w:rsidRPr="00000000">
        <w:rPr>
          <w:sz w:val="16"/>
          <w:szCs w:val="16"/>
          <w:rtl w:val="0"/>
        </w:rPr>
        <w:t xml:space="preserve"> </w:t>
      </w:r>
      <w:r w:rsidDel="00000000" w:rsidR="00000000" w:rsidRPr="00000000">
        <w:rPr>
          <w:sz w:val="24"/>
          <w:szCs w:val="24"/>
          <w:u w:val="single"/>
          <w:rtl w:val="0"/>
        </w:rPr>
        <w:t xml:space="preserve">unreported, and unregulated (IUU)</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fishing nets</w:t>
      </w:r>
      <w:r w:rsidDel="00000000" w:rsidR="00000000" w:rsidRPr="00000000">
        <w:rPr>
          <w:sz w:val="16"/>
          <w:szCs w:val="16"/>
          <w:rtl w:val="0"/>
        </w:rPr>
        <w:t xml:space="preserve"> </w:t>
      </w:r>
      <w:r w:rsidDel="00000000" w:rsidR="00000000" w:rsidRPr="00000000">
        <w:rPr>
          <w:sz w:val="24"/>
          <w:szCs w:val="24"/>
          <w:u w:val="single"/>
          <w:rtl w:val="0"/>
        </w:rPr>
        <w:t xml:space="preserve">criminals up to</w:t>
      </w:r>
      <w:r w:rsidDel="00000000" w:rsidR="00000000" w:rsidRPr="00000000">
        <w:rPr>
          <w:sz w:val="16"/>
          <w:szCs w:val="16"/>
          <w:rtl w:val="0"/>
        </w:rPr>
        <w:t xml:space="preserve"> </w:t>
      </w:r>
      <w:r w:rsidDel="00000000" w:rsidR="00000000" w:rsidRPr="00000000">
        <w:rPr>
          <w:sz w:val="24"/>
          <w:szCs w:val="24"/>
          <w:highlight w:val="cyan"/>
          <w:u w:val="single"/>
          <w:rtl w:val="0"/>
        </w:rPr>
        <w:t xml:space="preserve">$36.4 billion each year</w:t>
      </w:r>
      <w:r w:rsidDel="00000000" w:rsidR="00000000" w:rsidRPr="00000000">
        <w:rPr>
          <w:sz w:val="24"/>
          <w:szCs w:val="24"/>
          <w:u w:val="single"/>
          <w:rtl w:val="0"/>
        </w:rPr>
        <w:t xml:space="preserve">. These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illegal catches move through</w:t>
      </w:r>
      <w:r w:rsidDel="00000000" w:rsidR="00000000" w:rsidRPr="00000000">
        <w:rPr>
          <w:sz w:val="16"/>
          <w:szCs w:val="16"/>
          <w:rtl w:val="0"/>
        </w:rPr>
        <w:t xml:space="preserve"> </w:t>
      </w:r>
      <w:r w:rsidDel="00000000" w:rsidR="00000000" w:rsidRPr="00000000">
        <w:rPr>
          <w:sz w:val="24"/>
          <w:szCs w:val="24"/>
          <w:u w:val="single"/>
          <w:rtl w:val="0"/>
        </w:rPr>
        <w:t xml:space="preserve">opaque supply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chains</w:t>
      </w:r>
      <w:r w:rsidDel="00000000" w:rsidR="00000000" w:rsidRPr="00000000">
        <w:rPr>
          <w:sz w:val="16"/>
          <w:szCs w:val="16"/>
          <w:rtl w:val="0"/>
        </w:rPr>
        <w:t xml:space="preserve"> </w:t>
      </w:r>
      <w:r w:rsidDel="00000000" w:rsidR="00000000" w:rsidRPr="00000000">
        <w:rPr>
          <w:sz w:val="24"/>
          <w:szCs w:val="24"/>
          <w:u w:val="single"/>
          <w:rtl w:val="0"/>
        </w:rPr>
        <w:t xml:space="preserve">due to a lack of systems to track fish from catch to consumer</w:t>
      </w:r>
      <w:r w:rsidDel="00000000" w:rsidR="00000000" w:rsidRPr="00000000">
        <w:rPr>
          <w:sz w:val="16"/>
          <w:szCs w:val="16"/>
          <w:rtl w:val="0"/>
        </w:rPr>
        <w:t xml:space="preserve">—something called traceability—and </w:t>
      </w:r>
      <w:r w:rsidDel="00000000" w:rsidR="00000000" w:rsidRPr="00000000">
        <w:rPr>
          <w:sz w:val="24"/>
          <w:szCs w:val="24"/>
          <w:u w:val="single"/>
          <w:rtl w:val="0"/>
        </w:rPr>
        <w:t xml:space="preserve">import</w:t>
      </w:r>
      <w:r w:rsidDel="00000000" w:rsidR="00000000" w:rsidRPr="00000000">
        <w:rPr>
          <w:sz w:val="16"/>
          <w:szCs w:val="16"/>
          <w:rtl w:val="0"/>
        </w:rPr>
        <w:t xml:space="preserve"> controls in much of the sector.</w:t>
      </w:r>
    </w:p>
    <w:p w:rsidR="00000000" w:rsidDel="00000000" w:rsidP="00000000" w:rsidRDefault="00000000" w:rsidRPr="00000000" w14:paraId="00000036">
      <w:pPr>
        <w:spacing w:after="160" w:line="254.40054545454544" w:lineRule="auto"/>
        <w:rPr>
          <w:sz w:val="16"/>
          <w:szCs w:val="16"/>
        </w:rPr>
      </w:pPr>
      <w:r w:rsidDel="00000000" w:rsidR="00000000" w:rsidRPr="00000000">
        <w:rPr>
          <w:sz w:val="24"/>
          <w:szCs w:val="24"/>
          <w:u w:val="single"/>
          <w:rtl w:val="0"/>
        </w:rPr>
        <w:t xml:space="preserve">Subsidies, or</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support</w:t>
      </w:r>
      <w:r w:rsidDel="00000000" w:rsidR="00000000" w:rsidRPr="00000000">
        <w:rPr>
          <w:sz w:val="16"/>
          <w:szCs w:val="16"/>
          <w:rtl w:val="0"/>
        </w:rPr>
        <w:t xml:space="preserve"> </w:t>
      </w:r>
      <w:r w:rsidDel="00000000" w:rsidR="00000000" w:rsidRPr="00000000">
        <w:rPr>
          <w:sz w:val="24"/>
          <w:szCs w:val="24"/>
          <w:u w:val="single"/>
          <w:rtl w:val="0"/>
        </w:rPr>
        <w:t xml:space="preserve">provided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fishing industry</w:t>
      </w:r>
      <w:r w:rsidDel="00000000" w:rsidR="00000000" w:rsidRPr="00000000">
        <w:rPr>
          <w:sz w:val="16"/>
          <w:szCs w:val="16"/>
          <w:rtl w:val="0"/>
        </w:rPr>
        <w:t xml:space="preserve"> </w:t>
      </w:r>
      <w:r w:rsidDel="00000000" w:rsidR="00000000" w:rsidRPr="00000000">
        <w:rPr>
          <w:sz w:val="24"/>
          <w:szCs w:val="24"/>
          <w:u w:val="single"/>
          <w:rtl w:val="0"/>
        </w:rPr>
        <w:t xml:space="preserve">to</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offset</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costs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w:t>
      </w:r>
      <w:r w:rsidDel="00000000" w:rsidR="00000000" w:rsidRPr="00000000">
        <w:rPr>
          <w:sz w:val="16"/>
          <w:szCs w:val="16"/>
          <w:rtl w:val="0"/>
        </w:rPr>
        <w:t xml:space="preserve"> </w:t>
      </w:r>
      <w:r w:rsidDel="00000000" w:rsidR="00000000" w:rsidRPr="00000000">
        <w:rPr>
          <w:sz w:val="24"/>
          <w:szCs w:val="24"/>
          <w:u w:val="single"/>
          <w:rtl w:val="0"/>
        </w:rPr>
        <w:t xml:space="preserve">doing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business</w:t>
      </w:r>
      <w:r w:rsidDel="00000000" w:rsidR="00000000" w:rsidRPr="00000000">
        <w:rPr>
          <w:sz w:val="24"/>
          <w:szCs w:val="24"/>
          <w:u w:val="single"/>
          <w:rtl w:val="0"/>
        </w:rPr>
        <w:t xml:space="preserve">, are another</w:t>
      </w:r>
      <w:r w:rsidDel="00000000" w:rsidR="00000000" w:rsidRPr="00000000">
        <w:rPr>
          <w:sz w:val="16"/>
          <w:szCs w:val="16"/>
          <w:rtl w:val="0"/>
        </w:rPr>
        <w:t xml:space="preserve"> </w:t>
      </w:r>
      <w:r w:rsidDel="00000000" w:rsidR="00000000" w:rsidRPr="00000000">
        <w:rPr>
          <w:sz w:val="24"/>
          <w:szCs w:val="24"/>
          <w:highlight w:val="cyan"/>
          <w:u w:val="single"/>
          <w:rtl w:val="0"/>
        </w:rPr>
        <w:t xml:space="preserve">key driver of overfishing.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Subsidies</w:t>
      </w:r>
      <w:r w:rsidDel="00000000" w:rsidR="00000000" w:rsidRPr="00000000">
        <w:rPr>
          <w:sz w:val="16"/>
          <w:szCs w:val="16"/>
          <w:rtl w:val="0"/>
        </w:rPr>
        <w:t xml:space="preserve"> </w:t>
      </w:r>
      <w:r w:rsidDel="00000000" w:rsidR="00000000" w:rsidRPr="00000000">
        <w:rPr>
          <w:sz w:val="24"/>
          <w:szCs w:val="24"/>
          <w:u w:val="single"/>
          <w:rtl w:val="0"/>
        </w:rPr>
        <w:t xml:space="preserve">can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lead to overcapacity</w:t>
      </w:r>
      <w:r w:rsidDel="00000000" w:rsidR="00000000" w:rsidRPr="00000000">
        <w:rPr>
          <w:sz w:val="16"/>
          <w:szCs w:val="16"/>
          <w:rtl w:val="0"/>
        </w:rPr>
        <w:t xml:space="preserve"> </w:t>
      </w:r>
      <w:r w:rsidDel="00000000" w:rsidR="00000000" w:rsidRPr="00000000">
        <w:rPr>
          <w:sz w:val="24"/>
          <w:szCs w:val="24"/>
          <w:u w:val="single"/>
          <w:rtl w:val="0"/>
        </w:rPr>
        <w:t xml:space="preserve">of fishing vessels and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skewing</w:t>
      </w:r>
      <w:r w:rsidDel="00000000" w:rsidR="00000000" w:rsidRPr="00000000">
        <w:rPr>
          <w:sz w:val="16"/>
          <w:szCs w:val="16"/>
          <w:rtl w:val="0"/>
        </w:rPr>
        <w:t xml:space="preserve"> </w:t>
      </w:r>
      <w:r w:rsidDel="00000000" w:rsidR="00000000" w:rsidRPr="00000000">
        <w:rPr>
          <w:sz w:val="24"/>
          <w:szCs w:val="24"/>
          <w:u w:val="single"/>
          <w:rtl w:val="0"/>
        </w:rPr>
        <w:t xml:space="preserve">of production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costs so</w:t>
      </w:r>
      <w:r w:rsidDel="00000000" w:rsidR="00000000" w:rsidRPr="00000000">
        <w:rPr>
          <w:sz w:val="16"/>
          <w:szCs w:val="16"/>
          <w:rtl w:val="0"/>
        </w:rPr>
        <w:t xml:space="preserve"> </w:t>
      </w:r>
      <w:r w:rsidDel="00000000" w:rsidR="00000000" w:rsidRPr="00000000">
        <w:rPr>
          <w:sz w:val="24"/>
          <w:szCs w:val="24"/>
          <w:u w:val="single"/>
          <w:rtl w:val="0"/>
        </w:rPr>
        <w:t xml:space="preserve">that fishing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operations continue when</w:t>
      </w:r>
      <w:r w:rsidDel="00000000" w:rsidR="00000000" w:rsidRPr="00000000">
        <w:rPr>
          <w:sz w:val="16"/>
          <w:szCs w:val="16"/>
          <w:rtl w:val="0"/>
        </w:rPr>
        <w:t xml:space="preserve"> </w:t>
      </w:r>
      <w:r w:rsidDel="00000000" w:rsidR="00000000" w:rsidRPr="00000000">
        <w:rPr>
          <w:sz w:val="24"/>
          <w:szCs w:val="24"/>
          <w:u w:val="single"/>
          <w:rtl w:val="0"/>
        </w:rPr>
        <w:t xml:space="preserve">they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would otherwise not</w:t>
      </w:r>
      <w:r w:rsidDel="00000000" w:rsidR="00000000" w:rsidRPr="00000000">
        <w:rPr>
          <w:sz w:val="16"/>
          <w:szCs w:val="16"/>
          <w:rtl w:val="0"/>
        </w:rPr>
        <w:t xml:space="preserve"> make economic sense. </w:t>
      </w:r>
      <w:r w:rsidDel="00000000" w:rsidR="00000000" w:rsidRPr="00000000">
        <w:rPr>
          <w:sz w:val="24"/>
          <w:szCs w:val="24"/>
          <w:u w:val="single"/>
          <w:rtl w:val="0"/>
        </w:rPr>
        <w:t xml:space="preserve">Today’s worldwide fishing fleet is estimated to be up to two-and-a-half times the capacity needed to catch what we actually need. T</w:t>
      </w:r>
      <w:r w:rsidDel="00000000" w:rsidR="00000000" w:rsidRPr="00000000">
        <w:rPr>
          <w:sz w:val="16"/>
          <w:szCs w:val="16"/>
          <w:rtl w:val="0"/>
        </w:rPr>
        <w:t xml:space="preserve">he United Nations 2030 Agenda for Sustainable Development has called for an end to harmful subsidies.</w:t>
      </w:r>
    </w:p>
    <w:p w:rsidR="00000000" w:rsidDel="00000000" w:rsidP="00000000" w:rsidRDefault="00000000" w:rsidRPr="00000000" w14:paraId="00000037">
      <w:pPr>
        <w:spacing w:after="160" w:line="254.40054545454544" w:lineRule="auto"/>
        <w:rPr>
          <w:sz w:val="24"/>
          <w:szCs w:val="24"/>
          <w:highlight w:val="cyan"/>
          <w:u w:val="single"/>
        </w:rPr>
      </w:pPr>
      <w:r w:rsidDel="00000000" w:rsidR="00000000" w:rsidRPr="00000000">
        <w:rPr>
          <w:sz w:val="16"/>
          <w:szCs w:val="16"/>
          <w:rtl w:val="0"/>
        </w:rPr>
        <w:t xml:space="preserve">Some </w:t>
      </w:r>
      <w:r w:rsidDel="00000000" w:rsidR="00000000" w:rsidRPr="00000000">
        <w:rPr>
          <w:b w:val="1"/>
          <w:sz w:val="24"/>
          <w:szCs w:val="24"/>
          <w:highlight w:val="cyan"/>
          <w:u w:val="single"/>
          <w:rtl w:val="0"/>
        </w:rPr>
        <w:t xml:space="preserve">4 million fishing vessels</w:t>
      </w:r>
      <w:r w:rsidDel="00000000" w:rsidR="00000000" w:rsidRPr="00000000">
        <w:rPr>
          <w:sz w:val="16"/>
          <w:szCs w:val="16"/>
          <w:rtl w:val="0"/>
        </w:rPr>
        <w:t xml:space="preserve"> </w:t>
      </w:r>
      <w:r w:rsidDel="00000000" w:rsidR="00000000" w:rsidRPr="00000000">
        <w:rPr>
          <w:sz w:val="24"/>
          <w:szCs w:val="24"/>
          <w:u w:val="single"/>
          <w:rtl w:val="0"/>
        </w:rPr>
        <w:t xml:space="preserve">of all sizes now</w:t>
      </w:r>
      <w:r w:rsidDel="00000000" w:rsidR="00000000" w:rsidRPr="00000000">
        <w:rPr>
          <w:sz w:val="16"/>
          <w:szCs w:val="16"/>
          <w:rtl w:val="0"/>
        </w:rPr>
        <w:t xml:space="preserve"> </w:t>
      </w:r>
      <w:r w:rsidDel="00000000" w:rsidR="00000000" w:rsidRPr="00000000">
        <w:rPr>
          <w:sz w:val="24"/>
          <w:szCs w:val="24"/>
          <w:highlight w:val="cyan"/>
          <w:u w:val="single"/>
          <w:rtl w:val="0"/>
        </w:rPr>
        <w:t xml:space="preserve">ply</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oceans</w:t>
      </w:r>
      <w:r w:rsidDel="00000000" w:rsidR="00000000" w:rsidRPr="00000000">
        <w:rPr>
          <w:sz w:val="16"/>
          <w:szCs w:val="16"/>
          <w:rtl w:val="0"/>
        </w:rPr>
        <w:t xml:space="preserve">, many with </w:t>
      </w:r>
      <w:r w:rsidDel="00000000" w:rsidR="00000000" w:rsidRPr="00000000">
        <w:rPr>
          <w:sz w:val="24"/>
          <w:szCs w:val="24"/>
          <w:u w:val="single"/>
          <w:rtl w:val="0"/>
        </w:rPr>
        <w:t xml:space="preserve">increasing capacity and efficiencies to catch more fish.</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As pressure</w:t>
      </w:r>
      <w:r w:rsidDel="00000000" w:rsidR="00000000" w:rsidRPr="00000000">
        <w:rPr>
          <w:sz w:val="16"/>
          <w:szCs w:val="16"/>
          <w:rtl w:val="0"/>
        </w:rPr>
        <w:t xml:space="preserve"> </w:t>
      </w:r>
      <w:r w:rsidDel="00000000" w:rsidR="00000000" w:rsidRPr="00000000">
        <w:rPr>
          <w:sz w:val="24"/>
          <w:szCs w:val="24"/>
          <w:u w:val="single"/>
          <w:rtl w:val="0"/>
        </w:rPr>
        <w:t xml:space="preserve">from fishing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grows,</w:t>
      </w:r>
      <w:r w:rsidDel="00000000" w:rsidR="00000000" w:rsidRPr="00000000">
        <w:rPr>
          <w:sz w:val="16"/>
          <w:szCs w:val="16"/>
          <w:rtl w:val="0"/>
        </w:rPr>
        <w:t xml:space="preserve"> </w:t>
      </w:r>
      <w:r w:rsidDel="00000000" w:rsidR="00000000" w:rsidRPr="00000000">
        <w:rPr>
          <w:sz w:val="24"/>
          <w:szCs w:val="24"/>
          <w:u w:val="single"/>
          <w:rtl w:val="0"/>
        </w:rPr>
        <w:t xml:space="preserve">the likelihood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damage to</w:t>
      </w:r>
      <w:r w:rsidDel="00000000" w:rsidR="00000000" w:rsidRPr="00000000">
        <w:rPr>
          <w:sz w:val="16"/>
          <w:szCs w:val="16"/>
          <w:rtl w:val="0"/>
        </w:rPr>
        <w:t xml:space="preserve"> </w:t>
      </w:r>
      <w:r w:rsidDel="00000000" w:rsidR="00000000" w:rsidRPr="00000000">
        <w:rPr>
          <w:sz w:val="24"/>
          <w:szCs w:val="24"/>
          <w:u w:val="single"/>
          <w:rtl w:val="0"/>
        </w:rPr>
        <w:t xml:space="preserve">the structure and function of 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ocean ecosystem increases</w:t>
      </w:r>
      <w:r w:rsidDel="00000000" w:rsidR="00000000" w:rsidRPr="00000000">
        <w:rPr>
          <w:b w:val="1"/>
          <w:sz w:val="24"/>
          <w:szCs w:val="24"/>
          <w:u w:val="single"/>
          <w:rtl w:val="0"/>
        </w:rPr>
        <w:t xml:space="preserv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Inadequate gov</w:t>
      </w:r>
      <w:r w:rsidDel="00000000" w:rsidR="00000000" w:rsidRPr="00000000">
        <w:rPr>
          <w:b w:val="1"/>
          <w:sz w:val="24"/>
          <w:szCs w:val="24"/>
          <w:u w:val="single"/>
          <w:rtl w:val="0"/>
        </w:rPr>
        <w:t xml:space="preserve">ernment capacity</w:t>
      </w:r>
      <w:r w:rsidDel="00000000" w:rsidR="00000000" w:rsidRPr="00000000">
        <w:rPr>
          <w:sz w:val="16"/>
          <w:szCs w:val="16"/>
          <w:rtl w:val="0"/>
        </w:rPr>
        <w:t xml:space="preserve"> </w:t>
      </w:r>
      <w:r w:rsidDel="00000000" w:rsidR="00000000" w:rsidRPr="00000000">
        <w:rPr>
          <w:sz w:val="24"/>
          <w:szCs w:val="24"/>
          <w:u w:val="single"/>
          <w:rtl w:val="0"/>
        </w:rPr>
        <w:t xml:space="preserve">and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coop</w:t>
      </w:r>
      <w:r w:rsidDel="00000000" w:rsidR="00000000" w:rsidRPr="00000000">
        <w:rPr>
          <w:sz w:val="24"/>
          <w:szCs w:val="24"/>
          <w:u w:val="single"/>
          <w:rtl w:val="0"/>
        </w:rPr>
        <w:t xml:space="preserve">eration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w:t>
      </w:r>
      <w:r w:rsidDel="00000000" w:rsidR="00000000" w:rsidRPr="00000000">
        <w:rPr>
          <w:sz w:val="16"/>
          <w:szCs w:val="16"/>
          <w:rtl w:val="0"/>
        </w:rPr>
        <w:t xml:space="preserve"> </w:t>
      </w:r>
      <w:r w:rsidDel="00000000" w:rsidR="00000000" w:rsidRPr="00000000">
        <w:rPr>
          <w:sz w:val="24"/>
          <w:szCs w:val="24"/>
          <w:u w:val="single"/>
          <w:rtl w:val="0"/>
        </w:rPr>
        <w:t xml:space="preserve">manage,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regulate</w:t>
      </w:r>
      <w:r w:rsidDel="00000000" w:rsidR="00000000" w:rsidRPr="00000000">
        <w:rPr>
          <w:sz w:val="24"/>
          <w:szCs w:val="24"/>
          <w:u w:val="single"/>
          <w:rtl w:val="0"/>
        </w:rPr>
        <w:t xml:space="preserve">, and control</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fisheries</w:t>
      </w:r>
      <w:r w:rsidDel="00000000" w:rsidR="00000000" w:rsidRPr="00000000">
        <w:rPr>
          <w:sz w:val="16"/>
          <w:szCs w:val="16"/>
          <w:rtl w:val="0"/>
        </w:rPr>
        <w:t xml:space="preserve"> </w:t>
      </w:r>
      <w:r w:rsidDel="00000000" w:rsidR="00000000" w:rsidRPr="00000000">
        <w:rPr>
          <w:b w:val="1"/>
          <w:sz w:val="24"/>
          <w:szCs w:val="24"/>
          <w:u w:val="single"/>
          <w:rtl w:val="0"/>
        </w:rPr>
        <w:t xml:space="preserve">and</w:t>
      </w:r>
      <w:r w:rsidDel="00000000" w:rsidR="00000000" w:rsidRPr="00000000">
        <w:rPr>
          <w:sz w:val="16"/>
          <w:szCs w:val="16"/>
          <w:rtl w:val="0"/>
        </w:rPr>
        <w:t xml:space="preserve"> </w:t>
      </w:r>
      <w:r w:rsidDel="00000000" w:rsidR="00000000" w:rsidRPr="00000000">
        <w:rPr>
          <w:sz w:val="24"/>
          <w:szCs w:val="24"/>
          <w:u w:val="single"/>
          <w:rtl w:val="0"/>
        </w:rPr>
        <w:t xml:space="preserve">fisheries trade,</w:t>
      </w:r>
      <w:r w:rsidDel="00000000" w:rsidR="00000000" w:rsidRPr="00000000">
        <w:rPr>
          <w:sz w:val="16"/>
          <w:szCs w:val="16"/>
          <w:rtl w:val="0"/>
        </w:rPr>
        <w:t xml:space="preserve"> especially in developing nations and on the high seas, </w:t>
      </w:r>
      <w:r w:rsidDel="00000000" w:rsidR="00000000" w:rsidRPr="00000000">
        <w:rPr>
          <w:sz w:val="24"/>
          <w:szCs w:val="24"/>
          <w:highlight w:val="cyan"/>
          <w:u w:val="single"/>
          <w:rtl w:val="0"/>
        </w:rPr>
        <w:t xml:space="preserve">are key factors contributing to</w:t>
      </w:r>
      <w:r w:rsidDel="00000000" w:rsidR="00000000" w:rsidRPr="00000000">
        <w:rPr>
          <w:sz w:val="16"/>
          <w:szCs w:val="16"/>
          <w:rtl w:val="0"/>
        </w:rPr>
        <w:t xml:space="preserve"> </w:t>
      </w:r>
      <w:r w:rsidDel="00000000" w:rsidR="00000000" w:rsidRPr="00000000">
        <w:rPr>
          <w:sz w:val="24"/>
          <w:szCs w:val="24"/>
          <w:u w:val="single"/>
          <w:rtl w:val="0"/>
        </w:rPr>
        <w:t xml:space="preserve">the current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problems in oceanic fisheries.</w:t>
      </w:r>
    </w:p>
    <w:p w:rsidR="00000000" w:rsidDel="00000000" w:rsidP="00000000" w:rsidRDefault="00000000" w:rsidRPr="00000000" w14:paraId="00000038">
      <w:pPr>
        <w:pStyle w:val="Heading2"/>
        <w:rPr/>
      </w:pPr>
      <w:bookmarkStart w:colFirst="0" w:colLast="0" w:name="_heading=h.c9th8gdz54qn" w:id="9"/>
      <w:bookmarkEnd w:id="9"/>
      <w:r w:rsidDel="00000000" w:rsidR="00000000" w:rsidRPr="00000000">
        <w:rPr>
          <w:rtl w:val="0"/>
        </w:rPr>
        <w:t xml:space="preserve">Squo Solves</w:t>
      </w:r>
    </w:p>
    <w:p w:rsidR="00000000" w:rsidDel="00000000" w:rsidP="00000000" w:rsidRDefault="00000000" w:rsidRPr="00000000" w14:paraId="00000039">
      <w:pPr>
        <w:keepNext w:val="0"/>
        <w:keepLines w:val="0"/>
        <w:spacing w:before="40" w:line="300.65400000000005" w:lineRule="auto"/>
        <w:rPr/>
      </w:pPr>
      <w:r w:rsidDel="00000000" w:rsidR="00000000" w:rsidRPr="00000000">
        <w:rPr>
          <w:rtl w:val="0"/>
        </w:rPr>
      </w:r>
    </w:p>
    <w:p w:rsidR="00000000" w:rsidDel="00000000" w:rsidP="00000000" w:rsidRDefault="00000000" w:rsidRPr="00000000" w14:paraId="0000003A">
      <w:pPr>
        <w:pStyle w:val="Heading4"/>
        <w:keepNext w:val="0"/>
        <w:keepLines w:val="0"/>
        <w:spacing w:before="40" w:line="300.65400000000005" w:lineRule="auto"/>
        <w:rPr/>
      </w:pPr>
      <w:bookmarkStart w:colFirst="0" w:colLast="0" w:name="_heading=h.yilprzul5hb9" w:id="10"/>
      <w:bookmarkEnd w:id="10"/>
      <w:r w:rsidDel="00000000" w:rsidR="00000000" w:rsidRPr="00000000">
        <w:rPr>
          <w:rtl w:val="0"/>
        </w:rPr>
        <w:t xml:space="preserve">No overfishing, management solves</w:t>
      </w:r>
    </w:p>
    <w:p w:rsidR="00000000" w:rsidDel="00000000" w:rsidP="00000000" w:rsidRDefault="00000000" w:rsidRPr="00000000" w14:paraId="0000003B">
      <w:pPr>
        <w:spacing w:after="120" w:line="254.40054545454544" w:lineRule="auto"/>
        <w:rPr>
          <w:sz w:val="16"/>
          <w:szCs w:val="16"/>
        </w:rPr>
      </w:pPr>
      <w:r w:rsidDel="00000000" w:rsidR="00000000" w:rsidRPr="00000000">
        <w:rPr>
          <w:b w:val="1"/>
          <w:sz w:val="26"/>
          <w:szCs w:val="26"/>
          <w:rtl w:val="0"/>
        </w:rPr>
        <w:t xml:space="preserve">Bryce ’20</w:t>
      </w:r>
      <w:r w:rsidDel="00000000" w:rsidR="00000000" w:rsidRPr="00000000">
        <w:rPr>
          <w:sz w:val="16"/>
          <w:szCs w:val="16"/>
          <w:rtl w:val="0"/>
        </w:rPr>
        <w:t xml:space="preserve"> [Emma Bryce, journalist, “Contrary to Popular Belief, Fish Stocks Are Not Declining in All Parts of the Ocean,” ANTHROPOCENE, 1—17—20, https://www.anthropocenemagazine.org/2020/01/the-verdict-managing-fisheries-really-does-work/, accessed 7-3-25] // Isegora</w:t>
      </w:r>
    </w:p>
    <w:p w:rsidR="00000000" w:rsidDel="00000000" w:rsidP="00000000" w:rsidRDefault="00000000" w:rsidRPr="00000000" w14:paraId="0000003C">
      <w:pPr>
        <w:spacing w:after="160" w:line="254.40054545454544" w:lineRule="auto"/>
        <w:rPr>
          <w:sz w:val="16"/>
          <w:szCs w:val="16"/>
        </w:rPr>
      </w:pPr>
      <w:r w:rsidDel="00000000" w:rsidR="00000000" w:rsidRPr="00000000">
        <w:rPr>
          <w:sz w:val="24"/>
          <w:szCs w:val="24"/>
          <w:u w:val="single"/>
          <w:rtl w:val="0"/>
        </w:rPr>
        <w:t xml:space="preserve">Fisheries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management</w:t>
      </w:r>
      <w:r w:rsidDel="00000000" w:rsidR="00000000" w:rsidRPr="00000000">
        <w:rPr>
          <w:sz w:val="16"/>
          <w:szCs w:val="16"/>
          <w:rtl w:val="0"/>
        </w:rPr>
        <w:t xml:space="preserve"> around the world </w:t>
      </w:r>
      <w:r w:rsidDel="00000000" w:rsidR="00000000" w:rsidRPr="00000000">
        <w:rPr>
          <w:sz w:val="24"/>
          <w:szCs w:val="24"/>
          <w:highlight w:val="cyan"/>
          <w:u w:val="single"/>
          <w:rtl w:val="0"/>
        </w:rPr>
        <w:t xml:space="preserve">is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working</w:t>
      </w:r>
      <w:r w:rsidDel="00000000" w:rsidR="00000000" w:rsidRPr="00000000">
        <w:rPr>
          <w:sz w:val="24"/>
          <w:szCs w:val="24"/>
          <w:u w:val="single"/>
          <w:rtl w:val="0"/>
        </w:rPr>
        <w:t xml:space="preserve">, increasing</w:t>
      </w:r>
      <w:r w:rsidDel="00000000" w:rsidR="00000000" w:rsidRPr="00000000">
        <w:rPr>
          <w:sz w:val="16"/>
          <w:szCs w:val="16"/>
          <w:rtl w:val="0"/>
        </w:rPr>
        <w:t xml:space="preserve"> </w:t>
      </w:r>
      <w:r w:rsidDel="00000000" w:rsidR="00000000" w:rsidRPr="00000000">
        <w:rPr>
          <w:sz w:val="24"/>
          <w:szCs w:val="24"/>
          <w:u w:val="single"/>
          <w:rtl w:val="0"/>
        </w:rPr>
        <w:t xml:space="preserve">ecosystem</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abundance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and</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safeguarding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harvests</w:t>
      </w:r>
      <w:r w:rsidDel="00000000" w:rsidR="00000000" w:rsidRPr="00000000">
        <w:rPr>
          <w:sz w:val="16"/>
          <w:szCs w:val="16"/>
          <w:rtl w:val="0"/>
        </w:rPr>
        <w:t xml:space="preserve"> for the future, </w:t>
      </w:r>
      <w:r w:rsidDel="00000000" w:rsidR="00000000" w:rsidRPr="00000000">
        <w:rPr>
          <w:sz w:val="24"/>
          <w:szCs w:val="24"/>
          <w:highlight w:val="cyan"/>
          <w:u w:val="single"/>
          <w:rtl w:val="0"/>
        </w:rPr>
        <w:t xml:space="preserve">across</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huge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swathes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w:t>
      </w:r>
      <w:r w:rsidDel="00000000" w:rsidR="00000000" w:rsidRPr="00000000">
        <w:rPr>
          <w:sz w:val="16"/>
          <w:szCs w:val="16"/>
          <w:rtl w:val="0"/>
        </w:rPr>
        <w:t xml:space="preserve"> </w:t>
      </w:r>
      <w:r w:rsidDel="00000000" w:rsidR="00000000" w:rsidRPr="00000000">
        <w:rPr>
          <w:sz w:val="24"/>
          <w:szCs w:val="24"/>
          <w:u w:val="single"/>
          <w:rtl w:val="0"/>
        </w:rPr>
        <w:t xml:space="preserve">global</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ocean</w:t>
      </w:r>
      <w:r w:rsidDel="00000000" w:rsidR="00000000" w:rsidRPr="00000000">
        <w:rPr>
          <w:sz w:val="16"/>
          <w:szCs w:val="16"/>
          <w:rtl w:val="0"/>
        </w:rPr>
        <w:t xml:space="preserve">.</w:t>
      </w:r>
    </w:p>
    <w:p w:rsidR="00000000" w:rsidDel="00000000" w:rsidP="00000000" w:rsidRDefault="00000000" w:rsidRPr="00000000" w14:paraId="0000003D">
      <w:pPr>
        <w:spacing w:after="160" w:line="254.40054545454544" w:lineRule="auto"/>
        <w:rPr>
          <w:sz w:val="16"/>
          <w:szCs w:val="16"/>
        </w:rPr>
      </w:pPr>
      <w:r w:rsidDel="00000000" w:rsidR="00000000" w:rsidRPr="00000000">
        <w:rPr>
          <w:sz w:val="16"/>
          <w:szCs w:val="16"/>
          <w:rtl w:val="0"/>
        </w:rPr>
        <w:t xml:space="preserve">This piece of good news comes from a </w:t>
      </w:r>
      <w:r w:rsidDel="00000000" w:rsidR="00000000" w:rsidRPr="00000000">
        <w:rPr>
          <w:sz w:val="24"/>
          <w:szCs w:val="24"/>
          <w:highlight w:val="cyan"/>
          <w:u w:val="single"/>
          <w:rtl w:val="0"/>
        </w:rPr>
        <w:t xml:space="preserve">new PNAS study</w:t>
      </w:r>
      <w:r w:rsidDel="00000000" w:rsidR="00000000" w:rsidRPr="00000000">
        <w:rPr>
          <w:sz w:val="16"/>
          <w:szCs w:val="16"/>
          <w:rtl w:val="0"/>
        </w:rPr>
        <w:t xml:space="preserve">, and it</w:t>
      </w:r>
      <w:r w:rsidDel="00000000" w:rsidR="00000000" w:rsidRPr="00000000">
        <w:rPr>
          <w:b w:val="1"/>
          <w:sz w:val="24"/>
          <w:szCs w:val="24"/>
          <w:highlight w:val="cyan"/>
          <w:u w:val="single"/>
          <w:rtl w:val="0"/>
        </w:rPr>
        <w:t xml:space="preserv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giving researchers cause for optimism</w:t>
      </w:r>
      <w:r w:rsidDel="00000000" w:rsidR="00000000" w:rsidRPr="00000000">
        <w:rPr>
          <w:sz w:val="16"/>
          <w:szCs w:val="16"/>
          <w:rtl w:val="0"/>
        </w:rPr>
        <w:t xml:space="preserve">, because until now there’s been a dominant belief that fish stocks are declining in most parts of the planet’s oceans.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comprehensiv</w:t>
      </w:r>
      <w:r w:rsidDel="00000000" w:rsidR="00000000" w:rsidRPr="00000000">
        <w:rPr>
          <w:sz w:val="24"/>
          <w:szCs w:val="24"/>
          <w:u w:val="single"/>
          <w:rtl w:val="0"/>
        </w:rPr>
        <w:t xml:space="preserve">e</w:t>
      </w:r>
      <w:r w:rsidDel="00000000" w:rsidR="00000000" w:rsidRPr="00000000">
        <w:rPr>
          <w:sz w:val="16"/>
          <w:szCs w:val="16"/>
          <w:rtl w:val="0"/>
        </w:rPr>
        <w:t xml:space="preserve"> new </w:t>
      </w:r>
      <w:r w:rsidDel="00000000" w:rsidR="00000000" w:rsidRPr="00000000">
        <w:rPr>
          <w:sz w:val="24"/>
          <w:szCs w:val="24"/>
          <w:highlight w:val="cyan"/>
          <w:u w:val="single"/>
          <w:rtl w:val="0"/>
        </w:rPr>
        <w:t xml:space="preserve">paper points out</w:t>
      </w:r>
      <w:r w:rsidDel="00000000" w:rsidR="00000000" w:rsidRPr="00000000">
        <w:rPr>
          <w:sz w:val="16"/>
          <w:szCs w:val="16"/>
          <w:rtl w:val="0"/>
        </w:rPr>
        <w:t xml:space="preserve"> </w:t>
      </w:r>
      <w:r w:rsidDel="00000000" w:rsidR="00000000" w:rsidRPr="00000000">
        <w:rPr>
          <w:sz w:val="24"/>
          <w:szCs w:val="24"/>
          <w:u w:val="single"/>
          <w:rtl w:val="0"/>
        </w:rPr>
        <w:t xml:space="preserve">that while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overfishing</w:t>
      </w:r>
      <w:r w:rsidDel="00000000" w:rsidR="00000000" w:rsidRPr="00000000">
        <w:rPr>
          <w:sz w:val="16"/>
          <w:szCs w:val="16"/>
          <w:rtl w:val="0"/>
        </w:rPr>
        <w:t xml:space="preserve"> </w:t>
      </w:r>
      <w:r w:rsidDel="00000000" w:rsidR="00000000" w:rsidRPr="00000000">
        <w:rPr>
          <w:sz w:val="24"/>
          <w:szCs w:val="24"/>
          <w:u w:val="single"/>
          <w:rtl w:val="0"/>
        </w:rPr>
        <w:t xml:space="preserve">continues to be</w:t>
      </w:r>
      <w:r w:rsidDel="00000000" w:rsidR="00000000" w:rsidRPr="00000000">
        <w:rPr>
          <w:sz w:val="16"/>
          <w:szCs w:val="16"/>
          <w:rtl w:val="0"/>
        </w:rPr>
        <w:t xml:space="preserve"> </w:t>
      </w:r>
      <w:r w:rsidDel="00000000" w:rsidR="00000000" w:rsidRPr="00000000">
        <w:rPr>
          <w:sz w:val="24"/>
          <w:szCs w:val="24"/>
          <w:u w:val="single"/>
          <w:rtl w:val="0"/>
        </w:rPr>
        <w:t xml:space="preserve">a</w:t>
      </w:r>
      <w:r w:rsidDel="00000000" w:rsidR="00000000" w:rsidRPr="00000000">
        <w:rPr>
          <w:sz w:val="16"/>
          <w:szCs w:val="16"/>
          <w:rtl w:val="0"/>
        </w:rPr>
        <w:t xml:space="preserve"> major </w:t>
      </w:r>
      <w:r w:rsidDel="00000000" w:rsidR="00000000" w:rsidRPr="00000000">
        <w:rPr>
          <w:sz w:val="24"/>
          <w:szCs w:val="24"/>
          <w:u w:val="single"/>
          <w:rtl w:val="0"/>
        </w:rPr>
        <w:t xml:space="preserve">concern, it certainly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doesn’t describe the case everywhere</w:t>
      </w:r>
      <w:r w:rsidDel="00000000" w:rsidR="00000000" w:rsidRPr="00000000">
        <w:rPr>
          <w:sz w:val="16"/>
          <w:szCs w:val="16"/>
          <w:rtl w:val="0"/>
        </w:rPr>
        <w:t xml:space="preserve">.</w:t>
      </w:r>
    </w:p>
    <w:p w:rsidR="00000000" w:rsidDel="00000000" w:rsidP="00000000" w:rsidRDefault="00000000" w:rsidRPr="00000000" w14:paraId="0000003E">
      <w:pPr>
        <w:spacing w:after="160" w:line="254.40054545454544" w:lineRule="auto"/>
        <w:rPr>
          <w:sz w:val="16"/>
          <w:szCs w:val="16"/>
        </w:rPr>
      </w:pPr>
      <w:r w:rsidDel="00000000" w:rsidR="00000000" w:rsidRPr="00000000">
        <w:rPr>
          <w:sz w:val="16"/>
          <w:szCs w:val="16"/>
          <w:rtl w:val="0"/>
        </w:rPr>
        <w:t xml:space="preserve">Instead, the study showed that </w:t>
      </w:r>
      <w:r w:rsidDel="00000000" w:rsidR="00000000" w:rsidRPr="00000000">
        <w:rPr>
          <w:sz w:val="24"/>
          <w:szCs w:val="24"/>
          <w:highlight w:val="cyan"/>
          <w:u w:val="single"/>
          <w:rtl w:val="0"/>
        </w:rPr>
        <w:t xml:space="preserve">wherever fisheries are</w:t>
      </w:r>
      <w:r w:rsidDel="00000000" w:rsidR="00000000" w:rsidRPr="00000000">
        <w:rPr>
          <w:sz w:val="16"/>
          <w:szCs w:val="16"/>
          <w:rtl w:val="0"/>
        </w:rPr>
        <w:t xml:space="preserve"> </w:t>
      </w:r>
      <w:r w:rsidDel="00000000" w:rsidR="00000000" w:rsidRPr="00000000">
        <w:rPr>
          <w:sz w:val="24"/>
          <w:szCs w:val="24"/>
          <w:u w:val="single"/>
          <w:rtl w:val="0"/>
        </w:rPr>
        <w:t xml:space="preserve">being scientifically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monitored, there has</w:t>
      </w:r>
      <w:r w:rsidDel="00000000" w:rsidR="00000000" w:rsidRPr="00000000">
        <w:rPr>
          <w:sz w:val="16"/>
          <w:szCs w:val="16"/>
          <w:rtl w:val="0"/>
        </w:rPr>
        <w:t xml:space="preserve"> </w:t>
      </w:r>
      <w:r w:rsidDel="00000000" w:rsidR="00000000" w:rsidRPr="00000000">
        <w:rPr>
          <w:sz w:val="24"/>
          <w:szCs w:val="24"/>
          <w:u w:val="single"/>
          <w:rtl w:val="0"/>
        </w:rPr>
        <w:t xml:space="preserve">actually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been</w:t>
      </w:r>
      <w:r w:rsidDel="00000000" w:rsidR="00000000" w:rsidRPr="00000000">
        <w:rPr>
          <w:sz w:val="16"/>
          <w:szCs w:val="16"/>
          <w:rtl w:val="0"/>
        </w:rPr>
        <w:t xml:space="preserve"> </w:t>
      </w:r>
      <w:r w:rsidDel="00000000" w:rsidR="00000000" w:rsidRPr="00000000">
        <w:rPr>
          <w:sz w:val="24"/>
          <w:szCs w:val="24"/>
          <w:u w:val="single"/>
          <w:rtl w:val="0"/>
        </w:rPr>
        <w:t xml:space="preserve">an average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increase in abundance</w:t>
      </w:r>
      <w:r w:rsidDel="00000000" w:rsidR="00000000" w:rsidRPr="00000000">
        <w:rPr>
          <w:sz w:val="16"/>
          <w:szCs w:val="16"/>
          <w:rtl w:val="0"/>
        </w:rPr>
        <w:t xml:space="preserve"> over the past few decades. The </w:t>
      </w:r>
      <w:r w:rsidDel="00000000" w:rsidR="00000000" w:rsidRPr="00000000">
        <w:rPr>
          <w:sz w:val="24"/>
          <w:szCs w:val="24"/>
          <w:highlight w:val="cyan"/>
          <w:u w:val="single"/>
          <w:rtl w:val="0"/>
        </w:rPr>
        <w:t xml:space="preserve">researchers put this down to improved management</w:t>
      </w:r>
      <w:r w:rsidDel="00000000" w:rsidR="00000000" w:rsidRPr="00000000">
        <w:rPr>
          <w:sz w:val="16"/>
          <w:szCs w:val="16"/>
          <w:rtl w:val="0"/>
        </w:rPr>
        <w:t xml:space="preserve"> in these monitored fisheries – </w:t>
      </w:r>
      <w:r w:rsidDel="00000000" w:rsidR="00000000" w:rsidRPr="00000000">
        <w:rPr>
          <w:sz w:val="24"/>
          <w:szCs w:val="24"/>
          <w:u w:val="single"/>
          <w:rtl w:val="0"/>
        </w:rPr>
        <w:t xml:space="preserve">which allows stocks to recover and replenish,</w:t>
      </w:r>
      <w:r w:rsidDel="00000000" w:rsidR="00000000" w:rsidRPr="00000000">
        <w:rPr>
          <w:sz w:val="16"/>
          <w:szCs w:val="16"/>
          <w:rtl w:val="0"/>
        </w:rPr>
        <w:t xml:space="preserve"> thanks to measures including catch limits designed to curtail overfishing.</w:t>
      </w:r>
    </w:p>
    <w:p w:rsidR="00000000" w:rsidDel="00000000" w:rsidP="00000000" w:rsidRDefault="00000000" w:rsidRPr="00000000" w14:paraId="0000003F">
      <w:pPr>
        <w:spacing w:after="160" w:line="254.40054545454544" w:lineRule="auto"/>
        <w:rPr>
          <w:sz w:val="16"/>
          <w:szCs w:val="16"/>
        </w:rPr>
      </w:pPr>
      <w:r w:rsidDel="00000000" w:rsidR="00000000" w:rsidRPr="00000000">
        <w:rPr>
          <w:sz w:val="16"/>
          <w:szCs w:val="16"/>
          <w:rtl w:val="0"/>
        </w:rPr>
        <w:t xml:space="preserve">What’s more, </w:t>
      </w:r>
      <w:r w:rsidDel="00000000" w:rsidR="00000000" w:rsidRPr="00000000">
        <w:rPr>
          <w:sz w:val="24"/>
          <w:szCs w:val="24"/>
          <w:u w:val="single"/>
          <w:rtl w:val="0"/>
        </w:rPr>
        <w:t xml:space="preserve">because scientifically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monitored fisheries make up</w:t>
      </w:r>
      <w:r w:rsidDel="00000000" w:rsidR="00000000" w:rsidRPr="00000000">
        <w:rPr>
          <w:sz w:val="16"/>
          <w:szCs w:val="16"/>
          <w:rtl w:val="0"/>
        </w:rPr>
        <w:t xml:space="preserve"> </w:t>
      </w:r>
      <w:r w:rsidDel="00000000" w:rsidR="00000000" w:rsidRPr="00000000">
        <w:rPr>
          <w:sz w:val="24"/>
          <w:szCs w:val="24"/>
          <w:u w:val="single"/>
          <w:rtl w:val="0"/>
        </w:rPr>
        <w:t xml:space="preserve">a surprising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50% of</w:t>
      </w:r>
      <w:r w:rsidDel="00000000" w:rsidR="00000000" w:rsidRPr="00000000">
        <w:rPr>
          <w:sz w:val="16"/>
          <w:szCs w:val="16"/>
          <w:rtl w:val="0"/>
        </w:rPr>
        <w:t xml:space="preserve"> </w:t>
      </w:r>
      <w:r w:rsidDel="00000000" w:rsidR="00000000" w:rsidRPr="00000000">
        <w:rPr>
          <w:sz w:val="24"/>
          <w:szCs w:val="24"/>
          <w:u w:val="single"/>
          <w:rtl w:val="0"/>
        </w:rPr>
        <w:t xml:space="preserve">all the reported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catch i</w:t>
      </w:r>
      <w:r w:rsidDel="00000000" w:rsidR="00000000" w:rsidRPr="00000000">
        <w:rPr>
          <w:sz w:val="24"/>
          <w:szCs w:val="24"/>
          <w:u w:val="single"/>
          <w:rtl w:val="0"/>
        </w:rPr>
        <w:t xml:space="preserve">n the world,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this paints a much more positive picture</w:t>
      </w:r>
      <w:r w:rsidDel="00000000" w:rsidR="00000000" w:rsidRPr="00000000">
        <w:rPr>
          <w:sz w:val="16"/>
          <w:szCs w:val="16"/>
          <w:rtl w:val="0"/>
        </w:rPr>
        <w:t xml:space="preserve"> </w:t>
      </w:r>
      <w:r w:rsidDel="00000000" w:rsidR="00000000" w:rsidRPr="00000000">
        <w:rPr>
          <w:sz w:val="24"/>
          <w:szCs w:val="24"/>
          <w:u w:val="single"/>
          <w:rtl w:val="0"/>
        </w:rPr>
        <w:t xml:space="preserve">of how fisheries may</w:t>
      </w:r>
      <w:r w:rsidDel="00000000" w:rsidR="00000000" w:rsidRPr="00000000">
        <w:rPr>
          <w:sz w:val="16"/>
          <w:szCs w:val="16"/>
          <w:rtl w:val="0"/>
        </w:rPr>
        <w:t xml:space="preserve"> </w:t>
      </w:r>
      <w:r w:rsidDel="00000000" w:rsidR="00000000" w:rsidRPr="00000000">
        <w:rPr>
          <w:sz w:val="24"/>
          <w:szCs w:val="24"/>
          <w:u w:val="single"/>
          <w:rtl w:val="0"/>
        </w:rPr>
        <w:t xml:space="preserve">actually be</w:t>
      </w:r>
      <w:r w:rsidDel="00000000" w:rsidR="00000000" w:rsidRPr="00000000">
        <w:rPr>
          <w:sz w:val="16"/>
          <w:szCs w:val="16"/>
          <w:rtl w:val="0"/>
        </w:rPr>
        <w:t xml:space="preserve"> </w:t>
      </w:r>
      <w:r w:rsidDel="00000000" w:rsidR="00000000" w:rsidRPr="00000000">
        <w:rPr>
          <w:sz w:val="24"/>
          <w:szCs w:val="24"/>
          <w:u w:val="single"/>
          <w:rtl w:val="0"/>
        </w:rPr>
        <w:t xml:space="preserve">faring</w:t>
      </w:r>
      <w:r w:rsidDel="00000000" w:rsidR="00000000" w:rsidRPr="00000000">
        <w:rPr>
          <w:sz w:val="16"/>
          <w:szCs w:val="16"/>
          <w:rtl w:val="0"/>
        </w:rPr>
        <w:t xml:space="preserve"> across large parts of the globe.</w:t>
      </w:r>
    </w:p>
    <w:p w:rsidR="00000000" w:rsidDel="00000000" w:rsidP="00000000" w:rsidRDefault="00000000" w:rsidRPr="00000000" w14:paraId="00000040">
      <w:pPr>
        <w:spacing w:after="160" w:line="254.40054545454544" w:lineRule="auto"/>
        <w:rPr>
          <w:sz w:val="16"/>
          <w:szCs w:val="16"/>
        </w:rPr>
      </w:pPr>
      <w:r w:rsidDel="00000000" w:rsidR="00000000" w:rsidRPr="00000000">
        <w:rPr>
          <w:sz w:val="16"/>
          <w:szCs w:val="16"/>
          <w:rtl w:val="0"/>
        </w:rPr>
        <w:t xml:space="preserve">Zooming in to the country-scale, the researchers drew up an index of fisheries management around the world to rank countries’ efforts. This revealed that those regions that have taken steps to intensively manage their fisheries – among them, Alaska, the West Coast of the United States, Norway, Iceland, and the Faroe Islands – showed increasing stock abundance, or fisheries that were at least improving.</w:t>
      </w:r>
    </w:p>
    <w:p w:rsidR="00000000" w:rsidDel="00000000" w:rsidP="00000000" w:rsidRDefault="00000000" w:rsidRPr="00000000" w14:paraId="00000041">
      <w:pPr>
        <w:spacing w:after="160" w:line="254.40054545454544" w:lineRule="auto"/>
        <w:rPr>
          <w:sz w:val="16"/>
          <w:szCs w:val="16"/>
        </w:rPr>
      </w:pPr>
      <w:r w:rsidDel="00000000" w:rsidR="00000000" w:rsidRPr="00000000">
        <w:rPr>
          <w:sz w:val="16"/>
          <w:szCs w:val="16"/>
          <w:rtl w:val="0"/>
        </w:rPr>
        <w:t xml:space="preserve">In contrast, in regions that ranked lower on the index because management is more lax – like parts of the Mediterranean and North Africa – harvest rates are three-fold higher. Consequently, fish stocks there were only half as abundant as better-managed fisheries, the analysis showed.</w:t>
      </w:r>
    </w:p>
    <w:p w:rsidR="00000000" w:rsidDel="00000000" w:rsidP="00000000" w:rsidRDefault="00000000" w:rsidRPr="00000000" w14:paraId="00000042">
      <w:pPr>
        <w:spacing w:after="160" w:line="254.40054545454544" w:lineRule="auto"/>
        <w:rPr>
          <w:sz w:val="16"/>
          <w:szCs w:val="16"/>
        </w:rPr>
      </w:pPr>
      <w:r w:rsidDel="00000000" w:rsidR="00000000" w:rsidRPr="00000000">
        <w:rPr>
          <w:sz w:val="24"/>
          <w:szCs w:val="24"/>
          <w:u w:val="single"/>
          <w:rtl w:val="0"/>
        </w:rPr>
        <w:t xml:space="preserve">This provided evidence of a concrete link between reduced fishing pressure – driven by better management – and more abundant fisheries.</w:t>
      </w:r>
      <w:r w:rsidDel="00000000" w:rsidR="00000000" w:rsidRPr="00000000">
        <w:rPr>
          <w:sz w:val="16"/>
          <w:szCs w:val="16"/>
          <w:rtl w:val="0"/>
        </w:rPr>
        <w:t xml:space="preserve"> And, </w:t>
      </w:r>
      <w:r w:rsidDel="00000000" w:rsidR="00000000" w:rsidRPr="00000000">
        <w:rPr>
          <w:sz w:val="24"/>
          <w:szCs w:val="24"/>
          <w:u w:val="single"/>
          <w:rtl w:val="0"/>
        </w:rPr>
        <w:t xml:space="preserve">this is occurring in more places than we think, despite</w:t>
      </w:r>
      <w:r w:rsidDel="00000000" w:rsidR="00000000" w:rsidRPr="00000000">
        <w:rPr>
          <w:sz w:val="16"/>
          <w:szCs w:val="16"/>
          <w:rtl w:val="0"/>
        </w:rPr>
        <w:t xml:space="preserve"> the </w:t>
      </w:r>
      <w:r w:rsidDel="00000000" w:rsidR="00000000" w:rsidRPr="00000000">
        <w:rPr>
          <w:sz w:val="24"/>
          <w:szCs w:val="24"/>
          <w:u w:val="single"/>
          <w:rtl w:val="0"/>
        </w:rPr>
        <w:t xml:space="preserve">gloomy prognosis</w:t>
      </w:r>
      <w:r w:rsidDel="00000000" w:rsidR="00000000" w:rsidRPr="00000000">
        <w:rPr>
          <w:sz w:val="16"/>
          <w:szCs w:val="16"/>
          <w:rtl w:val="0"/>
        </w:rPr>
        <w:t xml:space="preserve"> on overfishing we’ve become accustomed to. “</w:t>
      </w:r>
      <w:r w:rsidDel="00000000" w:rsidR="00000000" w:rsidRPr="00000000">
        <w:rPr>
          <w:sz w:val="24"/>
          <w:szCs w:val="24"/>
          <w:u w:val="single"/>
          <w:rtl w:val="0"/>
        </w:rPr>
        <w:t xml:space="preserve">Fish</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stocks</w:t>
      </w:r>
      <w:r w:rsidDel="00000000" w:rsidR="00000000" w:rsidRPr="00000000">
        <w:rPr>
          <w:sz w:val="16"/>
          <w:szCs w:val="16"/>
          <w:rtl w:val="0"/>
        </w:rPr>
        <w:t xml:space="preserve"> </w:t>
      </w:r>
      <w:r w:rsidDel="00000000" w:rsidR="00000000" w:rsidRPr="00000000">
        <w:rPr>
          <w:sz w:val="24"/>
          <w:szCs w:val="24"/>
          <w:u w:val="single"/>
          <w:rtl w:val="0"/>
        </w:rPr>
        <w:t xml:space="preserve">are not all declining around the world.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They are increasing in many places, and we</w:t>
      </w:r>
      <w:r w:rsidDel="00000000" w:rsidR="00000000" w:rsidRPr="00000000">
        <w:rPr>
          <w:sz w:val="16"/>
          <w:szCs w:val="16"/>
          <w:rtl w:val="0"/>
        </w:rPr>
        <w:t xml:space="preserve"> </w:t>
      </w:r>
      <w:r w:rsidDel="00000000" w:rsidR="00000000" w:rsidRPr="00000000">
        <w:rPr>
          <w:sz w:val="24"/>
          <w:szCs w:val="24"/>
          <w:u w:val="single"/>
          <w:rtl w:val="0"/>
        </w:rPr>
        <w:t xml:space="preserve">already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know how to solve problems through</w:t>
      </w:r>
      <w:r w:rsidDel="00000000" w:rsidR="00000000" w:rsidRPr="00000000">
        <w:rPr>
          <w:sz w:val="16"/>
          <w:szCs w:val="16"/>
          <w:rtl w:val="0"/>
        </w:rPr>
        <w:t xml:space="preserve"> </w:t>
      </w:r>
      <w:r w:rsidDel="00000000" w:rsidR="00000000" w:rsidRPr="00000000">
        <w:rPr>
          <w:sz w:val="24"/>
          <w:szCs w:val="24"/>
          <w:u w:val="single"/>
          <w:rtl w:val="0"/>
        </w:rPr>
        <w:t xml:space="preserve">effective fisheries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management</w:t>
      </w:r>
      <w:r w:rsidDel="00000000" w:rsidR="00000000" w:rsidRPr="00000000">
        <w:rPr>
          <w:sz w:val="16"/>
          <w:szCs w:val="16"/>
          <w:rtl w:val="0"/>
        </w:rPr>
        <w:t xml:space="preserve">,” the researchers said.</w:t>
      </w:r>
    </w:p>
    <w:p w:rsidR="00000000" w:rsidDel="00000000" w:rsidP="00000000" w:rsidRDefault="00000000" w:rsidRPr="00000000" w14:paraId="00000043">
      <w:pPr>
        <w:spacing w:after="160" w:line="254.40054545454544" w:lineRule="auto"/>
        <w:rPr>
          <w:sz w:val="16"/>
          <w:szCs w:val="16"/>
        </w:rPr>
      </w:pPr>
      <w:r w:rsidDel="00000000" w:rsidR="00000000" w:rsidRPr="00000000">
        <w:rPr>
          <w:sz w:val="16"/>
          <w:szCs w:val="16"/>
          <w:rtl w:val="0"/>
        </w:rPr>
        <w:t xml:space="preserve">Previous studies on fisheries management relied on databases that only looked at about 20% of the world’s catch – which was too limited to get a realistic gauge on how effective management efforts really are. The major boon of this study is that it brings that figure up by 30%, to now cover half the world’s recorded catch.</w:t>
      </w:r>
    </w:p>
    <w:p w:rsidR="00000000" w:rsidDel="00000000" w:rsidP="00000000" w:rsidRDefault="00000000" w:rsidRPr="00000000" w14:paraId="00000044">
      <w:pPr>
        <w:pStyle w:val="Heading4"/>
        <w:keepNext w:val="0"/>
        <w:keepLines w:val="0"/>
        <w:spacing w:before="40" w:line="300.65400000000005" w:lineRule="auto"/>
        <w:rPr/>
      </w:pPr>
      <w:bookmarkStart w:colFirst="0" w:colLast="0" w:name="_heading=h.8jnx1oesnm8f" w:id="11"/>
      <w:bookmarkEnd w:id="11"/>
      <w:r w:rsidDel="00000000" w:rsidR="00000000" w:rsidRPr="00000000">
        <w:rPr>
          <w:rtl w:val="0"/>
        </w:rPr>
      </w:r>
    </w:p>
    <w:p w:rsidR="00000000" w:rsidDel="00000000" w:rsidP="00000000" w:rsidRDefault="00000000" w:rsidRPr="00000000" w14:paraId="00000045">
      <w:pPr>
        <w:pStyle w:val="Heading4"/>
        <w:keepNext w:val="0"/>
        <w:keepLines w:val="0"/>
        <w:spacing w:before="40" w:line="300.65400000000005" w:lineRule="auto"/>
        <w:rPr/>
      </w:pPr>
      <w:bookmarkStart w:colFirst="0" w:colLast="0" w:name="_heading=h.jvn3qa4jfwwf" w:id="12"/>
      <w:bookmarkEnd w:id="12"/>
      <w:r w:rsidDel="00000000" w:rsidR="00000000" w:rsidRPr="00000000">
        <w:rPr>
          <w:rtl w:val="0"/>
        </w:rPr>
        <w:t xml:space="preserve">Disease solves overfishing.</w:t>
      </w:r>
    </w:p>
    <w:p w:rsidR="00000000" w:rsidDel="00000000" w:rsidP="00000000" w:rsidRDefault="00000000" w:rsidRPr="00000000" w14:paraId="00000046">
      <w:pPr>
        <w:spacing w:after="120" w:line="254.40054545454544" w:lineRule="auto"/>
        <w:rPr>
          <w:sz w:val="16"/>
          <w:szCs w:val="16"/>
        </w:rPr>
      </w:pPr>
      <w:r w:rsidDel="00000000" w:rsidR="00000000" w:rsidRPr="00000000">
        <w:rPr>
          <w:sz w:val="16"/>
          <w:szCs w:val="16"/>
          <w:rtl w:val="0"/>
        </w:rPr>
        <w:t xml:space="preserve">Giuseppe </w:t>
      </w:r>
      <w:r w:rsidDel="00000000" w:rsidR="00000000" w:rsidRPr="00000000">
        <w:rPr>
          <w:b w:val="1"/>
          <w:sz w:val="26"/>
          <w:szCs w:val="26"/>
          <w:rtl w:val="0"/>
        </w:rPr>
        <w:t xml:space="preserve">Scarcella et al 22</w:t>
      </w:r>
      <w:r w:rsidDel="00000000" w:rsidR="00000000" w:rsidRPr="00000000">
        <w:rPr>
          <w:sz w:val="16"/>
          <w:szCs w:val="16"/>
          <w:rtl w:val="0"/>
        </w:rPr>
        <w:t xml:space="preserve">. Giuseppe Scarcella has a PhD and is a part of the National Research Council In Rome, Italy. “The potential effects of COVID-19 lockdown and the following restrictions on the status of eight target stocks in the Adriatic Sea.” Frontiers. 10/9/2022</w:t>
      </w:r>
      <w:hyperlink r:id="rId15">
        <w:r w:rsidDel="00000000" w:rsidR="00000000" w:rsidRPr="00000000">
          <w:rPr>
            <w:sz w:val="16"/>
            <w:szCs w:val="16"/>
            <w:rtl w:val="0"/>
          </w:rPr>
          <w:t xml:space="preserve"> </w:t>
        </w:r>
      </w:hyperlink>
      <w:hyperlink r:id="rId16">
        <w:r w:rsidDel="00000000" w:rsidR="00000000" w:rsidRPr="00000000">
          <w:rPr>
            <w:color w:val="1155cc"/>
            <w:sz w:val="16"/>
            <w:szCs w:val="16"/>
            <w:u w:val="single"/>
            <w:rtl w:val="0"/>
          </w:rPr>
          <w:t xml:space="preserve">https://www.frontiersin.org/journals/marine-science/articles/10.3389/fmars.2022.920974/full</w:t>
        </w:r>
      </w:hyperlink>
      <w:r w:rsidDel="00000000" w:rsidR="00000000" w:rsidRPr="00000000">
        <w:rPr>
          <w:sz w:val="16"/>
          <w:szCs w:val="16"/>
          <w:rtl w:val="0"/>
        </w:rPr>
        <w:t xml:space="preserve">] [Accessed 6-19-25] // Isegora</w:t>
      </w:r>
    </w:p>
    <w:p w:rsidR="00000000" w:rsidDel="00000000" w:rsidP="00000000" w:rsidRDefault="00000000" w:rsidRPr="00000000" w14:paraId="00000047">
      <w:pPr>
        <w:spacing w:after="160" w:line="254.40054545454544" w:lineRule="auto"/>
        <w:rPr>
          <w:sz w:val="16"/>
          <w:szCs w:val="16"/>
        </w:rPr>
      </w:pPr>
      <w:r w:rsidDel="00000000" w:rsidR="00000000" w:rsidRPr="00000000">
        <w:rPr>
          <w:sz w:val="16"/>
          <w:szCs w:val="16"/>
          <w:rtl w:val="0"/>
        </w:rPr>
        <w:t xml:space="preserve">The </w:t>
      </w:r>
      <w:r w:rsidDel="00000000" w:rsidR="00000000" w:rsidRPr="00000000">
        <w:rPr>
          <w:b w:val="1"/>
          <w:sz w:val="24"/>
          <w:szCs w:val="24"/>
          <w:highlight w:val="cyan"/>
          <w:u w:val="single"/>
          <w:rtl w:val="0"/>
        </w:rPr>
        <w:t xml:space="preserve">COVID</w:t>
      </w:r>
      <w:r w:rsidDel="00000000" w:rsidR="00000000" w:rsidRPr="00000000">
        <w:rPr>
          <w:b w:val="1"/>
          <w:sz w:val="24"/>
          <w:szCs w:val="24"/>
          <w:u w:val="single"/>
          <w:rtl w:val="0"/>
        </w:rPr>
        <w:t xml:space="preserve">-19 pandemic</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had major impacts on</w:t>
      </w:r>
      <w:r w:rsidDel="00000000" w:rsidR="00000000" w:rsidRPr="00000000">
        <w:rPr>
          <w:sz w:val="16"/>
          <w:szCs w:val="16"/>
          <w:rtl w:val="0"/>
        </w:rPr>
        <w:t xml:space="preserve"> </w:t>
      </w:r>
      <w:r w:rsidDel="00000000" w:rsidR="00000000" w:rsidRPr="00000000">
        <w:rPr>
          <w:sz w:val="24"/>
          <w:szCs w:val="24"/>
          <w:u w:val="single"/>
          <w:rtl w:val="0"/>
        </w:rPr>
        <w:t xml:space="preserve">the seafood supply chain, also</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reducing fishing</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activity</w:t>
      </w:r>
      <w:r w:rsidDel="00000000" w:rsidR="00000000" w:rsidRPr="00000000">
        <w:rPr>
          <w:sz w:val="24"/>
          <w:szCs w:val="24"/>
          <w:u w:val="single"/>
          <w:rtl w:val="0"/>
        </w:rPr>
        <w:t xml:space="preserve">. I</w:t>
      </w:r>
      <w:r w:rsidDel="00000000" w:rsidR="00000000" w:rsidRPr="00000000">
        <w:rPr>
          <w:sz w:val="16"/>
          <w:szCs w:val="16"/>
          <w:rtl w:val="0"/>
        </w:rPr>
        <w:t xml:space="preserve">t is worth asking if the fish stocks in the Mediterranean Sea, which in most cases have been in overfishing conditions for many years, may have benefitted from the reduction in the fishing pressure. The present work is the first attempt to make a quantitative evaluation of the fishing effort reduction due to the COVID-19 pandemic and, consequently, its impact on Mediterranean fish stocks, focusing on Adriatic Sea subareas. Eight commercially exploited target stocks (common sole, common cuttlefish, spottail mantis shrimp, European hake, red mullet, anchovy, sardine, and deepwater pink shrimp) were evaluated with a surplus production model, separately fitting the data for each stock until 2019 and until 2020. Results for the 2019 and 2020 models in terms of biomass and fishing mortality were statistically compared with a bootstrap resampling technique to assess their statistical difference. </w:t>
      </w:r>
      <w:r w:rsidDel="00000000" w:rsidR="00000000" w:rsidRPr="00000000">
        <w:rPr>
          <w:sz w:val="24"/>
          <w:szCs w:val="24"/>
          <w:highlight w:val="cyan"/>
          <w:u w:val="single"/>
          <w:rtl w:val="0"/>
        </w:rPr>
        <w:t xml:space="preserve">Most</w:t>
      </w:r>
      <w:r w:rsidDel="00000000" w:rsidR="00000000" w:rsidRPr="00000000">
        <w:rPr>
          <w:sz w:val="16"/>
          <w:szCs w:val="16"/>
          <w:rtl w:val="0"/>
        </w:rPr>
        <w:t xml:space="preserve"> </w:t>
      </w:r>
      <w:r w:rsidDel="00000000" w:rsidR="00000000" w:rsidRPr="00000000">
        <w:rPr>
          <w:sz w:val="24"/>
          <w:szCs w:val="24"/>
          <w:u w:val="single"/>
          <w:rtl w:val="0"/>
        </w:rPr>
        <w:t xml:space="preserve">of 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stocks showed</w:t>
      </w:r>
      <w:r w:rsidDel="00000000" w:rsidR="00000000" w:rsidRPr="00000000">
        <w:rPr>
          <w:sz w:val="16"/>
          <w:szCs w:val="16"/>
          <w:rtl w:val="0"/>
        </w:rPr>
        <w:t xml:space="preserve"> </w:t>
      </w:r>
      <w:r w:rsidDel="00000000" w:rsidR="00000000" w:rsidRPr="00000000">
        <w:rPr>
          <w:sz w:val="24"/>
          <w:szCs w:val="24"/>
          <w:u w:val="single"/>
          <w:rtl w:val="0"/>
        </w:rPr>
        <w:t xml:space="preserve">a small but</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significant improvement in terms of both biomass at sea and reduction in fishing mortality</w:t>
      </w:r>
      <w:r w:rsidDel="00000000" w:rsidR="00000000" w:rsidRPr="00000000">
        <w:rPr>
          <w:sz w:val="16"/>
          <w:szCs w:val="16"/>
          <w:rtl w:val="0"/>
        </w:rPr>
        <w:t xml:space="preserve">, except cuttlefish and pink shrimp, which showed a reduction in biomass at sea and an increase in fishing mortality (only for common cuttlefish). After reviewing the potential co-occurrence of environmental and management-related factors, we concluded that only in the case of the common sole can </w:t>
      </w:r>
      <w:r w:rsidDel="00000000" w:rsidR="00000000" w:rsidRPr="00000000">
        <w:rPr>
          <w:sz w:val="24"/>
          <w:szCs w:val="24"/>
          <w:u w:val="single"/>
          <w:rtl w:val="0"/>
        </w:rPr>
        <w:t xml:space="preserve">an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effective biomass improvement related to the pandemic restrictions be detected</w:t>
      </w:r>
      <w:r w:rsidDel="00000000" w:rsidR="00000000" w:rsidRPr="00000000">
        <w:rPr>
          <w:sz w:val="24"/>
          <w:szCs w:val="24"/>
          <w:u w:val="single"/>
          <w:rtl w:val="0"/>
        </w:rPr>
        <w:t xml:space="preserve">,</w:t>
      </w:r>
      <w:r w:rsidDel="00000000" w:rsidR="00000000" w:rsidRPr="00000000">
        <w:rPr>
          <w:sz w:val="16"/>
          <w:szCs w:val="16"/>
          <w:rtl w:val="0"/>
        </w:rPr>
        <w:t xml:space="preserve"> because it is the target of the only fishing fleet whose activity remained far lower than expectations for the entire 2020.</w:t>
      </w:r>
    </w:p>
    <w:p w:rsidR="00000000" w:rsidDel="00000000" w:rsidP="00000000" w:rsidRDefault="00000000" w:rsidRPr="00000000" w14:paraId="00000048">
      <w:pPr>
        <w:spacing w:after="160" w:line="254.40054545454544" w:lineRule="auto"/>
        <w:rPr>
          <w:sz w:val="16"/>
          <w:szCs w:val="16"/>
        </w:rPr>
      </w:pPr>
      <w:r w:rsidDel="00000000" w:rsidR="00000000" w:rsidRPr="00000000">
        <w:rPr>
          <w:sz w:val="24"/>
          <w:szCs w:val="24"/>
          <w:u w:val="single"/>
          <w:rtl w:val="0"/>
        </w:rPr>
        <w:t xml:space="preserve">The COVID-19 global pandemic has forced many governments to temporarily shut down large segments of their economies</w:t>
      </w:r>
      <w:r w:rsidDel="00000000" w:rsidR="00000000" w:rsidRPr="00000000">
        <w:rPr>
          <w:sz w:val="16"/>
          <w:szCs w:val="16"/>
          <w:rtl w:val="0"/>
        </w:rPr>
        <w:t xml:space="preserve"> to promote social distancing and reduce the infection rate, including businesses, restaurants, and schools (Althouse et al., 2020; White and Hébert-Dufresne, 2020; Hale et al., 2021). The unpredictable impacts of COVID-19 itself, and responses to it, were indeed felt throughout the food supply chains, including the seafood sector, at local and global scales (Bennett et al., 2020; FAO, 2020a; Love et al., 2021). Depending on the typology of the fishery, it is possible to detect a sort of gradient in the effect of COVID-19, going from a fishing effort reduction that was almost negligible (Coro et al., 2022c) to a complete shutdown of some fisheries (Pita et al., 2021).</w:t>
      </w:r>
    </w:p>
    <w:p w:rsidR="00000000" w:rsidDel="00000000" w:rsidP="00000000" w:rsidRDefault="00000000" w:rsidRPr="00000000" w14:paraId="00000049">
      <w:pPr>
        <w:spacing w:after="160" w:line="254.40054545454544" w:lineRule="auto"/>
        <w:rPr>
          <w:sz w:val="16"/>
          <w:szCs w:val="16"/>
        </w:rPr>
      </w:pPr>
      <w:r w:rsidDel="00000000" w:rsidR="00000000" w:rsidRPr="00000000">
        <w:rPr>
          <w:sz w:val="16"/>
          <w:szCs w:val="16"/>
          <w:rtl w:val="0"/>
        </w:rPr>
        <w:t xml:space="preserve">In areas such as the Mediterranean Sea, where the status of the stock was considered for many years worrisome (Froese et al., 2018; FAO, 2020b), it is of great interest to understand whether the effects of the 2020 lockdown and the following restrictions in terms of social distancing have had any positive influence on the restocking of fishery resources. The present work aims to attempt an evaluation of the short-term effects of the pandemic-related exploitation pressure release on commercially exploited fish stock status. We focused on the most important target stocks of the Adriatic Sea, a subarea of the Mediterranean Sea (Geographical Sub-Areas 17 and 18; FAO, 1999) and one of the most exploited areas in the world in terms of trawling (Eigaard et al., 2017; Amoroso et al., 2018), with a high rate of productivity as well (Campanelli et al., 2011). The five countries bordering the Adriatic Sea and involved in fisheries, namely, Italy, Croatia, Slovenia, Albania, and Montenegro, all implemented several restrictions in 2020 due to COVID-19. In Italy, a lockdown period was imposed from March 11 to May 17. In almost the same period, Croatia, Slovenia, Albania, and Montenegro also adopted similar measures (Coro et al., 2022c). The restrictions in terms of social distancing affected the fishery sector, and a strong reduction in seafood requests caused a decrease in fishing pressure (Coro et al., 2022c) and related activities, such as fish markets (Pititto et al., 2021). As soon as the harsh restrictions were loosened, fishing intensity in the Adriatic Sea quickly reverted to pre-COVID levels for the majority of the fleet categories (Russo et al., 2021; Russo et al., 2022; Coro et al., 2022c).</w:t>
      </w:r>
    </w:p>
    <w:p w:rsidR="00000000" w:rsidDel="00000000" w:rsidP="00000000" w:rsidRDefault="00000000" w:rsidRPr="00000000" w14:paraId="0000004A">
      <w:pPr>
        <w:spacing w:after="160" w:line="254.40054545454544" w:lineRule="auto"/>
        <w:rPr>
          <w:sz w:val="16"/>
          <w:szCs w:val="16"/>
        </w:rPr>
      </w:pPr>
      <w:r w:rsidDel="00000000" w:rsidR="00000000" w:rsidRPr="00000000">
        <w:rPr>
          <w:sz w:val="16"/>
          <w:szCs w:val="16"/>
          <w:rtl w:val="0"/>
        </w:rPr>
        <w:t xml:space="preserve">COVID-related restrictions in the Adriatic Sea need to be examined within a fishery system where factors such as environmental conditions and management measures can be seen as major forces acting on the stock dynamics (Coll et al., 2009; Fortibuoni et al., 2017). Therefore, we ought to make some assumptions to try to disentangle these factors. Concerning environmental conditions, the climate change effect in this area has been documented for many years (Ben Rais Lasram et al., 2010; Fortibuoni et al., 2015). Considering the inertia underlining these processes, we can assume that the environmental drivers observed in 2020 trace a continuum with 2019. Regarding the effect of management, the major instruments in place for 2020 were the multiannual management plan for the sustainable demersal fisheries in the Adriatic Sea (GFCM/43/2019/5), the management plan for the sustainable small pelagic (anchovy and sardine) fisheries in the Adriatic Sea (last update GFCM/42/2018/8), and the recommendation defining the Pomo/Jabuka pits as a Fishery Restricted Area (FRA; GFCM/41/2017/3). Among these measures, only GFCM/43/2019/5 was deemed to start in 2020, while other recommendations were already put in place in previous years. Due to the lack of responsiveness of the management system in the Mediterranean Sea (Cardinale et al., 2017), the measures that were decided before the start of the global pandemic were applied without any change: for example, the reduction in fishing days foreseen in management plans on demersal or small pelagic stocks was applied in 2020. Therefore, in some cases the pandemic-related restrictions added up to the fishing ban foreseen by the management plan.</w:t>
      </w:r>
    </w:p>
    <w:p w:rsidR="00000000" w:rsidDel="00000000" w:rsidP="00000000" w:rsidRDefault="00000000" w:rsidRPr="00000000" w14:paraId="0000004B">
      <w:pPr>
        <w:spacing w:after="160" w:line="254.40054545454544" w:lineRule="auto"/>
        <w:rPr>
          <w:sz w:val="16"/>
          <w:szCs w:val="16"/>
        </w:rPr>
      </w:pPr>
      <w:r w:rsidDel="00000000" w:rsidR="00000000" w:rsidRPr="00000000">
        <w:rPr>
          <w:sz w:val="16"/>
          <w:szCs w:val="16"/>
          <w:rtl w:val="0"/>
        </w:rPr>
        <w:t xml:space="preserve">Before discussing any potential effect of the pandemic restrictions, there is the need to quantify the effective fishing pressure reduction attributable to the anti-COVID measures and determine which fleets are mostly affected. To account for interactions with management measures already in place, we accompany a description of the fishing effort alterations between 2019 and 2020 with a brief review of the ongoing management actions, trying to distinguish the fishing activity reduction due to management from those due to the pandemic. We then proceed to quantify the potential reduction in fishing mortality and the potential increase in biomass at sea of the most important target stocks exploited by Adriatic fleets, namely, six demersal and two small pelagic stocks routinely assessed within the General Fishery Commission for the Mediterranean (GFCM) and the Scientific, Technical and Economic Committee for Fisheries of the European Commission (STECF). We conclude by discussing the merits of a management system based on fishing effort reduction, especially when using fishing days as a unit of measure.</w:t>
      </w:r>
    </w:p>
    <w:p w:rsidR="00000000" w:rsidDel="00000000" w:rsidP="00000000" w:rsidRDefault="00000000" w:rsidRPr="00000000" w14:paraId="0000004C">
      <w:pPr>
        <w:spacing w:after="160" w:line="254.40054545454544" w:lineRule="auto"/>
        <w:rPr>
          <w:sz w:val="16"/>
          <w:szCs w:val="16"/>
        </w:rPr>
      </w:pPr>
      <w:r w:rsidDel="00000000" w:rsidR="00000000" w:rsidRPr="00000000">
        <w:rPr>
          <w:sz w:val="16"/>
          <w:szCs w:val="16"/>
          <w:rtl w:val="0"/>
        </w:rPr>
        <w:t xml:space="preserve">Effort data in terms of fishing days and hours at sea are available for European fleets from the STECF FDI 2021 data call (STECF, 2021a); fishing hours from AIS data processing are available from a regional study (Coro et al., 2022c) and were used for comparison. In the FDI dataset, data for pots, nets, and longlines were grouped under the “Passive” category; data for Croatian Dredges were grouped with Italian beam trawlers (Armelloni et al., 2021). The resulting information was aggregated by quarter and the effort change calculated by dividing the value shown in 2020 by the value shown in 2019.</w:t>
      </w:r>
    </w:p>
    <w:p w:rsidR="00000000" w:rsidDel="00000000" w:rsidP="00000000" w:rsidRDefault="00000000" w:rsidRPr="00000000" w14:paraId="0000004D">
      <w:pPr>
        <w:spacing w:after="160" w:line="254.40054545454544" w:lineRule="auto"/>
        <w:rPr>
          <w:sz w:val="16"/>
          <w:szCs w:val="16"/>
        </w:rPr>
      </w:pPr>
      <w:r w:rsidDel="00000000" w:rsidR="00000000" w:rsidRPr="00000000">
        <w:rPr>
          <w:sz w:val="16"/>
          <w:szCs w:val="16"/>
          <w:rtl w:val="0"/>
        </w:rPr>
        <w:t xml:space="preserve">The demersal and small pelagic stocks considered in the present study are the following: common sole (Solea solea), common cuttlefish (Sepia officinalis), and spottail mantis shrimp (Squilla mantis) in Geographical Subarea (GSA) 17, that is, the North and Central Adriatic Sea; European hake (Merluccius merluccius), red mullet (Mullus barbatus), anchovy (Engraulis encrasicolus), and sardine (Sardina pilchardus) in GSAs 17-18, which include the whole Adriatic basin (North, Central, and South Adriatic Sea); and deepwater pink shrimp (Parapenaeus longirostris) in GSAs 17–18–19, corresponding to the entire Adriatic Sea and the Western Ionian Sea. In the 2015–2020 period, the listed stocks represented on average almost 70% and 50%, respectively, in landing weight (tonnes) and value (euros) of the entire commercial fishing activity of EU fleets working in GSAs 17 and 18 over the last 5 years (source: STECF, 2020a). Moreover, the species are the main target of important fleets operating in the area as bottom otter trawlers (OTB), bottom beam trawlers (TBB), pelagic pair trawlers (PTM), purse seiners (PS), and small-scale fishery using passive gears (PGP). In addition, they are also subject to yearly stock assessments carried out within the framework of both STECF and GFCM working groups. Different sources were used to reconstruct fishery-dependent and -independent time series to be used in the following model. Data for demersal species were gathered from STECF FDI (STECF, 2021a), STECF stock assessment, GFCM stock assessment reports (FAO, 2021a; FAO, 2021b; FAO, 2022a), and GFCM stock assessment forms (SAFs updated to the reference year 2019 at the time of writing; available at https://www.fao.org/gfcm/data/safs/zh/); catch data for small-pelagic species were extracted from the graphs contained in FAO (2022b), and fishery-independent data for small pelagic species were provided by CNR-IRBIM. Stock assessment models used in the official stock assessments are Stock Synthesis 3 (SS3, Methot and Wetzel, 2013), assessment 4 all (a4a, Jardim et al., 2014), CMSY (Froese et al., 2017), and the FLR implementation of the SAM method (FLSAM, Payne and Hintzen, 2013) (details by species are reported in Table 1).</w:t>
      </w:r>
    </w:p>
    <w:p w:rsidR="00000000" w:rsidDel="00000000" w:rsidP="00000000" w:rsidRDefault="00000000" w:rsidRPr="00000000" w14:paraId="0000004E">
      <w:pPr>
        <w:spacing w:after="160" w:line="254.40054545454544" w:lineRule="auto"/>
        <w:rPr>
          <w:sz w:val="16"/>
          <w:szCs w:val="16"/>
        </w:rPr>
      </w:pPr>
      <w:r w:rsidDel="00000000" w:rsidR="00000000" w:rsidRPr="00000000">
        <w:rPr>
          <w:sz w:val="16"/>
          <w:szCs w:val="16"/>
          <w:rtl w:val="0"/>
        </w:rPr>
        <w:t xml:space="preserve">The stock assessment of the selected stocks was performed using the CMSY model (Froese et al., 2017). CMSY includes a Bayesian Schaefer model (BSM), which fits catch and—optionally—biomass (or catch-per-unit-of-effort) data through a Markov chain Monte Carlo method based on the Schaefer function for biomass dynamics. The model estimates fisheries reference points (MSY, FMSY, BMSY), as well as relative stock size (B/BMSY) and exploitation (F/FMSY) from catch data and broad priors for “resilience” (approximated by r) and stock’s relative biomass (B/k) at the beginning and end of the catch time series. For the purposes of this paper, BSM was applied on landing data and biomass indices. Table 1 summarizes the input data and priors used for each stock. Catch data for all species were derived from published stock assessment working group reports (see the previous section). The biomass indices for common sole, common cuttlefish, and spottail mantis shrimp in GSA 17 were obtained from the SoleMon project (Grati et al., 2013), a trawl survey carried out from 2005 up to present times with Rapido trawl (Hall-Spencer et al., 1999) over a 36,742-km2 area of the Northern and Central Adriatic Sea (Scarcella et al., 2014). In 2020, no SoleMon survey was carried out in the area comprised between the midline and Croatian waters, and missing hauls were provided by model-based estimates (Coro et al., 2022a). The biomass indices for European anchovy and sardine in GSAs 17–18 were obtained from the MEDiterranean International Acoustic Survey (MEDIAS; Leonori et al., 2021). MEDIAS surveys were carried out in the European Mediterranean Sea following a standardised protocol to provide inputs for the management of small pelagic fish. MEDIAS data used in this paper are in tonnes by NM2 obtained from the survey conducted in the western Adriatic Sea (Italian and Slovenian water), where the acoustic survey has been performed since 1976. The biomass indices for European hake and red mullet in GSAs 17–18 and deep-water rose shrimp in GSAs 17–18–19 were collected from open-source stock assessment reports (STECF, 2021b), which include the annual biomass at sea values estimated from the International Bottom Trawl Survey in the Mediterranean Sea (MEDITS; Anonymous, 2017; Spedicato et al., 2019). The MEDITS is a European survey which started in 1994 in order to collect data and information about the demersal communities inhabiting the Mediterranean basin. Priors for r were either taken from previous specific studies in this area (Froese et al., 2018; Armelloni et al., 2021) or inferred from their averages in FishBase and SeaLifeBase (Palomares and Pauly, 2018; Froese and Pauly, 2019). The choice of an increasing pattern from the initial to final depletion priors in the reference models was supported by an overall increase in fishing pressure in the Adriatic Sea (Colloca et al., 2017) followed by a reduction in the productivity of the commercial fishery over the study period (Marini et al., 2017). Moreover, the assessment results available from official stock assessment reports and GFCM SAF reports 2020 were also used to infer the depletion priors. The CMSY-BSM models were employed with time series until 2019 (before COVID-19) and until 2020 (during COVID-19). The results were compared to understand the impact of the COVID pandemic using the ratio of F2020/F2019 and B2020/B2019. An overview of the official stock assessment results for 2019 and 2020 is provided for completeness (Table 1).</w:t>
      </w:r>
    </w:p>
    <w:p w:rsidR="00000000" w:rsidDel="00000000" w:rsidP="00000000" w:rsidRDefault="00000000" w:rsidRPr="00000000" w14:paraId="0000004F">
      <w:pPr>
        <w:spacing w:after="160" w:line="254.40054545454544" w:lineRule="auto"/>
        <w:rPr>
          <w:sz w:val="16"/>
          <w:szCs w:val="16"/>
        </w:rPr>
      </w:pPr>
      <w:r w:rsidDel="00000000" w:rsidR="00000000" w:rsidRPr="00000000">
        <w:rPr>
          <w:sz w:val="16"/>
          <w:szCs w:val="16"/>
          <w:rtl w:val="0"/>
        </w:rPr>
        <w:t xml:space="preserve">he statistical comparisons between 2019 and 2020 F/FMSY and B/BMSY data were carried out using bootstrap (Efron and Tibshirani, 1993). For each species and each variable of interest, the difference in medians between the years 2020 and 2019 was tested as follows (Efron and Hastie, 2016). Raw data were the 6,000 point estimates for B/BMSY and F/FMSY coming from the JAGS implementation in the CMSY model, which are the data already providing the CMSY results. Starting from the raw data, for each species, 10,000 replicates with replacements for both 2020 and 2019 were carried out. From these replicates, 10,000 values of the difference between 2020 and 2019 medians were derived. On this set of 10,000 differences, the mean and the relative 95% CI were then calculated. If the 95% CI did not capture the zero value, the difference was deemed statistically significant. All the calculations were carried out using the free statistical software R (R Core Team, 2022).</w:t>
      </w:r>
    </w:p>
    <w:p w:rsidR="00000000" w:rsidDel="00000000" w:rsidP="00000000" w:rsidRDefault="00000000" w:rsidRPr="00000000" w14:paraId="00000050">
      <w:pPr>
        <w:spacing w:after="160" w:line="254.40054545454544" w:lineRule="auto"/>
        <w:rPr>
          <w:sz w:val="16"/>
          <w:szCs w:val="16"/>
        </w:rPr>
      </w:pPr>
      <w:r w:rsidDel="00000000" w:rsidR="00000000" w:rsidRPr="00000000">
        <w:rPr>
          <w:sz w:val="16"/>
          <w:szCs w:val="16"/>
          <w:rtl w:val="0"/>
        </w:rPr>
        <w:t xml:space="preserve">In the present section, comparisons between 2020 and 2019 fishery-dependent and -independent data were carried out. A similar comparison was carried out on the CMSY/BSM outputs as well.</w:t>
      </w:r>
    </w:p>
    <w:p w:rsidR="00000000" w:rsidDel="00000000" w:rsidP="00000000" w:rsidRDefault="00000000" w:rsidRPr="00000000" w14:paraId="00000051">
      <w:pPr>
        <w:spacing w:after="160" w:line="254.40054545454544" w:lineRule="auto"/>
        <w:rPr>
          <w:sz w:val="16"/>
          <w:szCs w:val="16"/>
        </w:rPr>
      </w:pPr>
      <w:r w:rsidDel="00000000" w:rsidR="00000000" w:rsidRPr="00000000">
        <w:rPr>
          <w:sz w:val="16"/>
          <w:szCs w:val="16"/>
          <w:rtl w:val="0"/>
        </w:rPr>
        <w:t xml:space="preserve">When commenting on the results, it must be considered that some differences between AIS data and FDI data can be imputed to the following factors: (i) AIS gear categorization is model-based (Galdelli et al., 2021), while FDI data are assigned to fishing gear based on official registers (EU, 2020); (ii) AIS data do not include small vessels (smaller than 15 m of LFT) that are not equipped with AIS transponder; non-EU fleets (Albania and Montenegro) are included only in the AIS data. The comparison of 2020 vs. 2019 reduction among fishing days, hours at sea (from FDI data), and fishing hours (from AIS data) did not yield a coherent picture of the fleets considered (Figure 1), since in most of the cases the magnitude of the difference observed between 2019 and 2020 depends on the indicator selected. Fishing activity metrics agreed on a reduction in Bottom trawlers (OTB) activity only in the second quarter of 2020. In detail, during the first quarter an increase was observed in fishing activity when focusing on hours at sea not confirmed by other metrics (barely any change in fishing hours and a decrease in fishing days). In the second quarter, a marked reduction was observed in fishing days (as much as -30% in the second quarter), corresponding to a less marked reduction in fishing hours (-20%) and a slight decrease in hours at sea (-10%). In the third quarter, fishing days were indicating a slight reduction (-6%), while fishing hours (+ 9%) and hours at sea (+24%) suggested that the activity was higher than pre-COVID levels. In the fourth quarter, hours at sea indicated a steep increase while the other indicator suggested a fishing activity very similar to the previous year. Passive gears (not available from AIS data) showed a slight activity reduction in both fishing days and hours at sea for quarters 1–3, with the third quarter showing the most severe reduction. The fourth quarter registered a negligible variation vis-à-vis the year 2019. Purse seiners (PS) showed a less marked variation in terms of fishing activity; namely, a sudden increase in fishing hours was observed in the first quarter (not confirmed by the other metrics), followed by a moderate reduction in the second quarter, not exceeding 10%, as confirmed by all indicators. In the rest of the year, the activity variation remained almost negligible, generally comprised within ±6%. Pelagic pair trawlers (PTM) experienced a strong activity reduction already in the first quarter (not confirmed by the hours at sea). In the second quarter, indicators confirmed a strong reduction, exceeding -20% at least. The fishing activity reverted to a value higher than the pre-COVID period in the third quarter, with an increase of 10%–20% (depending on the indicator). During the fourth quarter, the FDI indicators reported a fishing activity drop of over 50%, while the AIS data suggested values comparable to 2019. Beam trawlers (TBB) were the only fleet showing decreasing values in all quarters, regardless of the indicator considered. During the first quarter, a moderate decrease was observed in each indicator, with values comprised between -10% and -28%. In the second quarter, a marked reduction, around -30% on average, was discernible. In the third quarter, the fishing activity recovered but remained slightly below the previous year levels. In the fourth quarter, the fishing activity dipped again, with a reduction of close to -20% confirmed by all indicators.</w:t>
      </w:r>
    </w:p>
    <w:p w:rsidR="00000000" w:rsidDel="00000000" w:rsidP="00000000" w:rsidRDefault="00000000" w:rsidRPr="00000000" w14:paraId="00000052">
      <w:pPr>
        <w:spacing w:after="160" w:line="254.40054545454544" w:lineRule="auto"/>
        <w:rPr>
          <w:sz w:val="16"/>
          <w:szCs w:val="16"/>
        </w:rPr>
      </w:pPr>
      <w:r w:rsidDel="00000000" w:rsidR="00000000" w:rsidRPr="00000000">
        <w:rPr>
          <w:sz w:val="24"/>
          <w:szCs w:val="24"/>
          <w:u w:val="single"/>
          <w:rtl w:val="0"/>
        </w:rPr>
        <w:t xml:space="preserve">According to FDI statistics and data</w:t>
      </w:r>
      <w:r w:rsidDel="00000000" w:rsidR="00000000" w:rsidRPr="00000000">
        <w:rPr>
          <w:sz w:val="16"/>
          <w:szCs w:val="16"/>
          <w:rtl w:val="0"/>
        </w:rPr>
        <w:t xml:space="preserve"> available from stock assessment reports, a clear increase of catches (C) in 2020, around 15%, has been observed only for European hake, unlike the remaining </w:t>
      </w:r>
      <w:r w:rsidDel="00000000" w:rsidR="00000000" w:rsidRPr="00000000">
        <w:rPr>
          <w:sz w:val="24"/>
          <w:szCs w:val="24"/>
          <w:highlight w:val="cyan"/>
          <w:u w:val="single"/>
          <w:rtl w:val="0"/>
        </w:rPr>
        <w:t xml:space="preserve">stocks</w:t>
      </w:r>
      <w:r w:rsidDel="00000000" w:rsidR="00000000" w:rsidRPr="00000000">
        <w:rPr>
          <w:sz w:val="16"/>
          <w:szCs w:val="16"/>
          <w:rtl w:val="0"/>
        </w:rPr>
        <w:t xml:space="preserve"> </w:t>
      </w:r>
      <w:r w:rsidDel="00000000" w:rsidR="00000000" w:rsidRPr="00000000">
        <w:rPr>
          <w:sz w:val="24"/>
          <w:szCs w:val="24"/>
          <w:u w:val="single"/>
          <w:rtl w:val="0"/>
        </w:rPr>
        <w:t xml:space="preserve">that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showed a decrease in catche</w:t>
      </w:r>
      <w:r w:rsidDel="00000000" w:rsidR="00000000" w:rsidRPr="00000000">
        <w:rPr>
          <w:sz w:val="24"/>
          <w:szCs w:val="24"/>
          <w:u w:val="single"/>
          <w:rtl w:val="0"/>
        </w:rPr>
        <w:t xml:space="preserve">s, more evident for demersal species such as common cuttlefish, red mullet, and common sole. The biomass indexes (I) available from bottom trawl surveys (SoleMon and MEDITS) and an acoustic</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survey</w:t>
      </w:r>
      <w:r w:rsidDel="00000000" w:rsidR="00000000" w:rsidRPr="00000000">
        <w:rPr>
          <w:sz w:val="16"/>
          <w:szCs w:val="16"/>
          <w:rtl w:val="0"/>
        </w:rPr>
        <w:t xml:space="preserve"> </w:t>
      </w:r>
      <w:r w:rsidDel="00000000" w:rsidR="00000000" w:rsidRPr="00000000">
        <w:rPr>
          <w:sz w:val="24"/>
          <w:szCs w:val="24"/>
          <w:u w:val="single"/>
          <w:rtl w:val="0"/>
        </w:rPr>
        <w:t xml:space="preserve">(MEDIAS)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showed a notable reduction</w:t>
      </w:r>
      <w:r w:rsidDel="00000000" w:rsidR="00000000" w:rsidRPr="00000000">
        <w:rPr>
          <w:sz w:val="16"/>
          <w:szCs w:val="16"/>
          <w:rtl w:val="0"/>
        </w:rPr>
        <w:t xml:space="preserve"> </w:t>
      </w:r>
      <w:r w:rsidDel="00000000" w:rsidR="00000000" w:rsidRPr="00000000">
        <w:rPr>
          <w:sz w:val="24"/>
          <w:szCs w:val="24"/>
          <w:u w:val="single"/>
          <w:rtl w:val="0"/>
        </w:rPr>
        <w:t xml:space="preserve">for deepwater pink shrimp and common cuttlefish,</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approximately 30%</w:t>
      </w:r>
      <w:r w:rsidDel="00000000" w:rsidR="00000000" w:rsidRPr="00000000">
        <w:rPr>
          <w:sz w:val="16"/>
          <w:szCs w:val="16"/>
          <w:rtl w:val="0"/>
        </w:rPr>
        <w:t xml:space="preserve">, while the remaining stocks showed a stable trend from 2019 to 2020, with a moderate increase for small pelagic species and common sole (Figure 2).</w:t>
      </w:r>
    </w:p>
    <w:p w:rsidR="00000000" w:rsidDel="00000000" w:rsidP="00000000" w:rsidRDefault="00000000" w:rsidRPr="00000000" w14:paraId="00000053">
      <w:pPr>
        <w:spacing w:after="160" w:line="254.40054545454544" w:lineRule="auto"/>
        <w:rPr>
          <w:sz w:val="16"/>
          <w:szCs w:val="16"/>
        </w:rPr>
      </w:pPr>
      <w:r w:rsidDel="00000000" w:rsidR="00000000" w:rsidRPr="00000000">
        <w:rPr>
          <w:sz w:val="16"/>
          <w:szCs w:val="16"/>
          <w:rtl w:val="0"/>
        </w:rPr>
        <w:t xml:space="preserve">The results of the stock assessment model used to investigate the status of the eight Adriatic Sea target stocks (Table 2 and Figure 3) revealed that both in 2019 and in 2020, most of the stocks were in overfishing (Fcurrent higher than FMSY) and overfished (Bcurrent lower than BMSY) conditions. Stock trajectories for B/BMSY and F/FMSY for the CMSY models having as reference year 2019 and 2020, respectively, are available in the Supplementary Information (Figures SI 2, 3). Common cuttlefish, anchovy, sardine, and hake proved to be in overfishing and overfished conditions in both years considered. Common sole and spottail mantis shrimp showed an improvement in terms of reduction in fishing mortality, which was below the FMSY in 2020. Deepwater pink shrimp was in overfishing conditions in 2019 only and in both overfishing and overfished conditions in 2020. Red mullet stock showed a current F below FMSY in both 2019 and 2020. All the stock assessment outputs showed wide ranges of uncertainty. All the CMSY model outputs and diagnostics are available in the Supplementary Information (Figures SI 4 to 83). The direction of the difference (whether positive or negative) between results for 2019 and 2020 is coherent between the estimates of the present paper and the official stock assessment, except for deepwater rose shrimp biomass that was stable in the official stock assessment and slightly decreasing in this paper.</w:t>
      </w:r>
    </w:p>
    <w:p w:rsidR="00000000" w:rsidDel="00000000" w:rsidP="00000000" w:rsidRDefault="00000000" w:rsidRPr="00000000" w14:paraId="00000054">
      <w:pPr>
        <w:spacing w:after="160" w:line="254.40054545454544" w:lineRule="auto"/>
        <w:rPr>
          <w:sz w:val="16"/>
          <w:szCs w:val="16"/>
        </w:rPr>
      </w:pPr>
      <w:r w:rsidDel="00000000" w:rsidR="00000000" w:rsidRPr="00000000">
        <w:rPr>
          <w:sz w:val="16"/>
          <w:szCs w:val="16"/>
          <w:rtl w:val="0"/>
        </w:rPr>
        <w:t xml:space="preserve">CMSY point estimation for the reference years 2019 and 2020 is available in the Supplementary Information, Figure SI 1. Looking at the comparative plot in Figure 4 and Tables 2, 3, it is possible to detect a small but significant improvement in stock conditions for most of the stocks in terms of both biomass at sea and reduction in fishing mortality. The countertrend stocks were common cuttlefish and deepwater pink shrimp, which showed a reduction in biomass at sea and, only for common cuttlefish, an increase in fishing mortality. The only non-significant differences were observed for deep-water pink shrimp in respect of fishing mortality.</w:t>
      </w:r>
    </w:p>
    <w:p w:rsidR="00000000" w:rsidDel="00000000" w:rsidP="00000000" w:rsidRDefault="00000000" w:rsidRPr="00000000" w14:paraId="00000055">
      <w:pPr>
        <w:spacing w:after="160" w:line="254.40054545454544" w:lineRule="auto"/>
        <w:rPr>
          <w:sz w:val="16"/>
          <w:szCs w:val="16"/>
        </w:rPr>
      </w:pPr>
      <w:r w:rsidDel="00000000" w:rsidR="00000000" w:rsidRPr="00000000">
        <w:rPr>
          <w:sz w:val="16"/>
          <w:szCs w:val="16"/>
          <w:rtl w:val="0"/>
        </w:rPr>
        <w:t xml:space="preserve">According to our knowledge, the present study is the first attempt to quantify the status of target stocks concerning the 2020 COVID-19 lockdown and related restrictions that occurred in the countries exploiting the resources in the entire Adriatic Sea. It is important to stress that pre-crisis fisheries evaluations which showed that the situation of several of our target stocks was already worrying, in agreement with historical data and recent studies (Colloca et al., 2017; Fortibuoni et al., 2017; Armelloni et al., 2021).</w:t>
      </w:r>
    </w:p>
    <w:p w:rsidR="00000000" w:rsidDel="00000000" w:rsidP="00000000" w:rsidRDefault="00000000" w:rsidRPr="00000000" w14:paraId="00000056">
      <w:pPr>
        <w:spacing w:after="160" w:line="254.40054545454544" w:lineRule="auto"/>
        <w:rPr>
          <w:sz w:val="16"/>
          <w:szCs w:val="16"/>
        </w:rPr>
      </w:pPr>
      <w:r w:rsidDel="00000000" w:rsidR="00000000" w:rsidRPr="00000000">
        <w:rPr>
          <w:sz w:val="16"/>
          <w:szCs w:val="16"/>
          <w:rtl w:val="0"/>
        </w:rPr>
        <w:t xml:space="preserve">The review of fishing effort data done in the present paper highlights that </w:t>
      </w:r>
      <w:r w:rsidDel="00000000" w:rsidR="00000000" w:rsidRPr="00000000">
        <w:rPr>
          <w:sz w:val="24"/>
          <w:szCs w:val="24"/>
          <w:highlight w:val="cyan"/>
          <w:u w:val="single"/>
          <w:rtl w:val="0"/>
        </w:rPr>
        <w:t xml:space="preserve">all major commercial fleets</w:t>
      </w:r>
      <w:r w:rsidDel="00000000" w:rsidR="00000000" w:rsidRPr="00000000">
        <w:rPr>
          <w:sz w:val="16"/>
          <w:szCs w:val="16"/>
          <w:rtl w:val="0"/>
        </w:rPr>
        <w:t xml:space="preserve"> </w:t>
      </w:r>
      <w:r w:rsidDel="00000000" w:rsidR="00000000" w:rsidRPr="00000000">
        <w:rPr>
          <w:sz w:val="24"/>
          <w:szCs w:val="24"/>
          <w:u w:val="single"/>
          <w:rtl w:val="0"/>
        </w:rPr>
        <w:t xml:space="preserve">fishing in the Adriatic Sea</w:t>
      </w:r>
      <w:r w:rsidDel="00000000" w:rsidR="00000000" w:rsidRPr="00000000">
        <w:rPr>
          <w:sz w:val="16"/>
          <w:szCs w:val="16"/>
          <w:rtl w:val="0"/>
        </w:rPr>
        <w:t xml:space="preserve"> </w:t>
      </w:r>
      <w:r w:rsidDel="00000000" w:rsidR="00000000" w:rsidRPr="00000000">
        <w:rPr>
          <w:sz w:val="24"/>
          <w:szCs w:val="24"/>
          <w:highlight w:val="cyan"/>
          <w:u w:val="single"/>
          <w:rtl w:val="0"/>
        </w:rPr>
        <w:t xml:space="preserve">reduced their activity during</w:t>
      </w:r>
      <w:r w:rsidDel="00000000" w:rsidR="00000000" w:rsidRPr="00000000">
        <w:rPr>
          <w:sz w:val="16"/>
          <w:szCs w:val="16"/>
          <w:rtl w:val="0"/>
        </w:rPr>
        <w:t xml:space="preserve"> </w:t>
      </w:r>
      <w:r w:rsidDel="00000000" w:rsidR="00000000" w:rsidRPr="00000000">
        <w:rPr>
          <w:sz w:val="24"/>
          <w:szCs w:val="24"/>
          <w:u w:val="single"/>
          <w:rtl w:val="0"/>
        </w:rPr>
        <w:t xml:space="preserve">the months when severe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COVID-</w:t>
      </w:r>
      <w:r w:rsidDel="00000000" w:rsidR="00000000" w:rsidRPr="00000000">
        <w:rPr>
          <w:sz w:val="24"/>
          <w:szCs w:val="24"/>
          <w:u w:val="single"/>
          <w:rtl w:val="0"/>
        </w:rPr>
        <w:t xml:space="preserve">19 restrictions were in place. When the social limitations were relaxed, the fishing fleets responded in a heterogeneous way: some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fisheries were unable to fully recover to pre-COVID rates</w:t>
      </w:r>
      <w:r w:rsidDel="00000000" w:rsidR="00000000" w:rsidRPr="00000000">
        <w:rPr>
          <w:sz w:val="24"/>
          <w:szCs w:val="24"/>
          <w:u w:val="single"/>
          <w:rtl w:val="0"/>
        </w:rPr>
        <w:t xml:space="preserve">,</w:t>
      </w:r>
      <w:r w:rsidDel="00000000" w:rsidR="00000000" w:rsidRPr="00000000">
        <w:rPr>
          <w:sz w:val="16"/>
          <w:szCs w:val="16"/>
          <w:rtl w:val="0"/>
        </w:rPr>
        <w:t xml:space="preserve"> while others increased their activity to levels higher than in 2019. The multiannual management plan for the sustainable exploitation of demersal </w:t>
      </w:r>
      <w:r w:rsidDel="00000000" w:rsidR="00000000" w:rsidRPr="00000000">
        <w:rPr>
          <w:sz w:val="24"/>
          <w:szCs w:val="24"/>
          <w:highlight w:val="cyan"/>
          <w:u w:val="single"/>
          <w:rtl w:val="0"/>
        </w:rPr>
        <w:t xml:space="preserve">stocks in</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Adriatic Sea</w:t>
      </w:r>
      <w:r w:rsidDel="00000000" w:rsidR="00000000" w:rsidRPr="00000000">
        <w:rPr>
          <w:sz w:val="16"/>
          <w:szCs w:val="16"/>
          <w:rtl w:val="0"/>
        </w:rPr>
        <w:t xml:space="preserve"> </w:t>
      </w:r>
      <w:r w:rsidDel="00000000" w:rsidR="00000000" w:rsidRPr="00000000">
        <w:rPr>
          <w:sz w:val="24"/>
          <w:szCs w:val="24"/>
          <w:u w:val="single"/>
          <w:rtl w:val="0"/>
        </w:rPr>
        <w:t xml:space="preserve">adopted in 2019 (GFCM/43/2019/5) required a</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substantial fishing effort reduction for the 2020–2021 period to foster stock rebuilding.</w:t>
      </w:r>
      <w:r w:rsidDel="00000000" w:rsidR="00000000" w:rsidRPr="00000000">
        <w:rPr>
          <w:sz w:val="16"/>
          <w:szCs w:val="16"/>
          <w:rtl w:val="0"/>
        </w:rPr>
        <w:t xml:space="preserve"> </w:t>
      </w:r>
      <w:r w:rsidDel="00000000" w:rsidR="00000000" w:rsidRPr="00000000">
        <w:rPr>
          <w:sz w:val="24"/>
          <w:szCs w:val="24"/>
          <w:u w:val="single"/>
          <w:rtl w:val="0"/>
        </w:rPr>
        <w:t xml:space="preserve">In particular, in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2020 it established a 12% fishing-day reduction for OTB and a 16% fishing-day reduction for TBB,</w:t>
      </w:r>
      <w:r w:rsidDel="00000000" w:rsidR="00000000" w:rsidRPr="00000000">
        <w:rPr>
          <w:sz w:val="16"/>
          <w:szCs w:val="16"/>
          <w:rtl w:val="0"/>
        </w:rPr>
        <w:t xml:space="preserve"> </w:t>
      </w:r>
      <w:r w:rsidDel="00000000" w:rsidR="00000000" w:rsidRPr="00000000">
        <w:rPr>
          <w:sz w:val="24"/>
          <w:szCs w:val="24"/>
          <w:u w:val="single"/>
          <w:rtl w:val="0"/>
        </w:rPr>
        <w:t xml:space="preserve">compared to their average values for the 2015–2018 period</w:t>
      </w:r>
      <w:r w:rsidDel="00000000" w:rsidR="00000000" w:rsidRPr="00000000">
        <w:rPr>
          <w:sz w:val="16"/>
          <w:szCs w:val="16"/>
          <w:rtl w:val="0"/>
        </w:rPr>
        <w:t xml:space="preserve">. Based on 2021 FDI data, on a subset considering European fleets in GSAs 17 and 18, the </w:t>
      </w:r>
      <w:r w:rsidDel="00000000" w:rsidR="00000000" w:rsidRPr="00000000">
        <w:rPr>
          <w:sz w:val="24"/>
          <w:szCs w:val="24"/>
          <w:highlight w:val="cyan"/>
          <w:u w:val="single"/>
          <w:rtl w:val="0"/>
        </w:rPr>
        <w:t xml:space="preserve">fishing-day values observed in 2020 suggest that the effort reduction was</w:t>
      </w:r>
      <w:r w:rsidDel="00000000" w:rsidR="00000000" w:rsidRPr="00000000">
        <w:rPr>
          <w:sz w:val="16"/>
          <w:szCs w:val="16"/>
          <w:rtl w:val="0"/>
        </w:rPr>
        <w:t xml:space="preserve"> </w:t>
      </w:r>
      <w:r w:rsidDel="00000000" w:rsidR="00000000" w:rsidRPr="00000000">
        <w:rPr>
          <w:sz w:val="24"/>
          <w:szCs w:val="24"/>
          <w:u w:val="single"/>
          <w:rtl w:val="0"/>
        </w:rPr>
        <w:t xml:space="preserve">in line with the expectation for OTB (-12.8%) and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far higher</w:t>
      </w:r>
      <w:r w:rsidDel="00000000" w:rsidR="00000000" w:rsidRPr="00000000">
        <w:rPr>
          <w:sz w:val="16"/>
          <w:szCs w:val="16"/>
          <w:rtl w:val="0"/>
        </w:rPr>
        <w:t xml:space="preserve"> </w:t>
      </w:r>
      <w:r w:rsidDel="00000000" w:rsidR="00000000" w:rsidRPr="00000000">
        <w:rPr>
          <w:sz w:val="24"/>
          <w:szCs w:val="24"/>
          <w:u w:val="single"/>
          <w:rtl w:val="0"/>
        </w:rPr>
        <w:t xml:space="preserve">for TBB (-25.4%).</w:t>
      </w:r>
      <w:r w:rsidDel="00000000" w:rsidR="00000000" w:rsidRPr="00000000">
        <w:rPr>
          <w:sz w:val="16"/>
          <w:szCs w:val="16"/>
          <w:rtl w:val="0"/>
        </w:rPr>
        <w:t xml:space="preserve"> However, when fishing hours are used as an indicator, the change in fishing effort drops to just -3.3% for OTB and to -18.7% for TBB. Seasonal fishing data give us more detail on the topic. OTB experienced a sharp activity reduction in spring (detected by all the indicators) followed by a quick recovery, and activity in summer/fall was comparable to or even higher than the previous year depending on the indicator. Therefore, the effect of COVID-19 restrictions on OTB mostly concentrated on the fishing-day reduction foreseen by the management plan within the spring period, and the dynamics observed in the second half of 2020 suggests a reframing of the fishing activity instead of an effective fishing pressure reduction. On the contrary, all indicators agree on depicting TBB activity in 2020 at levels lower than 2019 for the entire year, in any case describing a more severe reduction than the management plan claims. </w:t>
      </w:r>
      <w:r w:rsidDel="00000000" w:rsidR="00000000" w:rsidRPr="00000000">
        <w:rPr>
          <w:sz w:val="24"/>
          <w:szCs w:val="24"/>
          <w:u w:val="single"/>
          <w:rtl w:val="0"/>
        </w:rPr>
        <w:t xml:space="preserve">As a consequence, there is evidence that 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pandemic restriction effectively forced TBB activity to be far lower than expectations</w:t>
      </w:r>
      <w:r w:rsidDel="00000000" w:rsidR="00000000" w:rsidRPr="00000000">
        <w:rPr>
          <w:sz w:val="24"/>
          <w:szCs w:val="24"/>
          <w:u w:val="single"/>
          <w:rtl w:val="0"/>
        </w:rPr>
        <w:t xml:space="preserve">. Another management aspect for demersal fisheries that might have interacted with COVID restrictions is GFCM/41/2017/3, which defines a Fishery Restricted Area (FRA) in the Pomo/Jabuka pit, a heavy exploited and productive area.</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 Pomo FRA is deemed to protect essential fish habitat</w:t>
      </w:r>
      <w:r w:rsidDel="00000000" w:rsidR="00000000" w:rsidRPr="00000000">
        <w:rPr>
          <w:sz w:val="16"/>
          <w:szCs w:val="16"/>
          <w:rtl w:val="0"/>
        </w:rPr>
        <w:t xml:space="preserve"> </w:t>
      </w:r>
      <w:r w:rsidDel="00000000" w:rsidR="00000000" w:rsidRPr="00000000">
        <w:rPr>
          <w:sz w:val="24"/>
          <w:szCs w:val="24"/>
          <w:u w:val="single"/>
          <w:rtl w:val="0"/>
        </w:rPr>
        <w:t xml:space="preserve">for European hake and Norway lobster, with</w:t>
      </w:r>
      <w:r w:rsidDel="00000000" w:rsidR="00000000" w:rsidRPr="00000000">
        <w:rPr>
          <w:sz w:val="16"/>
          <w:szCs w:val="16"/>
          <w:rtl w:val="0"/>
        </w:rPr>
        <w:t xml:space="preserve"> </w:t>
      </w:r>
      <w:r w:rsidDel="00000000" w:rsidR="00000000" w:rsidRPr="00000000">
        <w:rPr>
          <w:b w:val="1"/>
          <w:sz w:val="24"/>
          <w:szCs w:val="24"/>
          <w:highlight w:val="cyan"/>
          <w:u w:val="single"/>
          <w:rtl w:val="0"/>
        </w:rPr>
        <w:t xml:space="preserve">the first experiencing a positive biomass trend over recent years</w:t>
      </w:r>
      <w:r w:rsidDel="00000000" w:rsidR="00000000" w:rsidRPr="00000000">
        <w:rPr>
          <w:sz w:val="16"/>
          <w:szCs w:val="16"/>
          <w:rtl w:val="0"/>
        </w:rPr>
        <w:t xml:space="preserve"> </w:t>
      </w:r>
      <w:r w:rsidDel="00000000" w:rsidR="00000000" w:rsidRPr="00000000">
        <w:rPr>
          <w:sz w:val="24"/>
          <w:szCs w:val="24"/>
          <w:u w:val="single"/>
          <w:rtl w:val="0"/>
        </w:rPr>
        <w:t xml:space="preserve">(</w:t>
      </w:r>
      <w:r w:rsidDel="00000000" w:rsidR="00000000" w:rsidRPr="00000000">
        <w:rPr>
          <w:sz w:val="16"/>
          <w:szCs w:val="16"/>
          <w:rtl w:val="0"/>
        </w:rPr>
        <w:t xml:space="preserve">Chiarini et al., 2022). Considering that the effective fishing effort reduction in the Pomo area was limited to a few weeks (FAO, 2021d) and that this area is not fished by TBB (Armelloni et al., 2021; Coro et al., 2022c), we assume a negligible interaction of this management measure with COVID-related restrictions.</w:t>
      </w:r>
    </w:p>
    <w:p w:rsidR="00000000" w:rsidDel="00000000" w:rsidP="00000000" w:rsidRDefault="00000000" w:rsidRPr="00000000" w14:paraId="00000057">
      <w:pPr>
        <w:pStyle w:val="Heading2"/>
        <w:rPr/>
      </w:pPr>
      <w:bookmarkStart w:colFirst="0" w:colLast="0" w:name="_heading=h.9m4amsxq7mjz" w:id="13"/>
      <w:bookmarkEnd w:id="13"/>
      <w:r w:rsidDel="00000000" w:rsidR="00000000" w:rsidRPr="00000000">
        <w:rPr>
          <w:rtl w:val="0"/>
        </w:rPr>
        <w:t xml:space="preserve">Non-UQ</w:t>
      </w:r>
    </w:p>
    <w:p w:rsidR="00000000" w:rsidDel="00000000" w:rsidP="00000000" w:rsidRDefault="00000000" w:rsidRPr="00000000" w14:paraId="00000058">
      <w:pPr>
        <w:keepNext w:val="0"/>
        <w:keepLines w:val="0"/>
        <w:spacing w:before="40" w:line="300.65400000000005" w:lineRule="auto"/>
        <w:rPr/>
      </w:pPr>
      <w:r w:rsidDel="00000000" w:rsidR="00000000" w:rsidRPr="00000000">
        <w:rPr>
          <w:rtl w:val="0"/>
        </w:rPr>
      </w:r>
    </w:p>
    <w:p w:rsidR="00000000" w:rsidDel="00000000" w:rsidP="00000000" w:rsidRDefault="00000000" w:rsidRPr="00000000" w14:paraId="00000059">
      <w:pPr>
        <w:pStyle w:val="Heading4"/>
        <w:keepNext w:val="0"/>
        <w:keepLines w:val="0"/>
        <w:spacing w:before="40" w:line="300.65400000000005" w:lineRule="auto"/>
        <w:rPr/>
      </w:pPr>
      <w:bookmarkStart w:colFirst="0" w:colLast="0" w:name="_heading=h.14h0oe365ptt" w:id="14"/>
      <w:bookmarkEnd w:id="14"/>
      <w:r w:rsidDel="00000000" w:rsidR="00000000" w:rsidRPr="00000000">
        <w:rPr>
          <w:rtl w:val="0"/>
        </w:rPr>
        <w:t xml:space="preserve">They are just missing any uniqueness question to this advantage – they’ve read 0 evidence that overfishing is bad now or that United States stocks are declining – recent ev proves it’s the opposite </w:t>
      </w:r>
    </w:p>
    <w:p w:rsidR="00000000" w:rsidDel="00000000" w:rsidP="00000000" w:rsidRDefault="00000000" w:rsidRPr="00000000" w14:paraId="0000005A">
      <w:pPr>
        <w:spacing w:after="160" w:line="254.40054545454544" w:lineRule="auto"/>
        <w:rPr>
          <w:sz w:val="16"/>
          <w:szCs w:val="16"/>
        </w:rPr>
      </w:pPr>
      <w:r w:rsidDel="00000000" w:rsidR="00000000" w:rsidRPr="00000000">
        <w:rPr>
          <w:b w:val="1"/>
          <w:sz w:val="24"/>
          <w:szCs w:val="24"/>
          <w:u w:val="single"/>
          <w:rtl w:val="0"/>
        </w:rPr>
        <w:t xml:space="preserve">Gaches 22</w:t>
      </w:r>
      <w:r w:rsidDel="00000000" w:rsidR="00000000" w:rsidRPr="00000000">
        <w:rPr>
          <w:sz w:val="16"/>
          <w:szCs w:val="16"/>
          <w:rtl w:val="0"/>
        </w:rPr>
        <w:t xml:space="preserve"> [Lauren Gaches, Director of National Ocean Service Communication and Education division, (NOAA Headquarters), 5-13-2022, "US fish stocks continue era of rebuilding and recovery", NOAA, https://phys.org/news/2022-05-fish-stocks-era-rebuilding-recovery.html jt)  accessed 7-3-25] // Isegora</w:t>
      </w:r>
    </w:p>
    <w:p w:rsidR="00000000" w:rsidDel="00000000" w:rsidP="00000000" w:rsidRDefault="00000000" w:rsidRPr="00000000" w14:paraId="0000005B">
      <w:pPr>
        <w:spacing w:after="160" w:line="254.40054545454544" w:lineRule="auto"/>
        <w:rPr>
          <w:sz w:val="16"/>
          <w:szCs w:val="16"/>
        </w:rPr>
      </w:pPr>
      <w:r w:rsidDel="00000000" w:rsidR="00000000" w:rsidRPr="00000000">
        <w:rPr>
          <w:sz w:val="16"/>
          <w:szCs w:val="16"/>
          <w:rtl w:val="0"/>
        </w:rPr>
        <w:t xml:space="preserve">Today, </w:t>
      </w:r>
      <w:r w:rsidDel="00000000" w:rsidR="00000000" w:rsidRPr="00000000">
        <w:rPr>
          <w:sz w:val="24"/>
          <w:szCs w:val="24"/>
          <w:highlight w:val="cyan"/>
          <w:u w:val="single"/>
          <w:rtl w:val="0"/>
        </w:rPr>
        <w:t xml:space="preserve">NOAA released the 2021 Status of Stocks report</w:t>
      </w:r>
      <w:r w:rsidDel="00000000" w:rsidR="00000000" w:rsidRPr="00000000">
        <w:rPr>
          <w:sz w:val="24"/>
          <w:szCs w:val="24"/>
          <w:u w:val="single"/>
          <w:rtl w:val="0"/>
        </w:rPr>
        <w:t xml:space="preserve">, highlighting the efforts to rebuild and recover U.S. fisheries</w:t>
      </w:r>
      <w:r w:rsidDel="00000000" w:rsidR="00000000" w:rsidRPr="00000000">
        <w:rPr>
          <w:sz w:val="16"/>
          <w:szCs w:val="16"/>
          <w:rtl w:val="0"/>
        </w:rPr>
        <w:t xml:space="preserve"> by providing a snapshot of the more than 460 stocks managed by NOAA Fisheries. In addition, NOAA issued an update to the Fisheries of the United States report, which provides details about the economic impacts of fisheries, and tracks annual seafood consumption and the productivity of top fishing ports.</w:t>
      </w:r>
    </w:p>
    <w:p w:rsidR="00000000" w:rsidDel="00000000" w:rsidP="00000000" w:rsidRDefault="00000000" w:rsidRPr="00000000" w14:paraId="0000005C">
      <w:pPr>
        <w:spacing w:after="160" w:line="254.40054545454544" w:lineRule="auto"/>
        <w:rPr>
          <w:sz w:val="16"/>
          <w:szCs w:val="16"/>
        </w:rPr>
      </w:pPr>
      <w:r w:rsidDel="00000000" w:rsidR="00000000" w:rsidRPr="00000000">
        <w:rPr>
          <w:sz w:val="24"/>
          <w:szCs w:val="24"/>
          <w:highlight w:val="cyan"/>
          <w:u w:val="single"/>
          <w:rtl w:val="0"/>
        </w:rPr>
        <w:t xml:space="preserve">In 2021, U.S. fisheries held steady with more than 90% of stocks not subject to overfishing, and 80% with population sizes sufficient to be considered not overfished</w:t>
      </w:r>
      <w:r w:rsidDel="00000000" w:rsidR="00000000" w:rsidRPr="00000000">
        <w:rPr>
          <w:sz w:val="16"/>
          <w:szCs w:val="16"/>
          <w:rtl w:val="0"/>
        </w:rPr>
        <w:t xml:space="preserve">. The number of stocks on the overfishing list held steady at 26, and the number of overfished stocks slightly increased to 51, up from 49. Data also reveals that in 2020, seafood landings in the U.S. were down 10%—likely due to the impacts of the COVID-19 pandemic—and overall seafood consumption had slightly decreased from the previous year, to 19 pounds per person.</w:t>
      </w:r>
    </w:p>
    <w:p w:rsidR="00000000" w:rsidDel="00000000" w:rsidP="00000000" w:rsidRDefault="00000000" w:rsidRPr="00000000" w14:paraId="0000005D">
      <w:pPr>
        <w:spacing w:after="160" w:line="254.40054545454544" w:lineRule="auto"/>
        <w:rPr>
          <w:sz w:val="16"/>
          <w:szCs w:val="16"/>
        </w:rPr>
      </w:pPr>
      <w:r w:rsidDel="00000000" w:rsidR="00000000" w:rsidRPr="00000000">
        <w:rPr>
          <w:sz w:val="16"/>
          <w:szCs w:val="16"/>
          <w:rtl w:val="0"/>
        </w:rPr>
        <w:t xml:space="preserve">A stock is on the overfishing list when the annual catch rate is too high. A stock is on the overfished list when the population size of a stock is too low, whether because of fishing or other causes.</w:t>
      </w:r>
    </w:p>
    <w:p w:rsidR="00000000" w:rsidDel="00000000" w:rsidP="00000000" w:rsidRDefault="00000000" w:rsidRPr="00000000" w14:paraId="0000005E">
      <w:pPr>
        <w:spacing w:after="160" w:line="254.40054545454544" w:lineRule="auto"/>
        <w:rPr/>
      </w:pPr>
      <w:r w:rsidDel="00000000" w:rsidR="00000000" w:rsidRPr="00000000">
        <w:rPr>
          <w:sz w:val="24"/>
          <w:szCs w:val="24"/>
          <w:u w:val="single"/>
          <w:rtl w:val="0"/>
        </w:rPr>
        <w:t xml:space="preserve">"NOAA's annual Status of Stocks report shows that the United States continues to be a global leader in sustainable fisheries management, as we work to understand how climate change is affecting fisheries and the communities that this sector supports</w:t>
      </w:r>
      <w:r w:rsidDel="00000000" w:rsidR="00000000" w:rsidRPr="00000000">
        <w:rPr>
          <w:sz w:val="16"/>
          <w:szCs w:val="16"/>
          <w:rtl w:val="0"/>
        </w:rPr>
        <w:t xml:space="preserve">," said Dr. Rick Spinrad, NOAA Administrator. "</w:t>
      </w:r>
      <w:r w:rsidDel="00000000" w:rsidR="00000000" w:rsidRPr="00000000">
        <w:rPr>
          <w:sz w:val="24"/>
          <w:szCs w:val="24"/>
          <w:u w:val="single"/>
          <w:rtl w:val="0"/>
        </w:rPr>
        <w:t xml:space="preserve">The report demonstrates that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we remain on track to maximize marine fishing opportunities while ensuring long-term ecological and economic sustainability</w:t>
      </w:r>
      <w:r w:rsidDel="00000000" w:rsidR="00000000" w:rsidRPr="00000000">
        <w:rPr>
          <w:sz w:val="16"/>
          <w:szCs w:val="16"/>
          <w:rtl w:val="0"/>
        </w:rPr>
        <w:t xml:space="preserve"> </w:t>
      </w:r>
      <w:r w:rsidDel="00000000" w:rsidR="00000000" w:rsidRPr="00000000">
        <w:rPr>
          <w:sz w:val="24"/>
          <w:szCs w:val="24"/>
          <w:u w:val="single"/>
          <w:rtl w:val="0"/>
        </w:rPr>
        <w:t xml:space="preserve">in our changing world."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perc.org/pdf/ps19.pdf" TargetMode="External"/><Relationship Id="rId10" Type="http://schemas.openxmlformats.org/officeDocument/2006/relationships/hyperlink" Target="https://www.noaa.gov/news-release/status-of-stocks-record-low-number-of-stocks-on-overfishing-list-in2023#:~:text=In%202023%2C%20U.S.%20fisheries%20data,and%2082%25%20are%20not%20overfished" TargetMode="External"/><Relationship Id="rId13" Type="http://schemas.openxmlformats.org/officeDocument/2006/relationships/hyperlink" Target="https://www.worldwildlife.org/threats/overfishing#:~:text=The%20number%20of%20overfished%20stocks,Organization%20of%20the%20United%20Nations" TargetMode="External"/><Relationship Id="rId12" Type="http://schemas.openxmlformats.org/officeDocument/2006/relationships/hyperlink" Target="http://www.perc.org/pdf/ps19.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oaa.gov/news-release/status-of-stocks-record-low-number-of-stocks-on-overfishing-list-in2023#:~:text=In%202023%2C%20U.S.%20fisheries%20data,and%2082%25%20are%20not%20overfished" TargetMode="External"/><Relationship Id="rId15" Type="http://schemas.openxmlformats.org/officeDocument/2006/relationships/hyperlink" Target="https://www.frontiersin.org/journals/marine-science/articles/10.3389/fmars.2022.920974/full" TargetMode="External"/><Relationship Id="rId14" Type="http://schemas.openxmlformats.org/officeDocument/2006/relationships/hyperlink" Target="https://www.worldwildlife.org/threats/overfishing#:~:text=The%20number%20of%20overfished%20stocks,Organization%20of%20the%20United%20Nations" TargetMode="External"/><Relationship Id="rId16" Type="http://schemas.openxmlformats.org/officeDocument/2006/relationships/hyperlink" Target="https://www.frontiersin.org/journals/marine-science/articles/10.3389/fmars.2022.920974/ful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sc.org/docs/default-source/default-document-library/about-the-msc/msc-insights-january-2021.pdf" TargetMode="External"/><Relationship Id="rId8" Type="http://schemas.openxmlformats.org/officeDocument/2006/relationships/hyperlink" Target="https://www.msc.org/docs/default-source/default-document-library/about-the-msc/msc-insights-january-202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oyn86i2WKoBLafUpdvM7ywCHpw==">CgMxLjAyDmguanJkZHQwejg5dHI4Mg5oLmd5YXphcmRtOWM3MTIOaC5hODYzYTNteTlrMjYyDmguNDNsdDZ0MmNocThuMg5oLjljeThubWZ0Y3luYTIOaC40MWc5cWVhejR0aHYyDmguMW9wNmdudXMydjduMg5oLjlvanVncDgxaHJscjIOaC5wOWdha3V5aHFhcnUyDmguYzl0aDhnZHo1NHFuMg5oLnlpbHByenVsNWhiOTIOaC44am54MW9lc25tOGYyDmguanZuM3FhNGpmd3dmMg5oLjltNGFtc3hxN21qejIOaC4xNGgwb2UzNjVwdHQ4AHIhMUNPN3I0S1doRkM5eExKTEphaHhBOWVsZ1hsT2FEcF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