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bookmarkStart w:id="0" w:name="__DdeLink__32_1779955473"/>
      <w:r>
        <w:rPr/>
        <w:t>Chelsa Muna-Brecht</w:t>
      </w:r>
      <w:bookmarkEnd w:id="0"/>
      <w:r>
        <w:rPr/>
        <w:t>, Chair</w:t>
      </w:r>
    </w:p>
    <w:p>
      <w:pPr>
        <w:pStyle w:val="Normal"/>
        <w:jc w:val="right"/>
        <w:rPr/>
      </w:pPr>
      <w:r>
        <w:rPr/>
        <w:t>Guam</w:t>
      </w:r>
      <w:r>
        <w:rPr/>
        <w:t xml:space="preserve"> Invasive Species Council</w:t>
      </w:r>
    </w:p>
    <w:p>
      <w:pPr>
        <w:pStyle w:val="Normal"/>
        <w:jc w:val="right"/>
        <w:rPr/>
      </w:pPr>
      <w:r>
        <w:rPr/>
        <w:t>ADDRESS</w:t>
      </w:r>
    </w:p>
    <w:p>
      <w:pPr>
        <w:pStyle w:val="Normal"/>
        <w:jc w:val="right"/>
        <w:rPr/>
      </w:pPr>
      <w:r>
        <w:rPr/>
      </w:r>
    </w:p>
    <w:p>
      <w:pPr>
        <w:pStyle w:val="Normal"/>
        <w:jc w:val="right"/>
        <w:rPr/>
      </w:pPr>
      <w:r>
        <w:rPr/>
        <w:t>DATE</w:t>
      </w:r>
    </w:p>
    <w:p>
      <w:pPr>
        <w:pStyle w:val="Normal"/>
        <w:jc w:val="right"/>
        <w:rPr/>
      </w:pPr>
      <w:r>
        <w:rPr/>
      </w:r>
    </w:p>
    <w:p>
      <w:pPr>
        <w:pStyle w:val="Normal"/>
        <w:jc w:val="right"/>
        <w:rPr/>
      </w:pPr>
      <w:r>
        <w:rPr/>
      </w:r>
    </w:p>
    <w:p>
      <w:pPr>
        <w:pStyle w:val="Normal"/>
        <w:ind w:left="0" w:right="629" w:hanging="0"/>
        <w:rPr/>
      </w:pPr>
      <w:r>
        <w:rPr/>
        <w:t>Douglas W. Domenech</w:t>
      </w:r>
    </w:p>
    <w:p>
      <w:pPr>
        <w:pStyle w:val="Normal"/>
        <w:ind w:left="0" w:right="629" w:hanging="0"/>
        <w:rPr/>
      </w:pPr>
      <w:r>
        <w:rPr/>
        <w:t>Assistant Secretary Insular and International Affairs</w:t>
      </w:r>
    </w:p>
    <w:p>
      <w:pPr>
        <w:pStyle w:val="Normal"/>
        <w:ind w:left="0" w:right="629" w:hanging="0"/>
        <w:rPr/>
      </w:pPr>
      <w:r>
        <w:rPr/>
        <w:t>U.S. Department of the Interior</w:t>
      </w:r>
    </w:p>
    <w:p>
      <w:pPr>
        <w:pStyle w:val="Normal"/>
        <w:ind w:left="0" w:right="629" w:hanging="0"/>
        <w:rPr/>
      </w:pPr>
      <w:r>
        <w:rPr/>
        <w:t>1849 C Street, N.W.</w:t>
      </w:r>
    </w:p>
    <w:p>
      <w:pPr>
        <w:pStyle w:val="Normal"/>
        <w:ind w:left="0" w:right="629" w:hanging="0"/>
        <w:rPr/>
      </w:pPr>
      <w:r>
        <w:rPr/>
        <w:t>Mail-Stop 3119</w:t>
      </w:r>
    </w:p>
    <w:p>
      <w:pPr>
        <w:pStyle w:val="Normal"/>
        <w:ind w:left="0" w:right="629" w:hanging="0"/>
        <w:rPr/>
      </w:pPr>
      <w:r>
        <w:rPr/>
        <w:t>Washington, D.C. 20240</w:t>
      </w:r>
    </w:p>
    <w:p>
      <w:pPr>
        <w:pStyle w:val="Normal"/>
        <w:ind w:left="0" w:right="629" w:hanging="0"/>
        <w:rPr/>
      </w:pPr>
      <w:r>
        <w:rPr/>
      </w:r>
    </w:p>
    <w:p>
      <w:pPr>
        <w:pStyle w:val="Normal"/>
        <w:rPr/>
      </w:pPr>
      <w:r>
        <w:rPr/>
        <w:t>Dear Assistant Secretary Domenech,</w:t>
      </w:r>
    </w:p>
    <w:p>
      <w:pPr>
        <w:pStyle w:val="Normal"/>
        <w:rPr/>
      </w:pPr>
      <w:r>
        <w:rPr/>
      </w:r>
    </w:p>
    <w:p>
      <w:pPr>
        <w:pStyle w:val="Normal"/>
        <w:jc w:val="both"/>
        <w:rPr/>
      </w:pPr>
      <w:r>
        <w:rPr/>
        <w:t>On behalf of the Guam</w:t>
      </w:r>
      <w:r>
        <w:rPr/>
        <w:t xml:space="preserve"> Invasive Species Council, I am pleased to submit a letter of support for Dr. Moore's grant proposal entitled </w:t>
      </w:r>
      <w:r>
        <w:rPr>
          <w:i/>
          <w:iCs/>
        </w:rPr>
        <w:t>Establishment of Self-sustaining Biological Control of Coconut Rhinoceros Beetle Biotype G in Micronesia</w:t>
      </w:r>
      <w:r>
        <w:rPr/>
        <w:t>.</w:t>
      </w:r>
    </w:p>
    <w:p>
      <w:pPr>
        <w:pStyle w:val="Normal"/>
        <w:jc w:val="both"/>
        <w:rPr/>
      </w:pPr>
      <w:r>
        <w:rPr/>
      </w:r>
    </w:p>
    <w:p>
      <w:pPr>
        <w:pStyle w:val="Normal"/>
        <w:jc w:val="both"/>
        <w:rPr/>
      </w:pPr>
      <w:r>
        <w:rPr/>
        <w:t xml:space="preserve">We have identified the coconut rhinoceros beetle as a priority invasive species which threatens Guam’s forestry and agriculture.  CRB has already killed large numbers of coconuts and other palms on Guam. It will continue to do so, and spread to other islands in Micronesia and beyond if we cannot get the Guam outbreak under control. </w:t>
      </w:r>
    </w:p>
    <w:p>
      <w:pPr>
        <w:pStyle w:val="Normal"/>
        <w:jc w:val="both"/>
        <w:rPr/>
      </w:pPr>
      <w:r>
        <w:rPr/>
      </w:r>
    </w:p>
    <w:p>
      <w:pPr>
        <w:pStyle w:val="Normal"/>
        <w:jc w:val="both"/>
        <w:rPr/>
      </w:pPr>
      <w:r>
        <w:rPr/>
        <w:t xml:space="preserve">Dr. Moore </w:t>
      </w:r>
      <w:r>
        <w:rPr/>
        <w:t xml:space="preserve">at the University of Guam </w:t>
      </w:r>
      <w:r>
        <w:rPr/>
        <w:t xml:space="preserve">is offering a promising, sustainable solution </w:t>
      </w:r>
      <w:r>
        <w:rPr/>
        <w:t>to our problem</w:t>
      </w:r>
      <w:r>
        <w:rPr/>
        <w:t xml:space="preserve">, and I urge your office to fund his proposal. </w:t>
      </w:r>
      <w:r>
        <w:rPr/>
        <w:t>Funding for this project is critical because USDA-APHIS is not  supporting CRB work on Guam during FY2020.</w:t>
      </w:r>
    </w:p>
    <w:p>
      <w:pPr>
        <w:pStyle w:val="Normal"/>
        <w:jc w:val="both"/>
        <w:rPr/>
      </w:pPr>
      <w:r>
        <w:rPr/>
      </w:r>
    </w:p>
    <w:p>
      <w:pPr>
        <w:pStyle w:val="Normal"/>
        <w:rPr/>
      </w:pPr>
      <w:r>
        <w:rPr/>
        <w:t>Yours sincerely,</w:t>
      </w:r>
    </w:p>
    <w:p>
      <w:pPr>
        <w:pStyle w:val="Normal"/>
        <w:jc w:val="right"/>
        <w:rPr/>
      </w:pPr>
      <w:r>
        <w:rPr/>
      </w:r>
    </w:p>
    <w:p>
      <w:pPr>
        <w:pStyle w:val="Normal"/>
        <w:jc w:val="right"/>
        <w:rPr/>
      </w:pPr>
      <w:r>
        <w:rPr/>
      </w:r>
    </w:p>
    <w:p>
      <w:pPr>
        <w:pStyle w:val="Normal"/>
        <w:jc w:val="right"/>
        <w:rPr/>
      </w:pPr>
      <w:r>
        <w:rPr/>
      </w:r>
    </w:p>
    <w:p>
      <w:pPr>
        <w:pStyle w:val="Normal"/>
        <w:jc w:val="left"/>
        <w:rPr/>
      </w:pPr>
      <w:r>
        <w:rPr/>
        <w:t>Chelsa Muna-Brecht</w:t>
      </w:r>
    </w:p>
    <w:p>
      <w:pPr>
        <w:pStyle w:val="Normal"/>
        <w:jc w:val="left"/>
        <w:rPr/>
      </w:pPr>
      <w:r>
        <w:rPr/>
        <w:t>Chair, Guam Invasive Species Council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Pages>
  <Words>178</Words>
  <Characters>982</Characters>
  <CharactersWithSpaces>1146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2017-07-05T16:29:26Z</dcterms:created>
  <dc:creator/>
  <dc:description/>
  <dc:language>en-US</dc:language>
  <cp:lastModifiedBy/>
  <dcterms:modified xsi:type="dcterms:W3CDTF">2020-04-19T16:19:40Z</dcterms:modified>
  <cp:revision>7</cp:revision>
  <dc:subject/>
  <dc:title/>
</cp:coreProperties>
</file>