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spacing w:before="240" w:after="120"/>
        <w:jc w:val="center"/>
        <w:rPr/>
      </w:pPr>
      <w:r>
        <w:rPr/>
        <w:t>Notes</w:t>
      </w:r>
    </w:p>
    <w:p>
      <w:pPr>
        <w:pStyle w:val="Subtitle"/>
        <w:rPr/>
      </w:pPr>
      <w:r>
        <w:rPr/>
        <w:t>AAFB CRB Damage Survey</w:t>
      </w:r>
    </w:p>
    <w:p>
      <w:pPr>
        <w:pStyle w:val="TextBody"/>
        <w:rPr/>
      </w:pPr>
      <w:r>
        <w:rPr/>
      </w:r>
    </w:p>
    <w:p>
      <w:pPr>
        <w:pStyle w:val="Normal"/>
        <w:rPr/>
      </w:pPr>
      <w:r>
        <w:rPr/>
        <w:t xml:space="preserve">These notes describe mapping of AAFB CRB survey data. These notes and all files associated with the mapping project are available on GitHub.  </w:t>
      </w:r>
      <w:hyperlink r:id="rId2">
        <w:r>
          <w:rPr>
            <w:rStyle w:val="InternetLink"/>
          </w:rPr>
          <w:t>https://github.com/aubreymoore/AAFB-CRB-Damage-Survey</w:t>
        </w:r>
      </w:hyperlink>
      <w:r>
        <w:rPr/>
        <w:t>.</w:t>
      </w:r>
    </w:p>
    <w:p>
      <w:pPr>
        <w:pStyle w:val="Heading1"/>
        <w:numPr>
          <w:ilvl w:val="0"/>
          <w:numId w:val="1"/>
        </w:numPr>
        <w:rPr/>
      </w:pPr>
      <w:r>
        <w:rPr/>
        <w:t>Data Collection</w:t>
      </w:r>
    </w:p>
    <w:p>
      <w:pPr>
        <w:pStyle w:val="Normal"/>
        <w:rPr/>
      </w:pPr>
      <w:r>
        <w:rPr/>
        <w:t xml:space="preserve">The data were collected on smart phones using a custom designed Epicollect Plus App ( </w:t>
      </w:r>
      <w:hyperlink r:id="rId3">
        <w:r>
          <w:rPr>
            <w:rStyle w:val="InternetLink"/>
          </w:rPr>
          <w:t>http://plus.epicollect.net/crb_tree_inspection/crb_tree_inspection</w:t>
        </w:r>
      </w:hyperlink>
      <w:r>
        <w:rPr/>
        <w:t xml:space="preserve"> ). 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QGIS Map</w:t>
      </w:r>
    </w:p>
    <w:p>
      <w:pPr>
        <w:pStyle w:val="TextBody"/>
        <w:rPr/>
      </w:pPr>
      <w:r>
        <w:rPr/>
        <w:t>The free, open-source Quantum GIS v2.8.1 was used to map damage levels for trees included in the survey:</w:t>
      </w:r>
    </w:p>
    <w:p>
      <w:pPr>
        <w:pStyle w:val="TextBody"/>
        <w:numPr>
          <w:ilvl w:val="0"/>
          <w:numId w:val="2"/>
        </w:numPr>
        <w:rPr/>
      </w:pPr>
      <w:r>
        <w:rPr/>
        <w:t>All survey data were downloaded from the Epicollect+ database as a CSV file.</w:t>
      </w:r>
    </w:p>
    <w:p>
      <w:pPr>
        <w:pStyle w:val="TextBody"/>
        <w:numPr>
          <w:ilvl w:val="0"/>
          <w:numId w:val="2"/>
        </w:numPr>
        <w:rPr/>
      </w:pPr>
      <w:r>
        <w:rPr/>
        <w:t>The CSV file was imported as a vector layer (Layer &gt; Add layer &gt; Add delimited text layer)</w:t>
      </w:r>
    </w:p>
    <w:p>
      <w:pPr>
        <w:pStyle w:val="TextBody"/>
        <w:numPr>
          <w:ilvl w:val="0"/>
          <w:numId w:val="2"/>
        </w:numPr>
        <w:rPr/>
      </w:pPr>
      <w:r>
        <w:rPr/>
        <w:t>Points outside of AAFB were excluded from analysis (Vector &gt; Analysis tools &gt; Points in polygon)</w:t>
      </w:r>
    </w:p>
    <w:p>
      <w:pPr>
        <w:pStyle w:val="TextBody"/>
        <w:numPr>
          <w:ilvl w:val="0"/>
          <w:numId w:val="2"/>
        </w:numPr>
        <w:rPr/>
      </w:pPr>
      <w:r>
        <w:rPr/>
        <w:t>Rules were developed to categorize points based on observations recorded in the attribute table. Colored placemark icons were used to visualize point categories.</w:t>
      </w:r>
    </w:p>
    <w:p>
      <w:pPr>
        <w:pStyle w:val="TextBody"/>
        <w:numPr>
          <w:ilvl w:val="0"/>
          <w:numId w:val="2"/>
        </w:numPr>
        <w:rPr/>
      </w:pPr>
      <w:r>
        <w:rPr/>
        <w:t xml:space="preserve">The resulting map was exported as a PDF ( </w:t>
      </w:r>
      <w:hyperlink r:id="rId4">
        <w:r>
          <w:rPr>
            <w:rStyle w:val="InternetLink"/>
          </w:rPr>
          <w:t>https://github.com/aubreymoore/AAFB-CRB-Damage-Survey/blob/master/AAFB-CRB-Damage-May2015.pdf</w:t>
        </w:r>
      </w:hyperlink>
      <w:r>
        <w:rPr/>
        <w:t xml:space="preserve"> ).</w:t>
      </w:r>
    </w:p>
    <w:p>
      <w:pPr>
        <w:pStyle w:val="Heading1"/>
        <w:numPr>
          <w:ilvl w:val="0"/>
          <w:numId w:val="1"/>
        </w:numPr>
        <w:rPr/>
      </w:pPr>
      <w:r>
        <w:rPr/>
        <w:t>Google Earth Map</w:t>
      </w:r>
    </w:p>
    <w:p>
      <w:pPr>
        <w:pStyle w:val="TextBody"/>
        <w:rPr/>
      </w:pPr>
      <w:r>
        <w:rPr/>
        <w:t xml:space="preserve">Unfortunately, with the current version v2.8.1, all styling is lost when exporting point layers to KML or KMZ files. As a work around, an IPython notebook was developed to do the job ( </w:t>
      </w:r>
      <w:hyperlink r:id="rId5">
        <w:r>
          <w:rPr>
            <w:rStyle w:val="InternetLink"/>
          </w:rPr>
          <w:t>https://github.com/aubreymoore/AAFB-CRB-Damage-Survey/blob/master/make-kml.ipynb</w:t>
        </w:r>
      </w:hyperlink>
      <w:r>
        <w:rPr/>
        <w:t xml:space="preserve"> ):</w:t>
      </w:r>
    </w:p>
    <w:p>
      <w:pPr>
        <w:pStyle w:val="TextBody"/>
        <w:numPr>
          <w:ilvl w:val="0"/>
          <w:numId w:val="3"/>
        </w:numPr>
        <w:rPr/>
      </w:pPr>
      <w:r>
        <w:rPr/>
        <w:t>In QGIS, the tree point layer was saved as an SQLite database.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The Ipython notebook reads the database and writes a KMZ file containing color-coded points for display using Google Earth ( </w:t>
      </w:r>
      <w:hyperlink r:id="rId6">
        <w:r>
          <w:rPr>
            <w:rStyle w:val="InternetLink"/>
          </w:rPr>
          <w:t>https://github.com/aubreymoore/AAFB-CRB-Damage-Survey/blob/master/aafb-crb-damage.kmz</w:t>
        </w:r>
      </w:hyperlink>
      <w:r>
        <w:rPr/>
        <w:t xml:space="preserve"> ).</w:t>
      </w:r>
    </w:p>
    <w:p>
      <w:pPr>
        <w:pStyle w:val="Heading1"/>
        <w:numPr>
          <w:ilvl w:val="0"/>
          <w:numId w:val="1"/>
        </w:numPr>
        <w:rPr/>
      </w:pPr>
      <w:r>
        <w:rPr/>
        <w:t>GIS Data Sources</w:t>
      </w:r>
    </w:p>
    <w:p>
      <w:pPr>
        <w:pStyle w:val="Normal"/>
        <w:rPr>
          <w:rStyle w:val="InternetLink"/>
        </w:rPr>
      </w:pPr>
      <w:r>
        <w:rPr/>
        <w:t xml:space="preserve">GIS polygons for DOD land in northern Guam from </w:t>
      </w:r>
      <w:hyperlink r:id="rId7">
        <w:r>
          <w:rPr>
            <w:rStyle w:val="InternetLink"/>
          </w:rPr>
          <w:t>http://north.hydroguam.net/map-infrastructure-military-areas.php</w:t>
        </w:r>
      </w:hyperlink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720" w:hanging="432"/>
      </w:pPr>
    </w:lvl>
    <w:lvl w:ilvl="1">
      <w:start w:val="1"/>
      <w:numFmt w:val="none"/>
      <w:suff w:val="nothing"/>
      <w:lvlText w:val=""/>
      <w:lvlJc w:val="left"/>
      <w:pPr>
        <w:ind w:left="1080" w:hanging="576"/>
      </w:pPr>
    </w:lvl>
    <w:lvl w:ilvl="2">
      <w:start w:val="1"/>
      <w:numFmt w:val="none"/>
      <w:suff w:val="nothing"/>
      <w:lvlText w:val=""/>
      <w:lvlJc w:val="left"/>
      <w:pPr>
        <w:ind w:left="1440" w:hanging="720"/>
      </w:pPr>
    </w:lvl>
    <w:lvl w:ilvl="3">
      <w:start w:val="1"/>
      <w:numFmt w:val="none"/>
      <w:suff w:val="nothing"/>
      <w:lvlText w:val=""/>
      <w:lvlJc w:val="left"/>
      <w:pPr>
        <w:ind w:left="1800" w:hanging="864"/>
      </w:pPr>
    </w:lvl>
    <w:lvl w:ilvl="4">
      <w:start w:val="1"/>
      <w:numFmt w:val="none"/>
      <w:suff w:val="nothing"/>
      <w:lvlText w:val=""/>
      <w:lvlJc w:val="left"/>
      <w:pPr>
        <w:ind w:left="2160" w:hanging="1008"/>
      </w:pPr>
    </w:lvl>
    <w:lvl w:ilvl="5">
      <w:start w:val="1"/>
      <w:numFmt w:val="none"/>
      <w:suff w:val="nothing"/>
      <w:lvlText w:val=""/>
      <w:lvlJc w:val="left"/>
      <w:pPr>
        <w:ind w:left="2520" w:hanging="1152"/>
      </w:pPr>
    </w:lvl>
    <w:lvl w:ilvl="6">
      <w:start w:val="1"/>
      <w:numFmt w:val="none"/>
      <w:suff w:val="nothing"/>
      <w:lvlText w:val=""/>
      <w:lvlJc w:val="left"/>
      <w:pPr>
        <w:ind w:left="2880" w:hanging="1296"/>
      </w:pPr>
    </w:lvl>
    <w:lvl w:ilvl="7">
      <w:start w:val="1"/>
      <w:numFmt w:val="none"/>
      <w:suff w:val="nothing"/>
      <w:lvlText w:val=""/>
      <w:lvlJc w:val="left"/>
      <w:pPr>
        <w:ind w:left="3240" w:hanging="1440"/>
      </w:pPr>
    </w:lvl>
    <w:lvl w:ilvl="8">
      <w:start w:val="1"/>
      <w:numFmt w:val="none"/>
      <w:suff w:val="nothing"/>
      <w:lvlText w:val=""/>
      <w:lvlJc w:val="left"/>
      <w:pPr>
        <w:ind w:left="3600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ubreymoore/AAFB-CRB-Damage-Survey" TargetMode="External"/><Relationship Id="rId3" Type="http://schemas.openxmlformats.org/officeDocument/2006/relationships/hyperlink" Target="http://plus.epicollect.net/crb_tree_inspection/crb_tree_inspection" TargetMode="External"/><Relationship Id="rId4" Type="http://schemas.openxmlformats.org/officeDocument/2006/relationships/hyperlink" Target="https://github.com/aubreymoore/AAFB-CRB-Damage-Survey/blob/master/AAFB-CRB-Damage-May2015.pdf" TargetMode="External"/><Relationship Id="rId5" Type="http://schemas.openxmlformats.org/officeDocument/2006/relationships/hyperlink" Target="https://github.com/aubreymoore/AAFB-CRB-Damage-Survey/blob/master/make-kml.ipynb" TargetMode="External"/><Relationship Id="rId6" Type="http://schemas.openxmlformats.org/officeDocument/2006/relationships/hyperlink" Target="https://github.com/aubreymoore/AAFB-CRB-Damage-Survey/blob/master/aafb-crb-damage.kmz" TargetMode="External"/><Relationship Id="rId7" Type="http://schemas.openxmlformats.org/officeDocument/2006/relationships/hyperlink" Target="http://north.hydroguam.net/map-infrastructure-military-areas.php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2015-02-28T11:57:17Z</dcterms:created>
  <dc:creator>Aubrey Moore</dc:creator>
  <dc:language>en-US</dc:language>
  <cp:lastModifiedBy>Aubrey Moore</cp:lastModifiedBy>
  <dcterms:modified xsi:type="dcterms:W3CDTF">2015-07-04T09:10:31Z</dcterms:modified>
  <cp:revision>3</cp:revision>
</cp:coreProperties>
</file>