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pBdr>
          <w:top w:val="single" w:sz="4" w:space="1" w:color="00000A"/>
          <w:left w:val="nil"/>
          <w:bottom w:val="nil"/>
          <w:right w:val="nil"/>
        </w:pBdr>
        <w:jc w:val="center"/>
        <w:rPr>
          <w:rFonts w:ascii="Helvetica" w:hAnsi="Helvetica"/>
          <w:b/>
          <w:sz w:val="36"/>
          <w:szCs w:val="36"/>
        </w:rPr>
      </w:pPr>
      <w:r>
        <w:rPr>
          <w:rFonts w:ascii="Helvetica" w:hAnsi="Helvetica"/>
          <w:b/>
          <w:sz w:val="36"/>
          <w:szCs w:val="36"/>
        </w:rPr>
        <w:t>University of Guam</w:t>
      </w:r>
    </w:p>
    <w:p>
      <w:pPr>
        <w:pStyle w:val="Normal"/>
        <w:pBdr>
          <w:top w:val="single" w:sz="4" w:space="1" w:color="00000A"/>
          <w:left w:val="nil"/>
          <w:bottom w:val="nil"/>
          <w:right w:val="nil"/>
        </w:pBdr>
        <w:jc w:val="center"/>
        <w:rPr>
          <w:rFonts w:ascii="Helvetica" w:hAnsi="Helvetica"/>
          <w:sz w:val="36"/>
          <w:szCs w:val="36"/>
        </w:rPr>
      </w:pPr>
      <w:r>
        <w:rPr>
          <w:rFonts w:ascii="Helvetica" w:hAnsi="Helvetica"/>
          <w:sz w:val="36"/>
          <w:szCs w:val="36"/>
        </w:rPr>
        <w:t>College of Natural &amp; Applied Sciences</w:t>
      </w:r>
    </w:p>
    <w:p>
      <w:pPr>
        <w:pStyle w:val="Normal"/>
        <w:jc w:val="center"/>
        <w:rPr>
          <w:rFonts w:ascii="Helvetica" w:hAnsi="Helvetica"/>
          <w:sz w:val="36"/>
          <w:szCs w:val="36"/>
        </w:rPr>
      </w:pPr>
      <w:r>
        <w:rPr>
          <w:rFonts w:ascii="Helvetica" w:hAnsi="Helvetica"/>
          <w:sz w:val="36"/>
          <w:szCs w:val="36"/>
        </w:rPr>
        <w:t>Cooperative Extension &amp; Outreach</w:t>
      </w:r>
    </w:p>
    <w:p>
      <w:pPr>
        <w:pStyle w:val="Normal"/>
        <w:jc w:val="center"/>
        <w:rPr>
          <w:rFonts w:ascii="Helvetica" w:hAnsi="Helvetica"/>
        </w:rPr>
      </w:pPr>
      <w:r>
        <w:rPr>
          <w:rFonts w:ascii="Helvetica" w:hAnsi="Helvetica"/>
        </w:rPr>
      </w:r>
    </w:p>
    <w:p>
      <w:pPr>
        <w:pStyle w:val="Normal"/>
        <w:jc w:val="center"/>
        <w:rPr>
          <w:rFonts w:ascii="Helvetica" w:hAnsi="Helvetica"/>
          <w:b/>
          <w:color w:val="C0504D"/>
          <w:sz w:val="36"/>
          <w:szCs w:val="36"/>
        </w:rPr>
      </w:pPr>
      <w:bookmarkStart w:id="0" w:name="_GoBack"/>
      <w:bookmarkEnd w:id="0"/>
      <w:r>
        <w:rPr>
          <w:rFonts w:ascii="Helvetica" w:hAnsi="Helvetica"/>
          <w:b/>
          <w:color w:val="C0504D"/>
          <w:sz w:val="36"/>
          <w:szCs w:val="36"/>
        </w:rPr>
        <w:t>Reflective Form</w:t>
      </w:r>
    </w:p>
    <w:p>
      <w:pPr>
        <w:pStyle w:val="Normal"/>
        <w:jc w:val="center"/>
        <w:rPr>
          <w:rFonts w:ascii="Helvetica" w:hAnsi="Helvetica"/>
        </w:rPr>
      </w:pPr>
      <w:r>
        <w:rPr>
          <w:rFonts w:ascii="Helvetica" w:hAnsi="Helvetica"/>
        </w:rPr>
      </w:r>
    </w:p>
    <w:p>
      <w:pPr>
        <w:pStyle w:val="Normal"/>
        <w:jc w:val="center"/>
        <w:rPr>
          <w:rFonts w:ascii="Helvetica" w:hAnsi="Helvetica"/>
          <w:b/>
        </w:rPr>
      </w:pPr>
      <w:r>
        <w:rPr>
          <w:rFonts w:ascii="Helvetica" w:hAnsi="Helvetica"/>
          <w:b/>
        </w:rPr>
        <w:t>Comprehensive Faculty Evaluation System – Part I</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rPr>
      </w:pPr>
      <w:r>
        <w:rPr>
          <w:rFonts w:ascii="Helvetica" w:hAnsi="Helvetica"/>
          <w:sz w:val="20"/>
          <w:szCs w:val="20"/>
        </w:rPr>
      </w:r>
    </w:p>
    <w:p>
      <w:pPr>
        <w:pStyle w:val="Normal"/>
        <w:spacing w:lineRule="auto" w:line="360"/>
        <w:rPr>
          <w:rFonts w:ascii="Helvetica" w:hAnsi="Helvetica"/>
          <w:b w:val="false"/>
          <w:bCs w:val="false"/>
          <w:sz w:val="20"/>
          <w:szCs w:val="20"/>
        </w:rPr>
      </w:pPr>
      <w:r>
        <w:rPr>
          <w:rFonts w:ascii="Helvetica" w:hAnsi="Helvetica"/>
          <w:b/>
          <w:sz w:val="20"/>
          <w:szCs w:val="20"/>
        </w:rPr>
        <w:t xml:space="preserve">Your name: </w:t>
      </w:r>
      <w:r>
        <w:rPr>
          <w:rFonts w:ascii="Helvetica" w:hAnsi="Helvetica"/>
          <w:b w:val="false"/>
          <w:bCs w:val="false"/>
          <w:sz w:val="20"/>
          <w:szCs w:val="20"/>
        </w:rPr>
        <w:t>Aubrey Moore</w:t>
      </w:r>
    </w:p>
    <w:p>
      <w:pPr>
        <w:pStyle w:val="Normal"/>
        <w:spacing w:lineRule="auto" w:line="360"/>
        <w:rPr>
          <w:rFonts w:ascii="Helvetica" w:hAnsi="Helvetica"/>
          <w:sz w:val="20"/>
          <w:szCs w:val="20"/>
        </w:rPr>
      </w:pPr>
      <w:r>
        <w:rPr>
          <w:rFonts w:ascii="Helvetica" w:hAnsi="Helvetica"/>
          <w:b/>
          <w:sz w:val="20"/>
          <w:szCs w:val="20"/>
        </w:rPr>
        <w:t>Your current Rank and Step:</w:t>
      </w:r>
      <w:r>
        <w:rPr>
          <w:rFonts w:ascii="Helvetica" w:hAnsi="Helvetica"/>
          <w:sz w:val="20"/>
          <w:szCs w:val="20"/>
        </w:rPr>
        <w:t xml:space="preserve"> Extension Entomologist / Associate Professor</w:t>
      </w:r>
    </w:p>
    <w:p>
      <w:pPr>
        <w:pStyle w:val="Normal"/>
        <w:spacing w:lineRule="auto" w:line="360"/>
        <w:rPr>
          <w:rFonts w:ascii="Helvetica" w:hAnsi="Helvetica"/>
          <w:sz w:val="20"/>
          <w:szCs w:val="20"/>
        </w:rPr>
      </w:pPr>
      <w:r>
        <w:rPr>
          <w:rFonts w:ascii="Helvetica" w:hAnsi="Helvetica"/>
          <w:b/>
          <w:sz w:val="20"/>
          <w:szCs w:val="20"/>
        </w:rPr>
        <w:t>This CFES evaluation period:</w:t>
      </w:r>
      <w:r>
        <w:rPr>
          <w:rFonts w:ascii="Helvetica" w:hAnsi="Helvetica"/>
          <w:sz w:val="20"/>
          <w:szCs w:val="20"/>
        </w:rPr>
        <w:t xml:space="preserve">  June 15, 2015 – June 14, 2016</w:t>
      </w:r>
    </w:p>
    <w:p>
      <w:pPr>
        <w:pStyle w:val="Normal"/>
        <w:tabs>
          <w:tab w:val="center" w:pos="4500" w:leader="none"/>
        </w:tabs>
        <w:rPr>
          <w:rFonts w:ascii="Helvetica" w:hAnsi="Helvetica"/>
          <w:b/>
          <w:sz w:val="20"/>
          <w:szCs w:val="20"/>
        </w:rPr>
      </w:pPr>
      <w:r>
        <w:rPr>
          <w:rFonts w:ascii="Helvetica" w:hAnsi="Helvetica"/>
          <w:b/>
          <w:sz w:val="20"/>
          <w:szCs w:val="20"/>
        </w:rPr>
        <w:t>Role Assignments</w:t>
        <w:tab/>
        <w:t>Percent of Time</w:t>
      </w:r>
    </w:p>
    <w:p>
      <w:pPr>
        <w:pStyle w:val="Normal"/>
        <w:tabs>
          <w:tab w:val="left" w:pos="4140" w:leader="none"/>
        </w:tabs>
        <w:spacing w:lineRule="auto" w:line="360"/>
        <w:rPr>
          <w:rFonts w:ascii="Helvetica" w:hAnsi="Helvetica"/>
          <w:sz w:val="20"/>
          <w:szCs w:val="20"/>
        </w:rPr>
      </w:pPr>
      <w:r>
        <w:rPr>
          <w:rFonts w:ascii="Helvetica" w:hAnsi="Helvetica"/>
          <w:sz w:val="20"/>
          <w:szCs w:val="20"/>
        </w:rPr>
        <w:t>Extension &amp; Outreach</w:t>
        <w:tab/>
        <w:t>51% (primary focus must be a minimum of 50%)</w:t>
      </w:r>
    </w:p>
    <w:p>
      <w:pPr>
        <w:pStyle w:val="Normal"/>
        <w:tabs>
          <w:tab w:val="left" w:pos="4140" w:leader="none"/>
        </w:tabs>
        <w:spacing w:lineRule="auto" w:line="360"/>
        <w:rPr>
          <w:rFonts w:ascii="Helvetica" w:hAnsi="Helvetica"/>
          <w:sz w:val="20"/>
          <w:szCs w:val="20"/>
        </w:rPr>
      </w:pPr>
      <w:r>
        <w:rPr>
          <w:rFonts w:ascii="Helvetica" w:hAnsi="Helvetica"/>
          <w:sz w:val="20"/>
          <w:szCs w:val="20"/>
        </w:rPr>
        <w:t>Creative/Research/Scholarly</w:t>
        <w:tab/>
        <w:t>34%</w:t>
      </w:r>
    </w:p>
    <w:p>
      <w:pPr>
        <w:pStyle w:val="Normal"/>
        <w:tabs>
          <w:tab w:val="left" w:pos="4140" w:leader="none"/>
        </w:tabs>
        <w:spacing w:lineRule="auto" w:line="360"/>
        <w:rPr>
          <w:rFonts w:ascii="Helvetica" w:hAnsi="Helvetica"/>
          <w:sz w:val="20"/>
          <w:szCs w:val="20"/>
        </w:rPr>
      </w:pPr>
      <w:r>
        <w:rPr>
          <w:rFonts w:ascii="Helvetica" w:hAnsi="Helvetica"/>
          <w:sz w:val="20"/>
          <w:szCs w:val="20"/>
        </w:rPr>
        <w:t>Instruction</w:t>
        <w:tab/>
        <w:t>0%</w:t>
      </w:r>
    </w:p>
    <w:p>
      <w:pPr>
        <w:pStyle w:val="Normal"/>
        <w:pBdr>
          <w:top w:val="nil"/>
          <w:left w:val="nil"/>
          <w:bottom w:val="single" w:sz="4" w:space="1" w:color="00000A"/>
          <w:right w:val="nil"/>
        </w:pBdr>
        <w:tabs>
          <w:tab w:val="left" w:pos="4140" w:leader="none"/>
        </w:tabs>
        <w:spacing w:lineRule="auto" w:line="360"/>
        <w:ind w:left="0" w:right="3780" w:hanging="0"/>
        <w:rPr>
          <w:rFonts w:ascii="Helvetica" w:hAnsi="Helvetica"/>
          <w:sz w:val="20"/>
          <w:szCs w:val="20"/>
        </w:rPr>
      </w:pPr>
      <w:r>
        <w:rPr>
          <w:rFonts w:ascii="Helvetica" w:hAnsi="Helvetica"/>
          <w:sz w:val="20"/>
          <w:szCs w:val="20"/>
        </w:rPr>
        <w:t>University Service</w:t>
        <w:tab/>
        <w:t>15%</w:t>
      </w:r>
    </w:p>
    <w:p>
      <w:pPr>
        <w:pStyle w:val="Normal"/>
        <w:tabs>
          <w:tab w:val="decimal" w:pos="4320" w:leader="none"/>
        </w:tabs>
        <w:rPr>
          <w:rFonts w:ascii="Helvetica" w:hAnsi="Helvetica"/>
          <w:sz w:val="20"/>
          <w:szCs w:val="20"/>
        </w:rPr>
      </w:pPr>
      <w:r>
        <w:rPr>
          <w:rFonts w:ascii="Helvetica" w:hAnsi="Helvetica"/>
          <w:sz w:val="20"/>
          <w:szCs w:val="20"/>
        </w:rPr>
        <w:t>TOTAL</w:t>
        <w:tab/>
        <w:t>100%</w:t>
      </w:r>
    </w:p>
    <w:p>
      <w:pPr>
        <w:pStyle w:val="Normal"/>
        <w:rPr>
          <w:rFonts w:ascii="Helvetica" w:hAnsi="Helvetica"/>
          <w:sz w:val="20"/>
          <w:szCs w:val="20"/>
        </w:rPr>
      </w:pPr>
      <w:r>
        <w:rPr>
          <w:rFonts w:ascii="Helvetica" w:hAnsi="Helvetica"/>
          <w:sz w:val="20"/>
          <w:szCs w:val="20"/>
        </w:rPr>
      </w:r>
    </w:p>
    <w:p>
      <w:pPr>
        <w:pStyle w:val="Normal"/>
        <w:rPr>
          <w:rFonts w:ascii="Helvetica" w:hAnsi="Helvetica"/>
          <w:b/>
          <w:sz w:val="20"/>
          <w:szCs w:val="20"/>
        </w:rPr>
      </w:pPr>
      <w:r>
        <w:rPr>
          <w:rFonts w:ascii="Helvetica" w:hAnsi="Helvetica"/>
          <w:b/>
          <w:sz w:val="20"/>
          <w:szCs w:val="20"/>
        </w:rPr>
        <w:t>Please list any outside consulting activities for this performance period:</w:t>
      </w:r>
    </w:p>
    <w:p>
      <w:pPr>
        <w:pStyle w:val="Normal"/>
        <w:rPr>
          <w:rFonts w:ascii="Helvetica" w:hAnsi="Helvetica"/>
          <w:sz w:val="20"/>
          <w:szCs w:val="20"/>
        </w:rPr>
      </w:pPr>
      <w:r>
        <w:rPr>
          <w:rFonts w:ascii="Helvetica" w:hAnsi="Helvetica"/>
          <w:sz w:val="20"/>
          <w:szCs w:val="20"/>
        </w:rPr>
        <w:t>None.</w:t>
      </w:r>
    </w:p>
    <w:p>
      <w:pPr>
        <w:pStyle w:val="Normal"/>
        <w:rPr/>
      </w:pPr>
      <w:r>
        <w:rPr/>
      </w:r>
    </w:p>
    <w:p>
      <w:pPr>
        <w:pStyle w:val="Normal"/>
        <w:rPr>
          <w:rFonts w:ascii="Helvetica" w:hAnsi="Helvetica"/>
          <w:sz w:val="20"/>
          <w:szCs w:val="20"/>
        </w:rPr>
      </w:pPr>
      <w:r>
        <w:rPr>
          <w:rFonts w:ascii="Helvetica" w:hAnsi="Helvetica"/>
          <w:sz w:val="20"/>
          <w:szCs w:val="20"/>
        </w:rPr>
        <w:t>The components of: (1) Planned Activities, (2) Evidence of Accomplishment, and (3) Evaluated By for each of the Roles identified above are found in Part II.</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rPr>
      </w:pPr>
      <w:r>
        <w:rPr>
          <w:rFonts w:ascii="Helvetica" w:hAnsi="Helvetica"/>
          <w:sz w:val="20"/>
          <w:szCs w:val="20"/>
        </w:rPr>
        <w:t xml:space="preserve">As called for by the University Comprehensive Faculty Evaluation System, I hereby acknowledge that I have notified my unit Chair and unit colleagues of my preferences for role assignments.  </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rPr>
      </w:pPr>
      <w:r>
        <w:rPr>
          <w:rFonts w:ascii="Helvetica" w:hAnsi="Helvetica"/>
          <w:sz w:val="20"/>
          <w:szCs w:val="20"/>
        </w:rPr>
        <w:t>Further, I have met with my appropriate administrative supervisor and discussed my evaluation plan for the period above cited.  I understand that amendments to my plan are possible and that said amendments, if any, are to be discussed with and agreed upon by my administrator prior to initiating.</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rPr>
      </w:pPr>
      <w:r>
        <w:rPr>
          <w:rFonts w:ascii="Helvetica" w:hAnsi="Helvetica"/>
          <w:sz w:val="20"/>
          <w:szCs w:val="20"/>
        </w:rPr>
        <w:t>________________________________</w:t>
      </w:r>
    </w:p>
    <w:p>
      <w:pPr>
        <w:pStyle w:val="Normal"/>
        <w:tabs>
          <w:tab w:val="decimal" w:pos="4950" w:leader="none"/>
        </w:tabs>
        <w:rPr>
          <w:rFonts w:ascii="Helvetica" w:hAnsi="Helvetica"/>
          <w:sz w:val="20"/>
          <w:szCs w:val="20"/>
        </w:rPr>
      </w:pPr>
      <w:r>
        <w:rPr>
          <w:rFonts w:ascii="Helvetica" w:hAnsi="Helvetica"/>
          <w:sz w:val="20"/>
          <w:szCs w:val="20"/>
        </w:rPr>
        <w:t>Signature of Faculty</w:t>
        <w:tab/>
        <w:t xml:space="preserve">Date:  </w:t>
      </w:r>
    </w:p>
    <w:p>
      <w:pPr>
        <w:pStyle w:val="Normal"/>
        <w:tabs>
          <w:tab w:val="decimal" w:pos="4950" w:leader="none"/>
        </w:tabs>
        <w:rPr>
          <w:rFonts w:ascii="Helvetica" w:hAnsi="Helvetica"/>
          <w:sz w:val="20"/>
          <w:szCs w:val="20"/>
        </w:rPr>
      </w:pPr>
      <w:r>
        <w:rPr>
          <w:rFonts w:ascii="Helvetica" w:hAnsi="Helvetica"/>
          <w:sz w:val="20"/>
          <w:szCs w:val="20"/>
        </w:rPr>
      </w:r>
    </w:p>
    <w:p>
      <w:pPr>
        <w:pStyle w:val="Normal"/>
        <w:tabs>
          <w:tab w:val="decimal" w:pos="4950" w:leader="none"/>
        </w:tabs>
        <w:rPr>
          <w:rFonts w:ascii="Helvetica" w:hAnsi="Helvetica"/>
          <w:sz w:val="20"/>
          <w:szCs w:val="20"/>
        </w:rPr>
      </w:pPr>
      <w:r>
        <w:rPr>
          <w:rFonts w:ascii="Helvetica" w:hAnsi="Helvetica"/>
          <w:sz w:val="20"/>
          <w:szCs w:val="20"/>
        </w:rPr>
      </w:r>
    </w:p>
    <w:p>
      <w:pPr>
        <w:pStyle w:val="Normal"/>
        <w:tabs>
          <w:tab w:val="decimal" w:pos="4950" w:leader="none"/>
        </w:tabs>
        <w:rPr>
          <w:rFonts w:ascii="Helvetica" w:hAnsi="Helvetica"/>
          <w:sz w:val="20"/>
          <w:szCs w:val="20"/>
        </w:rPr>
      </w:pPr>
      <w:r>
        <w:rPr>
          <w:rFonts w:ascii="Helvetica" w:hAnsi="Helvetica"/>
          <w:sz w:val="20"/>
          <w:szCs w:val="20"/>
        </w:rPr>
        <w:t>________________________________</w:t>
      </w:r>
    </w:p>
    <w:p>
      <w:pPr>
        <w:pStyle w:val="Normal"/>
        <w:tabs>
          <w:tab w:val="decimal" w:pos="4950" w:leader="none"/>
        </w:tabs>
        <w:rPr>
          <w:rFonts w:ascii="Helvetica" w:hAnsi="Helvetica"/>
          <w:sz w:val="20"/>
          <w:szCs w:val="20"/>
        </w:rPr>
      </w:pPr>
      <w:r>
        <w:rPr>
          <w:rFonts w:ascii="Helvetica" w:hAnsi="Helvetica"/>
          <w:sz w:val="20"/>
          <w:szCs w:val="20"/>
        </w:rPr>
        <w:t>Signature of Associate Dean</w:t>
        <w:tab/>
        <w:t xml:space="preserve">Date:  </w:t>
      </w:r>
    </w:p>
    <w:p>
      <w:pPr>
        <w:pStyle w:val="Normal"/>
        <w:tabs>
          <w:tab w:val="decimal" w:pos="4950" w:leader="none"/>
        </w:tabs>
        <w:rPr>
          <w:rFonts w:ascii="Helvetica" w:hAnsi="Helvetica"/>
          <w:sz w:val="20"/>
          <w:szCs w:val="20"/>
        </w:rPr>
      </w:pPr>
      <w:r>
        <w:rPr>
          <w:rFonts w:ascii="Helvetica" w:hAnsi="Helvetica"/>
          <w:sz w:val="20"/>
          <w:szCs w:val="20"/>
        </w:rPr>
      </w:r>
    </w:p>
    <w:p>
      <w:pPr>
        <w:pStyle w:val="Normal"/>
        <w:tabs>
          <w:tab w:val="decimal" w:pos="4950" w:leader="none"/>
        </w:tabs>
        <w:rPr>
          <w:rFonts w:ascii="Helvetica" w:hAnsi="Helvetica"/>
          <w:sz w:val="20"/>
          <w:szCs w:val="20"/>
        </w:rPr>
      </w:pPr>
      <w:r>
        <w:rPr>
          <w:rFonts w:ascii="Helvetica" w:hAnsi="Helvetica"/>
          <w:sz w:val="20"/>
          <w:szCs w:val="20"/>
        </w:rPr>
      </w:r>
    </w:p>
    <w:p>
      <w:pPr>
        <w:pStyle w:val="Normal"/>
        <w:tabs>
          <w:tab w:val="decimal" w:pos="4950" w:leader="none"/>
        </w:tabs>
        <w:rPr>
          <w:rFonts w:ascii="Helvetica" w:hAnsi="Helvetica"/>
          <w:sz w:val="20"/>
          <w:szCs w:val="20"/>
        </w:rPr>
      </w:pPr>
      <w:r>
        <w:rPr>
          <w:rFonts w:ascii="Helvetica" w:hAnsi="Helvetica"/>
          <w:sz w:val="20"/>
          <w:szCs w:val="20"/>
        </w:rPr>
        <w:t>________________________________</w:t>
      </w:r>
    </w:p>
    <w:p>
      <w:pPr>
        <w:pStyle w:val="Normal"/>
        <w:tabs>
          <w:tab w:val="decimal" w:pos="4950" w:leader="none"/>
        </w:tabs>
        <w:rPr>
          <w:rFonts w:ascii="Helvetica" w:hAnsi="Helvetica"/>
          <w:sz w:val="20"/>
          <w:szCs w:val="20"/>
        </w:rPr>
      </w:pPr>
      <w:r>
        <w:rPr>
          <w:rFonts w:ascii="Helvetica" w:hAnsi="Helvetica"/>
          <w:sz w:val="20"/>
          <w:szCs w:val="20"/>
        </w:rPr>
        <w:t>Signature of Dean/Director</w:t>
        <w:tab/>
        <w:t xml:space="preserve">Date:  </w:t>
      </w:r>
    </w:p>
    <w:p>
      <w:pPr>
        <w:pStyle w:val="Normal"/>
        <w:spacing w:before="0" w:after="200"/>
        <w:rPr>
          <w:rFonts w:ascii="Helvetica" w:hAnsi="Helvetica"/>
        </w:rPr>
      </w:pPr>
      <w:r>
        <w:rPr>
          <w:rFonts w:ascii="Helvetica" w:hAnsi="Helvetica"/>
        </w:rPr>
      </w:r>
    </w:p>
    <w:p>
      <w:pPr>
        <w:pStyle w:val="Normal"/>
        <w:pageBreakBefore/>
        <w:pBdr>
          <w:top w:val="single" w:sz="4" w:space="1" w:color="00000A"/>
          <w:left w:val="nil"/>
          <w:bottom w:val="nil"/>
          <w:right w:val="nil"/>
        </w:pBdr>
        <w:jc w:val="center"/>
        <w:rPr>
          <w:rFonts w:ascii="Helvetica" w:hAnsi="Helvetica"/>
          <w:b/>
        </w:rPr>
      </w:pPr>
      <w:r>
        <w:rPr>
          <w:rFonts w:ascii="Helvetica" w:hAnsi="Helvetica"/>
          <w:b/>
        </w:rPr>
        <w:t>Comprehensive Faculty Evaluation System – Part II</w:t>
      </w:r>
    </w:p>
    <w:p>
      <w:pPr>
        <w:pStyle w:val="Normal"/>
        <w:tabs>
          <w:tab w:val="decimal" w:pos="4950" w:leader="none"/>
        </w:tabs>
        <w:rPr>
          <w:rFonts w:ascii="Helvetica" w:hAnsi="Helvetica"/>
          <w:sz w:val="20"/>
          <w:szCs w:val="20"/>
        </w:rPr>
      </w:pPr>
      <w:r>
        <w:rPr>
          <w:rFonts w:ascii="Helvetica" w:hAnsi="Helvetica"/>
          <w:sz w:val="20"/>
          <w:szCs w:val="20"/>
        </w:rPr>
      </w:r>
    </w:p>
    <w:p>
      <w:pPr>
        <w:pStyle w:val="Normal"/>
        <w:tabs>
          <w:tab w:val="decimal" w:pos="4950" w:leader="none"/>
        </w:tabs>
        <w:rPr>
          <w:rFonts w:ascii="Helvetica" w:hAnsi="Helvetica"/>
          <w:sz w:val="20"/>
          <w:szCs w:val="20"/>
        </w:rPr>
      </w:pPr>
      <w:r>
        <w:rPr>
          <w:rFonts w:ascii="Helvetica" w:hAnsi="Helvetica"/>
          <w:sz w:val="20"/>
          <w:szCs w:val="20"/>
        </w:rPr>
        <w:t>Directions:  This document serves as a Plan of Work for the upcoming period and then as the Annual Report, a year later, relative to your accomplishments in the Plan of Work.  Please note any deviations from your original plan – activities that changed and the ones that got added for some reason – in the second table.  DO NOT ALTER THE ORIGINAL TOP TABLE.  For any papers, presentations, workshops, attach hard copy evidence at the end of this document.</w:t>
      </w:r>
    </w:p>
    <w:p>
      <w:pPr>
        <w:pStyle w:val="Normal"/>
        <w:tabs>
          <w:tab w:val="decimal" w:pos="4950" w:leader="none"/>
        </w:tabs>
        <w:rPr>
          <w:rFonts w:ascii="Helvetica" w:hAnsi="Helvetica"/>
          <w:sz w:val="20"/>
          <w:szCs w:val="20"/>
        </w:rPr>
      </w:pPr>
      <w:r>
        <w:rPr>
          <w:rFonts w:ascii="Helvetica" w:hAnsi="Helvetica"/>
          <w:sz w:val="20"/>
          <w:szCs w:val="20"/>
        </w:rPr>
      </w:r>
    </w:p>
    <w:p>
      <w:pPr>
        <w:pStyle w:val="Normal"/>
        <w:tabs>
          <w:tab w:val="decimal" w:pos="4500" w:leader="none"/>
        </w:tabs>
        <w:rPr>
          <w:rFonts w:ascii="Helvetica" w:hAnsi="Helvetica"/>
          <w:sz w:val="20"/>
          <w:szCs w:val="20"/>
        </w:rPr>
      </w:pPr>
      <w:r>
        <w:rPr>
          <w:rFonts w:ascii="Helvetica" w:hAnsi="Helvetica"/>
          <w:sz w:val="20"/>
          <w:szCs w:val="20"/>
        </w:rPr>
      </w:r>
    </w:p>
    <w:p>
      <w:pPr>
        <w:pStyle w:val="Normal"/>
        <w:tabs>
          <w:tab w:val="decimal" w:pos="4500" w:leader="none"/>
        </w:tabs>
        <w:rPr>
          <w:rFonts w:ascii="Helvetica" w:hAnsi="Helvetica"/>
        </w:rPr>
      </w:pPr>
      <w:r>
        <w:rPr>
          <w:rFonts w:ascii="Helvetica" w:hAnsi="Helvetica"/>
          <w:b/>
        </w:rPr>
        <w:t xml:space="preserve">Role Assignment:  </w:t>
      </w:r>
      <w:r>
        <w:rPr>
          <w:rFonts w:ascii="Helvetica" w:hAnsi="Helvetica"/>
        </w:rPr>
        <w:t>Extension &amp; Outreach   51%</w:t>
      </w:r>
    </w:p>
    <w:p>
      <w:pPr>
        <w:pStyle w:val="Normal"/>
        <w:tabs>
          <w:tab w:val="decimal" w:pos="4950" w:leader="none"/>
        </w:tabs>
        <w:rPr>
          <w:rFonts w:ascii="Helvetica" w:hAnsi="Helvetica"/>
          <w:sz w:val="20"/>
          <w:szCs w:val="20"/>
        </w:rPr>
      </w:pPr>
      <w:r>
        <w:rPr>
          <w:rFonts w:ascii="Helvetica" w:hAnsi="Helvetica"/>
          <w:sz w:val="20"/>
          <w:szCs w:val="20"/>
        </w:rPr>
      </w:r>
    </w:p>
    <w:p>
      <w:pPr>
        <w:pStyle w:val="Normal"/>
        <w:tabs>
          <w:tab w:val="left" w:pos="3240" w:leader="none"/>
          <w:tab w:val="left" w:pos="7380" w:leader="none"/>
        </w:tabs>
        <w:rPr>
          <w:rFonts w:ascii="Helvetica" w:hAnsi="Helvetica"/>
          <w:b w:val="false"/>
          <w:bCs w:val="false"/>
          <w:sz w:val="20"/>
          <w:szCs w:val="20"/>
        </w:rPr>
      </w:pPr>
      <w:r>
        <w:rPr>
          <w:rFonts w:ascii="Helvetica" w:hAnsi="Helvetica"/>
          <w:b/>
          <w:sz w:val="20"/>
          <w:szCs w:val="20"/>
        </w:rPr>
        <w:t xml:space="preserve">Planned Activities for this CFES year:  </w:t>
      </w:r>
      <w:r>
        <w:rPr>
          <w:rFonts w:ascii="Helvetica" w:hAnsi="Helvetica"/>
          <w:b w:val="false"/>
          <w:bCs w:val="false"/>
          <w:sz w:val="20"/>
          <w:szCs w:val="20"/>
        </w:rPr>
        <w:t>June 15, 2015 – June 14, 2016</w:t>
      </w:r>
    </w:p>
    <w:p>
      <w:pPr>
        <w:pStyle w:val="Normal"/>
        <w:tabs>
          <w:tab w:val="decimal" w:pos="4950" w:leader="none"/>
        </w:tabs>
        <w:rPr>
          <w:rFonts w:eastAsia="Times New Roman" w:ascii="Helvetica" w:hAnsi="Helvetica"/>
          <w:color w:val="FFFFFF"/>
          <w:sz w:val="20"/>
          <w:szCs w:val="20"/>
          <w:lang w:eastAsia="en-US"/>
        </w:rPr>
      </w:pPr>
      <w:r>
        <w:rPr>
          <w:rFonts w:eastAsia="Times New Roman" w:ascii="Helvetica" w:hAnsi="Helvetica"/>
          <w:color w:val="FFFFFF"/>
          <w:sz w:val="20"/>
          <w:szCs w:val="20"/>
          <w:lang w:eastAsia="en-US"/>
        </w:rPr>
      </w:r>
    </w:p>
    <w:tbl>
      <w:tblPr>
        <w:jc w:val="left"/>
        <w:tblInd w:w="8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3397"/>
        <w:gridCol w:w="4100"/>
        <w:gridCol w:w="2598"/>
      </w:tblGrid>
      <w:tr>
        <w:trPr>
          <w:trHeight w:val="240" w:hRule="atLeast"/>
          <w:cantSplit w:val="false"/>
        </w:trPr>
        <w:tc>
          <w:tcPr>
            <w:tcW w:w="33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98" w:type="dxa"/>
            </w:tcMar>
          </w:tcPr>
          <w:p>
            <w:pPr>
              <w:pStyle w:val="Normal"/>
              <w:rPr>
                <w:rFonts w:eastAsia="Times New Roman" w:ascii="Helvetica" w:hAnsi="Helvetica"/>
                <w:color w:val="FFFFFF"/>
                <w:sz w:val="20"/>
                <w:szCs w:val="20"/>
                <w:lang w:eastAsia="en-US"/>
              </w:rPr>
            </w:pPr>
            <w:r>
              <w:rPr>
                <w:rFonts w:eastAsia="Times New Roman" w:ascii="Helvetica" w:hAnsi="Helvetica"/>
                <w:color w:val="FFFFFF"/>
                <w:sz w:val="20"/>
                <w:szCs w:val="20"/>
                <w:lang w:eastAsia="en-US"/>
              </w:rPr>
              <w:t>Planned Activities</w:t>
            </w:r>
          </w:p>
        </w:tc>
        <w:tc>
          <w:tcPr>
            <w:tcW w:w="4100" w:type="dxa"/>
            <w:tcBorders>
              <w:top w:val="single" w:sz="4" w:space="0" w:color="00000A"/>
              <w:left w:val="nil"/>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rPr>
                <w:rFonts w:eastAsia="Times New Roman" w:ascii="Helvetica" w:hAnsi="Helvetica"/>
                <w:color w:val="FFFFFF"/>
                <w:sz w:val="20"/>
                <w:szCs w:val="20"/>
                <w:lang w:eastAsia="en-US"/>
              </w:rPr>
            </w:pPr>
            <w:r>
              <w:rPr>
                <w:rFonts w:eastAsia="Times New Roman" w:ascii="Helvetica" w:hAnsi="Helvetica"/>
                <w:color w:val="FFFFFF"/>
                <w:sz w:val="20"/>
                <w:szCs w:val="20"/>
                <w:lang w:eastAsia="en-US"/>
              </w:rPr>
              <w:t>Planned Evidence of Accomplishment</w:t>
            </w:r>
          </w:p>
        </w:tc>
        <w:tc>
          <w:tcPr>
            <w:tcW w:w="2598" w:type="dxa"/>
            <w:tcBorders>
              <w:top w:val="single" w:sz="4" w:space="0" w:color="00000A"/>
              <w:left w:val="nil"/>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rPr>
                <w:rFonts w:eastAsia="Times New Roman" w:ascii="Helvetica" w:hAnsi="Helvetica"/>
                <w:color w:val="FFFFFF"/>
                <w:sz w:val="20"/>
                <w:szCs w:val="20"/>
                <w:lang w:eastAsia="en-US"/>
              </w:rPr>
            </w:pPr>
            <w:r>
              <w:rPr>
                <w:rFonts w:eastAsia="Times New Roman" w:ascii="Helvetica" w:hAnsi="Helvetica"/>
                <w:color w:val="FFFFFF"/>
                <w:sz w:val="20"/>
                <w:szCs w:val="20"/>
                <w:lang w:eastAsia="en-US"/>
              </w:rPr>
              <w:t>Planned Evaluation By</w:t>
            </w:r>
          </w:p>
        </w:tc>
      </w:tr>
      <w:tr>
        <w:trPr>
          <w:trHeight w:val="240" w:hRule="atLeast"/>
          <w:cantSplit w:val="false"/>
        </w:trPr>
        <w:tc>
          <w:tcPr>
            <w:tcW w:w="33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eastAsia="Times New Roman" w:ascii="Helvetica" w:hAnsi="Helvetica"/>
                <w:b/>
                <w:bCs/>
                <w:color w:val="000000"/>
                <w:sz w:val="20"/>
                <w:szCs w:val="20"/>
                <w:lang w:eastAsia="en-US"/>
              </w:rPr>
            </w:pPr>
            <w:r>
              <w:rPr>
                <w:rFonts w:eastAsia="Times New Roman" w:ascii="Helvetica" w:hAnsi="Helvetica"/>
                <w:b/>
                <w:bCs/>
                <w:color w:val="000000"/>
                <w:sz w:val="20"/>
                <w:szCs w:val="20"/>
                <w:lang w:eastAsia="en-US"/>
              </w:rPr>
              <w:t>1. Insect Diagnostic Services</w:t>
            </w:r>
          </w:p>
          <w:p>
            <w:pPr>
              <w:pStyle w:val="Normal"/>
              <w:rPr/>
            </w:pPr>
            <w:r>
              <w:rPr/>
            </w:r>
          </w:p>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Identify insects and make control recommendations when requested.</w:t>
            </w:r>
          </w:p>
        </w:tc>
        <w:tc>
          <w:tcPr>
            <w:tcW w:w="410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Records of insect identifications and control recommendations, some in the form of iNaturalist observation postings. </w:t>
            </w:r>
          </w:p>
        </w:tc>
        <w:tc>
          <w:tcPr>
            <w:tcW w:w="259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Jim Hollyer </w:t>
            </w:r>
          </w:p>
        </w:tc>
      </w:tr>
      <w:tr>
        <w:trPr>
          <w:trHeight w:val="240" w:hRule="atLeast"/>
          <w:cantSplit w:val="false"/>
        </w:trPr>
        <w:tc>
          <w:tcPr>
            <w:tcW w:w="33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eastAsia="Times New Roman" w:ascii="Helvetica" w:hAnsi="Helvetica"/>
                <w:b/>
                <w:bCs/>
                <w:color w:val="000000"/>
                <w:sz w:val="20"/>
                <w:szCs w:val="20"/>
                <w:lang w:eastAsia="en-US"/>
              </w:rPr>
            </w:pPr>
            <w:r>
              <w:rPr>
                <w:rFonts w:eastAsia="Times New Roman" w:ascii="Helvetica" w:hAnsi="Helvetica"/>
                <w:b/>
                <w:bCs/>
                <w:color w:val="000000"/>
                <w:sz w:val="20"/>
                <w:szCs w:val="20"/>
                <w:lang w:eastAsia="en-US"/>
              </w:rPr>
              <w:t>2. Detection and Documentation of Invasive Species</w:t>
            </w:r>
          </w:p>
          <w:p>
            <w:pPr>
              <w:pStyle w:val="Normal"/>
              <w:rPr/>
            </w:pPr>
            <w:r>
              <w:rPr/>
            </w:r>
          </w:p>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Continue adding to and maintaining the Guam Invasive Species Alerts fact sheet</w:t>
            </w:r>
          </w:p>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series.</w:t>
            </w:r>
          </w:p>
        </w:tc>
        <w:tc>
          <w:tcPr>
            <w:tcW w:w="410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Publish Guam Invasive Species Alerts fact sheets</w:t>
            </w:r>
          </w:p>
        </w:tc>
        <w:tc>
          <w:tcPr>
            <w:tcW w:w="259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 </w:t>
            </w:r>
            <w:r>
              <w:rPr>
                <w:rFonts w:eastAsia="Times New Roman" w:ascii="Helvetica" w:hAnsi="Helvetica"/>
                <w:color w:val="000000"/>
                <w:sz w:val="20"/>
                <w:szCs w:val="20"/>
                <w:lang w:eastAsia="en-US"/>
              </w:rPr>
              <w:t>Jim Hollyer</w:t>
            </w:r>
          </w:p>
        </w:tc>
      </w:tr>
      <w:tr>
        <w:trPr>
          <w:trHeight w:val="240" w:hRule="atLeast"/>
          <w:cantSplit w:val="false"/>
        </w:trPr>
        <w:tc>
          <w:tcPr>
            <w:tcW w:w="33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eastAsia="Times New Roman" w:ascii="Helvetica" w:hAnsi="Helvetica"/>
                <w:b/>
                <w:bCs/>
                <w:color w:val="000000"/>
                <w:sz w:val="20"/>
                <w:szCs w:val="20"/>
                <w:lang w:eastAsia="en-US"/>
              </w:rPr>
            </w:pPr>
            <w:r>
              <w:rPr>
                <w:rFonts w:eastAsia="Times New Roman" w:ascii="Helvetica" w:hAnsi="Helvetica"/>
                <w:b/>
                <w:bCs/>
                <w:color w:val="000000"/>
                <w:sz w:val="20"/>
                <w:szCs w:val="20"/>
                <w:lang w:eastAsia="en-US"/>
              </w:rPr>
              <w:t>3. University of Guam Insect Collection</w:t>
            </w:r>
          </w:p>
          <w:p>
            <w:pPr>
              <w:pStyle w:val="Normal"/>
              <w:rPr>
                <w:b/>
                <w:bCs/>
              </w:rPr>
            </w:pPr>
            <w:r>
              <w:rPr>
                <w:b/>
                <w:bCs/>
              </w:rPr>
            </w:r>
          </w:p>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Continue curation and databasing of the UOG Insect Collection.</w:t>
            </w:r>
          </w:p>
        </w:tc>
        <w:tc>
          <w:tcPr>
            <w:tcW w:w="410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none</w:t>
            </w:r>
          </w:p>
        </w:tc>
        <w:tc>
          <w:tcPr>
            <w:tcW w:w="259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Jim Hollyer </w:t>
            </w:r>
          </w:p>
        </w:tc>
      </w:tr>
      <w:tr>
        <w:trPr>
          <w:trHeight w:val="240" w:hRule="atLeast"/>
          <w:cantSplit w:val="false"/>
        </w:trPr>
        <w:tc>
          <w:tcPr>
            <w:tcW w:w="33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eastAsia="Times New Roman" w:ascii="Helvetica" w:hAnsi="Helvetica"/>
                <w:b/>
                <w:bCs/>
                <w:color w:val="000000"/>
                <w:sz w:val="20"/>
                <w:szCs w:val="20"/>
                <w:lang w:eastAsia="en-US"/>
              </w:rPr>
            </w:pPr>
            <w:r>
              <w:rPr>
                <w:rFonts w:eastAsia="Times New Roman" w:ascii="Helvetica" w:hAnsi="Helvetica"/>
                <w:b/>
                <w:bCs/>
                <w:color w:val="000000"/>
                <w:sz w:val="20"/>
                <w:szCs w:val="20"/>
                <w:lang w:eastAsia="en-US"/>
              </w:rPr>
              <w:t>4. Guam Coconut Rhinoceros Beetle Project</w:t>
            </w:r>
          </w:p>
        </w:tc>
        <w:tc>
          <w:tcPr>
            <w:tcW w:w="410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presentations, technical reports, journal articles </w:t>
            </w:r>
          </w:p>
        </w:tc>
        <w:tc>
          <w:tcPr>
            <w:tcW w:w="259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Jim Hollyer</w:t>
            </w:r>
          </w:p>
        </w:tc>
      </w:tr>
      <w:tr>
        <w:trPr>
          <w:trHeight w:val="240" w:hRule="atLeast"/>
          <w:cantSplit w:val="false"/>
        </w:trPr>
        <w:tc>
          <w:tcPr>
            <w:tcW w:w="33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eastAsia="Times New Roman" w:ascii="Helvetica" w:hAnsi="Helvetica"/>
                <w:b/>
                <w:bCs/>
                <w:color w:val="000000"/>
                <w:sz w:val="20"/>
                <w:szCs w:val="20"/>
                <w:lang w:eastAsia="en-US"/>
              </w:rPr>
            </w:pPr>
            <w:r>
              <w:rPr>
                <w:rFonts w:eastAsia="Times New Roman" w:ascii="Helvetica" w:hAnsi="Helvetica"/>
                <w:b/>
                <w:bCs/>
                <w:color w:val="000000"/>
                <w:sz w:val="20"/>
                <w:szCs w:val="20"/>
                <w:lang w:eastAsia="en-US"/>
              </w:rPr>
              <w:t>5. National Plant Diagnostic Network (NPDN)</w:t>
            </w:r>
          </w:p>
          <w:p>
            <w:pPr>
              <w:pStyle w:val="Normal"/>
              <w:rPr>
                <w:b/>
                <w:bCs/>
              </w:rPr>
            </w:pPr>
            <w:r>
              <w:rPr>
                <w:b/>
                <w:bCs/>
              </w:rPr>
            </w:r>
          </w:p>
          <w:p>
            <w:pPr>
              <w:pStyle w:val="Normal"/>
              <w:rPr>
                <w:rFonts w:eastAsia="Times New Roman" w:ascii="Helvetica" w:hAnsi="Helvetica"/>
                <w:b w:val="false"/>
                <w:bCs w:val="false"/>
                <w:color w:val="000000"/>
                <w:sz w:val="20"/>
                <w:szCs w:val="20"/>
                <w:lang w:eastAsia="en-US"/>
              </w:rPr>
            </w:pPr>
            <w:r>
              <w:rPr>
                <w:rFonts w:eastAsia="Times New Roman" w:ascii="Helvetica" w:hAnsi="Helvetica"/>
                <w:b w:val="false"/>
                <w:bCs w:val="false"/>
                <w:color w:val="000000"/>
                <w:sz w:val="20"/>
                <w:szCs w:val="20"/>
                <w:lang w:eastAsia="en-US"/>
              </w:rPr>
              <w:t>Participate in monthly conference calls.</w:t>
            </w:r>
          </w:p>
          <w:p>
            <w:pPr>
              <w:pStyle w:val="Normal"/>
              <w:rPr>
                <w:b w:val="false"/>
                <w:bCs w:val="false"/>
              </w:rPr>
            </w:pPr>
            <w:r>
              <w:rPr>
                <w:b w:val="false"/>
                <w:bCs w:val="false"/>
              </w:rPr>
            </w:r>
          </w:p>
          <w:p>
            <w:pPr>
              <w:pStyle w:val="Normal"/>
              <w:rPr>
                <w:rFonts w:eastAsia="Times New Roman" w:ascii="Helvetica" w:hAnsi="Helvetica"/>
                <w:b w:val="false"/>
                <w:bCs w:val="false"/>
                <w:color w:val="000000"/>
                <w:sz w:val="20"/>
                <w:szCs w:val="20"/>
                <w:lang w:eastAsia="en-US"/>
              </w:rPr>
            </w:pPr>
            <w:r>
              <w:rPr>
                <w:rFonts w:eastAsia="Times New Roman" w:ascii="Helvetica" w:hAnsi="Helvetica"/>
                <w:b w:val="false"/>
                <w:bCs w:val="false"/>
                <w:color w:val="000000"/>
                <w:sz w:val="20"/>
                <w:szCs w:val="20"/>
                <w:lang w:eastAsia="en-US"/>
              </w:rPr>
              <w:t>Train and certify First Detectors.</w:t>
            </w:r>
          </w:p>
          <w:p>
            <w:pPr>
              <w:pStyle w:val="Normal"/>
              <w:rPr>
                <w:b w:val="false"/>
                <w:bCs w:val="false"/>
              </w:rPr>
            </w:pPr>
            <w:r>
              <w:rPr>
                <w:b w:val="false"/>
                <w:bCs w:val="false"/>
              </w:rPr>
            </w:r>
          </w:p>
          <w:p>
            <w:pPr>
              <w:pStyle w:val="Normal"/>
              <w:rPr>
                <w:rFonts w:eastAsia="Times New Roman" w:ascii="Helvetica" w:hAnsi="Helvetica"/>
                <w:b w:val="false"/>
                <w:bCs w:val="false"/>
                <w:color w:val="000000"/>
                <w:sz w:val="20"/>
                <w:szCs w:val="20"/>
                <w:lang w:eastAsia="en-US"/>
              </w:rPr>
            </w:pPr>
            <w:r>
              <w:rPr>
                <w:rFonts w:eastAsia="Times New Roman" w:ascii="Helvetica" w:hAnsi="Helvetica"/>
                <w:b w:val="false"/>
                <w:bCs w:val="false"/>
                <w:color w:val="000000"/>
                <w:sz w:val="20"/>
                <w:szCs w:val="20"/>
                <w:lang w:eastAsia="en-US"/>
              </w:rPr>
              <w:t>Attend the NPDN National Conference in Washington, D.C., March 8-12, 2016.</w:t>
            </w:r>
          </w:p>
        </w:tc>
        <w:tc>
          <w:tcPr>
            <w:tcW w:w="410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 </w:t>
            </w:r>
            <w:r>
              <w:rPr>
                <w:rFonts w:eastAsia="Times New Roman" w:ascii="Helvetica" w:hAnsi="Helvetica"/>
                <w:color w:val="000000"/>
                <w:sz w:val="20"/>
                <w:szCs w:val="20"/>
                <w:lang w:eastAsia="en-US"/>
              </w:rPr>
              <w:t>none</w:t>
            </w:r>
          </w:p>
        </w:tc>
        <w:tc>
          <w:tcPr>
            <w:tcW w:w="259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 </w:t>
            </w:r>
            <w:r>
              <w:rPr>
                <w:rFonts w:eastAsia="Times New Roman" w:ascii="Helvetica" w:hAnsi="Helvetica"/>
                <w:color w:val="000000"/>
                <w:sz w:val="20"/>
                <w:szCs w:val="20"/>
                <w:lang w:eastAsia="en-US"/>
              </w:rPr>
              <w:t>Jim Hollyer</w:t>
            </w:r>
          </w:p>
        </w:tc>
      </w:tr>
      <w:tr>
        <w:trPr>
          <w:trHeight w:val="240" w:hRule="atLeast"/>
          <w:cantSplit w:val="false"/>
        </w:trPr>
        <w:tc>
          <w:tcPr>
            <w:tcW w:w="33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eastAsia="Times New Roman" w:ascii="Helvetica" w:hAnsi="Helvetica"/>
                <w:b/>
                <w:bCs/>
                <w:color w:val="000000"/>
                <w:sz w:val="20"/>
                <w:szCs w:val="20"/>
                <w:lang w:eastAsia="en-US"/>
              </w:rPr>
            </w:pPr>
            <w:r>
              <w:rPr>
                <w:rFonts w:eastAsia="Times New Roman" w:ascii="Helvetica" w:hAnsi="Helvetica"/>
                <w:b/>
                <w:bCs/>
                <w:color w:val="000000"/>
                <w:sz w:val="20"/>
                <w:szCs w:val="20"/>
                <w:lang w:eastAsia="en-US"/>
              </w:rPr>
              <w:t>6. Guam Invasive Species Advisory Committee (GISAC)</w:t>
            </w:r>
          </w:p>
          <w:p>
            <w:pPr>
              <w:pStyle w:val="Normal"/>
              <w:rPr>
                <w:b/>
                <w:bCs/>
              </w:rPr>
            </w:pPr>
            <w:r>
              <w:rPr>
                <w:b/>
                <w:bCs/>
              </w:rPr>
            </w:r>
          </w:p>
          <w:p>
            <w:pPr>
              <w:pStyle w:val="Normal"/>
              <w:rPr>
                <w:rFonts w:eastAsia="Times New Roman" w:ascii="Helvetica" w:hAnsi="Helvetica"/>
                <w:b w:val="false"/>
                <w:bCs w:val="false"/>
                <w:color w:val="000000"/>
                <w:sz w:val="20"/>
                <w:szCs w:val="20"/>
                <w:lang w:eastAsia="en-US"/>
              </w:rPr>
            </w:pPr>
            <w:r>
              <w:rPr>
                <w:rFonts w:eastAsia="Times New Roman" w:ascii="Helvetica" w:hAnsi="Helvetica"/>
                <w:b w:val="false"/>
                <w:bCs w:val="false"/>
                <w:color w:val="000000"/>
                <w:sz w:val="20"/>
                <w:szCs w:val="20"/>
                <w:lang w:eastAsia="en-US"/>
              </w:rPr>
              <w:t>Participate in GISAC meetings.</w:t>
            </w:r>
          </w:p>
        </w:tc>
        <w:tc>
          <w:tcPr>
            <w:tcW w:w="410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GISAC meeting minutes </w:t>
            </w:r>
          </w:p>
        </w:tc>
        <w:tc>
          <w:tcPr>
            <w:tcW w:w="259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Jim Hollyer</w:t>
            </w:r>
          </w:p>
        </w:tc>
      </w:tr>
      <w:tr>
        <w:trPr>
          <w:trHeight w:val="240" w:hRule="atLeast"/>
          <w:cantSplit w:val="false"/>
        </w:trPr>
        <w:tc>
          <w:tcPr>
            <w:tcW w:w="33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eastAsia="Times New Roman" w:ascii="Helvetica" w:hAnsi="Helvetica"/>
                <w:b/>
                <w:bCs/>
                <w:color w:val="000000"/>
                <w:sz w:val="20"/>
                <w:szCs w:val="20"/>
                <w:lang w:eastAsia="en-US"/>
              </w:rPr>
            </w:pPr>
            <w:r>
              <w:rPr>
                <w:rFonts w:eastAsia="Times New Roman" w:ascii="Helvetica" w:hAnsi="Helvetica"/>
                <w:b/>
                <w:bCs/>
                <w:color w:val="000000"/>
                <w:sz w:val="20"/>
                <w:szCs w:val="20"/>
                <w:lang w:eastAsia="en-US"/>
              </w:rPr>
              <w:t>7. Public Outreach (Guest lectures, presentations, interviews)</w:t>
            </w:r>
          </w:p>
          <w:p>
            <w:pPr>
              <w:pStyle w:val="Normal"/>
              <w:rPr>
                <w:b/>
                <w:bCs/>
              </w:rPr>
            </w:pPr>
            <w:r>
              <w:rPr>
                <w:b/>
                <w:bCs/>
              </w:rPr>
            </w:r>
          </w:p>
          <w:p>
            <w:pPr>
              <w:pStyle w:val="Normal"/>
              <w:rPr>
                <w:rFonts w:eastAsia="Times New Roman" w:ascii="Helvetica" w:hAnsi="Helvetica"/>
                <w:b w:val="false"/>
                <w:bCs w:val="false"/>
                <w:color w:val="000000"/>
                <w:sz w:val="20"/>
                <w:szCs w:val="20"/>
                <w:lang w:eastAsia="en-US"/>
              </w:rPr>
            </w:pPr>
            <w:r>
              <w:rPr>
                <w:rFonts w:eastAsia="Times New Roman" w:ascii="Helvetica" w:hAnsi="Helvetica"/>
                <w:b w:val="false"/>
                <w:bCs w:val="false"/>
                <w:color w:val="000000"/>
                <w:sz w:val="20"/>
                <w:szCs w:val="20"/>
                <w:lang w:eastAsia="en-US"/>
              </w:rPr>
              <w:t>Provide accurate scientific and technical information to the public as required.</w:t>
            </w:r>
          </w:p>
        </w:tc>
        <w:tc>
          <w:tcPr>
            <w:tcW w:w="410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Radio, TV, and newspaper articles</w:t>
            </w:r>
          </w:p>
        </w:tc>
        <w:tc>
          <w:tcPr>
            <w:tcW w:w="259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Jim Hollyer</w:t>
            </w:r>
          </w:p>
        </w:tc>
      </w:tr>
      <w:tr>
        <w:trPr>
          <w:trHeight w:val="240" w:hRule="atLeast"/>
          <w:cantSplit w:val="false"/>
        </w:trPr>
        <w:tc>
          <w:tcPr>
            <w:tcW w:w="33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eastAsia="Times New Roman" w:ascii="Helvetica" w:hAnsi="Helvetica"/>
                <w:b/>
                <w:bCs/>
                <w:color w:val="000000"/>
                <w:sz w:val="20"/>
                <w:szCs w:val="20"/>
                <w:lang w:eastAsia="en-US"/>
              </w:rPr>
            </w:pPr>
            <w:r>
              <w:rPr>
                <w:rFonts w:eastAsia="Times New Roman" w:ascii="Helvetica" w:hAnsi="Helvetica"/>
                <w:b/>
                <w:bCs/>
                <w:color w:val="000000"/>
                <w:sz w:val="20"/>
                <w:szCs w:val="20"/>
                <w:lang w:eastAsia="en-US"/>
              </w:rPr>
              <w:t>8. Public Outreach(Internet)</w:t>
            </w:r>
          </w:p>
          <w:p>
            <w:pPr>
              <w:pStyle w:val="Normal"/>
              <w:rPr>
                <w:b/>
                <w:bCs/>
              </w:rPr>
            </w:pPr>
            <w:r>
              <w:rPr>
                <w:b/>
                <w:bCs/>
              </w:rPr>
            </w:r>
          </w:p>
          <w:p>
            <w:pPr>
              <w:pStyle w:val="Normal"/>
              <w:rPr>
                <w:rFonts w:eastAsia="Times New Roman" w:ascii="Helvetica" w:hAnsi="Helvetica"/>
                <w:b w:val="false"/>
                <w:bCs w:val="false"/>
                <w:color w:val="000000"/>
                <w:sz w:val="20"/>
                <w:szCs w:val="20"/>
                <w:lang w:eastAsia="en-US"/>
              </w:rPr>
            </w:pPr>
            <w:r>
              <w:rPr>
                <w:rFonts w:eastAsia="Times New Roman" w:ascii="Helvetica" w:hAnsi="Helvetica"/>
                <w:b w:val="false"/>
                <w:bCs w:val="false"/>
                <w:color w:val="000000"/>
                <w:sz w:val="20"/>
                <w:szCs w:val="20"/>
                <w:lang w:eastAsia="en-US"/>
              </w:rPr>
              <w:t>Assist in migrating the CNAS-RE WordPress test site on DreamHost to a more permanent home.</w:t>
            </w:r>
          </w:p>
          <w:p>
            <w:pPr>
              <w:pStyle w:val="Normal"/>
              <w:rPr>
                <w:b w:val="false"/>
                <w:bCs w:val="false"/>
              </w:rPr>
            </w:pPr>
            <w:r>
              <w:rPr>
                <w:b w:val="false"/>
                <w:bCs w:val="false"/>
              </w:rPr>
            </w:r>
          </w:p>
          <w:p>
            <w:pPr>
              <w:pStyle w:val="Normal"/>
              <w:rPr>
                <w:rFonts w:eastAsia="Times New Roman" w:ascii="Helvetica" w:hAnsi="Helvetica"/>
                <w:b w:val="false"/>
                <w:bCs w:val="false"/>
                <w:color w:val="000000"/>
                <w:sz w:val="20"/>
                <w:szCs w:val="20"/>
                <w:lang w:eastAsia="en-US"/>
              </w:rPr>
            </w:pPr>
            <w:r>
              <w:rPr>
                <w:rFonts w:eastAsia="Times New Roman" w:ascii="Helvetica" w:hAnsi="Helvetica"/>
                <w:b w:val="false"/>
                <w:bCs w:val="false"/>
                <w:color w:val="000000"/>
                <w:sz w:val="20"/>
                <w:szCs w:val="20"/>
                <w:lang w:eastAsia="en-US"/>
              </w:rPr>
              <w:t>Phase out use of the ANR Drupal site and move content to the new CNAS-RE WordPress Site.</w:t>
            </w:r>
          </w:p>
        </w:tc>
        <w:tc>
          <w:tcPr>
            <w:tcW w:w="410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None.</w:t>
            </w:r>
          </w:p>
        </w:tc>
        <w:tc>
          <w:tcPr>
            <w:tcW w:w="259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Jim Hollyer</w:t>
            </w:r>
          </w:p>
        </w:tc>
      </w:tr>
    </w:tbl>
    <w:p>
      <w:pPr>
        <w:pStyle w:val="Normal"/>
        <w:tabs>
          <w:tab w:val="decimal" w:pos="4950" w:leader="none"/>
        </w:tabs>
        <w:rPr>
          <w:rFonts w:eastAsia="Times New Roman" w:ascii="Helvetica" w:hAnsi="Helvetica"/>
          <w:color w:val="FFFFFF"/>
          <w:sz w:val="20"/>
          <w:szCs w:val="20"/>
          <w:lang w:eastAsia="en-US"/>
        </w:rPr>
      </w:pPr>
      <w:r>
        <w:rPr>
          <w:rFonts w:eastAsia="Times New Roman" w:ascii="Helvetica" w:hAnsi="Helvetica"/>
          <w:color w:val="FFFFFF"/>
          <w:sz w:val="20"/>
          <w:szCs w:val="20"/>
          <w:lang w:eastAsia="en-US"/>
        </w:rPr>
      </w:r>
    </w:p>
    <w:p>
      <w:pPr>
        <w:pStyle w:val="Normal"/>
        <w:tabs>
          <w:tab w:val="decimal" w:pos="4950" w:leader="none"/>
        </w:tabs>
        <w:rPr>
          <w:rFonts w:eastAsia="Times New Roman" w:ascii="Helvetica" w:hAnsi="Helvetica"/>
          <w:color w:val="FFFFFF"/>
          <w:sz w:val="20"/>
          <w:szCs w:val="20"/>
          <w:lang w:eastAsia="en-US"/>
        </w:rPr>
      </w:pPr>
      <w:r>
        <w:rPr>
          <w:rFonts w:eastAsia="Times New Roman" w:ascii="Helvetica" w:hAnsi="Helvetica"/>
          <w:color w:val="FFFFFF"/>
          <w:sz w:val="20"/>
          <w:szCs w:val="20"/>
          <w:lang w:eastAsia="en-US"/>
        </w:rPr>
      </w:r>
    </w:p>
    <w:p>
      <w:pPr>
        <w:pStyle w:val="Normal"/>
        <w:tabs>
          <w:tab w:val="decimal" w:pos="4950" w:leader="none"/>
        </w:tabs>
        <w:rPr>
          <w:rFonts w:ascii="Helvetica" w:hAnsi="Helvetica"/>
          <w:sz w:val="20"/>
          <w:szCs w:val="20"/>
        </w:rPr>
      </w:pPr>
      <w:r>
        <w:rPr>
          <w:rFonts w:ascii="Helvetica" w:hAnsi="Helvetica"/>
          <w:sz w:val="20"/>
          <w:szCs w:val="20"/>
        </w:rPr>
      </w:r>
    </w:p>
    <w:p>
      <w:pPr>
        <w:pStyle w:val="Normal"/>
        <w:tabs>
          <w:tab w:val="left" w:pos="3240" w:leader="none"/>
          <w:tab w:val="left" w:pos="7380" w:leader="none"/>
        </w:tabs>
        <w:rPr/>
      </w:pPr>
      <w:r>
        <w:rPr/>
      </w:r>
    </w:p>
    <w:p>
      <w:pPr>
        <w:pStyle w:val="Normal"/>
        <w:pageBreakBefore/>
        <w:tabs>
          <w:tab w:val="left" w:pos="3240" w:leader="none"/>
          <w:tab w:val="left" w:pos="7380" w:leader="none"/>
        </w:tabs>
        <w:rPr>
          <w:rFonts w:ascii="Helvetica" w:hAnsi="Helvetica"/>
          <w:b w:val="false"/>
          <w:bCs w:val="false"/>
          <w:sz w:val="20"/>
          <w:szCs w:val="20"/>
        </w:rPr>
      </w:pPr>
      <w:r>
        <w:rPr>
          <w:rFonts w:ascii="Helvetica" w:hAnsi="Helvetica"/>
          <w:b/>
          <w:sz w:val="20"/>
          <w:szCs w:val="20"/>
        </w:rPr>
        <w:t xml:space="preserve">Activities that were planned above the year before and these are the Actual Activities that took place during the evaluation period: </w:t>
      </w:r>
      <w:r>
        <w:rPr>
          <w:rFonts w:ascii="Helvetica" w:hAnsi="Helvetica"/>
          <w:b w:val="false"/>
          <w:bCs w:val="false"/>
          <w:sz w:val="20"/>
          <w:szCs w:val="20"/>
        </w:rPr>
        <w:t>June 15, 2015 – June 14, 2016</w:t>
      </w:r>
    </w:p>
    <w:p>
      <w:pPr>
        <w:pStyle w:val="Normal"/>
        <w:tabs>
          <w:tab w:val="left" w:pos="3240" w:leader="none"/>
          <w:tab w:val="left" w:pos="7380" w:leader="none"/>
        </w:tabs>
        <w:rPr/>
      </w:pPr>
      <w:r>
        <w:rPr/>
      </w:r>
    </w:p>
    <w:tbl>
      <w:tblPr>
        <w:jc w:val="left"/>
        <w:tblInd w:w="8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3397"/>
        <w:gridCol w:w="4100"/>
        <w:gridCol w:w="2598"/>
      </w:tblGrid>
      <w:tr>
        <w:trPr>
          <w:trHeight w:val="240" w:hRule="atLeast"/>
          <w:cantSplit w:val="false"/>
        </w:trPr>
        <w:tc>
          <w:tcPr>
            <w:tcW w:w="33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98" w:type="dxa"/>
            </w:tcMar>
          </w:tcPr>
          <w:p>
            <w:pPr>
              <w:pStyle w:val="Normal"/>
              <w:rPr>
                <w:rFonts w:eastAsia="Times New Roman" w:ascii="Helvetica" w:hAnsi="Helvetica"/>
                <w:color w:val="FFFFFF"/>
                <w:sz w:val="20"/>
                <w:szCs w:val="20"/>
                <w:lang w:eastAsia="en-US"/>
              </w:rPr>
            </w:pPr>
            <w:r>
              <w:rPr>
                <w:rFonts w:eastAsia="Times New Roman" w:ascii="Helvetica" w:hAnsi="Helvetica"/>
                <w:color w:val="FFFFFF"/>
                <w:sz w:val="20"/>
                <w:szCs w:val="20"/>
                <w:lang w:eastAsia="en-US"/>
              </w:rPr>
              <w:t>Actual Activities</w:t>
            </w:r>
          </w:p>
        </w:tc>
        <w:tc>
          <w:tcPr>
            <w:tcW w:w="4100" w:type="dxa"/>
            <w:tcBorders>
              <w:top w:val="single" w:sz="4" w:space="0" w:color="00000A"/>
              <w:left w:val="nil"/>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rPr>
                <w:rFonts w:eastAsia="Times New Roman" w:ascii="Helvetica" w:hAnsi="Helvetica"/>
                <w:color w:val="FFFFFF"/>
                <w:sz w:val="20"/>
                <w:szCs w:val="20"/>
                <w:lang w:eastAsia="en-US"/>
              </w:rPr>
            </w:pPr>
            <w:r>
              <w:rPr>
                <w:rFonts w:eastAsia="Times New Roman" w:ascii="Helvetica" w:hAnsi="Helvetica"/>
                <w:color w:val="FFFFFF"/>
                <w:sz w:val="20"/>
                <w:szCs w:val="20"/>
                <w:lang w:eastAsia="en-US"/>
              </w:rPr>
              <w:t>Actual Evidence of Accomplishment</w:t>
            </w:r>
          </w:p>
        </w:tc>
        <w:tc>
          <w:tcPr>
            <w:tcW w:w="2598" w:type="dxa"/>
            <w:tcBorders>
              <w:top w:val="single" w:sz="4" w:space="0" w:color="00000A"/>
              <w:left w:val="nil"/>
              <w:bottom w:val="single" w:sz="4" w:space="0" w:color="00000A"/>
              <w:insideH w:val="single" w:sz="4" w:space="0" w:color="00000A"/>
              <w:right w:val="single" w:sz="4" w:space="0" w:color="00000A"/>
              <w:insideV w:val="single" w:sz="4" w:space="0" w:color="00000A"/>
            </w:tcBorders>
            <w:shd w:fill="000000" w:val="clear"/>
            <w:tcMar>
              <w:left w:w="108" w:type="dxa"/>
            </w:tcMar>
          </w:tcPr>
          <w:p>
            <w:pPr>
              <w:pStyle w:val="Normal"/>
              <w:rPr>
                <w:rFonts w:eastAsia="Times New Roman" w:ascii="Helvetica" w:hAnsi="Helvetica"/>
                <w:color w:val="FFFFFF"/>
                <w:sz w:val="20"/>
                <w:szCs w:val="20"/>
                <w:lang w:eastAsia="en-US"/>
              </w:rPr>
            </w:pPr>
            <w:r>
              <w:rPr>
                <w:rFonts w:eastAsia="Times New Roman" w:ascii="Helvetica" w:hAnsi="Helvetica"/>
                <w:color w:val="FFFFFF"/>
                <w:sz w:val="20"/>
                <w:szCs w:val="20"/>
                <w:lang w:eastAsia="en-US"/>
              </w:rPr>
              <w:t>Actual Evaluation By</w:t>
            </w:r>
          </w:p>
        </w:tc>
      </w:tr>
      <w:tr>
        <w:trPr>
          <w:trHeight w:val="240" w:hRule="atLeast"/>
          <w:cantSplit w:val="false"/>
        </w:trPr>
        <w:tc>
          <w:tcPr>
            <w:tcW w:w="33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eastAsia="Times New Roman" w:ascii="Helvetica" w:hAnsi="Helvetica"/>
                <w:b/>
                <w:bCs/>
                <w:color w:val="000000"/>
                <w:sz w:val="20"/>
                <w:szCs w:val="20"/>
                <w:lang w:eastAsia="en-US"/>
              </w:rPr>
            </w:pPr>
            <w:r>
              <w:rPr>
                <w:rFonts w:eastAsia="Times New Roman" w:ascii="Helvetica" w:hAnsi="Helvetica"/>
                <w:b/>
                <w:bCs/>
                <w:color w:val="000000"/>
                <w:sz w:val="20"/>
                <w:szCs w:val="20"/>
                <w:lang w:eastAsia="en-US"/>
              </w:rPr>
              <w:t>1. Insect Diagnostic Services</w:t>
            </w:r>
          </w:p>
          <w:p>
            <w:pPr>
              <w:pStyle w:val="Normal"/>
              <w:rPr/>
            </w:pPr>
            <w:r>
              <w:rPr/>
            </w:r>
          </w:p>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The number of extension calls requiring my assistance during the reporting year averaged approximately three per day.</w:t>
            </w:r>
          </w:p>
          <w:p>
            <w:pPr>
              <w:pStyle w:val="Normal"/>
              <w:rPr/>
            </w:pPr>
            <w:r>
              <w:rPr/>
            </w:r>
          </w:p>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During this reporting year, my USDA-APHIS cooperator workload was very high because the Guam Territorial Entomologist retired and there was a campaign to intercept pests arriving withthe Pacific Festival of the Arts.</w:t>
            </w:r>
          </w:p>
        </w:tc>
        <w:tc>
          <w:tcPr>
            <w:tcW w:w="410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Insect diagnostic cases documented as iNat observations: [1]</w:t>
            </w:r>
          </w:p>
          <w:p>
            <w:pPr>
              <w:pStyle w:val="Normal"/>
              <w:rPr/>
            </w:pPr>
            <w:r>
              <w:rPr/>
            </w:r>
          </w:p>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Press stories on flies discovered in nipa leaves imported from the Philippines for FestPac: [2, 3,</w:t>
            </w:r>
          </w:p>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4, 5, 6]</w:t>
            </w:r>
          </w:p>
          <w:p>
            <w:pPr>
              <w:pStyle w:val="Normal"/>
              <w:rPr/>
            </w:pPr>
            <w:r>
              <w:rPr/>
            </w:r>
          </w:p>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On May 26, 2016 I wrote a press release with Olympia Terral, intended to highlight cooperation among GCQA, Guam Agriculture, USDA-APHIS, and UOG: [7]</w:t>
            </w:r>
          </w:p>
          <w:p>
            <w:pPr>
              <w:pStyle w:val="Normal"/>
              <w:rPr/>
            </w:pPr>
            <w:r>
              <w:rPr/>
            </w:r>
          </w:p>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Press stories triggerred by the above press release: [8][9] </w:t>
            </w:r>
          </w:p>
        </w:tc>
        <w:tc>
          <w:tcPr>
            <w:tcW w:w="259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Jim Hollyer </w:t>
            </w:r>
          </w:p>
        </w:tc>
      </w:tr>
      <w:tr>
        <w:trPr>
          <w:trHeight w:val="240" w:hRule="atLeast"/>
          <w:cantSplit w:val="false"/>
        </w:trPr>
        <w:tc>
          <w:tcPr>
            <w:tcW w:w="33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eastAsia="Times New Roman" w:ascii="Helvetica" w:hAnsi="Helvetica"/>
                <w:b/>
                <w:bCs/>
                <w:color w:val="000000"/>
                <w:sz w:val="20"/>
                <w:szCs w:val="20"/>
                <w:lang w:eastAsia="en-US"/>
              </w:rPr>
            </w:pPr>
            <w:r>
              <w:rPr>
                <w:rFonts w:eastAsia="Times New Roman" w:ascii="Helvetica" w:hAnsi="Helvetica"/>
                <w:b/>
                <w:bCs/>
                <w:color w:val="000000"/>
                <w:sz w:val="20"/>
                <w:szCs w:val="20"/>
                <w:lang w:eastAsia="en-US"/>
              </w:rPr>
              <w:t>2. Detection and Documentation of Invasive Species</w:t>
            </w:r>
          </w:p>
          <w:p>
            <w:pPr>
              <w:pStyle w:val="Normal"/>
              <w:rPr/>
            </w:pPr>
            <w:r>
              <w:rPr/>
            </w:r>
          </w:p>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Added a page to the CNAS-RE web site which links to the Guam Invasive Species Alerts fact</w:t>
            </w:r>
          </w:p>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sheets. [10]</w:t>
            </w:r>
          </w:p>
          <w:p>
            <w:pPr>
              <w:pStyle w:val="Normal"/>
              <w:rPr/>
            </w:pPr>
            <w:r>
              <w:rPr/>
            </w:r>
          </w:p>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Prepared a fact sheet for Vespa tropica. [10]</w:t>
            </w:r>
          </w:p>
        </w:tc>
        <w:tc>
          <w:tcPr>
            <w:tcW w:w="410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References provided. </w:t>
            </w:r>
          </w:p>
        </w:tc>
        <w:tc>
          <w:tcPr>
            <w:tcW w:w="259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Jim Hollyer </w:t>
            </w:r>
          </w:p>
        </w:tc>
      </w:tr>
      <w:tr>
        <w:trPr>
          <w:trHeight w:val="240" w:hRule="atLeast"/>
          <w:cantSplit w:val="false"/>
        </w:trPr>
        <w:tc>
          <w:tcPr>
            <w:tcW w:w="33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TextBody"/>
              <w:rPr>
                <w:b/>
                <w:bCs/>
              </w:rPr>
            </w:pPr>
            <w:r>
              <w:rPr>
                <w:b/>
                <w:bCs/>
              </w:rPr>
              <w:t>University of Guam Insect Collection</w:t>
            </w:r>
          </w:p>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I have begun evaluating Specify as an online database for the UOG Insect Collection. iDigBiorecommends Specify as the online collection database of choice for small biological collections.</w:t>
            </w:r>
          </w:p>
          <w:p>
            <w:pPr>
              <w:pStyle w:val="Normal"/>
              <w:rPr/>
            </w:pPr>
            <w:r>
              <w:rPr/>
            </w:r>
          </w:p>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Whenever, taxonomists visit Guam, I recruit their expert help to improve the collection. Dr. Mary-Liz Jamison and Dr. Josh Dunlap visited during January 14-16, 2016 and worked on the scarab beetles. Dr. Peter Maddison visited Guam June 23-29, 2016 and put together a synoptic collection of common insects using specimens collected by students.</w:t>
            </w:r>
          </w:p>
        </w:tc>
        <w:tc>
          <w:tcPr>
            <w:tcW w:w="410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Sorted and identified specimens.</w:t>
            </w:r>
          </w:p>
        </w:tc>
        <w:tc>
          <w:tcPr>
            <w:tcW w:w="259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Jim Hollyer</w:t>
            </w:r>
          </w:p>
        </w:tc>
      </w:tr>
      <w:tr>
        <w:trPr>
          <w:trHeight w:val="240" w:hRule="atLeast"/>
          <w:cantSplit w:val="false"/>
        </w:trPr>
        <w:tc>
          <w:tcPr>
            <w:tcW w:w="33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eastAsia="Times New Roman" w:ascii="Helvetica" w:hAnsi="Helvetica"/>
                <w:b/>
                <w:bCs/>
                <w:color w:val="000000"/>
                <w:sz w:val="20"/>
                <w:szCs w:val="20"/>
                <w:lang w:eastAsia="en-US"/>
              </w:rPr>
            </w:pPr>
            <w:r>
              <w:rPr>
                <w:rFonts w:eastAsia="Times New Roman" w:ascii="Helvetica" w:hAnsi="Helvetica"/>
                <w:b/>
                <w:bCs/>
                <w:color w:val="000000"/>
                <w:sz w:val="20"/>
                <w:szCs w:val="20"/>
                <w:lang w:eastAsia="en-US"/>
              </w:rPr>
              <w:t>4. Guam Coconut Rhinoceros Beetle Project</w:t>
            </w:r>
          </w:p>
          <w:p>
            <w:pPr>
              <w:pStyle w:val="Normal"/>
              <w:rPr>
                <w:b/>
                <w:bCs/>
              </w:rPr>
            </w:pPr>
            <w:r>
              <w:rPr>
                <w:b/>
                <w:bCs/>
              </w:rPr>
            </w:r>
          </w:p>
          <w:p>
            <w:pPr>
              <w:pStyle w:val="Normal"/>
              <w:rPr>
                <w:rFonts w:eastAsia="Times New Roman" w:ascii="Helvetica" w:hAnsi="Helvetica"/>
                <w:b w:val="false"/>
                <w:bCs w:val="false"/>
                <w:color w:val="000000"/>
                <w:sz w:val="20"/>
                <w:szCs w:val="20"/>
                <w:lang w:eastAsia="en-US"/>
              </w:rPr>
            </w:pPr>
            <w:r>
              <w:rPr>
                <w:rFonts w:eastAsia="Times New Roman" w:ascii="Helvetica" w:hAnsi="Helvetica"/>
                <w:b w:val="false"/>
                <w:bCs w:val="false"/>
                <w:color w:val="000000"/>
                <w:sz w:val="20"/>
                <w:szCs w:val="20"/>
                <w:lang w:eastAsia="en-US"/>
              </w:rPr>
              <w:t>Discovery of arboreal breeding of CRB on Guam:</w:t>
            </w:r>
          </w:p>
          <w:p>
            <w:pPr>
              <w:pStyle w:val="Normal"/>
              <w:numPr>
                <w:ilvl w:val="0"/>
                <w:numId w:val="1"/>
              </w:numPr>
              <w:rPr>
                <w:rFonts w:eastAsia="Times New Roman" w:ascii="Helvetica" w:hAnsi="Helvetica"/>
                <w:b w:val="false"/>
                <w:bCs w:val="false"/>
                <w:color w:val="000000"/>
                <w:sz w:val="20"/>
                <w:szCs w:val="20"/>
                <w:lang w:eastAsia="en-US"/>
              </w:rPr>
            </w:pPr>
            <w:r>
              <w:rPr>
                <w:rFonts w:eastAsia="Times New Roman" w:ascii="Helvetica" w:hAnsi="Helvetica"/>
                <w:b w:val="false"/>
                <w:bCs w:val="false"/>
                <w:color w:val="000000"/>
                <w:sz w:val="20"/>
                <w:szCs w:val="20"/>
                <w:lang w:eastAsia="en-US"/>
              </w:rPr>
              <w:t>Refereed journal article published [12, hard copy provided]</w:t>
            </w:r>
          </w:p>
          <w:p>
            <w:pPr>
              <w:pStyle w:val="Normal"/>
              <w:numPr>
                <w:ilvl w:val="0"/>
                <w:numId w:val="1"/>
              </w:numPr>
              <w:rPr>
                <w:rFonts w:eastAsia="Times New Roman" w:ascii="Helvetica" w:hAnsi="Helvetica"/>
                <w:b w:val="false"/>
                <w:bCs w:val="false"/>
                <w:color w:val="000000"/>
                <w:sz w:val="20"/>
                <w:szCs w:val="20"/>
                <w:lang w:eastAsia="en-US"/>
              </w:rPr>
            </w:pPr>
            <w:r>
              <w:rPr>
                <w:rFonts w:eastAsia="Times New Roman" w:ascii="Helvetica" w:hAnsi="Helvetica"/>
                <w:b w:val="false"/>
                <w:bCs w:val="false"/>
                <w:color w:val="000000"/>
                <w:sz w:val="20"/>
                <w:szCs w:val="20"/>
                <w:lang w:eastAsia="en-US"/>
              </w:rPr>
              <w:t>Prepared press release and web post with Olympia Terral [13]</w:t>
            </w:r>
          </w:p>
          <w:p>
            <w:pPr>
              <w:pStyle w:val="Normal"/>
              <w:numPr>
                <w:ilvl w:val="0"/>
                <w:numId w:val="1"/>
              </w:numPr>
              <w:rPr>
                <w:rFonts w:eastAsia="Times New Roman" w:ascii="Helvetica" w:hAnsi="Helvetica"/>
                <w:b w:val="false"/>
                <w:bCs w:val="false"/>
                <w:color w:val="000000"/>
                <w:sz w:val="20"/>
                <w:szCs w:val="20"/>
                <w:lang w:eastAsia="en-US"/>
              </w:rPr>
            </w:pPr>
            <w:r>
              <w:rPr>
                <w:rFonts w:eastAsia="Times New Roman" w:ascii="Helvetica" w:hAnsi="Helvetica"/>
                <w:b w:val="false"/>
                <w:bCs w:val="false"/>
                <w:color w:val="000000"/>
                <w:sz w:val="20"/>
                <w:szCs w:val="20"/>
                <w:lang w:eastAsia="en-US"/>
              </w:rPr>
              <w:t>Press articles : [14, 15, 13]</w:t>
            </w:r>
          </w:p>
          <w:p>
            <w:pPr>
              <w:pStyle w:val="Normal"/>
              <w:rPr>
                <w:b w:val="false"/>
                <w:bCs w:val="false"/>
              </w:rPr>
            </w:pPr>
            <w:r>
              <w:rPr>
                <w:b w:val="false"/>
                <w:bCs w:val="false"/>
              </w:rPr>
            </w:r>
          </w:p>
          <w:p>
            <w:pPr>
              <w:pStyle w:val="Normal"/>
              <w:rPr>
                <w:rFonts w:eastAsia="Times New Roman" w:ascii="Helvetica" w:hAnsi="Helvetica"/>
                <w:b w:val="false"/>
                <w:bCs w:val="false"/>
                <w:color w:val="000000"/>
                <w:sz w:val="20"/>
                <w:szCs w:val="20"/>
                <w:lang w:eastAsia="en-US"/>
              </w:rPr>
            </w:pPr>
            <w:r>
              <w:rPr>
                <w:rFonts w:eastAsia="Times New Roman" w:ascii="Helvetica" w:hAnsi="Helvetica"/>
                <w:b w:val="false"/>
                <w:bCs w:val="false"/>
                <w:color w:val="000000"/>
                <w:sz w:val="20"/>
                <w:szCs w:val="20"/>
                <w:lang w:eastAsia="en-US"/>
              </w:rPr>
              <w:t>Radio-tracking CRB to find cryptic breeding sites:</w:t>
            </w:r>
          </w:p>
          <w:p>
            <w:pPr>
              <w:pStyle w:val="Normal"/>
              <w:numPr>
                <w:ilvl w:val="0"/>
                <w:numId w:val="2"/>
              </w:numPr>
              <w:rPr>
                <w:rFonts w:eastAsia="Times New Roman" w:ascii="Helvetica" w:hAnsi="Helvetica"/>
                <w:b w:val="false"/>
                <w:bCs w:val="false"/>
                <w:color w:val="000000"/>
                <w:sz w:val="20"/>
                <w:szCs w:val="20"/>
                <w:lang w:eastAsia="en-US"/>
              </w:rPr>
            </w:pPr>
            <w:r>
              <w:rPr>
                <w:rFonts w:eastAsia="Times New Roman" w:ascii="Helvetica" w:hAnsi="Helvetica"/>
                <w:b w:val="false"/>
                <w:bCs w:val="false"/>
                <w:color w:val="000000"/>
                <w:sz w:val="20"/>
                <w:szCs w:val="20"/>
                <w:lang w:eastAsia="en-US"/>
              </w:rPr>
              <w:t>Referred journal article submitted [16]</w:t>
            </w:r>
          </w:p>
          <w:p>
            <w:pPr>
              <w:pStyle w:val="Normal"/>
              <w:numPr>
                <w:ilvl w:val="0"/>
                <w:numId w:val="2"/>
              </w:numPr>
              <w:rPr>
                <w:rFonts w:eastAsia="Times New Roman" w:ascii="Helvetica" w:hAnsi="Helvetica"/>
                <w:b w:val="false"/>
                <w:bCs w:val="false"/>
                <w:color w:val="000000"/>
                <w:sz w:val="20"/>
                <w:szCs w:val="20"/>
                <w:lang w:eastAsia="en-US"/>
              </w:rPr>
            </w:pPr>
            <w:r>
              <w:rPr>
                <w:rFonts w:eastAsia="Times New Roman" w:ascii="Helvetica" w:hAnsi="Helvetica"/>
                <w:b w:val="false"/>
                <w:bCs w:val="false"/>
                <w:color w:val="000000"/>
                <w:sz w:val="20"/>
                <w:szCs w:val="20"/>
                <w:lang w:eastAsia="en-US"/>
              </w:rPr>
              <w:t>Press release and generated articles. [17][18][19][20]</w:t>
            </w:r>
          </w:p>
          <w:p>
            <w:pPr>
              <w:pStyle w:val="Normal"/>
              <w:rPr>
                <w:b w:val="false"/>
                <w:bCs w:val="false"/>
              </w:rPr>
            </w:pPr>
            <w:r>
              <w:rPr>
                <w:b w:val="false"/>
                <w:bCs w:val="false"/>
              </w:rPr>
            </w:r>
          </w:p>
          <w:p>
            <w:pPr>
              <w:pStyle w:val="Normal"/>
              <w:rPr>
                <w:rFonts w:eastAsia="Times New Roman" w:ascii="Helvetica" w:hAnsi="Helvetica"/>
                <w:b w:val="false"/>
                <w:bCs w:val="false"/>
                <w:color w:val="000000"/>
                <w:sz w:val="20"/>
                <w:szCs w:val="20"/>
                <w:lang w:eastAsia="en-US"/>
              </w:rPr>
            </w:pPr>
            <w:r>
              <w:rPr>
                <w:rFonts w:eastAsia="Times New Roman" w:ascii="Helvetica" w:hAnsi="Helvetica"/>
                <w:b w:val="false"/>
                <w:bCs w:val="false"/>
                <w:color w:val="000000"/>
                <w:sz w:val="20"/>
                <w:szCs w:val="20"/>
                <w:lang w:eastAsia="en-US"/>
              </w:rPr>
              <w:t>Discovery of the CRB-Guam biotype:</w:t>
            </w:r>
          </w:p>
          <w:p>
            <w:pPr>
              <w:pStyle w:val="Normal"/>
              <w:numPr>
                <w:ilvl w:val="0"/>
                <w:numId w:val="3"/>
              </w:numPr>
              <w:rPr>
                <w:rFonts w:eastAsia="Times New Roman" w:ascii="Helvetica" w:hAnsi="Helvetica"/>
                <w:b w:val="false"/>
                <w:bCs w:val="false"/>
                <w:color w:val="000000"/>
                <w:sz w:val="20"/>
                <w:szCs w:val="20"/>
                <w:lang w:eastAsia="en-US"/>
              </w:rPr>
            </w:pPr>
            <w:r>
              <w:rPr>
                <w:rFonts w:eastAsia="Times New Roman" w:ascii="Helvetica" w:hAnsi="Helvetica"/>
                <w:b w:val="false"/>
                <w:bCs w:val="false"/>
                <w:color w:val="000000"/>
                <w:sz w:val="20"/>
                <w:szCs w:val="20"/>
                <w:lang w:eastAsia="en-US"/>
              </w:rPr>
              <w:t>Whitepaper prepared as requested by the Western IPM Center [21]</w:t>
            </w:r>
          </w:p>
          <w:p>
            <w:pPr>
              <w:pStyle w:val="Normal"/>
              <w:numPr>
                <w:ilvl w:val="0"/>
                <w:numId w:val="3"/>
              </w:numPr>
              <w:rPr>
                <w:rFonts w:eastAsia="Times New Roman" w:ascii="Helvetica" w:hAnsi="Helvetica"/>
                <w:b w:val="false"/>
                <w:bCs w:val="false"/>
                <w:color w:val="000000"/>
                <w:sz w:val="20"/>
                <w:szCs w:val="20"/>
                <w:lang w:eastAsia="en-US"/>
              </w:rPr>
            </w:pPr>
            <w:r>
              <w:rPr>
                <w:rFonts w:eastAsia="Times New Roman" w:ascii="Helvetica" w:hAnsi="Helvetica"/>
                <w:b w:val="false"/>
                <w:bCs w:val="false"/>
                <w:color w:val="000000"/>
                <w:sz w:val="20"/>
                <w:szCs w:val="20"/>
                <w:lang w:eastAsia="en-US"/>
              </w:rPr>
              <w:t>Discovery of the CRB-Guam biotype announced at a Society for Invertebrate Pathology meeting [22]</w:t>
            </w:r>
          </w:p>
          <w:p>
            <w:pPr>
              <w:pStyle w:val="Normal"/>
              <w:numPr>
                <w:ilvl w:val="0"/>
                <w:numId w:val="3"/>
              </w:numPr>
              <w:rPr>
                <w:rFonts w:eastAsia="Times New Roman" w:ascii="Helvetica" w:hAnsi="Helvetica"/>
                <w:b w:val="false"/>
                <w:bCs w:val="false"/>
                <w:color w:val="000000"/>
                <w:sz w:val="20"/>
                <w:szCs w:val="20"/>
                <w:lang w:eastAsia="en-US"/>
              </w:rPr>
            </w:pPr>
            <w:r>
              <w:rPr>
                <w:rFonts w:eastAsia="Times New Roman" w:ascii="Helvetica" w:hAnsi="Helvetica"/>
                <w:b w:val="false"/>
                <w:bCs w:val="false"/>
                <w:color w:val="000000"/>
                <w:sz w:val="20"/>
                <w:szCs w:val="20"/>
                <w:lang w:eastAsia="en-US"/>
              </w:rPr>
              <w:t>Fact sheet on CRB-G prepared for SPC [23]</w:t>
            </w:r>
          </w:p>
          <w:p>
            <w:pPr>
              <w:pStyle w:val="Normal"/>
              <w:numPr>
                <w:ilvl w:val="0"/>
                <w:numId w:val="3"/>
              </w:numPr>
              <w:rPr>
                <w:rFonts w:eastAsia="Times New Roman" w:ascii="Helvetica" w:hAnsi="Helvetica"/>
                <w:b w:val="false"/>
                <w:bCs w:val="false"/>
                <w:color w:val="000000"/>
                <w:sz w:val="20"/>
                <w:szCs w:val="20"/>
                <w:lang w:eastAsia="en-US"/>
              </w:rPr>
            </w:pPr>
            <w:r>
              <w:rPr>
                <w:rFonts w:eastAsia="Times New Roman" w:ascii="Helvetica" w:hAnsi="Helvetica"/>
                <w:b w:val="false"/>
                <w:bCs w:val="false"/>
                <w:color w:val="000000"/>
                <w:sz w:val="20"/>
                <w:szCs w:val="20"/>
                <w:lang w:eastAsia="en-US"/>
              </w:rPr>
              <w:t>Made a presentation on CRB-G and participated in discussions on a coordinated responseto CRB-G at the Pacific Plant Protection Meeting in Fiji, September 2015. [24]</w:t>
            </w:r>
          </w:p>
          <w:p>
            <w:pPr>
              <w:pStyle w:val="Normal"/>
              <w:numPr>
                <w:ilvl w:val="0"/>
                <w:numId w:val="3"/>
              </w:numPr>
              <w:rPr>
                <w:rFonts w:eastAsia="Times New Roman" w:ascii="Helvetica" w:hAnsi="Helvetica"/>
                <w:b w:val="false"/>
                <w:bCs w:val="false"/>
                <w:color w:val="000000"/>
                <w:sz w:val="20"/>
                <w:szCs w:val="20"/>
                <w:lang w:eastAsia="en-US"/>
              </w:rPr>
            </w:pPr>
            <w:r>
              <w:rPr>
                <w:rFonts w:eastAsia="Times New Roman" w:ascii="Helvetica" w:hAnsi="Helvetica"/>
                <w:b w:val="false"/>
                <w:bCs w:val="false"/>
                <w:color w:val="000000"/>
                <w:sz w:val="20"/>
                <w:szCs w:val="20"/>
                <w:lang w:eastAsia="en-US"/>
              </w:rPr>
              <w:t>In June 2016, I attended a meeting on CRB Biocontrol in Fiji. I made a presentation on</w:t>
            </w:r>
          </w:p>
          <w:p>
            <w:pPr>
              <w:pStyle w:val="Normal"/>
              <w:rPr>
                <w:rFonts w:eastAsia="Times New Roman" w:ascii="Helvetica" w:hAnsi="Helvetica"/>
                <w:b w:val="false"/>
                <w:bCs w:val="false"/>
                <w:color w:val="000000"/>
                <w:sz w:val="20"/>
                <w:szCs w:val="20"/>
                <w:lang w:eastAsia="en-US"/>
              </w:rPr>
            </w:pPr>
            <w:r>
              <w:rPr>
                <w:rFonts w:eastAsia="Times New Roman" w:ascii="Helvetica" w:hAnsi="Helvetica"/>
                <w:b w:val="false"/>
                <w:bCs w:val="false"/>
                <w:color w:val="000000"/>
                <w:sz w:val="20"/>
                <w:szCs w:val="20"/>
                <w:lang w:eastAsia="en-US"/>
              </w:rPr>
              <w:t>CRB-G and discussed a coordinated response to CRB-G with participants from SPC, PNG, Solomon Islands, and Samoa. I compiled an online repository of materials from this meetingon my Open Science Framework site. [25]</w:t>
            </w:r>
          </w:p>
          <w:p>
            <w:pPr>
              <w:pStyle w:val="Normal"/>
              <w:rPr>
                <w:b w:val="false"/>
                <w:bCs w:val="false"/>
              </w:rPr>
            </w:pPr>
            <w:r>
              <w:rPr>
                <w:b w:val="false"/>
                <w:bCs w:val="false"/>
              </w:rPr>
            </w:r>
          </w:p>
          <w:p>
            <w:pPr>
              <w:pStyle w:val="Normal"/>
              <w:rPr>
                <w:rFonts w:eastAsia="Times New Roman" w:ascii="Helvetica" w:hAnsi="Helvetica"/>
                <w:b w:val="false"/>
                <w:bCs w:val="false"/>
                <w:color w:val="000000"/>
                <w:sz w:val="20"/>
                <w:szCs w:val="20"/>
                <w:lang w:eastAsia="en-US"/>
              </w:rPr>
            </w:pPr>
            <w:r>
              <w:rPr>
                <w:rFonts w:eastAsia="Times New Roman" w:ascii="Helvetica" w:hAnsi="Helvetica"/>
                <w:b w:val="false"/>
                <w:bCs w:val="false"/>
                <w:color w:val="000000"/>
                <w:sz w:val="20"/>
                <w:szCs w:val="20"/>
                <w:lang w:eastAsia="en-US"/>
              </w:rPr>
              <w:t>Movement of packaged soil as a dispersal pathway for coconut rhinoceros beetles:</w:t>
            </w:r>
          </w:p>
          <w:p>
            <w:pPr>
              <w:pStyle w:val="Normal"/>
              <w:numPr>
                <w:ilvl w:val="0"/>
                <w:numId w:val="4"/>
              </w:numPr>
              <w:rPr>
                <w:rFonts w:eastAsia="Times New Roman" w:ascii="Helvetica" w:hAnsi="Helvetica"/>
                <w:b w:val="false"/>
                <w:bCs w:val="false"/>
                <w:color w:val="000000"/>
                <w:sz w:val="20"/>
                <w:szCs w:val="20"/>
                <w:lang w:eastAsia="en-US"/>
              </w:rPr>
            </w:pPr>
            <w:r>
              <w:rPr>
                <w:rFonts w:eastAsia="Times New Roman" w:ascii="Helvetica" w:hAnsi="Helvetica"/>
                <w:b w:val="false"/>
                <w:bCs w:val="false"/>
                <w:color w:val="000000"/>
                <w:sz w:val="20"/>
                <w:szCs w:val="20"/>
                <w:lang w:eastAsia="en-US"/>
              </w:rPr>
              <w:t>Refereed journal article submitted and accepted [26]</w:t>
            </w:r>
          </w:p>
          <w:p>
            <w:pPr>
              <w:pStyle w:val="Normal"/>
              <w:numPr>
                <w:ilvl w:val="0"/>
                <w:numId w:val="4"/>
              </w:numPr>
              <w:rPr>
                <w:rFonts w:eastAsia="Times New Roman" w:ascii="Helvetica" w:hAnsi="Helvetica"/>
                <w:b w:val="false"/>
                <w:bCs w:val="false"/>
                <w:color w:val="000000"/>
                <w:sz w:val="20"/>
                <w:szCs w:val="20"/>
                <w:lang w:eastAsia="en-US"/>
              </w:rPr>
            </w:pPr>
            <w:r>
              <w:rPr>
                <w:rFonts w:eastAsia="Times New Roman" w:ascii="Helvetica" w:hAnsi="Helvetica"/>
                <w:b w:val="false"/>
                <w:bCs w:val="false"/>
                <w:color w:val="000000"/>
                <w:sz w:val="20"/>
                <w:szCs w:val="20"/>
                <w:lang w:eastAsia="en-US"/>
              </w:rPr>
              <w:t>Press release and web article prepared with Olympia Terral [27]</w:t>
            </w:r>
          </w:p>
          <w:p>
            <w:pPr>
              <w:pStyle w:val="Normal"/>
              <w:numPr>
                <w:ilvl w:val="0"/>
                <w:numId w:val="4"/>
              </w:numPr>
              <w:rPr>
                <w:rFonts w:eastAsia="Times New Roman" w:ascii="Helvetica" w:hAnsi="Helvetica"/>
                <w:b w:val="false"/>
                <w:bCs w:val="false"/>
                <w:color w:val="000000"/>
                <w:sz w:val="20"/>
                <w:szCs w:val="20"/>
                <w:lang w:eastAsia="en-US"/>
              </w:rPr>
            </w:pPr>
            <w:r>
              <w:rPr>
                <w:rFonts w:eastAsia="Times New Roman" w:ascii="Helvetica" w:hAnsi="Helvetica"/>
                <w:b w:val="false"/>
                <w:bCs w:val="false"/>
                <w:color w:val="000000"/>
                <w:sz w:val="20"/>
                <w:szCs w:val="20"/>
                <w:lang w:eastAsia="en-US"/>
              </w:rPr>
              <w:t>RPress articles generated: [28, 29, 30]</w:t>
            </w:r>
          </w:p>
        </w:tc>
        <w:tc>
          <w:tcPr>
            <w:tcW w:w="410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References provided. </w:t>
            </w:r>
          </w:p>
        </w:tc>
        <w:tc>
          <w:tcPr>
            <w:tcW w:w="259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Jim Hollyer </w:t>
            </w:r>
          </w:p>
        </w:tc>
      </w:tr>
      <w:tr>
        <w:trPr>
          <w:trHeight w:val="240" w:hRule="atLeast"/>
          <w:cantSplit w:val="false"/>
        </w:trPr>
        <w:tc>
          <w:tcPr>
            <w:tcW w:w="33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eastAsia="Times New Roman" w:ascii="Helvetica" w:hAnsi="Helvetica"/>
                <w:b/>
                <w:bCs/>
                <w:color w:val="000000"/>
                <w:sz w:val="20"/>
                <w:szCs w:val="20"/>
                <w:lang w:eastAsia="en-US"/>
              </w:rPr>
            </w:pPr>
            <w:r>
              <w:rPr>
                <w:rFonts w:eastAsia="Times New Roman" w:ascii="Helvetica" w:hAnsi="Helvetica"/>
                <w:b/>
                <w:bCs/>
                <w:color w:val="000000"/>
                <w:sz w:val="20"/>
                <w:szCs w:val="20"/>
                <w:lang w:eastAsia="en-US"/>
              </w:rPr>
              <w:t>5. National Plant Diagnostic Network (NPDN)</w:t>
            </w:r>
          </w:p>
          <w:p>
            <w:pPr>
              <w:pStyle w:val="Normal"/>
              <w:rPr/>
            </w:pPr>
            <w:r>
              <w:rPr/>
            </w:r>
          </w:p>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Participated in monthly conference calls.</w:t>
            </w:r>
          </w:p>
          <w:p>
            <w:pPr>
              <w:pStyle w:val="Normal"/>
              <w:rPr/>
            </w:pPr>
            <w:r>
              <w:rPr/>
            </w:r>
          </w:p>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Submitted an article to the Pacific Pest Detector Newsletter [31].</w:t>
            </w:r>
          </w:p>
          <w:p>
            <w:pPr>
              <w:pStyle w:val="Normal"/>
              <w:rPr/>
            </w:pPr>
            <w:r>
              <w:rPr/>
            </w:r>
          </w:p>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Trained and certified students as First Detectors via a module in my Fall 2015 AG/BI 345 course.</w:t>
            </w:r>
          </w:p>
          <w:p>
            <w:pPr>
              <w:pStyle w:val="Normal"/>
              <w:rPr/>
            </w:pPr>
            <w:r>
              <w:rPr/>
            </w:r>
          </w:p>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Attended the NPDN National Conference in Washington, D.C., March 8-12, 2016.</w:t>
            </w:r>
          </w:p>
        </w:tc>
        <w:tc>
          <w:tcPr>
            <w:tcW w:w="410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Conference call minutes, article in Pacific Pest Detector Newsletter, National Certified First Detector List</w:t>
            </w:r>
          </w:p>
        </w:tc>
        <w:tc>
          <w:tcPr>
            <w:tcW w:w="259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James Hollyer</w:t>
            </w:r>
          </w:p>
        </w:tc>
      </w:tr>
      <w:tr>
        <w:trPr>
          <w:trHeight w:val="240" w:hRule="atLeast"/>
          <w:cantSplit w:val="false"/>
        </w:trPr>
        <w:tc>
          <w:tcPr>
            <w:tcW w:w="33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eastAsia="Times New Roman" w:ascii="Helvetica" w:hAnsi="Helvetica"/>
                <w:b/>
                <w:bCs/>
                <w:color w:val="000000"/>
                <w:sz w:val="20"/>
                <w:szCs w:val="20"/>
                <w:lang w:eastAsia="en-US"/>
              </w:rPr>
            </w:pPr>
            <w:r>
              <w:rPr>
                <w:rFonts w:eastAsia="Times New Roman" w:ascii="Helvetica" w:hAnsi="Helvetica"/>
                <w:b/>
                <w:bCs/>
                <w:color w:val="000000"/>
                <w:sz w:val="20"/>
                <w:szCs w:val="20"/>
                <w:lang w:eastAsia="en-US"/>
              </w:rPr>
              <w:t>6. Guam Invasive Species Advisory Committee (GISAC)</w:t>
            </w:r>
          </w:p>
          <w:p>
            <w:pPr>
              <w:pStyle w:val="Normal"/>
              <w:rPr>
                <w:b/>
                <w:bCs/>
              </w:rPr>
            </w:pPr>
            <w:r>
              <w:rPr>
                <w:b/>
                <w:bCs/>
              </w:rPr>
            </w:r>
          </w:p>
          <w:p>
            <w:pPr>
              <w:pStyle w:val="Normal"/>
              <w:rPr>
                <w:rFonts w:eastAsia="Times New Roman" w:ascii="Helvetica" w:hAnsi="Helvetica"/>
                <w:b w:val="false"/>
                <w:bCs w:val="false"/>
                <w:color w:val="000000"/>
                <w:sz w:val="20"/>
                <w:szCs w:val="20"/>
                <w:lang w:eastAsia="en-US"/>
              </w:rPr>
            </w:pPr>
            <w:r>
              <w:rPr>
                <w:rFonts w:eastAsia="Times New Roman" w:ascii="Helvetica" w:hAnsi="Helvetica"/>
                <w:b w:val="false"/>
                <w:bCs w:val="false"/>
                <w:color w:val="000000"/>
                <w:sz w:val="20"/>
                <w:szCs w:val="20"/>
                <w:lang w:eastAsia="en-US"/>
              </w:rPr>
              <w:t>Participated in meetings.</w:t>
            </w:r>
          </w:p>
        </w:tc>
        <w:tc>
          <w:tcPr>
            <w:tcW w:w="410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GISAC meeting minutes</w:t>
            </w:r>
          </w:p>
        </w:tc>
        <w:tc>
          <w:tcPr>
            <w:tcW w:w="259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Jim Hollyer</w:t>
            </w:r>
          </w:p>
        </w:tc>
      </w:tr>
      <w:tr>
        <w:trPr>
          <w:trHeight w:val="240" w:hRule="atLeast"/>
          <w:cantSplit w:val="false"/>
        </w:trPr>
        <w:tc>
          <w:tcPr>
            <w:tcW w:w="33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eastAsia="Times New Roman" w:ascii="Helvetica" w:hAnsi="Helvetica"/>
                <w:b/>
                <w:bCs/>
                <w:color w:val="000000"/>
                <w:sz w:val="20"/>
                <w:szCs w:val="20"/>
                <w:lang w:eastAsia="en-US"/>
              </w:rPr>
            </w:pPr>
            <w:r>
              <w:rPr>
                <w:rFonts w:eastAsia="Times New Roman" w:ascii="Helvetica" w:hAnsi="Helvetica"/>
                <w:b/>
                <w:bCs/>
                <w:color w:val="000000"/>
                <w:sz w:val="20"/>
                <w:szCs w:val="20"/>
                <w:lang w:eastAsia="en-US"/>
              </w:rPr>
              <w:t>7. Public Outreach (Guest lectures, presentations, interviews)</w:t>
            </w:r>
          </w:p>
          <w:p>
            <w:pPr>
              <w:pStyle w:val="Normal"/>
              <w:rPr>
                <w:b/>
                <w:bCs/>
              </w:rPr>
            </w:pPr>
            <w:r>
              <w:rPr>
                <w:b/>
                <w:bCs/>
              </w:rPr>
            </w:r>
          </w:p>
          <w:p>
            <w:pPr>
              <w:pStyle w:val="Normal"/>
              <w:rPr>
                <w:rFonts w:eastAsia="Times New Roman" w:ascii="Helvetica" w:hAnsi="Helvetica"/>
                <w:b w:val="false"/>
                <w:bCs w:val="false"/>
                <w:color w:val="000000"/>
                <w:sz w:val="20"/>
                <w:szCs w:val="20"/>
                <w:lang w:eastAsia="en-US"/>
              </w:rPr>
            </w:pPr>
            <w:r>
              <w:rPr>
                <w:rFonts w:eastAsia="Times New Roman" w:ascii="Helvetica" w:hAnsi="Helvetica"/>
                <w:b w:val="false"/>
                <w:bCs w:val="false"/>
                <w:color w:val="000000"/>
                <w:sz w:val="20"/>
                <w:szCs w:val="20"/>
                <w:lang w:eastAsia="en-US"/>
              </w:rPr>
              <w:t>During the reporting period I was interviewed numerous times by newspaper re-porters, radio talk show hosts, and television news reporters. Most, but not all involved questionsabout the Guam coconut rhinoceros beetle and other invasive species issues. I helped to produceseveral fact sheets and articles for public print media.</w:t>
            </w:r>
          </w:p>
        </w:tc>
        <w:tc>
          <w:tcPr>
            <w:tcW w:w="410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A Google news archive search for pages containing “Aubrey Moore” and “Guam” posted between June 15, 2015 and June 14, 2016 returned 23 results. [32]</w:t>
            </w:r>
          </w:p>
        </w:tc>
        <w:tc>
          <w:tcPr>
            <w:tcW w:w="259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Jim Hollyer</w:t>
            </w:r>
          </w:p>
        </w:tc>
      </w:tr>
      <w:tr>
        <w:trPr>
          <w:trHeight w:val="240" w:hRule="atLeast"/>
          <w:cantSplit w:val="false"/>
        </w:trPr>
        <w:tc>
          <w:tcPr>
            <w:tcW w:w="33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eastAsia="Times New Roman" w:ascii="Helvetica" w:hAnsi="Helvetica"/>
                <w:b/>
                <w:bCs/>
                <w:color w:val="000000"/>
                <w:sz w:val="20"/>
                <w:szCs w:val="20"/>
                <w:lang w:eastAsia="en-US"/>
              </w:rPr>
            </w:pPr>
            <w:r>
              <w:rPr>
                <w:rFonts w:eastAsia="Times New Roman" w:ascii="Helvetica" w:hAnsi="Helvetica"/>
                <w:b/>
                <w:bCs/>
                <w:color w:val="000000"/>
                <w:sz w:val="20"/>
                <w:szCs w:val="20"/>
                <w:lang w:eastAsia="en-US"/>
              </w:rPr>
              <w:t>8. Public Outreach(Internet)</w:t>
            </w:r>
          </w:p>
          <w:p>
            <w:pPr>
              <w:pStyle w:val="Normal"/>
              <w:rPr>
                <w:b/>
                <w:bCs/>
              </w:rPr>
            </w:pPr>
            <w:r>
              <w:rPr>
                <w:b/>
                <w:bCs/>
              </w:rPr>
            </w:r>
          </w:p>
          <w:p>
            <w:pPr>
              <w:pStyle w:val="Normal"/>
              <w:rPr>
                <w:rFonts w:eastAsia="Times New Roman" w:ascii="Helvetica" w:hAnsi="Helvetica"/>
                <w:b w:val="false"/>
                <w:bCs w:val="false"/>
                <w:color w:val="000000"/>
                <w:sz w:val="20"/>
                <w:szCs w:val="20"/>
                <w:lang w:eastAsia="en-US"/>
              </w:rPr>
            </w:pPr>
            <w:r>
              <w:rPr>
                <w:rFonts w:eastAsia="Times New Roman" w:ascii="Helvetica" w:hAnsi="Helvetica"/>
                <w:b w:val="false"/>
                <w:bCs w:val="false"/>
                <w:color w:val="000000"/>
                <w:sz w:val="20"/>
                <w:szCs w:val="20"/>
                <w:lang w:eastAsia="en-US"/>
              </w:rPr>
              <w:t xml:space="preserve">The CNAS-RE test site </w:t>
            </w:r>
            <w:hyperlink r:id="rId2">
              <w:r>
                <w:rPr>
                  <w:rStyle w:val="InternetLink"/>
                  <w:rFonts w:eastAsia="Times New Roman" w:ascii="Helvetica" w:hAnsi="Helvetica"/>
                  <w:b w:val="false"/>
                  <w:bCs w:val="false"/>
                  <w:color w:val="000000"/>
                  <w:sz w:val="20"/>
                  <w:szCs w:val="20"/>
                  <w:lang w:eastAsia="en-US"/>
                </w:rPr>
                <w:t>http://guaminsects.net/wp</w:t>
              </w:r>
            </w:hyperlink>
            <w:r>
              <w:rPr>
                <w:rFonts w:eastAsia="Times New Roman" w:ascii="Helvetica" w:hAnsi="Helvetica"/>
                <w:b w:val="false"/>
                <w:bCs w:val="false"/>
                <w:color w:val="000000"/>
                <w:sz w:val="20"/>
                <w:szCs w:val="20"/>
                <w:lang w:eastAsia="en-US"/>
              </w:rPr>
              <w:t xml:space="preserve"> was moved to its more permanent home</w:t>
            </w:r>
          </w:p>
          <w:p>
            <w:pPr>
              <w:pStyle w:val="Normal"/>
              <w:rPr>
                <w:rFonts w:eastAsia="Times New Roman" w:ascii="Helvetica" w:hAnsi="Helvetica"/>
                <w:b w:val="false"/>
                <w:bCs w:val="false"/>
                <w:color w:val="000000"/>
                <w:sz w:val="20"/>
                <w:szCs w:val="20"/>
                <w:lang w:eastAsia="en-US"/>
              </w:rPr>
            </w:pPr>
            <w:hyperlink r:id="rId3">
              <w:r>
                <w:rPr>
                  <w:rStyle w:val="InternetLink"/>
                  <w:rFonts w:eastAsia="Times New Roman" w:ascii="Helvetica" w:hAnsi="Helvetica"/>
                  <w:b w:val="false"/>
                  <w:bCs w:val="false"/>
                  <w:color w:val="000000"/>
                  <w:sz w:val="20"/>
                  <w:szCs w:val="20"/>
                  <w:lang w:eastAsia="en-US"/>
                </w:rPr>
                <w:t>https://cnas-re.uog.edu</w:t>
              </w:r>
            </w:hyperlink>
            <w:r>
              <w:rPr>
                <w:rFonts w:eastAsia="Times New Roman" w:ascii="Helvetica" w:hAnsi="Helvetica"/>
                <w:b w:val="false"/>
                <w:bCs w:val="false"/>
                <w:color w:val="000000"/>
                <w:sz w:val="20"/>
                <w:szCs w:val="20"/>
                <w:lang w:eastAsia="en-US"/>
              </w:rPr>
              <w:t xml:space="preserve"> during August 2015.</w:t>
            </w:r>
          </w:p>
          <w:p>
            <w:pPr>
              <w:pStyle w:val="Normal"/>
              <w:rPr>
                <w:b w:val="false"/>
                <w:bCs w:val="false"/>
              </w:rPr>
            </w:pPr>
            <w:r>
              <w:rPr>
                <w:b w:val="false"/>
                <w:bCs w:val="false"/>
              </w:rPr>
            </w:r>
          </w:p>
          <w:p>
            <w:pPr>
              <w:pStyle w:val="Normal"/>
              <w:rPr>
                <w:rFonts w:eastAsia="Times New Roman" w:ascii="Helvetica" w:hAnsi="Helvetica"/>
                <w:b w:val="false"/>
                <w:bCs w:val="false"/>
                <w:color w:val="000000"/>
                <w:sz w:val="20"/>
                <w:szCs w:val="20"/>
                <w:lang w:eastAsia="en-US"/>
              </w:rPr>
            </w:pPr>
            <w:r>
              <w:rPr>
                <w:rFonts w:eastAsia="Times New Roman" w:ascii="Helvetica" w:hAnsi="Helvetica"/>
                <w:b w:val="false"/>
                <w:bCs w:val="false"/>
                <w:color w:val="000000"/>
                <w:sz w:val="20"/>
                <w:szCs w:val="20"/>
                <w:lang w:eastAsia="en-US"/>
              </w:rPr>
              <w:t>Some content, bibliographic information for instance, was imported into the CNAS-RE site from ANR site.</w:t>
            </w:r>
          </w:p>
        </w:tc>
        <w:tc>
          <w:tcPr>
            <w:tcW w:w="410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 </w:t>
            </w:r>
          </w:p>
        </w:tc>
        <w:tc>
          <w:tcPr>
            <w:tcW w:w="259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Jim Hollyer</w:t>
            </w:r>
          </w:p>
        </w:tc>
      </w:tr>
    </w:tbl>
    <w:p>
      <w:pPr>
        <w:pStyle w:val="Normal"/>
        <w:tabs>
          <w:tab w:val="decimal" w:pos="4950" w:leader="none"/>
        </w:tabs>
        <w:rPr>
          <w:rFonts w:ascii="Helvetica" w:hAnsi="Helvetica"/>
          <w:sz w:val="20"/>
          <w:szCs w:val="20"/>
        </w:rPr>
      </w:pPr>
      <w:r>
        <w:rPr>
          <w:rFonts w:ascii="Helvetica" w:hAnsi="Helvetica"/>
          <w:sz w:val="20"/>
          <w:szCs w:val="20"/>
        </w:rPr>
      </w:r>
    </w:p>
    <w:p>
      <w:pPr>
        <w:pStyle w:val="Normal"/>
        <w:tabs>
          <w:tab w:val="decimal" w:pos="4950" w:leader="none"/>
        </w:tabs>
        <w:rPr>
          <w:rFonts w:ascii="Helvetica" w:hAnsi="Helvetica"/>
          <w:sz w:val="20"/>
          <w:szCs w:val="20"/>
        </w:rPr>
      </w:pPr>
      <w:r>
        <w:rPr>
          <w:rFonts w:ascii="Helvetica" w:hAnsi="Helvetica"/>
          <w:sz w:val="20"/>
          <w:szCs w:val="20"/>
        </w:rPr>
      </w:r>
    </w:p>
    <w:p>
      <w:pPr>
        <w:pStyle w:val="Normal"/>
        <w:tabs>
          <w:tab w:val="decimal" w:pos="4950" w:leader="none"/>
        </w:tabs>
        <w:rPr>
          <w:rFonts w:ascii="Helvetica" w:hAnsi="Helvetica"/>
          <w:sz w:val="20"/>
          <w:szCs w:val="20"/>
        </w:rPr>
      </w:pPr>
      <w:r>
        <w:rPr>
          <w:rFonts w:ascii="Helvetica" w:hAnsi="Helvetica"/>
          <w:sz w:val="20"/>
          <w:szCs w:val="20"/>
        </w:rPr>
      </w:r>
    </w:p>
    <w:p>
      <w:pPr>
        <w:pStyle w:val="Normal"/>
        <w:spacing w:before="0" w:after="200"/>
        <w:rPr>
          <w:rFonts w:ascii="Helvetica" w:hAnsi="Helvetica"/>
          <w:sz w:val="20"/>
          <w:szCs w:val="20"/>
        </w:rPr>
      </w:pPr>
      <w:r>
        <w:rPr>
          <w:rFonts w:ascii="Helvetica" w:hAnsi="Helvetica"/>
          <w:sz w:val="20"/>
          <w:szCs w:val="20"/>
        </w:rPr>
      </w:r>
    </w:p>
    <w:p>
      <w:pPr>
        <w:pStyle w:val="Normal"/>
        <w:pageBreakBefore/>
        <w:tabs>
          <w:tab w:val="decimal" w:pos="4500" w:leader="none"/>
        </w:tabs>
        <w:rPr>
          <w:rFonts w:ascii="Helvetica" w:hAnsi="Helvetica"/>
        </w:rPr>
      </w:pPr>
      <w:r>
        <w:rPr>
          <w:rFonts w:ascii="Helvetica" w:hAnsi="Helvetica"/>
          <w:b/>
        </w:rPr>
        <w:t xml:space="preserve">Role Assignment:  </w:t>
      </w:r>
      <w:r>
        <w:rPr>
          <w:rFonts w:ascii="Helvetica" w:hAnsi="Helvetica"/>
        </w:rPr>
        <w:t>Creative/Research/Scholarly  34%</w:t>
      </w:r>
    </w:p>
    <w:p>
      <w:pPr>
        <w:pStyle w:val="Normal"/>
        <w:tabs>
          <w:tab w:val="decimal" w:pos="4950" w:leader="none"/>
        </w:tabs>
        <w:rPr>
          <w:rFonts w:ascii="Helvetica" w:hAnsi="Helvetica"/>
          <w:sz w:val="20"/>
          <w:szCs w:val="20"/>
        </w:rPr>
      </w:pPr>
      <w:r>
        <w:rPr>
          <w:rFonts w:ascii="Helvetica" w:hAnsi="Helvetica"/>
          <w:sz w:val="20"/>
          <w:szCs w:val="20"/>
        </w:rPr>
      </w:r>
    </w:p>
    <w:p>
      <w:pPr>
        <w:pStyle w:val="Normal"/>
        <w:tabs>
          <w:tab w:val="left" w:pos="3240" w:leader="none"/>
          <w:tab w:val="left" w:pos="7380" w:leader="none"/>
        </w:tabs>
        <w:rPr>
          <w:rFonts w:ascii="Helvetica" w:hAnsi="Helvetica"/>
          <w:b w:val="false"/>
          <w:bCs w:val="false"/>
          <w:sz w:val="20"/>
          <w:szCs w:val="20"/>
        </w:rPr>
      </w:pPr>
      <w:r>
        <w:rPr>
          <w:rFonts w:ascii="Helvetica" w:hAnsi="Helvetica"/>
          <w:b/>
          <w:sz w:val="20"/>
          <w:szCs w:val="20"/>
        </w:rPr>
        <w:t xml:space="preserve">Planned Activities for this CFES year:  </w:t>
      </w:r>
      <w:r>
        <w:rPr>
          <w:rFonts w:ascii="Helvetica" w:hAnsi="Helvetica"/>
          <w:b w:val="false"/>
          <w:bCs w:val="false"/>
          <w:sz w:val="20"/>
          <w:szCs w:val="20"/>
        </w:rPr>
        <w:t>June 15, 2015 – June 14, 2016</w:t>
      </w:r>
    </w:p>
    <w:p>
      <w:pPr>
        <w:pStyle w:val="Normal"/>
        <w:tabs>
          <w:tab w:val="decimal" w:pos="4950" w:leader="none"/>
        </w:tabs>
        <w:rPr>
          <w:rFonts w:eastAsia="Times New Roman" w:ascii="Helvetica" w:hAnsi="Helvetica"/>
          <w:color w:val="FFFFFF"/>
          <w:sz w:val="20"/>
          <w:szCs w:val="20"/>
          <w:lang w:eastAsia="en-US"/>
        </w:rPr>
      </w:pPr>
      <w:r>
        <w:rPr>
          <w:rFonts w:eastAsia="Times New Roman" w:ascii="Helvetica" w:hAnsi="Helvetica"/>
          <w:color w:val="FFFFFF"/>
          <w:sz w:val="20"/>
          <w:szCs w:val="20"/>
          <w:lang w:eastAsia="en-US"/>
        </w:rPr>
      </w:r>
    </w:p>
    <w:tbl>
      <w:tblPr>
        <w:jc w:val="left"/>
        <w:tblInd w:w="8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3397"/>
        <w:gridCol w:w="4100"/>
        <w:gridCol w:w="2598"/>
      </w:tblGrid>
      <w:tr>
        <w:trPr>
          <w:trHeight w:val="240" w:hRule="atLeast"/>
          <w:cantSplit w:val="false"/>
        </w:trPr>
        <w:tc>
          <w:tcPr>
            <w:tcW w:w="33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98" w:type="dxa"/>
            </w:tcMar>
            <w:vAlign w:val="bottom"/>
          </w:tcPr>
          <w:p>
            <w:pPr>
              <w:pStyle w:val="Normal"/>
              <w:rPr>
                <w:rFonts w:eastAsia="Times New Roman" w:ascii="Helvetica" w:hAnsi="Helvetica"/>
                <w:color w:val="FFFFFF"/>
                <w:sz w:val="20"/>
                <w:szCs w:val="20"/>
                <w:lang w:eastAsia="en-US"/>
              </w:rPr>
            </w:pPr>
            <w:r>
              <w:rPr>
                <w:rFonts w:eastAsia="Times New Roman" w:ascii="Helvetica" w:hAnsi="Helvetica"/>
                <w:color w:val="FFFFFF"/>
                <w:sz w:val="20"/>
                <w:szCs w:val="20"/>
                <w:lang w:eastAsia="en-US"/>
              </w:rPr>
              <w:t>Planned Activities</w:t>
            </w:r>
          </w:p>
        </w:tc>
        <w:tc>
          <w:tcPr>
            <w:tcW w:w="4100" w:type="dxa"/>
            <w:tcBorders>
              <w:top w:val="single" w:sz="4" w:space="0" w:color="00000A"/>
              <w:left w:val="nil"/>
              <w:bottom w:val="single" w:sz="4" w:space="0" w:color="00000A"/>
              <w:insideH w:val="single" w:sz="4" w:space="0" w:color="00000A"/>
              <w:right w:val="single" w:sz="4" w:space="0" w:color="00000A"/>
              <w:insideV w:val="single" w:sz="4" w:space="0" w:color="00000A"/>
            </w:tcBorders>
            <w:shd w:fill="000000" w:val="clear"/>
            <w:tcMar>
              <w:left w:w="108" w:type="dxa"/>
            </w:tcMar>
            <w:vAlign w:val="bottom"/>
          </w:tcPr>
          <w:p>
            <w:pPr>
              <w:pStyle w:val="Normal"/>
              <w:rPr>
                <w:rFonts w:eastAsia="Times New Roman" w:ascii="Helvetica" w:hAnsi="Helvetica"/>
                <w:color w:val="FFFFFF"/>
                <w:sz w:val="20"/>
                <w:szCs w:val="20"/>
                <w:lang w:eastAsia="en-US"/>
              </w:rPr>
            </w:pPr>
            <w:r>
              <w:rPr>
                <w:rFonts w:eastAsia="Times New Roman" w:ascii="Helvetica" w:hAnsi="Helvetica"/>
                <w:color w:val="FFFFFF"/>
                <w:sz w:val="20"/>
                <w:szCs w:val="20"/>
                <w:lang w:eastAsia="en-US"/>
              </w:rPr>
              <w:t>Planned Evidence of Accomplishment</w:t>
            </w:r>
          </w:p>
        </w:tc>
        <w:tc>
          <w:tcPr>
            <w:tcW w:w="2598" w:type="dxa"/>
            <w:tcBorders>
              <w:top w:val="single" w:sz="4" w:space="0" w:color="00000A"/>
              <w:left w:val="nil"/>
              <w:bottom w:val="single" w:sz="4" w:space="0" w:color="00000A"/>
              <w:insideH w:val="single" w:sz="4" w:space="0" w:color="00000A"/>
              <w:right w:val="single" w:sz="4" w:space="0" w:color="00000A"/>
              <w:insideV w:val="single" w:sz="4" w:space="0" w:color="00000A"/>
            </w:tcBorders>
            <w:shd w:fill="000000" w:val="clear"/>
            <w:tcMar>
              <w:left w:w="108" w:type="dxa"/>
            </w:tcMar>
            <w:vAlign w:val="bottom"/>
          </w:tcPr>
          <w:p>
            <w:pPr>
              <w:pStyle w:val="Normal"/>
              <w:rPr>
                <w:rFonts w:eastAsia="Times New Roman" w:ascii="Helvetica" w:hAnsi="Helvetica"/>
                <w:color w:val="FFFFFF"/>
                <w:sz w:val="20"/>
                <w:szCs w:val="20"/>
                <w:lang w:eastAsia="en-US"/>
              </w:rPr>
            </w:pPr>
            <w:r>
              <w:rPr>
                <w:rFonts w:eastAsia="Times New Roman" w:ascii="Helvetica" w:hAnsi="Helvetica"/>
                <w:color w:val="FFFFFF"/>
                <w:sz w:val="20"/>
                <w:szCs w:val="20"/>
                <w:lang w:eastAsia="en-US"/>
              </w:rPr>
              <w:t>Planned Evaluation By</w:t>
            </w:r>
          </w:p>
        </w:tc>
      </w:tr>
      <w:tr>
        <w:trPr>
          <w:trHeight w:val="240" w:hRule="atLeast"/>
          <w:cantSplit w:val="false"/>
        </w:trPr>
        <w:tc>
          <w:tcPr>
            <w:tcW w:w="33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rPr>
                <w:rFonts w:eastAsia="Times New Roman" w:ascii="Helvetica" w:hAnsi="Helvetica"/>
                <w:b/>
                <w:bCs/>
                <w:color w:val="000000"/>
                <w:sz w:val="20"/>
                <w:szCs w:val="20"/>
                <w:lang w:eastAsia="en-US"/>
              </w:rPr>
            </w:pPr>
            <w:r>
              <w:rPr>
                <w:rFonts w:eastAsia="Times New Roman" w:ascii="Helvetica" w:hAnsi="Helvetica"/>
                <w:b/>
                <w:bCs/>
                <w:color w:val="000000"/>
                <w:sz w:val="20"/>
                <w:szCs w:val="20"/>
                <w:lang w:eastAsia="en-US"/>
              </w:rPr>
              <w:t>1.  Coconut Rhinoceros Beetle (CRB) Biocontrol</w:t>
            </w:r>
          </w:p>
          <w:p>
            <w:pPr>
              <w:pStyle w:val="Normal"/>
              <w:rPr>
                <w:b/>
                <w:bCs/>
              </w:rPr>
            </w:pPr>
            <w:r>
              <w:rPr>
                <w:b/>
                <w:bCs/>
              </w:rPr>
            </w:r>
          </w:p>
          <w:p>
            <w:pPr>
              <w:pStyle w:val="Normal"/>
              <w:rPr>
                <w:rFonts w:eastAsia="Times New Roman" w:ascii="Helvetica" w:hAnsi="Helvetica"/>
                <w:b w:val="false"/>
                <w:bCs w:val="false"/>
                <w:color w:val="000000"/>
                <w:sz w:val="20"/>
                <w:szCs w:val="20"/>
                <w:lang w:eastAsia="en-US"/>
              </w:rPr>
            </w:pPr>
            <w:r>
              <w:rPr>
                <w:rFonts w:eastAsia="Times New Roman" w:ascii="Helvetica" w:hAnsi="Helvetica"/>
                <w:b w:val="false"/>
                <w:bCs w:val="false"/>
                <w:color w:val="000000"/>
                <w:sz w:val="20"/>
                <w:szCs w:val="20"/>
                <w:lang w:eastAsia="en-US"/>
              </w:rPr>
              <w:t>Complete bioassays to recheck pathogenicity of previously tested OrNV samples from AgResearch</w:t>
            </w:r>
          </w:p>
          <w:p>
            <w:pPr>
              <w:pStyle w:val="Normal"/>
              <w:rPr>
                <w:rFonts w:eastAsia="Times New Roman" w:ascii="Helvetica" w:hAnsi="Helvetica"/>
                <w:b w:val="false"/>
                <w:bCs w:val="false"/>
                <w:color w:val="000000"/>
                <w:sz w:val="20"/>
                <w:szCs w:val="20"/>
                <w:lang w:eastAsia="en-US"/>
              </w:rPr>
            </w:pPr>
            <w:r>
              <w:rPr>
                <w:rFonts w:eastAsia="Times New Roman" w:ascii="Helvetica" w:hAnsi="Helvetica"/>
                <w:b w:val="false"/>
                <w:bCs w:val="false"/>
                <w:color w:val="000000"/>
                <w:sz w:val="20"/>
                <w:szCs w:val="20"/>
                <w:lang w:eastAsia="en-US"/>
              </w:rPr>
              <w:t>New Zealand. This task is already included in the work plan for 2 of my grants.</w:t>
            </w:r>
          </w:p>
          <w:p>
            <w:pPr>
              <w:pStyle w:val="Normal"/>
              <w:rPr>
                <w:b w:val="false"/>
                <w:bCs w:val="false"/>
              </w:rPr>
            </w:pPr>
            <w:r>
              <w:rPr>
                <w:b w:val="false"/>
                <w:bCs w:val="false"/>
              </w:rPr>
            </w:r>
          </w:p>
          <w:p>
            <w:pPr>
              <w:pStyle w:val="Normal"/>
              <w:rPr>
                <w:rFonts w:eastAsia="Times New Roman" w:ascii="Helvetica" w:hAnsi="Helvetica"/>
                <w:b w:val="false"/>
                <w:bCs w:val="false"/>
                <w:color w:val="000000"/>
                <w:sz w:val="20"/>
                <w:szCs w:val="20"/>
                <w:lang w:eastAsia="en-US"/>
              </w:rPr>
            </w:pPr>
            <w:r>
              <w:rPr>
                <w:rFonts w:eastAsia="Times New Roman" w:ascii="Helvetica" w:hAnsi="Helvetica"/>
                <w:b w:val="false"/>
                <w:bCs w:val="false"/>
                <w:color w:val="000000"/>
                <w:sz w:val="20"/>
                <w:szCs w:val="20"/>
                <w:lang w:eastAsia="en-US"/>
              </w:rPr>
              <w:t>As per an action item from the WIPM CRB IPM meeting in Honolulu, I will work with Sean</w:t>
            </w:r>
          </w:p>
          <w:p>
            <w:pPr>
              <w:pStyle w:val="Normal"/>
              <w:rPr>
                <w:rFonts w:eastAsia="Times New Roman" w:ascii="Helvetica" w:hAnsi="Helvetica"/>
                <w:b w:val="false"/>
                <w:bCs w:val="false"/>
                <w:color w:val="000000"/>
                <w:sz w:val="20"/>
                <w:szCs w:val="20"/>
                <w:lang w:eastAsia="en-US"/>
              </w:rPr>
            </w:pPr>
            <w:r>
              <w:rPr>
                <w:rFonts w:eastAsia="Times New Roman" w:ascii="Helvetica" w:hAnsi="Helvetica"/>
                <w:b w:val="false"/>
                <w:bCs w:val="false"/>
                <w:color w:val="000000"/>
                <w:sz w:val="20"/>
                <w:szCs w:val="20"/>
                <w:lang w:eastAsia="en-US"/>
              </w:rPr>
              <w:t>Marshall (AgResearch NZ) and Maclean Vaqalo (SPC) on generating a white paper prioritizing</w:t>
            </w:r>
          </w:p>
          <w:p>
            <w:pPr>
              <w:pStyle w:val="Normal"/>
              <w:rPr>
                <w:rFonts w:eastAsia="Times New Roman" w:ascii="Helvetica" w:hAnsi="Helvetica"/>
                <w:b w:val="false"/>
                <w:bCs w:val="false"/>
                <w:color w:val="000000"/>
                <w:sz w:val="20"/>
                <w:szCs w:val="20"/>
                <w:lang w:eastAsia="en-US"/>
              </w:rPr>
            </w:pPr>
            <w:r>
              <w:rPr>
                <w:rFonts w:eastAsia="Times New Roman" w:ascii="Helvetica" w:hAnsi="Helvetica"/>
                <w:b w:val="false"/>
                <w:bCs w:val="false"/>
                <w:color w:val="000000"/>
                <w:sz w:val="20"/>
                <w:szCs w:val="20"/>
                <w:lang w:eastAsia="en-US"/>
              </w:rPr>
              <w:t>applied research needs for CRB management.</w:t>
            </w:r>
          </w:p>
          <w:p>
            <w:pPr>
              <w:pStyle w:val="Normal"/>
              <w:rPr>
                <w:b w:val="false"/>
                <w:bCs w:val="false"/>
              </w:rPr>
            </w:pPr>
            <w:r>
              <w:rPr>
                <w:b w:val="false"/>
                <w:bCs w:val="false"/>
              </w:rPr>
            </w:r>
          </w:p>
          <w:p>
            <w:pPr>
              <w:pStyle w:val="Normal"/>
              <w:rPr>
                <w:rFonts w:eastAsia="Times New Roman" w:ascii="Helvetica" w:hAnsi="Helvetica"/>
                <w:b w:val="false"/>
                <w:bCs w:val="false"/>
                <w:color w:val="000000"/>
                <w:sz w:val="20"/>
                <w:szCs w:val="20"/>
                <w:lang w:eastAsia="en-US"/>
              </w:rPr>
            </w:pPr>
            <w:r>
              <w:rPr>
                <w:rFonts w:eastAsia="Times New Roman" w:ascii="Helvetica" w:hAnsi="Helvetica"/>
                <w:b w:val="false"/>
                <w:bCs w:val="false"/>
                <w:color w:val="000000"/>
                <w:sz w:val="20"/>
                <w:szCs w:val="20"/>
                <w:lang w:eastAsia="en-US"/>
              </w:rPr>
              <w:t>I plan to attend the Pacific Plant Protection Conference as a technical rep for Guam and willmake a presentation based on the white paper.</w:t>
            </w:r>
          </w:p>
          <w:p>
            <w:pPr>
              <w:pStyle w:val="Normal"/>
              <w:rPr>
                <w:b w:val="false"/>
                <w:bCs w:val="false"/>
              </w:rPr>
            </w:pPr>
            <w:r>
              <w:rPr>
                <w:b w:val="false"/>
                <w:bCs w:val="false"/>
              </w:rPr>
            </w:r>
          </w:p>
          <w:p>
            <w:pPr>
              <w:pStyle w:val="Normal"/>
              <w:rPr>
                <w:rFonts w:eastAsia="Times New Roman" w:ascii="Helvetica" w:hAnsi="Helvetica"/>
                <w:b w:val="false"/>
                <w:bCs w:val="false"/>
                <w:color w:val="000000"/>
                <w:sz w:val="20"/>
                <w:szCs w:val="20"/>
                <w:lang w:eastAsia="en-US"/>
              </w:rPr>
            </w:pPr>
            <w:r>
              <w:rPr>
                <w:rFonts w:eastAsia="Times New Roman" w:ascii="Helvetica" w:hAnsi="Helvetica"/>
                <w:b w:val="false"/>
                <w:bCs w:val="false"/>
                <w:color w:val="000000"/>
                <w:sz w:val="20"/>
                <w:szCs w:val="20"/>
                <w:lang w:eastAsia="en-US"/>
              </w:rPr>
              <w:t>I will work to set up an international collaborative project with the goal of mapping the CRB-</w:t>
            </w:r>
          </w:p>
          <w:p>
            <w:pPr>
              <w:pStyle w:val="Normal"/>
              <w:rPr>
                <w:rFonts w:eastAsia="Times New Roman" w:ascii="Helvetica" w:hAnsi="Helvetica"/>
                <w:b w:val="false"/>
                <w:bCs w:val="false"/>
                <w:color w:val="000000"/>
                <w:sz w:val="20"/>
                <w:szCs w:val="20"/>
                <w:lang w:eastAsia="en-US"/>
              </w:rPr>
            </w:pPr>
            <w:r>
              <w:rPr>
                <w:rFonts w:eastAsia="Times New Roman" w:ascii="Helvetica" w:hAnsi="Helvetica"/>
                <w:b w:val="false"/>
                <w:bCs w:val="false"/>
                <w:color w:val="000000"/>
                <w:sz w:val="20"/>
                <w:szCs w:val="20"/>
                <w:lang w:eastAsia="en-US"/>
              </w:rPr>
              <w:t>Guam biotype and finding a strain of OrNV wich can be used as an effective biocontrol agent. Potential collaborators are AgResearch NZ, SPC, Philippine Coconut Authority, and USDA. This project will have a foreign exploration component which will collect CRB and virus samples throughout the Asian/Pacific region. Genotyping and virus detection will done by AgResearch NZ. Bioassays in which CRB-Guam beetles will be challenged with virus candidates will be done in my laboratory at UOG.</w:t>
            </w:r>
          </w:p>
          <w:p>
            <w:pPr>
              <w:pStyle w:val="Normal"/>
              <w:rPr>
                <w:b w:val="false"/>
                <w:bCs w:val="false"/>
              </w:rPr>
            </w:pPr>
            <w:r>
              <w:rPr>
                <w:b w:val="false"/>
                <w:bCs w:val="false"/>
              </w:rPr>
            </w:r>
          </w:p>
          <w:p>
            <w:pPr>
              <w:pStyle w:val="Normal"/>
              <w:rPr>
                <w:rFonts w:eastAsia="Times New Roman" w:ascii="Helvetica" w:hAnsi="Helvetica"/>
                <w:b w:val="false"/>
                <w:bCs w:val="false"/>
                <w:color w:val="000000"/>
                <w:sz w:val="20"/>
                <w:szCs w:val="20"/>
                <w:lang w:eastAsia="en-US"/>
              </w:rPr>
            </w:pPr>
            <w:r>
              <w:rPr>
                <w:rFonts w:eastAsia="Times New Roman" w:ascii="Helvetica" w:hAnsi="Helvetica"/>
                <w:b w:val="false"/>
                <w:bCs w:val="false"/>
                <w:color w:val="000000"/>
                <w:sz w:val="20"/>
                <w:szCs w:val="20"/>
                <w:lang w:eastAsia="en-US"/>
              </w:rPr>
              <w:t>I will set up an insect pathology lab and recruit Ian Iriarte as a graduate assistant to run bioassays.</w:t>
            </w:r>
          </w:p>
          <w:p>
            <w:pPr>
              <w:pStyle w:val="Normal"/>
              <w:rPr>
                <w:rFonts w:eastAsia="Times New Roman" w:ascii="Helvetica" w:hAnsi="Helvetica"/>
                <w:b w:val="false"/>
                <w:bCs w:val="false"/>
                <w:color w:val="000000"/>
                <w:sz w:val="20"/>
                <w:szCs w:val="20"/>
                <w:lang w:eastAsia="en-US"/>
              </w:rPr>
            </w:pPr>
            <w:r>
              <w:rPr>
                <w:rFonts w:eastAsia="Times New Roman" w:ascii="Helvetica" w:hAnsi="Helvetica"/>
                <w:b w:val="false"/>
                <w:bCs w:val="false"/>
                <w:color w:val="000000"/>
                <w:sz w:val="20"/>
                <w:szCs w:val="20"/>
                <w:lang w:eastAsia="en-US"/>
              </w:rPr>
              <w:t>I have already applied to US Forest Service for $20K to fund this assistantship.</w:t>
            </w:r>
          </w:p>
        </w:tc>
        <w:tc>
          <w:tcPr>
            <w:tcW w:w="410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None</w:t>
            </w:r>
          </w:p>
        </w:tc>
        <w:tc>
          <w:tcPr>
            <w:tcW w:w="259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Jim Hollyer</w:t>
            </w:r>
          </w:p>
        </w:tc>
      </w:tr>
      <w:tr>
        <w:trPr>
          <w:trHeight w:val="240" w:hRule="atLeast"/>
          <w:cantSplit w:val="false"/>
        </w:trPr>
        <w:tc>
          <w:tcPr>
            <w:tcW w:w="33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rPr>
                <w:rFonts w:ascii="helvetica" w:hAnsi="helvetica"/>
                <w:b/>
                <w:bCs/>
                <w:sz w:val="20"/>
                <w:szCs w:val="20"/>
              </w:rPr>
            </w:pPr>
            <w:r>
              <w:rPr>
                <w:rFonts w:ascii="helvetica" w:hAnsi="helvetica"/>
                <w:b/>
                <w:bCs/>
                <w:sz w:val="20"/>
                <w:szCs w:val="20"/>
              </w:rPr>
              <w:t>2. Cycad Aulacaspis Scale Biocontrol</w:t>
            </w:r>
          </w:p>
          <w:p>
            <w:pPr>
              <w:pStyle w:val="Normal"/>
              <w:rPr>
                <w:rFonts w:ascii="helvetica" w:hAnsi="helvetica"/>
                <w:sz w:val="20"/>
                <w:szCs w:val="20"/>
              </w:rPr>
            </w:pPr>
            <w:r>
              <w:rPr>
                <w:rFonts w:ascii="helvetica" w:hAnsi="helvetica"/>
                <w:sz w:val="20"/>
                <w:szCs w:val="20"/>
              </w:rPr>
            </w:r>
          </w:p>
          <w:p>
            <w:pPr>
              <w:pStyle w:val="Normal"/>
              <w:rPr/>
            </w:pPr>
            <w:r>
              <w:rPr/>
              <w:t>Evaluate the impact of Arrhenophagus sp. on the Guam cycad population</w:t>
            </w:r>
          </w:p>
          <w:p>
            <w:pPr>
              <w:pStyle w:val="Normal"/>
              <w:rPr/>
            </w:pPr>
            <w:r>
              <w:rPr/>
            </w:r>
          </w:p>
          <w:p>
            <w:pPr>
              <w:pStyle w:val="Normal"/>
              <w:rPr>
                <w:b/>
                <w:bCs/>
              </w:rPr>
            </w:pPr>
            <w:r>
              <w:rPr/>
              <w:t xml:space="preserve">Write and submit a peer-reviewed scientific journal article entitled something like </w:t>
            </w:r>
            <w:r>
              <w:rPr>
                <w:b/>
                <w:bCs/>
                <w:i w:val="false"/>
                <w:iCs w:val="false"/>
              </w:rPr>
              <w:t xml:space="preserve">Fortuitous introduction of the parasitoid </w:t>
            </w:r>
            <w:r>
              <w:rPr>
                <w:b/>
                <w:bCs/>
                <w:i/>
                <w:iCs/>
              </w:rPr>
              <w:t>Arrhenophagus</w:t>
            </w:r>
            <w:r>
              <w:rPr>
                <w:b/>
                <w:bCs/>
                <w:i w:val="false"/>
                <w:iCs w:val="false"/>
              </w:rPr>
              <w:t xml:space="preserve"> sp. to Guam and its impact on cycas aulacaspis</w:t>
            </w:r>
            <w:r>
              <w:rPr>
                <w:b/>
                <w:bCs/>
                <w:i/>
                <w:iCs/>
              </w:rPr>
              <w:t xml:space="preserve"> </w:t>
            </w:r>
            <w:r>
              <w:rPr>
                <w:b/>
                <w:bCs/>
              </w:rPr>
              <w:t xml:space="preserve">scale, </w:t>
            </w:r>
            <w:r>
              <w:rPr>
                <w:b/>
                <w:bCs/>
                <w:i/>
                <w:iCs/>
              </w:rPr>
              <w:t>Aulacaspis yasumatsui</w:t>
            </w:r>
            <w:r>
              <w:rPr>
                <w:b/>
                <w:bCs/>
              </w:rPr>
              <w:t xml:space="preserve">, infesting endemic cycads, </w:t>
            </w:r>
            <w:r>
              <w:rPr>
                <w:b/>
                <w:bCs/>
                <w:i/>
                <w:iCs/>
              </w:rPr>
              <w:t>Cycas micronesica</w:t>
            </w:r>
            <w:r>
              <w:rPr>
                <w:b/>
                <w:bCs/>
              </w:rPr>
              <w:t>.</w:t>
            </w:r>
          </w:p>
          <w:p>
            <w:pPr>
              <w:pStyle w:val="Normal"/>
              <w:rPr/>
            </w:pPr>
            <w:r>
              <w:rPr/>
            </w:r>
          </w:p>
          <w:p>
            <w:pPr>
              <w:pStyle w:val="Normal"/>
              <w:rPr/>
            </w:pPr>
            <w:r>
              <w:rPr/>
              <w:t>If Ron Cave is willing to collect Coccobius fulvus again and if APHIS approves, attempt a direct field release of this parasitoid.</w:t>
            </w:r>
          </w:p>
        </w:tc>
        <w:tc>
          <w:tcPr>
            <w:tcW w:w="410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none </w:t>
            </w:r>
          </w:p>
        </w:tc>
        <w:tc>
          <w:tcPr>
            <w:tcW w:w="259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Jim Hollyer</w:t>
            </w:r>
          </w:p>
        </w:tc>
      </w:tr>
      <w:tr>
        <w:trPr>
          <w:trHeight w:val="240" w:hRule="atLeast"/>
          <w:cantSplit w:val="false"/>
        </w:trPr>
        <w:tc>
          <w:tcPr>
            <w:tcW w:w="33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rPr>
                <w:rFonts w:eastAsia="Times New Roman" w:ascii="Helvetica" w:hAnsi="Helvetica"/>
                <w:b/>
                <w:bCs/>
                <w:color w:val="000000"/>
                <w:sz w:val="20"/>
                <w:szCs w:val="20"/>
                <w:lang w:eastAsia="en-US"/>
              </w:rPr>
            </w:pPr>
            <w:r>
              <w:rPr>
                <w:rFonts w:eastAsia="Times New Roman" w:ascii="Helvetica" w:hAnsi="Helvetica"/>
                <w:b/>
                <w:bCs/>
                <w:color w:val="000000"/>
                <w:sz w:val="20"/>
                <w:szCs w:val="20"/>
                <w:lang w:eastAsia="en-US"/>
              </w:rPr>
              <w:t>3. Guam Forest Insect Survey</w:t>
            </w:r>
          </w:p>
          <w:p>
            <w:pPr>
              <w:pStyle w:val="Normal"/>
              <w:rPr>
                <w:b/>
                <w:bCs/>
              </w:rPr>
            </w:pPr>
            <w:r>
              <w:rPr>
                <w:b/>
                <w:bCs/>
              </w:rPr>
            </w:r>
          </w:p>
          <w:p>
            <w:pPr>
              <w:pStyle w:val="Normal"/>
              <w:rPr>
                <w:rFonts w:eastAsia="Times New Roman" w:ascii="Helvetica" w:hAnsi="Helvetica"/>
                <w:b w:val="false"/>
                <w:bCs w:val="false"/>
                <w:color w:val="000000"/>
                <w:sz w:val="20"/>
                <w:szCs w:val="20"/>
                <w:lang w:eastAsia="en-US"/>
              </w:rPr>
            </w:pPr>
            <w:r>
              <w:rPr>
                <w:rFonts w:eastAsia="Times New Roman" w:ascii="Helvetica" w:hAnsi="Helvetica"/>
                <w:b w:val="false"/>
                <w:bCs w:val="false"/>
                <w:color w:val="000000"/>
                <w:sz w:val="20"/>
                <w:szCs w:val="20"/>
                <w:lang w:eastAsia="en-US"/>
              </w:rPr>
              <w:t>The objective of the proposed survey is to build a knowledgebase on insects associated with plants in Guam’s forests. The survey will result in a reference collection of Guam’sforest insects and a publicly available online database to facilitate sharing of specimen data, images and ecological associations among plants and insects. The knowledgebase will be usefull to natural resource managers responsible for maintaining the health of Guam’s forests and to biologists trying to understand Guam’s terrestrial ecosystems in the wake of major biological invasions.</w:t>
            </w:r>
          </w:p>
        </w:tc>
        <w:tc>
          <w:tcPr>
            <w:tcW w:w="410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none</w:t>
            </w:r>
          </w:p>
        </w:tc>
        <w:tc>
          <w:tcPr>
            <w:tcW w:w="259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Jim Hollyer</w:t>
            </w:r>
          </w:p>
        </w:tc>
      </w:tr>
      <w:tr>
        <w:trPr>
          <w:trHeight w:val="240" w:hRule="atLeast"/>
          <w:cantSplit w:val="false"/>
        </w:trPr>
        <w:tc>
          <w:tcPr>
            <w:tcW w:w="33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eastAsia="Times New Roman" w:ascii="Helvetica" w:hAnsi="Helvetica"/>
                <w:b/>
                <w:bCs/>
                <w:color w:val="000000"/>
                <w:sz w:val="20"/>
                <w:szCs w:val="20"/>
                <w:lang w:eastAsia="en-US"/>
              </w:rPr>
            </w:pPr>
            <w:r>
              <w:rPr>
                <w:rFonts w:eastAsia="Times New Roman" w:ascii="Helvetica" w:hAnsi="Helvetica"/>
                <w:b/>
                <w:bCs/>
                <w:color w:val="000000"/>
                <w:sz w:val="20"/>
                <w:szCs w:val="20"/>
                <w:lang w:eastAsia="en-US"/>
              </w:rPr>
              <w:t>4.  Eight Spot Butterfly Conservation</w:t>
            </w:r>
          </w:p>
          <w:p>
            <w:pPr>
              <w:pStyle w:val="Normal"/>
              <w:rPr>
                <w:b/>
                <w:bCs/>
              </w:rPr>
            </w:pPr>
            <w:r>
              <w:rPr>
                <w:b/>
                <w:bCs/>
              </w:rPr>
            </w:r>
          </w:p>
          <w:p>
            <w:pPr>
              <w:pStyle w:val="Normal"/>
              <w:rPr>
                <w:rFonts w:eastAsia="Times New Roman" w:ascii="Helvetica" w:hAnsi="Helvetica"/>
                <w:b w:val="false"/>
                <w:bCs w:val="false"/>
                <w:color w:val="000000"/>
                <w:sz w:val="20"/>
                <w:szCs w:val="20"/>
                <w:lang w:eastAsia="en-US"/>
              </w:rPr>
            </w:pPr>
            <w:r>
              <w:rPr>
                <w:rFonts w:eastAsia="Times New Roman" w:ascii="Helvetica" w:hAnsi="Helvetica"/>
                <w:b w:val="false"/>
                <w:bCs w:val="false"/>
                <w:color w:val="000000"/>
                <w:sz w:val="20"/>
                <w:szCs w:val="20"/>
                <w:lang w:eastAsia="en-US"/>
              </w:rPr>
              <w:t xml:space="preserve">Propagate and maintain at least 100 plants of each of the eight-spot’s known host plants, </w:t>
            </w:r>
            <w:r>
              <w:rPr>
                <w:rFonts w:eastAsia="Times New Roman" w:ascii="Helvetica" w:hAnsi="Helvetica"/>
                <w:b w:val="false"/>
                <w:bCs w:val="false"/>
                <w:i/>
                <w:iCs/>
                <w:color w:val="000000"/>
                <w:sz w:val="20"/>
                <w:szCs w:val="20"/>
                <w:lang w:eastAsia="en-US"/>
              </w:rPr>
              <w:t>Procrispendunculata</w:t>
            </w:r>
            <w:r>
              <w:rPr>
                <w:rFonts w:eastAsia="Times New Roman" w:ascii="Helvetica" w:hAnsi="Helvetica"/>
                <w:b w:val="false"/>
                <w:bCs w:val="false"/>
                <w:color w:val="000000"/>
                <w:sz w:val="20"/>
                <w:szCs w:val="20"/>
                <w:lang w:eastAsia="en-US"/>
              </w:rPr>
              <w:t xml:space="preserve"> and </w:t>
            </w:r>
            <w:r>
              <w:rPr>
                <w:rFonts w:eastAsia="Times New Roman" w:ascii="Helvetica" w:hAnsi="Helvetica"/>
                <w:b w:val="false"/>
                <w:bCs w:val="false"/>
                <w:i/>
                <w:iCs/>
                <w:color w:val="000000"/>
                <w:sz w:val="20"/>
                <w:szCs w:val="20"/>
                <w:lang w:eastAsia="en-US"/>
              </w:rPr>
              <w:t>Elatostema calcareum</w:t>
            </w:r>
            <w:r>
              <w:rPr>
                <w:rFonts w:eastAsia="Times New Roman" w:ascii="Helvetica" w:hAnsi="Helvetica"/>
                <w:b w:val="false"/>
                <w:bCs w:val="false"/>
                <w:color w:val="000000"/>
                <w:sz w:val="20"/>
                <w:szCs w:val="20"/>
                <w:lang w:eastAsia="en-US"/>
              </w:rPr>
              <w:t xml:space="preserve"> in a plant nursery.</w:t>
            </w:r>
          </w:p>
          <w:p>
            <w:pPr>
              <w:pStyle w:val="Normal"/>
              <w:rPr>
                <w:b w:val="false"/>
                <w:bCs w:val="false"/>
              </w:rPr>
            </w:pPr>
            <w:r>
              <w:rPr>
                <w:b w:val="false"/>
                <w:bCs w:val="false"/>
              </w:rPr>
            </w:r>
          </w:p>
          <w:p>
            <w:pPr>
              <w:pStyle w:val="Normal"/>
              <w:rPr>
                <w:rFonts w:eastAsia="Times New Roman" w:ascii="Helvetica" w:hAnsi="Helvetica"/>
                <w:b w:val="false"/>
                <w:bCs w:val="false"/>
                <w:color w:val="000000"/>
                <w:sz w:val="20"/>
                <w:szCs w:val="20"/>
                <w:lang w:eastAsia="en-US"/>
              </w:rPr>
            </w:pPr>
            <w:r>
              <w:rPr>
                <w:rFonts w:eastAsia="Times New Roman" w:ascii="Helvetica" w:hAnsi="Helvetica"/>
                <w:b w:val="false"/>
                <w:bCs w:val="false"/>
                <w:color w:val="000000"/>
                <w:sz w:val="20"/>
                <w:szCs w:val="20"/>
                <w:lang w:eastAsia="en-US"/>
              </w:rPr>
              <w:t>Establish a self-sustaining, caged, breeding colony of eight-spot butterflies using 30 field-collectedcaterpillars reared on plants from the nursery.</w:t>
            </w:r>
          </w:p>
          <w:p>
            <w:pPr>
              <w:pStyle w:val="Normal"/>
              <w:rPr>
                <w:b w:val="false"/>
                <w:bCs w:val="false"/>
              </w:rPr>
            </w:pPr>
            <w:r>
              <w:rPr>
                <w:b w:val="false"/>
                <w:bCs w:val="false"/>
              </w:rPr>
            </w:r>
          </w:p>
          <w:p>
            <w:pPr>
              <w:pStyle w:val="Normal"/>
              <w:rPr>
                <w:rFonts w:eastAsia="Times New Roman" w:ascii="Helvetica" w:hAnsi="Helvetica"/>
                <w:b w:val="false"/>
                <w:bCs w:val="false"/>
                <w:color w:val="000000"/>
                <w:sz w:val="20"/>
                <w:szCs w:val="20"/>
                <w:lang w:eastAsia="en-US"/>
              </w:rPr>
            </w:pPr>
            <w:r>
              <w:rPr>
                <w:rFonts w:eastAsia="Times New Roman" w:ascii="Helvetica" w:hAnsi="Helvetica"/>
                <w:b w:val="false"/>
                <w:bCs w:val="false"/>
                <w:color w:val="000000"/>
                <w:sz w:val="20"/>
                <w:szCs w:val="20"/>
                <w:lang w:eastAsia="en-US"/>
              </w:rPr>
              <w:t>Propagate host plants throughout two 10 x 10 meter, wooded limestone areas at the University of Guam’s Agricultural Experiment Station in Yigo.</w:t>
            </w:r>
          </w:p>
          <w:p>
            <w:pPr>
              <w:pStyle w:val="Normal"/>
              <w:rPr>
                <w:b w:val="false"/>
                <w:bCs w:val="false"/>
              </w:rPr>
            </w:pPr>
            <w:r>
              <w:rPr>
                <w:b w:val="false"/>
                <w:bCs w:val="false"/>
              </w:rPr>
            </w:r>
          </w:p>
          <w:p>
            <w:pPr>
              <w:pStyle w:val="Normal"/>
              <w:rPr>
                <w:rFonts w:eastAsia="Times New Roman" w:ascii="Helvetica" w:hAnsi="Helvetica"/>
                <w:b w:val="false"/>
                <w:bCs w:val="false"/>
                <w:color w:val="000000"/>
                <w:sz w:val="20"/>
                <w:szCs w:val="20"/>
                <w:lang w:eastAsia="en-US"/>
              </w:rPr>
            </w:pPr>
            <w:r>
              <w:rPr>
                <w:rFonts w:eastAsia="Times New Roman" w:ascii="Helvetica" w:hAnsi="Helvetica"/>
                <w:b w:val="false"/>
                <w:bCs w:val="false"/>
                <w:color w:val="000000"/>
                <w:sz w:val="20"/>
                <w:szCs w:val="20"/>
                <w:lang w:eastAsia="en-US"/>
              </w:rPr>
              <w:t>Release 60 cage-reared eight-spot butterflies and larvae on protected host plants.</w:t>
            </w:r>
          </w:p>
        </w:tc>
        <w:tc>
          <w:tcPr>
            <w:tcW w:w="410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None</w:t>
            </w:r>
          </w:p>
        </w:tc>
        <w:tc>
          <w:tcPr>
            <w:tcW w:w="259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Jim Holler </w:t>
            </w:r>
          </w:p>
        </w:tc>
      </w:tr>
    </w:tbl>
    <w:p>
      <w:pPr>
        <w:pStyle w:val="Normal"/>
        <w:tabs>
          <w:tab w:val="decimal" w:pos="4950" w:leader="none"/>
        </w:tabs>
        <w:rPr>
          <w:rFonts w:eastAsia="Times New Roman" w:ascii="Helvetica" w:hAnsi="Helvetica"/>
          <w:color w:val="FFFFFF"/>
          <w:sz w:val="20"/>
          <w:szCs w:val="20"/>
          <w:lang w:eastAsia="en-US"/>
        </w:rPr>
      </w:pPr>
      <w:r>
        <w:rPr>
          <w:rFonts w:eastAsia="Times New Roman" w:ascii="Helvetica" w:hAnsi="Helvetica"/>
          <w:color w:val="FFFFFF"/>
          <w:sz w:val="20"/>
          <w:szCs w:val="20"/>
          <w:lang w:eastAsia="en-US"/>
        </w:rPr>
      </w:r>
    </w:p>
    <w:p>
      <w:pPr>
        <w:pStyle w:val="Normal"/>
        <w:tabs>
          <w:tab w:val="decimal" w:pos="4950" w:leader="none"/>
        </w:tabs>
        <w:rPr>
          <w:rFonts w:eastAsia="Times New Roman" w:ascii="Helvetica" w:hAnsi="Helvetica"/>
          <w:color w:val="FFFFFF"/>
          <w:sz w:val="20"/>
          <w:szCs w:val="20"/>
          <w:lang w:eastAsia="en-US"/>
        </w:rPr>
      </w:pPr>
      <w:r>
        <w:rPr>
          <w:rFonts w:eastAsia="Times New Roman" w:ascii="Helvetica" w:hAnsi="Helvetica"/>
          <w:color w:val="FFFFFF"/>
          <w:sz w:val="20"/>
          <w:szCs w:val="20"/>
          <w:lang w:eastAsia="en-US"/>
        </w:rPr>
      </w:r>
    </w:p>
    <w:p>
      <w:pPr>
        <w:pStyle w:val="Normal"/>
        <w:tabs>
          <w:tab w:val="decimal" w:pos="4950" w:leader="none"/>
        </w:tabs>
        <w:rPr>
          <w:rFonts w:ascii="Helvetica" w:hAnsi="Helvetica"/>
          <w:sz w:val="20"/>
          <w:szCs w:val="20"/>
        </w:rPr>
      </w:pPr>
      <w:r>
        <w:rPr>
          <w:rFonts w:ascii="Helvetica" w:hAnsi="Helvetica"/>
          <w:sz w:val="20"/>
          <w:szCs w:val="20"/>
        </w:rPr>
      </w:r>
    </w:p>
    <w:p>
      <w:pPr>
        <w:pStyle w:val="Normal"/>
        <w:tabs>
          <w:tab w:val="left" w:pos="3240" w:leader="none"/>
          <w:tab w:val="left" w:pos="7380" w:leader="none"/>
        </w:tabs>
        <w:rPr>
          <w:rFonts w:ascii="Helvetica" w:hAnsi="Helvetica"/>
          <w:b w:val="false"/>
          <w:bCs w:val="false"/>
          <w:sz w:val="20"/>
          <w:szCs w:val="20"/>
        </w:rPr>
      </w:pPr>
      <w:r>
        <w:rPr>
          <w:rFonts w:ascii="Helvetica" w:hAnsi="Helvetica"/>
          <w:b/>
          <w:sz w:val="20"/>
          <w:szCs w:val="20"/>
        </w:rPr>
        <w:t xml:space="preserve">Activities that were planned above the year before and these are the Actual Activities that took place during the evaluation period:  </w:t>
      </w:r>
      <w:r>
        <w:rPr>
          <w:rFonts w:ascii="Helvetica" w:hAnsi="Helvetica"/>
          <w:b w:val="false"/>
          <w:bCs w:val="false"/>
          <w:sz w:val="20"/>
          <w:szCs w:val="20"/>
        </w:rPr>
        <w:t>June 15, 2015 – June 14, 2016</w:t>
      </w:r>
    </w:p>
    <w:p>
      <w:pPr>
        <w:pStyle w:val="Normal"/>
        <w:tabs>
          <w:tab w:val="decimal" w:pos="4950" w:leader="none"/>
        </w:tabs>
        <w:rPr>
          <w:rFonts w:ascii="Helvetica" w:hAnsi="Helvetica"/>
          <w:b/>
          <w:sz w:val="20"/>
          <w:szCs w:val="20"/>
        </w:rPr>
      </w:pPr>
      <w:r>
        <w:rPr>
          <w:rFonts w:ascii="Helvetica" w:hAnsi="Helvetica"/>
          <w:b/>
          <w:sz w:val="20"/>
          <w:szCs w:val="20"/>
        </w:rPr>
      </w:r>
    </w:p>
    <w:tbl>
      <w:tblPr>
        <w:jc w:val="left"/>
        <w:tblInd w:w="8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3397"/>
        <w:gridCol w:w="4100"/>
        <w:gridCol w:w="2598"/>
      </w:tblGrid>
      <w:tr>
        <w:trPr>
          <w:trHeight w:val="240" w:hRule="atLeast"/>
          <w:cantSplit w:val="false"/>
        </w:trPr>
        <w:tc>
          <w:tcPr>
            <w:tcW w:w="33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98" w:type="dxa"/>
            </w:tcMar>
            <w:vAlign w:val="bottom"/>
          </w:tcPr>
          <w:p>
            <w:pPr>
              <w:pStyle w:val="Normal"/>
              <w:rPr>
                <w:rFonts w:eastAsia="Times New Roman" w:ascii="Helvetica" w:hAnsi="Helvetica"/>
                <w:color w:val="FFFFFF"/>
                <w:sz w:val="20"/>
                <w:szCs w:val="20"/>
                <w:lang w:eastAsia="en-US"/>
              </w:rPr>
            </w:pPr>
            <w:r>
              <w:rPr>
                <w:rFonts w:eastAsia="Times New Roman" w:ascii="Helvetica" w:hAnsi="Helvetica"/>
                <w:color w:val="FFFFFF"/>
                <w:sz w:val="20"/>
                <w:szCs w:val="20"/>
                <w:lang w:eastAsia="en-US"/>
              </w:rPr>
              <w:t>Actual Activities</w:t>
            </w:r>
          </w:p>
        </w:tc>
        <w:tc>
          <w:tcPr>
            <w:tcW w:w="4100" w:type="dxa"/>
            <w:tcBorders>
              <w:top w:val="single" w:sz="4" w:space="0" w:color="00000A"/>
              <w:left w:val="nil"/>
              <w:bottom w:val="single" w:sz="4" w:space="0" w:color="00000A"/>
              <w:insideH w:val="single" w:sz="4" w:space="0" w:color="00000A"/>
              <w:right w:val="single" w:sz="4" w:space="0" w:color="00000A"/>
              <w:insideV w:val="single" w:sz="4" w:space="0" w:color="00000A"/>
            </w:tcBorders>
            <w:shd w:fill="000000" w:val="clear"/>
            <w:tcMar>
              <w:left w:w="108" w:type="dxa"/>
            </w:tcMar>
            <w:vAlign w:val="bottom"/>
          </w:tcPr>
          <w:p>
            <w:pPr>
              <w:pStyle w:val="Normal"/>
              <w:rPr>
                <w:rFonts w:eastAsia="Times New Roman" w:ascii="Helvetica" w:hAnsi="Helvetica"/>
                <w:color w:val="FFFFFF"/>
                <w:sz w:val="20"/>
                <w:szCs w:val="20"/>
                <w:lang w:eastAsia="en-US"/>
              </w:rPr>
            </w:pPr>
            <w:r>
              <w:rPr>
                <w:rFonts w:eastAsia="Times New Roman" w:ascii="Helvetica" w:hAnsi="Helvetica"/>
                <w:color w:val="FFFFFF"/>
                <w:sz w:val="20"/>
                <w:szCs w:val="20"/>
                <w:lang w:eastAsia="en-US"/>
              </w:rPr>
              <w:t>Actual Evidence of Accomplishment</w:t>
            </w:r>
          </w:p>
        </w:tc>
        <w:tc>
          <w:tcPr>
            <w:tcW w:w="2598" w:type="dxa"/>
            <w:tcBorders>
              <w:top w:val="single" w:sz="4" w:space="0" w:color="00000A"/>
              <w:left w:val="nil"/>
              <w:bottom w:val="single" w:sz="4" w:space="0" w:color="00000A"/>
              <w:insideH w:val="single" w:sz="4" w:space="0" w:color="00000A"/>
              <w:right w:val="single" w:sz="4" w:space="0" w:color="00000A"/>
              <w:insideV w:val="single" w:sz="4" w:space="0" w:color="00000A"/>
            </w:tcBorders>
            <w:shd w:fill="000000" w:val="clear"/>
            <w:tcMar>
              <w:left w:w="108" w:type="dxa"/>
            </w:tcMar>
            <w:vAlign w:val="bottom"/>
          </w:tcPr>
          <w:p>
            <w:pPr>
              <w:pStyle w:val="Normal"/>
              <w:rPr>
                <w:rFonts w:eastAsia="Times New Roman" w:ascii="Helvetica" w:hAnsi="Helvetica"/>
                <w:color w:val="FFFFFF"/>
                <w:sz w:val="20"/>
                <w:szCs w:val="20"/>
                <w:lang w:eastAsia="en-US"/>
              </w:rPr>
            </w:pPr>
            <w:r>
              <w:rPr>
                <w:rFonts w:eastAsia="Times New Roman" w:ascii="Helvetica" w:hAnsi="Helvetica"/>
                <w:color w:val="FFFFFF"/>
                <w:sz w:val="20"/>
                <w:szCs w:val="20"/>
                <w:lang w:eastAsia="en-US"/>
              </w:rPr>
              <w:t>Actual Evaluation By</w:t>
            </w:r>
          </w:p>
        </w:tc>
      </w:tr>
      <w:tr>
        <w:trPr>
          <w:trHeight w:val="240" w:hRule="atLeast"/>
          <w:cantSplit w:val="false"/>
        </w:trPr>
        <w:tc>
          <w:tcPr>
            <w:tcW w:w="33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rPr>
                <w:rFonts w:eastAsia="Times New Roman" w:ascii="Helvetica" w:hAnsi="Helvetica"/>
                <w:b/>
                <w:bCs/>
                <w:color w:val="000000"/>
                <w:sz w:val="20"/>
                <w:szCs w:val="20"/>
                <w:lang w:eastAsia="en-US"/>
              </w:rPr>
            </w:pPr>
            <w:r>
              <w:rPr>
                <w:rFonts w:eastAsia="Times New Roman" w:ascii="Helvetica" w:hAnsi="Helvetica"/>
                <w:b/>
                <w:bCs/>
                <w:color w:val="000000"/>
                <w:sz w:val="20"/>
                <w:szCs w:val="20"/>
                <w:lang w:eastAsia="en-US"/>
              </w:rPr>
              <w:t>1.  Coconut Rhinoceros Beetle (CRB) Biocontrol</w:t>
            </w:r>
          </w:p>
          <w:p>
            <w:pPr>
              <w:pStyle w:val="Normal"/>
              <w:rPr>
                <w:b/>
                <w:bCs/>
              </w:rPr>
            </w:pPr>
            <w:r>
              <w:rPr>
                <w:b/>
                <w:bCs/>
              </w:rPr>
            </w:r>
          </w:p>
          <w:p>
            <w:pPr>
              <w:pStyle w:val="Normal"/>
              <w:rPr>
                <w:rFonts w:eastAsia="Times New Roman" w:ascii="Helvetica" w:hAnsi="Helvetica"/>
                <w:b w:val="false"/>
                <w:bCs w:val="false"/>
                <w:color w:val="000000"/>
                <w:sz w:val="20"/>
                <w:szCs w:val="20"/>
                <w:lang w:eastAsia="en-US"/>
              </w:rPr>
            </w:pPr>
            <w:r>
              <w:rPr>
                <w:rFonts w:eastAsia="Times New Roman" w:ascii="Helvetica" w:hAnsi="Helvetica"/>
                <w:b w:val="false"/>
                <w:bCs w:val="false"/>
                <w:color w:val="000000"/>
                <w:sz w:val="20"/>
                <w:szCs w:val="20"/>
                <w:lang w:eastAsia="en-US"/>
              </w:rPr>
              <w:t>We have gone through 4 cycles of the witch’s brew bioassays and the mortality increases for each</w:t>
            </w:r>
          </w:p>
          <w:p>
            <w:pPr>
              <w:pStyle w:val="Normal"/>
              <w:rPr>
                <w:rFonts w:eastAsia="Times New Roman" w:ascii="Helvetica" w:hAnsi="Helvetica"/>
                <w:b w:val="false"/>
                <w:bCs w:val="false"/>
                <w:color w:val="000000"/>
                <w:sz w:val="20"/>
                <w:szCs w:val="20"/>
                <w:lang w:eastAsia="en-US"/>
              </w:rPr>
            </w:pPr>
            <w:r>
              <w:rPr>
                <w:rFonts w:eastAsia="Times New Roman" w:ascii="Helvetica" w:hAnsi="Helvetica"/>
                <w:b w:val="false"/>
                <w:bCs w:val="false"/>
                <w:color w:val="000000"/>
                <w:sz w:val="20"/>
                <w:szCs w:val="20"/>
                <w:lang w:eastAsia="en-US"/>
              </w:rPr>
              <w:t>iteration. Gut samples from beetles are being sent to AgResearch NZ to test for OrNV.</w:t>
            </w:r>
          </w:p>
          <w:p>
            <w:pPr>
              <w:pStyle w:val="Normal"/>
              <w:rPr>
                <w:b w:val="false"/>
                <w:bCs w:val="false"/>
              </w:rPr>
            </w:pPr>
            <w:r>
              <w:rPr>
                <w:b w:val="false"/>
                <w:bCs w:val="false"/>
              </w:rPr>
            </w:r>
          </w:p>
          <w:p>
            <w:pPr>
              <w:pStyle w:val="Normal"/>
              <w:rPr>
                <w:rFonts w:eastAsia="Times New Roman" w:ascii="Helvetica" w:hAnsi="Helvetica"/>
                <w:b w:val="false"/>
                <w:bCs w:val="false"/>
                <w:color w:val="000000"/>
                <w:sz w:val="20"/>
                <w:szCs w:val="20"/>
                <w:lang w:eastAsia="en-US"/>
              </w:rPr>
            </w:pPr>
            <w:r>
              <w:rPr>
                <w:rFonts w:eastAsia="Times New Roman" w:ascii="Helvetica" w:hAnsi="Helvetica"/>
                <w:b w:val="false"/>
                <w:bCs w:val="false"/>
                <w:color w:val="000000"/>
                <w:sz w:val="20"/>
                <w:szCs w:val="20"/>
                <w:lang w:eastAsia="en-US"/>
              </w:rPr>
              <w:t>White paper was written [37] and used as a source for the SPC fact sheet on CRB .</w:t>
            </w:r>
          </w:p>
          <w:p>
            <w:pPr>
              <w:pStyle w:val="Normal"/>
              <w:rPr>
                <w:b w:val="false"/>
                <w:bCs w:val="false"/>
              </w:rPr>
            </w:pPr>
            <w:r>
              <w:rPr>
                <w:b w:val="false"/>
                <w:bCs w:val="false"/>
              </w:rPr>
            </w:r>
          </w:p>
          <w:p>
            <w:pPr>
              <w:pStyle w:val="Normal"/>
              <w:rPr>
                <w:rFonts w:eastAsia="Times New Roman" w:ascii="Helvetica" w:hAnsi="Helvetica"/>
                <w:b w:val="false"/>
                <w:bCs w:val="false"/>
                <w:color w:val="000000"/>
                <w:sz w:val="20"/>
                <w:szCs w:val="20"/>
                <w:lang w:eastAsia="en-US"/>
              </w:rPr>
            </w:pPr>
            <w:r>
              <w:rPr>
                <w:rFonts w:eastAsia="Times New Roman" w:ascii="Helvetica" w:hAnsi="Helvetica"/>
                <w:b w:val="false"/>
                <w:bCs w:val="false"/>
                <w:color w:val="000000"/>
                <w:sz w:val="20"/>
                <w:szCs w:val="20"/>
                <w:lang w:eastAsia="en-US"/>
              </w:rPr>
              <w:t>Made a presentation on CRB-G and participated in discussions on a coordinated response to</w:t>
            </w:r>
          </w:p>
          <w:p>
            <w:pPr>
              <w:pStyle w:val="Normal"/>
              <w:rPr>
                <w:rFonts w:eastAsia="Times New Roman" w:ascii="Helvetica" w:hAnsi="Helvetica"/>
                <w:b w:val="false"/>
                <w:bCs w:val="false"/>
                <w:color w:val="000000"/>
                <w:sz w:val="20"/>
                <w:szCs w:val="20"/>
                <w:lang w:eastAsia="en-US"/>
              </w:rPr>
            </w:pPr>
            <w:r>
              <w:rPr>
                <w:rFonts w:eastAsia="Times New Roman" w:ascii="Helvetica" w:hAnsi="Helvetica"/>
                <w:b w:val="false"/>
                <w:bCs w:val="false"/>
                <w:color w:val="000000"/>
                <w:sz w:val="20"/>
                <w:szCs w:val="20"/>
                <w:lang w:eastAsia="en-US"/>
              </w:rPr>
              <w:t>CRB-G at the Pacific Plant Protection Meeting in Fiji, Sepember 2015. [24]</w:t>
            </w:r>
          </w:p>
          <w:p>
            <w:pPr>
              <w:pStyle w:val="Normal"/>
              <w:rPr>
                <w:b w:val="false"/>
                <w:bCs w:val="false"/>
              </w:rPr>
            </w:pPr>
            <w:r>
              <w:rPr>
                <w:b w:val="false"/>
                <w:bCs w:val="false"/>
              </w:rPr>
            </w:r>
          </w:p>
          <w:p>
            <w:pPr>
              <w:pStyle w:val="Normal"/>
              <w:rPr>
                <w:rFonts w:eastAsia="Times New Roman" w:ascii="Helvetica" w:hAnsi="Helvetica"/>
                <w:b w:val="false"/>
                <w:bCs w:val="false"/>
                <w:color w:val="000000"/>
                <w:sz w:val="20"/>
                <w:szCs w:val="20"/>
                <w:lang w:eastAsia="en-US"/>
              </w:rPr>
            </w:pPr>
            <w:r>
              <w:rPr>
                <w:rFonts w:eastAsia="Times New Roman" w:ascii="Helvetica" w:hAnsi="Helvetica"/>
                <w:b w:val="false"/>
                <w:bCs w:val="false"/>
                <w:color w:val="000000"/>
                <w:sz w:val="20"/>
                <w:szCs w:val="20"/>
                <w:lang w:eastAsia="en-US"/>
              </w:rPr>
              <w:t>I continue working to set up an international collaborative project with the goal of mapping the CRB-Guam biotype and finding a strain of OrNV wich can be used as an effective biocontrol agent. Potential collaborators are AgResearch NZ, SPC, Philippine Coconut Authority, and USDA. This project will have a foreign exploration component which will collect CRB and virus samples throughout the Asian/Pacific region. Genotyping and virus detection will done by AgResearch NZ. Bioassays in which CRB-Guam beetles will be challenged with virus candidates will be done in my laboratory at UOG.</w:t>
            </w:r>
          </w:p>
          <w:p>
            <w:pPr>
              <w:pStyle w:val="Normal"/>
              <w:rPr>
                <w:b w:val="false"/>
                <w:bCs w:val="false"/>
              </w:rPr>
            </w:pPr>
            <w:r>
              <w:rPr>
                <w:b w:val="false"/>
                <w:bCs w:val="false"/>
              </w:rPr>
            </w:r>
          </w:p>
          <w:p>
            <w:pPr>
              <w:pStyle w:val="Normal"/>
              <w:rPr>
                <w:rFonts w:eastAsia="Times New Roman" w:ascii="Helvetica" w:hAnsi="Helvetica"/>
                <w:b w:val="false"/>
                <w:bCs w:val="false"/>
                <w:color w:val="000000"/>
                <w:sz w:val="20"/>
                <w:szCs w:val="20"/>
                <w:lang w:eastAsia="en-US"/>
              </w:rPr>
            </w:pPr>
            <w:r>
              <w:rPr>
                <w:rFonts w:eastAsia="Times New Roman" w:ascii="Helvetica" w:hAnsi="Helvetica"/>
                <w:b w:val="false"/>
                <w:bCs w:val="false"/>
                <w:color w:val="000000"/>
                <w:sz w:val="20"/>
                <w:szCs w:val="20"/>
                <w:lang w:eastAsia="en-US"/>
              </w:rPr>
              <w:t>I recruited Ian Iriarte as a graduate assistant to run bioassays and have secured one year of support from my FY16 Farm Bill grant.</w:t>
            </w:r>
          </w:p>
        </w:tc>
        <w:tc>
          <w:tcPr>
            <w:tcW w:w="410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 </w:t>
            </w:r>
            <w:r>
              <w:rPr>
                <w:rFonts w:eastAsia="Times New Roman" w:ascii="Helvetica" w:hAnsi="Helvetica"/>
                <w:color w:val="000000"/>
                <w:sz w:val="20"/>
                <w:szCs w:val="20"/>
                <w:lang w:eastAsia="en-US"/>
              </w:rPr>
              <w:t>technical reports, etc.  References provided in the Actual Ativities column</w:t>
            </w:r>
          </w:p>
        </w:tc>
        <w:tc>
          <w:tcPr>
            <w:tcW w:w="259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Jim Hollyer</w:t>
            </w:r>
          </w:p>
        </w:tc>
      </w:tr>
      <w:tr>
        <w:trPr>
          <w:trHeight w:val="240" w:hRule="atLeast"/>
          <w:cantSplit w:val="false"/>
        </w:trPr>
        <w:tc>
          <w:tcPr>
            <w:tcW w:w="33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helvetica" w:hAnsi="helvetica"/>
                <w:b/>
                <w:bCs/>
                <w:sz w:val="20"/>
                <w:szCs w:val="20"/>
              </w:rPr>
            </w:pPr>
            <w:r>
              <w:rPr>
                <w:rFonts w:ascii="helvetica" w:hAnsi="helvetica"/>
                <w:b/>
                <w:bCs/>
                <w:sz w:val="20"/>
                <w:szCs w:val="20"/>
              </w:rPr>
              <w:t>2. Cycad Aulacaspis Scale Biocontrol</w:t>
            </w:r>
          </w:p>
          <w:p>
            <w:pPr>
              <w:pStyle w:val="Normal"/>
              <w:rPr>
                <w:rFonts w:ascii="helvetica" w:hAnsi="helvetica"/>
                <w:b/>
                <w:bCs/>
                <w:sz w:val="20"/>
                <w:szCs w:val="20"/>
              </w:rPr>
            </w:pPr>
            <w:r>
              <w:rPr>
                <w:rFonts w:ascii="helvetica" w:hAnsi="helvetica"/>
                <w:b/>
                <w:bCs/>
                <w:sz w:val="20"/>
                <w:szCs w:val="20"/>
              </w:rPr>
            </w:r>
          </w:p>
          <w:p>
            <w:pPr>
              <w:pStyle w:val="Normal"/>
              <w:rPr>
                <w:rFonts w:eastAsia="Times New Roman" w:ascii="Helvetica" w:hAnsi="Helvetica"/>
                <w:b w:val="false"/>
                <w:bCs w:val="false"/>
                <w:color w:val="000000"/>
                <w:sz w:val="20"/>
                <w:szCs w:val="20"/>
                <w:lang w:eastAsia="en-US"/>
              </w:rPr>
            </w:pPr>
            <w:r>
              <w:rPr>
                <w:rFonts w:eastAsia="Times New Roman" w:ascii="Helvetica" w:hAnsi="Helvetica"/>
                <w:b w:val="false"/>
                <w:bCs w:val="false"/>
                <w:color w:val="000000"/>
                <w:sz w:val="20"/>
                <w:szCs w:val="20"/>
                <w:lang w:eastAsia="en-US"/>
              </w:rPr>
              <w:t>Journal article not written due to lack of time.</w:t>
            </w:r>
          </w:p>
          <w:p>
            <w:pPr>
              <w:pStyle w:val="Normal"/>
              <w:rPr>
                <w:b w:val="false"/>
                <w:bCs w:val="false"/>
              </w:rPr>
            </w:pPr>
            <w:r>
              <w:rPr>
                <w:b w:val="false"/>
                <w:bCs w:val="false"/>
              </w:rPr>
            </w:r>
          </w:p>
          <w:p>
            <w:pPr>
              <w:pStyle w:val="Normal"/>
              <w:rPr>
                <w:rFonts w:eastAsia="Times New Roman" w:ascii="Helvetica" w:hAnsi="Helvetica"/>
                <w:b w:val="false"/>
                <w:bCs w:val="false"/>
                <w:color w:val="000000"/>
                <w:sz w:val="20"/>
                <w:szCs w:val="20"/>
                <w:lang w:eastAsia="en-US"/>
              </w:rPr>
            </w:pPr>
            <w:r>
              <w:rPr>
                <w:rFonts w:eastAsia="Times New Roman" w:ascii="Helvetica" w:hAnsi="Helvetica"/>
                <w:b w:val="false"/>
                <w:bCs w:val="false"/>
                <w:color w:val="000000"/>
                <w:sz w:val="20"/>
                <w:szCs w:val="20"/>
                <w:lang w:eastAsia="en-US"/>
              </w:rPr>
              <w:t xml:space="preserve">Made direct releases of </w:t>
            </w:r>
            <w:r>
              <w:rPr>
                <w:rFonts w:eastAsia="Times New Roman" w:ascii="Helvetica" w:hAnsi="Helvetica"/>
                <w:b w:val="false"/>
                <w:bCs w:val="false"/>
                <w:i/>
                <w:iCs/>
                <w:color w:val="000000"/>
                <w:sz w:val="20"/>
                <w:szCs w:val="20"/>
                <w:lang w:eastAsia="en-US"/>
              </w:rPr>
              <w:t>Coccobius fulvus</w:t>
            </w:r>
            <w:r>
              <w:rPr>
                <w:rFonts w:eastAsia="Times New Roman" w:ascii="Helvetica" w:hAnsi="Helvetica"/>
                <w:b w:val="false"/>
                <w:bCs w:val="false"/>
                <w:color w:val="000000"/>
                <w:sz w:val="20"/>
                <w:szCs w:val="20"/>
                <w:lang w:eastAsia="en-US"/>
              </w:rPr>
              <w:t xml:space="preserve"> at Ritidian in September and November 2015. </w:t>
            </w:r>
            <w:r>
              <w:rPr>
                <w:rFonts w:eastAsia="Times New Roman" w:ascii="Helvetica" w:hAnsi="Helvetica"/>
                <w:b w:val="false"/>
                <w:bCs w:val="false"/>
                <w:i/>
                <w:iCs/>
                <w:color w:val="000000"/>
                <w:sz w:val="20"/>
                <w:szCs w:val="20"/>
                <w:lang w:eastAsia="en-US"/>
              </w:rPr>
              <w:t>C. fulvus</w:t>
            </w:r>
            <w:r>
              <w:rPr>
                <w:rFonts w:eastAsia="Times New Roman" w:ascii="Helvetica" w:hAnsi="Helvetica"/>
                <w:b w:val="false"/>
                <w:bCs w:val="false"/>
                <w:color w:val="000000"/>
                <w:sz w:val="20"/>
                <w:szCs w:val="20"/>
                <w:lang w:eastAsia="en-US"/>
              </w:rPr>
              <w:t xml:space="preserve"> has not been reared from recent leaf collections, so there is no proof that this parasitoid has established. </w:t>
            </w:r>
          </w:p>
        </w:tc>
        <w:tc>
          <w:tcPr>
            <w:tcW w:w="410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eastAsia="Times New Roman" w:ascii="Helvetica" w:hAnsi="Helvetica"/>
                <w:b w:val="false"/>
                <w:bCs w:val="false"/>
                <w:color w:val="000000"/>
                <w:sz w:val="20"/>
                <w:szCs w:val="20"/>
                <w:lang w:eastAsia="en-US"/>
              </w:rPr>
            </w:pPr>
            <w:r>
              <w:rPr>
                <w:rFonts w:eastAsia="Times New Roman" w:ascii="Helvetica" w:hAnsi="Helvetica"/>
                <w:b w:val="false"/>
                <w:bCs w:val="false"/>
                <w:color w:val="000000"/>
                <w:sz w:val="20"/>
                <w:szCs w:val="20"/>
                <w:lang w:eastAsia="en-US"/>
              </w:rPr>
              <w:t>No evidence provided.</w:t>
            </w:r>
          </w:p>
        </w:tc>
        <w:tc>
          <w:tcPr>
            <w:tcW w:w="259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Jim Hollyer</w:t>
            </w:r>
          </w:p>
        </w:tc>
      </w:tr>
      <w:tr>
        <w:trPr>
          <w:trHeight w:val="240" w:hRule="atLeast"/>
          <w:cantSplit w:val="false"/>
        </w:trPr>
        <w:tc>
          <w:tcPr>
            <w:tcW w:w="33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eastAsia="Times New Roman" w:ascii="Helvetica" w:hAnsi="Helvetica"/>
                <w:b/>
                <w:bCs/>
                <w:color w:val="000000"/>
                <w:sz w:val="20"/>
                <w:szCs w:val="20"/>
                <w:lang w:eastAsia="en-US"/>
              </w:rPr>
            </w:pPr>
            <w:r>
              <w:rPr>
                <w:rFonts w:eastAsia="Times New Roman" w:ascii="Helvetica" w:hAnsi="Helvetica"/>
                <w:b/>
                <w:bCs/>
                <w:color w:val="000000"/>
                <w:sz w:val="20"/>
                <w:szCs w:val="20"/>
                <w:lang w:eastAsia="en-US"/>
              </w:rPr>
              <w:t>3. Guam Forest Insect Survey</w:t>
            </w:r>
          </w:p>
        </w:tc>
        <w:tc>
          <w:tcPr>
            <w:tcW w:w="410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Please see McIntire Stennis FY2015 Annual Report [38, hard copy provided] </w:t>
            </w:r>
          </w:p>
        </w:tc>
        <w:tc>
          <w:tcPr>
            <w:tcW w:w="259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Jim Hollyer</w:t>
            </w:r>
          </w:p>
        </w:tc>
      </w:tr>
      <w:tr>
        <w:trPr>
          <w:trHeight w:val="240" w:hRule="atLeast"/>
          <w:cantSplit w:val="false"/>
        </w:trPr>
        <w:tc>
          <w:tcPr>
            <w:tcW w:w="33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rPr>
                <w:rFonts w:eastAsia="Times New Roman" w:ascii="Helvetica" w:hAnsi="Helvetica"/>
                <w:b/>
                <w:bCs/>
                <w:color w:val="000000"/>
                <w:sz w:val="20"/>
                <w:szCs w:val="20"/>
                <w:lang w:eastAsia="en-US"/>
              </w:rPr>
            </w:pPr>
            <w:r>
              <w:rPr>
                <w:rFonts w:eastAsia="Times New Roman" w:ascii="Helvetica" w:hAnsi="Helvetica"/>
                <w:b/>
                <w:bCs/>
                <w:color w:val="000000"/>
                <w:sz w:val="20"/>
                <w:szCs w:val="20"/>
                <w:lang w:eastAsia="en-US"/>
              </w:rPr>
              <w:t>4.  Eight Spot Butterfly Conservation</w:t>
            </w:r>
          </w:p>
          <w:p>
            <w:pPr>
              <w:pStyle w:val="Normal"/>
              <w:rPr>
                <w:b/>
                <w:bCs/>
              </w:rPr>
            </w:pPr>
            <w:r>
              <w:rPr>
                <w:b/>
                <w:bCs/>
              </w:rPr>
            </w:r>
          </w:p>
          <w:p>
            <w:pPr>
              <w:pStyle w:val="Normal"/>
              <w:rPr>
                <w:rFonts w:eastAsia="Times New Roman" w:ascii="Helvetica" w:hAnsi="Helvetica"/>
                <w:b w:val="false"/>
                <w:bCs w:val="false"/>
                <w:color w:val="000000"/>
                <w:sz w:val="20"/>
                <w:szCs w:val="20"/>
                <w:lang w:eastAsia="en-US"/>
              </w:rPr>
            </w:pPr>
            <w:r>
              <w:rPr>
                <w:rFonts w:eastAsia="Times New Roman" w:ascii="Helvetica" w:hAnsi="Helvetica"/>
                <w:b w:val="false"/>
                <w:bCs w:val="false"/>
                <w:color w:val="000000"/>
                <w:sz w:val="20"/>
                <w:szCs w:val="20"/>
                <w:lang w:eastAsia="en-US"/>
              </w:rPr>
              <w:t>Twelve Procris plants were collected and propogated by Lauren Guttierez. These plants were</w:t>
            </w:r>
          </w:p>
          <w:p>
            <w:pPr>
              <w:pStyle w:val="Normal"/>
              <w:rPr>
                <w:rFonts w:eastAsia="Times New Roman" w:ascii="Helvetica" w:hAnsi="Helvetica"/>
                <w:b w:val="false"/>
                <w:bCs w:val="false"/>
                <w:color w:val="000000"/>
                <w:sz w:val="20"/>
                <w:szCs w:val="20"/>
                <w:lang w:eastAsia="en-US"/>
              </w:rPr>
            </w:pPr>
            <w:r>
              <w:rPr>
                <w:rFonts w:eastAsia="Times New Roman" w:ascii="Helvetica" w:hAnsi="Helvetica"/>
                <w:b w:val="false"/>
                <w:bCs w:val="false"/>
                <w:color w:val="000000"/>
                <w:sz w:val="20"/>
                <w:szCs w:val="20"/>
                <w:lang w:eastAsia="en-US"/>
              </w:rPr>
              <w:t>delivered to the Yigo Ag. Expt. Stn. and were immediately attacked by Cuban slugs. Prior to</w:t>
            </w:r>
          </w:p>
          <w:p>
            <w:pPr>
              <w:pStyle w:val="Normal"/>
              <w:rPr>
                <w:rFonts w:eastAsia="Times New Roman" w:ascii="Helvetica" w:hAnsi="Helvetica"/>
                <w:b w:val="false"/>
                <w:bCs w:val="false"/>
                <w:color w:val="000000"/>
                <w:sz w:val="20"/>
                <w:szCs w:val="20"/>
                <w:lang w:eastAsia="en-US"/>
              </w:rPr>
            </w:pPr>
            <w:r>
              <w:rPr>
                <w:rFonts w:eastAsia="Times New Roman" w:ascii="Helvetica" w:hAnsi="Helvetica"/>
                <w:b w:val="false"/>
                <w:bCs w:val="false"/>
                <w:color w:val="000000"/>
                <w:sz w:val="20"/>
                <w:szCs w:val="20"/>
                <w:lang w:eastAsia="en-US"/>
              </w:rPr>
              <w:t>this observation, introduced slugs were not considered as serious competitors for 8-spot butterfly</w:t>
            </w:r>
          </w:p>
          <w:p>
            <w:pPr>
              <w:pStyle w:val="Normal"/>
              <w:rPr>
                <w:rFonts w:eastAsia="Times New Roman" w:ascii="Helvetica" w:hAnsi="Helvetica"/>
                <w:b w:val="false"/>
                <w:bCs w:val="false"/>
                <w:color w:val="000000"/>
                <w:sz w:val="20"/>
                <w:szCs w:val="20"/>
                <w:lang w:eastAsia="en-US"/>
              </w:rPr>
            </w:pPr>
            <w:r>
              <w:rPr>
                <w:rFonts w:eastAsia="Times New Roman" w:ascii="Helvetica" w:hAnsi="Helvetica"/>
                <w:b w:val="false"/>
                <w:bCs w:val="false"/>
                <w:color w:val="000000"/>
                <w:sz w:val="20"/>
                <w:szCs w:val="20"/>
                <w:lang w:eastAsia="en-US"/>
              </w:rPr>
              <w:t>host plants.</w:t>
            </w:r>
          </w:p>
          <w:p>
            <w:pPr>
              <w:pStyle w:val="Normal"/>
              <w:rPr>
                <w:rFonts w:eastAsia="Times New Roman" w:ascii="Helvetica" w:hAnsi="Helvetica"/>
                <w:b w:val="false"/>
                <w:bCs w:val="false"/>
                <w:color w:val="000000"/>
                <w:sz w:val="20"/>
                <w:szCs w:val="20"/>
                <w:lang w:eastAsia="en-US"/>
              </w:rPr>
            </w:pPr>
            <w:r>
              <w:rPr>
                <w:rFonts w:eastAsia="Times New Roman" w:ascii="Helvetica" w:hAnsi="Helvetica"/>
                <w:b w:val="false"/>
                <w:bCs w:val="false"/>
                <w:color w:val="000000"/>
                <w:sz w:val="20"/>
                <w:szCs w:val="20"/>
                <w:lang w:eastAsia="en-US"/>
              </w:rPr>
              <w:t>2. A contract was written to support Lauren Guttierez as a collaborator on the project. Guttierez’s</w:t>
            </w:r>
          </w:p>
          <w:p>
            <w:pPr>
              <w:pStyle w:val="Normal"/>
              <w:rPr>
                <w:rFonts w:eastAsia="Times New Roman" w:ascii="Helvetica" w:hAnsi="Helvetica"/>
                <w:b w:val="false"/>
                <w:bCs w:val="false"/>
                <w:color w:val="000000"/>
                <w:sz w:val="20"/>
                <w:szCs w:val="20"/>
                <w:lang w:eastAsia="en-US"/>
              </w:rPr>
            </w:pPr>
            <w:r>
              <w:rPr>
                <w:rFonts w:eastAsia="Times New Roman" w:ascii="Helvetica" w:hAnsi="Helvetica"/>
                <w:b w:val="false"/>
                <w:bCs w:val="false"/>
                <w:color w:val="000000"/>
                <w:sz w:val="20"/>
                <w:szCs w:val="20"/>
                <w:lang w:eastAsia="en-US"/>
              </w:rPr>
              <w:t>role is to collect and propogate host plants. Due to beaurocratic delays, the contract has not yet</w:t>
            </w:r>
          </w:p>
          <w:p>
            <w:pPr>
              <w:pStyle w:val="Normal"/>
              <w:rPr>
                <w:rFonts w:eastAsia="Times New Roman" w:ascii="Helvetica" w:hAnsi="Helvetica"/>
                <w:b w:val="false"/>
                <w:bCs w:val="false"/>
                <w:color w:val="000000"/>
                <w:sz w:val="20"/>
                <w:szCs w:val="20"/>
                <w:lang w:eastAsia="en-US"/>
              </w:rPr>
            </w:pPr>
            <w:r>
              <w:rPr>
                <w:rFonts w:eastAsia="Times New Roman" w:ascii="Helvetica" w:hAnsi="Helvetica"/>
                <w:b w:val="false"/>
                <w:bCs w:val="false"/>
                <w:color w:val="000000"/>
                <w:sz w:val="20"/>
                <w:szCs w:val="20"/>
                <w:lang w:eastAsia="en-US"/>
              </w:rPr>
              <w:t>been signed by UOG.</w:t>
            </w:r>
          </w:p>
          <w:p>
            <w:pPr>
              <w:pStyle w:val="Normal"/>
              <w:rPr>
                <w:rFonts w:eastAsia="Times New Roman" w:ascii="Helvetica" w:hAnsi="Helvetica"/>
                <w:b w:val="false"/>
                <w:bCs w:val="false"/>
                <w:color w:val="000000"/>
                <w:sz w:val="20"/>
                <w:szCs w:val="20"/>
                <w:lang w:eastAsia="en-US"/>
              </w:rPr>
            </w:pPr>
            <w:r>
              <w:rPr>
                <w:rFonts w:eastAsia="Times New Roman" w:ascii="Helvetica" w:hAnsi="Helvetica"/>
                <w:b w:val="false"/>
                <w:bCs w:val="false"/>
                <w:color w:val="000000"/>
                <w:sz w:val="20"/>
                <w:szCs w:val="20"/>
                <w:lang w:eastAsia="en-US"/>
              </w:rPr>
              <w:t>3. In November 2015, Hypolimnus octocula marianensis was list by the US Fish and Wildlife Service</w:t>
            </w:r>
          </w:p>
          <w:p>
            <w:pPr>
              <w:pStyle w:val="Normal"/>
              <w:rPr>
                <w:rFonts w:eastAsia="Times New Roman" w:ascii="Helvetica" w:hAnsi="Helvetica"/>
                <w:b w:val="false"/>
                <w:bCs w:val="false"/>
                <w:color w:val="000000"/>
                <w:sz w:val="20"/>
                <w:szCs w:val="20"/>
                <w:lang w:eastAsia="en-US"/>
              </w:rPr>
            </w:pPr>
            <w:r>
              <w:rPr>
                <w:rFonts w:eastAsia="Times New Roman" w:ascii="Helvetica" w:hAnsi="Helvetica"/>
                <w:b w:val="false"/>
                <w:bCs w:val="false"/>
                <w:color w:val="000000"/>
                <w:sz w:val="20"/>
                <w:szCs w:val="20"/>
                <w:lang w:eastAsia="en-US"/>
              </w:rPr>
              <w:t>as an endangered species. A permit is now required to perform scientific work aimed at conserving</w:t>
            </w:r>
          </w:p>
          <w:p>
            <w:pPr>
              <w:pStyle w:val="Normal"/>
              <w:rPr>
                <w:rFonts w:eastAsia="Times New Roman" w:ascii="Helvetica" w:hAnsi="Helvetica"/>
                <w:b w:val="false"/>
                <w:bCs w:val="false"/>
                <w:color w:val="000000"/>
                <w:sz w:val="20"/>
                <w:szCs w:val="20"/>
                <w:lang w:eastAsia="en-US"/>
              </w:rPr>
            </w:pPr>
            <w:r>
              <w:rPr>
                <w:rFonts w:eastAsia="Times New Roman" w:ascii="Helvetica" w:hAnsi="Helvetica"/>
                <w:b w:val="false"/>
                <w:bCs w:val="false"/>
                <w:color w:val="000000"/>
                <w:sz w:val="20"/>
                <w:szCs w:val="20"/>
                <w:lang w:eastAsia="en-US"/>
              </w:rPr>
              <w:t>this species. A permit application has been written [39].</w:t>
            </w:r>
          </w:p>
        </w:tc>
        <w:tc>
          <w:tcPr>
            <w:tcW w:w="410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Surviving Procris plants are growing in front of ALS105.</w:t>
            </w:r>
          </w:p>
          <w:p>
            <w:pPr>
              <w:pStyle w:val="Normal"/>
              <w:rPr/>
            </w:pPr>
            <w:r>
              <w:rPr/>
            </w:r>
          </w:p>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Permit application pending. </w:t>
            </w:r>
          </w:p>
        </w:tc>
        <w:tc>
          <w:tcPr>
            <w:tcW w:w="259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Jim Hollyer </w:t>
            </w:r>
          </w:p>
        </w:tc>
      </w:tr>
    </w:tbl>
    <w:p>
      <w:pPr>
        <w:pStyle w:val="Normal"/>
        <w:tabs>
          <w:tab w:val="decimal" w:pos="4950" w:leader="none"/>
        </w:tabs>
        <w:rPr>
          <w:rFonts w:ascii="Helvetica" w:hAnsi="Helvetica"/>
          <w:sz w:val="20"/>
          <w:szCs w:val="20"/>
        </w:rPr>
      </w:pPr>
      <w:r>
        <w:rPr>
          <w:rFonts w:ascii="Helvetica" w:hAnsi="Helvetica"/>
          <w:sz w:val="20"/>
          <w:szCs w:val="20"/>
        </w:rPr>
      </w:r>
    </w:p>
    <w:p>
      <w:pPr>
        <w:pStyle w:val="Normal"/>
        <w:spacing w:before="0" w:after="200"/>
        <w:rPr>
          <w:rFonts w:ascii="Helvetica" w:hAnsi="Helvetica"/>
          <w:sz w:val="20"/>
          <w:szCs w:val="20"/>
        </w:rPr>
      </w:pPr>
      <w:r>
        <w:rPr>
          <w:rFonts w:ascii="Helvetica" w:hAnsi="Helvetica"/>
          <w:sz w:val="20"/>
          <w:szCs w:val="20"/>
        </w:rPr>
      </w:r>
    </w:p>
    <w:p>
      <w:pPr>
        <w:pStyle w:val="Normal"/>
        <w:pageBreakBefore/>
        <w:tabs>
          <w:tab w:val="decimal" w:pos="4500" w:leader="none"/>
        </w:tabs>
        <w:rPr>
          <w:rFonts w:ascii="Helvetica" w:hAnsi="Helvetica"/>
        </w:rPr>
      </w:pPr>
      <w:r>
        <w:rPr>
          <w:rFonts w:ascii="Helvetica" w:hAnsi="Helvetica"/>
          <w:b/>
        </w:rPr>
        <w:t xml:space="preserve">Role Assignment:  </w:t>
      </w:r>
      <w:r>
        <w:rPr>
          <w:rFonts w:ascii="Helvetica" w:hAnsi="Helvetica"/>
        </w:rPr>
        <w:t>Instruction   0%</w:t>
      </w:r>
    </w:p>
    <w:p>
      <w:pPr>
        <w:pStyle w:val="Normal"/>
        <w:tabs>
          <w:tab w:val="decimal" w:pos="4950" w:leader="none"/>
        </w:tabs>
        <w:rPr>
          <w:rFonts w:ascii="Helvetica" w:hAnsi="Helvetica"/>
          <w:sz w:val="20"/>
          <w:szCs w:val="20"/>
        </w:rPr>
      </w:pPr>
      <w:r>
        <w:rPr>
          <w:rFonts w:ascii="Helvetica" w:hAnsi="Helvetica"/>
          <w:sz w:val="20"/>
          <w:szCs w:val="20"/>
        </w:rPr>
      </w:r>
    </w:p>
    <w:p>
      <w:pPr>
        <w:pStyle w:val="Normal"/>
        <w:tabs>
          <w:tab w:val="left" w:pos="3240" w:leader="none"/>
          <w:tab w:val="left" w:pos="7380" w:leader="none"/>
        </w:tabs>
        <w:rPr>
          <w:rFonts w:ascii="Helvetica" w:hAnsi="Helvetica"/>
          <w:b w:val="false"/>
          <w:bCs w:val="false"/>
          <w:sz w:val="20"/>
          <w:szCs w:val="20"/>
        </w:rPr>
      </w:pPr>
      <w:r>
        <w:rPr>
          <w:rFonts w:ascii="Helvetica" w:hAnsi="Helvetica"/>
          <w:b/>
          <w:sz w:val="20"/>
          <w:szCs w:val="20"/>
        </w:rPr>
        <w:t xml:space="preserve">Planned Activities for this CFES year:  </w:t>
      </w:r>
      <w:r>
        <w:rPr>
          <w:rFonts w:ascii="Helvetica" w:hAnsi="Helvetica"/>
          <w:b w:val="false"/>
          <w:bCs w:val="false"/>
          <w:sz w:val="20"/>
          <w:szCs w:val="20"/>
        </w:rPr>
        <w:t>June 15, 2015 – June 14, 2016</w:t>
      </w:r>
    </w:p>
    <w:p>
      <w:pPr>
        <w:pStyle w:val="Normal"/>
        <w:tabs>
          <w:tab w:val="decimal" w:pos="4950" w:leader="none"/>
        </w:tabs>
        <w:rPr>
          <w:rFonts w:eastAsia="Times New Roman" w:ascii="Helvetica" w:hAnsi="Helvetica"/>
          <w:color w:val="FFFFFF"/>
          <w:sz w:val="20"/>
          <w:szCs w:val="20"/>
          <w:lang w:eastAsia="en-US"/>
        </w:rPr>
      </w:pPr>
      <w:r>
        <w:rPr>
          <w:rFonts w:eastAsia="Times New Roman" w:ascii="Helvetica" w:hAnsi="Helvetica"/>
          <w:color w:val="FFFFFF"/>
          <w:sz w:val="20"/>
          <w:szCs w:val="20"/>
          <w:lang w:eastAsia="en-US"/>
        </w:rPr>
      </w:r>
    </w:p>
    <w:tbl>
      <w:tblPr>
        <w:jc w:val="left"/>
        <w:tblInd w:w="8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3397"/>
        <w:gridCol w:w="4100"/>
        <w:gridCol w:w="2598"/>
      </w:tblGrid>
      <w:tr>
        <w:trPr>
          <w:trHeight w:val="240" w:hRule="atLeast"/>
          <w:cantSplit w:val="false"/>
        </w:trPr>
        <w:tc>
          <w:tcPr>
            <w:tcW w:w="33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98" w:type="dxa"/>
            </w:tcMar>
            <w:vAlign w:val="bottom"/>
          </w:tcPr>
          <w:p>
            <w:pPr>
              <w:pStyle w:val="Normal"/>
              <w:rPr>
                <w:rFonts w:eastAsia="Times New Roman" w:ascii="Helvetica" w:hAnsi="Helvetica"/>
                <w:color w:val="FFFFFF"/>
                <w:sz w:val="20"/>
                <w:szCs w:val="20"/>
                <w:lang w:eastAsia="en-US"/>
              </w:rPr>
            </w:pPr>
            <w:r>
              <w:rPr>
                <w:rFonts w:eastAsia="Times New Roman" w:ascii="Helvetica" w:hAnsi="Helvetica"/>
                <w:color w:val="FFFFFF"/>
                <w:sz w:val="20"/>
                <w:szCs w:val="20"/>
                <w:lang w:eastAsia="en-US"/>
              </w:rPr>
              <w:t>Planned Activities</w:t>
            </w:r>
          </w:p>
        </w:tc>
        <w:tc>
          <w:tcPr>
            <w:tcW w:w="4100" w:type="dxa"/>
            <w:tcBorders>
              <w:top w:val="single" w:sz="4" w:space="0" w:color="00000A"/>
              <w:left w:val="nil"/>
              <w:bottom w:val="single" w:sz="4" w:space="0" w:color="00000A"/>
              <w:insideH w:val="single" w:sz="4" w:space="0" w:color="00000A"/>
              <w:right w:val="single" w:sz="4" w:space="0" w:color="00000A"/>
              <w:insideV w:val="single" w:sz="4" w:space="0" w:color="00000A"/>
            </w:tcBorders>
            <w:shd w:fill="000000" w:val="clear"/>
            <w:tcMar>
              <w:left w:w="108" w:type="dxa"/>
            </w:tcMar>
            <w:vAlign w:val="bottom"/>
          </w:tcPr>
          <w:p>
            <w:pPr>
              <w:pStyle w:val="Normal"/>
              <w:rPr>
                <w:rFonts w:eastAsia="Times New Roman" w:ascii="Helvetica" w:hAnsi="Helvetica"/>
                <w:color w:val="FFFFFF"/>
                <w:sz w:val="20"/>
                <w:szCs w:val="20"/>
                <w:lang w:eastAsia="en-US"/>
              </w:rPr>
            </w:pPr>
            <w:r>
              <w:rPr>
                <w:rFonts w:eastAsia="Times New Roman" w:ascii="Helvetica" w:hAnsi="Helvetica"/>
                <w:color w:val="FFFFFF"/>
                <w:sz w:val="20"/>
                <w:szCs w:val="20"/>
                <w:lang w:eastAsia="en-US"/>
              </w:rPr>
              <w:t>Planned Evidence of Accomplishment</w:t>
            </w:r>
          </w:p>
        </w:tc>
        <w:tc>
          <w:tcPr>
            <w:tcW w:w="2598" w:type="dxa"/>
            <w:tcBorders>
              <w:top w:val="single" w:sz="4" w:space="0" w:color="00000A"/>
              <w:left w:val="nil"/>
              <w:bottom w:val="single" w:sz="4" w:space="0" w:color="00000A"/>
              <w:insideH w:val="single" w:sz="4" w:space="0" w:color="00000A"/>
              <w:right w:val="single" w:sz="4" w:space="0" w:color="00000A"/>
              <w:insideV w:val="single" w:sz="4" w:space="0" w:color="00000A"/>
            </w:tcBorders>
            <w:shd w:fill="000000" w:val="clear"/>
            <w:tcMar>
              <w:left w:w="108" w:type="dxa"/>
            </w:tcMar>
            <w:vAlign w:val="bottom"/>
          </w:tcPr>
          <w:p>
            <w:pPr>
              <w:pStyle w:val="Normal"/>
              <w:rPr>
                <w:rFonts w:eastAsia="Times New Roman" w:ascii="Helvetica" w:hAnsi="Helvetica"/>
                <w:color w:val="FFFFFF"/>
                <w:sz w:val="20"/>
                <w:szCs w:val="20"/>
                <w:lang w:eastAsia="en-US"/>
              </w:rPr>
            </w:pPr>
            <w:r>
              <w:rPr>
                <w:rFonts w:eastAsia="Times New Roman" w:ascii="Helvetica" w:hAnsi="Helvetica"/>
                <w:color w:val="FFFFFF"/>
                <w:sz w:val="20"/>
                <w:szCs w:val="20"/>
                <w:lang w:eastAsia="en-US"/>
              </w:rPr>
              <w:t>Planned Evaluation By</w:t>
            </w:r>
          </w:p>
        </w:tc>
      </w:tr>
      <w:tr>
        <w:trPr>
          <w:trHeight w:val="240" w:hRule="atLeast"/>
          <w:cantSplit w:val="false"/>
        </w:trPr>
        <w:tc>
          <w:tcPr>
            <w:tcW w:w="33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 xml:space="preserve">1.  </w:t>
            </w:r>
          </w:p>
        </w:tc>
        <w:tc>
          <w:tcPr>
            <w:tcW w:w="410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 </w:t>
            </w:r>
          </w:p>
        </w:tc>
        <w:tc>
          <w:tcPr>
            <w:tcW w:w="259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 </w:t>
            </w:r>
          </w:p>
        </w:tc>
      </w:tr>
      <w:tr>
        <w:trPr>
          <w:trHeight w:val="240" w:hRule="atLeast"/>
          <w:cantSplit w:val="false"/>
        </w:trPr>
        <w:tc>
          <w:tcPr>
            <w:tcW w:w="33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 xml:space="preserve">2.  </w:t>
            </w:r>
          </w:p>
        </w:tc>
        <w:tc>
          <w:tcPr>
            <w:tcW w:w="410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 </w:t>
            </w:r>
          </w:p>
        </w:tc>
        <w:tc>
          <w:tcPr>
            <w:tcW w:w="259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 </w:t>
            </w:r>
          </w:p>
        </w:tc>
      </w:tr>
      <w:tr>
        <w:trPr>
          <w:trHeight w:val="240" w:hRule="atLeast"/>
          <w:cantSplit w:val="false"/>
        </w:trPr>
        <w:tc>
          <w:tcPr>
            <w:tcW w:w="33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 xml:space="preserve">3.  </w:t>
            </w:r>
          </w:p>
        </w:tc>
        <w:tc>
          <w:tcPr>
            <w:tcW w:w="410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 </w:t>
            </w:r>
          </w:p>
        </w:tc>
        <w:tc>
          <w:tcPr>
            <w:tcW w:w="259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 </w:t>
            </w:r>
          </w:p>
        </w:tc>
      </w:tr>
      <w:tr>
        <w:trPr>
          <w:trHeight w:val="240" w:hRule="atLeast"/>
          <w:cantSplit w:val="false"/>
        </w:trPr>
        <w:tc>
          <w:tcPr>
            <w:tcW w:w="33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 xml:space="preserve">4.  </w:t>
            </w:r>
          </w:p>
        </w:tc>
        <w:tc>
          <w:tcPr>
            <w:tcW w:w="410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 </w:t>
            </w:r>
          </w:p>
        </w:tc>
        <w:tc>
          <w:tcPr>
            <w:tcW w:w="259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 </w:t>
            </w:r>
          </w:p>
        </w:tc>
      </w:tr>
      <w:tr>
        <w:trPr>
          <w:trHeight w:val="240" w:hRule="atLeast"/>
          <w:cantSplit w:val="false"/>
        </w:trPr>
        <w:tc>
          <w:tcPr>
            <w:tcW w:w="33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 xml:space="preserve">5.  </w:t>
            </w:r>
          </w:p>
        </w:tc>
        <w:tc>
          <w:tcPr>
            <w:tcW w:w="410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 </w:t>
            </w:r>
          </w:p>
        </w:tc>
        <w:tc>
          <w:tcPr>
            <w:tcW w:w="259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 </w:t>
            </w:r>
          </w:p>
        </w:tc>
      </w:tr>
      <w:tr>
        <w:trPr>
          <w:trHeight w:val="240" w:hRule="atLeast"/>
          <w:cantSplit w:val="false"/>
        </w:trPr>
        <w:tc>
          <w:tcPr>
            <w:tcW w:w="33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 xml:space="preserve">6.  </w:t>
            </w:r>
          </w:p>
        </w:tc>
        <w:tc>
          <w:tcPr>
            <w:tcW w:w="410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 </w:t>
            </w:r>
          </w:p>
        </w:tc>
        <w:tc>
          <w:tcPr>
            <w:tcW w:w="259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 </w:t>
            </w:r>
          </w:p>
        </w:tc>
      </w:tr>
      <w:tr>
        <w:trPr>
          <w:trHeight w:val="240" w:hRule="atLeast"/>
          <w:cantSplit w:val="false"/>
        </w:trPr>
        <w:tc>
          <w:tcPr>
            <w:tcW w:w="33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 xml:space="preserve">7.  </w:t>
            </w:r>
          </w:p>
        </w:tc>
        <w:tc>
          <w:tcPr>
            <w:tcW w:w="410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 </w:t>
            </w:r>
          </w:p>
        </w:tc>
        <w:tc>
          <w:tcPr>
            <w:tcW w:w="259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 </w:t>
            </w:r>
          </w:p>
        </w:tc>
      </w:tr>
      <w:tr>
        <w:trPr>
          <w:trHeight w:val="240" w:hRule="atLeast"/>
          <w:cantSplit w:val="false"/>
        </w:trPr>
        <w:tc>
          <w:tcPr>
            <w:tcW w:w="33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 xml:space="preserve">8.  </w:t>
            </w:r>
          </w:p>
        </w:tc>
        <w:tc>
          <w:tcPr>
            <w:tcW w:w="410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 </w:t>
            </w:r>
          </w:p>
        </w:tc>
        <w:tc>
          <w:tcPr>
            <w:tcW w:w="259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 </w:t>
            </w:r>
          </w:p>
        </w:tc>
      </w:tr>
      <w:tr>
        <w:trPr>
          <w:trHeight w:val="240" w:hRule="atLeast"/>
          <w:cantSplit w:val="false"/>
        </w:trPr>
        <w:tc>
          <w:tcPr>
            <w:tcW w:w="33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 xml:space="preserve">9.  </w:t>
            </w:r>
          </w:p>
        </w:tc>
        <w:tc>
          <w:tcPr>
            <w:tcW w:w="410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 </w:t>
            </w:r>
          </w:p>
        </w:tc>
        <w:tc>
          <w:tcPr>
            <w:tcW w:w="259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 </w:t>
            </w:r>
          </w:p>
        </w:tc>
      </w:tr>
      <w:tr>
        <w:trPr>
          <w:trHeight w:val="240" w:hRule="atLeast"/>
          <w:cantSplit w:val="false"/>
        </w:trPr>
        <w:tc>
          <w:tcPr>
            <w:tcW w:w="33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 xml:space="preserve">10.  </w:t>
            </w:r>
          </w:p>
        </w:tc>
        <w:tc>
          <w:tcPr>
            <w:tcW w:w="410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 </w:t>
            </w:r>
          </w:p>
        </w:tc>
        <w:tc>
          <w:tcPr>
            <w:tcW w:w="259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 </w:t>
            </w:r>
          </w:p>
        </w:tc>
      </w:tr>
    </w:tbl>
    <w:p>
      <w:pPr>
        <w:pStyle w:val="Normal"/>
        <w:tabs>
          <w:tab w:val="decimal" w:pos="4950" w:leader="none"/>
        </w:tabs>
        <w:rPr>
          <w:rFonts w:eastAsia="Times New Roman" w:ascii="Helvetica" w:hAnsi="Helvetica"/>
          <w:color w:val="FFFFFF"/>
          <w:sz w:val="20"/>
          <w:szCs w:val="20"/>
          <w:lang w:eastAsia="en-US"/>
        </w:rPr>
      </w:pPr>
      <w:r>
        <w:rPr>
          <w:rFonts w:eastAsia="Times New Roman" w:ascii="Helvetica" w:hAnsi="Helvetica"/>
          <w:color w:val="FFFFFF"/>
          <w:sz w:val="20"/>
          <w:szCs w:val="20"/>
          <w:lang w:eastAsia="en-US"/>
        </w:rPr>
      </w:r>
    </w:p>
    <w:p>
      <w:pPr>
        <w:pStyle w:val="Normal"/>
        <w:tabs>
          <w:tab w:val="decimal" w:pos="4950" w:leader="none"/>
        </w:tabs>
        <w:rPr>
          <w:rFonts w:eastAsia="Times New Roman" w:ascii="Helvetica" w:hAnsi="Helvetica"/>
          <w:color w:val="FFFFFF"/>
          <w:sz w:val="20"/>
          <w:szCs w:val="20"/>
          <w:lang w:eastAsia="en-US"/>
        </w:rPr>
      </w:pPr>
      <w:r>
        <w:rPr>
          <w:rFonts w:eastAsia="Times New Roman" w:ascii="Helvetica" w:hAnsi="Helvetica"/>
          <w:color w:val="FFFFFF"/>
          <w:sz w:val="20"/>
          <w:szCs w:val="20"/>
          <w:lang w:eastAsia="en-US"/>
        </w:rPr>
      </w:r>
    </w:p>
    <w:p>
      <w:pPr>
        <w:pStyle w:val="Normal"/>
        <w:tabs>
          <w:tab w:val="decimal" w:pos="4950" w:leader="none"/>
        </w:tabs>
        <w:rPr>
          <w:rFonts w:ascii="Helvetica" w:hAnsi="Helvetica"/>
          <w:sz w:val="20"/>
          <w:szCs w:val="20"/>
        </w:rPr>
      </w:pPr>
      <w:r>
        <w:rPr>
          <w:rFonts w:ascii="Helvetica" w:hAnsi="Helvetica"/>
          <w:sz w:val="20"/>
          <w:szCs w:val="20"/>
        </w:rPr>
      </w:r>
    </w:p>
    <w:p>
      <w:pPr>
        <w:pStyle w:val="Normal"/>
        <w:tabs>
          <w:tab w:val="left" w:pos="3240" w:leader="none"/>
          <w:tab w:val="left" w:pos="7380" w:leader="none"/>
        </w:tabs>
        <w:rPr>
          <w:rFonts w:ascii="Helvetica" w:hAnsi="Helvetica"/>
          <w:b w:val="false"/>
          <w:bCs w:val="false"/>
          <w:sz w:val="20"/>
          <w:szCs w:val="20"/>
        </w:rPr>
      </w:pPr>
      <w:r>
        <w:rPr>
          <w:rFonts w:ascii="Helvetica" w:hAnsi="Helvetica"/>
          <w:b/>
          <w:sz w:val="20"/>
          <w:szCs w:val="20"/>
        </w:rPr>
        <w:t xml:space="preserve">Activities that were planned above the year before and these are the Actual Activities that took place during the evaluation period:  </w:t>
      </w:r>
      <w:r>
        <w:rPr>
          <w:rFonts w:ascii="Helvetica" w:hAnsi="Helvetica"/>
          <w:b w:val="false"/>
          <w:bCs w:val="false"/>
          <w:sz w:val="20"/>
          <w:szCs w:val="20"/>
        </w:rPr>
        <w:t>June 15, 2015 – June 14, 2016</w:t>
      </w:r>
    </w:p>
    <w:p>
      <w:pPr>
        <w:pStyle w:val="Normal"/>
        <w:tabs>
          <w:tab w:val="decimal" w:pos="4950" w:leader="none"/>
        </w:tabs>
        <w:rPr>
          <w:rFonts w:ascii="Helvetica" w:hAnsi="Helvetica"/>
          <w:b/>
          <w:sz w:val="20"/>
          <w:szCs w:val="20"/>
        </w:rPr>
      </w:pPr>
      <w:r>
        <w:rPr>
          <w:rFonts w:ascii="Helvetica" w:hAnsi="Helvetica"/>
          <w:b/>
          <w:sz w:val="20"/>
          <w:szCs w:val="20"/>
        </w:rPr>
      </w:r>
    </w:p>
    <w:tbl>
      <w:tblPr>
        <w:jc w:val="left"/>
        <w:tblInd w:w="8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3397"/>
        <w:gridCol w:w="4100"/>
        <w:gridCol w:w="2598"/>
      </w:tblGrid>
      <w:tr>
        <w:trPr>
          <w:trHeight w:val="240" w:hRule="atLeast"/>
          <w:cantSplit w:val="false"/>
        </w:trPr>
        <w:tc>
          <w:tcPr>
            <w:tcW w:w="33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98" w:type="dxa"/>
            </w:tcMar>
            <w:vAlign w:val="bottom"/>
          </w:tcPr>
          <w:p>
            <w:pPr>
              <w:pStyle w:val="Normal"/>
              <w:rPr>
                <w:rFonts w:eastAsia="Times New Roman" w:ascii="Helvetica" w:hAnsi="Helvetica"/>
                <w:color w:val="FFFFFF"/>
                <w:sz w:val="20"/>
                <w:szCs w:val="20"/>
                <w:lang w:eastAsia="en-US"/>
              </w:rPr>
            </w:pPr>
            <w:r>
              <w:rPr>
                <w:rFonts w:eastAsia="Times New Roman" w:ascii="Helvetica" w:hAnsi="Helvetica"/>
                <w:color w:val="FFFFFF"/>
                <w:sz w:val="20"/>
                <w:szCs w:val="20"/>
                <w:lang w:eastAsia="en-US"/>
              </w:rPr>
              <w:t>Actual Activities</w:t>
            </w:r>
          </w:p>
        </w:tc>
        <w:tc>
          <w:tcPr>
            <w:tcW w:w="4100" w:type="dxa"/>
            <w:tcBorders>
              <w:top w:val="single" w:sz="4" w:space="0" w:color="00000A"/>
              <w:left w:val="nil"/>
              <w:bottom w:val="single" w:sz="4" w:space="0" w:color="00000A"/>
              <w:insideH w:val="single" w:sz="4" w:space="0" w:color="00000A"/>
              <w:right w:val="single" w:sz="4" w:space="0" w:color="00000A"/>
              <w:insideV w:val="single" w:sz="4" w:space="0" w:color="00000A"/>
            </w:tcBorders>
            <w:shd w:fill="000000" w:val="clear"/>
            <w:tcMar>
              <w:left w:w="108" w:type="dxa"/>
            </w:tcMar>
            <w:vAlign w:val="bottom"/>
          </w:tcPr>
          <w:p>
            <w:pPr>
              <w:pStyle w:val="Normal"/>
              <w:rPr>
                <w:rFonts w:eastAsia="Times New Roman" w:ascii="Helvetica" w:hAnsi="Helvetica"/>
                <w:color w:val="FFFFFF"/>
                <w:sz w:val="20"/>
                <w:szCs w:val="20"/>
                <w:lang w:eastAsia="en-US"/>
              </w:rPr>
            </w:pPr>
            <w:r>
              <w:rPr>
                <w:rFonts w:eastAsia="Times New Roman" w:ascii="Helvetica" w:hAnsi="Helvetica"/>
                <w:color w:val="FFFFFF"/>
                <w:sz w:val="20"/>
                <w:szCs w:val="20"/>
                <w:lang w:eastAsia="en-US"/>
              </w:rPr>
              <w:t>Actual Evidence of Accomplishment</w:t>
            </w:r>
          </w:p>
        </w:tc>
        <w:tc>
          <w:tcPr>
            <w:tcW w:w="2598" w:type="dxa"/>
            <w:tcBorders>
              <w:top w:val="single" w:sz="4" w:space="0" w:color="00000A"/>
              <w:left w:val="nil"/>
              <w:bottom w:val="single" w:sz="4" w:space="0" w:color="00000A"/>
              <w:insideH w:val="single" w:sz="4" w:space="0" w:color="00000A"/>
              <w:right w:val="single" w:sz="4" w:space="0" w:color="00000A"/>
              <w:insideV w:val="single" w:sz="4" w:space="0" w:color="00000A"/>
            </w:tcBorders>
            <w:shd w:fill="000000" w:val="clear"/>
            <w:tcMar>
              <w:left w:w="108" w:type="dxa"/>
            </w:tcMar>
            <w:vAlign w:val="bottom"/>
          </w:tcPr>
          <w:p>
            <w:pPr>
              <w:pStyle w:val="Normal"/>
              <w:rPr>
                <w:rFonts w:eastAsia="Times New Roman" w:ascii="Helvetica" w:hAnsi="Helvetica"/>
                <w:color w:val="FFFFFF"/>
                <w:sz w:val="20"/>
                <w:szCs w:val="20"/>
                <w:lang w:eastAsia="en-US"/>
              </w:rPr>
            </w:pPr>
            <w:r>
              <w:rPr>
                <w:rFonts w:eastAsia="Times New Roman" w:ascii="Helvetica" w:hAnsi="Helvetica"/>
                <w:color w:val="FFFFFF"/>
                <w:sz w:val="20"/>
                <w:szCs w:val="20"/>
                <w:lang w:eastAsia="en-US"/>
              </w:rPr>
              <w:t>Actual Evaluation By</w:t>
            </w:r>
          </w:p>
        </w:tc>
      </w:tr>
      <w:tr>
        <w:trPr>
          <w:trHeight w:val="240" w:hRule="atLeast"/>
          <w:cantSplit w:val="false"/>
        </w:trPr>
        <w:tc>
          <w:tcPr>
            <w:tcW w:w="33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 xml:space="preserve">1.  </w:t>
            </w:r>
          </w:p>
        </w:tc>
        <w:tc>
          <w:tcPr>
            <w:tcW w:w="410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 </w:t>
            </w:r>
          </w:p>
        </w:tc>
        <w:tc>
          <w:tcPr>
            <w:tcW w:w="259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 </w:t>
            </w:r>
          </w:p>
        </w:tc>
      </w:tr>
      <w:tr>
        <w:trPr>
          <w:trHeight w:val="240" w:hRule="atLeast"/>
          <w:cantSplit w:val="false"/>
        </w:trPr>
        <w:tc>
          <w:tcPr>
            <w:tcW w:w="33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 xml:space="preserve">2.  </w:t>
            </w:r>
          </w:p>
        </w:tc>
        <w:tc>
          <w:tcPr>
            <w:tcW w:w="410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 </w:t>
            </w:r>
          </w:p>
        </w:tc>
        <w:tc>
          <w:tcPr>
            <w:tcW w:w="259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 </w:t>
            </w:r>
          </w:p>
        </w:tc>
      </w:tr>
      <w:tr>
        <w:trPr>
          <w:trHeight w:val="240" w:hRule="atLeast"/>
          <w:cantSplit w:val="false"/>
        </w:trPr>
        <w:tc>
          <w:tcPr>
            <w:tcW w:w="33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 xml:space="preserve">3.  </w:t>
            </w:r>
          </w:p>
        </w:tc>
        <w:tc>
          <w:tcPr>
            <w:tcW w:w="410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 </w:t>
            </w:r>
          </w:p>
        </w:tc>
        <w:tc>
          <w:tcPr>
            <w:tcW w:w="259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 </w:t>
            </w:r>
          </w:p>
        </w:tc>
      </w:tr>
      <w:tr>
        <w:trPr>
          <w:trHeight w:val="240" w:hRule="atLeast"/>
          <w:cantSplit w:val="false"/>
        </w:trPr>
        <w:tc>
          <w:tcPr>
            <w:tcW w:w="33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 xml:space="preserve">4.  </w:t>
            </w:r>
          </w:p>
        </w:tc>
        <w:tc>
          <w:tcPr>
            <w:tcW w:w="410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 </w:t>
            </w:r>
          </w:p>
        </w:tc>
        <w:tc>
          <w:tcPr>
            <w:tcW w:w="259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 </w:t>
            </w:r>
          </w:p>
        </w:tc>
      </w:tr>
      <w:tr>
        <w:trPr>
          <w:trHeight w:val="240" w:hRule="atLeast"/>
          <w:cantSplit w:val="false"/>
        </w:trPr>
        <w:tc>
          <w:tcPr>
            <w:tcW w:w="33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 xml:space="preserve">5.  </w:t>
            </w:r>
          </w:p>
        </w:tc>
        <w:tc>
          <w:tcPr>
            <w:tcW w:w="410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 </w:t>
            </w:r>
          </w:p>
        </w:tc>
        <w:tc>
          <w:tcPr>
            <w:tcW w:w="259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 </w:t>
            </w:r>
          </w:p>
        </w:tc>
      </w:tr>
      <w:tr>
        <w:trPr>
          <w:trHeight w:val="240" w:hRule="atLeast"/>
          <w:cantSplit w:val="false"/>
        </w:trPr>
        <w:tc>
          <w:tcPr>
            <w:tcW w:w="33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 xml:space="preserve">6.  </w:t>
            </w:r>
          </w:p>
        </w:tc>
        <w:tc>
          <w:tcPr>
            <w:tcW w:w="410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 </w:t>
            </w:r>
          </w:p>
        </w:tc>
        <w:tc>
          <w:tcPr>
            <w:tcW w:w="259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 </w:t>
            </w:r>
          </w:p>
        </w:tc>
      </w:tr>
      <w:tr>
        <w:trPr>
          <w:trHeight w:val="240" w:hRule="atLeast"/>
          <w:cantSplit w:val="false"/>
        </w:trPr>
        <w:tc>
          <w:tcPr>
            <w:tcW w:w="33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 xml:space="preserve">7.  </w:t>
            </w:r>
          </w:p>
        </w:tc>
        <w:tc>
          <w:tcPr>
            <w:tcW w:w="410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 </w:t>
            </w:r>
          </w:p>
        </w:tc>
        <w:tc>
          <w:tcPr>
            <w:tcW w:w="259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 </w:t>
            </w:r>
          </w:p>
        </w:tc>
      </w:tr>
      <w:tr>
        <w:trPr>
          <w:trHeight w:val="240" w:hRule="atLeast"/>
          <w:cantSplit w:val="false"/>
        </w:trPr>
        <w:tc>
          <w:tcPr>
            <w:tcW w:w="33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 xml:space="preserve">8.  </w:t>
            </w:r>
          </w:p>
        </w:tc>
        <w:tc>
          <w:tcPr>
            <w:tcW w:w="410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 </w:t>
            </w:r>
          </w:p>
        </w:tc>
        <w:tc>
          <w:tcPr>
            <w:tcW w:w="259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 </w:t>
            </w:r>
          </w:p>
        </w:tc>
      </w:tr>
      <w:tr>
        <w:trPr>
          <w:trHeight w:val="240" w:hRule="atLeast"/>
          <w:cantSplit w:val="false"/>
        </w:trPr>
        <w:tc>
          <w:tcPr>
            <w:tcW w:w="33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 xml:space="preserve">9.  </w:t>
            </w:r>
          </w:p>
        </w:tc>
        <w:tc>
          <w:tcPr>
            <w:tcW w:w="410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 </w:t>
            </w:r>
          </w:p>
        </w:tc>
        <w:tc>
          <w:tcPr>
            <w:tcW w:w="259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 </w:t>
            </w:r>
          </w:p>
        </w:tc>
      </w:tr>
      <w:tr>
        <w:trPr>
          <w:trHeight w:val="240" w:hRule="atLeast"/>
          <w:cantSplit w:val="false"/>
        </w:trPr>
        <w:tc>
          <w:tcPr>
            <w:tcW w:w="33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 xml:space="preserve">10.  </w:t>
            </w:r>
          </w:p>
        </w:tc>
        <w:tc>
          <w:tcPr>
            <w:tcW w:w="410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 </w:t>
            </w:r>
          </w:p>
        </w:tc>
        <w:tc>
          <w:tcPr>
            <w:tcW w:w="259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 </w:t>
            </w:r>
          </w:p>
        </w:tc>
      </w:tr>
    </w:tbl>
    <w:p>
      <w:pPr>
        <w:pStyle w:val="Normal"/>
        <w:tabs>
          <w:tab w:val="decimal" w:pos="4950" w:leader="none"/>
        </w:tabs>
        <w:rPr>
          <w:rFonts w:ascii="Helvetica" w:hAnsi="Helvetica"/>
          <w:sz w:val="20"/>
          <w:szCs w:val="20"/>
        </w:rPr>
      </w:pPr>
      <w:r>
        <w:rPr>
          <w:rFonts w:ascii="Helvetica" w:hAnsi="Helvetica"/>
          <w:sz w:val="20"/>
          <w:szCs w:val="20"/>
        </w:rPr>
      </w:r>
    </w:p>
    <w:p>
      <w:pPr>
        <w:pStyle w:val="Normal"/>
        <w:tabs>
          <w:tab w:val="decimal" w:pos="4950" w:leader="none"/>
        </w:tabs>
        <w:rPr>
          <w:rFonts w:ascii="Helvetica" w:hAnsi="Helvetica"/>
          <w:sz w:val="20"/>
          <w:szCs w:val="20"/>
        </w:rPr>
      </w:pPr>
      <w:r>
        <w:rPr>
          <w:rFonts w:ascii="Helvetica" w:hAnsi="Helvetica"/>
          <w:sz w:val="20"/>
          <w:szCs w:val="20"/>
        </w:rPr>
      </w:r>
    </w:p>
    <w:p>
      <w:pPr>
        <w:pStyle w:val="Normal"/>
        <w:spacing w:before="0" w:after="200"/>
        <w:rPr>
          <w:rFonts w:ascii="Helvetica" w:hAnsi="Helvetica"/>
          <w:sz w:val="20"/>
          <w:szCs w:val="20"/>
        </w:rPr>
      </w:pPr>
      <w:r>
        <w:rPr>
          <w:rFonts w:ascii="Helvetica" w:hAnsi="Helvetica"/>
          <w:sz w:val="20"/>
          <w:szCs w:val="20"/>
        </w:rPr>
      </w:r>
    </w:p>
    <w:p>
      <w:pPr>
        <w:pStyle w:val="Normal"/>
        <w:pageBreakBefore/>
        <w:tabs>
          <w:tab w:val="decimal" w:pos="4500" w:leader="none"/>
        </w:tabs>
        <w:rPr>
          <w:rFonts w:ascii="Helvetica" w:hAnsi="Helvetica"/>
        </w:rPr>
      </w:pPr>
      <w:r>
        <w:rPr>
          <w:rFonts w:ascii="Helvetica" w:hAnsi="Helvetica"/>
          <w:b/>
        </w:rPr>
        <w:t xml:space="preserve">Role Assignment:  </w:t>
      </w:r>
      <w:r>
        <w:rPr>
          <w:rFonts w:ascii="Helvetica" w:hAnsi="Helvetica"/>
        </w:rPr>
        <w:t>Community Service   15%</w:t>
      </w:r>
    </w:p>
    <w:p>
      <w:pPr>
        <w:pStyle w:val="Normal"/>
        <w:tabs>
          <w:tab w:val="decimal" w:pos="4950" w:leader="none"/>
        </w:tabs>
        <w:rPr>
          <w:rFonts w:ascii="Helvetica" w:hAnsi="Helvetica"/>
          <w:sz w:val="20"/>
          <w:szCs w:val="20"/>
        </w:rPr>
      </w:pPr>
      <w:r>
        <w:rPr>
          <w:rFonts w:ascii="Helvetica" w:hAnsi="Helvetica"/>
          <w:sz w:val="20"/>
          <w:szCs w:val="20"/>
        </w:rPr>
      </w:r>
    </w:p>
    <w:p>
      <w:pPr>
        <w:pStyle w:val="Normal"/>
        <w:tabs>
          <w:tab w:val="left" w:pos="3240" w:leader="none"/>
          <w:tab w:val="left" w:pos="7380" w:leader="none"/>
        </w:tabs>
        <w:rPr>
          <w:rFonts w:ascii="Helvetica" w:hAnsi="Helvetica"/>
          <w:b w:val="false"/>
          <w:bCs w:val="false"/>
          <w:sz w:val="20"/>
          <w:szCs w:val="20"/>
        </w:rPr>
      </w:pPr>
      <w:r>
        <w:rPr>
          <w:rFonts w:ascii="Helvetica" w:hAnsi="Helvetica"/>
          <w:b/>
          <w:sz w:val="20"/>
          <w:szCs w:val="20"/>
        </w:rPr>
        <w:t xml:space="preserve">Planned Activities for this CFES year:  </w:t>
      </w:r>
      <w:r>
        <w:rPr>
          <w:rFonts w:ascii="Helvetica" w:hAnsi="Helvetica"/>
          <w:b w:val="false"/>
          <w:bCs w:val="false"/>
          <w:sz w:val="20"/>
          <w:szCs w:val="20"/>
        </w:rPr>
        <w:t>June 15, 2015 – June 14, 2016</w:t>
      </w:r>
    </w:p>
    <w:p>
      <w:pPr>
        <w:pStyle w:val="Normal"/>
        <w:tabs>
          <w:tab w:val="decimal" w:pos="4950" w:leader="none"/>
        </w:tabs>
        <w:rPr>
          <w:rFonts w:eastAsia="Times New Roman" w:ascii="Helvetica" w:hAnsi="Helvetica"/>
          <w:color w:val="FFFFFF"/>
          <w:sz w:val="20"/>
          <w:szCs w:val="20"/>
          <w:lang w:eastAsia="en-US"/>
        </w:rPr>
      </w:pPr>
      <w:r>
        <w:rPr>
          <w:rFonts w:eastAsia="Times New Roman" w:ascii="Helvetica" w:hAnsi="Helvetica"/>
          <w:color w:val="FFFFFF"/>
          <w:sz w:val="20"/>
          <w:szCs w:val="20"/>
          <w:lang w:eastAsia="en-US"/>
        </w:rPr>
      </w:r>
    </w:p>
    <w:tbl>
      <w:tblPr>
        <w:jc w:val="left"/>
        <w:tblInd w:w="8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3397"/>
        <w:gridCol w:w="4100"/>
        <w:gridCol w:w="2598"/>
      </w:tblGrid>
      <w:tr>
        <w:trPr>
          <w:trHeight w:val="240" w:hRule="atLeast"/>
          <w:cantSplit w:val="false"/>
        </w:trPr>
        <w:tc>
          <w:tcPr>
            <w:tcW w:w="33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98" w:type="dxa"/>
            </w:tcMar>
            <w:vAlign w:val="bottom"/>
          </w:tcPr>
          <w:p>
            <w:pPr>
              <w:pStyle w:val="Normal"/>
              <w:rPr>
                <w:rFonts w:eastAsia="Times New Roman" w:ascii="Helvetica" w:hAnsi="Helvetica"/>
                <w:color w:val="FFFFFF"/>
                <w:sz w:val="20"/>
                <w:szCs w:val="20"/>
                <w:lang w:eastAsia="en-US"/>
              </w:rPr>
            </w:pPr>
            <w:r>
              <w:rPr>
                <w:rFonts w:eastAsia="Times New Roman" w:ascii="Helvetica" w:hAnsi="Helvetica"/>
                <w:color w:val="FFFFFF"/>
                <w:sz w:val="20"/>
                <w:szCs w:val="20"/>
                <w:lang w:eastAsia="en-US"/>
              </w:rPr>
              <w:t>Planned Activities</w:t>
            </w:r>
          </w:p>
        </w:tc>
        <w:tc>
          <w:tcPr>
            <w:tcW w:w="4100" w:type="dxa"/>
            <w:tcBorders>
              <w:top w:val="single" w:sz="4" w:space="0" w:color="00000A"/>
              <w:left w:val="nil"/>
              <w:bottom w:val="single" w:sz="4" w:space="0" w:color="00000A"/>
              <w:insideH w:val="single" w:sz="4" w:space="0" w:color="00000A"/>
              <w:right w:val="single" w:sz="4" w:space="0" w:color="00000A"/>
              <w:insideV w:val="single" w:sz="4" w:space="0" w:color="00000A"/>
            </w:tcBorders>
            <w:shd w:fill="000000" w:val="clear"/>
            <w:tcMar>
              <w:left w:w="108" w:type="dxa"/>
            </w:tcMar>
            <w:vAlign w:val="bottom"/>
          </w:tcPr>
          <w:p>
            <w:pPr>
              <w:pStyle w:val="Normal"/>
              <w:rPr>
                <w:rFonts w:eastAsia="Times New Roman" w:ascii="Helvetica" w:hAnsi="Helvetica"/>
                <w:color w:val="FFFFFF"/>
                <w:sz w:val="20"/>
                <w:szCs w:val="20"/>
                <w:lang w:eastAsia="en-US"/>
              </w:rPr>
            </w:pPr>
            <w:r>
              <w:rPr>
                <w:rFonts w:eastAsia="Times New Roman" w:ascii="Helvetica" w:hAnsi="Helvetica"/>
                <w:color w:val="FFFFFF"/>
                <w:sz w:val="20"/>
                <w:szCs w:val="20"/>
                <w:lang w:eastAsia="en-US"/>
              </w:rPr>
              <w:t>Planned Evidence of Accomplishment</w:t>
            </w:r>
          </w:p>
        </w:tc>
        <w:tc>
          <w:tcPr>
            <w:tcW w:w="2598" w:type="dxa"/>
            <w:tcBorders>
              <w:top w:val="single" w:sz="4" w:space="0" w:color="00000A"/>
              <w:left w:val="nil"/>
              <w:bottom w:val="single" w:sz="4" w:space="0" w:color="00000A"/>
              <w:insideH w:val="single" w:sz="4" w:space="0" w:color="00000A"/>
              <w:right w:val="single" w:sz="4" w:space="0" w:color="00000A"/>
              <w:insideV w:val="single" w:sz="4" w:space="0" w:color="00000A"/>
            </w:tcBorders>
            <w:shd w:fill="000000" w:val="clear"/>
            <w:tcMar>
              <w:left w:w="108" w:type="dxa"/>
            </w:tcMar>
            <w:vAlign w:val="bottom"/>
          </w:tcPr>
          <w:p>
            <w:pPr>
              <w:pStyle w:val="Normal"/>
              <w:rPr>
                <w:rFonts w:eastAsia="Times New Roman" w:ascii="Helvetica" w:hAnsi="Helvetica"/>
                <w:color w:val="FFFFFF"/>
                <w:sz w:val="20"/>
                <w:szCs w:val="20"/>
                <w:lang w:eastAsia="en-US"/>
              </w:rPr>
            </w:pPr>
            <w:r>
              <w:rPr>
                <w:rFonts w:eastAsia="Times New Roman" w:ascii="Helvetica" w:hAnsi="Helvetica"/>
                <w:color w:val="FFFFFF"/>
                <w:sz w:val="20"/>
                <w:szCs w:val="20"/>
                <w:lang w:eastAsia="en-US"/>
              </w:rPr>
              <w:t>Planned Evaluation By</w:t>
            </w:r>
          </w:p>
        </w:tc>
      </w:tr>
      <w:tr>
        <w:trPr>
          <w:trHeight w:val="240" w:hRule="atLeast"/>
          <w:cantSplit w:val="false"/>
        </w:trPr>
        <w:tc>
          <w:tcPr>
            <w:tcW w:w="33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eastAsia="Times New Roman" w:ascii="Helvetica" w:hAnsi="Helvetica"/>
                <w:b/>
                <w:bCs/>
                <w:color w:val="000000"/>
                <w:sz w:val="20"/>
                <w:szCs w:val="20"/>
                <w:lang w:eastAsia="en-US"/>
              </w:rPr>
            </w:pPr>
            <w:r>
              <w:rPr>
                <w:rFonts w:eastAsia="Times New Roman" w:ascii="Helvetica" w:hAnsi="Helvetica"/>
                <w:b/>
                <w:bCs/>
                <w:color w:val="000000"/>
                <w:sz w:val="20"/>
                <w:szCs w:val="20"/>
                <w:lang w:eastAsia="en-US"/>
              </w:rPr>
              <w:t>1. Instruction</w:t>
            </w:r>
          </w:p>
          <w:p>
            <w:pPr>
              <w:pStyle w:val="Normal"/>
              <w:rPr>
                <w:b/>
                <w:bCs/>
              </w:rPr>
            </w:pPr>
            <w:r>
              <w:rPr>
                <w:b/>
                <w:bCs/>
              </w:rPr>
            </w:r>
          </w:p>
          <w:p>
            <w:pPr>
              <w:pStyle w:val="Normal"/>
              <w:rPr>
                <w:rFonts w:eastAsia="Times New Roman" w:ascii="Helvetica" w:hAnsi="Helvetica"/>
                <w:b w:val="false"/>
                <w:bCs w:val="false"/>
                <w:color w:val="000000"/>
                <w:sz w:val="20"/>
                <w:szCs w:val="20"/>
                <w:lang w:eastAsia="en-US"/>
              </w:rPr>
            </w:pPr>
            <w:r>
              <w:rPr>
                <w:rFonts w:eastAsia="Times New Roman" w:ascii="Helvetica" w:hAnsi="Helvetica"/>
                <w:b w:val="false"/>
                <w:bCs w:val="false"/>
                <w:color w:val="000000"/>
                <w:sz w:val="20"/>
                <w:szCs w:val="20"/>
                <w:lang w:eastAsia="en-US"/>
              </w:rPr>
              <w:t>I will teach General Entomology AG/BIO-345 during the Fall 2015 term. This is a 4 credit course</w:t>
            </w:r>
          </w:p>
          <w:p>
            <w:pPr>
              <w:pStyle w:val="Normal"/>
              <w:rPr>
                <w:rFonts w:eastAsia="Times New Roman" w:ascii="Helvetica" w:hAnsi="Helvetica"/>
                <w:b w:val="false"/>
                <w:bCs w:val="false"/>
                <w:color w:val="000000"/>
                <w:sz w:val="20"/>
                <w:szCs w:val="20"/>
                <w:lang w:eastAsia="en-US"/>
              </w:rPr>
            </w:pPr>
            <w:r>
              <w:rPr>
                <w:rFonts w:eastAsia="Times New Roman" w:ascii="Helvetica" w:hAnsi="Helvetica"/>
                <w:b w:val="false"/>
                <w:bCs w:val="false"/>
                <w:color w:val="000000"/>
                <w:sz w:val="20"/>
                <w:szCs w:val="20"/>
                <w:lang w:eastAsia="en-US"/>
              </w:rPr>
              <w:t>consisting of 2 lectures per week plus a 3 hour lab session.</w:t>
            </w:r>
          </w:p>
          <w:p>
            <w:pPr>
              <w:pStyle w:val="Normal"/>
              <w:rPr>
                <w:b w:val="false"/>
                <w:bCs w:val="false"/>
              </w:rPr>
            </w:pPr>
            <w:r>
              <w:rPr>
                <w:b w:val="false"/>
                <w:bCs w:val="false"/>
              </w:rPr>
            </w:r>
          </w:p>
          <w:p>
            <w:pPr>
              <w:pStyle w:val="Normal"/>
              <w:rPr>
                <w:rFonts w:eastAsia="Times New Roman" w:ascii="Helvetica" w:hAnsi="Helvetica"/>
                <w:b w:val="false"/>
                <w:bCs w:val="false"/>
                <w:color w:val="000000"/>
                <w:sz w:val="20"/>
                <w:szCs w:val="20"/>
                <w:lang w:eastAsia="en-US"/>
              </w:rPr>
            </w:pPr>
            <w:r>
              <w:rPr>
                <w:rFonts w:eastAsia="Times New Roman" w:ascii="Helvetica" w:hAnsi="Helvetica"/>
                <w:b w:val="false"/>
                <w:bCs w:val="false"/>
                <w:color w:val="000000"/>
                <w:sz w:val="20"/>
                <w:szCs w:val="20"/>
                <w:lang w:eastAsia="en-US"/>
              </w:rPr>
              <w:t>I plan to have Ian Iriarte as my first masters student in the EV program.</w:t>
            </w:r>
          </w:p>
        </w:tc>
        <w:tc>
          <w:tcPr>
            <w:tcW w:w="410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Student evaluation.</w:t>
            </w:r>
          </w:p>
        </w:tc>
        <w:tc>
          <w:tcPr>
            <w:tcW w:w="259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Jim Hollyer</w:t>
            </w:r>
          </w:p>
        </w:tc>
      </w:tr>
      <w:tr>
        <w:trPr>
          <w:trHeight w:val="240" w:hRule="atLeast"/>
          <w:cantSplit w:val="false"/>
        </w:trPr>
        <w:tc>
          <w:tcPr>
            <w:tcW w:w="33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eastAsia="Times New Roman" w:ascii="Helvetica" w:hAnsi="Helvetica"/>
                <w:b/>
                <w:bCs/>
                <w:color w:val="000000"/>
                <w:sz w:val="20"/>
                <w:szCs w:val="20"/>
                <w:lang w:eastAsia="en-US"/>
              </w:rPr>
            </w:pPr>
            <w:r>
              <w:rPr>
                <w:rFonts w:eastAsia="Times New Roman" w:ascii="Helvetica" w:hAnsi="Helvetica"/>
                <w:b/>
                <w:bCs/>
                <w:color w:val="000000"/>
                <w:sz w:val="20"/>
                <w:szCs w:val="20"/>
                <w:lang w:eastAsia="en-US"/>
              </w:rPr>
              <w:t>2. Service as a Reviewer</w:t>
            </w:r>
          </w:p>
        </w:tc>
        <w:tc>
          <w:tcPr>
            <w:tcW w:w="410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None.</w:t>
            </w:r>
          </w:p>
        </w:tc>
        <w:tc>
          <w:tcPr>
            <w:tcW w:w="259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Jim Hollyer</w:t>
            </w:r>
          </w:p>
        </w:tc>
      </w:tr>
      <w:tr>
        <w:trPr>
          <w:trHeight w:val="240" w:hRule="atLeast"/>
          <w:cantSplit w:val="false"/>
        </w:trPr>
        <w:tc>
          <w:tcPr>
            <w:tcW w:w="33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eastAsia="Times New Roman" w:ascii="Helvetica" w:hAnsi="Helvetica"/>
                <w:b/>
                <w:bCs/>
                <w:color w:val="000000"/>
                <w:sz w:val="20"/>
                <w:szCs w:val="20"/>
                <w:lang w:eastAsia="en-US"/>
              </w:rPr>
            </w:pPr>
            <w:r>
              <w:rPr>
                <w:rFonts w:eastAsia="Times New Roman" w:ascii="Helvetica" w:hAnsi="Helvetica"/>
                <w:b/>
                <w:bCs/>
                <w:color w:val="000000"/>
                <w:sz w:val="20"/>
                <w:szCs w:val="20"/>
                <w:lang w:eastAsia="en-US"/>
              </w:rPr>
              <w:t>3. University Technical Advisory Committee</w:t>
            </w:r>
          </w:p>
          <w:p>
            <w:pPr>
              <w:pStyle w:val="Normal"/>
              <w:rPr>
                <w:b/>
                <w:bCs/>
              </w:rPr>
            </w:pPr>
            <w:r>
              <w:rPr>
                <w:b/>
                <w:bCs/>
              </w:rPr>
            </w:r>
          </w:p>
          <w:p>
            <w:pPr>
              <w:pStyle w:val="Normal"/>
              <w:rPr>
                <w:rFonts w:eastAsia="Times New Roman" w:ascii="Helvetica" w:hAnsi="Helvetica"/>
                <w:b w:val="false"/>
                <w:bCs w:val="false"/>
                <w:color w:val="000000"/>
                <w:sz w:val="20"/>
                <w:szCs w:val="20"/>
                <w:lang w:eastAsia="en-US"/>
              </w:rPr>
            </w:pPr>
            <w:r>
              <w:rPr>
                <w:rFonts w:eastAsia="Times New Roman" w:ascii="Helvetica" w:hAnsi="Helvetica"/>
                <w:b w:val="false"/>
                <w:bCs w:val="false"/>
                <w:color w:val="000000"/>
                <w:sz w:val="20"/>
                <w:szCs w:val="20"/>
                <w:lang w:eastAsia="en-US"/>
              </w:rPr>
              <w:t>I will continue to serve on UTAC as the representative for the College of Natural and Applied Sciences.</w:t>
            </w:r>
          </w:p>
        </w:tc>
        <w:tc>
          <w:tcPr>
            <w:tcW w:w="410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UTAC meeting minutes</w:t>
            </w:r>
          </w:p>
        </w:tc>
        <w:tc>
          <w:tcPr>
            <w:tcW w:w="259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Jim Hollyer</w:t>
            </w:r>
          </w:p>
        </w:tc>
      </w:tr>
      <w:tr>
        <w:trPr>
          <w:trHeight w:val="240" w:hRule="atLeast"/>
          <w:cantSplit w:val="false"/>
        </w:trPr>
        <w:tc>
          <w:tcPr>
            <w:tcW w:w="33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eastAsia="Times New Roman" w:ascii="Helvetica" w:hAnsi="Helvetica"/>
                <w:b/>
                <w:bCs/>
                <w:color w:val="000000"/>
                <w:sz w:val="20"/>
                <w:szCs w:val="20"/>
                <w:lang w:eastAsia="en-US"/>
              </w:rPr>
            </w:pPr>
            <w:r>
              <w:rPr>
                <w:rFonts w:eastAsia="Times New Roman" w:ascii="Helvetica" w:hAnsi="Helvetica"/>
                <w:b/>
                <w:bCs/>
                <w:color w:val="000000"/>
                <w:sz w:val="20"/>
                <w:szCs w:val="20"/>
                <w:lang w:eastAsia="en-US"/>
              </w:rPr>
              <w:t>4. Faculty Building Facilities Committee for ALS</w:t>
            </w:r>
          </w:p>
        </w:tc>
        <w:tc>
          <w:tcPr>
            <w:tcW w:w="410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None.</w:t>
            </w:r>
          </w:p>
        </w:tc>
        <w:tc>
          <w:tcPr>
            <w:tcW w:w="259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Jim Hollyer</w:t>
            </w:r>
          </w:p>
        </w:tc>
      </w:tr>
    </w:tbl>
    <w:p>
      <w:pPr>
        <w:pStyle w:val="Normal"/>
        <w:tabs>
          <w:tab w:val="decimal" w:pos="4950" w:leader="none"/>
        </w:tabs>
        <w:rPr>
          <w:rFonts w:eastAsia="Times New Roman" w:ascii="Helvetica" w:hAnsi="Helvetica"/>
          <w:color w:val="FFFFFF"/>
          <w:sz w:val="20"/>
          <w:szCs w:val="20"/>
          <w:lang w:eastAsia="en-US"/>
        </w:rPr>
      </w:pPr>
      <w:r>
        <w:rPr>
          <w:rFonts w:eastAsia="Times New Roman" w:ascii="Helvetica" w:hAnsi="Helvetica"/>
          <w:color w:val="FFFFFF"/>
          <w:sz w:val="20"/>
          <w:szCs w:val="20"/>
          <w:lang w:eastAsia="en-US"/>
        </w:rPr>
      </w:r>
    </w:p>
    <w:p>
      <w:pPr>
        <w:pStyle w:val="Normal"/>
        <w:tabs>
          <w:tab w:val="decimal" w:pos="4950" w:leader="none"/>
        </w:tabs>
        <w:rPr>
          <w:rFonts w:eastAsia="Times New Roman" w:ascii="Helvetica" w:hAnsi="Helvetica"/>
          <w:color w:val="FFFFFF"/>
          <w:sz w:val="20"/>
          <w:szCs w:val="20"/>
          <w:lang w:eastAsia="en-US"/>
        </w:rPr>
      </w:pPr>
      <w:r>
        <w:rPr>
          <w:rFonts w:eastAsia="Times New Roman" w:ascii="Helvetica" w:hAnsi="Helvetica"/>
          <w:color w:val="FFFFFF"/>
          <w:sz w:val="20"/>
          <w:szCs w:val="20"/>
          <w:lang w:eastAsia="en-US"/>
        </w:rPr>
        <w:t>I will teach General Entomology AG/BIO-345 during the Fall 2015 term. This is a 4 credit course</w:t>
      </w:r>
    </w:p>
    <w:p>
      <w:pPr>
        <w:pStyle w:val="Normal"/>
        <w:tabs>
          <w:tab w:val="decimal" w:pos="4950" w:leader="none"/>
        </w:tabs>
        <w:rPr>
          <w:rFonts w:eastAsia="Times New Roman" w:ascii="Helvetica" w:hAnsi="Helvetica"/>
          <w:color w:val="FFFFFF"/>
          <w:sz w:val="20"/>
          <w:szCs w:val="20"/>
          <w:lang w:eastAsia="en-US"/>
        </w:rPr>
      </w:pPr>
      <w:r>
        <w:rPr>
          <w:rFonts w:eastAsia="Times New Roman" w:ascii="Helvetica" w:hAnsi="Helvetica"/>
          <w:color w:val="FFFFFF"/>
          <w:sz w:val="20"/>
          <w:szCs w:val="20"/>
          <w:lang w:eastAsia="en-US"/>
        </w:rPr>
        <w:t>consisting of 2 lectures per week plus a 3 hour lab session.</w:t>
      </w:r>
    </w:p>
    <w:p>
      <w:pPr>
        <w:pStyle w:val="Normal"/>
        <w:tabs>
          <w:tab w:val="decimal" w:pos="4950" w:leader="none"/>
        </w:tabs>
        <w:rPr>
          <w:rFonts w:eastAsia="Times New Roman" w:ascii="Helvetica" w:hAnsi="Helvetica"/>
          <w:color w:val="FFFFFF"/>
          <w:sz w:val="20"/>
          <w:szCs w:val="20"/>
          <w:lang w:eastAsia="en-US"/>
        </w:rPr>
      </w:pPr>
      <w:r>
        <w:rPr>
          <w:rFonts w:eastAsia="Times New Roman" w:ascii="Helvetica" w:hAnsi="Helvetica"/>
          <w:color w:val="FFFFFF"/>
          <w:sz w:val="20"/>
          <w:szCs w:val="20"/>
          <w:lang w:eastAsia="en-US"/>
        </w:rPr>
        <w:t>2. I plan to have Ian Iriarte as my first masters student in the EV program.</w:t>
      </w:r>
    </w:p>
    <w:p>
      <w:pPr>
        <w:pStyle w:val="Normal"/>
        <w:tabs>
          <w:tab w:val="decimal" w:pos="4950" w:leader="none"/>
        </w:tabs>
        <w:rPr>
          <w:rFonts w:ascii="Helvetica" w:hAnsi="Helvetica"/>
          <w:sz w:val="20"/>
          <w:szCs w:val="20"/>
        </w:rPr>
      </w:pPr>
      <w:r>
        <w:rPr>
          <w:rFonts w:ascii="Helvetica" w:hAnsi="Helvetica"/>
          <w:sz w:val="20"/>
          <w:szCs w:val="20"/>
        </w:rPr>
      </w:r>
    </w:p>
    <w:p>
      <w:pPr>
        <w:pStyle w:val="Normal"/>
        <w:tabs>
          <w:tab w:val="left" w:pos="3240" w:leader="none"/>
          <w:tab w:val="left" w:pos="7380" w:leader="none"/>
        </w:tabs>
        <w:rPr>
          <w:rFonts w:ascii="Helvetica" w:hAnsi="Helvetica"/>
          <w:b w:val="false"/>
          <w:bCs w:val="false"/>
          <w:sz w:val="20"/>
          <w:szCs w:val="20"/>
        </w:rPr>
      </w:pPr>
      <w:r>
        <w:rPr>
          <w:rFonts w:ascii="Helvetica" w:hAnsi="Helvetica"/>
          <w:b/>
          <w:sz w:val="20"/>
          <w:szCs w:val="20"/>
        </w:rPr>
        <w:t xml:space="preserve">Activities that were planned above the year before and these are the Actual Activities that took place during the evaluation period:  </w:t>
      </w:r>
      <w:r>
        <w:rPr>
          <w:rFonts w:ascii="Helvetica" w:hAnsi="Helvetica"/>
          <w:b w:val="false"/>
          <w:bCs w:val="false"/>
          <w:sz w:val="20"/>
          <w:szCs w:val="20"/>
        </w:rPr>
        <w:t>June 15, 2015 – June 14, 2016</w:t>
      </w:r>
    </w:p>
    <w:p>
      <w:pPr>
        <w:pStyle w:val="Normal"/>
        <w:tabs>
          <w:tab w:val="decimal" w:pos="4950" w:leader="none"/>
        </w:tabs>
        <w:rPr>
          <w:rFonts w:ascii="Helvetica" w:hAnsi="Helvetica"/>
          <w:b/>
          <w:sz w:val="20"/>
          <w:szCs w:val="20"/>
        </w:rPr>
      </w:pPr>
      <w:r>
        <w:rPr>
          <w:rFonts w:ascii="Helvetica" w:hAnsi="Helvetica"/>
          <w:b/>
          <w:sz w:val="20"/>
          <w:szCs w:val="20"/>
        </w:rPr>
      </w:r>
    </w:p>
    <w:tbl>
      <w:tblPr>
        <w:jc w:val="left"/>
        <w:tblInd w:w="8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3397"/>
        <w:gridCol w:w="4100"/>
        <w:gridCol w:w="2598"/>
      </w:tblGrid>
      <w:tr>
        <w:trPr>
          <w:trHeight w:val="240" w:hRule="atLeast"/>
          <w:cantSplit w:val="false"/>
        </w:trPr>
        <w:tc>
          <w:tcPr>
            <w:tcW w:w="33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98" w:type="dxa"/>
            </w:tcMar>
            <w:vAlign w:val="bottom"/>
          </w:tcPr>
          <w:p>
            <w:pPr>
              <w:pStyle w:val="Normal"/>
              <w:rPr>
                <w:rFonts w:eastAsia="Times New Roman" w:ascii="Helvetica" w:hAnsi="Helvetica"/>
                <w:color w:val="FFFFFF"/>
                <w:sz w:val="20"/>
                <w:szCs w:val="20"/>
                <w:lang w:eastAsia="en-US"/>
              </w:rPr>
            </w:pPr>
            <w:r>
              <w:rPr>
                <w:rFonts w:eastAsia="Times New Roman" w:ascii="Helvetica" w:hAnsi="Helvetica"/>
                <w:color w:val="FFFFFF"/>
                <w:sz w:val="20"/>
                <w:szCs w:val="20"/>
                <w:lang w:eastAsia="en-US"/>
              </w:rPr>
              <w:t>Actual Activities</w:t>
            </w:r>
          </w:p>
        </w:tc>
        <w:tc>
          <w:tcPr>
            <w:tcW w:w="4100" w:type="dxa"/>
            <w:tcBorders>
              <w:top w:val="single" w:sz="4" w:space="0" w:color="00000A"/>
              <w:left w:val="nil"/>
              <w:bottom w:val="single" w:sz="4" w:space="0" w:color="00000A"/>
              <w:insideH w:val="single" w:sz="4" w:space="0" w:color="00000A"/>
              <w:right w:val="single" w:sz="4" w:space="0" w:color="00000A"/>
              <w:insideV w:val="single" w:sz="4" w:space="0" w:color="00000A"/>
            </w:tcBorders>
            <w:shd w:fill="000000" w:val="clear"/>
            <w:tcMar>
              <w:left w:w="108" w:type="dxa"/>
            </w:tcMar>
            <w:vAlign w:val="bottom"/>
          </w:tcPr>
          <w:p>
            <w:pPr>
              <w:pStyle w:val="Normal"/>
              <w:rPr>
                <w:rFonts w:eastAsia="Times New Roman" w:ascii="Helvetica" w:hAnsi="Helvetica"/>
                <w:color w:val="FFFFFF"/>
                <w:sz w:val="20"/>
                <w:szCs w:val="20"/>
                <w:lang w:eastAsia="en-US"/>
              </w:rPr>
            </w:pPr>
            <w:r>
              <w:rPr>
                <w:rFonts w:eastAsia="Times New Roman" w:ascii="Helvetica" w:hAnsi="Helvetica"/>
                <w:color w:val="FFFFFF"/>
                <w:sz w:val="20"/>
                <w:szCs w:val="20"/>
                <w:lang w:eastAsia="en-US"/>
              </w:rPr>
              <w:t>Actual Evidence of Accomplishment</w:t>
            </w:r>
          </w:p>
        </w:tc>
        <w:tc>
          <w:tcPr>
            <w:tcW w:w="2598" w:type="dxa"/>
            <w:tcBorders>
              <w:top w:val="single" w:sz="4" w:space="0" w:color="00000A"/>
              <w:left w:val="nil"/>
              <w:bottom w:val="single" w:sz="4" w:space="0" w:color="00000A"/>
              <w:insideH w:val="single" w:sz="4" w:space="0" w:color="00000A"/>
              <w:right w:val="single" w:sz="4" w:space="0" w:color="00000A"/>
              <w:insideV w:val="single" w:sz="4" w:space="0" w:color="00000A"/>
            </w:tcBorders>
            <w:shd w:fill="000000" w:val="clear"/>
            <w:tcMar>
              <w:left w:w="108" w:type="dxa"/>
            </w:tcMar>
            <w:vAlign w:val="bottom"/>
          </w:tcPr>
          <w:p>
            <w:pPr>
              <w:pStyle w:val="Normal"/>
              <w:rPr>
                <w:rFonts w:eastAsia="Times New Roman" w:ascii="Helvetica" w:hAnsi="Helvetica"/>
                <w:color w:val="FFFFFF"/>
                <w:sz w:val="20"/>
                <w:szCs w:val="20"/>
                <w:lang w:eastAsia="en-US"/>
              </w:rPr>
            </w:pPr>
            <w:r>
              <w:rPr>
                <w:rFonts w:eastAsia="Times New Roman" w:ascii="Helvetica" w:hAnsi="Helvetica"/>
                <w:color w:val="FFFFFF"/>
                <w:sz w:val="20"/>
                <w:szCs w:val="20"/>
                <w:lang w:eastAsia="en-US"/>
              </w:rPr>
              <w:t>Actual Evaluation By</w:t>
            </w:r>
          </w:p>
        </w:tc>
      </w:tr>
      <w:tr>
        <w:trPr>
          <w:trHeight w:val="240" w:hRule="atLeast"/>
          <w:cantSplit w:val="false"/>
        </w:trPr>
        <w:tc>
          <w:tcPr>
            <w:tcW w:w="33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eastAsia="Times New Roman" w:ascii="Helvetica" w:hAnsi="Helvetica"/>
                <w:b/>
                <w:bCs/>
                <w:color w:val="000000"/>
                <w:sz w:val="20"/>
                <w:szCs w:val="20"/>
                <w:lang w:eastAsia="en-US"/>
              </w:rPr>
            </w:pPr>
            <w:r>
              <w:rPr>
                <w:rFonts w:eastAsia="Times New Roman" w:ascii="Helvetica" w:hAnsi="Helvetica"/>
                <w:b/>
                <w:bCs/>
                <w:color w:val="000000"/>
                <w:sz w:val="20"/>
                <w:szCs w:val="20"/>
                <w:lang w:eastAsia="en-US"/>
              </w:rPr>
              <w:t>1. Instruction</w:t>
            </w:r>
          </w:p>
          <w:p>
            <w:pPr>
              <w:pStyle w:val="Normal"/>
              <w:rPr>
                <w:b/>
                <w:bCs/>
              </w:rPr>
            </w:pPr>
            <w:r>
              <w:rPr>
                <w:b/>
                <w:bCs/>
              </w:rPr>
            </w:r>
          </w:p>
          <w:p>
            <w:pPr>
              <w:pStyle w:val="Normal"/>
              <w:rPr>
                <w:rFonts w:eastAsia="Times New Roman" w:ascii="Helvetica" w:hAnsi="Helvetica"/>
                <w:b w:val="false"/>
                <w:bCs w:val="false"/>
                <w:color w:val="000000"/>
                <w:sz w:val="20"/>
                <w:szCs w:val="20"/>
                <w:lang w:eastAsia="en-US"/>
              </w:rPr>
            </w:pPr>
            <w:r>
              <w:rPr>
                <w:rFonts w:eastAsia="Times New Roman" w:ascii="Helvetica" w:hAnsi="Helvetica"/>
                <w:b w:val="false"/>
                <w:bCs w:val="false"/>
                <w:color w:val="000000"/>
                <w:sz w:val="20"/>
                <w:szCs w:val="20"/>
                <w:lang w:eastAsia="en-US"/>
              </w:rPr>
              <w:t>I taught General Entomology AG/BIO-345 during the Fall 2015 term.</w:t>
            </w:r>
          </w:p>
          <w:p>
            <w:pPr>
              <w:pStyle w:val="Normal"/>
              <w:rPr>
                <w:b w:val="false"/>
                <w:bCs w:val="false"/>
              </w:rPr>
            </w:pPr>
            <w:r>
              <w:rPr>
                <w:b w:val="false"/>
                <w:bCs w:val="false"/>
              </w:rPr>
            </w:r>
          </w:p>
          <w:p>
            <w:pPr>
              <w:pStyle w:val="Normal"/>
              <w:rPr>
                <w:rFonts w:eastAsia="Times New Roman" w:ascii="Helvetica" w:hAnsi="Helvetica"/>
                <w:b w:val="false"/>
                <w:bCs w:val="false"/>
                <w:color w:val="000000"/>
                <w:sz w:val="20"/>
                <w:szCs w:val="20"/>
                <w:lang w:eastAsia="en-US"/>
              </w:rPr>
            </w:pPr>
            <w:r>
              <w:rPr>
                <w:rFonts w:eastAsia="Times New Roman" w:ascii="Helvetica" w:hAnsi="Helvetica"/>
                <w:b w:val="false"/>
                <w:bCs w:val="false"/>
                <w:color w:val="000000"/>
                <w:sz w:val="20"/>
                <w:szCs w:val="20"/>
                <w:lang w:eastAsia="en-US"/>
              </w:rPr>
              <w:t>I reccruited Ian Iriarte as my first masters student in the EV program and secured support for</w:t>
            </w:r>
          </w:p>
          <w:p>
            <w:pPr>
              <w:pStyle w:val="Normal"/>
              <w:rPr>
                <w:rFonts w:eastAsia="Times New Roman" w:ascii="Helvetica" w:hAnsi="Helvetica"/>
                <w:b w:val="false"/>
                <w:bCs w:val="false"/>
                <w:color w:val="000000"/>
                <w:sz w:val="20"/>
                <w:szCs w:val="20"/>
                <w:lang w:eastAsia="en-US"/>
              </w:rPr>
            </w:pPr>
            <w:r>
              <w:rPr>
                <w:rFonts w:eastAsia="Times New Roman" w:ascii="Helvetica" w:hAnsi="Helvetica"/>
                <w:b w:val="false"/>
                <w:bCs w:val="false"/>
                <w:color w:val="000000"/>
                <w:sz w:val="20"/>
                <w:szCs w:val="20"/>
                <w:lang w:eastAsia="en-US"/>
              </w:rPr>
              <w:t>his first year from my FY2016 Farm Bill grant (CRB-G Biocontrol).</w:t>
            </w:r>
          </w:p>
        </w:tc>
        <w:tc>
          <w:tcPr>
            <w:tcW w:w="410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Syllabus for General Entomology AG/BIO-345. [40]</w:t>
            </w:r>
          </w:p>
          <w:p>
            <w:pPr>
              <w:pStyle w:val="Normal"/>
              <w:rPr/>
            </w:pPr>
            <w:r>
              <w:rPr/>
            </w:r>
          </w:p>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Web site for General Entomology AG/BIO-345 (static web site built using Pelican) [41].</w:t>
            </w:r>
          </w:p>
          <w:p>
            <w:pPr>
              <w:pStyle w:val="Normal"/>
              <w:rPr/>
            </w:pPr>
            <w:r>
              <w:rPr/>
            </w:r>
          </w:p>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Student evaluation for General Entomology AG/BIO-345. My score (3.63) was above the university average (3.55) and the CNAS average (3.48). </w:t>
            </w:r>
          </w:p>
        </w:tc>
        <w:tc>
          <w:tcPr>
            <w:tcW w:w="259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Jim Hollyer</w:t>
            </w:r>
          </w:p>
        </w:tc>
      </w:tr>
      <w:tr>
        <w:trPr>
          <w:trHeight w:val="240" w:hRule="atLeast"/>
          <w:cantSplit w:val="false"/>
        </w:trPr>
        <w:tc>
          <w:tcPr>
            <w:tcW w:w="33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eastAsia="Times New Roman" w:ascii="Helvetica" w:hAnsi="Helvetica"/>
                <w:b/>
                <w:bCs/>
                <w:color w:val="000000"/>
                <w:sz w:val="20"/>
                <w:szCs w:val="20"/>
                <w:lang w:eastAsia="en-US"/>
              </w:rPr>
            </w:pPr>
            <w:r>
              <w:rPr>
                <w:rFonts w:eastAsia="Times New Roman" w:ascii="Helvetica" w:hAnsi="Helvetica"/>
                <w:b/>
                <w:bCs/>
                <w:color w:val="000000"/>
                <w:sz w:val="20"/>
                <w:szCs w:val="20"/>
                <w:lang w:eastAsia="en-US"/>
              </w:rPr>
              <w:t>2. Service as a Reviewer</w:t>
            </w:r>
          </w:p>
          <w:p>
            <w:pPr>
              <w:pStyle w:val="Normal"/>
              <w:rPr>
                <w:b/>
                <w:bCs/>
              </w:rPr>
            </w:pPr>
            <w:r>
              <w:rPr>
                <w:b/>
                <w:bCs/>
              </w:rPr>
            </w:r>
          </w:p>
          <w:p>
            <w:pPr>
              <w:pStyle w:val="Normal"/>
              <w:rPr>
                <w:rFonts w:eastAsia="Times New Roman" w:ascii="Helvetica" w:hAnsi="Helvetica"/>
                <w:b w:val="false"/>
                <w:bCs w:val="false"/>
                <w:color w:val="000000"/>
                <w:sz w:val="20"/>
                <w:szCs w:val="20"/>
                <w:lang w:eastAsia="en-US"/>
              </w:rPr>
            </w:pPr>
            <w:r>
              <w:rPr>
                <w:rFonts w:eastAsia="Times New Roman" w:ascii="Helvetica" w:hAnsi="Helvetica"/>
                <w:b w:val="false"/>
                <w:bCs w:val="false"/>
                <w:color w:val="000000"/>
                <w:sz w:val="20"/>
                <w:szCs w:val="20"/>
                <w:lang w:eastAsia="en-US"/>
              </w:rPr>
              <w:t xml:space="preserve">Acted as external examiner for master’s student John Tuivavalagi, University of Queensland. I was an external examiner of his thesis entitled Investigating </w:t>
            </w:r>
            <w:r>
              <w:rPr>
                <w:rFonts w:eastAsia="Times New Roman" w:ascii="Helvetica" w:hAnsi="Helvetica"/>
                <w:b/>
                <w:bCs/>
                <w:color w:val="000000"/>
                <w:sz w:val="20"/>
                <w:szCs w:val="20"/>
                <w:lang w:eastAsia="en-US"/>
              </w:rPr>
              <w:t xml:space="preserve">The impacts of the natural enemy </w:t>
            </w:r>
            <w:r>
              <w:rPr>
                <w:rFonts w:eastAsia="Times New Roman" w:ascii="Helvetica" w:hAnsi="Helvetica"/>
                <w:b/>
                <w:bCs/>
                <w:i/>
                <w:iCs/>
                <w:color w:val="000000"/>
                <w:sz w:val="20"/>
                <w:szCs w:val="20"/>
                <w:lang w:eastAsia="en-US"/>
              </w:rPr>
              <w:t>Trichogramma chilonis</w:t>
            </w:r>
            <w:r>
              <w:rPr>
                <w:rFonts w:eastAsia="Times New Roman" w:ascii="Helvetica" w:hAnsi="Helvetica"/>
                <w:b/>
                <w:bCs/>
                <w:color w:val="000000"/>
                <w:sz w:val="20"/>
                <w:szCs w:val="20"/>
                <w:lang w:eastAsia="en-US"/>
              </w:rPr>
              <w:t xml:space="preserve"> Ishii on populations of </w:t>
            </w:r>
            <w:r>
              <w:rPr>
                <w:rFonts w:eastAsia="Times New Roman" w:ascii="Helvetica" w:hAnsi="Helvetica"/>
                <w:b/>
                <w:bCs/>
                <w:i/>
                <w:iCs/>
                <w:color w:val="000000"/>
                <w:sz w:val="20"/>
                <w:szCs w:val="20"/>
                <w:lang w:eastAsia="en-US"/>
              </w:rPr>
              <w:t>Crocidolomia pavonana</w:t>
            </w:r>
            <w:r>
              <w:rPr>
                <w:rFonts w:eastAsia="Times New Roman" w:ascii="Helvetica" w:hAnsi="Helvetica"/>
                <w:b/>
                <w:bCs/>
                <w:color w:val="000000"/>
                <w:sz w:val="20"/>
                <w:szCs w:val="20"/>
                <w:lang w:eastAsia="en-US"/>
              </w:rPr>
              <w:t xml:space="preserve"> in Samoa.</w:t>
            </w:r>
            <w:r>
              <w:rPr>
                <w:rFonts w:eastAsia="Times New Roman" w:ascii="Helvetica" w:hAnsi="Helvetica"/>
                <w:b w:val="false"/>
                <w:bCs w:val="false"/>
                <w:color w:val="000000"/>
                <w:sz w:val="20"/>
                <w:szCs w:val="20"/>
                <w:lang w:eastAsia="en-US"/>
              </w:rPr>
              <w:t xml:space="preserve"> [42]</w:t>
            </w:r>
          </w:p>
          <w:p>
            <w:pPr>
              <w:pStyle w:val="Normal"/>
              <w:rPr>
                <w:b w:val="false"/>
                <w:bCs w:val="false"/>
              </w:rPr>
            </w:pPr>
            <w:r>
              <w:rPr>
                <w:b w:val="false"/>
                <w:bCs w:val="false"/>
              </w:rPr>
            </w:r>
          </w:p>
          <w:p>
            <w:pPr>
              <w:pStyle w:val="Normal"/>
              <w:rPr>
                <w:rFonts w:eastAsia="Times New Roman" w:ascii="Helvetica" w:hAnsi="Helvetica"/>
                <w:b w:val="false"/>
                <w:bCs w:val="false"/>
                <w:color w:val="000000"/>
                <w:sz w:val="20"/>
                <w:szCs w:val="20"/>
                <w:lang w:eastAsia="en-US"/>
              </w:rPr>
            </w:pPr>
            <w:r>
              <w:rPr>
                <w:rFonts w:eastAsia="Times New Roman" w:ascii="Helvetica" w:hAnsi="Helvetica"/>
                <w:b w:val="false"/>
                <w:bCs w:val="false"/>
                <w:color w:val="000000"/>
                <w:sz w:val="20"/>
                <w:szCs w:val="20"/>
                <w:lang w:eastAsia="en-US"/>
              </w:rPr>
              <w:t>2. In September 2015: I acted as peer reviewer for Public Library of Science (PLoS) manuscript PONE-</w:t>
            </w:r>
          </w:p>
          <w:p>
            <w:pPr>
              <w:pStyle w:val="Normal"/>
              <w:rPr>
                <w:rFonts w:eastAsia="Times New Roman" w:ascii="Helvetica" w:hAnsi="Helvetica"/>
                <w:b w:val="false"/>
                <w:bCs w:val="false"/>
                <w:color w:val="000000"/>
                <w:sz w:val="20"/>
                <w:szCs w:val="20"/>
                <w:lang w:eastAsia="en-US"/>
              </w:rPr>
            </w:pPr>
            <w:r>
              <w:rPr>
                <w:rFonts w:eastAsia="Times New Roman" w:ascii="Helvetica" w:hAnsi="Helvetica"/>
                <w:b w:val="false"/>
                <w:bCs w:val="false"/>
                <w:color w:val="000000"/>
                <w:sz w:val="20"/>
                <w:szCs w:val="20"/>
                <w:lang w:eastAsia="en-US"/>
              </w:rPr>
              <w:t xml:space="preserve">D-15-29086R1 </w:t>
            </w:r>
            <w:r>
              <w:rPr>
                <w:rFonts w:eastAsia="Times New Roman" w:ascii="Helvetica" w:hAnsi="Helvetica"/>
                <w:b/>
                <w:bCs/>
                <w:color w:val="000000"/>
                <w:sz w:val="20"/>
                <w:szCs w:val="20"/>
                <w:lang w:eastAsia="en-US"/>
              </w:rPr>
              <w:t>Insect Biometrics: Optoacoustic signal processing and its applications to remote monitoring of McPhail type traps.</w:t>
            </w:r>
            <w:r>
              <w:rPr>
                <w:rFonts w:eastAsia="Times New Roman" w:ascii="Helvetica" w:hAnsi="Helvetica"/>
                <w:b w:val="false"/>
                <w:bCs w:val="false"/>
                <w:color w:val="000000"/>
                <w:sz w:val="20"/>
                <w:szCs w:val="20"/>
                <w:lang w:eastAsia="en-US"/>
              </w:rPr>
              <w:t xml:space="preserve"> submitted by Ilyas Potamitis.</w:t>
            </w:r>
          </w:p>
          <w:p>
            <w:pPr>
              <w:pStyle w:val="Normal"/>
              <w:rPr>
                <w:b w:val="false"/>
                <w:bCs w:val="false"/>
              </w:rPr>
            </w:pPr>
            <w:r>
              <w:rPr>
                <w:b w:val="false"/>
                <w:bCs w:val="false"/>
              </w:rPr>
            </w:r>
          </w:p>
          <w:p>
            <w:pPr>
              <w:pStyle w:val="Normal"/>
              <w:rPr>
                <w:rFonts w:eastAsia="Times New Roman" w:ascii="Helvetica" w:hAnsi="Helvetica"/>
                <w:b w:val="false"/>
                <w:bCs w:val="false"/>
                <w:color w:val="000000"/>
                <w:sz w:val="20"/>
                <w:szCs w:val="20"/>
                <w:lang w:eastAsia="en-US"/>
              </w:rPr>
            </w:pPr>
            <w:r>
              <w:rPr>
                <w:rFonts w:eastAsia="Times New Roman" w:ascii="Helvetica" w:hAnsi="Helvetica"/>
                <w:b w:val="false"/>
                <w:bCs w:val="false"/>
                <w:color w:val="000000"/>
                <w:sz w:val="20"/>
                <w:szCs w:val="20"/>
                <w:lang w:eastAsia="en-US"/>
              </w:rPr>
              <w:t>3. In July 2016: I acted as peer reviewer for Journal of Medical Entomology manuscript JME-2016-</w:t>
            </w:r>
          </w:p>
          <w:p>
            <w:pPr>
              <w:pStyle w:val="Normal"/>
              <w:rPr>
                <w:rFonts w:eastAsia="Times New Roman" w:ascii="Helvetica" w:hAnsi="Helvetica"/>
                <w:b w:val="false"/>
                <w:bCs w:val="false"/>
                <w:color w:val="000000"/>
                <w:sz w:val="20"/>
                <w:szCs w:val="20"/>
                <w:lang w:eastAsia="en-US"/>
              </w:rPr>
            </w:pPr>
            <w:r>
              <w:rPr>
                <w:rFonts w:eastAsia="Times New Roman" w:ascii="Helvetica" w:hAnsi="Helvetica"/>
                <w:b w:val="false"/>
                <w:bCs w:val="false"/>
                <w:color w:val="000000"/>
                <w:sz w:val="20"/>
                <w:szCs w:val="20"/>
                <w:lang w:eastAsia="en-US"/>
              </w:rPr>
              <w:t xml:space="preserve">0177 2D </w:t>
            </w:r>
            <w:r>
              <w:rPr>
                <w:rFonts w:eastAsia="Times New Roman" w:ascii="Helvetica" w:hAnsi="Helvetica"/>
                <w:b/>
                <w:bCs/>
                <w:color w:val="000000"/>
                <w:sz w:val="20"/>
                <w:szCs w:val="20"/>
                <w:lang w:eastAsia="en-US"/>
              </w:rPr>
              <w:t>Optoacoustic sensors embedded in mosquito insectary cages report species identity through wingbeats.</w:t>
            </w:r>
            <w:r>
              <w:rPr>
                <w:rFonts w:eastAsia="Times New Roman" w:ascii="Helvetica" w:hAnsi="Helvetica"/>
                <w:b w:val="false"/>
                <w:bCs w:val="false"/>
                <w:color w:val="000000"/>
                <w:sz w:val="20"/>
                <w:szCs w:val="20"/>
                <w:lang w:eastAsia="en-US"/>
              </w:rPr>
              <w:t xml:space="preserve"> submitted by Ilyas Potamis et al. [43]</w:t>
            </w:r>
          </w:p>
        </w:tc>
        <w:tc>
          <w:tcPr>
            <w:tcW w:w="410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References provided.</w:t>
            </w:r>
          </w:p>
        </w:tc>
        <w:tc>
          <w:tcPr>
            <w:tcW w:w="259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Jim Hollyer</w:t>
            </w:r>
          </w:p>
        </w:tc>
      </w:tr>
      <w:tr>
        <w:trPr>
          <w:trHeight w:val="240" w:hRule="atLeast"/>
          <w:cantSplit w:val="false"/>
        </w:trPr>
        <w:tc>
          <w:tcPr>
            <w:tcW w:w="33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eastAsia="Times New Roman" w:ascii="Helvetica" w:hAnsi="Helvetica"/>
                <w:b/>
                <w:bCs/>
                <w:color w:val="000000"/>
                <w:sz w:val="20"/>
                <w:szCs w:val="20"/>
                <w:lang w:eastAsia="en-US"/>
              </w:rPr>
            </w:pPr>
            <w:r>
              <w:rPr>
                <w:rFonts w:eastAsia="Times New Roman" w:ascii="Helvetica" w:hAnsi="Helvetica"/>
                <w:b/>
                <w:bCs/>
                <w:color w:val="000000"/>
                <w:sz w:val="20"/>
                <w:szCs w:val="20"/>
                <w:lang w:eastAsia="en-US"/>
              </w:rPr>
              <w:t>3. University Technical Advisory Committee</w:t>
            </w:r>
          </w:p>
          <w:p>
            <w:pPr>
              <w:pStyle w:val="Normal"/>
              <w:rPr>
                <w:b/>
                <w:bCs/>
              </w:rPr>
            </w:pPr>
            <w:r>
              <w:rPr>
                <w:b/>
                <w:bCs/>
              </w:rPr>
            </w:r>
          </w:p>
          <w:p>
            <w:pPr>
              <w:pStyle w:val="Normal"/>
              <w:rPr>
                <w:rFonts w:eastAsia="Times New Roman" w:ascii="Helvetica" w:hAnsi="Helvetica"/>
                <w:b w:val="false"/>
                <w:bCs w:val="false"/>
                <w:color w:val="000000"/>
                <w:sz w:val="20"/>
                <w:szCs w:val="20"/>
                <w:lang w:eastAsia="en-US"/>
              </w:rPr>
            </w:pPr>
            <w:r>
              <w:rPr>
                <w:rFonts w:eastAsia="Times New Roman" w:ascii="Helvetica" w:hAnsi="Helvetica"/>
                <w:b w:val="false"/>
                <w:bCs w:val="false"/>
                <w:color w:val="000000"/>
                <w:sz w:val="20"/>
                <w:szCs w:val="20"/>
                <w:lang w:eastAsia="en-US"/>
              </w:rPr>
              <w:t>I continue to serve on UTAC as the representative for the College of Natural and Applied Sciences.</w:t>
            </w:r>
          </w:p>
        </w:tc>
        <w:tc>
          <w:tcPr>
            <w:tcW w:w="410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 </w:t>
            </w:r>
          </w:p>
        </w:tc>
        <w:tc>
          <w:tcPr>
            <w:tcW w:w="259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Jim Hollyer </w:t>
            </w:r>
          </w:p>
        </w:tc>
      </w:tr>
      <w:tr>
        <w:trPr>
          <w:trHeight w:val="240" w:hRule="atLeast"/>
          <w:cantSplit w:val="false"/>
        </w:trPr>
        <w:tc>
          <w:tcPr>
            <w:tcW w:w="33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eastAsia="Times New Roman" w:ascii="Helvetica" w:hAnsi="Helvetica"/>
                <w:b/>
                <w:bCs/>
                <w:color w:val="000000"/>
                <w:sz w:val="20"/>
                <w:szCs w:val="20"/>
                <w:lang w:eastAsia="en-US"/>
              </w:rPr>
            </w:pPr>
            <w:r>
              <w:rPr>
                <w:rFonts w:eastAsia="Times New Roman" w:ascii="Helvetica" w:hAnsi="Helvetica"/>
                <w:b/>
                <w:bCs/>
                <w:color w:val="000000"/>
                <w:sz w:val="20"/>
                <w:szCs w:val="20"/>
                <w:lang w:eastAsia="en-US"/>
              </w:rPr>
              <w:t>4. Faculty Building Facilities Committee for ALS</w:t>
            </w:r>
          </w:p>
          <w:p>
            <w:pPr>
              <w:pStyle w:val="Normal"/>
              <w:rPr>
                <w:b/>
                <w:bCs/>
              </w:rPr>
            </w:pPr>
            <w:r>
              <w:rPr>
                <w:b/>
                <w:bCs/>
              </w:rPr>
            </w:r>
          </w:p>
          <w:p>
            <w:pPr>
              <w:pStyle w:val="Normal"/>
              <w:rPr>
                <w:rFonts w:eastAsia="Times New Roman" w:ascii="Helvetica" w:hAnsi="Helvetica"/>
                <w:b w:val="false"/>
                <w:bCs w:val="false"/>
                <w:color w:val="000000"/>
                <w:sz w:val="20"/>
                <w:szCs w:val="20"/>
                <w:lang w:eastAsia="en-US"/>
              </w:rPr>
            </w:pPr>
            <w:r>
              <w:rPr>
                <w:rFonts w:eastAsia="Times New Roman" w:ascii="Helvetica" w:hAnsi="Helvetica"/>
                <w:b w:val="false"/>
                <w:bCs w:val="false"/>
                <w:color w:val="000000"/>
                <w:sz w:val="20"/>
                <w:szCs w:val="20"/>
                <w:lang w:eastAsia="en-US"/>
              </w:rPr>
              <w:t>I became chair of this committee when Dr. Laura Biggs left during 2015.</w:t>
            </w:r>
          </w:p>
          <w:p>
            <w:pPr>
              <w:pStyle w:val="Normal"/>
              <w:rPr>
                <w:b w:val="false"/>
                <w:bCs w:val="false"/>
              </w:rPr>
            </w:pPr>
            <w:r>
              <w:rPr>
                <w:b w:val="false"/>
                <w:bCs w:val="false"/>
              </w:rPr>
            </w:r>
          </w:p>
          <w:p>
            <w:pPr>
              <w:pStyle w:val="Normal"/>
              <w:rPr>
                <w:rFonts w:eastAsia="Times New Roman" w:ascii="Helvetica" w:hAnsi="Helvetica"/>
                <w:b w:val="false"/>
                <w:bCs w:val="false"/>
                <w:color w:val="000000"/>
                <w:sz w:val="20"/>
                <w:szCs w:val="20"/>
                <w:lang w:eastAsia="en-US"/>
              </w:rPr>
            </w:pPr>
            <w:r>
              <w:rPr>
                <w:rFonts w:eastAsia="Times New Roman" w:ascii="Helvetica" w:hAnsi="Helvetica"/>
                <w:b w:val="false"/>
                <w:bCs w:val="false"/>
                <w:color w:val="000000"/>
                <w:sz w:val="20"/>
                <w:szCs w:val="20"/>
                <w:lang w:eastAsia="en-US"/>
              </w:rPr>
              <w:t>Documented air conditioning problems, especially exessively high humidity (&gt;60% RH) and met</w:t>
            </w:r>
          </w:p>
          <w:p>
            <w:pPr>
              <w:pStyle w:val="Normal"/>
              <w:rPr>
                <w:rFonts w:eastAsia="Times New Roman" w:ascii="Helvetica" w:hAnsi="Helvetica"/>
                <w:b w:val="false"/>
                <w:bCs w:val="false"/>
                <w:color w:val="000000"/>
                <w:sz w:val="20"/>
                <w:szCs w:val="20"/>
                <w:lang w:eastAsia="en-US"/>
              </w:rPr>
            </w:pPr>
            <w:r>
              <w:rPr>
                <w:rFonts w:eastAsia="Times New Roman" w:ascii="Helvetica" w:hAnsi="Helvetica"/>
                <w:b w:val="false"/>
                <w:bCs w:val="false"/>
                <w:color w:val="000000"/>
                <w:sz w:val="20"/>
                <w:szCs w:val="20"/>
                <w:lang w:eastAsia="en-US"/>
              </w:rPr>
              <w:t>with Dr. Rachel Leon Guerrero and Jesse Rosario to discuss possible solutions</w:t>
            </w:r>
          </w:p>
          <w:p>
            <w:pPr>
              <w:pStyle w:val="Normal"/>
              <w:rPr>
                <w:b w:val="false"/>
                <w:bCs w:val="false"/>
              </w:rPr>
            </w:pPr>
            <w:r>
              <w:rPr>
                <w:b w:val="false"/>
                <w:bCs w:val="false"/>
              </w:rPr>
            </w:r>
          </w:p>
          <w:p>
            <w:pPr>
              <w:pStyle w:val="Normal"/>
              <w:rPr>
                <w:rFonts w:eastAsia="Times New Roman" w:ascii="Helvetica" w:hAnsi="Helvetica"/>
                <w:b w:val="false"/>
                <w:bCs w:val="false"/>
                <w:color w:val="000000"/>
                <w:sz w:val="20"/>
                <w:szCs w:val="20"/>
                <w:lang w:eastAsia="en-US"/>
              </w:rPr>
            </w:pPr>
            <w:r>
              <w:rPr>
                <w:rFonts w:eastAsia="Times New Roman" w:ascii="Helvetica" w:hAnsi="Helvetica"/>
                <w:b w:val="false"/>
                <w:bCs w:val="false"/>
                <w:color w:val="000000"/>
                <w:sz w:val="20"/>
                <w:szCs w:val="20"/>
                <w:lang w:eastAsia="en-US"/>
              </w:rPr>
              <w:t>Procured a large screen HDTV for the teaching lab (ALS 124) (Thanks to Jim Hollyer for help</w:t>
            </w:r>
          </w:p>
          <w:p>
            <w:pPr>
              <w:pStyle w:val="Normal"/>
              <w:rPr>
                <w:rFonts w:eastAsia="Times New Roman" w:ascii="Helvetica" w:hAnsi="Helvetica"/>
                <w:b w:val="false"/>
                <w:bCs w:val="false"/>
                <w:color w:val="000000"/>
                <w:sz w:val="20"/>
                <w:szCs w:val="20"/>
                <w:lang w:eastAsia="en-US"/>
              </w:rPr>
            </w:pPr>
            <w:r>
              <w:rPr>
                <w:rFonts w:eastAsia="Times New Roman" w:ascii="Helvetica" w:hAnsi="Helvetica"/>
                <w:b w:val="false"/>
                <w:bCs w:val="false"/>
                <w:color w:val="000000"/>
                <w:sz w:val="20"/>
                <w:szCs w:val="20"/>
                <w:lang w:eastAsia="en-US"/>
              </w:rPr>
              <w:t>with this)</w:t>
            </w:r>
          </w:p>
          <w:p>
            <w:pPr>
              <w:pStyle w:val="Normal"/>
              <w:rPr>
                <w:b w:val="false"/>
                <w:bCs w:val="false"/>
              </w:rPr>
            </w:pPr>
            <w:r>
              <w:rPr>
                <w:b w:val="false"/>
                <w:bCs w:val="false"/>
              </w:rPr>
            </w:r>
          </w:p>
          <w:p>
            <w:pPr>
              <w:pStyle w:val="Normal"/>
              <w:rPr>
                <w:rFonts w:eastAsia="Times New Roman" w:ascii="Helvetica" w:hAnsi="Helvetica"/>
                <w:b w:val="false"/>
                <w:bCs w:val="false"/>
                <w:color w:val="000000"/>
                <w:sz w:val="20"/>
                <w:szCs w:val="20"/>
                <w:lang w:eastAsia="en-US"/>
              </w:rPr>
            </w:pPr>
            <w:r>
              <w:rPr>
                <w:rFonts w:eastAsia="Times New Roman" w:ascii="Helvetica" w:hAnsi="Helvetica"/>
                <w:b w:val="false"/>
                <w:bCs w:val="false"/>
                <w:color w:val="000000"/>
                <w:sz w:val="20"/>
                <w:szCs w:val="20"/>
                <w:lang w:eastAsia="en-US"/>
              </w:rPr>
              <w:t>Installed Internet cable to provide sufficient bandwidth for streaming video (Thanks to Rudy</w:t>
            </w:r>
          </w:p>
          <w:p>
            <w:pPr>
              <w:pStyle w:val="Normal"/>
              <w:rPr>
                <w:rFonts w:eastAsia="Times New Roman" w:ascii="Helvetica" w:hAnsi="Helvetica"/>
                <w:b w:val="false"/>
                <w:bCs w:val="false"/>
                <w:color w:val="000000"/>
                <w:sz w:val="20"/>
                <w:szCs w:val="20"/>
                <w:lang w:eastAsia="en-US"/>
              </w:rPr>
            </w:pPr>
            <w:r>
              <w:rPr>
                <w:rFonts w:eastAsia="Times New Roman" w:ascii="Helvetica" w:hAnsi="Helvetica"/>
                <w:b w:val="false"/>
                <w:bCs w:val="false"/>
                <w:color w:val="000000"/>
                <w:sz w:val="20"/>
                <w:szCs w:val="20"/>
                <w:lang w:eastAsia="en-US"/>
              </w:rPr>
              <w:t>Magallanes for help with this)</w:t>
            </w:r>
          </w:p>
          <w:p>
            <w:pPr>
              <w:pStyle w:val="Normal"/>
              <w:rPr>
                <w:b w:val="false"/>
                <w:bCs w:val="false"/>
              </w:rPr>
            </w:pPr>
            <w:r>
              <w:rPr>
                <w:b w:val="false"/>
                <w:bCs w:val="false"/>
              </w:rPr>
            </w:r>
          </w:p>
          <w:p>
            <w:pPr>
              <w:pStyle w:val="Normal"/>
              <w:rPr>
                <w:rFonts w:eastAsia="Times New Roman" w:ascii="Helvetica" w:hAnsi="Helvetica"/>
                <w:b w:val="false"/>
                <w:bCs w:val="false"/>
                <w:color w:val="000000"/>
                <w:sz w:val="20"/>
                <w:szCs w:val="20"/>
                <w:lang w:eastAsia="en-US"/>
              </w:rPr>
            </w:pPr>
            <w:r>
              <w:rPr>
                <w:rFonts w:eastAsia="Times New Roman" w:ascii="Helvetica" w:hAnsi="Helvetica"/>
                <w:b w:val="false"/>
                <w:bCs w:val="false"/>
                <w:color w:val="000000"/>
                <w:sz w:val="20"/>
                <w:szCs w:val="20"/>
                <w:lang w:eastAsia="en-US"/>
              </w:rPr>
              <w:t>Organized clean up of the teaching lab following the Fall 2015 semester.</w:t>
            </w:r>
          </w:p>
          <w:p>
            <w:pPr>
              <w:pStyle w:val="Normal"/>
              <w:rPr>
                <w:b w:val="false"/>
                <w:bCs w:val="false"/>
              </w:rPr>
            </w:pPr>
            <w:r>
              <w:rPr>
                <w:b w:val="false"/>
                <w:bCs w:val="false"/>
              </w:rPr>
            </w:r>
          </w:p>
          <w:p>
            <w:pPr>
              <w:pStyle w:val="Normal"/>
              <w:rPr>
                <w:rFonts w:eastAsia="Times New Roman" w:ascii="Helvetica" w:hAnsi="Helvetica"/>
                <w:b w:val="false"/>
                <w:bCs w:val="false"/>
                <w:color w:val="000000"/>
                <w:sz w:val="20"/>
                <w:szCs w:val="20"/>
                <w:lang w:eastAsia="en-US"/>
              </w:rPr>
            </w:pPr>
            <w:r>
              <w:rPr>
                <w:rFonts w:eastAsia="Times New Roman" w:ascii="Helvetica" w:hAnsi="Helvetica"/>
                <w:b w:val="false"/>
                <w:bCs w:val="false"/>
                <w:color w:val="000000"/>
                <w:sz w:val="20"/>
                <w:szCs w:val="20"/>
                <w:lang w:eastAsia="en-US"/>
              </w:rPr>
              <w:t>Compiled recommendations for improving the ALS 124 as a science teaching environment.</w:t>
            </w:r>
          </w:p>
        </w:tc>
        <w:tc>
          <w:tcPr>
            <w:tcW w:w="410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Recommendations for improving the ALS 124 as a science teaching environment [44] and obtained</w:t>
            </w:r>
          </w:p>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a quote for installation of audiovisual equipment.</w:t>
            </w:r>
          </w:p>
        </w:tc>
        <w:tc>
          <w:tcPr>
            <w:tcW w:w="259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eastAsia="Times New Roman" w:ascii="Helvetica" w:hAnsi="Helvetica"/>
                <w:color w:val="000000"/>
                <w:sz w:val="20"/>
                <w:szCs w:val="20"/>
                <w:lang w:eastAsia="en-US"/>
              </w:rPr>
            </w:pPr>
            <w:r>
              <w:rPr>
                <w:rFonts w:eastAsia="Times New Roman" w:ascii="Helvetica" w:hAnsi="Helvetica"/>
                <w:color w:val="000000"/>
                <w:sz w:val="20"/>
                <w:szCs w:val="20"/>
                <w:lang w:eastAsia="en-US"/>
              </w:rPr>
              <w:t>Jim Hollyer</w:t>
            </w:r>
          </w:p>
        </w:tc>
      </w:tr>
    </w:tbl>
    <w:p>
      <w:pPr>
        <w:pStyle w:val="Normal"/>
        <w:tabs>
          <w:tab w:val="decimal" w:pos="4950" w:leader="none"/>
        </w:tabs>
        <w:rPr>
          <w:rFonts w:ascii="Helvetica" w:hAnsi="Helvetica"/>
          <w:sz w:val="20"/>
          <w:szCs w:val="20"/>
        </w:rPr>
      </w:pPr>
      <w:r>
        <w:rPr>
          <w:rFonts w:ascii="Helvetica" w:hAnsi="Helvetica"/>
          <w:sz w:val="20"/>
          <w:szCs w:val="20"/>
        </w:rPr>
      </w:r>
    </w:p>
    <w:p>
      <w:pPr>
        <w:pStyle w:val="Normal"/>
        <w:tabs>
          <w:tab w:val="decimal" w:pos="4950" w:leader="none"/>
        </w:tabs>
        <w:rPr>
          <w:rFonts w:ascii="Helvetica" w:hAnsi="Helvetica"/>
          <w:sz w:val="20"/>
          <w:szCs w:val="20"/>
        </w:rPr>
      </w:pPr>
      <w:r>
        <w:rPr>
          <w:rFonts w:ascii="Helvetica" w:hAnsi="Helvetica"/>
          <w:sz w:val="20"/>
          <w:szCs w:val="20"/>
        </w:rPr>
      </w:r>
    </w:p>
    <w:p>
      <w:pPr>
        <w:pStyle w:val="Normal"/>
        <w:spacing w:before="0" w:after="200"/>
        <w:rPr>
          <w:rFonts w:ascii="Helvetica" w:hAnsi="Helvetica"/>
          <w:sz w:val="20"/>
          <w:szCs w:val="20"/>
        </w:rPr>
      </w:pPr>
      <w:r>
        <w:rPr>
          <w:rFonts w:ascii="Helvetica" w:hAnsi="Helvetica"/>
          <w:sz w:val="20"/>
          <w:szCs w:val="20"/>
        </w:rPr>
      </w:r>
    </w:p>
    <w:p>
      <w:pPr>
        <w:pStyle w:val="Normal"/>
        <w:pageBreakBefore/>
        <w:jc w:val="center"/>
        <w:rPr>
          <w:rFonts w:ascii="Helvetica" w:hAnsi="Helvetica"/>
          <w:b/>
        </w:rPr>
      </w:pPr>
      <w:r>
        <w:rPr>
          <w:rFonts w:ascii="Helvetica" w:hAnsi="Helvetica"/>
          <w:b/>
        </w:rPr>
        <w:t>Comprehensive Faculty Evaluation System – Part III</w:t>
      </w:r>
    </w:p>
    <w:p>
      <w:pPr>
        <w:pStyle w:val="Normal"/>
        <w:tabs>
          <w:tab w:val="decimal" w:pos="4950" w:leader="none"/>
        </w:tabs>
        <w:rPr>
          <w:rFonts w:ascii="Helvetica" w:hAnsi="Helvetica"/>
          <w:b/>
          <w:sz w:val="20"/>
          <w:szCs w:val="20"/>
        </w:rPr>
      </w:pPr>
      <w:r>
        <w:rPr>
          <w:rFonts w:ascii="Helvetica" w:hAnsi="Helvetica"/>
          <w:b/>
          <w:sz w:val="20"/>
          <w:szCs w:val="20"/>
        </w:rPr>
      </w:r>
    </w:p>
    <w:p>
      <w:pPr>
        <w:pStyle w:val="Normal"/>
        <w:tabs>
          <w:tab w:val="decimal" w:pos="4950" w:leader="none"/>
        </w:tabs>
        <w:rPr>
          <w:rFonts w:ascii="Helvetica" w:hAnsi="Helvetica"/>
          <w:b/>
          <w:sz w:val="20"/>
          <w:szCs w:val="20"/>
        </w:rPr>
      </w:pPr>
      <w:r>
        <w:rPr>
          <w:rFonts w:ascii="Helvetica" w:hAnsi="Helvetica"/>
          <w:b/>
          <w:sz w:val="20"/>
          <w:szCs w:val="20"/>
        </w:rPr>
        <w:t>Summary of Publications and Grant Activities</w:t>
      </w:r>
    </w:p>
    <w:p>
      <w:pPr>
        <w:pStyle w:val="Normal"/>
        <w:tabs>
          <w:tab w:val="decimal" w:pos="4950" w:leader="none"/>
        </w:tabs>
        <w:rPr>
          <w:rFonts w:ascii="Helvetica" w:hAnsi="Helvetica"/>
          <w:sz w:val="20"/>
          <w:szCs w:val="20"/>
        </w:rPr>
      </w:pPr>
      <w:r>
        <w:rPr>
          <w:rFonts w:ascii="Helvetica" w:hAnsi="Helvetica"/>
          <w:sz w:val="20"/>
          <w:szCs w:val="20"/>
        </w:rPr>
        <w:t>On this page, list specific outputs generated during the evaluation period so that they can be entered into the CNAS website databases.</w:t>
      </w:r>
    </w:p>
    <w:p>
      <w:pPr>
        <w:pStyle w:val="Normal"/>
        <w:tabs>
          <w:tab w:val="decimal" w:pos="4950" w:leader="none"/>
        </w:tabs>
        <w:rPr>
          <w:rFonts w:ascii="Helvetica" w:hAnsi="Helvetica"/>
          <w:sz w:val="20"/>
          <w:szCs w:val="20"/>
        </w:rPr>
      </w:pPr>
      <w:r>
        <w:rPr>
          <w:rFonts w:ascii="Helvetica" w:hAnsi="Helvetica"/>
          <w:sz w:val="20"/>
          <w:szCs w:val="20"/>
        </w:rPr>
      </w:r>
    </w:p>
    <w:p>
      <w:pPr>
        <w:pStyle w:val="Normal"/>
        <w:tabs>
          <w:tab w:val="decimal" w:pos="4950" w:leader="none"/>
        </w:tabs>
        <w:rPr>
          <w:rFonts w:ascii="Helvetica" w:hAnsi="Helvetica"/>
          <w:b/>
          <w:sz w:val="20"/>
          <w:szCs w:val="20"/>
        </w:rPr>
      </w:pPr>
      <w:r>
        <w:rPr>
          <w:rFonts w:ascii="Helvetica" w:hAnsi="Helvetica"/>
          <w:b/>
          <w:sz w:val="20"/>
          <w:szCs w:val="20"/>
        </w:rPr>
        <w:t>Publications and other media produced during the review period</w:t>
      </w:r>
    </w:p>
    <w:p>
      <w:pPr>
        <w:pStyle w:val="Normal"/>
        <w:tabs>
          <w:tab w:val="decimal" w:pos="4950" w:leader="none"/>
        </w:tabs>
        <w:ind w:left="270" w:right="0" w:hanging="270"/>
        <w:rPr>
          <w:rFonts w:ascii="Helvetica" w:hAnsi="Helvetica"/>
          <w:sz w:val="20"/>
          <w:szCs w:val="20"/>
        </w:rPr>
      </w:pPr>
      <w:r>
        <w:rPr>
          <w:rFonts w:ascii="Helvetica" w:hAnsi="Helvetica"/>
          <w:sz w:val="20"/>
          <w:szCs w:val="20"/>
        </w:rPr>
      </w:r>
    </w:p>
    <w:p>
      <w:pPr>
        <w:pStyle w:val="Normal"/>
        <w:tabs>
          <w:tab w:val="decimal" w:pos="4950" w:leader="none"/>
        </w:tabs>
        <w:ind w:left="270" w:right="0" w:hanging="270"/>
        <w:rPr>
          <w:rFonts w:ascii="Helvetica" w:hAnsi="Helvetica"/>
          <w:b/>
          <w:bCs/>
          <w:sz w:val="20"/>
          <w:szCs w:val="20"/>
        </w:rPr>
      </w:pPr>
      <w:r>
        <w:rPr>
          <w:rFonts w:ascii="Helvetica" w:hAnsi="Helvetica"/>
          <w:b/>
          <w:bCs/>
          <w:sz w:val="20"/>
          <w:szCs w:val="20"/>
        </w:rPr>
        <w:t>1. Peer Reviewed Journal Articles</w:t>
      </w:r>
    </w:p>
    <w:p>
      <w:pPr>
        <w:pStyle w:val="Normal"/>
        <w:tabs>
          <w:tab w:val="decimal" w:pos="4950" w:leader="none"/>
        </w:tabs>
        <w:ind w:left="270" w:right="0" w:hanging="270"/>
        <w:rPr>
          <w:rFonts w:ascii="Helvetica" w:hAnsi="Helvetica"/>
          <w:b/>
          <w:bCs/>
          <w:sz w:val="20"/>
          <w:szCs w:val="20"/>
        </w:rPr>
      </w:pPr>
      <w:r>
        <w:rPr>
          <w:rFonts w:ascii="Helvetica" w:hAnsi="Helvetica"/>
          <w:b/>
          <w:bCs/>
          <w:sz w:val="20"/>
          <w:szCs w:val="20"/>
        </w:rPr>
      </w:r>
    </w:p>
    <w:p>
      <w:pPr>
        <w:pStyle w:val="Normal"/>
        <w:tabs>
          <w:tab w:val="decimal" w:pos="4950" w:leader="none"/>
        </w:tabs>
        <w:ind w:left="270" w:right="0" w:hanging="270"/>
        <w:rPr>
          <w:rFonts w:ascii="Helvetica" w:hAnsi="Helvetica"/>
          <w:sz w:val="20"/>
          <w:szCs w:val="20"/>
        </w:rPr>
      </w:pPr>
      <w:r>
        <w:rPr>
          <w:rFonts w:ascii="Helvetica" w:hAnsi="Helvetica"/>
          <w:sz w:val="20"/>
          <w:szCs w:val="20"/>
        </w:rPr>
        <w:t>Moore et al. 2015. Coconut rhinoceros beetles (Coleoptera : Scarabaeidae) develop in arboreal breeding sites in Guam. Florida Entomologist 98(3) 1012-1014. [12]</w:t>
      </w:r>
    </w:p>
    <w:p>
      <w:pPr>
        <w:pStyle w:val="Normal"/>
        <w:tabs>
          <w:tab w:val="decimal" w:pos="4950" w:leader="none"/>
        </w:tabs>
        <w:ind w:left="270" w:right="0" w:hanging="270"/>
        <w:rPr>
          <w:rFonts w:ascii="Helvetica" w:hAnsi="Helvetica"/>
          <w:sz w:val="20"/>
          <w:szCs w:val="20"/>
        </w:rPr>
      </w:pPr>
      <w:r>
        <w:rPr>
          <w:rFonts w:ascii="Helvetica" w:hAnsi="Helvetica"/>
          <w:sz w:val="20"/>
          <w:szCs w:val="20"/>
        </w:rPr>
      </w:r>
    </w:p>
    <w:p>
      <w:pPr>
        <w:pStyle w:val="Normal"/>
        <w:tabs>
          <w:tab w:val="decimal" w:pos="4950" w:leader="none"/>
        </w:tabs>
        <w:ind w:left="270" w:right="0" w:hanging="270"/>
        <w:rPr>
          <w:rFonts w:ascii="Helvetica" w:hAnsi="Helvetica"/>
          <w:sz w:val="20"/>
          <w:szCs w:val="20"/>
        </w:rPr>
      </w:pPr>
      <w:r>
        <w:rPr>
          <w:rFonts w:ascii="Helvetica" w:hAnsi="Helvetica"/>
          <w:sz w:val="20"/>
          <w:szCs w:val="20"/>
        </w:rPr>
        <w:t xml:space="preserve">Moore et al. 2016. Movement of packaged soil products as a dispersal pathway for coconut rhinoceros beetle, </w:t>
      </w:r>
      <w:r>
        <w:rPr>
          <w:rFonts w:ascii="Helvetica" w:hAnsi="Helvetica"/>
          <w:i/>
          <w:iCs/>
          <w:sz w:val="20"/>
          <w:szCs w:val="20"/>
        </w:rPr>
        <w:t>Oryctes rhinoceros</w:t>
      </w:r>
      <w:r>
        <w:rPr>
          <w:rFonts w:ascii="Helvetica" w:hAnsi="Helvetica"/>
          <w:sz w:val="20"/>
          <w:szCs w:val="20"/>
        </w:rPr>
        <w:t xml:space="preserve"> (Coleoptera:Scarabaeidae) and other invasive species. Proceedings of the Hawaiian Entomological Society [In press]. [26]</w:t>
      </w:r>
    </w:p>
    <w:p>
      <w:pPr>
        <w:pStyle w:val="Normal"/>
        <w:tabs>
          <w:tab w:val="decimal" w:pos="4950" w:leader="none"/>
        </w:tabs>
        <w:ind w:left="270" w:right="0" w:hanging="270"/>
        <w:rPr>
          <w:rFonts w:ascii="Helvetica" w:hAnsi="Helvetica"/>
          <w:sz w:val="20"/>
          <w:szCs w:val="20"/>
        </w:rPr>
      </w:pPr>
      <w:r>
        <w:rPr>
          <w:rFonts w:ascii="Helvetica" w:hAnsi="Helvetica"/>
          <w:sz w:val="20"/>
          <w:szCs w:val="20"/>
        </w:rPr>
      </w:r>
    </w:p>
    <w:p>
      <w:pPr>
        <w:pStyle w:val="Normal"/>
        <w:tabs>
          <w:tab w:val="decimal" w:pos="4950" w:leader="none"/>
        </w:tabs>
        <w:ind w:left="270" w:right="0" w:hanging="270"/>
        <w:rPr>
          <w:rFonts w:ascii="Helvetica" w:hAnsi="Helvetica"/>
          <w:sz w:val="20"/>
          <w:szCs w:val="20"/>
        </w:rPr>
      </w:pPr>
      <w:r>
        <w:rPr>
          <w:rFonts w:ascii="Helvetica" w:hAnsi="Helvetica"/>
          <w:sz w:val="20"/>
          <w:szCs w:val="20"/>
        </w:rPr>
        <w:t xml:space="preserve">Moore et al. 2016. Judas beetles: Discovering cryptic breeding sites by radio-tracking coconut rhinoceros beetles, </w:t>
      </w:r>
      <w:r>
        <w:rPr>
          <w:rFonts w:ascii="Helvetica" w:hAnsi="Helvetica"/>
          <w:i/>
          <w:iCs/>
          <w:sz w:val="20"/>
          <w:szCs w:val="20"/>
        </w:rPr>
        <w:t>Oryctes rhinoceros</w:t>
      </w:r>
      <w:r>
        <w:rPr>
          <w:rFonts w:ascii="Helvetica" w:hAnsi="Helvetica"/>
          <w:sz w:val="20"/>
          <w:szCs w:val="20"/>
        </w:rPr>
        <w:t xml:space="preserve"> (Coleoptera: Scarabaeidae). Journal of Environmental Entomology [Submitted] [16]</w:t>
      </w:r>
    </w:p>
    <w:p>
      <w:pPr>
        <w:pStyle w:val="Normal"/>
        <w:tabs>
          <w:tab w:val="decimal" w:pos="4950" w:leader="none"/>
        </w:tabs>
        <w:ind w:left="270" w:right="0" w:hanging="270"/>
        <w:rPr>
          <w:rFonts w:ascii="Helvetica" w:hAnsi="Helvetica"/>
          <w:sz w:val="20"/>
          <w:szCs w:val="20"/>
        </w:rPr>
      </w:pPr>
      <w:r>
        <w:rPr>
          <w:rFonts w:ascii="Helvetica" w:hAnsi="Helvetica"/>
          <w:sz w:val="20"/>
          <w:szCs w:val="20"/>
        </w:rPr>
      </w:r>
    </w:p>
    <w:p>
      <w:pPr>
        <w:pStyle w:val="Normal"/>
        <w:tabs>
          <w:tab w:val="decimal" w:pos="4950" w:leader="none"/>
        </w:tabs>
        <w:ind w:left="270" w:right="0" w:hanging="270"/>
        <w:rPr>
          <w:rFonts w:ascii="Helvetica" w:hAnsi="Helvetica"/>
          <w:b/>
          <w:bCs/>
          <w:sz w:val="20"/>
          <w:szCs w:val="20"/>
        </w:rPr>
      </w:pPr>
      <w:r>
        <w:rPr>
          <w:rFonts w:ascii="Helvetica" w:hAnsi="Helvetica"/>
          <w:b/>
          <w:bCs/>
          <w:sz w:val="20"/>
          <w:szCs w:val="20"/>
        </w:rPr>
        <w:t>2. Fact Sheets</w:t>
      </w:r>
    </w:p>
    <w:p>
      <w:pPr>
        <w:pStyle w:val="Normal"/>
        <w:tabs>
          <w:tab w:val="decimal" w:pos="4950" w:leader="none"/>
        </w:tabs>
        <w:ind w:left="270" w:right="0" w:hanging="270"/>
        <w:rPr>
          <w:rFonts w:ascii="Helvetica" w:hAnsi="Helvetica"/>
          <w:sz w:val="20"/>
          <w:szCs w:val="20"/>
        </w:rPr>
      </w:pPr>
      <w:r>
        <w:rPr>
          <w:rFonts w:ascii="Helvetica" w:hAnsi="Helvetica"/>
          <w:sz w:val="20"/>
          <w:szCs w:val="20"/>
        </w:rPr>
      </w:r>
    </w:p>
    <w:p>
      <w:pPr>
        <w:pStyle w:val="Normal"/>
        <w:tabs>
          <w:tab w:val="decimal" w:pos="4950" w:leader="none"/>
        </w:tabs>
        <w:ind w:left="270" w:right="0" w:hanging="270"/>
        <w:rPr>
          <w:rFonts w:ascii="Helvetica" w:hAnsi="Helvetica"/>
          <w:sz w:val="20"/>
          <w:szCs w:val="20"/>
        </w:rPr>
      </w:pPr>
      <w:r>
        <w:rPr>
          <w:rFonts w:ascii="Helvetica" w:hAnsi="Helvetica"/>
          <w:sz w:val="20"/>
          <w:szCs w:val="20"/>
        </w:rPr>
        <w:t>Moore et al. (2014-2016) Guam Invasive Species Alert Series. [10]</w:t>
      </w:r>
    </w:p>
    <w:p>
      <w:pPr>
        <w:pStyle w:val="Normal"/>
        <w:tabs>
          <w:tab w:val="decimal" w:pos="4950" w:leader="none"/>
        </w:tabs>
        <w:ind w:left="270" w:right="0" w:hanging="270"/>
        <w:rPr>
          <w:rFonts w:ascii="Helvetica" w:hAnsi="Helvetica"/>
          <w:sz w:val="20"/>
          <w:szCs w:val="20"/>
        </w:rPr>
      </w:pPr>
      <w:r>
        <w:rPr>
          <w:rFonts w:ascii="Helvetica" w:hAnsi="Helvetica"/>
          <w:sz w:val="20"/>
          <w:szCs w:val="20"/>
        </w:rPr>
      </w:r>
    </w:p>
    <w:p>
      <w:pPr>
        <w:pStyle w:val="Normal"/>
        <w:tabs>
          <w:tab w:val="decimal" w:pos="4950" w:leader="none"/>
        </w:tabs>
        <w:ind w:left="270" w:right="0" w:hanging="270"/>
        <w:rPr>
          <w:rFonts w:ascii="Helvetica" w:hAnsi="Helvetica"/>
          <w:sz w:val="20"/>
          <w:szCs w:val="20"/>
        </w:rPr>
      </w:pPr>
      <w:r>
        <w:rPr>
          <w:rFonts w:ascii="Helvetica" w:hAnsi="Helvetica"/>
          <w:sz w:val="20"/>
          <w:szCs w:val="20"/>
        </w:rPr>
        <w:t>Vaqalo, M., Marshall, S., Jackson, T., &amp; Moore, A. (2015). An emerging biotype of coconut rhinoceros beetle discovered in the Pacific (Pest Alert No. 51) (p. 2). Secretariat of the Pacific Community. [23]</w:t>
      </w:r>
    </w:p>
    <w:p>
      <w:pPr>
        <w:pStyle w:val="Normal"/>
        <w:tabs>
          <w:tab w:val="decimal" w:pos="4950" w:leader="none"/>
        </w:tabs>
        <w:ind w:left="270" w:right="0" w:hanging="270"/>
        <w:rPr>
          <w:rFonts w:ascii="Helvetica" w:hAnsi="Helvetica"/>
          <w:sz w:val="20"/>
          <w:szCs w:val="20"/>
        </w:rPr>
      </w:pPr>
      <w:r>
        <w:rPr>
          <w:rFonts w:ascii="Helvetica" w:hAnsi="Helvetica"/>
          <w:sz w:val="20"/>
          <w:szCs w:val="20"/>
        </w:rPr>
      </w:r>
    </w:p>
    <w:p>
      <w:pPr>
        <w:pStyle w:val="Normal"/>
        <w:tabs>
          <w:tab w:val="decimal" w:pos="4950" w:leader="none"/>
        </w:tabs>
        <w:ind w:left="270" w:right="0" w:hanging="270"/>
        <w:rPr>
          <w:rFonts w:ascii="Helvetica" w:hAnsi="Helvetica"/>
          <w:sz w:val="20"/>
          <w:szCs w:val="20"/>
        </w:rPr>
      </w:pPr>
      <w:r>
        <w:rPr>
          <w:rFonts w:ascii="Helvetica" w:hAnsi="Helvetica"/>
          <w:sz w:val="20"/>
          <w:szCs w:val="20"/>
        </w:rPr>
        <w:t>Moore, A. (2015). The new Pacific pests and pathogens app. In Pacific Pest Detector News 23.[31]</w:t>
      </w:r>
    </w:p>
    <w:p>
      <w:pPr>
        <w:pStyle w:val="Normal"/>
        <w:tabs>
          <w:tab w:val="decimal" w:pos="4950" w:leader="none"/>
        </w:tabs>
        <w:ind w:left="270" w:right="0" w:hanging="270"/>
        <w:rPr>
          <w:rFonts w:ascii="Helvetica" w:hAnsi="Helvetica"/>
          <w:sz w:val="20"/>
          <w:szCs w:val="20"/>
        </w:rPr>
      </w:pPr>
      <w:r>
        <w:rPr>
          <w:rFonts w:ascii="Helvetica" w:hAnsi="Helvetica"/>
          <w:sz w:val="20"/>
          <w:szCs w:val="20"/>
        </w:rPr>
      </w:r>
    </w:p>
    <w:p>
      <w:pPr>
        <w:pStyle w:val="Normal"/>
        <w:tabs>
          <w:tab w:val="decimal" w:pos="4950" w:leader="none"/>
        </w:tabs>
        <w:ind w:left="270" w:right="0" w:hanging="270"/>
        <w:rPr>
          <w:rFonts w:ascii="Helvetica" w:hAnsi="Helvetica"/>
          <w:b/>
          <w:bCs/>
          <w:sz w:val="20"/>
          <w:szCs w:val="20"/>
        </w:rPr>
      </w:pPr>
      <w:r>
        <w:rPr>
          <w:rFonts w:ascii="Helvetica" w:hAnsi="Helvetica"/>
          <w:b/>
          <w:bCs/>
          <w:sz w:val="20"/>
          <w:szCs w:val="20"/>
        </w:rPr>
        <w:t>3. Presentations</w:t>
      </w:r>
    </w:p>
    <w:p>
      <w:pPr>
        <w:pStyle w:val="Normal"/>
        <w:tabs>
          <w:tab w:val="decimal" w:pos="4950" w:leader="none"/>
        </w:tabs>
        <w:ind w:left="270" w:right="0" w:hanging="270"/>
        <w:rPr>
          <w:rFonts w:ascii="Helvetica" w:hAnsi="Helvetica"/>
          <w:b/>
          <w:bCs/>
          <w:sz w:val="20"/>
          <w:szCs w:val="20"/>
        </w:rPr>
      </w:pPr>
      <w:r>
        <w:rPr>
          <w:rFonts w:ascii="Helvetica" w:hAnsi="Helvetica"/>
          <w:b/>
          <w:bCs/>
          <w:sz w:val="20"/>
          <w:szCs w:val="20"/>
        </w:rPr>
      </w:r>
    </w:p>
    <w:p>
      <w:pPr>
        <w:pStyle w:val="Normal"/>
        <w:tabs>
          <w:tab w:val="decimal" w:pos="4950" w:leader="none"/>
        </w:tabs>
        <w:ind w:left="270" w:right="0" w:hanging="270"/>
        <w:rPr>
          <w:rFonts w:ascii="Helvetica" w:hAnsi="Helvetica"/>
          <w:sz w:val="20"/>
          <w:szCs w:val="20"/>
        </w:rPr>
      </w:pPr>
      <w:r>
        <w:rPr>
          <w:rFonts w:ascii="Helvetica" w:hAnsi="Helvetica"/>
          <w:sz w:val="20"/>
          <w:szCs w:val="20"/>
        </w:rPr>
        <w:t>Ares, M. A., Meneses, N., Smith, A., Moore, A., &amp; Benford, R. (2015). Molecular Identification of a Lepidopteran Herbivore on a Critically Endangered Tree. Northern Arizona Undergraduate Symposium 2015. [45]</w:t>
      </w:r>
    </w:p>
    <w:p>
      <w:pPr>
        <w:pStyle w:val="Normal"/>
        <w:tabs>
          <w:tab w:val="decimal" w:pos="4950" w:leader="none"/>
        </w:tabs>
        <w:ind w:left="270" w:right="0" w:hanging="270"/>
        <w:rPr>
          <w:rFonts w:ascii="Helvetica" w:hAnsi="Helvetica"/>
          <w:sz w:val="20"/>
          <w:szCs w:val="20"/>
        </w:rPr>
      </w:pPr>
      <w:r>
        <w:rPr>
          <w:rFonts w:ascii="Helvetica" w:hAnsi="Helvetica"/>
          <w:sz w:val="20"/>
          <w:szCs w:val="20"/>
        </w:rPr>
      </w:r>
    </w:p>
    <w:p>
      <w:pPr>
        <w:pStyle w:val="Normal"/>
        <w:tabs>
          <w:tab w:val="decimal" w:pos="4950" w:leader="none"/>
        </w:tabs>
        <w:ind w:left="270" w:right="0" w:hanging="270"/>
        <w:rPr>
          <w:rFonts w:ascii="Helvetica" w:hAnsi="Helvetica"/>
          <w:sz w:val="20"/>
          <w:szCs w:val="20"/>
        </w:rPr>
      </w:pPr>
      <w:r>
        <w:rPr>
          <w:rFonts w:ascii="Helvetica" w:hAnsi="Helvetica"/>
          <w:sz w:val="20"/>
          <w:szCs w:val="20"/>
        </w:rPr>
        <w:t xml:space="preserve">Marshall, S. D. G., Vaqalo, M., Moore, A., Quitugua, R., &amp; Jackson, T. A. (2015). A new invasive biotype of the coconut rhinoceros beetle (Oryctes rhinoceros) has escaped from biocontrol by </w:t>
      </w:r>
      <w:r>
        <w:rPr>
          <w:rFonts w:ascii="Helvetica" w:hAnsi="Helvetica"/>
          <w:i/>
          <w:iCs/>
          <w:sz w:val="20"/>
          <w:szCs w:val="20"/>
        </w:rPr>
        <w:t>Oryctes rhinoceros</w:t>
      </w:r>
      <w:r>
        <w:rPr>
          <w:rFonts w:ascii="Helvetica" w:hAnsi="Helvetica"/>
          <w:sz w:val="20"/>
          <w:szCs w:val="20"/>
        </w:rPr>
        <w:t xml:space="preserve"> nudivirus. In International Congress on Invertebrate Pathology and Microbial Control and the 48th Annual Meeting of the Society for Invertebrate Pathology. Retrieved from [22]</w:t>
      </w:r>
    </w:p>
    <w:p>
      <w:pPr>
        <w:pStyle w:val="Normal"/>
        <w:tabs>
          <w:tab w:val="decimal" w:pos="4950" w:leader="none"/>
        </w:tabs>
        <w:ind w:left="270" w:right="0" w:hanging="270"/>
        <w:rPr>
          <w:rFonts w:ascii="Helvetica" w:hAnsi="Helvetica"/>
          <w:sz w:val="20"/>
          <w:szCs w:val="20"/>
        </w:rPr>
      </w:pPr>
      <w:r>
        <w:rPr>
          <w:rFonts w:ascii="Helvetica" w:hAnsi="Helvetica"/>
          <w:sz w:val="20"/>
          <w:szCs w:val="20"/>
        </w:rPr>
      </w:r>
    </w:p>
    <w:p>
      <w:pPr>
        <w:pStyle w:val="Normal"/>
        <w:tabs>
          <w:tab w:val="decimal" w:pos="4950" w:leader="none"/>
        </w:tabs>
        <w:ind w:left="270" w:right="0" w:hanging="270"/>
        <w:rPr>
          <w:rFonts w:ascii="Helvetica" w:hAnsi="Helvetica"/>
          <w:sz w:val="20"/>
          <w:szCs w:val="20"/>
        </w:rPr>
      </w:pPr>
      <w:r>
        <w:rPr>
          <w:rFonts w:ascii="Helvetica" w:hAnsi="Helvetica"/>
          <w:sz w:val="20"/>
          <w:szCs w:val="20"/>
        </w:rPr>
        <w:t>Moore, A. (2015). A report on the Guam coconut rhinoceros beetle infestation for the 8th Pacific Plant Protection Organisation Board Meeting and 16th Regional Technical Meeting on Plant Protection. Nadi, Fiji. September 21-25, 2015.</w:t>
      </w:r>
    </w:p>
    <w:p>
      <w:pPr>
        <w:pStyle w:val="Normal"/>
        <w:tabs>
          <w:tab w:val="decimal" w:pos="4950" w:leader="none"/>
        </w:tabs>
        <w:ind w:left="270" w:right="0" w:hanging="270"/>
        <w:rPr>
          <w:rFonts w:ascii="Helvetica" w:hAnsi="Helvetica"/>
          <w:sz w:val="20"/>
          <w:szCs w:val="20"/>
        </w:rPr>
      </w:pPr>
      <w:r>
        <w:rPr>
          <w:rFonts w:ascii="Helvetica" w:hAnsi="Helvetica"/>
          <w:sz w:val="20"/>
          <w:szCs w:val="20"/>
        </w:rPr>
      </w:r>
    </w:p>
    <w:p>
      <w:pPr>
        <w:pStyle w:val="Normal"/>
        <w:tabs>
          <w:tab w:val="decimal" w:pos="4950" w:leader="none"/>
        </w:tabs>
        <w:ind w:left="270" w:right="0" w:hanging="270"/>
        <w:rPr>
          <w:rFonts w:ascii="Helvetica" w:hAnsi="Helvetica"/>
          <w:sz w:val="20"/>
          <w:szCs w:val="20"/>
        </w:rPr>
      </w:pPr>
      <w:r>
        <w:rPr>
          <w:rFonts w:ascii="Helvetica" w:hAnsi="Helvetica"/>
          <w:sz w:val="20"/>
          <w:szCs w:val="20"/>
        </w:rPr>
        <w:t>Moore, A, (2015). Update on the Guam Coconut Rhinoceros Beetle for the Guam Invasive Species Council. Guam, November 20, 2015. [46]</w:t>
      </w:r>
    </w:p>
    <w:p>
      <w:pPr>
        <w:pStyle w:val="Normal"/>
        <w:tabs>
          <w:tab w:val="decimal" w:pos="4950" w:leader="none"/>
        </w:tabs>
        <w:ind w:left="270" w:right="0" w:hanging="270"/>
        <w:rPr>
          <w:rFonts w:ascii="Helvetica" w:hAnsi="Helvetica"/>
          <w:sz w:val="20"/>
          <w:szCs w:val="20"/>
        </w:rPr>
      </w:pPr>
      <w:r>
        <w:rPr>
          <w:rFonts w:ascii="Helvetica" w:hAnsi="Helvetica"/>
          <w:sz w:val="20"/>
          <w:szCs w:val="20"/>
        </w:rPr>
      </w:r>
    </w:p>
    <w:p>
      <w:pPr>
        <w:pStyle w:val="Normal"/>
        <w:tabs>
          <w:tab w:val="decimal" w:pos="4950" w:leader="none"/>
        </w:tabs>
        <w:ind w:left="270" w:right="0" w:hanging="270"/>
        <w:rPr>
          <w:rFonts w:ascii="Helvetica" w:hAnsi="Helvetica"/>
          <w:sz w:val="20"/>
          <w:szCs w:val="20"/>
        </w:rPr>
      </w:pPr>
      <w:r>
        <w:rPr>
          <w:rFonts w:ascii="Helvetica" w:hAnsi="Helvetica"/>
          <w:sz w:val="20"/>
          <w:szCs w:val="20"/>
        </w:rPr>
        <w:t>Aubrey Moore. (2016, March). Guam Report. Presented at the National Plant Diagnostics Network Meeting, Washington, D.C. [47]</w:t>
      </w:r>
    </w:p>
    <w:p>
      <w:pPr>
        <w:pStyle w:val="Normal"/>
        <w:tabs>
          <w:tab w:val="decimal" w:pos="4950" w:leader="none"/>
        </w:tabs>
        <w:ind w:left="270" w:right="0" w:hanging="270"/>
        <w:rPr>
          <w:rFonts w:ascii="Helvetica" w:hAnsi="Helvetica"/>
          <w:sz w:val="20"/>
          <w:szCs w:val="20"/>
        </w:rPr>
      </w:pPr>
      <w:r>
        <w:rPr>
          <w:rFonts w:ascii="Helvetica" w:hAnsi="Helvetica"/>
          <w:sz w:val="20"/>
          <w:szCs w:val="20"/>
        </w:rPr>
      </w:r>
    </w:p>
    <w:p>
      <w:pPr>
        <w:pStyle w:val="Normal"/>
        <w:tabs>
          <w:tab w:val="decimal" w:pos="4950" w:leader="none"/>
        </w:tabs>
        <w:ind w:left="270" w:right="0" w:hanging="270"/>
        <w:rPr>
          <w:rFonts w:ascii="Helvetica" w:hAnsi="Helvetica"/>
          <w:sz w:val="20"/>
          <w:szCs w:val="20"/>
        </w:rPr>
      </w:pPr>
      <w:r>
        <w:rPr>
          <w:rFonts w:ascii="Helvetica" w:hAnsi="Helvetica"/>
          <w:sz w:val="20"/>
          <w:szCs w:val="20"/>
        </w:rPr>
        <w:t>Aubrey Moore. (2016, April). New variant of rhinoceros beetle, Guam biotype, and implications for global control. Presented at the Annual Meeting of the Pacific Branch of the Entomological Society of America, Honolulu, Hawaii. [48]</w:t>
      </w:r>
    </w:p>
    <w:p>
      <w:pPr>
        <w:pStyle w:val="Normal"/>
        <w:tabs>
          <w:tab w:val="decimal" w:pos="4950" w:leader="none"/>
        </w:tabs>
        <w:ind w:left="270" w:right="0" w:hanging="270"/>
        <w:rPr>
          <w:rFonts w:ascii="Helvetica" w:hAnsi="Helvetica"/>
          <w:sz w:val="20"/>
          <w:szCs w:val="20"/>
        </w:rPr>
      </w:pPr>
      <w:r>
        <w:rPr>
          <w:rFonts w:ascii="Helvetica" w:hAnsi="Helvetica"/>
          <w:sz w:val="20"/>
          <w:szCs w:val="20"/>
        </w:rPr>
      </w:r>
    </w:p>
    <w:p>
      <w:pPr>
        <w:pStyle w:val="Normal"/>
        <w:tabs>
          <w:tab w:val="decimal" w:pos="4950" w:leader="none"/>
        </w:tabs>
        <w:ind w:left="270" w:right="0" w:hanging="270"/>
        <w:rPr>
          <w:rFonts w:ascii="Helvetica" w:hAnsi="Helvetica"/>
          <w:sz w:val="20"/>
          <w:szCs w:val="20"/>
        </w:rPr>
      </w:pPr>
      <w:r>
        <w:rPr>
          <w:rFonts w:ascii="Helvetica" w:hAnsi="Helvetica"/>
          <w:sz w:val="20"/>
          <w:szCs w:val="20"/>
        </w:rPr>
        <w:t>Aubrey Moore. (2016, June). Discovery of the Coconut Rhinoceros Beetle Guam Biotype and Implications for Global Control. Presented at the Future proofing the palm industries: Limiting damage by existing (CRB-P) and invasive (CRB-G) coconut rhinoceros beetle (</w:t>
      </w:r>
      <w:r>
        <w:rPr>
          <w:rFonts w:ascii="Helvetica" w:hAnsi="Helvetica"/>
          <w:i/>
          <w:iCs/>
          <w:sz w:val="20"/>
          <w:szCs w:val="20"/>
        </w:rPr>
        <w:t>Oryctes rhinoceros</w:t>
      </w:r>
      <w:r>
        <w:rPr>
          <w:rFonts w:ascii="Helvetica" w:hAnsi="Helvetica"/>
          <w:sz w:val="20"/>
          <w:szCs w:val="20"/>
        </w:rPr>
        <w:t>) in the Pacific, Suva, Fiji. [49]</w:t>
      </w:r>
    </w:p>
    <w:p>
      <w:pPr>
        <w:pStyle w:val="Normal"/>
        <w:tabs>
          <w:tab w:val="decimal" w:pos="4950" w:leader="none"/>
        </w:tabs>
        <w:ind w:left="270" w:right="0" w:hanging="270"/>
        <w:rPr>
          <w:rFonts w:ascii="Helvetica" w:hAnsi="Helvetica"/>
          <w:sz w:val="20"/>
          <w:szCs w:val="20"/>
        </w:rPr>
      </w:pPr>
      <w:r>
        <w:rPr>
          <w:rFonts w:ascii="Helvetica" w:hAnsi="Helvetica"/>
          <w:sz w:val="20"/>
          <w:szCs w:val="20"/>
        </w:rPr>
      </w:r>
    </w:p>
    <w:p>
      <w:pPr>
        <w:pStyle w:val="Normal"/>
        <w:tabs>
          <w:tab w:val="decimal" w:pos="4950" w:leader="none"/>
        </w:tabs>
        <w:ind w:left="270" w:right="0" w:hanging="270"/>
        <w:rPr>
          <w:rFonts w:ascii="Helvetica" w:hAnsi="Helvetica"/>
          <w:sz w:val="20"/>
          <w:szCs w:val="20"/>
        </w:rPr>
      </w:pPr>
      <w:r>
        <w:rPr>
          <w:rFonts w:ascii="Helvetica" w:hAnsi="Helvetica"/>
          <w:sz w:val="20"/>
          <w:szCs w:val="20"/>
        </w:rPr>
      </w:r>
    </w:p>
    <w:p>
      <w:pPr>
        <w:pStyle w:val="Normal"/>
        <w:tabs>
          <w:tab w:val="decimal" w:pos="4950" w:leader="none"/>
        </w:tabs>
        <w:rPr>
          <w:rFonts w:ascii="Helvetica" w:hAnsi="Helvetica"/>
          <w:b/>
          <w:sz w:val="20"/>
          <w:szCs w:val="20"/>
        </w:rPr>
      </w:pPr>
      <w:r>
        <w:rPr>
          <w:rFonts w:ascii="Helvetica" w:hAnsi="Helvetica"/>
          <w:b/>
          <w:sz w:val="20"/>
          <w:szCs w:val="20"/>
        </w:rPr>
        <w:t>Grants applied for during the review period</w:t>
      </w:r>
    </w:p>
    <w:p>
      <w:pPr>
        <w:pStyle w:val="Normal"/>
        <w:tabs>
          <w:tab w:val="decimal" w:pos="4950" w:leader="none"/>
        </w:tabs>
        <w:ind w:left="270" w:right="0" w:hanging="270"/>
        <w:rPr>
          <w:rFonts w:ascii="Helvetica" w:hAnsi="Helvetica"/>
          <w:sz w:val="20"/>
          <w:szCs w:val="20"/>
        </w:rPr>
      </w:pPr>
      <w:r>
        <w:rPr>
          <w:rFonts w:ascii="Helvetica" w:hAnsi="Helvetica"/>
          <w:sz w:val="20"/>
          <w:szCs w:val="20"/>
        </w:rPr>
      </w:r>
    </w:p>
    <w:p>
      <w:pPr>
        <w:pStyle w:val="Normal"/>
        <w:tabs>
          <w:tab w:val="decimal" w:pos="4950" w:leader="none"/>
        </w:tabs>
        <w:ind w:left="270" w:right="0" w:hanging="270"/>
        <w:rPr>
          <w:rFonts w:ascii="Helvetica" w:hAnsi="Helvetica"/>
          <w:sz w:val="20"/>
          <w:szCs w:val="20"/>
        </w:rPr>
      </w:pPr>
      <w:r>
        <w:rPr>
          <w:rFonts w:ascii="Helvetica" w:hAnsi="Helvetica"/>
          <w:sz w:val="20"/>
          <w:szCs w:val="20"/>
        </w:rPr>
        <w:t>USDA-Aphis Biocontrol Program: Oryctes nudivirus for biocontrol of the Guam biotype of the coconut rhinoceros beetle.; $20,000 requested; Not funded; Proposal[50]</w:t>
      </w:r>
    </w:p>
    <w:p>
      <w:pPr>
        <w:pStyle w:val="Normal"/>
        <w:tabs>
          <w:tab w:val="decimal" w:pos="4950" w:leader="none"/>
        </w:tabs>
        <w:ind w:left="270" w:right="0" w:hanging="270"/>
        <w:rPr>
          <w:rFonts w:ascii="Helvetica" w:hAnsi="Helvetica"/>
          <w:sz w:val="20"/>
          <w:szCs w:val="20"/>
        </w:rPr>
      </w:pPr>
      <w:r>
        <w:rPr>
          <w:rFonts w:ascii="Helvetica" w:hAnsi="Helvetica"/>
          <w:sz w:val="20"/>
          <w:szCs w:val="20"/>
        </w:rPr>
      </w:r>
    </w:p>
    <w:p>
      <w:pPr>
        <w:pStyle w:val="Normal"/>
        <w:tabs>
          <w:tab w:val="decimal" w:pos="4950" w:leader="none"/>
        </w:tabs>
        <w:ind w:left="270" w:right="0" w:hanging="270"/>
        <w:rPr>
          <w:rFonts w:ascii="Helvetica" w:hAnsi="Helvetica"/>
          <w:sz w:val="20"/>
          <w:szCs w:val="20"/>
        </w:rPr>
      </w:pPr>
      <w:r>
        <w:rPr>
          <w:rFonts w:ascii="Helvetica" w:hAnsi="Helvetica"/>
          <w:sz w:val="20"/>
          <w:szCs w:val="20"/>
        </w:rPr>
        <w:t>2015-16 USDA Farm Bill: Oryctes nudivirus for biocontrol of the Guam biotype of the coconut rhinoceros beetle; $120,000 requested; $100,000 awarded; Work plan [51]</w:t>
      </w:r>
    </w:p>
    <w:p>
      <w:pPr>
        <w:pStyle w:val="Normal"/>
        <w:tabs>
          <w:tab w:val="decimal" w:pos="4950" w:leader="none"/>
        </w:tabs>
        <w:ind w:left="270" w:right="0" w:hanging="270"/>
        <w:rPr>
          <w:rFonts w:ascii="Helvetica" w:hAnsi="Helvetica"/>
          <w:sz w:val="20"/>
          <w:szCs w:val="20"/>
        </w:rPr>
      </w:pPr>
      <w:r>
        <w:rPr>
          <w:rFonts w:ascii="Helvetica" w:hAnsi="Helvetica"/>
          <w:sz w:val="20"/>
          <w:szCs w:val="20"/>
        </w:rPr>
      </w:r>
    </w:p>
    <w:p>
      <w:pPr>
        <w:pStyle w:val="Normal"/>
        <w:tabs>
          <w:tab w:val="decimal" w:pos="4950" w:leader="none"/>
        </w:tabs>
        <w:ind w:left="270" w:right="0" w:hanging="270"/>
        <w:rPr>
          <w:rFonts w:ascii="Helvetica" w:hAnsi="Helvetica"/>
          <w:sz w:val="20"/>
          <w:szCs w:val="20"/>
        </w:rPr>
      </w:pPr>
      <w:r>
        <w:rPr>
          <w:rFonts w:ascii="Helvetica" w:hAnsi="Helvetica"/>
          <w:sz w:val="20"/>
          <w:szCs w:val="20"/>
        </w:rPr>
        <w:t>US Forest Service: Detector Beetles: Radio-Tracking Coconut Rhinoceros Beetles (CRB) to Discover Breeding Sites and CRB Biocontrol; $40,000 requested; $40,000 awarded; Proposal [52]</w:t>
      </w:r>
    </w:p>
    <w:p>
      <w:pPr>
        <w:pStyle w:val="Normal"/>
        <w:tabs>
          <w:tab w:val="decimal" w:pos="4950" w:leader="none"/>
        </w:tabs>
        <w:ind w:left="270" w:right="0" w:hanging="270"/>
        <w:rPr>
          <w:rFonts w:ascii="Helvetica" w:hAnsi="Helvetica"/>
          <w:sz w:val="20"/>
          <w:szCs w:val="20"/>
        </w:rPr>
      </w:pPr>
      <w:r>
        <w:rPr>
          <w:rFonts w:ascii="Helvetica" w:hAnsi="Helvetica"/>
          <w:sz w:val="20"/>
          <w:szCs w:val="20"/>
        </w:rPr>
      </w:r>
    </w:p>
    <w:p>
      <w:pPr>
        <w:pStyle w:val="Normal"/>
        <w:tabs>
          <w:tab w:val="decimal" w:pos="4950" w:leader="none"/>
        </w:tabs>
        <w:ind w:left="270" w:right="0" w:hanging="270"/>
        <w:rPr>
          <w:rFonts w:ascii="Helvetica" w:hAnsi="Helvetica"/>
          <w:sz w:val="20"/>
          <w:szCs w:val="20"/>
        </w:rPr>
      </w:pPr>
      <w:r>
        <w:rPr>
          <w:rFonts w:ascii="Helvetica" w:hAnsi="Helvetica"/>
          <w:sz w:val="20"/>
          <w:szCs w:val="20"/>
        </w:rPr>
        <w:t>McIntire-Stennis. Guam Forest Pest Survey. $5,000</w:t>
      </w:r>
    </w:p>
    <w:p>
      <w:pPr>
        <w:pStyle w:val="Normal"/>
        <w:tabs>
          <w:tab w:val="decimal" w:pos="4950" w:leader="none"/>
        </w:tabs>
        <w:ind w:left="270" w:right="0" w:hanging="270"/>
        <w:rPr>
          <w:rFonts w:ascii="Helvetica" w:hAnsi="Helvetica"/>
          <w:sz w:val="20"/>
          <w:szCs w:val="20"/>
        </w:rPr>
      </w:pPr>
      <w:r>
        <w:rPr>
          <w:rFonts w:ascii="Helvetica" w:hAnsi="Helvetica"/>
          <w:sz w:val="20"/>
          <w:szCs w:val="20"/>
        </w:rPr>
      </w:r>
    </w:p>
    <w:p>
      <w:pPr>
        <w:pStyle w:val="Normal"/>
        <w:tabs>
          <w:tab w:val="decimal" w:pos="4950" w:leader="none"/>
        </w:tabs>
        <w:ind w:left="270" w:right="0" w:hanging="270"/>
        <w:rPr>
          <w:rFonts w:ascii="Helvetica" w:hAnsi="Helvetica"/>
          <w:sz w:val="20"/>
          <w:szCs w:val="20"/>
        </w:rPr>
      </w:pPr>
      <w:r>
        <w:rPr>
          <w:rFonts w:ascii="Helvetica" w:hAnsi="Helvetica"/>
          <w:sz w:val="20"/>
          <w:szCs w:val="20"/>
        </w:rPr>
        <w:t>Dean’s 2016 High-impact Project Pool Competition: Coconut rhino beetle as a transmission vector for Tinangaja disease.; $39,911 requested; $39,911 awarded; Proposal [53]</w:t>
      </w:r>
    </w:p>
    <w:p>
      <w:pPr>
        <w:pStyle w:val="Normal"/>
        <w:tabs>
          <w:tab w:val="decimal" w:pos="4950" w:leader="none"/>
        </w:tabs>
        <w:ind w:left="270" w:right="0" w:hanging="270"/>
        <w:rPr>
          <w:rFonts w:ascii="Helvetica" w:hAnsi="Helvetica"/>
          <w:sz w:val="20"/>
          <w:szCs w:val="20"/>
        </w:rPr>
      </w:pPr>
      <w:r>
        <w:rPr>
          <w:rFonts w:ascii="Helvetica" w:hAnsi="Helvetica"/>
          <w:sz w:val="20"/>
          <w:szCs w:val="20"/>
        </w:rPr>
      </w:r>
    </w:p>
    <w:p>
      <w:pPr>
        <w:pStyle w:val="Normal"/>
        <w:tabs>
          <w:tab w:val="decimal" w:pos="4950" w:leader="none"/>
        </w:tabs>
        <w:ind w:left="270" w:right="0" w:hanging="270"/>
        <w:rPr>
          <w:rFonts w:ascii="Helvetica" w:hAnsi="Helvetica"/>
          <w:sz w:val="20"/>
          <w:szCs w:val="20"/>
        </w:rPr>
      </w:pPr>
      <w:r>
        <w:rPr>
          <w:rFonts w:ascii="Helvetica" w:hAnsi="Helvetica"/>
          <w:sz w:val="20"/>
          <w:szCs w:val="20"/>
        </w:rPr>
        <w:t>US Fish and Wildlife Service FY2016 (funds passed through GDOA-DAWR via an MOU): Establishment of Captive and Establishment of Captive and Managed Populations of Mariana Eight-spot Butterfly;$18,000 requested; $18,000 awarded; Work Plan [54]</w:t>
      </w:r>
    </w:p>
    <w:p>
      <w:pPr>
        <w:pStyle w:val="Normal"/>
        <w:tabs>
          <w:tab w:val="decimal" w:pos="4950" w:leader="none"/>
        </w:tabs>
        <w:ind w:left="270" w:right="0" w:hanging="270"/>
        <w:rPr>
          <w:rFonts w:ascii="Helvetica" w:hAnsi="Helvetica"/>
          <w:sz w:val="20"/>
          <w:szCs w:val="20"/>
        </w:rPr>
      </w:pPr>
      <w:r>
        <w:rPr>
          <w:rFonts w:ascii="Helvetica" w:hAnsi="Helvetica"/>
          <w:sz w:val="20"/>
          <w:szCs w:val="20"/>
        </w:rPr>
      </w:r>
    </w:p>
    <w:p>
      <w:pPr>
        <w:pStyle w:val="Normal"/>
        <w:tabs>
          <w:tab w:val="decimal" w:pos="4950" w:leader="none"/>
        </w:tabs>
        <w:rPr>
          <w:rFonts w:ascii="Helvetica" w:hAnsi="Helvetica"/>
          <w:b/>
          <w:sz w:val="20"/>
          <w:szCs w:val="20"/>
        </w:rPr>
      </w:pPr>
      <w:r>
        <w:rPr>
          <w:rFonts w:ascii="Helvetica" w:hAnsi="Helvetica"/>
          <w:b/>
          <w:sz w:val="20"/>
          <w:szCs w:val="20"/>
        </w:rPr>
        <w:t>Grants won during the review period</w:t>
      </w:r>
    </w:p>
    <w:p>
      <w:pPr>
        <w:pStyle w:val="Normal"/>
        <w:tabs>
          <w:tab w:val="decimal" w:pos="4950" w:leader="none"/>
        </w:tabs>
        <w:ind w:left="270" w:right="0" w:hanging="270"/>
        <w:rPr>
          <w:rFonts w:ascii="Helvetica" w:hAnsi="Helvetica"/>
          <w:sz w:val="20"/>
          <w:szCs w:val="20"/>
        </w:rPr>
      </w:pPr>
      <w:r>
        <w:rPr>
          <w:rFonts w:ascii="Helvetica" w:hAnsi="Helvetica"/>
          <w:sz w:val="20"/>
          <w:szCs w:val="20"/>
        </w:rPr>
      </w:r>
    </w:p>
    <w:p>
      <w:pPr>
        <w:pStyle w:val="Normal"/>
        <w:tabs>
          <w:tab w:val="decimal" w:pos="4950" w:leader="none"/>
        </w:tabs>
        <w:ind w:left="270" w:right="0" w:hanging="270"/>
        <w:rPr>
          <w:rFonts w:ascii="Helvetica" w:hAnsi="Helvetica"/>
          <w:sz w:val="20"/>
          <w:szCs w:val="20"/>
        </w:rPr>
      </w:pPr>
      <w:r>
        <w:rPr>
          <w:rFonts w:ascii="Helvetica" w:hAnsi="Helvetica"/>
          <w:sz w:val="20"/>
          <w:szCs w:val="20"/>
        </w:rPr>
        <w:t>As indicated above, applied for 6 grants with a total request of $242,911. I was funded on 5 grants</w:t>
      </w:r>
    </w:p>
    <w:p>
      <w:pPr>
        <w:pStyle w:val="Normal"/>
        <w:tabs>
          <w:tab w:val="decimal" w:pos="4950" w:leader="none"/>
        </w:tabs>
        <w:ind w:left="270" w:right="0" w:hanging="270"/>
        <w:rPr>
          <w:rFonts w:ascii="Helvetica" w:hAnsi="Helvetica"/>
          <w:sz w:val="20"/>
          <w:szCs w:val="20"/>
        </w:rPr>
      </w:pPr>
      <w:r>
        <w:rPr>
          <w:rFonts w:ascii="Helvetica" w:hAnsi="Helvetica"/>
          <w:sz w:val="20"/>
          <w:szCs w:val="20"/>
        </w:rPr>
        <w:t>totalling $202,911.</w:t>
      </w:r>
    </w:p>
    <w:sectPr>
      <w:footerReference w:type="default" r:id="rId4"/>
      <w:type w:val="nextPage"/>
      <w:pgSz w:w="12240" w:h="15840"/>
      <w:pgMar w:left="1152" w:right="1152" w:header="0" w:top="1152" w:footer="720" w:bottom="1152"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Palatino">
    <w:charset w:val="01"/>
    <w:family w:val="roman"/>
    <w:pitch w:val="variable"/>
  </w:font>
  <w:font w:name="Lucida Grande">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Helvetica">
    <w:altName w:val="Arial"/>
    <w:charset w:val="01"/>
    <w:family w:val="roman"/>
    <w:pitch w:val="variable"/>
  </w:font>
  <w:font w:name="helvetica">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360" w:hanging="0"/>
      <w:rPr>
        <w:rFonts w:ascii="Helvetica" w:hAnsi="Helvetica"/>
        <w:sz w:val="20"/>
        <w:szCs w:val="20"/>
      </w:rPr>
    </w:pPr>
    <w:r>
      <w:rPr>
        <w:rFonts w:ascii="Helvetica" w:hAnsi="Helvetica"/>
        <w:sz w:val="20"/>
        <w:szCs w:val="20"/>
      </w:rPr>
      <w:t>CNAS – Extension &amp; Outreach – CFES – 2015-2016</w:t>
    </w:r>
    <w:r>
      <w:pict>
        <v:rect fillcolor="#FFFFFF" strokecolor="#000000" strokeweight="0pt" style="position:absolute;width:5.6pt;height:14.35pt;mso-wrap-distance-left:-0.05pt;mso-wrap-distance-right:-0.05pt;mso-wrap-distance-top:0pt;mso-wrap-distance-bottom:0pt;margin-top:0.05pt;margin-left:485.7pt">
          <v:fill opacity="0f"/>
          <v:textbox inset="0in,0in,0in,0in">
            <w:txbxContent>
              <w:p>
                <w:pPr>
                  <w:pStyle w:val="Footer"/>
                  <w:pBdr>
                    <w:top w:val="nil"/>
                    <w:left w:val="nil"/>
                    <w:bottom w:val="nil"/>
                    <w:right w:val="nil"/>
                  </w:pBdr>
                  <w:rPr/>
                </w:pPr>
                <w:r>
                  <w:rPr/>
                  <w:fldChar w:fldCharType="begin"/>
                </w:r>
                <w:r>
                  <w:instrText> PAGE </w:instrText>
                </w:r>
                <w:r>
                  <w:fldChar w:fldCharType="separate"/>
                </w:r>
                <w:r>
                  <w:t>19</w:t>
                </w:r>
                <w:r>
                  <w:fldChar w:fldCharType="end"/>
                </w:r>
              </w:p>
            </w:txbxContent>
          </v:textbox>
          <w10:wrap type="square"/>
        </v:rect>
      </w:pic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9"/>
  <w:embedSystemFonts/>
  <w:defaultTabStop w:val="720"/>
</w:settings>
</file>

<file path=word/styles.xml><?xml version="1.0" encoding="utf-8"?>
<w:styles xmlns:w="http://schemas.openxmlformats.org/wordprocessingml/2006/main">
  <w:docDefaults>
    <w:rPrDefault>
      <w:rPr>
        <w:rFonts w:ascii="Cambria" w:hAnsi="Cambria" w:eastAsia="Droid Sans Fallback" w:cs=""/>
        <w:lang w:val="en-US" w:eastAsia="ja-JP" w:bidi="ar-SA"/>
      </w:rPr>
    </w:rPrDefault>
    <w:pPrDefault>
      <w:pPr/>
    </w:pPrDefault>
  </w:docDefaults>
  <w:latentStyles w:count="276" w:defQFormat="0" w:defUnhideWhenUsed="1" w:defSemiHidden="1" w:defUIPriority="99" w:defLockedState="0">
    <w:lsdException w:qFormat="1" w:semiHidden="0" w:uiPriority="0" w:unhideWhenUsed="0" w:name="Normal"/>
    <w:lsdException w:qFormat="1" w:semiHidden="0" w:uiPriority="0"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1b2c83"/>
    <w:pPr>
      <w:widowControl/>
      <w:suppressAutoHyphens w:val="true"/>
      <w:bidi w:val="0"/>
      <w:spacing w:before="0" w:after="0"/>
      <w:jc w:val="left"/>
    </w:pPr>
    <w:rPr>
      <w:rFonts w:ascii="Times New Roman" w:hAnsi="Times New Roman" w:eastAsia="Cambria" w:cs="Times New Roman"/>
      <w:color w:val="00000A"/>
      <w:sz w:val="24"/>
      <w:szCs w:val="24"/>
      <w:lang w:val="en-US" w:eastAsia="ja-JP" w:bidi="ar-SA"/>
    </w:rPr>
  </w:style>
  <w:style w:type="paragraph" w:styleId="Heading1">
    <w:name w:val="Heading 1"/>
    <w:qFormat/>
    <w:link w:val="Heading1Char"/>
    <w:rsid w:val="001c63f3"/>
    <w:basedOn w:val="Normal"/>
    <w:next w:val="Normal"/>
    <w:pPr>
      <w:keepNext/>
      <w:outlineLvl w:val="0"/>
    </w:pPr>
    <w:rPr>
      <w:rFonts w:ascii="Palatino" w:hAnsi="Palatino" w:eastAsia="Times New Roman"/>
      <w:i/>
      <w:szCs w:val="20"/>
      <w:lang w:eastAsia="en-US"/>
    </w:rPr>
  </w:style>
  <w:style w:type="paragraph" w:styleId="Heading2">
    <w:name w:val="Heading 2"/>
    <w:basedOn w:val="Heading"/>
    <w:pPr/>
    <w:rPr/>
  </w:style>
  <w:style w:type="paragraph" w:styleId="Heading3">
    <w:name w:val="Heading 3"/>
    <w:basedOn w:val="Heading"/>
    <w:pPr/>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fd3549"/>
    <w:basedOn w:val="DefaultParagraphFont"/>
    <w:rPr>
      <w:rFonts w:ascii="Lucida Grande" w:hAnsi="Lucida Grande" w:eastAsia="Cambria" w:cs="Lucida Grande"/>
      <w:sz w:val="18"/>
      <w:szCs w:val="18"/>
    </w:rPr>
  </w:style>
  <w:style w:type="character" w:styleId="HeaderChar" w:customStyle="1">
    <w:name w:val="Header Char"/>
    <w:uiPriority w:val="99"/>
    <w:link w:val="Header"/>
    <w:rsid w:val="00dd7780"/>
    <w:basedOn w:val="DefaultParagraphFont"/>
    <w:rPr>
      <w:rFonts w:ascii="Times New Roman" w:hAnsi="Times New Roman" w:eastAsia="Cambria" w:cs="Times New Roman"/>
      <w:sz w:val="24"/>
      <w:szCs w:val="24"/>
    </w:rPr>
  </w:style>
  <w:style w:type="character" w:styleId="FooterChar" w:customStyle="1">
    <w:name w:val="Footer Char"/>
    <w:uiPriority w:val="99"/>
    <w:link w:val="Footer"/>
    <w:rsid w:val="00dd7780"/>
    <w:basedOn w:val="DefaultParagraphFont"/>
    <w:rPr>
      <w:rFonts w:ascii="Times New Roman" w:hAnsi="Times New Roman" w:eastAsia="Cambria" w:cs="Times New Roman"/>
      <w:sz w:val="24"/>
      <w:szCs w:val="24"/>
    </w:rPr>
  </w:style>
  <w:style w:type="character" w:styleId="Pagenumber">
    <w:name w:val="page number"/>
    <w:uiPriority w:val="99"/>
    <w:semiHidden/>
    <w:unhideWhenUsed/>
    <w:rsid w:val="00dd7780"/>
    <w:basedOn w:val="DefaultParagraphFont"/>
    <w:rPr/>
  </w:style>
  <w:style w:type="character" w:styleId="Heading1Char" w:customStyle="1">
    <w:name w:val="Heading 1 Char"/>
    <w:link w:val="Heading1"/>
    <w:rsid w:val="001c63f3"/>
    <w:basedOn w:val="DefaultParagraphFont"/>
    <w:rPr>
      <w:rFonts w:ascii="Palatino" w:hAnsi="Palatino" w:eastAsia="Times New Roman" w:cs="Times New Roman"/>
      <w:i/>
      <w:sz w:val="24"/>
      <w:lang w:eastAsia="en-US"/>
    </w:rPr>
  </w:style>
  <w:style w:type="character" w:styleId="Bullets">
    <w:name w:val="Bullets"/>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rPr>
      <w:rFonts w:cs="Symbol"/>
    </w:rPr>
  </w:style>
  <w:style w:type="character" w:styleId="ListLabel2">
    <w:name w:val="ListLabel 2"/>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BalloonTextChar"/>
    <w:rsid w:val="00fd3549"/>
    <w:basedOn w:val="Normal"/>
    <w:pPr/>
    <w:rPr>
      <w:rFonts w:ascii="Lucida Grande" w:hAnsi="Lucida Grande" w:cs="Lucida Grande"/>
      <w:sz w:val="18"/>
      <w:szCs w:val="18"/>
    </w:rPr>
  </w:style>
  <w:style w:type="paragraph" w:styleId="Header">
    <w:name w:val="Header"/>
    <w:uiPriority w:val="99"/>
    <w:unhideWhenUsed/>
    <w:link w:val="HeaderChar"/>
    <w:rsid w:val="00dd7780"/>
    <w:basedOn w:val="Normal"/>
    <w:pPr>
      <w:tabs>
        <w:tab w:val="center" w:pos="4320" w:leader="none"/>
        <w:tab w:val="right" w:pos="8640" w:leader="none"/>
      </w:tabs>
    </w:pPr>
    <w:rPr/>
  </w:style>
  <w:style w:type="paragraph" w:styleId="Footer">
    <w:name w:val="Footer"/>
    <w:uiPriority w:val="99"/>
    <w:unhideWhenUsed/>
    <w:link w:val="FooterChar"/>
    <w:rsid w:val="00dd7780"/>
    <w:basedOn w:val="Normal"/>
    <w:pPr>
      <w:tabs>
        <w:tab w:val="center" w:pos="4320" w:leader="none"/>
        <w:tab w:val="right" w:pos="8640" w:leader="none"/>
      </w:tabs>
    </w:pPr>
    <w:rPr/>
  </w:style>
  <w:style w:type="paragraph" w:styleId="FrameContents">
    <w:name w:val="Frame Contents"/>
    <w:basedOn w:val="Normal"/>
    <w:pPr/>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paragraph" w:styleId="TableContents">
    <w:name w:val="Table Contents"/>
    <w:basedOn w:val="Normal"/>
    <w:pPr/>
    <w:rPr/>
  </w:style>
  <w:style w:type="paragraph" w:styleId="TableHeading">
    <w:name w:val="Table Heading"/>
    <w:basedOn w:val="TableContent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uaminsects.net/wp" TargetMode="External"/><Relationship Id="rId3" Type="http://schemas.openxmlformats.org/officeDocument/2006/relationships/hyperlink" Target="https://cnas-re.uog.edu/"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2016-02-09T06:35:00Z</dcterms:created>
  <dc:creator>Jim Hollyer</dc:creator>
  <dc:language>en-US</dc:language>
  <cp:lastModifiedBy>Jim Hollyer</cp:lastModifiedBy>
  <cp:lastPrinted>2016-02-09T03:50:00Z</cp:lastPrinted>
  <dcterms:modified xsi:type="dcterms:W3CDTF">2016-06-22T02:30:00Z</dcterms:modified>
  <cp:revision>5</cp:revision>
</cp:coreProperties>
</file>