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both"/>
        <w:rPr>
          <w:rFonts w:hint="default" w:ascii="Corbel" w:hAnsi="Corbel" w:cs="Corbel"/>
          <w:b/>
          <w:bCs/>
          <w:sz w:val="48"/>
          <w:szCs w:val="48"/>
          <w:lang w:val="en-US" w:eastAsia="zh-CN"/>
        </w:rPr>
      </w:pPr>
      <w:r>
        <w:rPr>
          <w:rFonts w:hint="eastAsia" w:ascii="Corbel" w:hAnsi="Corbel" w:cs="Corbel"/>
          <w:b/>
          <w:bCs/>
          <w:sz w:val="48"/>
          <w:szCs w:val="48"/>
          <w:u w:val="non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-210" w:leftChars="-10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 w:ascii="Corbel" w:hAnsi="Corbel" w:cs="Corbel"/>
          <w:b/>
          <w:bCs/>
          <w:sz w:val="48"/>
          <w:szCs w:val="48"/>
          <w:lang w:val="en-US" w:eastAsia="zh-CN"/>
        </w:rPr>
        <w:t>${iso}</w:t>
      </w:r>
      <w:r>
        <w:rPr>
          <w:rFonts w:hint="default" w:ascii="Corbel" w:hAnsi="Corbel" w:cs="Corbel"/>
          <w:b/>
          <w:bCs/>
          <w:sz w:val="52"/>
          <w:szCs w:val="52"/>
          <w:lang w:val="en-US" w:eastAsia="zh-CN"/>
        </w:rPr>
        <w:t xml:space="preserve"> Management </w:t>
      </w:r>
      <w:r>
        <w:rPr>
          <w:rFonts w:hint="default" w:ascii="Cambria" w:hAnsi="Cambria" w:cs="Cambria"/>
          <w:b/>
          <w:bCs/>
          <w:sz w:val="52"/>
          <w:szCs w:val="52"/>
          <w:lang w:val="en-US" w:eastAsia="zh-CN"/>
        </w:rPr>
        <w:t>S</w:t>
      </w:r>
      <w:r>
        <w:rPr>
          <w:rFonts w:hint="default" w:ascii="Corbel" w:hAnsi="Corbel" w:cs="Corbel"/>
          <w:b/>
          <w:bCs/>
          <w:sz w:val="52"/>
          <w:szCs w:val="52"/>
          <w:lang w:val="en-US" w:eastAsia="zh-CN"/>
        </w:rPr>
        <w:t xml:space="preserve">ystem </w:t>
      </w:r>
      <w:r>
        <w:rPr>
          <w:rFonts w:hint="default" w:ascii="Calibri" w:hAnsi="Calibri" w:cs="Calibri"/>
          <w:b/>
          <w:bCs/>
          <w:sz w:val="52"/>
          <w:szCs w:val="52"/>
          <w:lang w:val="en-US" w:eastAsia="zh-CN"/>
        </w:rPr>
        <w:t>C</w:t>
      </w:r>
      <w:r>
        <w:rPr>
          <w:rFonts w:hint="default" w:ascii="Corbel" w:hAnsi="Corbel" w:cs="Corbel"/>
          <w:b/>
          <w:bCs/>
          <w:sz w:val="52"/>
          <w:szCs w:val="52"/>
          <w:lang w:val="en-US" w:eastAsia="zh-CN"/>
        </w:rPr>
        <w:t>ertificate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</w:t>
      </w:r>
      <w:r>
        <w:rPr>
          <w:rFonts w:hint="eastAsia"/>
          <w:sz w:val="32"/>
          <w:szCs w:val="32"/>
          <w:lang w:val="en-US" w:eastAsia="zh-CN"/>
        </w:rPr>
        <w:t>Certificate number</w:t>
      </w:r>
      <w:r>
        <w:rPr>
          <w:rFonts w:hint="eastAsia"/>
          <w:sz w:val="30"/>
          <w:szCs w:val="30"/>
          <w:lang w:val="en-US" w:eastAsia="zh-CN"/>
        </w:rPr>
        <w:t>:</w:t>
      </w:r>
      <w:r>
        <w:rPr>
          <w:rFonts w:hint="eastAsia" w:ascii="黑体" w:hAnsi="黑体" w:eastAsia="黑体" w:cs="黑体"/>
          <w:b/>
          <w:bCs/>
          <w:sz w:val="28"/>
          <w:szCs w:val="28"/>
          <w:vertAlign w:val="baseline"/>
          <w:lang w:val="en-US" w:eastAsia="zh-CN"/>
        </w:rPr>
        <w:t>${certno}</w:t>
      </w:r>
    </w:p>
    <w:p>
      <w:pPr>
        <w:jc w:val="both"/>
        <w:rPr>
          <w:rFonts w:hint="eastAsia" w:ascii="Calibri" w:cs="Aharoni"/>
          <w:b w:val="0"/>
          <w:bCs w:val="0"/>
          <w:sz w:val="48"/>
          <w:szCs w:val="48"/>
          <w:lang w:val="en-US" w:eastAsia="zh-CN"/>
        </w:rPr>
      </w:pPr>
      <w:r>
        <w:rPr>
          <w:rFonts w:hint="eastAsia" w:ascii="Calibri" w:cs="Aharoni"/>
          <w:b w:val="0"/>
          <w:bCs w:val="0"/>
          <w:sz w:val="44"/>
          <w:szCs w:val="44"/>
          <w:lang w:val="en-US" w:eastAsia="zh-CN"/>
        </w:rPr>
        <w:t xml:space="preserve">        </w:t>
      </w:r>
      <w:r>
        <w:rPr>
          <w:rFonts w:hint="eastAsia" w:cs="Aharoni"/>
          <w:b w:val="0"/>
          <w:bCs w:val="0"/>
          <w:sz w:val="44"/>
          <w:szCs w:val="44"/>
          <w:lang w:val="en-US" w:eastAsia="zh-CN"/>
        </w:rPr>
        <w:t xml:space="preserve"> </w:t>
      </w:r>
      <w:r>
        <w:rPr>
          <w:rFonts w:hint="eastAsia" w:ascii="Calibri" w:cs="Aharoni"/>
          <w:b w:val="0"/>
          <w:bCs w:val="0"/>
          <w:sz w:val="48"/>
          <w:szCs w:val="48"/>
          <w:lang w:val="en-US" w:eastAsia="zh-CN"/>
        </w:rPr>
        <w:t>This is to certify that the</w:t>
      </w:r>
    </w:p>
    <w:p>
      <w:pPr>
        <w:ind w:firstLine="420"/>
        <w:jc w:val="center"/>
        <w:rPr>
          <w:rFonts w:hint="eastAsia" w:ascii="Calibri" w:hAnsi="宋体" w:eastAsia="宋体" w:cs="Aharoni"/>
          <w:b w:val="0"/>
          <w:bCs w:val="0"/>
          <w:sz w:val="44"/>
          <w:szCs w:val="44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8"/>
          <w:szCs w:val="48"/>
          <w:vertAlign w:val="baseline"/>
          <w:lang w:val="en-US" w:eastAsia="zh-CN"/>
        </w:rPr>
        <w:t>${cert_name_e}</w:t>
      </w:r>
      <w:r>
        <w:rPr>
          <w:rFonts w:hint="eastAsia" w:ascii="Calibri" w:hAnsi="宋体" w:eastAsia="宋体" w:cs="Aharoni"/>
          <w:b w:val="0"/>
          <w:bCs w:val="0"/>
          <w:sz w:val="48"/>
          <w:szCs w:val="48"/>
          <w:vertAlign w:val="baseline"/>
          <w:lang w:val="en-US" w:eastAsia="zh-CN"/>
        </w:rPr>
        <w:t>company</w:t>
      </w:r>
    </w:p>
    <w:p>
      <w:pPr>
        <w:ind w:firstLine="420"/>
        <w:rPr>
          <w:rFonts w:hint="default" w:ascii="Microsoft Sans Serif" w:hAnsi="Microsoft Sans Serif" w:eastAsia="GulimChe" w:cs="Microsoft Sans Serif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 w:ascii="Microsoft Sans Serif" w:hAnsi="Microsoft Sans Serif" w:eastAsia="GulimChe" w:cs="Microsoft Sans Serif"/>
          <w:b w:val="0"/>
          <w:bCs w:val="0"/>
          <w:sz w:val="30"/>
          <w:szCs w:val="30"/>
          <w:vertAlign w:val="superscript"/>
          <w:lang w:val="en-US" w:eastAsia="zh-CN"/>
        </w:rPr>
      </w:pPr>
      <w:r>
        <w:rPr>
          <w:rFonts w:hint="eastAsia" w:ascii="Microsoft Sans Serif" w:hAnsi="Microsoft Sans Serif" w:eastAsia="GulimChe" w:cs="Microsoft Sans Serif"/>
          <w:b w:val="0"/>
          <w:bCs w:val="0"/>
          <w:sz w:val="30"/>
          <w:szCs w:val="30"/>
          <w:vertAlign w:val="baseline"/>
          <w:lang w:val="en-US" w:eastAsia="zh-CN"/>
        </w:rPr>
        <w:t xml:space="preserve">    </w:t>
      </w:r>
      <w:r>
        <w:rPr>
          <w:rFonts w:hint="default" w:ascii="Microsoft Sans Serif" w:hAnsi="Microsoft Sans Serif" w:eastAsia="GulimChe" w:cs="Microsoft Sans Serif"/>
          <w:b w:val="0"/>
          <w:bCs w:val="0"/>
          <w:spacing w:val="20"/>
          <w:sz w:val="30"/>
          <w:szCs w:val="30"/>
          <w:vertAlign w:val="baseline"/>
          <w:lang w:val="en-US" w:eastAsia="zh-CN"/>
        </w:rPr>
        <w:t>Registration address:</w:t>
      </w:r>
      <w:r>
        <w:rPr>
          <w:rFonts w:hint="eastAsia" w:ascii="黑体" w:hAnsi="黑体" w:eastAsia="黑体" w:cs="黑体"/>
          <w:b/>
          <w:bCs/>
          <w:sz w:val="30"/>
          <w:szCs w:val="30"/>
          <w:vertAlign w:val="baseline"/>
          <w:lang w:val="en-US" w:eastAsia="zh-CN"/>
        </w:rPr>
        <w:t>${ep_addr_e}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 w:ascii="Microsoft Sans Serif" w:hAnsi="Microsoft Sans Serif" w:eastAsia="GulimChe" w:cs="Microsoft Sans Serif"/>
          <w:b w:val="0"/>
          <w:bCs w:val="0"/>
          <w:sz w:val="21"/>
          <w:szCs w:val="21"/>
          <w:vertAlign w:val="superscript"/>
          <w:lang w:val="en-US" w:eastAsia="zh-CN"/>
        </w:rPr>
      </w:pPr>
      <w:r>
        <w:rPr>
          <w:rFonts w:hint="eastAsia" w:ascii="Microsoft Sans Serif" w:hAnsi="Microsoft Sans Serif" w:eastAsia="GulimChe" w:cs="Microsoft Sans Serif"/>
          <w:b w:val="0"/>
          <w:bCs w:val="0"/>
          <w:sz w:val="30"/>
          <w:szCs w:val="30"/>
          <w:vertAlign w:val="baseline"/>
          <w:lang w:val="en-US" w:eastAsia="zh-CN"/>
        </w:rPr>
        <w:t xml:space="preserve">    </w:t>
      </w:r>
      <w:r>
        <w:rPr>
          <w:rFonts w:hint="default" w:ascii="Microsoft Sans Serif" w:hAnsi="Microsoft Sans Serif" w:eastAsia="GulimChe" w:cs="Microsoft Sans Serif"/>
          <w:b w:val="0"/>
          <w:bCs w:val="0"/>
          <w:spacing w:val="20"/>
          <w:sz w:val="30"/>
          <w:szCs w:val="30"/>
          <w:vertAlign w:val="baseline"/>
          <w:lang w:val="en-US" w:eastAsia="zh-CN"/>
        </w:rPr>
        <w:t>Production address:</w:t>
      </w:r>
      <w:r>
        <w:rPr>
          <w:rFonts w:hint="eastAsia" w:ascii="黑体" w:hAnsi="黑体" w:eastAsia="黑体" w:cs="黑体"/>
          <w:b/>
          <w:bCs/>
          <w:sz w:val="30"/>
          <w:szCs w:val="30"/>
          <w:vertAlign w:val="baseline"/>
          <w:lang w:val="en-US" w:eastAsia="zh-CN"/>
        </w:rPr>
        <w:t>${prod_addr_e}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center"/>
        <w:textAlignment w:val="auto"/>
        <w:outlineLvl w:val="9"/>
        <w:rPr>
          <w:rFonts w:hint="default" w:ascii="Microsoft Sans Serif" w:hAnsi="Microsoft Sans Serif" w:eastAsia="GulimChe" w:cs="Microsoft Sans Serif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default" w:ascii="Microsoft Sans Serif" w:hAnsi="Microsoft Sans Serif" w:eastAsia="GulimChe" w:cs="Microsoft Sans Serif"/>
          <w:b w:val="0"/>
          <w:bCs w:val="0"/>
          <w:spacing w:val="20"/>
          <w:sz w:val="24"/>
          <w:szCs w:val="24"/>
          <w:vertAlign w:val="baseline"/>
          <w:lang w:val="en-US" w:eastAsia="zh-CN"/>
        </w:rPr>
        <w:t>Organization Code Certificate/Credit Unicode Number</w:t>
      </w:r>
      <w:r>
        <w:rPr>
          <w:rFonts w:hint="eastAsia" w:ascii="黑体" w:hAnsi="黑体" w:eastAsia="黑体" w:cs="黑体"/>
          <w:b w:val="0"/>
          <w:bCs w:val="0"/>
          <w:spacing w:val="20"/>
          <w:sz w:val="24"/>
          <w:szCs w:val="24"/>
          <w:vertAlign w:val="baseline"/>
          <w:lang w:val="en-US" w:eastAsia="zh-CN"/>
        </w:rPr>
        <w:t>: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vertAlign w:val="baseline"/>
          <w:lang w:val="en-US" w:eastAsia="zh-CN"/>
        </w:rPr>
        <w:t>${work_code}</w:t>
      </w:r>
    </w:p>
    <w:p>
      <w:pPr>
        <w:ind w:firstLine="420"/>
        <w:rPr>
          <w:rFonts w:hint="default" w:ascii="Cambria" w:hAnsi="Cambria" w:eastAsia="宋体" w:cs="Cambria"/>
          <w:vertAlign w:val="baseline"/>
          <w:lang w:val="en-US" w:eastAsia="zh-CN"/>
        </w:rPr>
      </w:pPr>
    </w:p>
    <w:p>
      <w:pPr>
        <w:ind w:firstLine="420"/>
        <w:jc w:val="center"/>
        <w:rPr>
          <w:rFonts w:hint="default" w:ascii="Mangal" w:hAnsi="Mangal" w:eastAsia="宋体" w:cs="Mangal"/>
          <w:b w:val="0"/>
          <w:bCs w:val="0"/>
          <w:sz w:val="36"/>
          <w:szCs w:val="36"/>
          <w:vertAlign w:val="baseline"/>
          <w:lang w:val="en-US" w:eastAsia="zh-CN"/>
        </w:rPr>
      </w:pPr>
      <w:r>
        <w:rPr>
          <w:rFonts w:hint="default" w:ascii="Mangal" w:hAnsi="Mangal" w:eastAsia="宋体" w:cs="Mangal"/>
          <w:b w:val="0"/>
          <w:bCs w:val="0"/>
          <w:sz w:val="36"/>
          <w:szCs w:val="36"/>
          <w:vertAlign w:val="baseline"/>
          <w:lang w:val="en-US" w:eastAsia="zh-CN"/>
        </w:rPr>
        <w:t>Which is in conformity with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default" w:ascii="Mangal" w:hAnsi="Mangal" w:eastAsia="宋体" w:cs="Mangal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Arial" w:hAnsi="Arial" w:eastAsia="Meiryo" w:cs="Arial"/>
          <w:b/>
          <w:bCs/>
          <w:sz w:val="30"/>
          <w:szCs w:val="30"/>
          <w:vertAlign w:val="baseline"/>
          <w:lang w:val="en-US" w:eastAsia="zh-CN"/>
        </w:rPr>
        <w:t>${audit_ver}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Mangal" w:hAnsi="Mangal" w:eastAsia="宋体" w:cs="Mangal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Mangal" w:hAnsi="Mangal" w:cs="Mangal"/>
          <w:b w:val="0"/>
          <w:bCs w:val="0"/>
          <w:sz w:val="36"/>
          <w:szCs w:val="36"/>
          <w:vertAlign w:val="baseline"/>
          <w:lang w:val="en-US" w:eastAsia="zh-CN"/>
        </w:rPr>
        <w:t xml:space="preserve">   </w:t>
      </w:r>
      <w:r>
        <w:rPr>
          <w:rFonts w:hint="default" w:ascii="Mangal" w:hAnsi="Mangal" w:eastAsia="宋体" w:cs="Mangal"/>
          <w:b w:val="0"/>
          <w:bCs w:val="0"/>
          <w:sz w:val="36"/>
          <w:szCs w:val="36"/>
          <w:vertAlign w:val="baseline"/>
          <w:lang w:val="en-US" w:eastAsia="zh-CN"/>
        </w:rPr>
        <w:t>This certificate covers the following scope of</w:t>
      </w:r>
    </w:p>
    <w:p>
      <w:pPr>
        <w:ind w:firstLine="420"/>
        <w:jc w:val="both"/>
        <w:rPr>
          <w:rFonts w:hint="default" w:ascii="Calibri Light" w:hAnsi="Calibri Light" w:eastAsia="Microsoft JhengHei" w:cs="Calibri Light"/>
          <w:b w:val="0"/>
          <w:bCs w:val="0"/>
          <w:sz w:val="48"/>
          <w:szCs w:val="48"/>
          <w:vertAlign w:val="baseline"/>
          <w:lang w:val="en-US" w:eastAsia="zh-CN"/>
        </w:rPr>
      </w:pPr>
      <w:r>
        <w:rPr>
          <w:rFonts w:hint="eastAsia" w:ascii="Calibri Light" w:hAnsi="Calibri Light" w:eastAsia="Microsoft JhengHei" w:cs="Calibri Light"/>
          <w:b w:val="0"/>
          <w:bCs w:val="0"/>
          <w:sz w:val="48"/>
          <w:szCs w:val="48"/>
          <w:vertAlign w:val="baseline"/>
          <w:lang w:val="en-US" w:eastAsia="zh-CN"/>
        </w:rPr>
        <w:t xml:space="preserve">         </w:t>
      </w:r>
      <w:r>
        <w:rPr>
          <w:rFonts w:hint="eastAsia" w:hAnsi="Calibri Light" w:eastAsia="Microsoft JhengHei" w:cs="Calibri Light"/>
          <w:b w:val="0"/>
          <w:bCs w:val="0"/>
          <w:sz w:val="52"/>
          <w:szCs w:val="52"/>
          <w:vertAlign w:val="baseline"/>
          <w:lang w:val="en-US" w:eastAsia="zh-CN"/>
        </w:rPr>
        <w:t>${cert_scope_e}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宋体" w:eastAsia="宋体" w:cs="宋体"/>
          <w:snapToGrid w:val="0"/>
          <w:sz w:val="24"/>
          <w:szCs w:val="24"/>
          <w:vertAlign w:val="baseline"/>
          <w:lang w:val="en-US" w:eastAsia="zh-CN"/>
        </w:rPr>
      </w:pPr>
      <w:r>
        <w:rPr>
          <w:rFonts w:hint="eastAsia" w:hAnsi="宋体" w:cs="宋体"/>
          <w:snapToGrid w:val="0"/>
          <w:sz w:val="24"/>
          <w:szCs w:val="24"/>
          <w:vertAlign w:val="baseline"/>
          <w:lang w:val="en-US" w:eastAsia="zh-CN"/>
        </w:rPr>
        <w:t xml:space="preserve">   </w:t>
      </w:r>
      <w:r>
        <w:rPr>
          <w:rFonts w:hint="eastAsia" w:ascii="Calibri" w:hAnsi="宋体" w:eastAsia="宋体" w:cs="宋体"/>
          <w:snapToGrid w:val="0"/>
          <w:sz w:val="24"/>
          <w:szCs w:val="24"/>
          <w:vertAlign w:val="baseline"/>
          <w:lang w:val="en-US" w:eastAsia="zh-CN"/>
        </w:rPr>
        <w:t xml:space="preserve">Only when used concurrently with the notice of Annual confirmation,can certificate 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宋体" w:eastAsia="宋体" w:cs="宋体"/>
          <w:snapToGrid w:val="0"/>
          <w:sz w:val="24"/>
          <w:szCs w:val="24"/>
          <w:vertAlign w:val="baseline"/>
          <w:lang w:val="en-US" w:eastAsia="zh-CN"/>
        </w:rPr>
      </w:pPr>
      <w:r>
        <w:rPr>
          <w:rFonts w:hint="eastAsia" w:ascii="Calibri" w:hAnsi="宋体" w:eastAsia="宋体" w:cs="宋体"/>
          <w:snapToGrid w:val="0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 w:hAnsi="宋体" w:cs="宋体"/>
          <w:snapToGrid w:val="0"/>
          <w:sz w:val="24"/>
          <w:szCs w:val="24"/>
          <w:vertAlign w:val="baseline"/>
          <w:lang w:val="en-US" w:eastAsia="zh-CN"/>
        </w:rPr>
        <w:t xml:space="preserve">   </w:t>
      </w:r>
      <w:r>
        <w:rPr>
          <w:rFonts w:hint="eastAsia" w:ascii="Calibri" w:hAnsi="宋体" w:eastAsia="宋体" w:cs="宋体"/>
          <w:snapToGrid w:val="0"/>
          <w:sz w:val="24"/>
          <w:szCs w:val="24"/>
          <w:vertAlign w:val="baseline"/>
          <w:lang w:val="en-US" w:eastAsia="zh-CN"/>
        </w:rPr>
        <w:t xml:space="preserve">be valid. This certificate will remain valid until the certificated organization accepts    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宋体" w:eastAsia="宋体" w:cs="宋体"/>
          <w:snapToGrid w:val="0"/>
          <w:sz w:val="24"/>
          <w:szCs w:val="24"/>
          <w:vertAlign w:val="baseline"/>
          <w:lang w:val="en-US" w:eastAsia="zh-CN"/>
        </w:rPr>
      </w:pPr>
      <w:r>
        <w:rPr>
          <w:rFonts w:hint="eastAsia" w:ascii="Calibri" w:hAnsi="宋体" w:eastAsia="宋体" w:cs="宋体"/>
          <w:snapToGrid w:val="0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 w:hAnsi="宋体" w:cs="宋体"/>
          <w:snapToGrid w:val="0"/>
          <w:sz w:val="24"/>
          <w:szCs w:val="24"/>
          <w:vertAlign w:val="baseline"/>
          <w:lang w:val="en-US" w:eastAsia="zh-CN"/>
        </w:rPr>
        <w:t xml:space="preserve">   </w:t>
      </w:r>
      <w:r>
        <w:rPr>
          <w:rFonts w:hint="eastAsia" w:ascii="Calibri" w:hAnsi="宋体" w:eastAsia="宋体" w:cs="宋体"/>
          <w:snapToGrid w:val="0"/>
          <w:sz w:val="24"/>
          <w:szCs w:val="24"/>
          <w:vertAlign w:val="baseline"/>
          <w:lang w:val="en-US" w:eastAsia="zh-CN"/>
        </w:rPr>
        <w:t xml:space="preserve">at least once surveillance audit annually within the validity period of the certificate.    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宋体" w:eastAsia="宋体" w:cs="宋体"/>
          <w:snapToGrid w:val="0"/>
          <w:sz w:val="24"/>
          <w:szCs w:val="24"/>
          <w:vertAlign w:val="baseline"/>
          <w:lang w:val="en-US" w:eastAsia="zh-CN"/>
        </w:rPr>
      </w:pPr>
      <w:r>
        <w:rPr>
          <w:rFonts w:hint="eastAsia" w:ascii="Calibri" w:hAnsi="宋体" w:eastAsia="宋体" w:cs="宋体"/>
          <w:snapToGrid w:val="0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 w:hAnsi="宋体" w:cs="宋体"/>
          <w:snapToGrid w:val="0"/>
          <w:sz w:val="24"/>
          <w:szCs w:val="24"/>
          <w:vertAlign w:val="baseline"/>
          <w:lang w:val="en-US" w:eastAsia="zh-CN"/>
        </w:rPr>
        <w:t xml:space="preserve">   </w:t>
      </w:r>
      <w:r>
        <w:rPr>
          <w:rFonts w:hint="eastAsia" w:ascii="Calibri" w:hAnsi="宋体" w:eastAsia="宋体" w:cs="宋体"/>
          <w:snapToGrid w:val="0"/>
          <w:sz w:val="24"/>
          <w:szCs w:val="24"/>
          <w:vertAlign w:val="baseline"/>
          <w:lang w:val="en-US" w:eastAsia="zh-CN"/>
        </w:rPr>
        <w:t>This certificate will be checked on organization website(www.aopengrz.com</w:t>
      </w:r>
      <w:bookmarkStart w:id="0" w:name="_GoBack"/>
      <w:bookmarkEnd w:id="0"/>
      <w:r>
        <w:rPr>
          <w:rFonts w:hint="eastAsia" w:ascii="Calibri" w:hAnsi="宋体" w:eastAsia="宋体" w:cs="宋体"/>
          <w:snapToGrid w:val="0"/>
          <w:sz w:val="24"/>
          <w:szCs w:val="24"/>
          <w:vertAlign w:val="baseline"/>
          <w:lang w:val="en-US" w:eastAsia="zh-CN"/>
        </w:rPr>
        <w:t xml:space="preserve">)and National 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Calibri" w:hAnsi="宋体" w:eastAsia="宋体" w:cs="宋体"/>
          <w:snapToGrid w:val="0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 w:hAnsi="宋体" w:cs="宋体"/>
          <w:snapToGrid w:val="0"/>
          <w:sz w:val="24"/>
          <w:szCs w:val="24"/>
          <w:vertAlign w:val="baseline"/>
          <w:lang w:val="en-US" w:eastAsia="zh-CN"/>
        </w:rPr>
        <w:t xml:space="preserve">   </w:t>
      </w:r>
      <w:r>
        <w:rPr>
          <w:rFonts w:hint="eastAsia" w:ascii="Calibri" w:hAnsi="宋体" w:eastAsia="宋体" w:cs="宋体"/>
          <w:snapToGrid w:val="0"/>
          <w:sz w:val="24"/>
          <w:szCs w:val="24"/>
          <w:vertAlign w:val="baseline"/>
          <w:lang w:val="en-US" w:eastAsia="zh-CN"/>
        </w:rPr>
        <w:t>approval supervision committee</w:t>
      </w:r>
      <w:r>
        <w:rPr>
          <w:rFonts w:hint="default" w:ascii="Calibri" w:hAnsi="Calibri" w:eastAsia="宋体" w:cs="Calibri"/>
          <w:snapToGrid w:val="0"/>
          <w:sz w:val="24"/>
          <w:szCs w:val="24"/>
          <w:vertAlign w:val="baseline"/>
          <w:lang w:val="en-US" w:eastAsia="zh-CN"/>
        </w:rPr>
        <w:t>'</w:t>
      </w:r>
      <w:r>
        <w:rPr>
          <w:rFonts w:hint="eastAsia" w:ascii="Calibri" w:hAnsi="宋体" w:eastAsia="宋体" w:cs="宋体"/>
          <w:snapToGrid w:val="0"/>
          <w:sz w:val="24"/>
          <w:szCs w:val="24"/>
          <w:vertAlign w:val="baseline"/>
          <w:lang w:val="en-US" w:eastAsia="zh-CN"/>
        </w:rPr>
        <w:t>s official website（www.cnca.gov.com）</w:t>
      </w:r>
    </w:p>
    <w:p>
      <w:pPr>
        <w:ind w:firstLine="420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ind w:firstLine="420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Mongolian Baiti" w:eastAsia="Gulim" w:cs="Mongolian Baiti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Kartika" w:hAnsi="Kartika" w:cs="Kartika"/>
          <w:b w:val="0"/>
          <w:bCs w:val="0"/>
          <w:sz w:val="28"/>
          <w:szCs w:val="28"/>
          <w:vertAlign w:val="baseline"/>
          <w:lang w:val="en-US" w:eastAsia="zh-CN"/>
        </w:rPr>
        <w:t xml:space="preserve"> </w:t>
      </w:r>
      <w:r>
        <w:rPr>
          <w:rFonts w:hint="default" w:ascii="Shruti" w:hAnsi="Shruti" w:cs="Shruti"/>
          <w:b w:val="0"/>
          <w:bCs w:val="0"/>
          <w:sz w:val="28"/>
          <w:szCs w:val="28"/>
          <w:vertAlign w:val="baseline"/>
          <w:lang w:val="en-US" w:eastAsia="zh-CN"/>
        </w:rPr>
        <w:t xml:space="preserve"> </w:t>
      </w:r>
      <w:r>
        <w:rPr>
          <w:rFonts w:hint="default" w:ascii="Calibri" w:hAnsi="Mongolian Baiti" w:eastAsia="Gulim" w:cs="Mongolian Baiti"/>
          <w:b w:val="0"/>
          <w:bCs w:val="0"/>
          <w:sz w:val="28"/>
          <w:szCs w:val="28"/>
          <w:vertAlign w:val="baseline"/>
          <w:lang w:val="en-US" w:eastAsia="zh-CN"/>
        </w:rPr>
        <w:t xml:space="preserve"> </w:t>
      </w:r>
      <w:r>
        <w:rPr>
          <w:rFonts w:hint="eastAsia" w:hAnsi="Mongolian Baiti" w:eastAsia="Gulim" w:cs="Mongolian Baiti"/>
          <w:b w:val="0"/>
          <w:bCs w:val="0"/>
          <w:sz w:val="28"/>
          <w:szCs w:val="28"/>
          <w:vertAlign w:val="baseline"/>
          <w:lang w:val="en-US" w:eastAsia="zh-CN"/>
        </w:rPr>
        <w:t xml:space="preserve">   </w:t>
      </w:r>
      <w:r>
        <w:rPr>
          <w:rFonts w:hint="default" w:ascii="Arial" w:hAnsi="Arial" w:eastAsia="Meiryo" w:cs="Arial"/>
          <w:b w:val="0"/>
          <w:bCs w:val="0"/>
          <w:sz w:val="36"/>
          <w:szCs w:val="36"/>
          <w:vertAlign w:val="baseline"/>
          <w:lang w:val="en-US" w:eastAsia="zh-CN"/>
        </w:rPr>
        <w:t>Issue Date:</w:t>
      </w:r>
      <w:r>
        <w:rPr>
          <w:rFonts w:hint="eastAsia" w:ascii="Arial" w:hAnsi="Arial" w:eastAsia="Gulim" w:cs="Arial"/>
          <w:b w:val="0"/>
          <w:bCs w:val="0"/>
          <w:sz w:val="36"/>
          <w:szCs w:val="36"/>
          <w:vertAlign w:val="baseline"/>
          <w:lang w:val="en-US" w:eastAsia="zh-CN"/>
        </w:rPr>
        <w:t>${s_date}</w:t>
      </w:r>
      <w:r>
        <w:rPr>
          <w:rFonts w:hint="default" w:ascii="Calibri" w:hAnsi="Mongolian Baiti" w:eastAsia="Gulim" w:cs="Mongolian Baiti"/>
          <w:b/>
          <w:bCs/>
          <w:sz w:val="28"/>
          <w:szCs w:val="28"/>
          <w:vertAlign w:val="baseline"/>
          <w:lang w:val="en-US" w:eastAsia="zh-CN"/>
        </w:rPr>
        <w:t xml:space="preserve">              </w:t>
      </w:r>
      <w:r>
        <w:rPr>
          <w:rFonts w:hint="default" w:ascii="Calibri" w:hAnsi="Mongolian Baiti" w:eastAsia="Gulim" w:cs="Mongolian Baiti"/>
          <w:b/>
          <w:bCs/>
          <w:sz w:val="28"/>
          <w:szCs w:val="28"/>
          <w:u w:val="single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vertAlign w:val="baseline"/>
          <w:lang w:val="en-US" w:eastAsia="zh-CN"/>
        </w:rPr>
        <w:t xml:space="preserve">                 </w:t>
      </w:r>
      <w:r>
        <w:rPr>
          <w:rFonts w:hint="eastAsia" w:ascii="宋体" w:hAnsi="宋体" w:cs="宋体"/>
          <w:sz w:val="24"/>
          <w:szCs w:val="24"/>
          <w:u w:val="single"/>
          <w:vertAlign w:val="baseline"/>
          <w:lang w:val="en-US" w:eastAsia="zh-CN"/>
        </w:rPr>
        <w:t xml:space="preserve">  </w:t>
      </w:r>
      <w:r>
        <w:rPr>
          <w:rFonts w:hint="default" w:ascii="Calibri" w:hAnsi="Mongolian Baiti" w:eastAsia="Gulim" w:cs="Mongolian Baiti"/>
          <w:b/>
          <w:bCs/>
          <w:sz w:val="28"/>
          <w:szCs w:val="28"/>
          <w:vertAlign w:val="baseline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u w:val="single"/>
          <w:vertAlign w:val="baseline"/>
          <w:lang w:val="en-US" w:eastAsia="zh-CN"/>
        </w:rPr>
      </w:pPr>
      <w:r>
        <w:rPr>
          <w:rFonts w:hint="eastAsia" w:ascii="Arial" w:hAnsi="Arial" w:eastAsia="Gulim" w:cs="Arial"/>
          <w:b w:val="0"/>
          <w:bCs w:val="0"/>
          <w:sz w:val="36"/>
          <w:szCs w:val="36"/>
          <w:vertAlign w:val="baseline"/>
          <w:lang w:val="en-US" w:eastAsia="zh-CN"/>
        </w:rPr>
        <w:t xml:space="preserve">   </w:t>
      </w:r>
      <w:r>
        <w:rPr>
          <w:rFonts w:hint="default" w:ascii="Arial" w:hAnsi="Arial" w:eastAsia="Gulim" w:cs="Arial"/>
          <w:b w:val="0"/>
          <w:bCs w:val="0"/>
          <w:sz w:val="36"/>
          <w:szCs w:val="36"/>
          <w:vertAlign w:val="baseline"/>
          <w:lang w:val="en-US" w:eastAsia="zh-CN"/>
        </w:rPr>
        <w:t>Validity:</w:t>
      </w:r>
      <w:r>
        <w:rPr>
          <w:rFonts w:hint="eastAsia" w:ascii="Arial" w:hAnsi="Arial" w:eastAsia="Gulim" w:cs="Arial"/>
          <w:b w:val="0"/>
          <w:bCs w:val="0"/>
          <w:sz w:val="36"/>
          <w:szCs w:val="36"/>
          <w:vertAlign w:val="baseline"/>
          <w:lang w:val="en-US" w:eastAsia="zh-CN"/>
        </w:rPr>
        <w:t xml:space="preserve">${e_date}   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      </w:t>
      </w:r>
      <w:r>
        <w:rPr>
          <w:rFonts w:hint="default" w:ascii="Calibri" w:hAnsi="Arial" w:eastAsia="宋体" w:cs="Arial"/>
          <w:sz w:val="28"/>
          <w:szCs w:val="28"/>
          <w:u w:val="none"/>
          <w:vertAlign w:val="baseline"/>
          <w:lang w:val="en-US" w:eastAsia="zh-CN"/>
        </w:rPr>
        <w:t>General Manger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/>
        <w:jc w:val="both"/>
        <w:textAlignment w:val="auto"/>
        <w:outlineLvl w:val="9"/>
        <w:rPr>
          <w:rFonts w:hint="default" w:ascii="Cambria" w:hAnsi="Cambria" w:eastAsia="宋体" w:cs="Cambria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vertAlign w:val="baseline"/>
          <w:lang w:val="en-US" w:eastAsia="zh-CN"/>
        </w:rPr>
        <w:t xml:space="preserve">                                           </w:t>
      </w:r>
    </w:p>
    <w:p>
      <w:pPr>
        <w:ind w:firstLine="420"/>
        <w:rPr>
          <w:rFonts w:hint="eastAsia" w:ascii="宋体" w:hAnsi="宋体" w:eastAsia="宋体" w:cs="宋体"/>
          <w:u w:val="none"/>
          <w:vertAlign w:val="baseline"/>
          <w:lang w:val="en-US" w:eastAsia="zh-CN"/>
        </w:rPr>
      </w:pPr>
    </w:p>
    <w:p>
      <w:pPr>
        <w:ind w:firstLine="420"/>
        <w:jc w:val="both"/>
        <w:rPr>
          <w:rFonts w:hint="eastAsia" w:ascii="宋体" w:hAnsi="宋体" w:eastAsia="宋体" w:cs="宋体"/>
          <w:b/>
          <w:bCs/>
          <w:sz w:val="32"/>
          <w:szCs w:val="32"/>
          <w:u w:val="none"/>
          <w:vertAlign w:val="baseline"/>
          <w:lang w:val="en-US" w:eastAsia="zh-CN"/>
        </w:rPr>
      </w:pPr>
      <w:r>
        <w:rPr>
          <w:rFonts w:hint="eastAsia" w:ascii="宋体" w:hAnsi="宋体" w:cs="宋体"/>
          <w:b/>
          <w:bCs/>
          <w:sz w:val="36"/>
          <w:szCs w:val="36"/>
          <w:u w:val="none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6"/>
          <w:szCs w:val="36"/>
          <w:u w:val="none"/>
          <w:vertAlign w:val="baseline"/>
          <w:lang w:val="en-US" w:eastAsia="zh-CN"/>
        </w:rPr>
        <w:t>Chongqing Aopeng quality certification Co.Ltd</w:t>
      </w:r>
    </w:p>
    <w:p>
      <w:pPr>
        <w:ind w:firstLine="420"/>
        <w:jc w:val="both"/>
        <w:rPr>
          <w:rFonts w:hint="eastAsia" w:ascii="Calibri" w:hAnsi="宋体" w:eastAsia="宋体" w:cs="宋体"/>
          <w:sz w:val="18"/>
          <w:szCs w:val="18"/>
          <w:u w:val="none"/>
          <w:vertAlign w:val="baseline"/>
          <w:lang w:val="en-US" w:eastAsia="zh-CN"/>
        </w:rPr>
      </w:pPr>
      <w:r>
        <w:rPr>
          <w:rFonts w:hint="eastAsia" w:hAnsi="宋体" w:cs="宋体"/>
          <w:sz w:val="18"/>
          <w:szCs w:val="18"/>
          <w:u w:val="none"/>
          <w:vertAlign w:val="baseline"/>
          <w:lang w:val="en-US" w:eastAsia="zh-CN"/>
        </w:rPr>
        <w:t xml:space="preserve">       </w:t>
      </w:r>
      <w:r>
        <w:rPr>
          <w:rFonts w:hint="eastAsia" w:ascii="Calibri" w:hAnsi="宋体" w:eastAsia="宋体" w:cs="宋体"/>
          <w:sz w:val="18"/>
          <w:szCs w:val="18"/>
          <w:u w:val="none"/>
          <w:vertAlign w:val="baseline"/>
          <w:lang w:val="en-US" w:eastAsia="zh-CN"/>
        </w:rPr>
        <w:t xml:space="preserve">Address:14-13,14-14,No.169,Hongyuan Road,Jiangbei District,Chongqing    </w:t>
      </w:r>
      <w:r>
        <w:rPr>
          <w:rFonts w:hint="eastAsia" w:hAnsi="宋体" w:cs="宋体"/>
          <w:sz w:val="18"/>
          <w:szCs w:val="18"/>
          <w:u w:val="none"/>
          <w:vertAlign w:val="baseline"/>
          <w:lang w:val="en-US" w:eastAsia="zh-CN"/>
        </w:rPr>
        <w:t xml:space="preserve"> </w:t>
      </w:r>
      <w:r>
        <w:rPr>
          <w:rFonts w:hint="eastAsia" w:ascii="Calibri" w:hAnsi="宋体" w:eastAsia="宋体" w:cs="宋体"/>
          <w:sz w:val="18"/>
          <w:szCs w:val="18"/>
          <w:u w:val="none"/>
          <w:vertAlign w:val="baseline"/>
          <w:lang w:val="en-US" w:eastAsia="zh-CN"/>
        </w:rPr>
        <w:t xml:space="preserve"> Post code:400021</w:t>
      </w:r>
    </w:p>
    <w:p>
      <w:pPr>
        <w:ind w:firstLine="420"/>
        <w:jc w:val="both"/>
        <w:rPr>
          <w:rFonts w:hint="eastAsia" w:ascii="宋体" w:hAnsi="宋体" w:eastAsia="宋体" w:cs="宋体"/>
          <w:u w:val="none"/>
          <w:vertAlign w:val="baseline"/>
          <w:lang w:val="en-US" w:eastAsia="zh-CN"/>
        </w:rPr>
      </w:pPr>
      <w:r>
        <w:rPr>
          <w:rFonts w:hint="eastAsia" w:ascii="宋体" w:hAnsi="宋体" w:cs="宋体"/>
          <w:u w:val="none"/>
          <w:vertAlign w:val="baseline"/>
          <w:lang w:val="en-US" w:eastAsia="zh-CN"/>
        </w:rPr>
        <w:t xml:space="preserve">                              </w:t>
      </w:r>
      <w:r>
        <w:rPr>
          <w:rFonts w:hint="eastAsia" w:ascii="宋体" w:hAnsi="宋体" w:eastAsia="宋体" w:cs="宋体"/>
          <w:u w:val="none"/>
          <w:vertAlign w:val="baseline"/>
          <w:lang w:val="en-US" w:eastAsia="zh-CN"/>
        </w:rPr>
        <w:t>http://www.aopengrz.com</w:t>
      </w:r>
    </w:p>
    <w:sectPr>
      <w:pgSz w:w="11906" w:h="16838"/>
      <w:pgMar w:top="1440" w:right="924" w:bottom="1440" w:left="1485" w:header="851" w:footer="992" w:gutter="0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54985"/>
    <w:rsid w:val="0D8B6E21"/>
    <w:rsid w:val="0DB74D3F"/>
    <w:rsid w:val="15B940FD"/>
    <w:rsid w:val="15E06E0A"/>
    <w:rsid w:val="196E6E7D"/>
    <w:rsid w:val="1C6C65C0"/>
    <w:rsid w:val="242676DD"/>
    <w:rsid w:val="25822A81"/>
    <w:rsid w:val="28F219D2"/>
    <w:rsid w:val="29120B6B"/>
    <w:rsid w:val="2B2340EE"/>
    <w:rsid w:val="2EF80A49"/>
    <w:rsid w:val="31BA7ADA"/>
    <w:rsid w:val="37E91F2A"/>
    <w:rsid w:val="3ADD0EC7"/>
    <w:rsid w:val="3E766A38"/>
    <w:rsid w:val="43B248D5"/>
    <w:rsid w:val="45780A63"/>
    <w:rsid w:val="4D1061AE"/>
    <w:rsid w:val="5AFF1EFD"/>
    <w:rsid w:val="5B38486D"/>
    <w:rsid w:val="62241BC4"/>
    <w:rsid w:val="699220F9"/>
    <w:rsid w:val="6CD25270"/>
    <w:rsid w:val="6D6932BA"/>
    <w:rsid w:val="715616B1"/>
    <w:rsid w:val="75265EF8"/>
    <w:rsid w:val="78ED0642"/>
    <w:rsid w:val="792036FA"/>
    <w:rsid w:val="7B8B45DB"/>
    <w:rsid w:val="7E1207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Cola</dc:creator>
  <cp:lastModifiedBy>Administrator</cp:lastModifiedBy>
  <dcterms:modified xsi:type="dcterms:W3CDTF">2017-06-09T08:41:56Z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