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jc w:val="center"/>
        <w:rPr>
          <w:rFonts w:hint="eastAsia"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管理体系审核委托书</w:t>
      </w:r>
    </w:p>
    <w:tbl>
      <w:tblPr>
        <w:tblStyle w:val="8"/>
        <w:tblW w:w="10998" w:type="dxa"/>
        <w:tblInd w:w="-1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846"/>
        <w:gridCol w:w="564"/>
        <w:gridCol w:w="423"/>
        <w:gridCol w:w="428"/>
        <w:gridCol w:w="220"/>
        <w:gridCol w:w="1889"/>
        <w:gridCol w:w="564"/>
        <w:gridCol w:w="282"/>
        <w:gridCol w:w="1128"/>
        <w:gridCol w:w="68"/>
        <w:gridCol w:w="638"/>
        <w:gridCol w:w="986"/>
        <w:gridCol w:w="423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受审核方名称</w:t>
            </w:r>
          </w:p>
        </w:tc>
        <w:tc>
          <w:tcPr>
            <w:tcW w:w="4934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重庆滨松机械加工有限公司</w:t>
            </w:r>
          </w:p>
        </w:tc>
        <w:tc>
          <w:tcPr>
            <w:tcW w:w="1478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合同编号</w:t>
            </w:r>
          </w:p>
        </w:tc>
        <w:tc>
          <w:tcPr>
            <w:tcW w:w="3034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APQ001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重庆市江北区大石坝七村1号-10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经营/生产地址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重庆市沙坪坝歌乐山下天池槽坊地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692" w:type="dxa"/>
            <w:gridSpan w:val="3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企业人数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restart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Q/E/O体系内人数</w:t>
            </w:r>
          </w:p>
        </w:tc>
        <w:tc>
          <w:tcPr>
            <w:tcW w:w="1410" w:type="dxa"/>
            <w:gridSpan w:val="2"/>
            <w:vMerge w:val="restart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Q：53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10" w:type="dxa"/>
            <w:gridSpan w:val="2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审核依据/标准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Q：ISO9001:2015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1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范围/专业代码</w:t>
            </w:r>
          </w:p>
        </w:tc>
        <w:tc>
          <w:tcPr>
            <w:tcW w:w="7050" w:type="dxa"/>
            <w:gridSpan w:val="11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Q：冲压件及汽车门铰链的生产和销售 							/17.09.00；17.11.03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QMS删减     /不适用条款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Q：8.3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审核人日</w:t>
            </w:r>
          </w:p>
        </w:tc>
        <w:tc>
          <w:tcPr>
            <w:tcW w:w="2261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文件审核人日</w:t>
            </w:r>
          </w:p>
        </w:tc>
        <w:tc>
          <w:tcPr>
            <w:tcW w:w="4789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现场审核人日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审核日期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2017-02-02下午至2017-02-02下午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临时/固定多现场清单（注意抽样的合理性）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 w:eastAsia="宋体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审核类型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Q：一阶段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特殊审核：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□标准换版 □补充审核 □不符合验证 □重大事故验证 □证书转换 □其他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特别提示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暂停原因：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暂停期限：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>；再认证—证书到期日：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职务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 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注册资格/职称或职务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</w:t>
            </w:r>
          </w:p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专业代码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组长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黄茹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Q:17.09.00；17.11.03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13527498817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spacing w:line="0" w:lineRule="atLeast"/>
        <w:ind w:left="-283" w:leftChars="-1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（注：审核员填写注册资格和相应的注册证书号；纯技术专家填写职称或职务，如果在职，填写现工作单位，若为空白，填写“无”）</w:t>
      </w:r>
    </w:p>
    <w:p>
      <w:pPr>
        <w:spacing w:line="0" w:lineRule="atLeast"/>
        <w:ind w:right="-26" w:firstLine="441" w:firstLineChars="24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本次审核见证（验证）审核员：             本次审核被见证（验证）审核人员：</w:t>
      </w:r>
    </w:p>
    <w:p>
      <w:pPr>
        <w:spacing w:line="0" w:lineRule="atLeast"/>
        <w:ind w:right="-26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委托书是审核组长编制审核计划的依据之一，审核组长不得自行修改委托书内容，发生任何变化必须及时通知运营部调度。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审核组长关闭资料后，一周内应将有关认证资料和产生的记录整理齐全交运营部。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审核组现场发现不能删减条款时(QMS)或出现其他特殊情况时，请及时与运营部联系。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审核组现场审核发现审核范围超出任务书范围时，请与公司运营部联系商榷解决办法。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审核组长应在接到此委托书后及时与受审核方就文审、审核计划、交通、生产现场、多现场等问题进行沟通。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如受委托的企业审核性质为再认证时，组长应提醒受审核组织应在证书到期前完成不符合项整改，并应给认证评定留有足够的时间，否则可能影响证书的连续性。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认证部联系电话：</w:t>
      </w:r>
    </w:p>
    <w:p>
      <w:pPr>
        <w:tabs>
          <w:tab w:val="left" w:pos="5220"/>
          <w:tab w:val="left" w:pos="7380"/>
        </w:tabs>
        <w:spacing w:after="60" w:line="0" w:lineRule="atLeast"/>
        <w:ind w:right="539" w:firstLine="1260" w:firstLineChars="700"/>
        <w:jc w:val="left"/>
        <w:rPr>
          <w:rFonts w:hint="eastAsia" w:ascii="Arial" w:hAnsi="Arial" w:cs="Arial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运营部经办人：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        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                     </w:t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  <w:u w:val="single"/>
        </w:rPr>
        <w:sectPr>
          <w:headerReference r:id="rId3" w:type="default"/>
          <w:pgSz w:w="11906" w:h="16838"/>
          <w:pgMar w:top="1134" w:right="746" w:bottom="851" w:left="72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>审 核 组 长 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/>
          <w:sz w:val="18"/>
          <w:szCs w:val="18"/>
          <w:u w:val="single"/>
        </w:rPr>
        <w:tab/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</w:rPr>
      </w:pPr>
    </w:p>
    <w:sectPr>
      <w:headerReference r:id="rId4" w:type="default"/>
      <w:type w:val="continuous"/>
      <w:pgSz w:w="11906" w:h="16838"/>
      <w:pgMar w:top="1134" w:right="746" w:bottom="851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重庆奥鹏质量认证有限公司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SH-02- H/0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北京中润兴认证有限公司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     SH-02- H/0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2A"/>
    <w:rsid w:val="00020CC8"/>
    <w:rsid w:val="00026E34"/>
    <w:rsid w:val="000453AD"/>
    <w:rsid w:val="00062F45"/>
    <w:rsid w:val="00065FB8"/>
    <w:rsid w:val="0008471D"/>
    <w:rsid w:val="000A032F"/>
    <w:rsid w:val="000B159B"/>
    <w:rsid w:val="000D6AC5"/>
    <w:rsid w:val="000E7B14"/>
    <w:rsid w:val="00102E17"/>
    <w:rsid w:val="00113506"/>
    <w:rsid w:val="00125D65"/>
    <w:rsid w:val="00154C58"/>
    <w:rsid w:val="001C3F7A"/>
    <w:rsid w:val="001C6964"/>
    <w:rsid w:val="001C7DC9"/>
    <w:rsid w:val="001D209A"/>
    <w:rsid w:val="0027104B"/>
    <w:rsid w:val="002955E6"/>
    <w:rsid w:val="002A3545"/>
    <w:rsid w:val="002B44E0"/>
    <w:rsid w:val="002D1BB7"/>
    <w:rsid w:val="002F0D9F"/>
    <w:rsid w:val="002F188B"/>
    <w:rsid w:val="002F7D09"/>
    <w:rsid w:val="00345EA9"/>
    <w:rsid w:val="00350BE5"/>
    <w:rsid w:val="00365F79"/>
    <w:rsid w:val="003C7ED3"/>
    <w:rsid w:val="003D660A"/>
    <w:rsid w:val="003E1420"/>
    <w:rsid w:val="003E741D"/>
    <w:rsid w:val="00407F3C"/>
    <w:rsid w:val="0041494C"/>
    <w:rsid w:val="00427DEE"/>
    <w:rsid w:val="00447A7C"/>
    <w:rsid w:val="00453B66"/>
    <w:rsid w:val="004571B2"/>
    <w:rsid w:val="00457A5D"/>
    <w:rsid w:val="00465BB3"/>
    <w:rsid w:val="00476F27"/>
    <w:rsid w:val="004E5AB4"/>
    <w:rsid w:val="004F142E"/>
    <w:rsid w:val="00505864"/>
    <w:rsid w:val="00505D72"/>
    <w:rsid w:val="00514B95"/>
    <w:rsid w:val="0053106F"/>
    <w:rsid w:val="00543682"/>
    <w:rsid w:val="00554F8B"/>
    <w:rsid w:val="00565F03"/>
    <w:rsid w:val="00597202"/>
    <w:rsid w:val="00597A03"/>
    <w:rsid w:val="005A443C"/>
    <w:rsid w:val="005E42F6"/>
    <w:rsid w:val="00624699"/>
    <w:rsid w:val="00636728"/>
    <w:rsid w:val="00641150"/>
    <w:rsid w:val="006417B4"/>
    <w:rsid w:val="006517D9"/>
    <w:rsid w:val="006A133C"/>
    <w:rsid w:val="006C01AB"/>
    <w:rsid w:val="006C103A"/>
    <w:rsid w:val="00743221"/>
    <w:rsid w:val="007669C0"/>
    <w:rsid w:val="00772AA0"/>
    <w:rsid w:val="007A4652"/>
    <w:rsid w:val="007B2388"/>
    <w:rsid w:val="007C1280"/>
    <w:rsid w:val="007C2DF5"/>
    <w:rsid w:val="007C44B4"/>
    <w:rsid w:val="007C486F"/>
    <w:rsid w:val="007D5F2A"/>
    <w:rsid w:val="007E1C03"/>
    <w:rsid w:val="008264A8"/>
    <w:rsid w:val="00833DC1"/>
    <w:rsid w:val="00857AEE"/>
    <w:rsid w:val="00881B9E"/>
    <w:rsid w:val="008A4DB6"/>
    <w:rsid w:val="008C4BAB"/>
    <w:rsid w:val="008D6067"/>
    <w:rsid w:val="008F2ED1"/>
    <w:rsid w:val="008F4294"/>
    <w:rsid w:val="009357A7"/>
    <w:rsid w:val="0094252D"/>
    <w:rsid w:val="00944B9D"/>
    <w:rsid w:val="0096076F"/>
    <w:rsid w:val="00961172"/>
    <w:rsid w:val="009623FF"/>
    <w:rsid w:val="00966374"/>
    <w:rsid w:val="00985C32"/>
    <w:rsid w:val="009A4793"/>
    <w:rsid w:val="009A7D8F"/>
    <w:rsid w:val="009E4918"/>
    <w:rsid w:val="009F066C"/>
    <w:rsid w:val="00A1344A"/>
    <w:rsid w:val="00A134F2"/>
    <w:rsid w:val="00A13EBE"/>
    <w:rsid w:val="00A22CC5"/>
    <w:rsid w:val="00A23BE8"/>
    <w:rsid w:val="00A35541"/>
    <w:rsid w:val="00A64381"/>
    <w:rsid w:val="00A778DC"/>
    <w:rsid w:val="00A870D5"/>
    <w:rsid w:val="00A94ECB"/>
    <w:rsid w:val="00AB23E8"/>
    <w:rsid w:val="00AC78E9"/>
    <w:rsid w:val="00AE12B7"/>
    <w:rsid w:val="00B07D16"/>
    <w:rsid w:val="00B2596C"/>
    <w:rsid w:val="00B40427"/>
    <w:rsid w:val="00B51F47"/>
    <w:rsid w:val="00B52778"/>
    <w:rsid w:val="00B830AB"/>
    <w:rsid w:val="00BB187E"/>
    <w:rsid w:val="00BB28EC"/>
    <w:rsid w:val="00BC162E"/>
    <w:rsid w:val="00BC5BD1"/>
    <w:rsid w:val="00C038E8"/>
    <w:rsid w:val="00C44646"/>
    <w:rsid w:val="00C631CD"/>
    <w:rsid w:val="00C73C82"/>
    <w:rsid w:val="00C76D17"/>
    <w:rsid w:val="00C85AF9"/>
    <w:rsid w:val="00CB0601"/>
    <w:rsid w:val="00CC25EB"/>
    <w:rsid w:val="00CF083A"/>
    <w:rsid w:val="00D57541"/>
    <w:rsid w:val="00D64259"/>
    <w:rsid w:val="00D77225"/>
    <w:rsid w:val="00D80509"/>
    <w:rsid w:val="00D974B1"/>
    <w:rsid w:val="00DC1505"/>
    <w:rsid w:val="00DC5AF5"/>
    <w:rsid w:val="00E0401A"/>
    <w:rsid w:val="00E106AC"/>
    <w:rsid w:val="00E13EFB"/>
    <w:rsid w:val="00E13FA1"/>
    <w:rsid w:val="00E17E72"/>
    <w:rsid w:val="00E4471E"/>
    <w:rsid w:val="00E451AA"/>
    <w:rsid w:val="00E60482"/>
    <w:rsid w:val="00EC67DC"/>
    <w:rsid w:val="00EE227A"/>
    <w:rsid w:val="00F47D74"/>
    <w:rsid w:val="00F55945"/>
    <w:rsid w:val="00F75891"/>
    <w:rsid w:val="00FB11A5"/>
    <w:rsid w:val="00FC29C0"/>
    <w:rsid w:val="00FD620A"/>
    <w:rsid w:val="00FE0BF4"/>
    <w:rsid w:val="00FF5F40"/>
    <w:rsid w:val="1CE77CA5"/>
    <w:rsid w:val="4131412D"/>
    <w:rsid w:val="45BD2F22"/>
    <w:rsid w:val="512D2808"/>
    <w:rsid w:val="604A1F33"/>
    <w:rsid w:val="79CD3F0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right="-26"/>
      <w:outlineLvl w:val="0"/>
    </w:pPr>
    <w:rPr>
      <w:rFonts w:ascii="宋体" w:hAnsi="宋体"/>
      <w:b/>
      <w:bCs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JZXC</Company>
  <Pages>1</Pages>
  <Words>132</Words>
  <Characters>755</Characters>
  <Lines>6</Lines>
  <Paragraphs>1</Paragraphs>
  <ScaleCrop>false</ScaleCrop>
  <LinksUpToDate>false</LinksUpToDate>
  <CharactersWithSpaces>886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2017-02-08T06:47:00Z</dcterms:created>
  <dc:creator>zhangsz</dc:creator>
  <cp:lastModifiedBy>Administrator</cp:lastModifiedBy>
  <cp:lastPrinted>2011-02-22T09:27:00Z</cp:lastPrinted>
  <dcterms:modified xsi:type="dcterms:W3CDTF">2017-02-21T05:42:26Z</dcterms:modified>
  <dc:title>质量管理体系审核委托书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