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M1-09 · งวดที่ 1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แผนการบริหารการเปลี่ยนแปลง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Change Management Plan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DIS-CHG-001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Project Manager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Analyst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เจ้าของงาน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ข้อ 6.1.9 / 6.3.7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กำหนดกระบวนการบริหารการเปลี่ยนแปลง (Change Request) อย่างเป็นระบบ เพื่อควบคุมการขยายขอบเขตเกินสัญญา (Scope Creep) ให้ทุกการเปลี่ยนแปลงได้รับการประเมินผลกระทบด้านเวลา/งบ/ขอบเขต และผ่านการอนุมัติจากคณะกรรมการก่อนดำเนินการ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วัตถุประสงค์และหลักการ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ควบคุมการขยายขอบเขตเกินสัญญา (Scope Creep) ภายในกรอบเวลา 300 วัน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ให้ทุกการเปลี่ยนแปลงผ่านการบันทึก ประเมินผลกระทบ และอนุมัติอย่างเป็นทางการ</w:t>
      </w:r>
    </w:p>
    <w:p>
      <w:pPr>
        <w:pStyle w:val="ListBullet"/>
      </w:pPr>
      <w:r>
        <w:rPr>
          <w:rFonts w:ascii="TH SarabunPSK" w:hAnsi="TH SarabunPSK" w:cs="TH SarabunPSK" w:eastAsia="TH SarabunPSK"/>
          <w:b w:val="0"/>
          <w:i w:val="0"/>
          <w:sz w:val="28"/>
          <w:szCs w:val="28"/>
        </w:rPr>
        <w:t>รักษาสมดุลระหว่างความยืดหยุ่นต่อความต้องการของผู้ใช้กับวินัยด้านขอบเขต/เวลา/งบ</w:t>
      </w:r>
    </w:p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หลักการ: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ไม่มีงานใดเริ่มดำเนินการก่อนได้รับอนุมัติ Change Request ยกเว้นกรณีฉุกเฉินที่กระทบความปลอดภัยผู้ป่วย (แจ้งย้อนหลังภายใน 24 ชม.)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กระบวนการคำขอเปลี่ยนแปลง (Change Request Flow)</w:t>
      </w:r>
    </w:p>
    <w:p>
      <w:r>
        <w:rPr>
          <w:rFonts w:ascii="Consolas" w:hAnsi="Consolas"/>
          <w:sz w:val="20"/>
        </w:rPr>
        <w:br/>
        <w:t xml:space="preserve"> ┌──────────────┐   ┌──────────────┐   ┌──────────────────┐</w:t>
        <w:br/>
        <w:t xml:space="preserve"> │ 1. ยื่นคำขอ   │──▶│ 2. ลงทะเบียน  │──▶│ 3. ประเมินผลกระทบ  │</w:t>
        <w:br/>
        <w:t xml:space="preserve"> │  (Requester) │   │   (PM/PC)    │   │ เวลา/งบ/ขอบเขต(SA) │</w:t>
        <w:br/>
        <w:t xml:space="preserve"> └──────────────┘   └──────────────┘   └────────┬─────────┘</w:t>
        <w:br/>
        <w:t xml:space="preserve">                                                 │</w:t>
        <w:br/>
        <w:t xml:space="preserve">        ┌────────────────────────────────────────┘</w:t>
        <w:br/>
        <w:t xml:space="preserve">        ▼</w:t>
        <w:br/>
        <w:t xml:space="preserve"> ┌──────────────┐   ┌──────────────┐   ┌──────────────────┐</w:t>
        <w:br/>
        <w:t xml:space="preserve"> │ 4. พิจารณา    │──▶│ 5. อนุมัติ /  │──▶│ 6. ดำเนินการ +    │</w:t>
        <w:br/>
        <w:t xml:space="preserve"> │  โดย CAB     │   │   ปฏิเสธ      │   │ ปรับแผน/บันทึก Log│</w:t>
        <w:br/>
        <w:t xml:space="preserve"> └──────────────┘   └──────────────┘   └──────────────────┘</w:t>
        <w:br/>
        <w:t xml:space="preserve">        │ ปฏิเสธ</w:t>
        <w:br/>
        <w:t xml:space="preserve">        ▼</w:t>
        <w:br/>
        <w:t xml:space="preserve">   แจ้งผู้ยื่น + ปิดคำขอ (บันทึกเหตุผล)</w:t>
        <w:br/>
        <w:t xml:space="preserve">    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แบบฟอร์มคำขอเปลี่ยนแปลง (Change Request Form)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เลขที่คำขอ (CR No.)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CR-2026-___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วันที่ยื่น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__/__/____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ผู้ยื่นคำขอ / หน่วยงาน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ระดับความสำคัญ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เร่งด่วน / สูง / ปกติ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รายละเอียดการเปลี่ยนแปลงที่ขอ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________________________________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เหตุผล/ความจำเป็น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________________________________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ผลกระทบ — เวลา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+__ วัน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ผลกระทบ — งบประมาณ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+__ บาท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ผลกระทบ — ขอบเขต/ความเสี่ยง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ผลการพิจารณา (CAB)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อนุมัติ / ปฏิเสธ / ขอข้อมูลเพิ่ม</w:t>
            </w:r>
          </w:p>
        </w:tc>
      </w:tr>
      <w:tr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ผู้อนุมัติ / วันที่</w:t>
            </w:r>
          </w:p>
        </w:tc>
        <w:tc>
          <w:tcPr>
            <w:tcW w:type="dxa" w:w="5043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__________ / __/__/____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คณะกรรมการพิจารณาการเปลี่ยนแปลง (CAB) และผู้อนุมัติ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บทบาทใน CAB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ผู้ดำรงตำแหน่ง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อำนาจอนุมัติ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ประธาน CAB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ผู้แทนเจ้าของงาน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ตัดสินขั้นสุดท้าย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Project Manager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ผู้รับจ้าง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ประเมินความเป็นไปได้/แผน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Analyst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ผู้รับจ้าง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ประเมินผลกระทบเทคนิค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Business Process Owner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เจ้าของงาน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ยืนยันความจำเป็นเชิงกระบวนงาน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ระดับผลกระทบ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ผู้มีอำนาจอนุมัติ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ไม่กระทบเวลา/งบ/ขอบเขต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Project Manager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กระทบเล็กน้อย (ภายในงบ/กำหนดเดิม)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 + ประธาน CAB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กระทบเวลา/งบ/ขอบเขตสัญญา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คณะกรรมการ + ผู้มีอำนาจตามสัญญา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การประเมินผลกระทบ (Impact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มิติ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สิ่งที่ต้องประเมิน</w:t>
            </w:r>
          </w:p>
        </w:tc>
        <w:tc>
          <w:tcPr>
            <w:tcW w:type="dxa" w:w="3362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ผู้ประเมิน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เวลา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กระทบ Critical Path / กำหนดส่งมอบงวดหรือไม่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งบประมาณ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ค่าใช้จ่ายเพิ่มเติม/ทรัพยากร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PM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ขอบเขต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อยู่ในสัญญาเดิมหรือเป็นงานเพิ่ม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</w:t>
            </w:r>
          </w:p>
        </w:tc>
      </w:tr>
      <w:tr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6"/>
                <w:szCs w:val="26"/>
              </w:rPr>
              <w:t>ความเสี่ยง/คุณภาพ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กระทบความปลอดภัยข้อมูล/ผู้ป่วย/Integration</w:t>
            </w:r>
          </w:p>
        </w:tc>
        <w:tc>
          <w:tcPr>
            <w:tcW w:type="dxa" w:w="3362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SA + QA</w:t>
            </w:r>
          </w:p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E8743B"/>
          <w:sz w:val="26"/>
          <w:szCs w:val="26"/>
        </w:rPr>
        <w:t xml:space="preserve">ตัวอย่าง: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คำขอเพิ่มฟิลด์บันทึกประวัติแพ้ยาในหน้าจอ Charting — ประเมินว่าอยู่ในขอบเขตเดิม ไม่กระทบเวลา → PM อนุมัติได้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ทะเบียนการเปลี่ยนแปลง (Change Log)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1"/>
        <w:gridCol w:w="1681"/>
        <w:gridCol w:w="1681"/>
        <w:gridCol w:w="1681"/>
        <w:gridCol w:w="1681"/>
        <w:gridCol w:w="1681"/>
      </w:tblGrid>
      <w:tr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CR No.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ผลกระทบ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  <w:tc>
          <w:tcPr>
            <w:tcW w:type="dxa" w:w="168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ผู้อนุมัติ</w:t>
            </w:r>
          </w:p>
        </w:tc>
      </w:tr>
      <w:tr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CR-2026-001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__/__/____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________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+__ วัน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อนุมัติ</w:t>
            </w:r>
          </w:p>
        </w:tc>
        <w:tc>
          <w:tcPr>
            <w:tcW w:type="dxa" w:w="168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6"/>
                <w:szCs w:val="26"/>
              </w:rPr>
              <w:t>____</w:t>
            </w:r>
          </w:p>
        </w:tc>
      </w:tr>
      <w:tr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  <w:tr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  <w:tc>
          <w:tcPr>
            <w:tcW w:type="dxa" w:w="1681"/>
            <w:shd w:val="clear" w:fill="fffdf5"/>
          </w:tcPr>
          <w:p/>
        </w:tc>
      </w:tr>
    </w:tbl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⚠️ ควบคุม Scope Creep: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ทุกคำขอที่กระทบขอบเขตสัญญาต้องผ่าน CAB และทำเป็นลายลักษณ์อักษร — ห้ามรับงานเพิ่มด้วยวาจา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7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Project Manager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System Analyst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— ประธาน CAB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TOR ข้อ 6.1.9 / 6.3.7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