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M2-04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ข้อกำหนดความต้องการของระบบ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System Requirement Specification (SRS)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DIS-SRS-001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Analyst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6.x · ISO 29110 SI.2 (Requirements Analysis)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กำหนดความต้องการของระบบ DIS ทั้ง Functional และ Non-functional อย่างชัดเจน วัดผลได้ และสอบกลับได้ (traceable) เพื่อใช้เป็นข้อตกลงร่วมระหว่างผู้รับจ้างและเจ้าของงาน และเป็นเกณฑ์ในการออกแบบ พัฒนา และทดสอบยอมรับ (UAT)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บทนำและขอบเขต (Introduction &amp; Scope)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วัตถุประสงค์ของเอกสาร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อธิบายว่าเอกสารนี้ระบุความต้องการของระบบ DIS เพื่อใช้เป็นฐานในการออกแบบและทดสอบ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1.2 ขอบเขตระบบ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โมดูลหลัก: เวชระเบียน, Patient bank, ห้องยา/เภสัช, คลินิก, LIS, รังสี/PACS, Dental Lab, นัดหมาย/Recall, บัญชีลูกหนี้/เก็บเงิน, พัสดุคงคลัง, Consent, ระบบการเรียนการสอน และ Mobile 3 แอป (Patient/Student/Dentist)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การเชื่อมต่อ: HAIT Plus (HIS เดิม), SAP, PACS, LIS/RIS, WU-HRMS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มาตรฐาน: ISO 29110, HA (เน้น audit trail, การควบคุมสิทธิ์เข้าถึง, ความครบถ้วนของเวชระเบียน)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1.3 นิยามและคำย่อ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คำย่อ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Dental Information System — ระบบจัดเก็บข้อมูลสารสนเทศด้านทันตกรรม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 / NFR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Functional Requirement / Non-functional Requirement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HIS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Hospital Information System (HAIT Plus เป็นระบบเดิม)</w:t>
            </w:r>
          </w:p>
        </w:tc>
      </w:tr>
      <w:tr>
        <w:tc>
          <w:tcPr>
            <w:tcW w:type="dxa" w:w="5043"/>
            <w:shd w:val="clear" w:fill="fffdf5"/>
          </w:tcPr>
          <w:p/>
        </w:tc>
        <w:tc>
          <w:tcPr>
            <w:tcW w:type="dxa" w:w="5043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1.4 เอกสารอ้างอิง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TOR ภาคผนวก ก, M2-02 รายงาน Fit/Gap, M2-03, มาตรฐาน ISO 29110, คู่มือ HA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ภาพรวมระบบ (System Overview)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อธิบายสถาปัตยกรรมเชิงตรรกะ ผู้ใช้งาน และความสัมพันธ์กับระบบรอบข้าง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2.1 บทบาทผู้ใช้งาน (Actors)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ทันตแพทย์, นักศึกษาทันตแพทย์ (อยู่ภายใต้การกำกับของอาจารย์), เวชระเบียน, เภสัชกร, เจ้าหน้าที่การเงิน, ผู้ดูแลระบบ (Admin)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ผู้ป่วย (ผ่าน Mobile App) สำหรับนัดหมาย/Recall และ Consent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2.2 บริบทการเชื่อมต่อ (Context)</w:t>
      </w:r>
    </w:p>
    <w:p>
      <w:r>
        <w:rPr>
          <w:rFonts w:ascii="Consolas" w:hAnsi="Consolas"/>
          <w:sz w:val="20"/>
        </w:rPr>
        <w:t xml:space="preserve">        +-----------+        +----------+</w:t>
        <w:br/>
        <w:t xml:space="preserve">        | HAIT Plus |        |   SAP    |</w:t>
        <w:br/>
        <w:t xml:space="preserve">        |  (HIS)    |        | (บัญชี)  |</w:t>
        <w:br/>
        <w:t xml:space="preserve">        +-----+-----+        +-----+----+</w:t>
        <w:br/>
        <w:t xml:space="preserve">              |  patient/visit    |  AR/billing</w:t>
        <w:br/>
        <w:t xml:space="preserve">              v                   v</w:t>
        <w:br/>
        <w:t xml:space="preserve">        +----------------------------------+</w:t>
        <w:br/>
        <w:t xml:space="preserve">        |        DIS (Dental Info Sys)      |</w:t>
        <w:br/>
        <w:t xml:space="preserve">        |  เวชระเบียน · คลินิก · ห้องยา     |</w:t>
        <w:br/>
        <w:t xml:space="preserve">        |  Dental Lab · นัด/Recall · Consent|</w:t>
        <w:br/>
        <w:t xml:space="preserve">        +----+-------------+-----------+----+</w:t>
        <w:br/>
        <w:t xml:space="preserve">             | lab result  | image     | mobile</w:t>
        <w:br/>
        <w:t xml:space="preserve">             v             v           v</w:t>
        <w:br/>
        <w:t xml:space="preserve">        +--------+    +--------+   +-----------+</w:t>
        <w:br/>
        <w:t xml:space="preserve">        |  LIS   |    |  PACS  |   | 3 Mobile  |</w:t>
        <w:br/>
        <w:t xml:space="preserve">        +--------+    +--------+   +-----------+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ความต้องการเชิงหน้าที่ (Functional Requirements)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ระดับความสำคัญ (MoSCoW):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Must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จำเป็น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Should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ควรมี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Could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มีได้ถ้าเอื้ออำนวย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FR-ID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โมดูล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รายละเอียดความต้องการ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Priority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เกณฑ์ยอมรับ (Acceptance)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FR-01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ห้องยา/เภสัช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ระบบต้องเตือนการแพ้ยา (Drug Allergy Alert) แบบ pop-up ก่อนสั่งจ่ายยา โดยตรวจสอบจากประวัติแพ้ยาของผู้ป่วยและ interaction พื้นฐาน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Must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เมื่อสั่งยาที่ผู้ป่วยมีประวัติแพ้ ระบบแสดง alert บังคับให้ยืนยัน/ระบุเหตุผลก่อนดำเนินการต่อ และบันทึก log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FR-02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นัดหมาย/Recall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ระบบต้องจัดการนัดหมาย จองคิวตามเก้าอี้/แพทย์ และสร้างรายการ Recall อัตโนมัติตามแผนการรักษา พร้อมแจ้งเตือนผ่าน Mobile/SMS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Must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สร้างนัด/Recall ได้ ไม่เกิดการจองซ้อน และผู้ป่วยได้รับการแจ้งเตือนล่วงหน้าตามรอบที่ตั้งค่า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FR-03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Consent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ระบบต้องบันทึกการให้ความยินยอม (Informed Consent) แบบอิเล็กทรอนิกส์ พร้อมลายเซ็นดิจิทัลและตราเวลา (timestamp) ผูกกับเวชระเบียน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Must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เรียกดู Consent ย้อนหลังได้ครบถ้วน มี timestamp และไม่สามารถแก้ไขเอกสารที่ลงนามแล้ว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FR-04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คลินิก / เวชระเบียน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ระบบต้องบันทึก Dental Chart (ผังฟัน) แบบกราฟิก ระบุสภาพฟันรายซี่ หัตถการ และแผนการรักษา ตามมาตรฐานสัญลักษณ์ทางทันตกรรม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Must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บันทึก/แก้ไขสถานะรายซี่ได้ แสดงประวัติย้อนหลังต่อซี่ และพิมพ์/ส่งออกผังฟันได้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FR-05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การเงิน/เก็บเงิน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ระบบต้องออกใบแจ้งหนี้/ใบเสร็จ คำนวณค่ารักษาตามรายการหัตถการ รองรับสิทธิ์การรักษา/ส่วนลด และบันทึกการรับชำระเงิน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Must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ยอดเงินคำนวณถูกต้องตามรายการ ออกใบเสร็จได้ และยอดกระทบกับบัญชีลูกหนี้ (AR) ตรงกัน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FR-06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Integration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ระบบต้องเชื่อมต่อ HAIT Plus เพื่อดึงข้อมูลผู้ป่วย (HN, ข้อมูลทั่วไป, สิทธิ์การรักษา) แบบ Real-time/ใกล้เคียง โดยไม่ต้องลงทะเบียนซ้ำ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Must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ค้นด้วย HN แล้วได้ข้อมูลผู้ป่วยจาก HAIT Plus ภายในเวลาที่กำหนด และข้อมูลตรงกับต้นทาง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FR-07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 / รังสี-PACS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ระบบต้องส่งคำสั่งตรวจ (Order) ไป LIS/RIS และแสดงผล Lab/ภาพรังสีจาก PACS ในหน้าจอเวชระเบียนของผู้ป่วย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Should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สั่งตรวจและรับผลกลับมาแสดงในเวชระเบียนได้ เปิดดูภาพ PACS จากลิงก์ได้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FR-08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Dental Lab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ระบบต้องจัดการใบสั่งงานแล็บทันตกรรม ติดตามสถานะงาน (ส่ง/รับ/เสร็จ) และผูกกับผู้ป่วย/หัตถการ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Should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สร้าง/ติดตามใบสั่งแล็บได้ครบวงจร และเห็นสถานะงานปัจจุบัน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FR-09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การเรียนการสอน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ระบบควรบันทึกการประเมินงานนักศึกษา ผูกเคสผู้ป่วยกับรายวิชา/เกณฑ์ และให้อาจารย์อนุมัติหัตถการของนักศึกษา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Could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นักศึกษาบันทึกเคส อาจารย์ประเมิน/อนุมัติ และสรุปคะแนนตามเกณฑ์ได้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FR-__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ความต้องการที่ไม่ใช่เชิงหน้าที่ (Non-functional Requirements)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NFR-ID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ด้าน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ข้อกำหนด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เป้าหมาย/เกณฑ์วัด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NFR-01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Performance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เวลาตอบสนองของหน้าจอหลักและการดึงข้อมูลผู้ป่วย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≤ 3 วินาที ที่ผู้ใช้พร้อมกัน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คน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NFR-02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Security / HA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ควบคุมการเข้าถึงตามบทบาท (RBAC), เก็บ audit trail การเข้าถึง/แก้ไขเวชระเบียน, เข้ารหัสข้อมูลขณะส่งและจัดเก็บ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 audit log ครบทุกธุรกรรมสำคัญ ตามแนวทาง HA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NFR-03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Usability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ใช้งานภาษาไทย หน้าจอสอดคล้องกัน เรียนรู้ได้เร็ว รองรับ Dental Chart แบบกราฟิก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ผู้ใช้ผ่านการฝึกอบรมใช้งานงานหลักได้โดยไม่ต้องพึ่งคู่มือทุกขั้นตอน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NFR-04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Availability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ระบบพร้อมใช้งานในเวลาทำการ มีการสำรองข้อมูลและแผนกู้คืน (DR)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Uptime ≥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99.x%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ในเวลาทำการ, RPO/RTO ตามที่ตกลง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NFR-05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Compliance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สอดคล้อง ISO 29110, HA และข้อกำหนดคุ้มครองข้อมูลส่วนบุคคล (PDPA)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ผ่านการตรวจสอบตามรายการ checklist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NFR-__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ความต้องการด้านการเชื่อมต่อ (Interface Requirements)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IF-ID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ระบบที่เชื่อม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วิธี/มาตรฐาน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ข้อมูลที่แลกเปลี่ยน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IF-01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 Plus (HIS)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API / HL7 / DB View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(ตกลงกับทีม HIS เดิม)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ข้อมูลผู้ป่วย, visit, สิทธิ์การรักษา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IF-02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SAP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Web Service / Interface file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บัญชีลูกหนี้ (AR), รายการเรียกเก็บ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IF-03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LIS/RIS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HL7 ORM/ORU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คำสั่งตรวจ, ผลตรวจทางห้องปฏิบัติการ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IF-04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DICOM / WADO link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ภาพรังสีทันตกรรม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IF-05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WU-HRMS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API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(ตกลงรูปแบบ)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ข้อมูลบุคลากร/ผู้ใช้งานสำหรับสิทธิ์เข้าถึง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ความต้องการด้านข้อมูล (Data Requirements)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ข้อมูลหลัก (Master):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ผู้ป่วย, บุคลากร, รหัสหัตถการ/ค่ารักษา, รายการยา, ผังฟันมาตรฐาน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ข้อมูลธุรกรรม (Transaction):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เวชระเบียน/visit, นัดหมาย/Recall, ใบสั่งยา, ผล Lab/รังสี, Consent, ใบเสร็จ/AR, ใบสั่งแล็บ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ความครบถ้วนเวชระเบียน: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ทุกธุรกรรมต้องผูก HN และมี audit trail (ใคร/เมื่อใด/ทำอะไร) ตามแนวทาง HA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การเก็บรักษาและสำรองข้อมูล: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ระยะเวลาเก็บตามระเบียบเวชระเบียน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 ปี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และมีการ backup ตามรอบที่กำหนด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การโยกย้ายข้อมูล (Migration):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รายการข้อมูลเดิมที่ต้องนำเข้า + เกณฑ์ตรวจสอบความถูกต้อง (อ้างอิงเอกสาร Data Mapping M2-06)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ข้อสมมุติฐานและข้อจำกัด (Assumptions &amp; Constraints)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ทีม HIS เดิมเปิด API/ช่องทางเชื่อมต่อ HAIT Plus ตามที่ตกลงและภายในกรอบเวลา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โครงสร้างพื้นฐานเครือข่าย/เซิร์ฟเวอร์พร้อมรองรับการเชื่อมต่อ Real-time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เจ้าของงานยืนยันรายการหัตถการ/อัตราค่ารักษาก่อนเริ่มออกแบบโมดูลการเงิน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ระบบต้องทำงานภายใต้กรอบเวลาโครงการ 300 วัน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8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System Analyst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ISO 29110 SI.2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