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3CF53" w14:textId="30F44F89" w:rsidR="00951CD8" w:rsidRDefault="00951CD8">
      <w:pPr>
        <w:shd w:val="clear" w:color="auto" w:fill="0F1F24"/>
        <w:divId w:val="1976713494"/>
        <w:rPr>
          <w:rFonts w:ascii="Leelawadee UI" w:eastAsia="Times New Roman" w:hAnsi="Leelawadee UI" w:cs="Leelawadee UI"/>
          <w:color w:val="CFE3E3"/>
          <w:sz w:val="20"/>
          <w:szCs w:val="20"/>
        </w:rPr>
      </w:pPr>
      <w:hyperlink r:id="rId5" w:history="1">
        <w:r>
          <w:rPr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กลับหน้าสารบัญเอกสาร</w:t>
        </w:r>
      </w:hyperlink>
      <w:r>
        <w:rPr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6" w:history="1"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Style w:val="nav"/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ก่อนหน้า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7" w:history="1"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ถัดไป </w:t>
        </w:r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▸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Segoe UI Symbol" w:eastAsia="Times New Roman" w:hAnsi="Segoe UI Symbol" w:cs="Segoe UI Symbol" w:hint="cs"/>
          <w:color w:val="CFE3E3"/>
          <w:sz w:val="20"/>
          <w:szCs w:val="20"/>
          <w:cs/>
        </w:rPr>
        <w:t>🖨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พิมพ์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/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บันทึก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PD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F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</w:p>
    <w:p w14:paraId="203560D2" w14:textId="77777777" w:rsidR="00951CD8" w:rsidRDefault="00951CD8">
      <w:pPr>
        <w:divId w:val="974945422"/>
        <w:rPr>
          <w:rFonts w:ascii="Leelawadee UI" w:eastAsia="Times New Roman" w:hAnsi="Leelawadee UI" w:cs="Leelawadee UI"/>
          <w:color w:val="FFFFFF"/>
          <w:sz w:val="22"/>
          <w:szCs w:val="22"/>
          <w:cs/>
        </w:rPr>
      </w:pPr>
      <w:r>
        <w:rPr>
          <w:rStyle w:val="code2"/>
          <w:rFonts w:ascii="Leelawadee UI" w:eastAsia="Times New Roman" w:hAnsi="Leelawadee UI" w:cs="Leelawadee UI"/>
          <w:color w:val="FFFFFF"/>
        </w:rPr>
        <w:t>S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 xml:space="preserve">1-07 </w:t>
      </w:r>
      <w:r>
        <w:rPr>
          <w:rStyle w:val="code2"/>
          <w:rFonts w:ascii="Leelawadee UI" w:eastAsia="Times New Roman" w:hAnsi="Leelawadee UI" w:cs="Leelawadee UI"/>
          <w:color w:val="FFFFFF"/>
        </w:rPr>
        <w:t xml:space="preserve">· 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>งวดที่ 1</w:t>
      </w:r>
      <w:r>
        <w:rPr>
          <w:rFonts w:ascii="Leelawadee UI" w:eastAsia="Times New Roman" w:hAnsi="Leelawadee UI" w:cs="Leelawadee UI"/>
          <w:color w:val="FFFFFF"/>
          <w:sz w:val="22"/>
          <w:szCs w:val="22"/>
          <w:cs/>
        </w:rPr>
        <w:t xml:space="preserve"> </w:t>
      </w:r>
    </w:p>
    <w:p w14:paraId="3AD01E93" w14:textId="77777777" w:rsidR="00951CD8" w:rsidRDefault="00951CD8">
      <w:pPr>
        <w:spacing w:before="150" w:after="60"/>
        <w:outlineLvl w:val="1"/>
        <w:divId w:val="974945422"/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  <w:t>แผนการฝึกอบรมและถ่ายทอดความรู้</w:t>
      </w:r>
    </w:p>
    <w:p w14:paraId="5D31AF6A" w14:textId="77777777" w:rsidR="00951CD8" w:rsidRDefault="00951CD8">
      <w:pPr>
        <w:divId w:val="125204316"/>
        <w:rPr>
          <w:rFonts w:ascii="Leelawadee UI" w:eastAsia="Times New Roman" w:hAnsi="Leelawadee UI" w:cs="Leelawadee UI"/>
          <w:b/>
          <w:bCs/>
          <w:color w:val="FFFFFF"/>
          <w:sz w:val="21"/>
          <w:szCs w:val="21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</w:rPr>
        <w:t>Training Plan</w:t>
      </w:r>
    </w:p>
    <w:p w14:paraId="56235052" w14:textId="77777777" w:rsidR="00951CD8" w:rsidRDefault="00951CD8">
      <w:pPr>
        <w:divId w:val="571424484"/>
        <w:rPr>
          <w:rFonts w:ascii="Leelawadee UI" w:eastAsia="Times New Roman" w:hAnsi="Leelawadee UI" w:cs="Leelawadee UI"/>
          <w:color w:val="FFFFFF"/>
          <w:sz w:val="20"/>
          <w:szCs w:val="20"/>
          <w:cs/>
        </w:rPr>
      </w:pP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โครงการ: ระบบสารสนเทศโรงพยาบาล (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HIS) —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 xml:space="preserve">โรงพยาบาลเมืองสมุทรปู่เจ้าฯ และ สมุทรเวชกิจ (เมืองสมุทรปากน้ำ) 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ผู้รับจ้าง บริษัท อโยเดีย จำกัด</w:t>
      </w:r>
    </w:p>
    <w:p w14:paraId="23CD3953" w14:textId="77777777" w:rsidR="00951CD8" w:rsidRDefault="00951CD8">
      <w:pPr>
        <w:shd w:val="clear" w:color="auto" w:fill="F3F7F7"/>
        <w:divId w:val="333458904"/>
        <w:rPr>
          <w:rFonts w:ascii="Leelawadee UI" w:eastAsia="Times New Roman" w:hAnsi="Leelawadee UI" w:cs="Leelawadee UI"/>
          <w:b/>
          <w:bCs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ข้อมูลควบคุมเอกสาร (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>Document Control)</w:t>
      </w:r>
    </w:p>
    <w:p w14:paraId="131CEF56" w14:textId="77777777" w:rsidR="00951CD8" w:rsidRDefault="00951CD8">
      <w:pPr>
        <w:divId w:val="98928593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รหัสเอกสาร: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MSM-TRN-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001</w:t>
      </w:r>
    </w:p>
    <w:p w14:paraId="581662F9" w14:textId="77777777" w:rsidR="00951CD8" w:rsidRDefault="00951CD8">
      <w:pPr>
        <w:divId w:val="58099023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เวอร์ชัน: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0.1 (ร่าง)</w:t>
      </w:r>
    </w:p>
    <w:p w14:paraId="6DDFD527" w14:textId="77777777" w:rsidR="00951CD8" w:rsidRDefault="00951CD8">
      <w:pPr>
        <w:divId w:val="1860436079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โม (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Project Coordinator)</w:t>
      </w:r>
    </w:p>
    <w:p w14:paraId="3F012C2F" w14:textId="77777777" w:rsidR="00951CD8" w:rsidRDefault="00951CD8">
      <w:pPr>
        <w:divId w:val="56407196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วันที่จัดทำ: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 /__ /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2026</w:t>
      </w:r>
    </w:p>
    <w:p w14:paraId="2B08DA05" w14:textId="77777777" w:rsidR="00951CD8" w:rsidRDefault="00951CD8">
      <w:pPr>
        <w:divId w:val="103180016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ผู้สอบทาน: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ก้อง / โอ (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SA)</w:t>
      </w:r>
    </w:p>
    <w:p w14:paraId="0DA0CE95" w14:textId="77777777" w:rsidR="00951CD8" w:rsidRDefault="00951CD8">
      <w:pPr>
        <w:divId w:val="143871712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ผู้อนุมัติ: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อาร์ต (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 xml:space="preserve">PM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เมืองสมุทร)</w:t>
      </w:r>
    </w:p>
    <w:p w14:paraId="6D21D8A8" w14:textId="77777777" w:rsidR="00951CD8" w:rsidRDefault="00951CD8">
      <w:pPr>
        <w:divId w:val="90079782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สถานะ: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ร่าง / รออนุมัติ / อนุมัติแล้ว</w:t>
      </w:r>
    </w:p>
    <w:p w14:paraId="46819D84" w14:textId="77777777" w:rsidR="00951CD8" w:rsidRDefault="00951CD8">
      <w:pPr>
        <w:divId w:val="32764077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อ้างอิง: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สัญญาแนบท้าย 1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ISO </w:t>
      </w:r>
      <w:r>
        <w:rPr>
          <w:rFonts w:ascii="Leelawadee UI" w:eastAsia="Times New Roman" w:hAnsi="Leelawadee UI" w:cs="Leelawadee UI"/>
          <w:sz w:val="22"/>
          <w:szCs w:val="22"/>
          <w:cs/>
        </w:rPr>
        <w:t>29110</w:t>
      </w:r>
    </w:p>
    <w:p w14:paraId="7584ADC9" w14:textId="77777777" w:rsidR="00951CD8" w:rsidRDefault="00951CD8">
      <w:pPr>
        <w:divId w:val="107485810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chip1"/>
          <w:rFonts w:ascii="Leelawadee UI" w:eastAsia="Times New Roman" w:hAnsi="Leelawadee UI" w:cs="Leelawadee UI"/>
          <w:cs/>
        </w:rPr>
        <w:t xml:space="preserve">ใช้ตอน: วางแผนงวด 1 — ฝึกอบรมจริงในงวด 2 ก่อน </w:t>
      </w:r>
      <w:r>
        <w:rPr>
          <w:rStyle w:val="chip1"/>
          <w:rFonts w:ascii="Leelawadee UI" w:eastAsia="Times New Roman" w:hAnsi="Leelawadee UI" w:cs="Leelawadee UI"/>
        </w:rPr>
        <w:t xml:space="preserve">Go-live </w:t>
      </w:r>
      <w:r>
        <w:rPr>
          <w:rStyle w:val="chip1"/>
          <w:rFonts w:ascii="Leelawadee UI" w:eastAsia="Times New Roman" w:hAnsi="Leelawadee UI" w:cs="Leelawadee UI"/>
          <w:cs/>
        </w:rPr>
        <w:t xml:space="preserve">รพ.หลัก และต่อเนื่องช่วง </w:t>
      </w:r>
      <w:r>
        <w:rPr>
          <w:rStyle w:val="chip1"/>
          <w:rFonts w:ascii="Leelawadee UI" w:eastAsia="Times New Roman" w:hAnsi="Leelawadee UI" w:cs="Leelawadee UI"/>
        </w:rPr>
        <w:t xml:space="preserve">rollout </w:t>
      </w:r>
      <w:r>
        <w:rPr>
          <w:rStyle w:val="chip1"/>
          <w:rFonts w:ascii="Leelawadee UI" w:eastAsia="Times New Roman" w:hAnsi="Leelawadee UI" w:cs="Leelawadee UI"/>
          <w:cs/>
        </w:rPr>
        <w:t>งวด 3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  <w:cs/>
        </w:rPr>
        <w:t xml:space="preserve">เจ้าของ: </w:t>
      </w:r>
      <w:r>
        <w:rPr>
          <w:rStyle w:val="chip1"/>
          <w:rFonts w:ascii="Leelawadee UI" w:eastAsia="Times New Roman" w:hAnsi="Leelawadee UI" w:cs="Leelawadee UI"/>
        </w:rPr>
        <w:t>Project Coordinator (</w:t>
      </w:r>
      <w:r>
        <w:rPr>
          <w:rStyle w:val="chip1"/>
          <w:rFonts w:ascii="Leelawadee UI" w:eastAsia="Times New Roman" w:hAnsi="Leelawadee UI" w:cs="Leelawadee UI"/>
          <w:cs/>
        </w:rPr>
        <w:t>โม)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  <w:cs/>
        </w:rPr>
        <w:t xml:space="preserve">การถ่ายทอดเทคโนโลยี / </w:t>
      </w:r>
      <w:r>
        <w:rPr>
          <w:rStyle w:val="chip1"/>
          <w:rFonts w:ascii="Leelawadee UI" w:eastAsia="Times New Roman" w:hAnsi="Leelawadee UI" w:cs="Leelawadee UI"/>
        </w:rPr>
        <w:t xml:space="preserve">ISO </w:t>
      </w:r>
      <w:r>
        <w:rPr>
          <w:rStyle w:val="chip1"/>
          <w:rFonts w:ascii="Leelawadee UI" w:eastAsia="Times New Roman" w:hAnsi="Leelawadee UI" w:cs="Leelawadee UI"/>
          <w:cs/>
        </w:rPr>
        <w:t>29110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</w:p>
    <w:p w14:paraId="7E0BFA3E" w14:textId="77777777" w:rsidR="00951CD8" w:rsidRDefault="00951CD8">
      <w:pPr>
        <w:divId w:val="1235776717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วัตถุประสงค์ของเอกสาร: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กำหนดแผนฝึกอบรมและถ่ายทอดความรู้ระบบ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HIS </w:t>
      </w:r>
      <w:r>
        <w:rPr>
          <w:rFonts w:ascii="Leelawadee UI" w:eastAsia="Times New Roman" w:hAnsi="Leelawadee UI" w:cs="Leelawadee UI"/>
          <w:sz w:val="20"/>
          <w:szCs w:val="20"/>
          <w:cs/>
        </w:rPr>
        <w:t>เมืองสมุทร ให้ผู้ใช้ทุกกลุ่มในทุกจุดบริการ (9 จุดบริการ — ปากน้ำ 3 + ปู่เจ้าฯ 6) สามารถใช้งานได้จริง แบ่งกลุ่มเป้าหมาย หลักสูตร ตารางอบรม สื่อ/คู่มือ และการประเมินผล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Pre/Post-test)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โดยใช้แนวทาง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Key User </w:t>
      </w:r>
      <w:r>
        <w:rPr>
          <w:rFonts w:ascii="Arial" w:eastAsia="Times New Roman" w:hAnsi="Arial" w:cs="Arial"/>
          <w:sz w:val="20"/>
          <w:szCs w:val="20"/>
        </w:rPr>
        <w:t>→</w:t>
      </w:r>
      <w:r>
        <w:rPr>
          <w:rFonts w:ascii="Leelawadee UI" w:eastAsia="Times New Roman" w:hAnsi="Leelawadee UI" w:cs="Leelawadee UI"/>
          <w:sz w:val="20"/>
          <w:szCs w:val="20"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ถ่ายทอดสู่ทุกกลุ่ม เพื่อให้พร้อมก่อนขึ้นใช้งานจริง </w:t>
      </w:r>
      <w:r>
        <w:rPr>
          <w:rFonts w:ascii="Leelawadee UI" w:eastAsia="Times New Roman" w:hAnsi="Leelawadee UI" w:cs="Leelawadee UI"/>
          <w:sz w:val="20"/>
          <w:szCs w:val="20"/>
        </w:rPr>
        <w:t>·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hint1"/>
          <w:rFonts w:ascii="Leelawadee UI" w:eastAsia="Times New Roman" w:hAnsi="Leelawadee UI" w:cs="Leelawadee UI"/>
          <w:cs/>
        </w:rPr>
        <w:t>ข้อความสีเหลืองคือช่องที่ต้องกรอก/ปรับ</w:t>
      </w:r>
    </w:p>
    <w:p w14:paraId="2C8C110A" w14:textId="77777777" w:rsidR="00951CD8" w:rsidRDefault="00951CD8">
      <w:pPr>
        <w:pStyle w:val="2"/>
        <w:spacing w:before="390" w:beforeAutospacing="0" w:after="150" w:afterAutospacing="0"/>
        <w:divId w:val="120247850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0</w:t>
      </w:r>
      <w:r>
        <w:rPr>
          <w:rFonts w:ascii="Leelawadee UI" w:eastAsia="Times New Roman" w:hAnsi="Leelawadee UI" w:cs="Leelawadee UI"/>
          <w:sz w:val="26"/>
          <w:szCs w:val="26"/>
          <w:cs/>
        </w:rPr>
        <w:t>ประวัติการแก้ไขเอกสาร (</w:t>
      </w:r>
      <w:r>
        <w:rPr>
          <w:rFonts w:ascii="Leelawadee UI" w:eastAsia="Times New Roman" w:hAnsi="Leelawadee UI" w:cs="Leelawadee UI"/>
          <w:sz w:val="26"/>
          <w:szCs w:val="26"/>
        </w:rPr>
        <w:t>Revision History)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444"/>
        <w:gridCol w:w="2166"/>
        <w:gridCol w:w="4332"/>
      </w:tblGrid>
      <w:tr w:rsidR="00000000" w14:paraId="28E7372A" w14:textId="77777777">
        <w:trPr>
          <w:divId w:val="1202478501"/>
          <w:tblHeader/>
        </w:trPr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476717F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เวอร์ชัน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ECC5D8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C6EA57D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ผู้แก้ไข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BCFAB30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รายละเอียดการเปลี่ยนแปลง</w:t>
            </w:r>
          </w:p>
        </w:tc>
      </w:tr>
      <w:tr w:rsidR="00000000" w14:paraId="666130A4" w14:textId="77777777">
        <w:trPr>
          <w:divId w:val="120247850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93C2138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0.1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2D34ED1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__/__/2026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8369DD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Project Coordinator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โม)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F811722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ร่างฉบับแรก</w:t>
            </w:r>
          </w:p>
        </w:tc>
      </w:tr>
      <w:tr w:rsidR="00000000" w14:paraId="423FB3E3" w14:textId="77777777">
        <w:trPr>
          <w:divId w:val="120247850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93F3BF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BFABD00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D31A84D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5128330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3692BFE6" w14:textId="77777777">
        <w:trPr>
          <w:divId w:val="120247850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0E4D113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3595EE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3C57EA2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980F60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36D8B54B" w14:textId="77777777" w:rsidR="00951CD8" w:rsidRDefault="00951CD8">
      <w:pPr>
        <w:pStyle w:val="2"/>
        <w:spacing w:before="390" w:beforeAutospacing="0" w:after="150" w:afterAutospacing="0"/>
        <w:divId w:val="1202478501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1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กลุ่มเป้าหมายการฝึกอบรม (</w:t>
      </w:r>
      <w:r>
        <w:rPr>
          <w:rFonts w:ascii="Leelawadee UI" w:eastAsia="Times New Roman" w:hAnsi="Leelawadee UI" w:cs="Leelawadee UI"/>
          <w:sz w:val="26"/>
          <w:szCs w:val="26"/>
        </w:rPr>
        <w:t>Target Audience)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2708"/>
        <w:gridCol w:w="1264"/>
        <w:gridCol w:w="3069"/>
      </w:tblGrid>
      <w:tr w:rsidR="00000000" w14:paraId="6EE64562" w14:textId="77777777">
        <w:trPr>
          <w:divId w:val="1202478501"/>
          <w:tblHeader/>
        </w:trPr>
        <w:tc>
          <w:tcPr>
            <w:tcW w:w="11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2AFD6D0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lastRenderedPageBreak/>
              <w:t>กลุ่ม</w:t>
            </w:r>
          </w:p>
        </w:tc>
        <w:tc>
          <w:tcPr>
            <w:tcW w:w="1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D0B7DD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บทบาท/ตัวอย่างผู้เข้าอบรม</w:t>
            </w:r>
          </w:p>
        </w:tc>
        <w:tc>
          <w:tcPr>
            <w:tcW w:w="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82A6C01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จำนวน (คน)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7E5096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เน้นเรื่อง</w:t>
            </w:r>
          </w:p>
        </w:tc>
      </w:tr>
      <w:tr w:rsidR="00000000" w14:paraId="376DA38A" w14:textId="77777777">
        <w:trPr>
          <w:divId w:val="120247850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300B7F7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 xml:space="preserve">1.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ผู้บริหาร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br/>
              <w:t>(Executive)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D9E3FD8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ผอ.รพ. (ปากน้ำ/ปู่เจ้าฯ)/หัวหน้าฝ่าย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041563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6B56196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ภาพรวมระบบ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Dashboard,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รายงานเชิงบริหาร</w:t>
            </w:r>
          </w:p>
        </w:tc>
      </w:tr>
      <w:tr w:rsidR="00000000" w14:paraId="3A5D6F1D" w14:textId="77777777">
        <w:trPr>
          <w:divId w:val="120247850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427BC21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2. Key User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br/>
              <w:t>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ผู้ใช้หลัก)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68ED0C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หัวหน้าแต่ละหน่วยงาน/โมดูล ของแต่ละจุดบริการ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B5A9B88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0D96C3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ใช้งานเชิงลึกทุกฟังก์ชันของโมดูลตน + เป็นพี่เลี้ยงถ่ายทอดสู่ทุกกลุ่ม</w:t>
            </w:r>
          </w:p>
        </w:tc>
      </w:tr>
      <w:tr w:rsidR="00000000" w14:paraId="6D899801" w14:textId="77777777">
        <w:trPr>
          <w:divId w:val="120247850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D7C6ED2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3. End-user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br/>
              <w:t>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ผู้ใช้ทั่วไป)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9B44C7A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แพทย์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พยาบาล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เภสัชกร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เจ้าหน้าที่เวชระเบียน/เรียกเก็บ/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ER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ทุกจุดบริการ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E6A429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F348972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ใช้งานประจำวันตามหน้าที่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Doctor/Nurse/Pharmacist Module, eMAR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ฯลฯ)</w:t>
            </w:r>
          </w:p>
        </w:tc>
      </w:tr>
      <w:tr w:rsidR="00000000" w14:paraId="501959A8" w14:textId="77777777">
        <w:trPr>
          <w:divId w:val="120247850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299440A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4. Business Process Owner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CD42034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เจ้าของกระบวนงาน/ผู้กำหนดนโยบายแต่ละด้าน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0E44C4C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14FDE8B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ความสอดคล้องระบบกับกระบวนงาน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การอนุมัติ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workflow</w:t>
            </w:r>
          </w:p>
        </w:tc>
      </w:tr>
    </w:tbl>
    <w:p w14:paraId="77914FBB" w14:textId="77777777" w:rsidR="00951CD8" w:rsidRDefault="00951CD8">
      <w:pPr>
        <w:pStyle w:val="eg"/>
        <w:spacing w:before="105" w:after="105"/>
        <w:divId w:val="1202478501"/>
        <w:rPr>
          <w:rFonts w:ascii="Leelawadee UI" w:hAnsi="Leelawadee UI" w:cs="Leelawadee UI"/>
        </w:rPr>
      </w:pPr>
      <w:r>
        <w:rPr>
          <w:rFonts w:ascii="Leelawadee UI" w:hAnsi="Leelawadee UI" w:cs="Leelawadee UI"/>
        </w:rPr>
        <w:t xml:space="preserve">End-user </w:t>
      </w:r>
      <w:r>
        <w:rPr>
          <w:rFonts w:ascii="Leelawadee UI" w:hAnsi="Leelawadee UI" w:cs="Leelawadee UI"/>
          <w:cs/>
        </w:rPr>
        <w:t>กลุ่มพยาบาล จะอบรมการบันทึกการให้ยา (</w:t>
      </w:r>
      <w:r>
        <w:rPr>
          <w:rFonts w:ascii="Leelawadee UI" w:hAnsi="Leelawadee UI" w:cs="Leelawadee UI"/>
        </w:rPr>
        <w:t xml:space="preserve">eMAR), </w:t>
      </w:r>
      <w:r>
        <w:rPr>
          <w:rFonts w:ascii="Leelawadee UI" w:hAnsi="Leelawadee UI" w:cs="Leelawadee UI"/>
          <w:cs/>
        </w:rPr>
        <w:t xml:space="preserve">รับคำสั่งแพทย์จาก </w:t>
      </w:r>
      <w:r>
        <w:rPr>
          <w:rFonts w:ascii="Leelawadee UI" w:hAnsi="Leelawadee UI" w:cs="Leelawadee UI"/>
        </w:rPr>
        <w:t xml:space="preserve">Doctor Module </w:t>
      </w:r>
      <w:r>
        <w:rPr>
          <w:rFonts w:ascii="Leelawadee UI" w:hAnsi="Leelawadee UI" w:cs="Leelawadee UI"/>
          <w:cs/>
        </w:rPr>
        <w:t xml:space="preserve">และงาน </w:t>
      </w:r>
      <w:r>
        <w:rPr>
          <w:rFonts w:ascii="Leelawadee UI" w:hAnsi="Leelawadee UI" w:cs="Leelawadee UI"/>
        </w:rPr>
        <w:t xml:space="preserve">Smart IPD </w:t>
      </w:r>
      <w:r>
        <w:rPr>
          <w:rFonts w:ascii="Leelawadee UI" w:hAnsi="Leelawadee UI" w:cs="Leelawadee UI"/>
          <w:cs/>
        </w:rPr>
        <w:t>ในหอผู้ป่วย</w:t>
      </w:r>
    </w:p>
    <w:p w14:paraId="1CACA0A3" w14:textId="77777777" w:rsidR="00951CD8" w:rsidRDefault="00951CD8">
      <w:pPr>
        <w:pStyle w:val="2"/>
        <w:spacing w:before="390" w:beforeAutospacing="0" w:after="150" w:afterAutospacing="0"/>
        <w:divId w:val="120247850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2</w:t>
      </w:r>
      <w:r>
        <w:rPr>
          <w:rFonts w:ascii="Leelawadee UI" w:eastAsia="Times New Roman" w:hAnsi="Leelawadee UI" w:cs="Leelawadee UI"/>
          <w:sz w:val="26"/>
          <w:szCs w:val="26"/>
          <w:cs/>
        </w:rPr>
        <w:t>หลักสูตรการอบรมต่อกลุ่ม (</w:t>
      </w:r>
      <w:r>
        <w:rPr>
          <w:rFonts w:ascii="Leelawadee UI" w:eastAsia="Times New Roman" w:hAnsi="Leelawadee UI" w:cs="Leelawadee UI"/>
          <w:sz w:val="26"/>
          <w:szCs w:val="26"/>
        </w:rPr>
        <w:t>Curriculum)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6"/>
        <w:gridCol w:w="5596"/>
        <w:gridCol w:w="1444"/>
      </w:tblGrid>
      <w:tr w:rsidR="00000000" w14:paraId="0E416F9D" w14:textId="77777777">
        <w:trPr>
          <w:divId w:val="1202478501"/>
          <w:tblHeader/>
        </w:trPr>
        <w:tc>
          <w:tcPr>
            <w:tcW w:w="11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59B4FAE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กลุ่ม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24C7E1B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หัวข้อหลักสูตร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8EBEFA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ระยะเวลา</w:t>
            </w:r>
          </w:p>
        </w:tc>
      </w:tr>
      <w:tr w:rsidR="00000000" w14:paraId="2E67F34A" w14:textId="77777777">
        <w:trPr>
          <w:divId w:val="120247850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F6397FF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ผู้บริหาร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CB1A28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ภาพรวมระบบ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HIS (HA.OS) ·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การอ่าน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Dashboard/KPI ·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รายงานเชิงบริหาร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B74892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ครึ่งวัน</w:t>
            </w:r>
          </w:p>
        </w:tc>
      </w:tr>
      <w:tr w:rsidR="00000000" w14:paraId="5FA54D46" w14:textId="77777777">
        <w:trPr>
          <w:divId w:val="120247850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4ED2716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Key User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016296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การใช้งานเชิงลึกทุกฟังก์ชัน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·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การตั้งค่า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·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การแก้ปัญหาเบื้องต้น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·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เป็นวิทยากรพี่เลี้ยง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Train-the-Trainer)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ถ่ายทอดสู่ทุกกลุ่ม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5300E67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2–3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วัน</w:t>
            </w:r>
          </w:p>
        </w:tc>
      </w:tr>
      <w:tr w:rsidR="00000000" w14:paraId="4220B906" w14:textId="77777777">
        <w:trPr>
          <w:divId w:val="120247850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39257AF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End-user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03ACBF0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การใช้งานประจำวันตามบทบาท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· Smart IPD (Doctor/Nurse/Pharmacist, eMAR, ER,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วิสัญญี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เวชศาสตร์ฟื้นฟู)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·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ข้อควรระวัง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PDPA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AAE7739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1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วัน</w:t>
            </w:r>
          </w:p>
        </w:tc>
      </w:tr>
      <w:tr w:rsidR="00000000" w14:paraId="5B84F441" w14:textId="77777777">
        <w:trPr>
          <w:divId w:val="120247850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C66F1F1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Business Process Owner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45CB7CB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การ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Map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กระบวนงานเข้าระบบ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·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การอนุมัติ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workflow ·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การบริหารการเปลี่ยนแปลง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403A95C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ครึ่งวัน</w:t>
            </w:r>
          </w:p>
        </w:tc>
      </w:tr>
    </w:tbl>
    <w:p w14:paraId="169B468B" w14:textId="77777777" w:rsidR="00951CD8" w:rsidRDefault="00951CD8">
      <w:pPr>
        <w:pStyle w:val="2"/>
        <w:spacing w:before="390" w:beforeAutospacing="0" w:after="150" w:afterAutospacing="0"/>
        <w:divId w:val="1202478501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3</w:t>
      </w:r>
      <w:r>
        <w:rPr>
          <w:rFonts w:ascii="Leelawadee UI" w:eastAsia="Times New Roman" w:hAnsi="Leelawadee UI" w:cs="Leelawadee UI"/>
          <w:sz w:val="26"/>
          <w:szCs w:val="26"/>
          <w:cs/>
        </w:rPr>
        <w:t>ตารางการฝึกอบรม (</w:t>
      </w:r>
      <w:r>
        <w:rPr>
          <w:rFonts w:ascii="Leelawadee UI" w:eastAsia="Times New Roman" w:hAnsi="Leelawadee UI" w:cs="Leelawadee UI"/>
          <w:sz w:val="26"/>
          <w:szCs w:val="26"/>
        </w:rPr>
        <w:t>Training Schedule)</w:t>
      </w:r>
    </w:p>
    <w:p w14:paraId="5DEE0FAC" w14:textId="77777777" w:rsidR="00951CD8" w:rsidRDefault="00951CD8">
      <w:pPr>
        <w:pStyle w:val="small"/>
        <w:spacing w:before="105" w:after="105"/>
        <w:divId w:val="1202478501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หมายเหตุ: ดำเนินการจริงในงวด </w:t>
      </w:r>
      <w:r>
        <w:rPr>
          <w:rFonts w:ascii="Leelawadee UI" w:hAnsi="Leelawadee UI" w:cs="Leelawadee UI"/>
          <w:b/>
          <w:bCs/>
          <w:cs/>
        </w:rPr>
        <w:t>2</w:t>
      </w:r>
      <w:r>
        <w:rPr>
          <w:rFonts w:ascii="Leelawadee UI" w:hAnsi="Leelawadee UI" w:cs="Leelawadee UI"/>
          <w:cs/>
        </w:rPr>
        <w:t xml:space="preserve"> </w:t>
      </w:r>
      <w:r>
        <w:rPr>
          <w:rFonts w:ascii="Leelawadee UI" w:hAnsi="Leelawadee UI" w:cs="Leelawadee UI"/>
          <w:cs/>
        </w:rPr>
        <w:t xml:space="preserve">ก่อน </w:t>
      </w:r>
      <w:r>
        <w:rPr>
          <w:rFonts w:ascii="Leelawadee UI" w:hAnsi="Leelawadee UI" w:cs="Leelawadee UI"/>
        </w:rPr>
        <w:t xml:space="preserve">Go-live </w:t>
      </w:r>
      <w:r>
        <w:rPr>
          <w:rFonts w:ascii="Leelawadee UI" w:hAnsi="Leelawadee UI" w:cs="Leelawadee UI"/>
          <w:cs/>
        </w:rPr>
        <w:t>รพ.หลัก (</w:t>
      </w:r>
      <w:r>
        <w:rPr>
          <w:rFonts w:ascii="Leelawadee UI" w:hAnsi="Leelawadee UI" w:cs="Leelawadee UI"/>
        </w:rPr>
        <w:t>~</w:t>
      </w:r>
      <w:r>
        <w:rPr>
          <w:rFonts w:ascii="Leelawadee UI" w:hAnsi="Leelawadee UI" w:cs="Leelawadee UI"/>
          <w:cs/>
        </w:rPr>
        <w:t xml:space="preserve">20/01/2027) และจัดเพิ่มช่วง </w:t>
      </w:r>
      <w:r>
        <w:rPr>
          <w:rFonts w:ascii="Leelawadee UI" w:hAnsi="Leelawadee UI" w:cs="Leelawadee UI"/>
        </w:rPr>
        <w:t xml:space="preserve">rollout </w:t>
      </w:r>
      <w:r>
        <w:rPr>
          <w:rFonts w:ascii="Leelawadee UI" w:hAnsi="Leelawadee UI" w:cs="Leelawadee UI"/>
          <w:cs/>
        </w:rPr>
        <w:t xml:space="preserve">งวด 3 (ครบ 9 จุดบริการ </w:t>
      </w:r>
      <w:r>
        <w:rPr>
          <w:rFonts w:ascii="Leelawadee UI" w:hAnsi="Leelawadee UI" w:cs="Leelawadee UI"/>
        </w:rPr>
        <w:t>~</w:t>
      </w:r>
      <w:r>
        <w:rPr>
          <w:rFonts w:ascii="Leelawadee UI" w:hAnsi="Leelawadee UI" w:cs="Leelawadee UI"/>
          <w:cs/>
        </w:rPr>
        <w:t>27/02/2027)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"/>
        <w:gridCol w:w="2166"/>
        <w:gridCol w:w="1625"/>
        <w:gridCol w:w="1986"/>
        <w:gridCol w:w="2347"/>
      </w:tblGrid>
      <w:tr w:rsidR="00000000" w14:paraId="4F14D28B" w14:textId="77777777">
        <w:trPr>
          <w:divId w:val="1202478501"/>
          <w:tblHeader/>
        </w:trPr>
        <w:tc>
          <w:tcPr>
            <w:tcW w:w="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0DC16C6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lastRenderedPageBreak/>
              <w:t>รุ่น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66262E0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กลุ่ม/หลักสูตร</w:t>
            </w:r>
          </w:p>
        </w:tc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7780703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</w:t>
            </w:r>
          </w:p>
        </w:tc>
        <w:tc>
          <w:tcPr>
            <w:tcW w:w="11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2B1DD8D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สถานที่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C8D2D6E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จำนวน (คน)</w:t>
            </w:r>
          </w:p>
        </w:tc>
      </w:tr>
      <w:tr w:rsidR="00000000" w14:paraId="56AAD388" w14:textId="77777777">
        <w:trPr>
          <w:divId w:val="120247850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CDDF988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รุ่น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ABACAD9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Key User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B04A4CD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330844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รพ.เมืองสมุทรปู่เจ้าฯ (รพ.หลัก)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CD0F098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</w:tr>
      <w:tr w:rsidR="00000000" w14:paraId="4FB751F9" w14:textId="77777777">
        <w:trPr>
          <w:divId w:val="120247850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281D9DA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รุ่น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8F6B0A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End-user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รพ.หลัก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B0A5FBB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0787F1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รพ.หลัก ปากน้ำ/ปู่เจ้าฯ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3F6D788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</w:tr>
      <w:tr w:rsidR="00000000" w14:paraId="05EF9B57" w14:textId="77777777">
        <w:trPr>
          <w:divId w:val="120247850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6D0A7EE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รุ่น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DC73392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End-user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คลินิก/สาขา (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rollout 9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จุดบริการ)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124745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451D19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ปากน้ำ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3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จุด + ปู่เจ้าฯ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6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จุด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7A2BD0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</w:tr>
      <w:tr w:rsidR="00000000" w14:paraId="34CB3D61" w14:textId="77777777">
        <w:trPr>
          <w:divId w:val="120247850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42704BD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รุ่น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7ED9FF9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ผู้บริหาร /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Process Owner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21F0113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792C37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________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A20CA1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</w:tr>
    </w:tbl>
    <w:p w14:paraId="73FE7140" w14:textId="77777777" w:rsidR="00951CD8" w:rsidRDefault="00951CD8">
      <w:pPr>
        <w:pStyle w:val="2"/>
        <w:spacing w:before="390" w:beforeAutospacing="0" w:after="150" w:afterAutospacing="0"/>
        <w:divId w:val="1202478501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4</w:t>
      </w:r>
      <w:r>
        <w:rPr>
          <w:rFonts w:ascii="Leelawadee UI" w:eastAsia="Times New Roman" w:hAnsi="Leelawadee UI" w:cs="Leelawadee UI"/>
          <w:sz w:val="26"/>
          <w:szCs w:val="26"/>
          <w:cs/>
        </w:rPr>
        <w:t>สื่อและคู่มือประกอบการอบรม (</w:t>
      </w:r>
      <w:r>
        <w:rPr>
          <w:rFonts w:ascii="Leelawadee UI" w:eastAsia="Times New Roman" w:hAnsi="Leelawadee UI" w:cs="Leelawadee UI"/>
          <w:sz w:val="26"/>
          <w:szCs w:val="26"/>
        </w:rPr>
        <w:t>Materials)</w:t>
      </w:r>
    </w:p>
    <w:p w14:paraId="034B9B3D" w14:textId="77777777" w:rsidR="00951CD8" w:rsidRDefault="00951CD8">
      <w:pPr>
        <w:numPr>
          <w:ilvl w:val="0"/>
          <w:numId w:val="1"/>
        </w:numPr>
        <w:spacing w:before="75" w:after="75"/>
        <w:divId w:val="120247850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คู่มือการใช้งานสำหรับผู้ใช้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User Manual) </w:t>
      </w:r>
      <w:r>
        <w:rPr>
          <w:rFonts w:ascii="Leelawadee UI" w:eastAsia="Times New Roman" w:hAnsi="Leelawadee UI" w:cs="Leelawadee UI"/>
          <w:sz w:val="22"/>
          <w:szCs w:val="22"/>
          <w:cs/>
        </w:rPr>
        <w:t>แยกตามบทบาท (</w:t>
      </w:r>
      <w:r>
        <w:rPr>
          <w:rFonts w:ascii="Leelawadee UI" w:eastAsia="Times New Roman" w:hAnsi="Leelawadee UI" w:cs="Leelawadee UI"/>
          <w:sz w:val="22"/>
          <w:szCs w:val="22"/>
        </w:rPr>
        <w:t>Doctor/Nurse/Pharmacist/</w:t>
      </w:r>
      <w:r>
        <w:rPr>
          <w:rFonts w:ascii="Leelawadee UI" w:eastAsia="Times New Roman" w:hAnsi="Leelawadee UI" w:cs="Leelawadee UI"/>
          <w:sz w:val="22"/>
          <w:szCs w:val="22"/>
          <w:cs/>
        </w:rPr>
        <w:t>เรียกเก็บ ฯลฯ)</w:t>
      </w:r>
    </w:p>
    <w:p w14:paraId="068F37B9" w14:textId="77777777" w:rsidR="00951CD8" w:rsidRDefault="00951CD8">
      <w:pPr>
        <w:numPr>
          <w:ilvl w:val="0"/>
          <w:numId w:val="1"/>
        </w:numPr>
        <w:spacing w:before="75" w:after="75"/>
        <w:divId w:val="120247850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คู่มือเฉพาะ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Smart IPD (eMAR, ER,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วิสัญญี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</w:t>
      </w:r>
      <w:r>
        <w:rPr>
          <w:rFonts w:ascii="Leelawadee UI" w:eastAsia="Times New Roman" w:hAnsi="Leelawadee UI" w:cs="Leelawadee UI"/>
          <w:sz w:val="22"/>
          <w:szCs w:val="22"/>
          <w:cs/>
        </w:rPr>
        <w:t>เวชศาสตร์ฟื้นฟู)</w:t>
      </w:r>
    </w:p>
    <w:p w14:paraId="3F596F67" w14:textId="77777777" w:rsidR="00951CD8" w:rsidRDefault="00951CD8">
      <w:pPr>
        <w:numPr>
          <w:ilvl w:val="0"/>
          <w:numId w:val="1"/>
        </w:numPr>
        <w:spacing w:before="75" w:after="75"/>
        <w:divId w:val="120247850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วิดีโอสาธิตการใช้งาน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Screen Recording) </w:t>
      </w:r>
      <w:r>
        <w:rPr>
          <w:rFonts w:ascii="Leelawadee UI" w:eastAsia="Times New Roman" w:hAnsi="Leelawadee UI" w:cs="Leelawadee UI"/>
          <w:sz w:val="22"/>
          <w:szCs w:val="22"/>
          <w:cs/>
        </w:rPr>
        <w:t>สำหรับเรียนรู้ด้วยตนเอง</w:t>
      </w:r>
    </w:p>
    <w:p w14:paraId="65139FEB" w14:textId="77777777" w:rsidR="00951CD8" w:rsidRDefault="00951CD8">
      <w:pPr>
        <w:numPr>
          <w:ilvl w:val="0"/>
          <w:numId w:val="1"/>
        </w:numPr>
        <w:spacing w:before="75" w:after="75"/>
        <w:divId w:val="120247850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เอกสารสไลด์ประกอบการบรรยาย (</w:t>
      </w:r>
      <w:r>
        <w:rPr>
          <w:rFonts w:ascii="Leelawadee UI" w:eastAsia="Times New Roman" w:hAnsi="Leelawadee UI" w:cs="Leelawadee UI"/>
          <w:sz w:val="22"/>
          <w:szCs w:val="22"/>
        </w:rPr>
        <w:t>Slide)</w:t>
      </w:r>
    </w:p>
    <w:p w14:paraId="3CEADF4D" w14:textId="77777777" w:rsidR="00951CD8" w:rsidRDefault="00951CD8">
      <w:pPr>
        <w:numPr>
          <w:ilvl w:val="0"/>
          <w:numId w:val="1"/>
        </w:numPr>
        <w:spacing w:before="75" w:after="75"/>
        <w:divId w:val="120247850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</w:rPr>
        <w:t>Quick Reference Card (</w:t>
      </w:r>
      <w:r>
        <w:rPr>
          <w:rFonts w:ascii="Leelawadee UI" w:eastAsia="Times New Roman" w:hAnsi="Leelawadee UI" w:cs="Leelawadee UI"/>
          <w:sz w:val="22"/>
          <w:szCs w:val="22"/>
          <w:cs/>
        </w:rPr>
        <w:t>สรุปขั้นตอนสำคัญ 1 หน้า)</w:t>
      </w:r>
    </w:p>
    <w:p w14:paraId="19855A27" w14:textId="7F154357" w:rsidR="00951CD8" w:rsidRDefault="00951CD8">
      <w:pPr>
        <w:pStyle w:val="small"/>
        <w:spacing w:before="105" w:after="105"/>
        <w:divId w:val="1202478501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หมายเหตุ: รายการคู่มือฉบับสมบูรณ์อ้างอิง </w:t>
      </w:r>
      <w:hyperlink r:id="rId8" w:history="1">
        <w:r>
          <w:rPr>
            <w:rStyle w:val="a3"/>
            <w:rFonts w:ascii="Leelawadee UI" w:hAnsi="Leelawadee UI" w:cs="Leelawadee UI"/>
          </w:rPr>
          <w:t>S</w:t>
        </w:r>
        <w:r>
          <w:rPr>
            <w:rStyle w:val="a3"/>
            <w:rFonts w:ascii="Leelawadee UI" w:hAnsi="Leelawadee UI" w:cs="Leelawadee UI"/>
            <w:cs/>
          </w:rPr>
          <w:t>1-08 แผนการสำรองข้อมูลและกู้คืนระบบ</w:t>
        </w:r>
      </w:hyperlink>
    </w:p>
    <w:p w14:paraId="2BE04118" w14:textId="77777777" w:rsidR="00951CD8" w:rsidRDefault="00951CD8">
      <w:pPr>
        <w:pStyle w:val="2"/>
        <w:spacing w:before="390" w:beforeAutospacing="0" w:after="150" w:afterAutospacing="0"/>
        <w:divId w:val="120247850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5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การประเมินผลการอบรม (</w:t>
      </w:r>
      <w:r>
        <w:rPr>
          <w:rFonts w:ascii="Leelawadee UI" w:eastAsia="Times New Roman" w:hAnsi="Leelawadee UI" w:cs="Leelawadee UI"/>
          <w:sz w:val="26"/>
          <w:szCs w:val="26"/>
        </w:rPr>
        <w:t>Evaluation)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3249"/>
        <w:gridCol w:w="3610"/>
      </w:tblGrid>
      <w:tr w:rsidR="00000000" w14:paraId="5B3AB861" w14:textId="77777777">
        <w:trPr>
          <w:divId w:val="1202478501"/>
          <w:tblHeader/>
        </w:trPr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52DEEAA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วิธีประเมิน</w:t>
            </w:r>
          </w:p>
        </w:tc>
        <w:tc>
          <w:tcPr>
            <w:tcW w:w="1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E29CB65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46CC127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เกณฑ์ผ่าน</w:t>
            </w:r>
          </w:p>
        </w:tc>
      </w:tr>
      <w:tr w:rsidR="00000000" w14:paraId="0425EBC5" w14:textId="77777777">
        <w:trPr>
          <w:divId w:val="120247850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6C03874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Pre-test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742A477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ทดสอบความรู้ก่อนอบรม (วัดพื้นฐาน)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AC397A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—</w:t>
            </w:r>
          </w:p>
        </w:tc>
      </w:tr>
      <w:tr w:rsidR="00000000" w14:paraId="2D31D0A5" w14:textId="77777777">
        <w:trPr>
          <w:divId w:val="120247850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DD28E01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Post-test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19E80FF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ทดสอบความรู้หลังอบรม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8C79F29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≥ 70%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ของผู้เข้าอบรมผ่าน</w:t>
            </w:r>
          </w:p>
        </w:tc>
      </w:tr>
      <w:tr w:rsidR="00000000" w14:paraId="676D87AF" w14:textId="77777777">
        <w:trPr>
          <w:divId w:val="120247850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B1E213B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แบบประเมินความพึงพอใจ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EDC5B9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ประเมินวิทยากร/เนื้อหา/สื่อ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5C73CA0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≥ 80%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พึงพอใจระดับดี</w:t>
            </w:r>
          </w:p>
        </w:tc>
      </w:tr>
      <w:tr w:rsidR="00000000" w14:paraId="6B0294AA" w14:textId="77777777">
        <w:trPr>
          <w:divId w:val="120247850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FFB424D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การทดสอบปฏิบัติ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Hands-on)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52B7C3C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ทำงานจริงตามสถานการณ์ที่กำหนด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049D1CE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ทำ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task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หลักได้ครบ</w:t>
            </w:r>
          </w:p>
        </w:tc>
      </w:tr>
    </w:tbl>
    <w:p w14:paraId="5D0E2CE0" w14:textId="77777777" w:rsidR="00951CD8" w:rsidRDefault="00951CD8">
      <w:pPr>
        <w:shd w:val="clear" w:color="auto" w:fill="F0F6FF"/>
        <w:divId w:val="954017380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เป้าหมายการถ่ายทอด: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Key User </w:t>
      </w:r>
      <w:r>
        <w:rPr>
          <w:rFonts w:ascii="Leelawadee UI" w:eastAsia="Times New Roman" w:hAnsi="Leelawadee UI" w:cs="Leelawadee UI"/>
          <w:sz w:val="20"/>
          <w:szCs w:val="20"/>
          <w:cs/>
        </w:rPr>
        <w:t>ต้องสามารถเป็นพี่เลี้ยง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Train-the-Trainer) </w:t>
      </w:r>
      <w:r>
        <w:rPr>
          <w:rFonts w:ascii="Leelawadee UI" w:eastAsia="Times New Roman" w:hAnsi="Leelawadee UI" w:cs="Leelawadee UI"/>
          <w:sz w:val="20"/>
          <w:szCs w:val="20"/>
          <w:cs/>
        </w:rPr>
        <w:t>ถ่ายทอดความรู้สู่ผู้ใช้ทุกกลุ่มในจุดบริการของตนเองได้หลังโครงการสิ้นสุด</w:t>
      </w:r>
    </w:p>
    <w:p w14:paraId="03DC759B" w14:textId="77777777" w:rsidR="00951CD8" w:rsidRDefault="00951CD8">
      <w:pPr>
        <w:pStyle w:val="2"/>
        <w:spacing w:before="390" w:beforeAutospacing="0" w:after="150" w:afterAutospacing="0"/>
        <w:divId w:val="120247850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6</w:t>
      </w:r>
      <w:r>
        <w:rPr>
          <w:rFonts w:ascii="Leelawadee UI" w:eastAsia="Times New Roman" w:hAnsi="Leelawadee UI" w:cs="Leelawadee UI"/>
          <w:sz w:val="26"/>
          <w:szCs w:val="26"/>
          <w:cs/>
        </w:rPr>
        <w:t>อุปกรณ์และสถานที่จัดอบรม (</w:t>
      </w:r>
      <w:r>
        <w:rPr>
          <w:rFonts w:ascii="Leelawadee UI" w:eastAsia="Times New Roman" w:hAnsi="Leelawadee UI" w:cs="Leelawadee UI"/>
          <w:sz w:val="26"/>
          <w:szCs w:val="26"/>
        </w:rPr>
        <w:t>Facilities)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7"/>
        <w:gridCol w:w="1625"/>
        <w:gridCol w:w="4694"/>
      </w:tblGrid>
      <w:tr w:rsidR="00000000" w14:paraId="17CD3A73" w14:textId="77777777">
        <w:trPr>
          <w:divId w:val="1202478501"/>
          <w:tblHeader/>
        </w:trPr>
        <w:tc>
          <w:tcPr>
            <w:tcW w:w="1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B9861D3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รายการ</w:t>
            </w:r>
          </w:p>
        </w:tc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FED9D10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ผู้จัดเตรียม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AF5E9B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หมายเหตุ</w:t>
            </w:r>
          </w:p>
        </w:tc>
      </w:tr>
      <w:tr w:rsidR="00000000" w14:paraId="23896F33" w14:textId="77777777">
        <w:trPr>
          <w:divId w:val="120247850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74814F6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ห้องอบรม + โต๊ะ/เก้าอี้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358EA45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โรงพยาบาล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5204F27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รองรับ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คน/รุ่น</w:t>
            </w:r>
          </w:p>
        </w:tc>
      </w:tr>
      <w:tr w:rsidR="00000000" w14:paraId="41D5FD84" w14:textId="77777777">
        <w:trPr>
          <w:divId w:val="120247850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A7BBDCF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เครื่องคอมพิวเตอร์/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Network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2D9693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โรงพยาบาล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7F66036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เชื่อมต่อระบบ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UAT/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อบรม</w:t>
            </w:r>
          </w:p>
        </w:tc>
      </w:tr>
      <w:tr w:rsidR="00000000" w14:paraId="05055F65" w14:textId="77777777">
        <w:trPr>
          <w:divId w:val="120247850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96B7B35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โปรเจกเตอร์/จอ + เครื่องเสียง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B627A51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โรงพยาบาล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BFB5C01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7B5AB50D" w14:textId="77777777">
        <w:trPr>
          <w:divId w:val="120247850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A294EAE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วิทยากร + สื่อ + เอกสาร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DBC2A66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ผู้รับจ้าง (อโยเดีย)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6B365F2" w14:textId="77777777" w:rsidR="00951CD8" w:rsidRDefault="00951CD8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61E0A024" w14:textId="77777777" w:rsidR="00951CD8" w:rsidRDefault="00951CD8">
      <w:pPr>
        <w:pStyle w:val="2"/>
        <w:spacing w:before="390" w:beforeAutospacing="0" w:after="150" w:afterAutospacing="0"/>
        <w:divId w:val="1202478501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7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การอนุมัติเอกสาร</w:t>
      </w:r>
    </w:p>
    <w:p w14:paraId="016C7EFE" w14:textId="77777777" w:rsidR="00951CD8" w:rsidRDefault="00951CD8">
      <w:pPr>
        <w:jc w:val="center"/>
        <w:divId w:val="1636913089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ผู้จัดทำ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Project Coordinator (</w:t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โม)</w:t>
      </w:r>
    </w:p>
    <w:p w14:paraId="3A5077B1" w14:textId="77777777" w:rsidR="00951CD8" w:rsidRDefault="00951CD8">
      <w:pPr>
        <w:jc w:val="center"/>
        <w:divId w:val="1636913089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ผู้สอบทาน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SA (</w:t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ก้อง / โอ)</w:t>
      </w:r>
    </w:p>
    <w:p w14:paraId="3C0C9B97" w14:textId="77777777" w:rsidR="00951CD8" w:rsidRDefault="00951CD8">
      <w:pPr>
        <w:jc w:val="center"/>
        <w:divId w:val="1636913089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ผู้อนุมัติ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 xml:space="preserve">PM </w:t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เมืองสมุทร (อาร์ต)</w:t>
      </w:r>
    </w:p>
    <w:p w14:paraId="4AB9D070" w14:textId="77777777" w:rsidR="00951CD8" w:rsidRDefault="00951CD8">
      <w:pPr>
        <w:jc w:val="center"/>
        <w:divId w:val="526718783"/>
        <w:rPr>
          <w:rFonts w:ascii="Leelawadee UI" w:eastAsia="Times New Roman" w:hAnsi="Leelawadee UI" w:cs="Leelawadee UI"/>
          <w:sz w:val="18"/>
          <w:szCs w:val="18"/>
          <w:cs/>
        </w:rPr>
      </w:pPr>
      <w:r>
        <w:rPr>
          <w:rFonts w:ascii="Leelawadee UI" w:eastAsia="Times New Roman" w:hAnsi="Leelawadee UI" w:cs="Leelawadee UI"/>
          <w:sz w:val="18"/>
          <w:szCs w:val="18"/>
          <w:cs/>
        </w:rPr>
        <w:t>เอกสารต้นแบบ (</w:t>
      </w:r>
      <w:r>
        <w:rPr>
          <w:rFonts w:ascii="Leelawadee UI" w:eastAsia="Times New Roman" w:hAnsi="Leelawadee UI" w:cs="Leelawadee UI"/>
          <w:sz w:val="18"/>
          <w:szCs w:val="18"/>
        </w:rPr>
        <w:t xml:space="preserve">Template) —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โครงการ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HIS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เมืองสมุทร (ปู่เจ้าฯ+ปากน้ำ)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ปรับ/กรอกให้ตรงข้อมูลจริงก่อนใช้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อ้างอิงสัญญาแนบท้าย 1 </w:t>
      </w:r>
    </w:p>
    <w:sectPr w:rsidR="00951CD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herit">
    <w:panose1 w:val="00000000000000000000"/>
    <w:charset w:val="00"/>
    <w:family w:val="roman"/>
    <w:notTrueType/>
    <w:pitch w:val="default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7021C3"/>
    <w:multiLevelType w:val="multilevel"/>
    <w:tmpl w:val="C6BA4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9044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applyBreakingRules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681"/>
    <w:rsid w:val="00086C2D"/>
    <w:rsid w:val="00547681"/>
    <w:rsid w:val="00951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F44E3A"/>
  <w15:chartTrackingRefBased/>
  <w15:docId w15:val="{C8E52C27-4945-4DA1-8C7B-6E9E0BC1C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ngsana New" w:eastAsiaTheme="minorEastAsia" w:hAnsi="Angsana New" w:cs="Angsana New"/>
      <w:sz w:val="28"/>
      <w:szCs w:val="28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หัวเรื่อง 1 อักขระ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customStyle="1" w:styleId="msonormal0">
    <w:name w:val="msonormal"/>
    <w:basedOn w:val="a"/>
    <w:pPr>
      <w:spacing w:before="105" w:after="105"/>
    </w:pPr>
  </w:style>
  <w:style w:type="paragraph" w:styleId="a5">
    <w:name w:val="Normal (Web)"/>
    <w:basedOn w:val="a"/>
    <w:uiPriority w:val="99"/>
    <w:semiHidden/>
    <w:unhideWhenUsed/>
    <w:pPr>
      <w:spacing w:before="105" w:after="105"/>
    </w:pPr>
  </w:style>
  <w:style w:type="paragraph" w:customStyle="1" w:styleId="page">
    <w:name w:val="page"/>
    <w:basedOn w:val="a"/>
    <w:pPr>
      <w:spacing w:before="360" w:after="360"/>
    </w:pPr>
  </w:style>
  <w:style w:type="paragraph" w:customStyle="1" w:styleId="toolbar">
    <w:name w:val="toolbar"/>
    <w:basedOn w:val="a"/>
    <w:pPr>
      <w:shd w:val="clear" w:color="auto" w:fill="0F1F24"/>
      <w:spacing w:before="45" w:after="45"/>
    </w:pPr>
    <w:rPr>
      <w:color w:val="CFE3E3"/>
      <w:sz w:val="20"/>
      <w:szCs w:val="20"/>
    </w:rPr>
  </w:style>
  <w:style w:type="paragraph" w:customStyle="1" w:styleId="btn-print">
    <w:name w:val="btn-print"/>
    <w:basedOn w:val="a"/>
    <w:pPr>
      <w:spacing w:before="45" w:after="45"/>
    </w:pPr>
    <w:rPr>
      <w:rFonts w:ascii="inherit" w:hAnsi="inherit"/>
      <w:b/>
      <w:bCs/>
      <w:color w:val="FFFFFF"/>
      <w:sz w:val="19"/>
      <w:szCs w:val="19"/>
    </w:rPr>
  </w:style>
  <w:style w:type="paragraph" w:customStyle="1" w:styleId="dochead">
    <w:name w:val="dochead"/>
    <w:basedOn w:val="a"/>
    <w:pPr>
      <w:spacing w:before="45" w:after="45"/>
    </w:pPr>
    <w:rPr>
      <w:color w:val="FFFFFF"/>
    </w:rPr>
  </w:style>
  <w:style w:type="paragraph" w:customStyle="1" w:styleId="ctrl">
    <w:name w:val="ctrl"/>
    <w:basedOn w:val="a"/>
    <w:pPr>
      <w:spacing w:before="330"/>
      <w:ind w:left="510" w:right="510"/>
    </w:pPr>
  </w:style>
  <w:style w:type="paragraph" w:customStyle="1" w:styleId="meta-griddiv">
    <w:name w:val="meta-grid&gt;div"/>
    <w:basedOn w:val="a"/>
    <w:pPr>
      <w:spacing w:before="45" w:after="45"/>
    </w:pPr>
    <w:rPr>
      <w:sz w:val="20"/>
      <w:szCs w:val="20"/>
    </w:rPr>
  </w:style>
  <w:style w:type="paragraph" w:customStyle="1" w:styleId="body">
    <w:name w:val="body"/>
    <w:basedOn w:val="a"/>
    <w:pPr>
      <w:spacing w:before="45" w:after="45"/>
    </w:pPr>
  </w:style>
  <w:style w:type="paragraph" w:customStyle="1" w:styleId="small">
    <w:name w:val="small"/>
    <w:basedOn w:val="a"/>
    <w:pPr>
      <w:spacing w:before="45" w:after="45"/>
    </w:pPr>
    <w:rPr>
      <w:sz w:val="19"/>
      <w:szCs w:val="19"/>
    </w:rPr>
  </w:style>
  <w:style w:type="paragraph" w:customStyle="1" w:styleId="fill">
    <w:name w:val="fill"/>
    <w:basedOn w:val="a"/>
    <w:pPr>
      <w:spacing w:before="45" w:after="45"/>
    </w:pPr>
    <w:rPr>
      <w:color w:val="9A7B2E"/>
    </w:rPr>
  </w:style>
  <w:style w:type="paragraph" w:customStyle="1" w:styleId="blank">
    <w:name w:val="blank"/>
    <w:basedOn w:val="a"/>
    <w:pPr>
      <w:pBdr>
        <w:bottom w:val="dotted" w:sz="6" w:space="0" w:color="888888"/>
      </w:pBdr>
      <w:spacing w:before="45" w:after="45"/>
    </w:pPr>
  </w:style>
  <w:style w:type="paragraph" w:customStyle="1" w:styleId="hint">
    <w:name w:val="hint"/>
    <w:basedOn w:val="a"/>
    <w:pPr>
      <w:spacing w:before="45" w:after="45"/>
    </w:pPr>
    <w:rPr>
      <w:i/>
      <w:iCs/>
      <w:color w:val="B08328"/>
      <w:sz w:val="19"/>
      <w:szCs w:val="19"/>
    </w:rPr>
  </w:style>
  <w:style w:type="paragraph" w:customStyle="1" w:styleId="eg">
    <w:name w:val="eg"/>
    <w:basedOn w:val="a"/>
    <w:pPr>
      <w:spacing w:before="45" w:after="45"/>
    </w:pPr>
    <w:rPr>
      <w:sz w:val="19"/>
      <w:szCs w:val="19"/>
    </w:rPr>
  </w:style>
  <w:style w:type="paragraph" w:customStyle="1" w:styleId="note">
    <w:name w:val="note"/>
    <w:basedOn w:val="a"/>
    <w:pPr>
      <w:spacing w:before="180" w:after="180"/>
    </w:pPr>
    <w:rPr>
      <w:sz w:val="20"/>
      <w:szCs w:val="20"/>
    </w:rPr>
  </w:style>
  <w:style w:type="paragraph" w:customStyle="1" w:styleId="warn">
    <w:name w:val="warn"/>
    <w:basedOn w:val="a"/>
    <w:pPr>
      <w:spacing w:before="180" w:after="180"/>
    </w:pPr>
    <w:rPr>
      <w:sz w:val="20"/>
      <w:szCs w:val="20"/>
    </w:rPr>
  </w:style>
  <w:style w:type="paragraph" w:customStyle="1" w:styleId="tip">
    <w:name w:val="tip"/>
    <w:basedOn w:val="a"/>
    <w:pPr>
      <w:pBdr>
        <w:left w:val="single" w:sz="24" w:space="0" w:color="3B82C4"/>
      </w:pBdr>
      <w:shd w:val="clear" w:color="auto" w:fill="F0F6FF"/>
      <w:spacing w:before="180" w:after="180"/>
    </w:pPr>
    <w:rPr>
      <w:sz w:val="20"/>
      <w:szCs w:val="20"/>
    </w:rPr>
  </w:style>
  <w:style w:type="paragraph" w:customStyle="1" w:styleId="meta">
    <w:name w:val="meta"/>
    <w:basedOn w:val="a"/>
    <w:pPr>
      <w:spacing w:before="60" w:after="30"/>
    </w:pPr>
  </w:style>
  <w:style w:type="paragraph" w:customStyle="1" w:styleId="chip">
    <w:name w:val="chip"/>
    <w:basedOn w:val="a"/>
    <w:pPr>
      <w:spacing w:before="45" w:after="45"/>
    </w:pPr>
    <w:rPr>
      <w:b/>
      <w:bCs/>
      <w:sz w:val="18"/>
      <w:szCs w:val="18"/>
    </w:rPr>
  </w:style>
  <w:style w:type="paragraph" w:customStyle="1" w:styleId="badge">
    <w:name w:val="badge"/>
    <w:basedOn w:val="a"/>
    <w:pPr>
      <w:spacing w:before="45" w:after="45"/>
    </w:pPr>
    <w:rPr>
      <w:b/>
      <w:bCs/>
      <w:color w:val="FFFFFF"/>
      <w:sz w:val="17"/>
      <w:szCs w:val="17"/>
    </w:rPr>
  </w:style>
  <w:style w:type="paragraph" w:customStyle="1" w:styleId="b-fit">
    <w:name w:val="b-fit"/>
    <w:basedOn w:val="a"/>
    <w:pPr>
      <w:shd w:val="clear" w:color="auto" w:fill="2E9E5B"/>
      <w:spacing w:before="45" w:after="45"/>
    </w:pPr>
  </w:style>
  <w:style w:type="paragraph" w:customStyle="1" w:styleId="b-cfg">
    <w:name w:val="b-cfg"/>
    <w:basedOn w:val="a"/>
    <w:pPr>
      <w:shd w:val="clear" w:color="auto" w:fill="3B82C4"/>
      <w:spacing w:before="45" w:after="45"/>
    </w:pPr>
  </w:style>
  <w:style w:type="paragraph" w:customStyle="1" w:styleId="b-par">
    <w:name w:val="b-par"/>
    <w:basedOn w:val="a"/>
    <w:pPr>
      <w:shd w:val="clear" w:color="auto" w:fill="E0A800"/>
      <w:spacing w:before="45" w:after="45"/>
    </w:pPr>
  </w:style>
  <w:style w:type="paragraph" w:customStyle="1" w:styleId="b-gap">
    <w:name w:val="b-gap"/>
    <w:basedOn w:val="a"/>
    <w:pPr>
      <w:shd w:val="clear" w:color="auto" w:fill="D6453D"/>
      <w:spacing w:before="45" w:after="45"/>
    </w:pPr>
  </w:style>
  <w:style w:type="paragraph" w:customStyle="1" w:styleId="b-must">
    <w:name w:val="b-must"/>
    <w:basedOn w:val="a"/>
    <w:pPr>
      <w:shd w:val="clear" w:color="auto" w:fill="D6453D"/>
      <w:spacing w:before="45" w:after="45"/>
    </w:pPr>
  </w:style>
  <w:style w:type="paragraph" w:customStyle="1" w:styleId="b-should">
    <w:name w:val="b-should"/>
    <w:basedOn w:val="a"/>
    <w:pPr>
      <w:shd w:val="clear" w:color="auto" w:fill="E0A800"/>
      <w:spacing w:before="45" w:after="45"/>
    </w:pPr>
  </w:style>
  <w:style w:type="paragraph" w:customStyle="1" w:styleId="b-could">
    <w:name w:val="b-could"/>
    <w:basedOn w:val="a"/>
    <w:pPr>
      <w:shd w:val="clear" w:color="auto" w:fill="3B82C4"/>
      <w:spacing w:before="45" w:after="45"/>
    </w:pPr>
  </w:style>
  <w:style w:type="paragraph" w:customStyle="1" w:styleId="chk">
    <w:name w:val="chk"/>
    <w:basedOn w:val="a"/>
    <w:pPr>
      <w:spacing w:before="45" w:after="45"/>
    </w:pPr>
  </w:style>
  <w:style w:type="paragraph" w:customStyle="1" w:styleId="ascii">
    <w:name w:val="ascii"/>
    <w:basedOn w:val="a"/>
    <w:pPr>
      <w:shd w:val="clear" w:color="auto" w:fill="0F1F24"/>
      <w:spacing w:before="120" w:after="120"/>
    </w:pPr>
    <w:rPr>
      <w:rFonts w:ascii="Cascadia Code" w:hAnsi="Cascadia Code" w:cs="Cascadia Code"/>
      <w:color w:val="D7E6E6"/>
      <w:sz w:val="18"/>
      <w:szCs w:val="18"/>
    </w:rPr>
  </w:style>
  <w:style w:type="paragraph" w:customStyle="1" w:styleId="signs">
    <w:name w:val="signs"/>
    <w:basedOn w:val="a"/>
    <w:pPr>
      <w:spacing w:before="390" w:after="45"/>
    </w:pPr>
  </w:style>
  <w:style w:type="paragraph" w:customStyle="1" w:styleId="sign">
    <w:name w:val="sign"/>
    <w:basedOn w:val="a"/>
    <w:pPr>
      <w:spacing w:before="45" w:after="45"/>
      <w:jc w:val="center"/>
    </w:pPr>
    <w:rPr>
      <w:sz w:val="20"/>
      <w:szCs w:val="20"/>
    </w:rPr>
  </w:style>
  <w:style w:type="paragraph" w:customStyle="1" w:styleId="docfoot">
    <w:name w:val="docfoot"/>
    <w:basedOn w:val="a"/>
    <w:pPr>
      <w:spacing w:before="450"/>
      <w:ind w:left="510" w:right="510"/>
      <w:jc w:val="center"/>
    </w:pPr>
    <w:rPr>
      <w:sz w:val="18"/>
      <w:szCs w:val="18"/>
    </w:rPr>
  </w:style>
  <w:style w:type="paragraph" w:customStyle="1" w:styleId="code">
    <w:name w:val="code"/>
    <w:basedOn w:val="a"/>
    <w:pPr>
      <w:spacing w:before="45" w:after="45"/>
    </w:pPr>
  </w:style>
  <w:style w:type="paragraph" w:customStyle="1" w:styleId="en">
    <w:name w:val="en"/>
    <w:basedOn w:val="a"/>
    <w:pPr>
      <w:spacing w:before="45" w:after="45"/>
    </w:pPr>
  </w:style>
  <w:style w:type="paragraph" w:customStyle="1" w:styleId="proj">
    <w:name w:val="proj"/>
    <w:basedOn w:val="a"/>
    <w:pPr>
      <w:spacing w:before="45" w:after="45"/>
    </w:pPr>
  </w:style>
  <w:style w:type="paragraph" w:customStyle="1" w:styleId="ctrl-h">
    <w:name w:val="ctrl-h"/>
    <w:basedOn w:val="a"/>
    <w:pPr>
      <w:spacing w:before="45" w:after="45"/>
    </w:pPr>
  </w:style>
  <w:style w:type="paragraph" w:customStyle="1" w:styleId="line">
    <w:name w:val="line"/>
    <w:basedOn w:val="a"/>
    <w:pPr>
      <w:spacing w:before="45" w:after="45"/>
    </w:pPr>
  </w:style>
  <w:style w:type="paragraph" w:customStyle="1" w:styleId="n">
    <w:name w:val="n"/>
    <w:basedOn w:val="a"/>
    <w:pPr>
      <w:spacing w:before="45" w:after="45"/>
    </w:pPr>
  </w:style>
  <w:style w:type="paragraph" w:customStyle="1" w:styleId="code1">
    <w:name w:val="code1"/>
    <w:basedOn w:val="a"/>
    <w:pPr>
      <w:spacing w:before="105" w:after="105"/>
    </w:pPr>
    <w:rPr>
      <w:b/>
      <w:bCs/>
      <w:spacing w:val="8"/>
      <w:sz w:val="20"/>
      <w:szCs w:val="20"/>
    </w:rPr>
  </w:style>
  <w:style w:type="paragraph" w:customStyle="1" w:styleId="en1">
    <w:name w:val="en1"/>
    <w:basedOn w:val="a"/>
    <w:pPr>
      <w:spacing w:before="105" w:after="105"/>
    </w:pPr>
    <w:rPr>
      <w:b/>
      <w:bCs/>
      <w:sz w:val="21"/>
      <w:szCs w:val="21"/>
    </w:rPr>
  </w:style>
  <w:style w:type="paragraph" w:customStyle="1" w:styleId="proj1">
    <w:name w:val="proj1"/>
    <w:basedOn w:val="a"/>
    <w:pPr>
      <w:spacing w:before="120" w:after="105"/>
    </w:pPr>
    <w:rPr>
      <w:sz w:val="20"/>
      <w:szCs w:val="20"/>
    </w:rPr>
  </w:style>
  <w:style w:type="paragraph" w:customStyle="1" w:styleId="ctrl-h1">
    <w:name w:val="ctrl-h1"/>
    <w:basedOn w:val="a"/>
    <w:pPr>
      <w:shd w:val="clear" w:color="auto" w:fill="F3F7F7"/>
      <w:spacing w:before="105" w:after="105"/>
    </w:pPr>
    <w:rPr>
      <w:b/>
      <w:bCs/>
      <w:sz w:val="20"/>
      <w:szCs w:val="20"/>
    </w:rPr>
  </w:style>
  <w:style w:type="paragraph" w:customStyle="1" w:styleId="n1">
    <w:name w:val="n1"/>
    <w:basedOn w:val="a"/>
    <w:pPr>
      <w:spacing w:before="105" w:after="105"/>
      <w:ind w:right="135"/>
      <w:jc w:val="center"/>
    </w:pPr>
    <w:rPr>
      <w:color w:val="FFFFFF"/>
      <w:sz w:val="21"/>
      <w:szCs w:val="21"/>
    </w:rPr>
  </w:style>
  <w:style w:type="paragraph" w:customStyle="1" w:styleId="line1">
    <w:name w:val="line1"/>
    <w:basedOn w:val="a"/>
    <w:pPr>
      <w:pBdr>
        <w:top w:val="dotted" w:sz="6" w:space="0" w:color="555555"/>
      </w:pBdr>
      <w:spacing w:before="690" w:after="90"/>
      <w:ind w:left="180" w:right="180"/>
    </w:pPr>
  </w:style>
  <w:style w:type="character" w:customStyle="1" w:styleId="nav">
    <w:name w:val="nav"/>
    <w:basedOn w:val="a0"/>
  </w:style>
  <w:style w:type="character" w:customStyle="1" w:styleId="code2">
    <w:name w:val="code2"/>
    <w:basedOn w:val="a0"/>
    <w:rPr>
      <w:b/>
      <w:bCs/>
      <w:spacing w:val="8"/>
      <w:sz w:val="20"/>
      <w:szCs w:val="20"/>
    </w:rPr>
  </w:style>
  <w:style w:type="character" w:customStyle="1" w:styleId="fill1">
    <w:name w:val="fill1"/>
    <w:basedOn w:val="a0"/>
    <w:rPr>
      <w:color w:val="9A7B2E"/>
    </w:rPr>
  </w:style>
  <w:style w:type="character" w:customStyle="1" w:styleId="chip1">
    <w:name w:val="chip1"/>
    <w:basedOn w:val="a0"/>
    <w:rPr>
      <w:b/>
      <w:bCs/>
      <w:sz w:val="18"/>
      <w:szCs w:val="18"/>
    </w:rPr>
  </w:style>
  <w:style w:type="character" w:customStyle="1" w:styleId="hint1">
    <w:name w:val="hint1"/>
    <w:basedOn w:val="a0"/>
    <w:rPr>
      <w:i/>
      <w:iCs/>
      <w:color w:val="B08328"/>
      <w:sz w:val="19"/>
      <w:szCs w:val="19"/>
    </w:rPr>
  </w:style>
  <w:style w:type="character" w:customStyle="1" w:styleId="n2">
    <w:name w:val="n2"/>
    <w:basedOn w:val="a0"/>
    <w:rPr>
      <w:color w:val="FFFFFF"/>
      <w:sz w:val="21"/>
      <w:szCs w:val="21"/>
    </w:rPr>
  </w:style>
  <w:style w:type="character" w:customStyle="1" w:styleId="blank1">
    <w:name w:val="blank1"/>
    <w:basedOn w:val="a0"/>
  </w:style>
  <w:style w:type="character" w:customStyle="1" w:styleId="role">
    <w:name w:val="rol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5965238"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1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0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48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565329">
          <w:marLeft w:val="510"/>
          <w:marRight w:val="510"/>
          <w:marTop w:val="3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4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285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0990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0436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4071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1800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8717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079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7640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247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858100">
              <w:marLeft w:val="0"/>
              <w:marRight w:val="0"/>
              <w:marTop w:val="6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6717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7380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single" w:sz="24" w:space="0" w:color="3B82C4"/>
                <w:bottom w:val="none" w:sz="0" w:space="0" w:color="auto"/>
                <w:right w:val="none" w:sz="0" w:space="0" w:color="auto"/>
              </w:divBdr>
            </w:div>
            <w:div w:id="1636913089">
              <w:marLeft w:val="0"/>
              <w:marRight w:val="0"/>
              <w:marTop w:val="3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718783">
          <w:marLeft w:val="510"/>
          <w:marRight w:val="51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AYD\Project\DTWU\plan\all\deliverables\samut\templates\S1-08.html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AYD\Project\DTWU\plan\all\deliverables\samut\templates\S1-08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AYD\Project\DTWU\plan\all\deliverables\samut\templates\S1-06.html" TargetMode="External"/><Relationship Id="rId5" Type="http://schemas.openxmlformats.org/officeDocument/2006/relationships/hyperlink" Target="file:///C:\AYD\Project\DTWU\plan\all\deliverables\samut\deliverables-by-milestone.htm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678</Words>
  <Characters>3870</Characters>
  <Application>Microsoft Office Word</Application>
  <DocSecurity>4</DocSecurity>
  <Lines>32</Lines>
  <Paragraphs>9</Paragraphs>
  <ScaleCrop>false</ScaleCrop>
  <Company/>
  <LinksUpToDate>false</LinksUpToDate>
  <CharactersWithSpaces>4539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S1-07 แผนการฝึกอบรมและถ่ายทอดความรู้ (Training Plan)</dc:title>
  <dc:subject/>
  <dc:creator>[Ayodia] Aucharee Thinghem</dc:creator>
  <cp:keywords/>
  <dc:description/>
  <cp:lastModifiedBy>[Ayodia] Aucharee Thinghem</cp:lastModifiedBy>
  <cp:revision>2</cp:revision>
  <dcterms:created xsi:type="dcterms:W3CDTF">2026-07-07T14:24:00Z</dcterms:created>
  <dcterms:modified xsi:type="dcterms:W3CDTF">2026-07-07T14:24:00Z</dcterms:modified>
</cp:coreProperties>
</file>