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CEB2" w14:textId="2B15C752" w:rsidR="00B66E2E" w:rsidRDefault="00B66E2E">
      <w:pPr>
        <w:shd w:val="clear" w:color="auto" w:fill="0F1F24"/>
        <w:divId w:val="300767696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0F9350E4" w14:textId="77777777" w:rsidR="00B66E2E" w:rsidRDefault="00B66E2E">
      <w:pPr>
        <w:divId w:val="1078869710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2-04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21930695" w14:textId="77777777" w:rsidR="00B66E2E" w:rsidRDefault="00B66E2E">
      <w:pPr>
        <w:spacing w:before="150" w:after="60"/>
        <w:outlineLvl w:val="1"/>
        <w:divId w:val="1078869710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ข้อกำหนดความต้องการระบบ</w:t>
      </w:r>
    </w:p>
    <w:p w14:paraId="20704E1C" w14:textId="77777777" w:rsidR="00B66E2E" w:rsidRDefault="00B66E2E">
      <w:pPr>
        <w:divId w:val="411774967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System Requirement Specification (SRS)</w:t>
      </w:r>
    </w:p>
    <w:p w14:paraId="0F7142B2" w14:textId="77777777" w:rsidR="00B66E2E" w:rsidRDefault="00B66E2E">
      <w:pPr>
        <w:divId w:val="507910688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071854D3" w14:textId="77777777" w:rsidR="00B66E2E" w:rsidRDefault="00B66E2E">
      <w:pPr>
        <w:shd w:val="clear" w:color="auto" w:fill="F3F7F7"/>
        <w:divId w:val="2087147862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4B7AD1EF" w14:textId="77777777" w:rsidR="00B66E2E" w:rsidRDefault="00B66E2E">
      <w:pPr>
        <w:divId w:val="144068043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MSM-SRS-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41D488E7" w14:textId="77777777" w:rsidR="00B66E2E" w:rsidRDefault="00B66E2E">
      <w:pPr>
        <w:divId w:val="20861404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1194DFE9" w14:textId="77777777" w:rsidR="00B66E2E" w:rsidRDefault="00B66E2E">
      <w:pPr>
        <w:divId w:val="178226543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SA (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ก้อง/โอ)</w:t>
      </w:r>
    </w:p>
    <w:p w14:paraId="175EA6E4" w14:textId="77777777" w:rsidR="00B66E2E" w:rsidRDefault="00B66E2E">
      <w:pPr>
        <w:divId w:val="8384523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2569</w:t>
      </w:r>
    </w:p>
    <w:p w14:paraId="253549FA" w14:textId="77777777" w:rsidR="00B66E2E" w:rsidRDefault="00B66E2E">
      <w:pPr>
        <w:divId w:val="171989302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0863CACC" w14:textId="77777777" w:rsidR="00B66E2E" w:rsidRDefault="00B66E2E">
      <w:pPr>
        <w:divId w:val="152453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7767B8D1" w14:textId="77777777" w:rsidR="00B66E2E" w:rsidRDefault="00B66E2E">
      <w:pPr>
        <w:divId w:val="175303864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612A196B" w14:textId="77777777" w:rsidR="00B66E2E" w:rsidRDefault="00B66E2E">
      <w:pPr>
        <w:divId w:val="136066051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อ้างอิง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TOR: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29110 </w:t>
      </w:r>
      <w:r>
        <w:rPr>
          <w:rFonts w:ascii="Leelawadee UI" w:eastAsia="Times New Roman" w:hAnsi="Leelawadee UI" w:cs="Leelawadee UI"/>
          <w:sz w:val="22"/>
          <w:szCs w:val="22"/>
        </w:rPr>
        <w:t>SI.</w:t>
      </w:r>
      <w:r>
        <w:rPr>
          <w:rFonts w:ascii="Leelawadee UI" w:eastAsia="Times New Roman" w:hAnsi="Leelawadee UI" w:cs="Leelawadee UI"/>
          <w:sz w:val="22"/>
          <w:szCs w:val="22"/>
          <w:cs/>
        </w:rPr>
        <w:t>2 (</w:t>
      </w:r>
      <w:r>
        <w:rPr>
          <w:rFonts w:ascii="Leelawadee UI" w:eastAsia="Times New Roman" w:hAnsi="Leelawadee UI" w:cs="Leelawadee UI"/>
          <w:sz w:val="22"/>
          <w:szCs w:val="22"/>
        </w:rPr>
        <w:t>Requirements Analysis)</w:t>
      </w:r>
    </w:p>
    <w:p w14:paraId="271E0280" w14:textId="77777777" w:rsidR="00B66E2E" w:rsidRDefault="00B66E2E">
      <w:pPr>
        <w:divId w:val="34544187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หลัง </w:t>
      </w:r>
      <w:r>
        <w:rPr>
          <w:rStyle w:val="chip1"/>
          <w:rFonts w:ascii="Leelawadee UI" w:eastAsia="Times New Roman" w:hAnsi="Leelawadee UI" w:cs="Leelawadee UI"/>
        </w:rPr>
        <w:t xml:space="preserve">Fit/Gap — </w:t>
      </w:r>
      <w:r>
        <w:rPr>
          <w:rStyle w:val="chip1"/>
          <w:rFonts w:ascii="Leelawadee UI" w:eastAsia="Times New Roman" w:hAnsi="Leelawadee UI" w:cs="Leelawadee UI"/>
          <w:cs/>
        </w:rPr>
        <w:t>เป็นฐานอ้างอิงการออกแบบ/พัฒนา/ทดสอบ (</w:t>
      </w:r>
      <w:r>
        <w:rPr>
          <w:rStyle w:val="chip1"/>
          <w:rFonts w:ascii="Leelawadee UI" w:eastAsia="Times New Roman" w:hAnsi="Leelawadee UI" w:cs="Leelawadee UI"/>
        </w:rPr>
        <w:t>UAT)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>SA (</w:t>
      </w:r>
      <w:r>
        <w:rPr>
          <w:rStyle w:val="chip1"/>
          <w:rFonts w:ascii="Leelawadee UI" w:eastAsia="Times New Roman" w:hAnsi="Leelawadee UI" w:cs="Leelawadee UI"/>
          <w:cs/>
        </w:rPr>
        <w:t>ก้อง/โอ)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 xml:space="preserve">2 </w:t>
      </w:r>
      <w:r>
        <w:rPr>
          <w:rStyle w:val="chip1"/>
          <w:rFonts w:ascii="Leelawadee UI" w:eastAsia="Times New Roman" w:hAnsi="Leelawadee UI" w:cs="Leelawadee UI"/>
        </w:rPr>
        <w:t>Software Requirements Analysis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4552C02B" w14:textId="77777777" w:rsidR="00B66E2E" w:rsidRDefault="00B66E2E">
      <w:pPr>
        <w:divId w:val="98168863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กำหนดความต้องการของระบบ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(HA.OS)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ทั้ง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Functional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Non-functional </w:t>
      </w:r>
      <w:r>
        <w:rPr>
          <w:rFonts w:ascii="Leelawadee UI" w:eastAsia="Times New Roman" w:hAnsi="Leelawadee UI" w:cs="Leelawadee UI"/>
          <w:sz w:val="20"/>
          <w:szCs w:val="20"/>
          <w:cs/>
        </w:rPr>
        <w:t>อย่างชัดเจน วัดผลได้ และสอบกลับได้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traceable) </w:t>
      </w:r>
      <w:r>
        <w:rPr>
          <w:rFonts w:ascii="Leelawadee UI" w:eastAsia="Times New Roman" w:hAnsi="Leelawadee UI" w:cs="Leelawadee UI"/>
          <w:sz w:val="20"/>
          <w:szCs w:val="20"/>
          <w:cs/>
        </w:rPr>
        <w:t>ครอบคลุม 36 โมดูล / 1</w:t>
      </w:r>
      <w:r>
        <w:rPr>
          <w:rFonts w:ascii="Leelawadee UI" w:eastAsia="Times New Roman" w:hAnsi="Leelawadee UI" w:cs="Leelawadee UI"/>
          <w:sz w:val="20"/>
          <w:szCs w:val="20"/>
        </w:rPr>
        <w:t>,</w:t>
      </w:r>
      <w:r>
        <w:rPr>
          <w:rFonts w:ascii="Leelawadee UI" w:eastAsia="Times New Roman" w:hAnsi="Leelawadee UI" w:cs="Leelawadee UI"/>
          <w:sz w:val="20"/>
          <w:szCs w:val="20"/>
          <w:cs/>
        </w:rPr>
        <w:t>358 ข้อกำหนด ตามสัญญาแนบท้าย 1 เพื่อใช้เป็นข้อตกลงร่วมระหว่างผู้รับจ้างและเจ้าของงาน และเป็นเกณฑ์ในการออกแบบ พัฒนา และทดสอบยอมรับ (</w:t>
      </w:r>
      <w:r>
        <w:rPr>
          <w:rFonts w:ascii="Leelawadee UI" w:eastAsia="Times New Roman" w:hAnsi="Leelawadee UI" w:cs="Leelawadee UI"/>
          <w:sz w:val="20"/>
          <w:szCs w:val="20"/>
        </w:rPr>
        <w:t>UAT) 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12A2F908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08A7EE44" w14:textId="77777777">
        <w:trPr>
          <w:divId w:val="943734091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385F5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AEE96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3D9306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3E2F4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421C78B9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6C60C6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C95D0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__/__/2569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01B75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SA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E4805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4C3DAE36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50396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B8243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51A04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7F99D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6ED168BF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51370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B96A4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2EF225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0C52C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72AC6543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บทนำและขอบเขต (</w:t>
      </w:r>
      <w:r>
        <w:rPr>
          <w:rFonts w:ascii="Leelawadee UI" w:eastAsia="Times New Roman" w:hAnsi="Leelawadee UI" w:cs="Leelawadee UI"/>
          <w:sz w:val="26"/>
          <w:szCs w:val="26"/>
        </w:rPr>
        <w:t>Introduction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&amp;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Scope)</w:t>
      </w:r>
    </w:p>
    <w:p w14:paraId="5AB5C189" w14:textId="77777777" w:rsidR="00B66E2E" w:rsidRDefault="00B66E2E">
      <w:pPr>
        <w:pStyle w:val="a5"/>
        <w:divId w:val="94373409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1.1 วัตถุประสงค์ของเอกสาร</w:t>
      </w:r>
      <w:r>
        <w:rPr>
          <w:rFonts w:ascii="Leelawadee UI" w:hAnsi="Leelawadee UI" w:cs="Leelawadee UI"/>
          <w:sz w:val="22"/>
          <w:szCs w:val="22"/>
          <w:cs/>
        </w:rPr>
        <w:t xml:space="preserve"> —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อธิบายว่าเอกสารนี้ระบุความต้องการของระบบ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HIS (HA.OS)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เพื่อใช้เป็นฐานในการออกแบบและทดสอบ</w:t>
      </w:r>
    </w:p>
    <w:p w14:paraId="09CE8AE7" w14:textId="77777777" w:rsidR="00B66E2E" w:rsidRDefault="00B66E2E">
      <w:pPr>
        <w:pStyle w:val="a5"/>
        <w:divId w:val="94373409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1.2 ขอบเขตระบบ</w:t>
      </w:r>
    </w:p>
    <w:p w14:paraId="53B36322" w14:textId="77777777" w:rsidR="00B66E2E" w:rsidRDefault="00B66E2E">
      <w:pPr>
        <w:numPr>
          <w:ilvl w:val="0"/>
          <w:numId w:val="1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lastRenderedPageBreak/>
        <w:t>โมดูลหลัก (36 โมดูล / 1</w:t>
      </w:r>
      <w:r>
        <w:rPr>
          <w:rFonts w:ascii="Leelawadee UI" w:eastAsia="Times New Roman" w:hAnsi="Leelawadee UI" w:cs="Leelawadee UI"/>
          <w:sz w:val="22"/>
          <w:szCs w:val="22"/>
        </w:rPr>
        <w:t>,</w:t>
      </w:r>
      <w:r>
        <w:rPr>
          <w:rFonts w:ascii="Leelawadee UI" w:eastAsia="Times New Roman" w:hAnsi="Leelawadee UI" w:cs="Leelawadee UI"/>
          <w:sz w:val="22"/>
          <w:szCs w:val="22"/>
          <w:cs/>
        </w:rPr>
        <w:t>358 ข้อกำหนด ตามสัญญาแนบท้าย 1): เวชระเบียน</w:t>
      </w:r>
      <w:r>
        <w:rPr>
          <w:rFonts w:ascii="Leelawadee UI" w:eastAsia="Times New Roman" w:hAnsi="Leelawadee UI" w:cs="Leelawadee UI"/>
          <w:sz w:val="22"/>
          <w:szCs w:val="22"/>
        </w:rPr>
        <w:t>, Queue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>&amp;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Patient Self Visit, Doctor Module, Nurse Module, Pharmacist Module + eMAR,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คลังยาและวัสดุ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งานเรียกเก็บ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LIS,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รังสีวิทยา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RIS/PACS)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และงาน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Smart IPD (ER,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วิสัญญีพยาบาล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เวชศาสตร์ฟื้นฟู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ห้องตรวจสุขภาพ</w:t>
      </w:r>
      <w:r>
        <w:rPr>
          <w:rFonts w:ascii="Leelawadee UI" w:eastAsia="Times New Roman" w:hAnsi="Leelawadee UI" w:cs="Leelawadee UI"/>
          <w:sz w:val="22"/>
          <w:szCs w:val="22"/>
        </w:rPr>
        <w:t>, Master Data Smart IPD)</w:t>
      </w:r>
    </w:p>
    <w:p w14:paraId="23EEF76E" w14:textId="77777777" w:rsidR="00B66E2E" w:rsidRDefault="00B66E2E">
      <w:pPr>
        <w:numPr>
          <w:ilvl w:val="0"/>
          <w:numId w:val="1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การเชื่อมต่อ: สปสช. (ตรวจสิทธิ์/</w:t>
      </w:r>
      <w:r>
        <w:rPr>
          <w:rFonts w:ascii="Leelawadee UI" w:eastAsia="Times New Roman" w:hAnsi="Leelawadee UI" w:cs="Leelawadee UI"/>
          <w:sz w:val="22"/>
          <w:szCs w:val="22"/>
        </w:rPr>
        <w:t xml:space="preserve">e-Claim),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กระทรวงสาธารณสุข (43 แฟ้ม)</w:t>
      </w:r>
      <w:r>
        <w:rPr>
          <w:rFonts w:ascii="Leelawadee UI" w:eastAsia="Times New Roman" w:hAnsi="Leelawadee UI" w:cs="Leelawadee UI"/>
          <w:sz w:val="22"/>
          <w:szCs w:val="22"/>
        </w:rPr>
        <w:t>, LIS (HL</w:t>
      </w:r>
      <w:r>
        <w:rPr>
          <w:rFonts w:ascii="Leelawadee UI" w:eastAsia="Times New Roman" w:hAnsi="Leelawadee UI" w:cs="Leelawadee UI"/>
          <w:sz w:val="22"/>
          <w:szCs w:val="22"/>
          <w:cs/>
        </w:rPr>
        <w:t>7)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PACS/RIS (DICOM);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การย้ายข้อมูลจาก </w:t>
      </w:r>
      <w:r>
        <w:rPr>
          <w:rFonts w:ascii="Leelawadee UI" w:eastAsia="Times New Roman" w:hAnsi="Leelawadee UI" w:cs="Leelawadee UI"/>
          <w:sz w:val="22"/>
          <w:szCs w:val="22"/>
        </w:rPr>
        <w:t>HosXP (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ระบบเดิม)</w:t>
      </w:r>
    </w:p>
    <w:p w14:paraId="2196F5E7" w14:textId="77777777" w:rsidR="00B66E2E" w:rsidRDefault="00B66E2E">
      <w:pPr>
        <w:numPr>
          <w:ilvl w:val="0"/>
          <w:numId w:val="1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ครอบคลุม 9 จุดบริการ (รพ.เมืองสมุทรปู่เจ้าฯ 6 จุด + สมุทรเวชกิจ 3 จุด)</w:t>
      </w:r>
    </w:p>
    <w:p w14:paraId="37646893" w14:textId="77777777" w:rsidR="00B66E2E" w:rsidRDefault="00B66E2E">
      <w:pPr>
        <w:numPr>
          <w:ilvl w:val="0"/>
          <w:numId w:val="1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มาตรฐาน: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  <w:r>
        <w:rPr>
          <w:rFonts w:ascii="Leelawadee UI" w:eastAsia="Times New Roman" w:hAnsi="Leelawadee UI" w:cs="Leelawadee UI"/>
          <w:sz w:val="22"/>
          <w:szCs w:val="22"/>
        </w:rPr>
        <w:t>, HA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เน้น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audit trail,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การควบคุมสิทธิ์เข้าถึง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ความครบถ้วนและการสืบค้นเวชระเบียน)</w:t>
      </w:r>
    </w:p>
    <w:p w14:paraId="220C9816" w14:textId="77777777" w:rsidR="00B66E2E" w:rsidRDefault="00B66E2E">
      <w:pPr>
        <w:pStyle w:val="a5"/>
        <w:divId w:val="94373409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1.3 นิยามและคำย่อ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000000" w14:paraId="577B3B60" w14:textId="77777777">
        <w:trPr>
          <w:divId w:val="943734091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333EC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คำย่อ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FD7B98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ความหมาย</w:t>
            </w:r>
          </w:p>
        </w:tc>
      </w:tr>
      <w:tr w:rsidR="00000000" w14:paraId="04380BEF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A1C4D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HIS / HA.OS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0851D4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Hospital Information System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ระบบสารสนเทศโรงพยาบาลที่ส่งมอบ (แพลตฟอร์ม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HA.OS)</w:t>
            </w:r>
          </w:p>
        </w:tc>
      </w:tr>
      <w:tr w:rsidR="00000000" w14:paraId="4155DF3B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2E8219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 / NFR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41F4B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Functional Requirement / Non-functional Requirement</w:t>
            </w:r>
          </w:p>
        </w:tc>
      </w:tr>
      <w:tr w:rsidR="00000000" w14:paraId="4D628131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61B09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C0D970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ระบบสารสนเทศโรงพยาบาลเดิม (ต้นทางการย้ายข้อมูล)</w:t>
            </w:r>
          </w:p>
        </w:tc>
      </w:tr>
      <w:tr w:rsidR="00000000" w14:paraId="48347365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031708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eMAR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976CC4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Electronic Medication Administration Record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บันทึกการบริหารยา)</w:t>
            </w:r>
          </w:p>
        </w:tc>
      </w:tr>
      <w:tr w:rsidR="00000000" w14:paraId="6E26385A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3BBB84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9577E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B4CC78F" w14:textId="77777777" w:rsidR="00B66E2E" w:rsidRDefault="00B66E2E">
      <w:pPr>
        <w:pStyle w:val="a5"/>
        <w:divId w:val="943734091"/>
        <w:rPr>
          <w:rFonts w:ascii="Leelawadee UI" w:hAnsi="Leelawadee UI" w:cs="Leelawadee UI"/>
          <w:sz w:val="22"/>
          <w:szCs w:val="22"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1.4 เอกสารอ้างอิง</w:t>
      </w:r>
      <w:r>
        <w:rPr>
          <w:rFonts w:ascii="Leelawadee UI" w:hAnsi="Leelawadee UI" w:cs="Leelawadee UI"/>
          <w:sz w:val="22"/>
          <w:szCs w:val="22"/>
          <w:cs/>
        </w:rPr>
        <w:t xml:space="preserve"> —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สัญญาแนบท้าย 1</w:t>
      </w:r>
      <w:r>
        <w:rPr>
          <w:rStyle w:val="muted"/>
          <w:rFonts w:ascii="Leelawadee UI" w:hAnsi="Leelawadee UI" w:cs="Leelawadee UI"/>
          <w:sz w:val="22"/>
          <w:szCs w:val="22"/>
        </w:rPr>
        <w:t>, S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2-01 รายงาน </w:t>
      </w:r>
      <w:r>
        <w:rPr>
          <w:rStyle w:val="muted"/>
          <w:rFonts w:ascii="Leelawadee UI" w:hAnsi="Leelawadee UI" w:cs="Leelawadee UI"/>
          <w:sz w:val="22"/>
          <w:szCs w:val="22"/>
        </w:rPr>
        <w:t>Fit/Gap, S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2-02 </w:t>
      </w:r>
      <w:r>
        <w:rPr>
          <w:rStyle w:val="muted"/>
          <w:rFonts w:ascii="Leelawadee UI" w:hAnsi="Leelawadee UI" w:cs="Leelawadee UI"/>
          <w:sz w:val="22"/>
          <w:szCs w:val="22"/>
        </w:rPr>
        <w:t>RTM, S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2-03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Workflow,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มาตรฐาน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ISO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29110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,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คู่มือ </w:t>
      </w:r>
      <w:r>
        <w:rPr>
          <w:rStyle w:val="muted"/>
          <w:rFonts w:ascii="Leelawadee UI" w:hAnsi="Leelawadee UI" w:cs="Leelawadee UI"/>
          <w:sz w:val="22"/>
          <w:szCs w:val="22"/>
        </w:rPr>
        <w:t>HA</w:t>
      </w:r>
    </w:p>
    <w:p w14:paraId="5B90A452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ภาพรวมระบบ (</w:t>
      </w:r>
      <w:r>
        <w:rPr>
          <w:rFonts w:ascii="Leelawadee UI" w:eastAsia="Times New Roman" w:hAnsi="Leelawadee UI" w:cs="Leelawadee UI"/>
          <w:sz w:val="26"/>
          <w:szCs w:val="26"/>
        </w:rPr>
        <w:t>System Overview)</w:t>
      </w:r>
    </w:p>
    <w:p w14:paraId="56FCC2CB" w14:textId="77777777" w:rsidR="00B66E2E" w:rsidRDefault="00B66E2E">
      <w:pPr>
        <w:pStyle w:val="a5"/>
        <w:divId w:val="943734091"/>
        <w:rPr>
          <w:rFonts w:ascii="Leelawadee UI" w:hAnsi="Leelawadee UI" w:cs="Leelawadee UI"/>
          <w:sz w:val="22"/>
          <w:szCs w:val="22"/>
          <w:cs/>
        </w:rPr>
      </w:pPr>
      <w:r>
        <w:rPr>
          <w:rStyle w:val="muted"/>
          <w:rFonts w:ascii="Leelawadee UI" w:hAnsi="Leelawadee UI" w:cs="Leelawadee UI"/>
          <w:sz w:val="22"/>
          <w:szCs w:val="22"/>
          <w:cs/>
        </w:rPr>
        <w:t>อธิบายสถาปัตยกรรมเชิงตรรกะ ผู้ใช้งาน และความสัมพันธ์กับระบบรอบข้าง</w:t>
      </w:r>
    </w:p>
    <w:p w14:paraId="39C9B9E4" w14:textId="77777777" w:rsidR="00B66E2E" w:rsidRDefault="00B66E2E">
      <w:pPr>
        <w:pStyle w:val="a5"/>
        <w:divId w:val="94373409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2.1 บทบาทผู้ใช้งาน (</w:t>
      </w:r>
      <w:r>
        <w:rPr>
          <w:rStyle w:val="a6"/>
          <w:rFonts w:ascii="Leelawadee UI" w:hAnsi="Leelawadee UI" w:cs="Leelawadee UI"/>
          <w:sz w:val="22"/>
          <w:szCs w:val="22"/>
        </w:rPr>
        <w:t>Actors)</w:t>
      </w:r>
    </w:p>
    <w:p w14:paraId="0AED38FF" w14:textId="77777777" w:rsidR="00B66E2E" w:rsidRDefault="00B66E2E">
      <w:pPr>
        <w:numPr>
          <w:ilvl w:val="0"/>
          <w:numId w:val="2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แพทย์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พยาบาล (รวมวิสัญญีพยาบาล)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เภสัชกร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เจ้าหน้าที่เวชระเบียน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เจ้าหน้าที่การเงิน/เรียกเก็บ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นักเทคนิคการแพทย์/รังสี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ผู้ดูแลระบบ (</w:t>
      </w:r>
      <w:r>
        <w:rPr>
          <w:rFonts w:ascii="Leelawadee UI" w:eastAsia="Times New Roman" w:hAnsi="Leelawadee UI" w:cs="Leelawadee UI"/>
          <w:sz w:val="22"/>
          <w:szCs w:val="22"/>
        </w:rPr>
        <w:t>Admin)</w:t>
      </w:r>
    </w:p>
    <w:p w14:paraId="49B047F5" w14:textId="77777777" w:rsidR="00B66E2E" w:rsidRDefault="00B66E2E">
      <w:pPr>
        <w:numPr>
          <w:ilvl w:val="0"/>
          <w:numId w:val="2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ผู้ป่วย (ผ่าน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Patient Self Visit /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คีออส) สำหรับลงทะเบียนและจัดคิว</w:t>
      </w:r>
    </w:p>
    <w:p w14:paraId="0AC55A20" w14:textId="77777777" w:rsidR="00B66E2E" w:rsidRDefault="00B66E2E">
      <w:pPr>
        <w:pStyle w:val="a5"/>
        <w:divId w:val="94373409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2.2 บริบทการเชื่อมต่อ (</w:t>
      </w:r>
      <w:r>
        <w:rPr>
          <w:rStyle w:val="a6"/>
          <w:rFonts w:ascii="Leelawadee UI" w:hAnsi="Leelawadee UI" w:cs="Leelawadee UI"/>
          <w:sz w:val="22"/>
          <w:szCs w:val="22"/>
        </w:rPr>
        <w:t>Context)</w:t>
      </w:r>
    </w:p>
    <w:p w14:paraId="501F221D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+-----------+        +----------+</w:t>
      </w:r>
    </w:p>
    <w:p w14:paraId="556C9DFB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HosXP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สปสช.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</w:p>
    <w:p w14:paraId="42F59228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 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ระบบเดิม)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 (NHSO)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</w:p>
    <w:p w14:paraId="61F4D88E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+-----+-----+        +-----+----+</w:t>
      </w:r>
    </w:p>
    <w:p w14:paraId="09249921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 migration (ETL)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สิทธิ์/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e-Claim</w:t>
      </w:r>
    </w:p>
    <w:p w14:paraId="5C133CC9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</w:t>
      </w:r>
    </w:p>
    <w:p w14:paraId="690FD4E4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+----------------------------------+</w:t>
      </w:r>
    </w:p>
    <w:p w14:paraId="1F6721EC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lastRenderedPageBreak/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HA.OS (HIS —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9 จุดบริการ)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</w:p>
    <w:p w14:paraId="528D0E36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เวชระเบียน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· Queue · Doctor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</w:p>
    <w:p w14:paraId="0866FF4B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Nurse+eMAR · Pharmacist ·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คลังยา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</w:p>
    <w:p w14:paraId="725C9345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ER ·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วิสัญญี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·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ฟื้นฟู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·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เรียกเก็บ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</w:p>
    <w:p w14:paraId="648AB2A7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+----+-------------+-----------+----+</w:t>
      </w:r>
    </w:p>
    <w:p w14:paraId="37F4A2C9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 lab result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 image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|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43 แฟ้ม</w:t>
      </w:r>
    </w:p>
    <w:p w14:paraId="3F15C4FF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</w:t>
      </w:r>
    </w:p>
    <w:p w14:paraId="41334B85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+--------+    +--------+   +-----------+</w:t>
      </w:r>
    </w:p>
    <w:p w14:paraId="67E501D5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LIS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PACS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|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กระทรวง สธ.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|</w:t>
      </w:r>
    </w:p>
    <w:p w14:paraId="57844462" w14:textId="77777777" w:rsidR="00B66E2E" w:rsidRDefault="00B66E2E">
      <w:pPr>
        <w:shd w:val="clear" w:color="auto" w:fill="0F1F24"/>
        <w:divId w:val="21477860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+--------+    +--------+   +-----------+</w:t>
      </w:r>
    </w:p>
    <w:p w14:paraId="0840550C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ความต้องการเชิงหน้าที่ (</w:t>
      </w:r>
      <w:r>
        <w:rPr>
          <w:rFonts w:ascii="Leelawadee UI" w:eastAsia="Times New Roman" w:hAnsi="Leelawadee UI" w:cs="Leelawadee UI"/>
          <w:sz w:val="26"/>
          <w:szCs w:val="26"/>
        </w:rPr>
        <w:t>Functional Requirements)</w:t>
      </w:r>
    </w:p>
    <w:p w14:paraId="270B60FD" w14:textId="77777777" w:rsidR="00B66E2E" w:rsidRDefault="00B66E2E">
      <w:pPr>
        <w:pStyle w:val="small"/>
        <w:spacing w:before="105" w:after="105"/>
        <w:divId w:val="94373409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ระดับความสำคัญ (</w:t>
      </w:r>
      <w:r>
        <w:rPr>
          <w:rFonts w:ascii="Leelawadee UI" w:hAnsi="Leelawadee UI" w:cs="Leelawadee UI"/>
        </w:rPr>
        <w:t>MoSCoW):</w:t>
      </w:r>
      <w:r>
        <w:rPr>
          <w:rFonts w:ascii="Leelawadee UI" w:hAnsi="Leelawadee UI" w:cs="Leelawadee UI"/>
          <w:cs/>
        </w:rPr>
        <w:t xml:space="preserve"> </w:t>
      </w:r>
      <w:r>
        <w:rPr>
          <w:rStyle w:val="badge1"/>
          <w:rFonts w:ascii="Leelawadee UI" w:hAnsi="Leelawadee UI" w:cs="Leelawadee UI"/>
        </w:rPr>
        <w:t>Must</w:t>
      </w:r>
      <w:r>
        <w:rPr>
          <w:rFonts w:ascii="Leelawadee UI" w:hAnsi="Leelawadee UI" w:cs="Leelawadee UI"/>
          <w:cs/>
        </w:rPr>
        <w:t xml:space="preserve"> จำเป็น </w:t>
      </w:r>
      <w:r>
        <w:rPr>
          <w:rFonts w:ascii="Leelawadee UI" w:hAnsi="Leelawadee UI" w:cs="Leelawadee UI"/>
        </w:rPr>
        <w:t>·</w:t>
      </w:r>
      <w:r>
        <w:rPr>
          <w:rFonts w:ascii="Leelawadee UI" w:hAnsi="Leelawadee UI" w:cs="Leelawadee UI"/>
          <w:cs/>
        </w:rPr>
        <w:t xml:space="preserve"> </w:t>
      </w:r>
      <w:r>
        <w:rPr>
          <w:rStyle w:val="badge1"/>
          <w:rFonts w:ascii="Leelawadee UI" w:hAnsi="Leelawadee UI" w:cs="Leelawadee UI"/>
        </w:rPr>
        <w:t>Should</w:t>
      </w:r>
      <w:r>
        <w:rPr>
          <w:rFonts w:ascii="Leelawadee UI" w:hAnsi="Leelawadee UI" w:cs="Leelawadee UI"/>
          <w:cs/>
        </w:rPr>
        <w:t xml:space="preserve"> ควรมี </w:t>
      </w:r>
      <w:r>
        <w:rPr>
          <w:rFonts w:ascii="Leelawadee UI" w:hAnsi="Leelawadee UI" w:cs="Leelawadee UI"/>
        </w:rPr>
        <w:t>·</w:t>
      </w:r>
      <w:r>
        <w:rPr>
          <w:rFonts w:ascii="Leelawadee UI" w:hAnsi="Leelawadee UI" w:cs="Leelawadee UI"/>
          <w:cs/>
        </w:rPr>
        <w:t xml:space="preserve"> </w:t>
      </w:r>
      <w:r>
        <w:rPr>
          <w:rStyle w:val="badge1"/>
          <w:rFonts w:ascii="Leelawadee UI" w:hAnsi="Leelawadee UI" w:cs="Leelawadee UI"/>
        </w:rPr>
        <w:t>Could</w:t>
      </w:r>
      <w:r>
        <w:rPr>
          <w:rFonts w:ascii="Leelawadee UI" w:hAnsi="Leelawadee UI" w:cs="Leelawadee UI"/>
          <w:cs/>
        </w:rPr>
        <w:t xml:space="preserve"> มีได้ถ้าเอื้ออำนวย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245"/>
        <w:gridCol w:w="3729"/>
        <w:gridCol w:w="974"/>
        <w:gridCol w:w="2307"/>
      </w:tblGrid>
      <w:tr w:rsidR="00000000" w14:paraId="0B412DA9" w14:textId="77777777">
        <w:trPr>
          <w:divId w:val="943734091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94832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7866A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โมดูล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07F042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รายละเอียดความต้องการ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990605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88B2D4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เกณฑ์ยอมรับ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Acceptance)</w:t>
            </w:r>
          </w:p>
        </w:tc>
      </w:tr>
      <w:tr w:rsidR="00000000" w14:paraId="27BF9D91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815A2D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6D4984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คลังยา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Pharmacist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AA0646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ระบบต้องเตือนการแพ้ยา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Drug Allergy Alert)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แบบ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pop-up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ก่อนสั่งจ่ายยา โดยตรวจสอบจากประวัติแพ้ยาของผู้ป่วยและ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interaction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พื้นฐาน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BF838C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265CB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เมื่อสั่งยาที่ผู้ป่วยมีประวัติแพ้ ระบบแสดง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alert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บังคับให้ยืนยัน/ระบุเหตุผลก่อนดำเนินการต่อ และบันทึก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log</w:t>
            </w:r>
          </w:p>
        </w:tc>
      </w:tr>
      <w:tr w:rsidR="00000000" w14:paraId="1D942779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0C8948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FB858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Queue / Patient Self Visit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3EFF0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ระบบต้องจัดการคิวและ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Patient Self Visit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คีออส) จัดคิวอัตโนมัติตามจุดบริการ รองรับการให้บริการข้าม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CAD86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DDDDD6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ผู้ป่วยลงทะเบียนเองและได้คิวตามจุดบริการถูกต้อง ระบบไม่จัดคิวซ้ำซ้อน</w:t>
            </w:r>
          </w:p>
        </w:tc>
      </w:tr>
      <w:tr w:rsidR="00000000" w14:paraId="643EDFC4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BB006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0C73F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Nurse Module / eMAR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CAD70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ระบบต้องบันทึกการบริหารยา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eMAR)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ตามคำสั่งแพทย์ พร้อมยืนยันด้วย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barcode bedside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และตราเวลา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timestamp)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ผูกกับเวชระเบียน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A7F5C5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8C5252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บันทึกการให้ยาครบ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5 Rights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ตรวจสอบย้อนหลังได้ 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timestamp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audit trail</w:t>
            </w:r>
          </w:p>
        </w:tc>
      </w:tr>
      <w:tr w:rsidR="00000000" w14:paraId="65B6F022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1B4316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E9778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Doctor Module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9AB23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ระบบต้องรองรับคำสั่งแพทย์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Doctor Order)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ทั้ง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OPD/IPD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Progress Note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และสรุปการจำหน่าย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Discharge Summary)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B472E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A7D58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สั่งการรักษา/บันทึก/สรุปจำหน่ายได้ครบ และแสดงประวัติย้อนหลังต่อผู้ป่วยได้</w:t>
            </w:r>
          </w:p>
        </w:tc>
      </w:tr>
      <w:tr w:rsidR="00000000" w14:paraId="5E0BDD6C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2737C5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935E3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งานเรียกเก็บ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92B2DC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ระบบต้องคำนวณค่ารักษาตามรายการ ออกใบเสร็จ/ใบแจ้งหนี้ รองรับสิทธิ์การรักษา (สปสช./ประกันสังคม/จ่ายตรง) และส่งเบิก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e-Claim)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E468F5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9B39F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ยอดเงินคำนวณถูกต้อง ออกใบเสร็จได้ และส่งแฟ้มเบิกตามรูปแบบ สปสช. ผ่านการตรวจสอบ</w:t>
            </w:r>
          </w:p>
        </w:tc>
      </w:tr>
      <w:tr w:rsidR="00000000" w14:paraId="03FF8A44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3A5B85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D5AFB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Integration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C3EF3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ระบบต้องเชื่อมต่อ สปสช. เพื่อตรวจสอบสิทธิ์การรักษาแบบ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Real-time/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ใกล้เคียง และส่งข้อมูลเบิกจ่าย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BD70C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9CE4B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ตรวจสิทธิ์ด้วยเลขบัตร ปชช. แล้วได้ผลภายในเวลาที่กำหนด และข้อมูลเบิกถูกต้องตามรูปแบบ</w:t>
            </w:r>
          </w:p>
        </w:tc>
      </w:tr>
      <w:tr w:rsidR="00000000" w14:paraId="2824B0F5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680C3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AAB9E9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LIS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รังสี-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AADE35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ระบบต้องส่งคำสั่งตรวจ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Order)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ไป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LIS/RIS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และแสดงผล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Lab/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ภาพรังสีจาก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PACS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ในหน้าจอเวชระเบียนของผู้ป่วย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1B8AC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Should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A86B2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สั่งตรวจและรับผลกลับมาแสดงในเวชระเบียนได้ เปิดดูภาพ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PACS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จากลิงก์ได้</w:t>
            </w:r>
          </w:p>
        </w:tc>
      </w:tr>
      <w:tr w:rsidR="00000000" w14:paraId="13A86306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A57A6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557B4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Smart IPD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เฉพาะทาง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669BE0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ระบบต้องรองรับงาน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ER (Triage),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วิสัญญีพยาบาล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Anesthesia Record),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เวชศาสตร์ฟื้นฟู และห้องตรวจสุขภาพ (แพ็กเกจ + รายงานผล)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768E6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Should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410D50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บันทึก/ติดตามงานแต่ละหน่วยได้ครบ และออกเอกสาร/รายงานตามที่กำหนด</w:t>
            </w:r>
          </w:p>
        </w:tc>
      </w:tr>
      <w:tr w:rsidR="00000000" w14:paraId="65AA2948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EB900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FR-09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024FB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รายงานภาครัฐ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B9D9A8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ระบบควรส่งออกข้อมูลมาตรฐาน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43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 ของกระทรวงสาธารณสุข ตามรอบที่กำหนด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DFCD4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Could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D244E6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สร้างและส่งออกแฟ้ม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43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แฟ้มได้ครบถ้วนตามโครงสร้างมาตรฐาน</w:t>
            </w:r>
          </w:p>
        </w:tc>
      </w:tr>
      <w:tr w:rsidR="00000000" w14:paraId="531C348F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FEA76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FR-__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697BC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BF4FB4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6152E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B64FB2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7C192411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ความต้องการที่ไม่ใช่เชิงหน้าที่ (</w:t>
      </w:r>
      <w:r>
        <w:rPr>
          <w:rFonts w:ascii="Leelawadee UI" w:eastAsia="Times New Roman" w:hAnsi="Leelawadee UI" w:cs="Leelawadee UI"/>
          <w:sz w:val="26"/>
          <w:szCs w:val="26"/>
        </w:rPr>
        <w:t>Non-functional Requirements)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625"/>
        <w:gridCol w:w="4242"/>
        <w:gridCol w:w="2166"/>
      </w:tblGrid>
      <w:tr w:rsidR="00000000" w14:paraId="1A8BA5BF" w14:textId="77777777">
        <w:trPr>
          <w:divId w:val="943734091"/>
          <w:tblHeader/>
        </w:trPr>
        <w:tc>
          <w:tcPr>
            <w:tcW w:w="5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89A35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NFR-ID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4D75D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ด้าน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AD819C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ข้อกำหนด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51F75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เป้าหมาย/เกณฑ์วัด</w:t>
            </w:r>
          </w:p>
        </w:tc>
      </w:tr>
      <w:tr w:rsidR="00000000" w14:paraId="19812BAB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6246A2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NFR-01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3CA22C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264C6C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เวลาตอบสนองของหน้าจอหลักและการดึงข้อมูลผู้ป่วย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4EAE4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≤ 3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วินาที ที่ผู้ใช้พร้อมกัน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คน (รวม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จุดบริการ)</w:t>
            </w:r>
          </w:p>
        </w:tc>
      </w:tr>
      <w:tr w:rsidR="00000000" w14:paraId="4777EA19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751059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NFR-02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00D5E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Security / HA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1B3299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ควบคุมการเข้าถึงตามบทบาท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RBAC),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เก็บ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audit trail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การเข้าถึง/แก้ไขเวชระเบียน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รองรับการสืบค้นเวชระเบียนย้อนหลัง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เข้ารหัสข้อมูลขณะส่งและจัดเก็บ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70E11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audit log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ครบทุกธุรกรรมสำคัญ และสืบค้นเวชระเบียนได้ ตามแนวทาง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</w:t>
            </w:r>
          </w:p>
        </w:tc>
      </w:tr>
      <w:tr w:rsidR="00000000" w14:paraId="4272BA1F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5CAA8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NFR-03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060682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Usability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34756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ใช้งานภาษาไทย หน้าจอสอดคล้องกัน เรียนรู้ได้เร็ว รองรับงาน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 bedside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89CC62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ผู้ใช้ผ่านการฝึกอบรมใช้งานงานหลักได้โดยไม่ต้องพึ่งคู่มือทุกขั้นตอน</w:t>
            </w:r>
          </w:p>
        </w:tc>
      </w:tr>
      <w:tr w:rsidR="00000000" w14:paraId="4BAD142A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5B0E1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NFR-04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38E94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5AA0A9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ระบบพร้อมใช้งานในเวลาทำการ มีการสำรองข้อมูลและแผนกู้คืน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DR); SLA Critical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เริ่มแก้ภายใน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ชม.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workaround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ภายใน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8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D25900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Uptime ≥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99.x%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ในเวลาทำการ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RPO/RTO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ตามที่ตกลง</w:t>
            </w:r>
          </w:p>
        </w:tc>
      </w:tr>
      <w:tr w:rsidR="00000000" w14:paraId="5A032B5A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EB6DD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NFR-05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E0CD9B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3C959E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สอดคล้อง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ISO 29110, HA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และข้อกำหนดคุ้มครองข้อมูลส่วนบุคคล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PDPA);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ข้อมูลผู้ป่วยเป็นกรรมสิทธิ์ของโรงพยาบาล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448DDD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ผ่านการตรวจสอบตามรายการ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checklist</w:t>
            </w:r>
          </w:p>
        </w:tc>
      </w:tr>
      <w:tr w:rsidR="00000000" w14:paraId="4764AFB4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A3144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NFR-__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4CE56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0A119D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52827D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7CB5725D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ความต้องการด้านการเชื่อมต่อ (</w:t>
      </w:r>
      <w:r>
        <w:rPr>
          <w:rFonts w:ascii="Leelawadee UI" w:eastAsia="Times New Roman" w:hAnsi="Leelawadee UI" w:cs="Leelawadee UI"/>
          <w:sz w:val="26"/>
          <w:szCs w:val="26"/>
        </w:rPr>
        <w:t>Interface Requirements)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805"/>
        <w:gridCol w:w="4062"/>
        <w:gridCol w:w="2166"/>
      </w:tblGrid>
      <w:tr w:rsidR="00000000" w14:paraId="502F4478" w14:textId="77777777">
        <w:trPr>
          <w:divId w:val="943734091"/>
          <w:tblHeader/>
        </w:trPr>
        <w:tc>
          <w:tcPr>
            <w:tcW w:w="5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F16227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IF-ID</w:t>
            </w:r>
          </w:p>
        </w:tc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4F627C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ระบบที่เชื่อม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82139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วิธี/มาตรฐาน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36CBA6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ข้อมูลที่แลกเปลี่ยน</w:t>
            </w:r>
          </w:p>
        </w:tc>
      </w:tr>
      <w:tr w:rsidR="00000000" w14:paraId="619A8D07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628D08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IF-01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C932C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NHSO)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AE42C8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API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แฟ้มมาตรฐาน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(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ตกลงช่องทาง/ใบรับรอง)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44AC8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ตรวจสอบสิทธิ์การรักษา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ข้อมูลเบิกจ่าย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e-Claim)</w:t>
            </w:r>
          </w:p>
        </w:tc>
      </w:tr>
      <w:tr w:rsidR="00000000" w14:paraId="0CCB5AC8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214048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IF-02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ABAB7F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กระทรวงสาธารณสุข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DF20D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แฟ้มมาตรฐาน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43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FAFD1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ข้อมูลบริการสุขภาพตามรอบส่งออก</w:t>
            </w:r>
          </w:p>
        </w:tc>
      </w:tr>
      <w:tr w:rsidR="00000000" w14:paraId="7F96E7CC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6669D1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IF-03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F67BD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FA16A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HL7 ORM/ORU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4441A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คำสั่งตรวจ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ผลตรวจทางห้องปฏิบัติการ</w:t>
            </w:r>
          </w:p>
        </w:tc>
      </w:tr>
      <w:tr w:rsidR="00000000" w14:paraId="7F046F5C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47784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IF-04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DEA066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 / RIS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BC4A02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DICOM / WADO link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703094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ภาพรังสี</w:t>
            </w:r>
          </w:p>
        </w:tc>
      </w:tr>
      <w:tr w:rsidR="00000000" w14:paraId="46BDC3CB" w14:textId="77777777">
        <w:trPr>
          <w:divId w:val="9437340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311534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IF-05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07649A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AB3353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DB View / ETL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(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งาน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Migration)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DCC6A8" w14:textId="77777777" w:rsidR="00B66E2E" w:rsidRDefault="00B66E2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ข้อมูลตั้งต้นเพื่อย้ายเข้า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</w:t>
            </w:r>
          </w:p>
        </w:tc>
      </w:tr>
    </w:tbl>
    <w:p w14:paraId="790D1564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ความต้องการด้านข้อมูล (</w:t>
      </w:r>
      <w:r>
        <w:rPr>
          <w:rFonts w:ascii="Leelawadee UI" w:eastAsia="Times New Roman" w:hAnsi="Leelawadee UI" w:cs="Leelawadee UI"/>
          <w:sz w:val="26"/>
          <w:szCs w:val="26"/>
        </w:rPr>
        <w:t>Data Requirements)</w:t>
      </w:r>
    </w:p>
    <w:p w14:paraId="05FA8495" w14:textId="77777777" w:rsidR="00B66E2E" w:rsidRDefault="00B66E2E">
      <w:pPr>
        <w:numPr>
          <w:ilvl w:val="0"/>
          <w:numId w:val="3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ข้อมูลหลัก (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Master):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>ผู้ป่วย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บุคลากร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รหัสหัตถการ/ค่ารักษา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รายการยา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TMT),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สิทธิ์การรักษา</w:t>
      </w:r>
      <w:r>
        <w:rPr>
          <w:rFonts w:ascii="Leelawadee UI" w:eastAsia="Times New Roman" w:hAnsi="Leelawadee UI" w:cs="Leelawadee UI"/>
          <w:sz w:val="22"/>
          <w:szCs w:val="22"/>
        </w:rPr>
        <w:t>, Master Data Smart IPD</w:t>
      </w:r>
    </w:p>
    <w:p w14:paraId="76BD074A" w14:textId="77777777" w:rsidR="00B66E2E" w:rsidRDefault="00B66E2E">
      <w:pPr>
        <w:numPr>
          <w:ilvl w:val="0"/>
          <w:numId w:val="3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ข้อมูลธุรกรรม (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Transaction):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เวชระเบียน/</w:t>
      </w:r>
      <w:r>
        <w:rPr>
          <w:rFonts w:ascii="Leelawadee UI" w:eastAsia="Times New Roman" w:hAnsi="Leelawadee UI" w:cs="Leelawadee UI"/>
          <w:sz w:val="22"/>
          <w:szCs w:val="22"/>
        </w:rPr>
        <w:t xml:space="preserve">visit,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คิว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คำสั่งแพทย์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บันทึกพยาบาล/</w:t>
      </w:r>
      <w:r>
        <w:rPr>
          <w:rFonts w:ascii="Leelawadee UI" w:eastAsia="Times New Roman" w:hAnsi="Leelawadee UI" w:cs="Leelawadee UI"/>
          <w:sz w:val="22"/>
          <w:szCs w:val="22"/>
        </w:rPr>
        <w:t xml:space="preserve">eMAR,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ผล </w:t>
      </w:r>
      <w:r>
        <w:rPr>
          <w:rFonts w:ascii="Leelawadee UI" w:eastAsia="Times New Roman" w:hAnsi="Leelawadee UI" w:cs="Leelawadee UI"/>
          <w:sz w:val="22"/>
          <w:szCs w:val="22"/>
        </w:rPr>
        <w:t>Lab/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รังสี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ใบเสร็จ/เบิกสิทธิ์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แฟ้ม 43 แฟ้ม</w:t>
      </w:r>
    </w:p>
    <w:p w14:paraId="4CCDA6CE" w14:textId="77777777" w:rsidR="00B66E2E" w:rsidRDefault="00B66E2E">
      <w:pPr>
        <w:numPr>
          <w:ilvl w:val="0"/>
          <w:numId w:val="3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ความครบถ้วนและสืบค้นเวชระเบียน: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ทุกธุรกรรมต้องผูก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HN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และมี </w:t>
      </w:r>
      <w:r>
        <w:rPr>
          <w:rFonts w:ascii="Leelawadee UI" w:eastAsia="Times New Roman" w:hAnsi="Leelawadee UI" w:cs="Leelawadee UI"/>
          <w:sz w:val="22"/>
          <w:szCs w:val="22"/>
        </w:rPr>
        <w:t>audit trail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ใคร/เมื่อใด/ทำอะไร) พร้อมความสามารถสืบค้นเวชระเบียนย้อนหลังตามแนวทาง </w:t>
      </w:r>
      <w:r>
        <w:rPr>
          <w:rFonts w:ascii="Leelawadee UI" w:eastAsia="Times New Roman" w:hAnsi="Leelawadee UI" w:cs="Leelawadee UI"/>
          <w:sz w:val="22"/>
          <w:szCs w:val="22"/>
        </w:rPr>
        <w:t>HA</w:t>
      </w:r>
    </w:p>
    <w:p w14:paraId="08850FAC" w14:textId="77777777" w:rsidR="00B66E2E" w:rsidRDefault="00B66E2E">
      <w:pPr>
        <w:numPr>
          <w:ilvl w:val="0"/>
          <w:numId w:val="3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การเก็บรักษาและสำรองข้อมูล: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ระยะเวลาเก็บตามระเบียบเวชระเบียน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ปี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และมีการ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backup </w:t>
      </w:r>
      <w:r>
        <w:rPr>
          <w:rFonts w:ascii="Leelawadee UI" w:eastAsia="Times New Roman" w:hAnsi="Leelawadee UI" w:cs="Leelawadee UI"/>
          <w:sz w:val="22"/>
          <w:szCs w:val="22"/>
          <w:cs/>
        </w:rPr>
        <w:t>ตามรอบที่กำหนด</w:t>
      </w:r>
      <w:r>
        <w:rPr>
          <w:rFonts w:ascii="Leelawadee UI" w:eastAsia="Times New Roman" w:hAnsi="Leelawadee UI" w:cs="Leelawadee UI"/>
          <w:sz w:val="22"/>
          <w:szCs w:val="22"/>
        </w:rPr>
        <w:t xml:space="preserve">; </w:t>
      </w:r>
      <w:r>
        <w:rPr>
          <w:rFonts w:ascii="Leelawadee UI" w:eastAsia="Times New Roman" w:hAnsi="Leelawadee UI" w:cs="Leelawadee UI"/>
          <w:sz w:val="22"/>
          <w:szCs w:val="22"/>
          <w:cs/>
        </w:rPr>
        <w:t>ข้อมูลผู้ป่วยเป็นกรรมสิทธิ์ของโรงพยาบาล</w:t>
      </w:r>
    </w:p>
    <w:p w14:paraId="73B6DCFF" w14:textId="77777777" w:rsidR="00B66E2E" w:rsidRDefault="00B66E2E">
      <w:pPr>
        <w:numPr>
          <w:ilvl w:val="0"/>
          <w:numId w:val="3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การโยกย้ายข้อมูล (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Migration):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รายการข้อมูลเดิมจาก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HosXP </w:t>
      </w:r>
      <w:r>
        <w:rPr>
          <w:rFonts w:ascii="Leelawadee UI" w:eastAsia="Times New Roman" w:hAnsi="Leelawadee UI" w:cs="Leelawadee UI"/>
          <w:sz w:val="22"/>
          <w:szCs w:val="22"/>
          <w:cs/>
        </w:rPr>
        <w:t>ที่ต้องนำเข้า + เกณฑ์ตรวจสอบความถูกต้อง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reconcile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100%) อ้างอิงเอกสาร </w:t>
      </w:r>
      <w:r>
        <w:rPr>
          <w:rFonts w:ascii="Leelawadee UI" w:eastAsia="Times New Roman" w:hAnsi="Leelawadee UI" w:cs="Leelawadee UI"/>
          <w:sz w:val="22"/>
          <w:szCs w:val="22"/>
        </w:rPr>
        <w:t>Data Mapping (S</w:t>
      </w:r>
      <w:r>
        <w:rPr>
          <w:rFonts w:ascii="Leelawadee UI" w:eastAsia="Times New Roman" w:hAnsi="Leelawadee UI" w:cs="Leelawadee UI"/>
          <w:sz w:val="22"/>
          <w:szCs w:val="22"/>
          <w:cs/>
        </w:rPr>
        <w:t>2-05)</w:t>
      </w:r>
    </w:p>
    <w:p w14:paraId="49492696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ข้อสมมุติฐานและข้อจำกัด (</w:t>
      </w:r>
      <w:r>
        <w:rPr>
          <w:rFonts w:ascii="Leelawadee UI" w:eastAsia="Times New Roman" w:hAnsi="Leelawadee UI" w:cs="Leelawadee UI"/>
          <w:sz w:val="26"/>
          <w:szCs w:val="26"/>
        </w:rPr>
        <w:t>Assumptions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&amp;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Constraints)</w:t>
      </w:r>
    </w:p>
    <w:p w14:paraId="165A1D64" w14:textId="77777777" w:rsidR="00B66E2E" w:rsidRDefault="00B66E2E">
      <w:pPr>
        <w:numPr>
          <w:ilvl w:val="0"/>
          <w:numId w:val="4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สปสช./กระทรวงสาธารณสุข เปิดช่องทาง/ใบรับรองการเชื่อมต่อตามที่ตกลงและภายในกรอบเวลา</w:t>
      </w:r>
    </w:p>
    <w:p w14:paraId="1A263117" w14:textId="77777777" w:rsidR="00B66E2E" w:rsidRDefault="00B66E2E">
      <w:pPr>
        <w:numPr>
          <w:ilvl w:val="0"/>
          <w:numId w:val="4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ข้อมูลต้นทางจาก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HosXP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มีคุณภาพเพียงพอและเข้าถึงได้สำหรับงาน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Migration (Dress Rehearsal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1–2 รอบ)</w:t>
      </w:r>
    </w:p>
    <w:p w14:paraId="4635F5D4" w14:textId="77777777" w:rsidR="00B66E2E" w:rsidRDefault="00B66E2E">
      <w:pPr>
        <w:numPr>
          <w:ilvl w:val="0"/>
          <w:numId w:val="4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เจ้าของงานยืนยันรายการหัตถการ/อัตราค่ารักษา/สิทธิ์ ก่อนเริ่มออกแบบโมดูลการเงิน</w:t>
      </w:r>
    </w:p>
    <w:p w14:paraId="1F24A1E1" w14:textId="77777777" w:rsidR="00B66E2E" w:rsidRDefault="00B66E2E">
      <w:pPr>
        <w:numPr>
          <w:ilvl w:val="0"/>
          <w:numId w:val="4"/>
        </w:numPr>
        <w:spacing w:before="45" w:after="45"/>
        <w:divId w:val="9437340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ระบบต้องทำงานตามกรอบเวลา 3 งวด: งวด 1 (10/07/2569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20%)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งวด 2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Go-live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รพ.หลัก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~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20/01/2570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30%)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งวด 3 ครบทุกสถานที่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~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27/02/2570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50%)</w:t>
      </w:r>
    </w:p>
    <w:p w14:paraId="5B6302BD" w14:textId="77777777" w:rsidR="00B66E2E" w:rsidRDefault="00B66E2E">
      <w:pPr>
        <w:pStyle w:val="2"/>
        <w:spacing w:before="390" w:beforeAutospacing="0" w:after="150" w:afterAutospacing="0"/>
        <w:divId w:val="9437340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8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006CE9E0" w14:textId="77777777" w:rsidR="00B66E2E" w:rsidRDefault="00B66E2E">
      <w:pPr>
        <w:jc w:val="center"/>
        <w:divId w:val="194919882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SA (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ก้อง/โอ)</w:t>
      </w:r>
    </w:p>
    <w:p w14:paraId="6D54E85A" w14:textId="77777777" w:rsidR="00B66E2E" w:rsidRDefault="00B66E2E">
      <w:pPr>
        <w:jc w:val="center"/>
        <w:divId w:val="194919882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ผู้สอบทาน</w:t>
      </w:r>
    </w:p>
    <w:p w14:paraId="6D62A474" w14:textId="77777777" w:rsidR="00B66E2E" w:rsidRDefault="00B66E2E">
      <w:pPr>
        <w:jc w:val="center"/>
        <w:divId w:val="194919882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7C4BE0C3" w14:textId="77777777" w:rsidR="00B66E2E" w:rsidRDefault="00B66E2E">
      <w:pPr>
        <w:jc w:val="center"/>
        <w:divId w:val="256599740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B66E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0EC"/>
    <w:multiLevelType w:val="multilevel"/>
    <w:tmpl w:val="C6D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22F0"/>
    <w:multiLevelType w:val="multilevel"/>
    <w:tmpl w:val="200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9613A"/>
    <w:multiLevelType w:val="multilevel"/>
    <w:tmpl w:val="5E9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34291"/>
    <w:multiLevelType w:val="multilevel"/>
    <w:tmpl w:val="0AC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18363">
    <w:abstractNumId w:val="0"/>
  </w:num>
  <w:num w:numId="2" w16cid:durableId="1561668030">
    <w:abstractNumId w:val="3"/>
  </w:num>
  <w:num w:numId="3" w16cid:durableId="863977633">
    <w:abstractNumId w:val="1"/>
  </w:num>
  <w:num w:numId="4" w16cid:durableId="1438210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71"/>
    <w:rsid w:val="00086C2D"/>
    <w:rsid w:val="00990771"/>
    <w:rsid w:val="00B6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164483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muted">
    <w:name w:val="muted"/>
    <w:basedOn w:val="a0"/>
  </w:style>
  <w:style w:type="character" w:customStyle="1" w:styleId="badge1">
    <w:name w:val="badge1"/>
    <w:basedOn w:val="a0"/>
    <w:rPr>
      <w:b/>
      <w:bCs/>
      <w:color w:val="FFFFFF"/>
      <w:sz w:val="17"/>
      <w:szCs w:val="17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125215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33308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1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2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8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7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187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63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6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825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9740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2-0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2-03.html" TargetMode="External"/><Relationship Id="rId5" Type="http://schemas.openxmlformats.org/officeDocument/2006/relationships/hyperlink" Target="file:///C:\AYD\Project\DTWU\plan\all\deliverables\samut\deliverables-by-mileston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1286</Words>
  <Characters>7333</Characters>
  <Application>Microsoft Office Word</Application>
  <DocSecurity>4</DocSecurity>
  <Lines>61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S2-04 ข้อกำหนดความต้องการระบบ (System Requirement Specification)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