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A7AA" w14:textId="77777777" w:rsidR="008040D6" w:rsidRDefault="008040D6" w:rsidP="008B03D9">
      <w:pPr>
        <w:spacing w:line="240" w:lineRule="auto"/>
        <w:jc w:val="center"/>
        <w:rPr>
          <w:rFonts w:cs="Times New Roman"/>
          <w:b/>
          <w:bCs/>
        </w:rPr>
      </w:pPr>
    </w:p>
    <w:p w14:paraId="32A1A0F1" w14:textId="77777777" w:rsidR="001C687E" w:rsidRPr="001C687E" w:rsidRDefault="001C687E" w:rsidP="001C687E">
      <w:pPr>
        <w:spacing w:after="0" w:line="240" w:lineRule="auto"/>
        <w:jc w:val="center"/>
        <w:rPr>
          <w:rFonts w:ascii="Times New Roman" w:hAnsi="Times New Roman" w:cs="Times New Roman"/>
          <w:b/>
          <w:bCs/>
          <w:sz w:val="40"/>
          <w:szCs w:val="40"/>
        </w:rPr>
      </w:pPr>
      <w:r w:rsidRPr="001C687E">
        <w:rPr>
          <w:rFonts w:ascii="Times New Roman" w:hAnsi="Times New Roman" w:cs="Times New Roman"/>
          <w:b/>
          <w:bCs/>
          <w:sz w:val="40"/>
          <w:szCs w:val="40"/>
        </w:rPr>
        <w:t>Agent Blitz</w:t>
      </w:r>
    </w:p>
    <w:p w14:paraId="7DA80075" w14:textId="77777777" w:rsidR="001C687E" w:rsidRPr="001C687E" w:rsidRDefault="001C687E" w:rsidP="001C687E">
      <w:pPr>
        <w:spacing w:after="0" w:line="259" w:lineRule="auto"/>
        <w:rPr>
          <w:rFonts w:ascii="Times New Roman" w:hAnsi="Times New Roman" w:cs="Times New Roman"/>
          <w:b/>
          <w:bCs/>
          <w:sz w:val="40"/>
          <w:szCs w:val="40"/>
        </w:rPr>
      </w:pPr>
    </w:p>
    <w:p w14:paraId="31269093" w14:textId="77777777" w:rsidR="001C687E" w:rsidRPr="001C687E" w:rsidRDefault="001C687E" w:rsidP="001C687E">
      <w:pPr>
        <w:spacing w:after="0" w:line="240" w:lineRule="auto"/>
        <w:jc w:val="center"/>
        <w:rPr>
          <w:rFonts w:ascii="Times New Roman" w:hAnsi="Times New Roman" w:cs="Times New Roman"/>
          <w:b/>
          <w:bCs/>
          <w:sz w:val="40"/>
          <w:szCs w:val="40"/>
        </w:rPr>
      </w:pPr>
      <w:r w:rsidRPr="001C687E">
        <w:rPr>
          <w:rFonts w:ascii="Times New Roman" w:hAnsi="Times New Roman" w:cs="Times New Roman"/>
          <w:b/>
          <w:bCs/>
          <w:sz w:val="40"/>
          <w:szCs w:val="40"/>
        </w:rPr>
        <w:t xml:space="preserve">BY  </w:t>
      </w:r>
    </w:p>
    <w:p w14:paraId="2F852BD9" w14:textId="77777777" w:rsidR="001C687E" w:rsidRPr="001C687E" w:rsidRDefault="001C687E" w:rsidP="001C687E">
      <w:pPr>
        <w:spacing w:after="0" w:line="240" w:lineRule="auto"/>
        <w:jc w:val="center"/>
        <w:rPr>
          <w:rFonts w:ascii="Times New Roman" w:hAnsi="Times New Roman" w:cs="Times New Roman"/>
          <w:b/>
          <w:bCs/>
          <w:sz w:val="40"/>
          <w:szCs w:val="40"/>
        </w:rPr>
      </w:pPr>
    </w:p>
    <w:p w14:paraId="22EFF282" w14:textId="77777777" w:rsidR="001C687E" w:rsidRPr="001C687E" w:rsidRDefault="001C687E" w:rsidP="001C687E">
      <w:pPr>
        <w:spacing w:after="0" w:line="240" w:lineRule="auto"/>
        <w:jc w:val="center"/>
        <w:rPr>
          <w:rFonts w:ascii="Times New Roman" w:hAnsi="Times New Roman" w:cs="Times New Roman"/>
          <w:b/>
          <w:bCs/>
          <w:sz w:val="40"/>
          <w:szCs w:val="40"/>
        </w:rPr>
      </w:pPr>
      <w:r w:rsidRPr="001C687E">
        <w:rPr>
          <w:rFonts w:ascii="Times New Roman" w:hAnsi="Times New Roman" w:cs="Times New Roman"/>
          <w:b/>
          <w:bCs/>
          <w:sz w:val="40"/>
          <w:szCs w:val="40"/>
        </w:rPr>
        <w:t>DATA DRISHTI CLUB</w:t>
      </w:r>
    </w:p>
    <w:p w14:paraId="1EB00439" w14:textId="77777777" w:rsidR="008040D6" w:rsidRDefault="008040D6" w:rsidP="008B03D9">
      <w:pPr>
        <w:spacing w:line="240" w:lineRule="auto"/>
        <w:jc w:val="center"/>
        <w:rPr>
          <w:rFonts w:cs="Times New Roman"/>
          <w:b/>
          <w:bCs/>
        </w:rPr>
      </w:pPr>
    </w:p>
    <w:p w14:paraId="20E43E36" w14:textId="77777777" w:rsidR="008040D6" w:rsidRDefault="008040D6" w:rsidP="008B03D9">
      <w:pPr>
        <w:spacing w:line="240" w:lineRule="auto"/>
        <w:jc w:val="center"/>
        <w:rPr>
          <w:rFonts w:cs="Times New Roman"/>
          <w:b/>
          <w:bCs/>
        </w:rPr>
      </w:pPr>
    </w:p>
    <w:p w14:paraId="66EA1E20" w14:textId="77777777" w:rsidR="001C687E" w:rsidRDefault="00FE1EA9" w:rsidP="001C687E">
      <w:pPr>
        <w:spacing w:line="240" w:lineRule="auto"/>
        <w:jc w:val="center"/>
        <w:rPr>
          <w:b/>
          <w:bCs/>
          <w:sz w:val="40"/>
          <w:szCs w:val="40"/>
        </w:rPr>
      </w:pPr>
      <w:r w:rsidRPr="00FE1EA9">
        <w:rPr>
          <w:rFonts w:cs="Times New Roman"/>
          <w:b/>
          <w:bCs/>
          <w:noProof/>
          <w:lang w:val="en-GB"/>
        </w:rPr>
        <w:drawing>
          <wp:inline distT="0" distB="0" distL="0" distR="0" wp14:anchorId="16C751A1" wp14:editId="4842C1CD">
            <wp:extent cx="3318723" cy="3318723"/>
            <wp:effectExtent l="0" t="0" r="0" b="0"/>
            <wp:docPr id="919476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22679" cy="3322679"/>
                    </a:xfrm>
                    <a:prstGeom prst="rect">
                      <a:avLst/>
                    </a:prstGeom>
                    <a:noFill/>
                    <a:ln>
                      <a:noFill/>
                    </a:ln>
                  </pic:spPr>
                </pic:pic>
              </a:graphicData>
            </a:graphic>
          </wp:inline>
        </w:drawing>
      </w:r>
    </w:p>
    <w:p w14:paraId="2558C6B6" w14:textId="491287A2" w:rsidR="001C687E" w:rsidRPr="00351ADA" w:rsidRDefault="001C687E" w:rsidP="001C687E">
      <w:pPr>
        <w:spacing w:line="240" w:lineRule="auto"/>
        <w:jc w:val="center"/>
        <w:rPr>
          <w:b/>
          <w:bCs/>
          <w:sz w:val="40"/>
          <w:szCs w:val="40"/>
        </w:rPr>
      </w:pPr>
      <w:r w:rsidRPr="00351ADA">
        <w:rPr>
          <w:b/>
          <w:bCs/>
          <w:sz w:val="40"/>
          <w:szCs w:val="40"/>
        </w:rPr>
        <w:t>in association with  </w:t>
      </w:r>
    </w:p>
    <w:p w14:paraId="59CBE92A" w14:textId="77777777" w:rsidR="001C687E" w:rsidRPr="00351ADA" w:rsidRDefault="001C687E" w:rsidP="001C687E">
      <w:pPr>
        <w:jc w:val="center"/>
        <w:rPr>
          <w:b/>
          <w:bCs/>
          <w:sz w:val="40"/>
          <w:szCs w:val="40"/>
        </w:rPr>
      </w:pPr>
      <w:r w:rsidRPr="00351ADA">
        <w:rPr>
          <w:b/>
          <w:bCs/>
          <w:sz w:val="40"/>
          <w:szCs w:val="40"/>
        </w:rPr>
        <w:t>Department of Student Support Services </w:t>
      </w:r>
    </w:p>
    <w:p w14:paraId="04E04685" w14:textId="7EBCE12C" w:rsidR="00687B24" w:rsidRDefault="00687B24">
      <w:pPr>
        <w:spacing w:line="259" w:lineRule="auto"/>
        <w:rPr>
          <w:rFonts w:cs="Times New Roman"/>
          <w:b/>
          <w:bCs/>
        </w:rPr>
      </w:pPr>
    </w:p>
    <w:p w14:paraId="1C38A9A4" w14:textId="77777777" w:rsidR="001C687E" w:rsidRDefault="001C687E">
      <w:pPr>
        <w:spacing w:line="259" w:lineRule="auto"/>
        <w:rPr>
          <w:rFonts w:cs="Times New Roman"/>
          <w:b/>
          <w:bCs/>
        </w:rPr>
      </w:pPr>
    </w:p>
    <w:p w14:paraId="13FDEB6B" w14:textId="77777777" w:rsidR="001C687E" w:rsidRDefault="001C687E">
      <w:pPr>
        <w:spacing w:line="259" w:lineRule="auto"/>
        <w:rPr>
          <w:rFonts w:cs="Times New Roman"/>
          <w:b/>
          <w:bCs/>
        </w:rPr>
      </w:pPr>
    </w:p>
    <w:p w14:paraId="357A4093" w14:textId="77777777" w:rsidR="001C687E" w:rsidRDefault="001C687E">
      <w:pPr>
        <w:spacing w:line="259" w:lineRule="auto"/>
        <w:rPr>
          <w:rFonts w:cs="Times New Roman"/>
          <w:b/>
          <w:bCs/>
        </w:rPr>
      </w:pPr>
    </w:p>
    <w:p w14:paraId="22081D56" w14:textId="77777777" w:rsidR="001C687E" w:rsidRDefault="001C687E">
      <w:pPr>
        <w:spacing w:line="259" w:lineRule="auto"/>
        <w:rPr>
          <w:rFonts w:cs="Times New Roman"/>
          <w:b/>
          <w:bCs/>
        </w:rPr>
      </w:pPr>
    </w:p>
    <w:p w14:paraId="1AF24B53" w14:textId="77777777" w:rsidR="001C687E" w:rsidRDefault="001C687E">
      <w:pPr>
        <w:spacing w:line="259" w:lineRule="auto"/>
        <w:rPr>
          <w:rFonts w:cs="Times New Roman"/>
          <w:b/>
          <w:bCs/>
        </w:rPr>
      </w:pPr>
    </w:p>
    <w:p w14:paraId="6D7A69E5" w14:textId="77777777" w:rsidR="00687B24" w:rsidRPr="008B03D9" w:rsidRDefault="00687B24" w:rsidP="00687B24">
      <w:pPr>
        <w:spacing w:line="240" w:lineRule="auto"/>
        <w:jc w:val="center"/>
        <w:rPr>
          <w:rFonts w:cs="Times New Roman"/>
          <w:b/>
          <w:bCs/>
        </w:rPr>
      </w:pPr>
    </w:p>
    <w:tbl>
      <w:tblPr>
        <w:tblStyle w:val="TableGrid"/>
        <w:tblW w:w="0" w:type="auto"/>
        <w:tblInd w:w="135" w:type="dxa"/>
        <w:tblLook w:val="04A0" w:firstRow="1" w:lastRow="0" w:firstColumn="1" w:lastColumn="0" w:noHBand="0" w:noVBand="1"/>
      </w:tblPr>
      <w:tblGrid>
        <w:gridCol w:w="3683"/>
        <w:gridCol w:w="5188"/>
      </w:tblGrid>
      <w:tr w:rsidR="004505C7" w:rsidRPr="008B03D9" w14:paraId="21E62F4B" w14:textId="77777777" w:rsidTr="00233AB0">
        <w:trPr>
          <w:trHeight w:val="300"/>
        </w:trPr>
        <w:tc>
          <w:tcPr>
            <w:tcW w:w="3683" w:type="dxa"/>
            <w:tcBorders>
              <w:top w:val="single" w:sz="8" w:space="0" w:color="auto"/>
              <w:left w:val="single" w:sz="8" w:space="0" w:color="auto"/>
              <w:bottom w:val="single" w:sz="8" w:space="0" w:color="auto"/>
              <w:right w:val="single" w:sz="8" w:space="0" w:color="auto"/>
            </w:tcBorders>
            <w:tcMar>
              <w:left w:w="108" w:type="dxa"/>
              <w:right w:w="108" w:type="dxa"/>
            </w:tcMar>
          </w:tcPr>
          <w:p w14:paraId="4A8A7B4E" w14:textId="65510298" w:rsidR="004505C7" w:rsidRPr="008B03D9" w:rsidRDefault="008B03D9" w:rsidP="008B03D9">
            <w:pPr>
              <w:spacing w:line="240" w:lineRule="auto"/>
              <w:rPr>
                <w:rFonts w:asciiTheme="minorHAnsi" w:hAnsiTheme="minorHAnsi"/>
                <w:b/>
                <w:bCs/>
              </w:rPr>
            </w:pPr>
            <w:r w:rsidRPr="008B03D9">
              <w:rPr>
                <w:rFonts w:asciiTheme="minorHAnsi" w:hAnsiTheme="minorHAnsi"/>
                <w:b/>
                <w:bCs/>
              </w:rPr>
              <w:lastRenderedPageBreak/>
              <w:t>Club/Department</w:t>
            </w:r>
          </w:p>
        </w:tc>
        <w:tc>
          <w:tcPr>
            <w:tcW w:w="5188" w:type="dxa"/>
            <w:tcBorders>
              <w:top w:val="single" w:sz="8" w:space="0" w:color="auto"/>
              <w:left w:val="single" w:sz="8" w:space="0" w:color="auto"/>
              <w:bottom w:val="single" w:sz="8" w:space="0" w:color="auto"/>
              <w:right w:val="single" w:sz="8" w:space="0" w:color="auto"/>
            </w:tcBorders>
            <w:tcMar>
              <w:left w:w="108" w:type="dxa"/>
              <w:right w:w="108" w:type="dxa"/>
            </w:tcMar>
          </w:tcPr>
          <w:p w14:paraId="3DA945C3" w14:textId="5F291B7B" w:rsidR="004505C7" w:rsidRPr="008B03D9" w:rsidRDefault="0052071B" w:rsidP="008B03D9">
            <w:pPr>
              <w:spacing w:line="240" w:lineRule="auto"/>
              <w:rPr>
                <w:rFonts w:asciiTheme="minorHAnsi" w:eastAsia="Garamond" w:hAnsiTheme="minorHAnsi"/>
              </w:rPr>
            </w:pPr>
            <w:r>
              <w:rPr>
                <w:rFonts w:asciiTheme="minorHAnsi" w:eastAsia="Garamond" w:hAnsiTheme="minorHAnsi"/>
              </w:rPr>
              <w:t>Data Drishti Club</w:t>
            </w:r>
          </w:p>
        </w:tc>
      </w:tr>
      <w:tr w:rsidR="006176B9" w:rsidRPr="008B03D9" w14:paraId="1BF1CFCD" w14:textId="77777777" w:rsidTr="00233AB0">
        <w:trPr>
          <w:trHeight w:val="300"/>
        </w:trPr>
        <w:tc>
          <w:tcPr>
            <w:tcW w:w="3683" w:type="dxa"/>
            <w:tcBorders>
              <w:top w:val="single" w:sz="8" w:space="0" w:color="auto"/>
              <w:left w:val="single" w:sz="8" w:space="0" w:color="auto"/>
              <w:bottom w:val="single" w:sz="8" w:space="0" w:color="auto"/>
              <w:right w:val="single" w:sz="8" w:space="0" w:color="auto"/>
            </w:tcBorders>
            <w:tcMar>
              <w:left w:w="108" w:type="dxa"/>
              <w:right w:w="108" w:type="dxa"/>
            </w:tcMar>
          </w:tcPr>
          <w:p w14:paraId="10C45CF6" w14:textId="149DCED7" w:rsidR="006176B9" w:rsidRPr="008B03D9" w:rsidRDefault="006176B9" w:rsidP="008B03D9">
            <w:pPr>
              <w:spacing w:line="240" w:lineRule="auto"/>
              <w:rPr>
                <w:rFonts w:asciiTheme="minorHAnsi" w:eastAsia="Garamond" w:hAnsiTheme="minorHAnsi"/>
                <w:b/>
                <w:bCs/>
              </w:rPr>
            </w:pPr>
            <w:r w:rsidRPr="008B03D9">
              <w:rPr>
                <w:rFonts w:asciiTheme="minorHAnsi" w:eastAsia="Garamond" w:hAnsiTheme="minorHAnsi"/>
                <w:b/>
                <w:bCs/>
              </w:rPr>
              <w:t>Tentative Date</w:t>
            </w:r>
          </w:p>
        </w:tc>
        <w:tc>
          <w:tcPr>
            <w:tcW w:w="5188" w:type="dxa"/>
            <w:tcBorders>
              <w:top w:val="single" w:sz="8" w:space="0" w:color="auto"/>
              <w:left w:val="single" w:sz="8" w:space="0" w:color="auto"/>
              <w:bottom w:val="single" w:sz="8" w:space="0" w:color="auto"/>
              <w:right w:val="single" w:sz="8" w:space="0" w:color="auto"/>
            </w:tcBorders>
            <w:tcMar>
              <w:left w:w="108" w:type="dxa"/>
              <w:right w:w="108" w:type="dxa"/>
            </w:tcMar>
          </w:tcPr>
          <w:p w14:paraId="582EF174" w14:textId="35F787C0" w:rsidR="006176B9" w:rsidRPr="008B03D9" w:rsidRDefault="00377995" w:rsidP="008B03D9">
            <w:pPr>
              <w:spacing w:line="240" w:lineRule="auto"/>
              <w:rPr>
                <w:rFonts w:asciiTheme="minorHAnsi" w:eastAsia="Garamond" w:hAnsiTheme="minorHAnsi"/>
              </w:rPr>
            </w:pPr>
            <w:r>
              <w:rPr>
                <w:rFonts w:asciiTheme="minorHAnsi" w:eastAsia="Garamond" w:hAnsiTheme="minorHAnsi"/>
              </w:rPr>
              <w:t>1</w:t>
            </w:r>
            <w:r w:rsidR="000E2BAE">
              <w:rPr>
                <w:rFonts w:asciiTheme="minorHAnsi" w:eastAsia="Garamond" w:hAnsiTheme="minorHAnsi"/>
              </w:rPr>
              <w:t>0</w:t>
            </w:r>
            <w:r w:rsidRPr="00377995">
              <w:rPr>
                <w:rFonts w:asciiTheme="minorHAnsi" w:eastAsia="Garamond" w:hAnsiTheme="minorHAnsi"/>
                <w:vertAlign w:val="superscript"/>
              </w:rPr>
              <w:t>th</w:t>
            </w:r>
            <w:r>
              <w:rPr>
                <w:rFonts w:asciiTheme="minorHAnsi" w:eastAsia="Garamond" w:hAnsiTheme="minorHAnsi"/>
              </w:rPr>
              <w:t xml:space="preserve"> Sep 2026</w:t>
            </w:r>
          </w:p>
        </w:tc>
      </w:tr>
      <w:tr w:rsidR="006176B9" w:rsidRPr="008B03D9" w14:paraId="5B2A6D6D" w14:textId="77777777" w:rsidTr="00233AB0">
        <w:trPr>
          <w:trHeight w:val="300"/>
        </w:trPr>
        <w:tc>
          <w:tcPr>
            <w:tcW w:w="3683" w:type="dxa"/>
            <w:tcBorders>
              <w:top w:val="single" w:sz="8" w:space="0" w:color="auto"/>
              <w:left w:val="single" w:sz="8" w:space="0" w:color="auto"/>
              <w:bottom w:val="single" w:sz="8" w:space="0" w:color="auto"/>
              <w:right w:val="single" w:sz="8" w:space="0" w:color="auto"/>
            </w:tcBorders>
            <w:tcMar>
              <w:left w:w="108" w:type="dxa"/>
              <w:right w:w="108" w:type="dxa"/>
            </w:tcMar>
          </w:tcPr>
          <w:p w14:paraId="16B127D7" w14:textId="55E7CED0" w:rsidR="006176B9" w:rsidRPr="008B03D9" w:rsidRDefault="008B03D9" w:rsidP="008B03D9">
            <w:pPr>
              <w:spacing w:line="240" w:lineRule="auto"/>
              <w:rPr>
                <w:rFonts w:asciiTheme="minorHAnsi" w:hAnsiTheme="minorHAnsi"/>
                <w:b/>
                <w:bCs/>
              </w:rPr>
            </w:pPr>
            <w:r w:rsidRPr="008B03D9">
              <w:rPr>
                <w:rFonts w:asciiTheme="minorHAnsi" w:eastAsia="Garamond" w:hAnsiTheme="minorHAnsi"/>
                <w:b/>
                <w:bCs/>
              </w:rPr>
              <w:t>Venue</w:t>
            </w:r>
          </w:p>
        </w:tc>
        <w:tc>
          <w:tcPr>
            <w:tcW w:w="5188" w:type="dxa"/>
            <w:tcBorders>
              <w:top w:val="single" w:sz="8" w:space="0" w:color="auto"/>
              <w:left w:val="single" w:sz="8" w:space="0" w:color="auto"/>
              <w:bottom w:val="single" w:sz="8" w:space="0" w:color="auto"/>
              <w:right w:val="single" w:sz="8" w:space="0" w:color="auto"/>
            </w:tcBorders>
            <w:tcMar>
              <w:left w:w="108" w:type="dxa"/>
              <w:right w:w="108" w:type="dxa"/>
            </w:tcMar>
          </w:tcPr>
          <w:p w14:paraId="2552238C" w14:textId="20709900" w:rsidR="006176B9" w:rsidRPr="008B03D9" w:rsidRDefault="000A1A54" w:rsidP="008B03D9">
            <w:pPr>
              <w:spacing w:line="240" w:lineRule="auto"/>
              <w:rPr>
                <w:rFonts w:asciiTheme="minorHAnsi" w:hAnsiTheme="minorHAnsi"/>
              </w:rPr>
            </w:pPr>
            <w:r>
              <w:rPr>
                <w:rFonts w:asciiTheme="minorHAnsi" w:hAnsiTheme="minorHAnsi"/>
              </w:rPr>
              <w:t>Seminar Hall 1</w:t>
            </w:r>
          </w:p>
        </w:tc>
      </w:tr>
      <w:tr w:rsidR="006176B9" w:rsidRPr="008B03D9" w14:paraId="2F403C2E" w14:textId="77777777" w:rsidTr="00233AB0">
        <w:trPr>
          <w:trHeight w:val="300"/>
        </w:trPr>
        <w:tc>
          <w:tcPr>
            <w:tcW w:w="3683" w:type="dxa"/>
            <w:tcBorders>
              <w:top w:val="single" w:sz="8" w:space="0" w:color="auto"/>
              <w:left w:val="single" w:sz="8" w:space="0" w:color="auto"/>
              <w:bottom w:val="single" w:sz="8" w:space="0" w:color="auto"/>
              <w:right w:val="single" w:sz="8" w:space="0" w:color="auto"/>
            </w:tcBorders>
            <w:tcMar>
              <w:left w:w="108" w:type="dxa"/>
              <w:right w:w="108" w:type="dxa"/>
            </w:tcMar>
          </w:tcPr>
          <w:p w14:paraId="05B4D7F3" w14:textId="77777777" w:rsidR="006176B9" w:rsidRPr="008B03D9" w:rsidRDefault="006176B9" w:rsidP="008B03D9">
            <w:pPr>
              <w:spacing w:line="240" w:lineRule="auto"/>
              <w:rPr>
                <w:rFonts w:asciiTheme="minorHAnsi" w:eastAsia="Garamond" w:hAnsiTheme="minorHAnsi"/>
                <w:b/>
                <w:bCs/>
              </w:rPr>
            </w:pPr>
            <w:r w:rsidRPr="008B03D9">
              <w:rPr>
                <w:rFonts w:asciiTheme="minorHAnsi" w:eastAsia="Garamond" w:hAnsiTheme="minorHAnsi"/>
                <w:b/>
                <w:bCs/>
              </w:rPr>
              <w:t xml:space="preserve">Number of expected participants </w:t>
            </w:r>
          </w:p>
        </w:tc>
        <w:tc>
          <w:tcPr>
            <w:tcW w:w="5188" w:type="dxa"/>
            <w:tcBorders>
              <w:top w:val="single" w:sz="8" w:space="0" w:color="auto"/>
              <w:left w:val="single" w:sz="8" w:space="0" w:color="auto"/>
              <w:bottom w:val="single" w:sz="8" w:space="0" w:color="auto"/>
              <w:right w:val="single" w:sz="8" w:space="0" w:color="auto"/>
            </w:tcBorders>
            <w:tcMar>
              <w:left w:w="108" w:type="dxa"/>
              <w:right w:w="108" w:type="dxa"/>
            </w:tcMar>
          </w:tcPr>
          <w:p w14:paraId="05CD4798" w14:textId="1ADC61A9" w:rsidR="006176B9" w:rsidRPr="008B03D9" w:rsidRDefault="00A550DC" w:rsidP="008B03D9">
            <w:pPr>
              <w:spacing w:line="240" w:lineRule="auto"/>
              <w:rPr>
                <w:rFonts w:asciiTheme="minorHAnsi" w:hAnsiTheme="minorHAnsi"/>
              </w:rPr>
            </w:pPr>
            <w:r>
              <w:rPr>
                <w:rFonts w:asciiTheme="minorHAnsi" w:hAnsiTheme="minorHAnsi"/>
              </w:rPr>
              <w:t>80</w:t>
            </w:r>
          </w:p>
        </w:tc>
      </w:tr>
      <w:tr w:rsidR="006176B9" w:rsidRPr="008B03D9" w14:paraId="1FBBDE54" w14:textId="77777777" w:rsidTr="00233AB0">
        <w:trPr>
          <w:trHeight w:val="300"/>
        </w:trPr>
        <w:tc>
          <w:tcPr>
            <w:tcW w:w="3683" w:type="dxa"/>
            <w:tcBorders>
              <w:top w:val="single" w:sz="8" w:space="0" w:color="auto"/>
              <w:left w:val="single" w:sz="8" w:space="0" w:color="auto"/>
              <w:bottom w:val="single" w:sz="8" w:space="0" w:color="auto"/>
              <w:right w:val="single" w:sz="8" w:space="0" w:color="auto"/>
            </w:tcBorders>
            <w:tcMar>
              <w:left w:w="108" w:type="dxa"/>
              <w:right w:w="108" w:type="dxa"/>
            </w:tcMar>
          </w:tcPr>
          <w:p w14:paraId="4E517FC2" w14:textId="77777777" w:rsidR="006176B9" w:rsidRPr="008B03D9" w:rsidRDefault="006176B9" w:rsidP="008B03D9">
            <w:pPr>
              <w:spacing w:line="240" w:lineRule="auto"/>
              <w:rPr>
                <w:rFonts w:asciiTheme="minorHAnsi" w:eastAsia="Garamond" w:hAnsiTheme="minorHAnsi"/>
                <w:b/>
                <w:bCs/>
              </w:rPr>
            </w:pPr>
            <w:r w:rsidRPr="008B03D9">
              <w:rPr>
                <w:rFonts w:asciiTheme="minorHAnsi" w:eastAsia="Garamond" w:hAnsiTheme="minorHAnsi"/>
                <w:b/>
                <w:bCs/>
              </w:rPr>
              <w:t>Cost Estimate</w:t>
            </w:r>
          </w:p>
        </w:tc>
        <w:tc>
          <w:tcPr>
            <w:tcW w:w="5188" w:type="dxa"/>
            <w:tcBorders>
              <w:top w:val="single" w:sz="8" w:space="0" w:color="auto"/>
              <w:left w:val="single" w:sz="8" w:space="0" w:color="auto"/>
              <w:bottom w:val="single" w:sz="8" w:space="0" w:color="auto"/>
              <w:right w:val="single" w:sz="8" w:space="0" w:color="auto"/>
            </w:tcBorders>
            <w:tcMar>
              <w:left w:w="108" w:type="dxa"/>
              <w:right w:w="108" w:type="dxa"/>
            </w:tcMar>
          </w:tcPr>
          <w:p w14:paraId="279F2785" w14:textId="40A61963" w:rsidR="006176B9" w:rsidRPr="008B03D9" w:rsidRDefault="00A550DC" w:rsidP="008B03D9">
            <w:pPr>
              <w:spacing w:line="240" w:lineRule="auto"/>
              <w:rPr>
                <w:rFonts w:asciiTheme="minorHAnsi" w:hAnsiTheme="minorHAnsi"/>
              </w:rPr>
            </w:pPr>
            <w:r>
              <w:rPr>
                <w:rFonts w:asciiTheme="minorHAnsi" w:hAnsiTheme="minorHAnsi"/>
              </w:rPr>
              <w:t>Nil</w:t>
            </w:r>
          </w:p>
        </w:tc>
      </w:tr>
    </w:tbl>
    <w:p w14:paraId="4A64D64C" w14:textId="35167486" w:rsidR="008B03D9" w:rsidRDefault="008B03D9" w:rsidP="008B03D9">
      <w:pPr>
        <w:spacing w:line="240" w:lineRule="auto"/>
        <w:rPr>
          <w:rFonts w:cs="Times New Roman"/>
          <w:b/>
          <w:bCs/>
        </w:rPr>
      </w:pPr>
    </w:p>
    <w:p w14:paraId="26A7D5E3" w14:textId="0F5B85CE" w:rsidR="00687B24" w:rsidRDefault="00687B24" w:rsidP="00A550DC">
      <w:pPr>
        <w:pStyle w:val="Heading1"/>
      </w:pPr>
      <w:r>
        <w:t>Introduction:</w:t>
      </w:r>
    </w:p>
    <w:p w14:paraId="40087956" w14:textId="647259FD" w:rsidR="00250DFD" w:rsidRPr="00250DFD" w:rsidRDefault="00250DFD" w:rsidP="00250DFD">
      <w:pPr>
        <w:pStyle w:val="Heading1"/>
        <w:jc w:val="both"/>
        <w:rPr>
          <w:rFonts w:ascii="Times New Roman" w:eastAsiaTheme="minorHAnsi" w:hAnsi="Times New Roman" w:cs="Times New Roman"/>
          <w:color w:val="auto"/>
          <w:sz w:val="24"/>
          <w:szCs w:val="24"/>
        </w:rPr>
      </w:pPr>
      <w:r w:rsidRPr="00250DFD">
        <w:rPr>
          <w:rFonts w:ascii="Times New Roman" w:eastAsiaTheme="minorHAnsi" w:hAnsi="Times New Roman" w:cs="Times New Roman"/>
          <w:color w:val="auto"/>
          <w:sz w:val="24"/>
          <w:szCs w:val="24"/>
        </w:rPr>
        <w:t>In recent times, autonomous artificial intelligence agents have emerged as a prominent topic across digital media and social platforms such as YouTube and Instagram. However, despite this widespread exposure, a notable knowledge gap persists among university students regarding the operational mechanics, underlying architecture, and functional execution of these systems. The broader student community frequently encounters high-level terminology without gaining clarity on how automated decision loops, tool integrations, and agent workflows operate in practical settings.</w:t>
      </w:r>
    </w:p>
    <w:p w14:paraId="24F4F547" w14:textId="77777777" w:rsidR="00250DFD" w:rsidRPr="00250DFD" w:rsidRDefault="00250DFD" w:rsidP="00250DFD">
      <w:pPr>
        <w:pStyle w:val="Heading1"/>
        <w:jc w:val="both"/>
        <w:rPr>
          <w:rFonts w:ascii="Times New Roman" w:eastAsiaTheme="minorHAnsi" w:hAnsi="Times New Roman" w:cs="Times New Roman"/>
          <w:color w:val="auto"/>
          <w:sz w:val="24"/>
          <w:szCs w:val="24"/>
        </w:rPr>
      </w:pPr>
      <w:r w:rsidRPr="00250DFD">
        <w:rPr>
          <w:rFonts w:ascii="Times New Roman" w:eastAsiaTheme="minorHAnsi" w:hAnsi="Times New Roman" w:cs="Times New Roman"/>
          <w:color w:val="auto"/>
          <w:sz w:val="24"/>
          <w:szCs w:val="24"/>
        </w:rPr>
        <w:t>To address this challenge, the club is organizing "Agent Blitz" as its inaugural flagship initiative for the current semester. The primary intention of this event is to demystify agentic systems and make industry-relevant workflow automation accessible to all undergraduates, regardless of their technical background or academic discipline. By establishing a dedicated no-code agent construction environment centered entirely on API-driven tool execution, the initiative aims to dismantle entry barriers and foster interdisciplinary technical literacy. The planned proceedings will guide students from foundational architectural concepts to the practical deployment of intelligent systems capable of automating financial research and personal academic workflows.</w:t>
      </w:r>
    </w:p>
    <w:p w14:paraId="754C01AC" w14:textId="16004F75" w:rsidR="004505C7" w:rsidRPr="008B03D9" w:rsidRDefault="004505C7" w:rsidP="00250DFD">
      <w:pPr>
        <w:pStyle w:val="Heading1"/>
      </w:pPr>
      <w:r w:rsidRPr="008B03D9">
        <w:t>Objective of this event:</w:t>
      </w:r>
    </w:p>
    <w:p w14:paraId="12985774" w14:textId="0392534C" w:rsidR="00250DFD" w:rsidRDefault="00250DFD" w:rsidP="00250D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0DFD">
        <w:rPr>
          <w:rFonts w:ascii="Times New Roman" w:eastAsia="Times New Roman" w:hAnsi="Times New Roman" w:cs="Times New Roman"/>
          <w:b/>
          <w:bCs/>
          <w:kern w:val="0"/>
          <w:lang w:eastAsia="en-IN"/>
          <w14:ligatures w14:val="none"/>
        </w:rPr>
        <w:t>Align</w:t>
      </w:r>
      <w:r w:rsidRPr="00250DFD">
        <w:rPr>
          <w:rFonts w:ascii="Times New Roman" w:eastAsia="Times New Roman" w:hAnsi="Times New Roman" w:cs="Times New Roman"/>
          <w:kern w:val="0"/>
          <w:lang w:eastAsia="en-IN"/>
          <w14:ligatures w14:val="none"/>
        </w:rPr>
        <w:t xml:space="preserve"> university students with contemporary enterprise AI workflows by introducing industry-standard, API-driven tool-calling mechanisms and autonomous logic structures.</w:t>
      </w:r>
    </w:p>
    <w:p w14:paraId="332452A0" w14:textId="7F85D5D0" w:rsidR="00250DFD" w:rsidRPr="00250DFD" w:rsidRDefault="00250DFD" w:rsidP="00250D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0DFD">
        <w:rPr>
          <w:rFonts w:ascii="Times New Roman" w:eastAsia="Times New Roman" w:hAnsi="Times New Roman" w:cs="Times New Roman"/>
          <w:b/>
          <w:bCs/>
          <w:kern w:val="0"/>
          <w:lang w:eastAsia="en-IN"/>
          <w14:ligatures w14:val="none"/>
        </w:rPr>
        <w:t>Evaluate</w:t>
      </w:r>
      <w:r w:rsidRPr="00250DFD">
        <w:rPr>
          <w:rFonts w:ascii="Times New Roman" w:eastAsia="Times New Roman" w:hAnsi="Times New Roman" w:cs="Times New Roman"/>
          <w:kern w:val="0"/>
          <w:lang w:eastAsia="en-IN"/>
          <w14:ligatures w14:val="none"/>
        </w:rPr>
        <w:t xml:space="preserve"> the operational structure of AI agents, examining how external APIs, structured system prompts, and execution loops coordinate to solve multi-step problems.</w:t>
      </w:r>
    </w:p>
    <w:p w14:paraId="13828BE9" w14:textId="6C5FCBEF" w:rsidR="00250DFD" w:rsidRPr="00250DFD" w:rsidRDefault="00250DFD" w:rsidP="00250D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0DFD">
        <w:rPr>
          <w:rFonts w:ascii="Times New Roman" w:eastAsia="Times New Roman" w:hAnsi="Times New Roman" w:cs="Times New Roman"/>
          <w:b/>
          <w:bCs/>
          <w:kern w:val="0"/>
          <w:lang w:eastAsia="en-IN"/>
          <w14:ligatures w14:val="none"/>
        </w:rPr>
        <w:t>Build</w:t>
      </w:r>
      <w:r w:rsidRPr="00250DFD">
        <w:rPr>
          <w:rFonts w:ascii="Times New Roman" w:eastAsia="Times New Roman" w:hAnsi="Times New Roman" w:cs="Times New Roman"/>
          <w:kern w:val="0"/>
          <w:lang w:eastAsia="en-IN"/>
          <w14:ligatures w14:val="none"/>
        </w:rPr>
        <w:t xml:space="preserve"> an API-powered financial analysis agent capable of evaluating monthly portfolio metrics, monitoring asset performance, and synthesizing market movements into actionable summaries.</w:t>
      </w:r>
    </w:p>
    <w:p w14:paraId="123E1D93" w14:textId="0E53E2C6" w:rsidR="00250DFD" w:rsidRPr="00250DFD" w:rsidRDefault="00250DFD" w:rsidP="00250D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0DFD">
        <w:rPr>
          <w:rFonts w:ascii="Times New Roman" w:eastAsia="Times New Roman" w:hAnsi="Times New Roman" w:cs="Times New Roman"/>
          <w:b/>
          <w:bCs/>
          <w:kern w:val="0"/>
          <w:lang w:eastAsia="en-IN"/>
          <w14:ligatures w14:val="none"/>
        </w:rPr>
        <w:t>Construct</w:t>
      </w:r>
      <w:r w:rsidRPr="00250DFD">
        <w:rPr>
          <w:rFonts w:ascii="Times New Roman" w:eastAsia="Times New Roman" w:hAnsi="Times New Roman" w:cs="Times New Roman"/>
          <w:kern w:val="0"/>
          <w:lang w:eastAsia="en-IN"/>
          <w14:ligatures w14:val="none"/>
        </w:rPr>
        <w:t xml:space="preserve"> an autonomous personal productivity assistant designed to ingest syllabi requirements, assignment deadlines, and personal project goals to automate calendar and task management.</w:t>
      </w:r>
    </w:p>
    <w:p w14:paraId="74013F28" w14:textId="218170BB" w:rsidR="00250DFD" w:rsidRPr="00250DFD" w:rsidRDefault="00250DFD" w:rsidP="00250DF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50DFD">
        <w:rPr>
          <w:rFonts w:ascii="Times New Roman" w:eastAsia="Times New Roman" w:hAnsi="Times New Roman" w:cs="Times New Roman"/>
          <w:b/>
          <w:bCs/>
          <w:kern w:val="0"/>
          <w:lang w:eastAsia="en-IN"/>
          <w14:ligatures w14:val="none"/>
        </w:rPr>
        <w:lastRenderedPageBreak/>
        <w:t>Cultivate</w:t>
      </w:r>
      <w:r w:rsidRPr="00250DFD">
        <w:rPr>
          <w:rFonts w:ascii="Times New Roman" w:eastAsia="Times New Roman" w:hAnsi="Times New Roman" w:cs="Times New Roman"/>
          <w:kern w:val="0"/>
          <w:lang w:eastAsia="en-IN"/>
          <w14:ligatures w14:val="none"/>
        </w:rPr>
        <w:t xml:space="preserve"> cross-departmental problem-solving capabilities by enabling students from all branches to leverage no-code automation for academic and professional applications.</w:t>
      </w:r>
    </w:p>
    <w:p w14:paraId="131688DD" w14:textId="5A7C05DC" w:rsidR="004505C7" w:rsidRPr="00250DFD" w:rsidRDefault="004505C7" w:rsidP="00250DFD">
      <w:pPr>
        <w:pStyle w:val="Heading1"/>
        <w:rPr>
          <w:rFonts w:cs="Times New Roman"/>
          <w:b/>
          <w:bCs/>
          <w:lang w:val="en-GB"/>
        </w:rPr>
      </w:pPr>
      <w:r w:rsidRPr="00250DFD">
        <w:rPr>
          <w:lang w:val="en-GB"/>
        </w:rPr>
        <w:t>Staff Coordinator(s) or the event:</w:t>
      </w:r>
      <w:r w:rsidRPr="008B03D9">
        <w:t xml:space="preserve"> </w:t>
      </w:r>
    </w:p>
    <w:tbl>
      <w:tblPr>
        <w:tblW w:w="8630" w:type="dxa"/>
        <w:tblLook w:val="04A0" w:firstRow="1" w:lastRow="0" w:firstColumn="1" w:lastColumn="0" w:noHBand="0" w:noVBand="1"/>
      </w:tblPr>
      <w:tblGrid>
        <w:gridCol w:w="1049"/>
        <w:gridCol w:w="4002"/>
        <w:gridCol w:w="3579"/>
      </w:tblGrid>
      <w:tr w:rsidR="004505C7" w:rsidRPr="008B03D9" w14:paraId="24B9203A" w14:textId="77777777" w:rsidTr="0052071B">
        <w:trPr>
          <w:trHeight w:val="515"/>
        </w:trPr>
        <w:tc>
          <w:tcPr>
            <w:tcW w:w="1049" w:type="dxa"/>
            <w:tcBorders>
              <w:top w:val="single" w:sz="8" w:space="0" w:color="auto"/>
              <w:left w:val="single" w:sz="8" w:space="0" w:color="auto"/>
              <w:bottom w:val="single" w:sz="8" w:space="0" w:color="auto"/>
              <w:right w:val="single" w:sz="8" w:space="0" w:color="auto"/>
            </w:tcBorders>
            <w:shd w:val="clear" w:color="auto" w:fill="D1D1D1" w:themeFill="background2" w:themeFillShade="E6"/>
            <w:vAlign w:val="center"/>
          </w:tcPr>
          <w:p w14:paraId="628D4FDD" w14:textId="26E8A671" w:rsidR="004505C7" w:rsidRPr="008B03D9" w:rsidRDefault="004505C7" w:rsidP="008B03D9">
            <w:pPr>
              <w:spacing w:after="0" w:line="240" w:lineRule="auto"/>
              <w:jc w:val="center"/>
              <w:rPr>
                <w:rFonts w:cs="Times New Roman"/>
                <w:b/>
                <w:bCs/>
              </w:rPr>
            </w:pPr>
            <w:r w:rsidRPr="008B03D9">
              <w:rPr>
                <w:rFonts w:cs="Times New Roman"/>
                <w:b/>
                <w:bCs/>
              </w:rPr>
              <w:t>Sr. No.</w:t>
            </w:r>
          </w:p>
        </w:tc>
        <w:tc>
          <w:tcPr>
            <w:tcW w:w="4002" w:type="dxa"/>
            <w:tcBorders>
              <w:top w:val="single" w:sz="8" w:space="0" w:color="auto"/>
              <w:left w:val="single" w:sz="8" w:space="0" w:color="auto"/>
              <w:bottom w:val="single" w:sz="8" w:space="0" w:color="auto"/>
              <w:right w:val="single" w:sz="8" w:space="0" w:color="auto"/>
            </w:tcBorders>
            <w:shd w:val="clear" w:color="auto" w:fill="D1D1D1" w:themeFill="background2" w:themeFillShade="E6"/>
            <w:vAlign w:val="center"/>
          </w:tcPr>
          <w:p w14:paraId="623DB95C" w14:textId="464610BF" w:rsidR="004505C7" w:rsidRPr="008B03D9" w:rsidRDefault="004505C7" w:rsidP="008B03D9">
            <w:pPr>
              <w:spacing w:after="0" w:line="240" w:lineRule="auto"/>
              <w:jc w:val="center"/>
              <w:rPr>
                <w:rFonts w:cs="Times New Roman"/>
                <w:b/>
                <w:bCs/>
              </w:rPr>
            </w:pPr>
            <w:r w:rsidRPr="008B03D9">
              <w:rPr>
                <w:rFonts w:cs="Times New Roman"/>
                <w:b/>
                <w:bCs/>
              </w:rPr>
              <w:t>Name</w:t>
            </w:r>
          </w:p>
        </w:tc>
        <w:tc>
          <w:tcPr>
            <w:tcW w:w="3579" w:type="dxa"/>
            <w:tcBorders>
              <w:top w:val="single" w:sz="8" w:space="0" w:color="auto"/>
              <w:left w:val="single" w:sz="8" w:space="0" w:color="auto"/>
              <w:bottom w:val="single" w:sz="8" w:space="0" w:color="auto"/>
              <w:right w:val="single" w:sz="8" w:space="0" w:color="auto"/>
            </w:tcBorders>
            <w:shd w:val="clear" w:color="auto" w:fill="D1D1D1" w:themeFill="background2" w:themeFillShade="E6"/>
            <w:vAlign w:val="center"/>
          </w:tcPr>
          <w:p w14:paraId="74FCE3B9" w14:textId="08FD451C" w:rsidR="004505C7" w:rsidRPr="008B03D9" w:rsidRDefault="004505C7" w:rsidP="008B03D9">
            <w:pPr>
              <w:spacing w:after="0" w:line="240" w:lineRule="auto"/>
              <w:jc w:val="center"/>
              <w:rPr>
                <w:rFonts w:cs="Times New Roman"/>
                <w:b/>
                <w:bCs/>
              </w:rPr>
            </w:pPr>
            <w:r w:rsidRPr="008B03D9">
              <w:rPr>
                <w:rFonts w:cs="Times New Roman"/>
                <w:b/>
                <w:bCs/>
              </w:rPr>
              <w:t>Designation</w:t>
            </w:r>
          </w:p>
        </w:tc>
      </w:tr>
    </w:tbl>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000" w:firstRow="0" w:lastRow="0" w:firstColumn="0" w:lastColumn="0" w:noHBand="0" w:noVBand="0"/>
      </w:tblPr>
      <w:tblGrid>
        <w:gridCol w:w="1035"/>
        <w:gridCol w:w="3997"/>
        <w:gridCol w:w="3623"/>
      </w:tblGrid>
      <w:tr w:rsidR="0052071B" w14:paraId="1A4CB51A" w14:textId="77777777" w:rsidTr="0052071B">
        <w:trPr>
          <w:trHeight w:val="51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662EB75" w14:textId="77777777" w:rsidR="0052071B" w:rsidRDefault="0052071B" w:rsidP="00AC7E48">
            <w:pPr>
              <w:spacing w:line="360" w:lineRule="auto"/>
              <w:rPr>
                <w:rFonts w:eastAsia="Times New Roman"/>
              </w:rPr>
            </w:pPr>
            <w:r>
              <w:rPr>
                <w:rFonts w:eastAsia="Times New Roman"/>
              </w:rPr>
              <w:t>01</w:t>
            </w:r>
          </w:p>
        </w:tc>
        <w:tc>
          <w:tcPr>
            <w:tcW w:w="39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EFD5B9" w14:textId="77777777" w:rsidR="0052071B" w:rsidRDefault="0052071B" w:rsidP="00AC7E48">
            <w:pPr>
              <w:spacing w:line="360" w:lineRule="auto"/>
              <w:rPr>
                <w:rFonts w:eastAsia="Times New Roman"/>
              </w:rPr>
            </w:pPr>
            <w:r>
              <w:rPr>
                <w:rFonts w:eastAsia="Times New Roman"/>
              </w:rPr>
              <w:t>Dr. Supriya Devi</w:t>
            </w:r>
          </w:p>
        </w:tc>
        <w:tc>
          <w:tcPr>
            <w:tcW w:w="36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E6FB8A" w14:textId="77777777" w:rsidR="0052071B" w:rsidRDefault="0052071B" w:rsidP="00AC7E48">
            <w:pPr>
              <w:spacing w:line="360" w:lineRule="auto"/>
              <w:rPr>
                <w:rFonts w:eastAsia="Times New Roman"/>
              </w:rPr>
            </w:pPr>
            <w:r>
              <w:rPr>
                <w:rFonts w:eastAsia="Times New Roman"/>
              </w:rPr>
              <w:t>Associate Professor, Department of Pure and Applied Mathematics</w:t>
            </w:r>
          </w:p>
        </w:tc>
      </w:tr>
      <w:tr w:rsidR="0052071B" w14:paraId="047ED6C3" w14:textId="77777777" w:rsidTr="0052071B">
        <w:trPr>
          <w:trHeight w:val="36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CC635E" w14:textId="77777777" w:rsidR="0052071B" w:rsidRDefault="0052071B" w:rsidP="00AC7E48">
            <w:pPr>
              <w:spacing w:line="360" w:lineRule="auto"/>
              <w:rPr>
                <w:rFonts w:eastAsia="Times New Roman"/>
              </w:rPr>
            </w:pPr>
            <w:r>
              <w:rPr>
                <w:rFonts w:eastAsia="Times New Roman"/>
              </w:rPr>
              <w:t>02</w:t>
            </w:r>
          </w:p>
        </w:tc>
        <w:tc>
          <w:tcPr>
            <w:tcW w:w="39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0CB41D" w14:textId="77777777" w:rsidR="0052071B" w:rsidRDefault="0052071B" w:rsidP="00AC7E48">
            <w:pPr>
              <w:spacing w:line="360" w:lineRule="auto"/>
              <w:rPr>
                <w:rFonts w:eastAsia="Times New Roman"/>
              </w:rPr>
            </w:pPr>
            <w:r>
              <w:rPr>
                <w:rFonts w:eastAsia="Times New Roman"/>
              </w:rPr>
              <w:t>Dr. Vivek Mishra</w:t>
            </w:r>
          </w:p>
        </w:tc>
        <w:tc>
          <w:tcPr>
            <w:tcW w:w="36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668164" w14:textId="77777777" w:rsidR="0052071B" w:rsidRDefault="0052071B" w:rsidP="00AC7E48">
            <w:pPr>
              <w:spacing w:line="360" w:lineRule="auto"/>
              <w:rPr>
                <w:rFonts w:eastAsia="Times New Roman"/>
              </w:rPr>
            </w:pPr>
            <w:r>
              <w:rPr>
                <w:rFonts w:eastAsia="Times New Roman"/>
              </w:rPr>
              <w:t>Associate Professor, Department of Pure and Applied Mathematics</w:t>
            </w:r>
          </w:p>
        </w:tc>
      </w:tr>
    </w:tbl>
    <w:p w14:paraId="500CBF00" w14:textId="77777777" w:rsidR="008B03D9" w:rsidRPr="008B03D9" w:rsidRDefault="008B03D9" w:rsidP="00091EAF">
      <w:pPr>
        <w:spacing w:after="0" w:line="240" w:lineRule="auto"/>
        <w:rPr>
          <w:rFonts w:cs="Times New Roman"/>
          <w:b/>
          <w:bCs/>
        </w:rPr>
      </w:pPr>
    </w:p>
    <w:p w14:paraId="5DE1DEDE" w14:textId="4A483B03" w:rsidR="004505C7" w:rsidRPr="008B03D9" w:rsidRDefault="004505C7" w:rsidP="00A550DC">
      <w:pPr>
        <w:pStyle w:val="Heading1"/>
      </w:pPr>
      <w:r w:rsidRPr="008B03D9">
        <w:t>Student Coordinator Information:</w:t>
      </w:r>
    </w:p>
    <w:tbl>
      <w:tblPr>
        <w:tblStyle w:val="TableGrid"/>
        <w:tblW w:w="9020" w:type="dxa"/>
        <w:tblLook w:val="04A0" w:firstRow="1" w:lastRow="0" w:firstColumn="1" w:lastColumn="0" w:noHBand="0" w:noVBand="1"/>
      </w:tblPr>
      <w:tblGrid>
        <w:gridCol w:w="2785"/>
        <w:gridCol w:w="2880"/>
        <w:gridCol w:w="1701"/>
        <w:gridCol w:w="1654"/>
      </w:tblGrid>
      <w:tr w:rsidR="004505C7" w:rsidRPr="008B03D9" w14:paraId="059F8FAE" w14:textId="77777777" w:rsidTr="0052071B">
        <w:trPr>
          <w:trHeight w:val="560"/>
        </w:trPr>
        <w:tc>
          <w:tcPr>
            <w:tcW w:w="2785" w:type="dxa"/>
            <w:shd w:val="clear" w:color="auto" w:fill="D1D1D1" w:themeFill="background2" w:themeFillShade="E6"/>
            <w:noWrap/>
            <w:vAlign w:val="center"/>
            <w:hideMark/>
          </w:tcPr>
          <w:p w14:paraId="3D2FDDAA" w14:textId="34F51FEF" w:rsidR="004505C7" w:rsidRPr="008B03D9" w:rsidRDefault="008B03D9" w:rsidP="008B03D9">
            <w:pPr>
              <w:spacing w:line="240" w:lineRule="auto"/>
              <w:jc w:val="center"/>
              <w:rPr>
                <w:rFonts w:asciiTheme="minorHAnsi" w:hAnsiTheme="minorHAnsi"/>
                <w:b/>
                <w:bCs/>
              </w:rPr>
            </w:pPr>
            <w:r w:rsidRPr="008B03D9">
              <w:rPr>
                <w:rFonts w:asciiTheme="minorHAnsi" w:hAnsiTheme="minorHAnsi"/>
                <w:b/>
                <w:bCs/>
              </w:rPr>
              <w:t>Name</w:t>
            </w:r>
          </w:p>
        </w:tc>
        <w:tc>
          <w:tcPr>
            <w:tcW w:w="2880" w:type="dxa"/>
            <w:shd w:val="clear" w:color="auto" w:fill="D1D1D1" w:themeFill="background2" w:themeFillShade="E6"/>
            <w:noWrap/>
            <w:vAlign w:val="center"/>
            <w:hideMark/>
          </w:tcPr>
          <w:p w14:paraId="705795A0" w14:textId="6240263D" w:rsidR="004505C7" w:rsidRPr="008B03D9" w:rsidRDefault="008B03D9" w:rsidP="008B03D9">
            <w:pPr>
              <w:spacing w:line="240" w:lineRule="auto"/>
              <w:jc w:val="center"/>
              <w:rPr>
                <w:rFonts w:asciiTheme="minorHAnsi" w:hAnsiTheme="minorHAnsi"/>
                <w:b/>
                <w:bCs/>
              </w:rPr>
            </w:pPr>
            <w:r w:rsidRPr="008B03D9">
              <w:rPr>
                <w:rFonts w:asciiTheme="minorHAnsi" w:hAnsiTheme="minorHAnsi"/>
                <w:b/>
                <w:bCs/>
              </w:rPr>
              <w:t>Reg. No.</w:t>
            </w:r>
          </w:p>
        </w:tc>
        <w:tc>
          <w:tcPr>
            <w:tcW w:w="1701" w:type="dxa"/>
            <w:shd w:val="clear" w:color="auto" w:fill="D1D1D1" w:themeFill="background2" w:themeFillShade="E6"/>
            <w:noWrap/>
            <w:vAlign w:val="center"/>
            <w:hideMark/>
          </w:tcPr>
          <w:p w14:paraId="6B141747" w14:textId="12FE4D16" w:rsidR="004505C7" w:rsidRPr="008B03D9" w:rsidRDefault="008B03D9" w:rsidP="008B03D9">
            <w:pPr>
              <w:spacing w:line="240" w:lineRule="auto"/>
              <w:jc w:val="center"/>
              <w:rPr>
                <w:rFonts w:asciiTheme="minorHAnsi" w:hAnsiTheme="minorHAnsi"/>
                <w:b/>
                <w:bCs/>
              </w:rPr>
            </w:pPr>
            <w:r w:rsidRPr="008B03D9">
              <w:rPr>
                <w:rFonts w:asciiTheme="minorHAnsi" w:hAnsiTheme="minorHAnsi"/>
                <w:b/>
                <w:bCs/>
              </w:rPr>
              <w:t>Course</w:t>
            </w:r>
          </w:p>
        </w:tc>
        <w:tc>
          <w:tcPr>
            <w:tcW w:w="1654" w:type="dxa"/>
            <w:shd w:val="clear" w:color="auto" w:fill="D1D1D1" w:themeFill="background2" w:themeFillShade="E6"/>
            <w:noWrap/>
            <w:vAlign w:val="center"/>
            <w:hideMark/>
          </w:tcPr>
          <w:p w14:paraId="7CCDFE3E" w14:textId="6AD32AB2" w:rsidR="004505C7" w:rsidRPr="008B03D9" w:rsidRDefault="008B03D9" w:rsidP="008B03D9">
            <w:pPr>
              <w:spacing w:line="240" w:lineRule="auto"/>
              <w:jc w:val="center"/>
              <w:rPr>
                <w:rFonts w:asciiTheme="minorHAnsi" w:hAnsiTheme="minorHAnsi"/>
                <w:b/>
                <w:bCs/>
              </w:rPr>
            </w:pPr>
            <w:r w:rsidRPr="008B03D9">
              <w:rPr>
                <w:rFonts w:asciiTheme="minorHAnsi" w:hAnsiTheme="minorHAnsi"/>
                <w:b/>
                <w:bCs/>
              </w:rPr>
              <w:t>Batch</w:t>
            </w:r>
          </w:p>
        </w:tc>
      </w:tr>
    </w:tbl>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2782"/>
        <w:gridCol w:w="2880"/>
        <w:gridCol w:w="1673"/>
        <w:gridCol w:w="1650"/>
      </w:tblGrid>
      <w:tr w:rsidR="0052071B" w:rsidRPr="000A0D26" w14:paraId="16200951" w14:textId="77777777" w:rsidTr="0052071B">
        <w:trPr>
          <w:trHeight w:val="495"/>
        </w:trPr>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0A633145"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b/>
                <w:bCs/>
                <w:sz w:val="22"/>
                <w:szCs w:val="22"/>
              </w:rPr>
              <w:t>Bharadwaj N</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1A65D78B"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2411021061244</w:t>
            </w:r>
          </w:p>
        </w:tc>
        <w:tc>
          <w:tcPr>
            <w:tcW w:w="16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500AC12B"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B.Tech in Aerospace Engineering</w:t>
            </w:r>
          </w:p>
        </w:tc>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47A16803"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2024-2028</w:t>
            </w:r>
          </w:p>
        </w:tc>
      </w:tr>
      <w:tr w:rsidR="0052071B" w:rsidRPr="000A0D26" w14:paraId="338C83B8" w14:textId="77777777" w:rsidTr="0052071B">
        <w:trPr>
          <w:trHeight w:val="817"/>
        </w:trPr>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6612342D" w14:textId="77777777" w:rsidR="0052071B" w:rsidRPr="000A0D26" w:rsidRDefault="0052071B" w:rsidP="00AC7E48">
            <w:pPr>
              <w:spacing w:after="0" w:line="240" w:lineRule="auto"/>
              <w:rPr>
                <w:rFonts w:ascii="Times New Roman" w:eastAsia="Times New Roman" w:hAnsi="Times New Roman" w:cs="Times New Roman"/>
                <w:b/>
                <w:bCs/>
                <w:sz w:val="22"/>
                <w:szCs w:val="22"/>
              </w:rPr>
            </w:pPr>
            <w:r w:rsidRPr="000A0D26">
              <w:rPr>
                <w:rFonts w:ascii="Times New Roman" w:eastAsia="Times New Roman" w:hAnsi="Times New Roman" w:cs="Times New Roman"/>
                <w:b/>
                <w:bCs/>
                <w:sz w:val="22"/>
                <w:szCs w:val="22"/>
              </w:rPr>
              <w:t>Paladi Karthik</w:t>
            </w:r>
          </w:p>
          <w:p w14:paraId="636894B0" w14:textId="77777777" w:rsidR="0052071B" w:rsidRPr="000A0D26" w:rsidRDefault="0052071B" w:rsidP="00AC7E48">
            <w:pPr>
              <w:spacing w:after="0" w:line="240" w:lineRule="auto"/>
              <w:rPr>
                <w:rFonts w:ascii="Times New Roman" w:eastAsia="Times New Roman" w:hAnsi="Times New Roman" w:cs="Times New Roman"/>
                <w:b/>
                <w:bCs/>
                <w:sz w:val="22"/>
                <w:szCs w:val="22"/>
              </w:rPr>
            </w:pP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E1D04D2"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2511011030004</w:t>
            </w:r>
          </w:p>
        </w:tc>
        <w:tc>
          <w:tcPr>
            <w:tcW w:w="16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7A4EC0CE"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B.Com</w:t>
            </w:r>
          </w:p>
        </w:tc>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3A479AD8"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2025-2029</w:t>
            </w:r>
          </w:p>
          <w:p w14:paraId="680C1B9F" w14:textId="77777777" w:rsidR="0052071B" w:rsidRPr="000A0D26" w:rsidRDefault="0052071B" w:rsidP="00AC7E48">
            <w:pPr>
              <w:spacing w:after="0" w:line="240" w:lineRule="auto"/>
              <w:rPr>
                <w:rFonts w:ascii="Times New Roman" w:eastAsia="Times New Roman" w:hAnsi="Times New Roman" w:cs="Times New Roman"/>
                <w:sz w:val="22"/>
                <w:szCs w:val="22"/>
              </w:rPr>
            </w:pPr>
          </w:p>
        </w:tc>
      </w:tr>
      <w:tr w:rsidR="0052071B" w:rsidRPr="000A0D26" w14:paraId="68C40BD9" w14:textId="77777777" w:rsidTr="0052071B">
        <w:trPr>
          <w:trHeight w:val="687"/>
        </w:trPr>
        <w:tc>
          <w:tcPr>
            <w:tcW w:w="27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0A60555" w14:textId="77777777" w:rsidR="0052071B" w:rsidRPr="000A0D26" w:rsidRDefault="0052071B" w:rsidP="00AC7E48">
            <w:pPr>
              <w:spacing w:after="0" w:line="240" w:lineRule="auto"/>
              <w:rPr>
                <w:rFonts w:ascii="Times New Roman" w:eastAsia="Times New Roman" w:hAnsi="Times New Roman" w:cs="Times New Roman"/>
                <w:b/>
                <w:bCs/>
                <w:sz w:val="22"/>
                <w:szCs w:val="22"/>
              </w:rPr>
            </w:pPr>
            <w:r w:rsidRPr="000A0D26">
              <w:rPr>
                <w:rFonts w:ascii="Times New Roman" w:eastAsia="Times New Roman" w:hAnsi="Times New Roman" w:cs="Times New Roman"/>
                <w:b/>
                <w:bCs/>
                <w:sz w:val="22"/>
                <w:szCs w:val="22"/>
              </w:rPr>
              <w:t>Dileep Bharadwaj S</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6C275F66"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2411021061384</w:t>
            </w:r>
          </w:p>
        </w:tc>
        <w:tc>
          <w:tcPr>
            <w:tcW w:w="16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D83BDDF"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B.Tech in CSE and Cyber Security Engineering</w:t>
            </w:r>
          </w:p>
        </w:tc>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0217EA8F" w14:textId="77777777" w:rsidR="0052071B" w:rsidRPr="000A0D26" w:rsidRDefault="0052071B" w:rsidP="00AC7E48">
            <w:pPr>
              <w:spacing w:after="0" w:line="240" w:lineRule="auto"/>
              <w:rPr>
                <w:rFonts w:ascii="Times New Roman" w:eastAsia="Times New Roman" w:hAnsi="Times New Roman" w:cs="Times New Roman"/>
                <w:sz w:val="22"/>
                <w:szCs w:val="22"/>
              </w:rPr>
            </w:pPr>
            <w:r w:rsidRPr="000A0D26">
              <w:rPr>
                <w:rFonts w:ascii="Times New Roman" w:eastAsia="Times New Roman" w:hAnsi="Times New Roman" w:cs="Times New Roman"/>
                <w:sz w:val="22"/>
                <w:szCs w:val="22"/>
              </w:rPr>
              <w:t>2024-2028</w:t>
            </w:r>
          </w:p>
          <w:p w14:paraId="6A8E1B8E" w14:textId="77777777" w:rsidR="0052071B" w:rsidRPr="000A0D26" w:rsidRDefault="0052071B" w:rsidP="00AC7E48">
            <w:pPr>
              <w:spacing w:after="0" w:line="240" w:lineRule="auto"/>
              <w:rPr>
                <w:rFonts w:ascii="Times New Roman" w:eastAsia="Times New Roman" w:hAnsi="Times New Roman" w:cs="Times New Roman"/>
                <w:sz w:val="22"/>
                <w:szCs w:val="22"/>
              </w:rPr>
            </w:pPr>
          </w:p>
        </w:tc>
      </w:tr>
    </w:tbl>
    <w:p w14:paraId="1C6BC643" w14:textId="77777777" w:rsidR="008B03D9" w:rsidRPr="008B03D9" w:rsidRDefault="008B03D9" w:rsidP="008B03D9">
      <w:pPr>
        <w:spacing w:after="0" w:line="240" w:lineRule="auto"/>
        <w:jc w:val="both"/>
        <w:rPr>
          <w:rFonts w:cs="Times New Roman"/>
          <w:b/>
          <w:bCs/>
        </w:rPr>
      </w:pPr>
    </w:p>
    <w:p w14:paraId="169A2751" w14:textId="77777777" w:rsidR="00250DFD" w:rsidRDefault="00250DFD">
      <w:pPr>
        <w:spacing w:line="259" w:lineRule="auto"/>
        <w:rPr>
          <w:rFonts w:asciiTheme="majorHAnsi" w:eastAsiaTheme="majorEastAsia" w:hAnsiTheme="majorHAnsi" w:cstheme="majorBidi"/>
          <w:color w:val="0F4761" w:themeColor="accent1" w:themeShade="BF"/>
          <w:sz w:val="40"/>
          <w:szCs w:val="40"/>
        </w:rPr>
      </w:pPr>
      <w:r>
        <w:br w:type="page"/>
      </w:r>
    </w:p>
    <w:p w14:paraId="46B2AE1E" w14:textId="529AC591" w:rsidR="00A630C4" w:rsidRPr="008B03D9" w:rsidRDefault="00A630C4" w:rsidP="00A550DC">
      <w:pPr>
        <w:pStyle w:val="Heading1"/>
      </w:pPr>
      <w:r w:rsidRPr="008B03D9">
        <w:lastRenderedPageBreak/>
        <w:t xml:space="preserve">Plan of Action in detail:  </w:t>
      </w:r>
    </w:p>
    <w:p w14:paraId="05CB8ACB" w14:textId="77777777" w:rsidR="00A630C4" w:rsidRPr="00250DFD" w:rsidRDefault="00A630C4" w:rsidP="008B03D9">
      <w:pPr>
        <w:spacing w:after="0" w:line="240" w:lineRule="auto"/>
        <w:rPr>
          <w:rFonts w:cs="Times New Roman"/>
          <w:i/>
          <w:iCs/>
        </w:rPr>
      </w:pPr>
    </w:p>
    <w:p w14:paraId="378B9AB6" w14:textId="77777777" w:rsidR="00250DFD" w:rsidRPr="00250DFD" w:rsidRDefault="00250DFD" w:rsidP="00250DFD">
      <w:pPr>
        <w:spacing w:after="0" w:line="240" w:lineRule="auto"/>
        <w:jc w:val="both"/>
        <w:rPr>
          <w:rFonts w:cs="Times New Roman"/>
          <w:b/>
          <w:bCs/>
        </w:rPr>
      </w:pPr>
      <w:r w:rsidRPr="00250DFD">
        <w:rPr>
          <w:rFonts w:cs="Times New Roman"/>
          <w:b/>
          <w:bCs/>
        </w:rPr>
        <w:t>Morning Session (Pre-Lunch: Foundations &amp; Market Analytics):</w:t>
      </w:r>
    </w:p>
    <w:p w14:paraId="01BAF8A2" w14:textId="77777777" w:rsidR="00250DFD" w:rsidRPr="00250DFD" w:rsidRDefault="00250DFD" w:rsidP="00250DFD">
      <w:pPr>
        <w:numPr>
          <w:ilvl w:val="0"/>
          <w:numId w:val="12"/>
        </w:numPr>
        <w:spacing w:after="0" w:line="240" w:lineRule="auto"/>
        <w:jc w:val="both"/>
        <w:rPr>
          <w:rFonts w:cs="Times New Roman"/>
        </w:rPr>
      </w:pPr>
      <w:r w:rsidRPr="00250DFD">
        <w:rPr>
          <w:rFonts w:cs="Times New Roman"/>
        </w:rPr>
        <w:t>Baseline Assessment &amp; Technical Discourse: Initiate an interactive baseline discussion to assess current student perspectives, address common misconceptions surrounding AI agents, and outline practical automation use cases.</w:t>
      </w:r>
    </w:p>
    <w:p w14:paraId="6022DFFE" w14:textId="77777777" w:rsidR="00250DFD" w:rsidRPr="00250DFD" w:rsidRDefault="00250DFD" w:rsidP="00250DFD">
      <w:pPr>
        <w:numPr>
          <w:ilvl w:val="0"/>
          <w:numId w:val="12"/>
        </w:numPr>
        <w:spacing w:after="0" w:line="240" w:lineRule="auto"/>
        <w:jc w:val="both"/>
        <w:rPr>
          <w:rFonts w:cs="Times New Roman"/>
        </w:rPr>
      </w:pPr>
      <w:r w:rsidRPr="00250DFD">
        <w:rPr>
          <w:rFonts w:cs="Times New Roman"/>
        </w:rPr>
        <w:t xml:space="preserve">API Agent Architecture Overview: Present the </w:t>
      </w:r>
    </w:p>
    <w:p w14:paraId="7CE12162" w14:textId="0B3A8C3E" w:rsidR="00250DFD" w:rsidRPr="00250DFD" w:rsidRDefault="00250DFD" w:rsidP="00250DFD">
      <w:pPr>
        <w:numPr>
          <w:ilvl w:val="0"/>
          <w:numId w:val="12"/>
        </w:numPr>
        <w:spacing w:after="0" w:line="240" w:lineRule="auto"/>
        <w:jc w:val="both"/>
        <w:rPr>
          <w:rFonts w:cs="Times New Roman"/>
        </w:rPr>
      </w:pPr>
      <w:r w:rsidRPr="00250DFD">
        <w:rPr>
          <w:rFonts w:cs="Times New Roman"/>
        </w:rPr>
        <w:t>structural mechanics of modern agents, focusing on how API integrations facilitate external data retrieval, tool calling, and autonomous execution.</w:t>
      </w:r>
    </w:p>
    <w:p w14:paraId="63CAB832" w14:textId="77777777" w:rsidR="00250DFD" w:rsidRPr="00250DFD" w:rsidRDefault="00250DFD" w:rsidP="00250DFD">
      <w:pPr>
        <w:numPr>
          <w:ilvl w:val="0"/>
          <w:numId w:val="12"/>
        </w:numPr>
        <w:spacing w:after="0" w:line="240" w:lineRule="auto"/>
        <w:jc w:val="both"/>
        <w:rPr>
          <w:rFonts w:cs="Times New Roman"/>
        </w:rPr>
      </w:pPr>
      <w:r w:rsidRPr="00250DFD">
        <w:rPr>
          <w:rFonts w:cs="Times New Roman"/>
        </w:rPr>
        <w:t>Build Sprint 1 – Financial Intelligence Agent: Guide attendees through the step-by-step assembly of an API-driven market analysis agent configured to evaluate monthly portfolio health and output structured market trend reports.</w:t>
      </w:r>
    </w:p>
    <w:p w14:paraId="2824CE21" w14:textId="77777777" w:rsidR="00B20B28" w:rsidRDefault="00B20B28" w:rsidP="008B03D9">
      <w:pPr>
        <w:spacing w:after="0" w:line="240" w:lineRule="auto"/>
        <w:rPr>
          <w:rFonts w:cs="Times New Roman"/>
          <w:b/>
          <w:bCs/>
        </w:rPr>
      </w:pPr>
    </w:p>
    <w:p w14:paraId="6EC1BE1B" w14:textId="77777777" w:rsidR="00250DFD" w:rsidRPr="00250DFD" w:rsidRDefault="00250DFD" w:rsidP="00250DFD">
      <w:pPr>
        <w:spacing w:after="0" w:line="240" w:lineRule="auto"/>
        <w:rPr>
          <w:rFonts w:cs="Times New Roman"/>
          <w:b/>
          <w:bCs/>
        </w:rPr>
      </w:pPr>
      <w:r w:rsidRPr="00250DFD">
        <w:rPr>
          <w:rFonts w:cs="Times New Roman"/>
          <w:b/>
          <w:bCs/>
        </w:rPr>
        <w:t>Lunch Break</w:t>
      </w:r>
    </w:p>
    <w:p w14:paraId="19A6F35E" w14:textId="77777777" w:rsidR="00250DFD" w:rsidRPr="00250DFD" w:rsidRDefault="00250DFD" w:rsidP="00250DFD">
      <w:pPr>
        <w:spacing w:after="0" w:line="240" w:lineRule="auto"/>
        <w:rPr>
          <w:rFonts w:cs="Times New Roman"/>
        </w:rPr>
      </w:pPr>
    </w:p>
    <w:p w14:paraId="34D323CF" w14:textId="77777777" w:rsidR="00250DFD" w:rsidRPr="00250DFD" w:rsidRDefault="00250DFD" w:rsidP="00250DFD">
      <w:pPr>
        <w:spacing w:after="0" w:line="240" w:lineRule="auto"/>
        <w:rPr>
          <w:rFonts w:cs="Times New Roman"/>
          <w:b/>
          <w:bCs/>
        </w:rPr>
      </w:pPr>
      <w:r w:rsidRPr="00250DFD">
        <w:rPr>
          <w:rFonts w:cs="Times New Roman"/>
          <w:b/>
          <w:bCs/>
        </w:rPr>
        <w:t>Afternoon Session (Post-Lunch: Productivity &amp; Deployment):</w:t>
      </w:r>
    </w:p>
    <w:p w14:paraId="23117AB1" w14:textId="77777777" w:rsidR="00250DFD" w:rsidRPr="00250DFD" w:rsidRDefault="00250DFD" w:rsidP="00250DFD">
      <w:pPr>
        <w:spacing w:after="0" w:line="240" w:lineRule="auto"/>
        <w:rPr>
          <w:rFonts w:cs="Times New Roman"/>
        </w:rPr>
      </w:pPr>
    </w:p>
    <w:p w14:paraId="709C9E82" w14:textId="77777777" w:rsidR="00250DFD" w:rsidRPr="00250DFD" w:rsidRDefault="00250DFD" w:rsidP="00250DFD">
      <w:pPr>
        <w:pStyle w:val="ListParagraph"/>
        <w:numPr>
          <w:ilvl w:val="0"/>
          <w:numId w:val="13"/>
        </w:numPr>
        <w:spacing w:after="0" w:line="240" w:lineRule="auto"/>
        <w:jc w:val="both"/>
        <w:rPr>
          <w:rFonts w:cs="Times New Roman"/>
        </w:rPr>
      </w:pPr>
      <w:r w:rsidRPr="00250DFD">
        <w:rPr>
          <w:rFonts w:cs="Times New Roman"/>
        </w:rPr>
        <w:t>Student Productivity &amp; Automation Strategy: Reconvene with an analytical discussion on common organizational bottlenecks in student life and the strategic utility of AI-driven personal management.</w:t>
      </w:r>
    </w:p>
    <w:p w14:paraId="4379C2A2" w14:textId="77777777" w:rsidR="00250DFD" w:rsidRPr="00250DFD" w:rsidRDefault="00250DFD" w:rsidP="00250DFD">
      <w:pPr>
        <w:spacing w:after="0" w:line="240" w:lineRule="auto"/>
        <w:jc w:val="both"/>
        <w:rPr>
          <w:rFonts w:cs="Times New Roman"/>
        </w:rPr>
      </w:pPr>
    </w:p>
    <w:p w14:paraId="312C9FC9" w14:textId="77777777" w:rsidR="00250DFD" w:rsidRPr="00250DFD" w:rsidRDefault="00250DFD" w:rsidP="00250DFD">
      <w:pPr>
        <w:pStyle w:val="ListParagraph"/>
        <w:numPr>
          <w:ilvl w:val="0"/>
          <w:numId w:val="13"/>
        </w:numPr>
        <w:spacing w:after="0" w:line="240" w:lineRule="auto"/>
        <w:jc w:val="both"/>
        <w:rPr>
          <w:rFonts w:cs="Times New Roman"/>
        </w:rPr>
      </w:pPr>
      <w:r w:rsidRPr="00250DFD">
        <w:rPr>
          <w:rFonts w:cs="Times New Roman"/>
        </w:rPr>
        <w:t>Build Sprint 2 – Academic &amp; Task Management Assistant: Lead participants in constructing a goal-oriented personal assistant agent that processes academic deliverables, course objectives, and side project milestones into an automated scheduling workflow.</w:t>
      </w:r>
    </w:p>
    <w:p w14:paraId="17FAC12E" w14:textId="77777777" w:rsidR="00250DFD" w:rsidRPr="00250DFD" w:rsidRDefault="00250DFD" w:rsidP="00250DFD">
      <w:pPr>
        <w:spacing w:after="0" w:line="240" w:lineRule="auto"/>
        <w:jc w:val="both"/>
        <w:rPr>
          <w:rFonts w:cs="Times New Roman"/>
        </w:rPr>
      </w:pPr>
    </w:p>
    <w:p w14:paraId="20733237" w14:textId="09D1CF6A" w:rsidR="00250DFD" w:rsidRPr="00250DFD" w:rsidRDefault="00250DFD" w:rsidP="00250DFD">
      <w:pPr>
        <w:pStyle w:val="ListParagraph"/>
        <w:numPr>
          <w:ilvl w:val="0"/>
          <w:numId w:val="13"/>
        </w:numPr>
        <w:spacing w:after="0" w:line="240" w:lineRule="auto"/>
        <w:jc w:val="both"/>
        <w:rPr>
          <w:rFonts w:cs="Times New Roman"/>
        </w:rPr>
        <w:sectPr w:rsidR="00250DFD" w:rsidRPr="00250DFD" w:rsidSect="00250DFD">
          <w:headerReference w:type="default" r:id="rId11"/>
          <w:footerReference w:type="default" r:id="rId12"/>
          <w:type w:val="continuous"/>
          <w:pgSz w:w="11906" w:h="16838"/>
          <w:pgMar w:top="1440" w:right="1440" w:bottom="1440" w:left="1440" w:header="708" w:footer="708" w:gutter="0"/>
          <w:cols w:space="708"/>
          <w:docGrid w:linePitch="360"/>
        </w:sectPr>
      </w:pPr>
      <w:r w:rsidRPr="00250DFD">
        <w:rPr>
          <w:rFonts w:cs="Times New Roman"/>
        </w:rPr>
        <w:t>Technical Synthesis, Open Review &amp; Feedback: Conclude the workshop with an open review session to address implementation queries, followed by the administration of a formal feedback questionnaire to evaluate learning efficacy and student satisfaction.</w:t>
      </w:r>
    </w:p>
    <w:p w14:paraId="4E722B5E" w14:textId="77777777" w:rsidR="00687B24" w:rsidRPr="00250DFD" w:rsidRDefault="00687B24" w:rsidP="00250DFD">
      <w:pPr>
        <w:pStyle w:val="ListParagraph"/>
        <w:numPr>
          <w:ilvl w:val="0"/>
          <w:numId w:val="13"/>
        </w:numPr>
        <w:spacing w:line="259" w:lineRule="auto"/>
        <w:jc w:val="both"/>
        <w:rPr>
          <w:rFonts w:cs="Times New Roman"/>
          <w:b/>
          <w:bCs/>
        </w:rPr>
      </w:pPr>
      <w:r w:rsidRPr="00250DFD">
        <w:rPr>
          <w:rFonts w:cs="Times New Roman"/>
          <w:b/>
          <w:bCs/>
        </w:rPr>
        <w:br w:type="page"/>
      </w:r>
    </w:p>
    <w:p w14:paraId="7E5A29D7" w14:textId="3F3424BD" w:rsidR="004505C7" w:rsidRPr="008B03D9" w:rsidRDefault="004505C7" w:rsidP="00A550DC">
      <w:pPr>
        <w:pStyle w:val="Heading1"/>
      </w:pPr>
      <w:r w:rsidRPr="008B03D9">
        <w:lastRenderedPageBreak/>
        <w:t>Budgets &amp; Facilities Requirements</w:t>
      </w:r>
      <w:r w:rsidR="005E565F" w:rsidRPr="008B03D9">
        <w:t xml:space="preserve">: </w:t>
      </w:r>
    </w:p>
    <w:tbl>
      <w:tblPr>
        <w:tblStyle w:val="TableGrid"/>
        <w:tblW w:w="8931" w:type="dxa"/>
        <w:tblInd w:w="-5" w:type="dxa"/>
        <w:tblLook w:val="04A0" w:firstRow="1" w:lastRow="0" w:firstColumn="1" w:lastColumn="0" w:noHBand="0" w:noVBand="1"/>
      </w:tblPr>
      <w:tblGrid>
        <w:gridCol w:w="1132"/>
        <w:gridCol w:w="2373"/>
        <w:gridCol w:w="1466"/>
        <w:gridCol w:w="3960"/>
      </w:tblGrid>
      <w:tr w:rsidR="00534CFB" w:rsidRPr="008B03D9" w14:paraId="0AA4EE1E" w14:textId="77777777" w:rsidTr="00250DFD">
        <w:tc>
          <w:tcPr>
            <w:tcW w:w="1134" w:type="dxa"/>
            <w:shd w:val="clear" w:color="auto" w:fill="D1D1D1" w:themeFill="background2" w:themeFillShade="E6"/>
            <w:hideMark/>
          </w:tcPr>
          <w:p w14:paraId="34B6E5D1" w14:textId="0D27F130" w:rsidR="00534CFB" w:rsidRPr="008B03D9" w:rsidRDefault="008B03D9" w:rsidP="008B03D9">
            <w:pPr>
              <w:spacing w:line="240" w:lineRule="auto"/>
              <w:jc w:val="center"/>
              <w:rPr>
                <w:rFonts w:asciiTheme="minorHAnsi" w:hAnsiTheme="minorHAnsi"/>
                <w:b/>
                <w:bCs/>
              </w:rPr>
            </w:pPr>
            <w:r w:rsidRPr="008B03D9">
              <w:rPr>
                <w:rFonts w:asciiTheme="minorHAnsi" w:hAnsiTheme="minorHAnsi"/>
                <w:b/>
                <w:bCs/>
              </w:rPr>
              <w:t>Sr. No.</w:t>
            </w:r>
          </w:p>
        </w:tc>
        <w:tc>
          <w:tcPr>
            <w:tcW w:w="2376" w:type="dxa"/>
            <w:shd w:val="clear" w:color="auto" w:fill="D1D1D1" w:themeFill="background2" w:themeFillShade="E6"/>
            <w:hideMark/>
          </w:tcPr>
          <w:p w14:paraId="679B45E9" w14:textId="77777777" w:rsidR="00534CFB" w:rsidRPr="008B03D9" w:rsidRDefault="00534CFB" w:rsidP="008B03D9">
            <w:pPr>
              <w:spacing w:line="240" w:lineRule="auto"/>
              <w:jc w:val="center"/>
              <w:rPr>
                <w:rFonts w:asciiTheme="minorHAnsi" w:hAnsiTheme="minorHAnsi"/>
                <w:b/>
                <w:bCs/>
              </w:rPr>
            </w:pPr>
            <w:r w:rsidRPr="008B03D9">
              <w:rPr>
                <w:rFonts w:asciiTheme="minorHAnsi" w:hAnsiTheme="minorHAnsi"/>
                <w:b/>
                <w:bCs/>
              </w:rPr>
              <w:t>Description</w:t>
            </w:r>
          </w:p>
        </w:tc>
        <w:tc>
          <w:tcPr>
            <w:tcW w:w="1452" w:type="dxa"/>
            <w:shd w:val="clear" w:color="auto" w:fill="D1D1D1" w:themeFill="background2" w:themeFillShade="E6"/>
          </w:tcPr>
          <w:p w14:paraId="49365901" w14:textId="26D419AA" w:rsidR="00534CFB" w:rsidRPr="008B03D9" w:rsidRDefault="00534CFB" w:rsidP="008B03D9">
            <w:pPr>
              <w:spacing w:line="240" w:lineRule="auto"/>
              <w:jc w:val="center"/>
              <w:rPr>
                <w:rFonts w:asciiTheme="minorHAnsi" w:hAnsiTheme="minorHAnsi"/>
                <w:b/>
                <w:bCs/>
              </w:rPr>
            </w:pPr>
            <w:r w:rsidRPr="008B03D9">
              <w:rPr>
                <w:rFonts w:asciiTheme="minorHAnsi" w:hAnsiTheme="minorHAnsi"/>
                <w:b/>
                <w:bCs/>
              </w:rPr>
              <w:t>Quantity</w:t>
            </w:r>
          </w:p>
        </w:tc>
        <w:tc>
          <w:tcPr>
            <w:tcW w:w="3969" w:type="dxa"/>
            <w:shd w:val="clear" w:color="auto" w:fill="D1D1D1" w:themeFill="background2" w:themeFillShade="E6"/>
            <w:hideMark/>
          </w:tcPr>
          <w:p w14:paraId="4AD5E452" w14:textId="54367BC0" w:rsidR="00534CFB" w:rsidRPr="008B03D9" w:rsidRDefault="00534CFB" w:rsidP="008B03D9">
            <w:pPr>
              <w:spacing w:line="240" w:lineRule="auto"/>
              <w:jc w:val="center"/>
              <w:rPr>
                <w:rFonts w:asciiTheme="minorHAnsi" w:hAnsiTheme="minorHAnsi"/>
                <w:b/>
                <w:bCs/>
              </w:rPr>
            </w:pPr>
            <w:r w:rsidRPr="008B03D9">
              <w:rPr>
                <w:rFonts w:asciiTheme="minorHAnsi" w:hAnsiTheme="minorHAnsi"/>
                <w:b/>
                <w:bCs/>
              </w:rPr>
              <w:t>Estimated Cost (INR)</w:t>
            </w:r>
          </w:p>
        </w:tc>
      </w:tr>
      <w:tr w:rsidR="003E748B" w:rsidRPr="008B03D9" w14:paraId="437F2805" w14:textId="77777777" w:rsidTr="00250DFD">
        <w:tc>
          <w:tcPr>
            <w:tcW w:w="1134" w:type="dxa"/>
          </w:tcPr>
          <w:p w14:paraId="744F9D95" w14:textId="7F627886" w:rsidR="003E748B" w:rsidRPr="008B03D9" w:rsidRDefault="003E748B" w:rsidP="008B03D9">
            <w:pPr>
              <w:spacing w:line="240" w:lineRule="auto"/>
              <w:jc w:val="center"/>
              <w:rPr>
                <w:rFonts w:asciiTheme="minorHAnsi" w:hAnsiTheme="minorHAnsi"/>
              </w:rPr>
            </w:pPr>
            <w:r w:rsidRPr="008B03D9">
              <w:rPr>
                <w:rFonts w:asciiTheme="minorHAnsi" w:hAnsiTheme="minorHAnsi"/>
              </w:rPr>
              <w:t>1</w:t>
            </w:r>
          </w:p>
        </w:tc>
        <w:tc>
          <w:tcPr>
            <w:tcW w:w="2376" w:type="dxa"/>
          </w:tcPr>
          <w:p w14:paraId="2D5D4F2C" w14:textId="33D76119" w:rsidR="003E748B" w:rsidRPr="008B03D9" w:rsidRDefault="00250DFD" w:rsidP="008B03D9">
            <w:pPr>
              <w:spacing w:line="240" w:lineRule="auto"/>
              <w:rPr>
                <w:rFonts w:asciiTheme="minorHAnsi" w:hAnsiTheme="minorHAnsi"/>
              </w:rPr>
            </w:pPr>
            <w:r>
              <w:rPr>
                <w:rFonts w:asciiTheme="minorHAnsi" w:hAnsiTheme="minorHAnsi"/>
              </w:rPr>
              <w:t>Provide Attendance</w:t>
            </w:r>
            <w:r w:rsidR="001C6CDD">
              <w:rPr>
                <w:rFonts w:asciiTheme="minorHAnsi" w:hAnsiTheme="minorHAnsi"/>
              </w:rPr>
              <w:t xml:space="preserve"> and</w:t>
            </w:r>
            <w:r w:rsidR="00A81C1F">
              <w:rPr>
                <w:rFonts w:asciiTheme="minorHAnsi" w:hAnsiTheme="minorHAnsi"/>
              </w:rPr>
              <w:t xml:space="preserve"> </w:t>
            </w:r>
            <w:r w:rsidR="00A81C1F">
              <w:rPr>
                <w:rFonts w:eastAsia="Times New Roman"/>
              </w:rPr>
              <w:t xml:space="preserve">Certificates for the Participants </w:t>
            </w:r>
          </w:p>
        </w:tc>
        <w:tc>
          <w:tcPr>
            <w:tcW w:w="1452" w:type="dxa"/>
          </w:tcPr>
          <w:p w14:paraId="5F623B3C" w14:textId="4DBF439C" w:rsidR="003E748B" w:rsidRPr="008B03D9" w:rsidRDefault="00250DFD" w:rsidP="008B03D9">
            <w:pPr>
              <w:spacing w:line="240" w:lineRule="auto"/>
              <w:rPr>
                <w:rFonts w:asciiTheme="minorHAnsi" w:hAnsiTheme="minorHAnsi"/>
              </w:rPr>
            </w:pPr>
            <w:r>
              <w:rPr>
                <w:rFonts w:asciiTheme="minorHAnsi" w:hAnsiTheme="minorHAnsi"/>
              </w:rPr>
              <w:t>All participants</w:t>
            </w:r>
          </w:p>
        </w:tc>
        <w:tc>
          <w:tcPr>
            <w:tcW w:w="3969" w:type="dxa"/>
          </w:tcPr>
          <w:p w14:paraId="6FB31024" w14:textId="0C30DC2C" w:rsidR="003E748B" w:rsidRPr="008B03D9" w:rsidRDefault="00250DFD" w:rsidP="008B03D9">
            <w:pPr>
              <w:spacing w:line="240" w:lineRule="auto"/>
              <w:rPr>
                <w:rFonts w:asciiTheme="minorHAnsi" w:hAnsiTheme="minorHAnsi"/>
              </w:rPr>
            </w:pPr>
            <w:r>
              <w:rPr>
                <w:rFonts w:asciiTheme="minorHAnsi" w:hAnsiTheme="minorHAnsi"/>
              </w:rPr>
              <w:t>Nil</w:t>
            </w:r>
          </w:p>
        </w:tc>
      </w:tr>
      <w:tr w:rsidR="00534CFB" w:rsidRPr="008B03D9" w14:paraId="68028CF5" w14:textId="77777777" w:rsidTr="00250DFD">
        <w:tc>
          <w:tcPr>
            <w:tcW w:w="1134" w:type="dxa"/>
          </w:tcPr>
          <w:p w14:paraId="002F13DF" w14:textId="2AE75681" w:rsidR="00534CFB" w:rsidRPr="008B03D9" w:rsidRDefault="00534CFB" w:rsidP="008B03D9">
            <w:pPr>
              <w:spacing w:line="240" w:lineRule="auto"/>
              <w:jc w:val="center"/>
              <w:rPr>
                <w:rFonts w:asciiTheme="minorHAnsi" w:hAnsiTheme="minorHAnsi"/>
              </w:rPr>
            </w:pPr>
            <w:r w:rsidRPr="008B03D9">
              <w:rPr>
                <w:rFonts w:asciiTheme="minorHAnsi" w:hAnsiTheme="minorHAnsi"/>
              </w:rPr>
              <w:t>2</w:t>
            </w:r>
          </w:p>
        </w:tc>
        <w:tc>
          <w:tcPr>
            <w:tcW w:w="2376" w:type="dxa"/>
          </w:tcPr>
          <w:p w14:paraId="291A1380" w14:textId="6DE44AC4" w:rsidR="00534CFB" w:rsidRPr="008B03D9" w:rsidRDefault="00250DFD" w:rsidP="008B03D9">
            <w:pPr>
              <w:spacing w:line="240" w:lineRule="auto"/>
              <w:rPr>
                <w:rFonts w:asciiTheme="minorHAnsi" w:hAnsiTheme="minorHAnsi"/>
              </w:rPr>
            </w:pPr>
            <w:r>
              <w:rPr>
                <w:rFonts w:asciiTheme="minorHAnsi" w:hAnsiTheme="minorHAnsi"/>
              </w:rPr>
              <w:t>Provide Seminar Hall 1</w:t>
            </w:r>
          </w:p>
        </w:tc>
        <w:tc>
          <w:tcPr>
            <w:tcW w:w="1452" w:type="dxa"/>
          </w:tcPr>
          <w:p w14:paraId="1EFE2945" w14:textId="7A00788F" w:rsidR="008B1223" w:rsidRPr="008B03D9" w:rsidRDefault="00250DFD" w:rsidP="008B03D9">
            <w:pPr>
              <w:spacing w:line="240" w:lineRule="auto"/>
              <w:rPr>
                <w:rFonts w:asciiTheme="minorHAnsi" w:hAnsiTheme="minorHAnsi"/>
              </w:rPr>
            </w:pPr>
            <w:r>
              <w:rPr>
                <w:rFonts w:asciiTheme="minorHAnsi" w:hAnsiTheme="minorHAnsi"/>
              </w:rPr>
              <w:t>1</w:t>
            </w:r>
          </w:p>
        </w:tc>
        <w:tc>
          <w:tcPr>
            <w:tcW w:w="3969" w:type="dxa"/>
          </w:tcPr>
          <w:p w14:paraId="686AE5E6" w14:textId="4C6CD3A8" w:rsidR="00534CFB" w:rsidRPr="008B03D9" w:rsidRDefault="00250DFD" w:rsidP="008B03D9">
            <w:pPr>
              <w:spacing w:line="240" w:lineRule="auto"/>
              <w:rPr>
                <w:rFonts w:asciiTheme="minorHAnsi" w:hAnsiTheme="minorHAnsi"/>
              </w:rPr>
            </w:pPr>
            <w:r>
              <w:rPr>
                <w:rFonts w:asciiTheme="minorHAnsi" w:hAnsiTheme="minorHAnsi"/>
              </w:rPr>
              <w:t>Nil</w:t>
            </w:r>
          </w:p>
        </w:tc>
      </w:tr>
      <w:tr w:rsidR="004B6CE7" w:rsidRPr="008B03D9" w14:paraId="642D38AA" w14:textId="77777777" w:rsidTr="008B03D9">
        <w:tc>
          <w:tcPr>
            <w:tcW w:w="4962" w:type="dxa"/>
            <w:gridSpan w:val="3"/>
          </w:tcPr>
          <w:p w14:paraId="21715F5D" w14:textId="1DA63292" w:rsidR="004B6CE7" w:rsidRPr="008B03D9" w:rsidRDefault="004B6CE7" w:rsidP="008B03D9">
            <w:pPr>
              <w:spacing w:line="240" w:lineRule="auto"/>
              <w:jc w:val="center"/>
              <w:rPr>
                <w:rFonts w:asciiTheme="minorHAnsi" w:hAnsiTheme="minorHAnsi"/>
                <w:b/>
                <w:bCs/>
              </w:rPr>
            </w:pPr>
            <w:r w:rsidRPr="008B03D9">
              <w:rPr>
                <w:rFonts w:asciiTheme="minorHAnsi" w:hAnsiTheme="minorHAnsi"/>
                <w:b/>
                <w:bCs/>
              </w:rPr>
              <w:t>Total</w:t>
            </w:r>
          </w:p>
        </w:tc>
        <w:tc>
          <w:tcPr>
            <w:tcW w:w="3969" w:type="dxa"/>
          </w:tcPr>
          <w:p w14:paraId="5F192F02" w14:textId="0B7538A0" w:rsidR="004B6CE7" w:rsidRPr="008B03D9" w:rsidRDefault="00250DFD" w:rsidP="008B03D9">
            <w:pPr>
              <w:spacing w:line="240" w:lineRule="auto"/>
              <w:rPr>
                <w:rFonts w:asciiTheme="minorHAnsi" w:hAnsiTheme="minorHAnsi"/>
                <w:b/>
                <w:bCs/>
              </w:rPr>
            </w:pPr>
            <w:r>
              <w:rPr>
                <w:rFonts w:asciiTheme="minorHAnsi" w:hAnsiTheme="minorHAnsi"/>
                <w:b/>
                <w:bCs/>
              </w:rPr>
              <w:t>Nil</w:t>
            </w:r>
          </w:p>
        </w:tc>
      </w:tr>
    </w:tbl>
    <w:p w14:paraId="5F0DF507" w14:textId="77777777" w:rsidR="008B03D9" w:rsidRPr="008B03D9" w:rsidRDefault="008B03D9" w:rsidP="008B03D9">
      <w:pPr>
        <w:spacing w:line="240" w:lineRule="auto"/>
        <w:rPr>
          <w:rFonts w:cs="Times New Roman"/>
          <w:b/>
          <w:bCs/>
          <w:color w:val="000000" w:themeColor="text1"/>
        </w:rPr>
      </w:pPr>
    </w:p>
    <w:p w14:paraId="20B9FF2C" w14:textId="412C398F" w:rsidR="00A630C4" w:rsidRPr="008B03D9" w:rsidRDefault="00934CDE" w:rsidP="00A550DC">
      <w:pPr>
        <w:pStyle w:val="Heading1"/>
      </w:pPr>
      <w:r w:rsidRPr="008B03D9">
        <w:t xml:space="preserve"> </w:t>
      </w:r>
      <w:r w:rsidR="008B03D9" w:rsidRPr="008B03D9">
        <w:t>Activity Points:</w:t>
      </w:r>
      <w:r w:rsidR="00A630C4" w:rsidRPr="008B03D9">
        <w:rPr>
          <w:vanish/>
        </w:rPr>
        <w:t>Top of Form</w:t>
      </w:r>
    </w:p>
    <w:p w14:paraId="61FFF2DB" w14:textId="483F1802" w:rsidR="00911E7B" w:rsidRPr="001768B5" w:rsidRDefault="00911E7B" w:rsidP="00911E7B">
      <w:pPr>
        <w:numPr>
          <w:ilvl w:val="0"/>
          <w:numId w:val="9"/>
        </w:numPr>
        <w:spacing w:line="276" w:lineRule="auto"/>
        <w:rPr>
          <w:rFonts w:cs="Times New Roman"/>
        </w:rPr>
      </w:pPr>
      <w:r w:rsidRPr="001768B5">
        <w:rPr>
          <w:rFonts w:cs="Times New Roman"/>
          <w:b/>
          <w:bCs/>
        </w:rPr>
        <w:t>Activity Points for Participants:</w:t>
      </w:r>
      <w:r>
        <w:rPr>
          <w:rFonts w:cs="Times New Roman"/>
          <w:b/>
          <w:bCs/>
        </w:rPr>
        <w:t xml:space="preserve"> </w:t>
      </w:r>
      <w:r w:rsidR="00101682">
        <w:rPr>
          <w:rFonts w:cs="Times New Roman"/>
          <w:b/>
          <w:bCs/>
        </w:rPr>
        <w:t>10</w:t>
      </w:r>
    </w:p>
    <w:p w14:paraId="331494B9" w14:textId="1BA95180" w:rsidR="00911E7B" w:rsidRPr="001768B5" w:rsidRDefault="00911E7B" w:rsidP="00911E7B">
      <w:pPr>
        <w:numPr>
          <w:ilvl w:val="0"/>
          <w:numId w:val="9"/>
        </w:numPr>
        <w:spacing w:line="276" w:lineRule="auto"/>
        <w:rPr>
          <w:rFonts w:cs="Times New Roman"/>
        </w:rPr>
      </w:pPr>
      <w:r w:rsidRPr="001768B5">
        <w:rPr>
          <w:rFonts w:cs="Times New Roman"/>
          <w:b/>
          <w:bCs/>
        </w:rPr>
        <w:t>Activity Points for Volunteers</w:t>
      </w:r>
      <w:r w:rsidR="0052071B">
        <w:rPr>
          <w:rFonts w:cs="Times New Roman"/>
          <w:b/>
          <w:bCs/>
        </w:rPr>
        <w:t xml:space="preserve">: </w:t>
      </w:r>
      <w:r w:rsidR="00101682">
        <w:rPr>
          <w:rFonts w:cs="Times New Roman"/>
          <w:b/>
          <w:bCs/>
        </w:rPr>
        <w:t>12</w:t>
      </w:r>
    </w:p>
    <w:p w14:paraId="379A5CE4" w14:textId="77777777" w:rsidR="00911E7B" w:rsidRPr="008D52B0" w:rsidRDefault="00911E7B" w:rsidP="00911E7B">
      <w:pPr>
        <w:pStyle w:val="ListParagraph"/>
        <w:numPr>
          <w:ilvl w:val="0"/>
          <w:numId w:val="9"/>
        </w:numPr>
        <w:spacing w:line="276" w:lineRule="auto"/>
        <w:rPr>
          <w:rFonts w:cs="Times New Roman"/>
        </w:rPr>
      </w:pPr>
      <w:r w:rsidRPr="008D52B0">
        <w:rPr>
          <w:rFonts w:cs="Times New Roman"/>
        </w:rPr>
        <w:t>Confirmation emails are sent within 3 to 5 working days after the completion of any activity.</w:t>
      </w:r>
    </w:p>
    <w:p w14:paraId="4B31B3F1" w14:textId="77777777" w:rsidR="004B6CE7" w:rsidRPr="008B03D9" w:rsidRDefault="004B6CE7" w:rsidP="008B03D9">
      <w:pPr>
        <w:spacing w:line="240" w:lineRule="auto"/>
        <w:rPr>
          <w:rFonts w:cs="Times New Roman"/>
          <w:color w:val="000000" w:themeColor="text1"/>
        </w:rPr>
      </w:pPr>
    </w:p>
    <w:p w14:paraId="1A7EF428" w14:textId="77777777" w:rsidR="00A630C4" w:rsidRPr="008B03D9" w:rsidRDefault="00A630C4" w:rsidP="008B03D9">
      <w:pPr>
        <w:spacing w:line="240" w:lineRule="auto"/>
        <w:rPr>
          <w:rFonts w:cs="Times New Roman"/>
          <w:b/>
          <w:bCs/>
          <w:vanish/>
          <w:color w:val="000000" w:themeColor="text1"/>
        </w:rPr>
      </w:pPr>
      <w:r w:rsidRPr="008B03D9">
        <w:rPr>
          <w:rFonts w:cs="Times New Roman"/>
          <w:b/>
          <w:bCs/>
          <w:vanish/>
          <w:color w:val="000000" w:themeColor="text1"/>
        </w:rPr>
        <w:t>Bottom of Form</w:t>
      </w:r>
    </w:p>
    <w:p w14:paraId="356E3DAF" w14:textId="77777777" w:rsidR="008B03D9" w:rsidRPr="008B03D9" w:rsidRDefault="008B03D9" w:rsidP="008B03D9">
      <w:pPr>
        <w:spacing w:line="240" w:lineRule="auto"/>
        <w:rPr>
          <w:rFonts w:cs="Times New Roman"/>
          <w:b/>
          <w:bCs/>
          <w:color w:val="000000" w:themeColor="text1"/>
        </w:rPr>
      </w:pPr>
    </w:p>
    <w:p w14:paraId="035E6C92" w14:textId="48002C9D" w:rsidR="008B03D9" w:rsidRPr="008B03D9" w:rsidRDefault="008B03D9" w:rsidP="00A550DC">
      <w:pPr>
        <w:pStyle w:val="Heading1"/>
      </w:pPr>
      <w:r w:rsidRPr="008B03D9">
        <w:t>Outcome of the event:</w:t>
      </w:r>
    </w:p>
    <w:p w14:paraId="332459E1" w14:textId="003DF2C0" w:rsidR="00250DFD" w:rsidRPr="00250DFD" w:rsidRDefault="00250DFD" w:rsidP="00250DFD">
      <w:pPr>
        <w:pStyle w:val="ListParagraph"/>
        <w:numPr>
          <w:ilvl w:val="0"/>
          <w:numId w:val="14"/>
        </w:numPr>
        <w:spacing w:line="240" w:lineRule="auto"/>
        <w:jc w:val="both"/>
        <w:rPr>
          <w:rFonts w:cs="Times New Roman"/>
        </w:rPr>
      </w:pPr>
      <w:r w:rsidRPr="00250DFD">
        <w:rPr>
          <w:rFonts w:cs="Times New Roman"/>
          <w:b/>
          <w:bCs/>
        </w:rPr>
        <w:t>Practical Implementation Milestone:</w:t>
      </w:r>
      <w:r w:rsidRPr="00250DFD">
        <w:rPr>
          <w:rFonts w:cs="Times New Roman"/>
        </w:rPr>
        <w:t xml:space="preserve"> Target 100% of participating students to successfully configure and deploy two functional, API-connected no-code AI agents during the workshop.</w:t>
      </w:r>
    </w:p>
    <w:p w14:paraId="1498ECB9" w14:textId="387055CD" w:rsidR="00250DFD" w:rsidRPr="00250DFD" w:rsidRDefault="00250DFD" w:rsidP="00250DFD">
      <w:pPr>
        <w:pStyle w:val="ListParagraph"/>
        <w:numPr>
          <w:ilvl w:val="0"/>
          <w:numId w:val="14"/>
        </w:numPr>
        <w:spacing w:line="240" w:lineRule="auto"/>
        <w:jc w:val="both"/>
        <w:rPr>
          <w:rFonts w:cs="Times New Roman"/>
        </w:rPr>
      </w:pPr>
      <w:r w:rsidRPr="00250DFD">
        <w:rPr>
          <w:rFonts w:cs="Times New Roman"/>
          <w:b/>
          <w:bCs/>
        </w:rPr>
        <w:t>Competency Acquisition:</w:t>
      </w:r>
      <w:r w:rsidRPr="00250DFD">
        <w:rPr>
          <w:rFonts w:cs="Times New Roman"/>
        </w:rPr>
        <w:t xml:space="preserve"> Equip attendees with a working understanding of API request-response structures, tool-invocation logic, and data flow orchestration within automated systems.</w:t>
      </w:r>
    </w:p>
    <w:p w14:paraId="49BE42D5" w14:textId="251C90A2" w:rsidR="00250DFD" w:rsidRPr="00250DFD" w:rsidRDefault="00250DFD" w:rsidP="00250DFD">
      <w:pPr>
        <w:pStyle w:val="ListParagraph"/>
        <w:numPr>
          <w:ilvl w:val="0"/>
          <w:numId w:val="14"/>
        </w:numPr>
        <w:spacing w:line="240" w:lineRule="auto"/>
        <w:jc w:val="both"/>
        <w:rPr>
          <w:rFonts w:cs="Times New Roman"/>
        </w:rPr>
      </w:pPr>
      <w:r w:rsidRPr="00250DFD">
        <w:rPr>
          <w:rFonts w:cs="Times New Roman"/>
          <w:b/>
          <w:bCs/>
        </w:rPr>
        <w:t>Industry Readiness &amp; Market Exposure:</w:t>
      </w:r>
      <w:r w:rsidRPr="00250DFD">
        <w:rPr>
          <w:rFonts w:cs="Times New Roman"/>
        </w:rPr>
        <w:t xml:space="preserve"> Elevate student technical readiness in alignment with emerging tech market trends, providing attendees with demonstrable automation workflows applicable to coursework and project portfolios.</w:t>
      </w:r>
    </w:p>
    <w:p w14:paraId="2316C61D" w14:textId="4812398E" w:rsidR="00250DFD" w:rsidRPr="00250DFD" w:rsidRDefault="00250DFD" w:rsidP="00250DFD">
      <w:pPr>
        <w:pStyle w:val="ListParagraph"/>
        <w:numPr>
          <w:ilvl w:val="0"/>
          <w:numId w:val="14"/>
        </w:numPr>
        <w:spacing w:line="240" w:lineRule="auto"/>
        <w:jc w:val="both"/>
        <w:rPr>
          <w:rFonts w:cs="Times New Roman"/>
        </w:rPr>
      </w:pPr>
      <w:r w:rsidRPr="00250DFD">
        <w:rPr>
          <w:rFonts w:cs="Times New Roman"/>
          <w:b/>
          <w:bCs/>
        </w:rPr>
        <w:t>Structured Evaluation Data:</w:t>
      </w:r>
      <w:r w:rsidRPr="00250DFD">
        <w:rPr>
          <w:rFonts w:cs="Times New Roman"/>
        </w:rPr>
        <w:t xml:space="preserve"> Collect verified quantitative and qualitative survey data via formal feedback forms to measure instruction clarity, student engagement, and demand for subsequent technical programs.</w:t>
      </w:r>
    </w:p>
    <w:p w14:paraId="08ED776C" w14:textId="77777777" w:rsidR="00911E7B" w:rsidRDefault="00911E7B" w:rsidP="008B03D9">
      <w:pPr>
        <w:spacing w:line="240" w:lineRule="auto"/>
        <w:rPr>
          <w:rFonts w:cs="Times New Roman"/>
        </w:rPr>
      </w:pPr>
    </w:p>
    <w:p w14:paraId="590151FD" w14:textId="77777777" w:rsidR="00911E7B" w:rsidRPr="008B03D9" w:rsidRDefault="00911E7B" w:rsidP="008B03D9">
      <w:pPr>
        <w:spacing w:line="240" w:lineRule="auto"/>
        <w:rPr>
          <w:rFonts w:cs="Times New Roman"/>
        </w:rPr>
      </w:pPr>
    </w:p>
    <w:p w14:paraId="6D170C34" w14:textId="77777777" w:rsidR="00687B24" w:rsidRDefault="00687B24">
      <w:pPr>
        <w:spacing w:line="259" w:lineRule="auto"/>
        <w:rPr>
          <w:rFonts w:cs="Times New Roman"/>
          <w:b/>
          <w:bCs/>
        </w:rPr>
      </w:pPr>
      <w:r>
        <w:rPr>
          <w:rFonts w:cs="Times New Roman"/>
          <w:b/>
          <w:bCs/>
        </w:rPr>
        <w:br w:type="page"/>
      </w:r>
    </w:p>
    <w:p w14:paraId="4D0B5A21" w14:textId="0CF6A4A5" w:rsidR="004505C7" w:rsidRPr="00E33AD0" w:rsidRDefault="008B03D9" w:rsidP="00A550DC">
      <w:pPr>
        <w:pStyle w:val="Heading1"/>
      </w:pPr>
      <w:r w:rsidRPr="008B03D9">
        <w:lastRenderedPageBreak/>
        <w:t>Approvals:</w:t>
      </w:r>
    </w:p>
    <w:tbl>
      <w:tblPr>
        <w:tblpPr w:leftFromText="180" w:rightFromText="180" w:vertAnchor="text" w:horzAnchor="margin" w:tblpXSpec="center" w:tblpY="302"/>
        <w:tblW w:w="8359" w:type="dxa"/>
        <w:tblLook w:val="04A0" w:firstRow="1" w:lastRow="0" w:firstColumn="1" w:lastColumn="0" w:noHBand="0" w:noVBand="1"/>
      </w:tblPr>
      <w:tblGrid>
        <w:gridCol w:w="4248"/>
        <w:gridCol w:w="4111"/>
      </w:tblGrid>
      <w:tr w:rsidR="00E33AD0" w:rsidRPr="008B03D9" w14:paraId="7B2487DE" w14:textId="77777777" w:rsidTr="00E33AD0">
        <w:trPr>
          <w:trHeight w:val="300"/>
        </w:trPr>
        <w:tc>
          <w:tcPr>
            <w:tcW w:w="4248" w:type="dxa"/>
            <w:tcBorders>
              <w:top w:val="single" w:sz="4" w:space="0" w:color="auto"/>
              <w:left w:val="single" w:sz="4" w:space="0" w:color="auto"/>
              <w:bottom w:val="single" w:sz="4" w:space="0" w:color="auto"/>
              <w:right w:val="single" w:sz="4" w:space="0" w:color="auto"/>
            </w:tcBorders>
            <w:shd w:val="clear" w:color="000000" w:fill="D1D1D1"/>
            <w:vAlign w:val="center"/>
            <w:hideMark/>
          </w:tcPr>
          <w:p w14:paraId="09A4A7F2" w14:textId="77777777" w:rsidR="00E33AD0" w:rsidRPr="008B03D9" w:rsidRDefault="00E33AD0" w:rsidP="00E33AD0">
            <w:pPr>
              <w:spacing w:after="0" w:line="240" w:lineRule="auto"/>
              <w:rPr>
                <w:rFonts w:eastAsia="Times New Roman" w:cs="Times New Roman"/>
                <w:b/>
                <w:bCs/>
                <w:color w:val="000000"/>
                <w:kern w:val="0"/>
                <w:lang w:eastAsia="en-IN"/>
                <w14:ligatures w14:val="none"/>
              </w:rPr>
            </w:pPr>
            <w:r w:rsidRPr="008B03D9">
              <w:rPr>
                <w:rFonts w:eastAsia="Times New Roman" w:cs="Times New Roman"/>
                <w:b/>
                <w:bCs/>
                <w:color w:val="000000"/>
                <w:kern w:val="0"/>
                <w:lang w:eastAsia="en-IN"/>
                <w14:ligatures w14:val="none"/>
              </w:rPr>
              <w:t>Proposed by</w:t>
            </w:r>
          </w:p>
        </w:tc>
        <w:tc>
          <w:tcPr>
            <w:tcW w:w="4111" w:type="dxa"/>
            <w:tcBorders>
              <w:top w:val="single" w:sz="4" w:space="0" w:color="auto"/>
              <w:left w:val="nil"/>
              <w:bottom w:val="single" w:sz="4" w:space="0" w:color="auto"/>
              <w:right w:val="single" w:sz="4" w:space="0" w:color="auto"/>
            </w:tcBorders>
            <w:shd w:val="clear" w:color="000000" w:fill="D1D1D1"/>
            <w:vAlign w:val="center"/>
            <w:hideMark/>
          </w:tcPr>
          <w:p w14:paraId="0CCBA278" w14:textId="77777777" w:rsidR="00E33AD0" w:rsidRPr="008B03D9" w:rsidRDefault="00E33AD0" w:rsidP="00E33AD0">
            <w:pPr>
              <w:spacing w:after="0" w:line="240" w:lineRule="auto"/>
              <w:rPr>
                <w:rFonts w:eastAsia="Times New Roman" w:cs="Times New Roman"/>
                <w:b/>
                <w:bCs/>
                <w:color w:val="000000"/>
                <w:kern w:val="0"/>
                <w:lang w:eastAsia="en-IN"/>
                <w14:ligatures w14:val="none"/>
              </w:rPr>
            </w:pPr>
            <w:r w:rsidRPr="008B03D9">
              <w:rPr>
                <w:rFonts w:eastAsia="Times New Roman" w:cs="Times New Roman"/>
                <w:b/>
                <w:bCs/>
                <w:color w:val="000000"/>
                <w:kern w:val="0"/>
                <w:lang w:eastAsia="en-IN"/>
                <w14:ligatures w14:val="none"/>
              </w:rPr>
              <w:t> </w:t>
            </w:r>
          </w:p>
        </w:tc>
      </w:tr>
      <w:tr w:rsidR="00E33AD0" w:rsidRPr="008B03D9" w14:paraId="6610B572" w14:textId="77777777" w:rsidTr="00E33AD0">
        <w:trPr>
          <w:trHeight w:val="300"/>
        </w:trPr>
        <w:tc>
          <w:tcPr>
            <w:tcW w:w="4248" w:type="dxa"/>
            <w:tcBorders>
              <w:top w:val="nil"/>
              <w:left w:val="single" w:sz="4" w:space="0" w:color="auto"/>
              <w:bottom w:val="single" w:sz="4" w:space="0" w:color="auto"/>
              <w:right w:val="single" w:sz="4" w:space="0" w:color="auto"/>
            </w:tcBorders>
            <w:vAlign w:val="center"/>
            <w:hideMark/>
          </w:tcPr>
          <w:p w14:paraId="437D4B48" w14:textId="77777777" w:rsidR="00E33AD0" w:rsidRPr="008B03D9" w:rsidRDefault="00E33AD0" w:rsidP="00E33AD0">
            <w:pPr>
              <w:spacing w:after="0" w:line="240" w:lineRule="auto"/>
              <w:rPr>
                <w:rFonts w:eastAsia="Times New Roman" w:cs="Times New Roman"/>
                <w:color w:val="000000"/>
                <w:kern w:val="0"/>
                <w:lang w:eastAsia="en-IN"/>
                <w14:ligatures w14:val="none"/>
              </w:rPr>
            </w:pPr>
            <w:r w:rsidRPr="008B03D9">
              <w:rPr>
                <w:rFonts w:eastAsia="Times New Roman" w:cs="Times New Roman"/>
                <w:color w:val="000000"/>
                <w:kern w:val="0"/>
                <w:lang w:eastAsia="en-IN"/>
                <w14:ligatures w14:val="none"/>
              </w:rPr>
              <w:t>(Faculty Co-Coordinator 1)</w:t>
            </w:r>
          </w:p>
        </w:tc>
        <w:tc>
          <w:tcPr>
            <w:tcW w:w="4111" w:type="dxa"/>
            <w:tcBorders>
              <w:top w:val="nil"/>
              <w:left w:val="nil"/>
              <w:bottom w:val="single" w:sz="4" w:space="0" w:color="auto"/>
              <w:right w:val="single" w:sz="4" w:space="0" w:color="auto"/>
            </w:tcBorders>
            <w:vAlign w:val="center"/>
            <w:hideMark/>
          </w:tcPr>
          <w:p w14:paraId="38BDD7E8" w14:textId="77777777" w:rsidR="00E33AD0" w:rsidRPr="008B03D9" w:rsidRDefault="00E33AD0" w:rsidP="00E33AD0">
            <w:pPr>
              <w:spacing w:after="0" w:line="240" w:lineRule="auto"/>
              <w:rPr>
                <w:rFonts w:eastAsia="Times New Roman" w:cs="Times New Roman"/>
                <w:color w:val="000000"/>
                <w:kern w:val="0"/>
                <w:lang w:eastAsia="en-IN"/>
                <w14:ligatures w14:val="none"/>
              </w:rPr>
            </w:pPr>
            <w:r w:rsidRPr="008B03D9">
              <w:rPr>
                <w:rFonts w:eastAsia="Times New Roman" w:cs="Times New Roman"/>
                <w:color w:val="000000"/>
                <w:kern w:val="0"/>
                <w:lang w:eastAsia="en-IN"/>
                <w14:ligatures w14:val="none"/>
              </w:rPr>
              <w:t>(Faculty Co-Coordinator 2)</w:t>
            </w:r>
          </w:p>
        </w:tc>
      </w:tr>
      <w:tr w:rsidR="00E33AD0" w:rsidRPr="008B03D9" w14:paraId="4C12B745" w14:textId="77777777" w:rsidTr="00E33AD0">
        <w:trPr>
          <w:trHeight w:val="786"/>
        </w:trPr>
        <w:tc>
          <w:tcPr>
            <w:tcW w:w="4248" w:type="dxa"/>
            <w:tcBorders>
              <w:top w:val="nil"/>
              <w:left w:val="single" w:sz="4" w:space="0" w:color="auto"/>
              <w:bottom w:val="single" w:sz="4" w:space="0" w:color="auto"/>
              <w:right w:val="single" w:sz="4" w:space="0" w:color="auto"/>
            </w:tcBorders>
            <w:vAlign w:val="center"/>
          </w:tcPr>
          <w:p w14:paraId="6C3DD123" w14:textId="77777777" w:rsidR="0052071B" w:rsidRDefault="0052071B" w:rsidP="0052071B">
            <w:p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Pr>
                <w:noProof/>
              </w:rPr>
              <w:drawing>
                <wp:inline distT="0" distB="0" distL="0" distR="0" wp14:anchorId="4E4DD9DB" wp14:editId="1BAB7802">
                  <wp:extent cx="1238250" cy="571500"/>
                  <wp:effectExtent l="0" t="0" r="0" b="0"/>
                  <wp:docPr id="2090029940" name="drawing" title="A close-up of a sig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9940" name="Picture 2090029940"/>
                          <pic:cNvPicPr/>
                        </pic:nvPicPr>
                        <pic:blipFill>
                          <a:blip r:embed="rId13">
                            <a:extLst>
                              <a:ext uri="{28A0092B-C50C-407E-A947-70E740481C1C}">
                                <a14:useLocalDpi xmlns:a14="http://schemas.microsoft.com/office/drawing/2010/main"/>
                              </a:ext>
                            </a:extLst>
                          </a:blip>
                          <a:stretch>
                            <a:fillRect/>
                          </a:stretch>
                        </pic:blipFill>
                        <pic:spPr>
                          <a:xfrm>
                            <a:off x="0" y="0"/>
                            <a:ext cx="1238250" cy="571500"/>
                          </a:xfrm>
                          <a:prstGeom prst="rect">
                            <a:avLst/>
                          </a:prstGeom>
                        </pic:spPr>
                      </pic:pic>
                    </a:graphicData>
                  </a:graphic>
                </wp:inline>
              </w:drawing>
            </w:r>
          </w:p>
          <w:p w14:paraId="1A8D2061" w14:textId="77777777" w:rsidR="0052071B" w:rsidRPr="00101682" w:rsidRDefault="0052071B" w:rsidP="0052071B">
            <w:pPr>
              <w:rPr>
                <w:rFonts w:ascii="Times New Roman" w:eastAsia="Times New Roman" w:hAnsi="Times New Roman" w:cs="Times New Roman"/>
                <w:color w:val="000000" w:themeColor="text1"/>
                <w:lang w:val="pt-BR"/>
              </w:rPr>
            </w:pPr>
            <w:r w:rsidRPr="00101682">
              <w:rPr>
                <w:rFonts w:ascii="Times New Roman" w:eastAsia="Times New Roman" w:hAnsi="Times New Roman" w:cs="Times New Roman"/>
                <w:b/>
                <w:bCs/>
                <w:color w:val="000000" w:themeColor="text1"/>
                <w:lang w:val="pt-BR"/>
              </w:rPr>
              <w:t>Dr. Supriya Devi</w:t>
            </w:r>
            <w:r w:rsidRPr="00101682">
              <w:rPr>
                <w:lang w:val="pt-BR"/>
              </w:rPr>
              <w:tab/>
            </w:r>
          </w:p>
          <w:p w14:paraId="331FFC09" w14:textId="77777777" w:rsidR="0052071B" w:rsidRPr="00101682" w:rsidRDefault="0052071B" w:rsidP="0052071B">
            <w:pPr>
              <w:rPr>
                <w:rFonts w:ascii="Times New Roman" w:eastAsia="Times New Roman" w:hAnsi="Times New Roman" w:cs="Times New Roman"/>
                <w:color w:val="000000" w:themeColor="text1"/>
                <w:lang w:val="pt-BR"/>
              </w:rPr>
            </w:pPr>
            <w:r w:rsidRPr="00101682">
              <w:rPr>
                <w:rFonts w:ascii="Times New Roman" w:eastAsia="Times New Roman" w:hAnsi="Times New Roman" w:cs="Times New Roman"/>
                <w:b/>
                <w:bCs/>
                <w:color w:val="000000" w:themeColor="text1"/>
                <w:lang w:val="pt-BR"/>
              </w:rPr>
              <w:t xml:space="preserve">Associate Professor, </w:t>
            </w:r>
          </w:p>
          <w:p w14:paraId="2A0DD246" w14:textId="01841C86" w:rsidR="00E33AD0" w:rsidRPr="0052071B" w:rsidRDefault="0052071B" w:rsidP="0052071B">
            <w:pP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Department of Pure and Applied Mathematics</w:t>
            </w:r>
          </w:p>
        </w:tc>
        <w:tc>
          <w:tcPr>
            <w:tcW w:w="4111" w:type="dxa"/>
            <w:tcBorders>
              <w:top w:val="nil"/>
              <w:left w:val="nil"/>
              <w:bottom w:val="single" w:sz="4" w:space="0" w:color="auto"/>
              <w:right w:val="single" w:sz="4" w:space="0" w:color="auto"/>
            </w:tcBorders>
            <w:vAlign w:val="center"/>
          </w:tcPr>
          <w:p w14:paraId="5F9FCAAC" w14:textId="1753EEF9" w:rsidR="0052071B" w:rsidRPr="0052071B" w:rsidRDefault="0052071B" w:rsidP="0052071B">
            <w:pPr>
              <w:spacing w:after="0" w:line="240" w:lineRule="auto"/>
              <w:rPr>
                <w:rFonts w:eastAsia="Times New Roman" w:cs="Times New Roman"/>
                <w:color w:val="000000"/>
                <w:kern w:val="0"/>
                <w:lang w:eastAsia="en-IN"/>
                <w14:ligatures w14:val="none"/>
              </w:rPr>
            </w:pPr>
            <w:r w:rsidRPr="0052071B">
              <w:rPr>
                <w:rFonts w:eastAsia="Times New Roman" w:cs="Times New Roman"/>
                <w:color w:val="000000"/>
                <w:kern w:val="0"/>
                <w:lang w:eastAsia="en-IN"/>
                <w14:ligatures w14:val="none"/>
              </w:rPr>
              <w:t> </w:t>
            </w:r>
            <w:r>
              <w:rPr>
                <w:noProof/>
              </w:rPr>
              <w:drawing>
                <wp:inline distT="0" distB="0" distL="0" distR="0" wp14:anchorId="5B75E832" wp14:editId="7D1E87FD">
                  <wp:extent cx="1036320" cy="754380"/>
                  <wp:effectExtent l="0" t="0" r="0" b="7620"/>
                  <wp:docPr id="149959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6320" cy="754380"/>
                          </a:xfrm>
                          <a:prstGeom prst="rect">
                            <a:avLst/>
                          </a:prstGeom>
                          <a:noFill/>
                          <a:ln>
                            <a:noFill/>
                          </a:ln>
                        </pic:spPr>
                      </pic:pic>
                    </a:graphicData>
                  </a:graphic>
                </wp:inline>
              </w:drawing>
            </w:r>
          </w:p>
          <w:p w14:paraId="102F0732" w14:textId="77777777" w:rsidR="0052071B" w:rsidRPr="0052071B" w:rsidRDefault="0052071B" w:rsidP="0052071B">
            <w:pPr>
              <w:spacing w:after="0" w:line="240" w:lineRule="auto"/>
              <w:rPr>
                <w:rFonts w:eastAsia="Times New Roman" w:cs="Times New Roman"/>
                <w:color w:val="000000"/>
                <w:kern w:val="0"/>
                <w:lang w:eastAsia="en-IN"/>
                <w14:ligatures w14:val="none"/>
              </w:rPr>
            </w:pPr>
            <w:r w:rsidRPr="0052071B">
              <w:rPr>
                <w:rFonts w:eastAsia="Times New Roman" w:cs="Times New Roman"/>
                <w:b/>
                <w:bCs/>
                <w:color w:val="000000"/>
                <w:kern w:val="0"/>
                <w:lang w:eastAsia="en-IN"/>
                <w14:ligatures w14:val="none"/>
              </w:rPr>
              <w:t>Dr. Vivek Mishra</w:t>
            </w:r>
            <w:r w:rsidRPr="0052071B">
              <w:rPr>
                <w:rFonts w:eastAsia="Times New Roman" w:cs="Times New Roman"/>
                <w:color w:val="000000"/>
                <w:kern w:val="0"/>
                <w:lang w:eastAsia="en-IN"/>
                <w14:ligatures w14:val="none"/>
              </w:rPr>
              <w:tab/>
              <w:t> </w:t>
            </w:r>
          </w:p>
          <w:p w14:paraId="7733D36A" w14:textId="77777777" w:rsidR="0052071B" w:rsidRPr="0052071B" w:rsidRDefault="0052071B" w:rsidP="0052071B">
            <w:pPr>
              <w:spacing w:after="0" w:line="240" w:lineRule="auto"/>
              <w:rPr>
                <w:rFonts w:eastAsia="Times New Roman" w:cs="Times New Roman"/>
                <w:color w:val="000000"/>
                <w:kern w:val="0"/>
                <w:lang w:eastAsia="en-IN"/>
                <w14:ligatures w14:val="none"/>
              </w:rPr>
            </w:pPr>
            <w:r w:rsidRPr="0052071B">
              <w:rPr>
                <w:rFonts w:eastAsia="Times New Roman" w:cs="Times New Roman"/>
                <w:b/>
                <w:bCs/>
                <w:color w:val="000000"/>
                <w:kern w:val="0"/>
                <w:lang w:eastAsia="en-IN"/>
                <w14:ligatures w14:val="none"/>
              </w:rPr>
              <w:t>Associate Professor, </w:t>
            </w:r>
            <w:r w:rsidRPr="0052071B">
              <w:rPr>
                <w:rFonts w:eastAsia="Times New Roman" w:cs="Times New Roman"/>
                <w:color w:val="000000"/>
                <w:kern w:val="0"/>
                <w:lang w:eastAsia="en-IN"/>
                <w14:ligatures w14:val="none"/>
              </w:rPr>
              <w:t> </w:t>
            </w:r>
          </w:p>
          <w:p w14:paraId="1A4289F0" w14:textId="77777777" w:rsidR="0052071B" w:rsidRPr="0052071B" w:rsidRDefault="0052071B" w:rsidP="0052071B">
            <w:pPr>
              <w:spacing w:after="0" w:line="240" w:lineRule="auto"/>
              <w:rPr>
                <w:rFonts w:eastAsia="Times New Roman" w:cs="Times New Roman"/>
                <w:color w:val="000000"/>
                <w:kern w:val="0"/>
                <w:lang w:eastAsia="en-IN"/>
                <w14:ligatures w14:val="none"/>
              </w:rPr>
            </w:pPr>
            <w:r w:rsidRPr="0052071B">
              <w:rPr>
                <w:rFonts w:eastAsia="Times New Roman" w:cs="Times New Roman"/>
                <w:b/>
                <w:bCs/>
                <w:color w:val="000000"/>
                <w:kern w:val="0"/>
                <w:lang w:eastAsia="en-IN"/>
                <w14:ligatures w14:val="none"/>
              </w:rPr>
              <w:t>Department of Pure and Applied Mathematics </w:t>
            </w:r>
            <w:r w:rsidRPr="0052071B">
              <w:rPr>
                <w:rFonts w:eastAsia="Times New Roman" w:cs="Times New Roman"/>
                <w:color w:val="000000"/>
                <w:kern w:val="0"/>
                <w:lang w:eastAsia="en-IN"/>
                <w14:ligatures w14:val="none"/>
              </w:rPr>
              <w:t> </w:t>
            </w:r>
          </w:p>
          <w:p w14:paraId="6F488492" w14:textId="77777777" w:rsidR="00E33AD0" w:rsidRPr="008B03D9" w:rsidRDefault="00E33AD0" w:rsidP="00E33AD0">
            <w:pPr>
              <w:spacing w:after="0" w:line="240" w:lineRule="auto"/>
              <w:rPr>
                <w:rFonts w:eastAsia="Times New Roman" w:cs="Times New Roman"/>
                <w:color w:val="000000"/>
                <w:kern w:val="0"/>
                <w:lang w:eastAsia="en-IN"/>
                <w14:ligatures w14:val="none"/>
              </w:rPr>
            </w:pPr>
          </w:p>
        </w:tc>
      </w:tr>
      <w:tr w:rsidR="00E33AD0" w:rsidRPr="008B03D9" w14:paraId="794C2C28" w14:textId="77777777" w:rsidTr="00E33AD0">
        <w:trPr>
          <w:trHeight w:val="557"/>
        </w:trPr>
        <w:tc>
          <w:tcPr>
            <w:tcW w:w="8359" w:type="dxa"/>
            <w:gridSpan w:val="2"/>
            <w:tcBorders>
              <w:top w:val="nil"/>
              <w:left w:val="single" w:sz="4" w:space="0" w:color="auto"/>
              <w:bottom w:val="single" w:sz="4" w:space="0" w:color="auto"/>
              <w:right w:val="single" w:sz="4" w:space="0" w:color="auto"/>
            </w:tcBorders>
            <w:vAlign w:val="center"/>
          </w:tcPr>
          <w:p w14:paraId="050DB101" w14:textId="77777777" w:rsidR="00E33AD0" w:rsidRPr="008B03D9" w:rsidRDefault="00E33AD0" w:rsidP="00E33AD0">
            <w:pPr>
              <w:spacing w:after="0" w:line="240" w:lineRule="auto"/>
              <w:jc w:val="center"/>
              <w:rPr>
                <w:rFonts w:eastAsia="Times New Roman" w:cs="Times New Roman"/>
                <w:color w:val="000000"/>
                <w:kern w:val="0"/>
                <w:lang w:eastAsia="en-IN"/>
                <w14:ligatures w14:val="none"/>
              </w:rPr>
            </w:pPr>
            <w:r w:rsidRPr="008B03D9">
              <w:rPr>
                <w:rFonts w:eastAsia="Times New Roman" w:cs="Times New Roman"/>
                <w:b/>
                <w:bCs/>
                <w:color w:val="000000"/>
                <w:kern w:val="0"/>
                <w:lang w:eastAsia="en-IN"/>
                <w14:ligatures w14:val="none"/>
              </w:rPr>
              <w:t>Reviewed by:</w:t>
            </w:r>
            <w:r w:rsidRPr="008B03D9">
              <w:rPr>
                <w:rFonts w:eastAsia="Times New Roman" w:cs="Times New Roman"/>
                <w:color w:val="000000"/>
                <w:kern w:val="0"/>
                <w:lang w:eastAsia="en-IN"/>
                <w14:ligatures w14:val="none"/>
              </w:rPr>
              <w:t xml:space="preserve"> Dr. Yogesh Kumar K</w:t>
            </w:r>
          </w:p>
        </w:tc>
      </w:tr>
      <w:tr w:rsidR="00E33AD0" w:rsidRPr="008B03D9" w14:paraId="34641424" w14:textId="77777777" w:rsidTr="00E33AD0">
        <w:trPr>
          <w:trHeight w:val="409"/>
        </w:trPr>
        <w:tc>
          <w:tcPr>
            <w:tcW w:w="8359" w:type="dxa"/>
            <w:gridSpan w:val="2"/>
            <w:tcBorders>
              <w:top w:val="nil"/>
              <w:left w:val="single" w:sz="4" w:space="0" w:color="auto"/>
              <w:bottom w:val="single" w:sz="4" w:space="0" w:color="auto"/>
              <w:right w:val="single" w:sz="4" w:space="0" w:color="auto"/>
            </w:tcBorders>
            <w:vAlign w:val="center"/>
          </w:tcPr>
          <w:p w14:paraId="7A46EE98" w14:textId="77777777" w:rsidR="00E33AD0" w:rsidRPr="008B03D9" w:rsidRDefault="00E33AD0" w:rsidP="00E33AD0">
            <w:pPr>
              <w:spacing w:after="0" w:line="240" w:lineRule="auto"/>
              <w:rPr>
                <w:rFonts w:eastAsia="Times New Roman" w:cs="Times New Roman"/>
                <w:b/>
                <w:bCs/>
                <w:color w:val="000000"/>
                <w:kern w:val="0"/>
                <w:lang w:eastAsia="en-IN"/>
                <w14:ligatures w14:val="none"/>
              </w:rPr>
            </w:pPr>
          </w:p>
          <w:p w14:paraId="0E3C24FF" w14:textId="77777777" w:rsidR="00E33AD0" w:rsidRPr="008B03D9" w:rsidRDefault="00E33AD0" w:rsidP="00E33AD0">
            <w:pPr>
              <w:spacing w:after="0" w:line="240" w:lineRule="auto"/>
              <w:rPr>
                <w:rFonts w:eastAsia="Times New Roman" w:cs="Times New Roman"/>
                <w:color w:val="000000"/>
                <w:kern w:val="0"/>
                <w:lang w:eastAsia="en-IN"/>
                <w14:ligatures w14:val="none"/>
              </w:rPr>
            </w:pPr>
          </w:p>
        </w:tc>
      </w:tr>
      <w:tr w:rsidR="00E33AD0" w:rsidRPr="008B03D9" w14:paraId="18731680" w14:textId="77777777" w:rsidTr="00E33AD0">
        <w:trPr>
          <w:trHeight w:val="300"/>
        </w:trPr>
        <w:tc>
          <w:tcPr>
            <w:tcW w:w="8359" w:type="dxa"/>
            <w:gridSpan w:val="2"/>
            <w:tcBorders>
              <w:top w:val="single" w:sz="4" w:space="0" w:color="auto"/>
              <w:left w:val="single" w:sz="4" w:space="0" w:color="auto"/>
              <w:bottom w:val="single" w:sz="4" w:space="0" w:color="auto"/>
              <w:right w:val="single" w:sz="4" w:space="0" w:color="auto"/>
            </w:tcBorders>
            <w:shd w:val="clear" w:color="000000" w:fill="D1D1D1"/>
            <w:vAlign w:val="center"/>
            <w:hideMark/>
          </w:tcPr>
          <w:p w14:paraId="7E658A2F" w14:textId="77777777" w:rsidR="00E33AD0" w:rsidRPr="008B03D9" w:rsidRDefault="00E33AD0" w:rsidP="00E33AD0">
            <w:pPr>
              <w:spacing w:after="0" w:line="240" w:lineRule="auto"/>
              <w:rPr>
                <w:rFonts w:eastAsia="Times New Roman" w:cs="Times New Roman"/>
                <w:b/>
                <w:bCs/>
                <w:color w:val="000000"/>
                <w:kern w:val="0"/>
                <w:lang w:eastAsia="en-IN"/>
                <w14:ligatures w14:val="none"/>
              </w:rPr>
            </w:pPr>
            <w:r w:rsidRPr="008B03D9">
              <w:rPr>
                <w:rFonts w:eastAsia="Times New Roman" w:cs="Times New Roman"/>
                <w:b/>
                <w:bCs/>
                <w:color w:val="000000"/>
                <w:kern w:val="0"/>
                <w:lang w:eastAsia="en-IN"/>
                <w14:ligatures w14:val="none"/>
              </w:rPr>
              <w:t>Approved &amp; Inputs by</w:t>
            </w:r>
          </w:p>
        </w:tc>
      </w:tr>
      <w:tr w:rsidR="00E33AD0" w:rsidRPr="008B03D9" w14:paraId="74F8C23C" w14:textId="77777777" w:rsidTr="00E33AD0">
        <w:trPr>
          <w:trHeight w:val="300"/>
        </w:trPr>
        <w:tc>
          <w:tcPr>
            <w:tcW w:w="4248" w:type="dxa"/>
            <w:tcBorders>
              <w:top w:val="nil"/>
              <w:left w:val="single" w:sz="4" w:space="0" w:color="auto"/>
              <w:bottom w:val="single" w:sz="4" w:space="0" w:color="auto"/>
              <w:right w:val="single" w:sz="4" w:space="0" w:color="auto"/>
            </w:tcBorders>
            <w:shd w:val="clear" w:color="000000" w:fill="FFFFFF"/>
            <w:vAlign w:val="center"/>
            <w:hideMark/>
          </w:tcPr>
          <w:p w14:paraId="1232F5DC" w14:textId="77777777" w:rsidR="00E33AD0" w:rsidRPr="008B03D9" w:rsidRDefault="00E33AD0" w:rsidP="00E33AD0">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 xml:space="preserve">Hon. </w:t>
            </w:r>
            <w:r w:rsidRPr="008B03D9">
              <w:rPr>
                <w:rFonts w:eastAsia="Times New Roman" w:cs="Times New Roman"/>
                <w:color w:val="000000"/>
                <w:kern w:val="0"/>
                <w:lang w:eastAsia="en-IN"/>
                <w14:ligatures w14:val="none"/>
              </w:rPr>
              <w:t>Vice Chancellor</w:t>
            </w:r>
          </w:p>
        </w:tc>
        <w:tc>
          <w:tcPr>
            <w:tcW w:w="4111" w:type="dxa"/>
            <w:tcBorders>
              <w:top w:val="nil"/>
              <w:left w:val="nil"/>
              <w:bottom w:val="single" w:sz="4" w:space="0" w:color="auto"/>
              <w:right w:val="single" w:sz="4" w:space="0" w:color="auto"/>
            </w:tcBorders>
            <w:shd w:val="clear" w:color="000000" w:fill="FFFFFF"/>
            <w:vAlign w:val="center"/>
            <w:hideMark/>
          </w:tcPr>
          <w:p w14:paraId="480EA5BB" w14:textId="77777777" w:rsidR="00E33AD0" w:rsidRPr="008B03D9" w:rsidRDefault="00E33AD0" w:rsidP="00E33AD0">
            <w:pPr>
              <w:spacing w:after="0" w:line="240" w:lineRule="auto"/>
              <w:rPr>
                <w:rFonts w:eastAsia="Times New Roman" w:cs="Times New Roman"/>
                <w:color w:val="000000"/>
                <w:kern w:val="0"/>
                <w:lang w:eastAsia="en-IN"/>
                <w14:ligatures w14:val="none"/>
              </w:rPr>
            </w:pPr>
            <w:r>
              <w:rPr>
                <w:rFonts w:eastAsia="Times New Roman" w:cs="Times New Roman"/>
                <w:color w:val="000000"/>
                <w:kern w:val="0"/>
                <w:lang w:eastAsia="en-IN"/>
                <w14:ligatures w14:val="none"/>
              </w:rPr>
              <w:t xml:space="preserve">Hon. </w:t>
            </w:r>
            <w:r w:rsidRPr="008B03D9">
              <w:rPr>
                <w:rFonts w:eastAsia="Times New Roman" w:cs="Times New Roman"/>
                <w:color w:val="000000"/>
                <w:kern w:val="0"/>
                <w:lang w:eastAsia="en-IN"/>
                <w14:ligatures w14:val="none"/>
              </w:rPr>
              <w:t>Pro Chancellor</w:t>
            </w:r>
          </w:p>
        </w:tc>
      </w:tr>
      <w:tr w:rsidR="00E33AD0" w:rsidRPr="008B03D9" w14:paraId="5D813821" w14:textId="77777777" w:rsidTr="00E33AD0">
        <w:trPr>
          <w:trHeight w:val="651"/>
        </w:trPr>
        <w:tc>
          <w:tcPr>
            <w:tcW w:w="4248" w:type="dxa"/>
            <w:tcBorders>
              <w:top w:val="nil"/>
              <w:left w:val="single" w:sz="4" w:space="0" w:color="auto"/>
              <w:bottom w:val="single" w:sz="4" w:space="0" w:color="auto"/>
              <w:right w:val="single" w:sz="4" w:space="0" w:color="auto"/>
            </w:tcBorders>
            <w:shd w:val="clear" w:color="000000" w:fill="FFFFFF"/>
            <w:vAlign w:val="center"/>
            <w:hideMark/>
          </w:tcPr>
          <w:p w14:paraId="064066B2" w14:textId="77777777" w:rsidR="00E33AD0" w:rsidRPr="008B03D9" w:rsidRDefault="00E33AD0" w:rsidP="00E33AD0">
            <w:pPr>
              <w:spacing w:after="0" w:line="240" w:lineRule="auto"/>
              <w:rPr>
                <w:rFonts w:eastAsia="Times New Roman" w:cs="Times New Roman"/>
                <w:color w:val="000000"/>
                <w:kern w:val="0"/>
                <w:lang w:eastAsia="en-IN"/>
                <w14:ligatures w14:val="none"/>
              </w:rPr>
            </w:pPr>
            <w:r w:rsidRPr="008B03D9">
              <w:rPr>
                <w:rFonts w:eastAsia="Times New Roman" w:cs="Times New Roman"/>
                <w:color w:val="000000"/>
                <w:kern w:val="0"/>
                <w:lang w:eastAsia="en-IN"/>
                <w14:ligatures w14:val="none"/>
              </w:rPr>
              <w:t> </w:t>
            </w:r>
          </w:p>
        </w:tc>
        <w:tc>
          <w:tcPr>
            <w:tcW w:w="4111" w:type="dxa"/>
            <w:tcBorders>
              <w:top w:val="nil"/>
              <w:left w:val="nil"/>
              <w:bottom w:val="single" w:sz="4" w:space="0" w:color="auto"/>
              <w:right w:val="single" w:sz="4" w:space="0" w:color="auto"/>
            </w:tcBorders>
            <w:shd w:val="clear" w:color="000000" w:fill="FFFFFF"/>
            <w:vAlign w:val="center"/>
            <w:hideMark/>
          </w:tcPr>
          <w:p w14:paraId="6FB0678B" w14:textId="77777777" w:rsidR="00E33AD0" w:rsidRPr="008B03D9" w:rsidRDefault="00E33AD0" w:rsidP="00E33AD0">
            <w:pPr>
              <w:spacing w:after="0" w:line="240" w:lineRule="auto"/>
              <w:rPr>
                <w:rFonts w:eastAsia="Times New Roman" w:cs="Times New Roman"/>
                <w:color w:val="000000"/>
                <w:kern w:val="0"/>
                <w:lang w:eastAsia="en-IN"/>
                <w14:ligatures w14:val="none"/>
              </w:rPr>
            </w:pPr>
            <w:r w:rsidRPr="008B03D9">
              <w:rPr>
                <w:rFonts w:eastAsia="Times New Roman" w:cs="Times New Roman"/>
                <w:color w:val="000000"/>
                <w:kern w:val="0"/>
                <w:lang w:eastAsia="en-IN"/>
                <w14:ligatures w14:val="none"/>
              </w:rPr>
              <w:t> </w:t>
            </w:r>
          </w:p>
        </w:tc>
      </w:tr>
    </w:tbl>
    <w:p w14:paraId="072312BC" w14:textId="77777777" w:rsidR="004505C7" w:rsidRPr="008B03D9" w:rsidRDefault="004505C7" w:rsidP="00E33AD0">
      <w:pPr>
        <w:spacing w:line="240" w:lineRule="auto"/>
        <w:rPr>
          <w:rFonts w:cs="Times New Roman"/>
        </w:rPr>
      </w:pPr>
    </w:p>
    <w:p w14:paraId="2F5ED82E" w14:textId="77777777" w:rsidR="00887CDE" w:rsidRPr="008B03D9" w:rsidRDefault="00887CDE" w:rsidP="009E3701">
      <w:pPr>
        <w:spacing w:line="360" w:lineRule="auto"/>
        <w:rPr>
          <w:rFonts w:cs="Times New Roman"/>
        </w:rPr>
      </w:pPr>
    </w:p>
    <w:p w14:paraId="2D9681C6" w14:textId="77777777" w:rsidR="00F94C37" w:rsidRPr="008B03D9" w:rsidRDefault="00F94C37">
      <w:pPr>
        <w:spacing w:line="360" w:lineRule="auto"/>
        <w:rPr>
          <w:rFonts w:cs="Times New Roman"/>
        </w:rPr>
      </w:pPr>
    </w:p>
    <w:sectPr w:rsidR="00F94C37" w:rsidRPr="008B03D9" w:rsidSect="004505C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74F52" w14:textId="77777777" w:rsidR="004D0E67" w:rsidRDefault="004D0E67">
      <w:pPr>
        <w:spacing w:after="0" w:line="240" w:lineRule="auto"/>
      </w:pPr>
      <w:r>
        <w:separator/>
      </w:r>
    </w:p>
  </w:endnote>
  <w:endnote w:type="continuationSeparator" w:id="0">
    <w:p w14:paraId="082A86B9" w14:textId="77777777" w:rsidR="004D0E67" w:rsidRDefault="004D0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3434" w14:textId="6230DB55" w:rsidR="009C5549" w:rsidRDefault="004B6CE7">
    <w:pPr>
      <w:pStyle w:val="Footer"/>
    </w:pPr>
    <w:r>
      <w:rPr>
        <w:noProof/>
      </w:rPr>
      <w:drawing>
        <wp:anchor distT="0" distB="0" distL="114300" distR="114300" simplePos="0" relativeHeight="251661312" behindDoc="1" locked="0" layoutInCell="1" allowOverlap="1" wp14:anchorId="3FE5FB21" wp14:editId="70250CF8">
          <wp:simplePos x="0" y="0"/>
          <wp:positionH relativeFrom="margin">
            <wp:align>center</wp:align>
          </wp:positionH>
          <wp:positionV relativeFrom="paragraph">
            <wp:posOffset>-106377</wp:posOffset>
          </wp:positionV>
          <wp:extent cx="1228440" cy="654685"/>
          <wp:effectExtent l="0" t="0" r="0" b="0"/>
          <wp:wrapNone/>
          <wp:docPr id="765523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79165"/>
                  <a:stretch>
                    <a:fillRect/>
                  </a:stretch>
                </pic:blipFill>
                <pic:spPr bwMode="auto">
                  <a:xfrm>
                    <a:off x="0" y="0"/>
                    <a:ext cx="1228440" cy="654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51959" w14:textId="77777777" w:rsidR="004D0E67" w:rsidRDefault="004D0E67">
      <w:pPr>
        <w:spacing w:after="0" w:line="240" w:lineRule="auto"/>
      </w:pPr>
      <w:r>
        <w:separator/>
      </w:r>
    </w:p>
  </w:footnote>
  <w:footnote w:type="continuationSeparator" w:id="0">
    <w:p w14:paraId="074CFD31" w14:textId="77777777" w:rsidR="004D0E67" w:rsidRDefault="004D0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7CA7" w14:textId="34D25C85" w:rsidR="009C5549" w:rsidRDefault="004B6CE7" w:rsidP="00233AB0">
    <w:pPr>
      <w:pStyle w:val="Header"/>
      <w:jc w:val="center"/>
    </w:pPr>
    <w:r>
      <w:rPr>
        <w:noProof/>
      </w:rPr>
      <w:drawing>
        <wp:anchor distT="0" distB="0" distL="114300" distR="114300" simplePos="0" relativeHeight="251659264" behindDoc="1" locked="0" layoutInCell="1" allowOverlap="1" wp14:anchorId="053428B2" wp14:editId="13AD933B">
          <wp:simplePos x="0" y="0"/>
          <wp:positionH relativeFrom="margin">
            <wp:align>center</wp:align>
          </wp:positionH>
          <wp:positionV relativeFrom="paragraph">
            <wp:posOffset>-367617</wp:posOffset>
          </wp:positionV>
          <wp:extent cx="4633415" cy="654685"/>
          <wp:effectExtent l="0" t="0" r="0" b="0"/>
          <wp:wrapNone/>
          <wp:docPr id="770587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21414"/>
                  <a:stretch>
                    <a:fillRect/>
                  </a:stretch>
                </pic:blipFill>
                <pic:spPr bwMode="auto">
                  <a:xfrm>
                    <a:off x="0" y="0"/>
                    <a:ext cx="4633415" cy="654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D61"/>
    <w:multiLevelType w:val="hybridMultilevel"/>
    <w:tmpl w:val="AC34F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FA5333"/>
    <w:multiLevelType w:val="hybridMultilevel"/>
    <w:tmpl w:val="1108B2CE"/>
    <w:lvl w:ilvl="0" w:tplc="FBBC02AA">
      <w:start w:val="1"/>
      <w:numFmt w:val="decimal"/>
      <w:lvlText w:val="%1."/>
      <w:lvlJc w:val="left"/>
      <w:pPr>
        <w:ind w:left="786"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C47A62"/>
    <w:multiLevelType w:val="hybridMultilevel"/>
    <w:tmpl w:val="849CD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C1124A"/>
    <w:multiLevelType w:val="hybridMultilevel"/>
    <w:tmpl w:val="A524D0A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3B73788D"/>
    <w:multiLevelType w:val="multilevel"/>
    <w:tmpl w:val="011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82F12"/>
    <w:multiLevelType w:val="hybridMultilevel"/>
    <w:tmpl w:val="DD72D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843EBE"/>
    <w:multiLevelType w:val="hybridMultilevel"/>
    <w:tmpl w:val="F65817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237868"/>
    <w:multiLevelType w:val="hybridMultilevel"/>
    <w:tmpl w:val="15048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427D51"/>
    <w:multiLevelType w:val="hybridMultilevel"/>
    <w:tmpl w:val="A20298F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8657BF6"/>
    <w:multiLevelType w:val="hybridMultilevel"/>
    <w:tmpl w:val="BE927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9745F1"/>
    <w:multiLevelType w:val="hybridMultilevel"/>
    <w:tmpl w:val="751656AA"/>
    <w:lvl w:ilvl="0" w:tplc="DEE0CC2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B91C7C"/>
    <w:multiLevelType w:val="multilevel"/>
    <w:tmpl w:val="DDD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B6344"/>
    <w:multiLevelType w:val="hybridMultilevel"/>
    <w:tmpl w:val="D85CC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A303D2"/>
    <w:multiLevelType w:val="hybridMultilevel"/>
    <w:tmpl w:val="D152BA5C"/>
    <w:lvl w:ilvl="0" w:tplc="8C5E718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7859898">
    <w:abstractNumId w:val="10"/>
  </w:num>
  <w:num w:numId="2" w16cid:durableId="1314674268">
    <w:abstractNumId w:val="7"/>
  </w:num>
  <w:num w:numId="3" w16cid:durableId="490752749">
    <w:abstractNumId w:val="2"/>
  </w:num>
  <w:num w:numId="4" w16cid:durableId="777212132">
    <w:abstractNumId w:val="6"/>
  </w:num>
  <w:num w:numId="5" w16cid:durableId="159469534">
    <w:abstractNumId w:val="9"/>
  </w:num>
  <w:num w:numId="6" w16cid:durableId="2084601695">
    <w:abstractNumId w:val="13"/>
  </w:num>
  <w:num w:numId="7" w16cid:durableId="1359693800">
    <w:abstractNumId w:val="8"/>
  </w:num>
  <w:num w:numId="8" w16cid:durableId="1821652898">
    <w:abstractNumId w:val="1"/>
  </w:num>
  <w:num w:numId="9" w16cid:durableId="1330209258">
    <w:abstractNumId w:val="0"/>
  </w:num>
  <w:num w:numId="10" w16cid:durableId="1733459007">
    <w:abstractNumId w:val="11"/>
  </w:num>
  <w:num w:numId="11" w16cid:durableId="1900751352">
    <w:abstractNumId w:val="3"/>
  </w:num>
  <w:num w:numId="12" w16cid:durableId="240454527">
    <w:abstractNumId w:val="4"/>
  </w:num>
  <w:num w:numId="13" w16cid:durableId="532891111">
    <w:abstractNumId w:val="12"/>
  </w:num>
  <w:num w:numId="14" w16cid:durableId="51855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5C7"/>
    <w:rsid w:val="00075E03"/>
    <w:rsid w:val="00091EAF"/>
    <w:rsid w:val="000A1A54"/>
    <w:rsid w:val="000E2BAE"/>
    <w:rsid w:val="000E4D28"/>
    <w:rsid w:val="000F4ED9"/>
    <w:rsid w:val="00100BF3"/>
    <w:rsid w:val="00101682"/>
    <w:rsid w:val="001A70F6"/>
    <w:rsid w:val="001C687E"/>
    <w:rsid w:val="001C6CDD"/>
    <w:rsid w:val="00233AB0"/>
    <w:rsid w:val="00250DFD"/>
    <w:rsid w:val="002E2711"/>
    <w:rsid w:val="003008F1"/>
    <w:rsid w:val="00354DBE"/>
    <w:rsid w:val="00377995"/>
    <w:rsid w:val="00393AF0"/>
    <w:rsid w:val="003A74DF"/>
    <w:rsid w:val="003E509D"/>
    <w:rsid w:val="003E748B"/>
    <w:rsid w:val="00415B30"/>
    <w:rsid w:val="00447A22"/>
    <w:rsid w:val="004505C7"/>
    <w:rsid w:val="004B6CE7"/>
    <w:rsid w:val="004D0E67"/>
    <w:rsid w:val="0052071B"/>
    <w:rsid w:val="005337B5"/>
    <w:rsid w:val="00534CFB"/>
    <w:rsid w:val="005B2996"/>
    <w:rsid w:val="005B5801"/>
    <w:rsid w:val="005E565F"/>
    <w:rsid w:val="006176B9"/>
    <w:rsid w:val="00687B24"/>
    <w:rsid w:val="006A60B0"/>
    <w:rsid w:val="006E30D2"/>
    <w:rsid w:val="00735B9C"/>
    <w:rsid w:val="007445F5"/>
    <w:rsid w:val="007B5F0E"/>
    <w:rsid w:val="007E3998"/>
    <w:rsid w:val="008007CE"/>
    <w:rsid w:val="00801FC1"/>
    <w:rsid w:val="00802643"/>
    <w:rsid w:val="00803A42"/>
    <w:rsid w:val="008040D6"/>
    <w:rsid w:val="00843E3E"/>
    <w:rsid w:val="00887CDE"/>
    <w:rsid w:val="008B03D9"/>
    <w:rsid w:val="008B1223"/>
    <w:rsid w:val="008B6F52"/>
    <w:rsid w:val="00911E7B"/>
    <w:rsid w:val="009148DE"/>
    <w:rsid w:val="0093303F"/>
    <w:rsid w:val="00934CDE"/>
    <w:rsid w:val="00976654"/>
    <w:rsid w:val="00991A99"/>
    <w:rsid w:val="00997970"/>
    <w:rsid w:val="009C5549"/>
    <w:rsid w:val="009E3701"/>
    <w:rsid w:val="009F5E43"/>
    <w:rsid w:val="00A0242A"/>
    <w:rsid w:val="00A550DC"/>
    <w:rsid w:val="00A62E78"/>
    <w:rsid w:val="00A630C4"/>
    <w:rsid w:val="00A81C1F"/>
    <w:rsid w:val="00AF7401"/>
    <w:rsid w:val="00B16B13"/>
    <w:rsid w:val="00B20B28"/>
    <w:rsid w:val="00B46508"/>
    <w:rsid w:val="00B62647"/>
    <w:rsid w:val="00B67132"/>
    <w:rsid w:val="00BB5A65"/>
    <w:rsid w:val="00BD08F5"/>
    <w:rsid w:val="00C13291"/>
    <w:rsid w:val="00C877CD"/>
    <w:rsid w:val="00CE01C9"/>
    <w:rsid w:val="00CE7C0C"/>
    <w:rsid w:val="00D60729"/>
    <w:rsid w:val="00D7470F"/>
    <w:rsid w:val="00DA6988"/>
    <w:rsid w:val="00DE0C61"/>
    <w:rsid w:val="00DF55F2"/>
    <w:rsid w:val="00E2281F"/>
    <w:rsid w:val="00E33AD0"/>
    <w:rsid w:val="00EA6A56"/>
    <w:rsid w:val="00F21EB3"/>
    <w:rsid w:val="00F634E2"/>
    <w:rsid w:val="00F756F3"/>
    <w:rsid w:val="00F81D58"/>
    <w:rsid w:val="00F94C37"/>
    <w:rsid w:val="00FB16B1"/>
    <w:rsid w:val="00FC4CFA"/>
    <w:rsid w:val="00FE1E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0D2CFB"/>
  <w15:chartTrackingRefBased/>
  <w15:docId w15:val="{F328A9E9-E85A-4CC1-BB66-C32C9454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09D"/>
    <w:pPr>
      <w:spacing w:line="278" w:lineRule="auto"/>
    </w:pPr>
    <w:rPr>
      <w:sz w:val="24"/>
      <w:szCs w:val="24"/>
    </w:rPr>
  </w:style>
  <w:style w:type="paragraph" w:styleId="Heading1">
    <w:name w:val="heading 1"/>
    <w:basedOn w:val="Normal"/>
    <w:next w:val="Normal"/>
    <w:link w:val="Heading1Char"/>
    <w:uiPriority w:val="9"/>
    <w:qFormat/>
    <w:rsid w:val="00450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5C7"/>
    <w:rPr>
      <w:rFonts w:eastAsiaTheme="majorEastAsia" w:cstheme="majorBidi"/>
      <w:color w:val="272727" w:themeColor="text1" w:themeTint="D8"/>
    </w:rPr>
  </w:style>
  <w:style w:type="paragraph" w:styleId="Title">
    <w:name w:val="Title"/>
    <w:basedOn w:val="Normal"/>
    <w:next w:val="Normal"/>
    <w:link w:val="TitleChar"/>
    <w:uiPriority w:val="10"/>
    <w:qFormat/>
    <w:rsid w:val="00450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5C7"/>
    <w:pPr>
      <w:spacing w:before="160"/>
      <w:jc w:val="center"/>
    </w:pPr>
    <w:rPr>
      <w:i/>
      <w:iCs/>
      <w:color w:val="404040" w:themeColor="text1" w:themeTint="BF"/>
    </w:rPr>
  </w:style>
  <w:style w:type="character" w:customStyle="1" w:styleId="QuoteChar">
    <w:name w:val="Quote Char"/>
    <w:basedOn w:val="DefaultParagraphFont"/>
    <w:link w:val="Quote"/>
    <w:uiPriority w:val="29"/>
    <w:rsid w:val="004505C7"/>
    <w:rPr>
      <w:i/>
      <w:iCs/>
      <w:color w:val="404040" w:themeColor="text1" w:themeTint="BF"/>
    </w:rPr>
  </w:style>
  <w:style w:type="paragraph" w:styleId="ListParagraph">
    <w:name w:val="List Paragraph"/>
    <w:basedOn w:val="Normal"/>
    <w:uiPriority w:val="34"/>
    <w:qFormat/>
    <w:rsid w:val="004505C7"/>
    <w:pPr>
      <w:ind w:left="720"/>
      <w:contextualSpacing/>
    </w:pPr>
  </w:style>
  <w:style w:type="character" w:styleId="IntenseEmphasis">
    <w:name w:val="Intense Emphasis"/>
    <w:basedOn w:val="DefaultParagraphFont"/>
    <w:uiPriority w:val="21"/>
    <w:qFormat/>
    <w:rsid w:val="004505C7"/>
    <w:rPr>
      <w:i/>
      <w:iCs/>
      <w:color w:val="0F4761" w:themeColor="accent1" w:themeShade="BF"/>
    </w:rPr>
  </w:style>
  <w:style w:type="paragraph" w:styleId="IntenseQuote">
    <w:name w:val="Intense Quote"/>
    <w:basedOn w:val="Normal"/>
    <w:next w:val="Normal"/>
    <w:link w:val="IntenseQuoteChar"/>
    <w:uiPriority w:val="30"/>
    <w:qFormat/>
    <w:rsid w:val="00450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5C7"/>
    <w:rPr>
      <w:i/>
      <w:iCs/>
      <w:color w:val="0F4761" w:themeColor="accent1" w:themeShade="BF"/>
    </w:rPr>
  </w:style>
  <w:style w:type="character" w:styleId="IntenseReference">
    <w:name w:val="Intense Reference"/>
    <w:basedOn w:val="DefaultParagraphFont"/>
    <w:uiPriority w:val="32"/>
    <w:qFormat/>
    <w:rsid w:val="004505C7"/>
    <w:rPr>
      <w:b/>
      <w:bCs/>
      <w:smallCaps/>
      <w:color w:val="0F4761" w:themeColor="accent1" w:themeShade="BF"/>
      <w:spacing w:val="5"/>
    </w:rPr>
  </w:style>
  <w:style w:type="paragraph" w:styleId="Header">
    <w:name w:val="header"/>
    <w:basedOn w:val="Normal"/>
    <w:link w:val="HeaderChar"/>
    <w:uiPriority w:val="99"/>
    <w:unhideWhenUsed/>
    <w:rsid w:val="004505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5C7"/>
    <w:rPr>
      <w:sz w:val="24"/>
      <w:szCs w:val="24"/>
    </w:rPr>
  </w:style>
  <w:style w:type="paragraph" w:styleId="Footer">
    <w:name w:val="footer"/>
    <w:basedOn w:val="Normal"/>
    <w:link w:val="FooterChar"/>
    <w:uiPriority w:val="99"/>
    <w:unhideWhenUsed/>
    <w:rsid w:val="00450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5C7"/>
    <w:rPr>
      <w:sz w:val="24"/>
      <w:szCs w:val="24"/>
    </w:rPr>
  </w:style>
  <w:style w:type="table" w:styleId="TableGrid">
    <w:name w:val="Table Grid"/>
    <w:basedOn w:val="TableNormal"/>
    <w:uiPriority w:val="59"/>
    <w:qFormat/>
    <w:rsid w:val="004505C7"/>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63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630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63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687B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5cd457b-e278-4f6d-aac2-a71e66920e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43FD00A491EA4B905600CA642394B6" ma:contentTypeVersion="15" ma:contentTypeDescription="Create a new document." ma:contentTypeScope="" ma:versionID="d1fc10b889523f9ce03980697b006f23">
  <xsd:schema xmlns:xsd="http://www.w3.org/2001/XMLSchema" xmlns:xs="http://www.w3.org/2001/XMLSchema" xmlns:p="http://schemas.microsoft.com/office/2006/metadata/properties" xmlns:ns3="95cd457b-e278-4f6d-aac2-a71e66920e1a" xmlns:ns4="ab4d5b3b-a659-4a78-b805-a3d2c6a3a1d4" targetNamespace="http://schemas.microsoft.com/office/2006/metadata/properties" ma:root="true" ma:fieldsID="b89b5400ae0ea3ca673d82a7974be757" ns3:_="" ns4:_="">
    <xsd:import namespace="95cd457b-e278-4f6d-aac2-a71e66920e1a"/>
    <xsd:import namespace="ab4d5b3b-a659-4a78-b805-a3d2c6a3a1d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cd457b-e278-4f6d-aac2-a71e66920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b4d5b3b-a659-4a78-b805-a3d2c6a3a1d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2DDEF6-79DF-40E8-AAF9-E8C446AD41F4}">
  <ds:schemaRefs>
    <ds:schemaRef ds:uri="http://schemas.microsoft.com/office/2006/metadata/properties"/>
    <ds:schemaRef ds:uri="http://schemas.microsoft.com/office/infopath/2007/PartnerControls"/>
    <ds:schemaRef ds:uri="95cd457b-e278-4f6d-aac2-a71e66920e1a"/>
  </ds:schemaRefs>
</ds:datastoreItem>
</file>

<file path=customXml/itemProps2.xml><?xml version="1.0" encoding="utf-8"?>
<ds:datastoreItem xmlns:ds="http://schemas.openxmlformats.org/officeDocument/2006/customXml" ds:itemID="{1B9FB2B0-C29E-47A2-BBA1-E67CAAAC1053}">
  <ds:schemaRefs>
    <ds:schemaRef ds:uri="http://schemas.microsoft.com/sharepoint/v3/contenttype/forms"/>
  </ds:schemaRefs>
</ds:datastoreItem>
</file>

<file path=customXml/itemProps3.xml><?xml version="1.0" encoding="utf-8"?>
<ds:datastoreItem xmlns:ds="http://schemas.openxmlformats.org/officeDocument/2006/customXml" ds:itemID="{A599C3FE-4CC3-46DD-84FA-973295D87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cd457b-e278-4f6d-aac2-a71e66920e1a"/>
    <ds:schemaRef ds:uri="ab4d5b3b-a659-4a78-b805-a3d2c6a3a1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SAGAR KONDIKANTI</dc:creator>
  <cp:keywords/>
  <dc:description/>
  <cp:lastModifiedBy>Supriya Devi</cp:lastModifiedBy>
  <cp:revision>26</cp:revision>
  <cp:lastPrinted>2026-07-24T06:20:00Z</cp:lastPrinted>
  <dcterms:created xsi:type="dcterms:W3CDTF">2026-08-01T11:59:00Z</dcterms:created>
  <dcterms:modified xsi:type="dcterms:W3CDTF">2026-08-20T08:27:00Z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0fbc9601-a1cf-453c-b139-b1b5e5120ebc</vt:lpwstr>
  </property>
  <property fmtid="{D5CDD505-2E9C-101B-9397-08002B2CF9AE}" pid="3" name="ContentTypeId">
    <vt:lpwstr>0x010100DD43FD00A491EA4B905600CA642394B6</vt:lpwstr>
  </property>
</Properties>
</file>