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7520" w14:textId="77777777" w:rsidR="00D75479" w:rsidRPr="00C45070" w:rsidRDefault="00D75479" w:rsidP="00D17B9F">
      <w:pPr>
        <w:jc w:val="center"/>
        <w:rPr>
          <w:b/>
          <w:bCs/>
          <w:sz w:val="36"/>
          <w:szCs w:val="36"/>
          <w:lang w:val="en-US"/>
        </w:rPr>
      </w:pPr>
      <w:r w:rsidRPr="00C45070">
        <w:rPr>
          <w:b/>
          <w:bCs/>
          <w:sz w:val="36"/>
          <w:szCs w:val="36"/>
          <w:lang w:val="en-US"/>
        </w:rPr>
        <w:t>GCP-Cloud-Price-Estimator</w:t>
      </w:r>
    </w:p>
    <w:p w14:paraId="0DD9AF4F" w14:textId="77777777" w:rsidR="00806081" w:rsidRDefault="00D75479" w:rsidP="00E97092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0B50B0">
        <w:rPr>
          <w:lang w:val="en-US"/>
        </w:rPr>
        <w:t xml:space="preserve">custom build </w:t>
      </w:r>
      <w:r w:rsidRPr="00D75479">
        <w:rPr>
          <w:lang w:val="en-US"/>
        </w:rPr>
        <w:t>Estimator allows you to calculate and estimate</w:t>
      </w:r>
      <w:r>
        <w:rPr>
          <w:lang w:val="en-US"/>
        </w:rPr>
        <w:t>s</w:t>
      </w:r>
      <w:r w:rsidRPr="00D75479">
        <w:rPr>
          <w:lang w:val="en-US"/>
        </w:rPr>
        <w:t xml:space="preserve"> price of google cloud </w:t>
      </w:r>
      <w:r>
        <w:rPr>
          <w:lang w:val="en-US"/>
        </w:rPr>
        <w:t xml:space="preserve">storage for selected </w:t>
      </w:r>
      <w:r w:rsidRPr="00D75479">
        <w:rPr>
          <w:lang w:val="en-US"/>
        </w:rPr>
        <w:t xml:space="preserve">region. </w:t>
      </w:r>
    </w:p>
    <w:p w14:paraId="77742247" w14:textId="361C26F8" w:rsidR="000B50B0" w:rsidRDefault="00383A3A" w:rsidP="00E97092">
      <w:pPr>
        <w:jc w:val="both"/>
        <w:rPr>
          <w:lang w:val="en-US"/>
        </w:rPr>
      </w:pPr>
      <w:r>
        <w:rPr>
          <w:lang w:val="en-US"/>
        </w:rPr>
        <w:t xml:space="preserve">Google </w:t>
      </w:r>
      <w:hyperlink r:id="rId7" w:anchor="bucket-locking" w:history="1">
        <w:proofErr w:type="spellStart"/>
        <w:r>
          <w:rPr>
            <w:rStyle w:val="Hyperlink"/>
            <w:lang w:val="en-US"/>
          </w:rPr>
          <w:t>github</w:t>
        </w:r>
        <w:proofErr w:type="spellEnd"/>
        <w:r>
          <w:rPr>
            <w:rStyle w:val="Hyperlink"/>
            <w:lang w:val="en-US"/>
          </w:rPr>
          <w:t xml:space="preserve"> repo</w:t>
        </w:r>
      </w:hyperlink>
      <w:r>
        <w:rPr>
          <w:lang w:val="en-US"/>
        </w:rPr>
        <w:t xml:space="preserve"> has GCS bucket movement tool which gives various option to end user to create bucket movement job from source to target source</w:t>
      </w:r>
      <w:r w:rsidR="00806081">
        <w:rPr>
          <w:lang w:val="en-US"/>
        </w:rPr>
        <w:t xml:space="preserve"> </w:t>
      </w:r>
      <w:r w:rsidR="00806081">
        <w:rPr>
          <w:lang w:val="en-US"/>
        </w:rPr>
        <w:t>however it does not include any storage and operation cost comparison with target project.</w:t>
      </w:r>
      <w:r w:rsidR="00806081">
        <w:rPr>
          <w:lang w:val="en-US"/>
        </w:rPr>
        <w:t xml:space="preserve"> Custom build GCP-Cloud-Price-Estimator</w:t>
      </w:r>
      <w:r w:rsidR="00806081">
        <w:rPr>
          <w:lang w:val="en-US"/>
        </w:rPr>
        <w:t xml:space="preserve"> </w:t>
      </w:r>
      <w:r w:rsidR="006A7DA0">
        <w:rPr>
          <w:lang w:val="en-US"/>
        </w:rPr>
        <w:t xml:space="preserve">utility helps </w:t>
      </w:r>
      <w:r w:rsidR="00806081">
        <w:rPr>
          <w:lang w:val="en-US"/>
        </w:rPr>
        <w:t>end u</w:t>
      </w:r>
      <w:r w:rsidR="00806081">
        <w:rPr>
          <w:lang w:val="en-US"/>
        </w:rPr>
        <w:t xml:space="preserve">ser </w:t>
      </w:r>
      <w:r w:rsidR="006A7DA0">
        <w:rPr>
          <w:lang w:val="en-US"/>
        </w:rPr>
        <w:t xml:space="preserve">to </w:t>
      </w:r>
      <w:r w:rsidR="00806081">
        <w:rPr>
          <w:lang w:val="en-US"/>
        </w:rPr>
        <w:t xml:space="preserve">use this utility to calculate operation and storage cost for new bucket location and compare with existing bucket cost. </w:t>
      </w:r>
      <w:r w:rsidR="007A214B">
        <w:rPr>
          <w:lang w:val="en-US"/>
        </w:rPr>
        <w:t xml:space="preserve">This utility can be used </w:t>
      </w:r>
      <w:r w:rsidR="006A7DA0">
        <w:rPr>
          <w:lang w:val="en-US"/>
        </w:rPr>
        <w:t xml:space="preserve">to </w:t>
      </w:r>
      <w:r w:rsidR="007A214B">
        <w:rPr>
          <w:lang w:val="en-US"/>
        </w:rPr>
        <w:t>compare cost differences from source and multiple target locations</w:t>
      </w:r>
      <w:r w:rsidR="006A7DA0">
        <w:rPr>
          <w:lang w:val="en-US"/>
        </w:rPr>
        <w:t>/regions</w:t>
      </w:r>
      <w:r w:rsidR="007A214B">
        <w:rPr>
          <w:lang w:val="en-US"/>
        </w:rPr>
        <w:t xml:space="preserve">. </w:t>
      </w:r>
    </w:p>
    <w:p w14:paraId="16E02539" w14:textId="0A5FBBFE" w:rsidR="00D75479" w:rsidRPr="00D75479" w:rsidRDefault="00D75479" w:rsidP="00E97092">
      <w:pPr>
        <w:pStyle w:val="Heading1"/>
        <w:jc w:val="both"/>
        <w:rPr>
          <w:sz w:val="28"/>
          <w:szCs w:val="28"/>
          <w:lang w:val="en-US"/>
        </w:rPr>
      </w:pPr>
      <w:r w:rsidRPr="00C45070">
        <w:rPr>
          <w:sz w:val="26"/>
          <w:szCs w:val="26"/>
          <w:lang w:val="en-US"/>
        </w:rPr>
        <w:t>Prerequisite</w:t>
      </w:r>
      <w:r w:rsidR="00C45070" w:rsidRPr="00C45070">
        <w:rPr>
          <w:sz w:val="26"/>
          <w:szCs w:val="26"/>
          <w:lang w:val="en-US"/>
        </w:rPr>
        <w:t xml:space="preserve"> instructions</w:t>
      </w:r>
      <w:r w:rsidRPr="00D75479">
        <w:rPr>
          <w:sz w:val="28"/>
          <w:szCs w:val="28"/>
          <w:lang w:val="en-US"/>
        </w:rPr>
        <w:t xml:space="preserve">: </w:t>
      </w:r>
    </w:p>
    <w:p w14:paraId="6366B5E8" w14:textId="25A364FD" w:rsidR="007D70CC" w:rsidRPr="00FC3C9D" w:rsidRDefault="00C16FD0" w:rsidP="00E9709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FC3C9D">
        <w:rPr>
          <w:lang w:val="en-US"/>
        </w:rPr>
        <w:t>S</w:t>
      </w:r>
      <w:r w:rsidR="007D70CC" w:rsidRPr="00FC3C9D">
        <w:rPr>
          <w:lang w:val="en-US"/>
        </w:rPr>
        <w:t>ystem configuration: Ubuntu 18.x and above</w:t>
      </w:r>
    </w:p>
    <w:p w14:paraId="456730E0" w14:textId="407362D5" w:rsidR="00C45070" w:rsidRPr="00FC3C9D" w:rsidRDefault="00C45070" w:rsidP="00E9709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FC3C9D">
        <w:rPr>
          <w:lang w:val="en-US"/>
        </w:rPr>
        <w:t xml:space="preserve">Google Account, Project, </w:t>
      </w:r>
      <w:proofErr w:type="gramStart"/>
      <w:r w:rsidRPr="00FC3C9D">
        <w:rPr>
          <w:lang w:val="en-US"/>
        </w:rPr>
        <w:t>Bucket</w:t>
      </w:r>
      <w:proofErr w:type="gramEnd"/>
      <w:r w:rsidRPr="00FC3C9D">
        <w:rPr>
          <w:lang w:val="en-US"/>
        </w:rPr>
        <w:t xml:space="preserve"> and service account should be created for source bucket</w:t>
      </w:r>
    </w:p>
    <w:p w14:paraId="7635D082" w14:textId="02F09722" w:rsidR="00D75479" w:rsidRPr="00FC3C9D" w:rsidRDefault="007D70CC" w:rsidP="00E9709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FC3C9D">
        <w:rPr>
          <w:lang w:val="en-US"/>
        </w:rPr>
        <w:t>GS Util should be setup for user bucket on Ubuntu system (</w:t>
      </w:r>
      <w:r w:rsidR="006B1B19">
        <w:rPr>
          <w:lang w:val="en-US"/>
        </w:rPr>
        <w:t>Script provided</w:t>
      </w:r>
      <w:r w:rsidRPr="00FC3C9D">
        <w:rPr>
          <w:lang w:val="en-US"/>
        </w:rPr>
        <w:t>)</w:t>
      </w:r>
    </w:p>
    <w:p w14:paraId="4D208CE1" w14:textId="173E1EF6" w:rsidR="003E1458" w:rsidRPr="004E1AEC" w:rsidRDefault="00AF4B95" w:rsidP="00E97092">
      <w:pPr>
        <w:pStyle w:val="ListParagraph"/>
        <w:numPr>
          <w:ilvl w:val="0"/>
          <w:numId w:val="5"/>
        </w:numPr>
        <w:jc w:val="both"/>
        <w:rPr>
          <w:rStyle w:val="Hyperlink"/>
          <w:b/>
          <w:bCs/>
          <w:color w:val="auto"/>
          <w:u w:val="none"/>
          <w:lang w:val="en-US"/>
        </w:rPr>
      </w:pPr>
      <w:r>
        <w:rPr>
          <w:lang w:val="en-US"/>
        </w:rPr>
        <w:t xml:space="preserve">Download binaries from </w:t>
      </w:r>
      <w:r w:rsidR="003E1458" w:rsidRPr="00FC3C9D">
        <w:rPr>
          <w:lang w:val="en-US"/>
        </w:rPr>
        <w:t xml:space="preserve">Git hub </w:t>
      </w:r>
      <w:r w:rsidR="00EB0076" w:rsidRPr="00FC3C9D">
        <w:rPr>
          <w:lang w:val="en-US"/>
        </w:rPr>
        <w:t xml:space="preserve">project </w:t>
      </w:r>
      <w:r w:rsidR="003E1458" w:rsidRPr="00FC3C9D">
        <w:rPr>
          <w:lang w:val="en-US"/>
        </w:rPr>
        <w:t>repo</w:t>
      </w:r>
      <w:r w:rsidR="003E1458" w:rsidRPr="00FC3C9D">
        <w:rPr>
          <w:b/>
          <w:bCs/>
          <w:lang w:val="en-US"/>
        </w:rPr>
        <w:t xml:space="preserve"> </w:t>
      </w:r>
      <w:hyperlink r:id="rId8" w:history="1">
        <w:r w:rsidR="003E1458" w:rsidRPr="00FC3C9D">
          <w:rPr>
            <w:rStyle w:val="Hyperlink"/>
            <w:b/>
            <w:bCs/>
            <w:lang w:val="en-US"/>
          </w:rPr>
          <w:t>link</w:t>
        </w:r>
      </w:hyperlink>
      <w:r w:rsidR="00026C3E">
        <w:rPr>
          <w:rStyle w:val="Hyperlink"/>
          <w:b/>
          <w:bCs/>
          <w:lang w:val="en-US"/>
        </w:rPr>
        <w:t xml:space="preserve"> </w:t>
      </w:r>
    </w:p>
    <w:p w14:paraId="453679FD" w14:textId="2E225FCE" w:rsidR="004E1AEC" w:rsidRPr="004E1AEC" w:rsidRDefault="004E1AEC" w:rsidP="00E9709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4E1AEC">
        <w:t xml:space="preserve">Use </w:t>
      </w:r>
      <w:r w:rsidR="006E739F">
        <w:t xml:space="preserve">provided </w:t>
      </w:r>
      <w:r w:rsidRPr="004E1AEC">
        <w:t xml:space="preserve">readme file to build </w:t>
      </w:r>
      <w:r>
        <w:t xml:space="preserve">and create </w:t>
      </w:r>
      <w:r w:rsidR="00EB10AB">
        <w:t xml:space="preserve">runnable </w:t>
      </w:r>
      <w:r>
        <w:t>jar manually.</w:t>
      </w:r>
    </w:p>
    <w:p w14:paraId="081EC853" w14:textId="56A30A83" w:rsidR="007D70CC" w:rsidRDefault="007D70CC" w:rsidP="00E97092">
      <w:pPr>
        <w:pStyle w:val="Heading2"/>
        <w:jc w:val="both"/>
        <w:rPr>
          <w:lang w:val="en-US"/>
        </w:rPr>
      </w:pPr>
      <w:r w:rsidRPr="000D7E91">
        <w:t>Instructions</w:t>
      </w:r>
      <w:r w:rsidRPr="007D70CC">
        <w:rPr>
          <w:lang w:val="en-US"/>
        </w:rPr>
        <w:t xml:space="preserve"> to </w:t>
      </w:r>
      <w:r w:rsidR="00716C50">
        <w:rPr>
          <w:lang w:val="en-US"/>
        </w:rPr>
        <w:t>setup and execute</w:t>
      </w:r>
    </w:p>
    <w:p w14:paraId="69D93C3C" w14:textId="35255430" w:rsidR="0064396D" w:rsidRPr="009A0516" w:rsidRDefault="0064396D" w:rsidP="00E97092">
      <w:pPr>
        <w:pStyle w:val="ListParagraph"/>
        <w:numPr>
          <w:ilvl w:val="0"/>
          <w:numId w:val="4"/>
        </w:numPr>
        <w:jc w:val="both"/>
        <w:rPr>
          <w:rStyle w:val="Hyperlink"/>
          <w:b/>
          <w:bCs/>
          <w:color w:val="auto"/>
          <w:u w:val="none"/>
          <w:lang w:val="en-US"/>
        </w:rPr>
      </w:pPr>
      <w:r w:rsidRPr="009A0516">
        <w:rPr>
          <w:b/>
          <w:bCs/>
          <w:lang w:val="en-US"/>
        </w:rPr>
        <w:t>Step#</w:t>
      </w:r>
      <w:r>
        <w:rPr>
          <w:b/>
          <w:bCs/>
          <w:lang w:val="en-US"/>
        </w:rPr>
        <w:t>1</w:t>
      </w:r>
      <w:r w:rsidRPr="009A0516">
        <w:rPr>
          <w:lang w:val="en-US"/>
        </w:rPr>
        <w:t xml:space="preserve">: Download </w:t>
      </w:r>
      <w:r w:rsidR="001F6FA4">
        <w:rPr>
          <w:lang w:val="en-US"/>
        </w:rPr>
        <w:t xml:space="preserve">executable binaries and script </w:t>
      </w:r>
      <w:r w:rsidRPr="009A0516">
        <w:rPr>
          <w:lang w:val="en-US"/>
        </w:rPr>
        <w:t>bundle from Git hub project repo</w:t>
      </w:r>
      <w:r w:rsidRPr="009A0516">
        <w:rPr>
          <w:b/>
          <w:bCs/>
          <w:lang w:val="en-US"/>
        </w:rPr>
        <w:t xml:space="preserve"> </w:t>
      </w:r>
      <w:hyperlink r:id="rId9" w:history="1">
        <w:r w:rsidRPr="009A0516">
          <w:rPr>
            <w:rStyle w:val="Hyperlink"/>
            <w:b/>
            <w:bCs/>
            <w:lang w:val="en-US"/>
          </w:rPr>
          <w:t>link</w:t>
        </w:r>
      </w:hyperlink>
    </w:p>
    <w:p w14:paraId="6CBB8B88" w14:textId="2834CA55" w:rsidR="009A0516" w:rsidRDefault="009A0516" w:rsidP="00E9709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A0516">
        <w:rPr>
          <w:b/>
          <w:bCs/>
          <w:lang w:val="en-US"/>
        </w:rPr>
        <w:t>Step#</w:t>
      </w:r>
      <w:r w:rsidR="0064396D">
        <w:rPr>
          <w:b/>
          <w:bCs/>
          <w:lang w:val="en-US"/>
        </w:rPr>
        <w:t>2</w:t>
      </w:r>
      <w:r w:rsidRPr="009A0516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7D70CC">
        <w:rPr>
          <w:lang w:val="en-US"/>
        </w:rPr>
        <w:t>Create folder (</w:t>
      </w:r>
      <w:proofErr w:type="spellStart"/>
      <w:r w:rsidRPr="007D70CC">
        <w:rPr>
          <w:b/>
          <w:bCs/>
          <w:lang w:val="en-US"/>
        </w:rPr>
        <w:t>googlePOC</w:t>
      </w:r>
      <w:proofErr w:type="spellEnd"/>
      <w:r w:rsidRPr="007D70CC">
        <w:rPr>
          <w:lang w:val="en-US"/>
        </w:rPr>
        <w:t xml:space="preserve">) </w:t>
      </w:r>
      <w:r>
        <w:rPr>
          <w:lang w:val="en-US"/>
        </w:rPr>
        <w:t>at root directory</w:t>
      </w:r>
    </w:p>
    <w:p w14:paraId="5570E816" w14:textId="7BDFEF77" w:rsidR="009A0516" w:rsidRPr="009A0516" w:rsidRDefault="009A0516" w:rsidP="00E9709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A0516">
        <w:rPr>
          <w:b/>
          <w:bCs/>
          <w:lang w:val="en-US"/>
        </w:rPr>
        <w:t>Step#</w:t>
      </w:r>
      <w:r w:rsidR="0064396D">
        <w:rPr>
          <w:b/>
          <w:bCs/>
          <w:lang w:val="en-US"/>
        </w:rPr>
        <w:t>3</w:t>
      </w:r>
      <w:r w:rsidRPr="009A0516">
        <w:rPr>
          <w:lang w:val="en-US"/>
        </w:rPr>
        <w:t xml:space="preserve">: Copy </w:t>
      </w:r>
      <w:r w:rsidRPr="009A0516">
        <w:rPr>
          <w:b/>
          <w:bCs/>
          <w:lang w:val="en-US"/>
        </w:rPr>
        <w:t>Cloud-Estimator.jar</w:t>
      </w:r>
      <w:r w:rsidRPr="009A0516">
        <w:rPr>
          <w:lang w:val="en-US"/>
        </w:rPr>
        <w:t xml:space="preserve"> inside </w:t>
      </w:r>
      <w:proofErr w:type="spellStart"/>
      <w:r w:rsidRPr="009A0516">
        <w:rPr>
          <w:b/>
          <w:bCs/>
          <w:lang w:val="en-US"/>
        </w:rPr>
        <w:t>googlePOC</w:t>
      </w:r>
      <w:proofErr w:type="spellEnd"/>
      <w:r w:rsidRPr="009A0516">
        <w:rPr>
          <w:lang w:val="en-US"/>
        </w:rPr>
        <w:t xml:space="preserve"> folder</w:t>
      </w:r>
    </w:p>
    <w:p w14:paraId="38C81168" w14:textId="39558C3F" w:rsidR="009A0516" w:rsidRPr="009A0516" w:rsidRDefault="009A0516" w:rsidP="00E97092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 w:rsidRPr="009A0516">
        <w:rPr>
          <w:b/>
          <w:bCs/>
          <w:lang w:val="en-US"/>
        </w:rPr>
        <w:t>Step#4</w:t>
      </w:r>
      <w:r w:rsidRPr="009A0516">
        <w:rPr>
          <w:lang w:val="en-US"/>
        </w:rPr>
        <w:t xml:space="preserve">: </w:t>
      </w:r>
      <w:r w:rsidR="0079252E" w:rsidRPr="0079252E">
        <w:rPr>
          <w:b/>
          <w:bCs/>
          <w:lang w:val="en-US"/>
        </w:rPr>
        <w:t>Edit</w:t>
      </w:r>
      <w:r w:rsidR="0079252E">
        <w:rPr>
          <w:lang w:val="en-US"/>
        </w:rPr>
        <w:t xml:space="preserve"> and u</w:t>
      </w:r>
      <w:r w:rsidRPr="009A0516">
        <w:rPr>
          <w:lang w:val="en-US"/>
        </w:rPr>
        <w:t xml:space="preserve">pdate GCP </w:t>
      </w:r>
      <w:r>
        <w:rPr>
          <w:lang w:val="en-US"/>
        </w:rPr>
        <w:t>source b</w:t>
      </w:r>
      <w:r w:rsidRPr="009A0516">
        <w:rPr>
          <w:lang w:val="en-US"/>
        </w:rPr>
        <w:t>ucket information in “</w:t>
      </w:r>
      <w:proofErr w:type="spellStart"/>
      <w:r w:rsidRPr="009A0516">
        <w:rPr>
          <w:b/>
          <w:bCs/>
          <w:lang w:val="en-US"/>
        </w:rPr>
        <w:t>gcp-souce-configuration.cfg</w:t>
      </w:r>
      <w:proofErr w:type="spellEnd"/>
      <w:r w:rsidRPr="009A0516">
        <w:rPr>
          <w:lang w:val="en-US"/>
        </w:rPr>
        <w:t>”</w:t>
      </w:r>
      <w:r>
        <w:rPr>
          <w:lang w:val="en-US"/>
        </w:rPr>
        <w:t xml:space="preserve"> file</w:t>
      </w:r>
      <w:r w:rsidR="005F62F4">
        <w:rPr>
          <w:lang w:val="en-US"/>
        </w:rPr>
        <w:t>.</w:t>
      </w:r>
    </w:p>
    <w:p w14:paraId="1A9510B7" w14:textId="0DACE91C" w:rsidR="009A0516" w:rsidRPr="000E2FB6" w:rsidRDefault="005F62F4" w:rsidP="00E97092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Step#5: Edit </w:t>
      </w:r>
      <w:r w:rsidRPr="005F62F4">
        <w:rPr>
          <w:lang w:val="en-US"/>
        </w:rPr>
        <w:t>“google-source-data.sh” file</w:t>
      </w:r>
      <w:r>
        <w:rPr>
          <w:lang w:val="en-US"/>
        </w:rPr>
        <w:t xml:space="preserve"> and u</w:t>
      </w:r>
      <w:r w:rsidRPr="005F62F4">
        <w:rPr>
          <w:lang w:val="en-US"/>
        </w:rPr>
        <w:t>pdate source Bucket information</w:t>
      </w:r>
      <w:r>
        <w:rPr>
          <w:lang w:val="en-US"/>
        </w:rPr>
        <w:t>.</w:t>
      </w:r>
    </w:p>
    <w:p w14:paraId="3D778494" w14:textId="4DDBE8CE" w:rsidR="000E2FB6" w:rsidRPr="001A11E6" w:rsidRDefault="000E2FB6" w:rsidP="00E97092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Step#6: </w:t>
      </w:r>
      <w:r w:rsidRPr="000E2FB6">
        <w:rPr>
          <w:lang w:val="en-US"/>
        </w:rPr>
        <w:t>Setup GS Util</w:t>
      </w:r>
      <w:r>
        <w:rPr>
          <w:lang w:val="en-US"/>
        </w:rPr>
        <w:t xml:space="preserve"> using provided script</w:t>
      </w:r>
      <w:r w:rsidR="007A00BB">
        <w:rPr>
          <w:lang w:val="en-US"/>
        </w:rPr>
        <w:t>.</w:t>
      </w:r>
    </w:p>
    <w:p w14:paraId="41E0EAF1" w14:textId="087EFE52" w:rsidR="001A11E6" w:rsidRPr="006D0392" w:rsidRDefault="001A11E6" w:rsidP="00E9709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Step#7: </w:t>
      </w:r>
      <w:r w:rsidRPr="006D0392">
        <w:rPr>
          <w:lang w:val="en-US"/>
        </w:rPr>
        <w:t>Execute script “</w:t>
      </w:r>
      <w:r w:rsidRPr="00282055">
        <w:rPr>
          <w:b/>
          <w:bCs/>
          <w:lang w:val="en-US"/>
        </w:rPr>
        <w:t>executor.sh</w:t>
      </w:r>
      <w:r w:rsidRPr="006D0392">
        <w:rPr>
          <w:lang w:val="en-US"/>
        </w:rPr>
        <w:t>” to start utility</w:t>
      </w:r>
      <w:r w:rsidR="007A00BB">
        <w:rPr>
          <w:lang w:val="en-US"/>
        </w:rPr>
        <w:t>.</w:t>
      </w:r>
    </w:p>
    <w:p w14:paraId="2B6CD115" w14:textId="2EF5C0F9" w:rsidR="00A40449" w:rsidRDefault="00A40449" w:rsidP="00E97092">
      <w:pPr>
        <w:jc w:val="both"/>
        <w:rPr>
          <w:b/>
          <w:bCs/>
          <w:lang w:val="en-US"/>
        </w:rPr>
      </w:pPr>
    </w:p>
    <w:p w14:paraId="24F8ECFF" w14:textId="7CA8B29F" w:rsidR="00A40449" w:rsidRDefault="00A40449" w:rsidP="00E9709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97A8BCD" w14:textId="07FD29BC" w:rsidR="00A40449" w:rsidRDefault="00A40449" w:rsidP="00E97092">
      <w:pPr>
        <w:pStyle w:val="Heading3"/>
        <w:jc w:val="both"/>
      </w:pPr>
      <w:r w:rsidRPr="00C051F6">
        <w:lastRenderedPageBreak/>
        <w:t>Step#</w:t>
      </w:r>
      <w:r>
        <w:t>4</w:t>
      </w:r>
      <w:r w:rsidRPr="00C051F6">
        <w:t xml:space="preserve">: </w:t>
      </w:r>
      <w:r w:rsidR="002B4FB7" w:rsidRPr="002B4FB7">
        <w:t>GCP source bucket</w:t>
      </w:r>
    </w:p>
    <w:p w14:paraId="7D503AB6" w14:textId="77777777" w:rsidR="00A40449" w:rsidRPr="00F666FB" w:rsidRDefault="00A40449" w:rsidP="00E97092">
      <w:pPr>
        <w:jc w:val="both"/>
        <w:rPr>
          <w:lang w:val="en-US"/>
        </w:rPr>
      </w:pPr>
      <w:r>
        <w:rPr>
          <w:lang w:val="en-US"/>
        </w:rPr>
        <w:t xml:space="preserve">Configure source bucket information in provided </w:t>
      </w:r>
      <w:proofErr w:type="spellStart"/>
      <w:r w:rsidRPr="00F666FB">
        <w:rPr>
          <w:lang w:val="en-US"/>
        </w:rPr>
        <w:t>gcp-souce-configuration.cfg</w:t>
      </w:r>
      <w:proofErr w:type="spellEnd"/>
      <w:r w:rsidRPr="00F666FB">
        <w:rPr>
          <w:lang w:val="en-US"/>
        </w:rPr>
        <w:t xml:space="preserve"> file </w:t>
      </w:r>
    </w:p>
    <w:p w14:paraId="10796953" w14:textId="5A8AD44E" w:rsidR="00A40449" w:rsidRDefault="00A40449" w:rsidP="00E97092">
      <w:pPr>
        <w:jc w:val="both"/>
        <w:rPr>
          <w:lang w:val="en-US"/>
        </w:rPr>
      </w:pPr>
      <w:r w:rsidRPr="00A40449">
        <w:rPr>
          <w:noProof/>
          <w:lang w:val="en-US"/>
        </w:rPr>
        <w:drawing>
          <wp:inline distT="0" distB="0" distL="0" distR="0" wp14:anchorId="25774E8B" wp14:editId="083C6561">
            <wp:extent cx="3676650" cy="962025"/>
            <wp:effectExtent l="0" t="0" r="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10"/>
                    <a:srcRect l="1279"/>
                    <a:stretch/>
                  </pic:blipFill>
                  <pic:spPr bwMode="auto">
                    <a:xfrm>
                      <a:off x="0" y="0"/>
                      <a:ext cx="36766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EEA5A" w14:textId="5024D44B" w:rsidR="002B4FB7" w:rsidRDefault="002B4FB7" w:rsidP="00E97092">
      <w:pPr>
        <w:pStyle w:val="Heading3"/>
        <w:jc w:val="both"/>
      </w:pPr>
      <w:r w:rsidRPr="00C051F6">
        <w:t>Step#</w:t>
      </w:r>
      <w:r w:rsidR="00062A6B">
        <w:t>5</w:t>
      </w:r>
      <w:r w:rsidRPr="00C051F6">
        <w:t xml:space="preserve">: </w:t>
      </w:r>
      <w:r w:rsidR="00DC6169">
        <w:rPr>
          <w:lang w:val="en-US"/>
        </w:rPr>
        <w:t>Update Bucket information</w:t>
      </w:r>
    </w:p>
    <w:p w14:paraId="4D81620D" w14:textId="59CE2F5D" w:rsidR="002B4FB7" w:rsidRPr="00F666FB" w:rsidRDefault="002B4FB7" w:rsidP="00E97092">
      <w:pPr>
        <w:jc w:val="both"/>
        <w:rPr>
          <w:lang w:val="en-US"/>
        </w:rPr>
      </w:pPr>
      <w:r>
        <w:rPr>
          <w:lang w:val="en-US"/>
        </w:rPr>
        <w:t xml:space="preserve">Configure </w:t>
      </w:r>
      <w:r w:rsidRPr="0079252E">
        <w:rPr>
          <w:b/>
          <w:bCs/>
          <w:lang w:val="en-US"/>
        </w:rPr>
        <w:t>Edit</w:t>
      </w:r>
      <w:r>
        <w:rPr>
          <w:lang w:val="en-US"/>
        </w:rPr>
        <w:t xml:space="preserve"> and u</w:t>
      </w:r>
      <w:r w:rsidRPr="009A0516">
        <w:rPr>
          <w:lang w:val="en-US"/>
        </w:rPr>
        <w:t xml:space="preserve">pdate GCP </w:t>
      </w:r>
      <w:r>
        <w:rPr>
          <w:lang w:val="en-US"/>
        </w:rPr>
        <w:t>source b</w:t>
      </w:r>
      <w:r w:rsidRPr="009A0516">
        <w:rPr>
          <w:lang w:val="en-US"/>
        </w:rPr>
        <w:t>ucket information in</w:t>
      </w:r>
    </w:p>
    <w:p w14:paraId="794F16DA" w14:textId="5819B0B5" w:rsidR="002B4FB7" w:rsidRPr="00A40449" w:rsidRDefault="002B4FB7" w:rsidP="00E9709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C9D01A4" wp14:editId="5E54F460">
            <wp:extent cx="3838575" cy="561975"/>
            <wp:effectExtent l="0" t="0" r="9525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A021" w14:textId="0C2F5FC3" w:rsidR="00A02CEA" w:rsidRPr="00C051F6" w:rsidRDefault="00A02CEA" w:rsidP="00E97092">
      <w:pPr>
        <w:pStyle w:val="Heading3"/>
        <w:jc w:val="both"/>
      </w:pPr>
      <w:r w:rsidRPr="00C051F6">
        <w:t>Step#6: Setup GS Util</w:t>
      </w:r>
    </w:p>
    <w:p w14:paraId="62032FD4" w14:textId="7B86A27F" w:rsidR="00AF3350" w:rsidRPr="002C7878" w:rsidRDefault="002C7878" w:rsidP="00E97092">
      <w:pPr>
        <w:jc w:val="both"/>
        <w:rPr>
          <w:b/>
          <w:bCs/>
          <w:lang w:val="en-US"/>
        </w:rPr>
      </w:pPr>
      <w:r w:rsidRPr="002C7878">
        <w:rPr>
          <w:lang w:val="en-US"/>
        </w:rPr>
        <w:t xml:space="preserve">Execute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r w:rsidRPr="002C7878">
        <w:rPr>
          <w:lang w:val="en-US"/>
        </w:rPr>
        <w:t>gsUtilSetup.sh to start the utility</w:t>
      </w:r>
      <w:r w:rsidR="00AF3350">
        <w:rPr>
          <w:lang w:val="en-US"/>
        </w:rPr>
        <w:br/>
      </w:r>
      <w:r w:rsidR="00AF3350">
        <w:rPr>
          <w:noProof/>
        </w:rPr>
        <w:drawing>
          <wp:inline distT="0" distB="0" distL="0" distR="0" wp14:anchorId="678BCA06" wp14:editId="0A29DEAE">
            <wp:extent cx="4642438" cy="2760980"/>
            <wp:effectExtent l="0" t="0" r="635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511" cy="27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C2DE" w14:textId="1E5F9E33" w:rsidR="00AF3350" w:rsidRDefault="00AF3350" w:rsidP="00E97092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707FB7" wp14:editId="227284DC">
            <wp:extent cx="5731510" cy="3611245"/>
            <wp:effectExtent l="0" t="0" r="254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DFCB" w14:textId="23129061" w:rsidR="00AF3350" w:rsidRDefault="00492CFE" w:rsidP="00E9709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A399AF4" wp14:editId="36ADA936">
            <wp:extent cx="5731510" cy="2160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590B" w14:textId="487EC493" w:rsidR="00492CFE" w:rsidRDefault="00492CFE" w:rsidP="00E97092">
      <w:pPr>
        <w:jc w:val="both"/>
        <w:rPr>
          <w:lang w:val="en-US"/>
        </w:rPr>
      </w:pPr>
    </w:p>
    <w:p w14:paraId="4248237A" w14:textId="7D3F3906" w:rsidR="00492CFE" w:rsidRDefault="00492CFE" w:rsidP="00E97092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F28136" wp14:editId="54703F9D">
            <wp:extent cx="3262397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220" cy="396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26DB" w14:textId="4BE2FB59" w:rsidR="00232729" w:rsidRDefault="00232729" w:rsidP="00E97092">
      <w:pPr>
        <w:jc w:val="both"/>
        <w:rPr>
          <w:b/>
          <w:bCs/>
          <w:lang w:val="en-US"/>
        </w:rPr>
      </w:pPr>
      <w:r w:rsidRPr="007D70CC">
        <w:rPr>
          <w:b/>
          <w:bCs/>
          <w:lang w:val="en-US"/>
        </w:rPr>
        <w:t>Copy the auth key and provide in console</w:t>
      </w:r>
      <w:r w:rsidR="007D70CC">
        <w:rPr>
          <w:b/>
          <w:bCs/>
          <w:lang w:val="en-US"/>
        </w:rPr>
        <w:t xml:space="preserve"> &gt; Press CNTRL+C to come out once setup is complete.</w:t>
      </w:r>
    </w:p>
    <w:p w14:paraId="145EEFA8" w14:textId="191CB8D4" w:rsidR="00DF6390" w:rsidRDefault="00DF6390" w:rsidP="00E97092">
      <w:pPr>
        <w:jc w:val="both"/>
        <w:rPr>
          <w:b/>
          <w:bCs/>
          <w:lang w:val="en-US"/>
        </w:rPr>
      </w:pPr>
    </w:p>
    <w:p w14:paraId="7DEB6AB6" w14:textId="4B69D62E" w:rsidR="00DF6390" w:rsidRDefault="00DF6390" w:rsidP="00E97092">
      <w:pPr>
        <w:jc w:val="both"/>
        <w:rPr>
          <w:b/>
          <w:bCs/>
          <w:lang w:val="en-US"/>
        </w:rPr>
      </w:pPr>
    </w:p>
    <w:p w14:paraId="364A8B89" w14:textId="64D7E507" w:rsidR="00DF6390" w:rsidRDefault="00DF6390" w:rsidP="00E97092">
      <w:pPr>
        <w:jc w:val="both"/>
        <w:rPr>
          <w:b/>
          <w:bCs/>
          <w:lang w:val="en-US"/>
        </w:rPr>
      </w:pPr>
    </w:p>
    <w:p w14:paraId="497A2AB7" w14:textId="6EC57AE8" w:rsidR="00DF6390" w:rsidRDefault="00DF6390" w:rsidP="00E97092">
      <w:pPr>
        <w:jc w:val="both"/>
        <w:rPr>
          <w:b/>
          <w:bCs/>
          <w:lang w:val="en-US"/>
        </w:rPr>
      </w:pPr>
    </w:p>
    <w:p w14:paraId="2908FA9D" w14:textId="588314E7" w:rsidR="00DF6390" w:rsidRDefault="00DF6390" w:rsidP="00E97092">
      <w:pPr>
        <w:jc w:val="both"/>
        <w:rPr>
          <w:b/>
          <w:bCs/>
          <w:lang w:val="en-US"/>
        </w:rPr>
      </w:pPr>
    </w:p>
    <w:p w14:paraId="37C5C0C7" w14:textId="38816A7C" w:rsidR="00DF6390" w:rsidRDefault="00DF6390" w:rsidP="00E97092">
      <w:pPr>
        <w:jc w:val="both"/>
        <w:rPr>
          <w:b/>
          <w:bCs/>
          <w:lang w:val="en-US"/>
        </w:rPr>
      </w:pPr>
    </w:p>
    <w:p w14:paraId="57DEE8DE" w14:textId="1D9873FA" w:rsidR="00DF6390" w:rsidRDefault="00DF6390" w:rsidP="00E97092">
      <w:pPr>
        <w:jc w:val="both"/>
        <w:rPr>
          <w:b/>
          <w:bCs/>
          <w:lang w:val="en-US"/>
        </w:rPr>
      </w:pPr>
    </w:p>
    <w:p w14:paraId="7CA603CD" w14:textId="39AADB50" w:rsidR="00A02CEA" w:rsidRDefault="00A02CEA" w:rsidP="00E9709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22A25E5" w14:textId="5CFC64A3" w:rsidR="000E03EC" w:rsidRPr="001716F9" w:rsidRDefault="001716F9" w:rsidP="00E97092">
      <w:pPr>
        <w:pStyle w:val="Heading3"/>
        <w:jc w:val="both"/>
        <w:rPr>
          <w:lang w:val="en-US"/>
        </w:rPr>
      </w:pPr>
      <w:r>
        <w:lastRenderedPageBreak/>
        <w:t>Step#7: Execute and run</w:t>
      </w:r>
    </w:p>
    <w:p w14:paraId="4A3BDAA6" w14:textId="0E95659A" w:rsidR="00F666FB" w:rsidRPr="00F666FB" w:rsidRDefault="00F666FB" w:rsidP="00E97092">
      <w:pPr>
        <w:jc w:val="both"/>
        <w:rPr>
          <w:lang w:val="en-US"/>
        </w:rPr>
      </w:pPr>
      <w:r>
        <w:rPr>
          <w:b/>
          <w:bCs/>
          <w:lang w:val="en-US"/>
        </w:rPr>
        <w:t xml:space="preserve">Run </w:t>
      </w:r>
      <w:r>
        <w:rPr>
          <w:lang w:val="en-US"/>
        </w:rPr>
        <w:t xml:space="preserve">the executor.sh file </w:t>
      </w:r>
    </w:p>
    <w:p w14:paraId="11E6FF41" w14:textId="14D6C276" w:rsidR="0010540C" w:rsidRDefault="002953FB" w:rsidP="00E97092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B69E2C7" wp14:editId="64B12C8C">
            <wp:extent cx="5731510" cy="1617345"/>
            <wp:effectExtent l="0" t="0" r="2540" b="1905"/>
            <wp:docPr id="9" name="Picture 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EBEE" w14:textId="5AC16A7C" w:rsidR="00F666FB" w:rsidRDefault="000B1B53" w:rsidP="00E97092">
      <w:pPr>
        <w:jc w:val="both"/>
        <w:rPr>
          <w:lang w:val="en-US"/>
        </w:rPr>
      </w:pPr>
      <w:r>
        <w:rPr>
          <w:b/>
          <w:bCs/>
          <w:lang w:val="en-US"/>
        </w:rPr>
        <w:t>PRESS 0 TO START ESTIMATION FOR TARGET BUCKET LOCATION</w:t>
      </w:r>
      <w:r w:rsidR="001501E9">
        <w:rPr>
          <w:lang w:val="en-US"/>
        </w:rPr>
        <w:t xml:space="preserve"> </w:t>
      </w:r>
    </w:p>
    <w:p w14:paraId="1A3F5621" w14:textId="0C98EE55" w:rsidR="00F666FB" w:rsidRPr="00F666FB" w:rsidRDefault="001501E9" w:rsidP="00E97092">
      <w:pPr>
        <w:jc w:val="both"/>
        <w:rPr>
          <w:lang w:val="en-US"/>
        </w:rPr>
      </w:pPr>
      <w:r>
        <w:rPr>
          <w:b/>
          <w:bCs/>
          <w:lang w:val="en-US"/>
        </w:rPr>
        <w:t xml:space="preserve">INPUT#1: </w:t>
      </w:r>
      <w:r>
        <w:rPr>
          <w:lang w:val="en-US"/>
        </w:rPr>
        <w:t>SELECT STORAGE TYPE</w:t>
      </w:r>
    </w:p>
    <w:p w14:paraId="31975A1E" w14:textId="2FEE263B" w:rsidR="002953FB" w:rsidRDefault="002953FB" w:rsidP="00E97092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181975" wp14:editId="437F6D53">
            <wp:extent cx="5635760" cy="2086610"/>
            <wp:effectExtent l="0" t="0" r="3175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7"/>
                    <a:srcRect t="28425"/>
                    <a:stretch/>
                  </pic:blipFill>
                  <pic:spPr bwMode="auto">
                    <a:xfrm>
                      <a:off x="0" y="0"/>
                      <a:ext cx="5645762" cy="209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6D275" w14:textId="0C7D5948" w:rsidR="00382142" w:rsidRPr="00F666FB" w:rsidRDefault="00382142" w:rsidP="00E97092">
      <w:pPr>
        <w:jc w:val="both"/>
        <w:rPr>
          <w:lang w:val="en-US"/>
        </w:rPr>
      </w:pPr>
      <w:r>
        <w:rPr>
          <w:b/>
          <w:bCs/>
          <w:lang w:val="en-US"/>
        </w:rPr>
        <w:t xml:space="preserve">INPUT#2: </w:t>
      </w:r>
      <w:r>
        <w:rPr>
          <w:lang w:val="en-US"/>
        </w:rPr>
        <w:t>SELECT CONTINENT</w:t>
      </w:r>
      <w:r w:rsidR="001C76F4">
        <w:rPr>
          <w:lang w:val="en-US"/>
        </w:rPr>
        <w:t xml:space="preserve"> FOR TARGET BUCKET</w:t>
      </w:r>
    </w:p>
    <w:p w14:paraId="59EDB59A" w14:textId="730261F4" w:rsidR="002953FB" w:rsidRDefault="002953FB" w:rsidP="00E97092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1758B9" wp14:editId="19FAF4EF">
            <wp:extent cx="5731510" cy="1237615"/>
            <wp:effectExtent l="0" t="0" r="2540" b="63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A313" w14:textId="77777777" w:rsidR="001F22A5" w:rsidRDefault="001F22A5" w:rsidP="00E9709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6D9CECA" w14:textId="21527029" w:rsidR="00516310" w:rsidRPr="00F666FB" w:rsidRDefault="00516310" w:rsidP="00E97092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INPUT#3: </w:t>
      </w:r>
      <w:r>
        <w:rPr>
          <w:lang w:val="en-US"/>
        </w:rPr>
        <w:t>SELECT REGION FOR TARGET BUCKET</w:t>
      </w:r>
    </w:p>
    <w:p w14:paraId="6BB3D325" w14:textId="00BDD62E" w:rsidR="002953FB" w:rsidRDefault="002953FB" w:rsidP="00E97092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776D889" wp14:editId="54E49EE2">
            <wp:extent cx="5731510" cy="1988185"/>
            <wp:effectExtent l="0" t="0" r="254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4050" w14:textId="1B5FAD0D" w:rsidR="00F666FB" w:rsidRDefault="00BF7EC6" w:rsidP="00E9709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INPUT#</w:t>
      </w:r>
      <w:r w:rsidR="00B7088C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SELECT OPERATION TYPE AND SIZE FOR TARGET BUCKET</w:t>
      </w:r>
    </w:p>
    <w:p w14:paraId="3C683900" w14:textId="59B6CD8F" w:rsidR="002953FB" w:rsidRDefault="002953FB" w:rsidP="00E97092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4D4998" wp14:editId="580120D2">
            <wp:extent cx="5731510" cy="2258695"/>
            <wp:effectExtent l="0" t="0" r="254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228D" w14:textId="0EAFCD0D" w:rsidR="001132CD" w:rsidRDefault="001132CD" w:rsidP="00E97092">
      <w:pPr>
        <w:jc w:val="both"/>
        <w:rPr>
          <w:lang w:val="en-US"/>
        </w:rPr>
      </w:pPr>
      <w:r>
        <w:rPr>
          <w:b/>
          <w:bCs/>
          <w:lang w:val="en-US"/>
        </w:rPr>
        <w:t xml:space="preserve">OUTPUT: </w:t>
      </w:r>
      <w:r>
        <w:rPr>
          <w:lang w:val="en-US"/>
        </w:rPr>
        <w:t>UTILITY WILL PRINT ESTIMATE FOR PROVIDED TARGET BUCKET.</w:t>
      </w:r>
    </w:p>
    <w:p w14:paraId="095A1BD5" w14:textId="63E3E472" w:rsidR="00B311F8" w:rsidRDefault="00B311F8" w:rsidP="00E97092">
      <w:pPr>
        <w:jc w:val="both"/>
        <w:rPr>
          <w:b/>
          <w:bCs/>
          <w:lang w:val="en-US"/>
        </w:rPr>
      </w:pPr>
      <w:r w:rsidRPr="00B311F8">
        <w:rPr>
          <w:b/>
          <w:bCs/>
          <w:lang w:val="en-US"/>
        </w:rPr>
        <w:t>PRESS#</w:t>
      </w:r>
      <w:r w:rsidR="000135BC">
        <w:rPr>
          <w:b/>
          <w:bCs/>
          <w:lang w:val="en-US"/>
        </w:rPr>
        <w:t>0</w:t>
      </w:r>
      <w:r w:rsidRPr="00B311F8">
        <w:rPr>
          <w:b/>
          <w:bCs/>
          <w:lang w:val="en-US"/>
        </w:rPr>
        <w:t xml:space="preserve"> </w:t>
      </w:r>
      <w:r>
        <w:rPr>
          <w:lang w:val="en-US"/>
        </w:rPr>
        <w:t>TO CALCUTE ESTIMATES AGAIN FOR ANOTHER TARGET LOCATON</w:t>
      </w:r>
      <w:r w:rsidR="000135BC">
        <w:rPr>
          <w:lang w:val="en-US"/>
        </w:rPr>
        <w:t xml:space="preserve"> OR </w:t>
      </w:r>
      <w:r w:rsidR="000135BC" w:rsidRPr="000135BC">
        <w:rPr>
          <w:b/>
          <w:bCs/>
          <w:lang w:val="en-US"/>
        </w:rPr>
        <w:t>PRESS#1</w:t>
      </w:r>
      <w:r w:rsidR="000135BC">
        <w:rPr>
          <w:lang w:val="en-US"/>
        </w:rPr>
        <w:t xml:space="preserve"> TO EXIT UTILITY</w:t>
      </w:r>
    </w:p>
    <w:p w14:paraId="5B7DB1CC" w14:textId="502EFB36" w:rsidR="002953FB" w:rsidRDefault="002953FB" w:rsidP="00E97092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56828A0" wp14:editId="528C44BD">
            <wp:extent cx="5731510" cy="1243965"/>
            <wp:effectExtent l="0" t="0" r="254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7730" w14:textId="4D6C3C79" w:rsidR="00651BEB" w:rsidRPr="00651BEB" w:rsidRDefault="00651BEB" w:rsidP="00E97092">
      <w:pPr>
        <w:pStyle w:val="Heading1"/>
        <w:jc w:val="both"/>
        <w:rPr>
          <w:sz w:val="26"/>
          <w:szCs w:val="26"/>
          <w:lang w:val="en-US"/>
        </w:rPr>
      </w:pPr>
      <w:r w:rsidRPr="00651BEB">
        <w:rPr>
          <w:sz w:val="26"/>
          <w:szCs w:val="26"/>
          <w:lang w:val="en-US"/>
        </w:rPr>
        <w:t>Contact Details:</w:t>
      </w:r>
    </w:p>
    <w:p w14:paraId="1A83FBD2" w14:textId="7145576E" w:rsidR="00651BEB" w:rsidRPr="007D70CC" w:rsidRDefault="00651BEB" w:rsidP="00E97092">
      <w:pPr>
        <w:jc w:val="both"/>
        <w:rPr>
          <w:b/>
          <w:bCs/>
          <w:lang w:val="en-US"/>
        </w:rPr>
      </w:pPr>
      <w:r w:rsidRPr="00651BEB">
        <w:rPr>
          <w:b/>
          <w:bCs/>
          <w:lang w:val="en-US"/>
        </w:rPr>
        <w:t>Tech Support &lt;techsupport@audaxlabs.com&gt;</w:t>
      </w:r>
    </w:p>
    <w:sectPr w:rsidR="00651BEB" w:rsidRPr="007D70CC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9B015" w14:textId="77777777" w:rsidR="0097333D" w:rsidRDefault="0097333D" w:rsidP="00D75479">
      <w:pPr>
        <w:spacing w:after="0" w:line="240" w:lineRule="auto"/>
      </w:pPr>
      <w:r>
        <w:separator/>
      </w:r>
    </w:p>
  </w:endnote>
  <w:endnote w:type="continuationSeparator" w:id="0">
    <w:p w14:paraId="1AA44E4F" w14:textId="77777777" w:rsidR="0097333D" w:rsidRDefault="0097333D" w:rsidP="00D7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0A24" w14:textId="77777777" w:rsidR="0097333D" w:rsidRDefault="0097333D" w:rsidP="00D75479">
      <w:pPr>
        <w:spacing w:after="0" w:line="240" w:lineRule="auto"/>
      </w:pPr>
      <w:r>
        <w:separator/>
      </w:r>
    </w:p>
  </w:footnote>
  <w:footnote w:type="continuationSeparator" w:id="0">
    <w:p w14:paraId="3F1A6E37" w14:textId="77777777" w:rsidR="0097333D" w:rsidRDefault="0097333D" w:rsidP="00D7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0E90" w14:textId="5E35A63F" w:rsidR="008A52CD" w:rsidRDefault="008A52CD" w:rsidP="008A52CD">
    <w:pPr>
      <w:pStyle w:val="Header"/>
      <w:jc w:val="right"/>
    </w:pPr>
    <w:r>
      <w:rPr>
        <w:noProof/>
      </w:rPr>
      <w:drawing>
        <wp:inline distT="0" distB="0" distL="0" distR="0" wp14:anchorId="4B37A22B" wp14:editId="34757A6E">
          <wp:extent cx="694267" cy="390525"/>
          <wp:effectExtent l="0" t="0" r="0" b="0"/>
          <wp:docPr id="7" name="Picture 7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228" cy="394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4EE"/>
    <w:multiLevelType w:val="hybridMultilevel"/>
    <w:tmpl w:val="A86018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C50205"/>
    <w:multiLevelType w:val="hybridMultilevel"/>
    <w:tmpl w:val="36AE2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47F0"/>
    <w:multiLevelType w:val="hybridMultilevel"/>
    <w:tmpl w:val="0B1C7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3AA6"/>
    <w:multiLevelType w:val="hybridMultilevel"/>
    <w:tmpl w:val="78B2B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47A2B"/>
    <w:multiLevelType w:val="hybridMultilevel"/>
    <w:tmpl w:val="1C0C52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810045"/>
    <w:multiLevelType w:val="hybridMultilevel"/>
    <w:tmpl w:val="E4A898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B8099C"/>
    <w:multiLevelType w:val="hybridMultilevel"/>
    <w:tmpl w:val="C124FF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7973586">
    <w:abstractNumId w:val="2"/>
  </w:num>
  <w:num w:numId="2" w16cid:durableId="1219899028">
    <w:abstractNumId w:val="3"/>
  </w:num>
  <w:num w:numId="3" w16cid:durableId="6687148">
    <w:abstractNumId w:val="4"/>
  </w:num>
  <w:num w:numId="4" w16cid:durableId="919291200">
    <w:abstractNumId w:val="6"/>
  </w:num>
  <w:num w:numId="5" w16cid:durableId="671840717">
    <w:abstractNumId w:val="0"/>
  </w:num>
  <w:num w:numId="6" w16cid:durableId="689835974">
    <w:abstractNumId w:val="5"/>
  </w:num>
  <w:num w:numId="7" w16cid:durableId="97229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50"/>
    <w:rsid w:val="000135BC"/>
    <w:rsid w:val="00021C9F"/>
    <w:rsid w:val="000245F1"/>
    <w:rsid w:val="00026C3E"/>
    <w:rsid w:val="00031D61"/>
    <w:rsid w:val="00062A6B"/>
    <w:rsid w:val="000B1B53"/>
    <w:rsid w:val="000B50B0"/>
    <w:rsid w:val="000D7E91"/>
    <w:rsid w:val="000E03EC"/>
    <w:rsid w:val="000E2DBA"/>
    <w:rsid w:val="000E2FB6"/>
    <w:rsid w:val="0010540C"/>
    <w:rsid w:val="001132CD"/>
    <w:rsid w:val="001501E9"/>
    <w:rsid w:val="001716F9"/>
    <w:rsid w:val="001A11E6"/>
    <w:rsid w:val="001A4F9E"/>
    <w:rsid w:val="001C0DA5"/>
    <w:rsid w:val="001C76F4"/>
    <w:rsid w:val="001F22A5"/>
    <w:rsid w:val="001F5F73"/>
    <w:rsid w:val="001F6FA4"/>
    <w:rsid w:val="00211442"/>
    <w:rsid w:val="00232729"/>
    <w:rsid w:val="00241350"/>
    <w:rsid w:val="00282055"/>
    <w:rsid w:val="002846CF"/>
    <w:rsid w:val="002953FB"/>
    <w:rsid w:val="002B4FB7"/>
    <w:rsid w:val="002C0538"/>
    <w:rsid w:val="002C7878"/>
    <w:rsid w:val="002E038D"/>
    <w:rsid w:val="002E6B56"/>
    <w:rsid w:val="003473A4"/>
    <w:rsid w:val="0035203E"/>
    <w:rsid w:val="003617D9"/>
    <w:rsid w:val="003753F9"/>
    <w:rsid w:val="00382142"/>
    <w:rsid w:val="00383A3A"/>
    <w:rsid w:val="003B79B8"/>
    <w:rsid w:val="003E1458"/>
    <w:rsid w:val="00464295"/>
    <w:rsid w:val="004760EF"/>
    <w:rsid w:val="00491E69"/>
    <w:rsid w:val="00492CFE"/>
    <w:rsid w:val="004C132C"/>
    <w:rsid w:val="004E1AEC"/>
    <w:rsid w:val="00516310"/>
    <w:rsid w:val="00523A68"/>
    <w:rsid w:val="0055697D"/>
    <w:rsid w:val="005A3C64"/>
    <w:rsid w:val="005C372D"/>
    <w:rsid w:val="005F62F4"/>
    <w:rsid w:val="00614BC9"/>
    <w:rsid w:val="00622B15"/>
    <w:rsid w:val="00624B39"/>
    <w:rsid w:val="00627F08"/>
    <w:rsid w:val="0064396D"/>
    <w:rsid w:val="00651BEB"/>
    <w:rsid w:val="00675A78"/>
    <w:rsid w:val="00681346"/>
    <w:rsid w:val="006A7DA0"/>
    <w:rsid w:val="006B1B19"/>
    <w:rsid w:val="006D0392"/>
    <w:rsid w:val="006E498D"/>
    <w:rsid w:val="006E739F"/>
    <w:rsid w:val="00713434"/>
    <w:rsid w:val="00716C50"/>
    <w:rsid w:val="0079252E"/>
    <w:rsid w:val="007A00BB"/>
    <w:rsid w:val="007A214B"/>
    <w:rsid w:val="007D70CC"/>
    <w:rsid w:val="00806081"/>
    <w:rsid w:val="00826E56"/>
    <w:rsid w:val="00830364"/>
    <w:rsid w:val="008731DB"/>
    <w:rsid w:val="008A52CD"/>
    <w:rsid w:val="008E5A34"/>
    <w:rsid w:val="0097333D"/>
    <w:rsid w:val="009878A8"/>
    <w:rsid w:val="009A0516"/>
    <w:rsid w:val="00A02CEA"/>
    <w:rsid w:val="00A40449"/>
    <w:rsid w:val="00A54B80"/>
    <w:rsid w:val="00A5589F"/>
    <w:rsid w:val="00A9191D"/>
    <w:rsid w:val="00AB30CF"/>
    <w:rsid w:val="00AF3350"/>
    <w:rsid w:val="00AF4B95"/>
    <w:rsid w:val="00B0694A"/>
    <w:rsid w:val="00B0712A"/>
    <w:rsid w:val="00B311F8"/>
    <w:rsid w:val="00B640B3"/>
    <w:rsid w:val="00B7088C"/>
    <w:rsid w:val="00BE0408"/>
    <w:rsid w:val="00BE6DD4"/>
    <w:rsid w:val="00BF3FC7"/>
    <w:rsid w:val="00BF6880"/>
    <w:rsid w:val="00BF7EC6"/>
    <w:rsid w:val="00C051F6"/>
    <w:rsid w:val="00C074CD"/>
    <w:rsid w:val="00C16FD0"/>
    <w:rsid w:val="00C4151E"/>
    <w:rsid w:val="00C45070"/>
    <w:rsid w:val="00CE1409"/>
    <w:rsid w:val="00CE7339"/>
    <w:rsid w:val="00D17B9F"/>
    <w:rsid w:val="00D52A61"/>
    <w:rsid w:val="00D75479"/>
    <w:rsid w:val="00DC6169"/>
    <w:rsid w:val="00DE7907"/>
    <w:rsid w:val="00DF6390"/>
    <w:rsid w:val="00E913E4"/>
    <w:rsid w:val="00E97092"/>
    <w:rsid w:val="00EB0076"/>
    <w:rsid w:val="00EB10AB"/>
    <w:rsid w:val="00EB2028"/>
    <w:rsid w:val="00ED71BE"/>
    <w:rsid w:val="00EE521B"/>
    <w:rsid w:val="00F2173E"/>
    <w:rsid w:val="00F666FB"/>
    <w:rsid w:val="00F92E9C"/>
    <w:rsid w:val="00FC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596C7"/>
  <w15:chartTrackingRefBased/>
  <w15:docId w15:val="{336B5816-1B1A-4D29-852A-BD4900CD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CD"/>
  </w:style>
  <w:style w:type="paragraph" w:styleId="Heading1">
    <w:name w:val="heading 1"/>
    <w:basedOn w:val="Normal"/>
    <w:next w:val="Normal"/>
    <w:link w:val="Heading1Char"/>
    <w:uiPriority w:val="9"/>
    <w:qFormat/>
    <w:rsid w:val="00D7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8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8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5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479"/>
  </w:style>
  <w:style w:type="paragraph" w:styleId="Footer">
    <w:name w:val="footer"/>
    <w:basedOn w:val="Normal"/>
    <w:link w:val="FooterChar"/>
    <w:uiPriority w:val="99"/>
    <w:unhideWhenUsed/>
    <w:rsid w:val="00D75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479"/>
  </w:style>
  <w:style w:type="character" w:customStyle="1" w:styleId="Heading1Char">
    <w:name w:val="Heading 1 Char"/>
    <w:basedOn w:val="DefaultParagraphFont"/>
    <w:link w:val="Heading1"/>
    <w:uiPriority w:val="9"/>
    <w:rsid w:val="00D7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54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7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C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CE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02C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83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daxlabs/gcp-cloud-storage-cost-estimato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GoogleCloudPlatform/professional-services/tree/main/tools/gcs-bucket-move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udaxlabs/gcp-cloud-storage-cost-estimator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Mathur</dc:creator>
  <cp:keywords/>
  <dc:description/>
  <cp:lastModifiedBy>Deepak Mathur</cp:lastModifiedBy>
  <cp:revision>115</cp:revision>
  <dcterms:created xsi:type="dcterms:W3CDTF">2022-06-08T11:59:00Z</dcterms:created>
  <dcterms:modified xsi:type="dcterms:W3CDTF">2022-06-13T17:36:00Z</dcterms:modified>
</cp:coreProperties>
</file>