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ECC62" w14:textId="554F2D80" w:rsidR="0076378F" w:rsidRDefault="002D12A5" w:rsidP="008A01D7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8AA1758" wp14:editId="2E4B5A72">
                <wp:simplePos x="0" y="0"/>
                <wp:positionH relativeFrom="page">
                  <wp:align>left</wp:align>
                </wp:positionH>
                <wp:positionV relativeFrom="paragraph">
                  <wp:posOffset>-1170305</wp:posOffset>
                </wp:positionV>
                <wp:extent cx="909873" cy="12538487"/>
                <wp:effectExtent l="0" t="0" r="5080" b="0"/>
                <wp:wrapNone/>
                <wp:docPr id="19" name="Retâ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9873" cy="12538487"/>
                        </a:xfrm>
                        <a:prstGeom prst="rect">
                          <a:avLst/>
                        </a:prstGeom>
                        <a:solidFill>
                          <a:srgbClr val="639D3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B00141" id="Retângulo 19" o:spid="_x0000_s1026" style="position:absolute;margin-left:0;margin-top:-92.15pt;width:71.65pt;height:987.3pt;z-index:2516520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" fillcolor="#639d3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969B3ED" wp14:editId="2D4FA5B2">
                <wp:simplePos x="0" y="0"/>
                <wp:positionH relativeFrom="column">
                  <wp:posOffset>1501074</wp:posOffset>
                </wp:positionH>
                <wp:positionV relativeFrom="paragraph">
                  <wp:posOffset>3240273</wp:posOffset>
                </wp:positionV>
                <wp:extent cx="4126865" cy="734060"/>
                <wp:effectExtent l="0" t="0" r="0" b="3175"/>
                <wp:wrapSquare wrapText="bothSides"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73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2D582" w14:textId="26A97B95" w:rsidR="00BB7AF7" w:rsidRPr="00560D1D" w:rsidRDefault="00BB7AF7" w:rsidP="002035C7">
                            <w:pPr>
                              <w:pStyle w:val="Corpodetexto"/>
                              <w:ind w:left="120"/>
                              <w:jc w:val="center"/>
                              <w:rPr>
                                <w:rFonts w:cs="Arial"/>
                                <w:b/>
                                <w:i/>
                                <w:color w:val="FFFFFF"/>
                                <w:sz w:val="40"/>
                                <w:szCs w:val="40"/>
                                <w:lang w:val="pt-BR"/>
                              </w:rPr>
                            </w:pPr>
                            <w:r w:rsidRPr="00560D1D">
                              <w:rPr>
                                <w:rFonts w:cs="Arial"/>
                                <w:b/>
                                <w:color w:val="FFFFFF"/>
                                <w:sz w:val="40"/>
                                <w:szCs w:val="40"/>
                                <w:lang w:val="pt-BR"/>
                              </w:rPr>
                              <w:t>Plano de recuperação de Desastre</w:t>
                            </w:r>
                          </w:p>
                          <w:p w14:paraId="71B588BB" w14:textId="77777777" w:rsidR="00BB7AF7" w:rsidRDefault="00BB7AF7" w:rsidP="002035C7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69B3ED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margin-left:118.2pt;margin-top:255.15pt;width:324.95pt;height:57.8pt;z-index: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" filled="f" stroked="f">
                <v:textbox style="mso-fit-shape-to-text:t">
                  <w:txbxContent>
                    <w:p w14:paraId="12B2D582" w14:textId="26A97B95" w:rsidR="00BB7AF7" w:rsidRPr="00560D1D" w:rsidRDefault="00BB7AF7" w:rsidP="002035C7">
                      <w:pPr>
                        <w:pStyle w:val="Corpodetexto"/>
                        <w:ind w:left="120"/>
                        <w:jc w:val="center"/>
                        <w:rPr>
                          <w:rFonts w:cs="Arial"/>
                          <w:b/>
                          <w:i/>
                          <w:color w:val="FFFFFF"/>
                          <w:sz w:val="40"/>
                          <w:szCs w:val="40"/>
                          <w:lang w:val="pt-BR"/>
                        </w:rPr>
                      </w:pPr>
                      <w:r w:rsidRPr="00560D1D">
                        <w:rPr>
                          <w:rFonts w:cs="Arial"/>
                          <w:b/>
                          <w:color w:val="FFFFFF"/>
                          <w:sz w:val="40"/>
                          <w:szCs w:val="40"/>
                          <w:lang w:val="pt-BR"/>
                        </w:rPr>
                        <w:t>Plano de recuperação de Desastre</w:t>
                      </w:r>
                    </w:p>
                    <w:p w14:paraId="71B588BB" w14:textId="77777777" w:rsidR="00BB7AF7" w:rsidRDefault="00BB7AF7" w:rsidP="002035C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784" behindDoc="1" locked="0" layoutInCell="1" allowOverlap="1" wp14:anchorId="40958BDD" wp14:editId="3FCBC05B">
            <wp:simplePos x="0" y="0"/>
            <wp:positionH relativeFrom="page">
              <wp:align>right</wp:align>
            </wp:positionH>
            <wp:positionV relativeFrom="paragraph">
              <wp:posOffset>2285718</wp:posOffset>
            </wp:positionV>
            <wp:extent cx="7519555" cy="2270235"/>
            <wp:effectExtent l="0" t="0" r="571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555" cy="227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2F62E" w14:textId="476BF175" w:rsidR="0076378F" w:rsidRDefault="0076378F" w:rsidP="008A01D7"/>
    <w:p w14:paraId="50B179FF" w14:textId="7C200DE2" w:rsidR="0076378F" w:rsidRDefault="0076378F" w:rsidP="008A01D7"/>
    <w:p w14:paraId="3A2EC5B1" w14:textId="30BA763D" w:rsidR="0076378F" w:rsidRDefault="0076378F" w:rsidP="008A01D7"/>
    <w:p w14:paraId="7F657F4B" w14:textId="192E478B" w:rsidR="0076378F" w:rsidRDefault="0076378F" w:rsidP="008A01D7"/>
    <w:p w14:paraId="41AD561D" w14:textId="6EDD9452" w:rsidR="0076378F" w:rsidRDefault="0076378F" w:rsidP="002D12A5">
      <w:pPr>
        <w:jc w:val="center"/>
      </w:pPr>
    </w:p>
    <w:p w14:paraId="3270D822" w14:textId="2E205DC1" w:rsidR="0076378F" w:rsidRDefault="0076378F" w:rsidP="008A01D7"/>
    <w:p w14:paraId="2AB980F1" w14:textId="6A62665E" w:rsidR="0076378F" w:rsidRDefault="0076378F" w:rsidP="008A01D7"/>
    <w:p w14:paraId="3EAC94E6" w14:textId="6BDE60AC" w:rsidR="0076378F" w:rsidRDefault="0076378F" w:rsidP="008A01D7"/>
    <w:p w14:paraId="0B58DDE7" w14:textId="5A0C6C97" w:rsidR="0076378F" w:rsidRDefault="0076378F" w:rsidP="008A01D7"/>
    <w:p w14:paraId="68B3E130" w14:textId="57D2E2F3" w:rsidR="0076378F" w:rsidRDefault="0076378F" w:rsidP="008A01D7"/>
    <w:p w14:paraId="50596F6D" w14:textId="570107E1" w:rsidR="0076378F" w:rsidRDefault="0076378F" w:rsidP="008A01D7"/>
    <w:p w14:paraId="0088B72E" w14:textId="4884CAEE" w:rsidR="00B819F0" w:rsidRDefault="00B819F0" w:rsidP="008A01D7"/>
    <w:p w14:paraId="3E17FFE5" w14:textId="599168D5" w:rsidR="00B819F0" w:rsidRDefault="00560D1D" w:rsidP="008A01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1C346FEA" wp14:editId="3AD4D322">
                <wp:simplePos x="0" y="0"/>
                <wp:positionH relativeFrom="page">
                  <wp:align>right</wp:align>
                </wp:positionH>
                <wp:positionV relativeFrom="paragraph">
                  <wp:posOffset>278765</wp:posOffset>
                </wp:positionV>
                <wp:extent cx="7068820" cy="2267585"/>
                <wp:effectExtent l="0" t="0" r="0" b="0"/>
                <wp:wrapSquare wrapText="bothSides"/>
                <wp:docPr id="27" name="Caixa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8820" cy="22675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639D31">
                                <a:alpha val="45000"/>
                              </a:srgbClr>
                            </a:gs>
                            <a:gs pos="100000">
                              <a:srgbClr val="639D31"/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3A1E2340" w14:textId="77777777" w:rsidR="00BB7AF7" w:rsidRPr="00750ECE" w:rsidRDefault="00BB7AF7" w:rsidP="008209B5">
                            <w:pPr>
                              <w:pStyle w:val="Corpodetexto"/>
                              <w:ind w:left="120"/>
                              <w:jc w:val="center"/>
                              <w:rPr>
                                <w:rFonts w:cs="Arial"/>
                                <w:b/>
                                <w:i/>
                                <w:color w:val="FFFFFF"/>
                                <w:sz w:val="24"/>
                                <w:szCs w:val="32"/>
                              </w:rPr>
                            </w:pPr>
                          </w:p>
                          <w:p w14:paraId="313B264B" w14:textId="77777777" w:rsidR="00BB7AF7" w:rsidRPr="00750ECE" w:rsidRDefault="00BB7AF7" w:rsidP="008209B5">
                            <w:pPr>
                              <w:pStyle w:val="Corpodetexto"/>
                              <w:ind w:left="120"/>
                              <w:jc w:val="center"/>
                              <w:rPr>
                                <w:rFonts w:cs="Arial"/>
                                <w:b/>
                                <w:i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6FEA" id="Caixa de Texto 27" o:spid="_x0000_s1027" type="#_x0000_t202" style="position:absolute;margin-left:505.4pt;margin-top:21.95pt;width:556.6pt;height:178.55pt;z-index:2516469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" fillcolor="#639d31" stroked="f">
                <v:fill opacity="29491f" color2="#639d31" angle="45" focus="100%" type="gradient"/>
                <v:textbox>
                  <w:txbxContent>
                    <w:p w14:paraId="3A1E2340" w14:textId="77777777" w:rsidR="00BB7AF7" w:rsidRPr="00750ECE" w:rsidRDefault="00BB7AF7" w:rsidP="008209B5">
                      <w:pPr>
                        <w:pStyle w:val="Corpodetexto"/>
                        <w:ind w:left="120"/>
                        <w:jc w:val="center"/>
                        <w:rPr>
                          <w:rFonts w:cs="Arial"/>
                          <w:b/>
                          <w:i/>
                          <w:color w:val="FFFFFF"/>
                          <w:sz w:val="24"/>
                          <w:szCs w:val="32"/>
                        </w:rPr>
                      </w:pPr>
                    </w:p>
                    <w:p w14:paraId="313B264B" w14:textId="77777777" w:rsidR="00BB7AF7" w:rsidRPr="00750ECE" w:rsidRDefault="00BB7AF7" w:rsidP="008209B5">
                      <w:pPr>
                        <w:pStyle w:val="Corpodetexto"/>
                        <w:ind w:left="120"/>
                        <w:jc w:val="center"/>
                        <w:rPr>
                          <w:rFonts w:cs="Arial"/>
                          <w:b/>
                          <w:i/>
                          <w:color w:val="FFFFFF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8917AB" w14:textId="6E0AB72A" w:rsidR="00B819F0" w:rsidRDefault="00B819F0" w:rsidP="008A01D7"/>
    <w:p w14:paraId="09F609AA" w14:textId="71631909" w:rsidR="0076378F" w:rsidRDefault="0076378F" w:rsidP="008A01D7"/>
    <w:p w14:paraId="3254FC7A" w14:textId="0B9B4B1D" w:rsidR="00A05B09" w:rsidRDefault="00A05B09" w:rsidP="008A01D7"/>
    <w:p w14:paraId="01669776" w14:textId="3CA7015E" w:rsidR="009D6347" w:rsidRPr="008E4DAC" w:rsidRDefault="009D6347" w:rsidP="008A01D7"/>
    <w:p w14:paraId="57CD33C0" w14:textId="00B9D79F" w:rsidR="00D12E0F" w:rsidRPr="008E4DAC" w:rsidRDefault="00D12E0F" w:rsidP="008A01D7"/>
    <w:p w14:paraId="76473B31" w14:textId="219F8A09" w:rsidR="00D12E0F" w:rsidRPr="007B6A6F" w:rsidRDefault="00560D1D" w:rsidP="000D050F">
      <w:pPr>
        <w:jc w:val="right"/>
        <w:rPr>
          <w:rFonts w:ascii="Arial" w:hAnsi="Arial"/>
          <w:lang w:eastAsia="pt-BR"/>
        </w:rPr>
      </w:pPr>
      <w:r w:rsidRPr="00560D1D">
        <w:drawing>
          <wp:anchor distT="0" distB="0" distL="114300" distR="114300" simplePos="0" relativeHeight="251681792" behindDoc="0" locked="0" layoutInCell="1" allowOverlap="1" wp14:anchorId="3CDDA6BF" wp14:editId="0D2031F6">
            <wp:simplePos x="0" y="0"/>
            <wp:positionH relativeFrom="column">
              <wp:posOffset>2583143</wp:posOffset>
            </wp:positionH>
            <wp:positionV relativeFrom="paragraph">
              <wp:posOffset>821409</wp:posOffset>
            </wp:positionV>
            <wp:extent cx="2137561" cy="878774"/>
            <wp:effectExtent l="0" t="0" r="0" b="0"/>
            <wp:wrapNone/>
            <wp:docPr id="227" name="Imagem 226" descr="Uma imagem contendo clip-art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40A960A-0697-4DDD-93D5-7A22C150C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6" descr="Uma imagem contendo clip-art&#10;&#10;Descrição gerada automaticamente">
                      <a:extLst>
                        <a:ext uri="{FF2B5EF4-FFF2-40B4-BE49-F238E27FC236}">
                          <a16:creationId xmlns:a16="http://schemas.microsoft.com/office/drawing/2014/main" id="{040A960A-0697-4DDD-93D5-7A22C150C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61" cy="878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2A5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654BC79" wp14:editId="0F10CA17">
                <wp:simplePos x="0" y="0"/>
                <wp:positionH relativeFrom="column">
                  <wp:posOffset>1005089</wp:posOffset>
                </wp:positionH>
                <wp:positionV relativeFrom="paragraph">
                  <wp:posOffset>6010374</wp:posOffset>
                </wp:positionV>
                <wp:extent cx="4800600" cy="360680"/>
                <wp:effectExtent l="635" t="2540" r="0" b="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5713A" w14:textId="5DAC8744" w:rsidR="00BB7AF7" w:rsidRPr="00750ECE" w:rsidRDefault="00BB7AF7" w:rsidP="00216BCB">
                            <w:pPr>
                              <w:jc w:val="center"/>
                              <w:rPr>
                                <w:b/>
                                <w:color w:val="7F7F7F"/>
                                <w:sz w:val="96"/>
                                <w:lang w:val="en-US"/>
                              </w:rPr>
                            </w:pPr>
                            <w:r w:rsidRPr="00750ECE">
                              <w:rPr>
                                <w:b/>
                                <w:bCs/>
                                <w:color w:val="7F7F7F"/>
                                <w:sz w:val="32"/>
                                <w:lang w:val="en-US"/>
                              </w:rPr>
                              <w:t>www.</w:t>
                            </w:r>
                            <w:r>
                              <w:rPr>
                                <w:b/>
                                <w:bCs/>
                                <w:color w:val="7F7F7F"/>
                                <w:sz w:val="32"/>
                                <w:lang w:val="en-US"/>
                              </w:rPr>
                              <w:t>orama</w:t>
                            </w:r>
                            <w:r w:rsidRPr="00750ECE">
                              <w:rPr>
                                <w:b/>
                                <w:bCs/>
                                <w:color w:val="7F7F7F"/>
                                <w:sz w:val="32"/>
                                <w:lang w:val="en-US"/>
                              </w:rPr>
                              <w:t>.com.br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4BC79" id="Caixa de Texto 22" o:spid="_x0000_s1028" type="#_x0000_t202" style="position:absolute;left:0;text-align:left;margin-left:79.15pt;margin-top:473.25pt;width:378pt;height:28.4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" stroked="f">
                <v:textbox>
                  <w:txbxContent>
                    <w:p w14:paraId="0EE5713A" w14:textId="5DAC8744" w:rsidR="00BB7AF7" w:rsidRPr="00750ECE" w:rsidRDefault="00BB7AF7" w:rsidP="00216BCB">
                      <w:pPr>
                        <w:jc w:val="center"/>
                        <w:rPr>
                          <w:b/>
                          <w:color w:val="7F7F7F"/>
                          <w:sz w:val="96"/>
                          <w:lang w:val="en-US"/>
                        </w:rPr>
                      </w:pPr>
                      <w:r w:rsidRPr="00750ECE">
                        <w:rPr>
                          <w:b/>
                          <w:bCs/>
                          <w:color w:val="7F7F7F"/>
                          <w:sz w:val="32"/>
                          <w:lang w:val="en-US"/>
                        </w:rPr>
                        <w:t>www.</w:t>
                      </w:r>
                      <w:r>
                        <w:rPr>
                          <w:b/>
                          <w:bCs/>
                          <w:color w:val="7F7F7F"/>
                          <w:sz w:val="32"/>
                          <w:lang w:val="en-US"/>
                        </w:rPr>
                        <w:t>orama</w:t>
                      </w:r>
                      <w:r w:rsidRPr="00750ECE">
                        <w:rPr>
                          <w:b/>
                          <w:bCs/>
                          <w:color w:val="7F7F7F"/>
                          <w:sz w:val="32"/>
                          <w:lang w:val="en-US"/>
                        </w:rPr>
                        <w:t>.com.br</w:t>
                      </w:r>
                    </w:p>
                  </w:txbxContent>
                </v:textbox>
              </v:shape>
            </w:pict>
          </mc:Fallback>
        </mc:AlternateContent>
      </w:r>
      <w:r w:rsidR="00141DE4" w:rsidRPr="008E4DAC">
        <w:br w:type="page"/>
      </w:r>
    </w:p>
    <w:bookmarkStart w:id="0" w:name="_Toc335075909" w:displacedByCustomXml="next"/>
    <w:sdt>
      <w:sdtPr>
        <w:rPr>
          <w:rFonts w:ascii="Verdana" w:hAnsi="Verdana"/>
          <w:b w:val="0"/>
          <w:bCs w:val="0"/>
          <w:color w:val="auto"/>
          <w:sz w:val="20"/>
          <w:szCs w:val="20"/>
          <w:lang w:eastAsia="en-US"/>
        </w:rPr>
        <w:id w:val="-1416170707"/>
        <w:docPartObj>
          <w:docPartGallery w:val="Table of Contents"/>
          <w:docPartUnique/>
        </w:docPartObj>
      </w:sdtPr>
      <w:sdtContent>
        <w:p w14:paraId="25B6C86E" w14:textId="291319BD" w:rsidR="003E461C" w:rsidRPr="00EC402B" w:rsidRDefault="003E461C" w:rsidP="00560D1D">
          <w:pPr>
            <w:pStyle w:val="CabealhodoSumrio"/>
            <w:tabs>
              <w:tab w:val="left" w:pos="8285"/>
            </w:tabs>
            <w:rPr>
              <w:color w:val="auto"/>
            </w:rPr>
          </w:pPr>
          <w:r w:rsidRPr="00EC402B">
            <w:rPr>
              <w:color w:val="auto"/>
            </w:rPr>
            <w:t>Sumário</w:t>
          </w:r>
          <w:r w:rsidR="00560D1D">
            <w:rPr>
              <w:color w:val="auto"/>
            </w:rPr>
            <w:tab/>
          </w:r>
        </w:p>
        <w:p w14:paraId="40319684" w14:textId="17056230" w:rsidR="00ED4BD2" w:rsidRDefault="003B32B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"1-5" \h \z \u </w:instrText>
          </w:r>
          <w:r>
            <w:rPr>
              <w:b w:val="0"/>
            </w:rPr>
            <w:fldChar w:fldCharType="separate"/>
          </w:r>
          <w:hyperlink w:anchor="_Toc104295131" w:history="1">
            <w:r w:rsidR="00ED4BD2" w:rsidRPr="00D16C48">
              <w:rPr>
                <w:rStyle w:val="Hyperlink"/>
              </w:rPr>
              <w:t>1.</w:t>
            </w:r>
            <w:r w:rsidR="00ED4BD2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ED4BD2" w:rsidRPr="00D16C48">
              <w:rPr>
                <w:rStyle w:val="Hyperlink"/>
              </w:rPr>
              <w:t>Informações Gerais</w:t>
            </w:r>
            <w:r w:rsidR="00ED4BD2">
              <w:rPr>
                <w:webHidden/>
              </w:rPr>
              <w:tab/>
            </w:r>
            <w:r w:rsidR="00ED4BD2">
              <w:rPr>
                <w:webHidden/>
              </w:rPr>
              <w:fldChar w:fldCharType="begin"/>
            </w:r>
            <w:r w:rsidR="00ED4BD2">
              <w:rPr>
                <w:webHidden/>
              </w:rPr>
              <w:instrText xml:space="preserve"> PAGEREF _Toc104295131 \h </w:instrText>
            </w:r>
            <w:r w:rsidR="00ED4BD2">
              <w:rPr>
                <w:webHidden/>
              </w:rPr>
            </w:r>
            <w:r w:rsidR="00ED4BD2">
              <w:rPr>
                <w:webHidden/>
              </w:rPr>
              <w:fldChar w:fldCharType="separate"/>
            </w:r>
            <w:r w:rsidR="00ED4BD2">
              <w:rPr>
                <w:webHidden/>
              </w:rPr>
              <w:t>4</w:t>
            </w:r>
            <w:r w:rsidR="00ED4BD2">
              <w:rPr>
                <w:webHidden/>
              </w:rPr>
              <w:fldChar w:fldCharType="end"/>
            </w:r>
          </w:hyperlink>
        </w:p>
        <w:p w14:paraId="49681FA4" w14:textId="6A6E1734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32" w:history="1">
            <w:r w:rsidRPr="00D16C48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Responsáveis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92C0AD" w14:textId="5CC4FBC1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33" w:history="1">
            <w:r w:rsidRPr="00D16C4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Controle do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F68E7B" w14:textId="5F9876E3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34" w:history="1">
            <w:r w:rsidRPr="00D16C4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FC4D229" w14:textId="55388182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35" w:history="1">
            <w:r w:rsidRPr="00D16C48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Metas de recuperação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BF41B1" w14:textId="3BF01776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36" w:history="1">
            <w:r w:rsidRPr="00D16C48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Arquitetura do ambiente DR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047F220" w14:textId="106118AC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37" w:history="1">
            <w:r w:rsidRPr="00D16C48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Componentes do ambiente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32092C3" w14:textId="12DE99E1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38" w:history="1">
            <w:r w:rsidRPr="00D16C48">
              <w:rPr>
                <w:rStyle w:val="Hyperlink"/>
              </w:rPr>
              <w:t>6.1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Rede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3AB1436" w14:textId="72C0051F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39" w:history="1">
            <w:r w:rsidRPr="00D16C48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AWS Route53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33F7F" w14:textId="19367C17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0" w:history="1">
            <w:r w:rsidRPr="00D16C48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C9D8" w14:textId="042D93EF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1" w:history="1">
            <w:r w:rsidRPr="00D16C48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Load Balancers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5415" w14:textId="45F73E6D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2" w:history="1">
            <w:r w:rsidRPr="00D16C48">
              <w:rPr>
                <w:rStyle w:val="Hyperlink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WAF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AA22" w14:textId="6702ECD0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3" w:history="1">
            <w:r w:rsidRPr="00D16C48">
              <w:rPr>
                <w:rStyle w:val="Hyperlink"/>
                <w:noProof/>
              </w:rPr>
              <w:t>6.1.5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VPC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8A19C" w14:textId="3582C315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4" w:history="1">
            <w:r w:rsidRPr="00D16C48">
              <w:rPr>
                <w:rStyle w:val="Hyperlink"/>
                <w:noProof/>
              </w:rPr>
              <w:t>6.1.6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VPC subnets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CAD8D" w14:textId="3D698200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5" w:history="1">
            <w:r w:rsidRPr="00D16C48">
              <w:rPr>
                <w:rStyle w:val="Hyperlink"/>
                <w:noProof/>
              </w:rPr>
              <w:t>6.1.7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IGW e NAT Gateways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A9F77" w14:textId="690EA512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46" w:history="1">
            <w:r w:rsidRPr="00D16C48">
              <w:rPr>
                <w:rStyle w:val="Hyperlink"/>
                <w:noProof/>
              </w:rPr>
              <w:t>6.1.8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Direct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5645" w14:textId="223A7981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47" w:history="1">
            <w:r w:rsidRPr="00D16C48">
              <w:rPr>
                <w:rStyle w:val="Hyperlink"/>
              </w:rPr>
              <w:t>6.2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Cluster de containers Kubernetes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8AE7E32" w14:textId="2D3155D1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48" w:history="1">
            <w:r w:rsidRPr="00D16C48">
              <w:rPr>
                <w:rStyle w:val="Hyperlink"/>
              </w:rPr>
              <w:t>6.3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Cluster de containers AWS ECS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92BF191" w14:textId="4C997552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49" w:history="1">
            <w:r w:rsidRPr="00D16C48">
              <w:rPr>
                <w:rStyle w:val="Hyperlink"/>
              </w:rPr>
              <w:t>6.4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Servidores EC2 (Aplicação Stateless)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5DF4ABA" w14:textId="31F86CF0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0" w:history="1">
            <w:r w:rsidRPr="00D16C48">
              <w:rPr>
                <w:rStyle w:val="Hyperlink"/>
              </w:rPr>
              <w:t>6.5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Servidores EC2 (Aplicação Statefull)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428F93" w14:textId="4F639157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1" w:history="1">
            <w:r w:rsidRPr="00D16C48">
              <w:rPr>
                <w:rStyle w:val="Hyperlink"/>
              </w:rPr>
              <w:t>6.6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Cluster RabbitMQ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8AB140" w14:textId="01FE0595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2" w:history="1">
            <w:r w:rsidRPr="00D16C48">
              <w:rPr>
                <w:rStyle w:val="Hyperlink"/>
              </w:rPr>
              <w:t>6.7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Filas AWS SQS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9BEBC98" w14:textId="5CD116AB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3" w:history="1">
            <w:r w:rsidRPr="00D16C48">
              <w:rPr>
                <w:rStyle w:val="Hyperlink"/>
              </w:rPr>
              <w:t>6.8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Banco de dados MySQL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555E39D" w14:textId="68A910CA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4" w:history="1">
            <w:r w:rsidRPr="00D16C48">
              <w:rPr>
                <w:rStyle w:val="Hyperlink"/>
              </w:rPr>
              <w:t>6.9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Banco de dados Postgre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B09FA6B" w14:textId="0BF63FF0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5" w:history="1">
            <w:r w:rsidRPr="00D16C48">
              <w:rPr>
                <w:rStyle w:val="Hyperlink"/>
              </w:rPr>
              <w:t>6.10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Banco de dados 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8D8A26E" w14:textId="19BD5653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6" w:history="1">
            <w:r w:rsidRPr="00D16C48">
              <w:rPr>
                <w:rStyle w:val="Hyperlink"/>
              </w:rPr>
              <w:t>6.11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Banco de dados Redis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9DC1B58" w14:textId="673EEB88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7" w:history="1">
            <w:r w:rsidRPr="00D16C48">
              <w:rPr>
                <w:rStyle w:val="Hyperlink"/>
              </w:rPr>
              <w:t>6.12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Banco de dados Memcached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C11E073" w14:textId="5DD2859F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58" w:history="1">
            <w:r w:rsidRPr="00D16C48">
              <w:rPr>
                <w:rStyle w:val="Hyperlink"/>
              </w:rPr>
              <w:t>6.13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S3 Buckets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4DC81AF" w14:textId="0F722D95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59" w:history="1">
            <w:r w:rsidRPr="00D16C48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Projetos de planos de desastre (entegáveis: Checklist de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A67CB3F" w14:textId="25B686BF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60" w:history="1">
            <w:r w:rsidRPr="00D16C48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Criação de medida de controles: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AED2454" w14:textId="03B3392B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1" w:history="1">
            <w:r w:rsidRPr="00D16C48">
              <w:rPr>
                <w:rStyle w:val="Hyperlink"/>
              </w:rPr>
              <w:t>8.1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Criação de controles de monitoramento de anomalias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6976854" w14:textId="0203A134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2" w:history="1">
            <w:r w:rsidRPr="00D16C48">
              <w:rPr>
                <w:rStyle w:val="Hyperlink"/>
              </w:rPr>
              <w:t>8.2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Criação de processo de alinhamento de escalonamento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98A5919" w14:textId="00C1F7A6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63" w:history="1">
            <w:r w:rsidRPr="00D16C48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Preparação de softwares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B88F437" w14:textId="7F4FB6A3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4" w:history="1">
            <w:r w:rsidRPr="00D16C48">
              <w:rPr>
                <w:rStyle w:val="Hyperlink"/>
              </w:rPr>
              <w:t>9.1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Adequação de deploys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00DBD8B" w14:textId="5430B987" w:rsidR="00ED4BD2" w:rsidRDefault="00ED4BD2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95165" w:history="1">
            <w:r w:rsidRPr="00D16C48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Implementação de controles de segurança e conformidade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A2D55FC" w14:textId="4026089B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6" w:history="1">
            <w:r w:rsidRPr="00D16C48">
              <w:rPr>
                <w:rStyle w:val="Hyperlink"/>
              </w:rPr>
              <w:t>10.1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Processo de validação de politicas de segurança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848923D" w14:textId="3BE97FB0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7" w:history="1">
            <w:r w:rsidRPr="00D16C48">
              <w:rPr>
                <w:rStyle w:val="Hyperlink"/>
              </w:rPr>
              <w:t>10.2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Processos de controle de rotinas de backup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31F2B5E" w14:textId="78185C00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8" w:history="1">
            <w:r w:rsidRPr="00D16C48">
              <w:rPr>
                <w:rStyle w:val="Hyperlink"/>
              </w:rPr>
              <w:t>10.3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Processos de controle de rotinas de replicação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DCF7CA2" w14:textId="2CB1B015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69" w:history="1">
            <w:r w:rsidRPr="00D16C48">
              <w:rPr>
                <w:rStyle w:val="Hyperlink"/>
              </w:rPr>
              <w:t>10.4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Processo de revalidação e validação de novas aplicações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BED1144" w14:textId="3EBE3AD4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70" w:history="1">
            <w:r w:rsidRPr="00D16C48">
              <w:rPr>
                <w:rStyle w:val="Hyperlink"/>
              </w:rPr>
              <w:t>10.5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Rotina de testes de aplicações somente leitura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0BC434F" w14:textId="429EF71F" w:rsidR="00ED4BD2" w:rsidRDefault="00ED4BD2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95171" w:history="1">
            <w:r w:rsidRPr="00D16C48">
              <w:rPr>
                <w:rStyle w:val="Hyperlink"/>
              </w:rPr>
              <w:t>10.6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16C48">
              <w:rPr>
                <w:rStyle w:val="Hyperlink"/>
              </w:rPr>
              <w:t>Verificação anual de funcionamento do plano de desastre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_Toc104295171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16EECDE" w14:textId="525F79BE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72" w:history="1">
            <w:r w:rsidRPr="00D16C48">
              <w:rPr>
                <w:rStyle w:val="Hyperlink"/>
                <w:noProof/>
              </w:rPr>
              <w:t>10.6.1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Garantia de mais de uma forma de acesso a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B8D8" w14:textId="1A795F44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73" w:history="1">
            <w:r w:rsidRPr="00D16C48">
              <w:rPr>
                <w:rStyle w:val="Hyperlink"/>
                <w:noProof/>
              </w:rPr>
              <w:t>10.6.2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Execução de teste periódico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1927" w14:textId="0D45901D" w:rsidR="00ED4BD2" w:rsidRDefault="00ED4BD2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95174" w:history="1">
            <w:r w:rsidRPr="00D16C48">
              <w:rPr>
                <w:rStyle w:val="Hyperlink"/>
                <w:noProof/>
              </w:rPr>
              <w:t>10.6.3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6C48">
              <w:rPr>
                <w:rStyle w:val="Hyperlink"/>
                <w:noProof/>
              </w:rPr>
              <w:t>Identificação de melhorias no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_Toc104295174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9AE2" w14:textId="53DAA91C" w:rsidR="003E461C" w:rsidRDefault="003B32BC">
          <w:r>
            <w:rPr>
              <w:rFonts w:ascii="Arial" w:hAnsi="Arial"/>
              <w:b/>
              <w:noProof/>
              <w:lang w:eastAsia="pt-BR"/>
            </w:rPr>
            <w:fldChar w:fldCharType="end"/>
          </w:r>
        </w:p>
      </w:sdtContent>
    </w:sdt>
    <w:p w14:paraId="0EAEA752" w14:textId="2AC0111B" w:rsidR="00315682" w:rsidRDefault="00315682" w:rsidP="008A01D7">
      <w:pPr>
        <w:rPr>
          <w:rFonts w:ascii="Arial" w:hAnsi="Arial"/>
          <w:kern w:val="28"/>
          <w:sz w:val="32"/>
          <w:lang w:eastAsia="pt-BR"/>
        </w:rPr>
      </w:pPr>
      <w:r>
        <w:br w:type="page"/>
      </w:r>
    </w:p>
    <w:p w14:paraId="5D55B8BF" w14:textId="77777777" w:rsidR="00D12E0F" w:rsidRDefault="00D12E0F" w:rsidP="00BA5E29">
      <w:pPr>
        <w:pStyle w:val="Ttulo1"/>
      </w:pPr>
      <w:bookmarkStart w:id="1" w:name="_Toc104295131"/>
      <w:r w:rsidRPr="00A71079">
        <w:lastRenderedPageBreak/>
        <w:t>Informações Gerais</w:t>
      </w:r>
      <w:bookmarkEnd w:id="0"/>
      <w:bookmarkEnd w:id="1"/>
    </w:p>
    <w:p w14:paraId="3C9D6DEC" w14:textId="77777777" w:rsidR="00A71079" w:rsidRPr="00A71079" w:rsidRDefault="00A71079" w:rsidP="008A01D7">
      <w:pPr>
        <w:pStyle w:val="Recuonormal"/>
      </w:pPr>
    </w:p>
    <w:tbl>
      <w:tblPr>
        <w:tblW w:w="8471" w:type="dxa"/>
        <w:tblInd w:w="779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5"/>
        <w:gridCol w:w="4236"/>
      </w:tblGrid>
      <w:tr w:rsidR="00560D1D" w:rsidRPr="00560D1D" w14:paraId="49EF9189" w14:textId="77777777" w:rsidTr="00560D1D">
        <w:trPr>
          <w:cantSplit/>
          <w:trHeight w:val="227"/>
        </w:trPr>
        <w:tc>
          <w:tcPr>
            <w:tcW w:w="8471" w:type="dxa"/>
            <w:gridSpan w:val="2"/>
            <w:shd w:val="clear" w:color="auto" w:fill="639D31"/>
          </w:tcPr>
          <w:p w14:paraId="7E8EDE35" w14:textId="52152ADC" w:rsidR="00D12E0F" w:rsidRPr="00560D1D" w:rsidRDefault="00CF2A57" w:rsidP="00560D1D">
            <w:pPr>
              <w:pStyle w:val="Corpodetexto"/>
              <w:tabs>
                <w:tab w:val="left" w:pos="6160"/>
              </w:tabs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ORAMA DTVM S/A</w:t>
            </w:r>
            <w:r w:rsidR="00560D1D">
              <w:rPr>
                <w:color w:val="FFFFFF" w:themeColor="background1"/>
              </w:rPr>
              <w:tab/>
            </w:r>
          </w:p>
        </w:tc>
      </w:tr>
      <w:tr w:rsidR="00D12E0F" w:rsidRPr="002B0237" w14:paraId="07542B61" w14:textId="77777777" w:rsidTr="00256E28">
        <w:trPr>
          <w:cantSplit/>
          <w:trHeight w:val="240"/>
        </w:trPr>
        <w:tc>
          <w:tcPr>
            <w:tcW w:w="8471" w:type="dxa"/>
            <w:gridSpan w:val="2"/>
          </w:tcPr>
          <w:p w14:paraId="06AF1F65" w14:textId="4A66D834" w:rsidR="00D12E0F" w:rsidRPr="004B322B" w:rsidRDefault="00987715" w:rsidP="008A01D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CNPJ: </w:t>
            </w:r>
            <w:r w:rsidR="00CF2A57">
              <w:rPr>
                <w:rFonts w:ascii="Arial" w:hAnsi="Arial" w:cs="Arial"/>
                <w:color w:val="222222"/>
                <w:sz w:val="21"/>
                <w:szCs w:val="21"/>
              </w:rPr>
              <w:t>13.293.225/0001-25</w:t>
            </w:r>
          </w:p>
        </w:tc>
      </w:tr>
      <w:tr w:rsidR="00987715" w:rsidRPr="002B0237" w14:paraId="7A2BB42F" w14:textId="77777777" w:rsidTr="00256E28">
        <w:trPr>
          <w:cantSplit/>
          <w:trHeight w:val="240"/>
        </w:trPr>
        <w:tc>
          <w:tcPr>
            <w:tcW w:w="8471" w:type="dxa"/>
            <w:gridSpan w:val="2"/>
          </w:tcPr>
          <w:p w14:paraId="6B5A16DB" w14:textId="706C5737" w:rsidR="00987715" w:rsidRDefault="00CF2A57" w:rsidP="008A01D7">
            <w:pPr>
              <w:pStyle w:val="Corpodetexto"/>
              <w:rPr>
                <w:lang w:val="pt-BR"/>
              </w:rPr>
            </w:pPr>
            <w:r>
              <w:t xml:space="preserve">Rua Praia de Botafogo, 228, 18 andar </w:t>
            </w:r>
            <w:r>
              <w:t>–</w:t>
            </w:r>
            <w:r>
              <w:t xml:space="preserve"> Botafogo</w:t>
            </w:r>
          </w:p>
        </w:tc>
      </w:tr>
      <w:tr w:rsidR="00D12E0F" w:rsidRPr="002B0237" w14:paraId="785C9210" w14:textId="77777777" w:rsidTr="00256E28">
        <w:trPr>
          <w:cantSplit/>
          <w:trHeight w:val="240"/>
        </w:trPr>
        <w:tc>
          <w:tcPr>
            <w:tcW w:w="8471" w:type="dxa"/>
            <w:gridSpan w:val="2"/>
          </w:tcPr>
          <w:p w14:paraId="4310D8DE" w14:textId="31C5AD37" w:rsidR="00D12E0F" w:rsidRPr="002B0237" w:rsidRDefault="00CF2A57" w:rsidP="008A01D7">
            <w:pPr>
              <w:pStyle w:val="Corpodetexto"/>
            </w:pPr>
            <w:r>
              <w:t>CEP 22250-906</w:t>
            </w:r>
          </w:p>
        </w:tc>
      </w:tr>
      <w:tr w:rsidR="00D12E0F" w:rsidRPr="002B0237" w14:paraId="280137F3" w14:textId="77777777" w:rsidTr="00256E28">
        <w:trPr>
          <w:cantSplit/>
          <w:trHeight w:val="240"/>
        </w:trPr>
        <w:tc>
          <w:tcPr>
            <w:tcW w:w="4235" w:type="dxa"/>
          </w:tcPr>
          <w:p w14:paraId="125C72B7" w14:textId="7B1E11F9" w:rsidR="00D12E0F" w:rsidRPr="002B0237" w:rsidRDefault="006A5289" w:rsidP="008A01D7">
            <w:pPr>
              <w:pStyle w:val="Corpodetexto"/>
            </w:pPr>
            <w:r>
              <w:t xml:space="preserve">Tel.: </w:t>
            </w:r>
            <w:r w:rsidR="00CF2A57">
              <w:t>0800 728 0880</w:t>
            </w:r>
          </w:p>
        </w:tc>
        <w:tc>
          <w:tcPr>
            <w:tcW w:w="4236" w:type="dxa"/>
          </w:tcPr>
          <w:p w14:paraId="7FA9968A" w14:textId="0792F385" w:rsidR="00D12E0F" w:rsidRPr="002B0237" w:rsidRDefault="00D12E0F" w:rsidP="008A01D7">
            <w:pPr>
              <w:pStyle w:val="Corpodetexto"/>
            </w:pPr>
          </w:p>
        </w:tc>
      </w:tr>
    </w:tbl>
    <w:p w14:paraId="51CC3D05" w14:textId="69804E0B" w:rsidR="00D12E0F" w:rsidRDefault="00D12E0F" w:rsidP="00DE27F8">
      <w:pPr>
        <w:pStyle w:val="Ttulo2"/>
      </w:pPr>
      <w:bookmarkStart w:id="2" w:name="_Toc96329336"/>
      <w:bookmarkStart w:id="3" w:name="_Toc335075910"/>
      <w:bookmarkStart w:id="4" w:name="_Toc104295132"/>
      <w:r w:rsidRPr="002B0237">
        <w:t>Responsáveis</w:t>
      </w:r>
      <w:bookmarkEnd w:id="2"/>
      <w:bookmarkEnd w:id="3"/>
      <w:bookmarkEnd w:id="4"/>
    </w:p>
    <w:p w14:paraId="7A3ED947" w14:textId="58227E77" w:rsidR="00CF2A57" w:rsidRDefault="00CF2A57" w:rsidP="00CF2A57">
      <w:pPr>
        <w:pStyle w:val="Recuonormal"/>
      </w:pPr>
    </w:p>
    <w:p w14:paraId="3E5A76DE" w14:textId="77777777" w:rsidR="00CF2A57" w:rsidRPr="00CF2A57" w:rsidRDefault="00CF2A57" w:rsidP="00CF2A57">
      <w:pPr>
        <w:pStyle w:val="Recuonormal"/>
      </w:pPr>
    </w:p>
    <w:p w14:paraId="07E7FA77" w14:textId="77777777" w:rsidR="00CF2A57" w:rsidRPr="00CF2A57" w:rsidRDefault="00CF2A57" w:rsidP="00CF2A57">
      <w:pPr>
        <w:pStyle w:val="Recuonormal"/>
      </w:pPr>
    </w:p>
    <w:tbl>
      <w:tblPr>
        <w:tblW w:w="8520" w:type="dxa"/>
        <w:tblInd w:w="828" w:type="dxa"/>
        <w:tblLook w:val="01E0" w:firstRow="1" w:lastRow="1" w:firstColumn="1" w:lastColumn="1" w:noHBand="0" w:noVBand="0"/>
      </w:tblPr>
      <w:tblGrid>
        <w:gridCol w:w="4096"/>
        <w:gridCol w:w="4424"/>
      </w:tblGrid>
      <w:tr w:rsidR="00D12E0F" w:rsidRPr="003E461C" w14:paraId="585E8DD9" w14:textId="77777777" w:rsidTr="00BD22D5">
        <w:tc>
          <w:tcPr>
            <w:tcW w:w="4096" w:type="dxa"/>
            <w:shd w:val="clear" w:color="auto" w:fill="auto"/>
          </w:tcPr>
          <w:p w14:paraId="234DB732" w14:textId="79FF576E" w:rsidR="00D12E0F" w:rsidRDefault="00CF2A57" w:rsidP="008A01D7">
            <w:pPr>
              <w:pStyle w:val="Corpodetexto"/>
            </w:pPr>
            <w:r>
              <w:t>Superintendente de infraestrutura</w:t>
            </w:r>
          </w:p>
        </w:tc>
        <w:tc>
          <w:tcPr>
            <w:tcW w:w="4424" w:type="dxa"/>
            <w:shd w:val="clear" w:color="auto" w:fill="auto"/>
          </w:tcPr>
          <w:p w14:paraId="59D4BD28" w14:textId="04855ED9" w:rsidR="00620CFB" w:rsidRDefault="00620CFB" w:rsidP="00620CFB">
            <w:pPr>
              <w:pStyle w:val="Textodecomentrio"/>
            </w:pPr>
            <w:r w:rsidRPr="00620CFB">
              <w:t>Yossef Hamdan</w:t>
            </w:r>
          </w:p>
          <w:p w14:paraId="0B945EFC" w14:textId="2D01D8B7" w:rsidR="00620CFB" w:rsidRDefault="00533881" w:rsidP="00620CFB">
            <w:pPr>
              <w:pStyle w:val="Textodecomentrio"/>
            </w:pPr>
            <w:r>
              <w:t>Y</w:t>
            </w:r>
            <w:r w:rsidR="00CF2A57">
              <w:t>ossef</w:t>
            </w:r>
            <w:r>
              <w:t>.hamdan</w:t>
            </w:r>
            <w:r w:rsidR="00CF2A57">
              <w:t>@orama.com.br</w:t>
            </w:r>
          </w:p>
          <w:p w14:paraId="2F011A66" w14:textId="477592DF" w:rsidR="006A5289" w:rsidRPr="00620CFB" w:rsidRDefault="006A5289" w:rsidP="00CF2A57">
            <w:pPr>
              <w:pStyle w:val="Corpodetexto"/>
              <w:rPr>
                <w:lang w:val="pt-BR"/>
              </w:rPr>
            </w:pPr>
          </w:p>
        </w:tc>
      </w:tr>
      <w:tr w:rsidR="00BD22D5" w14:paraId="2837375E" w14:textId="77777777" w:rsidTr="00BD22D5">
        <w:tc>
          <w:tcPr>
            <w:tcW w:w="4096" w:type="dxa"/>
            <w:shd w:val="clear" w:color="auto" w:fill="auto"/>
          </w:tcPr>
          <w:p w14:paraId="2FD33524" w14:textId="77777777" w:rsidR="00BD22D5" w:rsidRPr="00083E9D" w:rsidRDefault="00BD22D5" w:rsidP="008A01D7">
            <w:pPr>
              <w:pStyle w:val="Corpodetexto"/>
              <w:rPr>
                <w:lang w:val="pt-BR"/>
              </w:rPr>
            </w:pPr>
          </w:p>
        </w:tc>
        <w:tc>
          <w:tcPr>
            <w:tcW w:w="4424" w:type="dxa"/>
            <w:shd w:val="clear" w:color="auto" w:fill="auto"/>
          </w:tcPr>
          <w:p w14:paraId="6F2EED11" w14:textId="77777777" w:rsidR="00BD22D5" w:rsidRDefault="00BD22D5" w:rsidP="008A01D7">
            <w:pPr>
              <w:pStyle w:val="Corpodetexto"/>
              <w:rPr>
                <w:lang w:val="pt-BR"/>
              </w:rPr>
            </w:pPr>
          </w:p>
          <w:p w14:paraId="54AA66D1" w14:textId="322FCF42" w:rsidR="001D5107" w:rsidRDefault="001D5107" w:rsidP="008A01D7">
            <w:pPr>
              <w:pStyle w:val="Corpodetexto"/>
              <w:rPr>
                <w:lang w:val="pt-BR"/>
              </w:rPr>
            </w:pPr>
          </w:p>
        </w:tc>
      </w:tr>
      <w:tr w:rsidR="00CF2A57" w:rsidRPr="003E461C" w14:paraId="36E546FB" w14:textId="77777777" w:rsidTr="00CF2A57">
        <w:tc>
          <w:tcPr>
            <w:tcW w:w="4096" w:type="dxa"/>
            <w:shd w:val="clear" w:color="auto" w:fill="auto"/>
          </w:tcPr>
          <w:p w14:paraId="5E7A74BE" w14:textId="2461979D" w:rsidR="00CF2A57" w:rsidRPr="00CF2A57" w:rsidRDefault="00CF2A57" w:rsidP="00CD07E2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Coordenador de infraestrutura de nuvem</w:t>
            </w:r>
          </w:p>
        </w:tc>
        <w:tc>
          <w:tcPr>
            <w:tcW w:w="4424" w:type="dxa"/>
            <w:shd w:val="clear" w:color="auto" w:fill="auto"/>
          </w:tcPr>
          <w:p w14:paraId="4E7B0F0F" w14:textId="77777777" w:rsidR="00CF2A57" w:rsidRPr="003E461C" w:rsidRDefault="00CF2A57" w:rsidP="00CD07E2">
            <w:pPr>
              <w:pStyle w:val="Corpodetexto"/>
              <w:rPr>
                <w:lang w:val="pt-BR"/>
              </w:rPr>
            </w:pPr>
            <w:r w:rsidRPr="003E461C">
              <w:rPr>
                <w:lang w:val="pt-BR"/>
              </w:rPr>
              <w:t>Heron Brito</w:t>
            </w:r>
          </w:p>
          <w:p w14:paraId="61FD95E1" w14:textId="77777777" w:rsidR="00CF2A57" w:rsidRDefault="00CF2A57" w:rsidP="00CD07E2">
            <w:pPr>
              <w:pStyle w:val="Corpodetexto"/>
              <w:rPr>
                <w:lang w:val="pt-BR"/>
              </w:rPr>
            </w:pPr>
            <w:r w:rsidRPr="00CF2A57">
              <w:rPr>
                <w:lang w:val="pt-BR"/>
              </w:rPr>
              <w:t>Heron</w:t>
            </w:r>
            <w:r>
              <w:rPr>
                <w:lang w:val="pt-BR"/>
              </w:rPr>
              <w:t>.brito</w:t>
            </w:r>
            <w:r w:rsidRPr="00CF2A57">
              <w:rPr>
                <w:lang w:val="pt-BR"/>
              </w:rPr>
              <w:t>@</w:t>
            </w:r>
            <w:r>
              <w:rPr>
                <w:lang w:val="pt-BR"/>
              </w:rPr>
              <w:t>orama.com.br</w:t>
            </w:r>
          </w:p>
          <w:p w14:paraId="586BB400" w14:textId="77777777" w:rsidR="00CF2A57" w:rsidRPr="00620CFB" w:rsidRDefault="00CF2A57" w:rsidP="00CD07E2">
            <w:pPr>
              <w:pStyle w:val="Corpodetexto"/>
              <w:rPr>
                <w:lang w:val="pt-BR"/>
              </w:rPr>
            </w:pPr>
          </w:p>
        </w:tc>
      </w:tr>
      <w:tr w:rsidR="00CF2A57" w14:paraId="2463EF3F" w14:textId="77777777" w:rsidTr="00CF2A57">
        <w:tc>
          <w:tcPr>
            <w:tcW w:w="4096" w:type="dxa"/>
            <w:shd w:val="clear" w:color="auto" w:fill="auto"/>
          </w:tcPr>
          <w:p w14:paraId="14E0E301" w14:textId="77777777" w:rsidR="00CF2A57" w:rsidRPr="00083E9D" w:rsidRDefault="00CF2A57" w:rsidP="00CD07E2">
            <w:pPr>
              <w:pStyle w:val="Corpodetexto"/>
              <w:rPr>
                <w:lang w:val="pt-BR"/>
              </w:rPr>
            </w:pPr>
          </w:p>
        </w:tc>
        <w:tc>
          <w:tcPr>
            <w:tcW w:w="4424" w:type="dxa"/>
            <w:shd w:val="clear" w:color="auto" w:fill="auto"/>
          </w:tcPr>
          <w:p w14:paraId="12714C59" w14:textId="77777777" w:rsidR="00CF2A57" w:rsidRDefault="00CF2A57" w:rsidP="00CD07E2">
            <w:pPr>
              <w:pStyle w:val="Corpodetexto"/>
              <w:rPr>
                <w:lang w:val="pt-BR"/>
              </w:rPr>
            </w:pPr>
          </w:p>
          <w:p w14:paraId="1F8AA18A" w14:textId="77777777" w:rsidR="00CF2A57" w:rsidRDefault="00CF2A57" w:rsidP="00CD07E2">
            <w:pPr>
              <w:pStyle w:val="Corpodetexto"/>
              <w:rPr>
                <w:lang w:val="pt-BR"/>
              </w:rPr>
            </w:pPr>
          </w:p>
        </w:tc>
      </w:tr>
    </w:tbl>
    <w:p w14:paraId="43E808DB" w14:textId="77777777" w:rsidR="00D12E0F" w:rsidRPr="002C086F" w:rsidRDefault="00D12E0F" w:rsidP="008A01D7">
      <w:pPr>
        <w:pStyle w:val="Corpodetexto"/>
        <w:rPr>
          <w:lang w:val="pt-BR"/>
        </w:rPr>
      </w:pPr>
    </w:p>
    <w:p w14:paraId="37A89426" w14:textId="77777777" w:rsidR="00D12E0F" w:rsidRPr="00A71079" w:rsidRDefault="00115310" w:rsidP="00BA5E29">
      <w:pPr>
        <w:pStyle w:val="Ttulo1"/>
      </w:pPr>
      <w:bookmarkStart w:id="5" w:name="_Toc335075912"/>
      <w:bookmarkStart w:id="6" w:name="_Toc104295133"/>
      <w:r w:rsidRPr="00A71079">
        <w:lastRenderedPageBreak/>
        <w:t>Controle do documento</w:t>
      </w:r>
      <w:bookmarkEnd w:id="5"/>
      <w:bookmarkEnd w:id="6"/>
    </w:p>
    <w:p w14:paraId="5948406F" w14:textId="77777777" w:rsidR="00115310" w:rsidRPr="002C086F" w:rsidRDefault="00115310" w:rsidP="008A01D7">
      <w:pPr>
        <w:pStyle w:val="Corpodetexto"/>
        <w:rPr>
          <w:lang w:val="pt-BR"/>
        </w:rPr>
      </w:pPr>
      <w:r w:rsidRPr="002C086F">
        <w:rPr>
          <w:lang w:val="pt-BR"/>
        </w:rPr>
        <w:br/>
        <w:t>Localização do Documento</w:t>
      </w:r>
    </w:p>
    <w:p w14:paraId="43DCB8DE" w14:textId="77777777" w:rsidR="00115310" w:rsidRPr="002C086F" w:rsidRDefault="00115310" w:rsidP="008A01D7">
      <w:pPr>
        <w:pStyle w:val="Corpodetexto"/>
        <w:rPr>
          <w:lang w:val="pt-BR"/>
        </w:rPr>
      </w:pPr>
    </w:p>
    <w:p w14:paraId="05ACEEA0" w14:textId="0243DE04" w:rsidR="00115310" w:rsidRPr="004B322B" w:rsidRDefault="00115310" w:rsidP="008A01D7">
      <w:pPr>
        <w:pStyle w:val="Corpodetexto"/>
        <w:rPr>
          <w:lang w:val="pt-BR"/>
        </w:rPr>
      </w:pPr>
      <w:r w:rsidRPr="004B322B">
        <w:rPr>
          <w:lang w:val="pt-BR"/>
        </w:rPr>
        <w:t>Este documento pode ser encontrado na rede corporativa da</w:t>
      </w:r>
      <w:r w:rsidR="00F825D3">
        <w:rPr>
          <w:lang w:val="pt-BR"/>
        </w:rPr>
        <w:t xml:space="preserve"> </w:t>
      </w:r>
      <w:r w:rsidR="00595389">
        <w:rPr>
          <w:lang w:val="pt-BR"/>
        </w:rPr>
        <w:t>Ó</w:t>
      </w:r>
      <w:r w:rsidR="00F825D3">
        <w:rPr>
          <w:lang w:val="pt-BR"/>
        </w:rPr>
        <w:t>rama</w:t>
      </w:r>
      <w:r w:rsidRPr="004B322B">
        <w:rPr>
          <w:lang w:val="pt-BR"/>
        </w:rPr>
        <w:t xml:space="preserve">, contate o </w:t>
      </w:r>
      <w:r w:rsidR="00C74A36">
        <w:rPr>
          <w:lang w:val="pt-BR"/>
        </w:rPr>
        <w:t>Coordenador de infraestrutura</w:t>
      </w:r>
      <w:r w:rsidR="00A71079" w:rsidRPr="004B322B">
        <w:rPr>
          <w:lang w:val="pt-BR"/>
        </w:rPr>
        <w:t>s para maiores informações.</w:t>
      </w:r>
    </w:p>
    <w:p w14:paraId="564B18A9" w14:textId="77777777" w:rsidR="00115310" w:rsidRPr="004B322B" w:rsidRDefault="00115310" w:rsidP="008A01D7">
      <w:pPr>
        <w:pStyle w:val="Corpodetexto"/>
        <w:rPr>
          <w:lang w:val="pt-BR"/>
        </w:rPr>
      </w:pPr>
    </w:p>
    <w:p w14:paraId="19FDEF80" w14:textId="77777777" w:rsidR="00115310" w:rsidRPr="00304CD2" w:rsidRDefault="00115310" w:rsidP="008A01D7">
      <w:pPr>
        <w:pStyle w:val="Corpodetexto"/>
        <w:rPr>
          <w:lang w:val="pt-BR"/>
        </w:rPr>
      </w:pPr>
      <w:r w:rsidRPr="00304CD2">
        <w:rPr>
          <w:lang w:val="pt-BR"/>
        </w:rPr>
        <w:t>Histórico</w:t>
      </w:r>
    </w:p>
    <w:p w14:paraId="3DD9CEC0" w14:textId="77777777" w:rsidR="00115310" w:rsidRDefault="00115310" w:rsidP="008A01D7">
      <w:pPr>
        <w:pStyle w:val="Corpodetexto"/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4819"/>
        <w:gridCol w:w="1701"/>
      </w:tblGrid>
      <w:tr w:rsidR="006C065D" w14:paraId="46260057" w14:textId="77777777" w:rsidTr="005B6600">
        <w:tc>
          <w:tcPr>
            <w:tcW w:w="1843" w:type="dxa"/>
            <w:shd w:val="clear" w:color="auto" w:fill="639D31"/>
          </w:tcPr>
          <w:p w14:paraId="67DD8000" w14:textId="7777777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Data da revisão</w:t>
            </w:r>
          </w:p>
        </w:tc>
        <w:tc>
          <w:tcPr>
            <w:tcW w:w="1134" w:type="dxa"/>
            <w:shd w:val="clear" w:color="auto" w:fill="639D31"/>
          </w:tcPr>
          <w:p w14:paraId="3784818D" w14:textId="7777777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Ver/Rev</w:t>
            </w:r>
          </w:p>
        </w:tc>
        <w:tc>
          <w:tcPr>
            <w:tcW w:w="4819" w:type="dxa"/>
            <w:shd w:val="clear" w:color="auto" w:fill="639D31"/>
          </w:tcPr>
          <w:p w14:paraId="716ADA3B" w14:textId="018CAD8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Resumo da mudança</w:t>
            </w:r>
          </w:p>
        </w:tc>
        <w:tc>
          <w:tcPr>
            <w:tcW w:w="1701" w:type="dxa"/>
            <w:shd w:val="clear" w:color="auto" w:fill="639D31"/>
          </w:tcPr>
          <w:p w14:paraId="2B430BBC" w14:textId="7777777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Autor</w:t>
            </w:r>
          </w:p>
        </w:tc>
      </w:tr>
      <w:tr w:rsidR="006C065D" w14:paraId="018DB079" w14:textId="77777777" w:rsidTr="00256E28">
        <w:tc>
          <w:tcPr>
            <w:tcW w:w="1843" w:type="dxa"/>
            <w:shd w:val="clear" w:color="auto" w:fill="auto"/>
          </w:tcPr>
          <w:p w14:paraId="3AE7E9AA" w14:textId="793E4AFE" w:rsidR="00115310" w:rsidRPr="00304CD2" w:rsidRDefault="00A91645" w:rsidP="008A01D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02</w:t>
            </w:r>
            <w:r w:rsidR="00614335" w:rsidRPr="00304CD2">
              <w:rPr>
                <w:lang w:val="pt-BR"/>
              </w:rPr>
              <w:t>/0</w:t>
            </w:r>
            <w:r>
              <w:rPr>
                <w:lang w:val="pt-BR"/>
              </w:rPr>
              <w:t>2</w:t>
            </w:r>
            <w:r w:rsidR="00115310" w:rsidRPr="00304CD2">
              <w:rPr>
                <w:lang w:val="pt-BR"/>
              </w:rPr>
              <w:t>/20</w:t>
            </w:r>
            <w:r w:rsidR="007B4479" w:rsidRPr="00304CD2">
              <w:rPr>
                <w:lang w:val="pt-BR"/>
              </w:rPr>
              <w:t>2</w:t>
            </w:r>
            <w:r>
              <w:rPr>
                <w:lang w:val="pt-BR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6DFBF359" w14:textId="1C366685" w:rsidR="00115310" w:rsidRPr="00304CD2" w:rsidRDefault="00D3546B" w:rsidP="008A01D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0</w:t>
            </w:r>
            <w:r w:rsidR="007D6B88" w:rsidRPr="00304CD2">
              <w:rPr>
                <w:lang w:val="pt-BR"/>
              </w:rPr>
              <w:t>.</w:t>
            </w:r>
            <w:r>
              <w:rPr>
                <w:lang w:val="pt-BR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14:paraId="75B3A04E" w14:textId="5957E6C5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Criação do esqueleto e versão inicial</w:t>
            </w:r>
            <w:r w:rsidR="00595389">
              <w:rPr>
                <w:lang w:val="pt-BR"/>
              </w:rPr>
              <w:t>. Testes de replicação na região Oregon</w:t>
            </w:r>
          </w:p>
        </w:tc>
        <w:tc>
          <w:tcPr>
            <w:tcW w:w="1701" w:type="dxa"/>
            <w:shd w:val="clear" w:color="auto" w:fill="auto"/>
          </w:tcPr>
          <w:p w14:paraId="0719BDA9" w14:textId="77777777" w:rsidR="00115310" w:rsidRPr="00304CD2" w:rsidRDefault="004373BC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Heron</w:t>
            </w:r>
          </w:p>
        </w:tc>
      </w:tr>
      <w:tr w:rsidR="006C065D" w14:paraId="65AC1FEC" w14:textId="77777777" w:rsidTr="00256E28">
        <w:tc>
          <w:tcPr>
            <w:tcW w:w="1843" w:type="dxa"/>
            <w:shd w:val="clear" w:color="auto" w:fill="auto"/>
          </w:tcPr>
          <w:p w14:paraId="33B7CEA6" w14:textId="25F1E05B" w:rsidR="00115310" w:rsidRPr="00595389" w:rsidRDefault="007B2AAD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17</w:t>
            </w:r>
            <w:r w:rsidR="00614335" w:rsidRPr="00595389">
              <w:rPr>
                <w:lang w:val="pt-BR"/>
              </w:rPr>
              <w:t>/0</w:t>
            </w:r>
            <w:r w:rsidRPr="00595389">
              <w:rPr>
                <w:lang w:val="pt-BR"/>
              </w:rPr>
              <w:t>5</w:t>
            </w:r>
            <w:r w:rsidR="00614335" w:rsidRPr="00595389">
              <w:rPr>
                <w:lang w:val="pt-BR"/>
              </w:rPr>
              <w:t>/20</w:t>
            </w:r>
            <w:r w:rsidR="007B4479" w:rsidRPr="00595389">
              <w:rPr>
                <w:lang w:val="pt-BR"/>
              </w:rPr>
              <w:t>2</w:t>
            </w:r>
            <w:r w:rsidRPr="00595389">
              <w:rPr>
                <w:lang w:val="pt-BR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2D7F9517" w14:textId="54B240FB" w:rsidR="00115310" w:rsidRPr="00595389" w:rsidRDefault="00D3546B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0</w:t>
            </w:r>
            <w:r w:rsidR="004373BC" w:rsidRPr="00595389">
              <w:rPr>
                <w:lang w:val="pt-BR"/>
              </w:rPr>
              <w:t>.</w:t>
            </w:r>
            <w:r w:rsidRPr="00595389">
              <w:rPr>
                <w:lang w:val="pt-BR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14:paraId="12877015" w14:textId="77777777" w:rsidR="00115310" w:rsidRPr="00595389" w:rsidRDefault="004373BC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Adição de conteúdo</w:t>
            </w:r>
          </w:p>
        </w:tc>
        <w:tc>
          <w:tcPr>
            <w:tcW w:w="1701" w:type="dxa"/>
            <w:shd w:val="clear" w:color="auto" w:fill="auto"/>
          </w:tcPr>
          <w:p w14:paraId="70E393DB" w14:textId="705FD299" w:rsidR="00115310" w:rsidRPr="00595389" w:rsidRDefault="00614335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Heron</w:t>
            </w:r>
          </w:p>
        </w:tc>
      </w:tr>
      <w:tr w:rsidR="00FD36B5" w14:paraId="7207BC29" w14:textId="77777777" w:rsidTr="005546B7">
        <w:tc>
          <w:tcPr>
            <w:tcW w:w="1843" w:type="dxa"/>
            <w:shd w:val="clear" w:color="auto" w:fill="auto"/>
          </w:tcPr>
          <w:p w14:paraId="5978EDB4" w14:textId="75EF9D02" w:rsidR="00FD36B5" w:rsidRPr="00595389" w:rsidRDefault="00D3546B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24</w:t>
            </w:r>
            <w:r w:rsidR="00FD36B5" w:rsidRPr="00595389">
              <w:rPr>
                <w:lang w:val="pt-BR"/>
              </w:rPr>
              <w:t>/0</w:t>
            </w:r>
            <w:r w:rsidRPr="00595389">
              <w:rPr>
                <w:lang w:val="pt-BR"/>
              </w:rPr>
              <w:t>5</w:t>
            </w:r>
            <w:r w:rsidR="00FD36B5" w:rsidRPr="00595389">
              <w:rPr>
                <w:lang w:val="pt-BR"/>
              </w:rPr>
              <w:t>/202</w:t>
            </w:r>
            <w:r w:rsidRPr="00595389">
              <w:rPr>
                <w:lang w:val="pt-BR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0F440230" w14:textId="497E4758" w:rsidR="00FD36B5" w:rsidRPr="00595389" w:rsidRDefault="00D905A1" w:rsidP="005546B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1</w:t>
            </w:r>
            <w:r w:rsidR="00FD36B5" w:rsidRPr="00595389">
              <w:rPr>
                <w:lang w:val="pt-BR"/>
              </w:rPr>
              <w:t>.</w:t>
            </w:r>
            <w:r>
              <w:rPr>
                <w:lang w:val="pt-BR"/>
              </w:rPr>
              <w:t>0</w:t>
            </w:r>
          </w:p>
        </w:tc>
        <w:tc>
          <w:tcPr>
            <w:tcW w:w="4819" w:type="dxa"/>
            <w:shd w:val="clear" w:color="auto" w:fill="auto"/>
          </w:tcPr>
          <w:p w14:paraId="3F149F37" w14:textId="77777777" w:rsidR="00FD36B5" w:rsidRPr="00595389" w:rsidRDefault="00FD36B5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Adição de conteúdo</w:t>
            </w:r>
          </w:p>
        </w:tc>
        <w:tc>
          <w:tcPr>
            <w:tcW w:w="1701" w:type="dxa"/>
            <w:shd w:val="clear" w:color="auto" w:fill="auto"/>
          </w:tcPr>
          <w:p w14:paraId="152CC82A" w14:textId="77777777" w:rsidR="00FD36B5" w:rsidRPr="00595389" w:rsidRDefault="00FD36B5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Heron</w:t>
            </w:r>
          </w:p>
        </w:tc>
      </w:tr>
      <w:tr w:rsidR="004373BC" w14:paraId="51EA7DE1" w14:textId="77777777" w:rsidTr="00256E28">
        <w:tc>
          <w:tcPr>
            <w:tcW w:w="1843" w:type="dxa"/>
            <w:shd w:val="clear" w:color="auto" w:fill="auto"/>
          </w:tcPr>
          <w:p w14:paraId="17517D6C" w14:textId="3A2A3FEF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  <w:tc>
          <w:tcPr>
            <w:tcW w:w="1134" w:type="dxa"/>
            <w:shd w:val="clear" w:color="auto" w:fill="auto"/>
          </w:tcPr>
          <w:p w14:paraId="2C456629" w14:textId="2A026D5D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  <w:tc>
          <w:tcPr>
            <w:tcW w:w="4819" w:type="dxa"/>
            <w:shd w:val="clear" w:color="auto" w:fill="auto"/>
          </w:tcPr>
          <w:p w14:paraId="7D6D0922" w14:textId="4C27B2C8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  <w:tc>
          <w:tcPr>
            <w:tcW w:w="1701" w:type="dxa"/>
            <w:shd w:val="clear" w:color="auto" w:fill="auto"/>
          </w:tcPr>
          <w:p w14:paraId="5B04602D" w14:textId="348E24D4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</w:tr>
      <w:tr w:rsidR="004373BC" w14:paraId="42AC5655" w14:textId="77777777" w:rsidTr="00256E28">
        <w:tc>
          <w:tcPr>
            <w:tcW w:w="1843" w:type="dxa"/>
            <w:shd w:val="clear" w:color="auto" w:fill="auto"/>
          </w:tcPr>
          <w:p w14:paraId="2BEC1148" w14:textId="22672396" w:rsidR="004373BC" w:rsidRPr="0016599F" w:rsidRDefault="004373BC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1A5FCA41" w14:textId="339CD369" w:rsidR="004373BC" w:rsidRPr="0016599F" w:rsidRDefault="004373BC" w:rsidP="008A01D7">
            <w:pPr>
              <w:pStyle w:val="Corpodetexto"/>
            </w:pPr>
          </w:p>
        </w:tc>
        <w:tc>
          <w:tcPr>
            <w:tcW w:w="4819" w:type="dxa"/>
            <w:shd w:val="clear" w:color="auto" w:fill="auto"/>
          </w:tcPr>
          <w:p w14:paraId="67DEE3F2" w14:textId="63E06C04" w:rsidR="004373BC" w:rsidRPr="00A05B09" w:rsidRDefault="004373BC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6CDBADED" w14:textId="160BF5C6" w:rsidR="004373BC" w:rsidRPr="00A05B09" w:rsidRDefault="004373BC" w:rsidP="008A01D7">
            <w:pPr>
              <w:pStyle w:val="Corpodetexto"/>
            </w:pPr>
          </w:p>
        </w:tc>
      </w:tr>
    </w:tbl>
    <w:p w14:paraId="6878D0D2" w14:textId="77777777" w:rsidR="00115310" w:rsidRDefault="00115310" w:rsidP="008A01D7">
      <w:pPr>
        <w:pStyle w:val="Corpodetexto"/>
      </w:pPr>
    </w:p>
    <w:p w14:paraId="7DEFEF3D" w14:textId="77777777" w:rsidR="00A71079" w:rsidRDefault="00A71079" w:rsidP="008A01D7">
      <w:pPr>
        <w:pStyle w:val="Corpodetexto"/>
      </w:pPr>
    </w:p>
    <w:p w14:paraId="78B9E706" w14:textId="77777777" w:rsidR="00A71079" w:rsidRDefault="00A71079" w:rsidP="008A01D7">
      <w:pPr>
        <w:pStyle w:val="Corpodetexto"/>
      </w:pPr>
    </w:p>
    <w:p w14:paraId="0EE0D8BA" w14:textId="008F90A2" w:rsidR="00A71079" w:rsidRPr="00304CD2" w:rsidRDefault="007D6B88" w:rsidP="008A01D7">
      <w:pPr>
        <w:pStyle w:val="Corpodetexto"/>
        <w:rPr>
          <w:lang w:val="pt-BR"/>
        </w:rPr>
      </w:pPr>
      <w:r w:rsidRPr="00304CD2">
        <w:rPr>
          <w:lang w:val="pt-BR"/>
        </w:rPr>
        <w:t>Revisões</w:t>
      </w:r>
    </w:p>
    <w:p w14:paraId="62E721AC" w14:textId="77777777" w:rsidR="00A71079" w:rsidRDefault="00A71079" w:rsidP="008A01D7">
      <w:pPr>
        <w:pStyle w:val="Corpodetexto"/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1701"/>
      </w:tblGrid>
      <w:tr w:rsidR="006C065D" w14:paraId="2DA438EF" w14:textId="77777777" w:rsidTr="005B6600">
        <w:tc>
          <w:tcPr>
            <w:tcW w:w="1843" w:type="dxa"/>
            <w:shd w:val="clear" w:color="auto" w:fill="639D31"/>
          </w:tcPr>
          <w:p w14:paraId="5803B5F9" w14:textId="77777777" w:rsidR="00A71079" w:rsidRPr="00115310" w:rsidRDefault="00A71079" w:rsidP="008A01D7">
            <w:pPr>
              <w:pStyle w:val="Corpodetexto"/>
            </w:pPr>
            <w:r w:rsidRPr="00115310">
              <w:t xml:space="preserve">Data </w:t>
            </w:r>
          </w:p>
        </w:tc>
        <w:tc>
          <w:tcPr>
            <w:tcW w:w="1134" w:type="dxa"/>
            <w:shd w:val="clear" w:color="auto" w:fill="639D31"/>
          </w:tcPr>
          <w:p w14:paraId="21690047" w14:textId="77777777" w:rsidR="00A71079" w:rsidRDefault="00A71079" w:rsidP="008A01D7">
            <w:pPr>
              <w:pStyle w:val="Corpodetexto"/>
            </w:pPr>
            <w:r>
              <w:t>Ver/Rev</w:t>
            </w:r>
          </w:p>
        </w:tc>
        <w:tc>
          <w:tcPr>
            <w:tcW w:w="1701" w:type="dxa"/>
            <w:shd w:val="clear" w:color="auto" w:fill="639D31"/>
          </w:tcPr>
          <w:p w14:paraId="543C7012" w14:textId="77777777" w:rsidR="00A71079" w:rsidRPr="00115310" w:rsidRDefault="00A71079" w:rsidP="008A01D7">
            <w:pPr>
              <w:pStyle w:val="Corpodetexto"/>
            </w:pPr>
            <w:r>
              <w:t>Nome</w:t>
            </w:r>
          </w:p>
        </w:tc>
      </w:tr>
      <w:tr w:rsidR="006C065D" w14:paraId="1B6DEDEB" w14:textId="77777777" w:rsidTr="00256E28">
        <w:tc>
          <w:tcPr>
            <w:tcW w:w="1843" w:type="dxa"/>
            <w:shd w:val="clear" w:color="auto" w:fill="auto"/>
          </w:tcPr>
          <w:p w14:paraId="1028ECDD" w14:textId="50FA45B8" w:rsidR="00A71079" w:rsidRPr="00115310" w:rsidRDefault="00A71079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0D138B11" w14:textId="7D3E100A" w:rsidR="00A71079" w:rsidRPr="00115310" w:rsidRDefault="00A71079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41CAC82B" w14:textId="62554B7E" w:rsidR="00A71079" w:rsidRPr="00115310" w:rsidRDefault="00A71079" w:rsidP="008A01D7">
            <w:pPr>
              <w:pStyle w:val="Corpodetexto"/>
            </w:pPr>
          </w:p>
        </w:tc>
      </w:tr>
      <w:tr w:rsidR="006C065D" w14:paraId="114E4ABB" w14:textId="77777777" w:rsidTr="00256E28">
        <w:tc>
          <w:tcPr>
            <w:tcW w:w="1843" w:type="dxa"/>
            <w:shd w:val="clear" w:color="auto" w:fill="auto"/>
          </w:tcPr>
          <w:p w14:paraId="634D111B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1E96369E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03B9FDE7" w14:textId="77777777" w:rsidR="00A71079" w:rsidRPr="00115310" w:rsidRDefault="00A71079" w:rsidP="008A01D7">
            <w:pPr>
              <w:pStyle w:val="Corpodetexto"/>
            </w:pPr>
          </w:p>
        </w:tc>
      </w:tr>
      <w:tr w:rsidR="006C065D" w14:paraId="56C80498" w14:textId="77777777" w:rsidTr="00256E28">
        <w:tc>
          <w:tcPr>
            <w:tcW w:w="1843" w:type="dxa"/>
            <w:shd w:val="clear" w:color="auto" w:fill="auto"/>
          </w:tcPr>
          <w:p w14:paraId="0395AA2D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1FAE2357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768E93C6" w14:textId="77777777" w:rsidR="00A71079" w:rsidRPr="00115310" w:rsidRDefault="00A71079" w:rsidP="008A01D7">
            <w:pPr>
              <w:pStyle w:val="Corpodetexto"/>
            </w:pPr>
          </w:p>
        </w:tc>
      </w:tr>
    </w:tbl>
    <w:p w14:paraId="52652A30" w14:textId="77777777" w:rsidR="00A71079" w:rsidRDefault="00A71079" w:rsidP="008A01D7">
      <w:pPr>
        <w:pStyle w:val="Corpodetexto"/>
      </w:pPr>
    </w:p>
    <w:p w14:paraId="0E104DA8" w14:textId="77777777" w:rsidR="00A71079" w:rsidRDefault="00A71079" w:rsidP="008A01D7">
      <w:pPr>
        <w:pStyle w:val="Corpodetexto"/>
      </w:pPr>
    </w:p>
    <w:p w14:paraId="227FCDD2" w14:textId="77777777" w:rsidR="00A71079" w:rsidRDefault="00A71079" w:rsidP="008A01D7">
      <w:pPr>
        <w:pStyle w:val="Corpodetexto"/>
      </w:pPr>
    </w:p>
    <w:p w14:paraId="57F69111" w14:textId="718F2C61" w:rsidR="00A71079" w:rsidRDefault="00A71079" w:rsidP="008A01D7">
      <w:pPr>
        <w:pStyle w:val="Corpodetexto"/>
      </w:pPr>
    </w:p>
    <w:p w14:paraId="3288731A" w14:textId="5BFE840B" w:rsidR="00EB36B2" w:rsidRPr="00EB36B2" w:rsidRDefault="00894258" w:rsidP="00EB36B2">
      <w:pPr>
        <w:rPr>
          <w:sz w:val="28"/>
          <w:lang w:eastAsia="pt-BR"/>
        </w:rPr>
      </w:pPr>
      <w:r>
        <w:br w:type="page"/>
      </w:r>
    </w:p>
    <w:p w14:paraId="6B25FA93" w14:textId="77777777" w:rsidR="00EB36B2" w:rsidRPr="00D333DE" w:rsidRDefault="00EB36B2" w:rsidP="00EB36B2">
      <w:pPr>
        <w:pStyle w:val="Ttulo1"/>
      </w:pPr>
      <w:bookmarkStart w:id="7" w:name="_Toc104295134"/>
      <w:r w:rsidRPr="00D333DE">
        <w:lastRenderedPageBreak/>
        <w:t>Introdução</w:t>
      </w:r>
      <w:bookmarkEnd w:id="7"/>
    </w:p>
    <w:p w14:paraId="2B0AC168" w14:textId="77777777" w:rsidR="00EB36B2" w:rsidRPr="00D333DE" w:rsidRDefault="00EB36B2" w:rsidP="00EB36B2">
      <w:pPr>
        <w:pStyle w:val="Corpodetexto"/>
        <w:rPr>
          <w:lang w:val="pt-BR"/>
        </w:rPr>
      </w:pPr>
    </w:p>
    <w:p w14:paraId="56AA764A" w14:textId="6E34719A" w:rsidR="00EB36B2" w:rsidRPr="00D333DE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 xml:space="preserve">Um bom plano de recuperação pode garantir que o impacto sobre a produção da empresa seja mínimo. A empresa pode ser </w:t>
      </w:r>
      <w:r w:rsidR="001B73EF" w:rsidRPr="00D333DE">
        <w:rPr>
          <w:lang w:val="pt-BR"/>
        </w:rPr>
        <w:t>impactada</w:t>
      </w:r>
      <w:r w:rsidRPr="00D333DE">
        <w:rPr>
          <w:lang w:val="pt-BR"/>
        </w:rPr>
        <w:t xml:space="preserve"> por diversos tipos de eventos, desde danos à infraestrutura crítica a catástrofes naturais e qualquer evento que possa impactar negativamente as operações precisam ser </w:t>
      </w:r>
      <w:r w:rsidR="0013793B" w:rsidRPr="00D333DE">
        <w:rPr>
          <w:lang w:val="pt-BR"/>
        </w:rPr>
        <w:t>inclusas</w:t>
      </w:r>
      <w:r w:rsidRPr="00D333DE">
        <w:rPr>
          <w:lang w:val="pt-BR"/>
        </w:rPr>
        <w:t xml:space="preserve"> no plano. A lista a seguir ilustra exemplo de eventos que pode gerar risco de interrupção nas operações de negócio:</w:t>
      </w:r>
    </w:p>
    <w:p w14:paraId="6488E7F9" w14:textId="77777777" w:rsidR="00EB36B2" w:rsidRPr="00D333DE" w:rsidRDefault="00EB36B2" w:rsidP="00EB36B2">
      <w:pPr>
        <w:pStyle w:val="Corpodetexto"/>
        <w:rPr>
          <w:lang w:val="pt-BR"/>
        </w:rPr>
      </w:pPr>
    </w:p>
    <w:p w14:paraId="7BA08A00" w14:textId="04ACDAD0" w:rsidR="00EB36B2" w:rsidRPr="00D333DE" w:rsidRDefault="00EB36B2" w:rsidP="00E35F76">
      <w:pPr>
        <w:pStyle w:val="Corpodetexto"/>
        <w:numPr>
          <w:ilvl w:val="0"/>
          <w:numId w:val="7"/>
        </w:numPr>
        <w:rPr>
          <w:lang w:val="pt-BR"/>
        </w:rPr>
      </w:pPr>
      <w:r w:rsidRPr="00D333DE">
        <w:rPr>
          <w:lang w:val="pt-BR"/>
        </w:rPr>
        <w:t>Epidemias ou pandemias</w:t>
      </w:r>
    </w:p>
    <w:p w14:paraId="0492C5D4" w14:textId="17BE53C6" w:rsidR="00EB36B2" w:rsidRPr="00D333DE" w:rsidRDefault="00EB36B2" w:rsidP="00E35F76">
      <w:pPr>
        <w:pStyle w:val="Corpodetexto"/>
        <w:numPr>
          <w:ilvl w:val="0"/>
          <w:numId w:val="7"/>
        </w:numPr>
        <w:rPr>
          <w:lang w:val="pt-BR"/>
        </w:rPr>
      </w:pPr>
      <w:r w:rsidRPr="00D333DE">
        <w:rPr>
          <w:lang w:val="pt-BR"/>
        </w:rPr>
        <w:t>Desastres naturais</w:t>
      </w:r>
    </w:p>
    <w:p w14:paraId="042C1CC6" w14:textId="55C632C6" w:rsidR="00EB36B2" w:rsidRPr="00D333DE" w:rsidRDefault="00EB36B2" w:rsidP="00E35F76">
      <w:pPr>
        <w:pStyle w:val="Corpodetexto"/>
        <w:numPr>
          <w:ilvl w:val="0"/>
          <w:numId w:val="7"/>
        </w:numPr>
        <w:rPr>
          <w:lang w:val="pt-BR"/>
        </w:rPr>
      </w:pPr>
      <w:r w:rsidRPr="00D333DE">
        <w:rPr>
          <w:lang w:val="pt-BR"/>
        </w:rPr>
        <w:t>Incêndios</w:t>
      </w:r>
    </w:p>
    <w:p w14:paraId="52322352" w14:textId="77777777" w:rsidR="001B73EF" w:rsidRDefault="001B73EF" w:rsidP="00B262AD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1B73EF">
        <w:rPr>
          <w:lang w:val="pt-BR"/>
        </w:rPr>
        <w:t>Ciberataques</w:t>
      </w:r>
    </w:p>
    <w:p w14:paraId="04B7D67B" w14:textId="079DF7A5" w:rsidR="00EB36B2" w:rsidRPr="001B73EF" w:rsidRDefault="00EB36B2" w:rsidP="00B262AD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1B73EF">
        <w:rPr>
          <w:lang w:val="pt-BR"/>
        </w:rPr>
        <w:t>Dados corrompidos</w:t>
      </w:r>
    </w:p>
    <w:p w14:paraId="2911759B" w14:textId="38307167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Erros de configuração</w:t>
      </w:r>
    </w:p>
    <w:p w14:paraId="3DE873BD" w14:textId="56EB3C2F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Falhas em sistemas de telecomunicações</w:t>
      </w:r>
    </w:p>
    <w:p w14:paraId="1917DD6B" w14:textId="13B2CD82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Falhas em sistemas de missão crítica</w:t>
      </w:r>
    </w:p>
    <w:p w14:paraId="70041A39" w14:textId="2C620848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Além de outros</w:t>
      </w:r>
    </w:p>
    <w:p w14:paraId="686EE6BA" w14:textId="77777777" w:rsidR="00EB36B2" w:rsidRPr="00D333DE" w:rsidRDefault="00EB36B2" w:rsidP="00EB36B2">
      <w:pPr>
        <w:pStyle w:val="Corpodetexto"/>
        <w:rPr>
          <w:lang w:val="pt-BR"/>
        </w:rPr>
      </w:pPr>
    </w:p>
    <w:p w14:paraId="01966EAD" w14:textId="77777777" w:rsidR="00EB36B2" w:rsidRPr="00D333DE" w:rsidRDefault="00EB36B2" w:rsidP="00EB36B2">
      <w:pPr>
        <w:pStyle w:val="Corpodetexto"/>
        <w:rPr>
          <w:lang w:val="pt-BR"/>
        </w:rPr>
      </w:pPr>
    </w:p>
    <w:p w14:paraId="1402E207" w14:textId="77777777" w:rsidR="00EB36B2" w:rsidRPr="00D333DE" w:rsidRDefault="00EB36B2" w:rsidP="00EB36B2">
      <w:pPr>
        <w:pStyle w:val="Corpodetexto"/>
        <w:rPr>
          <w:lang w:val="pt-BR"/>
        </w:rPr>
      </w:pPr>
    </w:p>
    <w:p w14:paraId="4DA5DE66" w14:textId="77777777" w:rsidR="00EB36B2" w:rsidRPr="00D333DE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>Este documento não contempla elaboração de cenários, processos de gestão de recursos humanos e o plano operacional das atividades de outros setores não relacionados a tecnologia da informação.</w:t>
      </w:r>
    </w:p>
    <w:p w14:paraId="6F51D4EB" w14:textId="77777777" w:rsidR="00EB36B2" w:rsidRPr="00D333DE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>O foco do documento é em aplicações e componentes de infraestrutura em nuvem que compõem a plataforma MinhaConta. Nele será descrito os principais processos necessários a serem executados em caso de desastres na região de Nova Virginia, onde abriga a plataforma de serviços financeiros em nuvem da Órama.</w:t>
      </w:r>
    </w:p>
    <w:p w14:paraId="31622612" w14:textId="77777777" w:rsidR="00EB36B2" w:rsidRPr="00D333DE" w:rsidRDefault="00EB36B2" w:rsidP="00EB36B2">
      <w:pPr>
        <w:pStyle w:val="Corpodetexto"/>
        <w:rPr>
          <w:lang w:val="pt-BR"/>
        </w:rPr>
      </w:pPr>
    </w:p>
    <w:p w14:paraId="1D5B4D31" w14:textId="4CD9C10E" w:rsidR="00EB36B2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 xml:space="preserve">Um inventário atualizado de todos os componentes de infraestrutura e aplicações foram coletados para que a </w:t>
      </w:r>
      <w:r w:rsidR="001B73EF" w:rsidRPr="00D333DE">
        <w:rPr>
          <w:lang w:val="pt-BR"/>
        </w:rPr>
        <w:t>análise</w:t>
      </w:r>
      <w:r w:rsidRPr="00D333DE">
        <w:rPr>
          <w:lang w:val="pt-BR"/>
        </w:rPr>
        <w:t xml:space="preserve"> do plano fosse </w:t>
      </w:r>
      <w:r w:rsidR="001B73EF" w:rsidRPr="00D333DE">
        <w:rPr>
          <w:lang w:val="pt-BR"/>
        </w:rPr>
        <w:t>realizada</w:t>
      </w:r>
      <w:r w:rsidRPr="00D333DE">
        <w:rPr>
          <w:lang w:val="pt-BR"/>
        </w:rPr>
        <w:t>.</w:t>
      </w:r>
    </w:p>
    <w:p w14:paraId="58D01073" w14:textId="4113E7DD" w:rsidR="003B080B" w:rsidRDefault="003B080B" w:rsidP="00EB36B2">
      <w:pPr>
        <w:pStyle w:val="Corpodetexto"/>
        <w:rPr>
          <w:lang w:val="pt-BR"/>
        </w:rPr>
      </w:pPr>
    </w:p>
    <w:p w14:paraId="597736DF" w14:textId="77777777" w:rsidR="00D35C8A" w:rsidRPr="00D333DE" w:rsidRDefault="00D35C8A" w:rsidP="00D35C8A">
      <w:pPr>
        <w:pStyle w:val="Corpodetexto"/>
        <w:ind w:left="720"/>
        <w:rPr>
          <w:lang w:val="pt-BR"/>
        </w:rPr>
      </w:pPr>
    </w:p>
    <w:p w14:paraId="52AD23AC" w14:textId="77777777" w:rsidR="00EB36B2" w:rsidRPr="00D333DE" w:rsidRDefault="00EB36B2" w:rsidP="00EB36B2">
      <w:pPr>
        <w:pStyle w:val="Corpodetexto"/>
        <w:rPr>
          <w:lang w:val="pt-BR"/>
        </w:rPr>
      </w:pPr>
    </w:p>
    <w:p w14:paraId="573E5347" w14:textId="77777777" w:rsidR="00EB36B2" w:rsidRPr="00D333DE" w:rsidRDefault="00EB36B2" w:rsidP="00EB36B2">
      <w:pPr>
        <w:pStyle w:val="Corpodetexto"/>
        <w:rPr>
          <w:lang w:val="pt-BR"/>
        </w:rPr>
      </w:pPr>
    </w:p>
    <w:p w14:paraId="0D0DA3D0" w14:textId="77777777" w:rsidR="00EB36B2" w:rsidRPr="00D333DE" w:rsidRDefault="00EB36B2" w:rsidP="00EB36B2">
      <w:pPr>
        <w:pStyle w:val="Corpodetexto"/>
        <w:rPr>
          <w:lang w:val="pt-BR"/>
        </w:rPr>
      </w:pPr>
    </w:p>
    <w:p w14:paraId="244E27A8" w14:textId="69EDDD45" w:rsidR="00EB36B2" w:rsidRDefault="00EB36B2" w:rsidP="001630C7">
      <w:pPr>
        <w:pStyle w:val="Ttulo1"/>
      </w:pPr>
      <w:bookmarkStart w:id="8" w:name="_Toc104295135"/>
      <w:r>
        <w:lastRenderedPageBreak/>
        <w:t>Metas de recuperação</w:t>
      </w:r>
      <w:bookmarkEnd w:id="8"/>
    </w:p>
    <w:p w14:paraId="654E9088" w14:textId="3AEB6821" w:rsidR="00EB36B2" w:rsidRDefault="00EB36B2" w:rsidP="00EB36B2">
      <w:pPr>
        <w:pStyle w:val="Corpodetexto"/>
      </w:pPr>
    </w:p>
    <w:p w14:paraId="1A1FF067" w14:textId="77777777" w:rsidR="004A0FF5" w:rsidRDefault="004A0FF5" w:rsidP="004A0FF5">
      <w:pPr>
        <w:pStyle w:val="Corpodetexto"/>
        <w:rPr>
          <w:lang w:val="pt-BR"/>
        </w:rPr>
      </w:pPr>
      <w:r>
        <w:rPr>
          <w:lang w:val="pt-BR"/>
        </w:rPr>
        <w:t>As principais definições de metas são os indicadores RPO e RTO, em resumo eles tem os seguintes objetivos:</w:t>
      </w:r>
    </w:p>
    <w:p w14:paraId="56565AAF" w14:textId="77777777" w:rsidR="004A0FF5" w:rsidRDefault="004A0FF5" w:rsidP="004A0FF5">
      <w:pPr>
        <w:pStyle w:val="Corpodetexto"/>
        <w:rPr>
          <w:lang w:val="pt-BR"/>
        </w:rPr>
      </w:pPr>
    </w:p>
    <w:p w14:paraId="49E1DF6A" w14:textId="77777777" w:rsidR="004A0FF5" w:rsidRDefault="004A0FF5" w:rsidP="004A0FF5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RPO -&gt; Medir o </w:t>
      </w:r>
      <w:r w:rsidRPr="009550BE">
        <w:rPr>
          <w:b/>
          <w:bCs/>
          <w:lang w:val="pt-BR"/>
        </w:rPr>
        <w:t>ponto</w:t>
      </w:r>
      <w:r>
        <w:rPr>
          <w:lang w:val="pt-BR"/>
        </w:rPr>
        <w:t xml:space="preserve"> no tempo onde houve a falha e o último dado salvo.</w:t>
      </w:r>
    </w:p>
    <w:p w14:paraId="7944B84D" w14:textId="77777777" w:rsidR="004A0FF5" w:rsidRPr="00D333DE" w:rsidRDefault="004A0FF5" w:rsidP="004A0FF5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>RTO -&gt; Medir o tempo total necessário para recuperação total do sistema</w:t>
      </w:r>
      <w:r>
        <w:rPr>
          <w:b/>
          <w:bCs/>
          <w:lang w:val="pt-BR"/>
        </w:rPr>
        <w:t>.</w:t>
      </w:r>
    </w:p>
    <w:p w14:paraId="0A5280B2" w14:textId="77777777" w:rsidR="004A0FF5" w:rsidRDefault="004A0FF5" w:rsidP="00EB36B2">
      <w:pPr>
        <w:pStyle w:val="Corpodetexto"/>
      </w:pPr>
    </w:p>
    <w:p w14:paraId="59F68469" w14:textId="5BDEF5DA" w:rsidR="008E0508" w:rsidRPr="00544F16" w:rsidRDefault="008E0508" w:rsidP="008E0508">
      <w:pPr>
        <w:pStyle w:val="Corpodetexto"/>
        <w:rPr>
          <w:lang w:val="pt-BR"/>
        </w:rPr>
      </w:pPr>
      <w:r w:rsidRPr="00544F16">
        <w:rPr>
          <w:lang w:val="pt-BR"/>
        </w:rPr>
        <w:t>As aplicações que utilizam dados históricos como</w:t>
      </w:r>
      <w:r w:rsidR="004A0FF5" w:rsidRPr="00544F16">
        <w:rPr>
          <w:lang w:val="pt-BR"/>
        </w:rPr>
        <w:t>,</w:t>
      </w:r>
      <w:r w:rsidRPr="00544F16">
        <w:rPr>
          <w:lang w:val="pt-BR"/>
        </w:rPr>
        <w:t xml:space="preserve"> casos de ETL e </w:t>
      </w:r>
      <w:r w:rsidRPr="00544F16">
        <w:t xml:space="preserve">Business </w:t>
      </w:r>
      <w:r w:rsidR="007343F9" w:rsidRPr="00544F16">
        <w:t>Intelligence</w:t>
      </w:r>
      <w:r w:rsidRPr="00544F16">
        <w:rPr>
          <w:lang w:val="pt-BR"/>
        </w:rPr>
        <w:t xml:space="preserve"> podem ser classificadas com níveis menos rígidos e com tempos de recuperação total (RTO) maiores.</w:t>
      </w:r>
    </w:p>
    <w:p w14:paraId="6142954C" w14:textId="7B3F7238" w:rsidR="008E0508" w:rsidRPr="00544F16" w:rsidRDefault="00544F16" w:rsidP="008E0508">
      <w:pPr>
        <w:pStyle w:val="Corpodetexto"/>
        <w:rPr>
          <w:lang w:val="pt-BR"/>
        </w:rPr>
      </w:pPr>
      <w:r w:rsidRPr="00544F16">
        <w:rPr>
          <w:lang w:val="pt-BR"/>
        </w:rPr>
        <w:t>Por outro lado,</w:t>
      </w:r>
      <w:r w:rsidR="008E0508" w:rsidRPr="00544F16">
        <w:rPr>
          <w:lang w:val="pt-BR"/>
        </w:rPr>
        <w:t xml:space="preserve"> aplicações transacionais como: "MinhaConta Portal", "Serviço Conta Corrente" e "Serviços Renda Variável", precisam ser recuperados de forma mais rápida possível e sem perda de dados (RPO Zero).</w:t>
      </w:r>
    </w:p>
    <w:p w14:paraId="526666B1" w14:textId="5B97B6A4" w:rsidR="008E0508" w:rsidRPr="00544F16" w:rsidRDefault="008E0508" w:rsidP="008E0508">
      <w:pPr>
        <w:pStyle w:val="Corpodetexto"/>
        <w:rPr>
          <w:lang w:val="pt-BR"/>
        </w:rPr>
      </w:pPr>
      <w:r w:rsidRPr="00544F16">
        <w:rPr>
          <w:lang w:val="pt-BR"/>
        </w:rPr>
        <w:t xml:space="preserve">Com este mesmo </w:t>
      </w:r>
      <w:r w:rsidR="00544F16" w:rsidRPr="00544F16">
        <w:rPr>
          <w:lang w:val="pt-BR"/>
        </w:rPr>
        <w:t>princípio</w:t>
      </w:r>
      <w:r w:rsidRPr="00544F16">
        <w:rPr>
          <w:lang w:val="pt-BR"/>
        </w:rPr>
        <w:t xml:space="preserve">, aplicações de notificações </w:t>
      </w:r>
      <w:r w:rsidR="00544F16">
        <w:rPr>
          <w:lang w:val="pt-BR"/>
        </w:rPr>
        <w:t>“</w:t>
      </w:r>
      <w:r w:rsidRPr="00544F16">
        <w:rPr>
          <w:lang w:val="pt-BR"/>
        </w:rPr>
        <w:t>push</w:t>
      </w:r>
      <w:r w:rsidR="00544F16">
        <w:rPr>
          <w:lang w:val="pt-BR"/>
        </w:rPr>
        <w:t>”</w:t>
      </w:r>
      <w:r w:rsidRPr="00544F16">
        <w:rPr>
          <w:lang w:val="pt-BR"/>
        </w:rPr>
        <w:t xml:space="preserve"> e envio de e-mails pode ser classificadas como um nível intermediário.</w:t>
      </w:r>
    </w:p>
    <w:p w14:paraId="3D7E6539" w14:textId="77777777" w:rsidR="008E0508" w:rsidRPr="00544F16" w:rsidRDefault="008E0508" w:rsidP="008E0508">
      <w:pPr>
        <w:pStyle w:val="Corpodetexto"/>
        <w:rPr>
          <w:lang w:val="pt-BR"/>
        </w:rPr>
      </w:pPr>
    </w:p>
    <w:p w14:paraId="34FE1C24" w14:textId="1A8F8B36" w:rsidR="008E0508" w:rsidRPr="00544F16" w:rsidRDefault="008E0508" w:rsidP="008E0508">
      <w:pPr>
        <w:pStyle w:val="Corpodetexto"/>
        <w:rPr>
          <w:lang w:val="pt-BR"/>
        </w:rPr>
      </w:pPr>
      <w:r w:rsidRPr="00544F16">
        <w:rPr>
          <w:lang w:val="pt-BR"/>
        </w:rPr>
        <w:t>As aplicações foram segmentadas de acordo com o objetivo do ponto de recuperação (RPO, na sigla em inglês) e o objetivo do tempo de recuperação (RTO, na sigla em inglês)</w:t>
      </w:r>
      <w:r w:rsidR="001A5C2A" w:rsidRPr="00544F16">
        <w:rPr>
          <w:lang w:val="pt-BR"/>
        </w:rPr>
        <w:t>.</w:t>
      </w:r>
    </w:p>
    <w:p w14:paraId="0FDC4932" w14:textId="30C6D16F" w:rsidR="00D805BD" w:rsidRPr="00544F16" w:rsidRDefault="00D805BD" w:rsidP="008E0508">
      <w:pPr>
        <w:pStyle w:val="Corpodetexto"/>
        <w:rPr>
          <w:lang w:val="pt-BR"/>
        </w:rPr>
      </w:pPr>
    </w:p>
    <w:p w14:paraId="0CE6B904" w14:textId="0A547ABD" w:rsidR="001A5C2A" w:rsidRDefault="001A5C2A" w:rsidP="008E0508">
      <w:pPr>
        <w:pStyle w:val="Corpodetexto"/>
      </w:pPr>
    </w:p>
    <w:p w14:paraId="65F5658C" w14:textId="04F10889" w:rsidR="001A5C2A" w:rsidRDefault="001A5C2A" w:rsidP="00BA5C4F">
      <w:pPr>
        <w:pStyle w:val="Corpodetexto"/>
        <w:jc w:val="center"/>
      </w:pPr>
      <w:r w:rsidRPr="001A5C2A">
        <w:drawing>
          <wp:inline distT="0" distB="0" distL="0" distR="0" wp14:anchorId="2DE1116A" wp14:editId="2E65D857">
            <wp:extent cx="5523809" cy="3323809"/>
            <wp:effectExtent l="0" t="0" r="127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0A9" w14:textId="7028344F" w:rsidR="001630C7" w:rsidRDefault="001630C7" w:rsidP="001630C7">
      <w:pPr>
        <w:pStyle w:val="Corpodetexto"/>
        <w:jc w:val="center"/>
      </w:pPr>
    </w:p>
    <w:p w14:paraId="0A5A16A6" w14:textId="7101F4F3" w:rsidR="001630C7" w:rsidRDefault="001630C7" w:rsidP="00EB36B2">
      <w:pPr>
        <w:pStyle w:val="Corpodetexto"/>
      </w:pPr>
    </w:p>
    <w:p w14:paraId="731F0A35" w14:textId="516BA698" w:rsidR="001630C7" w:rsidRDefault="001630C7" w:rsidP="00591F0E">
      <w:pPr>
        <w:pStyle w:val="Corpodetexto"/>
        <w:jc w:val="center"/>
      </w:pPr>
    </w:p>
    <w:p w14:paraId="1DA424CB" w14:textId="3260475D" w:rsidR="000B3FA6" w:rsidRDefault="000B3FA6" w:rsidP="00176C34">
      <w:pPr>
        <w:pStyle w:val="Corpodetexto"/>
      </w:pPr>
    </w:p>
    <w:p w14:paraId="6E6343CF" w14:textId="77777777" w:rsidR="005135D8" w:rsidRDefault="005135D8">
      <w:pPr>
        <w:rPr>
          <w:lang w:val="en-US"/>
        </w:rPr>
      </w:pPr>
      <w:r>
        <w:br w:type="page"/>
      </w:r>
    </w:p>
    <w:p w14:paraId="1EE3933C" w14:textId="0C53C1DD" w:rsidR="00176C34" w:rsidRDefault="005135D8" w:rsidP="00176C34">
      <w:pPr>
        <w:pStyle w:val="Corpodetexto"/>
        <w:rPr>
          <w:lang w:val="pt-BR"/>
        </w:rPr>
      </w:pPr>
      <w:r w:rsidRPr="00544F16">
        <w:rPr>
          <w:lang w:val="pt-BR"/>
        </w:rPr>
        <w:t>Uma vez definidas as metas de RPO e RTO</w:t>
      </w:r>
      <w:r w:rsidR="003114E9" w:rsidRPr="00544F16">
        <w:rPr>
          <w:lang w:val="pt-BR"/>
        </w:rPr>
        <w:t xml:space="preserve"> é possível arquitetar com melhor eficiência o desenho de fluxo de dados, as tecnologias utilizadas</w:t>
      </w:r>
      <w:r w:rsidR="0044201E" w:rsidRPr="00544F16">
        <w:rPr>
          <w:lang w:val="pt-BR"/>
        </w:rPr>
        <w:t xml:space="preserve"> e a escolha de cada recurso utilizado</w:t>
      </w:r>
      <w:r w:rsidR="007E5673" w:rsidRPr="00544F16">
        <w:rPr>
          <w:lang w:val="pt-BR"/>
        </w:rPr>
        <w:t xml:space="preserve"> por cada componente da aplicação.</w:t>
      </w:r>
    </w:p>
    <w:p w14:paraId="044101A6" w14:textId="79A40CAF" w:rsidR="00D640B1" w:rsidRPr="00544F16" w:rsidRDefault="00D640B1" w:rsidP="00176C34">
      <w:pPr>
        <w:pStyle w:val="Corpodetexto"/>
        <w:rPr>
          <w:lang w:val="pt-BR"/>
        </w:rPr>
      </w:pPr>
      <w:r>
        <w:rPr>
          <w:lang w:val="pt-BR"/>
        </w:rPr>
        <w:t>A tabela a seguir contém a lista de princ</w:t>
      </w:r>
      <w:r w:rsidR="008310D9">
        <w:rPr>
          <w:lang w:val="pt-BR"/>
        </w:rPr>
        <w:t>ipais aplicações da Órama e que estão contempladas neste plano:</w:t>
      </w:r>
    </w:p>
    <w:p w14:paraId="723664A5" w14:textId="6314C81B" w:rsidR="005135D8" w:rsidRDefault="005135D8" w:rsidP="00176C34">
      <w:pPr>
        <w:pStyle w:val="Corpodetexto"/>
      </w:pPr>
    </w:p>
    <w:p w14:paraId="2F4D9F8F" w14:textId="4FEEEC11" w:rsidR="002B0B0F" w:rsidRDefault="002B0B0F" w:rsidP="00176C34">
      <w:pPr>
        <w:pStyle w:val="Corpodetexto"/>
      </w:pPr>
    </w:p>
    <w:p w14:paraId="00C080A4" w14:textId="2620901D" w:rsidR="005135D8" w:rsidRDefault="002B0B0F" w:rsidP="008310D9">
      <w:pPr>
        <w:pStyle w:val="Corpodetexto"/>
        <w:jc w:val="center"/>
      </w:pPr>
      <w:r w:rsidRPr="002B0B0F">
        <w:drawing>
          <wp:inline distT="0" distB="0" distL="0" distR="0" wp14:anchorId="0C3BE1C8" wp14:editId="0F87B03B">
            <wp:extent cx="3654631" cy="6817438"/>
            <wp:effectExtent l="0" t="0" r="3175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99" cy="68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24B7" w14:textId="680A3A70" w:rsidR="00176C34" w:rsidRPr="00544F16" w:rsidRDefault="00FD0F03" w:rsidP="00BA5C4F">
      <w:pPr>
        <w:pStyle w:val="Corpodetexto"/>
        <w:rPr>
          <w:b/>
          <w:bCs/>
          <w:lang w:val="pt-BR"/>
        </w:rPr>
      </w:pPr>
      <w:r w:rsidRPr="00544F16">
        <w:rPr>
          <w:b/>
          <w:bCs/>
          <w:lang w:val="pt-BR"/>
        </w:rPr>
        <w:lastRenderedPageBreak/>
        <w:t>Fora do escopo:</w:t>
      </w:r>
    </w:p>
    <w:p w14:paraId="6B70C78E" w14:textId="77777777" w:rsidR="00BA4ED7" w:rsidRDefault="00BA4ED7" w:rsidP="00BA5C4F">
      <w:pPr>
        <w:pStyle w:val="Corpodetexto"/>
      </w:pPr>
    </w:p>
    <w:p w14:paraId="1E842EEA" w14:textId="51383255" w:rsidR="00FA5F8B" w:rsidRPr="00544F16" w:rsidRDefault="00BA4ED7" w:rsidP="00BA5C4F">
      <w:pPr>
        <w:pStyle w:val="Corpodetexto"/>
        <w:rPr>
          <w:lang w:val="pt-BR"/>
        </w:rPr>
      </w:pPr>
      <w:r w:rsidRPr="00544F16">
        <w:rPr>
          <w:lang w:val="pt-BR"/>
        </w:rPr>
        <w:t>Alguns incident</w:t>
      </w:r>
      <w:r w:rsidR="00544F16">
        <w:rPr>
          <w:lang w:val="pt-BR"/>
        </w:rPr>
        <w:t>e</w:t>
      </w:r>
      <w:r w:rsidRPr="00544F16">
        <w:rPr>
          <w:lang w:val="pt-BR"/>
        </w:rPr>
        <w:t xml:space="preserve">s de TI </w:t>
      </w:r>
      <w:r w:rsidR="005A773F" w:rsidRPr="00544F16">
        <w:rPr>
          <w:lang w:val="pt-BR"/>
        </w:rPr>
        <w:t xml:space="preserve">que </w:t>
      </w:r>
      <w:r w:rsidR="00B81354" w:rsidRPr="00544F16">
        <w:rPr>
          <w:lang w:val="pt-BR"/>
        </w:rPr>
        <w:t>ocasionam</w:t>
      </w:r>
      <w:r w:rsidRPr="00544F16">
        <w:rPr>
          <w:lang w:val="pt-BR"/>
        </w:rPr>
        <w:t xml:space="preserve"> a </w:t>
      </w:r>
      <w:r w:rsidR="00FA5F8B" w:rsidRPr="00544F16">
        <w:rPr>
          <w:lang w:val="pt-BR"/>
        </w:rPr>
        <w:t>c</w:t>
      </w:r>
      <w:r w:rsidR="00FD0F03" w:rsidRPr="00544F16">
        <w:rPr>
          <w:lang w:val="pt-BR"/>
        </w:rPr>
        <w:t>onstatação de</w:t>
      </w:r>
      <w:r w:rsidR="00207726" w:rsidRPr="00544F16">
        <w:rPr>
          <w:lang w:val="pt-BR"/>
        </w:rPr>
        <w:t xml:space="preserve"> </w:t>
      </w:r>
      <w:r w:rsidR="00FD0F03" w:rsidRPr="00544F16">
        <w:rPr>
          <w:lang w:val="pt-BR"/>
        </w:rPr>
        <w:t>dados corrompidos</w:t>
      </w:r>
      <w:r w:rsidR="00207726" w:rsidRPr="00544F16">
        <w:rPr>
          <w:lang w:val="pt-BR"/>
        </w:rPr>
        <w:t xml:space="preserve"> ou inconsistentes.</w:t>
      </w:r>
      <w:r w:rsidR="00320545" w:rsidRPr="00544F16">
        <w:rPr>
          <w:lang w:val="pt-BR"/>
        </w:rPr>
        <w:t xml:space="preserve"> </w:t>
      </w:r>
      <w:r w:rsidR="00544F16" w:rsidRPr="00544F16">
        <w:rPr>
          <w:lang w:val="pt-BR"/>
        </w:rPr>
        <w:t>Estes tipos</w:t>
      </w:r>
      <w:r w:rsidR="00320545" w:rsidRPr="00544F16">
        <w:rPr>
          <w:lang w:val="pt-BR"/>
        </w:rPr>
        <w:t xml:space="preserve"> de eventos por ocorrer por conta dos fatores a seguir</w:t>
      </w:r>
      <w:r w:rsidR="00602498" w:rsidRPr="00544F16">
        <w:rPr>
          <w:lang w:val="pt-BR"/>
        </w:rPr>
        <w:t>:</w:t>
      </w:r>
    </w:p>
    <w:p w14:paraId="616701D3" w14:textId="77777777" w:rsidR="00602498" w:rsidRPr="00544F16" w:rsidRDefault="00602498" w:rsidP="00BA5C4F">
      <w:pPr>
        <w:pStyle w:val="Corpodetexto"/>
        <w:rPr>
          <w:lang w:val="pt-BR"/>
        </w:rPr>
      </w:pPr>
    </w:p>
    <w:p w14:paraId="45EC7BD5" w14:textId="1C1C3F19" w:rsidR="00FD0F03" w:rsidRPr="00544F16" w:rsidRDefault="00FD0F03" w:rsidP="00602498">
      <w:pPr>
        <w:pStyle w:val="Corpodetexto"/>
        <w:numPr>
          <w:ilvl w:val="0"/>
          <w:numId w:val="9"/>
        </w:numPr>
        <w:rPr>
          <w:lang w:val="pt-BR"/>
        </w:rPr>
      </w:pPr>
      <w:r w:rsidRPr="00544F16">
        <w:rPr>
          <w:lang w:val="pt-BR"/>
        </w:rPr>
        <w:t xml:space="preserve">A </w:t>
      </w:r>
      <w:r w:rsidR="00544F16" w:rsidRPr="00544F16">
        <w:rPr>
          <w:lang w:val="pt-BR"/>
        </w:rPr>
        <w:t>hipótese</w:t>
      </w:r>
      <w:r w:rsidRPr="00544F16">
        <w:rPr>
          <w:lang w:val="pt-BR"/>
        </w:rPr>
        <w:t xml:space="preserve"> </w:t>
      </w:r>
      <w:r w:rsidR="008B4B8D" w:rsidRPr="00544F16">
        <w:rPr>
          <w:lang w:val="pt-BR"/>
        </w:rPr>
        <w:t xml:space="preserve">da provedora de nuvem (AWS) </w:t>
      </w:r>
      <w:r w:rsidR="00CB097B" w:rsidRPr="00544F16">
        <w:rPr>
          <w:lang w:val="pt-BR"/>
        </w:rPr>
        <w:t xml:space="preserve">incorrer de falhas operacionais </w:t>
      </w:r>
      <w:r w:rsidR="000B267B" w:rsidRPr="00544F16">
        <w:rPr>
          <w:lang w:val="pt-BR"/>
        </w:rPr>
        <w:t xml:space="preserve">não previstos </w:t>
      </w:r>
      <w:r w:rsidR="00A31E4B" w:rsidRPr="00544F16">
        <w:rPr>
          <w:lang w:val="pt-BR"/>
        </w:rPr>
        <w:t>em termos e SLAs,</w:t>
      </w:r>
      <w:r w:rsidR="00A37BF2" w:rsidRPr="00544F16">
        <w:rPr>
          <w:lang w:val="pt-BR"/>
        </w:rPr>
        <w:t xml:space="preserve"> precisa ser levada em consideração.</w:t>
      </w:r>
    </w:p>
    <w:p w14:paraId="75613353" w14:textId="10636C7B" w:rsidR="00A31E4B" w:rsidRPr="00544F16" w:rsidRDefault="00074B2F" w:rsidP="00602498">
      <w:pPr>
        <w:pStyle w:val="Corpodetexto"/>
        <w:numPr>
          <w:ilvl w:val="0"/>
          <w:numId w:val="9"/>
        </w:numPr>
        <w:rPr>
          <w:lang w:val="pt-BR"/>
        </w:rPr>
      </w:pPr>
      <w:r w:rsidRPr="00544F16">
        <w:rPr>
          <w:lang w:val="pt-BR"/>
        </w:rPr>
        <w:t xml:space="preserve">Erros </w:t>
      </w:r>
      <w:r w:rsidR="00544F16" w:rsidRPr="00544F16">
        <w:rPr>
          <w:lang w:val="pt-BR"/>
        </w:rPr>
        <w:t>sistêmicos</w:t>
      </w:r>
      <w:r w:rsidR="00004187" w:rsidRPr="00544F16">
        <w:rPr>
          <w:lang w:val="pt-BR"/>
        </w:rPr>
        <w:t xml:space="preserve">, </w:t>
      </w:r>
      <w:r w:rsidR="00544F16" w:rsidRPr="00544F16">
        <w:rPr>
          <w:lang w:val="pt-BR"/>
        </w:rPr>
        <w:t>sabotagem</w:t>
      </w:r>
      <w:r w:rsidR="00004187" w:rsidRPr="00544F16">
        <w:rPr>
          <w:lang w:val="pt-BR"/>
        </w:rPr>
        <w:t xml:space="preserve"> e outros eventos que permitam escrita de dados </w:t>
      </w:r>
      <w:r w:rsidR="00544F16" w:rsidRPr="00544F16">
        <w:rPr>
          <w:lang w:val="pt-BR"/>
        </w:rPr>
        <w:t>inconsistentes</w:t>
      </w:r>
      <w:r w:rsidR="00004187" w:rsidRPr="00544F16">
        <w:rPr>
          <w:lang w:val="pt-BR"/>
        </w:rPr>
        <w:t>.</w:t>
      </w:r>
    </w:p>
    <w:p w14:paraId="4D9A056E" w14:textId="28CF3916" w:rsidR="00B50064" w:rsidRPr="00544F16" w:rsidRDefault="00B50064" w:rsidP="00BA5C4F">
      <w:pPr>
        <w:pStyle w:val="Corpodetexto"/>
        <w:rPr>
          <w:lang w:val="pt-BR"/>
        </w:rPr>
      </w:pPr>
    </w:p>
    <w:p w14:paraId="30CDB897" w14:textId="62407464" w:rsidR="00B50064" w:rsidRPr="00544F16" w:rsidRDefault="00544F16" w:rsidP="00BA5C4F">
      <w:pPr>
        <w:pStyle w:val="Corpodetexto"/>
        <w:rPr>
          <w:lang w:val="pt-BR"/>
        </w:rPr>
      </w:pPr>
      <w:r>
        <w:rPr>
          <w:lang w:val="pt-BR"/>
        </w:rPr>
        <w:t>Estes incidentes d</w:t>
      </w:r>
      <w:r w:rsidR="00B50064" w:rsidRPr="00544F16">
        <w:rPr>
          <w:lang w:val="pt-BR"/>
        </w:rPr>
        <w:t>eve</w:t>
      </w:r>
      <w:r>
        <w:rPr>
          <w:lang w:val="pt-BR"/>
        </w:rPr>
        <w:t>m</w:t>
      </w:r>
      <w:r w:rsidR="00B50064" w:rsidRPr="00544F16">
        <w:rPr>
          <w:lang w:val="pt-BR"/>
        </w:rPr>
        <w:t xml:space="preserve"> ser tratados no </w:t>
      </w:r>
      <w:r w:rsidRPr="00544F16">
        <w:rPr>
          <w:lang w:val="pt-BR"/>
        </w:rPr>
        <w:t>âmbito</w:t>
      </w:r>
      <w:r w:rsidR="00B50064" w:rsidRPr="00544F16">
        <w:rPr>
          <w:lang w:val="pt-BR"/>
        </w:rPr>
        <w:t xml:space="preserve"> de </w:t>
      </w:r>
      <w:r w:rsidR="003D61B7" w:rsidRPr="00544F16">
        <w:rPr>
          <w:lang w:val="pt-BR"/>
        </w:rPr>
        <w:t xml:space="preserve">segurança e integridade de dados. E o processo de recuperação ocorre através de processos tradicionais de </w:t>
      </w:r>
      <w:r w:rsidR="00BC68C3" w:rsidRPr="00544F16">
        <w:rPr>
          <w:lang w:val="pt-BR"/>
        </w:rPr>
        <w:t xml:space="preserve">Backup/Restore e não é esta </w:t>
      </w:r>
      <w:r w:rsidR="00A37BF2" w:rsidRPr="00544F16">
        <w:rPr>
          <w:lang w:val="pt-BR"/>
        </w:rPr>
        <w:t>neste document</w:t>
      </w:r>
      <w:r>
        <w:rPr>
          <w:lang w:val="pt-BR"/>
        </w:rPr>
        <w:t>o</w:t>
      </w:r>
      <w:r w:rsidR="00A37BF2" w:rsidRPr="00544F16">
        <w:rPr>
          <w:lang w:val="pt-BR"/>
        </w:rPr>
        <w:t xml:space="preserve"> de </w:t>
      </w:r>
      <w:r w:rsidR="00BC68C3" w:rsidRPr="00544F16">
        <w:rPr>
          <w:lang w:val="pt-BR"/>
        </w:rPr>
        <w:t xml:space="preserve">meta de recuperação de </w:t>
      </w:r>
      <w:r w:rsidR="00BA4ED7" w:rsidRPr="00544F16">
        <w:rPr>
          <w:lang w:val="pt-BR"/>
        </w:rPr>
        <w:t>desastre.</w:t>
      </w:r>
    </w:p>
    <w:p w14:paraId="4E04E67F" w14:textId="2D0B7419" w:rsidR="001630C7" w:rsidRDefault="001630C7" w:rsidP="00EB36B2">
      <w:pPr>
        <w:pStyle w:val="Corpodetexto"/>
      </w:pPr>
    </w:p>
    <w:p w14:paraId="02A58DB7" w14:textId="1F076E2E" w:rsidR="00176C34" w:rsidRDefault="00176C34" w:rsidP="00176C34">
      <w:pPr>
        <w:pStyle w:val="Ttulo1"/>
      </w:pPr>
      <w:bookmarkStart w:id="9" w:name="_Toc104295136"/>
      <w:r>
        <w:lastRenderedPageBreak/>
        <w:t>Arquitetura do ambiente DR</w:t>
      </w:r>
      <w:bookmarkEnd w:id="9"/>
    </w:p>
    <w:p w14:paraId="243A6519" w14:textId="54D24196" w:rsidR="00176C34" w:rsidRDefault="00176C34" w:rsidP="00176C34">
      <w:pPr>
        <w:pStyle w:val="Corpodetexto"/>
      </w:pPr>
    </w:p>
    <w:p w14:paraId="5B366310" w14:textId="170E3127" w:rsidR="00104B02" w:rsidRDefault="000B2155" w:rsidP="004B15F6">
      <w:pPr>
        <w:jc w:val="both"/>
      </w:pPr>
      <w:r>
        <w:t>O desenho a seguir ilustra uma visão geral da arquitetura escolhid</w:t>
      </w:r>
      <w:r w:rsidR="00104B02">
        <w:t xml:space="preserve">a a gestão dos serviços e </w:t>
      </w:r>
      <w:r w:rsidR="006E1368">
        <w:t>operação das a principais aplicações ficam por conta da área de engenharia da Órama</w:t>
      </w:r>
      <w:r w:rsidR="002D2308">
        <w:t xml:space="preserve"> e </w:t>
      </w:r>
      <w:r w:rsidR="00D72CFB">
        <w:t xml:space="preserve">alguns dos componentes </w:t>
      </w:r>
      <w:r w:rsidR="00D352FC">
        <w:t>são utilizados da nuvem.</w:t>
      </w:r>
    </w:p>
    <w:p w14:paraId="1231AB35" w14:textId="152962D0" w:rsidR="00D352FC" w:rsidRDefault="00D352FC" w:rsidP="006C5044">
      <w:pPr>
        <w:jc w:val="both"/>
      </w:pPr>
    </w:p>
    <w:p w14:paraId="7052FFCD" w14:textId="46C29284" w:rsidR="00176C34" w:rsidRDefault="00DB6F27" w:rsidP="006C5044">
      <w:pPr>
        <w:jc w:val="both"/>
      </w:pPr>
      <w:r>
        <w:t>Atualmente, a</w:t>
      </w:r>
      <w:r w:rsidR="000B2155">
        <w:t xml:space="preserve"> AWS é utilizada como provedora </w:t>
      </w:r>
      <w:r w:rsidR="007224C2">
        <w:t xml:space="preserve">de serviço de nuvem, e dela parte dos componentes </w:t>
      </w:r>
      <w:r w:rsidR="00A9743F">
        <w:t>são contratados como apenas infraestrutura e outros como serviços completos</w:t>
      </w:r>
      <w:r w:rsidR="00DD734F">
        <w:t>.</w:t>
      </w:r>
    </w:p>
    <w:p w14:paraId="317BB157" w14:textId="3F56FF70" w:rsidR="00693F5E" w:rsidRDefault="00693F5E" w:rsidP="004B15F6">
      <w:pPr>
        <w:jc w:val="both"/>
      </w:pPr>
      <w:r>
        <w:t xml:space="preserve">Para </w:t>
      </w:r>
      <w:r w:rsidR="00126025">
        <w:t xml:space="preserve">redundâncias entre regiões, a região de sa-east-1 (São Paulo) foi </w:t>
      </w:r>
      <w:r w:rsidR="006C5044">
        <w:t>designada.</w:t>
      </w:r>
    </w:p>
    <w:p w14:paraId="23CC44B7" w14:textId="776CE878" w:rsidR="006C2CCA" w:rsidRDefault="006C2CCA" w:rsidP="004B15F6">
      <w:pPr>
        <w:jc w:val="both"/>
      </w:pPr>
    </w:p>
    <w:p w14:paraId="473B2761" w14:textId="48412580" w:rsidR="006C2CCA" w:rsidRPr="00DD734F" w:rsidRDefault="006C2CCA" w:rsidP="004B15F6">
      <w:pPr>
        <w:jc w:val="both"/>
      </w:pPr>
      <w:r>
        <w:t>Cada componente da solução é ilustrado n</w:t>
      </w:r>
      <w:r w:rsidR="00525B25">
        <w:t>o desenho da arquitetura geral do DR.</w:t>
      </w:r>
    </w:p>
    <w:p w14:paraId="1DBDC093" w14:textId="6FC07C7B" w:rsidR="00176C34" w:rsidRDefault="00835B62" w:rsidP="00176C34">
      <w:pPr>
        <w:rPr>
          <w:color w:val="FF0000"/>
        </w:rPr>
      </w:pPr>
      <w:r w:rsidRPr="00176C34">
        <w:rPr>
          <w:noProof/>
        </w:rPr>
        <w:drawing>
          <wp:anchor distT="0" distB="0" distL="114300" distR="114300" simplePos="0" relativeHeight="251678720" behindDoc="0" locked="0" layoutInCell="1" allowOverlap="1" wp14:anchorId="563AE8B4" wp14:editId="4A3E9777">
            <wp:simplePos x="0" y="0"/>
            <wp:positionH relativeFrom="margin">
              <wp:posOffset>-326694</wp:posOffset>
            </wp:positionH>
            <wp:positionV relativeFrom="paragraph">
              <wp:posOffset>176088</wp:posOffset>
            </wp:positionV>
            <wp:extent cx="7268210" cy="5410200"/>
            <wp:effectExtent l="0" t="0" r="8890" b="0"/>
            <wp:wrapNone/>
            <wp:docPr id="8" name="Imagem 8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82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3CADB" w14:textId="58EC6337" w:rsidR="00176C34" w:rsidRDefault="00176C34" w:rsidP="00176C34">
      <w:pPr>
        <w:rPr>
          <w:color w:val="FF0000"/>
        </w:rPr>
      </w:pPr>
    </w:p>
    <w:p w14:paraId="0B2EDFA2" w14:textId="59BE67D4" w:rsidR="00835B62" w:rsidRDefault="00835B62" w:rsidP="00176C34">
      <w:pPr>
        <w:rPr>
          <w:color w:val="FF0000"/>
        </w:rPr>
      </w:pPr>
    </w:p>
    <w:p w14:paraId="3424A350" w14:textId="7C99F47F" w:rsidR="00835B62" w:rsidRDefault="00835B62" w:rsidP="00176C34">
      <w:pPr>
        <w:rPr>
          <w:color w:val="FF0000"/>
        </w:rPr>
      </w:pPr>
    </w:p>
    <w:p w14:paraId="3945B46F" w14:textId="4227C963" w:rsidR="00835B62" w:rsidRDefault="00835B62" w:rsidP="00176C34">
      <w:pPr>
        <w:rPr>
          <w:color w:val="FF0000"/>
        </w:rPr>
      </w:pPr>
    </w:p>
    <w:p w14:paraId="0B65A440" w14:textId="555AD116" w:rsidR="00835B62" w:rsidRDefault="00835B62" w:rsidP="00176C34">
      <w:pPr>
        <w:rPr>
          <w:color w:val="FF0000"/>
        </w:rPr>
      </w:pPr>
    </w:p>
    <w:p w14:paraId="18142EC8" w14:textId="595376D0" w:rsidR="00835B62" w:rsidRDefault="00835B62" w:rsidP="00176C34">
      <w:pPr>
        <w:rPr>
          <w:color w:val="FF0000"/>
        </w:rPr>
      </w:pPr>
    </w:p>
    <w:p w14:paraId="7201E054" w14:textId="4D07DD64" w:rsidR="00835B62" w:rsidRDefault="00835B62" w:rsidP="00176C34">
      <w:pPr>
        <w:rPr>
          <w:color w:val="FF0000"/>
        </w:rPr>
      </w:pPr>
    </w:p>
    <w:p w14:paraId="41C52E4E" w14:textId="448E2C2B" w:rsidR="00835B62" w:rsidRDefault="00835B62" w:rsidP="00176C34">
      <w:pPr>
        <w:rPr>
          <w:color w:val="FF0000"/>
        </w:rPr>
      </w:pPr>
    </w:p>
    <w:p w14:paraId="1D41528D" w14:textId="6E08B865" w:rsidR="00835B62" w:rsidRDefault="00835B62" w:rsidP="00176C34">
      <w:pPr>
        <w:rPr>
          <w:color w:val="FF0000"/>
        </w:rPr>
      </w:pPr>
    </w:p>
    <w:p w14:paraId="5F96FE57" w14:textId="3EA82EFD" w:rsidR="00835B62" w:rsidRDefault="00835B62" w:rsidP="00176C34">
      <w:pPr>
        <w:rPr>
          <w:color w:val="FF0000"/>
        </w:rPr>
      </w:pPr>
    </w:p>
    <w:p w14:paraId="551F8284" w14:textId="34DEDD4B" w:rsidR="00835B62" w:rsidRDefault="00835B62" w:rsidP="00176C34">
      <w:pPr>
        <w:rPr>
          <w:color w:val="FF0000"/>
        </w:rPr>
      </w:pPr>
    </w:p>
    <w:p w14:paraId="64DC49D4" w14:textId="72094412" w:rsidR="00835B62" w:rsidRDefault="00835B62" w:rsidP="00176C34">
      <w:pPr>
        <w:rPr>
          <w:color w:val="FF0000"/>
        </w:rPr>
      </w:pPr>
    </w:p>
    <w:p w14:paraId="6885629E" w14:textId="60253FCE" w:rsidR="00835B62" w:rsidRDefault="00835B62" w:rsidP="00176C34">
      <w:pPr>
        <w:rPr>
          <w:color w:val="FF0000"/>
        </w:rPr>
      </w:pPr>
    </w:p>
    <w:p w14:paraId="100DBE12" w14:textId="7A417228" w:rsidR="00835B62" w:rsidRDefault="00835B62" w:rsidP="00176C34">
      <w:pPr>
        <w:rPr>
          <w:color w:val="FF0000"/>
        </w:rPr>
      </w:pPr>
    </w:p>
    <w:p w14:paraId="3BC55C85" w14:textId="1D7B3B0D" w:rsidR="00835B62" w:rsidRDefault="00835B62" w:rsidP="00176C34">
      <w:pPr>
        <w:rPr>
          <w:color w:val="FF0000"/>
        </w:rPr>
      </w:pPr>
    </w:p>
    <w:p w14:paraId="1B95284F" w14:textId="44381639" w:rsidR="00835B62" w:rsidRDefault="00835B62" w:rsidP="00176C34">
      <w:pPr>
        <w:rPr>
          <w:color w:val="FF0000"/>
        </w:rPr>
      </w:pPr>
    </w:p>
    <w:p w14:paraId="36B95309" w14:textId="7EB3614C" w:rsidR="00835B62" w:rsidRDefault="00835B62" w:rsidP="00176C34">
      <w:pPr>
        <w:rPr>
          <w:color w:val="FF0000"/>
        </w:rPr>
      </w:pPr>
    </w:p>
    <w:p w14:paraId="42A8A96E" w14:textId="5B78AE83" w:rsidR="00835B62" w:rsidRDefault="00835B62" w:rsidP="00176C34">
      <w:pPr>
        <w:rPr>
          <w:color w:val="FF0000"/>
        </w:rPr>
      </w:pPr>
    </w:p>
    <w:p w14:paraId="3FCBB15B" w14:textId="045FBAC4" w:rsidR="00835B62" w:rsidRDefault="00835B62" w:rsidP="00176C34">
      <w:pPr>
        <w:rPr>
          <w:color w:val="FF0000"/>
        </w:rPr>
      </w:pPr>
    </w:p>
    <w:p w14:paraId="678CA859" w14:textId="1A23528C" w:rsidR="00835B62" w:rsidRDefault="00835B62" w:rsidP="00176C34">
      <w:pPr>
        <w:rPr>
          <w:color w:val="FF0000"/>
        </w:rPr>
      </w:pPr>
    </w:p>
    <w:p w14:paraId="58229422" w14:textId="4199BCEF" w:rsidR="00835B62" w:rsidRDefault="00835B62" w:rsidP="00176C34">
      <w:pPr>
        <w:rPr>
          <w:color w:val="FF0000"/>
        </w:rPr>
      </w:pPr>
    </w:p>
    <w:p w14:paraId="41F1FBD5" w14:textId="7B570081" w:rsidR="00835B62" w:rsidRDefault="00835B62" w:rsidP="00176C34">
      <w:pPr>
        <w:rPr>
          <w:color w:val="FF0000"/>
        </w:rPr>
      </w:pPr>
    </w:p>
    <w:p w14:paraId="53BB44CE" w14:textId="524B7B0F" w:rsidR="00835B62" w:rsidRDefault="00835B62" w:rsidP="00176C34">
      <w:pPr>
        <w:rPr>
          <w:color w:val="FF0000"/>
        </w:rPr>
      </w:pPr>
    </w:p>
    <w:p w14:paraId="34BCE1B1" w14:textId="4D2B04B6" w:rsidR="00835B62" w:rsidRDefault="00835B62" w:rsidP="00176C34">
      <w:pPr>
        <w:rPr>
          <w:color w:val="FF0000"/>
        </w:rPr>
      </w:pPr>
    </w:p>
    <w:p w14:paraId="0660A9EA" w14:textId="456329C9" w:rsidR="00835B62" w:rsidRDefault="00835B62" w:rsidP="00176C34">
      <w:pPr>
        <w:rPr>
          <w:color w:val="FF0000"/>
        </w:rPr>
      </w:pPr>
    </w:p>
    <w:p w14:paraId="0846CB35" w14:textId="1EEE52CC" w:rsidR="00835B62" w:rsidRDefault="00835B62" w:rsidP="00176C34">
      <w:pPr>
        <w:rPr>
          <w:color w:val="FF0000"/>
        </w:rPr>
      </w:pPr>
    </w:p>
    <w:p w14:paraId="37EB2BD5" w14:textId="53FD6E68" w:rsidR="00835B62" w:rsidRDefault="00835B62" w:rsidP="00176C34">
      <w:pPr>
        <w:rPr>
          <w:color w:val="FF0000"/>
        </w:rPr>
      </w:pPr>
    </w:p>
    <w:p w14:paraId="3C81786E" w14:textId="4DF5D5F9" w:rsidR="00835B62" w:rsidRDefault="00835B62" w:rsidP="00176C34">
      <w:pPr>
        <w:rPr>
          <w:color w:val="FF0000"/>
        </w:rPr>
      </w:pPr>
    </w:p>
    <w:p w14:paraId="6B1E8C45" w14:textId="0DF8129A" w:rsidR="00835B62" w:rsidRDefault="00835B62" w:rsidP="00176C34">
      <w:pPr>
        <w:rPr>
          <w:color w:val="FF0000"/>
        </w:rPr>
      </w:pPr>
    </w:p>
    <w:p w14:paraId="00EE6834" w14:textId="55204697" w:rsidR="00835B62" w:rsidRDefault="00835B62" w:rsidP="00176C34">
      <w:pPr>
        <w:rPr>
          <w:color w:val="FF0000"/>
        </w:rPr>
      </w:pPr>
    </w:p>
    <w:p w14:paraId="5240F56F" w14:textId="21147BD1" w:rsidR="00835B62" w:rsidRDefault="00835B62" w:rsidP="00176C34">
      <w:pPr>
        <w:rPr>
          <w:color w:val="FF0000"/>
        </w:rPr>
      </w:pPr>
    </w:p>
    <w:p w14:paraId="29DEC842" w14:textId="62B562D1" w:rsidR="00835B62" w:rsidRDefault="00835B62" w:rsidP="00176C34">
      <w:pPr>
        <w:rPr>
          <w:color w:val="FF0000"/>
        </w:rPr>
      </w:pPr>
    </w:p>
    <w:p w14:paraId="639CD9C5" w14:textId="135B3F59" w:rsidR="00835B62" w:rsidRDefault="00835B62" w:rsidP="00176C34">
      <w:pPr>
        <w:rPr>
          <w:color w:val="FF0000"/>
        </w:rPr>
      </w:pPr>
    </w:p>
    <w:p w14:paraId="2E99F893" w14:textId="63E1DE91" w:rsidR="00835B62" w:rsidRDefault="00835B62" w:rsidP="00176C34">
      <w:pPr>
        <w:rPr>
          <w:color w:val="FF0000"/>
        </w:rPr>
      </w:pPr>
    </w:p>
    <w:p w14:paraId="6B243F3C" w14:textId="689AC37A" w:rsidR="00835B62" w:rsidRDefault="00835B62" w:rsidP="00176C34">
      <w:pPr>
        <w:rPr>
          <w:color w:val="FF0000"/>
        </w:rPr>
      </w:pPr>
    </w:p>
    <w:p w14:paraId="144A01B4" w14:textId="76301CD2" w:rsidR="00835B62" w:rsidRDefault="00835B62" w:rsidP="00176C34">
      <w:pPr>
        <w:rPr>
          <w:color w:val="FF0000"/>
        </w:rPr>
      </w:pPr>
    </w:p>
    <w:p w14:paraId="2ECE9A9A" w14:textId="470DD897" w:rsidR="00835B62" w:rsidRDefault="00835B62" w:rsidP="00176C34">
      <w:pPr>
        <w:rPr>
          <w:color w:val="FF0000"/>
        </w:rPr>
      </w:pPr>
    </w:p>
    <w:p w14:paraId="793B001A" w14:textId="77777777" w:rsidR="00835B62" w:rsidRDefault="00835B62" w:rsidP="00176C34">
      <w:pPr>
        <w:rPr>
          <w:color w:val="FF0000"/>
        </w:rPr>
      </w:pPr>
    </w:p>
    <w:p w14:paraId="2E789586" w14:textId="77777777" w:rsidR="0092635C" w:rsidRDefault="00835B62" w:rsidP="00835B62">
      <w:pPr>
        <w:jc w:val="both"/>
      </w:pPr>
      <w:r>
        <w:t xml:space="preserve">Nota: Anexo a este documento existe </w:t>
      </w:r>
      <w:r w:rsidR="00CB4F9E">
        <w:t>o desenho com resolução superior.</w:t>
      </w:r>
    </w:p>
    <w:p w14:paraId="66B41244" w14:textId="77777777" w:rsidR="00DB0FA8" w:rsidRDefault="0092635C" w:rsidP="00835B62">
      <w:pPr>
        <w:jc w:val="both"/>
      </w:pPr>
      <w:r>
        <w:t xml:space="preserve">Também </w:t>
      </w:r>
      <w:r w:rsidR="000C7B7F">
        <w:t xml:space="preserve">sobre a arquitetura, é importante ressaltar que </w:t>
      </w:r>
      <w:r w:rsidR="00D854A5">
        <w:t xml:space="preserve">este modelo gera uma matriz de responsabilidades compartilhadas entre </w:t>
      </w:r>
      <w:r w:rsidR="007666D2">
        <w:t>engenharia da Órama e a provedora de nuvem</w:t>
      </w:r>
      <w:r w:rsidR="009C3D7F">
        <w:t>, sendo assim ambas possuem uma atribuição para atingir as metas de recuperação de desastre.</w:t>
      </w:r>
    </w:p>
    <w:p w14:paraId="61A83EA8" w14:textId="77777777" w:rsidR="00DB0FA8" w:rsidRDefault="00DB0FA8" w:rsidP="00835B62">
      <w:pPr>
        <w:jc w:val="both"/>
      </w:pPr>
    </w:p>
    <w:p w14:paraId="699F0A86" w14:textId="72EFB291" w:rsidR="00835B62" w:rsidRDefault="00DB0FA8" w:rsidP="00835B62">
      <w:pPr>
        <w:jc w:val="both"/>
        <w:rPr>
          <w:b/>
          <w:sz w:val="28"/>
          <w:lang w:eastAsia="pt-BR"/>
        </w:rPr>
      </w:pPr>
      <w:r w:rsidRPr="00DB0FA8">
        <w:drawing>
          <wp:inline distT="0" distB="0" distL="0" distR="0" wp14:anchorId="70A265B3" wp14:editId="33DC511A">
            <wp:extent cx="6480175" cy="3550285"/>
            <wp:effectExtent l="0" t="0" r="0" b="0"/>
            <wp:docPr id="1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B62">
        <w:br w:type="page"/>
      </w:r>
    </w:p>
    <w:p w14:paraId="5CD26138" w14:textId="1321B01E" w:rsidR="00EB36B2" w:rsidRDefault="00EB36B2" w:rsidP="008903CE">
      <w:pPr>
        <w:pStyle w:val="Ttulo1"/>
      </w:pPr>
      <w:bookmarkStart w:id="10" w:name="_Toc104295137"/>
      <w:r>
        <w:t>Componentes do ambiente</w:t>
      </w:r>
      <w:bookmarkEnd w:id="10"/>
    </w:p>
    <w:p w14:paraId="55BC4B40" w14:textId="77777777" w:rsidR="008903CE" w:rsidRDefault="008903CE" w:rsidP="008903CE">
      <w:pPr>
        <w:jc w:val="both"/>
      </w:pPr>
    </w:p>
    <w:p w14:paraId="100DD5B6" w14:textId="77777777" w:rsidR="008903CE" w:rsidRDefault="008903CE" w:rsidP="008903CE">
      <w:pPr>
        <w:jc w:val="both"/>
      </w:pPr>
    </w:p>
    <w:p w14:paraId="3F564D14" w14:textId="7332A096" w:rsidR="00617598" w:rsidRDefault="004D7290" w:rsidP="008903CE">
      <w:pPr>
        <w:jc w:val="both"/>
      </w:pPr>
      <w:r>
        <w:t>Pata tratar os processo</w:t>
      </w:r>
      <w:r w:rsidR="006B7F12">
        <w:t>s necessários para correto funcionamento das aplicações em nuvem da Órama</w:t>
      </w:r>
      <w:r w:rsidR="00347702">
        <w:t xml:space="preserve"> e alcançar as metas de RPO e RTO, são necessários centen</w:t>
      </w:r>
      <w:r w:rsidR="00F87632">
        <w:t>as de recursos de TI sejam eles de rede, armazenamento</w:t>
      </w:r>
      <w:r w:rsidR="001F58CD">
        <w:t xml:space="preserve"> ou</w:t>
      </w:r>
      <w:r w:rsidR="00F87632">
        <w:t xml:space="preserve"> computacionais</w:t>
      </w:r>
      <w:r w:rsidR="00617598">
        <w:t>.</w:t>
      </w:r>
    </w:p>
    <w:p w14:paraId="327F73A0" w14:textId="2C514FDD" w:rsidR="00723DDD" w:rsidRDefault="000F3A8D" w:rsidP="008903CE">
      <w:pPr>
        <w:jc w:val="both"/>
      </w:pPr>
      <w:r>
        <w:t>Para facilitar o gerenciamento e organização dos processos contidos neste documento</w:t>
      </w:r>
      <w:r w:rsidR="00EE2E68">
        <w:t xml:space="preserve">, estes recursos foram agrupados em componentes. Nos tópicos a seguir </w:t>
      </w:r>
      <w:r w:rsidR="003C23DC">
        <w:t>s</w:t>
      </w:r>
      <w:r w:rsidR="00BB7975">
        <w:t>er</w:t>
      </w:r>
      <w:r w:rsidR="003C23DC">
        <w:t xml:space="preserve">ão </w:t>
      </w:r>
      <w:r w:rsidR="00BB7975">
        <w:t>descritas</w:t>
      </w:r>
      <w:r w:rsidR="003C23DC">
        <w:t xml:space="preserve"> </w:t>
      </w:r>
      <w:r w:rsidR="00723DDD">
        <w:t>as seguintes características:</w:t>
      </w:r>
    </w:p>
    <w:p w14:paraId="4671AB59" w14:textId="77777777" w:rsidR="00BB7975" w:rsidRDefault="00BB7975" w:rsidP="008903CE">
      <w:pPr>
        <w:jc w:val="both"/>
      </w:pPr>
    </w:p>
    <w:p w14:paraId="78478C28" w14:textId="73F5318E" w:rsidR="000F3A8D" w:rsidRDefault="00723DDD" w:rsidP="00723DDD">
      <w:pPr>
        <w:pStyle w:val="PargrafodaLista"/>
        <w:numPr>
          <w:ilvl w:val="0"/>
          <w:numId w:val="10"/>
        </w:numPr>
        <w:jc w:val="both"/>
      </w:pPr>
      <w:r>
        <w:t>O</w:t>
      </w:r>
      <w:r w:rsidR="003C23DC">
        <w:t xml:space="preserve"> pape</w:t>
      </w:r>
      <w:r>
        <w:t>l do compon</w:t>
      </w:r>
      <w:r w:rsidR="00BB7975">
        <w:t>ente, seu objetivo o que ele faz;</w:t>
      </w:r>
    </w:p>
    <w:p w14:paraId="207AFEB0" w14:textId="765BA057" w:rsidR="001C4193" w:rsidRDefault="001C4193" w:rsidP="00723DDD">
      <w:pPr>
        <w:pStyle w:val="PargrafodaLista"/>
        <w:numPr>
          <w:ilvl w:val="0"/>
          <w:numId w:val="10"/>
        </w:numPr>
        <w:jc w:val="both"/>
      </w:pPr>
      <w:r>
        <w:t>Sobre redundância;</w:t>
      </w:r>
    </w:p>
    <w:p w14:paraId="43692B23" w14:textId="342317AD" w:rsidR="00BB7975" w:rsidRDefault="00DF15F7" w:rsidP="00723DDD">
      <w:pPr>
        <w:pStyle w:val="PargrafodaLista"/>
        <w:numPr>
          <w:ilvl w:val="0"/>
          <w:numId w:val="10"/>
        </w:numPr>
        <w:jc w:val="both"/>
      </w:pPr>
      <w:r>
        <w:t>Estratégia de recuperação de dados</w:t>
      </w:r>
      <w:r w:rsidR="001C4193">
        <w:t>;</w:t>
      </w:r>
    </w:p>
    <w:p w14:paraId="41501B3E" w14:textId="7F426738" w:rsidR="001C4193" w:rsidRDefault="001C4193" w:rsidP="00723DDD">
      <w:pPr>
        <w:pStyle w:val="PargrafodaLista"/>
        <w:numPr>
          <w:ilvl w:val="0"/>
          <w:numId w:val="10"/>
        </w:numPr>
        <w:jc w:val="both"/>
      </w:pPr>
      <w:r>
        <w:t>Principais decisões arquitetônicas para zona e região;</w:t>
      </w:r>
    </w:p>
    <w:p w14:paraId="0E6E1FC1" w14:textId="180459D3" w:rsidR="008903CE" w:rsidRDefault="008903CE" w:rsidP="008903CE">
      <w:pPr>
        <w:pStyle w:val="Recuonormal"/>
      </w:pPr>
    </w:p>
    <w:p w14:paraId="79F6A9F9" w14:textId="06E3A9C0" w:rsidR="00285008" w:rsidRDefault="00285008" w:rsidP="008903CE">
      <w:pPr>
        <w:pStyle w:val="Recuonormal"/>
      </w:pPr>
    </w:p>
    <w:p w14:paraId="66F3DAA1" w14:textId="220CD901" w:rsidR="00285008" w:rsidRDefault="00285008" w:rsidP="008903CE">
      <w:pPr>
        <w:pStyle w:val="Recuonormal"/>
      </w:pPr>
    </w:p>
    <w:p w14:paraId="61EDB056" w14:textId="6194E1EE" w:rsidR="00285008" w:rsidRDefault="00285008" w:rsidP="008903CE">
      <w:pPr>
        <w:pStyle w:val="Recuonormal"/>
      </w:pPr>
    </w:p>
    <w:p w14:paraId="27AC408D" w14:textId="77777777" w:rsidR="00285008" w:rsidRPr="008903CE" w:rsidRDefault="00285008" w:rsidP="008903CE">
      <w:pPr>
        <w:pStyle w:val="Recuonormal"/>
      </w:pPr>
    </w:p>
    <w:p w14:paraId="0DE896E9" w14:textId="5B212705" w:rsidR="00EB36B2" w:rsidRDefault="00EB36B2" w:rsidP="008903CE">
      <w:pPr>
        <w:pStyle w:val="Ttulo2"/>
      </w:pPr>
      <w:bookmarkStart w:id="11" w:name="_Toc104295138"/>
      <w:r>
        <w:t>Rede</w:t>
      </w:r>
      <w:bookmarkEnd w:id="11"/>
    </w:p>
    <w:p w14:paraId="4F333387" w14:textId="77777777" w:rsidR="00EB36B2" w:rsidRPr="00A17AE3" w:rsidRDefault="00EB36B2" w:rsidP="008903CE">
      <w:pPr>
        <w:pStyle w:val="Corpodetexto"/>
        <w:rPr>
          <w:lang w:val="pt-BR"/>
        </w:rPr>
      </w:pPr>
    </w:p>
    <w:p w14:paraId="230A1263" w14:textId="78FD8562" w:rsidR="00EB36B2" w:rsidRPr="00A17AE3" w:rsidRDefault="00EB36B2" w:rsidP="008903CE">
      <w:pPr>
        <w:pStyle w:val="Corpodetexto"/>
        <w:rPr>
          <w:lang w:val="pt-BR"/>
        </w:rPr>
      </w:pPr>
      <w:r w:rsidRPr="00A17AE3">
        <w:rPr>
          <w:lang w:val="pt-BR"/>
        </w:rPr>
        <w:t>Os componentes de rede são formados pelos seguintes itens: Route53, CDN, Load Balancers, WAF, VPC, subredes, IGW, NAT Gateways, Transit Gateways, Direct Connect</w:t>
      </w:r>
      <w:r w:rsidR="00CB2AA3" w:rsidRPr="00A17AE3">
        <w:rPr>
          <w:lang w:val="pt-BR"/>
        </w:rPr>
        <w:t>.</w:t>
      </w:r>
    </w:p>
    <w:p w14:paraId="73FD9374" w14:textId="7D0A8813" w:rsidR="007E35EC" w:rsidRDefault="007E35EC" w:rsidP="008903CE">
      <w:pPr>
        <w:pStyle w:val="Corpodetexto"/>
        <w:rPr>
          <w:lang w:val="pt-BR"/>
        </w:rPr>
      </w:pPr>
    </w:p>
    <w:p w14:paraId="4EE92426" w14:textId="77777777" w:rsidR="00285008" w:rsidRDefault="00285008" w:rsidP="008903CE">
      <w:pPr>
        <w:pStyle w:val="Corpodetexto"/>
        <w:rPr>
          <w:lang w:val="pt-BR"/>
        </w:rPr>
      </w:pPr>
    </w:p>
    <w:p w14:paraId="5E39C1FC" w14:textId="30F2F484" w:rsidR="008F28E0" w:rsidRPr="00516979" w:rsidRDefault="008F28E0" w:rsidP="00516979">
      <w:pPr>
        <w:pStyle w:val="Ttulo3"/>
      </w:pPr>
      <w:bookmarkStart w:id="12" w:name="_Toc104295139"/>
      <w:r w:rsidRPr="00516979">
        <w:t>AWS Route53</w:t>
      </w:r>
      <w:bookmarkEnd w:id="12"/>
    </w:p>
    <w:p w14:paraId="5AE707B5" w14:textId="77777777" w:rsidR="008F28E0" w:rsidRPr="00A17AE3" w:rsidRDefault="008F28E0" w:rsidP="008903CE">
      <w:pPr>
        <w:pStyle w:val="Corpodetexto"/>
        <w:rPr>
          <w:lang w:val="pt-BR"/>
        </w:rPr>
      </w:pPr>
    </w:p>
    <w:p w14:paraId="6A3B3EB7" w14:textId="1757E890" w:rsidR="007E35EC" w:rsidRPr="001A6655" w:rsidRDefault="00CB3413" w:rsidP="008903CE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 xml:space="preserve">Sobre </w:t>
      </w:r>
      <w:r w:rsidR="00A17AE3" w:rsidRPr="001A6655">
        <w:rPr>
          <w:b/>
          <w:bCs/>
          <w:lang w:val="pt-BR"/>
        </w:rPr>
        <w:t xml:space="preserve">o </w:t>
      </w:r>
      <w:r w:rsidRPr="001A6655">
        <w:rPr>
          <w:b/>
          <w:bCs/>
          <w:lang w:val="pt-BR"/>
        </w:rPr>
        <w:t>objetivo do componente</w:t>
      </w:r>
      <w:r w:rsidR="007E35EC" w:rsidRPr="001A6655">
        <w:rPr>
          <w:b/>
          <w:bCs/>
          <w:lang w:val="pt-BR"/>
        </w:rPr>
        <w:t>:</w:t>
      </w:r>
    </w:p>
    <w:p w14:paraId="2281A8AB" w14:textId="361622BB" w:rsidR="00C36A81" w:rsidRPr="00516979" w:rsidRDefault="00C36A81" w:rsidP="00516979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C36A81">
        <w:rPr>
          <w:rFonts w:ascii="Calibri" w:hAnsi="Calibri" w:cs="Calibri"/>
          <w:color w:val="000000"/>
          <w:sz w:val="22"/>
          <w:szCs w:val="22"/>
          <w:lang w:eastAsia="pt-BR"/>
        </w:rPr>
        <w:t>Seu objetivo é converter os nomes DNS de toda a plataforma para endereços IP.</w:t>
      </w:r>
    </w:p>
    <w:p w14:paraId="45708CDD" w14:textId="09D8C6DE" w:rsidR="00A17AE3" w:rsidRPr="00A17AE3" w:rsidRDefault="00A17AE3" w:rsidP="008903CE">
      <w:pPr>
        <w:pStyle w:val="Corpodetexto"/>
        <w:rPr>
          <w:lang w:val="pt-BR"/>
        </w:rPr>
      </w:pPr>
    </w:p>
    <w:p w14:paraId="4ADF835A" w14:textId="1FE50E07" w:rsidR="00A17AE3" w:rsidRPr="008F28E0" w:rsidRDefault="00A17AE3" w:rsidP="00A17AE3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 xml:space="preserve">Sobre </w:t>
      </w:r>
      <w:r w:rsidRPr="008F28E0">
        <w:rPr>
          <w:b/>
          <w:bCs/>
          <w:lang w:val="pt-BR"/>
        </w:rPr>
        <w:t>a estratégia ou tecnologia utilizada:</w:t>
      </w:r>
    </w:p>
    <w:p w14:paraId="5C51D830" w14:textId="3176C38D" w:rsidR="00A17AE3" w:rsidRPr="00A17AE3" w:rsidRDefault="001A6655" w:rsidP="008903CE">
      <w:pPr>
        <w:pStyle w:val="Corpodetexto"/>
        <w:rPr>
          <w:lang w:val="pt-BR"/>
        </w:rPr>
      </w:pPr>
      <w:r w:rsidRPr="001A6655">
        <w:rPr>
          <w:lang w:val="pt-BR"/>
        </w:rPr>
        <w:t>Utilização do AWS Route53 com alta disponibilidade global.</w:t>
      </w:r>
    </w:p>
    <w:p w14:paraId="0D077BC1" w14:textId="77777777" w:rsidR="00AF6A8D" w:rsidRPr="00A17AE3" w:rsidRDefault="00AF6A8D" w:rsidP="008903CE">
      <w:pPr>
        <w:pStyle w:val="Corpodetexto"/>
        <w:rPr>
          <w:lang w:val="pt-BR"/>
        </w:rPr>
      </w:pPr>
    </w:p>
    <w:p w14:paraId="57C6EAC2" w14:textId="3CE33304" w:rsidR="00CB2AA3" w:rsidRPr="008F28E0" w:rsidRDefault="00AF6A8D" w:rsidP="008903CE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</w:t>
      </w:r>
      <w:r w:rsidRPr="008F28E0">
        <w:rPr>
          <w:b/>
          <w:bCs/>
          <w:lang w:val="pt-BR"/>
        </w:rPr>
        <w:t>:</w:t>
      </w:r>
    </w:p>
    <w:p w14:paraId="7328FC76" w14:textId="1CC9811B" w:rsidR="00AF6A8D" w:rsidRPr="00A17AE3" w:rsidRDefault="001A6655" w:rsidP="008903CE">
      <w:pPr>
        <w:pStyle w:val="Corpodetexto"/>
        <w:rPr>
          <w:lang w:val="pt-BR"/>
        </w:rPr>
      </w:pPr>
      <w:r w:rsidRPr="001A6655">
        <w:rPr>
          <w:lang w:val="pt-BR"/>
        </w:rPr>
        <w:t xml:space="preserve">Serviço com </w:t>
      </w:r>
      <w:r w:rsidR="008F28E0" w:rsidRPr="001A6655">
        <w:rPr>
          <w:lang w:val="pt-BR"/>
        </w:rPr>
        <w:t>redundância</w:t>
      </w:r>
      <w:r w:rsidRPr="001A6655">
        <w:rPr>
          <w:lang w:val="pt-BR"/>
        </w:rPr>
        <w:t xml:space="preserve"> global.</w:t>
      </w:r>
    </w:p>
    <w:p w14:paraId="34B96FAA" w14:textId="48FDACD1" w:rsidR="00AF6A8D" w:rsidRPr="00A17AE3" w:rsidRDefault="00AF6A8D" w:rsidP="008903CE">
      <w:pPr>
        <w:pStyle w:val="Corpodetexto"/>
        <w:rPr>
          <w:lang w:val="pt-BR"/>
        </w:rPr>
      </w:pPr>
    </w:p>
    <w:p w14:paraId="46DBA285" w14:textId="41D35C8E" w:rsidR="00AF6A8D" w:rsidRPr="008F28E0" w:rsidRDefault="00AF6A8D" w:rsidP="008903CE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</w:t>
      </w:r>
      <w:r w:rsidRPr="008F28E0">
        <w:rPr>
          <w:b/>
          <w:bCs/>
          <w:lang w:val="pt-BR"/>
        </w:rPr>
        <w:t>a região:</w:t>
      </w:r>
    </w:p>
    <w:p w14:paraId="37533449" w14:textId="0D9524AE" w:rsidR="00AF6A8D" w:rsidRPr="00A17AE3" w:rsidRDefault="008F28E0" w:rsidP="008903CE">
      <w:pPr>
        <w:pStyle w:val="Corpodetexto"/>
        <w:rPr>
          <w:lang w:val="pt-BR"/>
        </w:rPr>
      </w:pPr>
      <w:r w:rsidRPr="008F28E0">
        <w:rPr>
          <w:lang w:val="pt-BR"/>
        </w:rPr>
        <w:t xml:space="preserve">Serviço com </w:t>
      </w:r>
      <w:r w:rsidRPr="008F28E0">
        <w:rPr>
          <w:lang w:val="pt-BR"/>
        </w:rPr>
        <w:t>redundância</w:t>
      </w:r>
      <w:r w:rsidRPr="008F28E0">
        <w:rPr>
          <w:lang w:val="pt-BR"/>
        </w:rPr>
        <w:t xml:space="preserve"> global.</w:t>
      </w:r>
    </w:p>
    <w:p w14:paraId="5470359B" w14:textId="611CA9C2" w:rsidR="00EB36B2" w:rsidRDefault="00EB36B2" w:rsidP="008903CE">
      <w:pPr>
        <w:pStyle w:val="Corpodetexto"/>
        <w:rPr>
          <w:lang w:val="pt-BR"/>
        </w:rPr>
      </w:pPr>
    </w:p>
    <w:p w14:paraId="23A95D28" w14:textId="1057DE57" w:rsidR="00285008" w:rsidRDefault="00285008" w:rsidP="008903CE">
      <w:pPr>
        <w:pStyle w:val="Corpodetexto"/>
        <w:rPr>
          <w:lang w:val="pt-BR"/>
        </w:rPr>
      </w:pPr>
    </w:p>
    <w:p w14:paraId="15F95838" w14:textId="77777777" w:rsidR="00ED4BD2" w:rsidRDefault="00ED4BD2" w:rsidP="008903CE">
      <w:pPr>
        <w:pStyle w:val="Corpodetexto"/>
        <w:rPr>
          <w:lang w:val="pt-BR"/>
        </w:rPr>
      </w:pPr>
    </w:p>
    <w:p w14:paraId="26B28D33" w14:textId="77777777" w:rsidR="00285008" w:rsidRDefault="00285008" w:rsidP="008903CE">
      <w:pPr>
        <w:pStyle w:val="Corpodetexto"/>
        <w:rPr>
          <w:lang w:val="pt-BR"/>
        </w:rPr>
      </w:pPr>
    </w:p>
    <w:p w14:paraId="5A8ED65D" w14:textId="77777777" w:rsidR="00F17E62" w:rsidRPr="00A17AE3" w:rsidRDefault="00F17E62" w:rsidP="008903CE">
      <w:pPr>
        <w:pStyle w:val="Corpodetexto"/>
        <w:rPr>
          <w:lang w:val="pt-BR"/>
        </w:rPr>
      </w:pPr>
    </w:p>
    <w:p w14:paraId="41A96FA3" w14:textId="7E49FD6F" w:rsidR="00F17E62" w:rsidRPr="00A17AE3" w:rsidRDefault="00F17E62" w:rsidP="00F17E62">
      <w:pPr>
        <w:pStyle w:val="Ttulo3"/>
      </w:pPr>
      <w:bookmarkStart w:id="13" w:name="_Toc104295140"/>
      <w:r>
        <w:t>CDN</w:t>
      </w:r>
      <w:bookmarkEnd w:id="13"/>
    </w:p>
    <w:p w14:paraId="611E11CE" w14:textId="77777777" w:rsidR="00F17E62" w:rsidRDefault="00F17E62" w:rsidP="00F17E62">
      <w:pPr>
        <w:pStyle w:val="Corpodetexto"/>
        <w:rPr>
          <w:b/>
          <w:bCs/>
          <w:lang w:val="pt-BR"/>
        </w:rPr>
      </w:pPr>
    </w:p>
    <w:p w14:paraId="1C2CA78B" w14:textId="2DE5BA05" w:rsidR="00F17E62" w:rsidRPr="001A6655" w:rsidRDefault="00F17E62" w:rsidP="00F17E6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1E99D020" w14:textId="069BA9EC" w:rsidR="00852C0B" w:rsidRPr="00852C0B" w:rsidRDefault="00852C0B" w:rsidP="00852C0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>Serviço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 rede de distribuição de 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>conteúdo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>, ele recebe diretamente conexões do MinhaConta Portal</w:t>
      </w:r>
    </w:p>
    <w:p w14:paraId="228A4C30" w14:textId="77777777" w:rsidR="00F17E62" w:rsidRPr="00A17AE3" w:rsidRDefault="00F17E62" w:rsidP="00F17E62">
      <w:pPr>
        <w:pStyle w:val="Corpodetexto"/>
        <w:rPr>
          <w:lang w:val="pt-BR"/>
        </w:rPr>
      </w:pPr>
    </w:p>
    <w:p w14:paraId="2E999273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6CB17684" w14:textId="4EE02061" w:rsidR="00852C0B" w:rsidRPr="00852C0B" w:rsidRDefault="00852C0B" w:rsidP="00852C0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Será 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>mantido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 um CloudFront secundário no ambiente DR, durante um desastre o DNS será reconfigurado para este. A utilizando de um segundo CloudFront também permite testes somente leitura no ambiente em separado.</w:t>
      </w:r>
    </w:p>
    <w:p w14:paraId="4D7A5104" w14:textId="77777777" w:rsidR="00F17E62" w:rsidRPr="00A17AE3" w:rsidRDefault="00F17E62" w:rsidP="00F17E62">
      <w:pPr>
        <w:pStyle w:val="Corpodetexto"/>
        <w:rPr>
          <w:lang w:val="pt-BR"/>
        </w:rPr>
      </w:pPr>
    </w:p>
    <w:p w14:paraId="6882DF9E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3A9846DB" w14:textId="4950F351" w:rsidR="00852C0B" w:rsidRPr="00852C0B" w:rsidRDefault="00852C0B" w:rsidP="00852C0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Serviço com 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>redundância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 global.</w:t>
      </w:r>
    </w:p>
    <w:p w14:paraId="72A94DBE" w14:textId="77777777" w:rsidR="00F17E62" w:rsidRPr="00A17AE3" w:rsidRDefault="00F17E62" w:rsidP="00F17E62">
      <w:pPr>
        <w:pStyle w:val="Corpodetexto"/>
        <w:rPr>
          <w:lang w:val="pt-BR"/>
        </w:rPr>
      </w:pPr>
    </w:p>
    <w:p w14:paraId="6418633D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1F914CE1" w14:textId="4C385926" w:rsidR="00852C0B" w:rsidRPr="00852C0B" w:rsidRDefault="00852C0B" w:rsidP="00852C0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Serviço com 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>redundância</w:t>
      </w:r>
      <w:r w:rsidRPr="00852C0B">
        <w:rPr>
          <w:rFonts w:ascii="Calibri" w:hAnsi="Calibri" w:cs="Calibri"/>
          <w:color w:val="000000"/>
          <w:sz w:val="22"/>
          <w:szCs w:val="22"/>
          <w:lang w:eastAsia="pt-BR"/>
        </w:rPr>
        <w:t xml:space="preserve"> global.</w:t>
      </w:r>
    </w:p>
    <w:p w14:paraId="1A332781" w14:textId="377F3FEE" w:rsidR="00F17E62" w:rsidRDefault="00F17E62" w:rsidP="00F17E62">
      <w:pPr>
        <w:pStyle w:val="Corpodetexto"/>
        <w:rPr>
          <w:lang w:val="pt-BR"/>
        </w:rPr>
      </w:pPr>
    </w:p>
    <w:p w14:paraId="27C44C8D" w14:textId="77777777" w:rsidR="00F17E62" w:rsidRPr="00A17AE3" w:rsidRDefault="00F17E62" w:rsidP="00F17E62">
      <w:pPr>
        <w:pStyle w:val="Corpodetexto"/>
        <w:rPr>
          <w:lang w:val="pt-BR"/>
        </w:rPr>
      </w:pPr>
    </w:p>
    <w:p w14:paraId="46F094F6" w14:textId="6B6B86C3" w:rsidR="00F17E62" w:rsidRPr="00516979" w:rsidRDefault="00A436F5" w:rsidP="00A436F5">
      <w:pPr>
        <w:pStyle w:val="Ttulo3"/>
      </w:pPr>
      <w:bookmarkStart w:id="14" w:name="_Toc104295141"/>
      <w:r w:rsidRPr="00A436F5">
        <w:t>Load Balancers</w:t>
      </w:r>
      <w:bookmarkEnd w:id="14"/>
    </w:p>
    <w:p w14:paraId="168F81A7" w14:textId="77777777" w:rsidR="00F17E62" w:rsidRPr="00A17AE3" w:rsidRDefault="00F17E62" w:rsidP="00F17E62">
      <w:pPr>
        <w:pStyle w:val="Corpodetexto"/>
        <w:rPr>
          <w:lang w:val="pt-BR"/>
        </w:rPr>
      </w:pPr>
    </w:p>
    <w:p w14:paraId="1A6DA6CE" w14:textId="77777777" w:rsidR="00F17E62" w:rsidRPr="001A6655" w:rsidRDefault="00F17E62" w:rsidP="00F17E6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038DFD14" w14:textId="23953CF6" w:rsidR="00F17E62" w:rsidRDefault="00D67EFD" w:rsidP="00F17E62">
      <w:pPr>
        <w:pStyle w:val="Corpodetexto"/>
        <w:rPr>
          <w:rFonts w:ascii="Calibri" w:hAnsi="Calibri" w:cs="Calibri"/>
          <w:color w:val="000000"/>
          <w:sz w:val="22"/>
          <w:szCs w:val="22"/>
          <w:lang w:val="pt-BR" w:eastAsia="pt-BR"/>
        </w:rPr>
      </w:pPr>
      <w:r w:rsidRPr="00D67EFD">
        <w:rPr>
          <w:rFonts w:ascii="Calibri" w:hAnsi="Calibri" w:cs="Calibri"/>
          <w:color w:val="000000"/>
          <w:sz w:val="22"/>
          <w:szCs w:val="22"/>
          <w:lang w:val="pt-BR" w:eastAsia="pt-BR"/>
        </w:rPr>
        <w:t>Os Load Balancers recebem conexões de clientes orientadas as API de Serviço. Além do balanceamento de carga ele também permite a redundância, realizado roteamento apenas para workloads que estão respondendo.</w:t>
      </w:r>
    </w:p>
    <w:p w14:paraId="2F507067" w14:textId="77777777" w:rsidR="00D67EFD" w:rsidRPr="00A17AE3" w:rsidRDefault="00D67EFD" w:rsidP="00F17E62">
      <w:pPr>
        <w:pStyle w:val="Corpodetexto"/>
        <w:rPr>
          <w:lang w:val="pt-BR"/>
        </w:rPr>
      </w:pPr>
    </w:p>
    <w:p w14:paraId="793291D9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67FF81A2" w14:textId="6B3B9688" w:rsidR="00F17E62" w:rsidRDefault="00D67EFD" w:rsidP="00F17E62">
      <w:pPr>
        <w:pStyle w:val="Corpodetexto"/>
        <w:rPr>
          <w:lang w:val="pt-BR"/>
        </w:rPr>
      </w:pPr>
      <w:r w:rsidRPr="00D67EFD">
        <w:rPr>
          <w:lang w:val="pt-BR"/>
        </w:rPr>
        <w:t>São necessários dezenas de load balancers para correto funcionamento da plataforma, e foi escolhido Kubernet</w:t>
      </w:r>
      <w:r w:rsidR="00822D19">
        <w:rPr>
          <w:lang w:val="pt-BR"/>
        </w:rPr>
        <w:t>es</w:t>
      </w:r>
      <w:r w:rsidRPr="00D67EFD">
        <w:rPr>
          <w:lang w:val="pt-BR"/>
        </w:rPr>
        <w:t xml:space="preserve"> para abrigar praticamente todas as aplicações do DR. Desta forma todo processo de criação e gerenciament</w:t>
      </w:r>
      <w:r w:rsidR="0037445D">
        <w:rPr>
          <w:lang w:val="pt-BR"/>
        </w:rPr>
        <w:t>o</w:t>
      </w:r>
      <w:r w:rsidRPr="00D67EFD">
        <w:rPr>
          <w:lang w:val="pt-BR"/>
        </w:rPr>
        <w:t xml:space="preserve"> é automatizado pelo ingress do cluster</w:t>
      </w:r>
    </w:p>
    <w:p w14:paraId="18BB7DE9" w14:textId="77777777" w:rsidR="00D67EFD" w:rsidRPr="00A17AE3" w:rsidRDefault="00D67EFD" w:rsidP="00F17E62">
      <w:pPr>
        <w:pStyle w:val="Corpodetexto"/>
        <w:rPr>
          <w:lang w:val="pt-BR"/>
        </w:rPr>
      </w:pPr>
    </w:p>
    <w:p w14:paraId="501D1B49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0697CCAA" w14:textId="25A119FF" w:rsidR="00F17E62" w:rsidRDefault="00D67EFD" w:rsidP="00F17E62">
      <w:pPr>
        <w:pStyle w:val="Corpodetexto"/>
        <w:rPr>
          <w:lang w:val="pt-BR"/>
        </w:rPr>
      </w:pPr>
      <w:r w:rsidRPr="00D67EFD">
        <w:rPr>
          <w:lang w:val="pt-BR"/>
        </w:rPr>
        <w:t>O serviço é multi-zona por padrão e é gerenciado pela AWS.</w:t>
      </w:r>
    </w:p>
    <w:p w14:paraId="306F075B" w14:textId="77777777" w:rsidR="00D67EFD" w:rsidRPr="00A17AE3" w:rsidRDefault="00D67EFD" w:rsidP="00F17E62">
      <w:pPr>
        <w:pStyle w:val="Corpodetexto"/>
        <w:rPr>
          <w:lang w:val="pt-BR"/>
        </w:rPr>
      </w:pPr>
    </w:p>
    <w:p w14:paraId="08933827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271048D5" w14:textId="048A517D" w:rsidR="00F17E62" w:rsidRDefault="00A436F5" w:rsidP="00F17E62">
      <w:pPr>
        <w:pStyle w:val="Corpodetexto"/>
        <w:rPr>
          <w:lang w:val="pt-BR"/>
        </w:rPr>
      </w:pPr>
      <w:r w:rsidRPr="00A436F5">
        <w:rPr>
          <w:lang w:val="pt-BR"/>
        </w:rPr>
        <w:t xml:space="preserve">Para cada API de produção um segundo load balance com as configurações será criado no DR, este processo será realizado através de deploy automático em </w:t>
      </w:r>
      <w:r w:rsidR="00822D19">
        <w:rPr>
          <w:lang w:val="pt-BR"/>
        </w:rPr>
        <w:t>K</w:t>
      </w:r>
      <w:r w:rsidRPr="00A436F5">
        <w:rPr>
          <w:lang w:val="pt-BR"/>
        </w:rPr>
        <w:t>ubernetes</w:t>
      </w:r>
    </w:p>
    <w:p w14:paraId="0500B7A1" w14:textId="77777777" w:rsidR="00F17E62" w:rsidRPr="00A17AE3" w:rsidRDefault="00F17E62" w:rsidP="00F17E62">
      <w:pPr>
        <w:pStyle w:val="Corpodetexto"/>
        <w:rPr>
          <w:lang w:val="pt-BR"/>
        </w:rPr>
      </w:pPr>
    </w:p>
    <w:p w14:paraId="1A77DBF4" w14:textId="77777777" w:rsidR="00285008" w:rsidRDefault="00285008">
      <w:pPr>
        <w:rPr>
          <w:rFonts w:ascii="Arial" w:hAnsi="Arial"/>
          <w:b/>
          <w:sz w:val="26"/>
          <w:lang w:eastAsia="pt-BR"/>
        </w:rPr>
      </w:pPr>
      <w:r>
        <w:br w:type="page"/>
      </w:r>
    </w:p>
    <w:p w14:paraId="26D6C4D4" w14:textId="39841073" w:rsidR="00F17E62" w:rsidRPr="00516979" w:rsidRDefault="00864815" w:rsidP="00285008">
      <w:pPr>
        <w:pStyle w:val="Ttulo3"/>
      </w:pPr>
      <w:bookmarkStart w:id="15" w:name="_Toc104295142"/>
      <w:r w:rsidRPr="00864815">
        <w:t>WAF</w:t>
      </w:r>
      <w:bookmarkEnd w:id="15"/>
    </w:p>
    <w:p w14:paraId="1849B9D5" w14:textId="77777777" w:rsidR="00F17E62" w:rsidRPr="00A17AE3" w:rsidRDefault="00F17E62" w:rsidP="00F17E62">
      <w:pPr>
        <w:pStyle w:val="Corpodetexto"/>
        <w:rPr>
          <w:lang w:val="pt-BR"/>
        </w:rPr>
      </w:pPr>
    </w:p>
    <w:p w14:paraId="5F6AD86C" w14:textId="77777777" w:rsidR="00F17E62" w:rsidRPr="001A6655" w:rsidRDefault="00F17E62" w:rsidP="00F17E6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64273570" w14:textId="043E741A" w:rsidR="00864815" w:rsidRPr="00864815" w:rsidRDefault="00864815" w:rsidP="00864815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64815">
        <w:rPr>
          <w:rFonts w:ascii="Calibri" w:hAnsi="Calibri" w:cs="Calibri"/>
          <w:color w:val="000000"/>
          <w:sz w:val="22"/>
          <w:szCs w:val="22"/>
          <w:lang w:eastAsia="pt-BR"/>
        </w:rPr>
        <w:t>Responsável pela segurança de perímetro das conexões dos clientes. Ele atua integrado ao CloudFront e aos Load Balancers</w:t>
      </w:r>
      <w:r>
        <w:rPr>
          <w:rFonts w:ascii="Calibri" w:hAnsi="Calibri" w:cs="Calibri"/>
          <w:color w:val="000000"/>
          <w:sz w:val="22"/>
          <w:szCs w:val="22"/>
          <w:lang w:eastAsia="pt-BR"/>
        </w:rPr>
        <w:t>.</w:t>
      </w:r>
    </w:p>
    <w:p w14:paraId="20FDA258" w14:textId="2D9052D0" w:rsidR="00F17E62" w:rsidRPr="00516979" w:rsidRDefault="00F17E62" w:rsidP="00F17E62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</w:p>
    <w:p w14:paraId="5376933F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459CCFC2" w14:textId="154F5144" w:rsidR="00452030" w:rsidRPr="00452030" w:rsidRDefault="00452030" w:rsidP="0045203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52030">
        <w:rPr>
          <w:rFonts w:ascii="Calibri" w:hAnsi="Calibri" w:cs="Calibri"/>
          <w:color w:val="000000"/>
          <w:sz w:val="22"/>
          <w:szCs w:val="22"/>
          <w:lang w:eastAsia="pt-BR"/>
        </w:rPr>
        <w:t>O serviço WAF para load</w:t>
      </w:r>
      <w:r w:rsidR="00822D19">
        <w:rPr>
          <w:rFonts w:ascii="Calibri" w:hAnsi="Calibri" w:cs="Calibri"/>
          <w:color w:val="000000"/>
          <w:sz w:val="22"/>
          <w:szCs w:val="22"/>
          <w:lang w:eastAsia="pt-BR"/>
        </w:rPr>
        <w:t xml:space="preserve"> b</w:t>
      </w:r>
      <w:r w:rsidRPr="00452030">
        <w:rPr>
          <w:rFonts w:ascii="Calibri" w:hAnsi="Calibri" w:cs="Calibri"/>
          <w:color w:val="000000"/>
          <w:sz w:val="22"/>
          <w:szCs w:val="22"/>
          <w:lang w:eastAsia="pt-BR"/>
        </w:rPr>
        <w:t>alancer é multi-zona por padrão e é gerenciado pela AWS.</w:t>
      </w:r>
    </w:p>
    <w:p w14:paraId="010EDC0C" w14:textId="77777777" w:rsidR="00F17E62" w:rsidRPr="00A17AE3" w:rsidRDefault="00F17E62" w:rsidP="00F17E62">
      <w:pPr>
        <w:pStyle w:val="Corpodetexto"/>
        <w:rPr>
          <w:lang w:val="pt-BR"/>
        </w:rPr>
      </w:pPr>
    </w:p>
    <w:p w14:paraId="321C720E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D822365" w14:textId="14E51A21" w:rsidR="00452030" w:rsidRPr="00452030" w:rsidRDefault="00452030" w:rsidP="0045203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52030">
        <w:rPr>
          <w:rFonts w:ascii="Calibri" w:hAnsi="Calibri" w:cs="Calibri"/>
          <w:color w:val="000000"/>
          <w:sz w:val="22"/>
          <w:szCs w:val="22"/>
          <w:lang w:eastAsia="pt-BR"/>
        </w:rPr>
        <w:t>O serviço WAF para load</w:t>
      </w:r>
      <w:r w:rsidR="00822D19">
        <w:rPr>
          <w:rFonts w:ascii="Calibri" w:hAnsi="Calibri" w:cs="Calibri"/>
          <w:color w:val="000000"/>
          <w:sz w:val="22"/>
          <w:szCs w:val="22"/>
          <w:lang w:eastAsia="pt-BR"/>
        </w:rPr>
        <w:t xml:space="preserve"> </w:t>
      </w:r>
      <w:r w:rsidRPr="00452030">
        <w:rPr>
          <w:rFonts w:ascii="Calibri" w:hAnsi="Calibri" w:cs="Calibri"/>
          <w:color w:val="000000"/>
          <w:sz w:val="22"/>
          <w:szCs w:val="22"/>
          <w:lang w:eastAsia="pt-BR"/>
        </w:rPr>
        <w:t>balancer é multi-zona por padrão e é gerenciado pela AWS.</w:t>
      </w:r>
    </w:p>
    <w:p w14:paraId="0D409654" w14:textId="77777777" w:rsidR="00F17E62" w:rsidRPr="00A17AE3" w:rsidRDefault="00F17E62" w:rsidP="00F17E62">
      <w:pPr>
        <w:pStyle w:val="Corpodetexto"/>
        <w:rPr>
          <w:lang w:val="pt-BR"/>
        </w:rPr>
      </w:pPr>
    </w:p>
    <w:p w14:paraId="01D3C3C3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02902027" w14:textId="34632692" w:rsidR="00452030" w:rsidRPr="00452030" w:rsidRDefault="00452030" w:rsidP="0045203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52030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Será </w:t>
      </w:r>
      <w:r w:rsidR="00285008" w:rsidRPr="00452030">
        <w:rPr>
          <w:rFonts w:ascii="Calibri" w:hAnsi="Calibri" w:cs="Calibri"/>
          <w:color w:val="000000"/>
          <w:sz w:val="22"/>
          <w:szCs w:val="22"/>
          <w:lang w:eastAsia="pt-BR"/>
        </w:rPr>
        <w:t>criado um</w:t>
      </w:r>
      <w:r w:rsidRPr="00452030">
        <w:rPr>
          <w:rFonts w:ascii="Calibri" w:hAnsi="Calibri" w:cs="Calibri"/>
          <w:color w:val="000000"/>
          <w:sz w:val="22"/>
          <w:szCs w:val="22"/>
          <w:lang w:eastAsia="pt-BR"/>
        </w:rPr>
        <w:t xml:space="preserve"> WAF na segunda região. O DNS é usado para fornecer um recurso de failover regional orquestrado, mas manual, uma vez que a infraestrutura na região 2 só seria disponibilizada no caso de uma constatação de um desastre.</w:t>
      </w:r>
    </w:p>
    <w:p w14:paraId="505CA14D" w14:textId="025C0E4F" w:rsidR="00F17E62" w:rsidRDefault="00F17E62" w:rsidP="00F17E62">
      <w:pPr>
        <w:pStyle w:val="Corpodetexto"/>
        <w:rPr>
          <w:lang w:val="pt-BR"/>
        </w:rPr>
      </w:pPr>
    </w:p>
    <w:p w14:paraId="209D93BD" w14:textId="77777777" w:rsidR="00421C58" w:rsidRPr="00A17AE3" w:rsidRDefault="00421C58" w:rsidP="00F17E62">
      <w:pPr>
        <w:pStyle w:val="Corpodetexto"/>
        <w:rPr>
          <w:lang w:val="pt-BR"/>
        </w:rPr>
      </w:pPr>
    </w:p>
    <w:p w14:paraId="419D6A0D" w14:textId="6C5DCA7B" w:rsidR="00F17E62" w:rsidRPr="00516979" w:rsidRDefault="00F42DED" w:rsidP="006816AC">
      <w:pPr>
        <w:pStyle w:val="Ttulo3"/>
      </w:pPr>
      <w:bookmarkStart w:id="16" w:name="_Toc104295143"/>
      <w:r w:rsidRPr="00F42DED">
        <w:t>VPC</w:t>
      </w:r>
      <w:bookmarkEnd w:id="16"/>
    </w:p>
    <w:p w14:paraId="4EFA5AB3" w14:textId="77777777" w:rsidR="00F17E62" w:rsidRPr="00A17AE3" w:rsidRDefault="00F17E62" w:rsidP="00F17E62">
      <w:pPr>
        <w:pStyle w:val="Corpodetexto"/>
        <w:rPr>
          <w:lang w:val="pt-BR"/>
        </w:rPr>
      </w:pPr>
    </w:p>
    <w:p w14:paraId="75766708" w14:textId="77777777" w:rsidR="00F17E62" w:rsidRPr="001A6655" w:rsidRDefault="00F17E62" w:rsidP="00F17E6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21B38F2F" w14:textId="77777777" w:rsidR="00F42DED" w:rsidRPr="00F42DED" w:rsidRDefault="00F42DED" w:rsidP="00F42DED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F42DED">
        <w:rPr>
          <w:rFonts w:ascii="Calibri" w:hAnsi="Calibri" w:cs="Calibri"/>
          <w:color w:val="000000"/>
          <w:sz w:val="22"/>
          <w:szCs w:val="22"/>
          <w:lang w:eastAsia="pt-BR"/>
        </w:rPr>
        <w:t>Responsável pela abstração da Rede para os recursos na AWS.</w:t>
      </w:r>
    </w:p>
    <w:p w14:paraId="056C0557" w14:textId="77777777" w:rsidR="00F17E62" w:rsidRPr="00A17AE3" w:rsidRDefault="00F17E62" w:rsidP="00F17E62">
      <w:pPr>
        <w:pStyle w:val="Corpodetexto"/>
        <w:rPr>
          <w:lang w:val="pt-BR"/>
        </w:rPr>
      </w:pPr>
    </w:p>
    <w:p w14:paraId="1C158BE9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39579D89" w14:textId="3564F882" w:rsidR="00F17E62" w:rsidRDefault="00F42DED" w:rsidP="00F17E62">
      <w:pPr>
        <w:pStyle w:val="Corpodetexto"/>
        <w:rPr>
          <w:lang w:val="pt-BR"/>
        </w:rPr>
      </w:pPr>
      <w:r w:rsidRPr="00F42DED">
        <w:rPr>
          <w:lang w:val="pt-BR"/>
        </w:rPr>
        <w:t>Utilização de VPC exclusiva para o ambiente DR.</w:t>
      </w:r>
    </w:p>
    <w:p w14:paraId="7D9E7202" w14:textId="77777777" w:rsidR="00F42DED" w:rsidRPr="00A17AE3" w:rsidRDefault="00F42DED" w:rsidP="00F17E62">
      <w:pPr>
        <w:pStyle w:val="Corpodetexto"/>
        <w:rPr>
          <w:lang w:val="pt-BR"/>
        </w:rPr>
      </w:pPr>
    </w:p>
    <w:p w14:paraId="71435421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3EFF669B" w14:textId="56444FD5" w:rsidR="00F17E62" w:rsidRPr="00A17AE3" w:rsidRDefault="006816AC" w:rsidP="00F17E62">
      <w:pPr>
        <w:pStyle w:val="Corpodetexto"/>
        <w:rPr>
          <w:lang w:val="pt-BR"/>
        </w:rPr>
      </w:pPr>
      <w:r w:rsidRPr="006816AC">
        <w:rPr>
          <w:lang w:val="pt-BR"/>
        </w:rPr>
        <w:t>O serviço é de redundância regional e gerenciado pela AWS.</w:t>
      </w:r>
    </w:p>
    <w:p w14:paraId="67102272" w14:textId="77777777" w:rsidR="00F17E62" w:rsidRPr="00A17AE3" w:rsidRDefault="00F17E62" w:rsidP="00F17E62">
      <w:pPr>
        <w:pStyle w:val="Corpodetexto"/>
        <w:rPr>
          <w:lang w:val="pt-BR"/>
        </w:rPr>
      </w:pPr>
    </w:p>
    <w:p w14:paraId="71065CF5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2C823B0A" w14:textId="0F7BFC6B" w:rsidR="00F17E62" w:rsidRDefault="006816AC" w:rsidP="00F17E62">
      <w:pPr>
        <w:pStyle w:val="Corpodetexto"/>
        <w:rPr>
          <w:lang w:val="pt-BR"/>
        </w:rPr>
      </w:pPr>
      <w:r w:rsidRPr="00F42DED">
        <w:rPr>
          <w:lang w:val="pt-BR"/>
        </w:rPr>
        <w:t>Utilização de VPC exclusiva para o ambiente DR.</w:t>
      </w:r>
    </w:p>
    <w:p w14:paraId="228F60DA" w14:textId="5839857D" w:rsidR="006816AC" w:rsidRDefault="006816AC" w:rsidP="00F17E62">
      <w:pPr>
        <w:pStyle w:val="Corpodetexto"/>
        <w:rPr>
          <w:lang w:val="pt-BR"/>
        </w:rPr>
      </w:pPr>
    </w:p>
    <w:p w14:paraId="31C2F65C" w14:textId="77777777" w:rsidR="00421C58" w:rsidRDefault="00421C58" w:rsidP="00F17E62">
      <w:pPr>
        <w:pStyle w:val="Corpodetexto"/>
        <w:rPr>
          <w:lang w:val="pt-BR"/>
        </w:rPr>
      </w:pPr>
    </w:p>
    <w:p w14:paraId="72BB839D" w14:textId="77777777" w:rsidR="00421C58" w:rsidRDefault="00421C58">
      <w:pPr>
        <w:rPr>
          <w:rFonts w:ascii="Arial" w:hAnsi="Arial"/>
          <w:b/>
          <w:sz w:val="26"/>
          <w:lang w:eastAsia="pt-BR"/>
        </w:rPr>
      </w:pPr>
      <w:r>
        <w:br w:type="page"/>
      </w:r>
    </w:p>
    <w:p w14:paraId="2894A9A8" w14:textId="09032476" w:rsidR="00F17E62" w:rsidRPr="00516979" w:rsidRDefault="00361A98" w:rsidP="00267943">
      <w:pPr>
        <w:pStyle w:val="Ttulo3"/>
      </w:pPr>
      <w:bookmarkStart w:id="17" w:name="_Toc104295144"/>
      <w:r>
        <w:t xml:space="preserve">VPC </w:t>
      </w:r>
      <w:r w:rsidR="00267943" w:rsidRPr="00267943">
        <w:t>su</w:t>
      </w:r>
      <w:r>
        <w:t>bnets</w:t>
      </w:r>
      <w:bookmarkEnd w:id="17"/>
    </w:p>
    <w:p w14:paraId="6A3D54B7" w14:textId="77777777" w:rsidR="00F17E62" w:rsidRPr="00A17AE3" w:rsidRDefault="00F17E62" w:rsidP="00F17E62">
      <w:pPr>
        <w:pStyle w:val="Corpodetexto"/>
        <w:rPr>
          <w:lang w:val="pt-BR"/>
        </w:rPr>
      </w:pPr>
    </w:p>
    <w:p w14:paraId="4DE7E3A5" w14:textId="77777777" w:rsidR="00F17E62" w:rsidRPr="001A6655" w:rsidRDefault="00F17E62" w:rsidP="00F17E6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4756C04D" w14:textId="26633FEE" w:rsidR="00F17E62" w:rsidRDefault="00267943" w:rsidP="00F17E62">
      <w:pPr>
        <w:pStyle w:val="Corpodetexto"/>
        <w:rPr>
          <w:rFonts w:ascii="Calibri" w:hAnsi="Calibri" w:cs="Calibri"/>
          <w:color w:val="000000"/>
          <w:sz w:val="22"/>
          <w:szCs w:val="22"/>
          <w:lang w:val="pt-BR" w:eastAsia="pt-BR"/>
        </w:rPr>
      </w:pPr>
      <w:r w:rsidRPr="00267943">
        <w:rPr>
          <w:rFonts w:ascii="Calibri" w:hAnsi="Calibri" w:cs="Calibri"/>
          <w:color w:val="000000"/>
          <w:sz w:val="22"/>
          <w:szCs w:val="22"/>
          <w:lang w:val="pt-BR" w:eastAsia="pt-BR"/>
        </w:rPr>
        <w:t>Responsável por cada subrede</w:t>
      </w:r>
      <w:r w:rsidR="00361A98">
        <w:rPr>
          <w:rFonts w:ascii="Calibri" w:hAnsi="Calibri" w:cs="Calibri"/>
          <w:color w:val="000000"/>
          <w:sz w:val="22"/>
          <w:szCs w:val="22"/>
          <w:lang w:val="pt-BR" w:eastAsia="pt-BR"/>
        </w:rPr>
        <w:t>s</w:t>
      </w:r>
      <w:r w:rsidRPr="00267943">
        <w:rPr>
          <w:rFonts w:ascii="Calibri" w:hAnsi="Calibri" w:cs="Calibri"/>
          <w:color w:val="000000"/>
          <w:sz w:val="22"/>
          <w:szCs w:val="22"/>
          <w:lang w:val="pt-BR" w:eastAsia="pt-BR"/>
        </w:rPr>
        <w:t xml:space="preserve"> IP na AWS</w:t>
      </w:r>
    </w:p>
    <w:p w14:paraId="1BE7445A" w14:textId="77777777" w:rsidR="00267943" w:rsidRPr="00A17AE3" w:rsidRDefault="00267943" w:rsidP="00F17E62">
      <w:pPr>
        <w:pStyle w:val="Corpodetexto"/>
        <w:rPr>
          <w:lang w:val="pt-BR"/>
        </w:rPr>
      </w:pPr>
    </w:p>
    <w:p w14:paraId="661C23BC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2246D14C" w14:textId="589A664F" w:rsidR="00F17E62" w:rsidRDefault="00511986" w:rsidP="00F17E62">
      <w:pPr>
        <w:pStyle w:val="Corpodetexto"/>
        <w:rPr>
          <w:lang w:val="pt-BR"/>
        </w:rPr>
      </w:pPr>
      <w:r w:rsidRPr="00511986">
        <w:rPr>
          <w:lang w:val="pt-BR"/>
        </w:rPr>
        <w:t>Utilização de subredes exclusivas para o ambiente DR.</w:t>
      </w:r>
    </w:p>
    <w:p w14:paraId="579B2075" w14:textId="77777777" w:rsidR="00511986" w:rsidRPr="00A17AE3" w:rsidRDefault="00511986" w:rsidP="00F17E62">
      <w:pPr>
        <w:pStyle w:val="Corpodetexto"/>
        <w:rPr>
          <w:lang w:val="pt-BR"/>
        </w:rPr>
      </w:pPr>
    </w:p>
    <w:p w14:paraId="11D81E77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6EAF99A8" w14:textId="0ECFAE74" w:rsidR="00F17E62" w:rsidRDefault="00511986" w:rsidP="00F17E62">
      <w:pPr>
        <w:pStyle w:val="Corpodetexto"/>
        <w:rPr>
          <w:lang w:val="pt-BR"/>
        </w:rPr>
      </w:pPr>
      <w:r w:rsidRPr="00511986">
        <w:rPr>
          <w:lang w:val="pt-BR"/>
        </w:rPr>
        <w:t>Existe uma por zona e os recursos são distribuídos a cada uma individualmente</w:t>
      </w:r>
    </w:p>
    <w:p w14:paraId="50645236" w14:textId="77777777" w:rsidR="00511986" w:rsidRPr="00A17AE3" w:rsidRDefault="00511986" w:rsidP="00F17E62">
      <w:pPr>
        <w:pStyle w:val="Corpodetexto"/>
        <w:rPr>
          <w:lang w:val="pt-BR"/>
        </w:rPr>
      </w:pPr>
    </w:p>
    <w:p w14:paraId="61A6C767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134346FB" w14:textId="3653BB51" w:rsidR="00F17E62" w:rsidRDefault="00511986" w:rsidP="00F17E62">
      <w:pPr>
        <w:pStyle w:val="Corpodetexto"/>
        <w:rPr>
          <w:lang w:val="pt-BR"/>
        </w:rPr>
      </w:pPr>
      <w:r w:rsidRPr="00511986">
        <w:rPr>
          <w:lang w:val="pt-BR"/>
        </w:rPr>
        <w:t>Utilização de subredes exclusivas para o ambiente DR.</w:t>
      </w:r>
    </w:p>
    <w:p w14:paraId="78E14A28" w14:textId="77777777" w:rsidR="00F17E62" w:rsidRPr="00A17AE3" w:rsidRDefault="00F17E62" w:rsidP="00F17E62">
      <w:pPr>
        <w:pStyle w:val="Corpodetexto"/>
        <w:rPr>
          <w:lang w:val="pt-BR"/>
        </w:rPr>
      </w:pPr>
    </w:p>
    <w:p w14:paraId="68CE3302" w14:textId="6294B843" w:rsidR="00F17E62" w:rsidRPr="00516979" w:rsidRDefault="002B6FD6" w:rsidP="002E6B82">
      <w:pPr>
        <w:pStyle w:val="Ttulo3"/>
      </w:pPr>
      <w:bookmarkStart w:id="18" w:name="_Toc104295145"/>
      <w:r w:rsidRPr="002B6FD6">
        <w:t>IGW e NAT Gateways</w:t>
      </w:r>
      <w:bookmarkEnd w:id="18"/>
    </w:p>
    <w:p w14:paraId="4987B043" w14:textId="77777777" w:rsidR="00F17E62" w:rsidRPr="00A17AE3" w:rsidRDefault="00F17E62" w:rsidP="00F17E62">
      <w:pPr>
        <w:pStyle w:val="Corpodetexto"/>
        <w:rPr>
          <w:lang w:val="pt-BR"/>
        </w:rPr>
      </w:pPr>
    </w:p>
    <w:p w14:paraId="7581E0B0" w14:textId="77777777" w:rsidR="00F17E62" w:rsidRPr="001A6655" w:rsidRDefault="00F17E62" w:rsidP="00F17E6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0399944F" w14:textId="4545EB5E" w:rsidR="002B6FD6" w:rsidRPr="002B6FD6" w:rsidRDefault="002B6FD6" w:rsidP="002B6FD6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2B6FD6">
        <w:rPr>
          <w:rFonts w:ascii="Calibri" w:hAnsi="Calibri" w:cs="Calibri"/>
          <w:color w:val="000000"/>
          <w:sz w:val="22"/>
          <w:szCs w:val="22"/>
          <w:lang w:eastAsia="pt-BR"/>
        </w:rPr>
        <w:t>Responsável pelo roteamento de Internet nas subredes</w:t>
      </w:r>
    </w:p>
    <w:p w14:paraId="16AB2ECF" w14:textId="77777777" w:rsidR="00F17E62" w:rsidRPr="00A17AE3" w:rsidRDefault="00F17E62" w:rsidP="00F17E62">
      <w:pPr>
        <w:pStyle w:val="Corpodetexto"/>
        <w:rPr>
          <w:lang w:val="pt-BR"/>
        </w:rPr>
      </w:pPr>
    </w:p>
    <w:p w14:paraId="402F823B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56D06EE2" w14:textId="77777777" w:rsidR="002B6FD6" w:rsidRPr="002B6FD6" w:rsidRDefault="002B6FD6" w:rsidP="002B6FD6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2B6FD6">
        <w:rPr>
          <w:rFonts w:ascii="Calibri" w:hAnsi="Calibri" w:cs="Calibri"/>
          <w:color w:val="000000"/>
          <w:sz w:val="22"/>
          <w:szCs w:val="22"/>
          <w:lang w:eastAsia="pt-BR"/>
        </w:rPr>
        <w:t>Utilização de gateways exclusivos para o ambiente DR.</w:t>
      </w:r>
    </w:p>
    <w:p w14:paraId="21A5212C" w14:textId="77777777" w:rsidR="00F17E62" w:rsidRPr="00A17AE3" w:rsidRDefault="00F17E62" w:rsidP="00F17E62">
      <w:pPr>
        <w:pStyle w:val="Corpodetexto"/>
        <w:rPr>
          <w:lang w:val="pt-BR"/>
        </w:rPr>
      </w:pPr>
    </w:p>
    <w:p w14:paraId="56F6520D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5E82C74" w14:textId="77777777" w:rsidR="002B6FD6" w:rsidRPr="002B6FD6" w:rsidRDefault="002B6FD6" w:rsidP="002B6FD6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2B6FD6">
        <w:rPr>
          <w:rFonts w:ascii="Calibri" w:hAnsi="Calibri" w:cs="Calibri"/>
          <w:sz w:val="22"/>
          <w:szCs w:val="22"/>
          <w:lang w:eastAsia="pt-BR"/>
        </w:rPr>
        <w:t>O serviço é de redundância regional e gerenciado pela AWS.</w:t>
      </w:r>
    </w:p>
    <w:p w14:paraId="5902EFDC" w14:textId="77777777" w:rsidR="00F17E62" w:rsidRPr="008F28E0" w:rsidRDefault="00F17E62" w:rsidP="00F17E6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4E2282EA" w14:textId="77777777" w:rsidR="002B6FD6" w:rsidRPr="002B6FD6" w:rsidRDefault="002B6FD6" w:rsidP="002B6FD6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2B6FD6">
        <w:rPr>
          <w:rFonts w:ascii="Calibri" w:hAnsi="Calibri" w:cs="Calibri"/>
          <w:color w:val="000000"/>
          <w:sz w:val="22"/>
          <w:szCs w:val="22"/>
          <w:lang w:eastAsia="pt-BR"/>
        </w:rPr>
        <w:t>Utilização de gateways exclusivos para o ambiente DR.</w:t>
      </w:r>
    </w:p>
    <w:p w14:paraId="36A42E52" w14:textId="2BC425B8" w:rsidR="00F17E62" w:rsidRDefault="00F17E62" w:rsidP="00F17E62">
      <w:pPr>
        <w:pStyle w:val="Corpodetexto"/>
        <w:rPr>
          <w:lang w:val="pt-BR"/>
        </w:rPr>
      </w:pPr>
    </w:p>
    <w:p w14:paraId="3E21EFF0" w14:textId="31FC9CFA" w:rsidR="00D00A42" w:rsidRPr="00516979" w:rsidRDefault="00D00A42" w:rsidP="002E6B82">
      <w:pPr>
        <w:pStyle w:val="Ttulo3"/>
      </w:pPr>
      <w:bookmarkStart w:id="19" w:name="_Toc104295146"/>
      <w:r w:rsidRPr="00D00A42">
        <w:t>Direct Connect</w:t>
      </w:r>
      <w:bookmarkEnd w:id="19"/>
    </w:p>
    <w:p w14:paraId="36FEAB08" w14:textId="77777777" w:rsidR="00D00A42" w:rsidRPr="00A17AE3" w:rsidRDefault="00D00A42" w:rsidP="00D00A42">
      <w:pPr>
        <w:pStyle w:val="Corpodetexto"/>
        <w:rPr>
          <w:lang w:val="pt-BR"/>
        </w:rPr>
      </w:pPr>
    </w:p>
    <w:p w14:paraId="62F43629" w14:textId="77777777" w:rsidR="00D00A42" w:rsidRPr="001A6655" w:rsidRDefault="00D00A42" w:rsidP="00D00A42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714BCAE8" w14:textId="0B6F75CA" w:rsidR="00D00A42" w:rsidRPr="00D00A42" w:rsidRDefault="00D00A42" w:rsidP="00D00A42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D00A42">
        <w:rPr>
          <w:rFonts w:ascii="Calibri" w:hAnsi="Calibri" w:cs="Calibri"/>
          <w:color w:val="000000"/>
          <w:sz w:val="22"/>
          <w:szCs w:val="22"/>
          <w:lang w:eastAsia="pt-BR"/>
        </w:rPr>
        <w:t xml:space="preserve">Responsável pela interconectividade dos </w:t>
      </w:r>
      <w:r w:rsidR="00361A98" w:rsidRPr="00D00A42">
        <w:rPr>
          <w:rFonts w:ascii="Calibri" w:hAnsi="Calibri" w:cs="Calibri"/>
          <w:color w:val="000000"/>
          <w:sz w:val="22"/>
          <w:szCs w:val="22"/>
          <w:lang w:eastAsia="pt-BR"/>
        </w:rPr>
        <w:t>recursos</w:t>
      </w:r>
      <w:r w:rsidRPr="00D00A42">
        <w:rPr>
          <w:rFonts w:ascii="Calibri" w:hAnsi="Calibri" w:cs="Calibri"/>
          <w:color w:val="000000"/>
          <w:sz w:val="22"/>
          <w:szCs w:val="22"/>
          <w:lang w:eastAsia="pt-BR"/>
        </w:rPr>
        <w:t xml:space="preserve"> na AWS e Data Centers On Premise da Órama</w:t>
      </w:r>
    </w:p>
    <w:p w14:paraId="0A9367A5" w14:textId="77777777" w:rsidR="00D00A42" w:rsidRPr="00A17AE3" w:rsidRDefault="00D00A42" w:rsidP="00D00A42">
      <w:pPr>
        <w:pStyle w:val="Corpodetexto"/>
        <w:rPr>
          <w:lang w:val="pt-BR"/>
        </w:rPr>
      </w:pPr>
    </w:p>
    <w:p w14:paraId="53FBDA84" w14:textId="77777777" w:rsidR="00D00A42" w:rsidRPr="008F28E0" w:rsidRDefault="00D00A42" w:rsidP="00D00A4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2F1EADB5" w14:textId="4E067D14" w:rsidR="00D00A42" w:rsidRPr="00D00A42" w:rsidRDefault="00D00A42" w:rsidP="00D00A42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D00A42">
        <w:rPr>
          <w:rFonts w:ascii="Calibri" w:hAnsi="Calibri" w:cs="Calibri"/>
          <w:color w:val="000000"/>
          <w:sz w:val="22"/>
          <w:szCs w:val="22"/>
          <w:lang w:eastAsia="pt-BR"/>
        </w:rPr>
        <w:t>Será configurado um segundo Direct Co</w:t>
      </w:r>
      <w:r w:rsidR="00361A98">
        <w:rPr>
          <w:rFonts w:ascii="Calibri" w:hAnsi="Calibri" w:cs="Calibri"/>
          <w:color w:val="000000"/>
          <w:sz w:val="22"/>
          <w:szCs w:val="22"/>
          <w:lang w:eastAsia="pt-BR"/>
        </w:rPr>
        <w:t>n</w:t>
      </w:r>
      <w:r w:rsidRPr="00D00A42">
        <w:rPr>
          <w:rFonts w:ascii="Calibri" w:hAnsi="Calibri" w:cs="Calibri"/>
          <w:color w:val="000000"/>
          <w:sz w:val="22"/>
          <w:szCs w:val="22"/>
          <w:lang w:eastAsia="pt-BR"/>
        </w:rPr>
        <w:t>nect com o Data Center da Órama</w:t>
      </w:r>
    </w:p>
    <w:p w14:paraId="53E10CD3" w14:textId="77777777" w:rsidR="00D00A42" w:rsidRPr="00A17AE3" w:rsidRDefault="00D00A42" w:rsidP="00D00A42">
      <w:pPr>
        <w:pStyle w:val="Corpodetexto"/>
        <w:rPr>
          <w:lang w:val="pt-BR"/>
        </w:rPr>
      </w:pPr>
    </w:p>
    <w:p w14:paraId="7BB5D370" w14:textId="77777777" w:rsidR="00D00A42" w:rsidRPr="008F28E0" w:rsidRDefault="00D00A42" w:rsidP="00D00A4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228E684A" w14:textId="77777777" w:rsidR="005724E2" w:rsidRPr="005724E2" w:rsidRDefault="005724E2" w:rsidP="005724E2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5724E2">
        <w:rPr>
          <w:rFonts w:ascii="Calibri" w:hAnsi="Calibri" w:cs="Calibri"/>
          <w:sz w:val="22"/>
          <w:szCs w:val="22"/>
          <w:lang w:eastAsia="pt-BR"/>
        </w:rPr>
        <w:t>O serviço é de redundância regional e gerenciado pela AWS.</w:t>
      </w:r>
    </w:p>
    <w:p w14:paraId="2C6A6F39" w14:textId="77777777" w:rsidR="00D00A42" w:rsidRPr="008F28E0" w:rsidRDefault="00D00A42" w:rsidP="00D00A4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21E6C47D" w14:textId="69F95908" w:rsidR="005724E2" w:rsidRPr="005724E2" w:rsidRDefault="005724E2" w:rsidP="005724E2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5724E2">
        <w:rPr>
          <w:rFonts w:ascii="Calibri" w:hAnsi="Calibri" w:cs="Calibri"/>
          <w:color w:val="000000"/>
          <w:sz w:val="22"/>
          <w:szCs w:val="22"/>
          <w:lang w:eastAsia="pt-BR"/>
        </w:rPr>
        <w:t>Um segundo Direct Co</w:t>
      </w:r>
      <w:r w:rsidR="00361A98">
        <w:rPr>
          <w:rFonts w:ascii="Calibri" w:hAnsi="Calibri" w:cs="Calibri"/>
          <w:color w:val="000000"/>
          <w:sz w:val="22"/>
          <w:szCs w:val="22"/>
          <w:lang w:eastAsia="pt-BR"/>
        </w:rPr>
        <w:t>n</w:t>
      </w:r>
      <w:r w:rsidRPr="005724E2">
        <w:rPr>
          <w:rFonts w:ascii="Calibri" w:hAnsi="Calibri" w:cs="Calibri"/>
          <w:color w:val="000000"/>
          <w:sz w:val="22"/>
          <w:szCs w:val="22"/>
          <w:lang w:eastAsia="pt-BR"/>
        </w:rPr>
        <w:t>nect evitar problemas de configurações do atual, reduzindo este ponto único de falha.</w:t>
      </w:r>
    </w:p>
    <w:p w14:paraId="1EE7CFF7" w14:textId="77777777" w:rsidR="00D00A42" w:rsidRDefault="00D00A42" w:rsidP="00F17E62">
      <w:pPr>
        <w:pStyle w:val="Corpodetexto"/>
        <w:rPr>
          <w:lang w:val="pt-BR"/>
        </w:rPr>
      </w:pPr>
    </w:p>
    <w:p w14:paraId="03E9DBBE" w14:textId="6136C4E8" w:rsidR="00EB36B2" w:rsidRDefault="00EB36B2" w:rsidP="008903CE">
      <w:pPr>
        <w:pStyle w:val="Ttulo2"/>
      </w:pPr>
      <w:bookmarkStart w:id="20" w:name="_Toc104295147"/>
      <w:r>
        <w:t>Cluster de containers Kubernetes</w:t>
      </w:r>
      <w:bookmarkEnd w:id="20"/>
    </w:p>
    <w:p w14:paraId="7C265D45" w14:textId="77777777" w:rsidR="00EB36B2" w:rsidRDefault="00EB36B2" w:rsidP="008903CE">
      <w:pPr>
        <w:pStyle w:val="Recuonormal"/>
        <w:jc w:val="both"/>
      </w:pPr>
    </w:p>
    <w:p w14:paraId="16512552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6EBED39E" w14:textId="50003CF0" w:rsidR="00AE454F" w:rsidRPr="00AE454F" w:rsidRDefault="00AE454F" w:rsidP="00AE454F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AE454F">
        <w:rPr>
          <w:rFonts w:ascii="Calibri" w:hAnsi="Calibri" w:cs="Calibri"/>
          <w:color w:val="000000"/>
          <w:sz w:val="22"/>
          <w:szCs w:val="22"/>
          <w:lang w:eastAsia="pt-BR"/>
        </w:rPr>
        <w:t>Responsável</w:t>
      </w:r>
      <w:r w:rsidRPr="00AE454F">
        <w:rPr>
          <w:rFonts w:ascii="Calibri" w:hAnsi="Calibri" w:cs="Calibri"/>
          <w:color w:val="000000"/>
          <w:sz w:val="22"/>
          <w:szCs w:val="22"/>
          <w:lang w:eastAsia="pt-BR"/>
        </w:rPr>
        <w:t xml:space="preserve"> por orquestrar aplicações em containers da Órama com gerenciamento pelo time de engenharia.</w:t>
      </w:r>
    </w:p>
    <w:p w14:paraId="42118B56" w14:textId="68D7B901" w:rsidR="00913456" w:rsidRPr="00516979" w:rsidRDefault="00913456" w:rsidP="00913456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</w:p>
    <w:p w14:paraId="4F60D1D7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389CE87D" w14:textId="2BC6CAD4" w:rsidR="00812306" w:rsidRPr="00812306" w:rsidRDefault="00812306" w:rsidP="00812306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12306">
        <w:rPr>
          <w:rFonts w:ascii="Calibri" w:hAnsi="Calibri" w:cs="Calibri"/>
          <w:color w:val="000000"/>
          <w:sz w:val="22"/>
          <w:szCs w:val="22"/>
          <w:lang w:eastAsia="pt-BR"/>
        </w:rPr>
        <w:t xml:space="preserve">Deploy </w:t>
      </w:r>
      <w:r w:rsidRPr="00812306">
        <w:rPr>
          <w:rFonts w:ascii="Calibri" w:hAnsi="Calibri" w:cs="Calibri"/>
          <w:color w:val="000000"/>
          <w:sz w:val="22"/>
          <w:szCs w:val="22"/>
          <w:lang w:eastAsia="pt-BR"/>
        </w:rPr>
        <w:t>automatizado</w:t>
      </w:r>
      <w:r w:rsidRPr="00812306">
        <w:rPr>
          <w:rFonts w:ascii="Calibri" w:hAnsi="Calibri" w:cs="Calibri"/>
          <w:color w:val="000000"/>
          <w:sz w:val="22"/>
          <w:szCs w:val="22"/>
          <w:lang w:eastAsia="pt-BR"/>
        </w:rPr>
        <w:t xml:space="preserve"> de containers de Aplicações, APIs e Serviços.</w:t>
      </w:r>
    </w:p>
    <w:p w14:paraId="6A331B62" w14:textId="77777777" w:rsidR="00913456" w:rsidRPr="00A17AE3" w:rsidRDefault="00913456" w:rsidP="00913456">
      <w:pPr>
        <w:pStyle w:val="Corpodetexto"/>
        <w:rPr>
          <w:lang w:val="pt-BR"/>
        </w:rPr>
      </w:pPr>
    </w:p>
    <w:p w14:paraId="45AE61A8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903129E" w14:textId="77777777" w:rsidR="00812306" w:rsidRPr="00812306" w:rsidRDefault="00812306" w:rsidP="00812306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812306">
        <w:rPr>
          <w:rFonts w:ascii="Calibri" w:hAnsi="Calibri" w:cs="Calibri"/>
          <w:sz w:val="22"/>
          <w:szCs w:val="22"/>
          <w:lang w:eastAsia="pt-BR"/>
        </w:rPr>
        <w:t>Possui recursos completos de clusters com auto escalonamentos horizontais e verticais.</w:t>
      </w:r>
    </w:p>
    <w:p w14:paraId="2E7AC6C0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3727746A" w14:textId="79B8FA3E" w:rsidR="00913456" w:rsidRPr="00A17AE3" w:rsidRDefault="00F31887" w:rsidP="00913456">
      <w:pPr>
        <w:pStyle w:val="Corpodetexto"/>
        <w:rPr>
          <w:lang w:val="pt-BR"/>
        </w:rPr>
      </w:pPr>
      <w:r>
        <w:rPr>
          <w:lang w:val="pt-BR"/>
        </w:rPr>
        <w:t>Cluster exclusivo para o ambiente com deploy automatizado.</w:t>
      </w:r>
    </w:p>
    <w:p w14:paraId="7DF8F1EB" w14:textId="031714E7" w:rsidR="00A11B68" w:rsidRDefault="00A11B68" w:rsidP="00E82C95">
      <w:pPr>
        <w:pStyle w:val="Recuonormal"/>
        <w:ind w:left="0"/>
        <w:jc w:val="both"/>
      </w:pPr>
    </w:p>
    <w:p w14:paraId="278984C3" w14:textId="77777777" w:rsidR="00A11B68" w:rsidRPr="00EB36B2" w:rsidRDefault="00A11B68" w:rsidP="008903CE">
      <w:pPr>
        <w:pStyle w:val="Recuonormal"/>
        <w:jc w:val="both"/>
      </w:pPr>
    </w:p>
    <w:p w14:paraId="3D9FC158" w14:textId="73AA35CC" w:rsidR="00EB36B2" w:rsidRDefault="00EB36B2" w:rsidP="008903CE">
      <w:pPr>
        <w:pStyle w:val="Ttulo2"/>
      </w:pPr>
      <w:bookmarkStart w:id="21" w:name="_Toc104295148"/>
      <w:r>
        <w:t>Cluster de containers AWS ECS</w:t>
      </w:r>
      <w:bookmarkEnd w:id="21"/>
    </w:p>
    <w:p w14:paraId="1F84E28F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43DCB37F" w14:textId="47ABA926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4613D9FF" w14:textId="6E5307D2" w:rsidR="00A847DA" w:rsidRPr="00A847DA" w:rsidRDefault="00A847DA" w:rsidP="00A847DA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A847DA">
        <w:rPr>
          <w:rFonts w:ascii="Calibri" w:hAnsi="Calibri" w:cs="Calibri"/>
          <w:color w:val="000000"/>
          <w:sz w:val="22"/>
          <w:szCs w:val="22"/>
          <w:lang w:eastAsia="pt-BR"/>
        </w:rPr>
        <w:t>No escopo do ambiente DR abrigaram principalmente servidores dos clusters ECS e Kubernet</w:t>
      </w:r>
      <w:r w:rsidR="00452FC2">
        <w:rPr>
          <w:rFonts w:ascii="Calibri" w:hAnsi="Calibri" w:cs="Calibri"/>
          <w:color w:val="000000"/>
          <w:sz w:val="22"/>
          <w:szCs w:val="22"/>
          <w:lang w:eastAsia="pt-BR"/>
        </w:rPr>
        <w:t>e</w:t>
      </w:r>
      <w:r w:rsidRPr="00A847DA">
        <w:rPr>
          <w:rFonts w:ascii="Calibri" w:hAnsi="Calibri" w:cs="Calibri"/>
          <w:color w:val="000000"/>
          <w:sz w:val="22"/>
          <w:szCs w:val="22"/>
          <w:lang w:eastAsia="pt-BR"/>
        </w:rPr>
        <w:t>s.</w:t>
      </w:r>
    </w:p>
    <w:p w14:paraId="74A5871F" w14:textId="77777777" w:rsidR="00913456" w:rsidRPr="00A17AE3" w:rsidRDefault="00913456" w:rsidP="00913456">
      <w:pPr>
        <w:pStyle w:val="Corpodetexto"/>
        <w:rPr>
          <w:lang w:val="pt-BR"/>
        </w:rPr>
      </w:pPr>
    </w:p>
    <w:p w14:paraId="0D3DA84D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0120E277" w14:textId="77777777" w:rsidR="00AF34E3" w:rsidRPr="00AF34E3" w:rsidRDefault="00AF34E3" w:rsidP="00AF34E3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AF34E3">
        <w:rPr>
          <w:rFonts w:ascii="Calibri" w:hAnsi="Calibri" w:cs="Calibri"/>
          <w:color w:val="000000"/>
          <w:sz w:val="22"/>
          <w:szCs w:val="22"/>
          <w:lang w:eastAsia="pt-BR"/>
        </w:rPr>
        <w:t>Estes serviços estão sendo migrados para Kubernetes, e seguirão o mesmo padrão de automação.</w:t>
      </w:r>
    </w:p>
    <w:p w14:paraId="4E5F9EF7" w14:textId="77777777" w:rsidR="00913456" w:rsidRPr="00A17AE3" w:rsidRDefault="00913456" w:rsidP="00913456">
      <w:pPr>
        <w:pStyle w:val="Corpodetexto"/>
        <w:rPr>
          <w:lang w:val="pt-BR"/>
        </w:rPr>
      </w:pPr>
    </w:p>
    <w:p w14:paraId="4562539B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EA8E91C" w14:textId="37D2F164" w:rsidR="00913456" w:rsidRPr="00E82C95" w:rsidRDefault="00AF34E3" w:rsidP="00E82C95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AF34E3">
        <w:rPr>
          <w:rFonts w:ascii="Calibri" w:hAnsi="Calibri" w:cs="Calibri"/>
          <w:sz w:val="22"/>
          <w:szCs w:val="22"/>
          <w:lang w:eastAsia="pt-BR"/>
        </w:rPr>
        <w:t>Possui recursos completos de clusters com auto escalonamentos horizontais.</w:t>
      </w:r>
    </w:p>
    <w:p w14:paraId="4103A8D8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18D921AD" w14:textId="433EB2BD" w:rsidR="00A11B68" w:rsidRPr="00E82C95" w:rsidRDefault="00AF34E3" w:rsidP="008903CE">
      <w:pPr>
        <w:pStyle w:val="Corpodetexto"/>
        <w:rPr>
          <w:lang w:val="pt-BR"/>
        </w:rPr>
      </w:pPr>
      <w:r>
        <w:rPr>
          <w:lang w:val="pt-BR"/>
        </w:rPr>
        <w:t>Migração do</w:t>
      </w:r>
      <w:r w:rsidR="00D7406A">
        <w:rPr>
          <w:lang w:val="pt-BR"/>
        </w:rPr>
        <w:t>s</w:t>
      </w:r>
      <w:r>
        <w:rPr>
          <w:lang w:val="pt-BR"/>
        </w:rPr>
        <w:t xml:space="preserve"> serviços para Kubernetes</w:t>
      </w:r>
    </w:p>
    <w:p w14:paraId="060F193F" w14:textId="77777777" w:rsidR="00A11B68" w:rsidRDefault="00A11B68" w:rsidP="008903CE">
      <w:pPr>
        <w:pStyle w:val="Corpodetexto"/>
      </w:pPr>
    </w:p>
    <w:p w14:paraId="34C92516" w14:textId="43799175" w:rsidR="00EB36B2" w:rsidRDefault="00EB36B2" w:rsidP="008903CE">
      <w:pPr>
        <w:pStyle w:val="Ttulo2"/>
      </w:pPr>
      <w:bookmarkStart w:id="22" w:name="_Toc104295149"/>
      <w:r>
        <w:t>Servidores EC2 (Aplicação Stateless)</w:t>
      </w:r>
      <w:bookmarkEnd w:id="22"/>
    </w:p>
    <w:p w14:paraId="7C3BEEFE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77BAF0B3" w14:textId="31B15CA5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2029832C" w14:textId="78CCADA5" w:rsidR="00A11B68" w:rsidRPr="00A11B68" w:rsidRDefault="00A11B68" w:rsidP="00A11B68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A11B68">
        <w:rPr>
          <w:rFonts w:ascii="Calibri" w:hAnsi="Calibri" w:cs="Calibri"/>
          <w:color w:val="000000"/>
          <w:sz w:val="22"/>
          <w:szCs w:val="22"/>
          <w:lang w:eastAsia="pt-BR"/>
        </w:rPr>
        <w:t>No escopo do ambiente DR abrigaram principalmente servidores dos clusters ECS e Kubernet</w:t>
      </w:r>
      <w:r w:rsidR="00452FC2">
        <w:rPr>
          <w:rFonts w:ascii="Calibri" w:hAnsi="Calibri" w:cs="Calibri"/>
          <w:color w:val="000000"/>
          <w:sz w:val="22"/>
          <w:szCs w:val="22"/>
          <w:lang w:eastAsia="pt-BR"/>
        </w:rPr>
        <w:t>e</w:t>
      </w:r>
      <w:r w:rsidRPr="00A11B68">
        <w:rPr>
          <w:rFonts w:ascii="Calibri" w:hAnsi="Calibri" w:cs="Calibri"/>
          <w:color w:val="000000"/>
          <w:sz w:val="22"/>
          <w:szCs w:val="22"/>
          <w:lang w:eastAsia="pt-BR"/>
        </w:rPr>
        <w:t>s.</w:t>
      </w:r>
    </w:p>
    <w:p w14:paraId="7634DE59" w14:textId="77777777" w:rsidR="00913456" w:rsidRPr="00A17AE3" w:rsidRDefault="00913456" w:rsidP="00913456">
      <w:pPr>
        <w:pStyle w:val="Corpodetexto"/>
        <w:rPr>
          <w:lang w:val="pt-BR"/>
        </w:rPr>
      </w:pPr>
    </w:p>
    <w:p w14:paraId="6542F39E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54CDE308" w14:textId="5FF5EE87" w:rsidR="00731885" w:rsidRPr="00731885" w:rsidRDefault="00731885" w:rsidP="00731885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Servidores em servidores que se </w:t>
      </w:r>
      <w:r w:rsidR="00452FC2" w:rsidRPr="00731885">
        <w:rPr>
          <w:rFonts w:ascii="Calibri" w:hAnsi="Calibri" w:cs="Calibri"/>
          <w:color w:val="000000"/>
          <w:sz w:val="22"/>
          <w:szCs w:val="22"/>
          <w:lang w:eastAsia="pt-BR"/>
        </w:rPr>
        <w:t>enquadram</w:t>
      </w: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 xml:space="preserve"> neste componente atendem o PORTAL e o ADMIN, este</w:t>
      </w:r>
      <w:r w:rsidR="00452FC2">
        <w:rPr>
          <w:rFonts w:ascii="Calibri" w:hAnsi="Calibri" w:cs="Calibri"/>
          <w:color w:val="000000"/>
          <w:sz w:val="22"/>
          <w:szCs w:val="22"/>
          <w:lang w:eastAsia="pt-BR"/>
        </w:rPr>
        <w:t>s</w:t>
      </w: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 xml:space="preserve"> terão deploys em Kubernetes no ambiente DR.</w:t>
      </w:r>
    </w:p>
    <w:p w14:paraId="2059C074" w14:textId="77777777" w:rsidR="00913456" w:rsidRPr="00A17AE3" w:rsidRDefault="00913456" w:rsidP="00913456">
      <w:pPr>
        <w:pStyle w:val="Corpodetexto"/>
        <w:rPr>
          <w:lang w:val="pt-BR"/>
        </w:rPr>
      </w:pPr>
    </w:p>
    <w:p w14:paraId="2E38EA26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5FB326C5" w14:textId="77777777" w:rsidR="00731885" w:rsidRPr="00731885" w:rsidRDefault="00731885" w:rsidP="00731885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731885">
        <w:rPr>
          <w:rFonts w:ascii="Calibri" w:hAnsi="Calibri" w:cs="Calibri"/>
          <w:sz w:val="22"/>
          <w:szCs w:val="22"/>
          <w:lang w:eastAsia="pt-BR"/>
        </w:rPr>
        <w:t>Servidores que já possui auto scale e funcionam em cluster.</w:t>
      </w:r>
    </w:p>
    <w:p w14:paraId="2514AF3F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1C8E20F2" w14:textId="77777777" w:rsidR="00731885" w:rsidRPr="00A17AE3" w:rsidRDefault="00731885" w:rsidP="00731885">
      <w:pPr>
        <w:pStyle w:val="Corpodetexto"/>
        <w:rPr>
          <w:lang w:val="pt-BR"/>
        </w:rPr>
      </w:pPr>
      <w:r>
        <w:rPr>
          <w:lang w:val="pt-BR"/>
        </w:rPr>
        <w:t>Migração dos serviços para Kubernetes</w:t>
      </w:r>
    </w:p>
    <w:p w14:paraId="23A087D9" w14:textId="14761CAA" w:rsidR="00EB36B2" w:rsidRDefault="00EB36B2" w:rsidP="008903CE">
      <w:pPr>
        <w:pStyle w:val="Ttulo2"/>
      </w:pPr>
      <w:bookmarkStart w:id="23" w:name="_Toc104295150"/>
      <w:r>
        <w:t>Servidores EC2 (Aplicação Statefull)</w:t>
      </w:r>
      <w:bookmarkEnd w:id="23"/>
    </w:p>
    <w:p w14:paraId="7E69FC9A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430CA3AB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55931DC1" w14:textId="4DC0FFBF" w:rsidR="00731885" w:rsidRPr="00731885" w:rsidRDefault="00731885" w:rsidP="00731885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Servidores virtuais com aplicações em geral que </w:t>
      </w: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>possuem</w:t>
      </w: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 xml:space="preserve"> </w:t>
      </w: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>dependência</w:t>
      </w:r>
      <w:r w:rsidRPr="00731885">
        <w:rPr>
          <w:rFonts w:ascii="Calibri" w:hAnsi="Calibri" w:cs="Calibri"/>
          <w:color w:val="000000"/>
          <w:sz w:val="22"/>
          <w:szCs w:val="22"/>
          <w:lang w:eastAsia="pt-BR"/>
        </w:rPr>
        <w:t xml:space="preserve"> de discos locais </w:t>
      </w:r>
    </w:p>
    <w:p w14:paraId="46478950" w14:textId="77777777" w:rsidR="00913456" w:rsidRPr="00A17AE3" w:rsidRDefault="00913456" w:rsidP="00913456">
      <w:pPr>
        <w:pStyle w:val="Corpodetexto"/>
        <w:rPr>
          <w:lang w:val="pt-BR"/>
        </w:rPr>
      </w:pPr>
    </w:p>
    <w:p w14:paraId="416B99A7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0A5CD304" w14:textId="77777777" w:rsidR="00666E0C" w:rsidRPr="00666E0C" w:rsidRDefault="00666E0C" w:rsidP="00666E0C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666E0C">
        <w:rPr>
          <w:rFonts w:ascii="Calibri" w:hAnsi="Calibri" w:cs="Calibri"/>
          <w:color w:val="000000"/>
          <w:sz w:val="22"/>
          <w:szCs w:val="22"/>
          <w:lang w:eastAsia="pt-BR"/>
        </w:rPr>
        <w:t>Replicação de volumes utilizando AWS Data Lifecycle Manager - Cross-Region copy</w:t>
      </w:r>
    </w:p>
    <w:p w14:paraId="0D841787" w14:textId="77777777" w:rsidR="00913456" w:rsidRPr="00A17AE3" w:rsidRDefault="00913456" w:rsidP="00913456">
      <w:pPr>
        <w:pStyle w:val="Corpodetexto"/>
        <w:rPr>
          <w:lang w:val="pt-BR"/>
        </w:rPr>
      </w:pPr>
    </w:p>
    <w:p w14:paraId="1F875908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167F16AB" w14:textId="32D50677" w:rsidR="00913456" w:rsidRPr="00270994" w:rsidRDefault="00666E0C" w:rsidP="00270994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666E0C">
        <w:rPr>
          <w:rFonts w:ascii="Calibri" w:hAnsi="Calibri" w:cs="Calibri"/>
          <w:sz w:val="22"/>
          <w:szCs w:val="22"/>
          <w:lang w:eastAsia="pt-BR"/>
        </w:rPr>
        <w:t>Não possuem cluster.</w:t>
      </w:r>
    </w:p>
    <w:p w14:paraId="24956D2C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0A6BA85D" w14:textId="77777777" w:rsidR="00666E0C" w:rsidRPr="00666E0C" w:rsidRDefault="00666E0C" w:rsidP="00666E0C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666E0C">
        <w:rPr>
          <w:rFonts w:ascii="Calibri" w:hAnsi="Calibri" w:cs="Calibri"/>
          <w:color w:val="000000"/>
          <w:sz w:val="22"/>
          <w:szCs w:val="22"/>
          <w:lang w:eastAsia="pt-BR"/>
        </w:rPr>
        <w:t>Restauração Manual dos snapshots dos volumes em caso de desastre.</w:t>
      </w:r>
    </w:p>
    <w:p w14:paraId="4D0358E5" w14:textId="77777777" w:rsidR="00EB36B2" w:rsidRDefault="00EB36B2" w:rsidP="008903CE">
      <w:pPr>
        <w:pStyle w:val="Corpodetexto"/>
      </w:pPr>
    </w:p>
    <w:p w14:paraId="608854EA" w14:textId="4079D44F" w:rsidR="00EB36B2" w:rsidRDefault="00EB36B2" w:rsidP="008903CE">
      <w:pPr>
        <w:pStyle w:val="Ttulo2"/>
      </w:pPr>
      <w:bookmarkStart w:id="24" w:name="_Toc104295151"/>
      <w:r>
        <w:t>Cluster RabbitMQ</w:t>
      </w:r>
      <w:bookmarkEnd w:id="24"/>
    </w:p>
    <w:p w14:paraId="101DFE53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69B27A43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309F1A6C" w14:textId="286011A3" w:rsidR="00DA4B3B" w:rsidRPr="00DA4B3B" w:rsidRDefault="00DA4B3B" w:rsidP="00DA4B3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DA4B3B">
        <w:rPr>
          <w:rFonts w:ascii="Calibri" w:hAnsi="Calibri" w:cs="Calibri"/>
          <w:color w:val="000000"/>
          <w:sz w:val="22"/>
          <w:szCs w:val="22"/>
          <w:lang w:eastAsia="pt-BR"/>
        </w:rPr>
        <w:t xml:space="preserve">Serviço de mensageria que </w:t>
      </w:r>
      <w:r w:rsidRPr="00DA4B3B">
        <w:rPr>
          <w:rFonts w:ascii="Calibri" w:hAnsi="Calibri" w:cs="Calibri"/>
          <w:color w:val="000000"/>
          <w:sz w:val="22"/>
          <w:szCs w:val="22"/>
          <w:lang w:eastAsia="pt-BR"/>
        </w:rPr>
        <w:t>intermedia</w:t>
      </w:r>
      <w:r w:rsidRPr="00DA4B3B">
        <w:rPr>
          <w:rFonts w:ascii="Calibri" w:hAnsi="Calibri" w:cs="Calibri"/>
          <w:color w:val="000000"/>
          <w:sz w:val="22"/>
          <w:szCs w:val="22"/>
          <w:lang w:eastAsia="pt-BR"/>
        </w:rPr>
        <w:t xml:space="preserve"> as comunicações entre as aplicações e serviços da plataforma.</w:t>
      </w:r>
    </w:p>
    <w:p w14:paraId="20142D03" w14:textId="77777777" w:rsidR="00913456" w:rsidRPr="00A17AE3" w:rsidRDefault="00913456" w:rsidP="00913456">
      <w:pPr>
        <w:pStyle w:val="Corpodetexto"/>
        <w:rPr>
          <w:lang w:val="pt-BR"/>
        </w:rPr>
      </w:pPr>
    </w:p>
    <w:p w14:paraId="410FA0D6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5918016D" w14:textId="77777777" w:rsidR="00DA4B3B" w:rsidRPr="00DA4B3B" w:rsidRDefault="00DA4B3B" w:rsidP="00DA4B3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DA4B3B">
        <w:rPr>
          <w:rFonts w:ascii="Calibri" w:hAnsi="Calibri" w:cs="Calibri"/>
          <w:color w:val="000000"/>
          <w:sz w:val="22"/>
          <w:szCs w:val="22"/>
          <w:lang w:eastAsia="pt-BR"/>
        </w:rPr>
        <w:t>Não será utilizada replicação de dados transientes no ambiente DR. Serão pré-instalados servidores.</w:t>
      </w:r>
    </w:p>
    <w:p w14:paraId="207C6A2E" w14:textId="77777777" w:rsidR="00913456" w:rsidRPr="00A17AE3" w:rsidRDefault="00913456" w:rsidP="00913456">
      <w:pPr>
        <w:pStyle w:val="Corpodetexto"/>
        <w:rPr>
          <w:lang w:val="pt-BR"/>
        </w:rPr>
      </w:pPr>
    </w:p>
    <w:p w14:paraId="60021B75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114D94B5" w14:textId="3519E3C3" w:rsidR="00913456" w:rsidRPr="00270994" w:rsidRDefault="00E82C95" w:rsidP="00270994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E82C95">
        <w:rPr>
          <w:rFonts w:ascii="Calibri" w:hAnsi="Calibri" w:cs="Calibri"/>
          <w:sz w:val="22"/>
          <w:szCs w:val="22"/>
          <w:lang w:eastAsia="pt-BR"/>
        </w:rPr>
        <w:t xml:space="preserve">Cluster </w:t>
      </w:r>
      <w:r w:rsidR="00270994" w:rsidRPr="00E82C95">
        <w:rPr>
          <w:rFonts w:ascii="Calibri" w:hAnsi="Calibri" w:cs="Calibri"/>
          <w:sz w:val="22"/>
          <w:szCs w:val="22"/>
          <w:lang w:eastAsia="pt-BR"/>
        </w:rPr>
        <w:t>atualmente</w:t>
      </w:r>
      <w:r w:rsidRPr="00E82C95">
        <w:rPr>
          <w:rFonts w:ascii="Calibri" w:hAnsi="Calibri" w:cs="Calibri"/>
          <w:sz w:val="22"/>
          <w:szCs w:val="22"/>
          <w:lang w:eastAsia="pt-BR"/>
        </w:rPr>
        <w:t xml:space="preserve"> com 3 nós.</w:t>
      </w:r>
    </w:p>
    <w:p w14:paraId="684E91FC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29434D29" w14:textId="7D18715B" w:rsidR="00913456" w:rsidRPr="00A17AE3" w:rsidRDefault="00C05C61" w:rsidP="00913456">
      <w:pPr>
        <w:pStyle w:val="Corpodetexto"/>
        <w:rPr>
          <w:lang w:val="pt-BR"/>
        </w:rPr>
      </w:pPr>
      <w:r>
        <w:rPr>
          <w:lang w:val="pt-BR"/>
        </w:rPr>
        <w:t xml:space="preserve">Instalação </w:t>
      </w:r>
      <w:r w:rsidR="00EC6CDB">
        <w:rPr>
          <w:lang w:val="pt-BR"/>
        </w:rPr>
        <w:t xml:space="preserve">prévia </w:t>
      </w:r>
      <w:r>
        <w:rPr>
          <w:lang w:val="pt-BR"/>
        </w:rPr>
        <w:t>de servidores</w:t>
      </w:r>
    </w:p>
    <w:p w14:paraId="4C9B5CCB" w14:textId="6E1565C9" w:rsidR="00EB36B2" w:rsidRDefault="00EB36B2" w:rsidP="008903CE">
      <w:pPr>
        <w:pStyle w:val="Corpodetexto"/>
      </w:pPr>
    </w:p>
    <w:p w14:paraId="692E80FA" w14:textId="439F14C1" w:rsidR="00EB36B2" w:rsidRDefault="00EB36B2" w:rsidP="008903CE">
      <w:pPr>
        <w:pStyle w:val="Ttulo2"/>
      </w:pPr>
      <w:bookmarkStart w:id="25" w:name="_Toc104295152"/>
      <w:r>
        <w:t>Filas AWS SQS</w:t>
      </w:r>
      <w:bookmarkEnd w:id="25"/>
    </w:p>
    <w:p w14:paraId="1B37B5AE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43418E81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5981D20A" w14:textId="77777777" w:rsidR="00270994" w:rsidRPr="00270994" w:rsidRDefault="00270994" w:rsidP="00270994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270994">
        <w:rPr>
          <w:rFonts w:ascii="Calibri" w:hAnsi="Calibri" w:cs="Calibri"/>
          <w:color w:val="000000"/>
          <w:sz w:val="22"/>
          <w:szCs w:val="22"/>
          <w:lang w:eastAsia="pt-BR"/>
        </w:rPr>
        <w:t>Serviço de mensageria utilizado pela API Cadastro</w:t>
      </w:r>
    </w:p>
    <w:p w14:paraId="64CCAA1C" w14:textId="77777777" w:rsidR="00913456" w:rsidRPr="00A17AE3" w:rsidRDefault="00913456" w:rsidP="00913456">
      <w:pPr>
        <w:pStyle w:val="Corpodetexto"/>
        <w:rPr>
          <w:lang w:val="pt-BR"/>
        </w:rPr>
      </w:pPr>
    </w:p>
    <w:p w14:paraId="1AA6E47E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318C76A5" w14:textId="77777777" w:rsidR="00935B4F" w:rsidRPr="00935B4F" w:rsidRDefault="00935B4F" w:rsidP="00935B4F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935B4F">
        <w:rPr>
          <w:rFonts w:ascii="Calibri" w:hAnsi="Calibri" w:cs="Calibri"/>
          <w:color w:val="000000"/>
          <w:sz w:val="22"/>
          <w:szCs w:val="22"/>
          <w:lang w:eastAsia="pt-BR"/>
        </w:rPr>
        <w:t>Não será utilizada replicação de dados transientes no ambiente DR.</w:t>
      </w:r>
    </w:p>
    <w:p w14:paraId="66A59B6D" w14:textId="77777777" w:rsidR="00913456" w:rsidRPr="00A17AE3" w:rsidRDefault="00913456" w:rsidP="00913456">
      <w:pPr>
        <w:pStyle w:val="Corpodetexto"/>
        <w:rPr>
          <w:lang w:val="pt-BR"/>
        </w:rPr>
      </w:pPr>
    </w:p>
    <w:p w14:paraId="7A48967C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89E04F5" w14:textId="77777777" w:rsidR="00C10A96" w:rsidRPr="00C10A96" w:rsidRDefault="00C10A96" w:rsidP="00C10A96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C10A96">
        <w:rPr>
          <w:rFonts w:ascii="Calibri" w:hAnsi="Calibri" w:cs="Calibri"/>
          <w:sz w:val="22"/>
          <w:szCs w:val="22"/>
          <w:lang w:eastAsia="pt-BR"/>
        </w:rPr>
        <w:t>Serviço com alta disponibilidade gerenciado pela AWS.</w:t>
      </w:r>
    </w:p>
    <w:p w14:paraId="7562A4BE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32CBA977" w14:textId="33FA7935" w:rsidR="00EC6CDB" w:rsidRPr="00A17AE3" w:rsidRDefault="00EC6CDB" w:rsidP="00EC6CDB">
      <w:pPr>
        <w:pStyle w:val="Corpodetexto"/>
        <w:rPr>
          <w:lang w:val="pt-BR"/>
        </w:rPr>
      </w:pPr>
      <w:r>
        <w:rPr>
          <w:lang w:val="pt-BR"/>
        </w:rPr>
        <w:t xml:space="preserve">Instalação prévia </w:t>
      </w:r>
      <w:r>
        <w:rPr>
          <w:lang w:val="pt-BR"/>
        </w:rPr>
        <w:t>das filas</w:t>
      </w:r>
    </w:p>
    <w:p w14:paraId="64570F79" w14:textId="75E379FC" w:rsidR="00913456" w:rsidRPr="00A17AE3" w:rsidRDefault="00913456" w:rsidP="00913456">
      <w:pPr>
        <w:pStyle w:val="Corpodetexto"/>
        <w:rPr>
          <w:lang w:val="pt-BR"/>
        </w:rPr>
      </w:pPr>
    </w:p>
    <w:p w14:paraId="3816ED35" w14:textId="1EC09219" w:rsidR="00EB36B2" w:rsidRDefault="00EB36B2" w:rsidP="008903CE">
      <w:pPr>
        <w:pStyle w:val="Ttulo2"/>
      </w:pPr>
      <w:bookmarkStart w:id="26" w:name="_Toc104295153"/>
      <w:r>
        <w:t>Banco de dados MySQL</w:t>
      </w:r>
      <w:bookmarkEnd w:id="26"/>
    </w:p>
    <w:p w14:paraId="55BBFFDE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2853D4BF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5BD401FE" w14:textId="77777777" w:rsidR="008310ED" w:rsidRPr="008310ED" w:rsidRDefault="008310ED" w:rsidP="008310ED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310ED">
        <w:rPr>
          <w:rFonts w:ascii="Calibri" w:hAnsi="Calibri" w:cs="Calibri"/>
          <w:color w:val="000000"/>
          <w:sz w:val="22"/>
          <w:szCs w:val="22"/>
          <w:lang w:eastAsia="pt-BR"/>
        </w:rPr>
        <w:t>Banco de dados responsável pela aplicação MinhaConta.</w:t>
      </w:r>
    </w:p>
    <w:p w14:paraId="57640EEB" w14:textId="77777777" w:rsidR="00913456" w:rsidRPr="00A17AE3" w:rsidRDefault="00913456" w:rsidP="00913456">
      <w:pPr>
        <w:pStyle w:val="Corpodetexto"/>
        <w:rPr>
          <w:lang w:val="pt-BR"/>
        </w:rPr>
      </w:pPr>
    </w:p>
    <w:p w14:paraId="349D2F27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29BBF544" w14:textId="5E31DE3C" w:rsidR="008310ED" w:rsidRPr="008310ED" w:rsidRDefault="008310ED" w:rsidP="008310ED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310ED">
        <w:rPr>
          <w:rFonts w:ascii="Calibri" w:hAnsi="Calibri" w:cs="Calibri"/>
          <w:color w:val="000000"/>
          <w:sz w:val="22"/>
          <w:szCs w:val="22"/>
          <w:lang w:eastAsia="pt-BR"/>
        </w:rPr>
        <w:t xml:space="preserve">Utilização de RDS com Global DataStore e uma </w:t>
      </w:r>
      <w:r w:rsidRPr="008310ED">
        <w:rPr>
          <w:rFonts w:ascii="Calibri" w:hAnsi="Calibri" w:cs="Calibri"/>
          <w:color w:val="000000"/>
          <w:sz w:val="22"/>
          <w:szCs w:val="22"/>
          <w:lang w:eastAsia="pt-BR"/>
        </w:rPr>
        <w:t>réplica</w:t>
      </w:r>
      <w:r w:rsidRPr="008310ED">
        <w:rPr>
          <w:rFonts w:ascii="Calibri" w:hAnsi="Calibri" w:cs="Calibri"/>
          <w:color w:val="000000"/>
          <w:sz w:val="22"/>
          <w:szCs w:val="22"/>
          <w:lang w:eastAsia="pt-BR"/>
        </w:rPr>
        <w:t xml:space="preserve"> de leitura no ambiente DR.</w:t>
      </w:r>
    </w:p>
    <w:p w14:paraId="239D0CAF" w14:textId="77777777" w:rsidR="00913456" w:rsidRPr="00A17AE3" w:rsidRDefault="00913456" w:rsidP="00913456">
      <w:pPr>
        <w:pStyle w:val="Corpodetexto"/>
        <w:rPr>
          <w:lang w:val="pt-BR"/>
        </w:rPr>
      </w:pPr>
    </w:p>
    <w:p w14:paraId="5AFC6526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1EBFA1B7" w14:textId="77777777" w:rsidR="008310ED" w:rsidRPr="008310ED" w:rsidRDefault="008310ED" w:rsidP="008310ED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8310ED">
        <w:rPr>
          <w:rFonts w:ascii="Calibri" w:hAnsi="Calibri" w:cs="Calibri"/>
          <w:sz w:val="22"/>
          <w:szCs w:val="22"/>
          <w:lang w:eastAsia="pt-BR"/>
        </w:rPr>
        <w:t>Bancos em clusters com 3 nós</w:t>
      </w:r>
    </w:p>
    <w:p w14:paraId="5CAD4CE4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29BD4D21" w14:textId="15A05CB8" w:rsidR="00EB36B2" w:rsidRDefault="00EB36B2" w:rsidP="008903CE">
      <w:pPr>
        <w:pStyle w:val="Corpodetexto"/>
      </w:pPr>
    </w:p>
    <w:p w14:paraId="4411BB03" w14:textId="77777777" w:rsidR="00472DDB" w:rsidRDefault="00472DDB" w:rsidP="008903CE">
      <w:pPr>
        <w:pStyle w:val="Corpodetexto"/>
      </w:pPr>
    </w:p>
    <w:p w14:paraId="6296E3CB" w14:textId="4F69442B" w:rsidR="00EB36B2" w:rsidRDefault="00EB36B2" w:rsidP="008903CE">
      <w:pPr>
        <w:pStyle w:val="Ttulo2"/>
      </w:pPr>
      <w:bookmarkStart w:id="27" w:name="_Toc104295154"/>
      <w:r>
        <w:t>Banco de dados Postgre</w:t>
      </w:r>
      <w:bookmarkEnd w:id="27"/>
    </w:p>
    <w:p w14:paraId="3FEE75A6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3A2440EA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33317803" w14:textId="77777777" w:rsidR="00831224" w:rsidRPr="00831224" w:rsidRDefault="00831224" w:rsidP="00831224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>Banco de dados responsável por aplicações, API e serviços.</w:t>
      </w:r>
    </w:p>
    <w:p w14:paraId="40BA2782" w14:textId="77777777" w:rsidR="00913456" w:rsidRPr="00A17AE3" w:rsidRDefault="00913456" w:rsidP="00913456">
      <w:pPr>
        <w:pStyle w:val="Corpodetexto"/>
        <w:rPr>
          <w:lang w:val="pt-BR"/>
        </w:rPr>
      </w:pPr>
    </w:p>
    <w:p w14:paraId="408A6AF0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195AEEA3" w14:textId="32A73A9A" w:rsidR="00831224" w:rsidRPr="00831224" w:rsidRDefault="00831224" w:rsidP="00831224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 xml:space="preserve">Utilização de RDS com Global DataStore e uma </w:t>
      </w: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>réplica</w:t>
      </w: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 xml:space="preserve"> de leitura no ambiente DR.</w:t>
      </w:r>
    </w:p>
    <w:p w14:paraId="2B3E020E" w14:textId="77777777" w:rsidR="00913456" w:rsidRPr="00A17AE3" w:rsidRDefault="00913456" w:rsidP="00913456">
      <w:pPr>
        <w:pStyle w:val="Corpodetexto"/>
        <w:rPr>
          <w:lang w:val="pt-BR"/>
        </w:rPr>
      </w:pPr>
    </w:p>
    <w:p w14:paraId="04E1AAC2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6175658E" w14:textId="4965A327" w:rsidR="00831224" w:rsidRPr="00831224" w:rsidRDefault="00831224" w:rsidP="00831224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831224">
        <w:rPr>
          <w:rFonts w:ascii="Calibri" w:hAnsi="Calibri" w:cs="Calibri"/>
          <w:sz w:val="22"/>
          <w:szCs w:val="22"/>
          <w:lang w:eastAsia="pt-BR"/>
        </w:rPr>
        <w:t xml:space="preserve">Bancos em clusters com pelo </w:t>
      </w:r>
      <w:r w:rsidRPr="00831224">
        <w:rPr>
          <w:rFonts w:ascii="Calibri" w:hAnsi="Calibri" w:cs="Calibri"/>
          <w:sz w:val="22"/>
          <w:szCs w:val="22"/>
          <w:lang w:eastAsia="pt-BR"/>
        </w:rPr>
        <w:t>menos uma</w:t>
      </w:r>
      <w:r w:rsidRPr="00831224">
        <w:rPr>
          <w:rFonts w:ascii="Calibri" w:hAnsi="Calibri" w:cs="Calibri"/>
          <w:sz w:val="22"/>
          <w:szCs w:val="22"/>
          <w:lang w:eastAsia="pt-BR"/>
        </w:rPr>
        <w:t xml:space="preserve"> segunda instância de leitura.</w:t>
      </w:r>
    </w:p>
    <w:p w14:paraId="0160AE5A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0A0726D4" w14:textId="192830CA" w:rsidR="00EB36B2" w:rsidRDefault="00EB36B2" w:rsidP="008903CE">
      <w:pPr>
        <w:pStyle w:val="Corpodetexto"/>
      </w:pPr>
    </w:p>
    <w:p w14:paraId="35E4626A" w14:textId="77777777" w:rsidR="00472DDB" w:rsidRDefault="00472DDB" w:rsidP="008903CE">
      <w:pPr>
        <w:pStyle w:val="Corpodetexto"/>
      </w:pPr>
    </w:p>
    <w:p w14:paraId="51ADBEE8" w14:textId="2E4CFBBB" w:rsidR="00EB36B2" w:rsidRDefault="00EB36B2" w:rsidP="008903CE">
      <w:pPr>
        <w:pStyle w:val="Ttulo2"/>
      </w:pPr>
      <w:bookmarkStart w:id="28" w:name="_Toc104295155"/>
      <w:r>
        <w:t>Banco de dados SQL Server</w:t>
      </w:r>
      <w:bookmarkEnd w:id="28"/>
    </w:p>
    <w:p w14:paraId="1C2BA98B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5213E999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7FD32FC3" w14:textId="77777777" w:rsidR="00831224" w:rsidRPr="00831224" w:rsidRDefault="00831224" w:rsidP="00831224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>Banco de dados responsável por aplicações de terceiros.</w:t>
      </w:r>
    </w:p>
    <w:p w14:paraId="45D3D44C" w14:textId="77777777" w:rsidR="00913456" w:rsidRPr="00A17AE3" w:rsidRDefault="00913456" w:rsidP="00913456">
      <w:pPr>
        <w:pStyle w:val="Corpodetexto"/>
        <w:rPr>
          <w:lang w:val="pt-BR"/>
        </w:rPr>
      </w:pPr>
    </w:p>
    <w:p w14:paraId="6A844B56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51E10762" w14:textId="7D047E10" w:rsidR="00831224" w:rsidRPr="00831224" w:rsidRDefault="00831224" w:rsidP="00831224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 xml:space="preserve">Utilização de RDS com Global DataStore e uma </w:t>
      </w: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>réplica</w:t>
      </w:r>
      <w:r w:rsidRPr="00831224">
        <w:rPr>
          <w:rFonts w:ascii="Calibri" w:hAnsi="Calibri" w:cs="Calibri"/>
          <w:color w:val="000000"/>
          <w:sz w:val="22"/>
          <w:szCs w:val="22"/>
          <w:lang w:eastAsia="pt-BR"/>
        </w:rPr>
        <w:t xml:space="preserve"> de leitura no ambiente DR.</w:t>
      </w:r>
    </w:p>
    <w:p w14:paraId="0C1970BD" w14:textId="77777777" w:rsidR="00913456" w:rsidRPr="00A17AE3" w:rsidRDefault="00913456" w:rsidP="00913456">
      <w:pPr>
        <w:pStyle w:val="Corpodetexto"/>
        <w:rPr>
          <w:lang w:val="pt-BR"/>
        </w:rPr>
      </w:pPr>
    </w:p>
    <w:p w14:paraId="4706B5B0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187E6CD8" w14:textId="75AA5864" w:rsidR="00472DDB" w:rsidRPr="00472DDB" w:rsidRDefault="00472DDB" w:rsidP="00472DDB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472DDB">
        <w:rPr>
          <w:rFonts w:ascii="Calibri" w:hAnsi="Calibri" w:cs="Calibri"/>
          <w:sz w:val="22"/>
          <w:szCs w:val="22"/>
          <w:lang w:eastAsia="pt-BR"/>
        </w:rPr>
        <w:t xml:space="preserve">Bancos em clusters com pelo </w:t>
      </w:r>
      <w:r w:rsidRPr="00472DDB">
        <w:rPr>
          <w:rFonts w:ascii="Calibri" w:hAnsi="Calibri" w:cs="Calibri"/>
          <w:sz w:val="22"/>
          <w:szCs w:val="22"/>
          <w:lang w:eastAsia="pt-BR"/>
        </w:rPr>
        <w:t>menos uma</w:t>
      </w:r>
      <w:r w:rsidRPr="00472DDB">
        <w:rPr>
          <w:rFonts w:ascii="Calibri" w:hAnsi="Calibri" w:cs="Calibri"/>
          <w:sz w:val="22"/>
          <w:szCs w:val="22"/>
          <w:lang w:eastAsia="pt-BR"/>
        </w:rPr>
        <w:t xml:space="preserve"> segunda instância de leitura.</w:t>
      </w:r>
    </w:p>
    <w:p w14:paraId="26A94112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08B8B5F9" w14:textId="77777777" w:rsidR="00913456" w:rsidRDefault="00913456" w:rsidP="00913456">
      <w:pPr>
        <w:pStyle w:val="Corpodetexto"/>
      </w:pPr>
    </w:p>
    <w:p w14:paraId="0A530755" w14:textId="77777777" w:rsidR="00EB36B2" w:rsidRDefault="00EB36B2" w:rsidP="008903CE">
      <w:pPr>
        <w:pStyle w:val="Corpodetexto"/>
      </w:pPr>
    </w:p>
    <w:p w14:paraId="1181B428" w14:textId="3A36BC03" w:rsidR="00EB36B2" w:rsidRDefault="00EB36B2" w:rsidP="008903CE">
      <w:pPr>
        <w:pStyle w:val="Ttulo2"/>
      </w:pPr>
      <w:bookmarkStart w:id="29" w:name="_Toc104295156"/>
      <w:r>
        <w:t>Banco de dados Redis</w:t>
      </w:r>
      <w:bookmarkEnd w:id="29"/>
    </w:p>
    <w:p w14:paraId="74A2D2E0" w14:textId="77777777" w:rsidR="00913456" w:rsidRDefault="00EB36B2" w:rsidP="00913456">
      <w:pPr>
        <w:pStyle w:val="Corpodetexto"/>
        <w:rPr>
          <w:b/>
          <w:bCs/>
          <w:lang w:val="pt-BR"/>
        </w:rPr>
      </w:pPr>
      <w:r w:rsidRPr="00EB36B2">
        <w:t>i</w:t>
      </w:r>
    </w:p>
    <w:p w14:paraId="2580E0D3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5A19F583" w14:textId="77777777" w:rsidR="00472DDB" w:rsidRPr="00472DDB" w:rsidRDefault="00472DDB" w:rsidP="00472DD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72DDB">
        <w:rPr>
          <w:rFonts w:ascii="Calibri" w:hAnsi="Calibri" w:cs="Calibri"/>
          <w:color w:val="000000"/>
          <w:sz w:val="22"/>
          <w:szCs w:val="22"/>
          <w:lang w:eastAsia="pt-BR"/>
        </w:rPr>
        <w:t>Bancos de dados em memórias utilizados pela plataforma.</w:t>
      </w:r>
    </w:p>
    <w:p w14:paraId="48CD0C4B" w14:textId="77777777" w:rsidR="00913456" w:rsidRPr="00A17AE3" w:rsidRDefault="00913456" w:rsidP="00913456">
      <w:pPr>
        <w:pStyle w:val="Corpodetexto"/>
        <w:rPr>
          <w:lang w:val="pt-BR"/>
        </w:rPr>
      </w:pPr>
    </w:p>
    <w:p w14:paraId="7D5D7D92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25F38114" w14:textId="4812E488" w:rsidR="00472DDB" w:rsidRPr="00472DDB" w:rsidRDefault="00472DDB" w:rsidP="00472DDB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72DDB">
        <w:rPr>
          <w:rFonts w:ascii="Calibri" w:hAnsi="Calibri" w:cs="Calibri"/>
          <w:color w:val="000000"/>
          <w:sz w:val="22"/>
          <w:szCs w:val="22"/>
          <w:lang w:eastAsia="pt-BR"/>
        </w:rPr>
        <w:t>Não será utilizada replicação de dados transientes no ambiente DR.</w:t>
      </w:r>
      <w:r>
        <w:rPr>
          <w:rFonts w:ascii="Calibri" w:hAnsi="Calibri" w:cs="Calibri"/>
          <w:color w:val="000000"/>
          <w:sz w:val="22"/>
          <w:szCs w:val="22"/>
          <w:lang w:eastAsia="pt-BR"/>
        </w:rPr>
        <w:t xml:space="preserve"> </w:t>
      </w:r>
      <w:r w:rsidRPr="00472DDB">
        <w:rPr>
          <w:rFonts w:ascii="Calibri" w:hAnsi="Calibri" w:cs="Calibri"/>
          <w:color w:val="000000"/>
          <w:sz w:val="22"/>
          <w:szCs w:val="22"/>
          <w:lang w:eastAsia="pt-BR"/>
        </w:rPr>
        <w:t>Serão pré-instaladas somente as instâncias de bancos de dados vazias.</w:t>
      </w:r>
    </w:p>
    <w:p w14:paraId="5C170FFD" w14:textId="77777777" w:rsidR="00913456" w:rsidRPr="00A17AE3" w:rsidRDefault="00913456" w:rsidP="00913456">
      <w:pPr>
        <w:pStyle w:val="Corpodetexto"/>
        <w:rPr>
          <w:lang w:val="pt-BR"/>
        </w:rPr>
      </w:pPr>
    </w:p>
    <w:p w14:paraId="7BCD4728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0D2FB91A" w14:textId="77777777" w:rsidR="00913456" w:rsidRPr="00A17AE3" w:rsidRDefault="00913456" w:rsidP="00913456">
      <w:pPr>
        <w:pStyle w:val="Corpodetexto"/>
        <w:rPr>
          <w:lang w:val="pt-BR"/>
        </w:rPr>
      </w:pPr>
      <w:r w:rsidRPr="001A6655">
        <w:rPr>
          <w:lang w:val="pt-BR"/>
        </w:rPr>
        <w:t>Serviço com redundância global.</w:t>
      </w:r>
    </w:p>
    <w:p w14:paraId="7ADCDFC0" w14:textId="77777777" w:rsidR="00913456" w:rsidRPr="00A17AE3" w:rsidRDefault="00913456" w:rsidP="00913456">
      <w:pPr>
        <w:pStyle w:val="Corpodetexto"/>
        <w:rPr>
          <w:lang w:val="pt-BR"/>
        </w:rPr>
      </w:pPr>
    </w:p>
    <w:p w14:paraId="0680C9A1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17D43178" w14:textId="086768D5" w:rsidR="00913456" w:rsidRDefault="00472DDB" w:rsidP="00913456">
      <w:pPr>
        <w:pStyle w:val="Corpodetexto"/>
      </w:pPr>
      <w:r w:rsidRPr="00472DDB">
        <w:rPr>
          <w:rFonts w:ascii="Calibri" w:hAnsi="Calibri" w:cs="Calibri"/>
          <w:color w:val="000000"/>
          <w:sz w:val="22"/>
          <w:szCs w:val="22"/>
          <w:lang w:eastAsia="pt-BR"/>
        </w:rPr>
        <w:t>Serão pré-instaladas somente as instâncias de bancos de dados vazias.</w:t>
      </w:r>
    </w:p>
    <w:p w14:paraId="76EB4158" w14:textId="427A9A31" w:rsidR="00EB36B2" w:rsidRDefault="00EB36B2" w:rsidP="00913456">
      <w:pPr>
        <w:pStyle w:val="Recuonormal"/>
      </w:pPr>
    </w:p>
    <w:p w14:paraId="37E92F42" w14:textId="50F5663B" w:rsidR="00EB36B2" w:rsidRDefault="00EB36B2" w:rsidP="008903CE">
      <w:pPr>
        <w:pStyle w:val="Ttulo2"/>
      </w:pPr>
      <w:bookmarkStart w:id="30" w:name="_Toc104295157"/>
      <w:r>
        <w:t>Banco de dados Memcached</w:t>
      </w:r>
      <w:bookmarkEnd w:id="30"/>
    </w:p>
    <w:p w14:paraId="2B7A08E2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03B3A018" w14:textId="77777777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7B1F6B59" w14:textId="77777777" w:rsidR="007948A0" w:rsidRPr="007948A0" w:rsidRDefault="007948A0" w:rsidP="007948A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7948A0">
        <w:rPr>
          <w:rFonts w:ascii="Calibri" w:hAnsi="Calibri" w:cs="Calibri"/>
          <w:color w:val="000000"/>
          <w:sz w:val="22"/>
          <w:szCs w:val="22"/>
          <w:lang w:eastAsia="pt-BR"/>
        </w:rPr>
        <w:t>Bancos de dados em memórias utilizados pela plataforma.</w:t>
      </w:r>
    </w:p>
    <w:p w14:paraId="414DE1E1" w14:textId="77777777" w:rsidR="00913456" w:rsidRPr="00A17AE3" w:rsidRDefault="00913456" w:rsidP="00913456">
      <w:pPr>
        <w:pStyle w:val="Corpodetexto"/>
        <w:rPr>
          <w:lang w:val="pt-BR"/>
        </w:rPr>
      </w:pPr>
    </w:p>
    <w:p w14:paraId="63DF43B6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5DAB9B2B" w14:textId="296769D5" w:rsidR="007948A0" w:rsidRPr="007948A0" w:rsidRDefault="007948A0" w:rsidP="007948A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7948A0">
        <w:rPr>
          <w:rFonts w:ascii="Calibri" w:hAnsi="Calibri" w:cs="Calibri"/>
          <w:color w:val="000000"/>
          <w:sz w:val="22"/>
          <w:szCs w:val="22"/>
          <w:lang w:eastAsia="pt-BR"/>
        </w:rPr>
        <w:t>Não será utilizada replicação de dados transientes no ambiente DR.</w:t>
      </w:r>
    </w:p>
    <w:p w14:paraId="2BB688EF" w14:textId="77777777" w:rsidR="00913456" w:rsidRPr="00A17AE3" w:rsidRDefault="00913456" w:rsidP="00913456">
      <w:pPr>
        <w:pStyle w:val="Corpodetexto"/>
        <w:rPr>
          <w:lang w:val="pt-BR"/>
        </w:rPr>
      </w:pPr>
    </w:p>
    <w:p w14:paraId="14AFF718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B787E96" w14:textId="0A458E0E" w:rsidR="00913456" w:rsidRPr="007948A0" w:rsidRDefault="007948A0" w:rsidP="007948A0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7948A0">
        <w:rPr>
          <w:rFonts w:ascii="Calibri" w:hAnsi="Calibri" w:cs="Calibri"/>
          <w:sz w:val="22"/>
          <w:szCs w:val="22"/>
          <w:lang w:eastAsia="pt-BR"/>
        </w:rPr>
        <w:t>Bancos em clusters com pelo menos uma segunda instância de leitura.</w:t>
      </w:r>
    </w:p>
    <w:p w14:paraId="689D1E4D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189DE6D2" w14:textId="73818C13" w:rsidR="00913456" w:rsidRDefault="007948A0" w:rsidP="00913456">
      <w:pPr>
        <w:pStyle w:val="Corpodetexto"/>
      </w:pPr>
      <w:r w:rsidRPr="007948A0">
        <w:rPr>
          <w:rFonts w:ascii="Calibri" w:hAnsi="Calibri" w:cs="Calibri"/>
          <w:color w:val="000000"/>
          <w:sz w:val="22"/>
          <w:szCs w:val="22"/>
          <w:lang w:eastAsia="pt-BR"/>
        </w:rPr>
        <w:t>Serão pré-instaladas somente as instâncias de bancos de dados vazias</w:t>
      </w:r>
    </w:p>
    <w:p w14:paraId="4081DC83" w14:textId="77777777" w:rsidR="00EB36B2" w:rsidRDefault="00EB36B2" w:rsidP="008903CE">
      <w:pPr>
        <w:pStyle w:val="Corpodetexto"/>
      </w:pPr>
    </w:p>
    <w:p w14:paraId="07C6D0D2" w14:textId="6F2A847F" w:rsidR="00EB36B2" w:rsidRDefault="00EB36B2" w:rsidP="008903CE">
      <w:pPr>
        <w:pStyle w:val="Ttulo2"/>
      </w:pPr>
      <w:bookmarkStart w:id="31" w:name="_Toc104295158"/>
      <w:r>
        <w:t>S3 Buckets</w:t>
      </w:r>
      <w:bookmarkEnd w:id="31"/>
    </w:p>
    <w:p w14:paraId="23697479" w14:textId="77777777" w:rsidR="00913456" w:rsidRDefault="00913456" w:rsidP="00913456">
      <w:pPr>
        <w:pStyle w:val="Corpodetexto"/>
        <w:rPr>
          <w:b/>
          <w:bCs/>
          <w:lang w:val="pt-BR"/>
        </w:rPr>
      </w:pPr>
    </w:p>
    <w:p w14:paraId="72450CD3" w14:textId="51221416" w:rsidR="00913456" w:rsidRPr="001A6655" w:rsidRDefault="00913456" w:rsidP="00913456">
      <w:pPr>
        <w:pStyle w:val="Corpodetexto"/>
        <w:rPr>
          <w:b/>
          <w:bCs/>
          <w:lang w:val="pt-BR"/>
        </w:rPr>
      </w:pPr>
      <w:r w:rsidRPr="001A6655">
        <w:rPr>
          <w:b/>
          <w:bCs/>
          <w:lang w:val="pt-BR"/>
        </w:rPr>
        <w:t>Sobre o objetivo do componente:</w:t>
      </w:r>
    </w:p>
    <w:p w14:paraId="4D96723E" w14:textId="38DBC9A7" w:rsidR="004C1630" w:rsidRPr="004C1630" w:rsidRDefault="004C1630" w:rsidP="004C163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C1630">
        <w:rPr>
          <w:rFonts w:ascii="Calibri" w:hAnsi="Calibri" w:cs="Calibri"/>
          <w:color w:val="000000"/>
          <w:sz w:val="22"/>
          <w:szCs w:val="22"/>
          <w:lang w:eastAsia="pt-BR"/>
        </w:rPr>
        <w:t>Responsável pelo armazenamento de arquivos estáticos por diversos serviços da plataforma</w:t>
      </w:r>
      <w:r>
        <w:rPr>
          <w:rFonts w:ascii="Calibri" w:hAnsi="Calibri" w:cs="Calibri"/>
          <w:color w:val="000000"/>
          <w:sz w:val="22"/>
          <w:szCs w:val="22"/>
          <w:lang w:eastAsia="pt-BR"/>
        </w:rPr>
        <w:t>.</w:t>
      </w:r>
    </w:p>
    <w:p w14:paraId="3FD27657" w14:textId="77777777" w:rsidR="00913456" w:rsidRPr="00A17AE3" w:rsidRDefault="00913456" w:rsidP="00913456">
      <w:pPr>
        <w:pStyle w:val="Corpodetexto"/>
        <w:rPr>
          <w:lang w:val="pt-BR"/>
        </w:rPr>
      </w:pPr>
    </w:p>
    <w:p w14:paraId="0812C292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Sobre a estratégia ou tecnologia utilizada:</w:t>
      </w:r>
    </w:p>
    <w:p w14:paraId="098DCDBF" w14:textId="16FB9379" w:rsidR="00913456" w:rsidRDefault="004C1630" w:rsidP="004C163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  <w:r w:rsidRPr="004C1630">
        <w:rPr>
          <w:rFonts w:ascii="Calibri" w:hAnsi="Calibri" w:cs="Calibri"/>
          <w:color w:val="000000"/>
          <w:sz w:val="22"/>
          <w:szCs w:val="22"/>
          <w:lang w:eastAsia="pt-BR"/>
        </w:rPr>
        <w:t>Configuração de replicação através do AWS S3 Replication</w:t>
      </w:r>
      <w:r>
        <w:rPr>
          <w:rFonts w:ascii="Calibri" w:hAnsi="Calibri" w:cs="Calibri"/>
          <w:color w:val="000000"/>
          <w:sz w:val="22"/>
          <w:szCs w:val="22"/>
          <w:lang w:eastAsia="pt-BR"/>
        </w:rPr>
        <w:t>.</w:t>
      </w:r>
    </w:p>
    <w:p w14:paraId="4C55396F" w14:textId="77777777" w:rsidR="004C1630" w:rsidRPr="004C1630" w:rsidRDefault="004C1630" w:rsidP="004C1630">
      <w:pPr>
        <w:jc w:val="both"/>
        <w:rPr>
          <w:rFonts w:ascii="Calibri" w:hAnsi="Calibri" w:cs="Calibri"/>
          <w:color w:val="000000"/>
          <w:sz w:val="22"/>
          <w:szCs w:val="22"/>
          <w:lang w:eastAsia="pt-BR"/>
        </w:rPr>
      </w:pPr>
    </w:p>
    <w:p w14:paraId="201AC5DF" w14:textId="77777777" w:rsidR="00913456" w:rsidRPr="008F28E0" w:rsidRDefault="00913456" w:rsidP="00913456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zona:</w:t>
      </w:r>
    </w:p>
    <w:p w14:paraId="4842AF24" w14:textId="7C9B8EFB" w:rsidR="00913456" w:rsidRPr="004C1630" w:rsidRDefault="004C1630" w:rsidP="004C1630">
      <w:pPr>
        <w:jc w:val="both"/>
        <w:rPr>
          <w:rFonts w:ascii="Calibri" w:hAnsi="Calibri" w:cs="Calibri"/>
          <w:sz w:val="22"/>
          <w:szCs w:val="22"/>
          <w:lang w:eastAsia="pt-BR"/>
        </w:rPr>
      </w:pPr>
      <w:r w:rsidRPr="004C1630">
        <w:rPr>
          <w:rFonts w:ascii="Calibri" w:hAnsi="Calibri" w:cs="Calibri"/>
          <w:sz w:val="22"/>
          <w:szCs w:val="22"/>
          <w:lang w:eastAsia="pt-BR"/>
        </w:rPr>
        <w:t>O serviço é de redundância regional e gerenciado pela AWS.</w:t>
      </w:r>
    </w:p>
    <w:p w14:paraId="40B4A296" w14:textId="4AC2A8BD" w:rsidR="00913456" w:rsidRPr="004C1630" w:rsidRDefault="00913456" w:rsidP="00EB36B2">
      <w:pPr>
        <w:pStyle w:val="Corpodetexto"/>
        <w:rPr>
          <w:b/>
          <w:bCs/>
          <w:lang w:val="pt-BR"/>
        </w:rPr>
      </w:pPr>
      <w:r w:rsidRPr="008F28E0">
        <w:rPr>
          <w:b/>
          <w:bCs/>
          <w:lang w:val="pt-BR"/>
        </w:rPr>
        <w:t>Principais decisões arquitetônicas para interrupção da região:</w:t>
      </w:r>
    </w:p>
    <w:p w14:paraId="7145B398" w14:textId="79C9620C" w:rsidR="00EB36B2" w:rsidRDefault="001F3065" w:rsidP="00EB36B2">
      <w:pPr>
        <w:pStyle w:val="Ttulo1"/>
        <w:tabs>
          <w:tab w:val="clear" w:pos="792"/>
          <w:tab w:val="num" w:pos="709"/>
        </w:tabs>
        <w:ind w:left="709" w:hanging="709"/>
      </w:pPr>
      <w:bookmarkStart w:id="32" w:name="_Toc104295159"/>
      <w:r>
        <w:lastRenderedPageBreak/>
        <w:t>P</w:t>
      </w:r>
      <w:r w:rsidR="00EB36B2">
        <w:t xml:space="preserve">lanos </w:t>
      </w:r>
      <w:r>
        <w:t>de</w:t>
      </w:r>
      <w:r w:rsidR="00962AD6">
        <w:t>talhados de DR</w:t>
      </w:r>
      <w:bookmarkEnd w:id="32"/>
    </w:p>
    <w:p w14:paraId="0908F9F0" w14:textId="77777777" w:rsidR="00EB36B2" w:rsidRDefault="00EB36B2" w:rsidP="00EB36B2">
      <w:pPr>
        <w:pStyle w:val="Recuonormal"/>
        <w:jc w:val="both"/>
      </w:pPr>
    </w:p>
    <w:p w14:paraId="591F112E" w14:textId="0FD07248" w:rsidR="00EB1E9A" w:rsidRDefault="00EB1E9A" w:rsidP="00EB36B2">
      <w:pPr>
        <w:pStyle w:val="Recuonormal"/>
        <w:jc w:val="both"/>
      </w:pPr>
    </w:p>
    <w:p w14:paraId="296691B9" w14:textId="03AB4DB3" w:rsidR="00EB1E9A" w:rsidRDefault="00EB1E9A" w:rsidP="00EB1E9A">
      <w:pPr>
        <w:pStyle w:val="Recuonormal"/>
        <w:jc w:val="both"/>
      </w:pPr>
      <w:r>
        <w:t>Primeiramente o plano de DR precisar ter como objetivo alcançar as metas de recuperação, para tal é necessário que abranja as aplicações e os processos que elas sustentam de um</w:t>
      </w:r>
      <w:r>
        <w:t>a</w:t>
      </w:r>
      <w:r>
        <w:t xml:space="preserve"> visão geral. Esta visão precisa combinar as tecnologias e arquitetura de cada componente da aplicação com a técnicas de backup e replicação de dados.</w:t>
      </w:r>
    </w:p>
    <w:p w14:paraId="5EF14092" w14:textId="77777777" w:rsidR="00EB1E9A" w:rsidRDefault="00EB1E9A" w:rsidP="00EB1E9A">
      <w:pPr>
        <w:pStyle w:val="Recuonormal"/>
        <w:jc w:val="both"/>
      </w:pPr>
    </w:p>
    <w:p w14:paraId="68471420" w14:textId="21E0B33D" w:rsidR="00EB1E9A" w:rsidRDefault="00EB1E9A" w:rsidP="00EB1E9A">
      <w:pPr>
        <w:pStyle w:val="Recuonormal"/>
        <w:jc w:val="both"/>
      </w:pPr>
      <w:r>
        <w:t xml:space="preserve">Cada plano precisa conter processo completo de recuperação e não apenas o backup, arquivamento ou replicação. Ele precisa conter as etapas </w:t>
      </w:r>
      <w:r>
        <w:t>desde</w:t>
      </w:r>
      <w:r>
        <w:t xml:space="preserve"> o backup até a restauração, testes e limpeza.</w:t>
      </w:r>
    </w:p>
    <w:p w14:paraId="09DC0FD5" w14:textId="067CD457" w:rsidR="00EB1E9A" w:rsidRDefault="00EB1E9A" w:rsidP="00EB1E9A">
      <w:pPr>
        <w:pStyle w:val="Recuonormal"/>
        <w:jc w:val="both"/>
      </w:pPr>
      <w:r>
        <w:t>Além disto os seguintes entregáveis de forma padronizadas são necessários:</w:t>
      </w:r>
    </w:p>
    <w:p w14:paraId="7DEACCC4" w14:textId="77777777" w:rsidR="001F3065" w:rsidRDefault="001F3065" w:rsidP="00EB1E9A">
      <w:pPr>
        <w:pStyle w:val="Recuonormal"/>
        <w:jc w:val="both"/>
      </w:pPr>
    </w:p>
    <w:p w14:paraId="5A5809B0" w14:textId="38A6D6FA" w:rsidR="00EB1E9A" w:rsidRDefault="00EB1E9A" w:rsidP="00EB1E9A">
      <w:pPr>
        <w:pStyle w:val="Recuonormal"/>
        <w:jc w:val="both"/>
      </w:pPr>
    </w:p>
    <w:p w14:paraId="6F932ABD" w14:textId="270E5D4A" w:rsidR="00EB1E9A" w:rsidRDefault="00EB1E9A" w:rsidP="001F3065">
      <w:pPr>
        <w:pStyle w:val="Recuonormal"/>
        <w:numPr>
          <w:ilvl w:val="0"/>
          <w:numId w:val="26"/>
        </w:numPr>
        <w:jc w:val="both"/>
      </w:pPr>
      <w:r>
        <w:t xml:space="preserve">Local para verificação de status dos processos rotineiros ou online de backup e(ou) replicação sendo o ideal Dashboards que possam ser utilizados pelo time de monitoramento, exemplo: Verificar status da </w:t>
      </w:r>
      <w:r w:rsidR="001F3065">
        <w:t>réplica</w:t>
      </w:r>
      <w:r>
        <w:t xml:space="preserve"> do AWS RDS através do script /data/check_rds_replica_status.sh</w:t>
      </w:r>
    </w:p>
    <w:p w14:paraId="2FCE4C59" w14:textId="268DA500" w:rsidR="00EB1E9A" w:rsidRDefault="00EB1E9A" w:rsidP="001F3065">
      <w:pPr>
        <w:pStyle w:val="Recuonormal"/>
        <w:numPr>
          <w:ilvl w:val="0"/>
          <w:numId w:val="26"/>
        </w:numPr>
        <w:jc w:val="both"/>
      </w:pPr>
      <w:r>
        <w:t>Passo a passo para execução com tarefas específicas, exemplo: executar o Job "Restore-RDS-001" no Jenkins</w:t>
      </w:r>
    </w:p>
    <w:p w14:paraId="5E292F8E" w14:textId="2DF2443A" w:rsidR="00EB1E9A" w:rsidRDefault="00EB1E9A" w:rsidP="001F3065">
      <w:pPr>
        <w:pStyle w:val="Recuonormal"/>
        <w:numPr>
          <w:ilvl w:val="0"/>
          <w:numId w:val="26"/>
        </w:numPr>
        <w:jc w:val="both"/>
      </w:pPr>
      <w:r>
        <w:t>Tempo máximo para execução do passo a passo.</w:t>
      </w:r>
    </w:p>
    <w:p w14:paraId="6D1252D8" w14:textId="77777777" w:rsidR="00EB1E9A" w:rsidRDefault="00EB1E9A" w:rsidP="001F3065">
      <w:pPr>
        <w:pStyle w:val="Recuonormal"/>
        <w:numPr>
          <w:ilvl w:val="0"/>
          <w:numId w:val="26"/>
        </w:numPr>
        <w:jc w:val="both"/>
      </w:pPr>
      <w:r>
        <w:t>Caso o tipo componente permita, um processo de teste em ambiente somente leitura.</w:t>
      </w:r>
    </w:p>
    <w:p w14:paraId="730116C3" w14:textId="77777777" w:rsidR="00EB1E9A" w:rsidRDefault="00EB1E9A" w:rsidP="00EB1E9A">
      <w:pPr>
        <w:pStyle w:val="Recuonormal"/>
        <w:jc w:val="both"/>
      </w:pPr>
    </w:p>
    <w:p w14:paraId="0BD31F12" w14:textId="77777777" w:rsidR="00EB1E9A" w:rsidRDefault="00EB1E9A" w:rsidP="00EB1E9A">
      <w:pPr>
        <w:pStyle w:val="Recuonormal"/>
        <w:jc w:val="both"/>
      </w:pPr>
    </w:p>
    <w:p w14:paraId="3D5B9C21" w14:textId="77777777" w:rsidR="00EB1E9A" w:rsidRDefault="00EB1E9A" w:rsidP="00EB1E9A">
      <w:pPr>
        <w:pStyle w:val="Recuonormal"/>
        <w:jc w:val="both"/>
      </w:pPr>
    </w:p>
    <w:p w14:paraId="7E81665E" w14:textId="77777777" w:rsidR="00EB1E9A" w:rsidRDefault="00EB1E9A" w:rsidP="00EB1E9A">
      <w:pPr>
        <w:pStyle w:val="Recuonormal"/>
        <w:jc w:val="both"/>
      </w:pPr>
    </w:p>
    <w:p w14:paraId="45410FD2" w14:textId="77777777" w:rsidR="00EB1E9A" w:rsidRDefault="00EB1E9A" w:rsidP="00EB1E9A">
      <w:pPr>
        <w:pStyle w:val="Recuonormal"/>
        <w:jc w:val="both"/>
      </w:pPr>
    </w:p>
    <w:p w14:paraId="6C08C5E0" w14:textId="77777777" w:rsidR="00EB1E9A" w:rsidRDefault="00EB1E9A" w:rsidP="00EB1E9A">
      <w:pPr>
        <w:pStyle w:val="Recuonormal"/>
        <w:jc w:val="both"/>
      </w:pPr>
      <w:r>
        <w:t>Nota:</w:t>
      </w:r>
    </w:p>
    <w:p w14:paraId="279C135E" w14:textId="77777777" w:rsidR="00EB1E9A" w:rsidRDefault="00EB1E9A" w:rsidP="00EB1E9A">
      <w:pPr>
        <w:pStyle w:val="Recuonormal"/>
        <w:jc w:val="both"/>
      </w:pPr>
      <w:r>
        <w:t>Os planos detalhados de DR para cada complemento está em andamento.</w:t>
      </w:r>
    </w:p>
    <w:p w14:paraId="5446EF31" w14:textId="7578C943" w:rsidR="009F4232" w:rsidRDefault="00EB1E9A" w:rsidP="00EB1E9A">
      <w:pPr>
        <w:pStyle w:val="Recuonormal"/>
        <w:jc w:val="both"/>
      </w:pPr>
      <w:r>
        <w:t>Os seguintes componentes serão abordados: Rede, Cluster de containers Kubernetes, Cluster de containers AWS ECS, Servidores EC2 (Aplicação Stateless), Servidores EC2 (Aplicação Statefull), Cluster RabbitMQ, Filas AWS SQS, Banco de dados MySQL, Banco de dados Postgre</w:t>
      </w:r>
      <w:r w:rsidR="001F3065">
        <w:t>SQL</w:t>
      </w:r>
      <w:r>
        <w:t>, Banco de dados SQL Server, S3 Buckets</w:t>
      </w:r>
      <w:r w:rsidR="009F4232">
        <w:t xml:space="preserve"> e de todas as aplicações </w:t>
      </w:r>
      <w:r w:rsidR="002508A9">
        <w:t>comtempladas no plano.</w:t>
      </w:r>
    </w:p>
    <w:p w14:paraId="4ABCF3C5" w14:textId="72E4F2E3" w:rsidR="00EB1E9A" w:rsidRPr="00EB36B2" w:rsidRDefault="00EB1E9A" w:rsidP="00EB1E9A">
      <w:pPr>
        <w:pStyle w:val="Recuonormal"/>
        <w:jc w:val="both"/>
      </w:pPr>
      <w:r>
        <w:t>O prazo estimado é de 12 meses.</w:t>
      </w:r>
    </w:p>
    <w:p w14:paraId="06F77BEE" w14:textId="5F30F59E" w:rsidR="00EB36B2" w:rsidRDefault="00EB36B2" w:rsidP="00EB36B2">
      <w:pPr>
        <w:pStyle w:val="Recuonormal"/>
      </w:pPr>
    </w:p>
    <w:p w14:paraId="744BA3BC" w14:textId="14D54E5F" w:rsidR="00F426CB" w:rsidRDefault="00F426CB" w:rsidP="00EB36B2">
      <w:pPr>
        <w:pStyle w:val="Recuonormal"/>
      </w:pPr>
    </w:p>
    <w:p w14:paraId="42597283" w14:textId="14CD195B" w:rsidR="00EB36B2" w:rsidRPr="00EB36B2" w:rsidRDefault="00EB36B2" w:rsidP="00EB36B2">
      <w:pPr>
        <w:pStyle w:val="Ttulo1"/>
      </w:pPr>
      <w:bookmarkStart w:id="33" w:name="_Toc104295160"/>
      <w:r w:rsidRPr="00EB36B2">
        <w:t>Criação de medida de controles:</w:t>
      </w:r>
      <w:bookmarkEnd w:id="33"/>
    </w:p>
    <w:p w14:paraId="74A0209F" w14:textId="77777777" w:rsidR="00EB36B2" w:rsidRDefault="00EB36B2" w:rsidP="00EB36B2">
      <w:pPr>
        <w:pStyle w:val="Recuonormal"/>
        <w:jc w:val="both"/>
      </w:pPr>
    </w:p>
    <w:p w14:paraId="4F727284" w14:textId="77777777" w:rsidR="00EB36B2" w:rsidRPr="00EB36B2" w:rsidRDefault="00EB36B2" w:rsidP="00EB36B2">
      <w:pPr>
        <w:pStyle w:val="Recuonormal"/>
      </w:pPr>
    </w:p>
    <w:p w14:paraId="0252E554" w14:textId="73A75AE9" w:rsidR="0038318F" w:rsidRDefault="0038318F" w:rsidP="007C5094">
      <w:pPr>
        <w:pStyle w:val="Ttulo2"/>
      </w:pPr>
      <w:bookmarkStart w:id="34" w:name="_Toc104295162"/>
      <w:r>
        <w:t xml:space="preserve">Processo de controle </w:t>
      </w:r>
      <w:r w:rsidR="000310B5">
        <w:t>de rotinas de backup e replicação</w:t>
      </w:r>
    </w:p>
    <w:p w14:paraId="4D71A858" w14:textId="77777777" w:rsidR="00C045E0" w:rsidRDefault="00C045E0" w:rsidP="000310B5">
      <w:pPr>
        <w:pStyle w:val="Recuonormal"/>
      </w:pPr>
    </w:p>
    <w:p w14:paraId="7657926E" w14:textId="1E9B78B0" w:rsidR="000310B5" w:rsidRDefault="000310B5" w:rsidP="000310B5">
      <w:pPr>
        <w:pStyle w:val="Recuonormal"/>
      </w:pPr>
      <w:r>
        <w:t xml:space="preserve">Para garantir o sucesso do plano em caso de uma eventualidade, é necessário a execução de </w:t>
      </w:r>
      <w:r w:rsidR="00C045E0">
        <w:t>controles diários.</w:t>
      </w:r>
    </w:p>
    <w:p w14:paraId="019A7C34" w14:textId="1314C9A5" w:rsidR="00C045E0" w:rsidRDefault="00C045E0" w:rsidP="000310B5">
      <w:pPr>
        <w:pStyle w:val="Recuonormal"/>
      </w:pPr>
      <w:r>
        <w:t xml:space="preserve">A listagem a seguir são controles executados </w:t>
      </w:r>
      <w:r w:rsidR="00CF5C2D">
        <w:t xml:space="preserve">diariamente: </w:t>
      </w:r>
    </w:p>
    <w:p w14:paraId="1F887771" w14:textId="77777777" w:rsidR="003D520B" w:rsidRDefault="003D520B" w:rsidP="000310B5">
      <w:pPr>
        <w:pStyle w:val="Recuonormal"/>
      </w:pPr>
    </w:p>
    <w:p w14:paraId="00268968" w14:textId="24B66DA7" w:rsidR="00CF5C2D" w:rsidRDefault="00CF5C2D" w:rsidP="000310B5">
      <w:pPr>
        <w:pStyle w:val="Recuonormal"/>
      </w:pPr>
    </w:p>
    <w:p w14:paraId="0599759D" w14:textId="40CC2D85" w:rsidR="003D520B" w:rsidRDefault="003D520B" w:rsidP="000310B5">
      <w:pPr>
        <w:pStyle w:val="Recuonormal"/>
      </w:pPr>
      <w:r w:rsidRPr="003D520B">
        <w:drawing>
          <wp:inline distT="0" distB="0" distL="0" distR="0" wp14:anchorId="72FAD9A8" wp14:editId="1DD64971">
            <wp:extent cx="6480175" cy="45205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2D5E" w14:textId="77777777" w:rsidR="003D520B" w:rsidRPr="000310B5" w:rsidRDefault="003D520B" w:rsidP="000310B5">
      <w:pPr>
        <w:pStyle w:val="Recuonormal"/>
      </w:pPr>
    </w:p>
    <w:p w14:paraId="25B21890" w14:textId="77777777" w:rsidR="003D520B" w:rsidRDefault="003D520B">
      <w:pPr>
        <w:rPr>
          <w:b/>
          <w:sz w:val="28"/>
          <w:lang w:eastAsia="pt-BR"/>
        </w:rPr>
      </w:pPr>
      <w:r>
        <w:br w:type="page"/>
      </w:r>
    </w:p>
    <w:p w14:paraId="5A2BFD63" w14:textId="4A22561F" w:rsidR="00EB36B2" w:rsidRDefault="00FD6238" w:rsidP="00EB36B2">
      <w:pPr>
        <w:pStyle w:val="Ttulo2"/>
      </w:pPr>
      <w:r>
        <w:t>Processo de validação de políticas de seguran</w:t>
      </w:r>
      <w:r w:rsidR="00A31831">
        <w:t>ça</w:t>
      </w:r>
      <w:bookmarkEnd w:id="34"/>
    </w:p>
    <w:p w14:paraId="3C87E6C9" w14:textId="2286490C" w:rsidR="00C920DF" w:rsidRDefault="00C920DF" w:rsidP="00C920DF">
      <w:pPr>
        <w:pStyle w:val="Recuonormal"/>
      </w:pPr>
    </w:p>
    <w:p w14:paraId="14AD04FD" w14:textId="0558E46B" w:rsidR="00C920DF" w:rsidRDefault="00E14602" w:rsidP="00C920DF">
      <w:pPr>
        <w:pStyle w:val="Recuonormal"/>
      </w:pPr>
      <w:r>
        <w:t xml:space="preserve">Os processos de auditoria de segurança </w:t>
      </w:r>
      <w:r w:rsidR="008F3A44">
        <w:t>são os mesmos executados no ambiente de produção.</w:t>
      </w:r>
    </w:p>
    <w:p w14:paraId="3E3F9944" w14:textId="3B11B1DA" w:rsidR="008F3A44" w:rsidRDefault="008F3A44" w:rsidP="00C920DF">
      <w:pPr>
        <w:pStyle w:val="Recuonormal"/>
      </w:pPr>
      <w:r>
        <w:t xml:space="preserve">Os acessos de usuários, grupos (IAM), </w:t>
      </w:r>
      <w:r w:rsidR="00FD6B00">
        <w:t>S</w:t>
      </w:r>
      <w:r>
        <w:t xml:space="preserve">ecurity </w:t>
      </w:r>
      <w:r w:rsidR="00FD6B00">
        <w:t>G</w:t>
      </w:r>
      <w:r>
        <w:t>roups</w:t>
      </w:r>
      <w:r w:rsidR="00FD6B00">
        <w:t>, seguem os mesmos requisitos do ambiente de produção</w:t>
      </w:r>
      <w:r w:rsidR="00FD6238">
        <w:t>.</w:t>
      </w:r>
    </w:p>
    <w:p w14:paraId="30E0D15C" w14:textId="3BCC961B" w:rsidR="00A31831" w:rsidRDefault="00A31831" w:rsidP="00C920DF">
      <w:pPr>
        <w:pStyle w:val="Recuonormal"/>
      </w:pPr>
    </w:p>
    <w:p w14:paraId="32A761ED" w14:textId="3742A92E" w:rsidR="00A31831" w:rsidRDefault="00A31831" w:rsidP="00C920DF">
      <w:pPr>
        <w:pStyle w:val="Recuonormal"/>
      </w:pPr>
    </w:p>
    <w:p w14:paraId="136119BD" w14:textId="54030ACA" w:rsidR="00A31831" w:rsidRDefault="00A31831" w:rsidP="00C920DF">
      <w:pPr>
        <w:pStyle w:val="Recuonormal"/>
      </w:pPr>
    </w:p>
    <w:p w14:paraId="5D5B1E0B" w14:textId="71B79606" w:rsidR="00A31831" w:rsidRDefault="00A31831" w:rsidP="00A31831">
      <w:pPr>
        <w:pStyle w:val="Ttulo2"/>
      </w:pPr>
      <w:r>
        <w:t xml:space="preserve">Processo de </w:t>
      </w:r>
      <w:r w:rsidR="00927064">
        <w:t>re</w:t>
      </w:r>
      <w:r>
        <w:t xml:space="preserve">validação </w:t>
      </w:r>
      <w:r w:rsidR="00927064">
        <w:t xml:space="preserve">e validação de novas </w:t>
      </w:r>
      <w:r w:rsidR="00A431A9">
        <w:t>aplicações</w:t>
      </w:r>
    </w:p>
    <w:p w14:paraId="0B9C8097" w14:textId="77777777" w:rsidR="00A31831" w:rsidRDefault="00A31831" w:rsidP="00A31831">
      <w:pPr>
        <w:pStyle w:val="Recuonormal"/>
      </w:pPr>
    </w:p>
    <w:p w14:paraId="13C1DA7A" w14:textId="7E096A74" w:rsidR="00A31831" w:rsidRDefault="00A431A9" w:rsidP="00C920DF">
      <w:pPr>
        <w:pStyle w:val="Recuonormal"/>
      </w:pPr>
      <w:r>
        <w:t>Para garantir a atualização desse plano</w:t>
      </w:r>
      <w:r w:rsidR="00535836">
        <w:t xml:space="preserve">, qualquer alteração em componentes de aplicação </w:t>
      </w:r>
      <w:r w:rsidR="0049673A">
        <w:t>ou na arquitetura da aplicação precisam ser informadas</w:t>
      </w:r>
      <w:r w:rsidR="00626E70">
        <w:t>.</w:t>
      </w:r>
    </w:p>
    <w:p w14:paraId="4A45DA01" w14:textId="1020F4F3" w:rsidR="00626E70" w:rsidRDefault="00626E70" w:rsidP="00C920DF">
      <w:pPr>
        <w:pStyle w:val="Recuonormal"/>
      </w:pPr>
      <w:r>
        <w:t>No momento da criação de novas aplicações, os requisitos do ambiente DR devem fazer parte do seu desenvolvi</w:t>
      </w:r>
      <w:r w:rsidR="00F325B6">
        <w:t>m</w:t>
      </w:r>
      <w:r>
        <w:t>ento</w:t>
      </w:r>
      <w:r w:rsidR="00F325B6">
        <w:t>.</w:t>
      </w:r>
    </w:p>
    <w:p w14:paraId="5B61C63F" w14:textId="0AE8C4FD" w:rsidR="00F325B6" w:rsidRDefault="00F325B6" w:rsidP="00C920DF">
      <w:pPr>
        <w:pStyle w:val="Recuonormal"/>
      </w:pPr>
      <w:r>
        <w:t xml:space="preserve">Atualmente, a fila de nome “AWS” da plataforma </w:t>
      </w:r>
      <w:r w:rsidR="006D5DD2">
        <w:t>J</w:t>
      </w:r>
      <w:r>
        <w:t xml:space="preserve">ira </w:t>
      </w:r>
      <w:r w:rsidR="006D5DD2">
        <w:t>é utilizada para gerenciar estas alterações.</w:t>
      </w:r>
    </w:p>
    <w:p w14:paraId="58AC8B94" w14:textId="6E73A03A" w:rsidR="00A31831" w:rsidRDefault="00A31831" w:rsidP="00C920DF">
      <w:pPr>
        <w:pStyle w:val="Recuonormal"/>
      </w:pPr>
    </w:p>
    <w:p w14:paraId="64D6CDC0" w14:textId="4B8D4870" w:rsidR="00A31831" w:rsidRDefault="00A31831" w:rsidP="00C920DF">
      <w:pPr>
        <w:pStyle w:val="Recuonormal"/>
      </w:pPr>
    </w:p>
    <w:p w14:paraId="7B4332C2" w14:textId="126DD8EA" w:rsidR="00A31831" w:rsidRDefault="00EE18A5" w:rsidP="00A31831">
      <w:pPr>
        <w:pStyle w:val="Ttulo2"/>
      </w:pPr>
      <w:r>
        <w:t>Rotina de testes de aplicações somente leitura</w:t>
      </w:r>
    </w:p>
    <w:p w14:paraId="5BFF4106" w14:textId="77777777" w:rsidR="00A31831" w:rsidRDefault="00A31831" w:rsidP="00A31831">
      <w:pPr>
        <w:pStyle w:val="Recuonormal"/>
      </w:pPr>
    </w:p>
    <w:p w14:paraId="71C3CBE2" w14:textId="6A45B312" w:rsidR="009D532F" w:rsidRDefault="00EE18A5" w:rsidP="009D532F">
      <w:pPr>
        <w:pStyle w:val="Recuonormal"/>
      </w:pPr>
      <w:r>
        <w:t xml:space="preserve">Este processo visa a realização de testes no ambiente DR </w:t>
      </w:r>
      <w:r w:rsidR="004E5EC6">
        <w:t>usando apenas base de dados em modo leitura</w:t>
      </w:r>
      <w:r w:rsidR="00E265CB">
        <w:t>.</w:t>
      </w:r>
      <w:r w:rsidR="004E5EC6">
        <w:t xml:space="preserve"> </w:t>
      </w:r>
      <w:r w:rsidR="00E265CB">
        <w:t>Estes tipo</w:t>
      </w:r>
      <w:r w:rsidR="00A81497">
        <w:t>s</w:t>
      </w:r>
      <w:r w:rsidR="00E265CB">
        <w:t xml:space="preserve"> de teste devem ser realizados somente em aplicações que permitam este tipo de abord</w:t>
      </w:r>
      <w:r w:rsidR="00A81497">
        <w:t>agem</w:t>
      </w:r>
      <w:r w:rsidR="009D532F">
        <w:t>.</w:t>
      </w:r>
    </w:p>
    <w:p w14:paraId="0EF39913" w14:textId="32443815" w:rsidR="009D532F" w:rsidRDefault="009D532F" w:rsidP="009D532F">
      <w:pPr>
        <w:pStyle w:val="Recuonormal"/>
      </w:pPr>
    </w:p>
    <w:p w14:paraId="4D255F02" w14:textId="77777777" w:rsidR="00F426CB" w:rsidRDefault="009D532F" w:rsidP="00776D51">
      <w:pPr>
        <w:pStyle w:val="Recuonormal"/>
      </w:pPr>
      <w:r>
        <w:t xml:space="preserve">Nota: </w:t>
      </w:r>
    </w:p>
    <w:p w14:paraId="6AE10D10" w14:textId="2DBAAB4A" w:rsidR="00776D51" w:rsidRPr="00C920DF" w:rsidRDefault="00776D51" w:rsidP="00776D51">
      <w:pPr>
        <w:pStyle w:val="Recuonormal"/>
      </w:pPr>
      <w:r>
        <w:t xml:space="preserve">Assim como os planos detalhados </w:t>
      </w:r>
      <w:r w:rsidR="0005629F">
        <w:t>de DR, estas rotinas também estão em desenvolvimento.</w:t>
      </w:r>
    </w:p>
    <w:p w14:paraId="0620C882" w14:textId="4D5B1AFB" w:rsidR="00A31831" w:rsidRDefault="00A31831" w:rsidP="00C920DF">
      <w:pPr>
        <w:pStyle w:val="Recuonormal"/>
      </w:pPr>
    </w:p>
    <w:p w14:paraId="3B26E833" w14:textId="5EA6BE46" w:rsidR="00A31831" w:rsidRDefault="00A31831" w:rsidP="00C920DF">
      <w:pPr>
        <w:pStyle w:val="Recuonormal"/>
      </w:pPr>
    </w:p>
    <w:p w14:paraId="756096B0" w14:textId="77777777" w:rsidR="00A31831" w:rsidRDefault="00A31831" w:rsidP="00A31831">
      <w:pPr>
        <w:pStyle w:val="Ttulo2"/>
      </w:pPr>
      <w:r>
        <w:t>Processo de validação de políticas de segurança</w:t>
      </w:r>
    </w:p>
    <w:p w14:paraId="1581CB30" w14:textId="77777777" w:rsidR="00A31831" w:rsidRDefault="00A31831" w:rsidP="00A31831">
      <w:pPr>
        <w:pStyle w:val="Recuonormal"/>
      </w:pPr>
    </w:p>
    <w:p w14:paraId="2F5C9D9F" w14:textId="77777777" w:rsidR="00A31831" w:rsidRDefault="00A31831" w:rsidP="00A31831">
      <w:pPr>
        <w:pStyle w:val="Recuonormal"/>
      </w:pPr>
      <w:r>
        <w:t>Os processos de auditoria de segurança são os mesmos executados no ambiente de produção.</w:t>
      </w:r>
    </w:p>
    <w:p w14:paraId="0F17A48C" w14:textId="77777777" w:rsidR="00A31831" w:rsidRPr="00C920DF" w:rsidRDefault="00A31831" w:rsidP="00A31831">
      <w:pPr>
        <w:pStyle w:val="Recuonormal"/>
      </w:pPr>
      <w:r>
        <w:t>Os acessos de usuários, grupos (IAM), Security Groups, seguem os mesmos requisitos do ambiente de produção.</w:t>
      </w:r>
    </w:p>
    <w:p w14:paraId="3DDE63CA" w14:textId="1E2E6836" w:rsidR="00A31831" w:rsidRPr="00C920DF" w:rsidRDefault="00A31831" w:rsidP="00C920DF">
      <w:pPr>
        <w:pStyle w:val="Recuonormal"/>
      </w:pPr>
    </w:p>
    <w:p w14:paraId="424ED77A" w14:textId="4191A542" w:rsidR="00EB36B2" w:rsidRDefault="00EB36B2" w:rsidP="00EB36B2">
      <w:pPr>
        <w:pStyle w:val="Corpodetexto"/>
      </w:pPr>
    </w:p>
    <w:p w14:paraId="0B7DA3E1" w14:textId="77777777" w:rsidR="00EB36B2" w:rsidRDefault="00EB36B2" w:rsidP="00EB36B2">
      <w:pPr>
        <w:pStyle w:val="Corpodetexto"/>
      </w:pPr>
    </w:p>
    <w:p w14:paraId="4E7495B4" w14:textId="1EC92C8C" w:rsidR="00EB36B2" w:rsidRDefault="00E23DD4" w:rsidP="00524798">
      <w:pPr>
        <w:pStyle w:val="Ttulo1"/>
      </w:pPr>
      <w:bookmarkStart w:id="35" w:name="_Toc104295165"/>
      <w:r>
        <w:lastRenderedPageBreak/>
        <w:t xml:space="preserve">Verificação anual de funcionamento do plano de </w:t>
      </w:r>
      <w:bookmarkEnd w:id="35"/>
      <w:r>
        <w:t>desastre</w:t>
      </w:r>
    </w:p>
    <w:p w14:paraId="262E2A53" w14:textId="77777777" w:rsidR="00EB36B2" w:rsidRDefault="00EB36B2" w:rsidP="00EB36B2">
      <w:pPr>
        <w:pStyle w:val="Corpodetexto"/>
      </w:pPr>
    </w:p>
    <w:p w14:paraId="699FFC05" w14:textId="7D5FA6A5" w:rsidR="00EB36B2" w:rsidRDefault="00AD3515" w:rsidP="00524798">
      <w:pPr>
        <w:pStyle w:val="Ttulo2"/>
      </w:pPr>
      <w:bookmarkStart w:id="36" w:name="_Toc104295166"/>
      <w:r>
        <w:t>Garantia de mais de uma forma de acesso a</w:t>
      </w:r>
      <w:r w:rsidR="00EB58AE">
        <w:t>o</w:t>
      </w:r>
      <w:r>
        <w:t>s</w:t>
      </w:r>
      <w:r w:rsidR="00EB58AE">
        <w:t xml:space="preserve"> </w:t>
      </w:r>
      <w:r>
        <w:t>consoles</w:t>
      </w:r>
      <w:bookmarkEnd w:id="36"/>
      <w:r w:rsidR="00EB58AE">
        <w:t xml:space="preserve"> de gerenciamento </w:t>
      </w:r>
    </w:p>
    <w:p w14:paraId="59890B11" w14:textId="797A6037" w:rsidR="003D7E21" w:rsidRDefault="003D7E21" w:rsidP="003D7E21">
      <w:pPr>
        <w:pStyle w:val="Recuonormal"/>
      </w:pPr>
    </w:p>
    <w:p w14:paraId="66CA2466" w14:textId="62BA0B85" w:rsidR="003D7E21" w:rsidRDefault="00363D36" w:rsidP="00555FC7">
      <w:pPr>
        <w:pStyle w:val="Recuonormal"/>
        <w:jc w:val="both"/>
      </w:pPr>
      <w:r>
        <w:t xml:space="preserve">Em alguns tipos de catástrofes ocorre a dificuldade de acesso do administrador </w:t>
      </w:r>
      <w:r w:rsidR="00F577DE">
        <w:t xml:space="preserve">aos consoles de gerenciamento. </w:t>
      </w:r>
      <w:r w:rsidR="00054764">
        <w:t xml:space="preserve">Outros riscos existem </w:t>
      </w:r>
      <w:r w:rsidR="008145F4">
        <w:t xml:space="preserve">de perda de acesso pelo administrador pode ser a impossibilidade </w:t>
      </w:r>
      <w:r w:rsidR="000A76B4">
        <w:t xml:space="preserve">de acesso a seu segundo fator de autenticação (MFA), </w:t>
      </w:r>
      <w:r w:rsidR="00447930">
        <w:t xml:space="preserve">por exemplo um simples celular descarregado pode causar essa dificuldade. </w:t>
      </w:r>
    </w:p>
    <w:p w14:paraId="1658E641" w14:textId="1E3BD909" w:rsidR="00A32A6A" w:rsidRDefault="00A32A6A" w:rsidP="00555FC7">
      <w:pPr>
        <w:pStyle w:val="Recuonormal"/>
        <w:jc w:val="both"/>
      </w:pPr>
      <w:r>
        <w:t xml:space="preserve">Sendo assim, são recomendadas pelo menos duas formas de acesso </w:t>
      </w:r>
      <w:r w:rsidR="00820A45">
        <w:t xml:space="preserve">distintas e por pessoas diferentes. </w:t>
      </w:r>
    </w:p>
    <w:p w14:paraId="7901FB4B" w14:textId="31AB7366" w:rsidR="00820A45" w:rsidRPr="003D7E21" w:rsidRDefault="00820A45" w:rsidP="00555FC7">
      <w:pPr>
        <w:pStyle w:val="Recuonormal"/>
        <w:jc w:val="both"/>
      </w:pPr>
      <w:r>
        <w:t>Atualmente, as pessoas responsáveis por este primeiro ace</w:t>
      </w:r>
      <w:r w:rsidR="00ED32F5">
        <w:t>s</w:t>
      </w:r>
      <w:r>
        <w:t>so</w:t>
      </w:r>
      <w:r w:rsidR="00ED32F5">
        <w:t xml:space="preserve"> são: </w:t>
      </w:r>
    </w:p>
    <w:p w14:paraId="2D623C26" w14:textId="64E4C2DB" w:rsidR="00EB36B2" w:rsidRDefault="00EB36B2" w:rsidP="00EB36B2">
      <w:pPr>
        <w:pStyle w:val="Corpodetexto"/>
      </w:pPr>
    </w:p>
    <w:p w14:paraId="371430CA" w14:textId="351B69D6" w:rsidR="004C0211" w:rsidRDefault="004C0211" w:rsidP="00EB36B2">
      <w:pPr>
        <w:pStyle w:val="Corpodetexto"/>
      </w:pPr>
      <w:r w:rsidRPr="004C0211">
        <w:drawing>
          <wp:inline distT="0" distB="0" distL="0" distR="0" wp14:anchorId="5D042E14" wp14:editId="43B15328">
            <wp:extent cx="6480175" cy="873125"/>
            <wp:effectExtent l="0" t="0" r="0" b="3175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E12" w14:textId="094D07E4" w:rsidR="006549C1" w:rsidRDefault="006549C1" w:rsidP="00EB36B2">
      <w:pPr>
        <w:pStyle w:val="Corpodetexto"/>
      </w:pPr>
    </w:p>
    <w:p w14:paraId="5257426D" w14:textId="0F7B7A52" w:rsidR="006549C1" w:rsidRPr="003D7E21" w:rsidRDefault="006549C1" w:rsidP="006549C1">
      <w:pPr>
        <w:pStyle w:val="Recuonormal"/>
        <w:jc w:val="both"/>
      </w:pPr>
      <w:r>
        <w:t>De forma rotineira</w:t>
      </w:r>
      <w:r w:rsidR="00AD48AF">
        <w:t xml:space="preserve">, os responsáveis precisam testar seus acessos, isto evita por exemplo, senha expirada durante uma crise. </w:t>
      </w:r>
    </w:p>
    <w:p w14:paraId="6B34596B" w14:textId="77777777" w:rsidR="006549C1" w:rsidRDefault="006549C1" w:rsidP="00EB36B2">
      <w:pPr>
        <w:pStyle w:val="Corpodetexto"/>
      </w:pPr>
    </w:p>
    <w:p w14:paraId="39943FA8" w14:textId="5D73C735" w:rsidR="00EB36B2" w:rsidRDefault="003D7E21" w:rsidP="00524798">
      <w:pPr>
        <w:pStyle w:val="Ttulo2"/>
      </w:pPr>
      <w:bookmarkStart w:id="37" w:name="_Toc104295167"/>
      <w:r>
        <w:t xml:space="preserve">Execução de testes periódicos </w:t>
      </w:r>
      <w:bookmarkEnd w:id="37"/>
    </w:p>
    <w:p w14:paraId="7EB97B3D" w14:textId="2CB9DF6D" w:rsidR="00EB36B2" w:rsidRDefault="00EB36B2" w:rsidP="00EB36B2">
      <w:pPr>
        <w:pStyle w:val="Corpodetexto"/>
      </w:pPr>
    </w:p>
    <w:p w14:paraId="059D1877" w14:textId="39522718" w:rsidR="00FF6BA0" w:rsidRDefault="00604D24" w:rsidP="00604D24">
      <w:pPr>
        <w:pStyle w:val="Recuonormal"/>
        <w:jc w:val="both"/>
      </w:pPr>
      <w:r>
        <w:t>Por fim, a etapa mais importante do plano de DR, a simulação de desastre</w:t>
      </w:r>
      <w:r w:rsidR="00FF6BA0">
        <w:t>. Este processo possui as seguintes etapas:</w:t>
      </w:r>
    </w:p>
    <w:p w14:paraId="1FB29DA3" w14:textId="2256287E" w:rsidR="00FF6BA0" w:rsidRDefault="00FF6BA0" w:rsidP="00604D24">
      <w:pPr>
        <w:pStyle w:val="Recuonormal"/>
        <w:jc w:val="both"/>
      </w:pPr>
    </w:p>
    <w:p w14:paraId="5E5C3F0A" w14:textId="3DE1D26C" w:rsidR="00FF6BA0" w:rsidRDefault="00380CD7" w:rsidP="00380CD7">
      <w:pPr>
        <w:pStyle w:val="Recuonormal"/>
        <w:numPr>
          <w:ilvl w:val="0"/>
          <w:numId w:val="33"/>
        </w:numPr>
        <w:jc w:val="both"/>
      </w:pPr>
      <w:r>
        <w:t xml:space="preserve">Comunicação antecipada da janela de início e fim </w:t>
      </w:r>
      <w:r w:rsidR="00E43DE7">
        <w:t>dos testes</w:t>
      </w:r>
      <w:r w:rsidR="00FA49D4">
        <w:t xml:space="preserve"> a todas as áreas da empresa e dos clientes</w:t>
      </w:r>
      <w:r w:rsidR="00E43DE7">
        <w:t>;</w:t>
      </w:r>
    </w:p>
    <w:p w14:paraId="01E0B738" w14:textId="40F369F2" w:rsidR="00E43DE7" w:rsidRDefault="00E43DE7" w:rsidP="00380CD7">
      <w:pPr>
        <w:pStyle w:val="Recuonormal"/>
        <w:numPr>
          <w:ilvl w:val="0"/>
          <w:numId w:val="33"/>
        </w:numPr>
        <w:jc w:val="both"/>
      </w:pPr>
      <w:r>
        <w:t>Processos de desligamento do ambiente produtivo;</w:t>
      </w:r>
    </w:p>
    <w:p w14:paraId="55343557" w14:textId="657EC834" w:rsidR="00E43DE7" w:rsidRDefault="00E43DE7" w:rsidP="00380CD7">
      <w:pPr>
        <w:pStyle w:val="Recuonormal"/>
        <w:numPr>
          <w:ilvl w:val="0"/>
          <w:numId w:val="33"/>
        </w:numPr>
        <w:jc w:val="both"/>
      </w:pPr>
      <w:r>
        <w:t>Execução de cada passo a passo do plano detalhado</w:t>
      </w:r>
      <w:r w:rsidR="00E648F5">
        <w:t>;</w:t>
      </w:r>
    </w:p>
    <w:p w14:paraId="4BD35220" w14:textId="11CBFA91" w:rsidR="00E648F5" w:rsidRDefault="00E648F5" w:rsidP="00380CD7">
      <w:pPr>
        <w:pStyle w:val="Recuonormal"/>
        <w:numPr>
          <w:ilvl w:val="0"/>
          <w:numId w:val="33"/>
        </w:numPr>
        <w:jc w:val="both"/>
      </w:pPr>
      <w:r>
        <w:t>Testes de cada aplicação;</w:t>
      </w:r>
    </w:p>
    <w:p w14:paraId="59584984" w14:textId="40600F54" w:rsidR="00E648F5" w:rsidRDefault="00E648F5" w:rsidP="00380CD7">
      <w:pPr>
        <w:pStyle w:val="Recuonormal"/>
        <w:numPr>
          <w:ilvl w:val="0"/>
          <w:numId w:val="33"/>
        </w:numPr>
        <w:jc w:val="both"/>
      </w:pPr>
      <w:r>
        <w:t>Coleta de evidências, logs, capturas de telas</w:t>
      </w:r>
      <w:r w:rsidR="000E75BB">
        <w:t xml:space="preserve"> e outras;</w:t>
      </w:r>
    </w:p>
    <w:p w14:paraId="4038D2CC" w14:textId="7FA23974" w:rsidR="000E75BB" w:rsidRDefault="000E75BB" w:rsidP="00380CD7">
      <w:pPr>
        <w:pStyle w:val="Recuonormal"/>
        <w:numPr>
          <w:ilvl w:val="0"/>
          <w:numId w:val="33"/>
        </w:numPr>
        <w:jc w:val="both"/>
      </w:pPr>
      <w:r>
        <w:t>Limpeza de bases de dados</w:t>
      </w:r>
      <w:r w:rsidR="00086577">
        <w:t>;</w:t>
      </w:r>
    </w:p>
    <w:p w14:paraId="0D83255C" w14:textId="1BC15D2C" w:rsidR="00086577" w:rsidRDefault="00086577" w:rsidP="00380CD7">
      <w:pPr>
        <w:pStyle w:val="Recuonormal"/>
        <w:numPr>
          <w:ilvl w:val="0"/>
          <w:numId w:val="33"/>
        </w:numPr>
        <w:jc w:val="both"/>
      </w:pPr>
      <w:r>
        <w:t>Processo de reativação do ambiente produtivo;</w:t>
      </w:r>
    </w:p>
    <w:p w14:paraId="64201AC1" w14:textId="49DE5EBA" w:rsidR="00086577" w:rsidRDefault="00086577" w:rsidP="00380CD7">
      <w:pPr>
        <w:pStyle w:val="Recuonormal"/>
        <w:numPr>
          <w:ilvl w:val="0"/>
          <w:numId w:val="33"/>
        </w:numPr>
        <w:jc w:val="both"/>
      </w:pPr>
      <w:r>
        <w:t>Realização de cadernos de testes das aplicações em produção</w:t>
      </w:r>
      <w:r w:rsidR="009F4232">
        <w:t>.</w:t>
      </w:r>
    </w:p>
    <w:p w14:paraId="5A6F6F17" w14:textId="0005AAF6" w:rsidR="00F426CB" w:rsidRDefault="00F426CB" w:rsidP="00EB36B2">
      <w:pPr>
        <w:pStyle w:val="Corpodetexto"/>
      </w:pPr>
    </w:p>
    <w:p w14:paraId="7D2592D2" w14:textId="02155692" w:rsidR="00420EA2" w:rsidRPr="00CF2A57" w:rsidRDefault="00420EA2" w:rsidP="004D51A2"/>
    <w:sectPr w:rsidR="00420EA2" w:rsidRPr="00CF2A57" w:rsidSect="00420EA2">
      <w:headerReference w:type="default" r:id="rId19"/>
      <w:footerReference w:type="default" r:id="rId20"/>
      <w:type w:val="continuous"/>
      <w:pgSz w:w="11907" w:h="16840" w:code="9"/>
      <w:pgMar w:top="1843" w:right="851" w:bottom="2127" w:left="851" w:header="198" w:footer="374" w:gutter="0"/>
      <w:cols w:space="708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650897" w14:textId="77777777" w:rsidR="00BB7AF7" w:rsidRDefault="00BB7AF7" w:rsidP="008A01D7">
      <w:r>
        <w:separator/>
      </w:r>
    </w:p>
  </w:endnote>
  <w:endnote w:type="continuationSeparator" w:id="0">
    <w:p w14:paraId="353C6300" w14:textId="77777777" w:rsidR="00BB7AF7" w:rsidRDefault="00BB7AF7" w:rsidP="008A0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14AEA" w14:textId="6DEFE9D2" w:rsidR="00BB7AF7" w:rsidRDefault="00BB7AF7" w:rsidP="00AC2008">
    <w:pPr>
      <w:pStyle w:val="Rodap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77184" behindDoc="0" locked="0" layoutInCell="1" allowOverlap="1" wp14:anchorId="6363B95D" wp14:editId="628E9FA9">
              <wp:simplePos x="0" y="0"/>
              <wp:positionH relativeFrom="column">
                <wp:posOffset>418872</wp:posOffset>
              </wp:positionH>
              <wp:positionV relativeFrom="paragraph">
                <wp:posOffset>-216164</wp:posOffset>
              </wp:positionV>
              <wp:extent cx="2360930" cy="1404620"/>
              <wp:effectExtent l="0" t="0" r="0" b="0"/>
              <wp:wrapNone/>
              <wp:docPr id="21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F9B2A" w14:textId="6C294FEE" w:rsidR="00BB7AF7" w:rsidRPr="008E4DAC" w:rsidRDefault="0019002A" w:rsidP="00AC2008">
                          <w:pPr>
                            <w:pStyle w:val="Rodap"/>
                            <w:rPr>
                              <w:sz w:val="18"/>
                              <w:szCs w:val="18"/>
                            </w:rPr>
                          </w:pPr>
                          <w:r w:rsidRPr="0019002A">
                            <w:rPr>
                              <w:sz w:val="18"/>
                              <w:szCs w:val="18"/>
                            </w:rPr>
                            <w:t>ORAMA D</w:t>
                          </w:r>
                          <w:r>
                            <w:rPr>
                              <w:sz w:val="18"/>
                              <w:szCs w:val="18"/>
                            </w:rPr>
                            <w:t>TVM</w:t>
                          </w:r>
                          <w:r w:rsidRPr="0019002A">
                            <w:rPr>
                              <w:sz w:val="18"/>
                              <w:szCs w:val="18"/>
                            </w:rPr>
                            <w:t xml:space="preserve"> S/A</w:t>
                          </w:r>
                        </w:p>
                        <w:p w14:paraId="3DE092E5" w14:textId="4C90DB53" w:rsidR="00BB7AF7" w:rsidRPr="00083E9D" w:rsidRDefault="00BB7AF7" w:rsidP="00AC2008">
                          <w:pPr>
                            <w:pStyle w:val="Rodap"/>
                            <w:rPr>
                              <w:sz w:val="18"/>
                              <w:szCs w:val="18"/>
                            </w:rPr>
                          </w:pPr>
                          <w:r w:rsidRPr="00083E9D">
                            <w:rPr>
                              <w:sz w:val="18"/>
                              <w:szCs w:val="18"/>
                            </w:rPr>
                            <w:t xml:space="preserve">Tel: </w:t>
                          </w:r>
                          <w:r w:rsidR="0019002A">
                            <w:rPr>
                              <w:sz w:val="18"/>
                              <w:szCs w:val="18"/>
                            </w:rPr>
                            <w:t>0</w:t>
                          </w:r>
                          <w:r w:rsidR="0019002A" w:rsidRPr="0019002A">
                            <w:rPr>
                              <w:sz w:val="18"/>
                              <w:szCs w:val="18"/>
                            </w:rPr>
                            <w:t>800 728 0880</w:t>
                          </w:r>
                          <w:r w:rsidRPr="00083E9D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  <w:p w14:paraId="6B701FC0" w14:textId="6F538372" w:rsidR="00BB7AF7" w:rsidRPr="00083E9D" w:rsidRDefault="00BB7AF7" w:rsidP="00AC2008">
                          <w:pPr>
                            <w:pStyle w:val="Rodap"/>
                            <w:rPr>
                              <w:sz w:val="18"/>
                              <w:szCs w:val="18"/>
                            </w:rPr>
                          </w:pPr>
                          <w:r w:rsidRPr="00083E9D">
                            <w:rPr>
                              <w:sz w:val="18"/>
                              <w:szCs w:val="18"/>
                            </w:rPr>
                            <w:t>https://www.</w:t>
                          </w:r>
                          <w:r w:rsidR="0019002A">
                            <w:rPr>
                              <w:sz w:val="18"/>
                              <w:szCs w:val="18"/>
                            </w:rPr>
                            <w:t>orama</w:t>
                          </w:r>
                          <w:r w:rsidRPr="00083E9D">
                            <w:rPr>
                              <w:sz w:val="18"/>
                              <w:szCs w:val="18"/>
                            </w:rPr>
                            <w:t>.com.br</w:t>
                          </w:r>
                        </w:p>
                        <w:p w14:paraId="477EEA4E" w14:textId="77777777" w:rsidR="00BB7AF7" w:rsidRPr="00083E9D" w:rsidRDefault="00BB7AF7" w:rsidP="00AC2008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63B9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9" type="#_x0000_t202" style="position:absolute;left:0;text-align:left;margin-left:33pt;margin-top:-17pt;width:185.9pt;height:110.6pt;z-index:251677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" stroked="f">
              <v:textbox style="mso-fit-shape-to-text:t">
                <w:txbxContent>
                  <w:p w14:paraId="7AAF9B2A" w14:textId="6C294FEE" w:rsidR="00BB7AF7" w:rsidRPr="008E4DAC" w:rsidRDefault="0019002A" w:rsidP="00AC2008">
                    <w:pPr>
                      <w:pStyle w:val="Rodap"/>
                      <w:rPr>
                        <w:sz w:val="18"/>
                        <w:szCs w:val="18"/>
                      </w:rPr>
                    </w:pPr>
                    <w:r w:rsidRPr="0019002A">
                      <w:rPr>
                        <w:sz w:val="18"/>
                        <w:szCs w:val="18"/>
                      </w:rPr>
                      <w:t>ORAMA D</w:t>
                    </w:r>
                    <w:r>
                      <w:rPr>
                        <w:sz w:val="18"/>
                        <w:szCs w:val="18"/>
                      </w:rPr>
                      <w:t>TVM</w:t>
                    </w:r>
                    <w:r w:rsidRPr="0019002A">
                      <w:rPr>
                        <w:sz w:val="18"/>
                        <w:szCs w:val="18"/>
                      </w:rPr>
                      <w:t xml:space="preserve"> S/A</w:t>
                    </w:r>
                  </w:p>
                  <w:p w14:paraId="3DE092E5" w14:textId="4C90DB53" w:rsidR="00BB7AF7" w:rsidRPr="00083E9D" w:rsidRDefault="00BB7AF7" w:rsidP="00AC2008">
                    <w:pPr>
                      <w:pStyle w:val="Rodap"/>
                      <w:rPr>
                        <w:sz w:val="18"/>
                        <w:szCs w:val="18"/>
                      </w:rPr>
                    </w:pPr>
                    <w:r w:rsidRPr="00083E9D">
                      <w:rPr>
                        <w:sz w:val="18"/>
                        <w:szCs w:val="18"/>
                      </w:rPr>
                      <w:t xml:space="preserve">Tel: </w:t>
                    </w:r>
                    <w:r w:rsidR="0019002A">
                      <w:rPr>
                        <w:sz w:val="18"/>
                        <w:szCs w:val="18"/>
                      </w:rPr>
                      <w:t>0</w:t>
                    </w:r>
                    <w:r w:rsidR="0019002A" w:rsidRPr="0019002A">
                      <w:rPr>
                        <w:sz w:val="18"/>
                        <w:szCs w:val="18"/>
                      </w:rPr>
                      <w:t>800 728 0880</w:t>
                    </w:r>
                    <w:r w:rsidRPr="00083E9D">
                      <w:rPr>
                        <w:sz w:val="18"/>
                        <w:szCs w:val="18"/>
                      </w:rPr>
                      <w:t xml:space="preserve"> </w:t>
                    </w:r>
                  </w:p>
                  <w:p w14:paraId="6B701FC0" w14:textId="6F538372" w:rsidR="00BB7AF7" w:rsidRPr="00083E9D" w:rsidRDefault="00BB7AF7" w:rsidP="00AC2008">
                    <w:pPr>
                      <w:pStyle w:val="Rodap"/>
                      <w:rPr>
                        <w:sz w:val="18"/>
                        <w:szCs w:val="18"/>
                      </w:rPr>
                    </w:pPr>
                    <w:r w:rsidRPr="00083E9D">
                      <w:rPr>
                        <w:sz w:val="18"/>
                        <w:szCs w:val="18"/>
                      </w:rPr>
                      <w:t>https://www.</w:t>
                    </w:r>
                    <w:r w:rsidR="0019002A">
                      <w:rPr>
                        <w:sz w:val="18"/>
                        <w:szCs w:val="18"/>
                      </w:rPr>
                      <w:t>orama</w:t>
                    </w:r>
                    <w:r w:rsidRPr="00083E9D">
                      <w:rPr>
                        <w:sz w:val="18"/>
                        <w:szCs w:val="18"/>
                      </w:rPr>
                      <w:t>.com.br</w:t>
                    </w:r>
                  </w:p>
                  <w:p w14:paraId="477EEA4E" w14:textId="77777777" w:rsidR="00BB7AF7" w:rsidRPr="00083E9D" w:rsidRDefault="00BB7AF7" w:rsidP="00AC2008"/>
                </w:txbxContent>
              </v:textbox>
            </v:shape>
          </w:pict>
        </mc:Fallback>
      </mc:AlternateContent>
    </w:r>
    <w:r>
      <w:rPr>
        <w:noProof/>
        <w:sz w:val="18"/>
        <w:szCs w:val="18"/>
        <w:lang w:eastAsia="pt-BR"/>
      </w:rPr>
      <mc:AlternateContent>
        <mc:Choice Requires="wps">
          <w:drawing>
            <wp:anchor distT="4294967294" distB="4294967294" distL="114300" distR="114300" simplePos="0" relativeHeight="251676160" behindDoc="0" locked="0" layoutInCell="1" allowOverlap="1" wp14:anchorId="20D00CAF" wp14:editId="107DFF52">
              <wp:simplePos x="0" y="0"/>
              <wp:positionH relativeFrom="margin">
                <wp:align>center</wp:align>
              </wp:positionH>
              <wp:positionV relativeFrom="paragraph">
                <wp:posOffset>-254775</wp:posOffset>
              </wp:positionV>
              <wp:extent cx="6629400" cy="0"/>
              <wp:effectExtent l="0" t="0" r="0" b="0"/>
              <wp:wrapNone/>
              <wp:docPr id="2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639D31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1B309E" id="Line 3" o:spid="_x0000_s1026" style="position:absolute;z-index:251676160;visibility:visible;mso-wrap-style:square;mso-width-percent:0;mso-height-percent:0;mso-wrap-distance-left:9pt;mso-wrap-distance-top:-6e-5mm;mso-wrap-distance-right:9pt;mso-wrap-distance-bottom:-6e-5mm;mso-position-horizontal:center;mso-position-horizontal-relative:margin;mso-position-vertical:absolute;mso-position-vertical-relative:text;mso-width-percent:0;mso-height-percent:0;mso-width-relative:page;mso-height-relative:page" from="0,-20.05pt" to="522pt,-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" strokecolor="#639d31" strokeweight="2pt">
              <v:stroke startarrowwidth="narrow" startarrowlength="short" endarrowwidth="narrow" endarrowlength="short"/>
              <w10:wrap anchorx="margin"/>
            </v:line>
          </w:pict>
        </mc:Fallback>
      </mc:AlternateContent>
    </w:r>
    <w:r w:rsidRPr="00785962">
      <w:t xml:space="preserve">Página </w:t>
    </w:r>
    <w:r w:rsidRPr="00785962">
      <w:fldChar w:fldCharType="begin"/>
    </w:r>
    <w:r w:rsidRPr="00785962">
      <w:instrText xml:space="preserve"> PAGE   \* MERGEFORMAT </w:instrText>
    </w:r>
    <w:r w:rsidRPr="00785962">
      <w:fldChar w:fldCharType="separate"/>
    </w:r>
    <w:r>
      <w:t>17</w:t>
    </w:r>
    <w:r w:rsidRPr="00785962">
      <w:fldChar w:fldCharType="end"/>
    </w:r>
  </w:p>
  <w:p w14:paraId="1060C611" w14:textId="107F1EEC" w:rsidR="00BB7AF7" w:rsidRPr="009B2E37" w:rsidRDefault="00BB7AF7" w:rsidP="00873D9E">
    <w:pPr>
      <w:pStyle w:val="Rodap"/>
      <w:rPr>
        <w:sz w:val="18"/>
        <w:szCs w:val="1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E1B45" w14:textId="77777777" w:rsidR="00BB7AF7" w:rsidRDefault="00BB7AF7" w:rsidP="008A01D7">
      <w:r>
        <w:separator/>
      </w:r>
    </w:p>
  </w:footnote>
  <w:footnote w:type="continuationSeparator" w:id="0">
    <w:p w14:paraId="185E014B" w14:textId="77777777" w:rsidR="00BB7AF7" w:rsidRDefault="00BB7AF7" w:rsidP="008A01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40DB0" w14:textId="717C3FA6" w:rsidR="00BB7AF7" w:rsidRPr="00AC2008" w:rsidRDefault="00BB7AF7" w:rsidP="00AC2008">
    <w:pPr>
      <w:pStyle w:val="Cabealho"/>
    </w:pPr>
    <w:r w:rsidRPr="00560D1D">
      <w:drawing>
        <wp:anchor distT="0" distB="0" distL="114300" distR="114300" simplePos="0" relativeHeight="251666432" behindDoc="0" locked="0" layoutInCell="1" allowOverlap="1" wp14:anchorId="06848ECF" wp14:editId="5F9DFACA">
          <wp:simplePos x="0" y="0"/>
          <wp:positionH relativeFrom="margin">
            <wp:align>right</wp:align>
          </wp:positionH>
          <wp:positionV relativeFrom="paragraph">
            <wp:posOffset>123512</wp:posOffset>
          </wp:positionV>
          <wp:extent cx="1011012" cy="415637"/>
          <wp:effectExtent l="0" t="0" r="0" b="3810"/>
          <wp:wrapNone/>
          <wp:docPr id="5" name="Imagem 226" descr="Uma imagem contendo clip-art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040A960A-0697-4DDD-93D5-7A22C150C3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7" name="Imagem 226" descr="Uma imagem contendo clip-art&#10;&#10;Descrição gerada automaticamente">
                    <a:extLst>
                      <a:ext uri="{FF2B5EF4-FFF2-40B4-BE49-F238E27FC236}">
                        <a16:creationId xmlns:a16="http://schemas.microsoft.com/office/drawing/2014/main" id="{040A960A-0697-4DDD-93D5-7A22C150C3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1012" cy="4156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1264DE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BC3806"/>
    <w:multiLevelType w:val="hybridMultilevel"/>
    <w:tmpl w:val="E71263F6"/>
    <w:lvl w:ilvl="0" w:tplc="A12E07B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277D74"/>
    <w:multiLevelType w:val="hybridMultilevel"/>
    <w:tmpl w:val="347CE3F6"/>
    <w:lvl w:ilvl="0" w:tplc="A12E07B4">
      <w:numFmt w:val="bullet"/>
      <w:lvlText w:val=""/>
      <w:lvlJc w:val="left"/>
      <w:pPr>
        <w:ind w:left="178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3BE2E45"/>
    <w:multiLevelType w:val="hybridMultilevel"/>
    <w:tmpl w:val="003A2CA0"/>
    <w:lvl w:ilvl="0" w:tplc="A12E07B4">
      <w:numFmt w:val="bullet"/>
      <w:lvlText w:val=""/>
      <w:lvlJc w:val="left"/>
      <w:pPr>
        <w:ind w:left="178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AE352A1"/>
    <w:multiLevelType w:val="hybridMultilevel"/>
    <w:tmpl w:val="0EE01D30"/>
    <w:lvl w:ilvl="0" w:tplc="F0C0B570">
      <w:numFmt w:val="bullet"/>
      <w:lvlText w:val="•"/>
      <w:lvlJc w:val="left"/>
      <w:pPr>
        <w:ind w:left="1080" w:hanging="720"/>
      </w:pPr>
      <w:rPr>
        <w:rFonts w:ascii="Verdana" w:eastAsia="Times New Roman" w:hAnsi="Verdana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A2A8F"/>
    <w:multiLevelType w:val="hybridMultilevel"/>
    <w:tmpl w:val="C8AC25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74B5E"/>
    <w:multiLevelType w:val="hybridMultilevel"/>
    <w:tmpl w:val="29D07776"/>
    <w:lvl w:ilvl="0" w:tplc="A12E07B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3742AB"/>
    <w:multiLevelType w:val="hybridMultilevel"/>
    <w:tmpl w:val="CDD87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5705E1"/>
    <w:multiLevelType w:val="hybridMultilevel"/>
    <w:tmpl w:val="DBD2963C"/>
    <w:lvl w:ilvl="0" w:tplc="A12E07B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F445F2"/>
    <w:multiLevelType w:val="hybridMultilevel"/>
    <w:tmpl w:val="25C669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8050AD"/>
    <w:multiLevelType w:val="hybridMultilevel"/>
    <w:tmpl w:val="A1A27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A464C2"/>
    <w:multiLevelType w:val="multilevel"/>
    <w:tmpl w:val="FCC47EAC"/>
    <w:lvl w:ilvl="0">
      <w:start w:val="1"/>
      <w:numFmt w:val="decimal"/>
      <w:pStyle w:val="Ttulo1"/>
      <w:lvlText w:val="%1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50"/>
        </w:tabs>
        <w:ind w:left="1646" w:hanging="576"/>
      </w:pPr>
      <w:rPr>
        <w:rFonts w:hint="default"/>
        <w:i w:val="0"/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7"/>
  </w:num>
  <w:num w:numId="5">
    <w:abstractNumId w:val="4"/>
  </w:num>
  <w:num w:numId="6">
    <w:abstractNumId w:val="9"/>
  </w:num>
  <w:num w:numId="7">
    <w:abstractNumId w:val="8"/>
  </w:num>
  <w:num w:numId="8">
    <w:abstractNumId w:val="5"/>
  </w:num>
  <w:num w:numId="9">
    <w:abstractNumId w:val="1"/>
  </w:num>
  <w:num w:numId="10">
    <w:abstractNumId w:val="6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11"/>
  </w:num>
  <w:num w:numId="26">
    <w:abstractNumId w:val="3"/>
  </w:num>
  <w:num w:numId="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11"/>
  </w:num>
  <w:num w:numId="32">
    <w:abstractNumId w:val="11"/>
  </w:num>
  <w:num w:numId="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hyphenationZone w:val="425"/>
  <w:drawingGridHorizontalSpacing w:val="100"/>
  <w:drawingGridVerticalSpacing w:val="13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C54"/>
    <w:rsid w:val="0000196F"/>
    <w:rsid w:val="00004187"/>
    <w:rsid w:val="0000472A"/>
    <w:rsid w:val="00006605"/>
    <w:rsid w:val="00007143"/>
    <w:rsid w:val="00015711"/>
    <w:rsid w:val="00016A5A"/>
    <w:rsid w:val="00023F54"/>
    <w:rsid w:val="000249FD"/>
    <w:rsid w:val="00025997"/>
    <w:rsid w:val="000310B5"/>
    <w:rsid w:val="00031988"/>
    <w:rsid w:val="0003381D"/>
    <w:rsid w:val="000339BA"/>
    <w:rsid w:val="0003744D"/>
    <w:rsid w:val="00037ABD"/>
    <w:rsid w:val="00040B72"/>
    <w:rsid w:val="00041174"/>
    <w:rsid w:val="00041B24"/>
    <w:rsid w:val="000438CB"/>
    <w:rsid w:val="0004417F"/>
    <w:rsid w:val="0004435F"/>
    <w:rsid w:val="000465E5"/>
    <w:rsid w:val="00050DEF"/>
    <w:rsid w:val="00050FD5"/>
    <w:rsid w:val="0005121A"/>
    <w:rsid w:val="00052232"/>
    <w:rsid w:val="00052B90"/>
    <w:rsid w:val="00054764"/>
    <w:rsid w:val="00055F30"/>
    <w:rsid w:val="0005629F"/>
    <w:rsid w:val="00057889"/>
    <w:rsid w:val="00065385"/>
    <w:rsid w:val="0006684A"/>
    <w:rsid w:val="00070FED"/>
    <w:rsid w:val="0007275F"/>
    <w:rsid w:val="000738AB"/>
    <w:rsid w:val="00074B2F"/>
    <w:rsid w:val="00077763"/>
    <w:rsid w:val="000779A1"/>
    <w:rsid w:val="00083E9D"/>
    <w:rsid w:val="00085C6B"/>
    <w:rsid w:val="00086577"/>
    <w:rsid w:val="00090EF2"/>
    <w:rsid w:val="00090F90"/>
    <w:rsid w:val="00092158"/>
    <w:rsid w:val="00092BF5"/>
    <w:rsid w:val="00093722"/>
    <w:rsid w:val="0009426D"/>
    <w:rsid w:val="00097FB8"/>
    <w:rsid w:val="000A0739"/>
    <w:rsid w:val="000A6CCB"/>
    <w:rsid w:val="000A76B4"/>
    <w:rsid w:val="000A7877"/>
    <w:rsid w:val="000B2155"/>
    <w:rsid w:val="000B267B"/>
    <w:rsid w:val="000B3FA6"/>
    <w:rsid w:val="000B5E19"/>
    <w:rsid w:val="000C3029"/>
    <w:rsid w:val="000C43C5"/>
    <w:rsid w:val="000C48F6"/>
    <w:rsid w:val="000C5B77"/>
    <w:rsid w:val="000C7B7F"/>
    <w:rsid w:val="000D050F"/>
    <w:rsid w:val="000D5C6D"/>
    <w:rsid w:val="000D6356"/>
    <w:rsid w:val="000D66F1"/>
    <w:rsid w:val="000D7ECD"/>
    <w:rsid w:val="000E1910"/>
    <w:rsid w:val="000E19CB"/>
    <w:rsid w:val="000E1B00"/>
    <w:rsid w:val="000E2521"/>
    <w:rsid w:val="000E2AD7"/>
    <w:rsid w:val="000E2B02"/>
    <w:rsid w:val="000E4C6D"/>
    <w:rsid w:val="000E75BB"/>
    <w:rsid w:val="000F04C7"/>
    <w:rsid w:val="000F0E1B"/>
    <w:rsid w:val="000F22B4"/>
    <w:rsid w:val="000F25EB"/>
    <w:rsid w:val="000F370F"/>
    <w:rsid w:val="000F3A8D"/>
    <w:rsid w:val="000F4B16"/>
    <w:rsid w:val="000F67F0"/>
    <w:rsid w:val="000F6A09"/>
    <w:rsid w:val="001035E0"/>
    <w:rsid w:val="00104B02"/>
    <w:rsid w:val="00106B72"/>
    <w:rsid w:val="0010759D"/>
    <w:rsid w:val="00112787"/>
    <w:rsid w:val="00112B63"/>
    <w:rsid w:val="001132A9"/>
    <w:rsid w:val="00115310"/>
    <w:rsid w:val="00116BDF"/>
    <w:rsid w:val="00120F4E"/>
    <w:rsid w:val="00126025"/>
    <w:rsid w:val="00127AF7"/>
    <w:rsid w:val="00131C87"/>
    <w:rsid w:val="00132364"/>
    <w:rsid w:val="00132E68"/>
    <w:rsid w:val="0013591B"/>
    <w:rsid w:val="00135F99"/>
    <w:rsid w:val="0013793B"/>
    <w:rsid w:val="00140FE1"/>
    <w:rsid w:val="00141A24"/>
    <w:rsid w:val="00141DE4"/>
    <w:rsid w:val="001516A2"/>
    <w:rsid w:val="00152BA8"/>
    <w:rsid w:val="001531D1"/>
    <w:rsid w:val="00154032"/>
    <w:rsid w:val="001549D6"/>
    <w:rsid w:val="00156026"/>
    <w:rsid w:val="00156186"/>
    <w:rsid w:val="00156D17"/>
    <w:rsid w:val="001573DE"/>
    <w:rsid w:val="001630C7"/>
    <w:rsid w:val="00163A10"/>
    <w:rsid w:val="001656A1"/>
    <w:rsid w:val="0016599F"/>
    <w:rsid w:val="00167D2C"/>
    <w:rsid w:val="001704C4"/>
    <w:rsid w:val="00171051"/>
    <w:rsid w:val="00173206"/>
    <w:rsid w:val="00175B46"/>
    <w:rsid w:val="00176C34"/>
    <w:rsid w:val="00183616"/>
    <w:rsid w:val="0018464E"/>
    <w:rsid w:val="00184CF3"/>
    <w:rsid w:val="0018548E"/>
    <w:rsid w:val="00187163"/>
    <w:rsid w:val="0019002A"/>
    <w:rsid w:val="001906C5"/>
    <w:rsid w:val="001910A0"/>
    <w:rsid w:val="001A1A33"/>
    <w:rsid w:val="001A421F"/>
    <w:rsid w:val="001A5C2A"/>
    <w:rsid w:val="001A6655"/>
    <w:rsid w:val="001A6983"/>
    <w:rsid w:val="001A72F5"/>
    <w:rsid w:val="001A7E1C"/>
    <w:rsid w:val="001B18F7"/>
    <w:rsid w:val="001B20D8"/>
    <w:rsid w:val="001B4B1D"/>
    <w:rsid w:val="001B5EB3"/>
    <w:rsid w:val="001B6F27"/>
    <w:rsid w:val="001B6F6A"/>
    <w:rsid w:val="001B73EF"/>
    <w:rsid w:val="001C31F4"/>
    <w:rsid w:val="001C3BB1"/>
    <w:rsid w:val="001C4193"/>
    <w:rsid w:val="001C47D9"/>
    <w:rsid w:val="001C553D"/>
    <w:rsid w:val="001C574E"/>
    <w:rsid w:val="001C5CEC"/>
    <w:rsid w:val="001C6FF0"/>
    <w:rsid w:val="001D18E7"/>
    <w:rsid w:val="001D4A23"/>
    <w:rsid w:val="001D5107"/>
    <w:rsid w:val="001D5618"/>
    <w:rsid w:val="001D59B5"/>
    <w:rsid w:val="001D6506"/>
    <w:rsid w:val="001D7301"/>
    <w:rsid w:val="001E24C0"/>
    <w:rsid w:val="001F0BC9"/>
    <w:rsid w:val="001F12F0"/>
    <w:rsid w:val="001F3065"/>
    <w:rsid w:val="001F383F"/>
    <w:rsid w:val="001F4AFC"/>
    <w:rsid w:val="001F523B"/>
    <w:rsid w:val="001F58CD"/>
    <w:rsid w:val="00200351"/>
    <w:rsid w:val="002030AA"/>
    <w:rsid w:val="002035C7"/>
    <w:rsid w:val="002076C7"/>
    <w:rsid w:val="00207726"/>
    <w:rsid w:val="00207922"/>
    <w:rsid w:val="00210023"/>
    <w:rsid w:val="0021151E"/>
    <w:rsid w:val="00212F61"/>
    <w:rsid w:val="00216BCB"/>
    <w:rsid w:val="00217032"/>
    <w:rsid w:val="00223480"/>
    <w:rsid w:val="00223E0E"/>
    <w:rsid w:val="00224335"/>
    <w:rsid w:val="00226DFF"/>
    <w:rsid w:val="002278E4"/>
    <w:rsid w:val="00227B40"/>
    <w:rsid w:val="00227CA9"/>
    <w:rsid w:val="00232484"/>
    <w:rsid w:val="0023296D"/>
    <w:rsid w:val="00233AD7"/>
    <w:rsid w:val="002350C9"/>
    <w:rsid w:val="00236C14"/>
    <w:rsid w:val="002372D7"/>
    <w:rsid w:val="00240DA1"/>
    <w:rsid w:val="002431AC"/>
    <w:rsid w:val="00244A1D"/>
    <w:rsid w:val="002508A9"/>
    <w:rsid w:val="00252767"/>
    <w:rsid w:val="00254971"/>
    <w:rsid w:val="00256E28"/>
    <w:rsid w:val="00264D1F"/>
    <w:rsid w:val="0026524E"/>
    <w:rsid w:val="002656C6"/>
    <w:rsid w:val="002657C4"/>
    <w:rsid w:val="002660C4"/>
    <w:rsid w:val="00267943"/>
    <w:rsid w:val="00267AF5"/>
    <w:rsid w:val="00270994"/>
    <w:rsid w:val="00271EC9"/>
    <w:rsid w:val="00273200"/>
    <w:rsid w:val="0027484F"/>
    <w:rsid w:val="00275850"/>
    <w:rsid w:val="00276B86"/>
    <w:rsid w:val="00277B4E"/>
    <w:rsid w:val="00285008"/>
    <w:rsid w:val="00286113"/>
    <w:rsid w:val="00287CF6"/>
    <w:rsid w:val="00290587"/>
    <w:rsid w:val="0029241E"/>
    <w:rsid w:val="00294D93"/>
    <w:rsid w:val="00295972"/>
    <w:rsid w:val="00296AF2"/>
    <w:rsid w:val="002979FD"/>
    <w:rsid w:val="002A03A4"/>
    <w:rsid w:val="002A5A61"/>
    <w:rsid w:val="002A779D"/>
    <w:rsid w:val="002A7BB9"/>
    <w:rsid w:val="002B0B0F"/>
    <w:rsid w:val="002B0FE8"/>
    <w:rsid w:val="002B118B"/>
    <w:rsid w:val="002B368E"/>
    <w:rsid w:val="002B3CF5"/>
    <w:rsid w:val="002B42ED"/>
    <w:rsid w:val="002B4EB2"/>
    <w:rsid w:val="002B6E9F"/>
    <w:rsid w:val="002B6FD6"/>
    <w:rsid w:val="002C086F"/>
    <w:rsid w:val="002C4591"/>
    <w:rsid w:val="002C6CDD"/>
    <w:rsid w:val="002C7D9B"/>
    <w:rsid w:val="002D12A5"/>
    <w:rsid w:val="002D15D8"/>
    <w:rsid w:val="002D2308"/>
    <w:rsid w:val="002D54D7"/>
    <w:rsid w:val="002D7A3C"/>
    <w:rsid w:val="002E02A9"/>
    <w:rsid w:val="002E07DD"/>
    <w:rsid w:val="002E0D4E"/>
    <w:rsid w:val="002E0E56"/>
    <w:rsid w:val="002E1967"/>
    <w:rsid w:val="002E2D78"/>
    <w:rsid w:val="002E350E"/>
    <w:rsid w:val="002E4FBF"/>
    <w:rsid w:val="002E6217"/>
    <w:rsid w:val="002E6B82"/>
    <w:rsid w:val="002F122C"/>
    <w:rsid w:val="002F17CF"/>
    <w:rsid w:val="002F2531"/>
    <w:rsid w:val="002F6C58"/>
    <w:rsid w:val="00300667"/>
    <w:rsid w:val="00301BE6"/>
    <w:rsid w:val="003038BC"/>
    <w:rsid w:val="00304503"/>
    <w:rsid w:val="00304CD2"/>
    <w:rsid w:val="003059FD"/>
    <w:rsid w:val="003078DD"/>
    <w:rsid w:val="0031000E"/>
    <w:rsid w:val="0031127E"/>
    <w:rsid w:val="003114E9"/>
    <w:rsid w:val="003116B0"/>
    <w:rsid w:val="00312877"/>
    <w:rsid w:val="00314138"/>
    <w:rsid w:val="00315682"/>
    <w:rsid w:val="0031686D"/>
    <w:rsid w:val="00320545"/>
    <w:rsid w:val="00320CBE"/>
    <w:rsid w:val="0032429B"/>
    <w:rsid w:val="0032746E"/>
    <w:rsid w:val="00327942"/>
    <w:rsid w:val="003317A0"/>
    <w:rsid w:val="00331CF1"/>
    <w:rsid w:val="00331F35"/>
    <w:rsid w:val="00332C71"/>
    <w:rsid w:val="00333095"/>
    <w:rsid w:val="0033482E"/>
    <w:rsid w:val="0033487B"/>
    <w:rsid w:val="0033489A"/>
    <w:rsid w:val="00340DBA"/>
    <w:rsid w:val="00341847"/>
    <w:rsid w:val="00341B37"/>
    <w:rsid w:val="00344880"/>
    <w:rsid w:val="00346D5E"/>
    <w:rsid w:val="0034721E"/>
    <w:rsid w:val="00347702"/>
    <w:rsid w:val="00347974"/>
    <w:rsid w:val="0035476D"/>
    <w:rsid w:val="00356E7A"/>
    <w:rsid w:val="00357C6F"/>
    <w:rsid w:val="00361A98"/>
    <w:rsid w:val="003620AA"/>
    <w:rsid w:val="00363D36"/>
    <w:rsid w:val="0036574D"/>
    <w:rsid w:val="003668BF"/>
    <w:rsid w:val="00367CF6"/>
    <w:rsid w:val="00370BC7"/>
    <w:rsid w:val="00371DDA"/>
    <w:rsid w:val="00373F50"/>
    <w:rsid w:val="0037445D"/>
    <w:rsid w:val="00377DD4"/>
    <w:rsid w:val="00380CD7"/>
    <w:rsid w:val="0038318F"/>
    <w:rsid w:val="0038401D"/>
    <w:rsid w:val="0038626C"/>
    <w:rsid w:val="003913A8"/>
    <w:rsid w:val="003942C5"/>
    <w:rsid w:val="00395B30"/>
    <w:rsid w:val="00396256"/>
    <w:rsid w:val="003A215A"/>
    <w:rsid w:val="003A21DC"/>
    <w:rsid w:val="003A2D21"/>
    <w:rsid w:val="003A4A4E"/>
    <w:rsid w:val="003A4ED0"/>
    <w:rsid w:val="003A50C1"/>
    <w:rsid w:val="003A6885"/>
    <w:rsid w:val="003B080B"/>
    <w:rsid w:val="003B0EFE"/>
    <w:rsid w:val="003B32BC"/>
    <w:rsid w:val="003B5012"/>
    <w:rsid w:val="003B6204"/>
    <w:rsid w:val="003B6DD2"/>
    <w:rsid w:val="003C23DC"/>
    <w:rsid w:val="003C3CD8"/>
    <w:rsid w:val="003C4BFA"/>
    <w:rsid w:val="003C675C"/>
    <w:rsid w:val="003C6E9A"/>
    <w:rsid w:val="003C7DDE"/>
    <w:rsid w:val="003D2787"/>
    <w:rsid w:val="003D3EA4"/>
    <w:rsid w:val="003D520B"/>
    <w:rsid w:val="003D61B7"/>
    <w:rsid w:val="003D64B2"/>
    <w:rsid w:val="003D7C02"/>
    <w:rsid w:val="003D7E21"/>
    <w:rsid w:val="003E151A"/>
    <w:rsid w:val="003E168E"/>
    <w:rsid w:val="003E1B8A"/>
    <w:rsid w:val="003E2BB5"/>
    <w:rsid w:val="003E461C"/>
    <w:rsid w:val="003E4D91"/>
    <w:rsid w:val="003E53BC"/>
    <w:rsid w:val="003E5434"/>
    <w:rsid w:val="003E7CE9"/>
    <w:rsid w:val="003F34EA"/>
    <w:rsid w:val="003F3C54"/>
    <w:rsid w:val="003F3C58"/>
    <w:rsid w:val="00400C38"/>
    <w:rsid w:val="00403154"/>
    <w:rsid w:val="004043B3"/>
    <w:rsid w:val="004043BE"/>
    <w:rsid w:val="004102BE"/>
    <w:rsid w:val="00410E10"/>
    <w:rsid w:val="00410FAE"/>
    <w:rsid w:val="0041198E"/>
    <w:rsid w:val="004144D5"/>
    <w:rsid w:val="00414ABB"/>
    <w:rsid w:val="00415F08"/>
    <w:rsid w:val="00416902"/>
    <w:rsid w:val="00420EA2"/>
    <w:rsid w:val="00421C58"/>
    <w:rsid w:val="0042490E"/>
    <w:rsid w:val="00424D89"/>
    <w:rsid w:val="00425A0E"/>
    <w:rsid w:val="00431280"/>
    <w:rsid w:val="00431E7E"/>
    <w:rsid w:val="00433634"/>
    <w:rsid w:val="00434177"/>
    <w:rsid w:val="00434402"/>
    <w:rsid w:val="00434D73"/>
    <w:rsid w:val="004373BC"/>
    <w:rsid w:val="00440590"/>
    <w:rsid w:val="0044201E"/>
    <w:rsid w:val="00443A0B"/>
    <w:rsid w:val="00445ACD"/>
    <w:rsid w:val="00445CD3"/>
    <w:rsid w:val="00446D50"/>
    <w:rsid w:val="00446D8F"/>
    <w:rsid w:val="00447930"/>
    <w:rsid w:val="00447C16"/>
    <w:rsid w:val="00452030"/>
    <w:rsid w:val="004527F1"/>
    <w:rsid w:val="00452C26"/>
    <w:rsid w:val="00452E7B"/>
    <w:rsid w:val="00452FC2"/>
    <w:rsid w:val="00454E55"/>
    <w:rsid w:val="0045575C"/>
    <w:rsid w:val="00456EB2"/>
    <w:rsid w:val="00457303"/>
    <w:rsid w:val="00457364"/>
    <w:rsid w:val="00460501"/>
    <w:rsid w:val="00460ABC"/>
    <w:rsid w:val="004623BE"/>
    <w:rsid w:val="00467C54"/>
    <w:rsid w:val="00467D80"/>
    <w:rsid w:val="004717BB"/>
    <w:rsid w:val="004721A2"/>
    <w:rsid w:val="00472DDB"/>
    <w:rsid w:val="00482B8C"/>
    <w:rsid w:val="004832BB"/>
    <w:rsid w:val="0048365E"/>
    <w:rsid w:val="00484A8F"/>
    <w:rsid w:val="00486281"/>
    <w:rsid w:val="004910B4"/>
    <w:rsid w:val="00491F7E"/>
    <w:rsid w:val="0049343C"/>
    <w:rsid w:val="00493764"/>
    <w:rsid w:val="004951B0"/>
    <w:rsid w:val="00495819"/>
    <w:rsid w:val="00496425"/>
    <w:rsid w:val="0049673A"/>
    <w:rsid w:val="00497872"/>
    <w:rsid w:val="004A0FF5"/>
    <w:rsid w:val="004A47F8"/>
    <w:rsid w:val="004A5710"/>
    <w:rsid w:val="004A6917"/>
    <w:rsid w:val="004B15F6"/>
    <w:rsid w:val="004B1CC0"/>
    <w:rsid w:val="004B322B"/>
    <w:rsid w:val="004B5A88"/>
    <w:rsid w:val="004B6057"/>
    <w:rsid w:val="004C0211"/>
    <w:rsid w:val="004C111A"/>
    <w:rsid w:val="004C1630"/>
    <w:rsid w:val="004C19B6"/>
    <w:rsid w:val="004C20F2"/>
    <w:rsid w:val="004C21DF"/>
    <w:rsid w:val="004C27C0"/>
    <w:rsid w:val="004C4875"/>
    <w:rsid w:val="004C6547"/>
    <w:rsid w:val="004D3BB2"/>
    <w:rsid w:val="004D3E10"/>
    <w:rsid w:val="004D47B4"/>
    <w:rsid w:val="004D51A2"/>
    <w:rsid w:val="004D6227"/>
    <w:rsid w:val="004D6BCB"/>
    <w:rsid w:val="004D7127"/>
    <w:rsid w:val="004D7290"/>
    <w:rsid w:val="004D7B4A"/>
    <w:rsid w:val="004E5EC6"/>
    <w:rsid w:val="004E633C"/>
    <w:rsid w:val="004E7936"/>
    <w:rsid w:val="004F0312"/>
    <w:rsid w:val="004F1C75"/>
    <w:rsid w:val="004F2421"/>
    <w:rsid w:val="004F3658"/>
    <w:rsid w:val="004F37DA"/>
    <w:rsid w:val="004F51C2"/>
    <w:rsid w:val="004F5E5A"/>
    <w:rsid w:val="004F62CC"/>
    <w:rsid w:val="00500424"/>
    <w:rsid w:val="00500C70"/>
    <w:rsid w:val="00501005"/>
    <w:rsid w:val="00504BA2"/>
    <w:rsid w:val="00505509"/>
    <w:rsid w:val="0050589E"/>
    <w:rsid w:val="00511986"/>
    <w:rsid w:val="00511D8C"/>
    <w:rsid w:val="00512698"/>
    <w:rsid w:val="00512716"/>
    <w:rsid w:val="005135D8"/>
    <w:rsid w:val="00513AA0"/>
    <w:rsid w:val="00515BA8"/>
    <w:rsid w:val="00515E6E"/>
    <w:rsid w:val="00516979"/>
    <w:rsid w:val="0052456F"/>
    <w:rsid w:val="00524798"/>
    <w:rsid w:val="00525530"/>
    <w:rsid w:val="00525B25"/>
    <w:rsid w:val="00527167"/>
    <w:rsid w:val="00527DD1"/>
    <w:rsid w:val="0053036D"/>
    <w:rsid w:val="005332EF"/>
    <w:rsid w:val="00533881"/>
    <w:rsid w:val="00535836"/>
    <w:rsid w:val="0054133B"/>
    <w:rsid w:val="00541FF0"/>
    <w:rsid w:val="005429D1"/>
    <w:rsid w:val="00544F16"/>
    <w:rsid w:val="00546266"/>
    <w:rsid w:val="00552CF3"/>
    <w:rsid w:val="00553782"/>
    <w:rsid w:val="005546B7"/>
    <w:rsid w:val="00555B9C"/>
    <w:rsid w:val="00555DA3"/>
    <w:rsid w:val="00555FC7"/>
    <w:rsid w:val="00556412"/>
    <w:rsid w:val="00560D1D"/>
    <w:rsid w:val="00561377"/>
    <w:rsid w:val="00565E9D"/>
    <w:rsid w:val="00566499"/>
    <w:rsid w:val="00567F92"/>
    <w:rsid w:val="005724E2"/>
    <w:rsid w:val="00573588"/>
    <w:rsid w:val="0057394D"/>
    <w:rsid w:val="00574833"/>
    <w:rsid w:val="00574A11"/>
    <w:rsid w:val="0057538A"/>
    <w:rsid w:val="00580AA8"/>
    <w:rsid w:val="00580D2A"/>
    <w:rsid w:val="005830E5"/>
    <w:rsid w:val="00585CBD"/>
    <w:rsid w:val="005861AF"/>
    <w:rsid w:val="00590722"/>
    <w:rsid w:val="00590944"/>
    <w:rsid w:val="005913D7"/>
    <w:rsid w:val="00591F0E"/>
    <w:rsid w:val="0059235B"/>
    <w:rsid w:val="00592F43"/>
    <w:rsid w:val="00595389"/>
    <w:rsid w:val="00595CF4"/>
    <w:rsid w:val="005A2B3F"/>
    <w:rsid w:val="005A773F"/>
    <w:rsid w:val="005B2610"/>
    <w:rsid w:val="005B3130"/>
    <w:rsid w:val="005B31E8"/>
    <w:rsid w:val="005B3812"/>
    <w:rsid w:val="005B6600"/>
    <w:rsid w:val="005B69EC"/>
    <w:rsid w:val="005B6DBB"/>
    <w:rsid w:val="005B7EA4"/>
    <w:rsid w:val="005C0352"/>
    <w:rsid w:val="005C2574"/>
    <w:rsid w:val="005C30AA"/>
    <w:rsid w:val="005C3373"/>
    <w:rsid w:val="005C397B"/>
    <w:rsid w:val="005C5A5D"/>
    <w:rsid w:val="005C6EB7"/>
    <w:rsid w:val="005C7142"/>
    <w:rsid w:val="005C72AE"/>
    <w:rsid w:val="005C75C9"/>
    <w:rsid w:val="005C7F38"/>
    <w:rsid w:val="005D5791"/>
    <w:rsid w:val="005D63E8"/>
    <w:rsid w:val="005D6E18"/>
    <w:rsid w:val="005E01EF"/>
    <w:rsid w:val="005E3B00"/>
    <w:rsid w:val="005E5983"/>
    <w:rsid w:val="005F3FD2"/>
    <w:rsid w:val="005F4071"/>
    <w:rsid w:val="006014D6"/>
    <w:rsid w:val="00601798"/>
    <w:rsid w:val="00602498"/>
    <w:rsid w:val="006029EE"/>
    <w:rsid w:val="00604D24"/>
    <w:rsid w:val="006067C7"/>
    <w:rsid w:val="00606BEF"/>
    <w:rsid w:val="006072FD"/>
    <w:rsid w:val="00607842"/>
    <w:rsid w:val="00607B02"/>
    <w:rsid w:val="00610F11"/>
    <w:rsid w:val="00614335"/>
    <w:rsid w:val="00617598"/>
    <w:rsid w:val="00620CFB"/>
    <w:rsid w:val="00622103"/>
    <w:rsid w:val="00622B9F"/>
    <w:rsid w:val="00623620"/>
    <w:rsid w:val="00626E70"/>
    <w:rsid w:val="00630D96"/>
    <w:rsid w:val="0063585D"/>
    <w:rsid w:val="006373D3"/>
    <w:rsid w:val="00637A76"/>
    <w:rsid w:val="00640BA4"/>
    <w:rsid w:val="00645203"/>
    <w:rsid w:val="00646EB9"/>
    <w:rsid w:val="00646F4F"/>
    <w:rsid w:val="00650E8F"/>
    <w:rsid w:val="00651454"/>
    <w:rsid w:val="00651A81"/>
    <w:rsid w:val="00651B46"/>
    <w:rsid w:val="0065322E"/>
    <w:rsid w:val="006549C1"/>
    <w:rsid w:val="0066152A"/>
    <w:rsid w:val="00664531"/>
    <w:rsid w:val="006650FD"/>
    <w:rsid w:val="00665282"/>
    <w:rsid w:val="00665643"/>
    <w:rsid w:val="00665FEB"/>
    <w:rsid w:val="0066617A"/>
    <w:rsid w:val="0066645D"/>
    <w:rsid w:val="006665F9"/>
    <w:rsid w:val="00666E0C"/>
    <w:rsid w:val="006670D6"/>
    <w:rsid w:val="006677DE"/>
    <w:rsid w:val="00667A4E"/>
    <w:rsid w:val="0067011F"/>
    <w:rsid w:val="00670EBB"/>
    <w:rsid w:val="00674238"/>
    <w:rsid w:val="0067622E"/>
    <w:rsid w:val="006816AC"/>
    <w:rsid w:val="00682A8F"/>
    <w:rsid w:val="00684AC6"/>
    <w:rsid w:val="0068531A"/>
    <w:rsid w:val="0068561E"/>
    <w:rsid w:val="00685AA4"/>
    <w:rsid w:val="00691BA8"/>
    <w:rsid w:val="00692D8B"/>
    <w:rsid w:val="006937A3"/>
    <w:rsid w:val="00693F5E"/>
    <w:rsid w:val="00696744"/>
    <w:rsid w:val="00696A5C"/>
    <w:rsid w:val="00696C2B"/>
    <w:rsid w:val="006A087A"/>
    <w:rsid w:val="006A1B47"/>
    <w:rsid w:val="006A2092"/>
    <w:rsid w:val="006A288A"/>
    <w:rsid w:val="006A4900"/>
    <w:rsid w:val="006A4B34"/>
    <w:rsid w:val="006A5289"/>
    <w:rsid w:val="006A5F55"/>
    <w:rsid w:val="006A6D15"/>
    <w:rsid w:val="006B1584"/>
    <w:rsid w:val="006B240A"/>
    <w:rsid w:val="006B3FC0"/>
    <w:rsid w:val="006B4A80"/>
    <w:rsid w:val="006B7F12"/>
    <w:rsid w:val="006B7F2F"/>
    <w:rsid w:val="006C065D"/>
    <w:rsid w:val="006C2CCA"/>
    <w:rsid w:val="006C4896"/>
    <w:rsid w:val="006C4F8B"/>
    <w:rsid w:val="006C5044"/>
    <w:rsid w:val="006D0466"/>
    <w:rsid w:val="006D1D78"/>
    <w:rsid w:val="006D5DD2"/>
    <w:rsid w:val="006E0980"/>
    <w:rsid w:val="006E1368"/>
    <w:rsid w:val="006E2698"/>
    <w:rsid w:val="006E2778"/>
    <w:rsid w:val="006E2CCC"/>
    <w:rsid w:val="006E2DCD"/>
    <w:rsid w:val="006E2E73"/>
    <w:rsid w:val="006E75E6"/>
    <w:rsid w:val="006E7CDF"/>
    <w:rsid w:val="006F1FBD"/>
    <w:rsid w:val="006F456A"/>
    <w:rsid w:val="006F49E7"/>
    <w:rsid w:val="006F4B15"/>
    <w:rsid w:val="007004D7"/>
    <w:rsid w:val="007006F8"/>
    <w:rsid w:val="00700A38"/>
    <w:rsid w:val="007021E6"/>
    <w:rsid w:val="00704CD5"/>
    <w:rsid w:val="007065E3"/>
    <w:rsid w:val="00707A1F"/>
    <w:rsid w:val="00710344"/>
    <w:rsid w:val="0071050F"/>
    <w:rsid w:val="007108C9"/>
    <w:rsid w:val="007119A5"/>
    <w:rsid w:val="00711A9F"/>
    <w:rsid w:val="00715734"/>
    <w:rsid w:val="007157DB"/>
    <w:rsid w:val="00715943"/>
    <w:rsid w:val="00716188"/>
    <w:rsid w:val="00716745"/>
    <w:rsid w:val="00716FBF"/>
    <w:rsid w:val="0072079C"/>
    <w:rsid w:val="00721178"/>
    <w:rsid w:val="00721687"/>
    <w:rsid w:val="007224C2"/>
    <w:rsid w:val="007232EC"/>
    <w:rsid w:val="00723DDD"/>
    <w:rsid w:val="0072457A"/>
    <w:rsid w:val="0072499A"/>
    <w:rsid w:val="00730A99"/>
    <w:rsid w:val="00731885"/>
    <w:rsid w:val="007329BB"/>
    <w:rsid w:val="00732BC7"/>
    <w:rsid w:val="007343F9"/>
    <w:rsid w:val="0073609A"/>
    <w:rsid w:val="007368B8"/>
    <w:rsid w:val="00737666"/>
    <w:rsid w:val="00741E47"/>
    <w:rsid w:val="00743087"/>
    <w:rsid w:val="0074336F"/>
    <w:rsid w:val="00743AF9"/>
    <w:rsid w:val="0074420D"/>
    <w:rsid w:val="007451AD"/>
    <w:rsid w:val="00747965"/>
    <w:rsid w:val="007500C8"/>
    <w:rsid w:val="0075330F"/>
    <w:rsid w:val="00755300"/>
    <w:rsid w:val="007554D2"/>
    <w:rsid w:val="00755CD7"/>
    <w:rsid w:val="00757801"/>
    <w:rsid w:val="00757E16"/>
    <w:rsid w:val="007619F8"/>
    <w:rsid w:val="00761D8D"/>
    <w:rsid w:val="00762D1B"/>
    <w:rsid w:val="0076378F"/>
    <w:rsid w:val="007637FB"/>
    <w:rsid w:val="007666D2"/>
    <w:rsid w:val="007679C2"/>
    <w:rsid w:val="007736FB"/>
    <w:rsid w:val="00774763"/>
    <w:rsid w:val="00774CDF"/>
    <w:rsid w:val="007754D7"/>
    <w:rsid w:val="007769FC"/>
    <w:rsid w:val="00776D51"/>
    <w:rsid w:val="00780D3B"/>
    <w:rsid w:val="007847A2"/>
    <w:rsid w:val="00784B87"/>
    <w:rsid w:val="00785962"/>
    <w:rsid w:val="007906DA"/>
    <w:rsid w:val="00792189"/>
    <w:rsid w:val="00792D16"/>
    <w:rsid w:val="00792E48"/>
    <w:rsid w:val="00793130"/>
    <w:rsid w:val="007948A0"/>
    <w:rsid w:val="00794C06"/>
    <w:rsid w:val="00794F0F"/>
    <w:rsid w:val="00795A32"/>
    <w:rsid w:val="007A1E7B"/>
    <w:rsid w:val="007A29AD"/>
    <w:rsid w:val="007A3C76"/>
    <w:rsid w:val="007A41EB"/>
    <w:rsid w:val="007A7B22"/>
    <w:rsid w:val="007A7D9A"/>
    <w:rsid w:val="007B2AAD"/>
    <w:rsid w:val="007B3BED"/>
    <w:rsid w:val="007B4479"/>
    <w:rsid w:val="007B6A6F"/>
    <w:rsid w:val="007B6EA2"/>
    <w:rsid w:val="007C052F"/>
    <w:rsid w:val="007C1337"/>
    <w:rsid w:val="007C25F1"/>
    <w:rsid w:val="007C3E42"/>
    <w:rsid w:val="007C5094"/>
    <w:rsid w:val="007C7F16"/>
    <w:rsid w:val="007D391D"/>
    <w:rsid w:val="007D465A"/>
    <w:rsid w:val="007D5123"/>
    <w:rsid w:val="007D6985"/>
    <w:rsid w:val="007D6B88"/>
    <w:rsid w:val="007E01E8"/>
    <w:rsid w:val="007E145F"/>
    <w:rsid w:val="007E2EE1"/>
    <w:rsid w:val="007E35EC"/>
    <w:rsid w:val="007E53E9"/>
    <w:rsid w:val="007E5673"/>
    <w:rsid w:val="007E5F89"/>
    <w:rsid w:val="007E6184"/>
    <w:rsid w:val="007E7B1C"/>
    <w:rsid w:val="007F0B6B"/>
    <w:rsid w:val="007F36D6"/>
    <w:rsid w:val="007F3AF3"/>
    <w:rsid w:val="007F5357"/>
    <w:rsid w:val="007F5CF6"/>
    <w:rsid w:val="007F7B90"/>
    <w:rsid w:val="00802785"/>
    <w:rsid w:val="008029F4"/>
    <w:rsid w:val="00805EE6"/>
    <w:rsid w:val="0080778F"/>
    <w:rsid w:val="00810B17"/>
    <w:rsid w:val="00810CC9"/>
    <w:rsid w:val="00811253"/>
    <w:rsid w:val="00811595"/>
    <w:rsid w:val="00812306"/>
    <w:rsid w:val="00813231"/>
    <w:rsid w:val="008145F4"/>
    <w:rsid w:val="0081618F"/>
    <w:rsid w:val="00816701"/>
    <w:rsid w:val="00817AA5"/>
    <w:rsid w:val="008207C7"/>
    <w:rsid w:val="008209B5"/>
    <w:rsid w:val="00820A45"/>
    <w:rsid w:val="00822D19"/>
    <w:rsid w:val="0082304B"/>
    <w:rsid w:val="00826875"/>
    <w:rsid w:val="008310D9"/>
    <w:rsid w:val="008310ED"/>
    <w:rsid w:val="00831224"/>
    <w:rsid w:val="00831E7A"/>
    <w:rsid w:val="008346A4"/>
    <w:rsid w:val="00834B4A"/>
    <w:rsid w:val="00835B62"/>
    <w:rsid w:val="00836A17"/>
    <w:rsid w:val="00836A52"/>
    <w:rsid w:val="00841735"/>
    <w:rsid w:val="008419A6"/>
    <w:rsid w:val="008426B8"/>
    <w:rsid w:val="00842B08"/>
    <w:rsid w:val="00842B56"/>
    <w:rsid w:val="00851F2B"/>
    <w:rsid w:val="00852BFA"/>
    <w:rsid w:val="00852C0B"/>
    <w:rsid w:val="00855B34"/>
    <w:rsid w:val="00856B54"/>
    <w:rsid w:val="008603DA"/>
    <w:rsid w:val="00861BBC"/>
    <w:rsid w:val="008628AD"/>
    <w:rsid w:val="008634D4"/>
    <w:rsid w:val="00864815"/>
    <w:rsid w:val="00864BF9"/>
    <w:rsid w:val="00867A69"/>
    <w:rsid w:val="00873D9E"/>
    <w:rsid w:val="00874FC1"/>
    <w:rsid w:val="00875739"/>
    <w:rsid w:val="00875E5E"/>
    <w:rsid w:val="00877022"/>
    <w:rsid w:val="008816F9"/>
    <w:rsid w:val="00886F2F"/>
    <w:rsid w:val="00887394"/>
    <w:rsid w:val="008875D5"/>
    <w:rsid w:val="008903CE"/>
    <w:rsid w:val="00893285"/>
    <w:rsid w:val="00893FE0"/>
    <w:rsid w:val="00894258"/>
    <w:rsid w:val="00897F89"/>
    <w:rsid w:val="008A01D7"/>
    <w:rsid w:val="008A03C4"/>
    <w:rsid w:val="008A167C"/>
    <w:rsid w:val="008A1AA5"/>
    <w:rsid w:val="008A1AF5"/>
    <w:rsid w:val="008A2386"/>
    <w:rsid w:val="008A4730"/>
    <w:rsid w:val="008A4F0A"/>
    <w:rsid w:val="008B14B9"/>
    <w:rsid w:val="008B16F1"/>
    <w:rsid w:val="008B2495"/>
    <w:rsid w:val="008B4B8D"/>
    <w:rsid w:val="008B4CA9"/>
    <w:rsid w:val="008B5774"/>
    <w:rsid w:val="008C0742"/>
    <w:rsid w:val="008C0A97"/>
    <w:rsid w:val="008C1723"/>
    <w:rsid w:val="008C33DC"/>
    <w:rsid w:val="008C3B62"/>
    <w:rsid w:val="008C5A8B"/>
    <w:rsid w:val="008C7452"/>
    <w:rsid w:val="008D452E"/>
    <w:rsid w:val="008D7A29"/>
    <w:rsid w:val="008D7AEA"/>
    <w:rsid w:val="008E0508"/>
    <w:rsid w:val="008E0B17"/>
    <w:rsid w:val="008E23E2"/>
    <w:rsid w:val="008E3F1E"/>
    <w:rsid w:val="008E4DAC"/>
    <w:rsid w:val="008E4DF4"/>
    <w:rsid w:val="008E5425"/>
    <w:rsid w:val="008F032B"/>
    <w:rsid w:val="008F0C8C"/>
    <w:rsid w:val="008F1E88"/>
    <w:rsid w:val="008F28E0"/>
    <w:rsid w:val="008F3A44"/>
    <w:rsid w:val="008F4FC0"/>
    <w:rsid w:val="008F7CF9"/>
    <w:rsid w:val="008F7F14"/>
    <w:rsid w:val="00900E34"/>
    <w:rsid w:val="00903E9C"/>
    <w:rsid w:val="009075AE"/>
    <w:rsid w:val="00907ADB"/>
    <w:rsid w:val="00910011"/>
    <w:rsid w:val="00911E2A"/>
    <w:rsid w:val="009128A6"/>
    <w:rsid w:val="00913456"/>
    <w:rsid w:val="009202E9"/>
    <w:rsid w:val="00920FA3"/>
    <w:rsid w:val="009218A0"/>
    <w:rsid w:val="00924D26"/>
    <w:rsid w:val="0092635C"/>
    <w:rsid w:val="00926B94"/>
    <w:rsid w:val="00927064"/>
    <w:rsid w:val="00927FC7"/>
    <w:rsid w:val="0093289D"/>
    <w:rsid w:val="009329DB"/>
    <w:rsid w:val="00933040"/>
    <w:rsid w:val="00933733"/>
    <w:rsid w:val="009341FB"/>
    <w:rsid w:val="00935B4F"/>
    <w:rsid w:val="00936A36"/>
    <w:rsid w:val="009401B8"/>
    <w:rsid w:val="009404D6"/>
    <w:rsid w:val="00940A89"/>
    <w:rsid w:val="009456A7"/>
    <w:rsid w:val="009456FB"/>
    <w:rsid w:val="0094632B"/>
    <w:rsid w:val="00946391"/>
    <w:rsid w:val="00947680"/>
    <w:rsid w:val="00947EBE"/>
    <w:rsid w:val="0095089C"/>
    <w:rsid w:val="00950F23"/>
    <w:rsid w:val="00951BCF"/>
    <w:rsid w:val="00952F20"/>
    <w:rsid w:val="00953742"/>
    <w:rsid w:val="009550BE"/>
    <w:rsid w:val="00955AF7"/>
    <w:rsid w:val="00957538"/>
    <w:rsid w:val="00960978"/>
    <w:rsid w:val="00962AD6"/>
    <w:rsid w:val="00966C74"/>
    <w:rsid w:val="00970625"/>
    <w:rsid w:val="0097120A"/>
    <w:rsid w:val="0097128D"/>
    <w:rsid w:val="00973423"/>
    <w:rsid w:val="00973AC0"/>
    <w:rsid w:val="00974025"/>
    <w:rsid w:val="00976307"/>
    <w:rsid w:val="009766AC"/>
    <w:rsid w:val="00977383"/>
    <w:rsid w:val="00980C22"/>
    <w:rsid w:val="0098219E"/>
    <w:rsid w:val="009839B0"/>
    <w:rsid w:val="009867D8"/>
    <w:rsid w:val="00986B00"/>
    <w:rsid w:val="00986B08"/>
    <w:rsid w:val="00987715"/>
    <w:rsid w:val="00987DB7"/>
    <w:rsid w:val="00990006"/>
    <w:rsid w:val="0099430E"/>
    <w:rsid w:val="009A16C7"/>
    <w:rsid w:val="009A16E1"/>
    <w:rsid w:val="009A17D8"/>
    <w:rsid w:val="009A2578"/>
    <w:rsid w:val="009A309E"/>
    <w:rsid w:val="009A347B"/>
    <w:rsid w:val="009A60A7"/>
    <w:rsid w:val="009A668D"/>
    <w:rsid w:val="009B0C4F"/>
    <w:rsid w:val="009B69E0"/>
    <w:rsid w:val="009C0301"/>
    <w:rsid w:val="009C3D7F"/>
    <w:rsid w:val="009C56E6"/>
    <w:rsid w:val="009C6020"/>
    <w:rsid w:val="009C686F"/>
    <w:rsid w:val="009C6AD0"/>
    <w:rsid w:val="009C7B09"/>
    <w:rsid w:val="009D22B9"/>
    <w:rsid w:val="009D2F7D"/>
    <w:rsid w:val="009D532F"/>
    <w:rsid w:val="009D5ACD"/>
    <w:rsid w:val="009D6347"/>
    <w:rsid w:val="009E284A"/>
    <w:rsid w:val="009E3C4E"/>
    <w:rsid w:val="009F0679"/>
    <w:rsid w:val="009F3BD4"/>
    <w:rsid w:val="009F4232"/>
    <w:rsid w:val="009F67DF"/>
    <w:rsid w:val="00A00846"/>
    <w:rsid w:val="00A00D37"/>
    <w:rsid w:val="00A05248"/>
    <w:rsid w:val="00A05B09"/>
    <w:rsid w:val="00A10F1E"/>
    <w:rsid w:val="00A11B68"/>
    <w:rsid w:val="00A12EA5"/>
    <w:rsid w:val="00A12F07"/>
    <w:rsid w:val="00A138E9"/>
    <w:rsid w:val="00A13B63"/>
    <w:rsid w:val="00A14085"/>
    <w:rsid w:val="00A15D3A"/>
    <w:rsid w:val="00A17AE3"/>
    <w:rsid w:val="00A215FB"/>
    <w:rsid w:val="00A23378"/>
    <w:rsid w:val="00A23C60"/>
    <w:rsid w:val="00A24F16"/>
    <w:rsid w:val="00A25E17"/>
    <w:rsid w:val="00A27AD8"/>
    <w:rsid w:val="00A31831"/>
    <w:rsid w:val="00A31E4B"/>
    <w:rsid w:val="00A32481"/>
    <w:rsid w:val="00A32A6A"/>
    <w:rsid w:val="00A33AD7"/>
    <w:rsid w:val="00A355C5"/>
    <w:rsid w:val="00A370F1"/>
    <w:rsid w:val="00A37BF2"/>
    <w:rsid w:val="00A37F46"/>
    <w:rsid w:val="00A431A9"/>
    <w:rsid w:val="00A436F5"/>
    <w:rsid w:val="00A43BF3"/>
    <w:rsid w:val="00A440E1"/>
    <w:rsid w:val="00A45B7D"/>
    <w:rsid w:val="00A517B8"/>
    <w:rsid w:val="00A53189"/>
    <w:rsid w:val="00A62496"/>
    <w:rsid w:val="00A62DE7"/>
    <w:rsid w:val="00A6398A"/>
    <w:rsid w:val="00A64292"/>
    <w:rsid w:val="00A642A6"/>
    <w:rsid w:val="00A66B29"/>
    <w:rsid w:val="00A6710F"/>
    <w:rsid w:val="00A70397"/>
    <w:rsid w:val="00A71079"/>
    <w:rsid w:val="00A7249B"/>
    <w:rsid w:val="00A74044"/>
    <w:rsid w:val="00A74D85"/>
    <w:rsid w:val="00A81497"/>
    <w:rsid w:val="00A83978"/>
    <w:rsid w:val="00A844F3"/>
    <w:rsid w:val="00A847DA"/>
    <w:rsid w:val="00A85241"/>
    <w:rsid w:val="00A90940"/>
    <w:rsid w:val="00A91645"/>
    <w:rsid w:val="00A91995"/>
    <w:rsid w:val="00A92567"/>
    <w:rsid w:val="00A92FAE"/>
    <w:rsid w:val="00A96B27"/>
    <w:rsid w:val="00A97041"/>
    <w:rsid w:val="00A97060"/>
    <w:rsid w:val="00A9743F"/>
    <w:rsid w:val="00AA0274"/>
    <w:rsid w:val="00AA2B36"/>
    <w:rsid w:val="00AA537C"/>
    <w:rsid w:val="00AA6414"/>
    <w:rsid w:val="00AA64CE"/>
    <w:rsid w:val="00AA6ED7"/>
    <w:rsid w:val="00AB0D4F"/>
    <w:rsid w:val="00AB154D"/>
    <w:rsid w:val="00AB28F6"/>
    <w:rsid w:val="00AB3C8A"/>
    <w:rsid w:val="00AB560A"/>
    <w:rsid w:val="00AB5E67"/>
    <w:rsid w:val="00AB7B5F"/>
    <w:rsid w:val="00AC0098"/>
    <w:rsid w:val="00AC070D"/>
    <w:rsid w:val="00AC0D84"/>
    <w:rsid w:val="00AC0F6A"/>
    <w:rsid w:val="00AC178A"/>
    <w:rsid w:val="00AC2008"/>
    <w:rsid w:val="00AC2BF2"/>
    <w:rsid w:val="00AC3CBC"/>
    <w:rsid w:val="00AC5E57"/>
    <w:rsid w:val="00AD1F06"/>
    <w:rsid w:val="00AD230D"/>
    <w:rsid w:val="00AD254B"/>
    <w:rsid w:val="00AD3515"/>
    <w:rsid w:val="00AD3F18"/>
    <w:rsid w:val="00AD48AF"/>
    <w:rsid w:val="00AD4BC1"/>
    <w:rsid w:val="00AD5F35"/>
    <w:rsid w:val="00AD7E0E"/>
    <w:rsid w:val="00AE454F"/>
    <w:rsid w:val="00AE4F07"/>
    <w:rsid w:val="00AE5B45"/>
    <w:rsid w:val="00AE7930"/>
    <w:rsid w:val="00AF032A"/>
    <w:rsid w:val="00AF1F80"/>
    <w:rsid w:val="00AF2C23"/>
    <w:rsid w:val="00AF34E3"/>
    <w:rsid w:val="00AF3E67"/>
    <w:rsid w:val="00AF6A8D"/>
    <w:rsid w:val="00AF6B32"/>
    <w:rsid w:val="00AF730A"/>
    <w:rsid w:val="00B025E4"/>
    <w:rsid w:val="00B03741"/>
    <w:rsid w:val="00B04594"/>
    <w:rsid w:val="00B07B5B"/>
    <w:rsid w:val="00B14767"/>
    <w:rsid w:val="00B14F79"/>
    <w:rsid w:val="00B2231C"/>
    <w:rsid w:val="00B23651"/>
    <w:rsid w:val="00B24DC6"/>
    <w:rsid w:val="00B261D5"/>
    <w:rsid w:val="00B26BAE"/>
    <w:rsid w:val="00B2706B"/>
    <w:rsid w:val="00B3126C"/>
    <w:rsid w:val="00B35657"/>
    <w:rsid w:val="00B4030B"/>
    <w:rsid w:val="00B412EE"/>
    <w:rsid w:val="00B41F60"/>
    <w:rsid w:val="00B422E1"/>
    <w:rsid w:val="00B42D20"/>
    <w:rsid w:val="00B436C4"/>
    <w:rsid w:val="00B43B1C"/>
    <w:rsid w:val="00B44112"/>
    <w:rsid w:val="00B45B03"/>
    <w:rsid w:val="00B46794"/>
    <w:rsid w:val="00B47588"/>
    <w:rsid w:val="00B50064"/>
    <w:rsid w:val="00B52DBB"/>
    <w:rsid w:val="00B53563"/>
    <w:rsid w:val="00B53CA3"/>
    <w:rsid w:val="00B578BA"/>
    <w:rsid w:val="00B57D9E"/>
    <w:rsid w:val="00B57FE2"/>
    <w:rsid w:val="00B61184"/>
    <w:rsid w:val="00B61416"/>
    <w:rsid w:val="00B61E42"/>
    <w:rsid w:val="00B62CFB"/>
    <w:rsid w:val="00B633E8"/>
    <w:rsid w:val="00B6394B"/>
    <w:rsid w:val="00B63A4F"/>
    <w:rsid w:val="00B65BC2"/>
    <w:rsid w:val="00B65C0F"/>
    <w:rsid w:val="00B65F13"/>
    <w:rsid w:val="00B72A56"/>
    <w:rsid w:val="00B7694F"/>
    <w:rsid w:val="00B775D4"/>
    <w:rsid w:val="00B80E8B"/>
    <w:rsid w:val="00B81354"/>
    <w:rsid w:val="00B819F0"/>
    <w:rsid w:val="00B83966"/>
    <w:rsid w:val="00B8459A"/>
    <w:rsid w:val="00B8736C"/>
    <w:rsid w:val="00B90B96"/>
    <w:rsid w:val="00B90C30"/>
    <w:rsid w:val="00B916D5"/>
    <w:rsid w:val="00B929FA"/>
    <w:rsid w:val="00B93406"/>
    <w:rsid w:val="00B97B53"/>
    <w:rsid w:val="00BA0411"/>
    <w:rsid w:val="00BA077C"/>
    <w:rsid w:val="00BA271E"/>
    <w:rsid w:val="00BA4ED7"/>
    <w:rsid w:val="00BA5C4F"/>
    <w:rsid w:val="00BA5E29"/>
    <w:rsid w:val="00BA623A"/>
    <w:rsid w:val="00BA6523"/>
    <w:rsid w:val="00BB0A72"/>
    <w:rsid w:val="00BB29A8"/>
    <w:rsid w:val="00BB3904"/>
    <w:rsid w:val="00BB56B2"/>
    <w:rsid w:val="00BB5C86"/>
    <w:rsid w:val="00BB7975"/>
    <w:rsid w:val="00BB7AF7"/>
    <w:rsid w:val="00BC2C32"/>
    <w:rsid w:val="00BC349D"/>
    <w:rsid w:val="00BC68C3"/>
    <w:rsid w:val="00BD22D5"/>
    <w:rsid w:val="00BD27FD"/>
    <w:rsid w:val="00BD32E3"/>
    <w:rsid w:val="00BD36B1"/>
    <w:rsid w:val="00BD3A9B"/>
    <w:rsid w:val="00BD5F1F"/>
    <w:rsid w:val="00BD7755"/>
    <w:rsid w:val="00BE240F"/>
    <w:rsid w:val="00BE33F6"/>
    <w:rsid w:val="00BE6C39"/>
    <w:rsid w:val="00BE704B"/>
    <w:rsid w:val="00BE75C7"/>
    <w:rsid w:val="00BF1170"/>
    <w:rsid w:val="00BF13E2"/>
    <w:rsid w:val="00BF629C"/>
    <w:rsid w:val="00C03A8F"/>
    <w:rsid w:val="00C045E0"/>
    <w:rsid w:val="00C05209"/>
    <w:rsid w:val="00C05C61"/>
    <w:rsid w:val="00C062DA"/>
    <w:rsid w:val="00C10A96"/>
    <w:rsid w:val="00C10D95"/>
    <w:rsid w:val="00C11E24"/>
    <w:rsid w:val="00C12273"/>
    <w:rsid w:val="00C1430C"/>
    <w:rsid w:val="00C15A5D"/>
    <w:rsid w:val="00C20FC3"/>
    <w:rsid w:val="00C22FFD"/>
    <w:rsid w:val="00C23A74"/>
    <w:rsid w:val="00C25CE7"/>
    <w:rsid w:val="00C30AD1"/>
    <w:rsid w:val="00C31802"/>
    <w:rsid w:val="00C31832"/>
    <w:rsid w:val="00C3198D"/>
    <w:rsid w:val="00C325C5"/>
    <w:rsid w:val="00C3266E"/>
    <w:rsid w:val="00C34D87"/>
    <w:rsid w:val="00C35AAD"/>
    <w:rsid w:val="00C36A81"/>
    <w:rsid w:val="00C36F54"/>
    <w:rsid w:val="00C41503"/>
    <w:rsid w:val="00C435F8"/>
    <w:rsid w:val="00C44E81"/>
    <w:rsid w:val="00C4560D"/>
    <w:rsid w:val="00C5003D"/>
    <w:rsid w:val="00C52794"/>
    <w:rsid w:val="00C5310A"/>
    <w:rsid w:val="00C551AB"/>
    <w:rsid w:val="00C565FE"/>
    <w:rsid w:val="00C61388"/>
    <w:rsid w:val="00C74478"/>
    <w:rsid w:val="00C74A36"/>
    <w:rsid w:val="00C810F1"/>
    <w:rsid w:val="00C811A8"/>
    <w:rsid w:val="00C84159"/>
    <w:rsid w:val="00C87D01"/>
    <w:rsid w:val="00C920DF"/>
    <w:rsid w:val="00C933D9"/>
    <w:rsid w:val="00C9373A"/>
    <w:rsid w:val="00C93B20"/>
    <w:rsid w:val="00C95392"/>
    <w:rsid w:val="00C975BC"/>
    <w:rsid w:val="00CA02CF"/>
    <w:rsid w:val="00CA52C6"/>
    <w:rsid w:val="00CB097B"/>
    <w:rsid w:val="00CB2AA3"/>
    <w:rsid w:val="00CB3413"/>
    <w:rsid w:val="00CB3E52"/>
    <w:rsid w:val="00CB4F9E"/>
    <w:rsid w:val="00CC3D6B"/>
    <w:rsid w:val="00CC56EC"/>
    <w:rsid w:val="00CC6066"/>
    <w:rsid w:val="00CC61FD"/>
    <w:rsid w:val="00CC7B83"/>
    <w:rsid w:val="00CD1756"/>
    <w:rsid w:val="00CD34CC"/>
    <w:rsid w:val="00CD6491"/>
    <w:rsid w:val="00CE0C1C"/>
    <w:rsid w:val="00CE4032"/>
    <w:rsid w:val="00CE7237"/>
    <w:rsid w:val="00CE77FF"/>
    <w:rsid w:val="00CE7DFC"/>
    <w:rsid w:val="00CF0DE2"/>
    <w:rsid w:val="00CF119D"/>
    <w:rsid w:val="00CF194C"/>
    <w:rsid w:val="00CF1D2C"/>
    <w:rsid w:val="00CF2A57"/>
    <w:rsid w:val="00CF2A89"/>
    <w:rsid w:val="00CF2B8E"/>
    <w:rsid w:val="00CF47D5"/>
    <w:rsid w:val="00CF5BEC"/>
    <w:rsid w:val="00CF5C2D"/>
    <w:rsid w:val="00CF5CA5"/>
    <w:rsid w:val="00CF5DFF"/>
    <w:rsid w:val="00CF6548"/>
    <w:rsid w:val="00CF6B2B"/>
    <w:rsid w:val="00D00633"/>
    <w:rsid w:val="00D00A42"/>
    <w:rsid w:val="00D01032"/>
    <w:rsid w:val="00D01AFF"/>
    <w:rsid w:val="00D04D86"/>
    <w:rsid w:val="00D0517A"/>
    <w:rsid w:val="00D05AA8"/>
    <w:rsid w:val="00D0695D"/>
    <w:rsid w:val="00D075F3"/>
    <w:rsid w:val="00D11068"/>
    <w:rsid w:val="00D1131F"/>
    <w:rsid w:val="00D114BE"/>
    <w:rsid w:val="00D12E0F"/>
    <w:rsid w:val="00D14645"/>
    <w:rsid w:val="00D16EB5"/>
    <w:rsid w:val="00D17BB9"/>
    <w:rsid w:val="00D20338"/>
    <w:rsid w:val="00D22028"/>
    <w:rsid w:val="00D22503"/>
    <w:rsid w:val="00D2486A"/>
    <w:rsid w:val="00D24B87"/>
    <w:rsid w:val="00D2705A"/>
    <w:rsid w:val="00D2708F"/>
    <w:rsid w:val="00D30A2A"/>
    <w:rsid w:val="00D333DE"/>
    <w:rsid w:val="00D34993"/>
    <w:rsid w:val="00D352FC"/>
    <w:rsid w:val="00D3546B"/>
    <w:rsid w:val="00D35C8A"/>
    <w:rsid w:val="00D377AC"/>
    <w:rsid w:val="00D379A3"/>
    <w:rsid w:val="00D40599"/>
    <w:rsid w:val="00D40B40"/>
    <w:rsid w:val="00D41D30"/>
    <w:rsid w:val="00D41FA1"/>
    <w:rsid w:val="00D422C0"/>
    <w:rsid w:val="00D4299E"/>
    <w:rsid w:val="00D45B5E"/>
    <w:rsid w:val="00D47955"/>
    <w:rsid w:val="00D47A3C"/>
    <w:rsid w:val="00D47A8A"/>
    <w:rsid w:val="00D50D4E"/>
    <w:rsid w:val="00D5129B"/>
    <w:rsid w:val="00D516F5"/>
    <w:rsid w:val="00D52053"/>
    <w:rsid w:val="00D53EAE"/>
    <w:rsid w:val="00D54B66"/>
    <w:rsid w:val="00D57D8C"/>
    <w:rsid w:val="00D63684"/>
    <w:rsid w:val="00D63C96"/>
    <w:rsid w:val="00D64034"/>
    <w:rsid w:val="00D640B1"/>
    <w:rsid w:val="00D64486"/>
    <w:rsid w:val="00D644A3"/>
    <w:rsid w:val="00D65914"/>
    <w:rsid w:val="00D67841"/>
    <w:rsid w:val="00D67A08"/>
    <w:rsid w:val="00D67EFD"/>
    <w:rsid w:val="00D70DF0"/>
    <w:rsid w:val="00D713FD"/>
    <w:rsid w:val="00D726B3"/>
    <w:rsid w:val="00D72CFB"/>
    <w:rsid w:val="00D7406A"/>
    <w:rsid w:val="00D752E8"/>
    <w:rsid w:val="00D77A5E"/>
    <w:rsid w:val="00D805BD"/>
    <w:rsid w:val="00D80756"/>
    <w:rsid w:val="00D8154D"/>
    <w:rsid w:val="00D81BD4"/>
    <w:rsid w:val="00D83730"/>
    <w:rsid w:val="00D83768"/>
    <w:rsid w:val="00D849BF"/>
    <w:rsid w:val="00D854A5"/>
    <w:rsid w:val="00D85E32"/>
    <w:rsid w:val="00D87A27"/>
    <w:rsid w:val="00D905A1"/>
    <w:rsid w:val="00D9108F"/>
    <w:rsid w:val="00D9135A"/>
    <w:rsid w:val="00D92B65"/>
    <w:rsid w:val="00D95321"/>
    <w:rsid w:val="00DA056B"/>
    <w:rsid w:val="00DA136F"/>
    <w:rsid w:val="00DA2A2A"/>
    <w:rsid w:val="00DA42D2"/>
    <w:rsid w:val="00DA4B3B"/>
    <w:rsid w:val="00DA5525"/>
    <w:rsid w:val="00DA5814"/>
    <w:rsid w:val="00DA612C"/>
    <w:rsid w:val="00DA6457"/>
    <w:rsid w:val="00DB0794"/>
    <w:rsid w:val="00DB0FA8"/>
    <w:rsid w:val="00DB2426"/>
    <w:rsid w:val="00DB38A8"/>
    <w:rsid w:val="00DB5439"/>
    <w:rsid w:val="00DB578B"/>
    <w:rsid w:val="00DB697C"/>
    <w:rsid w:val="00DB6D2D"/>
    <w:rsid w:val="00DB6F27"/>
    <w:rsid w:val="00DC0139"/>
    <w:rsid w:val="00DC10CF"/>
    <w:rsid w:val="00DC1E8D"/>
    <w:rsid w:val="00DC3F6B"/>
    <w:rsid w:val="00DC4072"/>
    <w:rsid w:val="00DC4BE9"/>
    <w:rsid w:val="00DC6365"/>
    <w:rsid w:val="00DD4025"/>
    <w:rsid w:val="00DD734F"/>
    <w:rsid w:val="00DD7E96"/>
    <w:rsid w:val="00DE0553"/>
    <w:rsid w:val="00DE27F8"/>
    <w:rsid w:val="00DE2D98"/>
    <w:rsid w:val="00DE5619"/>
    <w:rsid w:val="00DE5B5B"/>
    <w:rsid w:val="00DF15F7"/>
    <w:rsid w:val="00DF2C17"/>
    <w:rsid w:val="00DF2CF2"/>
    <w:rsid w:val="00DF40F9"/>
    <w:rsid w:val="00DF59DE"/>
    <w:rsid w:val="00DF69A3"/>
    <w:rsid w:val="00E006D2"/>
    <w:rsid w:val="00E00CCA"/>
    <w:rsid w:val="00E011EA"/>
    <w:rsid w:val="00E017B9"/>
    <w:rsid w:val="00E01EA7"/>
    <w:rsid w:val="00E0515A"/>
    <w:rsid w:val="00E057E9"/>
    <w:rsid w:val="00E0679B"/>
    <w:rsid w:val="00E076B5"/>
    <w:rsid w:val="00E128C6"/>
    <w:rsid w:val="00E1293F"/>
    <w:rsid w:val="00E14602"/>
    <w:rsid w:val="00E164EA"/>
    <w:rsid w:val="00E16BD4"/>
    <w:rsid w:val="00E217CB"/>
    <w:rsid w:val="00E22687"/>
    <w:rsid w:val="00E23DD4"/>
    <w:rsid w:val="00E25758"/>
    <w:rsid w:val="00E265CB"/>
    <w:rsid w:val="00E31975"/>
    <w:rsid w:val="00E31B53"/>
    <w:rsid w:val="00E31CBB"/>
    <w:rsid w:val="00E32BE4"/>
    <w:rsid w:val="00E33305"/>
    <w:rsid w:val="00E34D55"/>
    <w:rsid w:val="00E35F76"/>
    <w:rsid w:val="00E37887"/>
    <w:rsid w:val="00E40776"/>
    <w:rsid w:val="00E40F33"/>
    <w:rsid w:val="00E41AD7"/>
    <w:rsid w:val="00E42A20"/>
    <w:rsid w:val="00E43DE7"/>
    <w:rsid w:val="00E43E4C"/>
    <w:rsid w:val="00E45560"/>
    <w:rsid w:val="00E45CD4"/>
    <w:rsid w:val="00E47733"/>
    <w:rsid w:val="00E47B25"/>
    <w:rsid w:val="00E50204"/>
    <w:rsid w:val="00E52F29"/>
    <w:rsid w:val="00E54A66"/>
    <w:rsid w:val="00E554E2"/>
    <w:rsid w:val="00E55D39"/>
    <w:rsid w:val="00E55F63"/>
    <w:rsid w:val="00E5665F"/>
    <w:rsid w:val="00E609AD"/>
    <w:rsid w:val="00E613D0"/>
    <w:rsid w:val="00E61FF2"/>
    <w:rsid w:val="00E648F5"/>
    <w:rsid w:val="00E669C1"/>
    <w:rsid w:val="00E66A1D"/>
    <w:rsid w:val="00E72537"/>
    <w:rsid w:val="00E7359F"/>
    <w:rsid w:val="00E73DE9"/>
    <w:rsid w:val="00E77A23"/>
    <w:rsid w:val="00E824BE"/>
    <w:rsid w:val="00E82C95"/>
    <w:rsid w:val="00E83688"/>
    <w:rsid w:val="00E84914"/>
    <w:rsid w:val="00E854DB"/>
    <w:rsid w:val="00E92F19"/>
    <w:rsid w:val="00E95ADF"/>
    <w:rsid w:val="00EA4A8A"/>
    <w:rsid w:val="00EA5594"/>
    <w:rsid w:val="00EB1D41"/>
    <w:rsid w:val="00EB1E9A"/>
    <w:rsid w:val="00EB1EFC"/>
    <w:rsid w:val="00EB36B2"/>
    <w:rsid w:val="00EB463C"/>
    <w:rsid w:val="00EB58AE"/>
    <w:rsid w:val="00EB71CA"/>
    <w:rsid w:val="00EC07AB"/>
    <w:rsid w:val="00EC1938"/>
    <w:rsid w:val="00EC402B"/>
    <w:rsid w:val="00EC4402"/>
    <w:rsid w:val="00EC4BC2"/>
    <w:rsid w:val="00EC6302"/>
    <w:rsid w:val="00EC6CDB"/>
    <w:rsid w:val="00EC6CFE"/>
    <w:rsid w:val="00EC7367"/>
    <w:rsid w:val="00EC7D7B"/>
    <w:rsid w:val="00ED1B45"/>
    <w:rsid w:val="00ED32F5"/>
    <w:rsid w:val="00ED45A3"/>
    <w:rsid w:val="00ED4BD2"/>
    <w:rsid w:val="00ED5687"/>
    <w:rsid w:val="00ED5D59"/>
    <w:rsid w:val="00ED6C03"/>
    <w:rsid w:val="00ED72BF"/>
    <w:rsid w:val="00EE0BA6"/>
    <w:rsid w:val="00EE18A5"/>
    <w:rsid w:val="00EE1A25"/>
    <w:rsid w:val="00EE1C68"/>
    <w:rsid w:val="00EE206B"/>
    <w:rsid w:val="00EE2E68"/>
    <w:rsid w:val="00EE31E0"/>
    <w:rsid w:val="00EE3477"/>
    <w:rsid w:val="00EE3C19"/>
    <w:rsid w:val="00EE50E2"/>
    <w:rsid w:val="00EE6A30"/>
    <w:rsid w:val="00EF0693"/>
    <w:rsid w:val="00EF1788"/>
    <w:rsid w:val="00EF1880"/>
    <w:rsid w:val="00EF4513"/>
    <w:rsid w:val="00EF4522"/>
    <w:rsid w:val="00F027BE"/>
    <w:rsid w:val="00F02E6C"/>
    <w:rsid w:val="00F0596D"/>
    <w:rsid w:val="00F121ED"/>
    <w:rsid w:val="00F12554"/>
    <w:rsid w:val="00F131A5"/>
    <w:rsid w:val="00F14DC4"/>
    <w:rsid w:val="00F14E2A"/>
    <w:rsid w:val="00F14EF3"/>
    <w:rsid w:val="00F15F4E"/>
    <w:rsid w:val="00F17249"/>
    <w:rsid w:val="00F17635"/>
    <w:rsid w:val="00F17E62"/>
    <w:rsid w:val="00F20D47"/>
    <w:rsid w:val="00F22B13"/>
    <w:rsid w:val="00F23756"/>
    <w:rsid w:val="00F248E4"/>
    <w:rsid w:val="00F315A8"/>
    <w:rsid w:val="00F31887"/>
    <w:rsid w:val="00F325B6"/>
    <w:rsid w:val="00F32EBA"/>
    <w:rsid w:val="00F3365A"/>
    <w:rsid w:val="00F34940"/>
    <w:rsid w:val="00F35579"/>
    <w:rsid w:val="00F36235"/>
    <w:rsid w:val="00F36BB1"/>
    <w:rsid w:val="00F37DA6"/>
    <w:rsid w:val="00F4095E"/>
    <w:rsid w:val="00F410B1"/>
    <w:rsid w:val="00F41C7A"/>
    <w:rsid w:val="00F426CB"/>
    <w:rsid w:val="00F42DED"/>
    <w:rsid w:val="00F44966"/>
    <w:rsid w:val="00F468CA"/>
    <w:rsid w:val="00F469C9"/>
    <w:rsid w:val="00F46F79"/>
    <w:rsid w:val="00F527FE"/>
    <w:rsid w:val="00F53BD3"/>
    <w:rsid w:val="00F577DE"/>
    <w:rsid w:val="00F60E8E"/>
    <w:rsid w:val="00F61883"/>
    <w:rsid w:val="00F63333"/>
    <w:rsid w:val="00F6585E"/>
    <w:rsid w:val="00F667AC"/>
    <w:rsid w:val="00F70474"/>
    <w:rsid w:val="00F71D58"/>
    <w:rsid w:val="00F728F1"/>
    <w:rsid w:val="00F72F39"/>
    <w:rsid w:val="00F73CFC"/>
    <w:rsid w:val="00F73D2F"/>
    <w:rsid w:val="00F75F1E"/>
    <w:rsid w:val="00F825D3"/>
    <w:rsid w:val="00F82CE4"/>
    <w:rsid w:val="00F831BC"/>
    <w:rsid w:val="00F87632"/>
    <w:rsid w:val="00F92D39"/>
    <w:rsid w:val="00F93DA6"/>
    <w:rsid w:val="00F9592B"/>
    <w:rsid w:val="00F96DB2"/>
    <w:rsid w:val="00F96F6E"/>
    <w:rsid w:val="00F971B1"/>
    <w:rsid w:val="00F97400"/>
    <w:rsid w:val="00FA49D4"/>
    <w:rsid w:val="00FA58CC"/>
    <w:rsid w:val="00FA5F8B"/>
    <w:rsid w:val="00FB3071"/>
    <w:rsid w:val="00FB3DC5"/>
    <w:rsid w:val="00FB5964"/>
    <w:rsid w:val="00FB66F2"/>
    <w:rsid w:val="00FC03CD"/>
    <w:rsid w:val="00FC05A2"/>
    <w:rsid w:val="00FC0F9A"/>
    <w:rsid w:val="00FC131F"/>
    <w:rsid w:val="00FC16FE"/>
    <w:rsid w:val="00FC18A5"/>
    <w:rsid w:val="00FC1A58"/>
    <w:rsid w:val="00FD0816"/>
    <w:rsid w:val="00FD09F9"/>
    <w:rsid w:val="00FD0F03"/>
    <w:rsid w:val="00FD19A0"/>
    <w:rsid w:val="00FD1F64"/>
    <w:rsid w:val="00FD3592"/>
    <w:rsid w:val="00FD36B5"/>
    <w:rsid w:val="00FD3EEF"/>
    <w:rsid w:val="00FD4465"/>
    <w:rsid w:val="00FD6238"/>
    <w:rsid w:val="00FD6909"/>
    <w:rsid w:val="00FD6A5C"/>
    <w:rsid w:val="00FD6B00"/>
    <w:rsid w:val="00FD759D"/>
    <w:rsid w:val="00FD7A7F"/>
    <w:rsid w:val="00FD7B5F"/>
    <w:rsid w:val="00FD7E5E"/>
    <w:rsid w:val="00FE115D"/>
    <w:rsid w:val="00FE3DD0"/>
    <w:rsid w:val="00FE7E38"/>
    <w:rsid w:val="00FF0025"/>
    <w:rsid w:val="00FF155B"/>
    <w:rsid w:val="00FF2B12"/>
    <w:rsid w:val="00FF5DD1"/>
    <w:rsid w:val="00FF6BA0"/>
    <w:rsid w:val="00FF6C8B"/>
    <w:rsid w:val="00FF6F50"/>
    <w:rsid w:val="00FF7CF1"/>
    <w:rsid w:val="00FF7E49"/>
    <w:rsid w:val="00FF7F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0ABB1C68"/>
  <w15:docId w15:val="{1CBAA975-BA6D-41EF-9FF5-DD4C952C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17E62"/>
    <w:rPr>
      <w:rFonts w:ascii="Verdana" w:hAnsi="Verdana"/>
      <w:lang w:eastAsia="en-US"/>
    </w:rPr>
  </w:style>
  <w:style w:type="paragraph" w:styleId="Ttulo1">
    <w:name w:val="heading 1"/>
    <w:aliases w:val="R1,H1,H11,ITT t1,PA Chapter,1,h1,Header 1"/>
    <w:basedOn w:val="Normal"/>
    <w:next w:val="Recuonormal"/>
    <w:qFormat/>
    <w:rsid w:val="00BA5E29"/>
    <w:pPr>
      <w:keepNext/>
      <w:pageBreakBefore/>
      <w:numPr>
        <w:numId w:val="1"/>
      </w:numPr>
      <w:spacing w:before="240" w:after="60"/>
      <w:outlineLvl w:val="0"/>
    </w:pPr>
    <w:rPr>
      <w:rFonts w:ascii="Arial" w:hAnsi="Arial"/>
      <w:b/>
      <w:kern w:val="28"/>
      <w:sz w:val="32"/>
      <w:lang w:eastAsia="pt-BR"/>
    </w:rPr>
  </w:style>
  <w:style w:type="paragraph" w:styleId="Ttulo2">
    <w:name w:val="heading 2"/>
    <w:basedOn w:val="Normal"/>
    <w:next w:val="Recuonormal"/>
    <w:link w:val="Ttulo2Char"/>
    <w:qFormat/>
    <w:rsid w:val="00DE27F8"/>
    <w:pPr>
      <w:keepNext/>
      <w:numPr>
        <w:ilvl w:val="1"/>
        <w:numId w:val="1"/>
      </w:numPr>
      <w:spacing w:before="240" w:after="60"/>
      <w:outlineLvl w:val="1"/>
    </w:pPr>
    <w:rPr>
      <w:b/>
      <w:sz w:val="28"/>
      <w:lang w:eastAsia="pt-BR"/>
    </w:rPr>
  </w:style>
  <w:style w:type="paragraph" w:styleId="Ttulo3">
    <w:name w:val="heading 3"/>
    <w:basedOn w:val="Normal"/>
    <w:next w:val="Recuonormal"/>
    <w:link w:val="Ttulo3Char"/>
    <w:qFormat/>
    <w:rsid w:val="001F0BC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6"/>
      <w:lang w:eastAsia="pt-BR"/>
    </w:rPr>
  </w:style>
  <w:style w:type="paragraph" w:styleId="Ttulo4">
    <w:name w:val="heading 4"/>
    <w:basedOn w:val="Normal"/>
    <w:next w:val="Normal"/>
    <w:qFormat/>
    <w:rsid w:val="001C5CEC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6"/>
      <w:szCs w:val="26"/>
      <w:lang w:val="en-US" w:eastAsia="pt-BR"/>
    </w:rPr>
  </w:style>
  <w:style w:type="paragraph" w:styleId="Ttulo5">
    <w:name w:val="heading 5"/>
    <w:basedOn w:val="Normal"/>
    <w:next w:val="Normal"/>
    <w:qFormat/>
    <w:rsid w:val="004623BE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  <w:lang w:eastAsia="pt-BR"/>
    </w:rPr>
  </w:style>
  <w:style w:type="paragraph" w:styleId="Ttulo6">
    <w:name w:val="heading 6"/>
    <w:basedOn w:val="Normal"/>
    <w:next w:val="Normal"/>
    <w:qFormat/>
    <w:rsid w:val="00400C38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  <w:lang w:eastAsia="pt-BR"/>
    </w:rPr>
  </w:style>
  <w:style w:type="paragraph" w:styleId="Ttulo7">
    <w:name w:val="heading 7"/>
    <w:basedOn w:val="Normal"/>
    <w:next w:val="Normal"/>
    <w:qFormat/>
    <w:rsid w:val="00400C38"/>
    <w:pPr>
      <w:numPr>
        <w:ilvl w:val="6"/>
        <w:numId w:val="1"/>
      </w:numPr>
      <w:spacing w:before="240" w:after="60"/>
      <w:outlineLvl w:val="6"/>
    </w:pPr>
    <w:rPr>
      <w:rFonts w:ascii="Arial" w:hAnsi="Arial"/>
      <w:lang w:eastAsia="pt-BR"/>
    </w:rPr>
  </w:style>
  <w:style w:type="paragraph" w:styleId="Ttulo8">
    <w:name w:val="heading 8"/>
    <w:basedOn w:val="Normal"/>
    <w:next w:val="Normal"/>
    <w:qFormat/>
    <w:rsid w:val="00400C38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lang w:eastAsia="pt-BR"/>
    </w:rPr>
  </w:style>
  <w:style w:type="paragraph" w:styleId="Ttulo9">
    <w:name w:val="heading 9"/>
    <w:basedOn w:val="Normal"/>
    <w:next w:val="Normal"/>
    <w:qFormat/>
    <w:rsid w:val="00400C38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normal">
    <w:name w:val="Normal Indent"/>
    <w:basedOn w:val="Normal"/>
    <w:rsid w:val="00400C38"/>
    <w:pPr>
      <w:ind w:left="708"/>
    </w:pPr>
    <w:rPr>
      <w:rFonts w:ascii="Arial" w:hAnsi="Arial"/>
      <w:lang w:eastAsia="pt-BR"/>
    </w:rPr>
  </w:style>
  <w:style w:type="character" w:customStyle="1" w:styleId="Ttulo2Char">
    <w:name w:val="Título 2 Char"/>
    <w:basedOn w:val="Fontepargpadro"/>
    <w:link w:val="Ttulo2"/>
    <w:rsid w:val="00DE27F8"/>
    <w:rPr>
      <w:rFonts w:ascii="Verdana" w:hAnsi="Verdana"/>
      <w:b/>
      <w:sz w:val="28"/>
    </w:rPr>
  </w:style>
  <w:style w:type="paragraph" w:styleId="Cabealho">
    <w:name w:val="header"/>
    <w:basedOn w:val="Normal"/>
    <w:rsid w:val="00A7249B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A7249B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785962"/>
    <w:rPr>
      <w:rFonts w:ascii="Verdana" w:hAnsi="Verdana"/>
      <w:sz w:val="40"/>
      <w:szCs w:val="40"/>
      <w:lang w:eastAsia="en-US"/>
    </w:rPr>
  </w:style>
  <w:style w:type="paragraph" w:styleId="Corpodetexto">
    <w:name w:val="Body Text"/>
    <w:basedOn w:val="Normal"/>
    <w:link w:val="CorpodetextoChar"/>
    <w:rsid w:val="00400C38"/>
    <w:pPr>
      <w:spacing w:before="60" w:after="60"/>
      <w:jc w:val="both"/>
    </w:pPr>
    <w:rPr>
      <w:lang w:val="en-US"/>
    </w:rPr>
  </w:style>
  <w:style w:type="character" w:customStyle="1" w:styleId="CorpodetextoChar">
    <w:name w:val="Corpo de texto Char"/>
    <w:basedOn w:val="Fontepargpadro"/>
    <w:link w:val="Corpodetexto"/>
    <w:rsid w:val="00743AF9"/>
    <w:rPr>
      <w:rFonts w:ascii="Verdana" w:hAnsi="Verdana"/>
      <w:lang w:val="en-US" w:eastAsia="en-US"/>
    </w:rPr>
  </w:style>
  <w:style w:type="paragraph" w:styleId="Sumrio1">
    <w:name w:val="toc 1"/>
    <w:basedOn w:val="Normal"/>
    <w:next w:val="Normal"/>
    <w:autoRedefine/>
    <w:uiPriority w:val="39"/>
    <w:rsid w:val="00400C38"/>
    <w:pPr>
      <w:tabs>
        <w:tab w:val="left" w:pos="403"/>
        <w:tab w:val="right" w:leader="dot" w:pos="10200"/>
      </w:tabs>
      <w:spacing w:line="360" w:lineRule="auto"/>
      <w:jc w:val="both"/>
    </w:pPr>
    <w:rPr>
      <w:rFonts w:ascii="Arial" w:hAnsi="Arial"/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rsid w:val="00400C38"/>
    <w:pPr>
      <w:tabs>
        <w:tab w:val="left" w:pos="800"/>
        <w:tab w:val="right" w:leader="dot" w:pos="10200"/>
      </w:tabs>
      <w:spacing w:line="360" w:lineRule="auto"/>
      <w:ind w:left="198"/>
    </w:pPr>
    <w:rPr>
      <w:rFonts w:ascii="Arial" w:hAnsi="Arial"/>
      <w:noProof/>
      <w:lang w:eastAsia="pt-BR"/>
    </w:rPr>
  </w:style>
  <w:style w:type="paragraph" w:customStyle="1" w:styleId="Indice">
    <w:name w:val="Indice"/>
    <w:basedOn w:val="Normal"/>
    <w:next w:val="Recuonormal"/>
    <w:rsid w:val="00400C38"/>
    <w:pPr>
      <w:pBdr>
        <w:top w:val="single" w:sz="24" w:space="6" w:color="auto"/>
        <w:bottom w:val="single" w:sz="24" w:space="6" w:color="auto"/>
      </w:pBdr>
      <w:shd w:val="pct5" w:color="auto" w:fill="auto"/>
      <w:jc w:val="center"/>
    </w:pPr>
    <w:rPr>
      <w:rFonts w:ascii="Arial" w:hAnsi="Arial"/>
      <w:b/>
      <w:sz w:val="28"/>
      <w:lang w:eastAsia="pt-BR"/>
    </w:rPr>
  </w:style>
  <w:style w:type="character" w:styleId="Hyperlink">
    <w:name w:val="Hyperlink"/>
    <w:uiPriority w:val="99"/>
    <w:rsid w:val="00400C38"/>
    <w:rPr>
      <w:color w:val="0000FF"/>
      <w:u w:val="single"/>
    </w:rPr>
  </w:style>
  <w:style w:type="paragraph" w:styleId="Sumrio3">
    <w:name w:val="toc 3"/>
    <w:basedOn w:val="Normal"/>
    <w:next w:val="Normal"/>
    <w:uiPriority w:val="39"/>
    <w:rsid w:val="00F46F79"/>
    <w:pPr>
      <w:ind w:left="480"/>
    </w:pPr>
    <w:rPr>
      <w:rFonts w:ascii="Arial" w:hAnsi="Arial"/>
      <w:lang w:eastAsia="pt-BR"/>
    </w:rPr>
  </w:style>
  <w:style w:type="paragraph" w:styleId="Legenda">
    <w:name w:val="caption"/>
    <w:basedOn w:val="Normal"/>
    <w:next w:val="Recuonormal"/>
    <w:qFormat/>
    <w:rsid w:val="00D12E0F"/>
    <w:pPr>
      <w:keepNext/>
      <w:spacing w:before="120" w:after="120"/>
      <w:jc w:val="center"/>
    </w:pPr>
    <w:rPr>
      <w:rFonts w:ascii="Arial" w:hAnsi="Arial"/>
      <w:b/>
      <w:sz w:val="18"/>
      <w:lang w:eastAsia="pt-BR"/>
    </w:rPr>
  </w:style>
  <w:style w:type="table" w:styleId="Tabelacomgrade">
    <w:name w:val="Table Grid"/>
    <w:basedOn w:val="Tabelanormal"/>
    <w:rsid w:val="00D12E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5B38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5B3812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rsid w:val="008E4DAC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7A7D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114BE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character" w:customStyle="1" w:styleId="google-src-text1">
    <w:name w:val="google-src-text1"/>
    <w:rsid w:val="00D114BE"/>
    <w:rPr>
      <w:vanish/>
      <w:webHidden w:val="0"/>
      <w:specVanish w:val="0"/>
    </w:rPr>
  </w:style>
  <w:style w:type="paragraph" w:customStyle="1" w:styleId="xl66">
    <w:name w:val="xl66"/>
    <w:basedOn w:val="Normal"/>
    <w:rsid w:val="00541FF0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541FF0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541F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541F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1">
    <w:name w:val="xl71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2">
    <w:name w:val="xl72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541FF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4">
    <w:name w:val="xl74"/>
    <w:basedOn w:val="Normal"/>
    <w:rsid w:val="00541FF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541FF0"/>
    <w:pP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541FF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541FF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541FF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541FF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541FF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541FF0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541FF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85">
    <w:name w:val="xl85"/>
    <w:basedOn w:val="Normal"/>
    <w:rsid w:val="00541FF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64">
    <w:name w:val="xl64"/>
    <w:basedOn w:val="Normal"/>
    <w:rsid w:val="00924D26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5">
    <w:name w:val="xl65"/>
    <w:basedOn w:val="Normal"/>
    <w:rsid w:val="00924D26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character" w:styleId="Refdecomentrio">
    <w:name w:val="annotation reference"/>
    <w:rsid w:val="00595CF4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595CF4"/>
  </w:style>
  <w:style w:type="character" w:customStyle="1" w:styleId="TextodecomentrioChar">
    <w:name w:val="Texto de comentário Char"/>
    <w:link w:val="Textodecomentrio"/>
    <w:rsid w:val="00595CF4"/>
    <w:rPr>
      <w:rFonts w:ascii="Verdana" w:hAnsi="Verdana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595CF4"/>
    <w:rPr>
      <w:b/>
      <w:bCs/>
    </w:rPr>
  </w:style>
  <w:style w:type="character" w:customStyle="1" w:styleId="AssuntodocomentrioChar">
    <w:name w:val="Assunto do comentário Char"/>
    <w:link w:val="Assuntodocomentrio"/>
    <w:rsid w:val="00595CF4"/>
    <w:rPr>
      <w:rFonts w:ascii="Verdana" w:hAnsi="Verdana"/>
      <w:b/>
      <w:bCs/>
      <w:lang w:eastAsia="en-US"/>
    </w:rPr>
  </w:style>
  <w:style w:type="paragraph" w:styleId="Sumrio4">
    <w:name w:val="toc 4"/>
    <w:basedOn w:val="Normal"/>
    <w:next w:val="Normal"/>
    <w:uiPriority w:val="39"/>
    <w:unhideWhenUsed/>
    <w:rsid w:val="003B32BC"/>
    <w:pPr>
      <w:spacing w:line="276" w:lineRule="auto"/>
      <w:ind w:left="660"/>
    </w:pPr>
    <w:rPr>
      <w:rFonts w:ascii="Arial" w:hAnsi="Arial"/>
      <w:szCs w:val="22"/>
      <w:lang w:eastAsia="pt-BR"/>
    </w:rPr>
  </w:style>
  <w:style w:type="paragraph" w:styleId="Sumrio5">
    <w:name w:val="toc 5"/>
    <w:basedOn w:val="Normal"/>
    <w:next w:val="Normal"/>
    <w:uiPriority w:val="39"/>
    <w:unhideWhenUsed/>
    <w:rsid w:val="003B32BC"/>
    <w:pPr>
      <w:spacing w:line="276" w:lineRule="auto"/>
      <w:ind w:left="880"/>
    </w:pPr>
    <w:rPr>
      <w:rFonts w:ascii="Arial" w:hAnsi="Arial"/>
      <w:szCs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127AF7"/>
    <w:pPr>
      <w:spacing w:after="100" w:line="276" w:lineRule="auto"/>
      <w:ind w:left="1100"/>
    </w:pPr>
    <w:rPr>
      <w:rFonts w:ascii="Calibri" w:hAnsi="Calibri"/>
      <w:sz w:val="22"/>
      <w:szCs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127AF7"/>
    <w:pPr>
      <w:spacing w:after="100" w:line="276" w:lineRule="auto"/>
      <w:ind w:left="1320"/>
    </w:pPr>
    <w:rPr>
      <w:rFonts w:ascii="Calibri" w:hAnsi="Calibri"/>
      <w:sz w:val="22"/>
      <w:szCs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127AF7"/>
    <w:pPr>
      <w:spacing w:after="100" w:line="276" w:lineRule="auto"/>
      <w:ind w:left="1540"/>
    </w:pPr>
    <w:rPr>
      <w:rFonts w:ascii="Calibri" w:hAnsi="Calibri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127AF7"/>
    <w:pPr>
      <w:spacing w:after="100" w:line="276" w:lineRule="auto"/>
      <w:ind w:left="1760"/>
    </w:pPr>
    <w:rPr>
      <w:rFonts w:ascii="Calibri" w:hAnsi="Calibri"/>
      <w:sz w:val="22"/>
      <w:szCs w:val="2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27AF7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xl63">
    <w:name w:val="xl63"/>
    <w:basedOn w:val="Normal"/>
    <w:rsid w:val="00346D5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346D5E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8E4BC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eastAsia="pt-BR"/>
    </w:rPr>
  </w:style>
  <w:style w:type="character" w:customStyle="1" w:styleId="fontstyle01">
    <w:name w:val="fontstyle01"/>
    <w:basedOn w:val="Fontepargpadro"/>
    <w:rsid w:val="00331F35"/>
    <w:rPr>
      <w:rFonts w:ascii="Helvetica" w:hAnsi="Helvetica" w:cs="Helvetica" w:hint="default"/>
      <w:b w:val="0"/>
      <w:bCs w:val="0"/>
      <w:i w:val="0"/>
      <w:iCs w:val="0"/>
      <w:color w:val="000000"/>
      <w:sz w:val="18"/>
      <w:szCs w:val="18"/>
    </w:rPr>
  </w:style>
  <w:style w:type="paragraph" w:styleId="MapadoDocumento">
    <w:name w:val="Document Map"/>
    <w:basedOn w:val="Normal"/>
    <w:link w:val="MapadoDocumentoChar"/>
    <w:semiHidden/>
    <w:unhideWhenUsed/>
    <w:rsid w:val="00EB463C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semiHidden/>
    <w:rsid w:val="00EB463C"/>
    <w:rPr>
      <w:rFonts w:ascii="Tahoma" w:hAnsi="Tahoma" w:cs="Tahoma"/>
      <w:sz w:val="16"/>
      <w:szCs w:val="16"/>
      <w:lang w:eastAsia="en-US"/>
    </w:rPr>
  </w:style>
  <w:style w:type="paragraph" w:customStyle="1" w:styleId="font5">
    <w:name w:val="font5"/>
    <w:basedOn w:val="Normal"/>
    <w:rsid w:val="00EB463C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8"/>
      <w:szCs w:val="18"/>
      <w:lang w:eastAsia="pt-BR"/>
    </w:rPr>
  </w:style>
  <w:style w:type="character" w:styleId="Meno">
    <w:name w:val="Mention"/>
    <w:basedOn w:val="Fontepargpadro"/>
    <w:uiPriority w:val="99"/>
    <w:semiHidden/>
    <w:unhideWhenUsed/>
    <w:rsid w:val="002C086F"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BD22D5"/>
    <w:rPr>
      <w:color w:val="605E5C"/>
      <w:shd w:val="clear" w:color="auto" w:fill="E1DFDD"/>
    </w:rPr>
  </w:style>
  <w:style w:type="paragraph" w:styleId="Commarcadores">
    <w:name w:val="List Bullet"/>
    <w:basedOn w:val="Normal"/>
    <w:unhideWhenUsed/>
    <w:rsid w:val="00E22687"/>
    <w:pPr>
      <w:numPr>
        <w:numId w:val="2"/>
      </w:numPr>
      <w:contextualSpacing/>
    </w:pPr>
  </w:style>
  <w:style w:type="character" w:customStyle="1" w:styleId="Ttulo3Char">
    <w:name w:val="Título 3 Char"/>
    <w:basedOn w:val="Fontepargpadro"/>
    <w:link w:val="Ttulo3"/>
    <w:rsid w:val="00F17E62"/>
    <w:rPr>
      <w:rFonts w:ascii="Arial" w:hAnsi="Arial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11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343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6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89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47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4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271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863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770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6279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364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7843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441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4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2415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76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763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159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298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3029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\Clientes\Policia%20Civil\Projeto\Projeto%20Cidade%20da%20Policia%20rev1.0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CE09A466F3D4D9BA1B38849A03853" ma:contentTypeVersion="8" ma:contentTypeDescription="Crie um novo documento." ma:contentTypeScope="" ma:versionID="f31405b3632272a2beda4a49009bb2d2">
  <xsd:schema xmlns:xsd="http://www.w3.org/2001/XMLSchema" xmlns:xs="http://www.w3.org/2001/XMLSchema" xmlns:p="http://schemas.microsoft.com/office/2006/metadata/properties" xmlns:ns3="e68bbe34-8502-4bda-bee5-e23844939a02" targetNamespace="http://schemas.microsoft.com/office/2006/metadata/properties" ma:root="true" ma:fieldsID="c8e003b4e6690c326828e4b8d9caa4f6" ns3:_="">
    <xsd:import namespace="e68bbe34-8502-4bda-bee5-e23844939a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8bbe34-8502-4bda-bee5-e23844939a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A1F-4D77-4041-9636-D74ED99DBB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8405C7-9E59-4533-BB78-4E63CE19735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FA459C-57B9-43BD-9903-4D286B2EED05}">
  <ds:schemaRefs>
    <ds:schemaRef ds:uri="http://schemas.microsoft.com/office/2006/documentManagement/types"/>
    <ds:schemaRef ds:uri="http://purl.org/dc/dcmitype/"/>
    <ds:schemaRef ds:uri="http://purl.org/dc/terms/"/>
    <ds:schemaRef ds:uri="http://www.w3.org/XML/1998/namespace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e68bbe34-8502-4bda-bee5-e23844939a02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425C6AC6-D896-458E-98D3-1F88BF87E7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8bbe34-8502-4bda-bee5-e23844939a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Projeto Cidade da Policia rev1.0.dot</Template>
  <TotalTime>258</TotalTime>
  <Pages>23</Pages>
  <Words>3268</Words>
  <Characters>21640</Characters>
  <Application>Microsoft Office Word</Application>
  <DocSecurity>0</DocSecurity>
  <Lines>180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Segurança e Redes</vt:lpstr>
    </vt:vector>
  </TitlesOfParts>
  <Company>Audaz</Company>
  <LinksUpToDate>false</LinksUpToDate>
  <CharactersWithSpaces>24859</CharactersWithSpaces>
  <SharedDoc>false</SharedDoc>
  <HLinks>
    <vt:vector size="30" baseType="variant">
      <vt:variant>
        <vt:i4>3145814</vt:i4>
      </vt:variant>
      <vt:variant>
        <vt:i4>12</vt:i4>
      </vt:variant>
      <vt:variant>
        <vt:i4>0</vt:i4>
      </vt:variant>
      <vt:variant>
        <vt:i4>5</vt:i4>
      </vt:variant>
      <vt:variant>
        <vt:lpwstr>mailto:angela@ten.com.br</vt:lpwstr>
      </vt:variant>
      <vt:variant>
        <vt:lpwstr/>
      </vt:variant>
      <vt:variant>
        <vt:i4>5177381</vt:i4>
      </vt:variant>
      <vt:variant>
        <vt:i4>9</vt:i4>
      </vt:variant>
      <vt:variant>
        <vt:i4>0</vt:i4>
      </vt:variant>
      <vt:variant>
        <vt:i4>5</vt:i4>
      </vt:variant>
      <vt:variant>
        <vt:lpwstr>mailto:marcelow@ten.com.br</vt:lpwstr>
      </vt:variant>
      <vt:variant>
        <vt:lpwstr/>
      </vt:variant>
      <vt:variant>
        <vt:i4>3997777</vt:i4>
      </vt:variant>
      <vt:variant>
        <vt:i4>6</vt:i4>
      </vt:variant>
      <vt:variant>
        <vt:i4>0</vt:i4>
      </vt:variant>
      <vt:variant>
        <vt:i4>5</vt:i4>
      </vt:variant>
      <vt:variant>
        <vt:lpwstr>mailto:otavio@ten.com.br</vt:lpwstr>
      </vt:variant>
      <vt:variant>
        <vt:lpwstr/>
      </vt:variant>
      <vt:variant>
        <vt:i4>3473478</vt:i4>
      </vt:variant>
      <vt:variant>
        <vt:i4>3</vt:i4>
      </vt:variant>
      <vt:variant>
        <vt:i4>0</vt:i4>
      </vt:variant>
      <vt:variant>
        <vt:i4>5</vt:i4>
      </vt:variant>
      <vt:variant>
        <vt:lpwstr>mailto:yossef@ten.com.br</vt:lpwstr>
      </vt:variant>
      <vt:variant>
        <vt:lpwstr/>
      </vt:variant>
      <vt:variant>
        <vt:i4>6291466</vt:i4>
      </vt:variant>
      <vt:variant>
        <vt:i4>0</vt:i4>
      </vt:variant>
      <vt:variant>
        <vt:i4>0</vt:i4>
      </vt:variant>
      <vt:variant>
        <vt:i4>5</vt:i4>
      </vt:variant>
      <vt:variant>
        <vt:lpwstr>mailto:heron@ten.com.br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Segurança e Redes</dc:title>
  <dc:creator>eron</dc:creator>
  <cp:lastModifiedBy>Heron Brito</cp:lastModifiedBy>
  <cp:revision>166</cp:revision>
  <cp:lastPrinted>2022-05-24T13:38:00Z</cp:lastPrinted>
  <dcterms:created xsi:type="dcterms:W3CDTF">2022-05-24T14:24:00Z</dcterms:created>
  <dcterms:modified xsi:type="dcterms:W3CDTF">2022-05-24T18:41:00Z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0x01010013CCE09A466F3D4D9BA1B38849A03853</vt:lpwstr>
  </property>
</Properties>
</file>