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81C" w14:textId="744C0ACB" w:rsidR="00A763CE" w:rsidRPr="00BF2B21" w:rsidRDefault="00476B89">
      <w:pPr>
        <w:rPr>
          <w:rFonts w:ascii="Arial" w:hAnsi="Arial" w:cs="Arial"/>
          <w:sz w:val="20"/>
          <w:szCs w:val="20"/>
        </w:rPr>
      </w:pPr>
      <w:r>
        <w:rPr>
          <w:rFonts w:ascii="Arial" w:hAnsi="Arial" w:cs="Arial"/>
          <w:b/>
          <w:bCs/>
          <w:sz w:val="28"/>
          <w:szCs w:val="28"/>
        </w:rPr>
        <w:t>Story</w:t>
      </w:r>
      <w:r w:rsidR="00A763CE" w:rsidRPr="00543607">
        <w:rPr>
          <w:rFonts w:ascii="Arial" w:hAnsi="Arial" w:cs="Arial"/>
          <w:b/>
          <w:bCs/>
          <w:sz w:val="28"/>
          <w:szCs w:val="28"/>
        </w:rPr>
        <w:t xml:space="preserve"> </w:t>
      </w:r>
      <w:r w:rsidR="00B3436C">
        <w:rPr>
          <w:rFonts w:ascii="Arial" w:hAnsi="Arial" w:cs="Arial"/>
          <w:b/>
          <w:bCs/>
          <w:sz w:val="28"/>
          <w:szCs w:val="28"/>
        </w:rPr>
        <w:t>CF07</w:t>
      </w:r>
      <w:r w:rsidR="00A763CE"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1C3D8452" w:rsidR="00A763CE" w:rsidRPr="00543607" w:rsidRDefault="00476B89">
            <w:pPr>
              <w:rPr>
                <w:rFonts w:ascii="Arial" w:hAnsi="Arial" w:cs="Arial"/>
                <w:b/>
                <w:bCs/>
                <w:sz w:val="20"/>
                <w:szCs w:val="20"/>
              </w:rPr>
            </w:pPr>
            <w:r>
              <w:rPr>
                <w:rFonts w:ascii="Arial" w:hAnsi="Arial" w:cs="Arial"/>
                <w:b/>
                <w:bCs/>
                <w:sz w:val="20"/>
                <w:szCs w:val="20"/>
              </w:rPr>
              <w:t>Story</w:t>
            </w:r>
            <w:r w:rsidR="00A763CE" w:rsidRPr="00543607">
              <w:rPr>
                <w:rFonts w:ascii="Arial" w:hAnsi="Arial" w:cs="Arial"/>
                <w:b/>
                <w:bCs/>
                <w:sz w:val="20"/>
                <w:szCs w:val="20"/>
              </w:rPr>
              <w:t xml:space="preserve"> Name/ ID</w:t>
            </w:r>
          </w:p>
        </w:tc>
        <w:tc>
          <w:tcPr>
            <w:tcW w:w="3167" w:type="dxa"/>
          </w:tcPr>
          <w:p w14:paraId="0E0A61A9" w14:textId="0E99B9A0" w:rsidR="00A763CE" w:rsidRPr="00543607" w:rsidRDefault="00B3436C">
            <w:pPr>
              <w:rPr>
                <w:rFonts w:ascii="Arial" w:hAnsi="Arial" w:cs="Arial"/>
                <w:sz w:val="20"/>
                <w:szCs w:val="20"/>
              </w:rPr>
            </w:pPr>
            <w:r>
              <w:rPr>
                <w:rFonts w:ascii="Arial" w:hAnsi="Arial" w:cs="Arial"/>
                <w:sz w:val="20"/>
                <w:szCs w:val="20"/>
              </w:rPr>
              <w:t>Career View</w:t>
            </w:r>
            <w:r w:rsidR="00527C41">
              <w:rPr>
                <w:rFonts w:ascii="Arial" w:hAnsi="Arial" w:cs="Arial"/>
                <w:sz w:val="20"/>
                <w:szCs w:val="20"/>
              </w:rPr>
              <w:t xml:space="preserve"> - Student</w:t>
            </w:r>
            <w:bookmarkStart w:id="0" w:name="_GoBack"/>
            <w:bookmarkEnd w:id="0"/>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3CAE6F65" w:rsidR="00A763CE" w:rsidRPr="00F360E6" w:rsidRDefault="00B3436C">
            <w:pPr>
              <w:rPr>
                <w:rFonts w:ascii="Arial" w:hAnsi="Arial" w:cs="Arial"/>
                <w:sz w:val="20"/>
                <w:szCs w:val="20"/>
              </w:rPr>
            </w:pPr>
            <w:r>
              <w:rPr>
                <w:rFonts w:ascii="Arial" w:hAnsi="Arial" w:cs="Arial"/>
                <w:sz w:val="20"/>
                <w:szCs w:val="20"/>
              </w:rPr>
              <w:t>CareerFind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27875F4A" w:rsidR="00A763CE" w:rsidRPr="00543607" w:rsidRDefault="00B3436C">
            <w:pPr>
              <w:rPr>
                <w:rFonts w:ascii="Arial" w:hAnsi="Arial" w:cs="Arial"/>
                <w:sz w:val="20"/>
                <w:szCs w:val="20"/>
              </w:rPr>
            </w:pPr>
            <w:r>
              <w:rPr>
                <w:rFonts w:ascii="Arial" w:hAnsi="Arial" w:cs="Arial"/>
                <w:sz w:val="20"/>
                <w:szCs w:val="20"/>
              </w:rPr>
              <w:t>04/08/2020</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3FC76CB9" w:rsidR="00A763CE" w:rsidRPr="00F360E6" w:rsidRDefault="00B3436C">
            <w:pPr>
              <w:rPr>
                <w:rFonts w:ascii="Arial" w:hAnsi="Arial" w:cs="Arial"/>
                <w:sz w:val="20"/>
                <w:szCs w:val="20"/>
              </w:rPr>
            </w:pPr>
            <w:r>
              <w:rPr>
                <w:rFonts w:ascii="Arial" w:hAnsi="Arial" w:cs="Arial"/>
                <w:sz w:val="20"/>
                <w:szCs w:val="20"/>
              </w:rPr>
              <w:t>Bob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4E1229D3" w:rsidR="00A763CE" w:rsidRPr="00476B89" w:rsidRDefault="00A763CE">
            <w:pPr>
              <w:rPr>
                <w:rFonts w:ascii="Arial" w:hAnsi="Arial" w:cs="Arial"/>
                <w:sz w:val="20"/>
                <w:szCs w:val="20"/>
              </w:rPr>
            </w:pPr>
          </w:p>
        </w:tc>
      </w:tr>
      <w:tr w:rsidR="00476B89" w:rsidRPr="00543607" w14:paraId="1CC4E1B8" w14:textId="77777777" w:rsidTr="00A763CE">
        <w:tc>
          <w:tcPr>
            <w:tcW w:w="1684" w:type="dxa"/>
            <w:shd w:val="clear" w:color="auto" w:fill="E7E6E6" w:themeFill="background2"/>
          </w:tcPr>
          <w:p w14:paraId="0FA2C0B7" w14:textId="2021DC6E" w:rsidR="00476B89" w:rsidRPr="00543607" w:rsidRDefault="00476B89">
            <w:pPr>
              <w:rPr>
                <w:rFonts w:ascii="Arial" w:hAnsi="Arial" w:cs="Arial"/>
                <w:b/>
                <w:bCs/>
                <w:sz w:val="20"/>
                <w:szCs w:val="20"/>
              </w:rPr>
            </w:pPr>
            <w:r>
              <w:rPr>
                <w:rFonts w:ascii="Arial" w:hAnsi="Arial" w:cs="Arial"/>
                <w:b/>
                <w:bCs/>
                <w:sz w:val="20"/>
                <w:szCs w:val="20"/>
              </w:rPr>
              <w:t>User Story</w:t>
            </w:r>
          </w:p>
        </w:tc>
        <w:tc>
          <w:tcPr>
            <w:tcW w:w="7666" w:type="dxa"/>
            <w:gridSpan w:val="3"/>
          </w:tcPr>
          <w:p w14:paraId="71C7E5B9" w14:textId="7FA83900" w:rsidR="00476B89" w:rsidRPr="00476B89" w:rsidRDefault="00B3436C">
            <w:pPr>
              <w:rPr>
                <w:rFonts w:ascii="Arial" w:hAnsi="Arial" w:cs="Arial"/>
                <w:sz w:val="20"/>
                <w:szCs w:val="20"/>
              </w:rPr>
            </w:pPr>
            <w:r>
              <w:rPr>
                <w:rFonts w:ascii="Helvetica" w:hAnsi="Helvetica" w:cs="Helvetica"/>
                <w:color w:val="000000"/>
                <w:sz w:val="18"/>
                <w:szCs w:val="18"/>
                <w:shd w:val="clear" w:color="auto" w:fill="FFFFFF"/>
              </w:rPr>
              <w:t>As a User after clicking on a career name I want to see base career data (name, salary, subject keywords, description) and associated DITL/ Celebrity links presented on a page.</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7777777" w:rsidR="00A763CE" w:rsidRPr="00543607" w:rsidRDefault="00A763CE">
            <w:pPr>
              <w:rPr>
                <w:rFonts w:ascii="Arial" w:hAnsi="Arial" w:cs="Arial"/>
                <w:sz w:val="20"/>
                <w:szCs w:val="20"/>
              </w:rPr>
            </w:pP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77777777" w:rsidR="00A763CE" w:rsidRPr="00543607" w:rsidRDefault="00A763CE">
            <w:pPr>
              <w:rPr>
                <w:rFonts w:ascii="Arial" w:hAnsi="Arial" w:cs="Arial"/>
                <w:sz w:val="20"/>
                <w:szCs w:val="20"/>
              </w:rPr>
            </w:pP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29C4B0BC" w:rsidR="00A763CE" w:rsidRPr="00543607" w:rsidRDefault="001A2EF3">
            <w:pPr>
              <w:rPr>
                <w:rFonts w:ascii="Arial" w:hAnsi="Arial" w:cs="Arial"/>
                <w:sz w:val="20"/>
                <w:szCs w:val="20"/>
              </w:rPr>
            </w:pPr>
            <w:r>
              <w:rPr>
                <w:rFonts w:ascii="Arial" w:hAnsi="Arial" w:cs="Arial"/>
                <w:sz w:val="20"/>
                <w:szCs w:val="20"/>
              </w:rPr>
              <w:t>Student access to CareerFind site.</w:t>
            </w:r>
          </w:p>
        </w:tc>
      </w:tr>
    </w:tbl>
    <w:p w14:paraId="41D21E23" w14:textId="5903F12A"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540"/>
        <w:gridCol w:w="4134"/>
        <w:gridCol w:w="2338"/>
        <w:gridCol w:w="2338"/>
      </w:tblGrid>
      <w:tr w:rsidR="00543607" w:rsidRPr="00543607" w14:paraId="0871CF58" w14:textId="77777777" w:rsidTr="00543607">
        <w:trPr>
          <w:tblHeader/>
        </w:trPr>
        <w:tc>
          <w:tcPr>
            <w:tcW w:w="540" w:type="dxa"/>
            <w:tcBorders>
              <w:top w:val="nil"/>
              <w:left w:val="nil"/>
            </w:tcBorders>
          </w:tcPr>
          <w:p w14:paraId="4C22EDD8" w14:textId="77777777" w:rsidR="00543607" w:rsidRPr="00543607" w:rsidRDefault="00543607">
            <w:pPr>
              <w:rPr>
                <w:rFonts w:ascii="Arial" w:hAnsi="Arial" w:cs="Arial"/>
                <w:sz w:val="20"/>
                <w:szCs w:val="20"/>
              </w:rPr>
            </w:pPr>
          </w:p>
        </w:tc>
        <w:tc>
          <w:tcPr>
            <w:tcW w:w="4134" w:type="dxa"/>
            <w:shd w:val="clear" w:color="auto" w:fill="E7E6E6" w:themeFill="background2"/>
          </w:tcPr>
          <w:p w14:paraId="730B6503" w14:textId="0FE9F749" w:rsidR="00543607" w:rsidRPr="00543607" w:rsidRDefault="00543607">
            <w:pPr>
              <w:rPr>
                <w:rFonts w:ascii="Arial" w:hAnsi="Arial" w:cs="Arial"/>
                <w:b/>
                <w:bCs/>
                <w:sz w:val="20"/>
                <w:szCs w:val="20"/>
              </w:rPr>
            </w:pPr>
            <w:r w:rsidRPr="00543607">
              <w:rPr>
                <w:rFonts w:ascii="Arial" w:hAnsi="Arial" w:cs="Arial"/>
                <w:b/>
                <w:bCs/>
                <w:sz w:val="20"/>
                <w:szCs w:val="20"/>
              </w:rPr>
              <w:t>Step Description</w:t>
            </w:r>
          </w:p>
        </w:tc>
        <w:tc>
          <w:tcPr>
            <w:tcW w:w="2338" w:type="dxa"/>
            <w:shd w:val="clear" w:color="auto" w:fill="E7E6E6" w:themeFill="background2"/>
          </w:tcPr>
          <w:p w14:paraId="172F135C" w14:textId="07EC1BE0" w:rsidR="00543607" w:rsidRPr="00543607" w:rsidRDefault="00543607">
            <w:pPr>
              <w:rPr>
                <w:rFonts w:ascii="Arial" w:hAnsi="Arial" w:cs="Arial"/>
                <w:b/>
                <w:bCs/>
                <w:sz w:val="20"/>
                <w:szCs w:val="20"/>
              </w:rPr>
            </w:pPr>
            <w:r w:rsidRPr="00543607">
              <w:rPr>
                <w:rFonts w:ascii="Arial" w:hAnsi="Arial" w:cs="Arial"/>
                <w:b/>
                <w:bCs/>
                <w:sz w:val="20"/>
                <w:szCs w:val="20"/>
              </w:rPr>
              <w:t>Expected Result</w:t>
            </w:r>
          </w:p>
        </w:tc>
        <w:tc>
          <w:tcPr>
            <w:tcW w:w="2338" w:type="dxa"/>
            <w:shd w:val="clear" w:color="auto" w:fill="E7E6E6" w:themeFill="background2"/>
          </w:tcPr>
          <w:p w14:paraId="04068039" w14:textId="1838B611" w:rsidR="00543607" w:rsidRPr="00543607" w:rsidRDefault="00543607">
            <w:pPr>
              <w:rPr>
                <w:rFonts w:ascii="Arial" w:hAnsi="Arial" w:cs="Arial"/>
                <w:b/>
                <w:bCs/>
                <w:sz w:val="20"/>
                <w:szCs w:val="20"/>
              </w:rPr>
            </w:pPr>
            <w:r w:rsidRPr="00543607">
              <w:rPr>
                <w:rFonts w:ascii="Arial" w:hAnsi="Arial" w:cs="Arial"/>
                <w:b/>
                <w:bCs/>
                <w:sz w:val="20"/>
                <w:szCs w:val="20"/>
              </w:rPr>
              <w:t>Actual Result</w:t>
            </w:r>
          </w:p>
        </w:tc>
      </w:tr>
      <w:tr w:rsidR="00543607" w:rsidRPr="00543607" w14:paraId="2CBF6418" w14:textId="77777777" w:rsidTr="00543607">
        <w:tc>
          <w:tcPr>
            <w:tcW w:w="540" w:type="dxa"/>
          </w:tcPr>
          <w:p w14:paraId="112C2522" w14:textId="641BF13B" w:rsidR="00543607" w:rsidRPr="00543607" w:rsidRDefault="00543607" w:rsidP="00543607">
            <w:pPr>
              <w:pStyle w:val="ListParagraph"/>
              <w:numPr>
                <w:ilvl w:val="0"/>
                <w:numId w:val="1"/>
              </w:numPr>
              <w:rPr>
                <w:rFonts w:ascii="Arial" w:hAnsi="Arial" w:cs="Arial"/>
                <w:sz w:val="20"/>
                <w:szCs w:val="20"/>
              </w:rPr>
            </w:pPr>
          </w:p>
        </w:tc>
        <w:tc>
          <w:tcPr>
            <w:tcW w:w="4134" w:type="dxa"/>
          </w:tcPr>
          <w:p w14:paraId="65994BBC" w14:textId="533683DE" w:rsidR="00543607" w:rsidRPr="00543607" w:rsidRDefault="001A2EF3">
            <w:pPr>
              <w:rPr>
                <w:rFonts w:ascii="Arial" w:hAnsi="Arial" w:cs="Arial"/>
                <w:sz w:val="20"/>
                <w:szCs w:val="20"/>
              </w:rPr>
            </w:pPr>
            <w:r>
              <w:rPr>
                <w:rFonts w:ascii="Arial" w:hAnsi="Arial" w:cs="Arial"/>
                <w:sz w:val="20"/>
                <w:szCs w:val="20"/>
              </w:rPr>
              <w:t>Log into CareerFind using a student account.</w:t>
            </w:r>
          </w:p>
        </w:tc>
        <w:tc>
          <w:tcPr>
            <w:tcW w:w="2338" w:type="dxa"/>
          </w:tcPr>
          <w:p w14:paraId="44FB68F4" w14:textId="6CF33910" w:rsidR="00543607" w:rsidRPr="00543607" w:rsidRDefault="001A2EF3">
            <w:pPr>
              <w:rPr>
                <w:rFonts w:ascii="Arial" w:hAnsi="Arial" w:cs="Arial"/>
                <w:sz w:val="20"/>
                <w:szCs w:val="20"/>
              </w:rPr>
            </w:pPr>
            <w:r>
              <w:rPr>
                <w:rFonts w:ascii="Arial" w:hAnsi="Arial" w:cs="Arial"/>
                <w:sz w:val="20"/>
                <w:szCs w:val="20"/>
              </w:rPr>
              <w:t>Access to CareerFind’s ‘Main’ student page.</w:t>
            </w:r>
          </w:p>
        </w:tc>
        <w:tc>
          <w:tcPr>
            <w:tcW w:w="2338" w:type="dxa"/>
          </w:tcPr>
          <w:p w14:paraId="7BF62391" w14:textId="77777777" w:rsidR="00543607" w:rsidRPr="00543607" w:rsidRDefault="00543607">
            <w:pPr>
              <w:rPr>
                <w:rFonts w:ascii="Arial" w:hAnsi="Arial" w:cs="Arial"/>
                <w:sz w:val="20"/>
                <w:szCs w:val="20"/>
              </w:rPr>
            </w:pPr>
          </w:p>
        </w:tc>
      </w:tr>
      <w:tr w:rsidR="00543607" w:rsidRPr="00543607" w14:paraId="121DA815" w14:textId="77777777" w:rsidTr="00543607">
        <w:tc>
          <w:tcPr>
            <w:tcW w:w="540" w:type="dxa"/>
          </w:tcPr>
          <w:p w14:paraId="6B9165CB"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43FB0306" w14:textId="5F6C6AD1" w:rsidR="00543607" w:rsidRPr="00543607" w:rsidRDefault="001A2EF3">
            <w:pPr>
              <w:rPr>
                <w:rFonts w:ascii="Arial" w:hAnsi="Arial" w:cs="Arial"/>
                <w:sz w:val="20"/>
                <w:szCs w:val="20"/>
              </w:rPr>
            </w:pPr>
            <w:r>
              <w:rPr>
                <w:rFonts w:ascii="Arial" w:hAnsi="Arial" w:cs="Arial"/>
                <w:sz w:val="20"/>
                <w:szCs w:val="20"/>
              </w:rPr>
              <w:t>Select a Career Cluster from the list on ‘Main’, and then click on a Career from the Cluster Detail page.</w:t>
            </w:r>
          </w:p>
        </w:tc>
        <w:tc>
          <w:tcPr>
            <w:tcW w:w="2338" w:type="dxa"/>
          </w:tcPr>
          <w:p w14:paraId="0FAFD4C6" w14:textId="0D364726" w:rsidR="00543607" w:rsidRPr="00543607" w:rsidRDefault="001A2EF3">
            <w:pPr>
              <w:rPr>
                <w:rFonts w:ascii="Arial" w:hAnsi="Arial" w:cs="Arial"/>
                <w:sz w:val="20"/>
                <w:szCs w:val="20"/>
              </w:rPr>
            </w:pPr>
            <w:r>
              <w:rPr>
                <w:rFonts w:ascii="Arial" w:hAnsi="Arial" w:cs="Arial"/>
                <w:sz w:val="20"/>
                <w:szCs w:val="20"/>
              </w:rPr>
              <w:t>You can navigate to the Career Detail page.</w:t>
            </w:r>
          </w:p>
        </w:tc>
        <w:tc>
          <w:tcPr>
            <w:tcW w:w="2338" w:type="dxa"/>
          </w:tcPr>
          <w:p w14:paraId="6782705E" w14:textId="77777777" w:rsidR="00543607" w:rsidRPr="00543607" w:rsidRDefault="00543607">
            <w:pPr>
              <w:rPr>
                <w:rFonts w:ascii="Arial" w:hAnsi="Arial" w:cs="Arial"/>
                <w:sz w:val="20"/>
                <w:szCs w:val="20"/>
              </w:rPr>
            </w:pPr>
          </w:p>
        </w:tc>
      </w:tr>
      <w:tr w:rsidR="00543607" w:rsidRPr="00543607" w14:paraId="778DC5EC" w14:textId="77777777" w:rsidTr="00543607">
        <w:tc>
          <w:tcPr>
            <w:tcW w:w="540" w:type="dxa"/>
          </w:tcPr>
          <w:p w14:paraId="6A611832"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29EA2882" w14:textId="3B210C5C" w:rsidR="00543607" w:rsidRPr="00543607" w:rsidRDefault="001A2EF3" w:rsidP="001A2EF3">
            <w:pPr>
              <w:rPr>
                <w:rFonts w:ascii="Arial" w:hAnsi="Arial" w:cs="Arial"/>
                <w:sz w:val="20"/>
                <w:szCs w:val="20"/>
              </w:rPr>
            </w:pPr>
            <w:r>
              <w:rPr>
                <w:rFonts w:ascii="Arial" w:hAnsi="Arial" w:cs="Arial"/>
                <w:sz w:val="20"/>
                <w:szCs w:val="20"/>
              </w:rPr>
              <w:t>Verify that the Career Detail page displays the ‘name’, ‘salary’, and ‘description’ of the selected career. ‘Subject’ keywords associated with the parent Career Cluster should also be displayed on the page.</w:t>
            </w:r>
            <w:r>
              <w:rPr>
                <w:rFonts w:ascii="Arial" w:hAnsi="Arial" w:cs="Arial"/>
                <w:sz w:val="20"/>
                <w:szCs w:val="20"/>
              </w:rPr>
              <w:br/>
            </w:r>
            <w:r>
              <w:rPr>
                <w:rFonts w:ascii="Arial" w:hAnsi="Arial" w:cs="Arial"/>
                <w:sz w:val="20"/>
                <w:szCs w:val="20"/>
              </w:rPr>
              <w:br/>
              <w:t>The ‘A Day in the Life’ link should be present. If a celebrity profile is associated with the career a link using the ‘name’ of the profile should also be present.</w:t>
            </w:r>
          </w:p>
        </w:tc>
        <w:tc>
          <w:tcPr>
            <w:tcW w:w="2338" w:type="dxa"/>
          </w:tcPr>
          <w:p w14:paraId="1720BDC0" w14:textId="56EF8C04" w:rsidR="00543607" w:rsidRPr="00543607" w:rsidRDefault="001A2EF3">
            <w:pPr>
              <w:rPr>
                <w:rFonts w:ascii="Arial" w:hAnsi="Arial" w:cs="Arial"/>
                <w:sz w:val="20"/>
                <w:szCs w:val="20"/>
              </w:rPr>
            </w:pPr>
            <w:r>
              <w:rPr>
                <w:rFonts w:ascii="Arial" w:hAnsi="Arial" w:cs="Arial"/>
                <w:sz w:val="20"/>
                <w:szCs w:val="20"/>
              </w:rPr>
              <w:t>The Career Detail page displays the appropriate:</w:t>
            </w:r>
            <w:r>
              <w:rPr>
                <w:rFonts w:ascii="Arial" w:hAnsi="Arial" w:cs="Arial"/>
                <w:sz w:val="20"/>
                <w:szCs w:val="20"/>
              </w:rPr>
              <w:br/>
            </w:r>
            <w:r>
              <w:rPr>
                <w:rFonts w:ascii="Arial" w:hAnsi="Arial" w:cs="Arial"/>
                <w:sz w:val="20"/>
                <w:szCs w:val="20"/>
              </w:rPr>
              <w:br/>
              <w:t>‘name’, ‘salary’, ‘description’</w:t>
            </w:r>
            <w:r>
              <w:rPr>
                <w:rFonts w:ascii="Arial" w:hAnsi="Arial" w:cs="Arial"/>
                <w:sz w:val="20"/>
                <w:szCs w:val="20"/>
              </w:rPr>
              <w:br/>
            </w:r>
            <w:r>
              <w:rPr>
                <w:rFonts w:ascii="Arial" w:hAnsi="Arial" w:cs="Arial"/>
                <w:sz w:val="20"/>
                <w:szCs w:val="20"/>
              </w:rPr>
              <w:br/>
              <w:t>‘Subject’ keywords</w:t>
            </w:r>
            <w:r>
              <w:rPr>
                <w:rFonts w:ascii="Arial" w:hAnsi="Arial" w:cs="Arial"/>
                <w:sz w:val="20"/>
                <w:szCs w:val="20"/>
              </w:rPr>
              <w:br/>
            </w:r>
            <w:r>
              <w:rPr>
                <w:rFonts w:ascii="Arial" w:hAnsi="Arial" w:cs="Arial"/>
                <w:sz w:val="20"/>
                <w:szCs w:val="20"/>
              </w:rPr>
              <w:br/>
              <w:t>‘A Day in the Life’ link</w:t>
            </w:r>
            <w:r>
              <w:rPr>
                <w:rFonts w:ascii="Arial" w:hAnsi="Arial" w:cs="Arial"/>
                <w:sz w:val="20"/>
                <w:szCs w:val="20"/>
              </w:rPr>
              <w:br/>
            </w:r>
            <w:r>
              <w:rPr>
                <w:rFonts w:ascii="Arial" w:hAnsi="Arial" w:cs="Arial"/>
                <w:sz w:val="20"/>
                <w:szCs w:val="20"/>
              </w:rPr>
              <w:br/>
              <w:t>‘&lt;celebrity profile name&gt;’ link if a celebrity profile is associated to the career</w:t>
            </w:r>
          </w:p>
        </w:tc>
        <w:tc>
          <w:tcPr>
            <w:tcW w:w="2338" w:type="dxa"/>
          </w:tcPr>
          <w:p w14:paraId="5E1C1CE8" w14:textId="77777777" w:rsidR="00543607" w:rsidRPr="00543607" w:rsidRDefault="00543607">
            <w:pPr>
              <w:rPr>
                <w:rFonts w:ascii="Arial" w:hAnsi="Arial" w:cs="Arial"/>
                <w:sz w:val="20"/>
                <w:szCs w:val="20"/>
              </w:rPr>
            </w:pPr>
          </w:p>
        </w:tc>
      </w:tr>
      <w:tr w:rsidR="001A2EF3" w:rsidRPr="00543607" w14:paraId="308096A8" w14:textId="77777777" w:rsidTr="00543607">
        <w:tc>
          <w:tcPr>
            <w:tcW w:w="540" w:type="dxa"/>
          </w:tcPr>
          <w:p w14:paraId="5D4DC67F" w14:textId="77777777" w:rsidR="001A2EF3" w:rsidRPr="00543607" w:rsidRDefault="001A2EF3" w:rsidP="00543607">
            <w:pPr>
              <w:pStyle w:val="ListParagraph"/>
              <w:numPr>
                <w:ilvl w:val="0"/>
                <w:numId w:val="1"/>
              </w:numPr>
              <w:rPr>
                <w:rFonts w:ascii="Arial" w:hAnsi="Arial" w:cs="Arial"/>
                <w:sz w:val="20"/>
                <w:szCs w:val="20"/>
              </w:rPr>
            </w:pPr>
          </w:p>
        </w:tc>
        <w:tc>
          <w:tcPr>
            <w:tcW w:w="4134" w:type="dxa"/>
          </w:tcPr>
          <w:p w14:paraId="0BC4DA05" w14:textId="5D540D06" w:rsidR="001A2EF3" w:rsidRDefault="001A2EF3" w:rsidP="001A2EF3">
            <w:pPr>
              <w:rPr>
                <w:rFonts w:ascii="Arial" w:hAnsi="Arial" w:cs="Arial"/>
                <w:sz w:val="20"/>
                <w:szCs w:val="20"/>
              </w:rPr>
            </w:pPr>
            <w:r>
              <w:rPr>
                <w:rFonts w:ascii="Arial" w:hAnsi="Arial" w:cs="Arial"/>
                <w:sz w:val="20"/>
                <w:szCs w:val="20"/>
              </w:rPr>
              <w:t>Click the ‘A Day in the Life’ link. Navigate back to the Career Detail page.</w:t>
            </w:r>
          </w:p>
        </w:tc>
        <w:tc>
          <w:tcPr>
            <w:tcW w:w="2338" w:type="dxa"/>
          </w:tcPr>
          <w:p w14:paraId="19ECAA2A" w14:textId="05BE6ECE" w:rsidR="001A2EF3" w:rsidRDefault="001A2EF3">
            <w:pPr>
              <w:rPr>
                <w:rFonts w:ascii="Arial" w:hAnsi="Arial" w:cs="Arial"/>
                <w:sz w:val="20"/>
                <w:szCs w:val="20"/>
              </w:rPr>
            </w:pPr>
            <w:r>
              <w:rPr>
                <w:rFonts w:ascii="Arial" w:hAnsi="Arial" w:cs="Arial"/>
                <w:sz w:val="20"/>
                <w:szCs w:val="20"/>
              </w:rPr>
              <w:t>The career’s DITL article is displayed on the DITL page. You can navigate back to the parent Career Detail page.</w:t>
            </w:r>
          </w:p>
        </w:tc>
        <w:tc>
          <w:tcPr>
            <w:tcW w:w="2338" w:type="dxa"/>
          </w:tcPr>
          <w:p w14:paraId="2748D783" w14:textId="77777777" w:rsidR="001A2EF3" w:rsidRPr="00543607" w:rsidRDefault="001A2EF3">
            <w:pPr>
              <w:rPr>
                <w:rFonts w:ascii="Arial" w:hAnsi="Arial" w:cs="Arial"/>
                <w:sz w:val="20"/>
                <w:szCs w:val="20"/>
              </w:rPr>
            </w:pPr>
          </w:p>
        </w:tc>
      </w:tr>
      <w:tr w:rsidR="001A2EF3" w:rsidRPr="00543607" w14:paraId="22C3FC4D" w14:textId="77777777" w:rsidTr="00543607">
        <w:tc>
          <w:tcPr>
            <w:tcW w:w="540" w:type="dxa"/>
          </w:tcPr>
          <w:p w14:paraId="6A8D20C1" w14:textId="77777777" w:rsidR="001A2EF3" w:rsidRPr="00543607" w:rsidRDefault="001A2EF3" w:rsidP="00543607">
            <w:pPr>
              <w:pStyle w:val="ListParagraph"/>
              <w:numPr>
                <w:ilvl w:val="0"/>
                <w:numId w:val="1"/>
              </w:numPr>
              <w:rPr>
                <w:rFonts w:ascii="Arial" w:hAnsi="Arial" w:cs="Arial"/>
                <w:sz w:val="20"/>
                <w:szCs w:val="20"/>
              </w:rPr>
            </w:pPr>
          </w:p>
        </w:tc>
        <w:tc>
          <w:tcPr>
            <w:tcW w:w="4134" w:type="dxa"/>
          </w:tcPr>
          <w:p w14:paraId="432E8499" w14:textId="18A12A18" w:rsidR="001A2EF3" w:rsidRDefault="001A2EF3" w:rsidP="001A2EF3">
            <w:pPr>
              <w:rPr>
                <w:rFonts w:ascii="Arial" w:hAnsi="Arial" w:cs="Arial"/>
                <w:sz w:val="20"/>
                <w:szCs w:val="20"/>
              </w:rPr>
            </w:pPr>
            <w:r>
              <w:rPr>
                <w:rFonts w:ascii="Arial" w:hAnsi="Arial" w:cs="Arial"/>
                <w:sz w:val="20"/>
                <w:szCs w:val="20"/>
              </w:rPr>
              <w:t>Click the celebrity profile link if it is present. Navigate back to the Career Detail page.</w:t>
            </w:r>
          </w:p>
        </w:tc>
        <w:tc>
          <w:tcPr>
            <w:tcW w:w="2338" w:type="dxa"/>
          </w:tcPr>
          <w:p w14:paraId="6AA1BE6A" w14:textId="1DED0C0B" w:rsidR="001A2EF3" w:rsidRDefault="001A2EF3">
            <w:pPr>
              <w:rPr>
                <w:rFonts w:ascii="Arial" w:hAnsi="Arial" w:cs="Arial"/>
                <w:sz w:val="20"/>
                <w:szCs w:val="20"/>
              </w:rPr>
            </w:pPr>
            <w:r>
              <w:rPr>
                <w:rFonts w:ascii="Arial" w:hAnsi="Arial" w:cs="Arial"/>
                <w:sz w:val="20"/>
                <w:szCs w:val="20"/>
              </w:rPr>
              <w:t>The career’s celebrity profile page displays the appropriate ‘name’, ‘image’, and ‘article’. You can navigate back to the Career Detail page</w:t>
            </w:r>
            <w:r w:rsidR="00A4723C">
              <w:rPr>
                <w:rFonts w:ascii="Arial" w:hAnsi="Arial" w:cs="Arial"/>
                <w:sz w:val="20"/>
                <w:szCs w:val="20"/>
              </w:rPr>
              <w:t>.</w:t>
            </w:r>
          </w:p>
        </w:tc>
        <w:tc>
          <w:tcPr>
            <w:tcW w:w="2338" w:type="dxa"/>
          </w:tcPr>
          <w:p w14:paraId="5A12EABB" w14:textId="77777777" w:rsidR="001A2EF3" w:rsidRPr="00543607" w:rsidRDefault="001A2EF3">
            <w:pPr>
              <w:rPr>
                <w:rFonts w:ascii="Arial" w:hAnsi="Arial" w:cs="Arial"/>
                <w:sz w:val="20"/>
                <w:szCs w:val="20"/>
              </w:rPr>
            </w:pPr>
          </w:p>
        </w:tc>
      </w:tr>
      <w:tr w:rsidR="001A2EF3" w:rsidRPr="00543607" w14:paraId="76482C8C" w14:textId="77777777" w:rsidTr="00543607">
        <w:tc>
          <w:tcPr>
            <w:tcW w:w="540" w:type="dxa"/>
          </w:tcPr>
          <w:p w14:paraId="38D6C9B6" w14:textId="77777777" w:rsidR="001A2EF3" w:rsidRPr="00543607" w:rsidRDefault="001A2EF3" w:rsidP="00543607">
            <w:pPr>
              <w:pStyle w:val="ListParagraph"/>
              <w:numPr>
                <w:ilvl w:val="0"/>
                <w:numId w:val="1"/>
              </w:numPr>
              <w:rPr>
                <w:rFonts w:ascii="Arial" w:hAnsi="Arial" w:cs="Arial"/>
                <w:sz w:val="20"/>
                <w:szCs w:val="20"/>
              </w:rPr>
            </w:pPr>
          </w:p>
        </w:tc>
        <w:tc>
          <w:tcPr>
            <w:tcW w:w="4134" w:type="dxa"/>
          </w:tcPr>
          <w:p w14:paraId="23051932" w14:textId="6E0C89AF" w:rsidR="001A2EF3" w:rsidRDefault="00A4723C" w:rsidP="001A2EF3">
            <w:pPr>
              <w:rPr>
                <w:rFonts w:ascii="Arial" w:hAnsi="Arial" w:cs="Arial"/>
                <w:sz w:val="20"/>
                <w:szCs w:val="20"/>
              </w:rPr>
            </w:pPr>
            <w:r>
              <w:rPr>
                <w:rFonts w:ascii="Arial" w:hAnsi="Arial" w:cs="Arial"/>
                <w:sz w:val="20"/>
                <w:szCs w:val="20"/>
              </w:rPr>
              <w:t>Repeat steps 3 through 5 for several different careers.</w:t>
            </w:r>
          </w:p>
        </w:tc>
        <w:tc>
          <w:tcPr>
            <w:tcW w:w="2338" w:type="dxa"/>
          </w:tcPr>
          <w:p w14:paraId="15A450FC" w14:textId="4F618CB8" w:rsidR="001A2EF3" w:rsidRDefault="00A4723C">
            <w:pPr>
              <w:rPr>
                <w:rFonts w:ascii="Arial" w:hAnsi="Arial" w:cs="Arial"/>
                <w:sz w:val="20"/>
                <w:szCs w:val="20"/>
              </w:rPr>
            </w:pPr>
            <w:r>
              <w:rPr>
                <w:rFonts w:ascii="Arial" w:hAnsi="Arial" w:cs="Arial"/>
                <w:sz w:val="20"/>
                <w:szCs w:val="20"/>
              </w:rPr>
              <w:t>The appropriate data is displayed for each career in the system.</w:t>
            </w:r>
          </w:p>
        </w:tc>
        <w:tc>
          <w:tcPr>
            <w:tcW w:w="2338" w:type="dxa"/>
          </w:tcPr>
          <w:p w14:paraId="5BC38167" w14:textId="77777777" w:rsidR="001A2EF3" w:rsidRPr="00543607" w:rsidRDefault="001A2EF3">
            <w:pPr>
              <w:rPr>
                <w:rFonts w:ascii="Arial" w:hAnsi="Arial" w:cs="Arial"/>
                <w:sz w:val="20"/>
                <w:szCs w:val="20"/>
              </w:rPr>
            </w:pP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0EF28067" w:rsidR="00BF2B21" w:rsidRPr="00BF2B21" w:rsidRDefault="00B3436C">
            <w:pPr>
              <w:rPr>
                <w:rFonts w:ascii="Arial" w:hAnsi="Arial" w:cs="Arial"/>
                <w:sz w:val="20"/>
                <w:szCs w:val="20"/>
              </w:rPr>
            </w:pPr>
            <w:r>
              <w:rPr>
                <w:rFonts w:ascii="Helvetica" w:hAnsi="Helvetica" w:cs="Helvetica"/>
                <w:color w:val="000000"/>
                <w:sz w:val="18"/>
                <w:szCs w:val="18"/>
                <w:shd w:val="clear" w:color="auto" w:fill="FFFFFF"/>
              </w:rPr>
              <w:t>As a User after clicking on a career name I want to see base career data (name, salary, subject keywords, description) and associated DITL/ Celebrity links presented on a page.</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0" w:type="auto"/>
        <w:tblLook w:val="04A0" w:firstRow="1" w:lastRow="0" w:firstColumn="1" w:lastColumn="0" w:noHBand="0" w:noVBand="1"/>
      </w:tblPr>
      <w:tblGrid>
        <w:gridCol w:w="1162"/>
        <w:gridCol w:w="1983"/>
        <w:gridCol w:w="1440"/>
        <w:gridCol w:w="3932"/>
        <w:gridCol w:w="833"/>
      </w:tblGrid>
      <w:tr w:rsidR="00BF2B21" w14:paraId="6DA86835" w14:textId="77777777" w:rsidTr="00BF2B21">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932"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833"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00BF2B21">
        <w:tc>
          <w:tcPr>
            <w:tcW w:w="1162" w:type="dxa"/>
          </w:tcPr>
          <w:p w14:paraId="70B2AC91" w14:textId="3E5E2AF5" w:rsidR="00BF2B21" w:rsidRDefault="00BF2B21">
            <w:pPr>
              <w:rPr>
                <w:rFonts w:ascii="Arial" w:hAnsi="Arial" w:cs="Arial"/>
                <w:sz w:val="20"/>
                <w:szCs w:val="20"/>
              </w:rPr>
            </w:pPr>
          </w:p>
        </w:tc>
        <w:tc>
          <w:tcPr>
            <w:tcW w:w="1983" w:type="dxa"/>
          </w:tcPr>
          <w:p w14:paraId="1193257F" w14:textId="77777777" w:rsidR="00BF2B21" w:rsidRDefault="00BF2B21">
            <w:pPr>
              <w:rPr>
                <w:rFonts w:ascii="Arial" w:hAnsi="Arial" w:cs="Arial"/>
                <w:sz w:val="20"/>
                <w:szCs w:val="20"/>
              </w:rPr>
            </w:pPr>
          </w:p>
        </w:tc>
        <w:tc>
          <w:tcPr>
            <w:tcW w:w="1440" w:type="dxa"/>
          </w:tcPr>
          <w:p w14:paraId="5512457D" w14:textId="77777777" w:rsidR="00BF2B21" w:rsidRDefault="00BF2B21">
            <w:pPr>
              <w:rPr>
                <w:rFonts w:ascii="Arial" w:hAnsi="Arial" w:cs="Arial"/>
                <w:sz w:val="20"/>
                <w:szCs w:val="20"/>
              </w:rPr>
            </w:pPr>
          </w:p>
        </w:tc>
        <w:tc>
          <w:tcPr>
            <w:tcW w:w="3932" w:type="dxa"/>
          </w:tcPr>
          <w:p w14:paraId="3900A9C6" w14:textId="5AF6A357" w:rsidR="00BF2B21" w:rsidRPr="00BF2B21" w:rsidRDefault="00BF2B21">
            <w:pPr>
              <w:rPr>
                <w:rFonts w:ascii="Arial" w:hAnsi="Arial" w:cs="Arial"/>
                <w:i/>
                <w:iCs/>
                <w:sz w:val="20"/>
                <w:szCs w:val="20"/>
              </w:rPr>
            </w:pPr>
            <w:r>
              <w:rPr>
                <w:rFonts w:ascii="Arial" w:hAnsi="Arial" w:cs="Arial"/>
                <w:i/>
                <w:iCs/>
                <w:sz w:val="20"/>
                <w:szCs w:val="20"/>
              </w:rPr>
              <w:t>&lt;Pass/ Fail and description of why&gt;</w:t>
            </w:r>
          </w:p>
        </w:tc>
        <w:tc>
          <w:tcPr>
            <w:tcW w:w="833" w:type="dxa"/>
          </w:tcPr>
          <w:p w14:paraId="697DD0D7" w14:textId="41578194" w:rsidR="00BF2B21" w:rsidRPr="00BF2B21" w:rsidRDefault="00BF2B21">
            <w:pPr>
              <w:rPr>
                <w:rFonts w:ascii="Arial" w:hAnsi="Arial" w:cs="Arial"/>
                <w:i/>
                <w:iCs/>
                <w:sz w:val="20"/>
                <w:szCs w:val="20"/>
              </w:rPr>
            </w:pPr>
            <w:r>
              <w:rPr>
                <w:rFonts w:ascii="Arial" w:hAnsi="Arial" w:cs="Arial"/>
                <w:i/>
                <w:iCs/>
                <w:sz w:val="20"/>
                <w:szCs w:val="20"/>
              </w:rPr>
              <w:t>&lt;Pass/ Fail&gt;</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1A2EF3"/>
    <w:rsid w:val="00455792"/>
    <w:rsid w:val="00476B89"/>
    <w:rsid w:val="00527C41"/>
    <w:rsid w:val="00543607"/>
    <w:rsid w:val="00872AE8"/>
    <w:rsid w:val="009E59EF"/>
    <w:rsid w:val="00A4723C"/>
    <w:rsid w:val="00A763CE"/>
    <w:rsid w:val="00B3436C"/>
    <w:rsid w:val="00BF2B21"/>
    <w:rsid w:val="00F3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9</cp:revision>
  <dcterms:created xsi:type="dcterms:W3CDTF">2020-02-20T16:23:00Z</dcterms:created>
  <dcterms:modified xsi:type="dcterms:W3CDTF">2020-04-08T19:57:00Z</dcterms:modified>
</cp:coreProperties>
</file>