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DC" w:rsidRDefault="001927F2" w:rsidP="001927F2">
      <w:pPr>
        <w:pStyle w:val="Title"/>
      </w:pPr>
      <w:r>
        <w:t>Toolset User Document</w:t>
      </w:r>
    </w:p>
    <w:p w:rsidR="001927F2" w:rsidRDefault="001927F2" w:rsidP="001927F2">
      <w:pPr>
        <w:pStyle w:val="Subtitle"/>
      </w:pPr>
      <w:r>
        <w:t>*Covers Toolset-HD and Toolset-Apps</w:t>
      </w:r>
      <w:r w:rsidR="00BC244C">
        <w:t>. Application</w:t>
      </w:r>
      <w:r w:rsidR="00CC2E09">
        <w:t>s</w:t>
      </w:r>
      <w:r w:rsidR="00BC244C">
        <w:t xml:space="preserve"> found </w:t>
      </w:r>
      <w:hyperlink r:id="rId5" w:history="1">
        <w:r w:rsidR="00BC244C" w:rsidRPr="00BC244C">
          <w:rPr>
            <w:rStyle w:val="Hyperlink"/>
          </w:rPr>
          <w:t>Here</w:t>
        </w:r>
      </w:hyperlink>
      <w:r w:rsidR="00BC244C">
        <w:t>.</w:t>
      </w:r>
    </w:p>
    <w:p w:rsidR="001927F2" w:rsidRDefault="001927F2" w:rsidP="001927F2">
      <w:pPr>
        <w:pStyle w:val="Heading1"/>
      </w:pPr>
      <w:r>
        <w:t>Introduction</w:t>
      </w:r>
    </w:p>
    <w:p w:rsidR="001927F2" w:rsidRDefault="001927F2" w:rsidP="001927F2">
      <w:pPr>
        <w:pStyle w:val="Heading2"/>
      </w:pPr>
      <w:r>
        <w:t>Background</w:t>
      </w:r>
    </w:p>
    <w:p w:rsidR="001927F2" w:rsidRDefault="001927F2" w:rsidP="001927F2">
      <w:pPr>
        <w:ind w:firstLine="720"/>
      </w:pPr>
      <w:r>
        <w:t>Toolset is a revision to a helpful tool called The Panel</w:t>
      </w:r>
      <w:r w:rsidRPr="001927F2">
        <w:t xml:space="preserve"> </w:t>
      </w:r>
      <w:r>
        <w:t xml:space="preserve">developed by Cole Tirpak. The Panel was loosely based on a previous concept made by Cole called the Restart Tool. The Panel was </w:t>
      </w:r>
      <w:r w:rsidR="00914A5C">
        <w:t>a more robust tool created to simplify mundane tasks frequently performed by the Help Desk. Toolset reworked The Panel’s appearance and file structure as well as implemented new features.</w:t>
      </w:r>
    </w:p>
    <w:p w:rsidR="00594AA5" w:rsidRDefault="00594AA5" w:rsidP="00594AA5">
      <w:pPr>
        <w:jc w:val="center"/>
      </w:pPr>
      <w:r>
        <w:t>* * *</w:t>
      </w:r>
    </w:p>
    <w:p w:rsidR="00914A5C" w:rsidRDefault="00914A5C" w:rsidP="00914A5C">
      <w:pPr>
        <w:pStyle w:val="Heading2"/>
      </w:pPr>
      <w:r>
        <w:t>What’s New</w:t>
      </w:r>
    </w:p>
    <w:p w:rsidR="00914A5C" w:rsidRDefault="00914A5C" w:rsidP="00914A5C">
      <w:pPr>
        <w:ind w:firstLine="720"/>
      </w:pPr>
      <w:r>
        <w:t>Toolset includes a few new features and appearances. Here’s a list of what you’ll find different:</w:t>
      </w:r>
    </w:p>
    <w:p w:rsidR="00914A5C" w:rsidRPr="0097337F" w:rsidRDefault="00914A5C" w:rsidP="00FB39EE">
      <w:pPr>
        <w:pStyle w:val="ListParagraph"/>
        <w:numPr>
          <w:ilvl w:val="0"/>
          <w:numId w:val="4"/>
        </w:numPr>
      </w:pPr>
      <w:r w:rsidRPr="00A95D35">
        <w:rPr>
          <w:rStyle w:val="Strong"/>
        </w:rPr>
        <w:t>Completely resizable</w:t>
      </w:r>
      <w:r w:rsidR="0097337F">
        <w:rPr>
          <w:rStyle w:val="Strong"/>
        </w:rPr>
        <w:t xml:space="preserve">. </w:t>
      </w:r>
      <w:r w:rsidR="0097337F" w:rsidRPr="00FB39EE">
        <w:rPr>
          <w:rStyle w:val="Strong"/>
          <w:b w:val="0"/>
        </w:rPr>
        <w:t>Resize, maximize, and snap to screen edges</w:t>
      </w:r>
    </w:p>
    <w:p w:rsidR="00914A5C" w:rsidRDefault="00A95D35" w:rsidP="00FB39EE">
      <w:pPr>
        <w:pStyle w:val="ListParagraph"/>
        <w:numPr>
          <w:ilvl w:val="0"/>
          <w:numId w:val="4"/>
        </w:numPr>
      </w:pPr>
      <w:r w:rsidRPr="00A95D35">
        <w:rPr>
          <w:rStyle w:val="Strong"/>
        </w:rPr>
        <w:t>Tabs.</w:t>
      </w:r>
      <w:r>
        <w:t xml:space="preserve"> </w:t>
      </w:r>
      <w:r w:rsidR="0097337F">
        <w:t>Manage multiple computers on one panel</w:t>
      </w:r>
    </w:p>
    <w:p w:rsidR="00A95D35" w:rsidRDefault="00A95D35" w:rsidP="00FB39EE">
      <w:pPr>
        <w:pStyle w:val="ListParagraph"/>
        <w:numPr>
          <w:ilvl w:val="0"/>
          <w:numId w:val="4"/>
        </w:numPr>
      </w:pPr>
      <w:r w:rsidRPr="00A95D35">
        <w:rPr>
          <w:rStyle w:val="Strong"/>
        </w:rPr>
        <w:t>Scroll bar.</w:t>
      </w:r>
      <w:r>
        <w:t xml:space="preserve"> </w:t>
      </w:r>
      <w:r w:rsidR="0097337F">
        <w:t>View all tools on one screen at any size</w:t>
      </w:r>
    </w:p>
    <w:p w:rsidR="00A95D35" w:rsidRDefault="00A95D35" w:rsidP="00FB39EE">
      <w:pPr>
        <w:pStyle w:val="ListParagraph"/>
        <w:numPr>
          <w:ilvl w:val="0"/>
          <w:numId w:val="4"/>
        </w:numPr>
      </w:pPr>
      <w:r w:rsidRPr="00FB39EE">
        <w:rPr>
          <w:b/>
        </w:rPr>
        <w:t>Theme panel.</w:t>
      </w:r>
      <w:r>
        <w:t xml:space="preserve"> </w:t>
      </w:r>
      <w:r w:rsidR="0097337F">
        <w:t>Stays hidden until needed</w:t>
      </w:r>
    </w:p>
    <w:p w:rsidR="00A95D35" w:rsidRDefault="00A95D35" w:rsidP="00FB39EE">
      <w:pPr>
        <w:pStyle w:val="ListParagraph"/>
        <w:numPr>
          <w:ilvl w:val="0"/>
          <w:numId w:val="4"/>
        </w:numPr>
      </w:pPr>
      <w:r w:rsidRPr="00FB39EE">
        <w:rPr>
          <w:b/>
        </w:rPr>
        <w:t>More tools.</w:t>
      </w:r>
      <w:r>
        <w:t xml:space="preserve"> </w:t>
      </w:r>
      <w:r w:rsidR="0097337F">
        <w:t>More quick tasks than ever</w:t>
      </w:r>
    </w:p>
    <w:p w:rsidR="00971C4D" w:rsidRDefault="00971C4D" w:rsidP="00FB39EE">
      <w:pPr>
        <w:pStyle w:val="ListParagraph"/>
        <w:numPr>
          <w:ilvl w:val="0"/>
          <w:numId w:val="4"/>
        </w:numPr>
      </w:pPr>
      <w:r w:rsidRPr="00971C4D">
        <w:rPr>
          <w:rStyle w:val="Strong"/>
        </w:rPr>
        <w:t>New themes.</w:t>
      </w:r>
      <w:r>
        <w:t xml:space="preserve"> </w:t>
      </w:r>
      <w:r w:rsidR="0097337F">
        <w:t>Redesigned themes add a sleek, vivid look</w:t>
      </w:r>
    </w:p>
    <w:p w:rsidR="00971C4D" w:rsidRDefault="00971C4D" w:rsidP="00FB39EE">
      <w:pPr>
        <w:pStyle w:val="ListParagraph"/>
        <w:numPr>
          <w:ilvl w:val="0"/>
          <w:numId w:val="4"/>
        </w:numPr>
      </w:pPr>
      <w:r w:rsidRPr="00FB39EE">
        <w:rPr>
          <w:b/>
        </w:rPr>
        <w:t>New file structure.</w:t>
      </w:r>
      <w:r>
        <w:t xml:space="preserve"> </w:t>
      </w:r>
      <w:r w:rsidR="0097337F">
        <w:t>Organized loose files and separated code into external files</w:t>
      </w:r>
    </w:p>
    <w:p w:rsidR="0097337F" w:rsidRDefault="0097337F" w:rsidP="00FB39EE">
      <w:pPr>
        <w:pStyle w:val="ListParagraph"/>
        <w:numPr>
          <w:ilvl w:val="0"/>
          <w:numId w:val="4"/>
        </w:numPr>
      </w:pPr>
      <w:r w:rsidRPr="00FB39EE">
        <w:rPr>
          <w:b/>
        </w:rPr>
        <w:t>Two versions.</w:t>
      </w:r>
      <w:r>
        <w:t xml:space="preserve"> A full version for Help Desk and a stripped down one for Apps</w:t>
      </w:r>
    </w:p>
    <w:p w:rsidR="00C61415" w:rsidRDefault="00C61415" w:rsidP="00FB39EE">
      <w:pPr>
        <w:pStyle w:val="ListParagraph"/>
        <w:numPr>
          <w:ilvl w:val="0"/>
          <w:numId w:val="4"/>
        </w:numPr>
      </w:pPr>
      <w:r>
        <w:rPr>
          <w:b/>
        </w:rPr>
        <w:t xml:space="preserve">Feedback. </w:t>
      </w:r>
      <w:r>
        <w:t>Submit suggestions or feedback</w:t>
      </w:r>
    </w:p>
    <w:p w:rsidR="001C2D7B" w:rsidRDefault="00D53008" w:rsidP="00FB39EE">
      <w:pPr>
        <w:pStyle w:val="ListParagraph"/>
        <w:numPr>
          <w:ilvl w:val="0"/>
          <w:numId w:val="4"/>
        </w:numPr>
      </w:pPr>
      <w:r>
        <w:rPr>
          <w:b/>
        </w:rPr>
        <w:t>Saved workspace.</w:t>
      </w:r>
      <w:r>
        <w:t xml:space="preserve"> Size and theme now saved to user profile</w:t>
      </w:r>
    </w:p>
    <w:p w:rsidR="00D53008" w:rsidRPr="0097337F" w:rsidRDefault="00D53008" w:rsidP="00FB39EE">
      <w:pPr>
        <w:pStyle w:val="ListParagraph"/>
        <w:numPr>
          <w:ilvl w:val="0"/>
          <w:numId w:val="4"/>
        </w:numPr>
      </w:pPr>
      <w:r>
        <w:rPr>
          <w:b/>
        </w:rPr>
        <w:t>Automatic updates.</w:t>
      </w:r>
      <w:r>
        <w:t xml:space="preserve"> App refreshes at 11pm to stay current with any changes</w:t>
      </w:r>
    </w:p>
    <w:p w:rsidR="00594AA5" w:rsidRDefault="001927F2" w:rsidP="001927F2">
      <w:pPr>
        <w:jc w:val="center"/>
      </w:pPr>
      <w:r>
        <w:t>* * *</w:t>
      </w:r>
    </w:p>
    <w:p w:rsidR="001927F2" w:rsidRDefault="001927F2" w:rsidP="006438DC"/>
    <w:p w:rsidR="006438DC" w:rsidRDefault="006438DC" w:rsidP="006438DC"/>
    <w:p w:rsidR="006438DC" w:rsidRDefault="006438DC" w:rsidP="006438DC"/>
    <w:p w:rsidR="00594AA5" w:rsidRDefault="00594AA5" w:rsidP="00594AA5">
      <w:pPr>
        <w:pStyle w:val="Heading1"/>
      </w:pPr>
      <w:r>
        <w:t>How to use</w:t>
      </w:r>
    </w:p>
    <w:p w:rsidR="00594AA5" w:rsidRDefault="00594AA5" w:rsidP="006438DC">
      <w:pPr>
        <w:pStyle w:val="Heading3"/>
      </w:pPr>
      <w:bookmarkStart w:id="0" w:name="_Standard_Use"/>
      <w:bookmarkEnd w:id="0"/>
      <w:r>
        <w:t>Standard Use</w:t>
      </w:r>
    </w:p>
    <w:p w:rsidR="00B94E2B" w:rsidRDefault="00594AA5" w:rsidP="00594AA5">
      <w:pPr>
        <w:pStyle w:val="ListParagraph"/>
        <w:numPr>
          <w:ilvl w:val="0"/>
          <w:numId w:val="6"/>
        </w:numPr>
      </w:pPr>
      <w:r>
        <w:t>Ente</w:t>
      </w:r>
      <w:r w:rsidR="00B94E2B">
        <w:t xml:space="preserve">r a hostname into the input bar. </w:t>
      </w:r>
      <w:hyperlink w:anchor="Figure1" w:history="1">
        <w:r w:rsidR="00B94E2B" w:rsidRPr="00B94E2B">
          <w:rPr>
            <w:rStyle w:val="Hyperlink"/>
          </w:rPr>
          <w:t>(Figure 1)</w:t>
        </w:r>
      </w:hyperlink>
    </w:p>
    <w:p w:rsidR="00594AA5" w:rsidRDefault="00B94E2B" w:rsidP="00594AA5">
      <w:pPr>
        <w:pStyle w:val="ListParagraph"/>
        <w:numPr>
          <w:ilvl w:val="0"/>
          <w:numId w:val="6"/>
        </w:numPr>
      </w:pPr>
      <w:r>
        <w:t>C</w:t>
      </w:r>
      <w:r w:rsidR="00594AA5">
        <w:t xml:space="preserve">lick the add(+) button. </w:t>
      </w:r>
      <w:hyperlink w:anchor="Figure1" w:history="1">
        <w:r w:rsidRPr="00B94E2B">
          <w:rPr>
            <w:rStyle w:val="Hyperlink"/>
          </w:rPr>
          <w:t>(Figure 1)</w:t>
        </w:r>
      </w:hyperlink>
      <w:r>
        <w:t xml:space="preserve"> </w:t>
      </w:r>
      <w:r w:rsidR="00594AA5" w:rsidRPr="00594AA5">
        <w:rPr>
          <w:rStyle w:val="IntenseEmphasis"/>
        </w:rPr>
        <w:t>Note:</w:t>
      </w:r>
      <w:r w:rsidR="00594AA5" w:rsidRPr="00594AA5">
        <w:rPr>
          <w:rStyle w:val="Emphasis"/>
        </w:rPr>
        <w:t xml:space="preserve"> The hostname will be added to the tab list as active.</w:t>
      </w:r>
    </w:p>
    <w:p w:rsidR="00B94E2B" w:rsidRDefault="00594AA5" w:rsidP="00594AA5">
      <w:pPr>
        <w:pStyle w:val="ListParagraph"/>
        <w:numPr>
          <w:ilvl w:val="0"/>
          <w:numId w:val="6"/>
        </w:numPr>
      </w:pPr>
      <w:r>
        <w:t xml:space="preserve">Select the computer to run </w:t>
      </w:r>
      <w:r w:rsidR="0099466B">
        <w:t>task</w:t>
      </w:r>
      <w:r>
        <w:t>s on by clicking its tab in the tab list</w:t>
      </w:r>
      <w:r w:rsidR="00B94E2B">
        <w:t xml:space="preserve">. </w:t>
      </w:r>
      <w:hyperlink w:anchor="Figure1" w:history="1">
        <w:r w:rsidR="00B94E2B" w:rsidRPr="00B94E2B">
          <w:rPr>
            <w:rStyle w:val="Hyperlink"/>
          </w:rPr>
          <w:t>(Figure 1)</w:t>
        </w:r>
      </w:hyperlink>
    </w:p>
    <w:p w:rsidR="00594AA5" w:rsidRDefault="00B94E2B" w:rsidP="00594AA5">
      <w:pPr>
        <w:pStyle w:val="ListParagraph"/>
        <w:numPr>
          <w:ilvl w:val="0"/>
          <w:numId w:val="6"/>
        </w:numPr>
      </w:pPr>
      <w:r>
        <w:t>C</w:t>
      </w:r>
      <w:r w:rsidR="0099466B">
        <w:t>lick on a task from the panel below</w:t>
      </w:r>
      <w:r>
        <w:t xml:space="preserve"> the tab list</w:t>
      </w:r>
      <w:r w:rsidR="0099466B">
        <w:t>.</w:t>
      </w:r>
      <w:r w:rsidRPr="00B94E2B">
        <w:t xml:space="preserve"> </w:t>
      </w:r>
      <w:hyperlink w:anchor="Figure1" w:history="1">
        <w:r w:rsidRPr="00B94E2B">
          <w:rPr>
            <w:rStyle w:val="Hyperlink"/>
          </w:rPr>
          <w:t>(Figure 1)</w:t>
        </w:r>
      </w:hyperlink>
    </w:p>
    <w:p w:rsidR="0099466B" w:rsidRDefault="0099466B" w:rsidP="00594AA5">
      <w:pPr>
        <w:pStyle w:val="ListParagraph"/>
        <w:numPr>
          <w:ilvl w:val="0"/>
          <w:numId w:val="6"/>
        </w:numPr>
      </w:pPr>
      <w:r>
        <w:t>Follow prompts from the task.</w:t>
      </w:r>
    </w:p>
    <w:p w:rsidR="0099466B" w:rsidRDefault="0099466B" w:rsidP="006438DC">
      <w:pPr>
        <w:pStyle w:val="Heading3"/>
      </w:pPr>
      <w:bookmarkStart w:id="1" w:name="_Independent_tasks"/>
      <w:bookmarkEnd w:id="1"/>
      <w:r>
        <w:t>Independent tasks</w:t>
      </w:r>
    </w:p>
    <w:p w:rsidR="0099466B" w:rsidRDefault="00F97982" w:rsidP="00F97982">
      <w:pPr>
        <w:pStyle w:val="ListParagraph"/>
        <w:numPr>
          <w:ilvl w:val="0"/>
          <w:numId w:val="8"/>
        </w:numPr>
      </w:pPr>
      <w:r>
        <w:t xml:space="preserve">Hover over and click on the tab labeled </w:t>
      </w:r>
      <w:r w:rsidRPr="00F97982">
        <w:rPr>
          <w:b/>
        </w:rPr>
        <w:t>Themes</w:t>
      </w:r>
      <w:r>
        <w:t xml:space="preserve"> on the left side of the window. </w:t>
      </w:r>
      <w:hyperlink w:anchor="Figure2" w:history="1">
        <w:r w:rsidRPr="00F97982">
          <w:rPr>
            <w:rStyle w:val="Hyperlink"/>
          </w:rPr>
          <w:t xml:space="preserve">(Figure </w:t>
        </w:r>
        <w:r>
          <w:rPr>
            <w:rStyle w:val="Hyperlink"/>
          </w:rPr>
          <w:t>2</w:t>
        </w:r>
        <w:r w:rsidRPr="00F97982">
          <w:rPr>
            <w:rStyle w:val="Hyperlink"/>
          </w:rPr>
          <w:t>)</w:t>
        </w:r>
      </w:hyperlink>
    </w:p>
    <w:p w:rsidR="00F97982" w:rsidRDefault="00F97982" w:rsidP="00F97982">
      <w:pPr>
        <w:pStyle w:val="ListParagraph"/>
        <w:numPr>
          <w:ilvl w:val="0"/>
          <w:numId w:val="8"/>
        </w:numPr>
      </w:pPr>
      <w:r>
        <w:t xml:space="preserve">The theme panel will appear over the normal panel. Select a theme from the list. </w:t>
      </w:r>
      <w:hyperlink w:anchor="Figure3" w:history="1">
        <w:r w:rsidRPr="00F97982">
          <w:rPr>
            <w:rStyle w:val="Hyperlink"/>
          </w:rPr>
          <w:t xml:space="preserve">(Figure </w:t>
        </w:r>
        <w:r>
          <w:rPr>
            <w:rStyle w:val="Hyperlink"/>
          </w:rPr>
          <w:t>3</w:t>
        </w:r>
        <w:r w:rsidRPr="00F97982">
          <w:rPr>
            <w:rStyle w:val="Hyperlink"/>
          </w:rPr>
          <w:t>)</w:t>
        </w:r>
      </w:hyperlink>
    </w:p>
    <w:p w:rsidR="00F97982" w:rsidRDefault="00F97982" w:rsidP="00F97982">
      <w:pPr>
        <w:pStyle w:val="ListParagraph"/>
        <w:numPr>
          <w:ilvl w:val="0"/>
          <w:numId w:val="8"/>
        </w:numPr>
      </w:pPr>
      <w:r>
        <w:t>To exit, move the mouse off of the list to hide the theme panel again.</w:t>
      </w:r>
    </w:p>
    <w:p w:rsidR="0099466B" w:rsidRDefault="0099466B" w:rsidP="006438DC">
      <w:pPr>
        <w:pStyle w:val="Heading3"/>
      </w:pPr>
      <w:bookmarkStart w:id="2" w:name="_Choosing_a_Theme"/>
      <w:bookmarkEnd w:id="2"/>
      <w:r>
        <w:t>Choosing a Theme</w:t>
      </w:r>
    </w:p>
    <w:p w:rsidR="0099466B" w:rsidRDefault="00C5285A" w:rsidP="0099466B">
      <w:pPr>
        <w:pStyle w:val="ListParagraph"/>
        <w:numPr>
          <w:ilvl w:val="0"/>
          <w:numId w:val="7"/>
        </w:numPr>
      </w:pPr>
      <w:r>
        <w:t xml:space="preserve">Hover over and click on the </w:t>
      </w:r>
      <w:r w:rsidR="0099466B">
        <w:t>tab</w:t>
      </w:r>
      <w:r>
        <w:t xml:space="preserve"> labeled </w:t>
      </w:r>
      <w:r>
        <w:rPr>
          <w:b/>
        </w:rPr>
        <w:t>Themes</w:t>
      </w:r>
      <w:r w:rsidR="0099466B">
        <w:t xml:space="preserve"> on the left side of the </w:t>
      </w:r>
      <w:r w:rsidR="00F97982">
        <w:t>window</w:t>
      </w:r>
      <w:r w:rsidR="0099466B">
        <w:t xml:space="preserve">. </w:t>
      </w:r>
      <w:hyperlink w:anchor="Figure4" w:history="1">
        <w:r w:rsidR="0099466B" w:rsidRPr="00DB13A4">
          <w:rPr>
            <w:rStyle w:val="Hyperlink"/>
          </w:rPr>
          <w:t>(Fig</w:t>
        </w:r>
        <w:r w:rsidR="00DB13A4" w:rsidRPr="00DB13A4">
          <w:rPr>
            <w:rStyle w:val="Hyperlink"/>
          </w:rPr>
          <w:t xml:space="preserve">ure </w:t>
        </w:r>
        <w:r w:rsidR="00F97982">
          <w:rPr>
            <w:rStyle w:val="Hyperlink"/>
          </w:rPr>
          <w:t>4</w:t>
        </w:r>
        <w:r w:rsidR="0099466B" w:rsidRPr="00DB13A4">
          <w:rPr>
            <w:rStyle w:val="Hyperlink"/>
          </w:rPr>
          <w:t>)</w:t>
        </w:r>
      </w:hyperlink>
    </w:p>
    <w:p w:rsidR="0099466B" w:rsidRDefault="0099466B" w:rsidP="0099466B">
      <w:pPr>
        <w:pStyle w:val="ListParagraph"/>
        <w:numPr>
          <w:ilvl w:val="0"/>
          <w:numId w:val="7"/>
        </w:numPr>
      </w:pPr>
      <w:r>
        <w:t xml:space="preserve">The theme panel will appear over the normal panel. Select a theme from the list. </w:t>
      </w:r>
      <w:hyperlink w:anchor="Figure5" w:history="1">
        <w:r w:rsidRPr="00DB13A4">
          <w:rPr>
            <w:rStyle w:val="Hyperlink"/>
          </w:rPr>
          <w:t>(Fig</w:t>
        </w:r>
        <w:r w:rsidR="00DB13A4" w:rsidRPr="00DB13A4">
          <w:rPr>
            <w:rStyle w:val="Hyperlink"/>
          </w:rPr>
          <w:t xml:space="preserve">ure </w:t>
        </w:r>
        <w:r w:rsidR="00F97982">
          <w:rPr>
            <w:rStyle w:val="Hyperlink"/>
          </w:rPr>
          <w:t>5</w:t>
        </w:r>
        <w:r w:rsidRPr="00DB13A4">
          <w:rPr>
            <w:rStyle w:val="Hyperlink"/>
          </w:rPr>
          <w:t>)</w:t>
        </w:r>
      </w:hyperlink>
    </w:p>
    <w:p w:rsidR="0099466B" w:rsidRDefault="0099466B" w:rsidP="0099466B">
      <w:pPr>
        <w:pStyle w:val="ListParagraph"/>
        <w:numPr>
          <w:ilvl w:val="0"/>
          <w:numId w:val="7"/>
        </w:numPr>
      </w:pPr>
      <w:r>
        <w:t>To exit, move the mouse off of the list to hide the theme panel again.</w:t>
      </w:r>
    </w:p>
    <w:p w:rsidR="00F97982" w:rsidRDefault="00F97982" w:rsidP="00F97982">
      <w:pPr>
        <w:pStyle w:val="Heading3"/>
      </w:pPr>
      <w:bookmarkStart w:id="3" w:name="_Submitting_Feedback"/>
      <w:bookmarkEnd w:id="3"/>
      <w:r>
        <w:t>Submitting Feedback</w:t>
      </w:r>
    </w:p>
    <w:p w:rsidR="00F97982" w:rsidRDefault="00F97982" w:rsidP="00F97982">
      <w:pPr>
        <w:pStyle w:val="ListParagraph"/>
        <w:numPr>
          <w:ilvl w:val="0"/>
          <w:numId w:val="10"/>
        </w:numPr>
      </w:pPr>
      <w:r>
        <w:t xml:space="preserve">Click on the </w:t>
      </w:r>
      <w:r>
        <w:rPr>
          <w:b/>
        </w:rPr>
        <w:t>feedback</w:t>
      </w:r>
      <w:r>
        <w:t xml:space="preserve"> link at the bottom of the window.</w:t>
      </w:r>
    </w:p>
    <w:p w:rsidR="00F97982" w:rsidRDefault="00F97982" w:rsidP="00F97982">
      <w:pPr>
        <w:pStyle w:val="ListParagraph"/>
        <w:numPr>
          <w:ilvl w:val="0"/>
          <w:numId w:val="10"/>
        </w:numPr>
      </w:pPr>
      <w:r>
        <w:t xml:space="preserve">Type </w:t>
      </w:r>
      <w:r w:rsidR="001C2D7B">
        <w:t>your feedback/suggestion into the white text box.</w:t>
      </w:r>
    </w:p>
    <w:p w:rsidR="001C2D7B" w:rsidRPr="00F97982" w:rsidRDefault="001C2D7B" w:rsidP="001C2D7B">
      <w:pPr>
        <w:pStyle w:val="ListParagraph"/>
        <w:numPr>
          <w:ilvl w:val="0"/>
          <w:numId w:val="10"/>
        </w:numPr>
      </w:pPr>
      <w:r>
        <w:t xml:space="preserve">Click submit. </w:t>
      </w:r>
      <w:hyperlink w:anchor="Figure6" w:history="1">
        <w:r w:rsidRPr="001C2D7B">
          <w:rPr>
            <w:rStyle w:val="Hyperlink"/>
          </w:rPr>
          <w:t>(Figure 6)</w:t>
        </w:r>
      </w:hyperlink>
      <w:r>
        <w:t xml:space="preserve"> </w:t>
      </w:r>
      <w:r>
        <w:rPr>
          <w:rStyle w:val="IntenseEmphasis"/>
        </w:rPr>
        <w:t>Note:</w:t>
      </w:r>
      <w:r>
        <w:rPr>
          <w:rStyle w:val="Emphasis"/>
        </w:rPr>
        <w:t xml:space="preserve"> Clicking the red X in the upper left corner will close the feedback overlay, but won’t clear the text box so you can return to it later.</w:t>
      </w:r>
    </w:p>
    <w:p w:rsidR="006438DC" w:rsidRPr="0099466B" w:rsidRDefault="006438DC" w:rsidP="006438DC">
      <w:pPr>
        <w:jc w:val="center"/>
      </w:pPr>
      <w:r>
        <w:t>* * *</w:t>
      </w:r>
    </w:p>
    <w:p w:rsidR="001927F2" w:rsidRDefault="001927F2" w:rsidP="001927F2">
      <w:pPr>
        <w:pStyle w:val="Heading1"/>
      </w:pPr>
      <w:r>
        <w:lastRenderedPageBreak/>
        <w:t>Things To Do</w:t>
      </w:r>
    </w:p>
    <w:p w:rsidR="0097337F" w:rsidRDefault="0097337F" w:rsidP="0097337F">
      <w:pPr>
        <w:pStyle w:val="Heading2"/>
      </w:pPr>
      <w:r>
        <w:t>Possible Future Features</w:t>
      </w:r>
    </w:p>
    <w:p w:rsidR="00FB39EE" w:rsidRDefault="0097337F" w:rsidP="0097337F">
      <w:r>
        <w:tab/>
      </w:r>
      <w:r w:rsidR="00FB39EE">
        <w:t>Toolset will be constantly evolving as more work, more ideas, and more functions are put into it. Not all features will make it to “production”, but here’s a list of what will be tried:</w:t>
      </w:r>
    </w:p>
    <w:p w:rsidR="003801A2" w:rsidRDefault="003801A2" w:rsidP="00FB39EE">
      <w:pPr>
        <w:pStyle w:val="ListParagraph"/>
        <w:numPr>
          <w:ilvl w:val="0"/>
          <w:numId w:val="5"/>
        </w:numPr>
      </w:pPr>
      <w:r>
        <w:t>Zim</w:t>
      </w:r>
      <w:bookmarkStart w:id="4" w:name="_GoBack"/>
      <w:bookmarkEnd w:id="4"/>
    </w:p>
    <w:p w:rsidR="00FB39EE" w:rsidRDefault="00FB39EE" w:rsidP="00FB39EE">
      <w:pPr>
        <w:pStyle w:val="ListParagraph"/>
        <w:numPr>
          <w:ilvl w:val="0"/>
          <w:numId w:val="5"/>
        </w:numPr>
      </w:pPr>
      <w:r>
        <w:t>Custom themes or colors</w:t>
      </w:r>
    </w:p>
    <w:p w:rsidR="00FB39EE" w:rsidRDefault="00FB39EE" w:rsidP="00FB39EE">
      <w:pPr>
        <w:pStyle w:val="ListParagraph"/>
        <w:numPr>
          <w:ilvl w:val="0"/>
          <w:numId w:val="5"/>
        </w:numPr>
      </w:pPr>
      <w:r>
        <w:t>Install locally</w:t>
      </w:r>
    </w:p>
    <w:p w:rsidR="0099466B" w:rsidRDefault="0099466B" w:rsidP="00FB39EE">
      <w:pPr>
        <w:pStyle w:val="ListParagraph"/>
        <w:numPr>
          <w:ilvl w:val="0"/>
          <w:numId w:val="5"/>
        </w:numPr>
      </w:pPr>
      <w:r>
        <w:t>Task prompt timeout</w:t>
      </w:r>
    </w:p>
    <w:p w:rsidR="00594AA5" w:rsidRPr="0097337F" w:rsidRDefault="00594AA5" w:rsidP="00594AA5">
      <w:pPr>
        <w:jc w:val="center"/>
      </w:pPr>
      <w:r>
        <w:t>* * *</w:t>
      </w:r>
    </w:p>
    <w:p w:rsidR="001927F2" w:rsidRDefault="00914A5C" w:rsidP="00914A5C">
      <w:pPr>
        <w:pStyle w:val="Heading2"/>
      </w:pPr>
      <w:r>
        <w:t>Files with specific paths</w:t>
      </w:r>
    </w:p>
    <w:p w:rsidR="00FB39EE" w:rsidRPr="00594AA5" w:rsidRDefault="00FB39EE" w:rsidP="00FB39EE">
      <w:pPr>
        <w:rPr>
          <w:rStyle w:val="Emphasis"/>
        </w:rPr>
      </w:pPr>
      <w:r w:rsidRPr="00594AA5">
        <w:rPr>
          <w:rStyle w:val="IntenseEmphasis"/>
        </w:rPr>
        <w:t>Developer Note:</w:t>
      </w:r>
      <w:r w:rsidRPr="00594AA5">
        <w:rPr>
          <w:rStyle w:val="Emphasis"/>
        </w:rPr>
        <w:t xml:space="preserve"> </w:t>
      </w:r>
      <w:r w:rsidR="00594AA5" w:rsidRPr="00594AA5">
        <w:rPr>
          <w:rStyle w:val="Emphasis"/>
        </w:rPr>
        <w:t>The scripts below still refer to the full file path and need to be updated if file structure changes.</w:t>
      </w:r>
    </w:p>
    <w:p w:rsidR="00A90DF1" w:rsidRPr="00594AA5" w:rsidRDefault="00A90DF1" w:rsidP="00A90DF1">
      <w:pPr>
        <w:pStyle w:val="ListParagraph"/>
        <w:numPr>
          <w:ilvl w:val="0"/>
          <w:numId w:val="3"/>
        </w:numPr>
        <w:rPr>
          <w:i/>
        </w:rPr>
      </w:pPr>
      <w:r w:rsidRPr="00594AA5">
        <w:rPr>
          <w:i/>
        </w:rPr>
        <w:t>Batch\ActionsRemote.cmd</w:t>
      </w:r>
    </w:p>
    <w:p w:rsidR="00A90DF1" w:rsidRPr="00594AA5" w:rsidRDefault="00A90DF1" w:rsidP="00A90DF1">
      <w:pPr>
        <w:pStyle w:val="ListParagraph"/>
        <w:numPr>
          <w:ilvl w:val="0"/>
          <w:numId w:val="3"/>
        </w:numPr>
        <w:rPr>
          <w:i/>
        </w:rPr>
      </w:pPr>
      <w:r w:rsidRPr="00594AA5">
        <w:rPr>
          <w:i/>
        </w:rPr>
        <w:t>Batch\DeleteCache.cmd</w:t>
      </w:r>
    </w:p>
    <w:p w:rsidR="00A90DF1" w:rsidRPr="00594AA5" w:rsidRDefault="00A90DF1" w:rsidP="00A90DF1">
      <w:pPr>
        <w:pStyle w:val="ListParagraph"/>
        <w:numPr>
          <w:ilvl w:val="0"/>
          <w:numId w:val="3"/>
        </w:numPr>
        <w:rPr>
          <w:i/>
        </w:rPr>
      </w:pPr>
      <w:r w:rsidRPr="00594AA5">
        <w:rPr>
          <w:i/>
        </w:rPr>
        <w:t>Batch\DeleteUpdates.cmd</w:t>
      </w:r>
    </w:p>
    <w:p w:rsidR="00A90DF1" w:rsidRPr="00594AA5" w:rsidRDefault="00A90DF1" w:rsidP="00A90DF1">
      <w:pPr>
        <w:pStyle w:val="ListParagraph"/>
        <w:numPr>
          <w:ilvl w:val="0"/>
          <w:numId w:val="3"/>
        </w:numPr>
        <w:rPr>
          <w:i/>
        </w:rPr>
      </w:pPr>
      <w:r w:rsidRPr="00594AA5">
        <w:rPr>
          <w:i/>
        </w:rPr>
        <w:t>Batch\UnloadTrendRemote.cmd</w:t>
      </w:r>
    </w:p>
    <w:p w:rsidR="00914A5C" w:rsidRPr="00594AA5" w:rsidRDefault="00A90DF1" w:rsidP="00A90DF1">
      <w:pPr>
        <w:pStyle w:val="ListParagraph"/>
        <w:numPr>
          <w:ilvl w:val="0"/>
          <w:numId w:val="3"/>
        </w:numPr>
        <w:rPr>
          <w:i/>
        </w:rPr>
      </w:pPr>
      <w:r w:rsidRPr="00594AA5">
        <w:rPr>
          <w:i/>
        </w:rPr>
        <w:t>Powershell\Tasks.ps1</w:t>
      </w:r>
    </w:p>
    <w:p w:rsidR="00CD019A" w:rsidRDefault="001927F2" w:rsidP="001927F2">
      <w:pPr>
        <w:jc w:val="center"/>
      </w:pPr>
      <w:r>
        <w:t>* * *</w:t>
      </w:r>
    </w:p>
    <w:p w:rsidR="00CD019A" w:rsidRDefault="00CD019A" w:rsidP="00CD019A">
      <w:r>
        <w:br w:type="page"/>
      </w:r>
    </w:p>
    <w:p w:rsidR="001927F2" w:rsidRDefault="001927F2" w:rsidP="001927F2">
      <w:pPr>
        <w:jc w:val="center"/>
      </w:pPr>
    </w:p>
    <w:p w:rsidR="00594AA5" w:rsidRDefault="00594AA5" w:rsidP="00594AA5">
      <w:pPr>
        <w:pStyle w:val="Heading1"/>
      </w:pPr>
      <w:r>
        <w:t>Screenshots</w:t>
      </w:r>
    </w:p>
    <w:p w:rsidR="00CD019A" w:rsidRDefault="003801A2" w:rsidP="001927F2">
      <w:pPr>
        <w:rPr>
          <w:rStyle w:val="Hyperlink"/>
        </w:rPr>
      </w:pPr>
      <w:bookmarkStart w:id="5" w:name="Figure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4pt">
            <v:imagedata r:id="rId6" o:title="Capture"/>
          </v:shape>
        </w:pict>
      </w:r>
      <w:bookmarkEnd w:id="5"/>
      <w:r w:rsidR="00BD0947">
        <w:t xml:space="preserve">Figure 1 </w:t>
      </w:r>
      <w:hyperlink w:anchor="_Standard_Use" w:history="1">
        <w:r w:rsidR="00BD0947" w:rsidRPr="00B94E2B">
          <w:rPr>
            <w:rStyle w:val="Hyperlink"/>
          </w:rPr>
          <w:t>(top)</w:t>
        </w:r>
      </w:hyperlink>
    </w:p>
    <w:p w:rsidR="00CD019A" w:rsidRDefault="00CD019A" w:rsidP="00CD019A">
      <w:pPr>
        <w:rPr>
          <w:rStyle w:val="Hyperlink"/>
        </w:rPr>
      </w:pPr>
      <w:r>
        <w:rPr>
          <w:rStyle w:val="Hyperlink"/>
        </w:rPr>
        <w:br w:type="page"/>
      </w:r>
    </w:p>
    <w:p w:rsidR="00B94E2B" w:rsidRDefault="00B94E2B" w:rsidP="001927F2"/>
    <w:p w:rsidR="00DB13A4" w:rsidRDefault="00CD019A" w:rsidP="00CD019A">
      <w:pPr>
        <w:pStyle w:val="Heading2"/>
      </w:pPr>
      <w:r>
        <w:t>Screenshots (Continued…)</w:t>
      </w:r>
    </w:p>
    <w:p w:rsidR="00F97982" w:rsidRDefault="00F97982" w:rsidP="00F97982">
      <w:pPr>
        <w:rPr>
          <w:rStyle w:val="Hyperlink"/>
        </w:rPr>
      </w:pPr>
      <w:r>
        <w:rPr>
          <w:noProof/>
        </w:rPr>
        <w:drawing>
          <wp:inline distT="0" distB="0" distL="0" distR="0" wp14:anchorId="56AA0B88" wp14:editId="54895538">
            <wp:extent cx="13811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914"/>
                    <a:stretch/>
                  </pic:blipFill>
                  <pic:spPr bwMode="auto">
                    <a:xfrm>
                      <a:off x="0" y="0"/>
                      <a:ext cx="13811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29C2">
        <w:t xml:space="preserve"> </w:t>
      </w:r>
      <w:bookmarkStart w:id="6" w:name="Figure2"/>
      <w:r>
        <w:t>Figure 2</w:t>
      </w:r>
      <w:bookmarkEnd w:id="6"/>
      <w:r>
        <w:t xml:space="preserve"> </w:t>
      </w:r>
      <w:hyperlink w:anchor="_Independent_tasks" w:history="1">
        <w:r w:rsidRPr="00DB13A4">
          <w:rPr>
            <w:rStyle w:val="Hyperlink"/>
          </w:rPr>
          <w:t>(top)</w:t>
        </w:r>
      </w:hyperlink>
      <w:r w:rsidRPr="00C5285A">
        <w:rPr>
          <w:rStyle w:val="Hyperlink"/>
          <w:u w:val="none"/>
        </w:rPr>
        <w:tab/>
      </w:r>
      <w:r>
        <w:rPr>
          <w:noProof/>
        </w:rPr>
        <w:drawing>
          <wp:inline distT="0" distB="0" distL="0" distR="0" wp14:anchorId="33972601" wp14:editId="4899B3FA">
            <wp:extent cx="13811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914"/>
                    <a:stretch/>
                  </pic:blipFill>
                  <pic:spPr bwMode="auto">
                    <a:xfrm>
                      <a:off x="0" y="0"/>
                      <a:ext cx="13811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285A">
        <w:t xml:space="preserve"> </w:t>
      </w:r>
      <w:bookmarkStart w:id="7" w:name="Figure3"/>
      <w:r>
        <w:t>Figure 3</w:t>
      </w:r>
      <w:bookmarkEnd w:id="7"/>
      <w:r>
        <w:t xml:space="preserve"> </w:t>
      </w:r>
      <w:hyperlink w:anchor="_Independent_tasks" w:history="1">
        <w:r w:rsidRPr="00DB13A4">
          <w:rPr>
            <w:rStyle w:val="Hyperlink"/>
          </w:rPr>
          <w:t>(top)</w:t>
        </w:r>
      </w:hyperlink>
    </w:p>
    <w:p w:rsidR="00F97982" w:rsidRDefault="00F97982">
      <w:pPr>
        <w:spacing w:line="276" w:lineRule="auto"/>
        <w:ind w:left="360"/>
        <w:contextualSpacing w:val="0"/>
        <w:rPr>
          <w:b/>
          <w:caps/>
          <w:color w:val="FFFFFF" w:themeColor="background1"/>
          <w:sz w:val="32"/>
          <w:szCs w:val="32"/>
        </w:rPr>
      </w:pPr>
      <w:r>
        <w:br w:type="page"/>
      </w:r>
    </w:p>
    <w:p w:rsidR="00F97982" w:rsidRDefault="00F97982" w:rsidP="00F97982">
      <w:pPr>
        <w:pStyle w:val="Heading2"/>
      </w:pPr>
      <w:r>
        <w:lastRenderedPageBreak/>
        <w:t>Screenshots (Continued…)</w:t>
      </w:r>
    </w:p>
    <w:p w:rsidR="001C2D7B" w:rsidRDefault="00C329C2" w:rsidP="00CD019A">
      <w:pPr>
        <w:rPr>
          <w:rStyle w:val="Hyperlink"/>
        </w:rPr>
      </w:pPr>
      <w:r>
        <w:rPr>
          <w:noProof/>
        </w:rPr>
        <w:drawing>
          <wp:inline distT="0" distB="0" distL="0" distR="0" wp14:anchorId="6F19F05E" wp14:editId="69B48899">
            <wp:extent cx="138112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913"/>
                    <a:stretch/>
                  </pic:blipFill>
                  <pic:spPr bwMode="auto">
                    <a:xfrm>
                      <a:off x="0" y="0"/>
                      <a:ext cx="13811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15F" w:rsidRPr="00CA515F">
        <w:t xml:space="preserve"> </w:t>
      </w:r>
      <w:bookmarkStart w:id="8" w:name="Figure4"/>
      <w:r w:rsidR="00CA515F">
        <w:t xml:space="preserve">Figure </w:t>
      </w:r>
      <w:r w:rsidR="00F97982">
        <w:t>4</w:t>
      </w:r>
      <w:bookmarkEnd w:id="8"/>
      <w:r w:rsidR="00CA515F">
        <w:t xml:space="preserve"> </w:t>
      </w:r>
      <w:hyperlink w:anchor="_Choosing_a_Theme" w:history="1">
        <w:r w:rsidR="00CA515F" w:rsidRPr="00DB13A4">
          <w:rPr>
            <w:rStyle w:val="Hyperlink"/>
          </w:rPr>
          <w:t>(top)</w:t>
        </w:r>
      </w:hyperlink>
      <w:r w:rsidR="00DB13A4">
        <w:rPr>
          <w:noProof/>
        </w:rPr>
        <w:tab/>
      </w:r>
      <w:r>
        <w:rPr>
          <w:noProof/>
        </w:rPr>
        <w:drawing>
          <wp:inline distT="0" distB="0" distL="0" distR="0" wp14:anchorId="72A2747C" wp14:editId="2331FA2C">
            <wp:extent cx="13811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914"/>
                    <a:stretch/>
                  </pic:blipFill>
                  <pic:spPr bwMode="auto">
                    <a:xfrm>
                      <a:off x="0" y="0"/>
                      <a:ext cx="13811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15F" w:rsidRPr="00CA515F">
        <w:t xml:space="preserve"> </w:t>
      </w:r>
      <w:bookmarkStart w:id="9" w:name="Figure5"/>
      <w:r w:rsidR="00CA515F">
        <w:t xml:space="preserve">Figure </w:t>
      </w:r>
      <w:r w:rsidR="00F97982">
        <w:t>5</w:t>
      </w:r>
      <w:bookmarkEnd w:id="9"/>
      <w:r w:rsidR="00CA515F">
        <w:t xml:space="preserve"> </w:t>
      </w:r>
      <w:hyperlink w:anchor="_Choosing_a_Theme" w:history="1">
        <w:r w:rsidR="00CA515F" w:rsidRPr="00DB13A4">
          <w:rPr>
            <w:rStyle w:val="Hyperlink"/>
          </w:rPr>
          <w:t>(top)</w:t>
        </w:r>
      </w:hyperlink>
    </w:p>
    <w:p w:rsidR="001C2D7B" w:rsidRDefault="001C2D7B" w:rsidP="001C2D7B">
      <w:pPr>
        <w:rPr>
          <w:rStyle w:val="Hyperlink"/>
        </w:rPr>
      </w:pPr>
      <w:r>
        <w:rPr>
          <w:rStyle w:val="Hyperlink"/>
        </w:rPr>
        <w:br w:type="page"/>
      </w:r>
    </w:p>
    <w:p w:rsidR="001C2D7B" w:rsidRPr="001C2D7B" w:rsidRDefault="001C2D7B" w:rsidP="001C2D7B">
      <w:pPr>
        <w:pStyle w:val="Heading2"/>
        <w:rPr>
          <w:rStyle w:val="Hyperlink"/>
          <w:color w:val="FFFFFF" w:themeColor="background1"/>
          <w:u w:val="none"/>
        </w:rPr>
      </w:pPr>
      <w:r>
        <w:lastRenderedPageBreak/>
        <w:t>Screenshots (Continued…)</w:t>
      </w:r>
    </w:p>
    <w:p w:rsidR="00C329C2" w:rsidRDefault="00C329C2" w:rsidP="00CD019A">
      <w:pPr>
        <w:rPr>
          <w:rStyle w:val="Hyperlink"/>
        </w:rPr>
      </w:pPr>
      <w:bookmarkStart w:id="10" w:name="Figure6"/>
      <w:r>
        <w:rPr>
          <w:noProof/>
        </w:rPr>
        <w:drawing>
          <wp:inline distT="0" distB="0" distL="0" distR="0" wp14:anchorId="3DA9A9A2" wp14:editId="3BCF1AF3">
            <wp:extent cx="573405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C5285A" w:rsidRDefault="00C5285A" w:rsidP="00CD019A">
      <w:pPr>
        <w:rPr>
          <w:rStyle w:val="Hyperlink"/>
        </w:rPr>
      </w:pPr>
      <w:r>
        <w:t xml:space="preserve">Figure 6 </w:t>
      </w:r>
      <w:hyperlink w:anchor="_Submitting_Feedback" w:history="1">
        <w:r w:rsidRPr="00B94E2B">
          <w:rPr>
            <w:rStyle w:val="Hyperlink"/>
          </w:rPr>
          <w:t>(top)</w:t>
        </w:r>
      </w:hyperlink>
    </w:p>
    <w:p w:rsidR="00CD019A" w:rsidRPr="00CD019A" w:rsidRDefault="00CD019A" w:rsidP="00CD019A">
      <w:pPr>
        <w:jc w:val="center"/>
        <w:rPr>
          <w:color w:val="auto"/>
        </w:rPr>
      </w:pPr>
      <w:r w:rsidRPr="00CD019A">
        <w:rPr>
          <w:rStyle w:val="Hyperlink"/>
          <w:color w:val="auto"/>
          <w:u w:val="none"/>
        </w:rPr>
        <w:t>* * *</w:t>
      </w:r>
    </w:p>
    <w:sectPr w:rsidR="00CD019A" w:rsidRPr="00CD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A26"/>
    <w:multiLevelType w:val="multilevel"/>
    <w:tmpl w:val="871CB77A"/>
    <w:styleLink w:val="Style1"/>
    <w:lvl w:ilvl="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06744C"/>
    <w:multiLevelType w:val="hybridMultilevel"/>
    <w:tmpl w:val="8C2AB2D0"/>
    <w:lvl w:ilvl="0" w:tplc="337A2B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A197A"/>
    <w:multiLevelType w:val="hybridMultilevel"/>
    <w:tmpl w:val="10921A30"/>
    <w:lvl w:ilvl="0" w:tplc="5CDCC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C0B2A"/>
    <w:multiLevelType w:val="hybridMultilevel"/>
    <w:tmpl w:val="2A7C32D6"/>
    <w:lvl w:ilvl="0" w:tplc="BF98B97C">
      <w:numFmt w:val="bullet"/>
      <w:lvlText w:val=""/>
      <w:lvlJc w:val="left"/>
      <w:pPr>
        <w:ind w:left="780" w:hanging="360"/>
      </w:pPr>
      <w:rPr>
        <w:rFonts w:ascii="Symbol" w:eastAsiaTheme="minorHAnsi" w:hAnsi="Symbol" w:cstheme="minorBidi" w:hint="default"/>
        <w:b w:val="0"/>
        <w:strike w:val="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07B3BFE"/>
    <w:multiLevelType w:val="hybridMultilevel"/>
    <w:tmpl w:val="672435FA"/>
    <w:lvl w:ilvl="0" w:tplc="F0BE31A8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34633"/>
    <w:multiLevelType w:val="hybridMultilevel"/>
    <w:tmpl w:val="66CAD10C"/>
    <w:lvl w:ilvl="0" w:tplc="337A2B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029CE"/>
    <w:multiLevelType w:val="hybridMultilevel"/>
    <w:tmpl w:val="F1F4C768"/>
    <w:lvl w:ilvl="0" w:tplc="F0BE31A8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76EE6"/>
    <w:multiLevelType w:val="hybridMultilevel"/>
    <w:tmpl w:val="959E60B4"/>
    <w:lvl w:ilvl="0" w:tplc="337A2B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22EA"/>
    <w:multiLevelType w:val="hybridMultilevel"/>
    <w:tmpl w:val="3B547B74"/>
    <w:lvl w:ilvl="0" w:tplc="337A2B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13"/>
    <w:rsid w:val="001927F2"/>
    <w:rsid w:val="001C2D7B"/>
    <w:rsid w:val="001C2DC9"/>
    <w:rsid w:val="002064B8"/>
    <w:rsid w:val="00293F67"/>
    <w:rsid w:val="002F6004"/>
    <w:rsid w:val="003801A2"/>
    <w:rsid w:val="003B5E13"/>
    <w:rsid w:val="00594AA5"/>
    <w:rsid w:val="006438DC"/>
    <w:rsid w:val="006957B2"/>
    <w:rsid w:val="00712139"/>
    <w:rsid w:val="0076490F"/>
    <w:rsid w:val="008F0FBC"/>
    <w:rsid w:val="00914A5C"/>
    <w:rsid w:val="00971C4D"/>
    <w:rsid w:val="0097337F"/>
    <w:rsid w:val="009911CB"/>
    <w:rsid w:val="0099466B"/>
    <w:rsid w:val="00A80054"/>
    <w:rsid w:val="00A90DF1"/>
    <w:rsid w:val="00A95D35"/>
    <w:rsid w:val="00AC30DC"/>
    <w:rsid w:val="00AF670D"/>
    <w:rsid w:val="00B7134E"/>
    <w:rsid w:val="00B94E2B"/>
    <w:rsid w:val="00BC09FF"/>
    <w:rsid w:val="00BC244C"/>
    <w:rsid w:val="00BD0947"/>
    <w:rsid w:val="00C329C2"/>
    <w:rsid w:val="00C5285A"/>
    <w:rsid w:val="00C61415"/>
    <w:rsid w:val="00CA515F"/>
    <w:rsid w:val="00CC2E09"/>
    <w:rsid w:val="00CD019A"/>
    <w:rsid w:val="00D53008"/>
    <w:rsid w:val="00DB13A4"/>
    <w:rsid w:val="00DC2C56"/>
    <w:rsid w:val="00E862D5"/>
    <w:rsid w:val="00F26A0D"/>
    <w:rsid w:val="00F97982"/>
    <w:rsid w:val="00F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AAC4"/>
  <w15:chartTrackingRefBased/>
  <w15:docId w15:val="{930086AB-097A-49D4-9F23-64E76640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100" w:line="276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2D5"/>
    <w:pPr>
      <w:spacing w:line="360" w:lineRule="auto"/>
      <w:ind w:left="0"/>
      <w:contextualSpacing/>
    </w:pPr>
    <w:rPr>
      <w:rFonts w:ascii="Arial" w:eastAsiaTheme="minorEastAsia" w:hAnsi="Arial" w:cs="Arial"/>
      <w:color w:val="3C3C3C" w:themeColor="text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62D5"/>
    <w:pPr>
      <w:shd w:val="clear" w:color="auto" w:fill="007DE5" w:themeFill="accent1"/>
      <w:spacing w:line="276" w:lineRule="auto"/>
      <w:contextualSpacing w:val="0"/>
      <w:outlineLvl w:val="0"/>
    </w:pPr>
    <w:rPr>
      <w:b/>
      <w:cap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27F2"/>
    <w:pPr>
      <w:shd w:val="clear" w:color="auto" w:fill="56B2FF" w:themeFill="accent1" w:themeFillTint="99"/>
      <w:outlineLvl w:val="1"/>
    </w:pPr>
    <w:rPr>
      <w:b/>
      <w:caps/>
      <w:color w:val="FFFFFF" w:themeColor="background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62D5"/>
    <w:pPr>
      <w:pBdr>
        <w:top w:val="single" w:sz="12" w:space="1" w:color="007DE5" w:themeColor="accent1"/>
      </w:pBdr>
      <w:outlineLvl w:val="2"/>
    </w:pPr>
    <w:rPr>
      <w:b/>
      <w:caps/>
      <w:color w:val="007DE5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2D5"/>
    <w:pPr>
      <w:pBdr>
        <w:top w:val="dotted" w:sz="12" w:space="1" w:color="56B2FF" w:themeColor="accent1" w:themeTint="99"/>
      </w:pBdr>
      <w:outlineLvl w:val="3"/>
    </w:pPr>
    <w:rPr>
      <w:caps/>
      <w:color w:val="56B2FF" w:themeColor="accent1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26A0D"/>
    <w:pPr>
      <w:pBdr>
        <w:bottom w:val="single" w:sz="6" w:space="1" w:color="007DE5" w:themeColor="accent1"/>
      </w:pBdr>
      <w:spacing w:before="200"/>
      <w:outlineLvl w:val="4"/>
    </w:pPr>
    <w:rPr>
      <w:caps/>
      <w:color w:val="005D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2D5"/>
    <w:pPr>
      <w:pBdr>
        <w:bottom w:val="dotted" w:sz="6" w:space="1" w:color="007DE5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005DAB" w:themeColor="accent1" w:themeShade="BF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2D5"/>
    <w:pPr>
      <w:spacing w:before="200"/>
      <w:outlineLvl w:val="6"/>
    </w:pPr>
    <w:rPr>
      <w:rFonts w:asciiTheme="minorHAnsi" w:eastAsiaTheme="minorHAnsi" w:hAnsiTheme="minorHAnsi" w:cstheme="minorBidi"/>
      <w:caps/>
      <w:color w:val="005DAB" w:themeColor="accent1" w:themeShade="BF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2D5"/>
    <w:pPr>
      <w:spacing w:before="200"/>
      <w:outlineLvl w:val="7"/>
    </w:pPr>
    <w:rPr>
      <w:rFonts w:asciiTheme="minorHAnsi" w:eastAsiaTheme="minorHAnsi" w:hAnsiTheme="minorHAnsi" w:cstheme="minorBidi"/>
      <w:caps/>
      <w:color w:val="auto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2D5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color w:val="auto"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26A0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862D5"/>
    <w:rPr>
      <w:rFonts w:ascii="Arial" w:eastAsiaTheme="minorEastAsia" w:hAnsi="Arial" w:cs="Arial"/>
      <w:b/>
      <w:caps/>
      <w:color w:val="FFFFFF" w:themeColor="background1"/>
      <w:sz w:val="36"/>
      <w:szCs w:val="36"/>
      <w:shd w:val="clear" w:color="auto" w:fill="007DE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27F2"/>
    <w:rPr>
      <w:rFonts w:ascii="Arial" w:eastAsiaTheme="minorEastAsia" w:hAnsi="Arial" w:cs="Arial"/>
      <w:b/>
      <w:caps/>
      <w:color w:val="FFFFFF" w:themeColor="background1"/>
      <w:sz w:val="32"/>
      <w:szCs w:val="32"/>
      <w:shd w:val="clear" w:color="auto" w:fill="56B2FF" w:themeFill="accent1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E862D5"/>
    <w:rPr>
      <w:rFonts w:ascii="Arial" w:eastAsiaTheme="minorEastAsia" w:hAnsi="Arial" w:cs="Arial"/>
      <w:b/>
      <w:caps/>
      <w:color w:val="007DE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62D5"/>
    <w:rPr>
      <w:rFonts w:ascii="Arial" w:eastAsiaTheme="minorEastAsia" w:hAnsi="Arial" w:cs="Arial"/>
      <w:caps/>
      <w:color w:val="56B2FF" w:themeColor="accent1" w:themeTint="99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A0D"/>
    <w:rPr>
      <w:rFonts w:ascii="Arial" w:eastAsiaTheme="minorEastAsia" w:hAnsi="Arial" w:cs="Arial"/>
      <w:caps/>
      <w:color w:val="005DAB" w:themeColor="accent1" w:themeShade="BF"/>
      <w:spacing w:val="1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2D5"/>
    <w:rPr>
      <w:caps/>
      <w:color w:val="005D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2D5"/>
    <w:rPr>
      <w:caps/>
      <w:color w:val="005D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2D5"/>
    <w:rPr>
      <w:b/>
      <w:bCs/>
      <w:color w:val="005D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862D5"/>
    <w:pPr>
      <w:spacing w:before="0" w:line="276" w:lineRule="auto"/>
      <w:contextualSpacing w:val="0"/>
    </w:pPr>
    <w:rPr>
      <w:rFonts w:ascii="Arial Black" w:hAnsi="Arial Black"/>
      <w: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2D5"/>
    <w:rPr>
      <w:rFonts w:ascii="Arial Black" w:eastAsiaTheme="minorEastAsia" w:hAnsi="Arial Black" w:cs="Arial"/>
      <w:caps/>
      <w:color w:val="3C3C3C" w:themeColor="tex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2D5"/>
    <w:pPr>
      <w:spacing w:after="200" w:line="276" w:lineRule="auto"/>
    </w:pPr>
    <w:rPr>
      <w:caps/>
      <w:color w:val="8A8A8A" w:themeColor="text2" w:themeTint="99"/>
    </w:rPr>
  </w:style>
  <w:style w:type="character" w:customStyle="1" w:styleId="SubtitleChar">
    <w:name w:val="Subtitle Char"/>
    <w:basedOn w:val="DefaultParagraphFont"/>
    <w:link w:val="Subtitle"/>
    <w:uiPriority w:val="11"/>
    <w:rsid w:val="00E862D5"/>
    <w:rPr>
      <w:rFonts w:ascii="Arial" w:eastAsiaTheme="minorEastAsia" w:hAnsi="Arial" w:cs="Arial"/>
      <w:caps/>
      <w:color w:val="8A8A8A" w:themeColor="text2" w:themeTint="99"/>
      <w:sz w:val="24"/>
      <w:szCs w:val="24"/>
    </w:rPr>
  </w:style>
  <w:style w:type="character" w:styleId="Strong">
    <w:name w:val="Strong"/>
    <w:uiPriority w:val="22"/>
    <w:qFormat/>
    <w:rsid w:val="00E862D5"/>
    <w:rPr>
      <w:rFonts w:ascii="Arial" w:hAnsi="Arial" w:cs="Arial"/>
      <w:b/>
      <w:color w:val="3C3C3C" w:themeColor="text2"/>
      <w:szCs w:val="24"/>
    </w:rPr>
  </w:style>
  <w:style w:type="character" w:styleId="Emphasis">
    <w:name w:val="Emphasis"/>
    <w:basedOn w:val="DefaultParagraphFont"/>
    <w:uiPriority w:val="20"/>
    <w:qFormat/>
    <w:rsid w:val="00E862D5"/>
    <w:rPr>
      <w:i/>
      <w:color w:val="F08C2D" w:themeColor="accent2"/>
      <w:sz w:val="24"/>
      <w:szCs w:val="24"/>
    </w:rPr>
  </w:style>
  <w:style w:type="paragraph" w:styleId="NoSpacing">
    <w:name w:val="No Spacing"/>
    <w:uiPriority w:val="1"/>
    <w:rsid w:val="00F26A0D"/>
    <w:pPr>
      <w:spacing w:before="0" w:after="0" w:line="240" w:lineRule="auto"/>
      <w:ind w:left="0"/>
    </w:pPr>
    <w:rPr>
      <w:rFonts w:ascii="Arial" w:eastAsiaTheme="minorEastAsia" w:hAnsi="Arial" w:cs="Arial"/>
      <w:color w:val="3C3C3C" w:themeColor="text2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rsid w:val="00F26A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6A0D"/>
    <w:rPr>
      <w:rFonts w:ascii="Arial" w:eastAsiaTheme="minorEastAsia" w:hAnsi="Arial" w:cs="Arial"/>
      <w:i/>
      <w:iCs/>
      <w:color w:val="3C3C3C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F26A0D"/>
    <w:pPr>
      <w:spacing w:before="240" w:after="240"/>
      <w:ind w:left="1080" w:right="1080"/>
      <w:jc w:val="center"/>
    </w:pPr>
    <w:rPr>
      <w:color w:val="007DE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A0D"/>
    <w:rPr>
      <w:rFonts w:ascii="Arial" w:eastAsiaTheme="minorEastAsia" w:hAnsi="Arial" w:cs="Arial"/>
      <w:color w:val="007DE5" w:themeColor="accent1"/>
      <w:sz w:val="24"/>
      <w:szCs w:val="24"/>
    </w:rPr>
  </w:style>
  <w:style w:type="character" w:styleId="SubtleEmphasis">
    <w:name w:val="Subtle Emphasis"/>
    <w:uiPriority w:val="19"/>
    <w:rsid w:val="00F26A0D"/>
    <w:rPr>
      <w:i/>
      <w:iCs/>
      <w:color w:val="003E72" w:themeColor="accent1" w:themeShade="7F"/>
    </w:rPr>
  </w:style>
  <w:style w:type="character" w:styleId="IntenseEmphasis">
    <w:name w:val="Intense Emphasis"/>
    <w:basedOn w:val="Emphasis"/>
    <w:uiPriority w:val="21"/>
    <w:qFormat/>
    <w:rsid w:val="00E862D5"/>
    <w:rPr>
      <w:b/>
      <w:i/>
      <w:color w:val="F08C2D" w:themeColor="accent2"/>
      <w:sz w:val="24"/>
      <w:szCs w:val="24"/>
    </w:rPr>
  </w:style>
  <w:style w:type="character" w:styleId="SubtleReference">
    <w:name w:val="Subtle Reference"/>
    <w:uiPriority w:val="31"/>
    <w:rsid w:val="00F26A0D"/>
    <w:rPr>
      <w:b/>
      <w:bCs/>
      <w:color w:val="007DE5" w:themeColor="accent1"/>
    </w:rPr>
  </w:style>
  <w:style w:type="character" w:styleId="IntenseReference">
    <w:name w:val="Intense Reference"/>
    <w:uiPriority w:val="32"/>
    <w:rsid w:val="00F26A0D"/>
    <w:rPr>
      <w:b/>
      <w:bCs/>
      <w:i/>
      <w:iCs/>
      <w:caps/>
      <w:color w:val="007DE5" w:themeColor="accent1"/>
    </w:rPr>
  </w:style>
  <w:style w:type="character" w:styleId="BookTitle">
    <w:name w:val="Book Title"/>
    <w:uiPriority w:val="33"/>
    <w:rsid w:val="00F26A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2D5"/>
    <w:pPr>
      <w:outlineLvl w:val="9"/>
    </w:pPr>
  </w:style>
  <w:style w:type="table" w:customStyle="1" w:styleId="Style2">
    <w:name w:val="Style2"/>
    <w:basedOn w:val="TableNormal"/>
    <w:uiPriority w:val="99"/>
    <w:rsid w:val="00F26A0D"/>
    <w:pPr>
      <w:spacing w:before="0" w:after="0" w:line="240" w:lineRule="auto"/>
      <w:ind w:left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FCE7D5" w:themeFill="accent2" w:themeFillTint="33"/>
      </w:tcPr>
    </w:tblStylePr>
  </w:style>
  <w:style w:type="table" w:customStyle="1" w:styleId="CT">
    <w:name w:val="CT"/>
    <w:basedOn w:val="TableNormal"/>
    <w:uiPriority w:val="99"/>
    <w:rsid w:val="00F26A0D"/>
    <w:pPr>
      <w:spacing w:before="0" w:after="0" w:line="240" w:lineRule="auto"/>
      <w:ind w:left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FFD8D8" w:themeFill="accent4" w:themeFillTint="33"/>
      </w:tcPr>
    </w:tblStylePr>
  </w:style>
  <w:style w:type="paragraph" w:styleId="ListParagraph">
    <w:name w:val="List Paragraph"/>
    <w:basedOn w:val="Normal"/>
    <w:uiPriority w:val="34"/>
    <w:rsid w:val="00A90DF1"/>
    <w:pPr>
      <w:ind w:left="720"/>
    </w:pPr>
  </w:style>
  <w:style w:type="character" w:styleId="Hyperlink">
    <w:name w:val="Hyperlink"/>
    <w:basedOn w:val="DefaultParagraphFont"/>
    <w:uiPriority w:val="99"/>
    <w:unhideWhenUsed/>
    <w:rsid w:val="00B94E2B"/>
    <w:rPr>
      <w:color w:val="007DE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E2B"/>
    <w:rPr>
      <w:color w:val="F08C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../../Tool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T 1">
      <a:dk1>
        <a:srgbClr val="3C3C3C"/>
      </a:dk1>
      <a:lt1>
        <a:sysClr val="window" lastClr="FFFFFF"/>
      </a:lt1>
      <a:dk2>
        <a:srgbClr val="3C3C3C"/>
      </a:dk2>
      <a:lt2>
        <a:srgbClr val="FFFFFF"/>
      </a:lt2>
      <a:accent1>
        <a:srgbClr val="007DE5"/>
      </a:accent1>
      <a:accent2>
        <a:srgbClr val="F08C2D"/>
      </a:accent2>
      <a:accent3>
        <a:srgbClr val="32FF91"/>
      </a:accent3>
      <a:accent4>
        <a:srgbClr val="FF3C3C"/>
      </a:accent4>
      <a:accent5>
        <a:srgbClr val="66BAFF"/>
      </a:accent5>
      <a:accent6>
        <a:srgbClr val="FCE8D5"/>
      </a:accent6>
      <a:hlink>
        <a:srgbClr val="007DE5"/>
      </a:hlink>
      <a:folHlink>
        <a:srgbClr val="F08C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 Foundation Hospital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Cole.Tirpak</dc:creator>
  <cp:keywords/>
  <dc:description/>
  <cp:lastModifiedBy>Cole.Tirpak</cp:lastModifiedBy>
  <cp:revision>16</cp:revision>
  <dcterms:created xsi:type="dcterms:W3CDTF">2019-03-08T21:09:00Z</dcterms:created>
  <dcterms:modified xsi:type="dcterms:W3CDTF">2019-04-08T13:14:00Z</dcterms:modified>
</cp:coreProperties>
</file>