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 und steuern wir komplexere Informatiksysteme?</w:t>
      </w:r>
    </w:p>
    <w:p>
      <w:pPr>
        <w:pStyle w:val="FirstParagraph"/>
      </w:pPr>
      <w:r>
        <w:t xml:space="preserve">Die Materialien sind für Einzelstunden von 45 Minuten geplant und knüpfen an Klasse 7 an. Jede Stunde beginnt mit einem kurzen Rückblick und einer Leitfrage und endet mit Sicherung und Ausblick.</w:t>
      </w:r>
    </w:p>
    <w:bookmarkEnd w:id="20"/>
    <w:bookmarkStart w:id="21" w:name="geplanter-lernweg"/>
    <w:p>
      <w:pPr>
        <w:pStyle w:val="Heading2"/>
      </w:pPr>
      <w:r>
        <w:t xml:space="preserve">Geplanter Lernweg</w:t>
      </w:r>
    </w:p>
    <w:p>
      <w:pPr>
        <w:numPr>
          <w:ilvl w:val="0"/>
          <w:numId w:val="1001"/>
        </w:numPr>
        <w:pStyle w:val="Compact"/>
      </w:pPr>
      <w:r>
        <w:t xml:space="preserve">Objekte wiederholen und systematisieren</w:t>
      </w:r>
    </w:p>
    <w:p>
      <w:pPr>
        <w:numPr>
          <w:ilvl w:val="0"/>
          <w:numId w:val="1001"/>
        </w:numPr>
        <w:pStyle w:val="Compact"/>
      </w:pPr>
      <w:r>
        <w:t xml:space="preserve">Attribute und Attributwerte</w:t>
      </w:r>
    </w:p>
    <w:p>
      <w:pPr>
        <w:numPr>
          <w:ilvl w:val="0"/>
          <w:numId w:val="1001"/>
        </w:numPr>
        <w:pStyle w:val="Compact"/>
      </w:pPr>
      <w:r>
        <w:t xml:space="preserve">Klassen als Baupläne gleichartiger Objekte</w:t>
      </w:r>
    </w:p>
    <w:p>
      <w:pPr>
        <w:numPr>
          <w:ilvl w:val="0"/>
          <w:numId w:val="1001"/>
        </w:numPr>
        <w:pStyle w:val="Compact"/>
      </w:pPr>
      <w:r>
        <w:t xml:space="preserve">Methoden und Zustandsänderungen</w:t>
      </w:r>
    </w:p>
    <w:p>
      <w:pPr>
        <w:numPr>
          <w:ilvl w:val="0"/>
          <w:numId w:val="1001"/>
        </w:numPr>
        <w:pStyle w:val="Compact"/>
      </w:pPr>
      <w:r>
        <w:t xml:space="preserve">Algorithmen wiederholen und präzisieren</w:t>
      </w:r>
    </w:p>
    <w:p>
      <w:pPr>
        <w:numPr>
          <w:ilvl w:val="0"/>
          <w:numId w:val="1001"/>
        </w:numPr>
        <w:pStyle w:val="Compact"/>
      </w:pPr>
      <w:r>
        <w:t xml:space="preserve">Bedingungen und Wiederholungen systematisch einsetzen</w:t>
      </w:r>
    </w:p>
    <w:p>
      <w:pPr>
        <w:numPr>
          <w:ilvl w:val="0"/>
          <w:numId w:val="1001"/>
        </w:numPr>
        <w:pStyle w:val="Compact"/>
      </w:pPr>
      <w:r>
        <w:t xml:space="preserve">Robot Karol kennenlernen</w:t>
      </w:r>
    </w:p>
    <w:p>
      <w:pPr>
        <w:numPr>
          <w:ilvl w:val="0"/>
          <w:numId w:val="1001"/>
        </w:numPr>
        <w:pStyle w:val="Compact"/>
      </w:pPr>
      <w:r>
        <w:t xml:space="preserve">Algorithmen in Robot Karol umsetzen</w:t>
      </w:r>
    </w:p>
    <w:p>
      <w:pPr>
        <w:numPr>
          <w:ilvl w:val="0"/>
          <w:numId w:val="1001"/>
        </w:numPr>
        <w:pStyle w:val="Compact"/>
      </w:pPr>
      <w:r>
        <w:t xml:space="preserve">komplexere Karol-Aufgaben planen, testen und verbessern</w:t>
      </w:r>
    </w:p>
    <w:p>
      <w:pPr>
        <w:numPr>
          <w:ilvl w:val="0"/>
          <w:numId w:val="1001"/>
        </w:numPr>
        <w:pStyle w:val="Compact"/>
      </w:pPr>
      <w:r>
        <w:t xml:space="preserve">schriftliche Leistungskontrollen</w:t>
      </w:r>
    </w:p>
    <w:bookmarkEnd w:id="21"/>
    <w:bookmarkStart w:id="22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Für Klasse 8 werden mehrere schriftliche Leistungskontrollen vorgesehen. Praktische Karol-Aufgaben dienen vorrangig dem Üben, Anwenden und Vorbereiten der Leistungskontrollen.</w:t>
      </w:r>
    </w:p>
    <w:bookmarkEnd w:id="22"/>
    <w:bookmarkStart w:id="23" w:name="übergang-aus-klasse-7"/>
    <w:p>
      <w:pPr>
        <w:pStyle w:val="Heading2"/>
      </w:pPr>
      <w:r>
        <w:t xml:space="preserve">Übergang aus Klasse 7</w:t>
      </w:r>
    </w:p>
    <w:p>
      <w:pPr>
        <w:pStyle w:val="FirstParagraph"/>
      </w:pPr>
      <w:r>
        <w:t xml:space="preserve">Klasse 7 führte Objekt, Attribut, Attributwert, Klasse und Methode grundlegend ein. Klasse 8 vertieft diese Begriffe und verbindet sie mit Algorithmen und Robot Karol.</w:t>
      </w:r>
    </w:p>
    <w:p>
      <w:r>
        <w:br w:type="page"/>
      </w:r>
    </w:p>
    <w:bookmarkEnd w:id="23"/>
    <w:bookmarkEnd w:id="24"/>
    <w:bookmarkStart w:id="2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folgende Reihenfolge ist didaktisch verbindend angelegt.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sicher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Zustände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und Zustandsänderung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Objektorientierung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Algorithmen präzisieren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und Kontrollstrukturen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Wiederholung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Algorithmik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Einstieg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Grundbefehle und Umgebung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verkürzen und strukturieren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Sensoren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situationsabhängig reagieren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Probleme zerlegen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Planung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komplexeren Ablauf planen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 Test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testen, debuggen, dokumentieren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 / Kompetenzcheck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Vorbereitung LK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 Robot Karol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Objektorientierung + Karol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Zustand und Verhalten verbinden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komplexe Aufgaben analysieren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Leistungskontrolle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Transfernote</w:t>
            </w:r>
          </w:p>
        </w:tc>
      </w:tr>
    </w:tbl>
    <w:bookmarkStart w:id="25" w:name="zeitreserve"/>
    <w:p>
      <w:pPr>
        <w:pStyle w:val="Heading2"/>
      </w:pPr>
      <w:r>
        <w:t xml:space="preserve">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2"/>
        </w:numPr>
        <w:pStyle w:val="Compact"/>
      </w:pPr>
      <w:r>
        <w:t xml:space="preserve">zusätzliche Karol-Welten,</w:t>
      </w:r>
    </w:p>
    <w:p>
      <w:pPr>
        <w:numPr>
          <w:ilvl w:val="0"/>
          <w:numId w:val="1002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2"/>
        </w:numPr>
        <w:pStyle w:val="Compact"/>
      </w:pPr>
      <w:r>
        <w:t xml:space="preserve">Vertiefung verschachtelter Kontrollstrukturen,</w:t>
      </w:r>
    </w:p>
    <w:p>
      <w:pPr>
        <w:numPr>
          <w:ilvl w:val="0"/>
          <w:numId w:val="1002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2"/>
        </w:numPr>
        <w:pStyle w:val="Compact"/>
      </w:pPr>
      <w:r>
        <w:t xml:space="preserve">Übergang zu Klasse 9.</w:t>
      </w:r>
    </w:p>
    <w:p>
      <w:r>
        <w:br w:type="page"/>
      </w:r>
    </w:p>
    <w:bookmarkEnd w:id="25"/>
    <w:bookmarkEnd w:id="26"/>
    <w:bookmarkStart w:id="34" w:name="meilensteine-klasse-8"/>
    <w:p>
      <w:pPr>
        <w:pStyle w:val="Heading1"/>
      </w:pPr>
      <w:r>
        <w:t xml:space="preserve">Meilensteine – Klasse 8</w:t>
      </w:r>
    </w:p>
    <w:bookmarkStart w:id="27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27"/>
    <w:bookmarkStart w:id="28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03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03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03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28"/>
    <w:bookmarkStart w:id="29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4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04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4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4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29"/>
    <w:bookmarkStart w:id="30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5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05"/>
        </w:numPr>
        <w:pStyle w:val="Compact"/>
      </w:pPr>
      <w:r>
        <w:t xml:space="preserve">Wiederholungen einsetzen,</w:t>
      </w:r>
    </w:p>
    <w:p>
      <w:pPr>
        <w:numPr>
          <w:ilvl w:val="0"/>
          <w:numId w:val="1005"/>
        </w:numPr>
        <w:pStyle w:val="Compact"/>
      </w:pPr>
      <w:r>
        <w:t xml:space="preserve">Abläufe vorhersagen,</w:t>
      </w:r>
    </w:p>
    <w:p>
      <w:pPr>
        <w:numPr>
          <w:ilvl w:val="0"/>
          <w:numId w:val="1005"/>
        </w:numPr>
        <w:pStyle w:val="Compact"/>
      </w:pPr>
      <w:r>
        <w:t xml:space="preserve">Programme testen und debuggen.</w:t>
      </w:r>
    </w:p>
    <w:bookmarkEnd w:id="30"/>
    <w:bookmarkStart w:id="31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6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06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06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06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31"/>
    <w:bookmarkStart w:id="32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32"/>
    <w:bookmarkStart w:id="33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8"/>
        </w:numPr>
        <w:pStyle w:val="Compact"/>
      </w:pPr>
      <w:r>
        <w:t xml:space="preserve">Halbjahr: LK 1 + LK 2</w:t>
      </w:r>
    </w:p>
    <w:p>
      <w:pPr>
        <w:numPr>
          <w:ilvl w:val="0"/>
          <w:numId w:val="1007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33"/>
    <w:bookmarkEnd w:id="3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2026-08-17T11:55:57Z</dcterms:created>
  <dcterms:modified xsi:type="dcterms:W3CDTF">2026-08-17T11:55:57Z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