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Cs/>
          <w:b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p>
      <w:r>
        <w:br w:type="page"/>
      </w:r>
    </w:p>
    <w:bookmarkEnd w:id="20"/>
    <w:bookmarkStart w:id="56" w:name="lösungen-zum-arbeitsheft"/>
    <w:p>
      <w:pPr>
        <w:pStyle w:val="Heading1"/>
      </w:pPr>
      <w:r>
        <w:t xml:space="preserve">Lösungen zum Arbeitsheft</w:t>
      </w:r>
    </w:p>
    <w:bookmarkStart w:id="22" w:name="einstieg"/>
    <w:p>
      <w:pPr>
        <w:pStyle w:val="Heading2"/>
      </w:pPr>
      <w:r>
        <w:t xml:space="preserve">00 Einstieg</w:t>
      </w:r>
    </w:p>
    <w:bookmarkStart w:id="21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numPr>
          <w:ilvl w:val="0"/>
          <w:numId w:val="1001"/>
        </w:numPr>
        <w:pStyle w:val="Compact"/>
      </w:pPr>
      <w:r>
        <w:t xml:space="preserve">Welche Milch?</w:t>
      </w:r>
    </w:p>
    <w:p>
      <w:pPr>
        <w:numPr>
          <w:ilvl w:val="0"/>
          <w:numId w:val="1001"/>
        </w:numPr>
        <w:pStyle w:val="Compact"/>
      </w:pPr>
      <w:r>
        <w:t xml:space="preserve">Wie viel Milch?</w:t>
      </w:r>
    </w:p>
    <w:p>
      <w:pPr>
        <w:numPr>
          <w:ilvl w:val="0"/>
          <w:numId w:val="1001"/>
        </w:numPr>
        <w:pStyle w:val="Compact"/>
      </w:pPr>
      <w:r>
        <w:t xml:space="preserve">Wie viel Kakaopulver?</w:t>
      </w:r>
    </w:p>
    <w:p>
      <w:pPr>
        <w:numPr>
          <w:ilvl w:val="0"/>
          <w:numId w:val="1001"/>
        </w:numPr>
        <w:pStyle w:val="Compact"/>
      </w:pPr>
      <w:r>
        <w:t xml:space="preserve">Welcher Becher?</w:t>
      </w:r>
    </w:p>
    <w:p>
      <w:pPr>
        <w:numPr>
          <w:ilvl w:val="0"/>
          <w:numId w:val="1001"/>
        </w:numPr>
        <w:pStyle w:val="Compact"/>
      </w:pPr>
      <w:r>
        <w:t xml:space="preserve">Womit soll umgerührt werden?</w:t>
      </w:r>
    </w:p>
    <w:p>
      <w:pPr>
        <w:numPr>
          <w:ilvl w:val="0"/>
          <w:numId w:val="1001"/>
        </w:numPr>
        <w:pStyle w:val="Compact"/>
      </w:pPr>
      <w:r>
        <w:t xml:space="preserve">Wie lange soll umgerührt werden?</w:t>
      </w:r>
    </w:p>
    <w:p>
      <w:pPr>
        <w:numPr>
          <w:ilvl w:val="0"/>
          <w:numId w:val="1001"/>
        </w:numPr>
        <w:pStyle w:val="Compact"/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numPr>
          <w:ilvl w:val="0"/>
          <w:numId w:val="1002"/>
        </w:numPr>
        <w:pStyle w:val="Compact"/>
      </w:pPr>
      <w:r>
        <w:t xml:space="preserve">falsche Reihenfolge,</w:t>
      </w:r>
    </w:p>
    <w:p>
      <w:pPr>
        <w:numPr>
          <w:ilvl w:val="0"/>
          <w:numId w:val="1002"/>
        </w:numPr>
        <w:pStyle w:val="Compact"/>
      </w:pPr>
      <w:r>
        <w:t xml:space="preserve">fehlende Voraussetzungen,</w:t>
      </w:r>
    </w:p>
    <w:p>
      <w:pPr>
        <w:numPr>
          <w:ilvl w:val="0"/>
          <w:numId w:val="1002"/>
        </w:numPr>
        <w:pStyle w:val="Compact"/>
      </w:pPr>
      <w:r>
        <w:t xml:space="preserve">ungenaue Mengen,</w:t>
      </w:r>
    </w:p>
    <w:p>
      <w:pPr>
        <w:numPr>
          <w:ilvl w:val="0"/>
          <w:numId w:val="1002"/>
        </w:numPr>
        <w:pStyle w:val="Compact"/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numPr>
          <w:ilvl w:val="0"/>
          <w:numId w:val="1003"/>
        </w:numPr>
        <w:pStyle w:val="Compact"/>
      </w:pPr>
      <w:r>
        <w:t xml:space="preserve">Stelle einen leeren Becher auf den Tisch.</w:t>
      </w:r>
    </w:p>
    <w:p>
      <w:pPr>
        <w:numPr>
          <w:ilvl w:val="0"/>
          <w:numId w:val="1003"/>
        </w:numPr>
        <w:pStyle w:val="Compact"/>
      </w:pPr>
      <w:r>
        <w:t xml:space="preserve">Fülle 250 ml Milch in den Becher.</w:t>
      </w:r>
    </w:p>
    <w:p>
      <w:pPr>
        <w:numPr>
          <w:ilvl w:val="0"/>
          <w:numId w:val="1003"/>
        </w:numPr>
        <w:pStyle w:val="Compact"/>
      </w:pPr>
      <w:r>
        <w:t xml:space="preserve">Gib zwei gestrichene Teelöffel Kakaopulver hinzu.</w:t>
      </w:r>
    </w:p>
    <w:p>
      <w:pPr>
        <w:numPr>
          <w:ilvl w:val="0"/>
          <w:numId w:val="1003"/>
        </w:numPr>
        <w:pStyle w:val="Compact"/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23"/>
    <w:bookmarkStart w:id="26" w:name="erarbeiten"/>
    <w:p>
      <w:pPr>
        <w:pStyle w:val="Heading2"/>
      </w:pPr>
      <w:r>
        <w:t xml:space="preserve">02 Erarbeiten</w:t>
      </w:r>
    </w:p>
    <w:bookmarkStart w:id="24" w:name="eigenschaften-guter-algorithmen"/>
    <w:p>
      <w:pPr>
        <w:pStyle w:val="Heading3"/>
      </w:pPr>
      <w:r>
        <w:t xml:space="preserve">Eigenschaften guter Algorithmen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24"/>
    <w:bookmarkStart w:id="25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27"/>
    <w:bookmarkStart w:id="32" w:name="beispiele"/>
    <w:p>
      <w:pPr>
        <w:pStyle w:val="Heading2"/>
      </w:pPr>
      <w:r>
        <w:t xml:space="preserve">04 Beispiele</w:t>
      </w:r>
    </w:p>
    <w:bookmarkStart w:id="28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28"/>
    <w:bookmarkStart w:id="29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29"/>
    <w:bookmarkStart w:id="30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30"/>
    <w:bookmarkStart w:id="31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numPr>
          <w:ilvl w:val="0"/>
          <w:numId w:val="1005"/>
        </w:numPr>
        <w:pStyle w:val="Compact"/>
      </w:pPr>
      <w:r>
        <w:t xml:space="preserve">mehrdeutig,</w:t>
      </w:r>
    </w:p>
    <w:p>
      <w:pPr>
        <w:numPr>
          <w:ilvl w:val="0"/>
          <w:numId w:val="1005"/>
        </w:numPr>
        <w:pStyle w:val="Compact"/>
      </w:pPr>
      <w:r>
        <w:t xml:space="preserve">nicht operationalisiert,</w:t>
      </w:r>
    </w:p>
    <w:p>
      <w:pPr>
        <w:numPr>
          <w:ilvl w:val="0"/>
          <w:numId w:val="1005"/>
        </w:numPr>
        <w:pStyle w:val="Compact"/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alltag-und-computer"/>
    <w:p>
      <w:pPr>
        <w:pStyle w:val="Heading2"/>
      </w:pPr>
      <w:r>
        <w:t xml:space="preserve">05 Alltag und Computer</w:t>
      </w:r>
    </w:p>
    <w:bookmarkStart w:id="33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35"/>
    <w:bookmarkStart w:id="36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47" w:name="übungen"/>
    <w:p>
      <w:pPr>
        <w:pStyle w:val="Heading2"/>
      </w:pPr>
      <w:r>
        <w:t xml:space="preserve">08 Übungen</w:t>
      </w:r>
    </w:p>
    <w:bookmarkStart w:id="37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37"/>
    <w:bookmarkStart w:id="38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6"/>
        </w:numPr>
        <w:pStyle w:val="Compact"/>
      </w:pPr>
      <w:r>
        <w:t xml:space="preserve">Umrühren erfolgt vor dem Bereitstellen der Zutaten.</w:t>
      </w:r>
    </w:p>
    <w:p>
      <w:pPr>
        <w:numPr>
          <w:ilvl w:val="0"/>
          <w:numId w:val="1006"/>
        </w:numPr>
        <w:pStyle w:val="Compact"/>
      </w:pPr>
      <w:r>
        <w:t xml:space="preserve">Der Becher wird zu spät genannt.</w:t>
      </w:r>
    </w:p>
    <w:p>
      <w:pPr>
        <w:numPr>
          <w:ilvl w:val="0"/>
          <w:numId w:val="1006"/>
        </w:numPr>
        <w:pStyle w:val="Compact"/>
      </w:pPr>
      <w:r>
        <w:t xml:space="preserve">Reihenfolge ist ungeeignet.</w:t>
      </w:r>
    </w:p>
    <w:p>
      <w:pPr>
        <w:numPr>
          <w:ilvl w:val="0"/>
          <w:numId w:val="1006"/>
        </w:numPr>
        <w:pStyle w:val="Compact"/>
      </w:pPr>
      <w:r>
        <w:t xml:space="preserve">Informationen können fehlen.</w:t>
      </w:r>
    </w:p>
    <w:bookmarkEnd w:id="38"/>
    <w:bookmarkStart w:id="39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numPr>
          <w:ilvl w:val="0"/>
          <w:numId w:val="1007"/>
        </w:numPr>
        <w:pStyle w:val="Compact"/>
      </w:pPr>
      <w:r>
        <w:t xml:space="preserve">Starte den Computer.</w:t>
      </w:r>
    </w:p>
    <w:p>
      <w:pPr>
        <w:numPr>
          <w:ilvl w:val="0"/>
          <w:numId w:val="1007"/>
        </w:numPr>
        <w:pStyle w:val="Compact"/>
      </w:pPr>
      <w:r>
        <w:t xml:space="preserve">Schalte den Monitor ein.</w:t>
      </w:r>
    </w:p>
    <w:p>
      <w:pPr>
        <w:numPr>
          <w:ilvl w:val="0"/>
          <w:numId w:val="1007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07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07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39"/>
    <w:bookmarkStart w:id="40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numPr>
          <w:ilvl w:val="0"/>
          <w:numId w:val="1008"/>
        </w:numPr>
        <w:pStyle w:val="Compact"/>
      </w:pPr>
      <w:r>
        <w:t xml:space="preserve">Adresse auf den Umschlag schreiben,</w:t>
      </w:r>
    </w:p>
    <w:p>
      <w:pPr>
        <w:numPr>
          <w:ilvl w:val="0"/>
          <w:numId w:val="1008"/>
        </w:numPr>
        <w:pStyle w:val="Compact"/>
      </w:pPr>
      <w:r>
        <w:t xml:space="preserve">Brief ausreichend frankieren,</w:t>
      </w:r>
    </w:p>
    <w:p>
      <w:pPr>
        <w:numPr>
          <w:ilvl w:val="0"/>
          <w:numId w:val="1008"/>
        </w:numPr>
        <w:pStyle w:val="Compact"/>
      </w:pPr>
      <w:r>
        <w:t xml:space="preserve">Umschlag verschließen,</w:t>
      </w:r>
    </w:p>
    <w:p>
      <w:pPr>
        <w:numPr>
          <w:ilvl w:val="0"/>
          <w:numId w:val="1008"/>
        </w:numPr>
        <w:pStyle w:val="Compact"/>
      </w:pPr>
      <w:r>
        <w:t xml:space="preserve">geeigneten Briefkasten aufsuchen.</w:t>
      </w:r>
    </w:p>
    <w:bookmarkEnd w:id="40"/>
    <w:bookmarkStart w:id="41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41"/>
    <w:bookmarkStart w:id="42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numPr>
          <w:ilvl w:val="0"/>
          <w:numId w:val="1009"/>
        </w:numPr>
        <w:pStyle w:val="Compact"/>
      </w:pPr>
      <w:r>
        <w:t xml:space="preserve">Stelle die leere Trinkflasche unter den Wasserhahn.</w:t>
      </w:r>
    </w:p>
    <w:p>
      <w:pPr>
        <w:numPr>
          <w:ilvl w:val="0"/>
          <w:numId w:val="1009"/>
        </w:numPr>
        <w:pStyle w:val="Compact"/>
      </w:pPr>
      <w:r>
        <w:t xml:space="preserve">Öffne den Deckel der Trinkflasche.</w:t>
      </w:r>
    </w:p>
    <w:p>
      <w:pPr>
        <w:numPr>
          <w:ilvl w:val="0"/>
          <w:numId w:val="1009"/>
        </w:numPr>
        <w:pStyle w:val="Compact"/>
      </w:pPr>
      <w:r>
        <w:t xml:space="preserve">Öffne den Wasserhahn.</w:t>
      </w:r>
    </w:p>
    <w:p>
      <w:pPr>
        <w:numPr>
          <w:ilvl w:val="0"/>
          <w:numId w:val="1009"/>
        </w:numPr>
        <w:pStyle w:val="Compact"/>
      </w:pPr>
      <w:r>
        <w:t xml:space="preserve">Fülle die Flasche bis zur gewünschten Markierung.</w:t>
      </w:r>
    </w:p>
    <w:p>
      <w:pPr>
        <w:numPr>
          <w:ilvl w:val="0"/>
          <w:numId w:val="1009"/>
        </w:numPr>
        <w:pStyle w:val="Compact"/>
      </w:pPr>
      <w:r>
        <w:t xml:space="preserve">Schließe den Wasserhahn.</w:t>
      </w:r>
    </w:p>
    <w:p>
      <w:pPr>
        <w:numPr>
          <w:ilvl w:val="0"/>
          <w:numId w:val="1009"/>
        </w:numPr>
        <w:pStyle w:val="Compact"/>
      </w:pPr>
      <w:r>
        <w:t xml:space="preserve">Nimm die Flasche weg.</w:t>
      </w:r>
    </w:p>
    <w:p>
      <w:pPr>
        <w:numPr>
          <w:ilvl w:val="0"/>
          <w:numId w:val="1009"/>
        </w:numPr>
        <w:pStyle w:val="Compact"/>
      </w:pPr>
      <w:r>
        <w:t xml:space="preserve">Verschließe die Flasche.</w:t>
      </w:r>
    </w:p>
    <w:bookmarkEnd w:id="42"/>
    <w:bookmarkStart w:id="43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43"/>
    <w:bookmarkStart w:id="44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numPr>
          <w:ilvl w:val="0"/>
          <w:numId w:val="1010"/>
        </w:numPr>
        <w:pStyle w:val="Compact"/>
      </w:pPr>
      <w:r>
        <w:t xml:space="preserve">Problem,</w:t>
      </w:r>
    </w:p>
    <w:p>
      <w:pPr>
        <w:numPr>
          <w:ilvl w:val="0"/>
          <w:numId w:val="1010"/>
        </w:numPr>
        <w:pStyle w:val="Compact"/>
      </w:pPr>
      <w:r>
        <w:t xml:space="preserve">Reihenfolge,</w:t>
      </w:r>
    </w:p>
    <w:p>
      <w:pPr>
        <w:numPr>
          <w:ilvl w:val="0"/>
          <w:numId w:val="1010"/>
        </w:numPr>
        <w:pStyle w:val="Compact"/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numPr>
          <w:ilvl w:val="0"/>
          <w:numId w:val="1011"/>
        </w:numPr>
        <w:pStyle w:val="Compact"/>
      </w:pPr>
      <w:r>
        <w:t xml:space="preserve">Syntax bzw. Darstellung,</w:t>
      </w:r>
    </w:p>
    <w:p>
      <w:pPr>
        <w:numPr>
          <w:ilvl w:val="0"/>
          <w:numId w:val="1011"/>
        </w:numPr>
        <w:pStyle w:val="Compact"/>
      </w:pPr>
      <w:r>
        <w:t xml:space="preserve">Art der Programmbefehle.</w:t>
      </w:r>
    </w:p>
    <w:bookmarkEnd w:id="44"/>
    <w:bookmarkStart w:id="45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45"/>
    <w:bookmarkStart w:id="46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numPr>
          <w:ilvl w:val="0"/>
          <w:numId w:val="1012"/>
        </w:numPr>
        <w:pStyle w:val="Compact"/>
      </w:pPr>
      <w:r>
        <w:t xml:space="preserve">Verständlichkeit,</w:t>
      </w:r>
    </w:p>
    <w:p>
      <w:pPr>
        <w:numPr>
          <w:ilvl w:val="0"/>
          <w:numId w:val="1012"/>
        </w:numPr>
        <w:pStyle w:val="Compact"/>
      </w:pPr>
      <w:r>
        <w:t xml:space="preserve">Korrektheit,</w:t>
      </w:r>
    </w:p>
    <w:p>
      <w:pPr>
        <w:numPr>
          <w:ilvl w:val="0"/>
          <w:numId w:val="1012"/>
        </w:numPr>
        <w:pStyle w:val="Compact"/>
      </w:pPr>
      <w:r>
        <w:t xml:space="preserve">Robustheit,</w:t>
      </w:r>
    </w:p>
    <w:p>
      <w:pPr>
        <w:numPr>
          <w:ilvl w:val="0"/>
          <w:numId w:val="1012"/>
        </w:numPr>
        <w:pStyle w:val="Compact"/>
      </w:pPr>
      <w:r>
        <w:t xml:space="preserve">Erweiterbarkeit,</w:t>
      </w:r>
    </w:p>
    <w:p>
      <w:pPr>
        <w:numPr>
          <w:ilvl w:val="0"/>
          <w:numId w:val="1012"/>
        </w:numPr>
        <w:pStyle w:val="Compact"/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numPr>
          <w:ilvl w:val="0"/>
          <w:numId w:val="1013"/>
        </w:numPr>
        <w:pStyle w:val="Compact"/>
      </w:pPr>
      <w:r>
        <w:t xml:space="preserve">nachvollziehbare Problemanalyse,</w:t>
      </w:r>
    </w:p>
    <w:p>
      <w:pPr>
        <w:numPr>
          <w:ilvl w:val="0"/>
          <w:numId w:val="1013"/>
        </w:numPr>
        <w:pStyle w:val="Compact"/>
      </w:pPr>
      <w:r>
        <w:t xml:space="preserve">sinnvoller Algorithmus,</w:t>
      </w:r>
    </w:p>
    <w:p>
      <w:pPr>
        <w:numPr>
          <w:ilvl w:val="0"/>
          <w:numId w:val="1013"/>
        </w:numPr>
        <w:pStyle w:val="Compact"/>
      </w:pPr>
      <w:r>
        <w:t xml:space="preserve">Testmöglichkeit,</w:t>
      </w:r>
    </w:p>
    <w:p>
      <w:pPr>
        <w:numPr>
          <w:ilvl w:val="0"/>
          <w:numId w:val="1013"/>
        </w:numPr>
        <w:pStyle w:val="Compact"/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48"/>
    <w:bookmarkStart w:id="49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numPr>
          <w:ilvl w:val="0"/>
          <w:numId w:val="1014"/>
        </w:numPr>
        <w:pStyle w:val="Compact"/>
      </w:pPr>
      <w:r>
        <w:t xml:space="preserve">Problem verstehen,</w:t>
      </w:r>
    </w:p>
    <w:p>
      <w:pPr>
        <w:numPr>
          <w:ilvl w:val="0"/>
          <w:numId w:val="1014"/>
        </w:numPr>
        <w:pStyle w:val="Compact"/>
      </w:pPr>
      <w:r>
        <w:t xml:space="preserve">Lösung entwerfen,</w:t>
      </w:r>
    </w:p>
    <w:p>
      <w:pPr>
        <w:numPr>
          <w:ilvl w:val="0"/>
          <w:numId w:val="1014"/>
        </w:numPr>
        <w:pStyle w:val="Compact"/>
      </w:pPr>
      <w:r>
        <w:t xml:space="preserve">Algorithmus beschreiben,</w:t>
      </w:r>
    </w:p>
    <w:p>
      <w:pPr>
        <w:numPr>
          <w:ilvl w:val="0"/>
          <w:numId w:val="1014"/>
        </w:numPr>
        <w:pStyle w:val="Compact"/>
      </w:pPr>
      <w:r>
        <w:t xml:space="preserve">testen,</w:t>
      </w:r>
    </w:p>
    <w:p>
      <w:pPr>
        <w:numPr>
          <w:ilvl w:val="0"/>
          <w:numId w:val="1014"/>
        </w:numPr>
        <w:pStyle w:val="Compact"/>
      </w:pPr>
      <w:r>
        <w:t xml:space="preserve">Rückmeldung auswerten,</w:t>
      </w:r>
    </w:p>
    <w:p>
      <w:pPr>
        <w:numPr>
          <w:ilvl w:val="0"/>
          <w:numId w:val="1014"/>
        </w:numPr>
        <w:pStyle w:val="Compact"/>
      </w:pPr>
      <w:r>
        <w:t xml:space="preserve">verbessern,</w:t>
      </w:r>
    </w:p>
    <w:p>
      <w:pPr>
        <w:numPr>
          <w:ilvl w:val="0"/>
          <w:numId w:val="1014"/>
        </w:numPr>
        <w:pStyle w:val="Compact"/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49"/>
    <w:bookmarkStart w:id="50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50"/>
    <w:bookmarkStart w:id="55" w:name="kompetenzcheck"/>
    <w:p>
      <w:pPr>
        <w:pStyle w:val="Heading2"/>
      </w:pPr>
      <w:r>
        <w:t xml:space="preserve">12 Kompetenzcheck</w:t>
      </w:r>
    </w:p>
    <w:bookmarkStart w:id="51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51"/>
    <w:bookmarkStart w:id="52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52"/>
    <w:bookmarkStart w:id="53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53"/>
    <w:bookmarkStart w:id="54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p>
      <w:r>
        <w:br w:type="page"/>
      </w:r>
    </w:p>
    <w:bookmarkEnd w:id="54"/>
    <w:bookmarkEnd w:id="55"/>
    <w:bookmarkEnd w:id="56"/>
    <w:bookmarkStart w:id="76" w:name="lösungshinweise-zur-projektphase"/>
    <w:p>
      <w:pPr>
        <w:pStyle w:val="Heading1"/>
      </w:pPr>
      <w:r>
        <w:t xml:space="preserve">Lösungshinweise zur Projektphase</w:t>
      </w:r>
    </w:p>
    <w:bookmarkStart w:id="57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57"/>
    <w:bookmarkStart w:id="59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numPr>
          <w:ilvl w:val="0"/>
          <w:numId w:val="1015"/>
        </w:numPr>
        <w:pStyle w:val="Compact"/>
      </w:pPr>
      <w:r>
        <w:t xml:space="preserve">verständliche Problemidee,</w:t>
      </w:r>
    </w:p>
    <w:p>
      <w:pPr>
        <w:numPr>
          <w:ilvl w:val="0"/>
          <w:numId w:val="1015"/>
        </w:numPr>
        <w:pStyle w:val="Compact"/>
      </w:pPr>
      <w:r>
        <w:t xml:space="preserve">realistisches Ziel,</w:t>
      </w:r>
    </w:p>
    <w:p>
      <w:pPr>
        <w:numPr>
          <w:ilvl w:val="0"/>
          <w:numId w:val="1015"/>
        </w:numPr>
        <w:pStyle w:val="Compact"/>
      </w:pPr>
      <w:r>
        <w:t xml:space="preserve">Teamorganisation,</w:t>
      </w:r>
    </w:p>
    <w:p>
      <w:pPr>
        <w:numPr>
          <w:ilvl w:val="0"/>
          <w:numId w:val="1015"/>
        </w:numPr>
        <w:pStyle w:val="Compact"/>
      </w:pPr>
      <w:r>
        <w:t xml:space="preserve">geklärter Speicherort,</w:t>
      </w:r>
    </w:p>
    <w:p>
      <w:pPr>
        <w:numPr>
          <w:ilvl w:val="0"/>
          <w:numId w:val="1015"/>
        </w:numPr>
        <w:pStyle w:val="Compact"/>
      </w:pPr>
      <w:r>
        <w:t xml:space="preserve">erster Arbeitsplan.</w:t>
      </w:r>
    </w:p>
    <w:bookmarkStart w:id="58" w:name="warnzeichen"/>
    <w:p>
      <w:pPr>
        <w:pStyle w:val="Heading3"/>
      </w:pPr>
      <w:r>
        <w:t xml:space="preserve">Warnzeichen</w:t>
      </w:r>
    </w:p>
    <w:p>
      <w:pPr>
        <w:numPr>
          <w:ilvl w:val="0"/>
          <w:numId w:val="1016"/>
        </w:numPr>
        <w:pStyle w:val="Compact"/>
      </w:pPr>
      <w:r>
        <w:t xml:space="preserve">Projektziel lässt sich nicht in wenigen Sätzen erklären.</w:t>
      </w:r>
    </w:p>
    <w:p>
      <w:pPr>
        <w:numPr>
          <w:ilvl w:val="0"/>
          <w:numId w:val="1016"/>
        </w:numPr>
        <w:pStyle w:val="Compact"/>
      </w:pPr>
      <w:r>
        <w:t xml:space="preserve">Projekt hängt von vielen noch unbekannten Technologien ab.</w:t>
      </w:r>
    </w:p>
    <w:p>
      <w:pPr>
        <w:numPr>
          <w:ilvl w:val="0"/>
          <w:numId w:val="1016"/>
        </w:numPr>
        <w:pStyle w:val="Compact"/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problemanalyse"/>
    <w:p>
      <w:pPr>
        <w:pStyle w:val="Heading2"/>
      </w:pPr>
      <w:r>
        <w:t xml:space="preserve">14 Problemanalyse</w:t>
      </w:r>
    </w:p>
    <w:bookmarkStart w:id="60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60"/>
    <w:bookmarkStart w:id="61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61"/>
    <w:bookmarkStart w:id="62" w:name="gute-muss-anforderungen"/>
    <w:p>
      <w:pPr>
        <w:pStyle w:val="Heading3"/>
      </w:pPr>
      <w:r>
        <w:t xml:space="preserve">Gute Muss-Anforderungen</w:t>
      </w:r>
    </w:p>
    <w:p>
      <w:pPr>
        <w:numPr>
          <w:ilvl w:val="0"/>
          <w:numId w:val="1017"/>
        </w:numPr>
        <w:pStyle w:val="Compact"/>
      </w:pPr>
      <w:r>
        <w:t xml:space="preserve">Nach dem Start wird eine Frage angezeigt.</w:t>
      </w:r>
    </w:p>
    <w:p>
      <w:pPr>
        <w:numPr>
          <w:ilvl w:val="0"/>
          <w:numId w:val="1017"/>
        </w:numPr>
        <w:pStyle w:val="Compact"/>
      </w:pPr>
      <w:r>
        <w:t xml:space="preserve">Der Benutzer kann zwischen mindestens drei Antworten wählen.</w:t>
      </w:r>
    </w:p>
    <w:p>
      <w:pPr>
        <w:numPr>
          <w:ilvl w:val="0"/>
          <w:numId w:val="1017"/>
        </w:numPr>
        <w:pStyle w:val="Compact"/>
      </w:pPr>
      <w:r>
        <w:t xml:space="preserve">Nach der Auswahl wird angezeigt, ob die Antwort richtig war.</w:t>
      </w:r>
    </w:p>
    <w:bookmarkEnd w:id="62"/>
    <w:bookmarkStart w:id="63" w:name="gute-kann-anforderungen"/>
    <w:p>
      <w:pPr>
        <w:pStyle w:val="Heading3"/>
      </w:pPr>
      <w:r>
        <w:t xml:space="preserve">Gute Kann-Anforderungen</w:t>
      </w:r>
    </w:p>
    <w:p>
      <w:pPr>
        <w:numPr>
          <w:ilvl w:val="0"/>
          <w:numId w:val="1018"/>
        </w:numPr>
        <w:pStyle w:val="Compact"/>
      </w:pPr>
      <w:r>
        <w:t xml:space="preserve">Punktestand,</w:t>
      </w:r>
    </w:p>
    <w:p>
      <w:pPr>
        <w:numPr>
          <w:ilvl w:val="0"/>
          <w:numId w:val="1018"/>
        </w:numPr>
        <w:pStyle w:val="Compact"/>
      </w:pPr>
      <w:r>
        <w:t xml:space="preserve">Sound,</w:t>
      </w:r>
    </w:p>
    <w:p>
      <w:pPr>
        <w:numPr>
          <w:ilvl w:val="0"/>
          <w:numId w:val="1018"/>
        </w:numPr>
        <w:pStyle w:val="Compact"/>
      </w:pPr>
      <w:r>
        <w:t xml:space="preserve">mehrere Schwierigkeitsstufen.</w:t>
      </w:r>
    </w:p>
    <w:bookmarkEnd w:id="63"/>
    <w:bookmarkStart w:id="64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66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66"/>
    <w:bookmarkStart w:id="67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testen-und-verbessern"/>
    <w:p>
      <w:pPr>
        <w:pStyle w:val="Heading2"/>
      </w:pPr>
      <w:r>
        <w:t xml:space="preserve">17 Testen und Verbessern</w:t>
      </w:r>
    </w:p>
    <w:bookmarkStart w:id="70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70"/>
    <w:bookmarkStart w:id="71" w:name="mindeststandard"/>
    <w:p>
      <w:pPr>
        <w:pStyle w:val="Heading3"/>
      </w:pPr>
      <w:r>
        <w:t xml:space="preserve">Mindeststandard</w:t>
      </w:r>
    </w:p>
    <w:p>
      <w:pPr>
        <w:numPr>
          <w:ilvl w:val="0"/>
          <w:numId w:val="1019"/>
        </w:numPr>
        <w:pStyle w:val="Compact"/>
      </w:pPr>
      <w:r>
        <w:t xml:space="preserve">mindestens drei sinnvolle Testfälle,</w:t>
      </w:r>
    </w:p>
    <w:p>
      <w:pPr>
        <w:numPr>
          <w:ilvl w:val="0"/>
          <w:numId w:val="1019"/>
        </w:numPr>
        <w:pStyle w:val="Compact"/>
      </w:pPr>
      <w:r>
        <w:t xml:space="preserve">Muss-Anforderungen berücksichtigt,</w:t>
      </w:r>
    </w:p>
    <w:p>
      <w:pPr>
        <w:numPr>
          <w:ilvl w:val="0"/>
          <w:numId w:val="1019"/>
        </w:numPr>
        <w:pStyle w:val="Compact"/>
      </w:pPr>
      <w:r>
        <w:t xml:space="preserve">tatsächliches Ergebnis notiert,</w:t>
      </w:r>
    </w:p>
    <w:p>
      <w:pPr>
        <w:numPr>
          <w:ilvl w:val="0"/>
          <w:numId w:val="1019"/>
        </w:numPr>
        <w:pStyle w:val="Compact"/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73"/>
    <w:bookmarkStart w:id="74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numPr>
          <w:ilvl w:val="0"/>
          <w:numId w:val="1020"/>
        </w:numPr>
        <w:pStyle w:val="Compact"/>
      </w:pPr>
      <w:r>
        <w:t xml:space="preserve">konkrete Planänderung,</w:t>
      </w:r>
    </w:p>
    <w:p>
      <w:pPr>
        <w:numPr>
          <w:ilvl w:val="0"/>
          <w:numId w:val="1020"/>
        </w:numPr>
        <w:pStyle w:val="Compact"/>
      </w:pPr>
      <w:r>
        <w:t xml:space="preserve">gefundener Fehler,</w:t>
      </w:r>
    </w:p>
    <w:p>
      <w:pPr>
        <w:numPr>
          <w:ilvl w:val="0"/>
          <w:numId w:val="1020"/>
        </w:numPr>
        <w:pStyle w:val="Compact"/>
      </w:pPr>
      <w:r>
        <w:t xml:space="preserve">wichtige Verbesserung,</w:t>
      </w:r>
    </w:p>
    <w:p>
      <w:pPr>
        <w:numPr>
          <w:ilvl w:val="0"/>
          <w:numId w:val="1020"/>
        </w:numPr>
        <w:pStyle w:val="Compact"/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74"/>
    <w:bookmarkStart w:id="75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numPr>
          <w:ilvl w:val="0"/>
          <w:numId w:val="1021"/>
        </w:numPr>
        <w:pStyle w:val="Compact"/>
      </w:pPr>
      <w:r>
        <w:t xml:space="preserve">Problemanalyse und Anforderungen</w:t>
      </w:r>
    </w:p>
    <w:p>
      <w:pPr>
        <w:numPr>
          <w:ilvl w:val="0"/>
          <w:numId w:val="1021"/>
        </w:numPr>
        <w:pStyle w:val="Compact"/>
      </w:pPr>
      <w:r>
        <w:t xml:space="preserve">Lösungsentwurf</w:t>
      </w:r>
    </w:p>
    <w:p>
      <w:pPr>
        <w:numPr>
          <w:ilvl w:val="0"/>
          <w:numId w:val="1021"/>
        </w:numPr>
        <w:pStyle w:val="Compact"/>
      </w:pPr>
      <w:r>
        <w:t xml:space="preserve">Umsetzung</w:t>
      </w:r>
    </w:p>
    <w:p>
      <w:pPr>
        <w:numPr>
          <w:ilvl w:val="0"/>
          <w:numId w:val="1021"/>
        </w:numPr>
        <w:pStyle w:val="Compact"/>
      </w:pPr>
      <w:r>
        <w:t xml:space="preserve">Test und Verbesserung</w:t>
      </w:r>
    </w:p>
    <w:p>
      <w:pPr>
        <w:numPr>
          <w:ilvl w:val="0"/>
          <w:numId w:val="1021"/>
        </w:numPr>
        <w:pStyle w:val="Compact"/>
      </w:pPr>
      <w:r>
        <w:t xml:space="preserve">Dokumentation</w:t>
      </w:r>
    </w:p>
    <w:p>
      <w:pPr>
        <w:numPr>
          <w:ilvl w:val="0"/>
          <w:numId w:val="1021"/>
        </w:numPr>
        <w:pStyle w:val="Compact"/>
      </w:pPr>
      <w:r>
        <w:t xml:space="preserve">Präsentation</w:t>
      </w:r>
    </w:p>
    <w:p>
      <w:pPr>
        <w:numPr>
          <w:ilvl w:val="0"/>
          <w:numId w:val="1021"/>
        </w:numPr>
        <w:pStyle w:val="Compact"/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75"/>
    <w:bookmarkEnd w:id="7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2026-08-17T05:56:56Z</dcterms:created>
  <dcterms:modified xsi:type="dcterms:W3CDTF">2026-08-17T05:56:56Z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