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Praesentationen</w:t>
      </w:r>
    </w:p>
    <w:p>
      <w:pPr>
        <w:pStyle w:val="Subtitle"/>
      </w:pPr>
      <w:r>
        <w:t xml:space="preserve">Informatik · Klasse 7 · md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2" w:name="X83f92f0dd864afc1c32bcc3fe13538d8bf42ca3"/>
    <w:p>
      <w:pPr>
        <w:pStyle w:val="Heading1"/>
      </w:pPr>
      <w:r>
        <w:t xml:space="preserve">Präsentation – 01 bis 03 Daten und Darstellungen</w:t>
      </w:r>
    </w:p>
    <w:bookmarkStart w:id="20" w:name="folie-1"/>
    <w:p>
      <w:pPr>
        <w:pStyle w:val="Heading2"/>
      </w:pPr>
      <w:r>
        <w:t xml:space="preserve">Folie 1</w:t>
      </w:r>
    </w:p>
    <w:p>
      <w:pPr>
        <w:pStyle w:val="BlockText"/>
      </w:pPr>
      <w:r>
        <w:t xml:space="preserve">Was bedeutet die Zahl 18?</w:t>
      </w:r>
    </w:p>
    <w:bookmarkEnd w:id="20"/>
    <w:bookmarkStart w:id="21" w:name="folie-2"/>
    <w:p>
      <w:pPr>
        <w:pStyle w:val="Heading2"/>
      </w:pPr>
      <w:r>
        <w:t xml:space="preserve">Folie 2</w:t>
      </w:r>
    </w:p>
    <w:p>
      <w:pPr>
        <w:pStyle w:val="FirstParagraph"/>
      </w:pPr>
      <w:r>
        <w:t xml:space="preserve">Daten versus Information.</w:t>
      </w:r>
    </w:p>
    <w:bookmarkEnd w:id="21"/>
    <w:bookmarkStart w:id="22" w:name="folie-3"/>
    <w:p>
      <w:pPr>
        <w:pStyle w:val="Heading2"/>
      </w:pPr>
      <w:r>
        <w:t xml:space="preserve">Folie 3</w:t>
      </w:r>
    </w:p>
    <w:p>
      <w:pPr>
        <w:pStyle w:val="FirstParagraph"/>
      </w:pPr>
      <w:r>
        <w:t xml:space="preserve">Kontext verändert Bedeutung.</w:t>
      </w:r>
    </w:p>
    <w:bookmarkEnd w:id="22"/>
    <w:bookmarkStart w:id="23" w:name="folie-4"/>
    <w:p>
      <w:pPr>
        <w:pStyle w:val="Heading2"/>
      </w:pPr>
      <w:r>
        <w:t xml:space="preserve">Folie 4</w:t>
      </w:r>
    </w:p>
    <w:p>
      <w:pPr>
        <w:pStyle w:val="FirstParagraph"/>
      </w:pPr>
      <w:r>
        <w:t xml:space="preserve">Darstellungsformen: Text, Tabelle, Diagramm, Bild, Audio, Video.</w:t>
      </w:r>
    </w:p>
    <w:bookmarkEnd w:id="23"/>
    <w:bookmarkStart w:id="24" w:name="folie-5"/>
    <w:p>
      <w:pPr>
        <w:pStyle w:val="Heading2"/>
      </w:pPr>
      <w:r>
        <w:t xml:space="preserve">Folie 5</w:t>
      </w:r>
    </w:p>
    <w:p>
      <w:pPr>
        <w:pStyle w:val="BlockText"/>
      </w:pPr>
      <w:r>
        <w:t xml:space="preserve">Welche Darstellung passt zur Aufgabe?</w:t>
      </w:r>
    </w:p>
    <w:bookmarkEnd w:id="24"/>
    <w:bookmarkStart w:id="25" w:name="folie-6"/>
    <w:p>
      <w:pPr>
        <w:pStyle w:val="Heading2"/>
      </w:pPr>
      <w:r>
        <w:t xml:space="preserve">Folie 6</w:t>
      </w:r>
    </w:p>
    <w:p>
      <w:pPr>
        <w:pStyle w:val="FirstParagraph"/>
      </w:pPr>
      <w:r>
        <w:t xml:space="preserve">Beispiel Wetterdaten: Tabelle versus Diagramm.</w:t>
      </w:r>
    </w:p>
    <w:bookmarkEnd w:id="25"/>
    <w:bookmarkStart w:id="26" w:name="folie-7"/>
    <w:p>
      <w:pPr>
        <w:pStyle w:val="Heading2"/>
      </w:pPr>
      <w:r>
        <w:t xml:space="preserve">Folie 7</w:t>
      </w:r>
    </w:p>
    <w:p>
      <w:pPr>
        <w:pStyle w:val="FirstParagraph"/>
      </w:pPr>
      <w:r>
        <w:t xml:space="preserve">Ziel und Zielgruppe.</w:t>
      </w:r>
    </w:p>
    <w:bookmarkEnd w:id="26"/>
    <w:bookmarkStart w:id="27" w:name="folie-8"/>
    <w:p>
      <w:pPr>
        <w:pStyle w:val="Heading2"/>
      </w:pPr>
      <w:r>
        <w:t xml:space="preserve">Folie 8</w:t>
      </w:r>
    </w:p>
    <w:p>
      <w:pPr>
        <w:pStyle w:val="FirstParagraph"/>
      </w:pPr>
      <w:r>
        <w:t xml:space="preserve">Inhalt versus Gestaltung.</w:t>
      </w:r>
    </w:p>
    <w:bookmarkEnd w:id="27"/>
    <w:bookmarkStart w:id="28" w:name="folie-9"/>
    <w:p>
      <w:pPr>
        <w:pStyle w:val="Heading2"/>
      </w:pPr>
      <w:r>
        <w:t xml:space="preserve">Folie 9</w:t>
      </w:r>
    </w:p>
    <w:p>
      <w:pPr>
        <w:pStyle w:val="FirstParagraph"/>
      </w:pPr>
      <w:r>
        <w:t xml:space="preserve">Welche Software passt zu welcher Aufgabe?</w:t>
      </w:r>
    </w:p>
    <w:bookmarkEnd w:id="28"/>
    <w:bookmarkStart w:id="29" w:name="folie-10"/>
    <w:p>
      <w:pPr>
        <w:pStyle w:val="Heading2"/>
      </w:pPr>
      <w:r>
        <w:t xml:space="preserve">Folie 10</w:t>
      </w:r>
    </w:p>
    <w:p>
      <w:pPr>
        <w:pStyle w:val="FirstParagraph"/>
      </w:pPr>
      <w:r>
        <w:t xml:space="preserve">Automatisierung in Anwendersoftware.</w:t>
      </w:r>
    </w:p>
    <w:bookmarkEnd w:id="29"/>
    <w:bookmarkStart w:id="30" w:name="folie-11"/>
    <w:p>
      <w:pPr>
        <w:pStyle w:val="Heading2"/>
      </w:pPr>
      <w:r>
        <w:t xml:space="preserve">Folie 11</w:t>
      </w:r>
    </w:p>
    <w:p>
      <w:pPr>
        <w:pStyle w:val="FirstParagraph"/>
      </w:pPr>
      <w:r>
        <w:t xml:space="preserve">Sicherung: Daten + Kontext → Information.</w:t>
      </w:r>
    </w:p>
    <w:bookmarkEnd w:id="30"/>
    <w:bookmarkStart w:id="31" w:name="folie-12"/>
    <w:p>
      <w:pPr>
        <w:pStyle w:val="Heading2"/>
      </w:pPr>
      <w:r>
        <w:t xml:space="preserve">Folie 12</w:t>
      </w:r>
    </w:p>
    <w:p>
      <w:pPr>
        <w:pStyle w:val="BlockText"/>
      </w:pPr>
      <w:r>
        <w:t xml:space="preserve">Wenn Programme mit Dokumenten arbeiten: Welche Dinge darin kann man als Objekte mit Eigenschaften beschreiben?</w:t>
      </w:r>
    </w:p>
    <w:p>
      <w:r>
        <w:br w:type="page"/>
      </w:r>
    </w:p>
    <w:bookmarkEnd w:id="31"/>
    <w:bookmarkEnd w:id="32"/>
    <w:bookmarkStart w:id="46" w:name="X544bb3c6beadbbb53139fc5a645f7d1b5042e0b"/>
    <w:p>
      <w:pPr>
        <w:pStyle w:val="Heading1"/>
      </w:pPr>
      <w:r>
        <w:t xml:space="preserve">Präsentation – 04 bis 06 Objekte, Klassen und Datenrechte</w:t>
      </w:r>
    </w:p>
    <w:bookmarkStart w:id="33" w:name="folie-1-1"/>
    <w:p>
      <w:pPr>
        <w:pStyle w:val="Heading2"/>
      </w:pPr>
      <w:r>
        <w:t xml:space="preserve">Folie 1</w:t>
      </w:r>
    </w:p>
    <w:p>
      <w:pPr>
        <w:pStyle w:val="BlockText"/>
      </w:pPr>
      <w:r>
        <w:t xml:space="preserve">Welche Dinge in einem Dokument kann ein Computer als Objekte behandeln?</w:t>
      </w:r>
    </w:p>
    <w:bookmarkEnd w:id="33"/>
    <w:bookmarkStart w:id="34" w:name="folie-2-1"/>
    <w:p>
      <w:pPr>
        <w:pStyle w:val="Heading2"/>
      </w:pPr>
      <w:r>
        <w:t xml:space="preserve">Folie 2</w:t>
      </w:r>
    </w:p>
    <w:p>
      <w:pPr>
        <w:pStyle w:val="FirstParagraph"/>
      </w:pPr>
      <w:r>
        <w:t xml:space="preserve">Objekt und Beispiele.</w:t>
      </w:r>
    </w:p>
    <w:bookmarkEnd w:id="34"/>
    <w:bookmarkStart w:id="35" w:name="folie-3-1"/>
    <w:p>
      <w:pPr>
        <w:pStyle w:val="Heading2"/>
      </w:pPr>
      <w:r>
        <w:t xml:space="preserve">Folie 3</w:t>
      </w:r>
    </w:p>
    <w:p>
      <w:pPr>
        <w:pStyle w:val="FirstParagraph"/>
      </w:pPr>
      <w:r>
        <w:t xml:space="preserve">Attribut und Attributwert.</w:t>
      </w:r>
    </w:p>
    <w:bookmarkEnd w:id="35"/>
    <w:bookmarkStart w:id="36" w:name="folie-4-1"/>
    <w:p>
      <w:pPr>
        <w:pStyle w:val="Heading2"/>
      </w:pPr>
      <w:r>
        <w:t xml:space="preserve">Folie 4</w:t>
      </w:r>
    </w:p>
    <w:p>
      <w:pPr>
        <w:pStyle w:val="FirstParagraph"/>
      </w:pPr>
      <w:r>
        <w:t xml:space="preserve">Live-Beispiel: Bildbreite, Höhe, Position verändern.</w:t>
      </w:r>
    </w:p>
    <w:bookmarkEnd w:id="36"/>
    <w:bookmarkStart w:id="37" w:name="folie-5-1"/>
    <w:p>
      <w:pPr>
        <w:pStyle w:val="Heading2"/>
      </w:pPr>
      <w:r>
        <w:t xml:space="preserve">Folie 5</w:t>
      </w:r>
    </w:p>
    <w:p>
      <w:pPr>
        <w:pStyle w:val="FirstParagraph"/>
      </w:pPr>
      <w:r>
        <w:t xml:space="preserve">Klasse als gemeinsame Beschreibung.</w:t>
      </w:r>
    </w:p>
    <w:bookmarkEnd w:id="37"/>
    <w:bookmarkStart w:id="38" w:name="folie-6-1"/>
    <w:p>
      <w:pPr>
        <w:pStyle w:val="Heading2"/>
      </w:pPr>
      <w:r>
        <w:t xml:space="preserve">Folie 6</w:t>
      </w:r>
    </w:p>
    <w:p>
      <w:pPr>
        <w:pStyle w:val="FirstParagraph"/>
      </w:pPr>
      <w:r>
        <w:t xml:space="preserve">Klasse Fahrrad – konkrete Objekte vergleichen.</w:t>
      </w:r>
    </w:p>
    <w:bookmarkEnd w:id="38"/>
    <w:bookmarkStart w:id="39" w:name="folie-7-1"/>
    <w:p>
      <w:pPr>
        <w:pStyle w:val="Heading2"/>
      </w:pPr>
      <w:r>
        <w:t xml:space="preserve">Folie 7</w:t>
      </w:r>
    </w:p>
    <w:p>
      <w:pPr>
        <w:pStyle w:val="FirstParagraph"/>
      </w:pPr>
      <w:r>
        <w:t xml:space="preserve">Methoden versus Erstellen/Kopieren/Löschen.</w:t>
      </w:r>
    </w:p>
    <w:bookmarkEnd w:id="39"/>
    <w:bookmarkStart w:id="40" w:name="folie-8-1"/>
    <w:p>
      <w:pPr>
        <w:pStyle w:val="Heading2"/>
      </w:pPr>
      <w:r>
        <w:t xml:space="preserve">Folie 8</w:t>
      </w:r>
    </w:p>
    <w:p>
      <w:pPr>
        <w:pStyle w:val="FirstParagraph"/>
      </w:pPr>
      <w:r>
        <w:t xml:space="preserve">Transfer zu Scratch-Figuren.</w:t>
      </w:r>
    </w:p>
    <w:bookmarkEnd w:id="40"/>
    <w:bookmarkStart w:id="41" w:name="folie-9-1"/>
    <w:p>
      <w:pPr>
        <w:pStyle w:val="Heading2"/>
      </w:pPr>
      <w:r>
        <w:t xml:space="preserve">Folie 9</w:t>
      </w:r>
    </w:p>
    <w:p>
      <w:pPr>
        <w:pStyle w:val="BlockText"/>
      </w:pPr>
      <w:r>
        <w:t xml:space="preserve">Was technisch möglich ist, ist nicht automatisch erlaubt.</w:t>
      </w:r>
    </w:p>
    <w:bookmarkEnd w:id="41"/>
    <w:bookmarkStart w:id="42" w:name="folie-10-1"/>
    <w:p>
      <w:pPr>
        <w:pStyle w:val="Heading2"/>
      </w:pPr>
      <w:r>
        <w:t xml:space="preserve">Folie 10</w:t>
      </w:r>
    </w:p>
    <w:p>
      <w:pPr>
        <w:pStyle w:val="FirstParagraph"/>
      </w:pPr>
      <w:r>
        <w:t xml:space="preserve">Persönliche Daten und Persönlichkeitsrechte.</w:t>
      </w:r>
    </w:p>
    <w:bookmarkEnd w:id="42"/>
    <w:bookmarkStart w:id="43" w:name="folie-11-1"/>
    <w:p>
      <w:pPr>
        <w:pStyle w:val="Heading2"/>
      </w:pPr>
      <w:r>
        <w:t xml:space="preserve">Folie 11</w:t>
      </w:r>
    </w:p>
    <w:p>
      <w:pPr>
        <w:pStyle w:val="FirstParagraph"/>
      </w:pPr>
      <w:r>
        <w:t xml:space="preserve">Urheberrecht und Quellen.</w:t>
      </w:r>
    </w:p>
    <w:bookmarkEnd w:id="43"/>
    <w:bookmarkStart w:id="44" w:name="folie-12-1"/>
    <w:p>
      <w:pPr>
        <w:pStyle w:val="Heading2"/>
      </w:pPr>
      <w:r>
        <w:t xml:space="preserve">Folie 12</w:t>
      </w:r>
    </w:p>
    <w:p>
      <w:pPr>
        <w:pStyle w:val="FirstParagraph"/>
      </w:pPr>
      <w:r>
        <w:t xml:space="preserve">Vier Fragen vor dem Teilen von Daten.</w:t>
      </w:r>
    </w:p>
    <w:bookmarkEnd w:id="44"/>
    <w:bookmarkStart w:id="45" w:name="folie-13"/>
    <w:p>
      <w:pPr>
        <w:pStyle w:val="Heading2"/>
      </w:pPr>
      <w:r>
        <w:t xml:space="preserve">Folie 13</w:t>
      </w:r>
    </w:p>
    <w:p>
      <w:pPr>
        <w:pStyle w:val="FirstParagraph"/>
      </w:pPr>
      <w:r>
        <w:t xml:space="preserve">Ausblick auf Klasse 8: Klassen, Objekte und Attribute werden systematisch vertieft.</w:t>
      </w:r>
    </w:p>
    <w:bookmarkEnd w:id="45"/>
    <w:bookmarkEnd w:id="46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v0.4.0-319-gc4b6538-dirty · Build 16.08.2026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Praesentationen</dc:title>
  <dc:creator/>
  <dc:language>de-DE</dc:language>
  <cp:keywords/>
  <dcterms:created xsi:type="dcterms:W3CDTF">2026-08-16T20:32:19Z</dcterms:created>
  <dcterms:modified xsi:type="dcterms:W3CDTF">2026-08-16T20:32:19Z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md</vt:lpwstr>
  </property>
  <property fmtid="{D5CDD505-2E9C-101B-9397-08002B2CF9AE}" pid="3" name="toc-title">
    <vt:lpwstr>Inhaltsverzeichnis</vt:lpwstr>
  </property>
</Properties>
</file>