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7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pixel-oder-vektor"/>
    <w:p>
      <w:pPr>
        <w:pStyle w:val="Heading1"/>
      </w:pPr>
      <w:r>
        <w:t xml:space="preserve">Pixel oder Vektor?</w:t>
      </w:r>
    </w:p>
    <w:bookmarkStart w:id="20" w:name="einstieg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Zoome stark in ein Foto und anschließend in eine einfache Vektorgrafik. Notiere deine Beobachtungen.</w:t>
      </w:r>
    </w:p>
    <w:bookmarkEnd w:id="20"/>
    <w:bookmarkStart w:id="21" w:name="pixelgrafik"/>
    <w:p>
      <w:pPr>
        <w:pStyle w:val="Heading2"/>
      </w:pPr>
      <w:r>
        <w:t xml:space="preserve">Pixelgrafik</w:t>
      </w:r>
    </w:p>
    <w:p>
      <w:pPr>
        <w:pStyle w:val="FirstParagraph"/>
      </w:pPr>
      <w:r>
        <w:t xml:space="preserve">Eine Pixelgrafik besteht aus einem Raster einzelner Bildpunkte. Jeder Pixel besitzt Farbwerte.</w:t>
      </w:r>
    </w:p>
    <w:p>
      <w:pPr>
        <w:pStyle w:val="BodyText"/>
      </w:pPr>
      <w:r>
        <w:t xml:space="preserve">Aufgabe: Ein Bild ist 800 × 600 Pixel groß. Berechne die Anzahl der Pixel. Was verändert sich, wenn Breite und Höhe verdoppelt werden?</w:t>
      </w:r>
    </w:p>
    <w:bookmarkEnd w:id="21"/>
    <w:bookmarkStart w:id="22" w:name="vektorgrafik"/>
    <w:p>
      <w:pPr>
        <w:pStyle w:val="Heading2"/>
      </w:pPr>
      <w:r>
        <w:t xml:space="preserve">Vektorgrafik</w:t>
      </w:r>
    </w:p>
    <w:p>
      <w:pPr>
        <w:pStyle w:val="FirstParagraph"/>
      </w:pPr>
      <w:r>
        <w:t xml:space="preserve">Eine Vektorgrafik beschreibt grafische Objekte. Ein Rechteck kann z. B. Attribute für Position, Breite, Höhe, Füllfarbe und Rand besitzen.</w:t>
      </w:r>
    </w:p>
    <w:p>
      <w:pPr>
        <w:pStyle w:val="BodyText"/>
      </w:pPr>
      <w:r>
        <w:t xml:space="preserve">Aufgabe: Beschreibe Kreis, Linie und Rechteck jeweils als Objekt mit mindestens drei Attributen.</w:t>
      </w:r>
    </w:p>
    <w:bookmarkEnd w:id="22"/>
    <w:bookmarkStart w:id="23" w:name="vergleich"/>
    <w:p>
      <w:pPr>
        <w:pStyle w:val="Heading2"/>
      </w:pPr>
      <w:r>
        <w:t xml:space="preserve">Vergleich</w:t>
      </w:r>
    </w:p>
    <w:p>
      <w:pPr>
        <w:pStyle w:val="FirstParagraph"/>
      </w:pPr>
      <w:r>
        <w:t xml:space="preserve">Vergleiche Pixel- und Vektorgrafik hinsichtlich Aufbau, Skalierung, typischer Verwendung und Bearbeitung.</w:t>
      </w:r>
    </w:p>
    <w:bookmarkEnd w:id="23"/>
    <w:bookmarkStart w:id="24" w:name="gestaltungsauftrag"/>
    <w:p>
      <w:pPr>
        <w:pStyle w:val="Heading2"/>
      </w:pPr>
      <w:r>
        <w:t xml:space="preserve">Gestaltungsauftrag</w:t>
      </w:r>
    </w:p>
    <w:p>
      <w:pPr>
        <w:pStyle w:val="FirstParagraph"/>
      </w:pPr>
      <w:r>
        <w:t xml:space="preserve">Erstelle eine Einladung oder einen Stundenplan. Verwende mehrere grafische Objekte. Dokumentiere drei Objekte mit ihren Attributen und begründe die Wahl des Grafiktyps.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2026-08-18T10:13:14Z</dcterms:created>
  <dcterms:modified xsi:type="dcterms:W3CDTF">2026-08-18T10:13:14Z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Arbeitsheft</vt:lpwstr>
  </property>
  <property fmtid="{D5CDD505-2E9C-101B-9397-08002B2CF9AE}" pid="3" name="toc-title">
    <vt:lpwstr>Inhaltsverzeichnis</vt:lpwstr>
  </property>
</Properties>
</file>