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☒ Präsentationsplan 07–09 gegen die ergänzten Pflichtinhalte gespiegelt</w:t>
      </w:r>
    </w:p>
    <w:p>
      <w:pPr>
        <w:numPr>
          <w:ilvl w:val="0"/>
          <w:numId w:val="1006"/>
        </w:numPr>
        <w:pStyle w:val="Compact"/>
      </w:pPr>
      <w:r>
        <w:t xml:space="preserve">☒ Material zu Systembereitschaft, Dateioperationen und Fehlermeldungen ergänzt</w:t>
      </w:r>
    </w:p>
    <w:p>
      <w:pPr>
        <w:numPr>
          <w:ilvl w:val="0"/>
          <w:numId w:val="1006"/>
        </w:numPr>
        <w:pStyle w:val="Compact"/>
      </w:pPr>
      <w:r>
        <w:t xml:space="preserve">☒ Lösung zum neuen Material ergänzt</w:t>
      </w:r>
    </w:p>
    <w:p>
      <w:pPr>
        <w:numPr>
          <w:ilvl w:val="0"/>
          <w:numId w:val="1006"/>
        </w:numPr>
        <w:pStyle w:val="Compact"/>
      </w:pPr>
      <w:r>
        <w:t xml:space="preserve">☒ Lernkontrolle auf verbindlichen Prüfungsstoff und neue Kernbegriffe umgestellt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☒ Präsentationspläne 01–03 und 04–06 gegen die ergänzten Pflichtinhalte gespiegelt</w:t>
      </w:r>
    </w:p>
    <w:p>
      <w:pPr>
        <w:numPr>
          <w:ilvl w:val="0"/>
          <w:numId w:val="1008"/>
        </w:numPr>
        <w:pStyle w:val="Compact"/>
      </w:pPr>
      <w:r>
        <w:t xml:space="preserve">☒ Material zu Quellen, Metadaten und Dokumentenschutz ergänzt</w:t>
      </w:r>
    </w:p>
    <w:p>
      <w:pPr>
        <w:numPr>
          <w:ilvl w:val="0"/>
          <w:numId w:val="1008"/>
        </w:numPr>
        <w:pStyle w:val="Compact"/>
      </w:pPr>
      <w:r>
        <w:t xml:space="preserve">☒ Lösung zum neuen Material ergänzt</w:t>
      </w:r>
    </w:p>
    <w:p>
      <w:pPr>
        <w:numPr>
          <w:ilvl w:val="0"/>
          <w:numId w:val="1008"/>
        </w:numPr>
        <w:pStyle w:val="Compact"/>
      </w:pPr>
      <w:r>
        <w:t xml:space="preserve">☒ Lernkontrolle auf Metadaten, Automatisierung, Softwareauswahl und Schutzstrategien geprüft und ergänzt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 in den beiden Pflichtlernbereichen</w:t>
      </w:r>
      <w:r>
        <w:t xml:space="preserve"> </w:t>
      </w:r>
      <w:r>
        <w:rPr>
          <w:bCs/>
          <w:b/>
        </w:rPr>
        <w:t xml:space="preserve">strukturell und inhaltlich lehrplankonform nachgezogen</w:t>
      </w:r>
      <w:r>
        <w:t xml:space="preserve">. Arbeitsheft, Lehrerband, zentrale Präsentationspläne, ergänzende Materialien, Lösungen und Lernkontrollen spiegeln die verbindlichen Kernpunkte. Noch offen ist die separate Lehrplanprüfung der drei Wahlbereiche sowie bei Bedarf die Neuerzeugung bzw. Qualitätskontrolle der PPTX-Masterdateien aus den aktualisierten Präsentationsplänen.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2026-08-17T19:12:38Z</dcterms:created>
  <dcterms:modified xsi:type="dcterms:W3CDTF">2026-08-17T19:12:38Z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