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kurztest-informatik-und-automatisierung"/>
    <w:p>
      <w:pPr>
        <w:pStyle w:val="Heading1"/>
      </w:pPr>
      <w:r>
        <w:t xml:space="preserve">Kurztest – Informatik und Automatisierung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bookmarkStart w:id="20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Erkläre einen automatisierten Prozess an einem Beispiel.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0"/>
    <w:bookmarkStart w:id="21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Nenne zwei Chancen und zwei Risiken.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1"/>
    <w:bookmarkStart w:id="22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Erkläre den Unterschied zwischen Datenschutz und Datensicherheit.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2"/>
    <w:bookmarkStart w:id="23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Warum kann automatisierte Auswahl in sozialen Netzwerken die Meinungsbildung beeinflussen?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3"/>
    <w:bookmarkStart w:id="24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16 Punkte</w:t>
      </w:r>
    </w:p>
    <w:p>
      <w:r>
        <w:br w:type="page"/>
      </w:r>
    </w:p>
    <w:bookmarkEnd w:id="24"/>
    <w:bookmarkEnd w:id="25"/>
    <w:bookmarkStart w:id="30" w:name="lösung-kurztest"/>
    <w:p>
      <w:pPr>
        <w:pStyle w:val="Heading1"/>
      </w:pPr>
      <w:r>
        <w:t xml:space="preserve">Lösung – Kurztest</w:t>
      </w:r>
    </w:p>
    <w:bookmarkStart w:id="26" w:name="aufgabe-1-4-punkte"/>
    <w:p>
      <w:pPr>
        <w:pStyle w:val="Heading2"/>
      </w:pPr>
      <w:r>
        <w:t xml:space="preserve">Aufgabe 1 – 4 Punkte</w:t>
      </w:r>
    </w:p>
    <w:p>
      <w:pPr>
        <w:pStyle w:val="FirstParagraph"/>
      </w:pPr>
      <w:r>
        <w:t xml:space="preserve">Beispiel enthält:</w:t>
      </w:r>
    </w:p>
    <w:p>
      <w:pPr>
        <w:numPr>
          <w:ilvl w:val="0"/>
          <w:numId w:val="1001"/>
        </w:numPr>
        <w:pStyle w:val="Compact"/>
      </w:pPr>
      <w:r>
        <w:t xml:space="preserve">Eingabe,</w:t>
      </w:r>
    </w:p>
    <w:p>
      <w:pPr>
        <w:numPr>
          <w:ilvl w:val="0"/>
          <w:numId w:val="1001"/>
        </w:numPr>
        <w:pStyle w:val="Compact"/>
      </w:pPr>
      <w:r>
        <w:t xml:space="preserve">Verarbeitung/Auswertung,</w:t>
      </w:r>
    </w:p>
    <w:p>
      <w:pPr>
        <w:numPr>
          <w:ilvl w:val="0"/>
          <w:numId w:val="1001"/>
        </w:numPr>
        <w:pStyle w:val="Compact"/>
      </w:pPr>
      <w:r>
        <w:t xml:space="preserve">Entscheidung,</w:t>
      </w:r>
    </w:p>
    <w:p>
      <w:pPr>
        <w:numPr>
          <w:ilvl w:val="0"/>
          <w:numId w:val="1001"/>
        </w:numPr>
        <w:pStyle w:val="Compact"/>
      </w:pPr>
      <w:r>
        <w:t xml:space="preserve">Aktion.</w:t>
      </w:r>
    </w:p>
    <w:bookmarkEnd w:id="26"/>
    <w:bookmarkStart w:id="27" w:name="aufgabe-2-4-punkte"/>
    <w:p>
      <w:pPr>
        <w:pStyle w:val="Heading2"/>
      </w:pPr>
      <w:r>
        <w:t xml:space="preserve">Aufgabe 2 – 4 Punkte</w:t>
      </w:r>
    </w:p>
    <w:p>
      <w:pPr>
        <w:pStyle w:val="FirstParagraph"/>
      </w:pPr>
      <w:r>
        <w:t xml:space="preserve">Je sinnvoller Vorteil/Risiko 1 Punkt.</w:t>
      </w:r>
    </w:p>
    <w:bookmarkEnd w:id="27"/>
    <w:bookmarkStart w:id="28" w:name="aufgabe-3-4-punkte"/>
    <w:p>
      <w:pPr>
        <w:pStyle w:val="Heading2"/>
      </w:pPr>
      <w:r>
        <w:t xml:space="preserve">Aufgabe 3 – 4 Punkte</w:t>
      </w:r>
    </w:p>
    <w:p>
      <w:pPr>
        <w:numPr>
          <w:ilvl w:val="0"/>
          <w:numId w:val="1002"/>
        </w:numPr>
        <w:pStyle w:val="Compact"/>
      </w:pPr>
      <w:r>
        <w:t xml:space="preserve">Datenschutz korrekt erklärt: 2 Punkte</w:t>
      </w:r>
    </w:p>
    <w:p>
      <w:pPr>
        <w:numPr>
          <w:ilvl w:val="0"/>
          <w:numId w:val="1002"/>
        </w:numPr>
        <w:pStyle w:val="Compact"/>
      </w:pPr>
      <w:r>
        <w:t xml:space="preserve">Datensicherheit korrekt erklärt: 2 Punkte</w:t>
      </w:r>
    </w:p>
    <w:bookmarkEnd w:id="28"/>
    <w:bookmarkStart w:id="29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Erwartete Aspekte:</w:t>
      </w:r>
    </w:p>
    <w:p>
      <w:pPr>
        <w:numPr>
          <w:ilvl w:val="0"/>
          <w:numId w:val="1003"/>
        </w:numPr>
        <w:pStyle w:val="Compact"/>
      </w:pPr>
      <w:r>
        <w:t xml:space="preserve">automatische Auswahl,</w:t>
      </w:r>
    </w:p>
    <w:p>
      <w:pPr>
        <w:numPr>
          <w:ilvl w:val="0"/>
          <w:numId w:val="1003"/>
        </w:numPr>
        <w:pStyle w:val="Compact"/>
      </w:pPr>
      <w:r>
        <w:t xml:space="preserve">Personalisierung,</w:t>
      </w:r>
    </w:p>
    <w:p>
      <w:pPr>
        <w:numPr>
          <w:ilvl w:val="0"/>
          <w:numId w:val="1003"/>
        </w:numPr>
        <w:pStyle w:val="Compact"/>
      </w:pPr>
      <w:r>
        <w:t xml:space="preserve">Reichweite,</w:t>
      </w:r>
    </w:p>
    <w:p>
      <w:pPr>
        <w:numPr>
          <w:ilvl w:val="0"/>
          <w:numId w:val="1003"/>
        </w:numPr>
        <w:pStyle w:val="Compact"/>
      </w:pPr>
      <w:r>
        <w:t xml:space="preserve">einseitige Informationsauswahl,</w:t>
      </w:r>
    </w:p>
    <w:p>
      <w:pPr>
        <w:numPr>
          <w:ilvl w:val="0"/>
          <w:numId w:val="1003"/>
        </w:numPr>
        <w:pStyle w:val="Compact"/>
      </w:pPr>
      <w:r>
        <w:t xml:space="preserve">Bots/Manipulation.</w:t>
      </w:r>
    </w:p>
    <w:p>
      <w:pPr>
        <w:pStyle w:val="FirstParagraph"/>
      </w:pPr>
      <w:r>
        <w:t xml:space="preserve">Bis zu 4 Punkte nach Qualität der Begründung.</w:t>
      </w:r>
    </w:p>
    <w:bookmarkEnd w:id="29"/>
    <w:bookmarkEnd w:id="3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2026-08-17T19:17:25Z</dcterms:created>
  <dcterms:modified xsi:type="dcterms:W3CDTF">2026-08-17T19:17:25Z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