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QS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p>
      <w:r>
        <w:br w:type="page"/>
      </w:r>
    </w:p>
    <w:bookmarkEnd w:id="20"/>
    <w:bookmarkStart w:id="21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p>
      <w:r>
        <w:br w:type="page"/>
      </w:r>
    </w:p>
    <w:bookmarkEnd w:id="21"/>
    <w:bookmarkStart w:id="22" w:name="review-checkliste"/>
    <w:p>
      <w:pPr>
        <w:pStyle w:val="Heading1"/>
      </w:pPr>
      <w:r>
        <w:t xml:space="preserve">Review-Checkliste</w:t>
      </w:r>
    </w:p>
    <w:p>
      <w:pPr>
        <w:numPr>
          <w:ilvl w:val="0"/>
          <w:numId w:val="1001"/>
        </w:numPr>
        <w:pStyle w:val="Compact"/>
      </w:pPr>
      <w:r>
        <w:t xml:space="preserve">Fachlich korrekt</w:t>
      </w:r>
    </w:p>
    <w:p>
      <w:pPr>
        <w:numPr>
          <w:ilvl w:val="0"/>
          <w:numId w:val="1001"/>
        </w:numPr>
        <w:pStyle w:val="Compact"/>
      </w:pPr>
      <w:r>
        <w:t xml:space="preserve">Didaktisch sinnvoll</w:t>
      </w:r>
    </w:p>
    <w:p>
      <w:pPr>
        <w:numPr>
          <w:ilvl w:val="0"/>
          <w:numId w:val="1001"/>
        </w:numPr>
        <w:pStyle w:val="Compact"/>
      </w:pPr>
      <w:r>
        <w:t xml:space="preserve">Rechtschreibung geprüft</w:t>
      </w:r>
    </w:p>
    <w:p>
      <w:pPr>
        <w:numPr>
          <w:ilvl w:val="0"/>
          <w:numId w:val="1001"/>
        </w:numPr>
        <w:pStyle w:val="Compact"/>
      </w:pPr>
      <w:r>
        <w:t xml:space="preserve">Quellen vollständig</w:t>
      </w:r>
    </w:p>
    <w:p>
      <w:pPr>
        <w:numPr>
          <w:ilvl w:val="0"/>
          <w:numId w:val="1001"/>
        </w:numPr>
        <w:pStyle w:val="Compact"/>
      </w:pPr>
      <w:r>
        <w:t xml:space="preserve">Markdown geprüft</w:t>
      </w:r>
    </w:p>
    <w:p>
      <w:pPr>
        <w:numPr>
          <w:ilvl w:val="0"/>
          <w:numId w:val="1001"/>
        </w:numPr>
        <w:pStyle w:val="Compact"/>
      </w:pPr>
      <w:r>
        <w:t xml:space="preserve">Links getestet</w:t>
      </w:r>
    </w:p>
    <w:p>
      <w:r>
        <w:br w:type="page"/>
      </w:r>
    </w:p>
    <w:bookmarkEnd w:id="22"/>
    <w:bookmarkStart w:id="23" w:name="markdown-checkliste"/>
    <w:p>
      <w:pPr>
        <w:pStyle w:val="Heading1"/>
      </w:pPr>
      <w:r>
        <w:t xml:space="preserve">Markdown-Checkliste</w:t>
      </w:r>
    </w:p>
    <w:p>
      <w:pPr>
        <w:numPr>
          <w:ilvl w:val="0"/>
          <w:numId w:val="1002"/>
        </w:numPr>
        <w:pStyle w:val="Compact"/>
      </w:pPr>
      <w:r>
        <w:t xml:space="preserve">Eine H1</w:t>
      </w:r>
    </w:p>
    <w:p>
      <w:pPr>
        <w:numPr>
          <w:ilvl w:val="0"/>
          <w:numId w:val="1002"/>
        </w:numPr>
        <w:pStyle w:val="Compact"/>
      </w:pPr>
      <w:r>
        <w:t xml:space="preserve">Nummerierung korrekt</w:t>
      </w:r>
    </w:p>
    <w:p>
      <w:pPr>
        <w:numPr>
          <w:ilvl w:val="0"/>
          <w:numId w:val="1002"/>
        </w:numPr>
        <w:pStyle w:val="Compact"/>
      </w:pPr>
      <w:r>
        <w:t xml:space="preserve">Codeblöcke ausgezeichnet</w:t>
      </w:r>
    </w:p>
    <w:p>
      <w:pPr>
        <w:numPr>
          <w:ilvl w:val="0"/>
          <w:numId w:val="1002"/>
        </w:numPr>
        <w:pStyle w:val="Compact"/>
      </w:pPr>
      <w:r>
        <w:t xml:space="preserve">Tabellen korrekt formatiert</w:t>
      </w:r>
    </w:p>
    <w:p>
      <w:r>
        <w:br w:type="page"/>
      </w:r>
    </w:p>
    <w:bookmarkEnd w:id="23"/>
    <w:bookmarkStart w:id="24" w:name="quellen-checkliste"/>
    <w:p>
      <w:pPr>
        <w:pStyle w:val="Heading1"/>
      </w:pPr>
      <w:r>
        <w:t xml:space="preserve">Quellen-Checkliste</w:t>
      </w:r>
    </w:p>
    <w:p>
      <w:pPr>
        <w:numPr>
          <w:ilvl w:val="0"/>
          <w:numId w:val="1003"/>
        </w:numPr>
        <w:pStyle w:val="Compact"/>
      </w:pPr>
      <w:r>
        <w:t xml:space="preserve">Primärquelle bevorzugt</w:t>
      </w:r>
    </w:p>
    <w:p>
      <w:pPr>
        <w:numPr>
          <w:ilvl w:val="0"/>
          <w:numId w:val="1003"/>
        </w:numPr>
        <w:pStyle w:val="Compact"/>
      </w:pPr>
      <w:r>
        <w:t xml:space="preserve">Lizenz geprüft</w:t>
      </w:r>
    </w:p>
    <w:p>
      <w:pPr>
        <w:numPr>
          <w:ilvl w:val="0"/>
          <w:numId w:val="1003"/>
        </w:numPr>
        <w:pStyle w:val="Compact"/>
      </w:pPr>
      <w:r>
        <w:t xml:space="preserve">URL erreichbar</w:t>
      </w:r>
    </w:p>
    <w:p>
      <w:r>
        <w:br w:type="page"/>
      </w:r>
    </w:p>
    <w:bookmarkEnd w:id="24"/>
    <w:bookmarkStart w:id="25" w:name="didaktik-checkliste"/>
    <w:p>
      <w:pPr>
        <w:pStyle w:val="Heading1"/>
      </w:pPr>
      <w:r>
        <w:t xml:space="preserve">Didaktik-Checkliste</w:t>
      </w:r>
    </w:p>
    <w:p>
      <w:pPr>
        <w:numPr>
          <w:ilvl w:val="0"/>
          <w:numId w:val="1004"/>
        </w:numPr>
        <w:pStyle w:val="Compact"/>
      </w:pPr>
      <w:r>
        <w:t xml:space="preserve">Lernziel klar</w:t>
      </w:r>
    </w:p>
    <w:p>
      <w:pPr>
        <w:numPr>
          <w:ilvl w:val="0"/>
          <w:numId w:val="1004"/>
        </w:numPr>
        <w:pStyle w:val="Compact"/>
      </w:pPr>
      <w:r>
        <w:t xml:space="preserve">Beispiele alltagsnah</w:t>
      </w:r>
    </w:p>
    <w:p>
      <w:pPr>
        <w:numPr>
          <w:ilvl w:val="0"/>
          <w:numId w:val="1004"/>
        </w:numPr>
        <w:pStyle w:val="Compact"/>
      </w:pPr>
      <w:r>
        <w:t xml:space="preserve">Aufgaben fördern Denken</w:t>
      </w:r>
    </w:p>
    <w:p>
      <w:pPr>
        <w:numPr>
          <w:ilvl w:val="0"/>
          <w:numId w:val="1004"/>
        </w:numPr>
        <w:pStyle w:val="Compact"/>
      </w:pPr>
      <w:r>
        <w:t xml:space="preserve">Differenzierung vorhanden</w:t>
      </w:r>
    </w:p>
    <w:p>
      <w:r>
        <w:br w:type="page"/>
      </w:r>
    </w:p>
    <w:bookmarkEnd w:id="25"/>
    <w:bookmarkStart w:id="26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numPr>
          <w:ilvl w:val="0"/>
          <w:numId w:val="1005"/>
        </w:numPr>
        <w:pStyle w:val="Compact"/>
      </w:pPr>
      <w:r>
        <w:t xml:space="preserve">Review abgeschlossen</w:t>
      </w:r>
    </w:p>
    <w:p>
      <w:pPr>
        <w:numPr>
          <w:ilvl w:val="0"/>
          <w:numId w:val="1005"/>
        </w:numPr>
        <w:pStyle w:val="Compact"/>
      </w:pPr>
      <w:r>
        <w:t xml:space="preserve">Commit erstellt</w:t>
      </w:r>
    </w:p>
    <w:p>
      <w:pPr>
        <w:numPr>
          <w:ilvl w:val="0"/>
          <w:numId w:val="1005"/>
        </w:numPr>
        <w:pStyle w:val="Compact"/>
      </w:pPr>
      <w:r>
        <w:t xml:space="preserve">Repository aktuell</w:t>
      </w:r>
    </w:p>
    <w:p>
      <w:pPr>
        <w:numPr>
          <w:ilvl w:val="0"/>
          <w:numId w:val="1005"/>
        </w:numPr>
        <w:pStyle w:val="Compact"/>
      </w:pPr>
      <w:r>
        <w:t xml:space="preserve">CHANGELOG ergänzt</w:t>
      </w:r>
    </w:p>
    <w:p>
      <w:r>
        <w:br w:type="page"/>
      </w:r>
    </w:p>
    <w:bookmarkEnd w:id="26"/>
    <w:bookmarkStart w:id="27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p>
      <w:r>
        <w:br w:type="page"/>
      </w:r>
    </w:p>
    <w:bookmarkEnd w:id="27"/>
    <w:bookmarkStart w:id="28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p>
      <w:r>
        <w:br w:type="page"/>
      </w:r>
    </w:p>
    <w:bookmarkEnd w:id="28"/>
    <w:bookmarkStart w:id="29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</w:tbl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2026-08-20T06:32:40Z</dcterms:created>
  <dcterms:modified xsi:type="dcterms:W3CDTF">2026-08-20T06:32:40Z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QS</vt:lpwstr>
  </property>
  <property fmtid="{D5CDD505-2E9C-101B-9397-08002B2CF9AE}" pid="3" name="toc-title">
    <vt:lpwstr>Inhaltsverzeichnis</vt:lpwstr>
  </property>
</Properties>
</file>