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on-oder-daten"/>
    <w:p>
      <w:pPr>
        <w:pStyle w:val="Heading1"/>
      </w:pPr>
      <w:r>
        <w:t xml:space="preserve">01 – Information oder Daten?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Sind Daten und Informationen eigentlich dasselbe?</w:t>
      </w:r>
    </w:p>
    <w:bookmarkEnd w:id="20"/>
    <w:bookmarkStart w:id="21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rPr>
          <w:bCs/>
          <w:b/>
        </w:rPr>
        <w:t xml:space="preserve">Daten</w:t>
      </w:r>
      <w:r>
        <w:t xml:space="preserve"> </w:t>
      </w:r>
      <w:r>
        <w:t xml:space="preserve">sind Zeichen, Zahlen, Bilder oder andere Darstellungen, die gespeichert und verarbeitet werden können.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18</w:t>
      </w:r>
    </w:p>
    <w:p>
      <w:pPr>
        <w:pStyle w:val="FirstParagraph"/>
      </w:pPr>
      <w:r>
        <w:t xml:space="preserve">Die Zahl allein ist zunächst nur ein Datum. Erst der Zusammenhang macht daraus eine Information.</w:t>
      </w:r>
    </w:p>
    <w:bookmarkEnd w:id="21"/>
    <w:bookmarkStart w:id="22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rPr>
          <w:bCs/>
          <w:b/>
        </w:rPr>
        <w:t xml:space="preserve">Information</w:t>
      </w:r>
      <w:r>
        <w:t xml:space="preserve"> </w:t>
      </w:r>
      <w:r>
        <w:t xml:space="preserve">entsteht, wenn Daten für jemanden eine Bedeutung erhalten.</w:t>
      </w:r>
    </w:p>
    <w:p>
      <w:pPr>
        <w:pStyle w:val="SourceCode"/>
      </w:pPr>
      <w:r>
        <w:rPr>
          <w:rStyle w:val="VerbatimChar"/>
        </w:rPr>
        <w:t xml:space="preserve">Temperatur im Klassenraum: 18 °C</w:t>
      </w:r>
    </w:p>
    <w:p>
      <w:pPr>
        <w:pStyle w:val="FirstParagraph"/>
      </w:pPr>
      <w:r>
        <w:t xml:space="preserve">Jetzt wissen wir, was die Zahl beschreibt.</w:t>
      </w:r>
    </w:p>
    <w:bookmarkEnd w:id="22"/>
    <w:bookmarkStart w:id="23" w:name="derselbe-wert-andere-information"/>
    <w:p>
      <w:pPr>
        <w:pStyle w:val="Heading2"/>
      </w:pPr>
      <w:r>
        <w:t xml:space="preserve">Derselbe Wert – andere Information</w:t>
      </w:r>
    </w:p>
    <w:p>
      <w:pPr>
        <w:pStyle w:val="FirstParagraph"/>
      </w:pPr>
      <w:r>
        <w:rPr>
          <w:rStyle w:val="VerbatimChar"/>
        </w:rPr>
        <w:t xml:space="preserve">18</w:t>
      </w:r>
      <w:r>
        <w:t xml:space="preserve"> </w:t>
      </w:r>
      <w:r>
        <w:t xml:space="preserve">könnte bedeuten:</w:t>
      </w:r>
    </w:p>
    <w:p>
      <w:pPr>
        <w:numPr>
          <w:ilvl w:val="0"/>
          <w:numId w:val="1001"/>
        </w:numPr>
        <w:pStyle w:val="Compact"/>
      </w:pPr>
      <w:r>
        <w:t xml:space="preserve">18 °C</w:t>
      </w:r>
    </w:p>
    <w:p>
      <w:pPr>
        <w:numPr>
          <w:ilvl w:val="0"/>
          <w:numId w:val="1001"/>
        </w:numPr>
        <w:pStyle w:val="Compact"/>
      </w:pPr>
      <w:r>
        <w:t xml:space="preserve">18 Schülerinnen und Schüler</w:t>
      </w:r>
    </w:p>
    <w:p>
      <w:pPr>
        <w:numPr>
          <w:ilvl w:val="0"/>
          <w:numId w:val="1001"/>
        </w:numPr>
        <w:pStyle w:val="Compact"/>
      </w:pPr>
      <w:r>
        <w:t xml:space="preserve">18 Euro</w:t>
      </w:r>
    </w:p>
    <w:p>
      <w:pPr>
        <w:numPr>
          <w:ilvl w:val="0"/>
          <w:numId w:val="1001"/>
        </w:numPr>
        <w:pStyle w:val="Compact"/>
      </w:pPr>
      <w:r>
        <w:t xml:space="preserve">Hausnummer 18</w:t>
      </w:r>
    </w:p>
    <w:p>
      <w:pPr>
        <w:pStyle w:val="FirstParagraph"/>
      </w:pPr>
      <w:r>
        <w:t xml:space="preserve">Der Kontext entscheidet über die Bedeutung.</w:t>
      </w:r>
    </w:p>
    <w:bookmarkEnd w:id="23"/>
    <w:bookmarkStart w:id="24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Informationen können unterschiedlich dargestellt werden:</w:t>
      </w:r>
    </w:p>
    <w:p>
      <w:pPr>
        <w:numPr>
          <w:ilvl w:val="0"/>
          <w:numId w:val="1002"/>
        </w:numPr>
        <w:pStyle w:val="Compact"/>
      </w:pPr>
      <w:r>
        <w:t xml:space="preserve">Text</w:t>
      </w:r>
    </w:p>
    <w:p>
      <w:pPr>
        <w:numPr>
          <w:ilvl w:val="0"/>
          <w:numId w:val="1002"/>
        </w:numPr>
        <w:pStyle w:val="Compact"/>
      </w:pPr>
      <w:r>
        <w:t xml:space="preserve">Tabelle</w:t>
      </w:r>
    </w:p>
    <w:p>
      <w:pPr>
        <w:numPr>
          <w:ilvl w:val="0"/>
          <w:numId w:val="1002"/>
        </w:numPr>
        <w:pStyle w:val="Compact"/>
      </w:pPr>
      <w:r>
        <w:t xml:space="preserve">Bild</w:t>
      </w:r>
    </w:p>
    <w:p>
      <w:pPr>
        <w:numPr>
          <w:ilvl w:val="0"/>
          <w:numId w:val="1002"/>
        </w:numPr>
        <w:pStyle w:val="Compact"/>
      </w:pPr>
      <w:r>
        <w:t xml:space="preserve">Diagramm</w:t>
      </w:r>
    </w:p>
    <w:p>
      <w:pPr>
        <w:numPr>
          <w:ilvl w:val="0"/>
          <w:numId w:val="1002"/>
        </w:numPr>
        <w:pStyle w:val="Compact"/>
      </w:pPr>
      <w:r>
        <w:t xml:space="preserve">Audio</w:t>
      </w:r>
    </w:p>
    <w:p>
      <w:pPr>
        <w:numPr>
          <w:ilvl w:val="0"/>
          <w:numId w:val="1002"/>
        </w:numPr>
        <w:pStyle w:val="Compact"/>
      </w:pPr>
      <w:r>
        <w:t xml:space="preserve">Video</w:t>
      </w:r>
    </w:p>
    <w:p>
      <w:pPr>
        <w:numPr>
          <w:ilvl w:val="0"/>
          <w:numId w:val="1002"/>
        </w:numPr>
        <w:pStyle w:val="Compact"/>
      </w:pPr>
      <w:r>
        <w:t xml:space="preserve">Animation</w:t>
      </w:r>
    </w:p>
    <w:p>
      <w:pPr>
        <w:numPr>
          <w:ilvl w:val="0"/>
          <w:numId w:val="1002"/>
        </w:numPr>
        <w:pStyle w:val="Compact"/>
      </w:pPr>
      <w:r>
        <w:t xml:space="preserve">Multimedia</w:t>
      </w:r>
    </w:p>
    <w:bookmarkEnd w:id="24"/>
    <w:bookmarkStart w:id="2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den Unterschied zwischen Daten und Informationen mit einem eigenen Beispiel.</w:t>
      </w:r>
    </w:p>
    <w:bookmarkEnd w:id="25"/>
    <w:bookmarkStart w:id="2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Information könnte hinter den folgenden Daten stecken? Nenne jeweils zwei Möglichkeiten.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7:30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42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rot</w:t>
      </w:r>
    </w:p>
    <w:bookmarkEnd w:id="26"/>
    <w:bookmarkStart w:id="27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Eine Wettervorhersage kann als Text, Tabelle oder Symbolbild dargestellt werden. Welche Darstellung eignet sich für welchen Zweck besonders gut?</w:t>
      </w:r>
    </w:p>
    <w:bookmarkEnd w:id="27"/>
    <w:bookmarkStart w:id="2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dieselbe Datei für zwei Menschen unterschiedliche Informationen enthalten?</w:t>
      </w:r>
    </w:p>
    <w:bookmarkEnd w:id="28"/>
    <w:bookmarkStart w:id="2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Daten sind Darstellungen. Information entsteht durch Bedeutung und Kontext.</w:t>
      </w:r>
    </w:p>
    <w:p>
      <w:r>
        <w:br w:type="page"/>
      </w:r>
    </w:p>
    <w:bookmarkEnd w:id="29"/>
    <w:bookmarkEnd w:id="30"/>
    <w:bookmarkStart w:id="43" w:name="X7ae0492fe3612b0c94ef049494b605676205381"/>
    <w:p>
      <w:pPr>
        <w:pStyle w:val="Heading1"/>
      </w:pPr>
      <w:r>
        <w:t xml:space="preserve">02 – Welche Darstellung passt zu welcher Information?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Daten erhalten ihre Bedeutung durch Kontext. Informationen können unterschiedlich dargestellt werden.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hilft uns, eine Information schnell und richtig zu verstehen?</w:t>
      </w:r>
    </w:p>
    <w:bookmarkEnd w:id="31"/>
    <w:bookmarkStart w:id="32" w:name="text"/>
    <w:p>
      <w:pPr>
        <w:pStyle w:val="Heading2"/>
      </w:pPr>
      <w:r>
        <w:t xml:space="preserve">Text</w:t>
      </w:r>
    </w:p>
    <w:p>
      <w:pPr>
        <w:pStyle w:val="FirstParagraph"/>
      </w:pPr>
      <w:r>
        <w:t xml:space="preserve">Gut geeignet für genaue Erklärungen und Zusammenhänge.</w:t>
      </w:r>
    </w:p>
    <w:bookmarkEnd w:id="32"/>
    <w:bookmarkStart w:id="33" w:name="tabelle"/>
    <w:p>
      <w:pPr>
        <w:pStyle w:val="Heading2"/>
      </w:pPr>
      <w:r>
        <w:t xml:space="preserve">Tabelle</w:t>
      </w:r>
    </w:p>
    <w:p>
      <w:pPr>
        <w:pStyle w:val="FirstParagraph"/>
      </w:pPr>
      <w:r>
        <w:t xml:space="preserve">Gut geeignet für viele Werte, die systematisch verglichen werden sollen.</w:t>
      </w:r>
    </w:p>
    <w:bookmarkEnd w:id="33"/>
    <w:bookmarkStart w:id="34" w:name="diagramm"/>
    <w:p>
      <w:pPr>
        <w:pStyle w:val="Heading2"/>
      </w:pPr>
      <w:r>
        <w:t xml:space="preserve">Diagramm</w:t>
      </w:r>
    </w:p>
    <w:p>
      <w:pPr>
        <w:pStyle w:val="FirstParagraph"/>
      </w:pPr>
      <w:r>
        <w:t xml:space="preserve">Gut geeignet, um Entwicklungen, Unterschiede und Anteile schnell sichtbar zu machen.</w:t>
      </w:r>
    </w:p>
    <w:bookmarkEnd w:id="34"/>
    <w:bookmarkStart w:id="35" w:name="bild-und-grafik"/>
    <w:p>
      <w:pPr>
        <w:pStyle w:val="Heading2"/>
      </w:pPr>
      <w:r>
        <w:t xml:space="preserve">Bild und Grafik</w:t>
      </w:r>
    </w:p>
    <w:p>
      <w:pPr>
        <w:pStyle w:val="FirstParagraph"/>
      </w:pPr>
      <w:r>
        <w:t xml:space="preserve">Gut geeignet für räumliche, visuelle oder gestalterische Informationen.</w:t>
      </w:r>
    </w:p>
    <w:bookmarkEnd w:id="35"/>
    <w:bookmarkStart w:id="36" w:name="audio-und-video"/>
    <w:p>
      <w:pPr>
        <w:pStyle w:val="Heading2"/>
      </w:pPr>
      <w:r>
        <w:t xml:space="preserve">Audio und Video</w:t>
      </w:r>
    </w:p>
    <w:p>
      <w:pPr>
        <w:pStyle w:val="FirstParagraph"/>
      </w:pPr>
      <w:r>
        <w:t xml:space="preserve">Gut geeignet für Sprache, Musik, Bewegung, Abläufe oder Situationen, die zeitlich verlaufen.</w:t>
      </w:r>
    </w:p>
    <w:bookmarkEnd w:id="36"/>
    <w:bookmarkStart w:id="37" w:name="multimedia"/>
    <w:p>
      <w:pPr>
        <w:pStyle w:val="Heading2"/>
      </w:pPr>
      <w:r>
        <w:t xml:space="preserve">Multimedia</w:t>
      </w:r>
    </w:p>
    <w:p>
      <w:pPr>
        <w:pStyle w:val="FirstParagraph"/>
      </w:pPr>
      <w:r>
        <w:t xml:space="preserve">Mehrere Darstellungsformen werden miteinander kombiniert.</w:t>
      </w:r>
    </w:p>
    <w:bookmarkEnd w:id="37"/>
    <w:bookmarkStart w:id="38" w:name="aufgabe-1-schulweg"/>
    <w:p>
      <w:pPr>
        <w:pStyle w:val="Heading2"/>
      </w:pPr>
      <w:r>
        <w:t xml:space="preserve">Aufgabe 1 – Schulweg</w:t>
      </w:r>
    </w:p>
    <w:p>
      <w:pPr>
        <w:pStyle w:val="FirstParagraph"/>
      </w:pPr>
      <w:r>
        <w:t xml:space="preserve">Du möchtest erklären, wie man vom Bahnhof zur Schule gelangt. Vergleiche:</w:t>
      </w:r>
    </w:p>
    <w:p>
      <w:pPr>
        <w:numPr>
          <w:ilvl w:val="0"/>
          <w:numId w:val="1004"/>
        </w:numPr>
        <w:pStyle w:val="Compact"/>
      </w:pPr>
      <w:r>
        <w:t xml:space="preserve">Fließtext</w:t>
      </w:r>
    </w:p>
    <w:p>
      <w:pPr>
        <w:numPr>
          <w:ilvl w:val="0"/>
          <w:numId w:val="1004"/>
        </w:numPr>
        <w:pStyle w:val="Compact"/>
      </w:pPr>
      <w:r>
        <w:t xml:space="preserve">Tabelle</w:t>
      </w:r>
    </w:p>
    <w:p>
      <w:pPr>
        <w:numPr>
          <w:ilvl w:val="0"/>
          <w:numId w:val="1004"/>
        </w:numPr>
        <w:pStyle w:val="Compact"/>
      </w:pPr>
      <w:r>
        <w:t xml:space="preserve">Karte</w:t>
      </w:r>
    </w:p>
    <w:p>
      <w:pPr>
        <w:numPr>
          <w:ilvl w:val="0"/>
          <w:numId w:val="1004"/>
        </w:numPr>
        <w:pStyle w:val="Compact"/>
      </w:pPr>
      <w:r>
        <w:t xml:space="preserve">Video</w:t>
      </w:r>
    </w:p>
    <w:p>
      <w:pPr>
        <w:pStyle w:val="FirstParagraph"/>
      </w:pPr>
      <w:r>
        <w:t xml:space="preserve">Welche Darstellung würdest du wählen? Begründe.</w:t>
      </w:r>
    </w:p>
    <w:bookmarkEnd w:id="38"/>
    <w:bookmarkStart w:id="39" w:name="aufgabe-2-umfrage"/>
    <w:p>
      <w:pPr>
        <w:pStyle w:val="Heading2"/>
      </w:pPr>
      <w:r>
        <w:t xml:space="preserve">Aufgabe 2 – Umfrage</w:t>
      </w:r>
    </w:p>
    <w:p>
      <w:pPr>
        <w:pStyle w:val="FirstParagraph"/>
      </w:pPr>
      <w:r>
        <w:t xml:space="preserve">Eine Klasse befragt 25 Personen nach ihrem Lieblingsfach. Welche Darstellung eignet sich für die Rohdaten, welche für die Präsentation der Ergebnisse?</w:t>
      </w:r>
    </w:p>
    <w:bookmarkEnd w:id="39"/>
    <w:bookmarkStart w:id="40" w:name="X59f19a88dc6eb7dda763fd297c78b95e99f0a09"/>
    <w:p>
      <w:pPr>
        <w:pStyle w:val="Heading2"/>
      </w:pPr>
      <w:r>
        <w:t xml:space="preserve">Aufgabe 3 – Gleiche Information, andere Wirkung</w:t>
      </w:r>
    </w:p>
    <w:p>
      <w:pPr>
        <w:pStyle w:val="FirstParagraph"/>
      </w:pPr>
      <w:r>
        <w:t xml:space="preserve">Stelle dieselben fünf Messwerte einmal als Tabelle und einmal als einfaches Diagramm dar. Was lässt sich jeweils schneller erkennen?</w:t>
      </w:r>
    </w:p>
    <w:bookmarkEnd w:id="40"/>
    <w:bookmarkStart w:id="41" w:name="aufgabe-4-barrierefreiheit"/>
    <w:p>
      <w:pPr>
        <w:pStyle w:val="Heading2"/>
      </w:pPr>
      <w:r>
        <w:t xml:space="preserve">Aufgabe 4 – Barrierefreiheit</w:t>
      </w:r>
    </w:p>
    <w:p>
      <w:pPr>
        <w:pStyle w:val="FirstParagraph"/>
      </w:pPr>
      <w:r>
        <w:t xml:space="preserve">Warum kann es problematisch sein, eine wichtige Information ausschließlich als Bild oder ausschließlich als Ton anzubieten?</w:t>
      </w:r>
    </w:p>
    <w:bookmarkEnd w:id="41"/>
    <w:bookmarkStart w:id="4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Die beste Darstellung hängt davon ab, was gezeigt werden soll und wer die Information nutzen soll.</w:t>
      </w:r>
    </w:p>
    <w:p>
      <w:r>
        <w:br w:type="page"/>
      </w:r>
    </w:p>
    <w:bookmarkEnd w:id="42"/>
    <w:bookmarkEnd w:id="43"/>
    <w:bookmarkStart w:id="53" w:name="X98c4b35ca370863651928a79e041f28f8296e99"/>
    <w:p>
      <w:pPr>
        <w:pStyle w:val="Heading1"/>
      </w:pPr>
      <w:r>
        <w:t xml:space="preserve">03 – Wie erstellen wir digitale Medien sinnvoll?</w:t>
      </w:r>
    </w:p>
    <w:bookmarkStart w:id="44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Reicht es, Informationen einfach irgendwie digital darzustellen?</w:t>
      </w:r>
    </w:p>
    <w:bookmarkEnd w:id="44"/>
    <w:bookmarkStart w:id="45" w:name="ziel-und-zielgruppe"/>
    <w:p>
      <w:pPr>
        <w:pStyle w:val="Heading2"/>
      </w:pPr>
      <w:r>
        <w:t xml:space="preserve">Ziel und Zielgruppe</w:t>
      </w:r>
    </w:p>
    <w:p>
      <w:pPr>
        <w:pStyle w:val="FirstParagraph"/>
      </w:pPr>
      <w:r>
        <w:t xml:space="preserve">Bevor ein digitales Medium erstellt wird, sollten zwei Fragen beantwortet werden:</w:t>
      </w:r>
    </w:p>
    <w:p>
      <w:pPr>
        <w:numPr>
          <w:ilvl w:val="0"/>
          <w:numId w:val="1005"/>
        </w:numPr>
        <w:pStyle w:val="Compact"/>
      </w:pPr>
      <w:r>
        <w:t xml:space="preserve">Was soll vermittelt werden?</w:t>
      </w:r>
    </w:p>
    <w:p>
      <w:pPr>
        <w:numPr>
          <w:ilvl w:val="0"/>
          <w:numId w:val="1005"/>
        </w:numPr>
        <w:pStyle w:val="Compact"/>
      </w:pPr>
      <w:r>
        <w:t xml:space="preserve">Für wen ist das Medium gedacht?</w:t>
      </w:r>
    </w:p>
    <w:p>
      <w:pPr>
        <w:pStyle w:val="FirstParagraph"/>
      </w:pPr>
      <w:r>
        <w:t xml:space="preserve">Eine Präsentation für eine 5. Klasse braucht andere Beispiele und Erklärungen als ein Bericht für Fachleute.</w:t>
      </w:r>
    </w:p>
    <w:bookmarkEnd w:id="45"/>
    <w:bookmarkStart w:id="46" w:name="inhalt-und-gestaltung-trennen"/>
    <w:p>
      <w:pPr>
        <w:pStyle w:val="Heading2"/>
      </w:pPr>
      <w:r>
        <w:t xml:space="preserve">Inhalt und Gestaltung trennen</w:t>
      </w:r>
    </w:p>
    <w:p>
      <w:pPr>
        <w:pStyle w:val="FirstParagraph"/>
      </w:pPr>
      <w:r>
        <w:rPr>
          <w:bCs/>
          <w:b/>
        </w:rPr>
        <w:t xml:space="preserve">Inhalt</w:t>
      </w:r>
      <w:r>
        <w:t xml:space="preserve"> </w:t>
      </w:r>
      <w:r>
        <w:t xml:space="preserve">beschreibt, was gesagt werden soll.</w:t>
      </w:r>
      <w:r>
        <w:t xml:space="preserve"> </w:t>
      </w:r>
      <w:r>
        <w:rPr>
          <w:bCs/>
          <w:b/>
        </w:rPr>
        <w:t xml:space="preserve">Gestaltung</w:t>
      </w:r>
      <w:r>
        <w:t xml:space="preserve"> </w:t>
      </w:r>
      <w:r>
        <w:t xml:space="preserve">beschreibt, wie der Inhalt sichtbar oder hörbar gemacht wird.</w:t>
      </w:r>
    </w:p>
    <w:p>
      <w:pPr>
        <w:pStyle w:val="BodyText"/>
      </w:pPr>
      <w:r>
        <w:t xml:space="preserve">Beispiele für Gestaltung:</w:t>
      </w:r>
    </w:p>
    <w:p>
      <w:pPr>
        <w:numPr>
          <w:ilvl w:val="0"/>
          <w:numId w:val="1006"/>
        </w:numPr>
        <w:pStyle w:val="Compact"/>
      </w:pPr>
      <w:r>
        <w:t xml:space="preserve">Schriftgröße</w:t>
      </w:r>
    </w:p>
    <w:p>
      <w:pPr>
        <w:numPr>
          <w:ilvl w:val="0"/>
          <w:numId w:val="1006"/>
        </w:numPr>
        <w:pStyle w:val="Compact"/>
      </w:pPr>
      <w:r>
        <w:t xml:space="preserve">Farben</w:t>
      </w:r>
    </w:p>
    <w:p>
      <w:pPr>
        <w:numPr>
          <w:ilvl w:val="0"/>
          <w:numId w:val="1006"/>
        </w:numPr>
        <w:pStyle w:val="Compact"/>
      </w:pPr>
      <w:r>
        <w:t xml:space="preserve">Abstände</w:t>
      </w:r>
    </w:p>
    <w:p>
      <w:pPr>
        <w:numPr>
          <w:ilvl w:val="0"/>
          <w:numId w:val="1006"/>
        </w:numPr>
        <w:pStyle w:val="Compact"/>
      </w:pPr>
      <w:r>
        <w:t xml:space="preserve">Anordnung</w:t>
      </w:r>
    </w:p>
    <w:p>
      <w:pPr>
        <w:numPr>
          <w:ilvl w:val="0"/>
          <w:numId w:val="1006"/>
        </w:numPr>
        <w:pStyle w:val="Compact"/>
      </w:pPr>
      <w:r>
        <w:t xml:space="preserve">Bilder</w:t>
      </w:r>
    </w:p>
    <w:p>
      <w:pPr>
        <w:numPr>
          <w:ilvl w:val="0"/>
          <w:numId w:val="1006"/>
        </w:numPr>
        <w:pStyle w:val="Compact"/>
      </w:pPr>
      <w:r>
        <w:t xml:space="preserve">Übergänge</w:t>
      </w:r>
    </w:p>
    <w:p>
      <w:pPr>
        <w:pStyle w:val="FirstParagraph"/>
      </w:pPr>
      <w:r>
        <w:t xml:space="preserve">Ein Inhalt sollte nicht dadurch unverständlich werden, dass jede Überschrift einzeln anders formatiert wird.</w:t>
      </w:r>
    </w:p>
    <w:bookmarkEnd w:id="46"/>
    <w:bookmarkStart w:id="47" w:name="geeignete-software-wählen"/>
    <w:p>
      <w:pPr>
        <w:pStyle w:val="Heading2"/>
      </w:pPr>
      <w:r>
        <w:t xml:space="preserve">Geeignete Software wählen</w:t>
      </w:r>
    </w:p>
    <w:p>
      <w:pPr>
        <w:pStyle w:val="FirstParagraph"/>
      </w:pPr>
      <w:r>
        <w:t xml:space="preserve">Je nach Aufgabe sind unterschiedliche Anwendungen sinnvoll:</w:t>
      </w:r>
    </w:p>
    <w:p>
      <w:pPr>
        <w:numPr>
          <w:ilvl w:val="0"/>
          <w:numId w:val="1007"/>
        </w:numPr>
        <w:pStyle w:val="Compact"/>
      </w:pPr>
      <w:r>
        <w:t xml:space="preserve">Textverarbeitung</w:t>
      </w:r>
    </w:p>
    <w:p>
      <w:pPr>
        <w:numPr>
          <w:ilvl w:val="0"/>
          <w:numId w:val="1007"/>
        </w:numPr>
        <w:pStyle w:val="Compact"/>
      </w:pPr>
      <w:r>
        <w:t xml:space="preserve">Präsentationssoftware</w:t>
      </w:r>
    </w:p>
    <w:p>
      <w:pPr>
        <w:numPr>
          <w:ilvl w:val="0"/>
          <w:numId w:val="1007"/>
        </w:numPr>
        <w:pStyle w:val="Compact"/>
      </w:pPr>
      <w:r>
        <w:t xml:space="preserve">Tabellenkalkulation</w:t>
      </w:r>
    </w:p>
    <w:p>
      <w:pPr>
        <w:numPr>
          <w:ilvl w:val="0"/>
          <w:numId w:val="1007"/>
        </w:numPr>
        <w:pStyle w:val="Compact"/>
      </w:pPr>
      <w:r>
        <w:t xml:space="preserve">Grafikprogramm</w:t>
      </w:r>
    </w:p>
    <w:p>
      <w:pPr>
        <w:numPr>
          <w:ilvl w:val="0"/>
          <w:numId w:val="1007"/>
        </w:numPr>
        <w:pStyle w:val="Compact"/>
      </w:pPr>
      <w:r>
        <w:t xml:space="preserve">Audio-/Videosoftware</w:t>
      </w:r>
    </w:p>
    <w:p>
      <w:pPr>
        <w:numPr>
          <w:ilvl w:val="0"/>
          <w:numId w:val="1007"/>
        </w:numPr>
        <w:pStyle w:val="Compact"/>
      </w:pPr>
      <w:r>
        <w:t xml:space="preserve">browsergestützte Anwendungen</w:t>
      </w:r>
    </w:p>
    <w:bookmarkEnd w:id="47"/>
    <w:bookmarkStart w:id="4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für jede Aufgabe eine geeignete Softwareart und begründe:</w:t>
      </w:r>
    </w:p>
    <w:p>
      <w:pPr>
        <w:numPr>
          <w:ilvl w:val="0"/>
          <w:numId w:val="1008"/>
        </w:numPr>
        <w:pStyle w:val="Compact"/>
      </w:pPr>
      <w:r>
        <w:t xml:space="preserve">Einladung mit viel Fließtext</w:t>
      </w:r>
    </w:p>
    <w:p>
      <w:pPr>
        <w:numPr>
          <w:ilvl w:val="0"/>
          <w:numId w:val="1008"/>
        </w:numPr>
        <w:pStyle w:val="Compact"/>
      </w:pPr>
      <w:r>
        <w:t xml:space="preserve">Auswertung einer Umfrage</w:t>
      </w:r>
    </w:p>
    <w:p>
      <w:pPr>
        <w:numPr>
          <w:ilvl w:val="0"/>
          <w:numId w:val="1008"/>
        </w:numPr>
        <w:pStyle w:val="Compact"/>
      </w:pPr>
      <w:r>
        <w:t xml:space="preserve">Plakat</w:t>
      </w:r>
    </w:p>
    <w:p>
      <w:pPr>
        <w:numPr>
          <w:ilvl w:val="0"/>
          <w:numId w:val="1008"/>
        </w:numPr>
        <w:pStyle w:val="Compact"/>
      </w:pPr>
      <w:r>
        <w:t xml:space="preserve">kurzer Erklärfilm</w:t>
      </w:r>
    </w:p>
    <w:p>
      <w:pPr>
        <w:numPr>
          <w:ilvl w:val="0"/>
          <w:numId w:val="1008"/>
        </w:numPr>
        <w:pStyle w:val="Compact"/>
      </w:pPr>
      <w:r>
        <w:t xml:space="preserve">Vortrag mit Bildern und Stichpunkten</w:t>
      </w:r>
    </w:p>
    <w:bookmarkEnd w:id="48"/>
    <w:bookmarkStart w:id="49" w:name="aufgabe-2-inhalt-oder-design"/>
    <w:p>
      <w:pPr>
        <w:pStyle w:val="Heading2"/>
      </w:pPr>
      <w:r>
        <w:t xml:space="preserve">Aufgabe 2 – Inhalt oder Design?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9"/>
        </w:numPr>
        <w:pStyle w:val="Compact"/>
      </w:pPr>
      <w:r>
        <w:t xml:space="preserve">Überschrift „Unser Schulfest“</w:t>
      </w:r>
    </w:p>
    <w:p>
      <w:pPr>
        <w:numPr>
          <w:ilvl w:val="0"/>
          <w:numId w:val="1009"/>
        </w:numPr>
        <w:pStyle w:val="Compact"/>
      </w:pPr>
      <w:r>
        <w:t xml:space="preserve">Schriftgröße 28 pt</w:t>
      </w:r>
    </w:p>
    <w:p>
      <w:pPr>
        <w:numPr>
          <w:ilvl w:val="0"/>
          <w:numId w:val="1009"/>
        </w:numPr>
        <w:pStyle w:val="Compact"/>
      </w:pPr>
      <w:r>
        <w:t xml:space="preserve">Foto vom Schulhof</w:t>
      </w:r>
    </w:p>
    <w:p>
      <w:pPr>
        <w:numPr>
          <w:ilvl w:val="0"/>
          <w:numId w:val="1009"/>
        </w:numPr>
        <w:pStyle w:val="Compact"/>
      </w:pPr>
      <w:r>
        <w:t xml:space="preserve">Aussage „Beginn: 15 Uhr“</w:t>
      </w:r>
    </w:p>
    <w:p>
      <w:pPr>
        <w:numPr>
          <w:ilvl w:val="0"/>
          <w:numId w:val="1009"/>
        </w:numPr>
        <w:pStyle w:val="Compact"/>
      </w:pPr>
      <w:r>
        <w:t xml:space="preserve">blaue Hintergrundfarbe</w:t>
      </w:r>
    </w:p>
    <w:bookmarkEnd w:id="49"/>
    <w:bookmarkStart w:id="50" w:name="aufgabe-3-überarbeiten"/>
    <w:p>
      <w:pPr>
        <w:pStyle w:val="Heading2"/>
      </w:pPr>
      <w:r>
        <w:t xml:space="preserve">Aufgabe 3 – Überarbeiten</w:t>
      </w:r>
    </w:p>
    <w:p>
      <w:pPr>
        <w:pStyle w:val="FirstParagraph"/>
      </w:pPr>
      <w:r>
        <w:t xml:space="preserve">Untersuche ein eigenes digitales Dokument. Nenne zwei Verbesserungen beim Inhalt und zwei bei der Gestaltung.</w:t>
      </w:r>
    </w:p>
    <w:bookmarkEnd w:id="50"/>
    <w:bookmarkStart w:id="51" w:name="aufgabe-4-automatisierung-entdecken"/>
    <w:p>
      <w:pPr>
        <w:pStyle w:val="Heading2"/>
      </w:pPr>
      <w:r>
        <w:t xml:space="preserve">Aufgabe 4 – Automatisierung entdecken</w:t>
      </w:r>
    </w:p>
    <w:p>
      <w:pPr>
        <w:pStyle w:val="FirstParagraph"/>
      </w:pPr>
      <w:r>
        <w:t xml:space="preserve">Welche Arbeit übernimmt Software bereits automatisch? Beispiele: Rechtschreibprüfung, automatische Summenbildung, Farbanpassung, Layoutvorlagen.</w:t>
      </w:r>
    </w:p>
    <w:bookmarkEnd w:id="51"/>
    <w:bookmarkStart w:id="52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Gute digitale Medien verbinden passende Inhalte mit einer Gestaltung, die den Zweck unterstützt.</w:t>
      </w:r>
    </w:p>
    <w:p>
      <w:r>
        <w:br w:type="page"/>
      </w:r>
    </w:p>
    <w:bookmarkEnd w:id="52"/>
    <w:bookmarkEnd w:id="53"/>
    <w:bookmarkStart w:id="64" w:name="objekte-und-attribute"/>
    <w:p>
      <w:pPr>
        <w:pStyle w:val="Heading1"/>
      </w:pPr>
      <w:r>
        <w:t xml:space="preserve">04 – Objekte und Attribute</w:t>
      </w:r>
    </w:p>
    <w:bookmarkStart w:id="54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ein Computer Dinge so beschreiben, dass ihre Eigenschaften gezielt verändert werden können?</w:t>
      </w:r>
    </w:p>
    <w:bookmarkEnd w:id="54"/>
    <w:bookmarkStart w:id="55" w:name="objekt"/>
    <w:p>
      <w:pPr>
        <w:pStyle w:val="Heading2"/>
      </w:pPr>
      <w:r>
        <w:t xml:space="preserve">Objekt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Objekt</w:t>
      </w:r>
      <w:r>
        <w:t xml:space="preserve"> </w:t>
      </w:r>
      <w:r>
        <w:t xml:space="preserve">ist ein konkretes Ding, das in einem Informatiksystem beschrieben oder bearbeitet wird.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ein Bild in einer Präsentation</w:t>
      </w:r>
    </w:p>
    <w:p>
      <w:pPr>
        <w:numPr>
          <w:ilvl w:val="0"/>
          <w:numId w:val="1010"/>
        </w:numPr>
        <w:pStyle w:val="Compact"/>
      </w:pPr>
      <w:r>
        <w:t xml:space="preserve">eine Zelle in einer Tabelle</w:t>
      </w:r>
    </w:p>
    <w:p>
      <w:pPr>
        <w:numPr>
          <w:ilvl w:val="0"/>
          <w:numId w:val="1010"/>
        </w:numPr>
        <w:pStyle w:val="Compact"/>
      </w:pPr>
      <w:r>
        <w:t xml:space="preserve">eine Figur in Scratch</w:t>
      </w:r>
    </w:p>
    <w:p>
      <w:pPr>
        <w:numPr>
          <w:ilvl w:val="0"/>
          <w:numId w:val="1010"/>
        </w:numPr>
        <w:pStyle w:val="Compact"/>
      </w:pPr>
      <w:r>
        <w:t xml:space="preserve">ein Absatz in einem Textdokument</w:t>
      </w:r>
    </w:p>
    <w:bookmarkEnd w:id="55"/>
    <w:bookmarkStart w:id="56" w:name="attribut"/>
    <w:p>
      <w:pPr>
        <w:pStyle w:val="Heading2"/>
      </w:pPr>
      <w:r>
        <w:t xml:space="preserve">Attribut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</w:t>
      </w:r>
    </w:p>
    <w:p>
      <w:pPr>
        <w:pStyle w:val="BodyText"/>
      </w:pPr>
      <w:r>
        <w:t xml:space="preserve">Beispiel Bild:</w:t>
      </w:r>
    </w:p>
    <w:p>
      <w:pPr>
        <w:numPr>
          <w:ilvl w:val="0"/>
          <w:numId w:val="1011"/>
        </w:numPr>
        <w:pStyle w:val="Compact"/>
      </w:pPr>
      <w:r>
        <w:t xml:space="preserve">Breite</w:t>
      </w:r>
    </w:p>
    <w:p>
      <w:pPr>
        <w:numPr>
          <w:ilvl w:val="0"/>
          <w:numId w:val="1011"/>
        </w:numPr>
        <w:pStyle w:val="Compact"/>
      </w:pPr>
      <w:r>
        <w:t xml:space="preserve">Höhe</w:t>
      </w:r>
    </w:p>
    <w:p>
      <w:pPr>
        <w:numPr>
          <w:ilvl w:val="0"/>
          <w:numId w:val="1011"/>
        </w:numPr>
        <w:pStyle w:val="Compact"/>
      </w:pPr>
      <w:r>
        <w:t xml:space="preserve">Position</w:t>
      </w:r>
    </w:p>
    <w:p>
      <w:pPr>
        <w:numPr>
          <w:ilvl w:val="0"/>
          <w:numId w:val="1011"/>
        </w:numPr>
        <w:pStyle w:val="Compact"/>
      </w:pPr>
      <w:r>
        <w:t xml:space="preserve">Drehung</w:t>
      </w:r>
    </w:p>
    <w:bookmarkEnd w:id="56"/>
    <w:bookmarkStart w:id="57" w:name="attributwert"/>
    <w:p>
      <w:pPr>
        <w:pStyle w:val="Heading2"/>
      </w:pPr>
      <w:r>
        <w:t xml:space="preserve">Attributwert</w:t>
      </w:r>
    </w:p>
    <w:p>
      <w:pPr>
        <w:pStyle w:val="FirstParagraph"/>
      </w:pPr>
      <w:r>
        <w:t xml:space="preserve">Der konkrete Wert eines Attributs heißt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Objekt: Bild_1</w:t>
      </w:r>
      <w:r>
        <w:br/>
      </w:r>
      <w:r>
        <w:rPr>
          <w:rStyle w:val="VerbatimChar"/>
        </w:rPr>
        <w:t xml:space="preserve">Breite: 8 cm</w:t>
      </w:r>
      <w:r>
        <w:br/>
      </w:r>
      <w:r>
        <w:rPr>
          <w:rStyle w:val="VerbatimChar"/>
        </w:rPr>
        <w:t xml:space="preserve">Höhe: 5 cm</w:t>
      </w:r>
      <w:r>
        <w:br/>
      </w:r>
      <w:r>
        <w:rPr>
          <w:rStyle w:val="VerbatimChar"/>
        </w:rPr>
        <w:t xml:space="preserve">Drehung: 0°</w:t>
      </w:r>
    </w:p>
    <w:bookmarkEnd w:id="57"/>
    <w:bookmarkStart w:id="58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Operation, die auf ein Objekt angewendet werden kann, zum Beispiel Größe ändern, drehen oder verschieben.</w:t>
      </w:r>
    </w:p>
    <w:bookmarkEnd w:id="58"/>
    <w:bookmarkStart w:id="59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drei Objekte in einer Präsentation und notiere jeweils mindestens drei Attribute mit Werten.</w:t>
      </w:r>
    </w:p>
    <w:bookmarkEnd w:id="59"/>
    <w:bookmarkStart w:id="60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Unterscheide:</w:t>
      </w:r>
    </w:p>
    <w:p>
      <w:pPr>
        <w:numPr>
          <w:ilvl w:val="0"/>
          <w:numId w:val="1012"/>
        </w:numPr>
        <w:pStyle w:val="Compact"/>
      </w:pPr>
      <w:r>
        <w:t xml:space="preserve">Bild löschen</w:t>
      </w:r>
    </w:p>
    <w:p>
      <w:pPr>
        <w:numPr>
          <w:ilvl w:val="0"/>
          <w:numId w:val="1012"/>
        </w:numPr>
        <w:pStyle w:val="Compact"/>
      </w:pPr>
      <w:r>
        <w:t xml:space="preserve">Bild auf 50 % verkleinern</w:t>
      </w:r>
    </w:p>
    <w:p>
      <w:pPr>
        <w:numPr>
          <w:ilvl w:val="0"/>
          <w:numId w:val="1012"/>
        </w:numPr>
        <w:pStyle w:val="Compact"/>
      </w:pPr>
      <w:r>
        <w:t xml:space="preserve">Bild kopieren</w:t>
      </w:r>
    </w:p>
    <w:p>
      <w:pPr>
        <w:numPr>
          <w:ilvl w:val="0"/>
          <w:numId w:val="1012"/>
        </w:numPr>
        <w:pStyle w:val="Compact"/>
      </w:pPr>
      <w:r>
        <w:t xml:space="preserve">Schriftfarbe eines Textobjekts ändern</w:t>
      </w:r>
    </w:p>
    <w:p>
      <w:pPr>
        <w:pStyle w:val="FirstParagraph"/>
      </w:pPr>
      <w:r>
        <w:t xml:space="preserve">Welche Aktionen verwalten Objekte, welche verändern Attribute?</w:t>
      </w:r>
    </w:p>
    <w:bookmarkEnd w:id="60"/>
    <w:bookmarkStart w:id="61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Beschreibe eine Scratch-Figur als Objekt mit mindestens vier Attributen.</w:t>
      </w:r>
    </w:p>
    <w:bookmarkEnd w:id="61"/>
    <w:bookmarkStart w:id="62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ist es hilfreich, Objekte und ihre Eigenschaften getrennt zu betrachten?</w:t>
      </w:r>
    </w:p>
    <w:bookmarkEnd w:id="62"/>
    <w:bookmarkStart w:id="63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Objekte besitzen Attribute. Attributwerte beschreiben den aktuellen Zustand eines Objekts.</w:t>
      </w:r>
    </w:p>
    <w:p>
      <w:r>
        <w:br w:type="page"/>
      </w:r>
    </w:p>
    <w:bookmarkEnd w:id="63"/>
    <w:bookmarkEnd w:id="64"/>
    <w:bookmarkStart w:id="74" w:name="klassen-und-methoden"/>
    <w:p>
      <w:pPr>
        <w:pStyle w:val="Heading1"/>
      </w:pPr>
      <w:r>
        <w:t xml:space="preserve">05 – Klassen und Methoden</w:t>
      </w:r>
    </w:p>
    <w:bookmarkStart w:id="65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mit konkreten Attributwerten.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viele ähnliche Objekte gemeinsam beschreiben?</w:t>
      </w:r>
    </w:p>
    <w:bookmarkEnd w:id="65"/>
    <w:bookmarkStart w:id="66" w:name="klasse"/>
    <w:p>
      <w:pPr>
        <w:pStyle w:val="Heading2"/>
      </w:pPr>
      <w:r>
        <w:t xml:space="preserve">Klasse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beschreibt gemeinsame Eigenschaften und mögliche Methoden einer Gruppe ähnlicher Objekte.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Klasse: Bild</w:t>
      </w:r>
      <w:r>
        <w:br/>
      </w:r>
      <w:r>
        <w:rPr>
          <w:rStyle w:val="VerbatimChar"/>
        </w:rPr>
        <w:t xml:space="preserve">Attribute: Breite, Höhe, Position</w:t>
      </w:r>
      <w:r>
        <w:br/>
      </w:r>
      <w:r>
        <w:rPr>
          <w:rStyle w:val="VerbatimChar"/>
        </w:rPr>
        <w:t xml:space="preserve">Methoden: verschieben, drehen, Größe ändern</w:t>
      </w:r>
    </w:p>
    <w:p>
      <w:pPr>
        <w:pStyle w:val="FirstParagraph"/>
      </w:pPr>
      <w:r>
        <w:t xml:space="preserve">Konkrete Bilder in einem Dokument sind Objekte dieser Klasse.</w:t>
      </w:r>
    </w:p>
    <w:bookmarkEnd w:id="66"/>
    <w:bookmarkStart w:id="67" w:name="klasse-und-objekt"/>
    <w:p>
      <w:pPr>
        <w:pStyle w:val="Heading2"/>
      </w:pPr>
      <w:r>
        <w:t xml:space="preserve">Klasse und Objekt</w:t>
      </w:r>
    </w:p>
    <w:p>
      <w:pPr>
        <w:pStyle w:val="FirstParagraph"/>
      </w:pPr>
      <w:r>
        <w:t xml:space="preserve">Die Klasse beschreibt die gemeinsame Struktur. Ein Objekt ist ein konkretes Exemplar.</w:t>
      </w:r>
    </w:p>
    <w:p>
      <w:pPr>
        <w:pStyle w:val="SourceCode"/>
      </w:pPr>
      <w:r>
        <w:rPr>
          <w:rStyle w:val="VerbatimChar"/>
        </w:rPr>
        <w:t xml:space="preserve">Klasse: Fahrrad</w:t>
      </w:r>
      <w:r>
        <w:br/>
      </w:r>
      <w:r>
        <w:rPr>
          <w:rStyle w:val="VerbatimChar"/>
        </w:rPr>
        <w:t xml:space="preserve">Objekt: mein rotes Fahrrad</w:t>
      </w:r>
      <w:r>
        <w:br/>
      </w:r>
      <w:r>
        <w:rPr>
          <w:rStyle w:val="VerbatimChar"/>
        </w:rPr>
        <w:t xml:space="preserve">Attribute: Farbe = rot, Gangzahl = 21</w:t>
      </w:r>
    </w:p>
    <w:bookmarkEnd w:id="67"/>
    <w:bookmarkStart w:id="68" w:name="methoden-und-aktionen"/>
    <w:p>
      <w:pPr>
        <w:pStyle w:val="Heading2"/>
      </w:pPr>
      <w:r>
        <w:t xml:space="preserve">Methoden und Aktionen</w:t>
      </w:r>
    </w:p>
    <w:p>
      <w:pPr>
        <w:pStyle w:val="FirstParagraph"/>
      </w:pPr>
      <w:r>
        <w:t xml:space="preserve">Eine Methode verändert häufig den Zustand bzw. einen Attributwert eines Objekts. Daneben gibt es Aktionen zur Verwaltung, beispielsweise Erstellen, Kopieren oder Löschen.</w:t>
      </w:r>
    </w:p>
    <w:bookmarkEnd w:id="68"/>
    <w:bookmarkStart w:id="69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Objekte einer Klasse zu: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Hund Bello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Hund Luna</w:t>
      </w:r>
      <w:r>
        <w:t xml:space="preserve">,</w:t>
      </w:r>
      <w:r>
        <w:t xml:space="preserve"> </w:t>
      </w:r>
      <w:r>
        <w:rPr>
          <w:rStyle w:val="VerbatimChar"/>
        </w:rPr>
        <w:t xml:space="preserve">Katze Mimi</w:t>
      </w:r>
    </w:p>
    <w:p>
      <w:pPr>
        <w:numPr>
          <w:ilvl w:val="0"/>
          <w:numId w:val="1013"/>
        </w:numPr>
        <w:pStyle w:val="Compact"/>
      </w:pPr>
      <w:r>
        <w:t xml:space="preserve">Welche mögliche Klasse passt? Welche Attribute könnten alle Objekte besitzen?</w:t>
      </w:r>
    </w:p>
    <w:bookmarkEnd w:id="69"/>
    <w:bookmarkStart w:id="70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eine einfache Beschreibung der Klasse</w:t>
      </w:r>
      <w:r>
        <w:t xml:space="preserve"> </w:t>
      </w:r>
      <w:r>
        <w:rPr>
          <w:rStyle w:val="VerbatimChar"/>
        </w:rPr>
        <w:t xml:space="preserve">Folie</w:t>
      </w:r>
      <w:r>
        <w:t xml:space="preserve"> </w:t>
      </w:r>
      <w:r>
        <w:t xml:space="preserve">mit mindestens vier Attributen und drei möglichen Methoden.</w:t>
      </w:r>
    </w:p>
    <w:bookmarkEnd w:id="70"/>
    <w:bookmarkStart w:id="71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zwei konkrete Objekte der Klasse</w:t>
      </w:r>
      <w:r>
        <w:t xml:space="preserve"> </w:t>
      </w:r>
      <w:r>
        <w:rPr>
          <w:rStyle w:val="VerbatimChar"/>
        </w:rPr>
        <w:t xml:space="preserve">Scratch-Figur</w:t>
      </w:r>
      <w:r>
        <w:t xml:space="preserve"> </w:t>
      </w:r>
      <w:r>
        <w:t xml:space="preserve">und gib unterschiedliche Attributwerte an.</w:t>
      </w:r>
    </w:p>
    <w:bookmarkEnd w:id="71"/>
    <w:bookmarkStart w:id="72" w:name="aufgabe-4-2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Erkläre den Unterschied zwischen Klasse und Objekt in einem Satz.</w:t>
      </w:r>
    </w:p>
    <w:bookmarkEnd w:id="72"/>
    <w:bookmarkStart w:id="73" w:name="ausblick-auf-klasse-8"/>
    <w:p>
      <w:pPr>
        <w:pStyle w:val="Heading2"/>
      </w:pPr>
      <w:r>
        <w:t xml:space="preserve">Ausblick auf Klasse 8</w:t>
      </w:r>
    </w:p>
    <w:p>
      <w:pPr>
        <w:pStyle w:val="FirstParagraph"/>
      </w:pPr>
      <w:r>
        <w:t xml:space="preserve">In Klasse 8 wird diese Sichtweise vertieft. Dann werden Klassen, Objekte und Attribute systematischer modelliert und mit Algorithmen verbunden.</w:t>
      </w:r>
    </w:p>
    <w:p>
      <w:r>
        <w:br w:type="page"/>
      </w:r>
    </w:p>
    <w:bookmarkEnd w:id="73"/>
    <w:bookmarkEnd w:id="74"/>
    <w:bookmarkStart w:id="86" w:name="daten-verantwortungsvoll-nutzen"/>
    <w:p>
      <w:pPr>
        <w:pStyle w:val="Heading1"/>
      </w:pPr>
      <w:r>
        <w:t xml:space="preserve">06 – Daten verantwortungsvoll nutzen</w:t>
      </w:r>
    </w:p>
    <w:bookmarkStart w:id="75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Nur weil wir Daten technisch verwenden können – dürfen wir das auch immer?</w:t>
      </w:r>
    </w:p>
    <w:bookmarkEnd w:id="75"/>
    <w:bookmarkStart w:id="76" w:name="persönliche-daten"/>
    <w:p>
      <w:pPr>
        <w:pStyle w:val="Heading2"/>
      </w:pPr>
      <w:r>
        <w:t xml:space="preserve">Persönliche Daten</w:t>
      </w:r>
    </w:p>
    <w:p>
      <w:pPr>
        <w:pStyle w:val="FirstParagraph"/>
      </w:pPr>
      <w:r>
        <w:t xml:space="preserve">Persönliche Daten können sich auf eine Person beziehen, zum Beispiel Name, Foto, Stimme, Standort oder Kontaktdaten.</w:t>
      </w:r>
    </w:p>
    <w:p>
      <w:pPr>
        <w:pStyle w:val="BodyText"/>
      </w:pPr>
      <w:r>
        <w:t xml:space="preserve">Besonders vorsichtig sollte mit Daten umgegangen werden, die andere Menschen nicht öffentlich teilen möchten.</w:t>
      </w:r>
    </w:p>
    <w:bookmarkEnd w:id="76"/>
    <w:bookmarkStart w:id="77" w:name="persönlichkeitsrechte"/>
    <w:p>
      <w:pPr>
        <w:pStyle w:val="Heading2"/>
      </w:pPr>
      <w:r>
        <w:t xml:space="preserve">Persönlichkeitsrechte</w:t>
      </w:r>
    </w:p>
    <w:p>
      <w:pPr>
        <w:pStyle w:val="FirstParagraph"/>
      </w:pPr>
      <w:r>
        <w:t xml:space="preserve">Ein Foto einer Mitschülerin oder eines Mitschülers sollte nicht einfach veröffentlicht werden. Betroffene Personen haben Rechte daran, wie sie dargestellt und welche personenbezogenen Informationen über sie verbreitet werden.</w:t>
      </w:r>
    </w:p>
    <w:bookmarkEnd w:id="77"/>
    <w:bookmarkStart w:id="78" w:name="urheberrecht"/>
    <w:p>
      <w:pPr>
        <w:pStyle w:val="Heading2"/>
      </w:pPr>
      <w:r>
        <w:t xml:space="preserve">Urheberrecht</w:t>
      </w:r>
    </w:p>
    <w:p>
      <w:pPr>
        <w:pStyle w:val="FirstParagraph"/>
      </w:pPr>
      <w:r>
        <w:t xml:space="preserve">Texte, Fotos, Musik, Grafiken und Videos können urheberrechtlich geschützt sein. „Im Internet gefunden“ bedeutet nicht „frei verwendbar“.</w:t>
      </w:r>
    </w:p>
    <w:bookmarkEnd w:id="78"/>
    <w:bookmarkStart w:id="79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Wer fremde Informationen oder Medien nutzt, soll die Quelle nachvollziehbar angeben und die jeweilige Nutzungserlaubnis beachten.</w:t>
      </w:r>
    </w:p>
    <w:bookmarkEnd w:id="79"/>
    <w:bookmarkStart w:id="80" w:name="sensibler-umgang"/>
    <w:p>
      <w:pPr>
        <w:pStyle w:val="Heading2"/>
      </w:pPr>
      <w:r>
        <w:t xml:space="preserve">Sensibler Umgang</w:t>
      </w:r>
    </w:p>
    <w:p>
      <w:pPr>
        <w:pStyle w:val="FirstParagraph"/>
      </w:pPr>
      <w:r>
        <w:t xml:space="preserve">Vor dem Teilen von Daten helfen vier Fragen:</w:t>
      </w:r>
    </w:p>
    <w:p>
      <w:pPr>
        <w:numPr>
          <w:ilvl w:val="0"/>
          <w:numId w:val="1014"/>
        </w:numPr>
        <w:pStyle w:val="Compact"/>
      </w:pPr>
      <w:r>
        <w:t xml:space="preserve">Wem gehören bzw. wen betreffen die Daten?</w:t>
      </w:r>
    </w:p>
    <w:p>
      <w:pPr>
        <w:numPr>
          <w:ilvl w:val="0"/>
          <w:numId w:val="1014"/>
        </w:numPr>
        <w:pStyle w:val="Compact"/>
      </w:pPr>
      <w:r>
        <w:t xml:space="preserve">Muss ich sie wirklich weitergeben?</w:t>
      </w:r>
    </w:p>
    <w:p>
      <w:pPr>
        <w:numPr>
          <w:ilvl w:val="0"/>
          <w:numId w:val="1014"/>
        </w:numPr>
        <w:pStyle w:val="Compact"/>
      </w:pPr>
      <w:r>
        <w:t xml:space="preserve">Wer kann sie sehen?</w:t>
      </w:r>
    </w:p>
    <w:p>
      <w:pPr>
        <w:numPr>
          <w:ilvl w:val="0"/>
          <w:numId w:val="1014"/>
        </w:numPr>
        <w:pStyle w:val="Compact"/>
      </w:pPr>
      <w:r>
        <w:t xml:space="preserve">Habe ich das Recht, sie zu verwenden?</w:t>
      </w:r>
    </w:p>
    <w:bookmarkEnd w:id="80"/>
    <w:bookmarkStart w:id="81" w:name="aufgabe-1-klassenfoto"/>
    <w:p>
      <w:pPr>
        <w:pStyle w:val="Heading2"/>
      </w:pPr>
      <w:r>
        <w:t xml:space="preserve">Aufgabe 1 – Klassenfoto</w:t>
      </w:r>
    </w:p>
    <w:p>
      <w:pPr>
        <w:pStyle w:val="FirstParagraph"/>
      </w:pPr>
      <w:r>
        <w:t xml:space="preserve">Eine Gruppe möchte ein Klassenfoto öffentlich auf einer Webseite veröffentlichen. Welche Fragen müssen vorher geklärt werden?</w:t>
      </w:r>
    </w:p>
    <w:bookmarkEnd w:id="81"/>
    <w:bookmarkStart w:id="82" w:name="aufgabe-2-präsentation"/>
    <w:p>
      <w:pPr>
        <w:pStyle w:val="Heading2"/>
      </w:pPr>
      <w:r>
        <w:t xml:space="preserve">Aufgabe 2 – Präsentation</w:t>
      </w:r>
    </w:p>
    <w:p>
      <w:pPr>
        <w:pStyle w:val="FirstParagraph"/>
      </w:pPr>
      <w:r>
        <w:t xml:space="preserve">Du findest ein perfektes Bild über eine Suchmaschine. Warum darfst du es nicht automatisch in einer öffentlich veröffentlichten Präsentation verwenden?</w:t>
      </w:r>
    </w:p>
    <w:bookmarkEnd w:id="82"/>
    <w:bookmarkStart w:id="83" w:name="aufgabe-3-standort"/>
    <w:p>
      <w:pPr>
        <w:pStyle w:val="Heading2"/>
      </w:pPr>
      <w:r>
        <w:t xml:space="preserve">Aufgabe 3 – Standort</w:t>
      </w:r>
    </w:p>
    <w:p>
      <w:pPr>
        <w:pStyle w:val="FirstParagraph"/>
      </w:pPr>
      <w:r>
        <w:t xml:space="preserve">Eine App möchte dauerhaft auf deinen Standort zugreifen. Formuliere drei Fragen, die du vor einer Zustimmung prüfen würdest.</w:t>
      </w:r>
    </w:p>
    <w:bookmarkEnd w:id="83"/>
    <w:bookmarkStart w:id="84" w:name="aufgabe-4-quellen"/>
    <w:p>
      <w:pPr>
        <w:pStyle w:val="Heading2"/>
      </w:pPr>
      <w:r>
        <w:t xml:space="preserve">Aufgabe 4 – Quellen</w:t>
      </w:r>
    </w:p>
    <w:p>
      <w:pPr>
        <w:pStyle w:val="FirstParagraph"/>
      </w:pPr>
      <w:r>
        <w:t xml:space="preserve">Erstelle für ein selbst gewähltes Online-Medium eine einfache Quellenangabe mit Urheber/Anbieter, Titel, Fundstelle und Abrufdatum, soweit diese Angaben verfügbar sind.</w:t>
      </w:r>
    </w:p>
    <w:bookmarkEnd w:id="84"/>
    <w:bookmarkStart w:id="8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Technische Möglichkeiten ersetzen keine Verantwortung. Daten und Medien müssen rechtmäßig, nachvollziehbar und respektvoll verwendet werden.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2026-08-17T08:55:37Z</dcterms:created>
  <dcterms:modified xsi:type="dcterms:W3CDTF">2026-08-17T08:55:37Z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