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Interview – Abschlusszeitung</w:t>
      </w:r>
    </w:p>
    <w:p>
      <w:pPr>
        <w:jc w:val="center"/>
      </w:pPr>
      <w:r>
        <w:rPr>
          <w:i/>
        </w:rPr>
        <w:t>Vorlage für Planung, Durchführung und Freigabe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6F1"/>
            <w:vAlign w:val="center"/>
          </w:tcPr>
          <w:p>
            <w:r>
              <w:rPr>
                <w:b/>
              </w:rPr>
              <w:t>Feld</w:t>
            </w:r>
          </w:p>
        </w:tc>
        <w:tc>
          <w:tcPr>
            <w:tcW w:type="dxa" w:w="4986"/>
            <w:shd w:fill="DCE6F1"/>
            <w:vAlign w:val="center"/>
          </w:tcPr>
          <w:p>
            <w:r>
              <w:rPr>
                <w:b/>
              </w:rPr>
              <w:t>Angabe</w:t>
            </w:r>
          </w:p>
        </w:tc>
      </w:tr>
      <w:tr>
        <w:tc>
          <w:tcPr>
            <w:tcW w:type="dxa" w:w="4986"/>
          </w:tcPr>
          <w:p>
            <w:r>
              <w:t>Interviewpartner/in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Funktion / Bezug zur Schule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Interviewer/in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Datum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Veröffentlichungsform</w:t>
            </w:r>
          </w:p>
        </w:tc>
        <w:tc>
          <w:tcPr>
            <w:tcW w:type="dxa" w:w="4986"/>
          </w:tcPr>
          <w:p>
            <w:r>
              <w:t>☐ vollständig  ☐ gekürzt  ☐ redaktionell bearbeitet</w:t>
            </w:r>
          </w:p>
        </w:tc>
      </w:tr>
    </w:tbl>
    <w:p>
      <w:pPr>
        <w:pStyle w:val="Heading1"/>
      </w:pPr>
      <w:r>
        <w:t>Fragen und Antworten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CE6F1"/>
            <w:vAlign w:val="center"/>
          </w:tcPr>
          <w:p>
            <w:r>
              <w:rPr>
                <w:b/>
              </w:rPr>
              <w:t>Nr.</w:t>
            </w:r>
          </w:p>
        </w:tc>
        <w:tc>
          <w:tcPr>
            <w:tcW w:type="dxa" w:w="3324"/>
            <w:shd w:fill="DCE6F1"/>
            <w:vAlign w:val="center"/>
          </w:tcPr>
          <w:p>
            <w:r>
              <w:rPr>
                <w:b/>
              </w:rPr>
              <w:t>Frage</w:t>
            </w:r>
          </w:p>
        </w:tc>
        <w:tc>
          <w:tcPr>
            <w:tcW w:type="dxa" w:w="3324"/>
            <w:shd w:fill="DCE6F1"/>
            <w:vAlign w:val="center"/>
          </w:tcPr>
          <w:p>
            <w:r>
              <w:rPr>
                <w:b/>
              </w:rPr>
              <w:t>Antwort / Notizen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>
      <w:pPr>
        <w:pStyle w:val="Heading1"/>
      </w:pPr>
      <w:r>
        <w:t>Prüfung und Freigabe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6F1"/>
            <w:vAlign w:val="center"/>
          </w:tcPr>
          <w:p>
            <w:r>
              <w:rPr>
                <w:b/>
              </w:rPr>
              <w:t>Punkt</w:t>
            </w:r>
          </w:p>
        </w:tc>
        <w:tc>
          <w:tcPr>
            <w:tcW w:type="dxa" w:w="4986"/>
            <w:shd w:fill="DCE6F1"/>
            <w:vAlign w:val="center"/>
          </w:tcPr>
          <w:p>
            <w:r>
              <w:rPr>
                <w:b/>
              </w:rPr>
              <w:t>Status / Hinweis</w:t>
            </w:r>
          </w:p>
        </w:tc>
      </w:tr>
      <w:tr>
        <w:tc>
          <w:tcPr>
            <w:tcW w:type="dxa" w:w="4986"/>
          </w:tcPr>
          <w:p>
            <w:r>
              <w:t>Inhalt sachlich geprüft</w:t>
            </w:r>
          </w:p>
        </w:tc>
        <w:tc>
          <w:tcPr>
            <w:tcW w:type="dxa" w:w="4986"/>
          </w:tcPr>
          <w:p>
            <w:r>
              <w:t>☐</w:t>
            </w:r>
          </w:p>
        </w:tc>
      </w:tr>
      <w:tr>
        <w:tc>
          <w:tcPr>
            <w:tcW w:type="dxa" w:w="4986"/>
          </w:tcPr>
          <w:p>
            <w:r>
              <w:t>Persönliche Angaben geprüft</w:t>
            </w:r>
          </w:p>
        </w:tc>
        <w:tc>
          <w:tcPr>
            <w:tcW w:type="dxa" w:w="4986"/>
          </w:tcPr>
          <w:p>
            <w:r>
              <w:t>☐</w:t>
            </w:r>
          </w:p>
        </w:tc>
      </w:tr>
      <w:tr>
        <w:tc>
          <w:tcPr>
            <w:tcW w:type="dxa" w:w="4986"/>
          </w:tcPr>
          <w:p>
            <w:r>
              <w:t>Foto/Nutzungsrecht geklärt</w:t>
            </w:r>
          </w:p>
        </w:tc>
        <w:tc>
          <w:tcPr>
            <w:tcW w:type="dxa" w:w="4986"/>
          </w:tcPr>
          <w:p>
            <w:r>
              <w:t>☐</w:t>
            </w:r>
          </w:p>
        </w:tc>
      </w:tr>
      <w:tr>
        <w:tc>
          <w:tcPr>
            <w:tcW w:type="dxa" w:w="4986"/>
          </w:tcPr>
          <w:p>
            <w:r>
              <w:t>Redaktionelle Änderungen transparent</w:t>
            </w:r>
          </w:p>
        </w:tc>
        <w:tc>
          <w:tcPr>
            <w:tcW w:type="dxa" w:w="4986"/>
          </w:tcPr>
          <w:p>
            <w:r>
              <w:t>☐</w:t>
            </w:r>
          </w:p>
        </w:tc>
      </w:tr>
      <w:tr>
        <w:tc>
          <w:tcPr>
            <w:tcW w:type="dxa" w:w="4986"/>
          </w:tcPr>
          <w:p>
            <w:r>
              <w:t>Freigabe für vorgesehene Veröffentlichung</w:t>
            </w:r>
          </w:p>
        </w:tc>
        <w:tc>
          <w:tcPr>
            <w:tcW w:type="dxa" w:w="4986"/>
          </w:tcPr>
          <w:p>
            <w:r>
              <w:t>☐</w:t>
            </w:r>
          </w:p>
        </w:tc>
      </w:tr>
    </w:tbl>
    <w:p>
      <w:r>
        <w:t>Hinweis: Schulische Vorgaben und erforderliche Einwilligungen sind vor Veröffentlichung zu beachten.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