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622D" w14:textId="77777777" w:rsidR="00371499" w:rsidRDefault="00EB1668" w:rsidP="00EA1D3C">
      <w:pPr>
        <w:pStyle w:val="NormalWeb"/>
        <w:bidi/>
        <w:spacing w:before="0" w:beforeAutospacing="0" w:after="300" w:afterAutospacing="0" w:line="360" w:lineRule="auto"/>
        <w:jc w:val="center"/>
        <w:rPr>
          <w:rFonts w:ascii="Sakkal Majalla" w:hAnsi="Sakkal Majalla" w:cs="Sakkal Majalla"/>
          <w:b/>
          <w:bCs/>
          <w:color w:val="000000"/>
          <w:sz w:val="36"/>
          <w:szCs w:val="36"/>
        </w:rPr>
      </w:pPr>
      <w:r w:rsidRPr="00795EC5"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</w:rPr>
        <w:t xml:space="preserve">الباب الثالث: </w:t>
      </w:r>
    </w:p>
    <w:p w14:paraId="2774317D" w14:textId="0990E66C" w:rsidR="00EB1668" w:rsidRPr="00795EC5" w:rsidRDefault="00EB1668" w:rsidP="00371499">
      <w:pPr>
        <w:pStyle w:val="NormalWeb"/>
        <w:bidi/>
        <w:spacing w:before="0" w:beforeAutospacing="0" w:after="300" w:afterAutospacing="0" w:line="360" w:lineRule="auto"/>
        <w:jc w:val="center"/>
        <w:rPr>
          <w:sz w:val="28"/>
          <w:szCs w:val="28"/>
        </w:rPr>
      </w:pPr>
      <w:r w:rsidRPr="00795EC5"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</w:rPr>
        <w:t>منهجية البحث</w:t>
      </w:r>
    </w:p>
    <w:p w14:paraId="4F85A7E8" w14:textId="7DA267D9" w:rsidR="00EB1668" w:rsidRPr="00371499" w:rsidRDefault="004A11B2" w:rsidP="00371499">
      <w:pPr>
        <w:pStyle w:val="Heading2"/>
        <w:rPr>
          <w:rtl/>
        </w:rPr>
      </w:pPr>
      <w:r>
        <w:rPr>
          <w:rFonts w:hint="cs"/>
          <w:rtl/>
          <w:lang w:bidi="ar-EG"/>
        </w:rPr>
        <w:t>أ</w:t>
      </w:r>
      <w:r w:rsidR="00371499">
        <w:rPr>
          <w:rFonts w:hint="cs"/>
          <w:rtl/>
        </w:rPr>
        <w:t xml:space="preserve">. </w:t>
      </w:r>
      <w:r w:rsidR="00EB1668" w:rsidRPr="00371499">
        <w:rPr>
          <w:rFonts w:hint="cs"/>
          <w:rtl/>
        </w:rPr>
        <w:t>طريقة البحث</w:t>
      </w:r>
    </w:p>
    <w:p w14:paraId="55874B38" w14:textId="6A06B3FA" w:rsidR="00EB1668" w:rsidRPr="00795EC5" w:rsidRDefault="004A11B2" w:rsidP="004A11B2">
      <w:pPr>
        <w:pStyle w:val="NormalWeb"/>
        <w:bidi/>
        <w:spacing w:after="300" w:line="360" w:lineRule="auto"/>
        <w:ind w:left="180" w:firstLine="540"/>
        <w:jc w:val="both"/>
        <w:rPr>
          <w:sz w:val="28"/>
          <w:szCs w:val="28"/>
          <w:rtl/>
        </w:rPr>
      </w:pP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إن هذا البحث هو بحث نوعي وهي إجراءت البحث التي تحصل البيانات الوصفية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بشكل الكلمات ا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الم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كتوبة أو أقوال الناس أو السلوك يل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ا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حظه. والطريقة التي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استعملها الباحث في هذا البحث هي البحث ا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 xml:space="preserve">مكتبي أو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(</w:t>
      </w:r>
      <w:r w:rsidRPr="00DE26EC">
        <w:rPr>
          <w:rFonts w:ascii="Sakkal Majalla" w:hAnsi="Sakkal Majalla" w:cs="Sakkal Majalla"/>
          <w:i/>
          <w:iCs/>
          <w:color w:val="000000"/>
          <w:sz w:val="36"/>
          <w:szCs w:val="36"/>
        </w:rPr>
        <w:t>research Library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)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 xml:space="preserve"> وهو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 xml:space="preserve">تسلسل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الأ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نشطة التي تصل بها جمع البيانات ال</w:t>
      </w:r>
      <w:r w:rsidR="00C910B2">
        <w:rPr>
          <w:rFonts w:ascii="Sakkal Majalla" w:hAnsi="Sakkal Majalla" w:cs="Sakkal Majalla" w:hint="cs"/>
          <w:color w:val="000000"/>
          <w:sz w:val="36"/>
          <w:szCs w:val="36"/>
          <w:rtl/>
        </w:rPr>
        <w:t>م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كتبية والقرأة والكتابة وتحليل مواد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البحث</w:t>
      </w:r>
      <w:r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.</w:t>
      </w:r>
      <w:r w:rsidR="005C1D22">
        <w:rPr>
          <w:rStyle w:val="FootnoteReference"/>
          <w:rFonts w:ascii="Sakkal Majalla" w:hAnsi="Sakkal Majalla" w:cs="Sakkal Majalla"/>
          <w:color w:val="000000"/>
          <w:sz w:val="36"/>
          <w:szCs w:val="36"/>
          <w:rtl/>
          <w:lang w:bidi="ar-EG"/>
        </w:rPr>
        <w:footnoteReference w:id="1"/>
      </w:r>
      <w:r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 xml:space="preserve"> </w:t>
      </w:r>
      <w:r w:rsidR="00EB1668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تم اختيار الدراسة النوعية لأن هدف البحث هو الحصول على فهم عميق لاستخدام </w:t>
      </w:r>
      <w:r w:rsidR="00003399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أسلوب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="00003399">
        <w:rPr>
          <w:rFonts w:ascii="Sakkal Majalla" w:hAnsi="Sakkal Majalla" w:cs="Sakkal Majalla" w:hint="cs"/>
          <w:color w:val="000000"/>
          <w:sz w:val="36"/>
          <w:szCs w:val="36"/>
          <w:rtl/>
        </w:rPr>
        <w:t>أمر</w:t>
      </w:r>
      <w:r w:rsidR="00EB1668" w:rsidRPr="00795EC5">
        <w:rPr>
          <w:rFonts w:ascii="Sakkal Majalla" w:hAnsi="Sakkal Majalla" w:cs="Sakkal Majalla" w:hint="cs"/>
          <w:color w:val="27272A"/>
          <w:sz w:val="36"/>
          <w:szCs w:val="36"/>
          <w:shd w:val="clear" w:color="auto" w:fill="FFFFFF"/>
          <w:rtl/>
        </w:rPr>
        <w:t xml:space="preserve"> </w:t>
      </w:r>
      <w:r w:rsidR="00EB1668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ومعانيه في سياق سورة الروم.</w:t>
      </w:r>
    </w:p>
    <w:p w14:paraId="425D7850" w14:textId="21A0F270" w:rsidR="00EB1668" w:rsidRPr="00371499" w:rsidRDefault="004A11B2" w:rsidP="00371499">
      <w:pPr>
        <w:pStyle w:val="Heading2"/>
        <w:rPr>
          <w:rtl/>
        </w:rPr>
      </w:pPr>
      <w:r>
        <w:rPr>
          <w:rFonts w:hint="cs"/>
          <w:rtl/>
          <w:lang w:bidi="ar-EG"/>
        </w:rPr>
        <w:t>ب</w:t>
      </w:r>
      <w:r w:rsidR="00371499">
        <w:rPr>
          <w:rFonts w:hint="cs"/>
          <w:rtl/>
          <w:lang w:bidi="ar-EG"/>
        </w:rPr>
        <w:t xml:space="preserve">. </w:t>
      </w:r>
      <w:r w:rsidR="00EB1668" w:rsidRPr="00371499">
        <w:rPr>
          <w:rFonts w:hint="cs"/>
          <w:rtl/>
        </w:rPr>
        <w:t>البيانات ومصادرها</w:t>
      </w:r>
    </w:p>
    <w:p w14:paraId="16DD6E28" w14:textId="6AADE052" w:rsidR="00EB1668" w:rsidRDefault="00EB1668" w:rsidP="00B124CE">
      <w:pPr>
        <w:bidi/>
        <w:spacing w:after="30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أما مصادر البيانات المستخدمة في هذا البحث، فهي مصادر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بيانات الأساسي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و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م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صادر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بيانات  الثانوية.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م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صادر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بيانات الأساسي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</w:rPr>
        <w:t>ه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ي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القرآن الكريم</w:t>
      </w:r>
      <w:r w:rsidR="00C910B2"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سورة الروم. 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و</w:t>
      </w:r>
      <w:r w:rsidR="00C910B2"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المصادر</w:t>
      </w:r>
      <w:r w:rsidR="00C910B2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C910B2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بيانات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الثانوية 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في هذا البحث هي الكتب أو ا</w:t>
      </w:r>
      <w:r w:rsidR="00C910B2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مقال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ت ا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 xml:space="preserve">متعلقة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 xml:space="preserve">عن أسلوب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ال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أمر و معناه البلاغ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ي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  <w:r w:rsidR="00C910B2"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="00C910B2">
        <w:rPr>
          <w:rFonts w:ascii="Sakkal Majalla" w:hAnsi="Sakkal Majalla" w:cs="Sakkal Majalla"/>
          <w:color w:val="000000"/>
          <w:sz w:val="36"/>
          <w:szCs w:val="36"/>
          <w:lang w:bidi="ar-EG"/>
        </w:rPr>
        <w:t xml:space="preserve"> 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و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م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 xml:space="preserve">صادر الثانوية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مساعدة تحليل ا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مص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 xml:space="preserve">در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الأ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سا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سي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ة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.</w:t>
      </w:r>
    </w:p>
    <w:p w14:paraId="3846466B" w14:textId="7B084744" w:rsidR="00956401" w:rsidRDefault="00956401" w:rsidP="00956401">
      <w:pPr>
        <w:bidi/>
        <w:spacing w:after="30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</w:pPr>
    </w:p>
    <w:p w14:paraId="07A2F816" w14:textId="77777777" w:rsidR="00956401" w:rsidRPr="00795EC5" w:rsidRDefault="00956401" w:rsidP="00956401">
      <w:pPr>
        <w:bidi/>
        <w:spacing w:after="300" w:line="360" w:lineRule="auto"/>
        <w:ind w:left="180" w:firstLine="540"/>
        <w:jc w:val="both"/>
        <w:rPr>
          <w:sz w:val="28"/>
          <w:szCs w:val="28"/>
          <w:lang w:bidi="ar-EG"/>
        </w:rPr>
      </w:pPr>
    </w:p>
    <w:p w14:paraId="47D7A6E2" w14:textId="1F02365F" w:rsidR="00EB1668" w:rsidRPr="00371499" w:rsidRDefault="004A11B2" w:rsidP="00371499">
      <w:pPr>
        <w:pStyle w:val="Heading2"/>
        <w:rPr>
          <w:rtl/>
        </w:rPr>
      </w:pPr>
      <w:r>
        <w:rPr>
          <w:rFonts w:hint="cs"/>
          <w:rtl/>
        </w:rPr>
        <w:t>ج</w:t>
      </w:r>
      <w:r w:rsidR="00371499">
        <w:rPr>
          <w:rFonts w:hint="cs"/>
          <w:rtl/>
        </w:rPr>
        <w:t xml:space="preserve">. </w:t>
      </w:r>
      <w:r w:rsidR="00371499" w:rsidRPr="00371499">
        <w:rPr>
          <w:rFonts w:hint="cs"/>
          <w:rtl/>
        </w:rPr>
        <w:t xml:space="preserve">أسلوب </w:t>
      </w:r>
      <w:r w:rsidR="00EB1668" w:rsidRPr="00371499">
        <w:rPr>
          <w:rFonts w:hint="cs"/>
          <w:rtl/>
        </w:rPr>
        <w:t>جمع البيانات</w:t>
      </w:r>
    </w:p>
    <w:p w14:paraId="08B138D9" w14:textId="447F26B3" w:rsidR="00B124CE" w:rsidRDefault="00EB1668" w:rsidP="00B124CE">
      <w:pPr>
        <w:pStyle w:val="NormalWeb"/>
        <w:bidi/>
        <w:spacing w:before="0" w:beforeAutospacing="0" w:after="300" w:afterAutospacing="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تقنية جمع البيانات المستخدمة في البحث تعتمد على إطار لتصفية وجمع البيانات من خلال دراسة </w:t>
      </w:r>
      <w:r w:rsidR="00C7508F">
        <w:rPr>
          <w:rFonts w:ascii="Sakkal Majalla" w:hAnsi="Sakkal Majalla" w:cs="Sakkal Majalla" w:hint="cs"/>
          <w:color w:val="000000"/>
          <w:sz w:val="36"/>
          <w:szCs w:val="36"/>
          <w:rtl/>
        </w:rPr>
        <w:t>البلاغة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، وهذا يتضمن جمع جميع المعلومات الملائمة من مصادر متعددة. وتشمل خطوات هذا الإجراء ما يلي:</w:t>
      </w:r>
    </w:p>
    <w:p w14:paraId="52AE55B9" w14:textId="2590FEFA" w:rsidR="00003399" w:rsidRDefault="00B124CE" w:rsidP="00956401">
      <w:pPr>
        <w:pStyle w:val="NormalWeb"/>
        <w:bidi/>
        <w:spacing w:before="0" w:beforeAutospacing="0" w:after="300" w:afterAutospacing="0" w:line="360" w:lineRule="auto"/>
        <w:ind w:left="72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1</w:t>
      </w:r>
      <w:r w:rsidR="00EB1668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) 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مراحل التخطيط: الباحث في هذه 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مرحلة بتحديد موضوع بحثها ومراكزتها،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وتقوم بتصميمه، وتحديد أدوائه، ووضع دراسات السابقة لها ع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لا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قة به، وتناول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النظريات لها عالقة به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38B016DF" w14:textId="16B0714A" w:rsidR="00003399" w:rsidRDefault="00EB1668" w:rsidP="00956401">
      <w:pPr>
        <w:pStyle w:val="NormalWeb"/>
        <w:bidi/>
        <w:spacing w:after="300" w:line="360" w:lineRule="auto"/>
        <w:ind w:left="720"/>
        <w:jc w:val="both"/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(2)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مراحل التنفيد : الباحث في هذه 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مرحلة بجمع البيانات، وتحليلها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ومناقشتها.</w:t>
      </w:r>
    </w:p>
    <w:p w14:paraId="23F480D1" w14:textId="1A7A3940" w:rsidR="00E42266" w:rsidRDefault="00EB1668" w:rsidP="00956401">
      <w:pPr>
        <w:pStyle w:val="NormalWeb"/>
        <w:bidi/>
        <w:spacing w:after="300" w:line="360" w:lineRule="auto"/>
        <w:ind w:left="72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(3)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مرحلة اإلنهاء : الباحث تكمل بحثها في هذه 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مرحلة بتغليفه وتجليده ثم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تقدم للمناقشة للدفاع عنه ثم تقوم بتعديله وتصحيحه على أساس م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لا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حظات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الم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ناقشين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6A4E35F9" w14:textId="030D4313" w:rsidR="00956401" w:rsidRDefault="00956401" w:rsidP="00956401">
      <w:pPr>
        <w:pStyle w:val="NormalWeb"/>
        <w:bidi/>
        <w:spacing w:after="300" w:line="360" w:lineRule="auto"/>
        <w:ind w:left="540" w:firstLine="36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</w:p>
    <w:p w14:paraId="2ED2E69A" w14:textId="77777777" w:rsidR="00ED7AAD" w:rsidRDefault="00ED7AAD" w:rsidP="00ED7AAD">
      <w:pPr>
        <w:pStyle w:val="NormalWeb"/>
        <w:bidi/>
        <w:spacing w:after="300" w:line="360" w:lineRule="auto"/>
        <w:ind w:left="540" w:firstLine="36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</w:p>
    <w:p w14:paraId="628EBC15" w14:textId="482D8DD4" w:rsidR="00EB1668" w:rsidRPr="00795EC5" w:rsidRDefault="00E42266" w:rsidP="00371499">
      <w:pPr>
        <w:pStyle w:val="Heading2"/>
        <w:rPr>
          <w:sz w:val="28"/>
          <w:szCs w:val="28"/>
          <w:rtl/>
        </w:rPr>
      </w:pPr>
      <w:r>
        <w:rPr>
          <w:rFonts w:hint="cs"/>
          <w:rtl/>
        </w:rPr>
        <w:lastRenderedPageBreak/>
        <w:t>د</w:t>
      </w:r>
      <w:r w:rsidR="00371499">
        <w:rPr>
          <w:rFonts w:hint="cs"/>
          <w:rtl/>
        </w:rPr>
        <w:t xml:space="preserve">. </w:t>
      </w:r>
      <w:r w:rsidR="00EB1668" w:rsidRPr="00795EC5">
        <w:rPr>
          <w:rFonts w:hint="cs"/>
          <w:rtl/>
        </w:rPr>
        <w:t>أسلوب تحليل البيانات</w:t>
      </w:r>
    </w:p>
    <w:p w14:paraId="4BADA6B7" w14:textId="5889742A" w:rsidR="00EB1668" w:rsidRDefault="00EB1668" w:rsidP="00E42266">
      <w:pPr>
        <w:pStyle w:val="NormalWeb"/>
        <w:bidi/>
        <w:spacing w:before="0" w:beforeAutospacing="0" w:after="300" w:afterAutospacing="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تحليل هذه البيانات يستخدم تقنية تحليل البيانات النوعية، وهي عملية معالجة البيانات لفهم جوهر الهدف المدروس. وفيما يلي الخطوات المتبعة في تحليل هذه البيانات: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</w:p>
    <w:p w14:paraId="2C3A4DD2" w14:textId="136F77E9" w:rsidR="00E42266" w:rsidRDefault="00E42266" w:rsidP="001336B8">
      <w:pPr>
        <w:pStyle w:val="NormalWeb"/>
        <w:bidi/>
        <w:spacing w:before="0" w:beforeAutospacing="0" w:after="300" w:afterAutospacing="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1)  </w:t>
      </w:r>
      <w:r w:rsidRP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جمع مصادر البيانات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و قرا</w:t>
      </w:r>
      <w:r w:rsidR="001336B8">
        <w:rPr>
          <w:rFonts w:ascii="Sakkal Majalla" w:hAnsi="Sakkal Majalla" w:cs="Sakkal Majalla" w:hint="cs"/>
          <w:color w:val="000000"/>
          <w:sz w:val="36"/>
          <w:szCs w:val="36"/>
          <w:rtl/>
        </w:rPr>
        <w:t>ءة سورة الروم أيات بعد أية.</w:t>
      </w:r>
    </w:p>
    <w:p w14:paraId="664844A8" w14:textId="0CE190D6" w:rsidR="001336B8" w:rsidRDefault="001336B8" w:rsidP="001336B8">
      <w:pPr>
        <w:pStyle w:val="NormalWeb"/>
        <w:bidi/>
        <w:spacing w:before="0" w:beforeAutospacing="0" w:after="300" w:afterAutospacing="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2)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‌استخراج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لأ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يات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‌التي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‌تتضمن‌على‌أسلوب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4A1FE2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أمر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في‌سورة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‌الروم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13F3C43A" w14:textId="7A679E8F" w:rsidR="001336B8" w:rsidRDefault="001336B8" w:rsidP="001336B8">
      <w:pPr>
        <w:pStyle w:val="NormalWeb"/>
        <w:bidi/>
        <w:spacing w:before="0" w:beforeAutospacing="0" w:after="300" w:afterAutospacing="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3) تصنيف الأيات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</w:t>
      </w:r>
      <w:r w:rsidRPr="001336B8">
        <w:rPr>
          <w:rtl/>
        </w:rPr>
        <w:t xml:space="preserve"> </w:t>
      </w:r>
      <w:r>
        <w:rPr>
          <w:rFonts w:hint="cs"/>
          <w:rtl/>
        </w:rPr>
        <w:t>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نواع ا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موجودة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تتضمن‌على‌ ‌أسلوب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4A1FE2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أمر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في‌سورة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‌الروم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7236DA00" w14:textId="04F91014" w:rsidR="001336B8" w:rsidRDefault="001336B8" w:rsidP="001336B8">
      <w:pPr>
        <w:pStyle w:val="NormalWeb"/>
        <w:bidi/>
        <w:spacing w:after="30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4)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 xml:space="preserve">تحليل 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أسلوب </w:t>
      </w:r>
      <w:r w:rsidR="004A1FE2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>أمر 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لبيانات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لواردة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 xml:space="preserve">في سورة 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>الروم.</w:t>
      </w:r>
    </w:p>
    <w:p w14:paraId="2E9261FF" w14:textId="084E28EF" w:rsidR="001336B8" w:rsidRDefault="001336B8" w:rsidP="001336B8">
      <w:pPr>
        <w:pStyle w:val="NormalWeb"/>
        <w:bidi/>
        <w:spacing w:after="30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.5 إعدادالتقرير النهائي في شكل أطروحة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39850BA0" w14:textId="415B20AF" w:rsidR="003606A6" w:rsidRDefault="003606A6" w:rsidP="003606A6">
      <w:pPr>
        <w:pStyle w:val="NormalWeb"/>
        <w:bidi/>
        <w:spacing w:after="300" w:line="360" w:lineRule="auto"/>
        <w:ind w:left="720" w:firstLine="540"/>
        <w:jc w:val="both"/>
        <w:rPr>
          <w:sz w:val="28"/>
          <w:szCs w:val="28"/>
        </w:rPr>
      </w:pPr>
    </w:p>
    <w:p w14:paraId="3E2FA574" w14:textId="2B468136" w:rsidR="007B5025" w:rsidRPr="00795EC5" w:rsidRDefault="00ED7AAD" w:rsidP="007B5025">
      <w:pPr>
        <w:pStyle w:val="Heading2"/>
        <w:rPr>
          <w:sz w:val="28"/>
          <w:szCs w:val="28"/>
          <w:rtl/>
        </w:rPr>
      </w:pPr>
      <w:r>
        <w:rPr>
          <w:rFonts w:hint="cs"/>
          <w:rtl/>
          <w:lang w:bidi="ar-EG"/>
        </w:rPr>
        <w:t>ه</w:t>
      </w:r>
      <w:r w:rsidR="007B5025">
        <w:rPr>
          <w:rFonts w:hint="cs"/>
          <w:rtl/>
        </w:rPr>
        <w:t xml:space="preserve">. </w:t>
      </w:r>
      <w:r w:rsidRPr="00ED7AAD">
        <w:rPr>
          <w:rtl/>
        </w:rPr>
        <w:t>أدوات</w:t>
      </w:r>
      <w:r w:rsidR="007B5025" w:rsidRPr="00795EC5">
        <w:rPr>
          <w:rFonts w:hint="cs"/>
          <w:rtl/>
        </w:rPr>
        <w:t xml:space="preserve"> تحليل البيانات</w:t>
      </w:r>
    </w:p>
    <w:p w14:paraId="740016DA" w14:textId="1816CA85" w:rsidR="00ED7AAD" w:rsidRPr="00ED7AAD" w:rsidRDefault="00ED7AAD" w:rsidP="00ED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jc w:val="both"/>
        <w:rPr>
          <w:rFonts w:ascii="Sakkal Majalla" w:eastAsia="Times New Roman" w:hAnsi="Sakkal Majalla" w:cs="Sakkal Majalla" w:hint="cs"/>
          <w:color w:val="202124"/>
          <w:sz w:val="36"/>
          <w:szCs w:val="36"/>
          <w:lang w:val="en-US" w:eastAsia="en-US"/>
        </w:rPr>
      </w:pPr>
      <w:r w:rsidRPr="00ED7AAD">
        <w:rPr>
          <w:rFonts w:ascii="Sakkal Majalla" w:eastAsia="Times New Roman" w:hAnsi="Sakkal Majalla" w:cs="Sakkal Majalla" w:hint="cs"/>
          <w:color w:val="202124"/>
          <w:sz w:val="36"/>
          <w:szCs w:val="36"/>
          <w:rtl/>
          <w:lang w:val="en-US" w:eastAsia="en-US" w:bidi="ar"/>
        </w:rPr>
        <w:t xml:space="preserve">أداة تحليل البيانات في هذا البحث </w:t>
      </w:r>
      <w:r>
        <w:rPr>
          <w:rFonts w:ascii="Sakkal Majalla" w:eastAsia="Times New Roman" w:hAnsi="Sakkal Majalla" w:cs="Sakkal Majalla" w:hint="cs"/>
          <w:color w:val="202124"/>
          <w:sz w:val="36"/>
          <w:szCs w:val="36"/>
          <w:rtl/>
          <w:lang w:val="en-US" w:eastAsia="en-US" w:bidi="ar"/>
        </w:rPr>
        <w:t>ي</w:t>
      </w:r>
      <w:r w:rsidRPr="00ED7AAD">
        <w:rPr>
          <w:rFonts w:ascii="Sakkal Majalla" w:eastAsia="Times New Roman" w:hAnsi="Sakkal Majalla" w:cs="Sakkal Majalla" w:hint="cs"/>
          <w:color w:val="202124"/>
          <w:sz w:val="36"/>
          <w:szCs w:val="36"/>
          <w:rtl/>
          <w:lang w:val="en-US" w:eastAsia="en-US" w:bidi="ar"/>
        </w:rPr>
        <w:t>ستخدم جداول التحليل للمساعدة في جمع البيانات وتحليلها</w:t>
      </w:r>
      <w:r>
        <w:rPr>
          <w:rFonts w:ascii="Sakkal Majalla" w:eastAsia="Times New Roman" w:hAnsi="Sakkal Majalla" w:cs="Sakkal Majalla" w:hint="cs"/>
          <w:color w:val="202124"/>
          <w:sz w:val="36"/>
          <w:szCs w:val="36"/>
          <w:rtl/>
          <w:lang w:val="en-US" w:eastAsia="en-US" w:bidi="ar-EG"/>
        </w:rPr>
        <w:t xml:space="preserve">, </w:t>
      </w:r>
      <w:r w:rsidRPr="00ED7AAD">
        <w:rPr>
          <w:rFonts w:ascii="Sakkal Majalla" w:eastAsia="Times New Roman" w:hAnsi="Sakkal Majalla" w:cs="Sakkal Majalla"/>
          <w:color w:val="202124"/>
          <w:sz w:val="36"/>
          <w:szCs w:val="36"/>
          <w:rtl/>
          <w:lang w:val="en-US" w:eastAsia="en-US" w:bidi="ar-EG"/>
        </w:rPr>
        <w:t>وفيما يلي شكل جدول التحليل</w:t>
      </w:r>
      <w:r>
        <w:rPr>
          <w:rFonts w:ascii="Sakkal Majalla" w:eastAsia="Times New Roman" w:hAnsi="Sakkal Majalla" w:cs="Sakkal Majalla" w:hint="cs"/>
          <w:color w:val="202124"/>
          <w:sz w:val="36"/>
          <w:szCs w:val="36"/>
          <w:rtl/>
          <w:lang w:val="en-US" w:eastAsia="en-US" w:bidi="ar"/>
        </w:rPr>
        <w:t>:</w:t>
      </w:r>
    </w:p>
    <w:p w14:paraId="6001C000" w14:textId="49494F57" w:rsidR="007B5025" w:rsidRDefault="007B5025" w:rsidP="007B5025">
      <w:pPr>
        <w:pStyle w:val="NormalWeb"/>
        <w:bidi/>
        <w:spacing w:after="300" w:line="360" w:lineRule="auto"/>
        <w:ind w:left="720" w:firstLine="540"/>
        <w:jc w:val="both"/>
        <w:rPr>
          <w:sz w:val="28"/>
          <w:szCs w:val="28"/>
          <w:rtl/>
        </w:rPr>
      </w:pPr>
    </w:p>
    <w:p w14:paraId="1C758763" w14:textId="63D79F14" w:rsidR="00ED7AAD" w:rsidRDefault="00ED7AAD" w:rsidP="00ED7AAD">
      <w:pPr>
        <w:pStyle w:val="NormalWeb"/>
        <w:bidi/>
        <w:spacing w:after="300" w:line="360" w:lineRule="auto"/>
        <w:ind w:left="720" w:firstLine="540"/>
        <w:jc w:val="both"/>
        <w:rPr>
          <w:sz w:val="28"/>
          <w:szCs w:val="28"/>
          <w:rtl/>
        </w:rPr>
      </w:pPr>
    </w:p>
    <w:p w14:paraId="61FEB25B" w14:textId="77777777" w:rsidR="00ED7AAD" w:rsidRPr="00ED7AAD" w:rsidRDefault="00ED7AAD" w:rsidP="00ED7AAD">
      <w:pPr>
        <w:pStyle w:val="NormalWeb"/>
        <w:bidi/>
        <w:spacing w:after="300" w:line="360" w:lineRule="auto"/>
        <w:ind w:left="720" w:firstLine="540"/>
        <w:jc w:val="both"/>
        <w:rPr>
          <w:sz w:val="28"/>
          <w:szCs w:val="28"/>
          <w:rtl/>
        </w:rPr>
      </w:pPr>
    </w:p>
    <w:p w14:paraId="4183CD1B" w14:textId="5BB38304" w:rsidR="003606A6" w:rsidRPr="00ED7AAD" w:rsidRDefault="003606A6" w:rsidP="00ED7AAD">
      <w:pPr>
        <w:bidi/>
        <w:spacing w:line="360" w:lineRule="auto"/>
        <w:ind w:left="36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US" w:bidi="ar-EG"/>
        </w:rPr>
      </w:pPr>
      <w:r w:rsidRPr="00ED7AAD">
        <w:rPr>
          <w:rFonts w:ascii="Sakkal Majalla" w:hAnsi="Sakkal Majalla" w:cs="Sakkal Majalla" w:hint="cs"/>
          <w:b/>
          <w:bCs/>
          <w:sz w:val="36"/>
          <w:szCs w:val="36"/>
          <w:rtl/>
          <w:lang w:val="en-US" w:bidi="ar-EG"/>
        </w:rPr>
        <w:t>جدول تحليل</w:t>
      </w:r>
      <w:r w:rsidR="00574B4B" w:rsidRPr="00ED7AAD">
        <w:rPr>
          <w:rFonts w:ascii="Sakkal Majalla" w:hAnsi="Sakkal Majalla" w:cs="Sakkal Majalla" w:hint="cs"/>
          <w:b/>
          <w:bCs/>
          <w:sz w:val="36"/>
          <w:szCs w:val="36"/>
          <w:rtl/>
          <w:lang w:val="en-US" w:bidi="ar-EG"/>
        </w:rPr>
        <w:t xml:space="preserve"> صياغة</w:t>
      </w:r>
      <w:r w:rsidRPr="00ED7AAD">
        <w:rPr>
          <w:rFonts w:ascii="Sakkal Majalla" w:hAnsi="Sakkal Majalla" w:cs="Sakkal Majalla" w:hint="cs"/>
          <w:b/>
          <w:bCs/>
          <w:sz w:val="36"/>
          <w:szCs w:val="36"/>
          <w:rtl/>
          <w:lang w:val="en-US" w:bidi="ar-EG"/>
        </w:rPr>
        <w:t xml:space="preserve"> الأمر في القران الكريم سورة الروم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85"/>
        <w:gridCol w:w="1440"/>
        <w:gridCol w:w="1080"/>
        <w:gridCol w:w="1170"/>
        <w:gridCol w:w="1075"/>
      </w:tblGrid>
      <w:tr w:rsidR="003606A6" w14:paraId="114FE3DC" w14:textId="77777777" w:rsidTr="00ED7AAD">
        <w:tc>
          <w:tcPr>
            <w:tcW w:w="4585" w:type="dxa"/>
            <w:vMerge w:val="restart"/>
            <w:vAlign w:val="center"/>
          </w:tcPr>
          <w:p w14:paraId="20CE4F63" w14:textId="23F85BC7" w:rsidR="003606A6" w:rsidRPr="00124656" w:rsidRDefault="007B5025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  <w:r w:rsidRPr="00124656">
              <w:rPr>
                <w:rFonts w:ascii="Sakkal Majalla" w:hAnsi="Sakkal Majalla" w:cs="Sakkal Majalla" w:hint="cs"/>
                <w:sz w:val="32"/>
                <w:szCs w:val="32"/>
                <w:rtl/>
              </w:rPr>
              <w:t>اآلية</w:t>
            </w:r>
          </w:p>
        </w:tc>
        <w:tc>
          <w:tcPr>
            <w:tcW w:w="4765" w:type="dxa"/>
            <w:gridSpan w:val="4"/>
            <w:vAlign w:val="center"/>
          </w:tcPr>
          <w:p w14:paraId="25C8541F" w14:textId="5107D870" w:rsidR="003606A6" w:rsidRPr="00E83972" w:rsidRDefault="00E83972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E83972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صي</w:t>
            </w:r>
            <w:r w:rsidR="00574B4B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</w:t>
            </w:r>
            <w:r w:rsidRPr="00E83972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غة</w:t>
            </w:r>
          </w:p>
        </w:tc>
      </w:tr>
      <w:tr w:rsidR="003606A6" w14:paraId="36DD7560" w14:textId="77777777" w:rsidTr="00ED7AAD">
        <w:trPr>
          <w:trHeight w:val="1187"/>
        </w:trPr>
        <w:tc>
          <w:tcPr>
            <w:tcW w:w="4585" w:type="dxa"/>
            <w:vMerge/>
            <w:vAlign w:val="center"/>
          </w:tcPr>
          <w:p w14:paraId="40E5240C" w14:textId="77777777" w:rsidR="003606A6" w:rsidRPr="00E83972" w:rsidRDefault="003606A6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  <w:vAlign w:val="center"/>
          </w:tcPr>
          <w:p w14:paraId="31A4B1E2" w14:textId="26C3623D" w:rsidR="003606A6" w:rsidRPr="00E83972" w:rsidRDefault="00E83972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E83972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فعل الأمر</w:t>
            </w:r>
          </w:p>
        </w:tc>
        <w:tc>
          <w:tcPr>
            <w:tcW w:w="1080" w:type="dxa"/>
            <w:vAlign w:val="center"/>
          </w:tcPr>
          <w:p w14:paraId="1648F68F" w14:textId="3323C5C3" w:rsidR="003606A6" w:rsidRPr="00E83972" w:rsidRDefault="00574B4B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فعل مضار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ع بالم أمر</w:t>
            </w:r>
          </w:p>
        </w:tc>
        <w:tc>
          <w:tcPr>
            <w:tcW w:w="1170" w:type="dxa"/>
            <w:vAlign w:val="center"/>
          </w:tcPr>
          <w:p w14:paraId="08277C0F" w14:textId="61BEC106" w:rsidR="003606A6" w:rsidRPr="00124656" w:rsidRDefault="00124656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124656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إسم فعل الأمر</w:t>
            </w:r>
          </w:p>
        </w:tc>
        <w:tc>
          <w:tcPr>
            <w:tcW w:w="1075" w:type="dxa"/>
            <w:vAlign w:val="center"/>
          </w:tcPr>
          <w:p w14:paraId="6DCEF016" w14:textId="4C9F40A7" w:rsidR="003606A6" w:rsidRPr="00124656" w:rsidRDefault="00124656" w:rsidP="00ED7AA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124656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المصدر النائب عن فعل الأمر</w:t>
            </w:r>
          </w:p>
        </w:tc>
      </w:tr>
      <w:tr w:rsidR="00E83972" w14:paraId="19F67B26" w14:textId="77777777" w:rsidTr="00E83972">
        <w:tc>
          <w:tcPr>
            <w:tcW w:w="4585" w:type="dxa"/>
          </w:tcPr>
          <w:p w14:paraId="68ECC79A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5EB25614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7A9D361F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7C3242F0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2F3EDECF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</w:tr>
      <w:tr w:rsidR="00E83972" w14:paraId="207D11D6" w14:textId="77777777" w:rsidTr="00E83972">
        <w:tc>
          <w:tcPr>
            <w:tcW w:w="4585" w:type="dxa"/>
          </w:tcPr>
          <w:p w14:paraId="1FDF3361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50C2CA28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5BD24A07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2D6EE528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1259F79E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</w:tr>
      <w:tr w:rsidR="003606A6" w14:paraId="1F859C00" w14:textId="77777777" w:rsidTr="00E83972">
        <w:tc>
          <w:tcPr>
            <w:tcW w:w="4585" w:type="dxa"/>
          </w:tcPr>
          <w:p w14:paraId="0C99EA03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07B324BF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7E957AF1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479A5B4C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07AD543F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</w:p>
        </w:tc>
      </w:tr>
    </w:tbl>
    <w:p w14:paraId="2560A95D" w14:textId="385FAABE" w:rsidR="003606A6" w:rsidRDefault="003606A6" w:rsidP="003606A6">
      <w:pPr>
        <w:bidi/>
        <w:spacing w:line="360" w:lineRule="auto"/>
        <w:jc w:val="center"/>
        <w:rPr>
          <w:rFonts w:ascii="Sakkal Majalla" w:hAnsi="Sakkal Majalla" w:cs="Sakkal Majalla"/>
          <w:sz w:val="36"/>
          <w:szCs w:val="36"/>
          <w:rtl/>
          <w:lang w:val="en-US" w:bidi="ar-EG"/>
        </w:rPr>
      </w:pPr>
    </w:p>
    <w:p w14:paraId="492614F0" w14:textId="54FE13D4" w:rsidR="00E83972" w:rsidRDefault="00E83972" w:rsidP="00E83972">
      <w:pPr>
        <w:bidi/>
        <w:spacing w:line="360" w:lineRule="auto"/>
        <w:jc w:val="center"/>
        <w:rPr>
          <w:rFonts w:ascii="Sakkal Majalla" w:hAnsi="Sakkal Majalla" w:cs="Sakkal Majalla"/>
          <w:sz w:val="36"/>
          <w:szCs w:val="36"/>
          <w:rtl/>
          <w:lang w:val="en-US" w:bidi="ar-EG"/>
        </w:rPr>
      </w:pPr>
    </w:p>
    <w:p w14:paraId="324B8149" w14:textId="62A9405B" w:rsidR="00E83972" w:rsidRPr="00ED7AAD" w:rsidRDefault="00E83972" w:rsidP="00E83972">
      <w:pPr>
        <w:bidi/>
        <w:spacing w:line="36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US" w:bidi="ar-EG"/>
        </w:rPr>
      </w:pPr>
      <w:r w:rsidRPr="00ED7AAD">
        <w:rPr>
          <w:rFonts w:ascii="Sakkal Majalla" w:hAnsi="Sakkal Majalla" w:cs="Sakkal Majalla" w:hint="cs"/>
          <w:b/>
          <w:bCs/>
          <w:sz w:val="36"/>
          <w:szCs w:val="36"/>
          <w:rtl/>
          <w:lang w:val="en-US" w:bidi="ar-EG"/>
        </w:rPr>
        <w:t>جدول تحليل</w:t>
      </w:r>
      <w:r w:rsidR="00124656" w:rsidRPr="00ED7AAD">
        <w:rPr>
          <w:rFonts w:ascii="Sakkal Majalla" w:hAnsi="Sakkal Majalla" w:cs="Sakkal Majalla" w:hint="cs"/>
          <w:b/>
          <w:bCs/>
          <w:sz w:val="36"/>
          <w:szCs w:val="36"/>
          <w:rtl/>
          <w:lang w:val="en-US" w:bidi="ar-EG"/>
        </w:rPr>
        <w:t xml:space="preserve"> معاني</w:t>
      </w:r>
      <w:r w:rsidRPr="00ED7AAD">
        <w:rPr>
          <w:rFonts w:ascii="Sakkal Majalla" w:hAnsi="Sakkal Majalla" w:cs="Sakkal Majalla" w:hint="cs"/>
          <w:b/>
          <w:bCs/>
          <w:sz w:val="36"/>
          <w:szCs w:val="36"/>
          <w:rtl/>
          <w:lang w:val="en-US" w:bidi="ar-EG"/>
        </w:rPr>
        <w:t xml:space="preserve"> الأمر في القران الكريم سورة الروم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8"/>
        <w:gridCol w:w="926"/>
        <w:gridCol w:w="1032"/>
        <w:gridCol w:w="923"/>
        <w:gridCol w:w="930"/>
        <w:gridCol w:w="933"/>
        <w:gridCol w:w="930"/>
        <w:gridCol w:w="925"/>
        <w:gridCol w:w="928"/>
        <w:gridCol w:w="935"/>
      </w:tblGrid>
      <w:tr w:rsidR="007B5025" w14:paraId="436390C7" w14:textId="77777777" w:rsidTr="007B5025">
        <w:tc>
          <w:tcPr>
            <w:tcW w:w="888" w:type="dxa"/>
            <w:vMerge w:val="restart"/>
            <w:vAlign w:val="center"/>
          </w:tcPr>
          <w:p w14:paraId="2418B76D" w14:textId="09E5B6B7" w:rsid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  <w:r w:rsidRPr="00124656">
              <w:rPr>
                <w:rFonts w:ascii="Sakkal Majalla" w:hAnsi="Sakkal Majalla" w:cs="Sakkal Majalla" w:hint="cs"/>
                <w:sz w:val="32"/>
                <w:szCs w:val="32"/>
                <w:rtl/>
              </w:rPr>
              <w:t>اآلية</w:t>
            </w:r>
          </w:p>
        </w:tc>
        <w:tc>
          <w:tcPr>
            <w:tcW w:w="8462" w:type="dxa"/>
            <w:gridSpan w:val="9"/>
            <w:vAlign w:val="center"/>
          </w:tcPr>
          <w:p w14:paraId="32D57E85" w14:textId="78A49699" w:rsid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EG"/>
              </w:rPr>
              <w:t>معانى</w:t>
            </w:r>
          </w:p>
        </w:tc>
      </w:tr>
      <w:tr w:rsidR="007B5025" w14:paraId="57D0156A" w14:textId="77777777" w:rsidTr="007B5025">
        <w:tc>
          <w:tcPr>
            <w:tcW w:w="888" w:type="dxa"/>
            <w:vMerge/>
            <w:vAlign w:val="center"/>
          </w:tcPr>
          <w:p w14:paraId="5DB601AD" w14:textId="77777777" w:rsid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6" w:type="dxa"/>
            <w:vAlign w:val="center"/>
          </w:tcPr>
          <w:p w14:paraId="2A6B2C74" w14:textId="4232EE41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الدعاء</w:t>
            </w:r>
          </w:p>
        </w:tc>
        <w:tc>
          <w:tcPr>
            <w:tcW w:w="1032" w:type="dxa"/>
            <w:vAlign w:val="center"/>
          </w:tcPr>
          <w:p w14:paraId="6C95397A" w14:textId="04021C07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الإلتماس</w:t>
            </w:r>
          </w:p>
        </w:tc>
        <w:tc>
          <w:tcPr>
            <w:tcW w:w="923" w:type="dxa"/>
            <w:vAlign w:val="center"/>
          </w:tcPr>
          <w:p w14:paraId="33CAE745" w14:textId="107FB981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التمني</w:t>
            </w:r>
          </w:p>
        </w:tc>
        <w:tc>
          <w:tcPr>
            <w:tcW w:w="930" w:type="dxa"/>
            <w:vAlign w:val="center"/>
          </w:tcPr>
          <w:p w14:paraId="0A1715EA" w14:textId="0E483F6F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EG"/>
              </w:rPr>
              <w:t>النصح والإرشاد</w:t>
            </w:r>
          </w:p>
        </w:tc>
        <w:tc>
          <w:tcPr>
            <w:tcW w:w="933" w:type="dxa"/>
            <w:vAlign w:val="center"/>
          </w:tcPr>
          <w:p w14:paraId="32B06F4D" w14:textId="1341AB9F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التعجيز</w:t>
            </w:r>
          </w:p>
        </w:tc>
        <w:tc>
          <w:tcPr>
            <w:tcW w:w="930" w:type="dxa"/>
            <w:vAlign w:val="center"/>
          </w:tcPr>
          <w:p w14:paraId="35AAA6C7" w14:textId="2E6AD865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الإباحة</w:t>
            </w:r>
          </w:p>
        </w:tc>
        <w:tc>
          <w:tcPr>
            <w:tcW w:w="925" w:type="dxa"/>
            <w:vAlign w:val="center"/>
          </w:tcPr>
          <w:p w14:paraId="6ECCF6E8" w14:textId="0EBA0AAC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التخير</w:t>
            </w:r>
          </w:p>
        </w:tc>
        <w:tc>
          <w:tcPr>
            <w:tcW w:w="928" w:type="dxa"/>
            <w:vAlign w:val="center"/>
          </w:tcPr>
          <w:p w14:paraId="48292196" w14:textId="6A716F53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التهديد</w:t>
            </w:r>
          </w:p>
        </w:tc>
        <w:tc>
          <w:tcPr>
            <w:tcW w:w="935" w:type="dxa"/>
            <w:vAlign w:val="center"/>
          </w:tcPr>
          <w:p w14:paraId="6CFA4258" w14:textId="63055700" w:rsidR="007B5025" w:rsidRPr="007B5025" w:rsidRDefault="007B5025" w:rsidP="007B5025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en-US" w:bidi="ar-EG"/>
              </w:rPr>
            </w:pPr>
            <w:r w:rsidRPr="007B5025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التسوية</w:t>
            </w:r>
          </w:p>
        </w:tc>
      </w:tr>
      <w:tr w:rsidR="007B5025" w14:paraId="195F91C4" w14:textId="77777777" w:rsidTr="007B5025">
        <w:tc>
          <w:tcPr>
            <w:tcW w:w="888" w:type="dxa"/>
          </w:tcPr>
          <w:p w14:paraId="64D26FA1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6" w:type="dxa"/>
          </w:tcPr>
          <w:p w14:paraId="78115172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1032" w:type="dxa"/>
          </w:tcPr>
          <w:p w14:paraId="4B6E7A13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3" w:type="dxa"/>
          </w:tcPr>
          <w:p w14:paraId="684E07E3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0" w:type="dxa"/>
          </w:tcPr>
          <w:p w14:paraId="14917944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3" w:type="dxa"/>
          </w:tcPr>
          <w:p w14:paraId="2BE5EB77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0" w:type="dxa"/>
          </w:tcPr>
          <w:p w14:paraId="2E86EBD4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5" w:type="dxa"/>
          </w:tcPr>
          <w:p w14:paraId="0911F551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8" w:type="dxa"/>
          </w:tcPr>
          <w:p w14:paraId="10FCDAFA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5" w:type="dxa"/>
          </w:tcPr>
          <w:p w14:paraId="4F696549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</w:tr>
      <w:tr w:rsidR="007B5025" w14:paraId="1F8D3ECC" w14:textId="77777777" w:rsidTr="007B5025">
        <w:tc>
          <w:tcPr>
            <w:tcW w:w="888" w:type="dxa"/>
          </w:tcPr>
          <w:p w14:paraId="0267C36E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6" w:type="dxa"/>
          </w:tcPr>
          <w:p w14:paraId="61C1016A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1032" w:type="dxa"/>
          </w:tcPr>
          <w:p w14:paraId="44603107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3" w:type="dxa"/>
          </w:tcPr>
          <w:p w14:paraId="3945AB24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0" w:type="dxa"/>
          </w:tcPr>
          <w:p w14:paraId="40C35680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3" w:type="dxa"/>
          </w:tcPr>
          <w:p w14:paraId="20DA3ED9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0" w:type="dxa"/>
          </w:tcPr>
          <w:p w14:paraId="6FA9D635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5" w:type="dxa"/>
          </w:tcPr>
          <w:p w14:paraId="618BA51D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28" w:type="dxa"/>
          </w:tcPr>
          <w:p w14:paraId="454A3F19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  <w:tc>
          <w:tcPr>
            <w:tcW w:w="935" w:type="dxa"/>
          </w:tcPr>
          <w:p w14:paraId="4C637BB2" w14:textId="77777777" w:rsidR="00124656" w:rsidRDefault="00124656" w:rsidP="00124656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val="en-US" w:bidi="ar-EG"/>
              </w:rPr>
            </w:pPr>
          </w:p>
        </w:tc>
      </w:tr>
    </w:tbl>
    <w:p w14:paraId="1216D2C8" w14:textId="77777777" w:rsidR="00124656" w:rsidRPr="003606A6" w:rsidRDefault="00124656" w:rsidP="00124656">
      <w:pPr>
        <w:bidi/>
        <w:spacing w:line="360" w:lineRule="auto"/>
        <w:jc w:val="center"/>
        <w:rPr>
          <w:rFonts w:ascii="Sakkal Majalla" w:hAnsi="Sakkal Majalla" w:cs="Sakkal Majalla"/>
          <w:sz w:val="36"/>
          <w:szCs w:val="36"/>
          <w:lang w:val="en-US" w:bidi="ar-EG"/>
        </w:rPr>
      </w:pPr>
    </w:p>
    <w:sectPr w:rsidR="00124656" w:rsidRPr="00360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D47B8" w14:textId="77777777" w:rsidR="00D52A49" w:rsidRDefault="00D52A49">
      <w:pPr>
        <w:spacing w:line="240" w:lineRule="auto"/>
      </w:pPr>
      <w:r>
        <w:separator/>
      </w:r>
    </w:p>
  </w:endnote>
  <w:endnote w:type="continuationSeparator" w:id="0">
    <w:p w14:paraId="510471E7" w14:textId="77777777" w:rsidR="00D52A49" w:rsidRDefault="00D52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A65C1" w14:textId="77777777" w:rsidR="00D52A49" w:rsidRDefault="00D52A49">
      <w:pPr>
        <w:spacing w:line="240" w:lineRule="auto"/>
      </w:pPr>
      <w:r>
        <w:separator/>
      </w:r>
    </w:p>
  </w:footnote>
  <w:footnote w:type="continuationSeparator" w:id="0">
    <w:p w14:paraId="6D53F1A0" w14:textId="77777777" w:rsidR="00D52A49" w:rsidRDefault="00D52A49">
      <w:pPr>
        <w:spacing w:line="240" w:lineRule="auto"/>
      </w:pPr>
      <w:r>
        <w:continuationSeparator/>
      </w:r>
    </w:p>
  </w:footnote>
  <w:footnote w:id="1">
    <w:p w14:paraId="1E336872" w14:textId="6EDBD2C1" w:rsidR="005C1D22" w:rsidRPr="005C1D22" w:rsidRDefault="005C1D22">
      <w:pPr>
        <w:pStyle w:val="FootnoteText"/>
        <w:rPr>
          <w:rFonts w:asciiTheme="minorHAnsi" w:hAnsiTheme="minorHAnsi"/>
          <w:sz w:val="16"/>
          <w:szCs w:val="16"/>
          <w:lang w:val="en-US"/>
        </w:rPr>
      </w:pPr>
      <w:r w:rsidRPr="005C1D22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5C1D22">
        <w:rPr>
          <w:rFonts w:asciiTheme="minorHAnsi" w:hAnsiTheme="minorHAnsi"/>
          <w:sz w:val="16"/>
          <w:szCs w:val="16"/>
        </w:rPr>
        <w:t xml:space="preserve"> </w:t>
      </w:r>
      <w:r w:rsidRPr="005C1D22">
        <w:rPr>
          <w:rFonts w:asciiTheme="minorHAnsi" w:hAnsiTheme="minorHAnsi"/>
          <w:sz w:val="16"/>
          <w:szCs w:val="16"/>
        </w:rPr>
        <w:fldChar w:fldCharType="begin"/>
      </w:r>
      <w:r w:rsidRPr="005C1D22">
        <w:rPr>
          <w:rFonts w:asciiTheme="minorHAnsi" w:hAnsiTheme="minorHAnsi"/>
          <w:sz w:val="16"/>
          <w:szCs w:val="16"/>
        </w:rPr>
        <w:instrText xml:space="preserve"> ADDIN ZOTERO_ITEM CSL_CITATION {"citationID":"XhYoYshM","properties":{"formattedCitation":"Mestika Zed, {\\i{}Metode Penelitian Kepustakaan} (Yayasan Pustaka Obor Indonesia, 2008).","plainCitation":"Mestika Zed, Metode Penelitian Kepustakaan (Yayasan Pustaka Obor Indonesia, 2008).","noteIndex":1},"citationItems":[{"id":72,"uris":["http://zotero.org/users/13503244/items/B3MEH4PL"],"itemData":{"id":72,"type":"book","ISBN":"979-461-888-8","publisher":"Yayasan Pustaka Obor Indonesia","title":"Metode penelitian kepustakaan","author":[{"family":"Zed","given":"Mestika"}],"issued":{"date-parts":[["2008"]]}}}],"schema":"https://github.com/citation-style-language/schema/raw/master/csl-citation.json"} </w:instrText>
      </w:r>
      <w:r w:rsidRPr="005C1D22">
        <w:rPr>
          <w:rFonts w:asciiTheme="minorHAnsi" w:hAnsiTheme="minorHAnsi"/>
          <w:sz w:val="16"/>
          <w:szCs w:val="16"/>
        </w:rPr>
        <w:fldChar w:fldCharType="separate"/>
      </w:r>
      <w:proofErr w:type="spellStart"/>
      <w:r w:rsidRPr="005C1D22">
        <w:rPr>
          <w:rFonts w:asciiTheme="minorHAnsi" w:hAnsiTheme="minorHAnsi"/>
          <w:sz w:val="16"/>
        </w:rPr>
        <w:t>Mestika</w:t>
      </w:r>
      <w:proofErr w:type="spellEnd"/>
      <w:r w:rsidRPr="005C1D22">
        <w:rPr>
          <w:rFonts w:asciiTheme="minorHAnsi" w:hAnsiTheme="minorHAnsi"/>
          <w:sz w:val="16"/>
        </w:rPr>
        <w:t xml:space="preserve"> Zed, </w:t>
      </w:r>
      <w:r w:rsidRPr="005C1D22">
        <w:rPr>
          <w:rFonts w:asciiTheme="minorHAnsi" w:hAnsiTheme="minorHAnsi"/>
          <w:i/>
          <w:iCs/>
          <w:sz w:val="16"/>
        </w:rPr>
        <w:t xml:space="preserve">Metode </w:t>
      </w:r>
      <w:proofErr w:type="spellStart"/>
      <w:r w:rsidRPr="005C1D22">
        <w:rPr>
          <w:rFonts w:asciiTheme="minorHAnsi" w:hAnsiTheme="minorHAnsi"/>
          <w:i/>
          <w:iCs/>
          <w:sz w:val="16"/>
        </w:rPr>
        <w:t>Penelitian</w:t>
      </w:r>
      <w:proofErr w:type="spellEnd"/>
      <w:r w:rsidRPr="005C1D22">
        <w:rPr>
          <w:rFonts w:asciiTheme="minorHAnsi" w:hAnsiTheme="minorHAnsi"/>
          <w:i/>
          <w:iCs/>
          <w:sz w:val="16"/>
        </w:rPr>
        <w:t xml:space="preserve"> </w:t>
      </w:r>
      <w:proofErr w:type="spellStart"/>
      <w:r w:rsidRPr="005C1D22">
        <w:rPr>
          <w:rFonts w:asciiTheme="minorHAnsi" w:hAnsiTheme="minorHAnsi"/>
          <w:i/>
          <w:iCs/>
          <w:sz w:val="16"/>
        </w:rPr>
        <w:t>Kepustakaan</w:t>
      </w:r>
      <w:proofErr w:type="spellEnd"/>
      <w:r w:rsidRPr="005C1D22">
        <w:rPr>
          <w:rFonts w:asciiTheme="minorHAnsi" w:hAnsiTheme="minorHAnsi"/>
          <w:sz w:val="16"/>
        </w:rPr>
        <w:t xml:space="preserve"> (Yayasan Pustaka </w:t>
      </w:r>
      <w:proofErr w:type="spellStart"/>
      <w:r w:rsidRPr="005C1D22">
        <w:rPr>
          <w:rFonts w:asciiTheme="minorHAnsi" w:hAnsiTheme="minorHAnsi"/>
          <w:sz w:val="16"/>
        </w:rPr>
        <w:t>Obor</w:t>
      </w:r>
      <w:proofErr w:type="spellEnd"/>
      <w:r w:rsidRPr="005C1D22">
        <w:rPr>
          <w:rFonts w:asciiTheme="minorHAnsi" w:hAnsiTheme="minorHAnsi"/>
          <w:sz w:val="16"/>
        </w:rPr>
        <w:t xml:space="preserve"> Indonesia, 2008).</w:t>
      </w:r>
      <w:r w:rsidRPr="005C1D22">
        <w:rPr>
          <w:rFonts w:asciiTheme="minorHAnsi" w:hAnsiTheme="minorHAnsi"/>
          <w:sz w:val="16"/>
          <w:szCs w:val="16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497D"/>
    <w:multiLevelType w:val="multilevel"/>
    <w:tmpl w:val="1D9420C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10B53519"/>
    <w:multiLevelType w:val="hybridMultilevel"/>
    <w:tmpl w:val="FB92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3EC4"/>
    <w:multiLevelType w:val="hybridMultilevel"/>
    <w:tmpl w:val="4C8E623A"/>
    <w:lvl w:ilvl="0" w:tplc="1536064E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97E"/>
    <w:multiLevelType w:val="hybridMultilevel"/>
    <w:tmpl w:val="AF0CE048"/>
    <w:lvl w:ilvl="0" w:tplc="A3D46A8C">
      <w:start w:val="5"/>
      <w:numFmt w:val="arabicAlpha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B50991"/>
    <w:multiLevelType w:val="multilevel"/>
    <w:tmpl w:val="4EB8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D12740"/>
    <w:multiLevelType w:val="hybridMultilevel"/>
    <w:tmpl w:val="A7FCF062"/>
    <w:lvl w:ilvl="0" w:tplc="771254B8">
      <w:start w:val="5"/>
      <w:numFmt w:val="arabicAlpha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821D5D"/>
    <w:multiLevelType w:val="multilevel"/>
    <w:tmpl w:val="60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95E57"/>
    <w:multiLevelType w:val="multilevel"/>
    <w:tmpl w:val="FC4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07824"/>
    <w:multiLevelType w:val="hybridMultilevel"/>
    <w:tmpl w:val="757EC50C"/>
    <w:lvl w:ilvl="0" w:tplc="CD06D510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15906"/>
    <w:multiLevelType w:val="hybridMultilevel"/>
    <w:tmpl w:val="AE9880B4"/>
    <w:lvl w:ilvl="0" w:tplc="2DAA5D32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1435C33"/>
    <w:multiLevelType w:val="multilevel"/>
    <w:tmpl w:val="9A460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E7241D"/>
    <w:multiLevelType w:val="multilevel"/>
    <w:tmpl w:val="68A02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9D224A"/>
    <w:multiLevelType w:val="multilevel"/>
    <w:tmpl w:val="0206E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FD2E18"/>
    <w:multiLevelType w:val="hybridMultilevel"/>
    <w:tmpl w:val="91DE6BD8"/>
    <w:lvl w:ilvl="0" w:tplc="3702B5CA">
      <w:start w:val="1"/>
      <w:numFmt w:val="arabicAlpha"/>
      <w:lvlText w:val="%1)"/>
      <w:lvlJc w:val="left"/>
      <w:pPr>
        <w:ind w:left="1800" w:hanging="360"/>
      </w:pPr>
      <w:rPr>
        <w:rFonts w:hint="default"/>
        <w:color w:val="27272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30247D"/>
    <w:multiLevelType w:val="multilevel"/>
    <w:tmpl w:val="0206E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825C42"/>
    <w:multiLevelType w:val="hybridMultilevel"/>
    <w:tmpl w:val="443E5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443B4B"/>
    <w:multiLevelType w:val="multilevel"/>
    <w:tmpl w:val="B6489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6801177"/>
    <w:multiLevelType w:val="hybridMultilevel"/>
    <w:tmpl w:val="856E4BE2"/>
    <w:lvl w:ilvl="0" w:tplc="60F65BF6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128D7"/>
    <w:multiLevelType w:val="hybridMultilevel"/>
    <w:tmpl w:val="F47A90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A1437"/>
    <w:multiLevelType w:val="multilevel"/>
    <w:tmpl w:val="7EEC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4"/>
  </w:num>
  <w:num w:numId="5">
    <w:abstractNumId w:val="0"/>
  </w:num>
  <w:num w:numId="6">
    <w:abstractNumId w:val="14"/>
  </w:num>
  <w:num w:numId="7">
    <w:abstractNumId w:val="11"/>
  </w:num>
  <w:num w:numId="8">
    <w:abstractNumId w:val="15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18"/>
  </w:num>
  <w:num w:numId="14">
    <w:abstractNumId w:val="7"/>
  </w:num>
  <w:num w:numId="15">
    <w:abstractNumId w:val="6"/>
  </w:num>
  <w:num w:numId="16">
    <w:abstractNumId w:val="17"/>
  </w:num>
  <w:num w:numId="17">
    <w:abstractNumId w:val="2"/>
  </w:num>
  <w:num w:numId="18">
    <w:abstractNumId w:val="8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B6"/>
    <w:rsid w:val="00001981"/>
    <w:rsid w:val="00003399"/>
    <w:rsid w:val="00011F10"/>
    <w:rsid w:val="00020CEF"/>
    <w:rsid w:val="00054AEB"/>
    <w:rsid w:val="0012097B"/>
    <w:rsid w:val="00124656"/>
    <w:rsid w:val="001336B8"/>
    <w:rsid w:val="001474CC"/>
    <w:rsid w:val="0017107B"/>
    <w:rsid w:val="00195D2D"/>
    <w:rsid w:val="001E40E2"/>
    <w:rsid w:val="00200010"/>
    <w:rsid w:val="0022341C"/>
    <w:rsid w:val="00240488"/>
    <w:rsid w:val="00254E46"/>
    <w:rsid w:val="00280CAB"/>
    <w:rsid w:val="002A384D"/>
    <w:rsid w:val="002B0C14"/>
    <w:rsid w:val="002C133E"/>
    <w:rsid w:val="002C3AE2"/>
    <w:rsid w:val="00301207"/>
    <w:rsid w:val="00323870"/>
    <w:rsid w:val="00350C69"/>
    <w:rsid w:val="0035638E"/>
    <w:rsid w:val="003606A6"/>
    <w:rsid w:val="00371499"/>
    <w:rsid w:val="0038323A"/>
    <w:rsid w:val="00383D90"/>
    <w:rsid w:val="003846B8"/>
    <w:rsid w:val="00385360"/>
    <w:rsid w:val="00387301"/>
    <w:rsid w:val="00403303"/>
    <w:rsid w:val="004351D0"/>
    <w:rsid w:val="00440AD6"/>
    <w:rsid w:val="00484BD7"/>
    <w:rsid w:val="00497BC3"/>
    <w:rsid w:val="004A11B2"/>
    <w:rsid w:val="004A1FE2"/>
    <w:rsid w:val="0051790B"/>
    <w:rsid w:val="00535146"/>
    <w:rsid w:val="00535903"/>
    <w:rsid w:val="00544CA5"/>
    <w:rsid w:val="005456E8"/>
    <w:rsid w:val="00574B4B"/>
    <w:rsid w:val="00581ABE"/>
    <w:rsid w:val="005855C6"/>
    <w:rsid w:val="005875AD"/>
    <w:rsid w:val="005A14C5"/>
    <w:rsid w:val="005C1D22"/>
    <w:rsid w:val="00633869"/>
    <w:rsid w:val="006B7E81"/>
    <w:rsid w:val="006C5C2F"/>
    <w:rsid w:val="00707BBE"/>
    <w:rsid w:val="007268B1"/>
    <w:rsid w:val="0077677E"/>
    <w:rsid w:val="00784217"/>
    <w:rsid w:val="00795439"/>
    <w:rsid w:val="00795EC5"/>
    <w:rsid w:val="007A2189"/>
    <w:rsid w:val="007A4BA3"/>
    <w:rsid w:val="007B5025"/>
    <w:rsid w:val="007D0732"/>
    <w:rsid w:val="007F449E"/>
    <w:rsid w:val="00807ED1"/>
    <w:rsid w:val="00825822"/>
    <w:rsid w:val="00827E47"/>
    <w:rsid w:val="008511B4"/>
    <w:rsid w:val="00866FD1"/>
    <w:rsid w:val="00893034"/>
    <w:rsid w:val="008B5FAC"/>
    <w:rsid w:val="00925404"/>
    <w:rsid w:val="009424FF"/>
    <w:rsid w:val="00956401"/>
    <w:rsid w:val="00961A69"/>
    <w:rsid w:val="0099774D"/>
    <w:rsid w:val="009A3A2D"/>
    <w:rsid w:val="009C3634"/>
    <w:rsid w:val="009F73E6"/>
    <w:rsid w:val="00A14F25"/>
    <w:rsid w:val="00A16E77"/>
    <w:rsid w:val="00A458A1"/>
    <w:rsid w:val="00A56225"/>
    <w:rsid w:val="00A96665"/>
    <w:rsid w:val="00AD4B59"/>
    <w:rsid w:val="00AF1154"/>
    <w:rsid w:val="00B10753"/>
    <w:rsid w:val="00B11348"/>
    <w:rsid w:val="00B124CE"/>
    <w:rsid w:val="00B256F6"/>
    <w:rsid w:val="00B45339"/>
    <w:rsid w:val="00BC385A"/>
    <w:rsid w:val="00C15C2D"/>
    <w:rsid w:val="00C2024C"/>
    <w:rsid w:val="00C36F26"/>
    <w:rsid w:val="00C73AD3"/>
    <w:rsid w:val="00C7508F"/>
    <w:rsid w:val="00C8674D"/>
    <w:rsid w:val="00C910B2"/>
    <w:rsid w:val="00CC3E5E"/>
    <w:rsid w:val="00CC4A88"/>
    <w:rsid w:val="00CD4924"/>
    <w:rsid w:val="00CE6619"/>
    <w:rsid w:val="00CE6A9E"/>
    <w:rsid w:val="00D11F9E"/>
    <w:rsid w:val="00D13D3B"/>
    <w:rsid w:val="00D2545A"/>
    <w:rsid w:val="00D4059F"/>
    <w:rsid w:val="00D4159E"/>
    <w:rsid w:val="00D52A49"/>
    <w:rsid w:val="00D56CD6"/>
    <w:rsid w:val="00DE26EC"/>
    <w:rsid w:val="00E22804"/>
    <w:rsid w:val="00E42266"/>
    <w:rsid w:val="00E51D98"/>
    <w:rsid w:val="00E54401"/>
    <w:rsid w:val="00E75889"/>
    <w:rsid w:val="00E7704A"/>
    <w:rsid w:val="00E80379"/>
    <w:rsid w:val="00E83972"/>
    <w:rsid w:val="00E85994"/>
    <w:rsid w:val="00EA1D3C"/>
    <w:rsid w:val="00EB1668"/>
    <w:rsid w:val="00ED0B53"/>
    <w:rsid w:val="00ED3164"/>
    <w:rsid w:val="00ED7AAD"/>
    <w:rsid w:val="00EE6EE4"/>
    <w:rsid w:val="00F04AF6"/>
    <w:rsid w:val="00F062A0"/>
    <w:rsid w:val="00F063DA"/>
    <w:rsid w:val="00F10ABE"/>
    <w:rsid w:val="00F15A66"/>
    <w:rsid w:val="00F363BB"/>
    <w:rsid w:val="00F440B6"/>
    <w:rsid w:val="00F50054"/>
    <w:rsid w:val="00F519B8"/>
    <w:rsid w:val="00F83BE1"/>
    <w:rsid w:val="00F849FE"/>
    <w:rsid w:val="00FB5060"/>
    <w:rsid w:val="00FC22E4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BC6B"/>
  <w15:docId w15:val="{AB54341B-7336-4231-9D00-08D60246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Web"/>
    <w:next w:val="Normal"/>
    <w:uiPriority w:val="9"/>
    <w:unhideWhenUsed/>
    <w:qFormat/>
    <w:rsid w:val="00371499"/>
    <w:pPr>
      <w:bidi/>
      <w:spacing w:before="0" w:beforeAutospacing="0" w:after="300" w:afterAutospacing="0" w:line="360" w:lineRule="auto"/>
      <w:jc w:val="both"/>
      <w:outlineLvl w:val="1"/>
    </w:pPr>
    <w:rPr>
      <w:rFonts w:ascii="Sakkal Majalla" w:hAnsi="Sakkal Majalla" w:cs="Sakkal Majalla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5F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5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5FA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A3A2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B50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60"/>
  </w:style>
  <w:style w:type="paragraph" w:styleId="Footer">
    <w:name w:val="footer"/>
    <w:basedOn w:val="Normal"/>
    <w:link w:val="FooterChar"/>
    <w:uiPriority w:val="99"/>
    <w:unhideWhenUsed/>
    <w:rsid w:val="00FB50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60"/>
  </w:style>
  <w:style w:type="paragraph" w:styleId="EndnoteText">
    <w:name w:val="endnote text"/>
    <w:basedOn w:val="Normal"/>
    <w:link w:val="EndnoteTextChar"/>
    <w:uiPriority w:val="99"/>
    <w:semiHidden/>
    <w:unhideWhenUsed/>
    <w:rsid w:val="00280CA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C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CAB"/>
    <w:rPr>
      <w:vertAlign w:val="superscript"/>
    </w:rPr>
  </w:style>
  <w:style w:type="character" w:customStyle="1" w:styleId="selectable-text">
    <w:name w:val="selectable-text"/>
    <w:basedOn w:val="DefaultParagraphFont"/>
    <w:rsid w:val="00AF1154"/>
  </w:style>
  <w:style w:type="paragraph" w:styleId="ListParagraph">
    <w:name w:val="List Paragraph"/>
    <w:basedOn w:val="Normal"/>
    <w:uiPriority w:val="34"/>
    <w:qFormat/>
    <w:rsid w:val="00707B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3606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AA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ED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2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202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711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20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0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197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17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46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28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296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51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525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664765B5-5317-43F6-91F6-71E5615CE9C2}">
  <we:reference id="f78a3046-9e99-4300-aa2b-5814002b01a2" version="1.46.0.0" store="EXCatalog" storeType="EXCatalog"/>
  <we:alternateReferences>
    <we:reference id="WA104382081" version="1.46.0.0" store="id-ID" storeType="OMEX"/>
  </we:alternateReferences>
  <we:properties>
    <we:property name="MENDELEY_CITATIONS" value="[{&quot;citationID&quot;:&quot;MENDELEY_CITATION_d2de450b-a5d4-4197-9b9f-ec1b0d925684&quot;,&quot;properties&quot;:{&quot;noteIndex&quot;:1},&quot;isEdited&quot;:false,&quot;manualOverride&quot;:{&quot;isManuallyOverridden&quot;:false,&quot;citeprocText&quot;:&quot;Sagala Rumadani, \&quot;Buku: Balaghah\&quot;, د.ت.&quot;,&quot;manualOverrideText&quot;:&quot;&quot;},&quot;citationTag&quot;:&quot;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==&quot;,&quot;citationItems&quot;:[{&quot;id&quot;:&quot;8c67ea1b-688e-3916-8291-302a67f42096&quot;,&quot;itemData&quot;:{&quot;type&quot;:&quot;article-journal&quot;,&quot;id&quot;:&quot;8c67ea1b-688e-3916-8291-302a67f42096&quot;,&quot;title&quot;:&quot;Buku: Balaghah&quot;,&quot;author&quot;:[{&quot;family&quot;:&quot;Rumadani&quot;,&quot;given&quot;:&quot;Sagala&quot;,&quot;parse-names&quot;:false,&quot;dropping-particle&quot;:&quot;&quot;,&quot;non-dropping-particle&quot;:&quot;&quot;}],&quot;publisher&quot;:&quot;-&quot;,&quot;container-title-short&quot;:&quot;&quot;},&quot;isTemporary&quot;:false}]},{&quot;citationID&quot;:&quot;MENDELEY_CITATION_d5404057-c68b-4b28-9f08-92bd4bf87136&quot;,&quot;properties&quot;:{&quot;noteIndex&quot;:2},&quot;isEdited&quot;:false,&quot;manualOverride&quot;:{&quot;isManuallyOverridden&quot;:true,&quot;citeprocText&quot;:&quot;أحمد الهاشمي, &lt;i&gt;جواهر البلاغة في المعاني والبيان والبديع‎&lt;/i&gt;, &lt;i&gt;1999‎&lt;/i&gt; (books.google.com, د.ت), https://books.google.com/books?hl=en&amp;#38;lr=&amp;#38;id=hMq6CuctvcsC&amp;#38;oi=fnd&amp;#38;pg=PT13&amp;#38;dq=%D8%AC%D9%88%D8%A7%D9%87%D8%B1+%D8%A7%D9%84%D8%A8%D9%84%D8%A7%D8%BA%D8%A9+%D9%81%D9%8A+%D8%A7%D9%84%D9%85%D8%B9%D8%A7%D9%86%D9%8A+%D9%88%D8%A7%D9%84%D8%A8%D9%8A%D8%A7%D9%86+%D9%88%D8%A7%D9%84%D8%A8%D8%AF%D9%8A%D8%B9&amp;#38;ots=vLIOeYnvRV&amp;#38;sig=L6igB8h7yfNwevdOtCKETMMveUs.&quot;,&quot;manualOverrideText&quot;:&quot;أحمد الهاشمي, جواهر البلاغة في المعاني والبيان والبديع‎, 1999‎ (books.google.com, د.ت),&quot;},&quot;citationTag&quot;:&quot;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+2KzZiNin2YfYsSDYp9mE2KjZhNin2LrYqSDZgdmKINin2YTZhdi52KfZhtmKINmI2KfZhNio2YrYp9mGINmI2KfZhNio2K/Ziti54oCOPC9pPiwgPGk+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/Ziti5INmI2KfZhNiz2LHZgtin2Kog2KfZhNi02LnYsdmK2KnYjCDZgdmI2KzYr9iq2Ycg2YPYqtin2KjYqSDYudi42YrZhdipINmE2K0g2YjYo9iz2YTZiNio2KMg4oCm4oCOIiwicHVibGlzaGVyIjoiYm9va3MuZ29vZ2xlLmNvbSIsImNvbnRhaW5lci10aXRsZS1zaG9ydCI6IiJ9LCJpc1RlbXBvcmFyeSI6ZmFsc2V9XX0=&quot;,&quot;citationItems&quot;:[{&quot;id&quot;:&quot;4ba65050-973a-37a5-ac9d-0c0c7c49f472&quot;,&quot;itemData&quot;:{&quot;type&quot;:&quot;book&quot;,&quot;id&quot;:&quot;4ba65050-973a-37a5-ac9d-0c0c7c49f472&quot;,&quot;title&quot;:&quot;جواهر البلاغة في المعاني والبيان والبديع‎&quot;,&quot;author&quot;:[{&quot;family&quot;:&quot;الهاشمي&quot;,&quot;given&quot;:&quot;أحمد&quot;,&quot;parse-names&quot;:false,&quot;dropping-particle&quot;:&quot;&quot;,&quot;non-dropping-particle&quot;:&quot;&quot;}],&quot;container-title&quot;:&quot;1999‎&quot;,&quot;URL&quot;:&quot;https://books.google.com/books?hl=en&amp;lr=&amp;id=hMq6CuctvcsC&amp;oi=fnd&amp;pg=PT13&amp;dq=%D8%AC%D9%88%D8%A7%D9%87%D8%B1+%D8%A7%D9%84%D8%A8%D9%84%D8%A7%D8%BA%D8%A9+%D9%81%D9%8A+%D8%A7%D9%84%D9%85%D8%B9%D8%A7%D9%86%D9%8A+%D9%88%D8%A7%D9%84%D8%A8%D9%8A%D8%A7%D9%86+%D9%88%D8%A7%D9%84%D8%A8%D8%AF%D9%8A%D8%B9&amp;ots=vLIOeYnvRV&amp;sig=L6igB8h7yfNwevdOtCKETMMveUs&quot;,&quot;abstract&quot;:&quot;… وكتب المرحوم أستاذنا الحكيم الإمام الشيخ محمد عبده مفتي الديار المصرية ن اطلعمت على كتاب »جواهر البلاغة« في علوم المعانيوالبيان والبديع والسرقات الشعرية، فوجدته كتابة عظيمة لح وأسلوبأ …‎&quot;,&quot;publisher&quot;:&quot;books.google.com&quot;,&quot;container-title-short&quot;:&quot;&quot;},&quot;isTemporary&quot;:false}]},{&quot;citationID&quot;:&quot;MENDELEY_CITATION_df547023-7cc8-4cc9-8cde-916eb1e8adfb&quot;,&quot;properties&quot;:{&quot;noteIndex&quot;:3},&quot;isEdited&quot;:false,&quot;manualOverride&quot;:{&quot;isManuallyOverridden&quot;:true,&quot;citeprocText&quot;:&quot;Ali Al-Jarim و Musthafa Amin, \&quot;al-Balaghah al-Wadhihah\&quot;, &lt;i&gt;Jakarta: Raudhah Faris&lt;/i&gt;, 2007.&quot;,&quot;manualOverrideText&quot;:&quot;Ali Al-Jarim و Musthafa Amin, \&quot;al-Balaghah al-Wadhihah\&quot;, (Jakarta: Raudhah Faris), 2007.&quot;},&quot;citationTag&quot;:&quot;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=&quot;,&quot;citationItems&quot;:[{&quot;id&quot;:&quot;60e6d2f8-2f69-3b1e-ba0a-7ef44a15e8b7&quot;,&quot;itemData&quot;:{&quot;type&quot;:&quot;article-journal&quot;,&quot;id&quot;:&quot;60e6d2f8-2f69-3b1e-ba0a-7ef44a15e8b7&quot;,&quot;title&quot;:&quot;al-Balaghah al-Wadhihah&quot;,&quot;author&quot;:[{&quot;family&quot;:&quot;Al-Jarim&quot;,&quot;given&quot;:&quot;Ali&quot;,&quot;parse-names&quot;:false,&quot;dropping-particle&quot;:&quot;&quot;,&quot;non-dropping-particle&quot;:&quot;&quot;},{&quot;family&quot;:&quot;Amin&quot;,&quot;given&quot;:&quot;Musthafa&quot;,&quot;parse-names&quot;:false,&quot;dropping-particle&quot;:&quot;&quot;,&quot;non-dropping-particle&quot;:&quot;&quot;}],&quot;container-title&quot;:&quot;Jakarta: Raudhah Faris&quot;,&quot;issued&quot;:{&quot;date-parts&quot;:[[2007]]},&quot;container-title-short&quot;:&quot;&quot;},&quot;isTemporary&quot;:false}]},{&quot;citationID&quot;:&quot;MENDELEY_CITATION_cbf115e6-7cd0-485c-9f6a-987fcbe093b6&quot;,&quot;properties&quot;:{&quot;noteIndex&quot;:4},&quot;isEdited&quot;:false,&quot;manualOverride&quot;:{&quot;isManuallyOverridden&quot;:false,&quot;citeprocText&quot;:&quot;M Hussin و M H Kamal, \&quot;Gaya Bahasa ’Aṭf dengan Waw dalam Surah Al-Rūm: The Speech Act of ’Aṭf with Waw in Surah al-Rūm\&quot;, &lt;i&gt;’Abqari Journal&lt;/i&gt;, 2020.&quot;,&quot;manualOverrideText&quot;:&quot;&quot;},&quot;citationTag&quot;:&quot;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&quot;,&quot;citationItems&quot;:[{&quot;id&quot;:&quot;e789460b-1655-35a1-a628-6f9753445a2e&quot;,&quot;itemData&quot;:{&quot;type&quot;:&quot;article-journal&quot;,&quot;id&quot;:&quot;e789460b-1655-35a1-a628-6f9753445a2e&quot;,&quot;title&quot;:&quot;Gaya Bahasa 'Aṭf dengan Waw dalam Surah Al-Rūm: The Speech Act of 'Aṭf with Waw in Surah al-Rūm&quot;,&quot;author&quot;:[{&quot;family&quot;:&quot;Hussin&quot;,&quot;given&quot;:&quot;M&quot;,&quot;parse-names&quot;:false,&quot;dropping-particle&quot;:&quot;&quot;,&quot;non-dropping-particle&quot;:&quot;&quot;},{&quot;family&quot;:&quot;Kamal&quot;,&quot;given&quot;:&quot;M H&quot;,&quot;parse-names&quot;:false,&quot;dropping-particle&quot;:&quot;&quot;,&quot;non-dropping-particle&quot;:&quot;&quot;}],&quot;container-title&quot;:&quot;'Abqari Journal&quot;,&quot;issued&quot;:{&quot;date-parts&quot;:[[2020]]},&quot;abstract&quot;:&quot;Kajian ini merupakan kajian teks yang memfokuskan kepada penggunaan gaya bahasa ‘aṭf dengan Waw dalam surah al-Rūm. Dalam melakukan analisis ini, lima ayat daripada …&quot;,&quot;container-title-short&quot;:&quot;&quot;},&quot;isTemporary&quot;:false}]},{&quot;citationID&quot;:&quot;MENDELEY_CITATION_b51c79a6-3609-4673-866d-064c3936f98e&quot;,&quot;properties&quot;:{&quot;noteIndex&quot;:5},&quot;isEdited&quot;:false,&quot;manualOverride&quot;:{&quot;isManuallyOverridden&quot;:false,&quot;citeprocText&quot;:&quot;ROHMAD RIDUAN, \&quot;AL TIBAQ WA AL JINAS FI SURAH AR RUM (DIRASAH TAHLILIYAH BALAGHIYAH)\&quot;, &lt;i&gt;Doctoral dissertation, UIN Sunan Kalijaga Yogyakarta&lt;/i&gt;, 2009.&quot;,&quot;manualOverrideText&quot;:&quot;&quot;},&quot;citationTag&quot;:&quot;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==&quot;,&quot;citationItems&quot;:[{&quot;id&quot;:&quot;8eeed793-9592-3f7f-944f-395c437dd67d&quot;,&quot;itemData&quot;:{&quot;type&quot;:&quot;article-journal&quot;,&quot;id&quot;:&quot;8eeed793-9592-3f7f-944f-395c437dd67d&quot;,&quot;title&quot;:&quot;AL TIBAQ WA AL JINAS FI SURAH AR RUM (DIRASAH TAHLILIYAH BALAGHIYAH)&quot;,&quot;author&quot;:[{&quot;family&quot;:&quot;ROHMAD RIDUAN&quot;,&quot;given&quot;:&quot;&quot;,&quot;parse-names&quot;:false,&quot;dropping-particle&quot;:&quot;&quot;,&quot;non-dropping-particle&quot;:&quot;&quot;}],&quot;container-title&quot;:&quot;Doctoral dissertation, UIN Sunan Kalijaga Yogyakarta&quot;,&quot;issued&quot;:{&quot;date-parts&quot;:[[2009]]},&quot;container-title-short&quot;:&quot;&quot;},&quot;isTemporary&quot;:false}]},{&quot;citationID&quot;:&quot;MENDELEY_CITATION_06d9eead-47de-4c90-aadd-7af242779616&quot;,&quot;properties&quot;:{&quot;noteIndex&quot;:6},&quot;isEdited&quot;:false,&quot;manualOverride&quot;:{&quot;isManuallyOverridden&quot;:false,&quot;citeprocText&quot;:&quot;Mislannada Fiddaraini وآخرون, \&quot;The Meaning of Khalaqa and Its Derivation in Surah Ar-Rum (Semantic Analysis of Toshihiko Izutsu)\&quot;, &lt;i&gt;IJAS: Indonesian Journal of Arabic Studies&lt;/i&gt; 4, عدد 2 (2022), https://doi.org/10.24235/ijas.v4i2.11283.&quot;,&quot;manualOverrideText&quot;:&quot;&quot;},&quot;citationTag&quot;:&quot;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==&quot;,&quot;citationItems&quot;:[{&quot;id&quot;:&quot;8bf464b2-404d-309f-973b-09f9a119029e&quot;,&quot;itemData&quot;:{&quot;type&quot;:&quot;article-journal&quot;,&quot;id&quot;:&quot;8bf464b2-404d-309f-973b-09f9a119029e&quot;,&quot;title&quot;:&quot;The Meaning of Khalaqa and Its Derivation in Surah Ar-Rum (Semantic Analysis of Toshihiko Izutsu)&quot;,&quot;author&quot;:[{&quot;family&quot;:&quot;Fiddaraini&quot;,&quot;given&quot;:&quot;Mislannada&quot;,&quot;parse-names&quot;:false,&quot;dropping-particle&quot;:&quot;&quot;,&quot;non-dropping-particle&quot;:&quot;&quot;},{&quot;family&quot;:&quot;Yusroh&quot;,&quot;given&quot;:&quot;FNU&quot;,&quot;parse-names&quot;:false,&quot;dropping-particle&quot;:&quot;&quot;,&quot;non-dropping-particle&quot;:&quot;&quot;},{&quot;family&quot;:&quot;Astari&quot;,&quot;given&quot;:&quot;Rika&quot;,&quot;parse-names&quot;:false,&quot;dropping-particle&quot;:&quot;&quot;,&quot;non-dropping-particle&quot;:&quot;&quot;},{&quot;family&quot;:&quot;Mukhlis&quot;,&quot;given&quot;:&quot;Abdul&quot;,&quot;parse-names&quot;:false,&quot;dropping-particle&quot;:&quot;&quot;,&quot;non-dropping-particle&quot;:&quot;&quot;}],&quot;container-title&quot;:&quot;IJAS: Indonesian Journal of Arabic Studies&quot;,&quot;DOI&quot;:&quot;10.24235/ijas.v4i2.11283&quot;,&quot;issued&quot;:{&quot;date-parts&quot;:[[2022]]},&quot;issue&quot;:&quot;2&quot;,&quot;volume&quot;:&quot;4&quot;,&quot;container-title-short&quot;:&quot;&quot;},&quot;isTemporary&quot;:false}]}]"/>
    <we:property name="MENDELEY_CITATIONS_LOCALE_CODE" value="&quot;ar&quot;"/>
    <we:property name="MENDELEY_CITATIONS_STYLE" value="{&quot;id&quot;:&quot;https://www.zotero.org/styles/turabian-fullnote-bibliography&quot;,&quot;title&quot;:&quot;Turabian 9th edition (full note)&quot;,&quot;format&quot;:&quot;no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92EA274-6D08-4569-9DAA-0F1CCC6BAE19}">
  <we:reference id="4b785c87-866c-4bad-85d8-5d1ae467ac9a" version="3.0.2.0" store="EXCatalog" storeType="EXCatalog"/>
  <we:alternateReferences>
    <we:reference id="WA104381909" version="3.0.2.0" store="id-ID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9153A600-BE4D-47EA-BE3A-06F068AAA484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d2de450b-a5d4-4197-9b9f-ec1b0d925684&quot;,&quot;properties&quot;:{&quot;noteIndex&quot;:0},&quot;isEdited&quot;:false,&quot;manualOverride&quot;:{&quot;isManuallyOverridden&quot;:true,&quot;citeprocText&quot;:&quot;(Rumadani, د.ت)&quot;,&quot;manualOverrideText&quot;:&quot;&quot;},&quot;citationTag&quot;:&quot;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==&quot;,&quot;citationItems&quot;:[{&quot;id&quot;:&quot;8c67ea1b-688e-3916-8291-302a67f42096&quot;,&quot;itemData&quot;:{&quot;type&quot;:&quot;article-journal&quot;,&quot;id&quot;:&quot;8c67ea1b-688e-3916-8291-302a67f42096&quot;,&quot;title&quot;:&quot;Buku: Balaghah&quot;,&quot;author&quot;:[{&quot;family&quot;:&quot;Rumadani&quot;,&quot;given&quot;:&quot;Sagala&quot;,&quot;parse-names&quot;:false,&quot;dropping-particle&quot;:&quot;&quot;,&quot;non-dropping-particle&quot;:&quot;&quot;}],&quot;publisher&quot;:&quot;-&quot;,&quot;container-title-short&quot;:&quot;&quot;},&quot;isTemporary&quot;:false}]},{&quot;citationID&quot;:&quot;MENDELEY_CITATION_d5404057-c68b-4b28-9f08-92bd4bf87136&quot;,&quot;properties&quot;:{&quot;noteIndex&quot;:0},&quot;isEdited&quot;:false,&quot;manualOverride&quot;:{&quot;isManuallyOverridden&quot;:true,&quot;citeprocText&quot;:&quot;(الهاشمي, د.ت)&quot;,&quot;manualOverrideText&quot;:&quot;&quot;},&quot;citationTag&quot;:&quot;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/Ziti5INmI2KfZhNiz2LHZgtin2Kog2KfZhNi02LnYsdmK2KnYjCDZgdmI2KzYr9iq2Ycg2YPYqtin2KjYqSDYudi42YrZhdipINmE2K0g2YjYo9iz2YTZiNio2KMg4oCm4oCOIiwicHVibGlzaGVyIjoiYm9va3MuZ29vZ2xlLmNvbSIsImNvbnRhaW5lci10aXRsZS1zaG9ydCI6IiJ9LCJpc1RlbXBvcmFyeSI6ZmFsc2V9XX0=&quot;,&quot;citationItems&quot;:[{&quot;id&quot;:&quot;4ba65050-973a-37a5-ac9d-0c0c7c49f472&quot;,&quot;itemData&quot;:{&quot;type&quot;:&quot;book&quot;,&quot;id&quot;:&quot;4ba65050-973a-37a5-ac9d-0c0c7c49f472&quot;,&quot;title&quot;:&quot;جواهر البلاغة في المعاني والبيان والبديع‎&quot;,&quot;author&quot;:[{&quot;family&quot;:&quot;الهاشمي&quot;,&quot;given&quot;:&quot;أحمد&quot;,&quot;parse-names&quot;:false,&quot;dropping-particle&quot;:&quot;&quot;,&quot;non-dropping-particle&quot;:&quot;&quot;}],&quot;container-title&quot;:&quot;1999‎&quot;,&quot;URL&quot;:&quot;https://books.google.com/books?hl=en&amp;lr=&amp;id=hMq6CuctvcsC&amp;oi=fnd&amp;pg=PT13&amp;dq=%D8%AC%D9%88%D8%A7%D9%87%D8%B1+%D8%A7%D9%84%D8%A8%D9%84%D8%A7%D8%BA%D8%A9+%D9%81%D9%8A+%D8%A7%D9%84%D9%85%D8%B9%D8%A7%D9%86%D9%8A+%D9%88%D8%A7%D9%84%D8%A8%D9%8A%D8%A7%D9%86+%D9%88%D8%A7%D9%84%D8%A8%D8%AF%D9%8A%D8%B9&amp;ots=vLIOeYnvRV&amp;sig=L6igB8h7yfNwevdOtCKETMMveUs&quot;,&quot;abstract&quot;:&quot;… وكتب المرحوم أستاذنا الحكيم الإمام الشيخ محمد عبده مفتي الديار المصرية ن اطلعمت على كتاب »جواهر البلاغة« في علوم المعانيوالبيان والبديع والسرقات الشعرية، فوجدته كتابة عظيمة لح وأسلوبأ …‎&quot;,&quot;publisher&quot;:&quot;books.google.com&quot;,&quot;container-title-short&quot;:&quot;&quot;},&quot;isTemporary&quot;:false}]},{&quot;citationID&quot;:&quot;MENDELEY_CITATION_df547023-7cc8-4cc9-8cde-916eb1e8adfb&quot;,&quot;properties&quot;:{&quot;noteIndex&quot;:0},&quot;isEdited&quot;:false,&quot;manualOverride&quot;:{&quot;isManuallyOverridden&quot;:true,&quot;citeprocText&quot;:&quot;(Al-Jarim و Amin 2007)&quot;,&quot;manualOverrideText&quot;:&quot;&quot;},&quot;citationTag&quot;:&quot;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&quot;,&quot;citationItems&quot;:[{&quot;id&quot;:&quot;60e6d2f8-2f69-3b1e-ba0a-7ef44a15e8b7&quot;,&quot;itemData&quot;:{&quot;type&quot;:&quot;article-journal&quot;,&quot;id&quot;:&quot;60e6d2f8-2f69-3b1e-ba0a-7ef44a15e8b7&quot;,&quot;title&quot;:&quot;al-Balaghah al-Wadhihah&quot;,&quot;author&quot;:[{&quot;family&quot;:&quot;Al-Jarim&quot;,&quot;given&quot;:&quot;Ali&quot;,&quot;parse-names&quot;:false,&quot;dropping-particle&quot;:&quot;&quot;,&quot;non-dropping-particle&quot;:&quot;&quot;},{&quot;family&quot;:&quot;Amin&quot;,&quot;given&quot;:&quot;Musthafa&quot;,&quot;parse-names&quot;:false,&quot;dropping-particle&quot;:&quot;&quot;,&quot;non-dropping-particle&quot;:&quot;&quot;}],&quot;container-title&quot;:&quot;Jakarta: Raudhah Faris&quot;,&quot;issued&quot;:{&quot;date-parts&quot;:[[2007]]},&quot;container-title-short&quot;:&quot;&quot;},&quot;isTemporary&quot;:false}]},{&quot;citationID&quot;:&quot;MENDELEY_CITATION_cbf115e6-7cd0-485c-9f6a-987fcbe093b6&quot;,&quot;properties&quot;:{&quot;noteIndex&quot;:0},&quot;isEdited&quot;:false,&quot;manualOverride&quot;:{&quot;isManuallyOverridden&quot;:true,&quot;citeprocText&quot;:&quot;(Hussin و Kamal 2020)&quot;,&quot;manualOverrideText&quot;:&quot;&quot;},&quot;citationTag&quot;:&quot;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&quot;,&quot;citationItems&quot;:[{&quot;id&quot;:&quot;e789460b-1655-35a1-a628-6f9753445a2e&quot;,&quot;itemData&quot;:{&quot;type&quot;:&quot;article-journal&quot;,&quot;id&quot;:&quot;e789460b-1655-35a1-a628-6f9753445a2e&quot;,&quot;title&quot;:&quot;Gaya Bahasa 'Aṭf dengan Waw dalam Surah Al-Rūm: The Speech Act of 'Aṭf with Waw in Surah al-Rūm&quot;,&quot;author&quot;:[{&quot;family&quot;:&quot;Hussin&quot;,&quot;given&quot;:&quot;M&quot;,&quot;parse-names&quot;:false,&quot;dropping-particle&quot;:&quot;&quot;,&quot;non-dropping-particle&quot;:&quot;&quot;},{&quot;family&quot;:&quot;Kamal&quot;,&quot;given&quot;:&quot;M H&quot;,&quot;parse-names&quot;:false,&quot;dropping-particle&quot;:&quot;&quot;,&quot;non-dropping-particle&quot;:&quot;&quot;}],&quot;container-title&quot;:&quot;'Abqari Journal&quot;,&quot;issued&quot;:{&quot;date-parts&quot;:[[2020]]},&quot;abstract&quot;:&quot;Kajian ini merupakan kajian teks yang memfokuskan kepada penggunaan gaya bahasa ‘aṭf dengan Waw dalam surah al-Rūm. Dalam melakukan analisis ini, lima ayat daripada …&quot;,&quot;container-title-short&quot;:&quot;&quot;},&quot;isTemporary&quot;:false}]},{&quot;citationID&quot;:&quot;MENDELEY_CITATION_b51c79a6-3609-4673-866d-064c3936f98e&quot;,&quot;properties&quot;:{&quot;noteIndex&quot;:0},&quot;isEdited&quot;:false,&quot;manualOverride&quot;:{&quot;isManuallyOverridden&quot;:true,&quot;citeprocText&quot;:&quot;(ROHMAD RIDUAN 2009)&quot;,&quot;manualOverrideText&quot;:&quot;&quot;},&quot;citationTag&quot;:&quot;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&quot;,&quot;citationItems&quot;:[{&quot;id&quot;:&quot;8eeed793-9592-3f7f-944f-395c437dd67d&quot;,&quot;itemData&quot;:{&quot;type&quot;:&quot;article-journal&quot;,&quot;id&quot;:&quot;8eeed793-9592-3f7f-944f-395c437dd67d&quot;,&quot;title&quot;:&quot;AL TIBAQ WA AL JINAS FI SURAH AR RUM (DIRASAH TAHLILIYAH BALAGHIYAH)&quot;,&quot;author&quot;:[{&quot;family&quot;:&quot;ROHMAD RIDUAN&quot;,&quot;given&quot;:&quot;&quot;,&quot;parse-names&quot;:false,&quot;dropping-particle&quot;:&quot;&quot;,&quot;non-dropping-particle&quot;:&quot;&quot;}],&quot;container-title&quot;:&quot;Doctoral dissertation, UIN Sunan Kalijaga Yogyakarta&quot;,&quot;issued&quot;:{&quot;date-parts&quot;:[[2009]]},&quot;container-title-short&quot;:&quot;&quot;},&quot;isTemporary&quot;:false}]},{&quot;citationID&quot;:&quot;MENDELEY_CITATION_06d9eead-47de-4c90-aadd-7af242779616&quot;,&quot;properties&quot;:{&quot;noteIndex&quot;:0},&quot;isEdited&quot;:false,&quot;manualOverride&quot;:{&quot;isManuallyOverridden&quot;:true,&quot;citeprocText&quot;:&quot;(Fiddaraini وآخرون 2022)&quot;,&quot;manualOverrideText&quot;:&quot;&quot;},&quot;citationTag&quot;:&quot;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=&quot;,&quot;citationItems&quot;:[{&quot;id&quot;:&quot;8bf464b2-404d-309f-973b-09f9a119029e&quot;,&quot;itemData&quot;:{&quot;type&quot;:&quot;article-journal&quot;,&quot;id&quot;:&quot;8bf464b2-404d-309f-973b-09f9a119029e&quot;,&quot;title&quot;:&quot;The Meaning of Khalaqa and Its Derivation in Surah Ar-Rum (Semantic Analysis of Toshihiko Izutsu)&quot;,&quot;author&quot;:[{&quot;family&quot;:&quot;Fiddaraini&quot;,&quot;given&quot;:&quot;Mislannada&quot;,&quot;parse-names&quot;:false,&quot;dropping-particle&quot;:&quot;&quot;,&quot;non-dropping-particle&quot;:&quot;&quot;},{&quot;family&quot;:&quot;Yusroh&quot;,&quot;given&quot;:&quot;FNU&quot;,&quot;parse-names&quot;:false,&quot;dropping-particle&quot;:&quot;&quot;,&quot;non-dropping-particle&quot;:&quot;&quot;},{&quot;family&quot;:&quot;Astari&quot;,&quot;given&quot;:&quot;Rika&quot;,&quot;parse-names&quot;:false,&quot;dropping-particle&quot;:&quot;&quot;,&quot;non-dropping-particle&quot;:&quot;&quot;},{&quot;family&quot;:&quot;Mukhlis&quot;,&quot;given&quot;:&quot;Abdul&quot;,&quot;parse-names&quot;:false,&quot;dropping-particle&quot;:&quot;&quot;,&quot;non-dropping-particle&quot;:&quot;&quot;}],&quot;container-title&quot;:&quot;IJAS: Indonesian Journal of Arabic Studies&quot;,&quot;DOI&quot;:&quot;10.24235/ijas.v4i2.11283&quot;,&quot;issued&quot;:{&quot;date-parts&quot;:[[2022]]},&quot;issue&quot;:&quot;2&quot;,&quot;volume&quot;:&quot;4&quot;,&quot;container-title-short&quot;:&quot;&quot;},&quot;isTemporary&quot;:false}]}]"/>
    <we:property name="MENDELEY_CITATIONS_LOCALE_CODE" value="&quot;ar&quot;"/>
    <we:property name="MENDELEY_CITATIONS_STYLE" value="{&quot;id&quot;:&quot;https://www.zotero.org/styles/turabian-author-date&quot;,&quot;title&quot;:&quot;Turabian 9th edition (author-date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Turabian" SelectedStyle="\TURABIAN.XSL" Version="6">
  <b:Source>
    <b:Tag>source1</b:Tag>
    <b:SourceType>JournalArticle</b:SourceType>
    <b:URL>https://digilib.uin-suka.ac.id/id/eprint/48334/</b:URL>
    <b:Title>Pengembangan Kurikulum Pembelajaran Bahasa Arab-Teori dan Praktik.</b:Title>
    <b:JournalName>Pengembangan Kurikulum Pembelajaran Bahasa Arab-Teori dan Praktik.</b:JournalName>
    <b:Gdcea>{"AccessedType":"Website"}</b:Gdcea>
    <b:Author>
      <b:Author>
        <b:NameList>
          <b:Person>
            <b:First>Qoim</b:First>
            <b:Last>Nuraini</b:Last>
          </b:Person>
        </b:NameList>
      </b:Author>
    </b:Author>
  </b:Source>
  <b:Source>
    <b:Tag>source2</b:Tag>
    <b:Year>2020</b:Year>
    <b:SourceType>JournalArticle</b:SourceType>
    <b:URL>https://www.academia.edu/download/102361649/pdf_1.pdf</b:URL>
    <b:JournalName>Pemanfaan Neurosains Dalam Desain Pengembangan Kurikulum Bahasa Arab</b:JournalName>
    <b:Gdcea>{"AccessedType":"Website","Season":"Arabiyatuna: Jurnal Bahasa Arab"}</b:Gdcea>
    <b:Author>
      <b:Author>
        <b:NameList>
          <b:Person>
            <b:First>Muhammad</b:First>
            <b:Last>Fauzi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E3C37B9E-3627-49D0-A643-5F721684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Renofa Al Wasila</dc:creator>
  <cp:keywords/>
  <dc:description/>
  <cp:lastModifiedBy>Alwasilah .</cp:lastModifiedBy>
  <cp:revision>9</cp:revision>
  <cp:lastPrinted>2024-01-25T10:05:00Z</cp:lastPrinted>
  <dcterms:created xsi:type="dcterms:W3CDTF">2024-01-25T10:13:00Z</dcterms:created>
  <dcterms:modified xsi:type="dcterms:W3CDTF">2024-03-03T05:13:00Z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id="G4IFfOPI"/&gt;&lt;style id="http://www.zotero.org/styles/turabian-fullnote-bibliography-8th-edition" hasBibliography="1" bibliographyStyleHasBeenSet="0"/&gt;&lt;prefs&gt;&lt;pref name="fieldType" value="Field"/&gt;&lt;p</vt:lpwstr>
  </property>
  <property fmtid="{D5CDD505-2E9C-101B-9397-08002B2CF9AE}" pid="3" name="ZOTERO_PREF_2">
    <vt:lpwstr>ref name="noteType" value="1"/&gt;&lt;/prefs&gt;&lt;/data&gt;</vt:lpwstr>
  </property>
</Properties>
</file>