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68A3A"/>
          <w:sz w:val="22"/>
        </w:rPr>
        <w:t>KINGDOMS AMID KATACLYSM</w:t>
      </w:r>
    </w:p>
    <w:p>
      <w:pPr>
        <w:pStyle w:val="Title"/>
        <w:jc w:val="center"/>
      </w:pPr>
      <w:r>
        <w:t>Dominion Authority - Tier 5 Abilities</w:t>
      </w:r>
    </w:p>
    <w:p>
      <w:pPr>
        <w:jc w:val="center"/>
      </w:pPr>
      <w:r>
        <w:rPr>
          <w:b/>
          <w:color w:val="12202F"/>
          <w:sz w:val="28"/>
        </w:rPr>
        <w:t>Absolute Dominion Design Summary</w:t>
      </w:r>
    </w:p>
    <w:p>
      <w:pPr>
        <w:jc w:val="center"/>
      </w:pPr>
      <w:r>
        <w:rPr>
          <w:color w:val="8F2D2D"/>
          <w:sz w:val="24"/>
        </w:rPr>
        <w:t>Voice of God  |  Divine Schism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screen_high_detail_fantasy_game_ability_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Tier 5 Dominion does not merely move larger crowds. It temporarily overrides human autonomy at the highest level: one ability enforces absolute obedience; the other rewrites loyalty and turns civilization against itself.</w:t>
      </w:r>
    </w:p>
    <w:p>
      <w:pPr>
        <w:pStyle w:val="Heading1"/>
      </w:pPr>
      <w:r>
        <w:t>1. Tier 5 Dominion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080"/>
        <w:gridCol w:w="1008"/>
        <w:gridCol w:w="1224"/>
        <w:gridCol w:w="1440"/>
        <w:gridCol w:w="2880"/>
      </w:tblGrid>
      <w:tr>
        <w:tc>
          <w:tcPr>
            <w:tcW w:type="dxa" w:w="1728"/>
            <w:shd w:fill="12202F"/>
            <w:vAlign w:val="center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b/>
                <w:color w:val="FFFFFF"/>
                <w:sz w:val="16"/>
              </w:rPr>
              <w:t>Ability</w:t>
            </w:r>
          </w:p>
        </w:tc>
        <w:tc>
          <w:tcPr>
            <w:tcW w:type="dxa" w:w="979"/>
            <w:shd w:fill="12202F"/>
            <w:vAlign w:val="center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b/>
                <w:color w:val="FFFFFF"/>
                <w:sz w:val="16"/>
              </w:rPr>
              <w:t>Loadout</w:t>
            </w:r>
          </w:p>
        </w:tc>
        <w:tc>
          <w:tcPr>
            <w:tcW w:type="dxa" w:w="1325"/>
            <w:shd w:fill="12202F"/>
            <w:vAlign w:val="center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b/>
                <w:color w:val="FFFFFF"/>
                <w:sz w:val="16"/>
              </w:rPr>
              <w:t>Cast</w:t>
            </w:r>
          </w:p>
        </w:tc>
        <w:tc>
          <w:tcPr>
            <w:tcW w:type="dxa" w:w="1037"/>
            <w:shd w:fill="12202F"/>
            <w:vAlign w:val="center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469"/>
            <w:shd w:fill="12202F"/>
            <w:vAlign w:val="center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096"/>
            <w:shd w:fill="12202F"/>
            <w:vAlign w:val="center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b/>
                <w:color w:val="FFFFFF"/>
                <w:sz w:val="16"/>
              </w:rPr>
              <w:t>Primary Role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6"/>
              </w:rPr>
              <w:t>Voice of God</w:t>
            </w:r>
          </w:p>
        </w:tc>
        <w:tc>
          <w:tcPr>
            <w:tcW w:type="dxa" w:w="979"/>
            <w:vAlign w:val="center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6"/>
              </w:rPr>
              <w:t>5 DP</w:t>
            </w:r>
          </w:p>
        </w:tc>
        <w:tc>
          <w:tcPr>
            <w:tcW w:type="dxa" w:w="1325"/>
            <w:vAlign w:val="center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6"/>
              </w:rPr>
              <w:t>Command</w:t>
            </w:r>
          </w:p>
        </w:tc>
        <w:tc>
          <w:tcPr>
            <w:tcW w:type="dxa" w:w="1037"/>
            <w:vAlign w:val="center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6"/>
              </w:rPr>
              <w:t>8-15 s</w:t>
            </w:r>
          </w:p>
        </w:tc>
        <w:tc>
          <w:tcPr>
            <w:tcW w:type="dxa" w:w="1469"/>
            <w:vAlign w:val="center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6"/>
              </w:rPr>
              <w:t>Town</w:t>
            </w:r>
          </w:p>
        </w:tc>
        <w:tc>
          <w:tcPr>
            <w:tcW w:type="dxa" w:w="3096"/>
            <w:vAlign w:val="center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6"/>
              </w:rPr>
              <w:t>Immediate absolute obedience; emergency control.</w:t>
            </w:r>
          </w:p>
        </w:tc>
      </w:tr>
      <w:tr>
        <w:tc>
          <w:tcPr>
            <w:tcW w:type="dxa" w:w="1728"/>
            <w:vAlign w:val="center"/>
            <w:shd w:fill="F2EFE7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6"/>
              </w:rPr>
              <w:t>Divine Schism</w:t>
            </w:r>
          </w:p>
        </w:tc>
        <w:tc>
          <w:tcPr>
            <w:tcW w:type="dxa" w:w="979"/>
            <w:vAlign w:val="center"/>
            <w:shd w:fill="F2EFE7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6"/>
              </w:rPr>
              <w:t>6 DP</w:t>
            </w:r>
          </w:p>
        </w:tc>
        <w:tc>
          <w:tcPr>
            <w:tcW w:type="dxa" w:w="1325"/>
            <w:vAlign w:val="center"/>
            <w:shd w:fill="F2EFE7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6"/>
              </w:rPr>
              <w:t>Loyalty rewrite</w:t>
            </w:r>
          </w:p>
        </w:tc>
        <w:tc>
          <w:tcPr>
            <w:tcW w:type="dxa" w:w="1037"/>
            <w:vAlign w:val="center"/>
            <w:shd w:fill="F2EFE7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6"/>
              </w:rPr>
              <w:t>20-30 s</w:t>
            </w:r>
          </w:p>
        </w:tc>
        <w:tc>
          <w:tcPr>
            <w:tcW w:type="dxa" w:w="1469"/>
            <w:vAlign w:val="center"/>
            <w:shd w:fill="F2EFE7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6"/>
              </w:rPr>
              <w:t>Town / large region</w:t>
            </w:r>
          </w:p>
        </w:tc>
        <w:tc>
          <w:tcPr>
            <w:tcW w:type="dxa" w:w="3096"/>
            <w:vAlign w:val="center"/>
            <w:shd w:fill="F2EFE7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6"/>
              </w:rPr>
              <w:t>Organized internal conflict; aggressive Dominion.</w:t>
            </w:r>
          </w:p>
        </w:tc>
      </w:tr>
    </w:tbl>
    <w:p>
      <w:pPr>
        <w:pStyle w:val="Callout"/>
      </w:pPr>
      <w:r>
        <w:t>Design rule: Tier 5 is broader and more absolute, but it must not replace low-tier precision. Mind Whisper, Possession, Oathbound, and other lower-tier powers remain cheaper, quieter, and better for surgical objectives.</w:t>
      </w:r>
    </w:p>
    <w:p>
      <w:pPr>
        <w:pStyle w:val="Heading1"/>
      </w:pPr>
      <w:r>
        <w:t>2. Voice of God</w:t>
      </w:r>
    </w:p>
    <w:p>
      <w:pPr>
        <w:spacing w:after="40"/>
      </w:pPr>
      <w:r>
        <w:rPr>
          <w:b/>
          <w:color w:val="B68A3A"/>
          <w:sz w:val="17"/>
        </w:rPr>
        <w:t>CORE FANTASY</w:t>
      </w:r>
    </w:p>
    <w:p>
      <w:r>
        <w:rPr>
          <w:b/>
        </w:rPr>
        <w:t>A single divine command. All shall obey.</w:t>
      </w:r>
      <w:r>
        <w:t xml:space="preserve"> Every human in the affected settlement hears and understands the command regardless of role - citizen, guard, soldier, priest, engineer, commander, merchant, worker, or responder. Rank does not grant mental resistance; only explicit anti-divine protection can block the effect.</w:t>
      </w:r>
    </w:p>
    <w:p>
      <w:pPr>
        <w:spacing w:after="40"/>
      </w:pPr>
      <w:r>
        <w:rPr>
          <w:b/>
          <w:color w:val="B68A3A"/>
          <w:sz w:val="17"/>
        </w:rPr>
        <w:t>GAMEPLAY FUNCTION</w:t>
      </w:r>
    </w:p>
    <w:p>
      <w:pPr>
        <w:pStyle w:val="ListBullet"/>
        <w:spacing w:after="40"/>
      </w:pPr>
      <w:r>
        <w:t>Voice of God is broad, immediate, short, and expensive.</w:t>
      </w:r>
    </w:p>
    <w:p>
      <w:pPr>
        <w:pStyle w:val="ListBullet"/>
        <w:spacing w:after="40"/>
      </w:pPr>
      <w:r>
        <w:t>Temporarily overrides the current human Intent with a Divine Command.</w:t>
      </w:r>
    </w:p>
    <w:p>
      <w:pPr>
        <w:pStyle w:val="ListBullet"/>
        <w:spacing w:after="40"/>
      </w:pPr>
      <w:r>
        <w:t>After the command ends, NPCs reevaluate the current situation rather than blindly returning to an obsolete state.</w:t>
      </w:r>
    </w:p>
    <w:p>
      <w:pPr>
        <w:pStyle w:val="ListBullet"/>
        <w:spacing w:after="40"/>
      </w:pPr>
      <w:r>
        <w:t>Recommended as a very long cooldown or once-per-descent ability.</w:t>
      </w:r>
    </w:p>
    <w:p>
      <w:pPr>
        <w:spacing w:after="40"/>
      </w:pPr>
      <w:r>
        <w:rPr>
          <w:b/>
          <w:color w:val="B68A3A"/>
          <w:sz w:val="17"/>
        </w:rPr>
        <w:t>COMMAND MODES</w:t>
      </w:r>
    </w:p>
    <w:p>
      <w:pPr>
        <w:pStyle w:val="ListBullet"/>
        <w:spacing w:after="40"/>
      </w:pPr>
      <w:r>
        <w:rPr>
          <w:b/>
          <w:color w:val="B68A3A"/>
        </w:rPr>
        <w:t xml:space="preserve">KNEEL: </w:t>
      </w:r>
      <w:r>
        <w:t>Everyone stops and kneels. Work, combat, evacuation, rituals, repairs, firefighting, and communication stop for the duration.</w:t>
      </w:r>
    </w:p>
    <w:p>
      <w:pPr>
        <w:pStyle w:val="ListBullet"/>
        <w:spacing w:after="40"/>
      </w:pPr>
      <w:r>
        <w:rPr>
          <w:b/>
          <w:color w:val="B68A3A"/>
        </w:rPr>
        <w:t xml:space="preserve">HALT: </w:t>
      </w:r>
      <w:r>
        <w:t>Everyone freezes current movement and action. Best for interrupting an emergency response or setting up another power.</w:t>
      </w:r>
    </w:p>
    <w:p>
      <w:pPr>
        <w:pStyle w:val="ListBullet"/>
        <w:spacing w:after="40"/>
      </w:pPr>
      <w:r>
        <w:rPr>
          <w:b/>
          <w:color w:val="B68A3A"/>
        </w:rPr>
        <w:t xml:space="preserve">FLEE: </w:t>
      </w:r>
      <w:r>
        <w:t>Everyone abandons current intent and enters extreme flight behavior away from the chosen origin or threat point.</w:t>
      </w:r>
    </w:p>
    <w:p>
      <w:pPr>
        <w:pStyle w:val="ListBullet"/>
        <w:spacing w:after="40"/>
      </w:pPr>
      <w:r>
        <w:rPr>
          <w:b/>
          <w:color w:val="B68A3A"/>
        </w:rPr>
        <w:t xml:space="preserve">GATHER: </w:t>
      </w:r>
      <w:r>
        <w:t>Requires a destination. Everyone attempts to converge on a selected building, plaza, landmark, or valid ground position.</w:t>
      </w:r>
    </w:p>
    <w:p>
      <w:pPr>
        <w:pStyle w:val="ListBullet"/>
        <w:spacing w:after="40"/>
      </w:pPr>
      <w:r>
        <w:rPr>
          <w:b/>
          <w:color w:val="B68A3A"/>
        </w:rPr>
        <w:t xml:space="preserve">RETURN: </w:t>
      </w:r>
      <w:r>
        <w:t>Everyone attempts to return to their registered home or fallback residence anchor.</w:t>
      </w:r>
    </w:p>
    <w:p>
      <w:pPr>
        <w:pStyle w:val="ListBullet"/>
        <w:spacing w:after="40"/>
      </w:pPr>
      <w:r>
        <w:rPr>
          <w:b/>
          <w:color w:val="B68A3A"/>
        </w:rPr>
        <w:t xml:space="preserve">SILENCE: </w:t>
      </w:r>
      <w:r>
        <w:t>Humans cannot shout, spread social awareness, ring alarms, issue human commands, or call for help.</w:t>
      </w:r>
    </w:p>
    <w:p>
      <w:pPr>
        <w:pStyle w:val="ListBullet"/>
        <w:spacing w:after="40"/>
      </w:pPr>
      <w:r>
        <w:rPr>
          <w:b/>
          <w:color w:val="B68A3A"/>
        </w:rPr>
        <w:t xml:space="preserve">JUDGE: </w:t>
      </w:r>
      <w:r>
        <w:t>Requires a target. Every affected human temporarily recognizes the chosen person, group, faction, or entity as an enemy.</w:t>
      </w:r>
    </w:p>
    <w:p>
      <w:pPr>
        <w:spacing w:after="40"/>
      </w:pPr>
      <w:r>
        <w:rPr>
          <w:b/>
          <w:color w:val="B68A3A"/>
          <w:sz w:val="17"/>
        </w:rPr>
        <w:t>VISUAL LANGUAGE</w:t>
      </w:r>
    </w:p>
    <w:p>
      <w:pPr>
        <w:pStyle w:val="ListBullet"/>
        <w:spacing w:after="40"/>
      </w:pPr>
      <w:r>
        <w:t>A gigantic white-gold Dominion sigil appears above the town.</w:t>
      </w:r>
    </w:p>
    <w:p>
      <w:pPr>
        <w:pStyle w:val="ListBullet"/>
        <w:spacing w:after="40"/>
      </w:pPr>
      <w:r>
        <w:t>A luminous authority wave sweeps across the settlement.</w:t>
      </w:r>
    </w:p>
    <w:p>
      <w:pPr>
        <w:pStyle w:val="ListBullet"/>
        <w:spacing w:after="40"/>
      </w:pPr>
      <w:r>
        <w:t>Thin golden threads briefly connect the divine sigil to affected humans.</w:t>
      </w:r>
    </w:p>
    <w:p>
      <w:pPr>
        <w:pStyle w:val="ListBullet"/>
        <w:spacing w:after="40"/>
      </w:pPr>
      <w:r>
        <w:t>Each human receives a small command-specific icon; the large VFX quickly fades to preserve readability.</w:t>
      </w:r>
    </w:p>
    <w:p>
      <w:pPr>
        <w:spacing w:after="40"/>
      </w:pPr>
      <w:r>
        <w:rPr>
          <w:b/>
          <w:color w:val="B68A3A"/>
          <w:sz w:val="17"/>
        </w:rPr>
        <w:t>RECOMMENDED BALANCE</w:t>
      </w:r>
    </w:p>
    <w:p>
      <w:pPr>
        <w:pStyle w:val="ListBullet"/>
        <w:spacing w:after="40"/>
      </w:pPr>
      <w:r>
        <w:t>Divine Power loadout cost: 5 DP.</w:t>
      </w:r>
    </w:p>
    <w:p>
      <w:pPr>
        <w:pStyle w:val="ListBullet"/>
        <w:spacing w:after="40"/>
      </w:pPr>
      <w:r>
        <w:t>Duration: about 8-15 seconds depending on command.</w:t>
      </w:r>
    </w:p>
    <w:p>
      <w:pPr>
        <w:pStyle w:val="ListBullet"/>
        <w:spacing w:after="40"/>
      </w:pPr>
      <w:r>
        <w:t>Manifestation Strain: approximately 10-20 seconds.</w:t>
      </w:r>
    </w:p>
    <w:p>
      <w:pPr>
        <w:pStyle w:val="ListBullet"/>
        <w:spacing w:after="40"/>
      </w:pPr>
      <w:r>
        <w:t>Alarm: major increase; civilization immediately recognizes direct divine intervention.</w:t>
      </w:r>
    </w:p>
    <w:p>
      <w:pPr>
        <w:pStyle w:val="Heading1"/>
      </w:pPr>
      <w:r>
        <w:t>3. Divine Schism</w:t>
      </w:r>
    </w:p>
    <w:p>
      <w:pPr>
        <w:spacing w:after="40"/>
      </w:pPr>
      <w:r>
        <w:rPr>
          <w:b/>
          <w:color w:val="8F2D2D"/>
          <w:sz w:val="17"/>
        </w:rPr>
        <w:t>CORE FANTASY</w:t>
      </w:r>
    </w:p>
    <w:p>
      <w:r>
        <w:rPr>
          <w:b/>
          <w:color w:val="8F2D2D"/>
        </w:rPr>
        <w:t>Divide their hearts. Let them destroy each other.</w:t>
      </w:r>
      <w:r>
        <w:t xml:space="preserve"> The god rewrites loyalty itself. Humans do not become insane; they become absolutely convinced that their assigned side is righteous and the opposing side is the enemy.</w:t>
      </w:r>
    </w:p>
    <w:p>
      <w:pPr>
        <w:spacing w:after="40"/>
      </w:pPr>
      <w:r>
        <w:rPr>
          <w:b/>
          <w:color w:val="8F2D2D"/>
          <w:sz w:val="17"/>
        </w:rPr>
        <w:t>GAMEPLAY FUNCTION</w:t>
      </w:r>
    </w:p>
    <w:p>
      <w:pPr>
        <w:pStyle w:val="ListBullet"/>
        <w:spacing w:after="40"/>
      </w:pPr>
      <w:r>
        <w:t>Creates organized, purposeful internal conflict rather than random frenzy.</w:t>
      </w:r>
    </w:p>
    <w:p>
      <w:pPr>
        <w:pStyle w:val="ListBullet"/>
        <w:spacing w:after="40"/>
      </w:pPr>
      <w:r>
        <w:t>Affected humans keep their normal capabilities: soldiers fight like soldiers, guards like guards, while civilians use simple melee, tools, pushing, or flee if incapable.</w:t>
      </w:r>
    </w:p>
    <w:p>
      <w:pPr>
        <w:pStyle w:val="ListBullet"/>
        <w:spacing w:after="40"/>
      </w:pPr>
      <w:r>
        <w:t>Temporary Dominion factions override normal faction relationships while active; real consequences such as deaths, injuries, blocked routes, and destruction remain afterward.</w:t>
      </w:r>
    </w:p>
    <w:p>
      <w:pPr>
        <w:pStyle w:val="ListBullet"/>
        <w:spacing w:after="40"/>
      </w:pPr>
      <w:r>
        <w:t>Recommended as once per descent because of its strategic impact and simulation cost.</w:t>
      </w:r>
    </w:p>
    <w:p>
      <w:pPr>
        <w:spacing w:after="40"/>
      </w:pPr>
      <w:r>
        <w:rPr>
          <w:b/>
          <w:color w:val="8F2D2D"/>
          <w:sz w:val="17"/>
        </w:rPr>
        <w:t>SCHISM MODES</w:t>
      </w:r>
    </w:p>
    <w:p>
      <w:pPr>
        <w:pStyle w:val="ListBullet"/>
        <w:spacing w:after="40"/>
      </w:pPr>
      <w:r>
        <w:rPr>
          <w:b/>
          <w:color w:val="8F2D2D"/>
        </w:rPr>
        <w:t xml:space="preserve">FACTION SPLIT: </w:t>
      </w:r>
      <w:r>
        <w:t>Divide humans by category or affiliation, such as civilians vs soldiers, clergy vs guards, responders vs military, or District A vs District B.</w:t>
      </w:r>
    </w:p>
    <w:p>
      <w:pPr>
        <w:pStyle w:val="ListBullet"/>
        <w:spacing w:after="40"/>
      </w:pPr>
      <w:r>
        <w:rPr>
          <w:b/>
          <w:color w:val="8F2D2D"/>
        </w:rPr>
        <w:t xml:space="preserve">PURGE: </w:t>
      </w:r>
      <w:r>
        <w:t>Choose one person, group, faction, building occupants, or tagged category. Everyone affected considers that target an enemy and hunts or opposes it.</w:t>
      </w:r>
    </w:p>
    <w:p>
      <w:pPr>
        <w:pStyle w:val="ListBullet"/>
        <w:spacing w:after="40"/>
      </w:pPr>
      <w:r>
        <w:rPr>
          <w:b/>
          <w:color w:val="8F2D2D"/>
        </w:rPr>
        <w:t xml:space="preserve">CUSTOM DIVISION: </w:t>
      </w:r>
      <w:r>
        <w:t>Manually designate two groups or regions and make them absolute enemies.</w:t>
      </w:r>
    </w:p>
    <w:p>
      <w:pPr>
        <w:pStyle w:val="ListBullet"/>
        <w:spacing w:after="40"/>
      </w:pPr>
      <w:r>
        <w:rPr>
          <w:b/>
          <w:color w:val="8F2D2D"/>
        </w:rPr>
        <w:t xml:space="preserve">SPREADING CONFLICT: </w:t>
      </w:r>
      <w:r>
        <w:t>Begin with hostile groups and allow nearby humans to choose sides based on proximity, allies, leaders, social grouping, and location.</w:t>
      </w:r>
    </w:p>
    <w:p>
      <w:pPr>
        <w:spacing w:after="40"/>
      </w:pPr>
      <w:r>
        <w:rPr>
          <w:b/>
          <w:color w:val="8F2D2D"/>
          <w:sz w:val="17"/>
        </w:rPr>
        <w:t>VISUAL LANGUAGE</w:t>
      </w:r>
    </w:p>
    <w:p>
      <w:pPr>
        <w:pStyle w:val="ListBullet"/>
        <w:spacing w:after="40"/>
      </w:pPr>
      <w:r>
        <w:t>A gigantic golden Dominion sigil forms above the town and violently splits in two.</w:t>
      </w:r>
    </w:p>
    <w:p>
      <w:pPr>
        <w:pStyle w:val="ListBullet"/>
        <w:spacing w:after="40"/>
      </w:pPr>
      <w:r>
        <w:t>One half remains white-gold; the other becomes crimson-gold.</w:t>
      </w:r>
    </w:p>
    <w:p>
      <w:pPr>
        <w:pStyle w:val="ListBullet"/>
        <w:spacing w:after="40"/>
      </w:pPr>
      <w:r>
        <w:t>Affected humans receive small faction marks; allies may briefly show thin loyalty threads.</w:t>
      </w:r>
    </w:p>
    <w:p>
      <w:pPr>
        <w:pStyle w:val="ListBullet"/>
        <w:spacing w:after="40"/>
      </w:pPr>
      <w:r>
        <w:t>For Purge, the condemned target receives a bright crimson judgment sigil and nearby affected humans turn toward it together.</w:t>
      </w:r>
    </w:p>
    <w:p>
      <w:pPr>
        <w:spacing w:after="40"/>
      </w:pPr>
      <w:r>
        <w:rPr>
          <w:b/>
          <w:color w:val="8F2D2D"/>
          <w:sz w:val="17"/>
        </w:rPr>
        <w:t>RECOMMENDED BALANCE</w:t>
      </w:r>
    </w:p>
    <w:p>
      <w:pPr>
        <w:pStyle w:val="ListBullet"/>
        <w:spacing w:after="40"/>
      </w:pPr>
      <w:r>
        <w:t>Divine Power loadout cost: 6 DP.</w:t>
      </w:r>
    </w:p>
    <w:p>
      <w:pPr>
        <w:pStyle w:val="ListBullet"/>
        <w:spacing w:after="40"/>
      </w:pPr>
      <w:r>
        <w:t>Duration: about 20-30 seconds.</w:t>
      </w:r>
    </w:p>
    <w:p>
      <w:pPr>
        <w:pStyle w:val="ListBullet"/>
        <w:spacing w:after="40"/>
      </w:pPr>
      <w:r>
        <w:t>Manifestation Strain: approximately 15-30 seconds.</w:t>
      </w:r>
    </w:p>
    <w:p>
      <w:pPr>
        <w:pStyle w:val="ListBullet"/>
        <w:spacing w:after="40"/>
      </w:pPr>
      <w:r>
        <w:t>Alarm: extremely high once conflict begins; town coordination becomes severely disrupted.</w:t>
      </w:r>
    </w:p>
    <w:p>
      <w:pPr>
        <w:pStyle w:val="Heading1"/>
      </w:pPr>
      <w:r>
        <w:t>4. Why the Two Abilities Are Different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2202F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b/>
                <w:color w:val="FFFFFF"/>
                <w:sz w:val="18"/>
              </w:rPr>
              <w:t>Design Axis</w:t>
            </w:r>
          </w:p>
        </w:tc>
        <w:tc>
          <w:tcPr>
            <w:tcW w:type="dxa" w:w="3389"/>
            <w:shd w:fill="12202F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b/>
                <w:color w:val="FFFFFF"/>
                <w:sz w:val="18"/>
              </w:rPr>
              <w:t>Voice of God</w:t>
            </w:r>
          </w:p>
        </w:tc>
        <w:tc>
          <w:tcPr>
            <w:tcW w:type="dxa" w:w="3389"/>
            <w:shd w:fill="12202F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b/>
                <w:color w:val="FFFFFF"/>
                <w:sz w:val="18"/>
              </w:rPr>
              <w:t>Divine Schism</w:t>
            </w:r>
          </w:p>
        </w:tc>
      </w:tr>
      <w:tr>
        <w:tc>
          <w:tcPr>
            <w:tcW w:type="dxa" w:w="3389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7"/>
              </w:rPr>
              <w:t>Core control</w:t>
            </w:r>
          </w:p>
        </w:tc>
        <w:tc>
          <w:tcPr>
            <w:tcW w:type="dxa" w:w="3389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7"/>
              </w:rPr>
              <w:t>One universal command</w:t>
            </w:r>
          </w:p>
        </w:tc>
        <w:tc>
          <w:tcPr>
            <w:tcW w:type="dxa" w:w="3389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7"/>
              </w:rPr>
              <w:t>Rewrites loyalty and hostility</w:t>
            </w:r>
          </w:p>
        </w:tc>
      </w:tr>
      <w:tr>
        <w:tc>
          <w:tcPr>
            <w:tcW w:type="dxa" w:w="3389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7"/>
              </w:rPr>
              <w:t>Behavior</w:t>
            </w:r>
          </w:p>
        </w:tc>
        <w:tc>
          <w:tcPr>
            <w:tcW w:type="dxa" w:w="3389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7"/>
              </w:rPr>
              <w:t>Immediate and direct</w:t>
            </w:r>
          </w:p>
        </w:tc>
        <w:tc>
          <w:tcPr>
            <w:tcW w:type="dxa" w:w="3389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7"/>
              </w:rPr>
              <w:t>Autonomous and emergent</w:t>
            </w:r>
          </w:p>
        </w:tc>
      </w:tr>
      <w:tr>
        <w:tc>
          <w:tcPr>
            <w:tcW w:type="dxa" w:w="3389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7"/>
              </w:rPr>
              <w:t>Duration</w:t>
            </w:r>
          </w:p>
        </w:tc>
        <w:tc>
          <w:tcPr>
            <w:tcW w:type="dxa" w:w="3389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7"/>
              </w:rPr>
              <w:t>Short</w:t>
            </w:r>
          </w:p>
        </w:tc>
        <w:tc>
          <w:tcPr>
            <w:tcW w:type="dxa" w:w="3389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7"/>
              </w:rPr>
              <w:t>Longer</w:t>
            </w:r>
          </w:p>
        </w:tc>
      </w:tr>
      <w:tr>
        <w:tc>
          <w:tcPr>
            <w:tcW w:type="dxa" w:w="3389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7"/>
              </w:rPr>
              <w:t>Aggression</w:t>
            </w:r>
          </w:p>
        </w:tc>
        <w:tc>
          <w:tcPr>
            <w:tcW w:type="dxa" w:w="3389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7"/>
              </w:rPr>
              <w:t>Optional through JUDGE</w:t>
            </w:r>
          </w:p>
        </w:tc>
        <w:tc>
          <w:tcPr>
            <w:tcW w:type="dxa" w:w="3389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7"/>
              </w:rPr>
              <w:t>Primary identity</w:t>
            </w:r>
          </w:p>
        </w:tc>
      </w:tr>
      <w:tr>
        <w:tc>
          <w:tcPr>
            <w:tcW w:type="dxa" w:w="3389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7"/>
              </w:rPr>
              <w:t>Best use</w:t>
            </w:r>
          </w:p>
        </w:tc>
        <w:tc>
          <w:tcPr>
            <w:tcW w:type="dxa" w:w="3389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7"/>
              </w:rPr>
              <w:t>Emergency control / perfect setup</w:t>
            </w:r>
          </w:p>
        </w:tc>
        <w:tc>
          <w:tcPr>
            <w:tcW w:type="dxa" w:w="3389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7"/>
              </w:rPr>
              <w:t>Civil war / sabotage civilization response</w:t>
            </w:r>
          </w:p>
        </w:tc>
      </w:tr>
      <w:tr>
        <w:tc>
          <w:tcPr>
            <w:tcW w:type="dxa" w:w="3389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7"/>
              </w:rPr>
              <w:t>Player fantasy</w:t>
            </w:r>
          </w:p>
        </w:tc>
        <w:tc>
          <w:tcPr>
            <w:tcW w:type="dxa" w:w="3389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7"/>
              </w:rPr>
              <w:t>Everyone obeys me now</w:t>
            </w:r>
          </w:p>
        </w:tc>
        <w:tc>
          <w:tcPr>
            <w:tcW w:type="dxa" w:w="3389"/>
            <w:tcBorders>
              <w:top w:val="single" w:sz="4" w:color="D9D2C3"/>
              <w:left w:val="single" w:sz="4" w:color="D9D2C3"/>
              <w:bottom w:val="single" w:sz="4" w:color="D9D2C3"/>
              <w:right w:val="single" w:sz="4" w:color="D9D2C3"/>
            </w:tcBorders>
          </w:tcPr>
          <w:p>
            <w:r>
              <w:rPr>
                <w:sz w:val="17"/>
              </w:rPr>
              <w:t>I decide who humanity considers its enemy</w:t>
            </w:r>
          </w:p>
        </w:tc>
      </w:tr>
    </w:tbl>
    <w:p>
      <w:pPr>
        <w:pStyle w:val="Heading1"/>
      </w:pPr>
      <w:r>
        <w:t>5. Cross-Tier Design Rule</w:t>
      </w:r>
    </w:p>
    <w:p>
      <w:pPr>
        <w:pStyle w:val="Callout"/>
      </w:pPr>
      <w:r>
        <w:t>Higher Tier does not mean a lower-tier ability becomes obsolete. Tier 5 gives absolute scope and conceptual control; Tier 1-4 remain more efficient, precise, quiet, persistent, or specialized.</w:t>
      </w:r>
    </w:p>
    <w:p>
      <w:pPr>
        <w:pStyle w:val="ListBullet"/>
        <w:spacing w:after="40"/>
      </w:pPr>
      <w:r>
        <w:t>Use Mind Whisper to move one mission-critical priest instead of spending Voice of God.</w:t>
      </w:r>
    </w:p>
    <w:p>
      <w:pPr>
        <w:pStyle w:val="ListBullet"/>
        <w:spacing w:after="40"/>
      </w:pPr>
      <w:r>
        <w:t>Use Possession when the objective requires operating a gate, relic, ritual device, or restricted interaction.</w:t>
      </w:r>
    </w:p>
    <w:p>
      <w:pPr>
        <w:pStyle w:val="ListBullet"/>
        <w:spacing w:after="40"/>
      </w:pPr>
      <w:r>
        <w:t>Use Divine Congregation when the goal is sustained population concentration rather than a brief universal command.</w:t>
      </w:r>
    </w:p>
    <w:p>
      <w:pPr>
        <w:pStyle w:val="ListBullet"/>
        <w:spacing w:after="40"/>
      </w:pPr>
      <w:r>
        <w:t>Use Mark the Heretic, Turncoat, Mob Verdict, or Manufactured Hatred when the player needs targeted aggression without committing the entire town to Divine Schism.</w:t>
      </w:r>
    </w:p>
    <w:p>
      <w:pPr>
        <w:pStyle w:val="Heading1"/>
      </w:pPr>
      <w:r>
        <w:t>6. Implementation Principles</w:t>
      </w:r>
    </w:p>
    <w:p>
      <w:pPr>
        <w:pStyle w:val="ListBullet"/>
        <w:spacing w:after="40"/>
      </w:pPr>
      <w:r>
        <w:t>All human roles use a shared Dominion-compatible interface or HumanActor/DominionTarget layer.</w:t>
      </w:r>
    </w:p>
    <w:p>
      <w:pPr>
        <w:pStyle w:val="ListBullet"/>
        <w:spacing w:after="40"/>
      </w:pPr>
      <w:r>
        <w:t>Do not permanently overwrite NPC faction or AI data. Apply temporary Intent, loyalty, hostility, or command override layers.</w:t>
      </w:r>
    </w:p>
    <w:p>
      <w:pPr>
        <w:pStyle w:val="ListBullet"/>
        <w:spacing w:after="40"/>
      </w:pPr>
      <w:r>
        <w:t>Recommended override priority: Divine Dominion Override -&gt; Mission Override -&gt; Emergency Intent -&gt; Normal Role/Faction.</w:t>
      </w:r>
    </w:p>
    <w:p>
      <w:pPr>
        <w:pStyle w:val="ListBullet"/>
        <w:spacing w:after="40"/>
      </w:pPr>
      <w:r>
        <w:t>After the effect ends, remove only the temporary Dominion layer and force AI reevaluation.</w:t>
      </w:r>
    </w:p>
    <w:p>
      <w:pPr>
        <w:pStyle w:val="ListBullet"/>
        <w:spacing w:after="40"/>
      </w:pPr>
      <w:r>
        <w:t>For Divine Schism, use spatially limited enemy queries and low-frequency target reevaluation instead of every NPC scanning the full town every frame.</w:t>
      </w:r>
    </w:p>
    <w:p>
      <w:pPr>
        <w:pStyle w:val="Heading1"/>
      </w:pPr>
      <w:r>
        <w:t>7. Final Tier 5 Dominion Identity</w:t>
      </w:r>
    </w:p>
    <w:p>
      <w:r>
        <w:rPr>
          <w:b/>
          <w:color w:val="B68A3A"/>
        </w:rPr>
        <w:t>Voice of God</w:t>
      </w:r>
      <w:r>
        <w:t xml:space="preserve"> represents absolute obedience: one command that the entire settlement must follow for a brief moment.</w:t>
      </w:r>
    </w:p>
    <w:p>
      <w:r>
        <w:rPr>
          <w:b/>
          <w:color w:val="8F2D2D"/>
        </w:rPr>
        <w:t>Divine Schism</w:t>
      </w:r>
      <w:r>
        <w:t xml:space="preserve"> represents absolute control over allegiance: the god decides who humans love, defend, condemn, and fight.</w:t>
      </w:r>
    </w:p>
    <w:p>
      <w:pPr>
        <w:pStyle w:val="Callout"/>
      </w:pPr>
      <w:r>
        <w:t>Together they define Tier 5 Dominion as control over human autonomy itself - not simply a larger crowd-control radius.</w:t>
      </w:r>
    </w:p>
    <w:sectPr w:rsidR="00FC693F" w:rsidRPr="0006063C" w:rsidSect="00034616"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Kingdoms Amid Kataclysm - Dominion Authority Tier 5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0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68A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202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60"/>
      <w:ind w:left="288" w:right="288"/>
    </w:pPr>
    <w:rPr>
      <w:rFonts w:ascii="Aptos" w:hAnsi="Aptos"/>
      <w:i/>
      <w:color w:val="12202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