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5CF44" w14:textId="796807AB" w:rsidR="00326440" w:rsidRDefault="00326440" w:rsidP="00326440">
      <w:pPr>
        <w:pStyle w:val="Ttulo2"/>
        <w:rPr>
          <w:b/>
          <w:bCs/>
          <w:color w:val="auto"/>
        </w:rPr>
      </w:pPr>
      <w:r w:rsidRPr="00326440">
        <w:rPr>
          <w:b/>
          <w:bCs/>
          <w:color w:val="auto"/>
        </w:rPr>
        <w:t>Desenvolvimento inicial</w:t>
      </w:r>
    </w:p>
    <w:p w14:paraId="7A8424B0" w14:textId="77777777" w:rsidR="00326440" w:rsidRDefault="00326440" w:rsidP="00326440"/>
    <w:p w14:paraId="6B8D0B10" w14:textId="19423908" w:rsidR="00326440" w:rsidRDefault="00326440" w:rsidP="00326440">
      <w:r>
        <w:t xml:space="preserve">É possível utilizar o repositório X como </w:t>
      </w:r>
      <w:r w:rsidR="006A302B">
        <w:t xml:space="preserve">start do desenvolvimento com Apache </w:t>
      </w:r>
      <w:proofErr w:type="spellStart"/>
      <w:r w:rsidR="006A302B">
        <w:t>Beam</w:t>
      </w:r>
      <w:proofErr w:type="spellEnd"/>
      <w:r w:rsidR="006A302B">
        <w:t xml:space="preserve">. Dentro do projeto, contém </w:t>
      </w:r>
      <w:r w:rsidR="003D376C">
        <w:t xml:space="preserve">as bibliotecas iniciais para desenvolvimento e os </w:t>
      </w:r>
      <w:proofErr w:type="spellStart"/>
      <w:r w:rsidR="003D376C">
        <w:t>runners</w:t>
      </w:r>
      <w:proofErr w:type="spellEnd"/>
      <w:r w:rsidR="003D376C">
        <w:t xml:space="preserve"> para desenvolvimento local e no </w:t>
      </w:r>
      <w:proofErr w:type="spellStart"/>
      <w:r w:rsidR="003D376C">
        <w:t>Dataflow</w:t>
      </w:r>
      <w:proofErr w:type="spellEnd"/>
      <w:r w:rsidR="003D376C">
        <w:t>.</w:t>
      </w:r>
    </w:p>
    <w:p w14:paraId="40C4403D" w14:textId="65CBCA39" w:rsidR="003D376C" w:rsidRDefault="003D376C" w:rsidP="00326440">
      <w:r>
        <w:t xml:space="preserve">Dentro do projeto contém 3 exemplos de </w:t>
      </w:r>
      <w:proofErr w:type="spellStart"/>
      <w:r>
        <w:t>job</w:t>
      </w:r>
      <w:proofErr w:type="spellEnd"/>
      <w:r w:rsidR="00980639">
        <w:t>.</w:t>
      </w:r>
    </w:p>
    <w:p w14:paraId="37F0C2DE" w14:textId="68518C1B" w:rsidR="00980639" w:rsidRDefault="00953CA1" w:rsidP="00980639">
      <w:pPr>
        <w:pStyle w:val="PargrafodaLista"/>
        <w:numPr>
          <w:ilvl w:val="0"/>
          <w:numId w:val="8"/>
        </w:numPr>
      </w:pPr>
      <w:r>
        <w:t xml:space="preserve">Um seria o exemplo fornecido pela Apache, o </w:t>
      </w:r>
      <w:proofErr w:type="spellStart"/>
      <w:r>
        <w:t>WordCount</w:t>
      </w:r>
      <w:proofErr w:type="spellEnd"/>
      <w:r>
        <w:t xml:space="preserve">. Caso queira </w:t>
      </w:r>
      <w:r w:rsidR="00813AF7">
        <w:t xml:space="preserve">dar os primeiros passos com o Apache </w:t>
      </w:r>
      <w:proofErr w:type="spellStart"/>
      <w:r w:rsidR="00813AF7">
        <w:t>Beam</w:t>
      </w:r>
      <w:proofErr w:type="spellEnd"/>
      <w:r w:rsidR="00813AF7">
        <w:t xml:space="preserve">, leia o tutorial fornecido pela Apache </w:t>
      </w:r>
      <w:hyperlink r:id="rId5" w:history="1">
        <w:r w:rsidR="00813AF7" w:rsidRPr="00223DEB">
          <w:rPr>
            <w:rStyle w:val="Hyperlink"/>
          </w:rPr>
          <w:t>https://beam.apache.org/get-started/wordcount-example/</w:t>
        </w:r>
      </w:hyperlink>
    </w:p>
    <w:p w14:paraId="33751B75" w14:textId="3C145D6D" w:rsidR="00813AF7" w:rsidRDefault="003D67BF" w:rsidP="00980639">
      <w:pPr>
        <w:pStyle w:val="PargrafodaLista"/>
        <w:numPr>
          <w:ilvl w:val="0"/>
          <w:numId w:val="8"/>
        </w:numPr>
      </w:pPr>
      <w:r>
        <w:t xml:space="preserve">O segundo seria um dos </w:t>
      </w:r>
      <w:proofErr w:type="spellStart"/>
      <w:r>
        <w:t>templates</w:t>
      </w:r>
      <w:proofErr w:type="spellEnd"/>
      <w:r>
        <w:t xml:space="preserve"> do Google para </w:t>
      </w:r>
      <w:r w:rsidR="00E326EF">
        <w:t xml:space="preserve">pegar mensagens em um tópico do Pub/Sub e salvar no Cloud </w:t>
      </w:r>
      <w:proofErr w:type="spellStart"/>
      <w:r w:rsidR="00E326EF">
        <w:t>Storage</w:t>
      </w:r>
      <w:proofErr w:type="spellEnd"/>
      <w:r w:rsidR="00E326EF">
        <w:t>.</w:t>
      </w:r>
    </w:p>
    <w:p w14:paraId="09B1C3D2" w14:textId="7A3DE5C6" w:rsidR="00326440" w:rsidRPr="00326440" w:rsidRDefault="006312AB" w:rsidP="00153DDD">
      <w:pPr>
        <w:pStyle w:val="PargrafodaLista"/>
        <w:numPr>
          <w:ilvl w:val="0"/>
          <w:numId w:val="8"/>
        </w:numPr>
      </w:pPr>
      <w:r>
        <w:t xml:space="preserve">O terceiro, é um exemplo para </w:t>
      </w:r>
      <w:r w:rsidR="00A8107A">
        <w:t>lidar com dados inválidos.</w:t>
      </w:r>
    </w:p>
    <w:p w14:paraId="58075695" w14:textId="77777777" w:rsidR="00C22F57" w:rsidRPr="00C22F57" w:rsidRDefault="00C22F57" w:rsidP="00C22F57"/>
    <w:p w14:paraId="4294610D" w14:textId="57D9881D" w:rsidR="0014381F" w:rsidRPr="00942895" w:rsidRDefault="00942895" w:rsidP="00942895">
      <w:pPr>
        <w:pStyle w:val="Ttulo2"/>
        <w:rPr>
          <w:rFonts w:cstheme="majorHAnsi"/>
          <w:b/>
          <w:bCs/>
          <w:color w:val="auto"/>
        </w:rPr>
      </w:pPr>
      <w:r w:rsidRPr="00942895">
        <w:rPr>
          <w:rFonts w:cstheme="majorHAnsi"/>
          <w:b/>
          <w:bCs/>
          <w:color w:val="auto"/>
        </w:rPr>
        <w:t>Casos de uso comuns</w:t>
      </w:r>
    </w:p>
    <w:p w14:paraId="7C7D29BC" w14:textId="77777777" w:rsidR="00942895" w:rsidRDefault="00942895" w:rsidP="00942895"/>
    <w:p w14:paraId="0EE6D6C2" w14:textId="1819E42D" w:rsidR="00E2428A" w:rsidRDefault="00F41A2C" w:rsidP="00E2428A">
      <w:r>
        <w:t>É possível ver exemplos de casos de uso nos links a seguir</w:t>
      </w:r>
    </w:p>
    <w:p w14:paraId="440811E7" w14:textId="4A6B3EF4" w:rsidR="00F41A2C" w:rsidRDefault="0016390C" w:rsidP="00E2428A">
      <w:pPr>
        <w:pStyle w:val="PargrafodaLista"/>
        <w:numPr>
          <w:ilvl w:val="0"/>
          <w:numId w:val="5"/>
        </w:numPr>
      </w:pPr>
      <w:hyperlink r:id="rId6" w:history="1">
        <w:r w:rsidR="00E2428A" w:rsidRPr="00AA09BA">
          <w:rPr>
            <w:rStyle w:val="Hyperlink"/>
          </w:rPr>
          <w:t>https://cloud.google.com/blog/products/data-analytics/guide-to-common-cloud-dataflow-use-case-patterns-part-1</w:t>
        </w:r>
      </w:hyperlink>
    </w:p>
    <w:p w14:paraId="04A3A00A" w14:textId="4B8DB405" w:rsidR="00F41A2C" w:rsidRDefault="0016390C" w:rsidP="00E2428A">
      <w:pPr>
        <w:pStyle w:val="PargrafodaLista"/>
        <w:numPr>
          <w:ilvl w:val="0"/>
          <w:numId w:val="5"/>
        </w:numPr>
      </w:pPr>
      <w:hyperlink r:id="rId7" w:history="1">
        <w:r w:rsidR="00E2428A" w:rsidRPr="00AA09BA">
          <w:rPr>
            <w:rStyle w:val="Hyperlink"/>
          </w:rPr>
          <w:t>https://cloud.google.com/blog/products/data-analytics/guide-to-common-cloud-dataflow-use-case-patterns-part-2</w:t>
        </w:r>
      </w:hyperlink>
    </w:p>
    <w:p w14:paraId="49B70E34" w14:textId="4B1C9095" w:rsidR="00033A25" w:rsidRDefault="0016390C" w:rsidP="00E2428A">
      <w:pPr>
        <w:pStyle w:val="PargrafodaLista"/>
        <w:numPr>
          <w:ilvl w:val="0"/>
          <w:numId w:val="5"/>
        </w:numPr>
      </w:pPr>
      <w:hyperlink r:id="rId8" w:history="1">
        <w:r w:rsidR="00033A25" w:rsidRPr="00AA09BA">
          <w:rPr>
            <w:rStyle w:val="Hyperlink"/>
          </w:rPr>
          <w:t>https://beam.apache.org/documentation/patterns/overview/</w:t>
        </w:r>
      </w:hyperlink>
    </w:p>
    <w:p w14:paraId="5EE8D768" w14:textId="70B3AFCF" w:rsidR="001F6530" w:rsidRDefault="0016390C" w:rsidP="00CE236F">
      <w:pPr>
        <w:pStyle w:val="PargrafodaLista"/>
        <w:numPr>
          <w:ilvl w:val="0"/>
          <w:numId w:val="5"/>
        </w:numPr>
      </w:pPr>
      <w:hyperlink r:id="rId9" w:history="1">
        <w:r w:rsidR="001F6530" w:rsidRPr="00AA09BA">
          <w:rPr>
            <w:rStyle w:val="Hyperlink"/>
          </w:rPr>
          <w:t>https://cloud.google.com/dataflow/docs/samples/reference-patterns</w:t>
        </w:r>
      </w:hyperlink>
    </w:p>
    <w:p w14:paraId="5DCCCE34" w14:textId="77777777" w:rsidR="00F41A2C" w:rsidRPr="00F41A2C" w:rsidRDefault="00F41A2C" w:rsidP="00F41A2C"/>
    <w:p w14:paraId="5795155C" w14:textId="013B7A32" w:rsidR="00EC65FA" w:rsidRDefault="00EC65FA" w:rsidP="00EC65FA">
      <w:pPr>
        <w:pStyle w:val="Ttulo2"/>
        <w:rPr>
          <w:b/>
          <w:bCs/>
          <w:color w:val="auto"/>
        </w:rPr>
      </w:pPr>
      <w:r w:rsidRPr="00EC65FA">
        <w:rPr>
          <w:b/>
          <w:bCs/>
          <w:color w:val="auto"/>
        </w:rPr>
        <w:t>Boas práticas de desenvolvimento</w:t>
      </w:r>
      <w:r w:rsidR="00FB669D">
        <w:rPr>
          <w:b/>
          <w:bCs/>
          <w:color w:val="auto"/>
        </w:rPr>
        <w:t xml:space="preserve"> com </w:t>
      </w:r>
      <w:proofErr w:type="spellStart"/>
      <w:r w:rsidR="00FB669D">
        <w:rPr>
          <w:b/>
          <w:bCs/>
          <w:color w:val="auto"/>
        </w:rPr>
        <w:t>Dataflow</w:t>
      </w:r>
      <w:proofErr w:type="spellEnd"/>
    </w:p>
    <w:p w14:paraId="26F9F2EF" w14:textId="77777777" w:rsidR="00557302" w:rsidRDefault="00557302" w:rsidP="00557302"/>
    <w:p w14:paraId="7F8BD67C" w14:textId="77777777" w:rsidR="00557302" w:rsidRDefault="00557302" w:rsidP="00557302">
      <w:pPr>
        <w:pStyle w:val="Ttulo3"/>
        <w:rPr>
          <w:b/>
          <w:bCs/>
          <w:color w:val="auto"/>
        </w:rPr>
      </w:pPr>
      <w:r w:rsidRPr="00F41A2C">
        <w:rPr>
          <w:b/>
          <w:bCs/>
          <w:color w:val="auto"/>
        </w:rPr>
        <w:t>Lidando com dados inválidos</w:t>
      </w:r>
    </w:p>
    <w:p w14:paraId="7B4729C7" w14:textId="77777777" w:rsidR="00661E25" w:rsidRPr="00661E25" w:rsidRDefault="00661E25" w:rsidP="00661E25"/>
    <w:p w14:paraId="32B05C04" w14:textId="77777777" w:rsidR="00557302" w:rsidRDefault="00557302" w:rsidP="00557302">
      <w:r>
        <w:t>Um caso de uso muito comum é lidar algum dado inválido ou inesperado. É necessário estar preparado contra esses tipos de dados e preservar o dado para um futuro reprocessamento.</w:t>
      </w:r>
    </w:p>
    <w:p w14:paraId="32C6E0CB" w14:textId="77777777" w:rsidR="00557302" w:rsidRDefault="00557302" w:rsidP="00557302">
      <w:r>
        <w:t>A solução para esse cenário seria em 2 passos:</w:t>
      </w:r>
    </w:p>
    <w:p w14:paraId="12AA8F56" w14:textId="77777777" w:rsidR="00557302" w:rsidRDefault="00557302" w:rsidP="00557302">
      <w:pPr>
        <w:pStyle w:val="PargrafodaLista"/>
        <w:numPr>
          <w:ilvl w:val="0"/>
          <w:numId w:val="1"/>
        </w:numPr>
      </w:pPr>
      <w:r>
        <w:t xml:space="preserve">Dentro do </w:t>
      </w:r>
      <w:proofErr w:type="spellStart"/>
      <w:r>
        <w:t>DoFn</w:t>
      </w:r>
      <w:proofErr w:type="spellEnd"/>
      <w:r>
        <w:t xml:space="preserve">, usar o bloco </w:t>
      </w:r>
      <w:proofErr w:type="spellStart"/>
      <w:r>
        <w:t>try</w:t>
      </w:r>
      <w:proofErr w:type="spellEnd"/>
      <w:r>
        <w:t>/catch sobre parse de dados, dentro do bloco catch realizar alguma ação como log, enviar o dado para algum tópico etc.</w:t>
      </w:r>
    </w:p>
    <w:p w14:paraId="34498393" w14:textId="77777777" w:rsidR="00557302" w:rsidRDefault="00557302" w:rsidP="00557302">
      <w:pPr>
        <w:pStyle w:val="PargrafodaLista"/>
        <w:numPr>
          <w:ilvl w:val="0"/>
          <w:numId w:val="1"/>
        </w:numPr>
      </w:pPr>
      <w:r>
        <w:t xml:space="preserve">Utilizar as </w:t>
      </w:r>
      <w:proofErr w:type="spellStart"/>
      <w:r>
        <w:t>turple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para acessar múltiplos resultados do </w:t>
      </w:r>
      <w:proofErr w:type="spellStart"/>
      <w:r>
        <w:t>PCollection</w:t>
      </w:r>
      <w:proofErr w:type="spellEnd"/>
    </w:p>
    <w:p w14:paraId="03497420" w14:textId="77777777" w:rsidR="00557302" w:rsidRDefault="00557302" w:rsidP="00557302">
      <w:r>
        <w:t>Um exemplo básico seria</w:t>
      </w:r>
    </w:p>
    <w:p w14:paraId="33F89B4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;</w:t>
      </w:r>
    </w:p>
    <w:p w14:paraId="636AFB91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41E0AA" w14:textId="21D56FB5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="007131E2"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ollection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input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 … */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C549E51" w14:textId="5B3A7F7E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="007131E2"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ollectionTuple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outputTuple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input.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95A40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DoFn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  </w:t>
      </w:r>
    </w:p>
    <w:p w14:paraId="054A6AFD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@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Override</w:t>
      </w: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</w:p>
    <w:p w14:paraId="12F70C35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processElement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ProcessContext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    </w:t>
      </w:r>
    </w:p>
    <w:p w14:paraId="2A9C0BB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</w:t>
      </w:r>
      <w:proofErr w:type="spellStart"/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{      </w:t>
      </w:r>
    </w:p>
    <w:p w14:paraId="3F7B6498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.output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process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element</w:t>
      </w:r>
      <w:proofErr w:type="spellEnd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;    </w:t>
      </w:r>
    </w:p>
    <w:p w14:paraId="7BCEFC9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}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(</w:t>
      </w: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Exception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      </w:t>
      </w:r>
    </w:p>
    <w:p w14:paraId="4EBE650F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</w:t>
      </w: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Logging</w:t>
      </w:r>
      <w:proofErr w:type="spellEnd"/>
    </w:p>
    <w:p w14:paraId="7937CFAE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.sideOutput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.element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());  </w:t>
      </w:r>
    </w:p>
    <w:p w14:paraId="6D27413E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}</w:t>
      </w:r>
    </w:p>
    <w:p w14:paraId="15FECB42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}).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withOutputTags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successTag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TupleTagList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.of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)));</w:t>
      </w:r>
    </w:p>
    <w:p w14:paraId="6AC84D75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Write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dead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letter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inputs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BigQuery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table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for later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analysis</w:t>
      </w:r>
      <w:proofErr w:type="spellEnd"/>
    </w:p>
    <w:p w14:paraId="21508155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outputTuple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.get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deadLetterTag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).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BigQueryIO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.write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(...));</w:t>
      </w:r>
    </w:p>
    <w:p w14:paraId="287E6F39" w14:textId="77777777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Retrieve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successful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elements</w:t>
      </w:r>
      <w:proofErr w:type="spellEnd"/>
      <w:r w:rsidRPr="00A95A4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...</w:t>
      </w:r>
    </w:p>
    <w:p w14:paraId="157DB347" w14:textId="41B2C9F1" w:rsidR="00557302" w:rsidRPr="00A95A40" w:rsidRDefault="00557302" w:rsidP="00557302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</w:pPr>
      <w:proofErr w:type="spellStart"/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</w:t>
      </w:r>
      <w:r w:rsidR="007131E2"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</w:t>
      </w:r>
      <w:r w:rsidRPr="00A95A40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ollection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A95A4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A95A4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outputTuple</w:t>
      </w:r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.get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successTag</w:t>
      </w:r>
      <w:proofErr w:type="spellEnd"/>
      <w:r w:rsidRPr="00A95A4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);</w:t>
      </w:r>
    </w:p>
    <w:p w14:paraId="12536EE8" w14:textId="77777777" w:rsidR="00557302" w:rsidRDefault="00557302" w:rsidP="00557302"/>
    <w:p w14:paraId="25D27208" w14:textId="77777777" w:rsidR="00557302" w:rsidRDefault="00557302" w:rsidP="00557302">
      <w:r>
        <w:t xml:space="preserve">Dentro do </w:t>
      </w:r>
      <w:proofErr w:type="spellStart"/>
      <w:r>
        <w:t>repo</w:t>
      </w:r>
      <w:proofErr w:type="spellEnd"/>
      <w:r>
        <w:t xml:space="preserve"> X, tem um exemplo chamado </w:t>
      </w:r>
      <w:proofErr w:type="spellStart"/>
      <w:r>
        <w:t>DealingWithBadData</w:t>
      </w:r>
      <w:proofErr w:type="spellEnd"/>
      <w:r>
        <w:t>. É possível utilizar ele como base.</w:t>
      </w:r>
    </w:p>
    <w:p w14:paraId="69F8EBF8" w14:textId="77777777" w:rsidR="00EC65FA" w:rsidRDefault="00EC65FA" w:rsidP="00EC65FA"/>
    <w:p w14:paraId="3DE195C1" w14:textId="669D70FC" w:rsidR="00EC65FA" w:rsidRDefault="0016390C" w:rsidP="00EC65FA">
      <w:hyperlink r:id="rId10" w:anchor="development_best_practices" w:history="1">
        <w:r w:rsidR="00EC65FA" w:rsidRPr="001272E7">
          <w:rPr>
            <w:rStyle w:val="Hyperlink"/>
          </w:rPr>
          <w:t>https://cloud.google.com/architecture/building-production-ready-data-pipelines-using-dataflow-developing-and-testing#development_best_practices</w:t>
        </w:r>
      </w:hyperlink>
    </w:p>
    <w:p w14:paraId="60A05CBB" w14:textId="77777777" w:rsidR="00EC65FA" w:rsidRDefault="00EC65FA" w:rsidP="00EC65FA"/>
    <w:p w14:paraId="6ADF3560" w14:textId="5EEC3048" w:rsidR="00661E25" w:rsidRDefault="0053471B" w:rsidP="00661E25">
      <w:pPr>
        <w:pStyle w:val="Ttulo3"/>
        <w:rPr>
          <w:b/>
          <w:bCs/>
          <w:color w:val="auto"/>
        </w:rPr>
      </w:pPr>
      <w:proofErr w:type="spellStart"/>
      <w:r w:rsidRPr="00661E25">
        <w:rPr>
          <w:b/>
          <w:bCs/>
          <w:color w:val="auto"/>
        </w:rPr>
        <w:t>SideInputs</w:t>
      </w:r>
      <w:proofErr w:type="spellEnd"/>
      <w:r w:rsidRPr="00661E25">
        <w:rPr>
          <w:b/>
          <w:bCs/>
          <w:color w:val="auto"/>
        </w:rPr>
        <w:t xml:space="preserve"> x </w:t>
      </w:r>
      <w:proofErr w:type="spellStart"/>
      <w:r w:rsidR="00661E25" w:rsidRPr="00661E25">
        <w:rPr>
          <w:b/>
          <w:bCs/>
          <w:color w:val="auto"/>
        </w:rPr>
        <w:t>CoGroupByKey</w:t>
      </w:r>
      <w:proofErr w:type="spellEnd"/>
    </w:p>
    <w:p w14:paraId="2FBF8290" w14:textId="77777777" w:rsidR="00661E25" w:rsidRDefault="00661E25" w:rsidP="00661E25"/>
    <w:p w14:paraId="3BEAD02B" w14:textId="7A6580EE" w:rsidR="00EC65FA" w:rsidRDefault="007131E2" w:rsidP="009D2683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r>
        <w:t>Dataflow</w:t>
      </w:r>
      <w:proofErr w:type="spellEnd"/>
      <w:r>
        <w:t xml:space="preserve"> suporta o uso de </w:t>
      </w:r>
      <w:proofErr w:type="spellStart"/>
      <w:r>
        <w:t>SideInputs</w:t>
      </w:r>
      <w:proofErr w:type="spellEnd"/>
      <w:r>
        <w:t xml:space="preserve"> </w:t>
      </w:r>
      <w:r w:rsidR="00D262D0">
        <w:t>persistindo os dados em um armazenamento persistente</w:t>
      </w:r>
      <w:r w:rsidR="00400424">
        <w:t xml:space="preserve">, ficando disponível para todos os </w:t>
      </w:r>
      <w:proofErr w:type="spellStart"/>
      <w:r w:rsidR="00400424">
        <w:t>Workers</w:t>
      </w:r>
      <w:proofErr w:type="spellEnd"/>
      <w:r w:rsidR="00400424">
        <w:t xml:space="preserve">. </w:t>
      </w:r>
      <w:r w:rsidR="00B902C3">
        <w:t xml:space="preserve">Portanto, o uso de </w:t>
      </w:r>
      <w:proofErr w:type="spellStart"/>
      <w:r w:rsidR="00B902C3">
        <w:t>side</w:t>
      </w:r>
      <w:proofErr w:type="spellEnd"/>
      <w:r w:rsidR="00B902C3">
        <w:t xml:space="preserve"> inputs é recomendável </w:t>
      </w:r>
      <w:r w:rsidR="00B66E09">
        <w:t xml:space="preserve">em buscas/junções </w:t>
      </w:r>
      <w:r w:rsidR="004C5C76">
        <w:t>de dados de proporções menores</w:t>
      </w:r>
      <w:r w:rsidR="00AE01BC">
        <w:t xml:space="preserve"> </w:t>
      </w:r>
      <w:r w:rsidR="00200CA3">
        <w:t>e</w:t>
      </w:r>
      <w:r w:rsidR="00AE01BC">
        <w:t xml:space="preserve"> em operações que </w:t>
      </w:r>
      <w:r w:rsidR="00ED001A">
        <w:t>são utilizadas múltiplas vezes</w:t>
      </w:r>
      <w:r w:rsidR="00066153">
        <w:t>.</w:t>
      </w:r>
    </w:p>
    <w:p w14:paraId="38600D46" w14:textId="2B8DE8EA" w:rsidR="00400424" w:rsidRDefault="00200CA3" w:rsidP="009D2683">
      <w:pPr>
        <w:pStyle w:val="PargrafodaLista"/>
        <w:numPr>
          <w:ilvl w:val="0"/>
          <w:numId w:val="7"/>
        </w:numPr>
      </w:pPr>
      <w:r>
        <w:t>Para</w:t>
      </w:r>
      <w:r w:rsidR="004677C0">
        <w:t xml:space="preserve"> melhor otimização, fazer o cache do </w:t>
      </w:r>
      <w:proofErr w:type="spellStart"/>
      <w:r w:rsidR="004677C0">
        <w:t>side</w:t>
      </w:r>
      <w:proofErr w:type="spellEnd"/>
      <w:r w:rsidR="004677C0">
        <w:t xml:space="preserve"> input </w:t>
      </w:r>
      <w:r w:rsidR="00352864">
        <w:t>em memória melhora a velocidade em operações de busca</w:t>
      </w:r>
    </w:p>
    <w:p w14:paraId="52E020E4" w14:textId="06562E5B" w:rsidR="00352864" w:rsidRDefault="00352864" w:rsidP="009D2683">
      <w:pPr>
        <w:pStyle w:val="PargrafodaLista"/>
        <w:numPr>
          <w:ilvl w:val="0"/>
          <w:numId w:val="7"/>
        </w:numPr>
      </w:pPr>
      <w:r>
        <w:t xml:space="preserve">O </w:t>
      </w:r>
      <w:proofErr w:type="spellStart"/>
      <w:r w:rsidR="009C128E" w:rsidRPr="009C128E">
        <w:t>CoGroupByKey</w:t>
      </w:r>
      <w:proofErr w:type="spellEnd"/>
      <w:r w:rsidR="009C128E">
        <w:t xml:space="preserve"> é recomendável </w:t>
      </w:r>
      <w:r w:rsidR="00492326">
        <w:t xml:space="preserve">em casos de busca de grande proporção de dados de um </w:t>
      </w:r>
      <w:proofErr w:type="spellStart"/>
      <w:r w:rsidR="00492326">
        <w:t>PCollection</w:t>
      </w:r>
      <w:proofErr w:type="spellEnd"/>
      <w:r w:rsidR="00492326">
        <w:t xml:space="preserve">, que poderia exceder a memória do </w:t>
      </w:r>
      <w:proofErr w:type="spellStart"/>
      <w:r w:rsidR="00492326">
        <w:t>Worker</w:t>
      </w:r>
      <w:proofErr w:type="spellEnd"/>
      <w:r w:rsidR="009C128E">
        <w:t xml:space="preserve"> </w:t>
      </w:r>
    </w:p>
    <w:p w14:paraId="5DEE0680" w14:textId="77777777" w:rsidR="00D93098" w:rsidRDefault="00D93098" w:rsidP="00D93098"/>
    <w:p w14:paraId="62E6C265" w14:textId="4E861EDE" w:rsidR="00D93098" w:rsidRPr="00103C85" w:rsidRDefault="006E2D43" w:rsidP="00103C85">
      <w:pPr>
        <w:pStyle w:val="Ttulo3"/>
        <w:rPr>
          <w:b/>
          <w:bCs/>
          <w:color w:val="auto"/>
        </w:rPr>
      </w:pPr>
      <w:r w:rsidRPr="00103C85">
        <w:rPr>
          <w:b/>
          <w:bCs/>
          <w:color w:val="auto"/>
        </w:rPr>
        <w:t>Minimizar gastos de operações por elementos</w:t>
      </w:r>
    </w:p>
    <w:p w14:paraId="60856279" w14:textId="77777777" w:rsidR="006E2D43" w:rsidRDefault="006E2D43" w:rsidP="006E2D43"/>
    <w:p w14:paraId="70D92CB9" w14:textId="6507B48F" w:rsidR="006E2D43" w:rsidRDefault="00C169D5" w:rsidP="006E2D43">
      <w:r>
        <w:t xml:space="preserve">O </w:t>
      </w:r>
      <w:proofErr w:type="spellStart"/>
      <w:r>
        <w:t>DoFn</w:t>
      </w:r>
      <w:proofErr w:type="spellEnd"/>
      <w:r>
        <w:t xml:space="preserve"> processa lote de elementos chamados de </w:t>
      </w:r>
      <w:proofErr w:type="spellStart"/>
      <w:r>
        <w:t>bundles</w:t>
      </w:r>
      <w:proofErr w:type="spellEnd"/>
      <w:r>
        <w:t xml:space="preserve">, que são unidades atômicas </w:t>
      </w:r>
      <w:r w:rsidR="006D5729">
        <w:t xml:space="preserve">de trabalho que consiste em 0 ou mais elementos. Cada elemento individual é processado pelo </w:t>
      </w:r>
      <w:proofErr w:type="spellStart"/>
      <w:r w:rsidR="006D5729">
        <w:t>DoFn.ProcessElement</w:t>
      </w:r>
      <w:proofErr w:type="spellEnd"/>
      <w:r w:rsidR="00661C39">
        <w:t xml:space="preserve">, que é executado para cada elemento. Como o </w:t>
      </w:r>
      <w:proofErr w:type="spellStart"/>
      <w:r w:rsidR="00661C39">
        <w:t>ProcessElement</w:t>
      </w:r>
      <w:proofErr w:type="spellEnd"/>
      <w:r w:rsidR="00661C39">
        <w:t xml:space="preserve"> é chamado para cada elemento, </w:t>
      </w:r>
      <w:r w:rsidR="003036D1" w:rsidRPr="003036D1">
        <w:t>quaisquer operações demoradas ou caras que são chamadas por esse método fazem com que essas operações sejam executadas para cada elemento processado pelo método.</w:t>
      </w:r>
    </w:p>
    <w:p w14:paraId="5024EF54" w14:textId="55C31D7B" w:rsidR="002A0101" w:rsidRDefault="002A0101" w:rsidP="006E2D43">
      <w:r>
        <w:t>Se</w:t>
      </w:r>
      <w:r w:rsidR="00EA791E">
        <w:t xml:space="preserve"> você precisa executar operações custosas apenas uma vez para um conjunto de elementos</w:t>
      </w:r>
      <w:r w:rsidR="00647D5C">
        <w:t xml:space="preserve">, considere o uso do </w:t>
      </w:r>
      <w:hyperlink r:id="rId11" w:history="1">
        <w:proofErr w:type="spellStart"/>
        <w:r w:rsidR="00647D5C" w:rsidRPr="00647D5C">
          <w:rPr>
            <w:rStyle w:val="Hyperlink"/>
          </w:rPr>
          <w:t>DoFn.Setup</w:t>
        </w:r>
        <w:proofErr w:type="spellEnd"/>
      </w:hyperlink>
      <w:r w:rsidR="00647D5C">
        <w:t xml:space="preserve"> e </w:t>
      </w:r>
      <w:hyperlink r:id="rId12" w:history="1">
        <w:proofErr w:type="spellStart"/>
        <w:r w:rsidR="00647D5C" w:rsidRPr="00E14B82">
          <w:rPr>
            <w:rStyle w:val="Hyperlink"/>
          </w:rPr>
          <w:t>DoFn.StartBundle</w:t>
        </w:r>
        <w:proofErr w:type="spellEnd"/>
      </w:hyperlink>
      <w:r w:rsidR="00E14B82">
        <w:t>.</w:t>
      </w:r>
    </w:p>
    <w:p w14:paraId="1CB869D6" w14:textId="5777F16A" w:rsidR="00B82FBD" w:rsidRDefault="00F9500A" w:rsidP="00B82FBD">
      <w:pPr>
        <w:pStyle w:val="PargrafodaLista"/>
        <w:numPr>
          <w:ilvl w:val="0"/>
          <w:numId w:val="10"/>
        </w:numPr>
      </w:pPr>
      <w:r>
        <w:lastRenderedPageBreak/>
        <w:t>O Setup</w:t>
      </w:r>
      <w:r w:rsidR="006D4E9D">
        <w:t xml:space="preserve"> é recomendável em casos que precise executar a operação apenas uma vez</w:t>
      </w:r>
      <w:r w:rsidR="003E0EF2">
        <w:t xml:space="preserve"> e/ou inicializar algum recurso</w:t>
      </w:r>
      <w:r w:rsidR="006D4E9D">
        <w:t xml:space="preserve">, como por exemplo conexões com banco de dados, </w:t>
      </w:r>
      <w:r w:rsidR="00CD58A4">
        <w:t>credenciais de APIs. Segue um exemplo de uso:</w:t>
      </w:r>
    </w:p>
    <w:p w14:paraId="7A626D24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@</w:t>
      </w:r>
      <w:r w:rsidRPr="00B82FB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Setup</w:t>
      </w:r>
    </w:p>
    <w:p w14:paraId="2D02034D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82FB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initClient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41457950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TwitterCredentials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creds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2FB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TwitterCredentials.</w:t>
      </w:r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builder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</w:p>
    <w:p w14:paraId="214BD1D3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.</w:t>
      </w:r>
      <w:proofErr w:type="spellStart"/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apiKey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.apiKey.</w:t>
      </w:r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4BD445F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.</w:t>
      </w:r>
      <w:proofErr w:type="spellStart"/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apiSecretKey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.apiSecretKey.</w:t>
      </w:r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BF4DD9C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.</w:t>
      </w:r>
      <w:proofErr w:type="spellStart"/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accessToken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.accessToken.</w:t>
      </w:r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BE66F22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.</w:t>
      </w:r>
      <w:proofErr w:type="spellStart"/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accessTokenSecret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.accessTokenSecret.</w:t>
      </w:r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72422D70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.</w:t>
      </w:r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build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FD60377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82FBD">
        <w:rPr>
          <w:rFonts w:ascii="Consolas" w:eastAsia="Times New Roman" w:hAnsi="Consolas" w:cs="Times New Roman"/>
          <w:i/>
          <w:iCs/>
          <w:color w:val="BD93F9"/>
          <w:sz w:val="21"/>
          <w:szCs w:val="21"/>
          <w:lang w:eastAsia="pt-BR"/>
        </w:rPr>
        <w:t>this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2FB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82FB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82FB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TwitterClient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creds</w:t>
      </w:r>
      <w:proofErr w:type="spellEnd"/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4FEE16" w14:textId="77777777" w:rsidR="00B82FBD" w:rsidRPr="00B82FBD" w:rsidRDefault="00B82FBD" w:rsidP="00B82FB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82FB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65A95035" w14:textId="77777777" w:rsidR="00B82FBD" w:rsidRDefault="00B82FBD" w:rsidP="00B82FBD"/>
    <w:p w14:paraId="51D200F1" w14:textId="7CE28B1F" w:rsidR="00912128" w:rsidRDefault="00B64515" w:rsidP="00B82FBD">
      <w:pPr>
        <w:pStyle w:val="PargrafodaLista"/>
        <w:numPr>
          <w:ilvl w:val="0"/>
          <w:numId w:val="10"/>
        </w:numPr>
      </w:pPr>
      <w:r>
        <w:t xml:space="preserve">O </w:t>
      </w:r>
      <w:proofErr w:type="spellStart"/>
      <w:r>
        <w:t>StartBundle</w:t>
      </w:r>
      <w:proofErr w:type="spellEnd"/>
      <w:r>
        <w:t xml:space="preserve"> </w:t>
      </w:r>
      <w:r w:rsidR="00011184">
        <w:t xml:space="preserve">junto com o </w:t>
      </w:r>
      <w:proofErr w:type="spellStart"/>
      <w:r w:rsidR="00011184">
        <w:t>FinishBundle</w:t>
      </w:r>
      <w:proofErr w:type="spellEnd"/>
      <w:r w:rsidR="00011184">
        <w:t xml:space="preserve"> </w:t>
      </w:r>
      <w:r w:rsidR="00043F54">
        <w:t xml:space="preserve">inicializa um cliente de curta duração que deve ser reutilizado em todos os elementos dentro do </w:t>
      </w:r>
      <w:proofErr w:type="spellStart"/>
      <w:r w:rsidR="00043F54">
        <w:t>bundle</w:t>
      </w:r>
      <w:proofErr w:type="spellEnd"/>
      <w:r w:rsidR="00043F54">
        <w:t xml:space="preserve">. </w:t>
      </w:r>
      <w:r w:rsidR="00355E4A">
        <w:t>Eles são recomendáveis em casos de gerenci</w:t>
      </w:r>
      <w:r w:rsidR="006F2F27">
        <w:t xml:space="preserve">amento de </w:t>
      </w:r>
      <w:proofErr w:type="spellStart"/>
      <w:r w:rsidR="006F2F27">
        <w:t>batchs</w:t>
      </w:r>
      <w:proofErr w:type="spellEnd"/>
      <w:r w:rsidR="00FF10C1">
        <w:t>.</w:t>
      </w:r>
    </w:p>
    <w:p w14:paraId="115E60FF" w14:textId="1A83F60B" w:rsidR="00B82FBD" w:rsidRDefault="002B4B91" w:rsidP="00B82FBD">
      <w:pPr>
        <w:pStyle w:val="PargrafodaLista"/>
        <w:numPr>
          <w:ilvl w:val="0"/>
          <w:numId w:val="10"/>
        </w:numPr>
      </w:pPr>
      <w:r>
        <w:t xml:space="preserve">O </w:t>
      </w:r>
      <w:proofErr w:type="spellStart"/>
      <w:r>
        <w:t>StartBundle</w:t>
      </w:r>
      <w:proofErr w:type="spellEnd"/>
      <w:r>
        <w:t xml:space="preserve"> é executado </w:t>
      </w:r>
      <w:r w:rsidR="00D3026D">
        <w:t xml:space="preserve">toda vez que um </w:t>
      </w:r>
      <w:proofErr w:type="spellStart"/>
      <w:r w:rsidR="00D3026D">
        <w:t>DoFn</w:t>
      </w:r>
      <w:proofErr w:type="spellEnd"/>
      <w:r w:rsidR="00D3026D">
        <w:t xml:space="preserve"> vai executar </w:t>
      </w:r>
      <w:r w:rsidR="00DF6C5F">
        <w:t xml:space="preserve">um </w:t>
      </w:r>
      <w:proofErr w:type="spellStart"/>
      <w:r w:rsidR="00DF6C5F">
        <w:t>bundle</w:t>
      </w:r>
      <w:proofErr w:type="spellEnd"/>
      <w:r w:rsidR="00DF6C5F">
        <w:t xml:space="preserve">, ele aceita </w:t>
      </w:r>
      <w:r w:rsidR="00912128">
        <w:t>um argumento diferente do anterior que possui informações da pipeline antes do processamento.</w:t>
      </w:r>
    </w:p>
    <w:p w14:paraId="415FF51A" w14:textId="71DED05E" w:rsidR="00066640" w:rsidRDefault="00912128" w:rsidP="00066640">
      <w:pPr>
        <w:pStyle w:val="PargrafodaLista"/>
        <w:numPr>
          <w:ilvl w:val="0"/>
          <w:numId w:val="10"/>
        </w:numPr>
      </w:pPr>
      <w:r>
        <w:t xml:space="preserve">O </w:t>
      </w:r>
      <w:proofErr w:type="spellStart"/>
      <w:r>
        <w:t>FinishBundle</w:t>
      </w:r>
      <w:proofErr w:type="spellEnd"/>
      <w:r>
        <w:t xml:space="preserve"> é executado </w:t>
      </w:r>
      <w:r w:rsidR="001B433D">
        <w:t xml:space="preserve">depois do último elemento de um </w:t>
      </w:r>
      <w:proofErr w:type="spellStart"/>
      <w:r w:rsidR="001B433D">
        <w:t>bundle</w:t>
      </w:r>
      <w:proofErr w:type="spellEnd"/>
      <w:r w:rsidR="001B433D">
        <w:t xml:space="preserve"> que foi processado. E ele também aceita um argumento que possui informações da pipeline.</w:t>
      </w:r>
    </w:p>
    <w:p w14:paraId="0CA04B85" w14:textId="77777777" w:rsidR="00982CC4" w:rsidRDefault="00982CC4" w:rsidP="00982CC4"/>
    <w:p w14:paraId="03B0C100" w14:textId="375C5505" w:rsidR="00A82BD4" w:rsidRPr="00103C85" w:rsidRDefault="004B389F" w:rsidP="00103C85">
      <w:pPr>
        <w:pStyle w:val="Ttulo3"/>
        <w:rPr>
          <w:b/>
          <w:bCs/>
          <w:color w:val="auto"/>
        </w:rPr>
      </w:pPr>
      <w:r w:rsidRPr="00103C85">
        <w:rPr>
          <w:b/>
          <w:bCs/>
          <w:color w:val="auto"/>
        </w:rPr>
        <w:t>Limitar o tamanho de batch e chamadas simultâneas</w:t>
      </w:r>
    </w:p>
    <w:p w14:paraId="7F82826B" w14:textId="77777777" w:rsidR="004B389F" w:rsidRDefault="004B389F" w:rsidP="004B389F"/>
    <w:p w14:paraId="3E71932F" w14:textId="61DA1CBE" w:rsidR="00404338" w:rsidRDefault="00F71E47" w:rsidP="004B389F">
      <w:r>
        <w:t xml:space="preserve">Ao chamar serviços externos, é possível </w:t>
      </w:r>
      <w:r w:rsidR="00D435AA">
        <w:t xml:space="preserve">reduzir o número de chamadas e agrupar o número de elementos ao utilizar a função </w:t>
      </w:r>
      <w:hyperlink r:id="rId13" w:history="1">
        <w:proofErr w:type="spellStart"/>
        <w:r w:rsidR="00D23513" w:rsidRPr="00D23513">
          <w:rPr>
            <w:rStyle w:val="Hyperlink"/>
          </w:rPr>
          <w:t>GroupIntoBatches</w:t>
        </w:r>
        <w:proofErr w:type="spellEnd"/>
      </w:hyperlink>
      <w:r w:rsidR="00D23513">
        <w:t>.</w:t>
      </w:r>
      <w:r w:rsidR="009E4973">
        <w:t xml:space="preserve"> Com essa função</w:t>
      </w:r>
      <w:r w:rsidR="00F3375E">
        <w:t xml:space="preserve">, é possível o envio de um </w:t>
      </w:r>
      <w:proofErr w:type="spellStart"/>
      <w:r w:rsidR="00F3375E">
        <w:t>payload</w:t>
      </w:r>
      <w:proofErr w:type="spellEnd"/>
      <w:r w:rsidR="00F3375E">
        <w:t xml:space="preserve"> único, ao invés de individual.</w:t>
      </w:r>
    </w:p>
    <w:p w14:paraId="46E7CE72" w14:textId="35E52BE3" w:rsidR="004B389F" w:rsidRDefault="00404338" w:rsidP="004B389F">
      <w:r>
        <w:t xml:space="preserve">É possível também limitar o número de chamadas </w:t>
      </w:r>
      <w:r w:rsidR="003E5533">
        <w:t xml:space="preserve">paralelas para um serviço externo com base em uma chave </w:t>
      </w:r>
      <w:r w:rsidR="00A32F7B">
        <w:t>para particionar os dados de entrada.</w:t>
      </w:r>
      <w:r w:rsidR="00D23513">
        <w:t xml:space="preserve"> </w:t>
      </w:r>
    </w:p>
    <w:p w14:paraId="05422FF2" w14:textId="74F163EC" w:rsidR="00B231DD" w:rsidRDefault="00121806" w:rsidP="004B389F">
      <w:r>
        <w:t xml:space="preserve">Considere utilizar </w:t>
      </w:r>
      <w:r w:rsidR="00B3267D">
        <w:t>algumas das abordagens para produzir chaves para elementos:</w:t>
      </w:r>
    </w:p>
    <w:p w14:paraId="0D73756B" w14:textId="00D15B3C" w:rsidR="00B3267D" w:rsidRDefault="00B3267D" w:rsidP="00B3267D">
      <w:pPr>
        <w:pStyle w:val="PargrafodaLista"/>
        <w:numPr>
          <w:ilvl w:val="0"/>
          <w:numId w:val="9"/>
        </w:numPr>
      </w:pPr>
      <w:r>
        <w:t xml:space="preserve">Escolha um atributo do </w:t>
      </w:r>
      <w:r w:rsidR="00886CCC">
        <w:t>conjunto de dados para usar como uma chave, por exemplo como o ID de um</w:t>
      </w:r>
      <w:r w:rsidR="002453C6">
        <w:t xml:space="preserve"> conjunto de elementos;</w:t>
      </w:r>
    </w:p>
    <w:p w14:paraId="43E50E11" w14:textId="39A0C891" w:rsidR="002453C6" w:rsidRDefault="0062513F" w:rsidP="00B3267D">
      <w:pPr>
        <w:pStyle w:val="PargrafodaLista"/>
        <w:numPr>
          <w:ilvl w:val="0"/>
          <w:numId w:val="9"/>
        </w:numPr>
      </w:pPr>
      <w:r w:rsidRPr="0062513F">
        <w:t>Ger</w:t>
      </w:r>
      <w:r>
        <w:t>ar</w:t>
      </w:r>
      <w:r w:rsidRPr="0062513F">
        <w:t xml:space="preserve"> chaves de dados para dividir elementos aleatoriamente em um número fixo de partições</w:t>
      </w:r>
      <w:r>
        <w:t>.</w:t>
      </w:r>
      <w:r w:rsidRPr="0062513F">
        <w:t xml:space="preserve"> </w:t>
      </w:r>
    </w:p>
    <w:p w14:paraId="085B9E14" w14:textId="363BF285" w:rsidR="00B231DD" w:rsidRDefault="00074191" w:rsidP="004B389F">
      <w:r>
        <w:t>O e</w:t>
      </w:r>
      <w:r w:rsidR="00B231DD">
        <w:t>xemplo</w:t>
      </w:r>
      <w:r w:rsidR="00754D2E">
        <w:t xml:space="preserve"> </w:t>
      </w:r>
      <w:r>
        <w:t>a seguir mostra como dividir elementos aleatoriamente em 10 partições</w:t>
      </w:r>
      <w:r w:rsidR="00B231DD">
        <w:t>:</w:t>
      </w:r>
    </w:p>
    <w:p w14:paraId="05749600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PII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or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classified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data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which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needs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redaction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64AB4422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sensitiveData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...;</w:t>
      </w:r>
    </w:p>
    <w:p w14:paraId="1961A6CB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2487670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numPartitions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Number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of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parallel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batches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create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.</w:t>
      </w:r>
    </w:p>
    <w:p w14:paraId="40F48579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Iterable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&gt;&gt;&gt;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batchedData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</w:p>
    <w:p w14:paraId="7FB1442D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sensitiveData</w:t>
      </w:r>
      <w:proofErr w:type="spellEnd"/>
    </w:p>
    <w:p w14:paraId="4E916EA7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.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Assign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data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into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partitions</w:t>
      </w:r>
      <w:proofErr w:type="spellEnd"/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C4EE3B2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DoFn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&gt;&gt;() {</w:t>
      </w:r>
    </w:p>
    <w:p w14:paraId="3981F423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Random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231D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97FBFB3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4EA1FD3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@</w:t>
      </w:r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ProcessElement</w:t>
      </w:r>
    </w:p>
    <w:p w14:paraId="64D3CDC6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assignRandomPartition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ProcessContext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context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</w:t>
      </w:r>
    </w:p>
    <w:p w14:paraId="2C8A02E4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context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.output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</w:p>
    <w:p w14:paraId="459DB620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KV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.of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randomPartitionNumber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context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.element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()));</w:t>
      </w:r>
    </w:p>
    <w:p w14:paraId="4E60C689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            }</w:t>
      </w:r>
    </w:p>
    <w:p w14:paraId="71AD5899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int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randomPartitionNumber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() {</w:t>
      </w:r>
    </w:p>
    <w:p w14:paraId="222CD5D4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        </w:t>
      </w:r>
      <w:proofErr w:type="spellStart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random</w:t>
      </w: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.nextInt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numPartitions</w:t>
      </w:r>
      <w:proofErr w:type="spellEnd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);</w:t>
      </w:r>
    </w:p>
    <w:p w14:paraId="2D13DD64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            }</w:t>
      </w:r>
    </w:p>
    <w:p w14:paraId="6E2101B8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}))</w:t>
      </w:r>
    </w:p>
    <w:p w14:paraId="034BD91F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Create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batches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of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sensitive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data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D535AF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GroupIntoBatches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B231D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ofSize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100L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01792FA1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24EEAF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Use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batched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sensitive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data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fully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utilize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Redaction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API</w:t>
      </w:r>
    </w:p>
    <w:p w14:paraId="20E57616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 (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which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has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a rate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limit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but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allows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large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payloads</w:t>
      </w:r>
      <w:proofErr w:type="spellEnd"/>
      <w:r w:rsidRPr="00B231D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)</w:t>
      </w:r>
    </w:p>
    <w:p w14:paraId="1DEFE60D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batchedData</w:t>
      </w:r>
      <w:proofErr w:type="spellEnd"/>
    </w:p>
    <w:p w14:paraId="17593776" w14:textId="77777777" w:rsidR="00B231DD" w:rsidRPr="00B231DD" w:rsidRDefault="00B231DD" w:rsidP="00B231D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Redaction</w:t>
      </w:r>
      <w:proofErr w:type="spellEnd"/>
      <w:r w:rsidRPr="00B231D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API in batches</w:t>
      </w:r>
      <w:r w:rsidRPr="00B231D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231DD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callRedactionApiOnBatch</w:t>
      </w:r>
      <w:proofErr w:type="spellEnd"/>
      <w:r w:rsidRPr="00B231D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381D5EE5" w14:textId="77777777" w:rsidR="00B231DD" w:rsidRDefault="00B231DD" w:rsidP="004B389F"/>
    <w:p w14:paraId="37B4D50C" w14:textId="0784A149" w:rsidR="004B389F" w:rsidRPr="00103C85" w:rsidRDefault="00B65FD6" w:rsidP="00103C85">
      <w:pPr>
        <w:pStyle w:val="Ttulo3"/>
        <w:rPr>
          <w:b/>
          <w:bCs/>
          <w:color w:val="auto"/>
        </w:rPr>
      </w:pPr>
      <w:r w:rsidRPr="00103C85">
        <w:rPr>
          <w:b/>
          <w:bCs/>
          <w:color w:val="auto"/>
        </w:rPr>
        <w:t xml:space="preserve">Identificar problemas de performance causadas pela fusão de atividades pelo </w:t>
      </w:r>
      <w:proofErr w:type="spellStart"/>
      <w:r w:rsidRPr="00103C85">
        <w:rPr>
          <w:b/>
          <w:bCs/>
          <w:color w:val="auto"/>
        </w:rPr>
        <w:t>Dataflow</w:t>
      </w:r>
      <w:proofErr w:type="spellEnd"/>
    </w:p>
    <w:p w14:paraId="655C8F6B" w14:textId="77777777" w:rsidR="00B65FD6" w:rsidRDefault="00B65FD6" w:rsidP="00B65FD6"/>
    <w:p w14:paraId="5F98DD6D" w14:textId="550270A1" w:rsidR="00B65FD6" w:rsidRDefault="00F72FDF" w:rsidP="00B65FD6">
      <w:r>
        <w:t xml:space="preserve">O </w:t>
      </w:r>
      <w:proofErr w:type="spellStart"/>
      <w:r>
        <w:t>Dataflow</w:t>
      </w:r>
      <w:proofErr w:type="spellEnd"/>
      <w:r>
        <w:t xml:space="preserve"> constrói um gráfico de passos que representam sua pipeline</w:t>
      </w:r>
      <w:r w:rsidR="00DF4977">
        <w:t>, baseado nas transformações e atividades que foram construídas.</w:t>
      </w:r>
    </w:p>
    <w:p w14:paraId="113A5975" w14:textId="77777777" w:rsidR="00935364" w:rsidRDefault="00241391" w:rsidP="00B65FD6">
      <w:r>
        <w:t xml:space="preserve">Ao realizar o </w:t>
      </w:r>
      <w:proofErr w:type="spellStart"/>
      <w:r>
        <w:t>deploy</w:t>
      </w:r>
      <w:proofErr w:type="spellEnd"/>
      <w:r>
        <w:t xml:space="preserve"> da sua pipeline, o </w:t>
      </w:r>
      <w:proofErr w:type="spellStart"/>
      <w:r>
        <w:t>Dataflow</w:t>
      </w:r>
      <w:proofErr w:type="spellEnd"/>
      <w:r>
        <w:t xml:space="preserve"> pode modificar sua pipeline e</w:t>
      </w:r>
      <w:r w:rsidR="00477ED0">
        <w:t xml:space="preserve"> realizar fusões de algumas operações para melhorar a performance. Esse processo é conhecido como </w:t>
      </w:r>
      <w:hyperlink r:id="rId14" w:anchor="fusion-optimization" w:history="1">
        <w:r w:rsidR="00477ED0" w:rsidRPr="00935364">
          <w:rPr>
            <w:rStyle w:val="Hyperlink"/>
          </w:rPr>
          <w:t xml:space="preserve">fusion </w:t>
        </w:r>
        <w:proofErr w:type="spellStart"/>
        <w:r w:rsidR="00477ED0" w:rsidRPr="00935364">
          <w:rPr>
            <w:rStyle w:val="Hyperlink"/>
          </w:rPr>
          <w:t>optimization</w:t>
        </w:r>
        <w:proofErr w:type="spellEnd"/>
      </w:hyperlink>
      <w:r w:rsidR="00935364">
        <w:t>.</w:t>
      </w:r>
    </w:p>
    <w:p w14:paraId="3CC325C1" w14:textId="796D09E5" w:rsidR="001863FA" w:rsidRDefault="00935364" w:rsidP="00B65FD6">
      <w:r>
        <w:t xml:space="preserve">Em alguns casos o </w:t>
      </w:r>
      <w:proofErr w:type="spellStart"/>
      <w:r>
        <w:t>Dataflow</w:t>
      </w:r>
      <w:proofErr w:type="spellEnd"/>
      <w:r>
        <w:t xml:space="preserve"> pode de forma incorreta, escolher </w:t>
      </w:r>
      <w:r w:rsidR="001863FA">
        <w:t>uma maneira de fundir operações da sua pipeline.</w:t>
      </w:r>
      <w:r w:rsidR="00376675">
        <w:t xml:space="preserve"> Segue o exemplo abaixo.</w:t>
      </w:r>
    </w:p>
    <w:p w14:paraId="0F6998C5" w14:textId="4E704E07" w:rsidR="00376675" w:rsidRDefault="00376675" w:rsidP="00B65FD6">
      <w:r>
        <w:rPr>
          <w:noProof/>
        </w:rPr>
        <w:drawing>
          <wp:inline distT="0" distB="0" distL="0" distR="0" wp14:anchorId="456E4FDD" wp14:editId="5239C4A5">
            <wp:extent cx="5400040" cy="2468880"/>
            <wp:effectExtent l="0" t="0" r="0" b="762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7AA1" w14:textId="77777777" w:rsidR="008835BC" w:rsidRDefault="008835BC" w:rsidP="00B65FD6"/>
    <w:p w14:paraId="3905E833" w14:textId="7ABBF983" w:rsidR="008835BC" w:rsidRDefault="008835BC" w:rsidP="00B65FD6">
      <w:r>
        <w:lastRenderedPageBreak/>
        <w:t xml:space="preserve">Ao observar a imagem acima, é esperado que a etapa </w:t>
      </w:r>
      <w:proofErr w:type="spellStart"/>
      <w:r>
        <w:t>Increment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seja </w:t>
      </w:r>
      <w:r w:rsidR="0022100E">
        <w:t>realizada</w:t>
      </w:r>
      <w:r>
        <w:t xml:space="preserve"> de forma rápida. </w:t>
      </w:r>
      <w:r w:rsidR="0022100E">
        <w:t xml:space="preserve">Porém, </w:t>
      </w:r>
      <w:r w:rsidR="00EE025A">
        <w:t xml:space="preserve">as 2 etapas foram unificadas </w:t>
      </w:r>
      <w:r w:rsidR="009A768D">
        <w:t>e não vai ser possível executar as etapas de forma independente.</w:t>
      </w:r>
    </w:p>
    <w:p w14:paraId="62901373" w14:textId="3D17079F" w:rsidR="002E77B9" w:rsidRDefault="00BA62A4" w:rsidP="00B65FD6">
      <w:r>
        <w:t xml:space="preserve">É possível verificar </w:t>
      </w:r>
      <w:r w:rsidR="002E77B9">
        <w:t>quais passos fo</w:t>
      </w:r>
      <w:r w:rsidR="003F085B">
        <w:t xml:space="preserve">ram </w:t>
      </w:r>
      <w:r w:rsidR="00A90E10">
        <w:t>realizado</w:t>
      </w:r>
      <w:r w:rsidR="003F085B">
        <w:t>s</w:t>
      </w:r>
      <w:r w:rsidR="00A90E10">
        <w:t xml:space="preserve"> a fusão</w:t>
      </w:r>
      <w:r w:rsidR="002E77B9">
        <w:t>, com o comando abaixo</w:t>
      </w:r>
    </w:p>
    <w:p w14:paraId="5BE14DC8" w14:textId="77777777" w:rsidR="002E77B9" w:rsidRPr="002E77B9" w:rsidRDefault="002E77B9" w:rsidP="002E7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gcloud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dataflow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jobs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describe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--full </w:t>
      </w:r>
      <w:proofErr w:type="spellStart"/>
      <w:r w:rsidRPr="002E77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pt-BR"/>
        </w:rPr>
        <w:t>job</w:t>
      </w:r>
      <w:proofErr w:type="spellEnd"/>
      <w:r w:rsidRPr="002E77B9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pt-BR"/>
        </w:rPr>
        <w:t>-id</w:t>
      </w:r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--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format</w:t>
      </w:r>
      <w:proofErr w:type="spellEnd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2E77B9">
        <w:rPr>
          <w:rFonts w:ascii="Courier New" w:eastAsia="Times New Roman" w:hAnsi="Courier New" w:cs="Courier New"/>
          <w:sz w:val="20"/>
          <w:szCs w:val="20"/>
          <w:lang w:eastAsia="pt-BR"/>
        </w:rPr>
        <w:t>json</w:t>
      </w:r>
      <w:proofErr w:type="spellEnd"/>
    </w:p>
    <w:p w14:paraId="6779032A" w14:textId="77777777" w:rsidR="002E77B9" w:rsidRDefault="002E77B9" w:rsidP="00B65FD6"/>
    <w:p w14:paraId="142C3CED" w14:textId="64791531" w:rsidR="00DF4977" w:rsidRDefault="002E77B9" w:rsidP="00B65FD6">
      <w:r>
        <w:t xml:space="preserve">Os objetos </w:t>
      </w:r>
      <w:r w:rsidR="00A90E10">
        <w:t xml:space="preserve">que </w:t>
      </w:r>
      <w:r w:rsidR="00790B6E">
        <w:t xml:space="preserve">foram </w:t>
      </w:r>
      <w:r w:rsidR="003F085B">
        <w:t>realizados</w:t>
      </w:r>
      <w:r w:rsidR="00790B6E">
        <w:t xml:space="preserve"> a fusão, est</w:t>
      </w:r>
      <w:r w:rsidR="003F085B">
        <w:t>ão</w:t>
      </w:r>
      <w:r w:rsidR="00A90E10">
        <w:t xml:space="preserve"> dentro</w:t>
      </w:r>
      <w:r w:rsidR="00E241CE">
        <w:t xml:space="preserve"> de </w:t>
      </w:r>
      <w:proofErr w:type="spellStart"/>
      <w:r w:rsidR="00E241CE" w:rsidRPr="00E241CE">
        <w:t>ExecutionStageSummary</w:t>
      </w:r>
      <w:proofErr w:type="spellEnd"/>
      <w:r w:rsidR="00E241CE">
        <w:t xml:space="preserve"> e </w:t>
      </w:r>
      <w:r w:rsidR="00790B6E">
        <w:t xml:space="preserve">no </w:t>
      </w:r>
      <w:proofErr w:type="spellStart"/>
      <w:r w:rsidR="00790B6E">
        <w:t>array</w:t>
      </w:r>
      <w:proofErr w:type="spellEnd"/>
      <w:r w:rsidR="00790B6E">
        <w:t xml:space="preserve"> de </w:t>
      </w:r>
      <w:proofErr w:type="spellStart"/>
      <w:r w:rsidR="00790B6E" w:rsidRPr="00790B6E">
        <w:t>ComponentTransform</w:t>
      </w:r>
      <w:proofErr w:type="spellEnd"/>
      <w:r w:rsidR="009A768D">
        <w:t xml:space="preserve">. </w:t>
      </w:r>
    </w:p>
    <w:p w14:paraId="0F675FBE" w14:textId="5D4D4008" w:rsidR="00095281" w:rsidRDefault="00095281" w:rsidP="00B65FD6">
      <w:r>
        <w:t xml:space="preserve">Uma das formas de evitar a fusão, é o uso </w:t>
      </w:r>
      <w:r w:rsidR="00352744">
        <w:t xml:space="preserve">da transformação </w:t>
      </w:r>
      <w:hyperlink r:id="rId16" w:history="1">
        <w:proofErr w:type="spellStart"/>
        <w:r w:rsidRPr="00095281">
          <w:rPr>
            <w:rStyle w:val="Hyperlink"/>
          </w:rPr>
          <w:t>GroupByKey</w:t>
        </w:r>
        <w:proofErr w:type="spellEnd"/>
      </w:hyperlink>
      <w:r w:rsidR="00352744">
        <w:t xml:space="preserve"> e </w:t>
      </w:r>
      <w:proofErr w:type="spellStart"/>
      <w:r w:rsidR="00352744">
        <w:t>desagrupar</w:t>
      </w:r>
      <w:proofErr w:type="spellEnd"/>
      <w:r w:rsidR="00352744">
        <w:t xml:space="preserve"> </w:t>
      </w:r>
      <w:r w:rsidR="00AE64C8">
        <w:t>antes de cada etapa, com o exemplo a seguir:</w:t>
      </w:r>
    </w:p>
    <w:p w14:paraId="6E26C8E0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sequence</w:t>
      </w:r>
      <w:proofErr w:type="spellEnd"/>
    </w:p>
    <w:p w14:paraId="60F52738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Map 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Elements</w:t>
      </w:r>
      <w:proofErr w:type="spellEnd"/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MapElements.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via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SimpleFunction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&gt;&gt;() {</w:t>
      </w:r>
    </w:p>
    <w:p w14:paraId="37EE7446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KV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&gt; 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(</w:t>
      </w:r>
      <w:proofErr w:type="spellStart"/>
      <w:r w:rsidRPr="004912A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r w:rsidRPr="004912A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n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 {</w:t>
      </w:r>
    </w:p>
    <w:p w14:paraId="51EF6E9B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        </w:t>
      </w:r>
      <w:proofErr w:type="spellStart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KV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.of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(n, </w:t>
      </w:r>
      <w:proofErr w:type="spellStart"/>
      <w:r w:rsidRPr="004912AF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);</w:t>
      </w:r>
    </w:p>
    <w:p w14:paraId="69730D98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      }</w:t>
      </w:r>
    </w:p>
    <w:p w14:paraId="7DDD5F86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}))</w:t>
      </w:r>
    </w:p>
    <w:p w14:paraId="30A699AE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Group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By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Key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GroupByKey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Void</w:t>
      </w:r>
      <w:proofErr w:type="spellEnd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026287C0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Emit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Keys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Keys.</w:t>
      </w:r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Long</w:t>
      </w:r>
      <w:proofErr w:type="spellEnd"/>
      <w:r w:rsidRPr="004912AF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</w:t>
      </w:r>
    </w:p>
    <w:p w14:paraId="18FE7492" w14:textId="77777777" w:rsidR="004912AF" w:rsidRPr="004912AF" w:rsidRDefault="004912AF" w:rsidP="004912AF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.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Find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Primes 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Less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</w:t>
      </w:r>
      <w:proofErr w:type="spellStart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than</w:t>
      </w:r>
      <w:proofErr w:type="spellEnd"/>
      <w:r w:rsidRPr="004912AF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-N</w:t>
      </w:r>
      <w:r w:rsidRPr="004912AF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4912A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912AF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FindLowerPrimesFn</w:t>
      </w:r>
      <w:proofErr w:type="spellEnd"/>
      <w:r w:rsidRPr="004912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()));</w:t>
      </w:r>
    </w:p>
    <w:p w14:paraId="0E3B1557" w14:textId="77777777" w:rsidR="00AE64C8" w:rsidRDefault="00AE64C8" w:rsidP="00B65FD6"/>
    <w:p w14:paraId="5E99F743" w14:textId="0DE9EA61" w:rsidR="004912AF" w:rsidRDefault="004912AF" w:rsidP="00B65FD6">
      <w:r>
        <w:t xml:space="preserve">Outro método é o uso do </w:t>
      </w:r>
      <w:hyperlink r:id="rId17" w:history="1">
        <w:proofErr w:type="spellStart"/>
        <w:r w:rsidRPr="004912AF">
          <w:rPr>
            <w:rStyle w:val="Hyperlink"/>
          </w:rPr>
          <w:t>Reshuffle</w:t>
        </w:r>
        <w:proofErr w:type="spellEnd"/>
      </w:hyperlink>
      <w:r>
        <w:t xml:space="preserve">, porém ele não é reutilizável em outros </w:t>
      </w:r>
      <w:proofErr w:type="spellStart"/>
      <w:r>
        <w:t>runners</w:t>
      </w:r>
      <w:proofErr w:type="spellEnd"/>
      <w:r>
        <w:t>.</w:t>
      </w:r>
    </w:p>
    <w:p w14:paraId="331DA721" w14:textId="77777777" w:rsidR="004912AF" w:rsidRDefault="004912AF" w:rsidP="00B65FD6"/>
    <w:p w14:paraId="313C3883" w14:textId="5703FCC7" w:rsidR="004912AF" w:rsidRPr="00103C85" w:rsidRDefault="006C5E8E" w:rsidP="00103C85">
      <w:pPr>
        <w:pStyle w:val="Ttulo3"/>
        <w:rPr>
          <w:b/>
          <w:bCs/>
          <w:color w:val="auto"/>
        </w:rPr>
      </w:pPr>
      <w:r w:rsidRPr="00103C85">
        <w:rPr>
          <w:b/>
          <w:bCs/>
          <w:color w:val="auto"/>
        </w:rPr>
        <w:t xml:space="preserve">Métricas do </w:t>
      </w:r>
      <w:proofErr w:type="spellStart"/>
      <w:r w:rsidRPr="00103C85">
        <w:rPr>
          <w:b/>
          <w:bCs/>
          <w:color w:val="auto"/>
        </w:rPr>
        <w:t>Beam</w:t>
      </w:r>
      <w:proofErr w:type="spellEnd"/>
    </w:p>
    <w:p w14:paraId="1721B833" w14:textId="77777777" w:rsidR="00F05B85" w:rsidRDefault="00F05B85" w:rsidP="00F05B85"/>
    <w:p w14:paraId="4BCFB3AD" w14:textId="2A260010" w:rsidR="00F05B85" w:rsidRDefault="00C33D5C" w:rsidP="00F05B85">
      <w:r>
        <w:t xml:space="preserve">As métricas do </w:t>
      </w:r>
      <w:proofErr w:type="spellStart"/>
      <w:r>
        <w:t>Beam</w:t>
      </w:r>
      <w:proofErr w:type="spellEnd"/>
      <w:r>
        <w:t xml:space="preserve"> é uma classe utilitária</w:t>
      </w:r>
      <w:r w:rsidR="001666D2">
        <w:t xml:space="preserve"> que produz várias métricas </w:t>
      </w:r>
      <w:r w:rsidR="009558EC">
        <w:t xml:space="preserve">para reportar algumas características da sua pipeline. </w:t>
      </w:r>
      <w:r w:rsidR="003E25F3">
        <w:t xml:space="preserve">Ao utilizar o Cloud </w:t>
      </w:r>
      <w:proofErr w:type="spellStart"/>
      <w:r w:rsidR="003E25F3">
        <w:t>Monitoring</w:t>
      </w:r>
      <w:proofErr w:type="spellEnd"/>
      <w:r w:rsidR="003E25F3">
        <w:t xml:space="preserve">, é possível visualizar as métricas como uma </w:t>
      </w:r>
      <w:hyperlink r:id="rId18" w:anchor="custom_metrics" w:history="1">
        <w:proofErr w:type="spellStart"/>
        <w:r w:rsidR="003E25F3" w:rsidRPr="00AE02EC">
          <w:rPr>
            <w:rStyle w:val="Hyperlink"/>
          </w:rPr>
          <w:t>custom</w:t>
        </w:r>
        <w:proofErr w:type="spellEnd"/>
        <w:r w:rsidR="003E25F3" w:rsidRPr="00AE02EC">
          <w:rPr>
            <w:rStyle w:val="Hyperlink"/>
          </w:rPr>
          <w:t xml:space="preserve"> </w:t>
        </w:r>
        <w:proofErr w:type="spellStart"/>
        <w:r w:rsidR="003E25F3" w:rsidRPr="00AE02EC">
          <w:rPr>
            <w:rStyle w:val="Hyperlink"/>
          </w:rPr>
          <w:t>metrics</w:t>
        </w:r>
        <w:proofErr w:type="spellEnd"/>
      </w:hyperlink>
      <w:r w:rsidR="003E25F3">
        <w:t xml:space="preserve"> (também chamado de </w:t>
      </w:r>
      <w:proofErr w:type="spellStart"/>
      <w:r w:rsidR="003E25F3">
        <w:t>User</w:t>
      </w:r>
      <w:proofErr w:type="spellEnd"/>
      <w:r w:rsidR="003E25F3">
        <w:t xml:space="preserve"> </w:t>
      </w:r>
      <w:proofErr w:type="spellStart"/>
      <w:r w:rsidR="003E25F3">
        <w:t>Counters</w:t>
      </w:r>
      <w:proofErr w:type="spellEnd"/>
      <w:r w:rsidR="003E25F3">
        <w:t>)</w:t>
      </w:r>
    </w:p>
    <w:p w14:paraId="30781C92" w14:textId="529783D3" w:rsidR="00A07722" w:rsidRDefault="00A07722" w:rsidP="00F05B85">
      <w:r>
        <w:t>Segue um exemplo de uso dessas métricas:</w:t>
      </w:r>
    </w:p>
    <w:p w14:paraId="62DFB1E8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&gt;(){};</w:t>
      </w:r>
    </w:p>
    <w:p w14:paraId="3AB90E30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MockObject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TupleTag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MockObject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&gt;(){};</w:t>
      </w:r>
    </w:p>
    <w:p w14:paraId="68621968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675A00C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ParseEventFn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extends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DoFn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{</w:t>
      </w:r>
    </w:p>
    <w:p w14:paraId="3989AA1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4F74B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malformedCounter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Metrics.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ParseEventFn.class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C6C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malformedJson</w:t>
      </w:r>
      <w:proofErr w:type="spellEnd"/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03CB4EC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emptyCounter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Metrics.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counter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ParseEventFn.class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7C6CC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emptyPayload</w:t>
      </w:r>
      <w:proofErr w:type="spellEnd"/>
      <w:r w:rsidRPr="007C6CC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3F576B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private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Gson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gsonParser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AD7E7B3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E0B81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@</w:t>
      </w:r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Setup</w:t>
      </w:r>
    </w:p>
    <w:p w14:paraId="1302F9C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setup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74356D08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gsonParser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Gson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0A4C40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C00ADE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11BAE8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@</w:t>
      </w:r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ProcessElement</w:t>
      </w:r>
    </w:p>
    <w:p w14:paraId="6E03AC23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processElement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ProcessContext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c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DEFA9E9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try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E561867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MyObject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gsonParser.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fromJson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MyObject.class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7F2E935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getPayload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null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CE95C29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 Output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if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non-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empty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payload</w:t>
      </w:r>
      <w:proofErr w:type="spellEnd"/>
    </w:p>
    <w:p w14:paraId="7F817CC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output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successTag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myObj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9D40CE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CCBD63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2E5920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Increment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empty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payload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counter</w:t>
      </w:r>
      <w:proofErr w:type="spellEnd"/>
    </w:p>
    <w:p w14:paraId="4C1F4000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emptyCounter.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5E721B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6F04F13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BA60034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C6C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catch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7C6CC7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JsonParseException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C6CC7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e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A629A3E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Increment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malformed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JSON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counter</w:t>
      </w:r>
      <w:proofErr w:type="spellEnd"/>
    </w:p>
    <w:p w14:paraId="53C3FDB6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malformedCounter.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inc</w:t>
      </w: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0E90A0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Output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to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dead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letter</w:t>
      </w:r>
      <w:proofErr w:type="spellEnd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7C6CC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queue</w:t>
      </w:r>
      <w:proofErr w:type="spellEnd"/>
    </w:p>
    <w:p w14:paraId="2731AEDE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output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errorTag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c.</w:t>
      </w:r>
      <w:r w:rsidRPr="007C6CC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element</w:t>
      </w:r>
      <w:proofErr w:type="spellEnd"/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380E40B5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5D5333A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F1AF8E2" w14:textId="77777777" w:rsidR="007C6CC7" w:rsidRPr="007C6CC7" w:rsidRDefault="007C6CC7" w:rsidP="007C6CC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C6CC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781B267" w14:textId="77777777" w:rsidR="00A07722" w:rsidRPr="00F05B85" w:rsidRDefault="00A07722" w:rsidP="00F05B85"/>
    <w:p w14:paraId="61DEA23E" w14:textId="77777777" w:rsidR="00B65FD6" w:rsidRDefault="00B65FD6" w:rsidP="004B389F"/>
    <w:p w14:paraId="23DA7B01" w14:textId="4B2AD7FE" w:rsidR="00103C85" w:rsidRDefault="00F91DC7" w:rsidP="00F91DC7">
      <w:pPr>
        <w:pStyle w:val="Ttulo2"/>
        <w:rPr>
          <w:b/>
          <w:bCs/>
          <w:color w:val="auto"/>
        </w:rPr>
      </w:pPr>
      <w:r w:rsidRPr="00F91DC7">
        <w:rPr>
          <w:b/>
          <w:bCs/>
          <w:color w:val="auto"/>
        </w:rPr>
        <w:t xml:space="preserve">Monitoramento </w:t>
      </w:r>
      <w:proofErr w:type="spellStart"/>
      <w:r w:rsidRPr="00F91DC7">
        <w:rPr>
          <w:b/>
          <w:bCs/>
          <w:color w:val="auto"/>
        </w:rPr>
        <w:t>Dataflow</w:t>
      </w:r>
      <w:proofErr w:type="spellEnd"/>
    </w:p>
    <w:p w14:paraId="1B5C07AE" w14:textId="77777777" w:rsidR="00F91DC7" w:rsidRDefault="00F91DC7" w:rsidP="00F91DC7"/>
    <w:p w14:paraId="63774BC8" w14:textId="221FC6FD" w:rsidR="00F91DC7" w:rsidRDefault="00F91DC7" w:rsidP="00F91DC7">
      <w:r>
        <w:t>Colocar referência ao artigo do pessoal de dados</w:t>
      </w:r>
    </w:p>
    <w:p w14:paraId="5B5C9EC9" w14:textId="77777777" w:rsidR="00782042" w:rsidRDefault="00782042" w:rsidP="00F91DC7"/>
    <w:p w14:paraId="5BE62DD7" w14:textId="1F718A48" w:rsidR="00782042" w:rsidRDefault="00782042" w:rsidP="00782042">
      <w:pPr>
        <w:pStyle w:val="Ttulo2"/>
        <w:rPr>
          <w:b/>
          <w:bCs/>
          <w:color w:val="auto"/>
        </w:rPr>
      </w:pPr>
      <w:r w:rsidRPr="00782042">
        <w:rPr>
          <w:b/>
          <w:bCs/>
          <w:color w:val="auto"/>
        </w:rPr>
        <w:t>Testes Unitários</w:t>
      </w:r>
    </w:p>
    <w:p w14:paraId="6306CF47" w14:textId="77777777" w:rsidR="00782042" w:rsidRDefault="00782042" w:rsidP="00782042"/>
    <w:p w14:paraId="29699160" w14:textId="334D5009" w:rsidR="00782042" w:rsidRDefault="001516D5" w:rsidP="008436AD">
      <w:r>
        <w:t xml:space="preserve">Testes unitários </w:t>
      </w:r>
      <w:r w:rsidR="00C372A6">
        <w:t xml:space="preserve">avaliam o funcionamento correto das subclasses </w:t>
      </w:r>
      <w:proofErr w:type="spellStart"/>
      <w:r w:rsidR="00C372A6">
        <w:t>DoFn</w:t>
      </w:r>
      <w:proofErr w:type="spellEnd"/>
      <w:r w:rsidR="00C372A6">
        <w:t xml:space="preserve"> e transformações </w:t>
      </w:r>
      <w:proofErr w:type="spellStart"/>
      <w:r w:rsidR="00C372A6">
        <w:t>PTransform</w:t>
      </w:r>
      <w:proofErr w:type="spellEnd"/>
      <w:r w:rsidR="00C372A6">
        <w:t xml:space="preserve"> comparando o resultado dessas transformações </w:t>
      </w:r>
      <w:r w:rsidR="003C70B1">
        <w:t>com um conjunto de</w:t>
      </w:r>
      <w:r w:rsidR="00A067BA">
        <w:t xml:space="preserve"> entrada e saída de dados.</w:t>
      </w:r>
      <w:r w:rsidR="00A067BA">
        <w:br/>
      </w:r>
      <w:r w:rsidR="000069C2">
        <w:t xml:space="preserve">O </w:t>
      </w:r>
      <w:proofErr w:type="spellStart"/>
      <w:r w:rsidR="000069C2">
        <w:t>DirectRunner</w:t>
      </w:r>
      <w:proofErr w:type="spellEnd"/>
      <w:r w:rsidR="000069C2">
        <w:t xml:space="preserve"> é usado para executar os testes unitários usando um conjunto de dados pequeno</w:t>
      </w:r>
      <w:r w:rsidR="009C70D8">
        <w:t>, pois o objetivo é testar a lógica de negócio das suas transformações.</w:t>
      </w:r>
      <w:r w:rsidR="007E4FC7">
        <w:t xml:space="preserve"> Além disso, os testes unitários devem ser pequenos o suficiente para não afetar o desempenho da esteira CI e rodar </w:t>
      </w:r>
      <w:r w:rsidR="00E66F46">
        <w:t>na máquina do desenvolvimento.</w:t>
      </w:r>
    </w:p>
    <w:p w14:paraId="60591E2C" w14:textId="24F08D91" w:rsidR="00193289" w:rsidRDefault="00193289" w:rsidP="008436AD">
      <w:r>
        <w:t xml:space="preserve">Para </w:t>
      </w:r>
      <w:r w:rsidR="00FC772D">
        <w:t xml:space="preserve">realizar o teste unitário é necessário que o sai pipeline </w:t>
      </w:r>
      <w:r w:rsidR="00952A2C">
        <w:t xml:space="preserve">não tenha classes anônimas internas. É preciso </w:t>
      </w:r>
      <w:proofErr w:type="spellStart"/>
      <w:r w:rsidR="00952A2C">
        <w:t>refatorar</w:t>
      </w:r>
      <w:proofErr w:type="spellEnd"/>
      <w:r w:rsidR="00952A2C">
        <w:t xml:space="preserve"> o código para </w:t>
      </w:r>
      <w:r w:rsidR="003164FA">
        <w:t xml:space="preserve">utilizar subclasses </w:t>
      </w:r>
      <w:proofErr w:type="spellStart"/>
      <w:r w:rsidR="003164FA">
        <w:t>DoFn</w:t>
      </w:r>
      <w:proofErr w:type="spellEnd"/>
      <w:r w:rsidR="00FF19C7">
        <w:t xml:space="preserve">, </w:t>
      </w:r>
      <w:r w:rsidR="00756D2C">
        <w:t>igual o exemplo a seguir</w:t>
      </w:r>
      <w:r w:rsidR="00C331CA">
        <w:t xml:space="preserve"> (os que estão com preenchimento azul)</w:t>
      </w:r>
      <w:r w:rsidR="00756D2C">
        <w:t>.</w:t>
      </w:r>
    </w:p>
    <w:p w14:paraId="4203DF54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E63E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PipelineOptions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options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63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PipelineOptionsFactory.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99B7202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717E0F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63E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Pipeline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6E63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Pipeline.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options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5BFDDC4A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F8F0BB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E63EA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Integer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output </w:t>
      </w:r>
      <w:r w:rsidRPr="006E63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4D37F459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Read</w:t>
      </w:r>
      <w:proofErr w:type="spellEnd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from</w:t>
      </w:r>
      <w:proofErr w:type="spellEnd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TextIO.Read.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from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(...))</w:t>
      </w:r>
    </w:p>
    <w:p w14:paraId="76A5DFEF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proofErr w:type="spellStart"/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Split words</w:t>
      </w:r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63EA">
        <w:rPr>
          <w:rFonts w:ascii="Consolas" w:eastAsia="Times New Roman" w:hAnsi="Consolas" w:cs="Times New Roman"/>
          <w:b/>
          <w:bCs/>
          <w:color w:val="FF79C6"/>
          <w:sz w:val="21"/>
          <w:szCs w:val="21"/>
          <w:highlight w:val="darkBlue"/>
          <w:lang w:eastAsia="pt-BR"/>
        </w:rPr>
        <w:t>new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50FA7B"/>
          <w:sz w:val="21"/>
          <w:szCs w:val="21"/>
          <w:highlight w:val="darkBlue"/>
          <w:lang w:eastAsia="pt-BR"/>
        </w:rPr>
        <w:t>SplitIntoWordsFn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548CB95A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proofErr w:type="spellStart"/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Generate</w:t>
      </w:r>
      <w:proofErr w:type="spellEnd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anagrams</w:t>
      </w:r>
      <w:proofErr w:type="spellEnd"/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63EA">
        <w:rPr>
          <w:rFonts w:ascii="Consolas" w:eastAsia="Times New Roman" w:hAnsi="Consolas" w:cs="Times New Roman"/>
          <w:b/>
          <w:bCs/>
          <w:color w:val="FF79C6"/>
          <w:sz w:val="21"/>
          <w:szCs w:val="21"/>
          <w:highlight w:val="darkBlue"/>
          <w:lang w:eastAsia="pt-BR"/>
        </w:rPr>
        <w:t>new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highlight w:val="darkBlue"/>
          <w:lang w:eastAsia="pt-BR"/>
        </w:rPr>
        <w:t xml:space="preserve"> </w:t>
      </w:r>
      <w:proofErr w:type="spellStart"/>
      <w:r w:rsidRPr="006E63EA">
        <w:rPr>
          <w:rFonts w:ascii="Consolas" w:eastAsia="Times New Roman" w:hAnsi="Consolas" w:cs="Times New Roman"/>
          <w:color w:val="50FA7B"/>
          <w:sz w:val="21"/>
          <w:szCs w:val="21"/>
          <w:highlight w:val="darkBlue"/>
          <w:lang w:eastAsia="pt-BR"/>
        </w:rPr>
        <w:t>GenerateAnagramsFn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</w:t>
      </w:r>
    </w:p>
    <w:p w14:paraId="35AF9055" w14:textId="77777777" w:rsidR="006E63EA" w:rsidRPr="006E63EA" w:rsidRDefault="006E63EA" w:rsidP="006E63E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.</w:t>
      </w:r>
      <w:proofErr w:type="spellStart"/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Count</w:t>
      </w:r>
      <w:proofErr w:type="spellEnd"/>
      <w:r w:rsidRPr="006E63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words</w:t>
      </w:r>
      <w:r w:rsidRPr="006E63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Count.</w:t>
      </w:r>
      <w:r w:rsidRPr="006E63E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perElement</w:t>
      </w:r>
      <w:proofErr w:type="spellEnd"/>
      <w:r w:rsidRPr="006E63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32D5D8CA" w14:textId="77777777" w:rsidR="00756D2C" w:rsidRDefault="00756D2C" w:rsidP="008436AD"/>
    <w:p w14:paraId="74B02F2D" w14:textId="59146B86" w:rsidR="00BB0119" w:rsidRDefault="00604D4C" w:rsidP="008436AD">
      <w:r>
        <w:t xml:space="preserve">O teste unitário com Apache </w:t>
      </w:r>
      <w:proofErr w:type="spellStart"/>
      <w:r>
        <w:t>Beam</w:t>
      </w:r>
      <w:proofErr w:type="spellEnd"/>
      <w:r w:rsidR="00D5282B">
        <w:t xml:space="preserve"> funciona com a utilização da função </w:t>
      </w:r>
      <w:proofErr w:type="spellStart"/>
      <w:r w:rsidR="00D5282B">
        <w:t>Create</w:t>
      </w:r>
      <w:proofErr w:type="spellEnd"/>
      <w:r w:rsidR="00D5282B">
        <w:t xml:space="preserve"> para criar o objetivo de teste </w:t>
      </w:r>
      <w:r w:rsidR="00F354E5">
        <w:t xml:space="preserve">que é passado para o objeto </w:t>
      </w:r>
      <w:proofErr w:type="spellStart"/>
      <w:r w:rsidR="00F354E5">
        <w:t>DoFn</w:t>
      </w:r>
      <w:proofErr w:type="spellEnd"/>
      <w:r w:rsidR="00F354E5">
        <w:t xml:space="preserve">. Ao utilizar o </w:t>
      </w:r>
      <w:proofErr w:type="spellStart"/>
      <w:r w:rsidR="00F354E5">
        <w:t>PAsset</w:t>
      </w:r>
      <w:proofErr w:type="spellEnd"/>
      <w:r w:rsidR="00F354E5">
        <w:t xml:space="preserve"> </w:t>
      </w:r>
      <w:r w:rsidR="00BB0119">
        <w:t xml:space="preserve">é possível verificar se o conteúdo do </w:t>
      </w:r>
      <w:proofErr w:type="spellStart"/>
      <w:r w:rsidR="00BB0119">
        <w:t>PCollection</w:t>
      </w:r>
      <w:proofErr w:type="spellEnd"/>
      <w:r w:rsidR="00BB0119">
        <w:t xml:space="preserve"> está correto. Segue abaixo um exemplo.</w:t>
      </w:r>
    </w:p>
    <w:p w14:paraId="37CC202A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@</w:t>
      </w:r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Rule</w:t>
      </w:r>
    </w:p>
    <w:p w14:paraId="2CFACA0B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final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transient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TestPipeline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 </w:t>
      </w:r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TestPipeline.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create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2C25D938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0B0F49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@</w:t>
      </w:r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Test</w:t>
      </w:r>
    </w:p>
    <w:p w14:paraId="1A564A79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@</w:t>
      </w:r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Category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(NeedsRunner.class)</w:t>
      </w:r>
    </w:p>
    <w:p w14:paraId="7B73CD75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public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void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testGenerateAnagramsFn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 {</w:t>
      </w:r>
    </w:p>
    <w:p w14:paraId="249E08FA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Create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test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input</w:t>
      </w:r>
    </w:p>
    <w:p w14:paraId="5DCB21E1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words </w:t>
      </w:r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Create.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friend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54DFA461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B20FCE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Test a single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DoFn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using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the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test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input</w:t>
      </w:r>
    </w:p>
    <w:p w14:paraId="24152143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390C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eastAsia="pt-BR"/>
        </w:rPr>
        <w:t>PCollection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String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anagrams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</w:p>
    <w:p w14:paraId="59A9CF7F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words.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apply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Generate</w:t>
      </w:r>
      <w:proofErr w:type="spellEnd"/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anagrams</w:t>
      </w:r>
      <w:proofErr w:type="spellEnd"/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ParDo.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of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C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eastAsia="pt-BR"/>
        </w:rPr>
        <w:t>new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GenerateAnagramsFn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()));</w:t>
      </w:r>
    </w:p>
    <w:p w14:paraId="628A11E7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DDB1CB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//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Assert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correct</w:t>
      </w:r>
      <w:proofErr w:type="spellEnd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 output </w:t>
      </w:r>
      <w:proofErr w:type="spellStart"/>
      <w:r w:rsidRPr="0016390C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from</w:t>
      </w:r>
      <w:proofErr w:type="spellEnd"/>
    </w:p>
    <w:p w14:paraId="04FAA1A6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PAssert.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that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anagrams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containsInAnyOrder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1E181C2C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finder</w:t>
      </w:r>
      <w:proofErr w:type="spellEnd"/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friend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redfin</w:t>
      </w:r>
      <w:proofErr w:type="spellEnd"/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6390C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refind</w:t>
      </w:r>
      <w:proofErr w:type="spellEnd"/>
      <w:r w:rsidRPr="0016390C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DFD86AC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224414A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p.</w:t>
      </w:r>
      <w:r w:rsidRPr="0016390C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run</w:t>
      </w:r>
      <w:proofErr w:type="spellEnd"/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3E96E53" w14:textId="77777777" w:rsidR="0016390C" w:rsidRPr="0016390C" w:rsidRDefault="0016390C" w:rsidP="0016390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6BBA648" w14:textId="77777777" w:rsidR="0016390C" w:rsidRPr="00782042" w:rsidRDefault="0016390C" w:rsidP="008436AD"/>
    <w:p w14:paraId="394B02B0" w14:textId="77777777" w:rsidR="00103C85" w:rsidRPr="004B389F" w:rsidRDefault="00103C85" w:rsidP="004B389F"/>
    <w:p w14:paraId="3A78E5E7" w14:textId="064D1E6E" w:rsidR="003E64E7" w:rsidRDefault="003E64E7">
      <w:r>
        <w:t>Referências</w:t>
      </w:r>
    </w:p>
    <w:p w14:paraId="11E25573" w14:textId="71A5E1C0" w:rsidR="00487B5D" w:rsidRDefault="0016390C">
      <w:hyperlink r:id="rId19" w:history="1">
        <w:r w:rsidR="003E64E7" w:rsidRPr="00AA09BA">
          <w:rPr>
            <w:rStyle w:val="Hyperlink"/>
          </w:rPr>
          <w:t>https://beam.apache.org/documentation/programming-guide/</w:t>
        </w:r>
      </w:hyperlink>
    </w:p>
    <w:p w14:paraId="6869D860" w14:textId="25D67B9E" w:rsidR="007C2277" w:rsidRDefault="0016390C">
      <w:hyperlink r:id="rId20" w:history="1">
        <w:r w:rsidR="0014381F" w:rsidRPr="00F47549">
          <w:rPr>
            <w:rStyle w:val="Hyperlink"/>
          </w:rPr>
          <w:t>https://cloud.google.com/pubsub/docs/pubsub-dataflow</w:t>
        </w:r>
      </w:hyperlink>
    </w:p>
    <w:p w14:paraId="6F3EF6C3" w14:textId="1E0B7B54" w:rsidR="00CD5211" w:rsidRDefault="0016390C" w:rsidP="00CD5211">
      <w:hyperlink r:id="rId21" w:history="1">
        <w:r w:rsidR="00276540" w:rsidRPr="008C1BC8">
          <w:rPr>
            <w:rStyle w:val="Hyperlink"/>
          </w:rPr>
          <w:t>https://beam.apache.org/documentation/pipelines/design-your-pipeline/</w:t>
        </w:r>
      </w:hyperlink>
    </w:p>
    <w:p w14:paraId="5615CE51" w14:textId="4B59933B" w:rsidR="00276540" w:rsidRDefault="0016390C" w:rsidP="00CD5211">
      <w:hyperlink r:id="rId22" w:history="1">
        <w:r w:rsidR="00276540" w:rsidRPr="008C1BC8">
          <w:rPr>
            <w:rStyle w:val="Hyperlink"/>
          </w:rPr>
          <w:t>https://beam.apache.org/documentation/pipelines/test-your-pipeline/</w:t>
        </w:r>
      </w:hyperlink>
    </w:p>
    <w:p w14:paraId="3CB87FAC" w14:textId="77777777" w:rsidR="00276540" w:rsidRDefault="00276540" w:rsidP="00CD5211"/>
    <w:sectPr w:rsidR="00276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523"/>
    <w:multiLevelType w:val="hybridMultilevel"/>
    <w:tmpl w:val="C9A41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399"/>
    <w:multiLevelType w:val="hybridMultilevel"/>
    <w:tmpl w:val="0AB890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F41D1"/>
    <w:multiLevelType w:val="hybridMultilevel"/>
    <w:tmpl w:val="4036E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C5268"/>
    <w:multiLevelType w:val="hybridMultilevel"/>
    <w:tmpl w:val="2DA20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038BC"/>
    <w:multiLevelType w:val="hybridMultilevel"/>
    <w:tmpl w:val="7D7682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B76E5"/>
    <w:multiLevelType w:val="hybridMultilevel"/>
    <w:tmpl w:val="D974F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8756F"/>
    <w:multiLevelType w:val="hybridMultilevel"/>
    <w:tmpl w:val="EF38D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AF5B5E"/>
    <w:multiLevelType w:val="hybridMultilevel"/>
    <w:tmpl w:val="C670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C6262"/>
    <w:multiLevelType w:val="hybridMultilevel"/>
    <w:tmpl w:val="425C21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593558"/>
    <w:multiLevelType w:val="hybridMultilevel"/>
    <w:tmpl w:val="651C4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51"/>
    <w:rsid w:val="000069C2"/>
    <w:rsid w:val="00011184"/>
    <w:rsid w:val="00033A25"/>
    <w:rsid w:val="00043F54"/>
    <w:rsid w:val="00066153"/>
    <w:rsid w:val="00066640"/>
    <w:rsid w:val="00074191"/>
    <w:rsid w:val="000750C9"/>
    <w:rsid w:val="00095281"/>
    <w:rsid w:val="000A448D"/>
    <w:rsid w:val="000B6CA0"/>
    <w:rsid w:val="000E552A"/>
    <w:rsid w:val="00103C85"/>
    <w:rsid w:val="00121806"/>
    <w:rsid w:val="0014381F"/>
    <w:rsid w:val="001516D5"/>
    <w:rsid w:val="0016390C"/>
    <w:rsid w:val="001666D2"/>
    <w:rsid w:val="001863FA"/>
    <w:rsid w:val="00193289"/>
    <w:rsid w:val="001B433D"/>
    <w:rsid w:val="001B6A8F"/>
    <w:rsid w:val="001F6530"/>
    <w:rsid w:val="00200CA3"/>
    <w:rsid w:val="0022100E"/>
    <w:rsid w:val="00235DFC"/>
    <w:rsid w:val="00241391"/>
    <w:rsid w:val="002453C6"/>
    <w:rsid w:val="00276540"/>
    <w:rsid w:val="002923C0"/>
    <w:rsid w:val="002A0101"/>
    <w:rsid w:val="002B4B91"/>
    <w:rsid w:val="002E77B9"/>
    <w:rsid w:val="003036D1"/>
    <w:rsid w:val="003164FA"/>
    <w:rsid w:val="00326440"/>
    <w:rsid w:val="00352744"/>
    <w:rsid w:val="00352864"/>
    <w:rsid w:val="00355E4A"/>
    <w:rsid w:val="00376675"/>
    <w:rsid w:val="003C70B1"/>
    <w:rsid w:val="003D376C"/>
    <w:rsid w:val="003D67BF"/>
    <w:rsid w:val="003E0EF2"/>
    <w:rsid w:val="003E25F3"/>
    <w:rsid w:val="003E5533"/>
    <w:rsid w:val="003E64E7"/>
    <w:rsid w:val="003F085B"/>
    <w:rsid w:val="00400424"/>
    <w:rsid w:val="00404338"/>
    <w:rsid w:val="004677C0"/>
    <w:rsid w:val="00477ED0"/>
    <w:rsid w:val="004804F1"/>
    <w:rsid w:val="004853D5"/>
    <w:rsid w:val="00487B5D"/>
    <w:rsid w:val="004912AF"/>
    <w:rsid w:val="00492326"/>
    <w:rsid w:val="004B389F"/>
    <w:rsid w:val="004C5C76"/>
    <w:rsid w:val="0053471B"/>
    <w:rsid w:val="00557302"/>
    <w:rsid w:val="00574092"/>
    <w:rsid w:val="00604D4C"/>
    <w:rsid w:val="0062513F"/>
    <w:rsid w:val="006312AB"/>
    <w:rsid w:val="00647D5C"/>
    <w:rsid w:val="00661C39"/>
    <w:rsid w:val="00661E25"/>
    <w:rsid w:val="00690504"/>
    <w:rsid w:val="006A302B"/>
    <w:rsid w:val="006B4051"/>
    <w:rsid w:val="006C5E8E"/>
    <w:rsid w:val="006D4E9D"/>
    <w:rsid w:val="006D5729"/>
    <w:rsid w:val="006E2D43"/>
    <w:rsid w:val="006E347B"/>
    <w:rsid w:val="006E63EA"/>
    <w:rsid w:val="006F2F27"/>
    <w:rsid w:val="007131E2"/>
    <w:rsid w:val="00754D2E"/>
    <w:rsid w:val="00756D2C"/>
    <w:rsid w:val="00782042"/>
    <w:rsid w:val="00790B6E"/>
    <w:rsid w:val="007C2277"/>
    <w:rsid w:val="007C6CC7"/>
    <w:rsid w:val="007E1CCF"/>
    <w:rsid w:val="007E4FC7"/>
    <w:rsid w:val="00813AF7"/>
    <w:rsid w:val="008436AD"/>
    <w:rsid w:val="008464B5"/>
    <w:rsid w:val="008835BC"/>
    <w:rsid w:val="00886CCC"/>
    <w:rsid w:val="00912128"/>
    <w:rsid w:val="00935364"/>
    <w:rsid w:val="00942895"/>
    <w:rsid w:val="00952A2C"/>
    <w:rsid w:val="00953CA1"/>
    <w:rsid w:val="009558EC"/>
    <w:rsid w:val="00980639"/>
    <w:rsid w:val="00982CC4"/>
    <w:rsid w:val="009A768D"/>
    <w:rsid w:val="009C128E"/>
    <w:rsid w:val="009C70D8"/>
    <w:rsid w:val="009E1B9C"/>
    <w:rsid w:val="009E4973"/>
    <w:rsid w:val="00A067BA"/>
    <w:rsid w:val="00A07722"/>
    <w:rsid w:val="00A10721"/>
    <w:rsid w:val="00A32F7B"/>
    <w:rsid w:val="00A8107A"/>
    <w:rsid w:val="00A82BD4"/>
    <w:rsid w:val="00A90E10"/>
    <w:rsid w:val="00A95A40"/>
    <w:rsid w:val="00AE01BC"/>
    <w:rsid w:val="00AE02EC"/>
    <w:rsid w:val="00AE64C8"/>
    <w:rsid w:val="00B13060"/>
    <w:rsid w:val="00B2256E"/>
    <w:rsid w:val="00B231DD"/>
    <w:rsid w:val="00B3267D"/>
    <w:rsid w:val="00B41EA8"/>
    <w:rsid w:val="00B64515"/>
    <w:rsid w:val="00B65FD6"/>
    <w:rsid w:val="00B66E09"/>
    <w:rsid w:val="00B82FBD"/>
    <w:rsid w:val="00B902C3"/>
    <w:rsid w:val="00BA62A4"/>
    <w:rsid w:val="00BB0119"/>
    <w:rsid w:val="00C06160"/>
    <w:rsid w:val="00C169D5"/>
    <w:rsid w:val="00C22F57"/>
    <w:rsid w:val="00C331CA"/>
    <w:rsid w:val="00C33D5C"/>
    <w:rsid w:val="00C372A6"/>
    <w:rsid w:val="00C553B4"/>
    <w:rsid w:val="00CB361F"/>
    <w:rsid w:val="00CD5211"/>
    <w:rsid w:val="00CD58A4"/>
    <w:rsid w:val="00D23513"/>
    <w:rsid w:val="00D262D0"/>
    <w:rsid w:val="00D3026D"/>
    <w:rsid w:val="00D364E3"/>
    <w:rsid w:val="00D435AA"/>
    <w:rsid w:val="00D5282B"/>
    <w:rsid w:val="00D93098"/>
    <w:rsid w:val="00DC72C6"/>
    <w:rsid w:val="00DE2A45"/>
    <w:rsid w:val="00DF4977"/>
    <w:rsid w:val="00DF6C5F"/>
    <w:rsid w:val="00E124AF"/>
    <w:rsid w:val="00E14B82"/>
    <w:rsid w:val="00E241CE"/>
    <w:rsid w:val="00E2428A"/>
    <w:rsid w:val="00E326EF"/>
    <w:rsid w:val="00E66F46"/>
    <w:rsid w:val="00E702CD"/>
    <w:rsid w:val="00E85D6C"/>
    <w:rsid w:val="00EA791E"/>
    <w:rsid w:val="00EC65FA"/>
    <w:rsid w:val="00ED001A"/>
    <w:rsid w:val="00EE025A"/>
    <w:rsid w:val="00F05B85"/>
    <w:rsid w:val="00F3375E"/>
    <w:rsid w:val="00F354E5"/>
    <w:rsid w:val="00F41A2C"/>
    <w:rsid w:val="00F70CF0"/>
    <w:rsid w:val="00F71E47"/>
    <w:rsid w:val="00F72FDF"/>
    <w:rsid w:val="00F91DC7"/>
    <w:rsid w:val="00F9500A"/>
    <w:rsid w:val="00FB669D"/>
    <w:rsid w:val="00FC772D"/>
    <w:rsid w:val="00FF10C1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FEB"/>
  <w15:chartTrackingRefBased/>
  <w15:docId w15:val="{1445968D-E015-41DE-AA1C-79CA4FB4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42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41A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521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521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87B5D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428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464B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41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E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E77B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2E77B9"/>
    <w:rPr>
      <w:i/>
      <w:iCs/>
    </w:rPr>
  </w:style>
  <w:style w:type="paragraph" w:styleId="SemEspaamento">
    <w:name w:val="No Spacing"/>
    <w:uiPriority w:val="1"/>
    <w:qFormat/>
    <w:rsid w:val="00843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am.apache.org/documentation/patterns/overview/" TargetMode="External"/><Relationship Id="rId13" Type="http://schemas.openxmlformats.org/officeDocument/2006/relationships/hyperlink" Target="https://beam.apache.org/releases/javadoc/2.34.0/org/apache/beam/sdk/transforms/GroupIntoBatches.html" TargetMode="External"/><Relationship Id="rId18" Type="http://schemas.openxmlformats.org/officeDocument/2006/relationships/hyperlink" Target="https://cloud.google.com/dataflow/docs/guides/using-cloud-monito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eam.apache.org/documentation/pipelines/design-your-pipeline/" TargetMode="External"/><Relationship Id="rId7" Type="http://schemas.openxmlformats.org/officeDocument/2006/relationships/hyperlink" Target="https://cloud.google.com/blog/products/data-analytics/guide-to-common-cloud-dataflow-use-case-patterns-part-2" TargetMode="External"/><Relationship Id="rId12" Type="http://schemas.openxmlformats.org/officeDocument/2006/relationships/hyperlink" Target="https://beam.apache.org/releases/javadoc/2.34.0/org/apache/beam/sdk/transforms/DoFn.StartBundle.html" TargetMode="External"/><Relationship Id="rId17" Type="http://schemas.openxmlformats.org/officeDocument/2006/relationships/hyperlink" Target="https://beam.apache.org/releases/javadoc/2.34.0/org/apache/beam/sdk/transforms/Reshuff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am.apache.org/releases/javadoc/current/org/apache/beam/sdk/transforms/GroupByKey.html" TargetMode="External"/><Relationship Id="rId20" Type="http://schemas.openxmlformats.org/officeDocument/2006/relationships/hyperlink" Target="https://cloud.google.com/pubsub/docs/pubsub-dataflo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blog/products/data-analytics/guide-to-common-cloud-dataflow-use-case-patterns-part-1" TargetMode="External"/><Relationship Id="rId11" Type="http://schemas.openxmlformats.org/officeDocument/2006/relationships/hyperlink" Target="https://beam.apache.org/releases/javadoc/2.34.0/org/apache/beam/sdk/transforms/DoFn.Setup.html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beam.apache.org/get-started/wordcount-example/" TargetMode="Externa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cloud.google.com/architecture/building-production-ready-data-pipelines-using-dataflow-developing-and-testing" TargetMode="External"/><Relationship Id="rId19" Type="http://schemas.openxmlformats.org/officeDocument/2006/relationships/hyperlink" Target="https://beam.apache.org/documentation/programming-gui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dataflow/docs/samples/reference-patterns" TargetMode="External"/><Relationship Id="rId14" Type="http://schemas.openxmlformats.org/officeDocument/2006/relationships/hyperlink" Target="https://cloud.google.com/dataflow/docs/guides/deploying-a-pipeline" TargetMode="External"/><Relationship Id="rId22" Type="http://schemas.openxmlformats.org/officeDocument/2006/relationships/hyperlink" Target="https://beam.apache.org/documentation/pipelines/test-your-pipelin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7</Pages>
  <Words>2128</Words>
  <Characters>11494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Lopes Sato</dc:creator>
  <cp:keywords/>
  <dc:description/>
  <cp:lastModifiedBy>Andrew Lopes Sato</cp:lastModifiedBy>
  <cp:revision>171</cp:revision>
  <dcterms:created xsi:type="dcterms:W3CDTF">2021-11-25T20:59:00Z</dcterms:created>
  <dcterms:modified xsi:type="dcterms:W3CDTF">2021-12-01T16:48:00Z</dcterms:modified>
</cp:coreProperties>
</file>