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jc w:val="center"/>
        <w:rPr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Audren TEISSIER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color="000000" w:space="1" w:sz="4" w:val="single"/>
          <w:left w:color="000000" w:space="0" w:sz="4" w:val="single"/>
          <w:bottom w:color="000000" w:space="0" w:sz="4" w:val="single"/>
          <w:right w:color="000000" w:space="0" w:sz="4" w:val="single"/>
        </w:pBdr>
        <w:ind w:left="283" w:right="283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Informations personnelles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Né le 18/01/1989 (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ans) à Vénissieux (69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widowControl w:val="0"/>
        <w:ind w:firstLine="709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Homme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ab/>
        <w:t xml:space="preserve">Nationalité Française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ab/>
        <w:t xml:space="preserve">1 Rue du 14 Juillet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ab/>
        <w:t xml:space="preserve">69220 Belleville Sur Saône</w:t>
      </w:r>
    </w:p>
    <w:p w:rsidR="00000000" w:rsidDel="00000000" w:rsidP="00000000" w:rsidRDefault="00000000" w:rsidRPr="00000000" w14:paraId="0000000B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Verdana" w:cs="Verdana" w:eastAsia="Verdana" w:hAnsi="Verdana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ab/>
        <w:t xml:space="preserve">0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-2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-9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audren.teissier@gmail.com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ab/>
        <w:t xml:space="preserve">Titulaire du permis A et B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color="000000" w:space="1" w:sz="4" w:val="single"/>
          <w:left w:color="000000" w:space="0" w:sz="4" w:val="single"/>
          <w:bottom w:color="000000" w:space="0" w:sz="4" w:val="single"/>
          <w:right w:color="000000" w:space="0" w:sz="4" w:val="single"/>
        </w:pBdr>
        <w:ind w:left="283" w:right="283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u w:val="single"/>
          <w:vertAlign w:val="baseline"/>
          <w:rtl w:val="0"/>
        </w:rPr>
        <w:t xml:space="preserve">Niveau D.U.T</w:t>
      </w: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Génie électrique et informatique industrielle (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60 ECTS)</w:t>
      </w:r>
    </w:p>
    <w:p w:rsidR="00000000" w:rsidDel="00000000" w:rsidP="00000000" w:rsidRDefault="00000000" w:rsidRPr="00000000" w14:paraId="00000014">
      <w:pPr>
        <w:pageBreakBefore w:val="0"/>
        <w:widowControl w:val="0"/>
        <w:ind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Institut Universitaire de Technologie site de Villeurbanne centre, Université            </w:t>
      </w:r>
    </w:p>
    <w:p w:rsidR="00000000" w:rsidDel="00000000" w:rsidP="00000000" w:rsidRDefault="00000000" w:rsidRPr="00000000" w14:paraId="00000015">
      <w:pPr>
        <w:pageBreakBefore w:val="0"/>
        <w:widowControl w:val="0"/>
        <w:ind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Claude Bernard Lyon 1 (2009)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u w:val="single"/>
          <w:vertAlign w:val="baseline"/>
          <w:rtl w:val="0"/>
        </w:rPr>
        <w:t xml:space="preserve">Baccalauréat S.T.I.</w:t>
      </w: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Génie Électronique (</w:t>
      </w: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u w:val="none"/>
          <w:vertAlign w:val="baseline"/>
          <w:rtl w:val="0"/>
        </w:rPr>
        <w:t xml:space="preserve">Mention bien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Lycée Edouard Branly, Lyon 5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superscript"/>
          <w:rtl w:val="0"/>
        </w:rPr>
        <w:t xml:space="preserve">ème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(2008)</w:t>
      </w:r>
    </w:p>
    <w:p w:rsidR="00000000" w:rsidDel="00000000" w:rsidP="00000000" w:rsidRDefault="00000000" w:rsidRPr="00000000" w14:paraId="00000019">
      <w:pPr>
        <w:pageBreakBefore w:val="0"/>
        <w:widowControl w:val="0"/>
        <w:ind w:left="0" w:right="0" w:firstLine="709"/>
        <w:rPr>
          <w:rFonts w:ascii="Verdana" w:cs="Verdana" w:eastAsia="Verdana" w:hAnsi="Verdana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u w:val="single"/>
          <w:vertAlign w:val="baseline"/>
          <w:rtl w:val="0"/>
        </w:rPr>
        <w:t xml:space="preserve">B.E.P.</w:t>
      </w: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vertAlign w:val="baseline"/>
          <w:rtl w:val="0"/>
        </w:rPr>
        <w:t xml:space="preserve"> Des Métiers De L'électronique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Lycée Edouard Branly, Lyon 5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superscript"/>
          <w:rtl w:val="0"/>
        </w:rPr>
        <w:t xml:space="preserve">ème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(2006)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Formation habilitation électrique : Niveau B1V (Exécutant électrique)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0" w:sz="4" w:val="single"/>
          <w:right w:color="000000" w:space="1" w:sz="4" w:val="single"/>
        </w:pBdr>
        <w:ind w:left="283" w:right="283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Expérience professionnelle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ind w:left="1418" w:right="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ind w:left="709" w:right="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vertAlign w:val="baseline"/>
          <w:rtl w:val="0"/>
        </w:rPr>
        <w:t xml:space="preserve">Opérateur sur machines à souder à la vague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 : utilisation, entretien de vague traditionnelle et sélective, programmation des processus de soudures</w:t>
      </w:r>
    </w:p>
    <w:p w:rsidR="00000000" w:rsidDel="00000000" w:rsidP="00000000" w:rsidRDefault="00000000" w:rsidRPr="00000000" w14:paraId="00000022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Centralp Automatismes, Vénissieux (Janvier 2010 – Mai 2010)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ind w:left="709" w:right="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vertAlign w:val="baseline"/>
          <w:rtl w:val="0"/>
        </w:rPr>
        <w:t xml:space="preserve">Technicien électronique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: installation, câblage, configuration et test de matériel électronique </w:t>
      </w:r>
    </w:p>
    <w:p w:rsidR="00000000" w:rsidDel="00000000" w:rsidP="00000000" w:rsidRDefault="00000000" w:rsidRPr="00000000" w14:paraId="00000025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Keolis, Vaulx-en-Velin (Juillet 2009 – Août 2009)</w:t>
      </w:r>
    </w:p>
    <w:p w:rsidR="00000000" w:rsidDel="00000000" w:rsidP="00000000" w:rsidRDefault="00000000" w:rsidRPr="00000000" w14:paraId="00000026">
      <w:pPr>
        <w:pageBreakBefore w:val="0"/>
        <w:widowControl w:val="0"/>
        <w:ind w:left="1785" w:right="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vertAlign w:val="baseline"/>
          <w:rtl w:val="0"/>
        </w:rPr>
        <w:t xml:space="preserve">Vendeur Brico Dépôt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Villefranche sur Saône (Juillet 2008 – Août 2008)</w:t>
      </w:r>
    </w:p>
    <w:p w:rsidR="00000000" w:rsidDel="00000000" w:rsidP="00000000" w:rsidRDefault="00000000" w:rsidRPr="00000000" w14:paraId="00000029">
      <w:pPr>
        <w:pageBreakBefore w:val="0"/>
        <w:widowControl w:val="0"/>
        <w:ind w:left="1785" w:right="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ind w:left="709" w:right="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vertAlign w:val="baseline"/>
          <w:rtl w:val="0"/>
        </w:rPr>
        <w:t xml:space="preserve">Personnel administratif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pour le Conseil Général Du Rhône </w:t>
      </w:r>
    </w:p>
    <w:p w:rsidR="00000000" w:rsidDel="00000000" w:rsidP="00000000" w:rsidRDefault="00000000" w:rsidRPr="00000000" w14:paraId="0000002B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Villefranche sur Saône (Août 2007)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vertAlign w:val="baseline"/>
          <w:rtl w:val="0"/>
        </w:rPr>
        <w:t xml:space="preserve">Stage B.E.P.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en maintenance informatique </w:t>
      </w:r>
    </w:p>
    <w:p w:rsidR="00000000" w:rsidDel="00000000" w:rsidP="00000000" w:rsidRDefault="00000000" w:rsidRPr="00000000" w14:paraId="0000002E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PCI Informatique, Belleville sur Saône (Mars 2005)</w:t>
      </w:r>
    </w:p>
    <w:p w:rsidR="00000000" w:rsidDel="00000000" w:rsidP="00000000" w:rsidRDefault="00000000" w:rsidRPr="00000000" w14:paraId="0000002F">
      <w:pPr>
        <w:pageBreakBefore w:val="0"/>
        <w:widowControl w:val="0"/>
        <w:ind w:left="709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0" w:sz="4" w:val="single"/>
          <w:right w:color="000000" w:space="1" w:sz="4" w:val="single"/>
        </w:pBdr>
        <w:ind w:left="283" w:right="283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Connaissances linguistiques et informatiques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Anglais Courant :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très bon niveau d’expression orale, écrite et de lecture</w:t>
      </w:r>
    </w:p>
    <w:p w:rsidR="00000000" w:rsidDel="00000000" w:rsidP="00000000" w:rsidRDefault="00000000" w:rsidRPr="00000000" w14:paraId="00000033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Bonne maîtrise des logiciels de bureautique Word, Excel et LibreOffice</w:t>
      </w:r>
    </w:p>
    <w:p w:rsidR="00000000" w:rsidDel="00000000" w:rsidP="00000000" w:rsidRDefault="00000000" w:rsidRPr="00000000" w14:paraId="00000035">
      <w:pPr>
        <w:pageBreakBefore w:val="0"/>
        <w:widowControl w:val="0"/>
        <w:ind w:left="0" w:right="0" w:firstLine="72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Bonne maîtrise des systèmes d’exploitation Windows et Linux</w:t>
      </w:r>
    </w:p>
    <w:p w:rsidR="00000000" w:rsidDel="00000000" w:rsidP="00000000" w:rsidRDefault="00000000" w:rsidRPr="00000000" w14:paraId="00000036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Réalisations et expérimentations en développement informatique : 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1"/>
        </w:numPr>
        <w:ind w:left="216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Application Android en java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1"/>
        </w:numPr>
        <w:ind w:left="21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Projet D.U.T. “bataille navale” en C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1"/>
        </w:numPr>
        <w:ind w:left="21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Script domotique en Python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1"/>
        </w:numPr>
        <w:ind w:left="216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Réalisation d’un site web en HTML/CSS et Wordpress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1"/>
        </w:numPr>
        <w:ind w:left="216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Notions d’Assembleur</w:t>
      </w:r>
    </w:p>
    <w:p w:rsidR="00000000" w:rsidDel="00000000" w:rsidP="00000000" w:rsidRDefault="00000000" w:rsidRPr="00000000" w14:paraId="0000003D">
      <w:pPr>
        <w:pageBreakBefore w:val="0"/>
        <w:widowControl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color="000000" w:space="1" w:sz="4" w:val="single"/>
          <w:left w:color="000000" w:space="1" w:sz="4" w:val="single"/>
          <w:bottom w:color="000000" w:space="0" w:sz="4" w:val="single"/>
          <w:right w:color="000000" w:space="1" w:sz="4" w:val="single"/>
        </w:pBdr>
        <w:ind w:left="283" w:right="283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Activités et intérêts personnels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ind w:left="0" w:right="0" w:firstLine="709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Informatique, Électronique (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domotique et autre)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oto, guitare, Bricolage</w:t>
      </w:r>
    </w:p>
    <w:p w:rsidR="00000000" w:rsidDel="00000000" w:rsidP="00000000" w:rsidRDefault="00000000" w:rsidRPr="00000000" w14:paraId="00000041">
      <w:pPr>
        <w:pageBreakBefore w:val="0"/>
        <w:widowControl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