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Normal"/>
        <w:spacing w:lineRule="auto" w:line="240" w:before="0" w:after="0"/>
        <w:jc w:val="center"/>
        <w:rPr>
          <w:rFonts w:cs="Times New Roman" w:ascii="Times New Roman" w:hAnsi="Times New Roman"/>
          <w:b/>
          <w:sz w:val="32"/>
          <w:szCs w:val="32"/>
          <w:u w:val="single"/>
          <w:lang w:val="en-US"/>
        </w:rPr>
      </w:pPr>
      <w:r>
        <w:rPr>
          <w:rFonts w:cs="Times New Roman" w:ascii="Times New Roman" w:hAnsi="Times New Roman"/>
          <w:b/>
          <w:sz w:val="32"/>
          <w:szCs w:val="32"/>
          <w:u w:val="single"/>
          <w:lang w:val="en-US"/>
        </w:rPr>
        <w:t>II-VI quantum dots as a tool to manipulate individual spins</w:t>
      </w:r>
    </w:p>
    <w:p>
      <w:pPr>
        <w:pStyle w:val="Normal"/>
        <w:spacing w:lineRule="auto" w:line="240" w:before="0" w:after="0"/>
        <w:jc w:val="center"/>
        <w:rPr>
          <w:rFonts w:cs="Times New Roman" w:ascii="Times New Roman" w:hAnsi="Times New Roman"/>
          <w:b/>
          <w:sz w:val="32"/>
          <w:szCs w:val="32"/>
          <w:lang w:val="en-US"/>
        </w:rPr>
      </w:pPr>
      <w:r>
        <w:rPr>
          <w:rFonts w:cs="Times New Roman" w:ascii="Times New Roman" w:hAnsi="Times New Roman"/>
          <w:b/>
          <w:sz w:val="32"/>
          <w:szCs w:val="32"/>
          <w:lang w:val="en-US"/>
        </w:rPr>
      </w:r>
    </w:p>
    <w:p>
      <w:pPr>
        <w:pStyle w:val="Normal"/>
        <w:spacing w:lineRule="auto" w:line="240" w:before="0" w:after="0"/>
        <w:jc w:val="left"/>
        <w:rPr/>
      </w:pPr>
      <w:r>
        <w:rPr/>
      </w:r>
    </w:p>
    <w:p>
      <w:pPr>
        <w:pStyle w:val="Normal"/>
        <w:spacing w:lineRule="auto" w:line="240" w:before="0" w:after="0"/>
        <w:jc w:val="left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>I – Diluted Magnetic Semiconductor nano-structure</w:t>
      </w:r>
    </w:p>
    <w:p>
      <w:pPr>
        <w:pStyle w:val="Normal"/>
        <w:spacing w:lineRule="auto" w:line="240" w:before="0" w:after="0"/>
        <w:jc w:val="left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</w:r>
    </w:p>
    <w:p>
      <w:pPr>
        <w:pStyle w:val="Normal"/>
        <w:spacing w:lineRule="auto" w:line="240" w:before="0" w:after="0"/>
        <w:jc w:val="left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none"/>
        </w:rPr>
        <w:tab/>
      </w:r>
      <w:r>
        <w:rPr>
          <w:rFonts w:ascii="Times New Roman" w:hAnsi="Times New Roman"/>
          <w:sz w:val="24"/>
          <w:szCs w:val="24"/>
          <w:u w:val="single"/>
        </w:rPr>
        <w:t>I.1 – Band structure of CdTe/ZnTe</w:t>
      </w:r>
    </w:p>
    <w:p>
      <w:pPr>
        <w:pStyle w:val="Normal"/>
        <w:spacing w:lineRule="auto" w:line="240" w:before="0" w:after="0"/>
        <w:jc w:val="left"/>
        <w:rPr/>
      </w:pPr>
      <w:r>
        <w:rPr/>
      </w:r>
    </w:p>
    <w:p>
      <w:pPr>
        <w:pStyle w:val="Normal"/>
        <w:spacing w:lineRule="auto" w:line="240" w:before="0" w:after="0"/>
        <w:jc w:val="left"/>
        <w:rPr/>
      </w:pPr>
      <w:r>
        <w:rPr/>
      </w:r>
    </w:p>
    <w:p>
      <w:pPr>
        <w:pStyle w:val="Normal"/>
        <w:spacing w:lineRule="auto" w:line="240" w:before="0" w:after="0"/>
        <w:jc w:val="left"/>
        <w:rPr/>
      </w:pPr>
      <w:r>
        <w:rPr/>
      </w:r>
    </w:p>
    <w:p>
      <w:pPr>
        <w:pStyle w:val="Normal"/>
        <w:spacing w:lineRule="auto" w:line="240" w:before="0" w:after="0"/>
        <w:jc w:val="left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none"/>
        </w:rPr>
        <w:tab/>
      </w:r>
      <w:r>
        <w:rPr>
          <w:rFonts w:ascii="Times New Roman" w:hAnsi="Times New Roman"/>
          <w:sz w:val="24"/>
          <w:szCs w:val="24"/>
          <w:u w:val="single"/>
        </w:rPr>
        <w:t>I.2 – Exchange interaction in a confined structure</w:t>
      </w:r>
    </w:p>
    <w:p>
      <w:pPr>
        <w:pStyle w:val="Normal"/>
        <w:spacing w:lineRule="auto" w:line="240" w:before="0" w:after="0"/>
        <w:jc w:val="left"/>
        <w:rPr/>
      </w:pPr>
      <w:r>
        <w:rPr/>
      </w:r>
    </w:p>
    <w:p>
      <w:pPr>
        <w:pStyle w:val="Normal"/>
        <w:spacing w:lineRule="auto" w:line="240" w:before="0" w:after="0"/>
        <w:jc w:val="left"/>
        <w:rPr/>
      </w:pPr>
      <w:r>
        <w:rPr/>
      </w:r>
    </w:p>
    <w:p>
      <w:pPr>
        <w:pStyle w:val="Normal"/>
        <w:spacing w:lineRule="auto" w:line="240" w:before="0" w:after="0"/>
        <w:jc w:val="left"/>
        <w:rPr/>
      </w:pPr>
      <w:r>
        <w:rPr/>
      </w:r>
    </w:p>
    <w:p>
      <w:pPr>
        <w:pStyle w:val="Normal"/>
        <w:spacing w:lineRule="auto" w:line="240" w:before="0" w:after="0"/>
        <w:jc w:val="left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none"/>
        </w:rPr>
        <w:tab/>
      </w:r>
      <w:r>
        <w:rPr>
          <w:rFonts w:ascii="Times New Roman" w:hAnsi="Times New Roman"/>
          <w:sz w:val="24"/>
          <w:szCs w:val="24"/>
          <w:u w:val="single"/>
        </w:rPr>
        <w:t>I.3 – Energy levels of a single spin in a quantum dots</w:t>
      </w:r>
    </w:p>
    <w:p>
      <w:pPr>
        <w:pStyle w:val="Normal"/>
        <w:spacing w:lineRule="auto" w:line="240" w:before="0" w:after="0"/>
        <w:jc w:val="left"/>
        <w:rPr/>
      </w:pPr>
      <w:r>
        <w:rPr/>
      </w:r>
    </w:p>
    <w:p>
      <w:pPr>
        <w:pStyle w:val="Normal"/>
        <w:spacing w:lineRule="auto" w:line="240" w:before="0" w:after="0"/>
        <w:jc w:val="left"/>
        <w:rPr/>
      </w:pPr>
      <w:r>
        <w:rPr/>
      </w:r>
    </w:p>
    <w:p>
      <w:pPr>
        <w:pStyle w:val="Normal"/>
        <w:spacing w:lineRule="auto" w:line="240" w:before="0" w:after="0"/>
        <w:jc w:val="left"/>
        <w:rPr/>
      </w:pPr>
      <w:r>
        <w:rPr/>
      </w:r>
    </w:p>
    <w:p>
      <w:pPr>
        <w:pStyle w:val="Normal"/>
        <w:spacing w:lineRule="auto" w:line="240" w:before="0" w:after="0"/>
        <w:jc w:val="left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none"/>
        </w:rPr>
        <w:tab/>
      </w:r>
      <w:r>
        <w:rPr>
          <w:rFonts w:ascii="Times New Roman" w:hAnsi="Times New Roman"/>
          <w:sz w:val="24"/>
          <w:szCs w:val="24"/>
          <w:u w:val="single"/>
        </w:rPr>
        <w:t>I.4 – Energy levels tuning: strong coupling regime</w:t>
      </w:r>
    </w:p>
    <w:p>
      <w:pPr>
        <w:pStyle w:val="Normal"/>
        <w:spacing w:lineRule="auto" w:line="240" w:before="0" w:after="0"/>
        <w:jc w:val="left"/>
        <w:rPr/>
      </w:pPr>
      <w:r>
        <w:rPr/>
      </w:r>
    </w:p>
    <w:p>
      <w:pPr>
        <w:pStyle w:val="Normal"/>
        <w:spacing w:lineRule="auto" w:line="240" w:before="0" w:after="0"/>
        <w:jc w:val="left"/>
        <w:rPr/>
      </w:pPr>
      <w:r>
        <w:rPr/>
      </w:r>
    </w:p>
    <w:p>
      <w:pPr>
        <w:pStyle w:val="Normal"/>
        <w:spacing w:lineRule="auto" w:line="240" w:before="0" w:after="0"/>
        <w:jc w:val="left"/>
        <w:rPr/>
      </w:pPr>
      <w:r>
        <w:rPr/>
      </w:r>
    </w:p>
    <w:p>
      <w:pPr>
        <w:pStyle w:val="Normal"/>
        <w:spacing w:lineRule="auto" w:line="240" w:before="0" w:after="0"/>
        <w:jc w:val="left"/>
        <w:rPr/>
      </w:pPr>
      <w:r>
        <w:rPr/>
      </w:r>
    </w:p>
    <w:p>
      <w:pPr>
        <w:pStyle w:val="Normal"/>
        <w:spacing w:lineRule="auto" w:line="240" w:before="0" w:after="0"/>
        <w:jc w:val="left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>II – Effect of strain on the emission of a DMS quantum dot</w:t>
      </w:r>
    </w:p>
    <w:p>
      <w:pPr>
        <w:pStyle w:val="Normal"/>
        <w:spacing w:lineRule="auto" w:line="240" w:before="0" w:after="0"/>
        <w:jc w:val="left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</w:r>
    </w:p>
    <w:p>
      <w:pPr>
        <w:pStyle w:val="Normal"/>
        <w:spacing w:lineRule="auto" w:line="240" w:before="0" w:after="0"/>
        <w:jc w:val="left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none"/>
        </w:rPr>
        <w:tab/>
      </w:r>
      <w:r>
        <w:rPr>
          <w:rFonts w:ascii="Times New Roman" w:hAnsi="Times New Roman"/>
          <w:sz w:val="24"/>
          <w:szCs w:val="24"/>
          <w:u w:val="single"/>
        </w:rPr>
        <w:t>II.1 – Lattice mismatch modelisation: the Bir-Pikus Hamiltonian</w:t>
      </w:r>
    </w:p>
    <w:p>
      <w:pPr>
        <w:pStyle w:val="Normal"/>
        <w:spacing w:lineRule="auto" w:line="240" w:before="0" w:after="0"/>
        <w:jc w:val="left"/>
        <w:rPr/>
      </w:pPr>
      <w:r>
        <w:rPr/>
      </w:r>
    </w:p>
    <w:p>
      <w:pPr>
        <w:pStyle w:val="Normal"/>
        <w:spacing w:lineRule="auto" w:line="240" w:before="0" w:after="0"/>
        <w:jc w:val="left"/>
        <w:rPr/>
      </w:pPr>
      <w:r>
        <w:rPr/>
      </w:r>
    </w:p>
    <w:p>
      <w:pPr>
        <w:pStyle w:val="Normal"/>
        <w:spacing w:lineRule="auto" w:line="240" w:before="0" w:after="0"/>
        <w:jc w:val="left"/>
        <w:rPr/>
      </w:pPr>
      <w:r>
        <w:rPr/>
      </w:r>
    </w:p>
    <w:p>
      <w:pPr>
        <w:pStyle w:val="Normal"/>
        <w:spacing w:lineRule="auto" w:line="240" w:before="0" w:after="0"/>
        <w:jc w:val="left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none"/>
        </w:rPr>
        <w:tab/>
      </w:r>
      <w:r>
        <w:rPr>
          <w:rFonts w:ascii="Times New Roman" w:hAnsi="Times New Roman"/>
          <w:sz w:val="24"/>
          <w:szCs w:val="24"/>
          <w:u w:val="single"/>
        </w:rPr>
        <w:t>II.2 – Strain-induced fine structure of a magnetic atom</w:t>
      </w:r>
    </w:p>
    <w:p>
      <w:pPr>
        <w:pStyle w:val="Normal"/>
        <w:spacing w:lineRule="auto" w:line="240" w:before="0" w:after="0"/>
        <w:jc w:val="left"/>
        <w:rPr/>
      </w:pPr>
      <w:r>
        <w:rPr/>
      </w:r>
    </w:p>
    <w:p>
      <w:pPr>
        <w:pStyle w:val="Normal"/>
        <w:spacing w:lineRule="auto" w:line="240" w:before="0" w:after="0"/>
        <w:jc w:val="left"/>
        <w:rPr/>
      </w:pPr>
      <w:r>
        <w:rPr/>
      </w:r>
    </w:p>
    <w:p>
      <w:pPr>
        <w:pStyle w:val="Normal"/>
        <w:spacing w:lineRule="auto" w:line="240" w:before="0" w:after="0"/>
        <w:jc w:val="left"/>
        <w:rPr/>
      </w:pPr>
      <w:r>
        <w:rPr/>
      </w:r>
    </w:p>
    <w:p>
      <w:pPr>
        <w:pStyle w:val="Normal"/>
        <w:spacing w:lineRule="auto" w:line="240" w:before="0" w:after="0"/>
        <w:jc w:val="left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none"/>
        </w:rPr>
        <w:tab/>
      </w:r>
      <w:r>
        <w:rPr>
          <w:rFonts w:ascii="Times New Roman" w:hAnsi="Times New Roman"/>
          <w:sz w:val="24"/>
          <w:szCs w:val="24"/>
          <w:u w:val="single"/>
        </w:rPr>
        <w:t>II.3 – Jahn-Teller effect</w:t>
      </w:r>
    </w:p>
    <w:p>
      <w:pPr>
        <w:pStyle w:val="Normal"/>
        <w:spacing w:lineRule="auto" w:line="240" w:before="0" w:after="0"/>
        <w:jc w:val="left"/>
        <w:rPr/>
      </w:pPr>
      <w:r>
        <w:rPr/>
      </w:r>
    </w:p>
    <w:p>
      <w:pPr>
        <w:pStyle w:val="Normal"/>
        <w:spacing w:lineRule="auto" w:line="240" w:before="0" w:after="0"/>
        <w:jc w:val="left"/>
        <w:rPr/>
      </w:pPr>
      <w:r>
        <w:rPr/>
      </w:r>
    </w:p>
    <w:p>
      <w:pPr>
        <w:pStyle w:val="Normal"/>
        <w:spacing w:lineRule="auto" w:line="240" w:before="0" w:after="0"/>
        <w:jc w:val="left"/>
        <w:rPr/>
      </w:pPr>
      <w:r>
        <w:rPr/>
      </w:r>
    </w:p>
    <w:p>
      <w:pPr>
        <w:pStyle w:val="Normal"/>
        <w:spacing w:lineRule="auto" w:line="240" w:before="0" w:after="0"/>
        <w:jc w:val="left"/>
        <w:rPr/>
      </w:pPr>
      <w:r>
        <w:rPr/>
      </w:r>
    </w:p>
    <w:p>
      <w:pPr>
        <w:pStyle w:val="Normal"/>
        <w:spacing w:lineRule="auto" w:line="240" w:before="0" w:after="0"/>
        <w:jc w:val="left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>III – Single spin dynamics</w:t>
      </w:r>
    </w:p>
    <w:p>
      <w:pPr>
        <w:pStyle w:val="Normal"/>
        <w:spacing w:lineRule="auto" w:line="240" w:before="0" w:after="0"/>
        <w:jc w:val="left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</w:r>
    </w:p>
    <w:p>
      <w:pPr>
        <w:pStyle w:val="Normal"/>
        <w:spacing w:lineRule="auto" w:line="240" w:before="0" w:after="0"/>
        <w:jc w:val="left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none"/>
        </w:rPr>
        <w:tab/>
      </w:r>
      <w:r>
        <w:rPr>
          <w:rFonts w:ascii="Times New Roman" w:hAnsi="Times New Roman"/>
          <w:sz w:val="24"/>
          <w:szCs w:val="24"/>
          <w:u w:val="single"/>
        </w:rPr>
        <w:t>III.1 – Relaxation mechanisms</w:t>
      </w:r>
    </w:p>
    <w:p>
      <w:pPr>
        <w:pStyle w:val="Normal"/>
        <w:spacing w:lineRule="auto" w:line="240" w:before="0" w:after="0"/>
        <w:jc w:val="left"/>
        <w:rPr/>
      </w:pPr>
      <w:r>
        <w:rPr/>
      </w:r>
    </w:p>
    <w:p>
      <w:pPr>
        <w:pStyle w:val="Normal"/>
        <w:spacing w:lineRule="auto" w:line="240" w:before="0" w:after="0"/>
        <w:jc w:val="left"/>
        <w:rPr/>
      </w:pPr>
      <w:r>
        <w:rPr/>
      </w:r>
    </w:p>
    <w:p>
      <w:pPr>
        <w:pStyle w:val="Normal"/>
        <w:spacing w:lineRule="auto" w:line="240" w:before="0" w:after="0"/>
        <w:jc w:val="left"/>
        <w:rPr/>
      </w:pPr>
      <w:r>
        <w:rPr/>
      </w:r>
    </w:p>
    <w:p>
      <w:pPr>
        <w:pStyle w:val="Normal"/>
        <w:spacing w:lineRule="auto" w:line="240" w:before="0" w:after="0"/>
        <w:jc w:val="left"/>
        <w:rPr>
          <w:rFonts w:cs="Times New Roman" w:ascii="Times New Roman" w:hAnsi="Times New Roman"/>
          <w:sz w:val="24"/>
          <w:szCs w:val="24"/>
          <w:u w:val="single"/>
          <w:lang w:val="en-US"/>
        </w:rPr>
      </w:pPr>
      <w:r>
        <w:rPr>
          <w:rFonts w:cs="Times New Roman" w:ascii="Times New Roman" w:hAnsi="Times New Roman"/>
          <w:sz w:val="24"/>
          <w:szCs w:val="24"/>
          <w:u w:val="none"/>
          <w:lang w:val="en-US"/>
        </w:rPr>
        <w:tab/>
      </w:r>
      <w:r>
        <w:rPr>
          <w:rFonts w:cs="Times New Roman" w:ascii="Times New Roman" w:hAnsi="Times New Roman"/>
          <w:sz w:val="24"/>
          <w:szCs w:val="24"/>
          <w:u w:val="single"/>
          <w:lang w:val="en-US"/>
        </w:rPr>
        <w:t>III.2 – The Linbald form</w:t>
      </w:r>
    </w:p>
    <w:p>
      <w:pPr>
        <w:pStyle w:val="Normal"/>
        <w:spacing w:lineRule="auto" w:line="240" w:before="0" w:after="0"/>
        <w:jc w:val="left"/>
        <w:rPr/>
      </w:pPr>
      <w:r>
        <w:rPr/>
      </w:r>
    </w:p>
    <w:p>
      <w:pPr>
        <w:pStyle w:val="Normal"/>
        <w:spacing w:lineRule="auto" w:line="240" w:before="0" w:after="0"/>
        <w:jc w:val="left"/>
        <w:rPr/>
      </w:pPr>
      <w:r>
        <w:rPr/>
      </w:r>
    </w:p>
    <w:sectPr>
      <w:type w:val="nextPage"/>
      <w:pgSz w:w="11906" w:h="16838"/>
      <w:pgMar w:left="1417" w:right="1417" w:header="0" w:top="1417" w:footer="0" w:bottom="1417" w:gutter="0"/>
      <w:pgNumType w:fmt="decimal"/>
      <w:formProt w:val="false"/>
      <w:textDirection w:val="lrTb"/>
      <w:docGrid w:type="default" w:linePitch="36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DejaVu Sans" w:cs=""/>
        <w:sz w:val="22"/>
        <w:szCs w:val="22"/>
        <w:lang w:val="fr-FR" w:eastAsia="ja-JP" w:bidi="ar-SA"/>
      </w:rPr>
    </w:rPrDefault>
    <w:pPrDefault>
      <w:pPr>
        <w:spacing w:lineRule="auto" w:line="276"/>
      </w:pPr>
    </w:pPrDefault>
  </w:docDefaults>
  <w:latentStyles w:count="267" w:defQFormat="0" w:defUnhideWhenUsed="1" w:defSemiHidden="1" w:defUIPriority="99" w:defLockedState="0">
    <w:lsdException w:qFormat="1" w:semiHidden="0" w:uiPriority="0" w:unhideWhenUsed="0" w:name="Normal"/>
    <w:lsdException w:qFormat="1" w:semiHidden="0" w:uiPriority="9" w:unhideWhenUsed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35" w:name="caption"/>
    <w:lsdException w:qFormat="1" w:semiHidden="0" w:uiPriority="10" w:unhideWhenUsed="0" w:name="Title"/>
    <w:lsdException w:uiPriority="1" w:name="Default Paragraph Font"/>
    <w:lsdException w:qFormat="1" w:semiHidden="0" w:uiPriority="11" w:unhideWhenUsed="0" w:name="Subtitle"/>
    <w:lsdException w:qFormat="1" w:semiHidden="0" w:uiPriority="22" w:unhideWhenUsed="0" w:name="Strong"/>
    <w:lsdException w:qFormat="1" w:semiHidden="0" w:uiPriority="20" w:unhideWhenUsed="0" w:name="Emphasis"/>
    <w:lsdException w:semiHidden="0" w:uiPriority="59" w:unhideWhenUsed="0" w:name="Table Grid"/>
    <w:lsdException w:unhideWhenUsed="0" w:name="Placeholder Text"/>
    <w:lsdException w:qFormat="1" w:semiHidden="0" w:uiPriority="1" w:unhideWhenUsed="0" w:name="No Spacing"/>
    <w:lsdException w:semiHidden="0" w:uiPriority="60" w:unhideWhenUsed="0" w:name="Light Shading"/>
    <w:lsdException w:semiHidden="0" w:uiPriority="61" w:unhideWhenUsed="0" w:name="Light List"/>
    <w:lsdException w:semiHidden="0" w:uiPriority="62" w:unhideWhenUsed="0" w:name="Light Grid"/>
    <w:lsdException w:semiHidden="0" w:uiPriority="63" w:unhideWhenUsed="0" w:name="Medium Shading 1"/>
    <w:lsdException w:semiHidden="0" w:uiPriority="64" w:unhideWhenUsed="0" w:name="Medium Shading 2"/>
    <w:lsdException w:semiHidden="0" w:uiPriority="65" w:unhideWhenUsed="0" w:name="Medium List 1"/>
    <w:lsdException w:semiHidden="0" w:uiPriority="66" w:unhideWhenUsed="0" w:name="Medium List 2"/>
    <w:lsdException w:semiHidden="0" w:uiPriority="67" w:unhideWhenUsed="0" w:name="Medium Grid 1"/>
    <w:lsdException w:semiHidden="0" w:uiPriority="68" w:unhideWhenUsed="0" w:name="Medium Grid 2"/>
    <w:lsdException w:semiHidden="0" w:uiPriority="69" w:unhideWhenUsed="0" w:name="Medium Grid 3"/>
    <w:lsdException w:semiHidden="0" w:uiPriority="70" w:unhideWhenUsed="0" w:name="Dark List"/>
    <w:lsdException w:semiHidden="0" w:uiPriority="71" w:unhideWhenUsed="0" w:name="Colorful Shading"/>
    <w:lsdException w:semiHidden="0" w:uiPriority="72" w:unhideWhenUsed="0" w:name="Colorful List"/>
    <w:lsdException w:semiHidden="0" w:uiPriority="73" w:unhideWhenUsed="0" w:name="Colorful Grid"/>
    <w:lsdException w:semiHidden="0" w:uiPriority="60" w:unhideWhenUsed="0" w:name="Light Shading Accent 1"/>
    <w:lsdException w:semiHidden="0" w:uiPriority="61" w:unhideWhenUsed="0" w:name="Light List Accent 1"/>
    <w:lsdException w:semiHidden="0" w:uiPriority="62" w:unhideWhenUsed="0" w:name="Light Grid Accent 1"/>
    <w:lsdException w:semiHidden="0" w:uiPriority="63" w:unhideWhenUsed="0" w:name="Medium Shading 1 Accent 1"/>
    <w:lsdException w:semiHidden="0" w:uiPriority="64" w:unhideWhenUsed="0" w:name="Medium Shading 2 Accent 1"/>
    <w:lsdException w:semiHidden="0" w:uiPriority="65" w:unhideWhenUsed="0" w:name="Medium List 1 Accent 1"/>
    <w:lsdException w:unhideWhenUsed="0" w:name="Revision"/>
    <w:lsdException w:qFormat="1" w:semiHidden="0" w:uiPriority="34" w:unhideWhenUsed="0" w:name="List Paragraph"/>
    <w:lsdException w:qFormat="1" w:semiHidden="0" w:uiPriority="29" w:unhideWhenUsed="0" w:name="Quote"/>
    <w:lsdException w:qFormat="1" w:semiHidden="0" w:uiPriority="30" w:unhideWhenUsed="0" w:name="Intense Quote"/>
    <w:lsdException w:semiHidden="0" w:uiPriority="66" w:unhideWhenUsed="0" w:name="Medium List 2 Accent 1"/>
    <w:lsdException w:semiHidden="0" w:uiPriority="67" w:unhideWhenUsed="0" w:name="Medium Grid 1 Accent 1"/>
    <w:lsdException w:semiHidden="0" w:uiPriority="68" w:unhideWhenUsed="0" w:name="Medium Grid 2 Accent 1"/>
    <w:lsdException w:semiHidden="0" w:uiPriority="69" w:unhideWhenUsed="0" w:name="Medium Grid 3 Accent 1"/>
    <w:lsdException w:semiHidden="0" w:uiPriority="70" w:unhideWhenUsed="0" w:name="Dark List Accent 1"/>
    <w:lsdException w:semiHidden="0" w:uiPriority="71" w:unhideWhenUsed="0" w:name="Colorful Shading Accent 1"/>
    <w:lsdException w:semiHidden="0" w:uiPriority="72" w:unhideWhenUsed="0" w:name="Colorful List Accent 1"/>
    <w:lsdException w:semiHidden="0" w:uiPriority="73" w:unhideWhenUsed="0" w:name="Colorful Grid Accent 1"/>
    <w:lsdException w:semiHidden="0" w:uiPriority="60" w:unhideWhenUsed="0" w:name="Light Shading Accent 2"/>
    <w:lsdException w:semiHidden="0" w:uiPriority="61" w:unhideWhenUsed="0" w:name="Light List Accent 2"/>
    <w:lsdException w:semiHidden="0" w:uiPriority="62" w:unhideWhenUsed="0" w:name="Light Grid Accent 2"/>
    <w:lsdException w:semiHidden="0" w:uiPriority="63" w:unhideWhenUsed="0" w:name="Medium Shading 1 Accent 2"/>
    <w:lsdException w:semiHidden="0" w:uiPriority="64" w:unhideWhenUsed="0" w:name="Medium Shading 2 Accent 2"/>
    <w:lsdException w:semiHidden="0" w:uiPriority="65" w:unhideWhenUsed="0" w:name="Medium List 1 Accent 2"/>
    <w:lsdException w:semiHidden="0" w:uiPriority="66" w:unhideWhenUsed="0" w:name="Medium List 2 Accent 2"/>
    <w:lsdException w:semiHidden="0" w:uiPriority="67" w:unhideWhenUsed="0" w:name="Medium Grid 1 Accent 2"/>
    <w:lsdException w:semiHidden="0" w:uiPriority="68" w:unhideWhenUsed="0" w:name="Medium Grid 2 Accent 2"/>
    <w:lsdException w:semiHidden="0" w:uiPriority="69" w:unhideWhenUsed="0" w:name="Medium Grid 3 Accent 2"/>
    <w:lsdException w:semiHidden="0" w:uiPriority="70" w:unhideWhenUsed="0" w:name="Dark List Accent 2"/>
    <w:lsdException w:semiHidden="0" w:uiPriority="71" w:unhideWhenUsed="0" w:name="Colorful Shading Accent 2"/>
    <w:lsdException w:semiHidden="0" w:uiPriority="72" w:unhideWhenUsed="0" w:name="Colorful List Accent 2"/>
    <w:lsdException w:semiHidden="0" w:uiPriority="73" w:unhideWhenUsed="0" w:name="Colorful Grid Accent 2"/>
    <w:lsdException w:semiHidden="0" w:uiPriority="60" w:unhideWhenUsed="0" w:name="Light Shading Accent 3"/>
    <w:lsdException w:semiHidden="0" w:uiPriority="61" w:unhideWhenUsed="0" w:name="Light List Accent 3"/>
    <w:lsdException w:semiHidden="0" w:uiPriority="62" w:unhideWhenUsed="0" w:name="Light Grid Accent 3"/>
    <w:lsdException w:semiHidden="0" w:uiPriority="63" w:unhideWhenUsed="0" w:name="Medium Shading 1 Accent 3"/>
    <w:lsdException w:semiHidden="0" w:uiPriority="64" w:unhideWhenUsed="0" w:name="Medium Shading 2 Accent 3"/>
    <w:lsdException w:semiHidden="0" w:uiPriority="65" w:unhideWhenUsed="0" w:name="Medium List 1 Accent 3"/>
    <w:lsdException w:semiHidden="0" w:uiPriority="66" w:unhideWhenUsed="0" w:name="Medium List 2 Accent 3"/>
    <w:lsdException w:semiHidden="0" w:uiPriority="67" w:unhideWhenUsed="0" w:name="Medium Grid 1 Accent 3"/>
    <w:lsdException w:semiHidden="0" w:uiPriority="68" w:unhideWhenUsed="0" w:name="Medium Grid 2 Accent 3"/>
    <w:lsdException w:semiHidden="0" w:uiPriority="69" w:unhideWhenUsed="0" w:name="Medium Grid 3 Accent 3"/>
    <w:lsdException w:semiHidden="0" w:uiPriority="70" w:unhideWhenUsed="0" w:name="Dark List Accent 3"/>
    <w:lsdException w:semiHidden="0" w:uiPriority="71" w:unhideWhenUsed="0" w:name="Colorful Shading Accent 3"/>
    <w:lsdException w:semiHidden="0" w:uiPriority="72" w:unhideWhenUsed="0" w:name="Colorful List Accent 3"/>
    <w:lsdException w:semiHidden="0" w:uiPriority="73" w:unhideWhenUsed="0" w:name="Colorful Grid Accent 3"/>
    <w:lsdException w:semiHidden="0" w:uiPriority="60" w:unhideWhenUsed="0" w:name="Light Shading Accent 4"/>
    <w:lsdException w:semiHidden="0" w:uiPriority="61" w:unhideWhenUsed="0" w:name="Light List Accent 4"/>
    <w:lsdException w:semiHidden="0" w:uiPriority="62" w:unhideWhenUsed="0" w:name="Light Grid Accent 4"/>
    <w:lsdException w:semiHidden="0" w:uiPriority="63" w:unhideWhenUsed="0" w:name="Medium Shading 1 Accent 4"/>
    <w:lsdException w:semiHidden="0" w:uiPriority="64" w:unhideWhenUsed="0" w:name="Medium Shading 2 Accent 4"/>
    <w:lsdException w:semiHidden="0" w:uiPriority="65" w:unhideWhenUsed="0" w:name="Medium List 1 Accent 4"/>
    <w:lsdException w:semiHidden="0" w:uiPriority="66" w:unhideWhenUsed="0" w:name="Medium List 2 Accent 4"/>
    <w:lsdException w:semiHidden="0" w:uiPriority="67" w:unhideWhenUsed="0" w:name="Medium Grid 1 Accent 4"/>
    <w:lsdException w:semiHidden="0" w:uiPriority="68" w:unhideWhenUsed="0" w:name="Medium Grid 2 Accent 4"/>
    <w:lsdException w:semiHidden="0" w:uiPriority="69" w:unhideWhenUsed="0" w:name="Medium Grid 3 Accent 4"/>
    <w:lsdException w:semiHidden="0" w:uiPriority="70" w:unhideWhenUsed="0" w:name="Dark List Accent 4"/>
    <w:lsdException w:semiHidden="0" w:uiPriority="71" w:unhideWhenUsed="0" w:name="Colorful Shading Accent 4"/>
    <w:lsdException w:semiHidden="0" w:uiPriority="72" w:unhideWhenUsed="0" w:name="Colorful List Accent 4"/>
    <w:lsdException w:semiHidden="0" w:uiPriority="73" w:unhideWhenUsed="0" w:name="Colorful Grid Accent 4"/>
    <w:lsdException w:semiHidden="0" w:uiPriority="60" w:unhideWhenUsed="0" w:name="Light Shading Accent 5"/>
    <w:lsdException w:semiHidden="0" w:uiPriority="61" w:unhideWhenUsed="0" w:name="Light List Accent 5"/>
    <w:lsdException w:semiHidden="0" w:uiPriority="62" w:unhideWhenUsed="0" w:name="Light Grid Accent 5"/>
    <w:lsdException w:semiHidden="0" w:uiPriority="63" w:unhideWhenUsed="0" w:name="Medium Shading 1 Accent 5"/>
    <w:lsdException w:semiHidden="0" w:uiPriority="64" w:unhideWhenUsed="0" w:name="Medium Shading 2 Accent 5"/>
    <w:lsdException w:semiHidden="0" w:uiPriority="65" w:unhideWhenUsed="0" w:name="Medium List 1 Accent 5"/>
    <w:lsdException w:semiHidden="0" w:uiPriority="66" w:unhideWhenUsed="0" w:name="Medium List 2 Accent 5"/>
    <w:lsdException w:semiHidden="0" w:uiPriority="67" w:unhideWhenUsed="0" w:name="Medium Grid 1 Accent 5"/>
    <w:lsdException w:semiHidden="0" w:uiPriority="68" w:unhideWhenUsed="0" w:name="Medium Grid 2 Accent 5"/>
    <w:lsdException w:semiHidden="0" w:uiPriority="69" w:unhideWhenUsed="0" w:name="Medium Grid 3 Accent 5"/>
    <w:lsdException w:semiHidden="0" w:uiPriority="70" w:unhideWhenUsed="0" w:name="Dark List Accent 5"/>
    <w:lsdException w:semiHidden="0" w:uiPriority="71" w:unhideWhenUsed="0" w:name="Colorful Shading Accent 5"/>
    <w:lsdException w:semiHidden="0" w:uiPriority="72" w:unhideWhenUsed="0" w:name="Colorful List Accent 5"/>
    <w:lsdException w:semiHidden="0" w:uiPriority="73" w:unhideWhenUsed="0" w:name="Colorful Grid Accent 5"/>
    <w:lsdException w:semiHidden="0" w:uiPriority="60" w:unhideWhenUsed="0" w:name="Light Shading Accent 6"/>
    <w:lsdException w:semiHidden="0" w:uiPriority="61" w:unhideWhenUsed="0" w:name="Light List Accent 6"/>
    <w:lsdException w:semiHidden="0" w:uiPriority="62" w:unhideWhenUsed="0" w:name="Light Grid Accent 6"/>
    <w:lsdException w:semiHidden="0" w:uiPriority="63" w:unhideWhenUsed="0" w:name="Medium Shading 1 Accent 6"/>
    <w:lsdException w:semiHidden="0" w:uiPriority="64" w:unhideWhenUsed="0" w:name="Medium Shading 2 Accent 6"/>
    <w:lsdException w:semiHidden="0" w:uiPriority="65" w:unhideWhenUsed="0" w:name="Medium List 1 Accent 6"/>
    <w:lsdException w:semiHidden="0" w:uiPriority="66" w:unhideWhenUsed="0" w:name="Medium List 2 Accent 6"/>
    <w:lsdException w:semiHidden="0" w:uiPriority="67" w:unhideWhenUsed="0" w:name="Medium Grid 1 Accent 6"/>
    <w:lsdException w:semiHidden="0" w:uiPriority="68" w:unhideWhenUsed="0" w:name="Medium Grid 2 Accent 6"/>
    <w:lsdException w:semiHidden="0" w:uiPriority="69" w:unhideWhenUsed="0" w:name="Medium Grid 3 Accent 6"/>
    <w:lsdException w:semiHidden="0" w:uiPriority="70" w:unhideWhenUsed="0" w:name="Dark List Accent 6"/>
    <w:lsdException w:semiHidden="0" w:uiPriority="71" w:unhideWhenUsed="0" w:name="Colorful Shading Accent 6"/>
    <w:lsdException w:semiHidden="0" w:uiPriority="72" w:unhideWhenUsed="0" w:name="Colorful List Accent 6"/>
    <w:lsdException w:semiHidden="0" w:uiPriority="73" w:unhideWhenUsed="0" w:name="Colorful Grid Accent 6"/>
    <w:lsdException w:qFormat="1" w:semiHidden="0" w:uiPriority="19" w:unhideWhenUsed="0" w:name="Subtle Emphasis"/>
    <w:lsdException w:qFormat="1" w:semiHidden="0" w:uiPriority="21" w:unhideWhenUsed="0" w:name="Intense Emphasis"/>
    <w:lsdException w:qFormat="1" w:semiHidden="0" w:uiPriority="31" w:unhideWhenUsed="0" w:name="Subtle Reference"/>
    <w:lsdException w:qFormat="1" w:semiHidden="0" w:uiPriority="32" w:unhideWhenUsed="0" w:name="Intense Reference"/>
    <w:lsdException w:qFormat="1" w:semiHidden="0" w:uiPriority="33" w:unhideWhenUsed="0" w:name="Book Title"/>
    <w:lsdException w:uiPriority="37" w:name="Bibliography"/>
    <w:lsdException w:qFormat="1" w:uiPriority="39" w:name="TOC Heading"/>
  </w:latentStyles>
  <w:style w:type="paragraph" w:styleId="Normal" w:default="1">
    <w:name w:val="Normal"/>
    <w:qFormat/>
    <w:rsid w:val="00c273ee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DejaVu Sans" w:cs=""/>
      <w:color w:val="00000A"/>
      <w:sz w:val="22"/>
      <w:szCs w:val="22"/>
      <w:lang w:val="fr-FR" w:eastAsia="ja-JP" w:bidi="ar-SA"/>
    </w:rPr>
  </w:style>
  <w:style w:type="character" w:styleId="DefaultParagraphFont" w:default="1">
    <w:name w:val="Default Paragraph Font"/>
    <w:uiPriority w:val="1"/>
    <w:semiHidden/>
    <w:unhideWhenUsed/>
    <w:rPr/>
  </w:style>
  <w:style w:type="paragraph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TextBody">
    <w:name w:val="Text Body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  <w:style w:type="numbering" w:styleId="NoList" w:default="1">
    <w:name w:val="No List"/>
    <w:uiPriority w:val="99"/>
    <w:semiHidden/>
    <w:unhideWhenUsed/>
  </w:style>
  <w:style w:type="table" w:default="1" w:styleId="TableauNormal">
    <w:name w:val="Normal Table"/>
    <w:uiPriority w:val="99"/>
    <w:semiHidden/>
    <w:unhideWhenUsed/>
    <w:tblPr>
      <w:tblInd w:type="dxa" w:w="0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Application>LibreOffice/4.2.8.2$Linux_X86_64 LibreOffice_project/420m0$Build-2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2016-05-26T15:42:00Z</dcterms:created>
  <dc:creator>Alban Lafuente</dc:creator>
  <dc:language>en-US</dc:language>
  <cp:lastModifiedBy>Alban Lafuente</cp:lastModifiedBy>
  <dcterms:modified xsi:type="dcterms:W3CDTF">2016-05-26T17:24:00Z</dcterms:modified>
  <cp:revision>7</cp:revision>
</cp:coreProperties>
</file>