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1: II-VI quantum dots as a tool to manipulate individual spins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Diluted Magnetic Semiconductor </w:t>
      </w:r>
      <w:proofErr w:type="spellStart"/>
      <w:r>
        <w:rPr>
          <w:rFonts w:ascii="Times New Roman" w:hAnsi="Times New Roman"/>
        </w:rPr>
        <w:t>nano</w:t>
      </w:r>
      <w:proofErr w:type="spellEnd"/>
      <w:r>
        <w:rPr>
          <w:rFonts w:ascii="Times New Roman" w:hAnsi="Times New Roman"/>
        </w:rPr>
        <w:t>-structure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I.1 – Band structure of </w:t>
      </w:r>
      <w:proofErr w:type="spellStart"/>
      <w:r>
        <w:rPr>
          <w:rFonts w:ascii="Times New Roman" w:hAnsi="Times New Roman"/>
        </w:rPr>
        <w:t>CdTe</w:t>
      </w:r>
      <w:proofErr w:type="spellEnd"/>
      <w:r>
        <w:rPr>
          <w:rFonts w:ascii="Times New Roman" w:hAnsi="Times New Roman"/>
        </w:rPr>
        <w:t>/</w:t>
      </w:r>
      <w:proofErr w:type="spellStart"/>
      <w:r>
        <w:rPr>
          <w:rFonts w:ascii="Times New Roman" w:hAnsi="Times New Roman"/>
        </w:rPr>
        <w:t>ZnTe</w:t>
      </w:r>
      <w:proofErr w:type="spellEnd"/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Exchange interaction in a confined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Energy levels of a</w:t>
      </w:r>
      <w:r>
        <w:rPr>
          <w:rFonts w:ascii="Times New Roman" w:hAnsi="Times New Roman"/>
        </w:rPr>
        <w:t xml:space="preserve"> single spin in a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I.4 – Energy levels tuning: strong coupling regime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Effect of strain on the emission of a DMS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II.1 – Lattice mismatch </w:t>
      </w:r>
      <w:proofErr w:type="spellStart"/>
      <w:r>
        <w:rPr>
          <w:rFonts w:ascii="Times New Roman" w:hAnsi="Times New Roman"/>
        </w:rPr>
        <w:t>modelisation</w:t>
      </w:r>
      <w:proofErr w:type="spellEnd"/>
      <w:r>
        <w:rPr>
          <w:rFonts w:ascii="Times New Roman" w:hAnsi="Times New Roman"/>
        </w:rPr>
        <w:t xml:space="preserve">: the </w:t>
      </w:r>
      <w:proofErr w:type="spellStart"/>
      <w:r>
        <w:rPr>
          <w:rFonts w:ascii="Times New Roman" w:hAnsi="Times New Roman"/>
        </w:rPr>
        <w:t>Bir-Pikus</w:t>
      </w:r>
      <w:proofErr w:type="spellEnd"/>
      <w:r>
        <w:rPr>
          <w:rFonts w:ascii="Times New Roman" w:hAnsi="Times New Roman"/>
        </w:rPr>
        <w:t xml:space="preserve"> Hamiltonian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Valence band mixing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II.3 – Strain-i</w:t>
      </w:r>
      <w:r>
        <w:rPr>
          <w:rFonts w:ascii="Times New Roman" w:hAnsi="Times New Roman"/>
        </w:rPr>
        <w:t>nduced fine structure of a magnetic atom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II.3 – </w:t>
      </w:r>
      <w:proofErr w:type="spellStart"/>
      <w:r>
        <w:rPr>
          <w:rFonts w:ascii="Times New Roman" w:hAnsi="Times New Roman"/>
        </w:rPr>
        <w:t>Jahn</w:t>
      </w:r>
      <w:proofErr w:type="spellEnd"/>
      <w:r>
        <w:rPr>
          <w:rFonts w:ascii="Times New Roman" w:hAnsi="Times New Roman"/>
        </w:rPr>
        <w:t>-Teller effect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Single spin dynamics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III.1 – Relaxation mechanisms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III.2 – The </w:t>
      </w:r>
      <w:proofErr w:type="spellStart"/>
      <w:r>
        <w:rPr>
          <w:rFonts w:ascii="Times New Roman" w:hAnsi="Times New Roman"/>
        </w:rPr>
        <w:t>Linbald</w:t>
      </w:r>
      <w:proofErr w:type="spellEnd"/>
      <w:r>
        <w:rPr>
          <w:rFonts w:ascii="Times New Roman" w:hAnsi="Times New Roman"/>
        </w:rPr>
        <w:t xml:space="preserve"> form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Chapter </w:t>
      </w:r>
      <w:proofErr w:type="gramStart"/>
      <w:r>
        <w:rPr>
          <w:rFonts w:ascii="Times New Roman" w:hAnsi="Times New Roman"/>
          <w:u w:val="single"/>
        </w:rPr>
        <w:t>2 :</w:t>
      </w:r>
      <w:proofErr w:type="gramEnd"/>
      <w:r>
        <w:rPr>
          <w:rFonts w:ascii="Times New Roman" w:hAnsi="Times New Roman"/>
          <w:u w:val="single"/>
        </w:rPr>
        <w:t xml:space="preserve"> Coherent dynamics of </w:t>
      </w:r>
      <w:proofErr w:type="spellStart"/>
      <w:r>
        <w:rPr>
          <w:rFonts w:ascii="Times New Roman" w:hAnsi="Times New Roman"/>
          <w:u w:val="single"/>
        </w:rPr>
        <w:t>Mn</w:t>
      </w:r>
      <w:proofErr w:type="spellEnd"/>
      <w:r>
        <w:rPr>
          <w:rFonts w:ascii="Times New Roman" w:hAnsi="Times New Roman"/>
          <w:u w:val="single"/>
        </w:rPr>
        <w:t>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in </w:t>
      </w:r>
      <w:proofErr w:type="gramStart"/>
      <w:r>
        <w:rPr>
          <w:rFonts w:ascii="Times New Roman" w:hAnsi="Times New Roman"/>
        </w:rPr>
        <w:t>a</w:t>
      </w:r>
      <w:proofErr w:type="gramEnd"/>
      <w:r>
        <w:rPr>
          <w:rFonts w:ascii="Times New Roman" w:hAnsi="Times New Roman"/>
        </w:rPr>
        <w:t xml:space="preserve"> II-VI posi</w:t>
      </w:r>
      <w:r>
        <w:rPr>
          <w:rFonts w:ascii="Times New Roman" w:hAnsi="Times New Roman"/>
        </w:rPr>
        <w:t>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 – Time evolution of a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spin coupled to carrier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Strain induced coherent dynamics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III.1 – Fine structure of </w:t>
      </w:r>
      <w:r w:rsidR="00682CE8"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spin in a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III.2 –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polarization rate time dependence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III.3 – Polarization rate evolution under magnetic field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Chapter </w:t>
      </w:r>
      <w:proofErr w:type="gramStart"/>
      <w:r>
        <w:rPr>
          <w:rFonts w:ascii="Times New Roman" w:hAnsi="Times New Roman"/>
          <w:u w:val="single"/>
        </w:rPr>
        <w:t>3 :</w:t>
      </w:r>
      <w:proofErr w:type="gramEnd"/>
      <w:r>
        <w:rPr>
          <w:rFonts w:ascii="Times New Roman" w:hAnsi="Times New Roman"/>
          <w:u w:val="single"/>
        </w:rPr>
        <w:t xml:space="preserve"> Growth of Cr-doped </w:t>
      </w:r>
      <w:proofErr w:type="spellStart"/>
      <w:r>
        <w:rPr>
          <w:rFonts w:ascii="Times New Roman" w:hAnsi="Times New Roman"/>
          <w:u w:val="single"/>
        </w:rPr>
        <w:t>CdTe</w:t>
      </w:r>
      <w:proofErr w:type="spellEnd"/>
      <w:r>
        <w:rPr>
          <w:rFonts w:ascii="Times New Roman" w:hAnsi="Times New Roman"/>
          <w:u w:val="single"/>
        </w:rPr>
        <w:t xml:space="preserve">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Tsukuba machine specification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 – Strained dots: </w:t>
      </w:r>
      <w:proofErr w:type="spellStart"/>
      <w:r>
        <w:rPr>
          <w:rFonts w:ascii="Times New Roman" w:hAnsi="Times New Roman"/>
        </w:rPr>
        <w:t>CdTe</w:t>
      </w:r>
      <w:proofErr w:type="spellEnd"/>
      <w:r>
        <w:rPr>
          <w:rFonts w:ascii="Times New Roman" w:hAnsi="Times New Roman"/>
        </w:rPr>
        <w:t>/</w:t>
      </w:r>
      <w:proofErr w:type="spellStart"/>
      <w:r>
        <w:rPr>
          <w:rFonts w:ascii="Times New Roman" w:hAnsi="Times New Roman"/>
        </w:rPr>
        <w:t>ZnTe</w:t>
      </w:r>
      <w:proofErr w:type="spellEnd"/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Substrate preparation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Strained dots growth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III – Strain-free dots: </w:t>
      </w:r>
      <w:proofErr w:type="spellStart"/>
      <w:r>
        <w:rPr>
          <w:rFonts w:ascii="Times New Roman" w:hAnsi="Times New Roman"/>
        </w:rPr>
        <w:t>CdTe</w:t>
      </w:r>
      <w:proofErr w:type="spellEnd"/>
      <w:r>
        <w:rPr>
          <w:rFonts w:ascii="Times New Roman" w:hAnsi="Times New Roman"/>
        </w:rPr>
        <w:t>/</w:t>
      </w:r>
      <w:proofErr w:type="spellStart"/>
      <w:r>
        <w:rPr>
          <w:rFonts w:ascii="Times New Roman" w:hAnsi="Times New Roman"/>
        </w:rPr>
        <w:t>CdMgTe</w:t>
      </w:r>
      <w:proofErr w:type="spellEnd"/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III.1 – Substrate preparation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III.2 – Unstrained dots </w:t>
      </w:r>
      <w:proofErr w:type="spellStart"/>
      <w:r>
        <w:rPr>
          <w:rFonts w:ascii="Times New Roman" w:hAnsi="Times New Roman"/>
        </w:rPr>
        <w:t>hrowth</w:t>
      </w:r>
      <w:proofErr w:type="spellEnd"/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Chapter </w:t>
      </w:r>
      <w:proofErr w:type="gramStart"/>
      <w:r>
        <w:rPr>
          <w:rFonts w:ascii="Times New Roman" w:hAnsi="Times New Roman"/>
          <w:u w:val="single"/>
        </w:rPr>
        <w:t>4 :</w:t>
      </w:r>
      <w:proofErr w:type="gramEnd"/>
      <w:r>
        <w:rPr>
          <w:rFonts w:ascii="Times New Roman" w:hAnsi="Times New Roman"/>
          <w:u w:val="single"/>
        </w:rPr>
        <w:t xml:space="preserve"> Optical study of Cr-doped </w:t>
      </w:r>
      <w:proofErr w:type="spellStart"/>
      <w:r>
        <w:rPr>
          <w:rFonts w:ascii="Times New Roman" w:hAnsi="Times New Roman"/>
          <w:u w:val="single"/>
        </w:rPr>
        <w:t>CdTe</w:t>
      </w:r>
      <w:proofErr w:type="spellEnd"/>
      <w:r>
        <w:rPr>
          <w:rFonts w:ascii="Times New Roman" w:hAnsi="Times New Roman"/>
          <w:u w:val="single"/>
        </w:rPr>
        <w:t xml:space="preserve">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A system strongly coupled to </w:t>
      </w:r>
      <w:r>
        <w:rPr>
          <w:rFonts w:ascii="Times New Roman" w:hAnsi="Times New Roman"/>
        </w:rPr>
        <w:t>strain state at the Cr position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I.1 – </w:t>
      </w:r>
      <w:r w:rsidR="00682CE8">
        <w:rPr>
          <w:rFonts w:ascii="Times New Roman" w:hAnsi="Times New Roman"/>
        </w:rPr>
        <w:t xml:space="preserve">Reduction of symmetry: </w:t>
      </w:r>
      <w:proofErr w:type="spellStart"/>
      <w:r w:rsidR="00682CE8">
        <w:rPr>
          <w:rFonts w:ascii="Times New Roman" w:hAnsi="Times New Roman"/>
        </w:rPr>
        <w:t>Jahn</w:t>
      </w:r>
      <w:proofErr w:type="spellEnd"/>
      <w:r w:rsidR="00682CE8">
        <w:rPr>
          <w:rFonts w:ascii="Times New Roman" w:hAnsi="Times New Roman"/>
        </w:rPr>
        <w:t>-Teller effect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682CE8">
        <w:rPr>
          <w:rFonts w:ascii="Times New Roman" w:hAnsi="Times New Roman"/>
        </w:rPr>
        <w:t>Reduction of symmetry: magnetic anisotropy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</w:t>
      </w:r>
      <w:r w:rsidR="00682CE8">
        <w:rPr>
          <w:rFonts w:ascii="Times New Roman" w:hAnsi="Times New Roman"/>
        </w:rPr>
        <w:t>Experimental evidence</w:t>
      </w:r>
    </w:p>
    <w:p w:rsidR="00682CE8" w:rsidRDefault="00682CE8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I.4 – </w:t>
      </w:r>
      <w:proofErr w:type="spellStart"/>
      <w:r>
        <w:rPr>
          <w:rFonts w:ascii="Times New Roman" w:hAnsi="Times New Roman"/>
        </w:rPr>
        <w:t>Modelisation</w:t>
      </w:r>
      <w:proofErr w:type="spellEnd"/>
      <w:r>
        <w:rPr>
          <w:rFonts w:ascii="Times New Roman" w:hAnsi="Times New Roman"/>
        </w:rPr>
        <w:t xml:space="preserve"> of a QD doped by a single Cr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Cr in a (quasi) strain free environment</w:t>
      </w:r>
      <w:bookmarkStart w:id="0" w:name="_GoBack"/>
      <w:bookmarkEnd w:id="0"/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Chapter </w:t>
      </w:r>
      <w:proofErr w:type="gramStart"/>
      <w:r>
        <w:rPr>
          <w:rFonts w:ascii="Times New Roman" w:hAnsi="Times New Roman"/>
          <w:u w:val="single"/>
        </w:rPr>
        <w:t>5 :</w:t>
      </w:r>
      <w:proofErr w:type="gramEnd"/>
      <w:r>
        <w:rPr>
          <w:rFonts w:ascii="Times New Roman" w:hAnsi="Times New Roman"/>
          <w:u w:val="single"/>
        </w:rPr>
        <w:t xml:space="preserve"> Dynamics of a single Cr spin in a </w:t>
      </w:r>
      <w:proofErr w:type="spellStart"/>
      <w:r>
        <w:rPr>
          <w:rFonts w:ascii="Times New Roman" w:hAnsi="Times New Roman"/>
          <w:u w:val="single"/>
        </w:rPr>
        <w:t>ZnTe</w:t>
      </w:r>
      <w:proofErr w:type="spellEnd"/>
      <w:r>
        <w:rPr>
          <w:rFonts w:ascii="Times New Roman" w:hAnsi="Times New Roman"/>
          <w:u w:val="single"/>
        </w:rPr>
        <w:t xml:space="preserve">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  <w:t>I – Relaxation of a Cr spin in a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II – Coupling to phonon</w:t>
      </w:r>
    </w:p>
    <w:sectPr w:rsidR="000E3D19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682CE8"/>
    <w:rsid w:val="00B02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300</Words>
  <Characters>1650</Characters>
  <Application>Microsoft Office Word</Application>
  <DocSecurity>0</DocSecurity>
  <Lines>13</Lines>
  <Paragraphs>3</Paragraphs>
  <ScaleCrop>false</ScaleCrop>
  <Company/>
  <LinksUpToDate>false</LinksUpToDate>
  <CharactersWithSpaces>1947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2</cp:revision>
  <dcterms:created xsi:type="dcterms:W3CDTF">2016-07-25T18:35:00Z</dcterms:created>
  <dcterms:modified xsi:type="dcterms:W3CDTF">2016-10-04T09:34:00Z</dcterms:modified>
  <dc:language>en-US</dc:language>
</cp:coreProperties>
</file>