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  <w:t>II-VI quantum dots as a tool to manipulate individual spins</w:t>
      </w:r>
    </w:p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I – Bulk semiconductor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u w:val="single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II – To 0D structure: the quantum dots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II.1 – Carrier confinement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II.2 – Valence band mixing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u w:val="single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4"/>
          <w:u w:val="single"/>
          <w:lang w:val="en-US"/>
        </w:rPr>
        <w:t>III – Micro-spectroscopy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u w:val="none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III.1 – Static experiments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none"/>
          <w:lang w:val="en-US"/>
        </w:rPr>
      </w:pPr>
      <w:r>
        <w:rPr>
          <w:rFonts w:cs="Times New Roman" w:ascii="Times New Roman" w:hAnsi="Times New Roman"/>
          <w:sz w:val="24"/>
          <w:szCs w:val="24"/>
          <w:u w:val="none"/>
          <w:lang w:val="en-US"/>
        </w:rPr>
        <w:t>Macro/micro-PL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Fig.1: Schema of experimental setup, with and without mag field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III.2 – Dynamical experiments</w:t>
      </w:r>
    </w:p>
    <w:p>
      <w:pPr>
        <w:pStyle w:val="Normal"/>
        <w:rPr>
          <w:rFonts w:cs="Times New Roman" w:ascii="Times New Roman" w:hAnsi="Times New Roman"/>
          <w:sz w:val="24"/>
          <w:lang w:val="en-US"/>
        </w:rPr>
      </w:pPr>
      <w:r>
        <w:rPr>
          <w:rFonts w:cs="Times New Roman" w:ascii="Times New Roman" w:hAnsi="Times New Roman"/>
          <w:sz w:val="24"/>
          <w:lang w:val="en-US"/>
        </w:rPr>
        <w:t xml:space="preserve">Fig.2: </w:t>
      </w:r>
      <w:r>
        <w:rPr>
          <w:rFonts w:cs="Times New Roman" w:ascii="Times New Roman" w:hAnsi="Times New Roman"/>
          <w:sz w:val="24"/>
          <w:lang w:val="en-US"/>
        </w:rPr>
        <w:t>Experimental setup with dye laser, monomode + pulsed</w:t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rsid w:val="00c273ee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auto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2016-05-26T15:42:00Z</dcterms:created>
  <dc:creator>Alban Lafuente</dc:creator>
  <dc:language>en-US</dc:language>
  <cp:lastModifiedBy>Alban Lafuente</cp:lastModifiedBy>
  <dcterms:modified xsi:type="dcterms:W3CDTF">2016-05-26T17:24:00Z</dcterms:modified>
  <cp:revision>7</cp:revision>
</cp:coreProperties>
</file>