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882A" w14:textId="77777777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  <w:r w:rsidRPr="00AE73F3">
        <w:rPr>
          <w:rFonts w:ascii="Cordia New" w:hAnsi="Cordia New" w:cs="Cordia New" w:hint="cs"/>
          <w:sz w:val="28"/>
          <w:szCs w:val="28"/>
        </w:rPr>
        <w:t xml:space="preserve">Dear Estée Lauder Hiring Manager, </w:t>
      </w:r>
    </w:p>
    <w:p w14:paraId="52638514" w14:textId="77777777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</w:p>
    <w:p w14:paraId="4EF53797" w14:textId="63A76859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  <w:r w:rsidRPr="00AE73F3">
        <w:rPr>
          <w:rFonts w:ascii="Cordia New" w:hAnsi="Cordia New" w:cs="Cordia New" w:hint="cs"/>
          <w:sz w:val="28"/>
          <w:szCs w:val="28"/>
        </w:rPr>
        <w:t xml:space="preserve">My name is Audrey </w:t>
      </w:r>
      <w:proofErr w:type="spellStart"/>
      <w:r w:rsidRPr="00AE73F3">
        <w:rPr>
          <w:rFonts w:ascii="Cordia New" w:hAnsi="Cordia New" w:cs="Cordia New" w:hint="cs"/>
          <w:sz w:val="28"/>
          <w:szCs w:val="28"/>
        </w:rPr>
        <w:t>Engman</w:t>
      </w:r>
      <w:proofErr w:type="spellEnd"/>
      <w:r w:rsidRPr="00AE73F3">
        <w:rPr>
          <w:rFonts w:ascii="Cordia New" w:hAnsi="Cordia New" w:cs="Cordia New" w:hint="cs"/>
          <w:sz w:val="28"/>
          <w:szCs w:val="28"/>
        </w:rPr>
        <w:t>, and I’m a Junior studying Communication Design at Washington University in St. Louis. I am very passionate about User Experience Design and Interaction Design. Please accept this as my application for Estée Lauder’s Summer 2023 Intern</w:t>
      </w:r>
      <w:r w:rsidRPr="00AE73F3">
        <w:rPr>
          <w:rFonts w:ascii="Cordia New" w:hAnsi="Cordia New" w:cs="Cordia New" w:hint="cs"/>
          <w:color w:val="000000" w:themeColor="text1"/>
          <w:sz w:val="28"/>
          <w:szCs w:val="28"/>
        </w:rPr>
        <w:t xml:space="preserve">, </w:t>
      </w:r>
      <w:r w:rsidRPr="00AE73F3">
        <w:rPr>
          <w:rFonts w:ascii="Cordia New" w:hAnsi="Cordia New" w:cs="Cordia New" w:hint="cs"/>
          <w:color w:val="000000" w:themeColor="text1"/>
          <w:sz w:val="28"/>
          <w:szCs w:val="28"/>
          <w:shd w:val="clear" w:color="auto" w:fill="FFFFFF"/>
        </w:rPr>
        <w:t>Online &amp; Ecommerce</w:t>
      </w:r>
      <w:r w:rsidRPr="00AE73F3">
        <w:rPr>
          <w:rFonts w:ascii="Cordia New" w:hAnsi="Cordia New" w:cs="Cordia New" w:hint="cs"/>
          <w:color w:val="000000" w:themeColor="text1"/>
          <w:sz w:val="28"/>
          <w:szCs w:val="28"/>
        </w:rPr>
        <w:t xml:space="preserve"> </w:t>
      </w:r>
      <w:r w:rsidRPr="00AE73F3">
        <w:rPr>
          <w:rFonts w:ascii="Cordia New" w:hAnsi="Cordia New" w:cs="Cordia New" w:hint="cs"/>
          <w:sz w:val="28"/>
          <w:szCs w:val="28"/>
        </w:rPr>
        <w:t xml:space="preserve">position. </w:t>
      </w:r>
    </w:p>
    <w:p w14:paraId="30628834" w14:textId="77777777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</w:p>
    <w:p w14:paraId="3AF23FC6" w14:textId="5C6FCDED" w:rsidR="00AE73F3" w:rsidRPr="00AE73F3" w:rsidRDefault="004650AE" w:rsidP="00AE73F3">
      <w:pPr>
        <w:rPr>
          <w:rFonts w:ascii="Cordia New" w:hAnsi="Cordia New" w:cs="Cordia New" w:hint="cs"/>
          <w:color w:val="221E1F"/>
          <w:sz w:val="28"/>
          <w:szCs w:val="28"/>
        </w:rPr>
      </w:pPr>
      <w:r w:rsidRPr="00AE73F3">
        <w:rPr>
          <w:rFonts w:ascii="Cordia New" w:hAnsi="Cordia New" w:cs="Cordia New" w:hint="cs"/>
          <w:sz w:val="28"/>
          <w:szCs w:val="28"/>
        </w:rPr>
        <w:t xml:space="preserve">I have always greatly admired Estée Lauder’s approach to design thinking and what seems like a company-wide culture of pushing ahead of the creative curve for prestige beauty e-commerce. </w:t>
      </w:r>
      <w:r w:rsidR="00AE73F3" w:rsidRPr="00AE73F3">
        <w:rPr>
          <w:rFonts w:ascii="Cordia New" w:hAnsi="Cordia New" w:cs="Cordia New" w:hint="cs"/>
          <w:color w:val="221E1F"/>
          <w:sz w:val="28"/>
          <w:szCs w:val="28"/>
        </w:rPr>
        <w:t>While working in GE HealthCare’s Digital Technology Development program this past summer, I learned the im</w:t>
      </w:r>
      <w:r w:rsidR="00AE73F3" w:rsidRPr="00AE73F3">
        <w:rPr>
          <w:rFonts w:ascii="Cordia New" w:hAnsi="Cordia New" w:cs="Cordia New" w:hint="cs"/>
          <w:color w:val="221E1F"/>
          <w:sz w:val="28"/>
          <w:szCs w:val="28"/>
        </w:rPr>
        <w:softHyphen/>
        <w:t>portance of being more than reactive toward present market conditions, but rather proactive</w:t>
      </w:r>
      <w:r w:rsidR="00AE73F3" w:rsidRPr="00AE73F3">
        <w:rPr>
          <w:rFonts w:ascii="Cordia New" w:hAnsi="Cordia New" w:cs="Cordia New" w:hint="cs"/>
          <w:color w:val="221E1F"/>
          <w:sz w:val="28"/>
          <w:szCs w:val="28"/>
        </w:rPr>
        <w:softHyphen/>
        <w:t xml:space="preserve">ly anticipating market needs and innovating technological solutions far into the future. During my internship, I co-built and led Design Futures, a program recently initiated by GEHC to strategize the long-term design direction for the company’s customer digital experience. </w:t>
      </w:r>
    </w:p>
    <w:p w14:paraId="502BECE0" w14:textId="77777777" w:rsidR="00AE73F3" w:rsidRPr="00AE73F3" w:rsidRDefault="00AE73F3" w:rsidP="00AE73F3">
      <w:pPr>
        <w:rPr>
          <w:rFonts w:ascii="Cordia New" w:hAnsi="Cordia New" w:cs="Cordia New" w:hint="cs"/>
          <w:sz w:val="28"/>
          <w:szCs w:val="28"/>
        </w:rPr>
      </w:pPr>
    </w:p>
    <w:p w14:paraId="6280CF29" w14:textId="483BD823" w:rsidR="004650AE" w:rsidRPr="00AE73F3" w:rsidRDefault="00AE73F3" w:rsidP="00AE73F3">
      <w:pPr>
        <w:rPr>
          <w:rFonts w:ascii="Cordia New" w:hAnsi="Cordia New" w:cs="Cordia New" w:hint="cs"/>
          <w:color w:val="221E1F"/>
          <w:sz w:val="28"/>
          <w:szCs w:val="28"/>
        </w:rPr>
      </w:pPr>
      <w:r w:rsidRPr="00AE73F3">
        <w:rPr>
          <w:rFonts w:ascii="Cordia New" w:hAnsi="Cordia New" w:cs="Cordia New" w:hint="cs"/>
          <w:color w:val="221E1F"/>
          <w:sz w:val="28"/>
          <w:szCs w:val="28"/>
        </w:rPr>
        <w:t>I planned and co-facilitated the Design Futures workshop series, bringing together GEHC’s UX designers, company leaders, and outside stakeholders to generate avant-garde ideas and develop a long-term design direction. The ongoing workshop series will lead to the comple</w:t>
      </w:r>
      <w:r w:rsidRPr="00AE73F3">
        <w:rPr>
          <w:rFonts w:ascii="Cordia New" w:hAnsi="Cordia New" w:cs="Cordia New" w:hint="cs"/>
          <w:color w:val="221E1F"/>
          <w:sz w:val="28"/>
          <w:szCs w:val="28"/>
        </w:rPr>
        <w:softHyphen/>
        <w:t xml:space="preserve">tion of a Strategy Map, outlining </w:t>
      </w:r>
      <w:proofErr w:type="spellStart"/>
      <w:r w:rsidRPr="00AE73F3">
        <w:rPr>
          <w:rFonts w:ascii="Cordia New" w:hAnsi="Cordia New" w:cs="Cordia New" w:hint="cs"/>
          <w:color w:val="221E1F"/>
          <w:sz w:val="28"/>
          <w:szCs w:val="28"/>
        </w:rPr>
        <w:t>CDx’s</w:t>
      </w:r>
      <w:proofErr w:type="spellEnd"/>
      <w:r w:rsidRPr="00AE73F3">
        <w:rPr>
          <w:rFonts w:ascii="Cordia New" w:hAnsi="Cordia New" w:cs="Cordia New" w:hint="cs"/>
          <w:color w:val="221E1F"/>
          <w:sz w:val="28"/>
          <w:szCs w:val="28"/>
        </w:rPr>
        <w:t xml:space="preserve"> future goals and opportunity spaces. At the end of the summer, I was awarded the GE HealthCare Women in Digital Technology Future Leader Scholarship. This scholarship is given to 1 female per GEHC’s 5 global internship regions who expresses an interest in pursuing a technology or business-related career and exhibits strong academic records, high intern work performance, and leadership qualities through extracurric</w:t>
      </w:r>
      <w:r w:rsidRPr="00AE73F3">
        <w:rPr>
          <w:rFonts w:ascii="Cordia New" w:hAnsi="Cordia New" w:cs="Cordia New" w:hint="cs"/>
          <w:color w:val="221E1F"/>
          <w:sz w:val="28"/>
          <w:szCs w:val="28"/>
        </w:rPr>
        <w:softHyphen/>
        <w:t>ulars or community involvement.</w:t>
      </w:r>
    </w:p>
    <w:p w14:paraId="3ADF84CA" w14:textId="77777777" w:rsidR="00AE73F3" w:rsidRPr="00AE73F3" w:rsidRDefault="00AE73F3" w:rsidP="00AE73F3">
      <w:pPr>
        <w:rPr>
          <w:rFonts w:ascii="Cordia New" w:hAnsi="Cordia New" w:cs="Cordia New" w:hint="cs"/>
          <w:sz w:val="28"/>
          <w:szCs w:val="28"/>
        </w:rPr>
      </w:pPr>
    </w:p>
    <w:p w14:paraId="029830B0" w14:textId="09CBF89F" w:rsidR="004650AE" w:rsidRPr="00AE73F3" w:rsidRDefault="00AE73F3" w:rsidP="004650AE">
      <w:pPr>
        <w:rPr>
          <w:rFonts w:ascii="Cordia New" w:hAnsi="Cordia New" w:cs="Cordia New" w:hint="cs"/>
          <w:sz w:val="28"/>
          <w:szCs w:val="28"/>
        </w:rPr>
      </w:pPr>
      <w:r w:rsidRPr="00AE73F3">
        <w:rPr>
          <w:rFonts w:ascii="Cordia New" w:hAnsi="Cordia New" w:cs="Cordia New" w:hint="cs"/>
          <w:sz w:val="28"/>
          <w:szCs w:val="28"/>
        </w:rPr>
        <w:t xml:space="preserve">When ideating new avant-garde digital tools and technologies, it is a difficult to also stay true to your original brands and consumer audiences; however, the Estée Lauder companies consistently strikes this balance thoughtfully well. </w:t>
      </w:r>
      <w:r w:rsidR="004650AE" w:rsidRPr="00AE73F3">
        <w:rPr>
          <w:rFonts w:ascii="Cordia New" w:hAnsi="Cordia New" w:cs="Cordia New" w:hint="cs"/>
          <w:sz w:val="28"/>
          <w:szCs w:val="28"/>
        </w:rPr>
        <w:t>As a</w:t>
      </w:r>
      <w:r w:rsidRPr="00AE73F3">
        <w:rPr>
          <w:rFonts w:ascii="Cordia New" w:hAnsi="Cordia New" w:cs="Cordia New" w:hint="cs"/>
          <w:sz w:val="28"/>
          <w:szCs w:val="28"/>
        </w:rPr>
        <w:t xml:space="preserve">n online e-commerce </w:t>
      </w:r>
      <w:r w:rsidR="004650AE" w:rsidRPr="00AE73F3">
        <w:rPr>
          <w:rFonts w:ascii="Cordia New" w:hAnsi="Cordia New" w:cs="Cordia New" w:hint="cs"/>
          <w:sz w:val="28"/>
          <w:szCs w:val="28"/>
        </w:rPr>
        <w:t xml:space="preserve">intern at Estée Lauder, I would be extremely determined to apply my </w:t>
      </w:r>
      <w:r w:rsidRPr="00AE73F3">
        <w:rPr>
          <w:rFonts w:ascii="Cordia New" w:hAnsi="Cordia New" w:cs="Cordia New" w:hint="cs"/>
          <w:sz w:val="28"/>
          <w:szCs w:val="28"/>
        </w:rPr>
        <w:t>creative</w:t>
      </w:r>
      <w:r w:rsidR="004650AE" w:rsidRPr="00AE73F3">
        <w:rPr>
          <w:rFonts w:ascii="Cordia New" w:hAnsi="Cordia New" w:cs="Cordia New" w:hint="cs"/>
          <w:sz w:val="28"/>
          <w:szCs w:val="28"/>
        </w:rPr>
        <w:t xml:space="preserve"> thinking skills, leadership abilities, and </w:t>
      </w:r>
      <w:r w:rsidRPr="00AE73F3">
        <w:rPr>
          <w:rFonts w:ascii="Cordia New" w:hAnsi="Cordia New" w:cs="Cordia New" w:hint="cs"/>
          <w:sz w:val="28"/>
          <w:szCs w:val="28"/>
        </w:rPr>
        <w:t xml:space="preserve">technological </w:t>
      </w:r>
      <w:r w:rsidR="004650AE" w:rsidRPr="00AE73F3">
        <w:rPr>
          <w:rFonts w:ascii="Cordia New" w:hAnsi="Cordia New" w:cs="Cordia New" w:hint="cs"/>
          <w:sz w:val="28"/>
          <w:szCs w:val="28"/>
        </w:rPr>
        <w:t xml:space="preserve">background in this sphere to </w:t>
      </w:r>
      <w:r>
        <w:rPr>
          <w:rFonts w:ascii="Cordia New" w:hAnsi="Cordia New" w:cs="Cordia New"/>
          <w:sz w:val="28"/>
          <w:szCs w:val="28"/>
        </w:rPr>
        <w:t>help proactively design for the future.</w:t>
      </w:r>
      <w:r w:rsidR="004650AE" w:rsidRPr="00AE73F3">
        <w:rPr>
          <w:rFonts w:ascii="Cordia New" w:hAnsi="Cordia New" w:cs="Cordia New" w:hint="cs"/>
          <w:sz w:val="28"/>
          <w:szCs w:val="28"/>
        </w:rPr>
        <w:t xml:space="preserve"> Thank you for your consideration, and I hope to hear from you soon. </w:t>
      </w:r>
    </w:p>
    <w:p w14:paraId="23908CC8" w14:textId="77777777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</w:p>
    <w:p w14:paraId="7B759B03" w14:textId="77777777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  <w:r w:rsidRPr="00AE73F3">
        <w:rPr>
          <w:rFonts w:ascii="Cordia New" w:hAnsi="Cordia New" w:cs="Cordia New" w:hint="cs"/>
          <w:sz w:val="28"/>
          <w:szCs w:val="28"/>
        </w:rPr>
        <w:t xml:space="preserve">Best Regards, </w:t>
      </w:r>
    </w:p>
    <w:p w14:paraId="69C8C86F" w14:textId="77777777" w:rsidR="004650AE" w:rsidRPr="00AE73F3" w:rsidRDefault="004650AE" w:rsidP="004650AE">
      <w:pPr>
        <w:rPr>
          <w:rFonts w:ascii="Cordia New" w:hAnsi="Cordia New" w:cs="Cordia New" w:hint="cs"/>
          <w:sz w:val="28"/>
          <w:szCs w:val="28"/>
        </w:rPr>
      </w:pPr>
      <w:r w:rsidRPr="00AE73F3">
        <w:rPr>
          <w:rFonts w:ascii="Cordia New" w:hAnsi="Cordia New" w:cs="Cordia New" w:hint="cs"/>
          <w:sz w:val="28"/>
          <w:szCs w:val="28"/>
        </w:rPr>
        <w:t xml:space="preserve">Audrey </w:t>
      </w:r>
      <w:proofErr w:type="spellStart"/>
      <w:r w:rsidRPr="00AE73F3">
        <w:rPr>
          <w:rFonts w:ascii="Cordia New" w:hAnsi="Cordia New" w:cs="Cordia New" w:hint="cs"/>
          <w:sz w:val="28"/>
          <w:szCs w:val="28"/>
        </w:rPr>
        <w:t>Engman</w:t>
      </w:r>
      <w:proofErr w:type="spellEnd"/>
    </w:p>
    <w:p w14:paraId="5D27CD9D" w14:textId="77777777" w:rsidR="00000000" w:rsidRPr="00AE73F3" w:rsidRDefault="00C2306D">
      <w:pPr>
        <w:rPr>
          <w:rFonts w:ascii="Cordia New" w:hAnsi="Cordia New" w:cs="Cordia New" w:hint="cs"/>
          <w:sz w:val="28"/>
          <w:szCs w:val="28"/>
        </w:rPr>
      </w:pPr>
    </w:p>
    <w:sectPr w:rsidR="00000000" w:rsidRPr="00AE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AE"/>
    <w:rsid w:val="004650AE"/>
    <w:rsid w:val="00500B0F"/>
    <w:rsid w:val="007477DE"/>
    <w:rsid w:val="00AE73F3"/>
    <w:rsid w:val="00C2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14DE"/>
  <w15:docId w15:val="{20A88A08-9BB4-E54F-A0D8-DCF6CC2B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73F3"/>
    <w:pPr>
      <w:autoSpaceDE w:val="0"/>
      <w:autoSpaceDN w:val="0"/>
      <w:adjustRightInd w:val="0"/>
    </w:pPr>
    <w:rPr>
      <w:rFonts w:ascii="Avenir Light" w:hAnsi="Avenir Light" w:cs="Avenir Light"/>
      <w:color w:val="000000"/>
    </w:rPr>
  </w:style>
  <w:style w:type="paragraph" w:customStyle="1" w:styleId="Pa0">
    <w:name w:val="Pa0"/>
    <w:basedOn w:val="Default"/>
    <w:next w:val="Default"/>
    <w:uiPriority w:val="99"/>
    <w:rsid w:val="00AE73F3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Engman, Audrey</dc:creator>
  <cp:keywords/>
  <dc:description/>
  <cp:lastModifiedBy>Engman, Audrey</cp:lastModifiedBy>
  <cp:revision>1</cp:revision>
  <dcterms:created xsi:type="dcterms:W3CDTF">2022-11-06T20:42:00Z</dcterms:created>
  <dcterms:modified xsi:type="dcterms:W3CDTF">2022-11-08T03:27:00Z</dcterms:modified>
</cp:coreProperties>
</file>