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05E76" w14:textId="77777777" w:rsidR="00490CD4" w:rsidRDefault="00000000">
      <w:pPr>
        <w:pStyle w:val="Title"/>
      </w:pPr>
      <w:proofErr w:type="spellStart"/>
      <w:r>
        <w:t>Assesssment</w:t>
      </w:r>
      <w:proofErr w:type="spellEnd"/>
      <w:r>
        <w:t xml:space="preserve"> 1 - COVID-19 impact on digital learning</w:t>
      </w:r>
    </w:p>
    <w:p w14:paraId="71B4BDFD" w14:textId="77777777" w:rsidR="00490CD4" w:rsidRDefault="00000000">
      <w:pPr>
        <w:pStyle w:val="Author"/>
      </w:pPr>
      <w:r>
        <w:t>Nguyen Khuat Son Tra and 48144134</w:t>
      </w:r>
    </w:p>
    <w:p w14:paraId="3DE98D0B" w14:textId="77777777" w:rsidR="00490CD4" w:rsidRDefault="00000000">
      <w:pPr>
        <w:pStyle w:val="Date"/>
      </w:pPr>
      <w:r>
        <w:t>2024-04-11</w:t>
      </w:r>
    </w:p>
    <w:p w14:paraId="43D4BBD5" w14:textId="77777777" w:rsidR="00490CD4" w:rsidRDefault="00000000">
      <w:pPr>
        <w:pStyle w:val="FirstParagraph"/>
      </w:pPr>
      <w:r>
        <w:t xml:space="preserve">Over the three years since the onset of COVID-19 lockdowns at the beginning of 2020, significant changes have unfolded. One notable transformation is the prominent role of online learning in the educational landscape. While face-to-face classes </w:t>
      </w:r>
      <w:proofErr w:type="gramStart"/>
      <w:r>
        <w:t>continues</w:t>
      </w:r>
      <w:proofErr w:type="gramEnd"/>
      <w:r>
        <w:t xml:space="preserve"> to coexist, online platforms have become integral in enhancing the overall learning experience.</w:t>
      </w:r>
    </w:p>
    <w:p w14:paraId="5336B63D" w14:textId="77777777" w:rsidR="00490CD4" w:rsidRDefault="00000000">
      <w:pPr>
        <w:pStyle w:val="BodyText"/>
      </w:pPr>
      <w:r>
        <w:t>Upon reflecting on three major themes emerging one year after the onset of COVID-19 – namely, the exacerbation of pre-existing inequalities and shortcomings in the educational system, the advocacy for transformative learning, and the demand for innovative approaches in community and intergenerational learning (Stanistreet et al., 2020) – the dataset examined in this report will offer insights into the impact of COVID-19 on learning platforms across various regions in the United States.</w:t>
      </w:r>
    </w:p>
    <w:p w14:paraId="74FA3685" w14:textId="77777777" w:rsidR="00490CD4" w:rsidRDefault="00000000">
      <w:pPr>
        <w:pStyle w:val="Heading1"/>
      </w:pPr>
      <w:bookmarkStart w:id="0" w:name="data-cleaning-and-wrangling"/>
      <w:r>
        <w:t>1. Data Cleaning and Wrangling</w:t>
      </w:r>
    </w:p>
    <w:p w14:paraId="3E0A8FE4" w14:textId="727AF46F" w:rsidR="00490CD4" w:rsidRDefault="00000000">
      <w:pPr>
        <w:pStyle w:val="FirstParagraph"/>
      </w:pPr>
      <w:r>
        <w:t>To begin, we set up the working directory and import necessary library to prepare for the work.</w:t>
      </w:r>
    </w:p>
    <w:p w14:paraId="363EF62B" w14:textId="77777777" w:rsidR="00490CD4" w:rsidRDefault="00000000">
      <w:pPr>
        <w:pStyle w:val="Heading3"/>
      </w:pPr>
      <w:bookmarkStart w:id="1" w:name="data-cleaning"/>
      <w:r>
        <w:t>1.1 Data Cleaning</w:t>
      </w:r>
    </w:p>
    <w:p w14:paraId="2876AF62" w14:textId="77777777" w:rsidR="00490CD4" w:rsidRDefault="00000000">
      <w:pPr>
        <w:pStyle w:val="FirstParagraph"/>
      </w:pPr>
      <w:r>
        <w:t>Respectively, we will clean 5 engagement files (1000.csv, 1039.csv, 1044.csv, 1052.csv, and 1131.csv), products_info.csv and districts_info.csv).</w:t>
      </w:r>
    </w:p>
    <w:p w14:paraId="6C32FB52" w14:textId="77777777" w:rsidR="00490CD4" w:rsidRDefault="00000000">
      <w:pPr>
        <w:pStyle w:val="Heading5"/>
      </w:pPr>
      <w:bookmarkStart w:id="2" w:name="context"/>
      <w:r>
        <w:t>Context</w:t>
      </w:r>
    </w:p>
    <w:p w14:paraId="7AE065E2" w14:textId="77777777" w:rsidR="00490CD4" w:rsidRDefault="00000000">
      <w:pPr>
        <w:pStyle w:val="FirstParagraph"/>
      </w:pPr>
      <w:r>
        <w:t>After reviewing all engagement datasets, we have decided to exclude the dataset “1131.csv” to reduce noise in the dataset. While both “1131.csv” and “1039.csv” lack district information, we observed that while “1039.csv” is marked as “</w:t>
      </w:r>
      <w:proofErr w:type="spellStart"/>
      <w:r>
        <w:t>NaN</w:t>
      </w:r>
      <w:proofErr w:type="spellEnd"/>
      <w:r>
        <w:t>”, the state for “1131.csv” is “don92t know”. Given the guidelines, “</w:t>
      </w:r>
      <w:proofErr w:type="spellStart"/>
      <w:r>
        <w:t>NaN</w:t>
      </w:r>
      <w:proofErr w:type="spellEnd"/>
      <w:r>
        <w:t>” indicates that these values were intentionally suppressed to enhance dataset anonymization. By retaining one representative of the “</w:t>
      </w:r>
      <w:proofErr w:type="spellStart"/>
      <w:r>
        <w:t>NaN</w:t>
      </w:r>
      <w:proofErr w:type="spellEnd"/>
      <w:r>
        <w:t>” state in our analysis, we maintain dataset integrity without introducing excessive noise.</w:t>
      </w:r>
    </w:p>
    <w:p w14:paraId="0CDA2102" w14:textId="77777777" w:rsidR="00C96439" w:rsidRDefault="00C96439">
      <w:pPr>
        <w:pStyle w:val="BodyText"/>
        <w:rPr>
          <w:b/>
          <w:bCs/>
        </w:rPr>
      </w:pPr>
    </w:p>
    <w:p w14:paraId="1D77252D" w14:textId="77777777" w:rsidR="00C96439" w:rsidRDefault="00C96439">
      <w:pPr>
        <w:pStyle w:val="BodyText"/>
        <w:rPr>
          <w:b/>
          <w:bCs/>
        </w:rPr>
      </w:pPr>
    </w:p>
    <w:p w14:paraId="0BB3BE3A" w14:textId="77777777" w:rsidR="00C96439" w:rsidRDefault="00C96439">
      <w:pPr>
        <w:pStyle w:val="BodyText"/>
        <w:rPr>
          <w:b/>
          <w:bCs/>
        </w:rPr>
      </w:pPr>
    </w:p>
    <w:p w14:paraId="463636BC" w14:textId="77777777" w:rsidR="00C96439" w:rsidRDefault="00C96439">
      <w:pPr>
        <w:pStyle w:val="BodyText"/>
        <w:rPr>
          <w:b/>
          <w:bCs/>
        </w:rPr>
      </w:pPr>
    </w:p>
    <w:p w14:paraId="65FCBE92" w14:textId="09957856" w:rsidR="00C96439" w:rsidRPr="00C96439" w:rsidRDefault="00000000">
      <w:pPr>
        <w:pStyle w:val="BodyText"/>
        <w:rPr>
          <w:b/>
          <w:bCs/>
        </w:rPr>
      </w:pPr>
      <w:r w:rsidRPr="00C96439">
        <w:rPr>
          <w:b/>
          <w:bCs/>
        </w:rPr>
        <w:lastRenderedPageBreak/>
        <w:t xml:space="preserve">Engagement Data </w:t>
      </w:r>
    </w:p>
    <w:p w14:paraId="0DB17AED" w14:textId="5FE81865" w:rsidR="00490CD4" w:rsidRDefault="00000000">
      <w:pPr>
        <w:pStyle w:val="BodyText"/>
      </w:pPr>
      <w:r>
        <w:t>Between 1.01.2020 (few months before the pandemic outbreak), and 31.12.2020, five engagement files were observed. Each file within the engagement data captured various product IDs used during the mentioned period within a single district.</w:t>
      </w:r>
    </w:p>
    <w:p w14:paraId="6CC59842" w14:textId="6231C0C2" w:rsidR="00490CD4" w:rsidRDefault="00000000">
      <w:pPr>
        <w:pStyle w:val="BodyText"/>
      </w:pPr>
      <w:r>
        <w:rPr>
          <w:b/>
          <w:bCs/>
        </w:rPr>
        <w:t>a. 1000.csv (Connecticut)</w:t>
      </w:r>
      <w:r>
        <w:t xml:space="preserve">. To begin, we observe the dataset: 1000.csv by examining a few initial rows and </w:t>
      </w:r>
      <w:r w:rsidR="00186FC4">
        <w:t>their</w:t>
      </w:r>
      <w:r>
        <w:t xml:space="preserve"> columns.</w:t>
      </w:r>
    </w:p>
    <w:p w14:paraId="736F04B9" w14:textId="77777777" w:rsidR="00490CD4" w:rsidRDefault="00000000">
      <w:pPr>
        <w:pStyle w:val="SourceCode"/>
      </w:pPr>
      <w:r>
        <w:rPr>
          <w:rStyle w:val="NormalTok"/>
        </w:rPr>
        <w:t xml:space="preserve">engage1 </w:t>
      </w:r>
      <w:r>
        <w:rPr>
          <w:rStyle w:val="OtherTok"/>
        </w:rPr>
        <w: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AttributeTok"/>
        </w:rPr>
        <w:t>file=</w:t>
      </w:r>
      <w:r>
        <w:rPr>
          <w:rStyle w:val="StringTok"/>
        </w:rPr>
        <w:t>"Engagement Data/1000.csv</w:t>
      </w:r>
      <w:proofErr w:type="gramStart"/>
      <w:r>
        <w:rPr>
          <w:rStyle w:val="StringTok"/>
        </w:rPr>
        <w:t>"</w:t>
      </w:r>
      <w:r>
        <w:rPr>
          <w:rStyle w:val="NormalTok"/>
        </w:rPr>
        <w:t xml:space="preserve">) </w:t>
      </w:r>
      <w:r>
        <w:rPr>
          <w:rStyle w:val="CommentTok"/>
        </w:rPr>
        <w:t>#</w:t>
      </w:r>
      <w:proofErr w:type="gramEnd"/>
      <w:r>
        <w:rPr>
          <w:rStyle w:val="CommentTok"/>
        </w:rPr>
        <w:t>rename for clarity</w:t>
      </w:r>
    </w:p>
    <w:p w14:paraId="05152B04" w14:textId="77777777" w:rsidR="00490CD4" w:rsidRDefault="00000000">
      <w:pPr>
        <w:pStyle w:val="SourceCode"/>
      </w:pPr>
      <w:r>
        <w:rPr>
          <w:rStyle w:val="VerbatimChar"/>
        </w:rPr>
        <w:t>## Warning: One or more parsing issues, call `</w:t>
      </w:r>
      <w:proofErr w:type="gramStart"/>
      <w:r>
        <w:rPr>
          <w:rStyle w:val="VerbatimChar"/>
        </w:rPr>
        <w:t>problems(</w:t>
      </w:r>
      <w:proofErr w:type="gramEnd"/>
      <w:r>
        <w:rPr>
          <w:rStyle w:val="VerbatimChar"/>
        </w:rPr>
        <w:t>)` on your data frame for details,</w:t>
      </w:r>
      <w:r>
        <w:br/>
      </w:r>
      <w:r>
        <w:rPr>
          <w:rStyle w:val="VerbatimChar"/>
        </w:rPr>
        <w:t>## e.g.:</w:t>
      </w:r>
      <w:r>
        <w:br/>
      </w:r>
      <w:r>
        <w:rPr>
          <w:rStyle w:val="VerbatimChar"/>
        </w:rPr>
        <w:t xml:space="preserve">##   </w:t>
      </w:r>
      <w:proofErr w:type="spellStart"/>
      <w:r>
        <w:rPr>
          <w:rStyle w:val="VerbatimChar"/>
        </w:rPr>
        <w:t>dat</w:t>
      </w:r>
      <w:proofErr w:type="spellEnd"/>
      <w:r>
        <w:rPr>
          <w:rStyle w:val="VerbatimChar"/>
        </w:rPr>
        <w:t xml:space="preserve"> &lt;- vroom(...)</w:t>
      </w:r>
      <w:r>
        <w:br/>
      </w:r>
      <w:r>
        <w:rPr>
          <w:rStyle w:val="VerbatimChar"/>
        </w:rPr>
        <w:t>##   problems(</w:t>
      </w:r>
      <w:proofErr w:type="spellStart"/>
      <w:r>
        <w:rPr>
          <w:rStyle w:val="VerbatimChar"/>
        </w:rPr>
        <w:t>dat</w:t>
      </w:r>
      <w:proofErr w:type="spellEnd"/>
      <w:r>
        <w:rPr>
          <w:rStyle w:val="VerbatimChar"/>
        </w:rPr>
        <w:t>)</w:t>
      </w:r>
    </w:p>
    <w:p w14:paraId="181FEB08" w14:textId="77777777" w:rsidR="00490CD4" w:rsidRDefault="00000000">
      <w:pPr>
        <w:pStyle w:val="SourceCode"/>
      </w:pPr>
      <w:r>
        <w:rPr>
          <w:rStyle w:val="VerbatimChar"/>
        </w:rPr>
        <w:t>## Rows: 104003 Columns: 4</w:t>
      </w:r>
      <w:r>
        <w:br/>
      </w:r>
      <w:r>
        <w:rPr>
          <w:rStyle w:val="VerbatimChar"/>
        </w:rPr>
        <w:t>## ── Column specification ────────────────────────────────────────────────────────</w:t>
      </w:r>
      <w:r>
        <w:br/>
      </w:r>
      <w:r>
        <w:rPr>
          <w:rStyle w:val="VerbatimChar"/>
        </w:rPr>
        <w:t>## Delimiter: ","</w:t>
      </w:r>
      <w:r>
        <w:br/>
      </w:r>
      <w:r>
        <w:rPr>
          <w:rStyle w:val="VerbatimChar"/>
        </w:rPr>
        <w:t>## chr (1): time</w:t>
      </w:r>
      <w:r>
        <w:br/>
      </w:r>
      <w:r>
        <w:rPr>
          <w:rStyle w:val="VerbatimChar"/>
        </w:rPr>
        <w:t xml:space="preserve">## </w:t>
      </w:r>
      <w:proofErr w:type="spellStart"/>
      <w:r>
        <w:rPr>
          <w:rStyle w:val="VerbatimChar"/>
        </w:rPr>
        <w:t>dbl</w:t>
      </w:r>
      <w:proofErr w:type="spellEnd"/>
      <w:r>
        <w:rPr>
          <w:rStyle w:val="VerbatimChar"/>
        </w:rPr>
        <w:t xml:space="preserve"> (3):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1B885CB0"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 xml:space="preserve">(engage1)) </w:t>
      </w:r>
      <w:r>
        <w:rPr>
          <w:rStyle w:val="CommentTok"/>
        </w:rPr>
        <w:t># check n/a in each column</w:t>
      </w:r>
    </w:p>
    <w:p w14:paraId="59588A0D"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2                1            42348</w:t>
      </w:r>
    </w:p>
    <w:p w14:paraId="34B504D1" w14:textId="77777777" w:rsidR="00490CD4" w:rsidRDefault="00000000">
      <w:pPr>
        <w:pStyle w:val="FirstParagraph"/>
      </w:pPr>
      <w:r>
        <w:t xml:space="preserve">In the next step, we start to </w:t>
      </w:r>
      <w:proofErr w:type="gramStart"/>
      <w:r>
        <w:t>look into</w:t>
      </w:r>
      <w:proofErr w:type="gramEnd"/>
      <w:r>
        <w:t xml:space="preserve"> each column (time, </w:t>
      </w:r>
      <w:proofErr w:type="spellStart"/>
      <w:r>
        <w:t>lp_id</w:t>
      </w:r>
      <w:proofErr w:type="spellEnd"/>
      <w:r>
        <w:t xml:space="preserve">, </w:t>
      </w:r>
      <w:proofErr w:type="spellStart"/>
      <w:r>
        <w:t>pct_access</w:t>
      </w:r>
      <w:proofErr w:type="spellEnd"/>
      <w:r>
        <w:t xml:space="preserve">, and </w:t>
      </w:r>
      <w:proofErr w:type="spellStart"/>
      <w:r>
        <w:t>engagement_index</w:t>
      </w:r>
      <w:proofErr w:type="spellEnd"/>
      <w:r>
        <w:t>).</w:t>
      </w:r>
    </w:p>
    <w:p w14:paraId="1F869594" w14:textId="77777777" w:rsidR="00490CD4" w:rsidRDefault="00000000">
      <w:pPr>
        <w:pStyle w:val="BodyText"/>
      </w:pPr>
      <w:r>
        <w:t>Every time we clean, the ‘</w:t>
      </w:r>
      <w:proofErr w:type="gramStart"/>
      <w:r>
        <w:t>unique(</w:t>
      </w:r>
      <w:proofErr w:type="gramEnd"/>
      <w:r>
        <w:t>)’ function was used initially to observe the data and later to verify if changes were made. However, due to word limitations, we do not include this information in the following.</w:t>
      </w:r>
    </w:p>
    <w:p w14:paraId="09250578" w14:textId="77777777" w:rsidR="00490CD4" w:rsidRDefault="00000000">
      <w:pPr>
        <w:pStyle w:val="SourceCode"/>
      </w:pPr>
      <w:r>
        <w:rPr>
          <w:rStyle w:val="NormalTok"/>
        </w:rPr>
        <w:t xml:space="preserve">  </w:t>
      </w:r>
      <w:r>
        <w:rPr>
          <w:rStyle w:val="DocumentationTok"/>
        </w:rPr>
        <w:t xml:space="preserve">## transform the data: time and </w:t>
      </w:r>
      <w:proofErr w:type="spellStart"/>
      <w:r>
        <w:rPr>
          <w:rStyle w:val="DocumentationTok"/>
        </w:rPr>
        <w:t>lp_id</w:t>
      </w:r>
      <w:proofErr w:type="spellEnd"/>
      <w:r>
        <w:rPr>
          <w:rStyle w:val="DocumentationTok"/>
        </w:rPr>
        <w:t xml:space="preserve"> column</w:t>
      </w:r>
      <w:r>
        <w:br/>
      </w:r>
      <w:r>
        <w:rPr>
          <w:rStyle w:val="NormalTok"/>
        </w:rPr>
        <w:t xml:space="preserve">engage1 </w:t>
      </w:r>
      <w:r>
        <w:rPr>
          <w:rStyle w:val="OtherTok"/>
        </w:rPr>
        <w:t>&lt;-</w:t>
      </w:r>
      <w:r>
        <w:rPr>
          <w:rStyle w:val="NormalTok"/>
        </w:rPr>
        <w:t xml:space="preserve"> engage1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FunctionTok"/>
        </w:rPr>
        <w:t>replace</w:t>
      </w:r>
      <w:r>
        <w:rPr>
          <w:rStyle w:val="NormalTok"/>
        </w:rPr>
        <w:t xml:space="preserve">(time, time </w:t>
      </w:r>
      <w:r>
        <w:rPr>
          <w:rStyle w:val="SpecialCharTok"/>
        </w:rPr>
        <w:t>==</w:t>
      </w:r>
      <w:r>
        <w:rPr>
          <w:rStyle w:val="NormalTok"/>
        </w:rPr>
        <w:t xml:space="preserve"> </w:t>
      </w:r>
      <w:r>
        <w:rPr>
          <w:rStyle w:val="StringTok"/>
        </w:rPr>
        <w:t>"1/01/2022"</w:t>
      </w:r>
      <w:r>
        <w:rPr>
          <w:rStyle w:val="NormalTok"/>
        </w:rPr>
        <w:t xml:space="preserve">, </w:t>
      </w:r>
      <w:r>
        <w:rPr>
          <w:rStyle w:val="StringTok"/>
        </w:rPr>
        <w:t>"1/01/2020"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FunctionTok"/>
        </w:rPr>
        <w:t>replace</w:t>
      </w:r>
      <w:r>
        <w:rPr>
          <w:rStyle w:val="NormalTok"/>
        </w:rPr>
        <w:t xml:space="preserve">(time, time </w:t>
      </w:r>
      <w:r>
        <w:rPr>
          <w:rStyle w:val="SpecialCharTok"/>
        </w:rPr>
        <w:t>==</w:t>
      </w:r>
      <w:r>
        <w:rPr>
          <w:rStyle w:val="NormalTok"/>
        </w:rPr>
        <w:t xml:space="preserve"> </w:t>
      </w:r>
      <w:r>
        <w:rPr>
          <w:rStyle w:val="StringTok"/>
        </w:rPr>
        <w:t>"31/12/1020"</w:t>
      </w:r>
      <w:r>
        <w:rPr>
          <w:rStyle w:val="NormalTok"/>
        </w:rPr>
        <w:t xml:space="preserve">, </w:t>
      </w:r>
      <w:r>
        <w:rPr>
          <w:rStyle w:val="StringTok"/>
        </w:rPr>
        <w:t>"31/12/2020"</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lp_id</w:t>
      </w:r>
      <w:proofErr w:type="spellEnd"/>
      <w:r>
        <w:rPr>
          <w:rStyle w:val="NormalTok"/>
        </w:rPr>
        <w:t xml:space="preserve">)) </w:t>
      </w:r>
      <w:r>
        <w:rPr>
          <w:rStyle w:val="CommentTok"/>
        </w:rPr>
        <w:t># dropping n/a</w:t>
      </w:r>
      <w:r>
        <w:br/>
      </w:r>
      <w:r>
        <w:br/>
      </w:r>
      <w:proofErr w:type="spellStart"/>
      <w:r>
        <w:rPr>
          <w:rStyle w:val="FunctionTok"/>
        </w:rPr>
        <w:t>colSums</w:t>
      </w:r>
      <w:proofErr w:type="spellEnd"/>
      <w:r>
        <w:rPr>
          <w:rStyle w:val="NormalTok"/>
        </w:rPr>
        <w:t>(</w:t>
      </w:r>
      <w:r>
        <w:rPr>
          <w:rStyle w:val="FunctionTok"/>
        </w:rPr>
        <w:t>is.na</w:t>
      </w:r>
      <w:r>
        <w:rPr>
          <w:rStyle w:val="NormalTok"/>
        </w:rPr>
        <w:t xml:space="preserve">(engage1)) </w:t>
      </w:r>
      <w:r>
        <w:rPr>
          <w:rStyle w:val="CommentTok"/>
        </w:rPr>
        <w:t># verify if n/a has been filtered</w:t>
      </w:r>
    </w:p>
    <w:p w14:paraId="6C4F70A2"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0                1            42346</w:t>
      </w:r>
    </w:p>
    <w:p w14:paraId="3EA0DEDA" w14:textId="77777777" w:rsidR="00490CD4" w:rsidRDefault="00000000">
      <w:pPr>
        <w:pStyle w:val="FirstParagraph"/>
      </w:pPr>
      <w:r>
        <w:lastRenderedPageBreak/>
        <w:t xml:space="preserve">Given the unique nature of </w:t>
      </w:r>
      <w:proofErr w:type="spellStart"/>
      <w:r>
        <w:t>lp_id</w:t>
      </w:r>
      <w:proofErr w:type="spellEnd"/>
      <w:r>
        <w:t xml:space="preserve">, individually checking all 104,003 observations is not efficient. Hence, we only clean and drop n/a values for the first two columns to avoid inadvertently removing necessary time and </w:t>
      </w:r>
      <w:proofErr w:type="spellStart"/>
      <w:r>
        <w:t>lp_id</w:t>
      </w:r>
      <w:proofErr w:type="spellEnd"/>
      <w:r>
        <w:t xml:space="preserve"> data, vital for later merging and visualization. Notably, the ‘</w:t>
      </w:r>
      <w:proofErr w:type="spellStart"/>
      <w:r>
        <w:t>engagement_index</w:t>
      </w:r>
      <w:proofErr w:type="spellEnd"/>
      <w:r>
        <w:t>’ column contains 42,346 n/a values, almost half the dataset. Thus, removing them all would compromise the integrity of ‘time’ and ‘</w:t>
      </w:r>
      <w:proofErr w:type="spellStart"/>
      <w:r>
        <w:t>lp_id</w:t>
      </w:r>
      <w:proofErr w:type="spellEnd"/>
      <w:r>
        <w:t>’ information.</w:t>
      </w:r>
    </w:p>
    <w:p w14:paraId="3C922F88" w14:textId="77777777" w:rsidR="00490CD4" w:rsidRDefault="00000000">
      <w:pPr>
        <w:pStyle w:val="BodyText"/>
      </w:pPr>
      <w:r>
        <w:t xml:space="preserve">Finally, for the wrangling process, we add </w:t>
      </w:r>
      <w:proofErr w:type="gramStart"/>
      <w:r>
        <w:t>an</w:t>
      </w:r>
      <w:proofErr w:type="gramEnd"/>
      <w:r>
        <w:t xml:space="preserve"> column named ‘</w:t>
      </w:r>
      <w:proofErr w:type="spellStart"/>
      <w:r>
        <w:t>district_id</w:t>
      </w:r>
      <w:proofErr w:type="spellEnd"/>
      <w:r>
        <w:t>’.</w:t>
      </w:r>
    </w:p>
    <w:p w14:paraId="4F36422E" w14:textId="77777777" w:rsidR="00490CD4" w:rsidRDefault="00000000">
      <w:pPr>
        <w:pStyle w:val="SourceCode"/>
      </w:pPr>
      <w:r>
        <w:rPr>
          <w:rStyle w:val="CommentTok"/>
        </w:rPr>
        <w:t xml:space="preserve"># add </w:t>
      </w:r>
      <w:proofErr w:type="spellStart"/>
      <w:r>
        <w:rPr>
          <w:rStyle w:val="CommentTok"/>
        </w:rPr>
        <w:t>district_id</w:t>
      </w:r>
      <w:proofErr w:type="spellEnd"/>
      <w:r>
        <w:rPr>
          <w:rStyle w:val="CommentTok"/>
        </w:rPr>
        <w:t xml:space="preserve"> column to prepare for the merging step</w:t>
      </w:r>
      <w:r>
        <w:br/>
      </w:r>
      <w:r>
        <w:rPr>
          <w:rStyle w:val="NormalTok"/>
        </w:rPr>
        <w:t xml:space="preserve">engage1 </w:t>
      </w:r>
      <w:r>
        <w:rPr>
          <w:rStyle w:val="OtherTok"/>
        </w:rPr>
        <w:t>&lt;-</w:t>
      </w:r>
      <w:r>
        <w:rPr>
          <w:rStyle w:val="NormalTok"/>
        </w:rPr>
        <w:t xml:space="preserve"> </w:t>
      </w:r>
      <w:proofErr w:type="gramStart"/>
      <w:r>
        <w:rPr>
          <w:rStyle w:val="FunctionTok"/>
        </w:rPr>
        <w:t>mutate</w:t>
      </w:r>
      <w:r>
        <w:rPr>
          <w:rStyle w:val="NormalTok"/>
        </w:rPr>
        <w:t>(</w:t>
      </w:r>
      <w:proofErr w:type="gramEnd"/>
      <w:r>
        <w:rPr>
          <w:rStyle w:val="NormalTok"/>
        </w:rPr>
        <w:t xml:space="preserve">engage1, </w:t>
      </w:r>
      <w:proofErr w:type="spellStart"/>
      <w:r>
        <w:rPr>
          <w:rStyle w:val="AttributeTok"/>
        </w:rPr>
        <w:t>district_id</w:t>
      </w:r>
      <w:proofErr w:type="spellEnd"/>
      <w:r>
        <w:rPr>
          <w:rStyle w:val="AttributeTok"/>
        </w:rPr>
        <w:t xml:space="preserve"> =</w:t>
      </w:r>
      <w:r>
        <w:rPr>
          <w:rStyle w:val="NormalTok"/>
        </w:rPr>
        <w:t xml:space="preserve"> </w:t>
      </w:r>
      <w:r>
        <w:rPr>
          <w:rStyle w:val="DecValTok"/>
        </w:rPr>
        <w:t>1000</w:t>
      </w:r>
      <w:r>
        <w:rPr>
          <w:rStyle w:val="NormalTok"/>
        </w:rPr>
        <w:t>)</w:t>
      </w:r>
    </w:p>
    <w:p w14:paraId="6F95CD61" w14:textId="77777777" w:rsidR="00490CD4" w:rsidRDefault="00000000">
      <w:pPr>
        <w:pStyle w:val="FirstParagraph"/>
      </w:pPr>
      <w:r>
        <w:rPr>
          <w:b/>
          <w:bCs/>
        </w:rPr>
        <w:t>b. 1039.csv (</w:t>
      </w:r>
      <w:proofErr w:type="spellStart"/>
      <w:r>
        <w:rPr>
          <w:b/>
          <w:bCs/>
        </w:rPr>
        <w:t>NaN</w:t>
      </w:r>
      <w:proofErr w:type="spellEnd"/>
      <w:r>
        <w:rPr>
          <w:b/>
          <w:bCs/>
        </w:rPr>
        <w:t>)</w:t>
      </w:r>
      <w:r>
        <w:t>. Similarly, we repeat the process for 1039.csv.</w:t>
      </w:r>
    </w:p>
    <w:p w14:paraId="60F4E6F1" w14:textId="77777777" w:rsidR="00490CD4" w:rsidRDefault="00000000">
      <w:pPr>
        <w:pStyle w:val="SourceCode"/>
      </w:pPr>
      <w:r>
        <w:rPr>
          <w:rStyle w:val="NormalTok"/>
        </w:rPr>
        <w:t xml:space="preserve">engage2 </w:t>
      </w:r>
      <w:r>
        <w:rPr>
          <w:rStyle w:val="OtherTok"/>
        </w:rPr>
        <w: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AttributeTok"/>
        </w:rPr>
        <w:t>file=</w:t>
      </w:r>
      <w:r>
        <w:rPr>
          <w:rStyle w:val="StringTok"/>
        </w:rPr>
        <w:t>"Engagement Data/1039.csv</w:t>
      </w:r>
      <w:proofErr w:type="gramStart"/>
      <w:r>
        <w:rPr>
          <w:rStyle w:val="StringTok"/>
        </w:rPr>
        <w:t>"</w:t>
      </w:r>
      <w:r>
        <w:rPr>
          <w:rStyle w:val="NormalTok"/>
        </w:rPr>
        <w:t xml:space="preserve">) </w:t>
      </w:r>
      <w:r>
        <w:rPr>
          <w:rStyle w:val="CommentTok"/>
        </w:rPr>
        <w:t>#</w:t>
      </w:r>
      <w:proofErr w:type="gramEnd"/>
      <w:r>
        <w:rPr>
          <w:rStyle w:val="CommentTok"/>
        </w:rPr>
        <w:t>rename for clarity</w:t>
      </w:r>
    </w:p>
    <w:p w14:paraId="2E4C8A30" w14:textId="77777777" w:rsidR="00490CD4" w:rsidRDefault="00000000">
      <w:pPr>
        <w:pStyle w:val="SourceCode"/>
      </w:pPr>
      <w:r>
        <w:rPr>
          <w:rStyle w:val="VerbatimChar"/>
        </w:rPr>
        <w:t>## Rows: 38791 Columns: 4</w:t>
      </w:r>
      <w:r>
        <w:br/>
      </w:r>
      <w:r>
        <w:rPr>
          <w:rStyle w:val="VerbatimChar"/>
        </w:rPr>
        <w:t>## ── Column specification ────────────────────────────────────────────────────────</w:t>
      </w:r>
      <w:r>
        <w:br/>
      </w:r>
      <w:r>
        <w:rPr>
          <w:rStyle w:val="VerbatimChar"/>
        </w:rPr>
        <w:t>## Delimiter: ","</w:t>
      </w:r>
      <w:r>
        <w:br/>
      </w:r>
      <w:r>
        <w:rPr>
          <w:rStyle w:val="VerbatimChar"/>
        </w:rPr>
        <w:t xml:space="preserve">## chr (2): time, </w:t>
      </w:r>
      <w:proofErr w:type="spellStart"/>
      <w:r>
        <w:rPr>
          <w:rStyle w:val="VerbatimChar"/>
        </w:rPr>
        <w:t>lp_id</w:t>
      </w:r>
      <w:proofErr w:type="spellEnd"/>
      <w:r>
        <w:br/>
      </w:r>
      <w:r>
        <w:rPr>
          <w:rStyle w:val="VerbatimChar"/>
        </w:rPr>
        <w:t xml:space="preserve">## </w:t>
      </w:r>
      <w:proofErr w:type="spellStart"/>
      <w:r>
        <w:rPr>
          <w:rStyle w:val="VerbatimChar"/>
        </w:rPr>
        <w:t>dbl</w:t>
      </w:r>
      <w:proofErr w:type="spellEnd"/>
      <w:r>
        <w:rPr>
          <w:rStyle w:val="VerbatimChar"/>
        </w:rPr>
        <w:t xml:space="preserve"> (2):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495E16B9"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 xml:space="preserve">(engage2)) </w:t>
      </w:r>
      <w:r>
        <w:rPr>
          <w:rStyle w:val="CommentTok"/>
        </w:rPr>
        <w:t># check n/a</w:t>
      </w:r>
    </w:p>
    <w:p w14:paraId="399A9565"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1                0                0</w:t>
      </w:r>
    </w:p>
    <w:p w14:paraId="019355A6" w14:textId="77777777" w:rsidR="00C96439" w:rsidRDefault="00C96439">
      <w:pPr>
        <w:pStyle w:val="FirstParagraph"/>
      </w:pPr>
    </w:p>
    <w:p w14:paraId="7A620387" w14:textId="28DEACAE" w:rsidR="00490CD4" w:rsidRDefault="00000000">
      <w:pPr>
        <w:pStyle w:val="FirstParagraph"/>
      </w:pPr>
      <w:r>
        <w:t xml:space="preserve">As we learned from the first dataset, cleaning all n/a values in the </w:t>
      </w:r>
      <w:proofErr w:type="spellStart"/>
      <w:r>
        <w:t>pct_access</w:t>
      </w:r>
      <w:proofErr w:type="spellEnd"/>
      <w:r>
        <w:t xml:space="preserve"> and </w:t>
      </w:r>
      <w:proofErr w:type="spellStart"/>
      <w:r>
        <w:t>engagement_index</w:t>
      </w:r>
      <w:proofErr w:type="spellEnd"/>
      <w:r>
        <w:t xml:space="preserve"> columns can affect our analysis later. Therefore, from now on, we will only perform cleaning for the time and </w:t>
      </w:r>
      <w:proofErr w:type="spellStart"/>
      <w:r>
        <w:t>lp_id</w:t>
      </w:r>
      <w:proofErr w:type="spellEnd"/>
      <w:r>
        <w:t xml:space="preserve"> columns.</w:t>
      </w:r>
    </w:p>
    <w:p w14:paraId="1D2E48F5" w14:textId="77777777" w:rsidR="00490CD4" w:rsidRDefault="00000000">
      <w:pPr>
        <w:pStyle w:val="SourceCode"/>
      </w:pPr>
      <w:r>
        <w:rPr>
          <w:rStyle w:val="NormalTok"/>
        </w:rPr>
        <w:t xml:space="preserve">engage2 </w:t>
      </w:r>
      <w:r>
        <w:rPr>
          <w:rStyle w:val="OtherTok"/>
        </w:rPr>
        <w:t>&lt;-</w:t>
      </w:r>
      <w:r>
        <w:rPr>
          <w:rStyle w:val="NormalTok"/>
        </w:rPr>
        <w:t xml:space="preserve"> engage2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proofErr w:type="gramStart"/>
      <w:r>
        <w:rPr>
          <w:rStyle w:val="FunctionTok"/>
        </w:rPr>
        <w:t>replace</w:t>
      </w:r>
      <w:r>
        <w:rPr>
          <w:rStyle w:val="NormalTok"/>
        </w:rPr>
        <w:t>(</w:t>
      </w:r>
      <w:proofErr w:type="gramEnd"/>
      <w:r>
        <w:rPr>
          <w:rStyle w:val="NormalTok"/>
        </w:rPr>
        <w:t xml:space="preserve">time, time </w:t>
      </w:r>
      <w:r>
        <w:rPr>
          <w:rStyle w:val="SpecialCharTok"/>
        </w:rPr>
        <w:t>==</w:t>
      </w:r>
      <w:r>
        <w:rPr>
          <w:rStyle w:val="NormalTok"/>
        </w:rPr>
        <w:t xml:space="preserve"> </w:t>
      </w:r>
      <w:r>
        <w:rPr>
          <w:rStyle w:val="StringTok"/>
        </w:rPr>
        <w:t>"1/1/2044"</w:t>
      </w:r>
      <w:r>
        <w:rPr>
          <w:rStyle w:val="NormalTok"/>
        </w:rPr>
        <w:t xml:space="preserve">, </w:t>
      </w:r>
      <w:r>
        <w:rPr>
          <w:rStyle w:val="StringTok"/>
        </w:rPr>
        <w:t>"1/1/2020"</w:t>
      </w:r>
      <w:r>
        <w:rPr>
          <w:rStyle w:val="NormalTok"/>
        </w:rPr>
        <w:t>))</w:t>
      </w:r>
    </w:p>
    <w:p w14:paraId="13B19CAC" w14:textId="77777777" w:rsidR="00490CD4" w:rsidRDefault="00000000">
      <w:pPr>
        <w:pStyle w:val="SourceCode"/>
      </w:pPr>
      <w:r>
        <w:rPr>
          <w:rStyle w:val="DocumentationTok"/>
        </w:rPr>
        <w:t xml:space="preserve">## While checking, we found a 'string' value, which poses a risk of disrupting the data. </w:t>
      </w:r>
      <w:r>
        <w:br/>
      </w:r>
      <w:r>
        <w:rPr>
          <w:rStyle w:val="DocumentationTok"/>
        </w:rPr>
        <w:t>## Therefore, it is important to convert it to n/a before dropping it.</w:t>
      </w:r>
      <w:r>
        <w:br/>
      </w:r>
      <w:r>
        <w:rPr>
          <w:rStyle w:val="NormalTok"/>
        </w:rPr>
        <w:t xml:space="preserve">engage2 </w:t>
      </w:r>
      <w:r>
        <w:rPr>
          <w:rStyle w:val="OtherTok"/>
        </w:rPr>
        <w:t>&lt;-</w:t>
      </w:r>
      <w:r>
        <w:rPr>
          <w:rStyle w:val="NormalTok"/>
        </w:rPr>
        <w:t xml:space="preserve"> engage2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FunctionTok"/>
        </w:rPr>
        <w:t>replace</w:t>
      </w:r>
      <w:r>
        <w:rPr>
          <w:rStyle w:val="NormalTok"/>
        </w:rPr>
        <w:t xml:space="preserve">(time, time </w:t>
      </w:r>
      <w:r>
        <w:rPr>
          <w:rStyle w:val="SpecialCharTok"/>
        </w:rPr>
        <w:t>==</w:t>
      </w:r>
      <w:r>
        <w:rPr>
          <w:rStyle w:val="NormalTok"/>
        </w:rPr>
        <w:t xml:space="preserve"> </w:t>
      </w:r>
      <w:r>
        <w:rPr>
          <w:rStyle w:val="StringTok"/>
        </w:rPr>
        <w:t>"not sure"</w:t>
      </w:r>
      <w:r>
        <w:rPr>
          <w:rStyle w:val="NormalTok"/>
        </w:rPr>
        <w:t xml:space="preserve">, </w:t>
      </w:r>
      <w:r>
        <w:rPr>
          <w:rStyle w:val="ConstantTok"/>
        </w:rPr>
        <w:t>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r>
        <w:rPr>
          <w:rStyle w:val="FunctionTok"/>
        </w:rPr>
        <w:t>replace</w:t>
      </w:r>
      <w:r>
        <w:rPr>
          <w:rStyle w:val="NormalTok"/>
        </w:rPr>
        <w:t xml:space="preserve">(time, time </w:t>
      </w:r>
      <w:r>
        <w:rPr>
          <w:rStyle w:val="SpecialCharTok"/>
        </w:rPr>
        <w:t>==</w:t>
      </w:r>
      <w:r>
        <w:rPr>
          <w:rStyle w:val="NormalTok"/>
        </w:rPr>
        <w:t xml:space="preserve"> </w:t>
      </w:r>
      <w:r>
        <w:rPr>
          <w:rStyle w:val="StringTok"/>
        </w:rPr>
        <w:t>" "</w:t>
      </w:r>
      <w:r>
        <w:rPr>
          <w:rStyle w:val="NormalTok"/>
        </w:rPr>
        <w:t xml:space="preserve">, </w:t>
      </w:r>
      <w:r>
        <w:rPr>
          <w:rStyle w:val="ConstantTok"/>
        </w:rPr>
        <w:t>NA</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lp_id</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w:t>
      </w:r>
      <w:proofErr w:type="spellStart"/>
      <w:r>
        <w:rPr>
          <w:rStyle w:val="AttributeTok"/>
        </w:rPr>
        <w:t>lp_id</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r>
        <w:rPr>
          <w:rStyle w:val="StringTok"/>
        </w:rPr>
        <w:t>`</w:t>
      </w:r>
      <w:proofErr w:type="spellStart"/>
      <w:r>
        <w:rPr>
          <w:rStyle w:val="AttributeTok"/>
        </w:rPr>
        <w:t>lp_id</w:t>
      </w:r>
      <w:proofErr w:type="spellEnd"/>
      <w:r>
        <w:rPr>
          <w:rStyle w:val="StringTok"/>
        </w:rPr>
        <w:t>`</w:t>
      </w:r>
      <w:r>
        <w:rPr>
          <w:rStyle w:val="NormalTok"/>
        </w:rPr>
        <w:t xml:space="preserve">)) </w:t>
      </w:r>
      <w:r>
        <w:rPr>
          <w:rStyle w:val="CommentTok"/>
        </w:rPr>
        <w:t># convert for merging</w:t>
      </w:r>
    </w:p>
    <w:p w14:paraId="1FD438C5" w14:textId="77777777" w:rsidR="00490CD4" w:rsidRDefault="00000000">
      <w:pPr>
        <w:pStyle w:val="SourceCode"/>
      </w:pPr>
      <w:r>
        <w:rPr>
          <w:rStyle w:val="VerbatimChar"/>
        </w:rPr>
        <w:t>## Warning: There was 1 warning in `</w:t>
      </w:r>
      <w:proofErr w:type="gramStart"/>
      <w:r>
        <w:rPr>
          <w:rStyle w:val="VerbatimChar"/>
        </w:rPr>
        <w:t>mutate(</w:t>
      </w:r>
      <w:proofErr w:type="gramEnd"/>
      <w:r>
        <w:rPr>
          <w:rStyle w:val="VerbatimChar"/>
        </w:rPr>
        <w:t>)`.</w:t>
      </w:r>
      <w:r>
        <w:br/>
      </w:r>
      <w:r>
        <w:rPr>
          <w:rStyle w:val="VerbatimChar"/>
        </w:rPr>
        <w:t>## ℹ In argument: `</w:t>
      </w:r>
      <w:proofErr w:type="spellStart"/>
      <w:r>
        <w:rPr>
          <w:rStyle w:val="VerbatimChar"/>
        </w:rPr>
        <w:t>lp_id</w:t>
      </w:r>
      <w:proofErr w:type="spellEnd"/>
      <w:r>
        <w:rPr>
          <w:rStyle w:val="VerbatimChar"/>
        </w:rPr>
        <w:t xml:space="preserve"> = </w:t>
      </w:r>
      <w:proofErr w:type="spellStart"/>
      <w:r>
        <w:rPr>
          <w:rStyle w:val="VerbatimChar"/>
        </w:rPr>
        <w:t>as.numeric</w:t>
      </w:r>
      <w:proofErr w:type="spellEnd"/>
      <w:r>
        <w:rPr>
          <w:rStyle w:val="VerbatimChar"/>
        </w:rPr>
        <w:t>(</w:t>
      </w:r>
      <w:proofErr w:type="spellStart"/>
      <w:r>
        <w:rPr>
          <w:rStyle w:val="VerbatimChar"/>
        </w:rPr>
        <w:t>lp_id</w:t>
      </w:r>
      <w:proofErr w:type="spellEnd"/>
      <w:r>
        <w:rPr>
          <w:rStyle w:val="VerbatimChar"/>
        </w:rPr>
        <w:t>)`.</w:t>
      </w:r>
      <w:r>
        <w:br/>
      </w:r>
      <w:r>
        <w:rPr>
          <w:rStyle w:val="VerbatimChar"/>
        </w:rPr>
        <w:lastRenderedPageBreak/>
        <w:t>## Caused by warning:</w:t>
      </w:r>
      <w:r>
        <w:br/>
      </w:r>
      <w:r>
        <w:rPr>
          <w:rStyle w:val="VerbatimChar"/>
        </w:rPr>
        <w:t>## ! NAs introduced by coercion</w:t>
      </w:r>
    </w:p>
    <w:p w14:paraId="2B929F94"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(engage2</w:t>
      </w:r>
      <w:proofErr w:type="gramStart"/>
      <w:r>
        <w:rPr>
          <w:rStyle w:val="NormalTok"/>
        </w:rPr>
        <w:t xml:space="preserve">)) </w:t>
      </w:r>
      <w:r>
        <w:rPr>
          <w:rStyle w:val="CommentTok"/>
        </w:rPr>
        <w:t>#</w:t>
      </w:r>
      <w:proofErr w:type="gramEnd"/>
      <w:r>
        <w:rPr>
          <w:rStyle w:val="CommentTok"/>
        </w:rPr>
        <w:t xml:space="preserve"> verify if adjustment is made</w:t>
      </w:r>
    </w:p>
    <w:p w14:paraId="3300CB94"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1                0                0</w:t>
      </w:r>
    </w:p>
    <w:p w14:paraId="408ECC4D" w14:textId="77777777" w:rsidR="00490CD4" w:rsidRDefault="00000000">
      <w:pPr>
        <w:pStyle w:val="SourceCode"/>
      </w:pPr>
      <w:r>
        <w:rPr>
          <w:rStyle w:val="CommentTok"/>
        </w:rPr>
        <w:t xml:space="preserve"># add new </w:t>
      </w:r>
      <w:proofErr w:type="spellStart"/>
      <w:r>
        <w:rPr>
          <w:rStyle w:val="CommentTok"/>
        </w:rPr>
        <w:t>district_id</w:t>
      </w:r>
      <w:proofErr w:type="spellEnd"/>
      <w:r>
        <w:rPr>
          <w:rStyle w:val="CommentTok"/>
        </w:rPr>
        <w:t xml:space="preserve"> column</w:t>
      </w:r>
      <w:r>
        <w:br/>
      </w:r>
      <w:r>
        <w:rPr>
          <w:rStyle w:val="NormalTok"/>
        </w:rPr>
        <w:t xml:space="preserve">engage2 </w:t>
      </w:r>
      <w:r>
        <w:rPr>
          <w:rStyle w:val="OtherTok"/>
        </w:rPr>
        <w:t>&lt;-</w:t>
      </w:r>
      <w:r>
        <w:rPr>
          <w:rStyle w:val="NormalTok"/>
        </w:rPr>
        <w:t xml:space="preserve"> </w:t>
      </w:r>
      <w:proofErr w:type="gramStart"/>
      <w:r>
        <w:rPr>
          <w:rStyle w:val="FunctionTok"/>
        </w:rPr>
        <w:t>mutate</w:t>
      </w:r>
      <w:r>
        <w:rPr>
          <w:rStyle w:val="NormalTok"/>
        </w:rPr>
        <w:t>(</w:t>
      </w:r>
      <w:proofErr w:type="gramEnd"/>
      <w:r>
        <w:rPr>
          <w:rStyle w:val="NormalTok"/>
        </w:rPr>
        <w:t xml:space="preserve">engage2, </w:t>
      </w:r>
      <w:proofErr w:type="spellStart"/>
      <w:r>
        <w:rPr>
          <w:rStyle w:val="AttributeTok"/>
        </w:rPr>
        <w:t>district_id</w:t>
      </w:r>
      <w:proofErr w:type="spellEnd"/>
      <w:r>
        <w:rPr>
          <w:rStyle w:val="AttributeTok"/>
        </w:rPr>
        <w:t xml:space="preserve"> =</w:t>
      </w:r>
      <w:r>
        <w:rPr>
          <w:rStyle w:val="NormalTok"/>
        </w:rPr>
        <w:t xml:space="preserve"> </w:t>
      </w:r>
      <w:r>
        <w:rPr>
          <w:rStyle w:val="DecValTok"/>
        </w:rPr>
        <w:t>1039</w:t>
      </w:r>
      <w:r>
        <w:rPr>
          <w:rStyle w:val="NormalTok"/>
        </w:rPr>
        <w:t>)</w:t>
      </w:r>
    </w:p>
    <w:p w14:paraId="77967F66" w14:textId="77777777" w:rsidR="00C96439" w:rsidRDefault="00C96439">
      <w:pPr>
        <w:pStyle w:val="FirstParagraph"/>
        <w:rPr>
          <w:b/>
          <w:bCs/>
        </w:rPr>
      </w:pPr>
    </w:p>
    <w:p w14:paraId="41407027" w14:textId="0C496AE5" w:rsidR="00490CD4" w:rsidRDefault="00000000">
      <w:pPr>
        <w:pStyle w:val="FirstParagraph"/>
      </w:pPr>
      <w:r>
        <w:rPr>
          <w:b/>
          <w:bCs/>
        </w:rPr>
        <w:t>c. 1044.csv (Missouri)</w:t>
      </w:r>
      <w:r>
        <w:t>. Similarly, we repeat the process for “1044.csv”.</w:t>
      </w:r>
    </w:p>
    <w:p w14:paraId="601B5B43" w14:textId="77777777" w:rsidR="00490CD4" w:rsidRDefault="00000000">
      <w:pPr>
        <w:pStyle w:val="SourceCode"/>
      </w:pPr>
      <w:r>
        <w:rPr>
          <w:rStyle w:val="NormalTok"/>
        </w:rPr>
        <w:t xml:space="preserve">engage3 </w:t>
      </w:r>
      <w:r>
        <w:rPr>
          <w:rStyle w:val="OtherTok"/>
        </w:rPr>
        <w: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AttributeTok"/>
        </w:rPr>
        <w:t>file=</w:t>
      </w:r>
      <w:r>
        <w:rPr>
          <w:rStyle w:val="StringTok"/>
        </w:rPr>
        <w:t>"Engagement Data/1044.csv</w:t>
      </w:r>
      <w:proofErr w:type="gramStart"/>
      <w:r>
        <w:rPr>
          <w:rStyle w:val="StringTok"/>
        </w:rPr>
        <w:t>"</w:t>
      </w:r>
      <w:r>
        <w:rPr>
          <w:rStyle w:val="NormalTok"/>
        </w:rPr>
        <w:t xml:space="preserve">) </w:t>
      </w:r>
      <w:r>
        <w:rPr>
          <w:rStyle w:val="CommentTok"/>
        </w:rPr>
        <w:t>#</w:t>
      </w:r>
      <w:proofErr w:type="gramEnd"/>
      <w:r>
        <w:rPr>
          <w:rStyle w:val="CommentTok"/>
        </w:rPr>
        <w:t>rename for clarity</w:t>
      </w:r>
    </w:p>
    <w:p w14:paraId="1489040A" w14:textId="77777777" w:rsidR="00490CD4" w:rsidRDefault="00000000">
      <w:pPr>
        <w:pStyle w:val="SourceCode"/>
      </w:pPr>
      <w:r>
        <w:rPr>
          <w:rStyle w:val="VerbatimChar"/>
        </w:rPr>
        <w:t>## Warning: One or more parsing issues, call `</w:t>
      </w:r>
      <w:proofErr w:type="gramStart"/>
      <w:r>
        <w:rPr>
          <w:rStyle w:val="VerbatimChar"/>
        </w:rPr>
        <w:t>problems(</w:t>
      </w:r>
      <w:proofErr w:type="gramEnd"/>
      <w:r>
        <w:rPr>
          <w:rStyle w:val="VerbatimChar"/>
        </w:rPr>
        <w:t>)` on your data frame for details,</w:t>
      </w:r>
      <w:r>
        <w:br/>
      </w:r>
      <w:r>
        <w:rPr>
          <w:rStyle w:val="VerbatimChar"/>
        </w:rPr>
        <w:t>## e.g.:</w:t>
      </w:r>
      <w:r>
        <w:br/>
      </w:r>
      <w:r>
        <w:rPr>
          <w:rStyle w:val="VerbatimChar"/>
        </w:rPr>
        <w:t xml:space="preserve">##   </w:t>
      </w:r>
      <w:proofErr w:type="spellStart"/>
      <w:r>
        <w:rPr>
          <w:rStyle w:val="VerbatimChar"/>
        </w:rPr>
        <w:t>dat</w:t>
      </w:r>
      <w:proofErr w:type="spellEnd"/>
      <w:r>
        <w:rPr>
          <w:rStyle w:val="VerbatimChar"/>
        </w:rPr>
        <w:t xml:space="preserve"> &lt;- vroom(...)</w:t>
      </w:r>
      <w:r>
        <w:br/>
      </w:r>
      <w:r>
        <w:rPr>
          <w:rStyle w:val="VerbatimChar"/>
        </w:rPr>
        <w:t>##   problems(</w:t>
      </w:r>
      <w:proofErr w:type="spellStart"/>
      <w:r>
        <w:rPr>
          <w:rStyle w:val="VerbatimChar"/>
        </w:rPr>
        <w:t>dat</w:t>
      </w:r>
      <w:proofErr w:type="spellEnd"/>
      <w:r>
        <w:rPr>
          <w:rStyle w:val="VerbatimChar"/>
        </w:rPr>
        <w:t>)</w:t>
      </w:r>
    </w:p>
    <w:p w14:paraId="676CC048" w14:textId="77777777" w:rsidR="00490CD4" w:rsidRDefault="00000000">
      <w:pPr>
        <w:pStyle w:val="SourceCode"/>
      </w:pPr>
      <w:r>
        <w:rPr>
          <w:rStyle w:val="VerbatimChar"/>
        </w:rPr>
        <w:t>## Rows: 255722 Columns: 4</w:t>
      </w:r>
      <w:r>
        <w:br/>
      </w:r>
      <w:r>
        <w:rPr>
          <w:rStyle w:val="VerbatimChar"/>
        </w:rPr>
        <w:t>## ── Column specification ────────────────────────────────────────────────────────</w:t>
      </w:r>
      <w:r>
        <w:br/>
      </w:r>
      <w:r>
        <w:rPr>
          <w:rStyle w:val="VerbatimChar"/>
        </w:rPr>
        <w:t>## Delimiter: ","</w:t>
      </w:r>
      <w:r>
        <w:br/>
      </w:r>
      <w:r>
        <w:rPr>
          <w:rStyle w:val="VerbatimChar"/>
        </w:rPr>
        <w:t>## chr (1): time</w:t>
      </w:r>
      <w:r>
        <w:br/>
      </w:r>
      <w:r>
        <w:rPr>
          <w:rStyle w:val="VerbatimChar"/>
        </w:rPr>
        <w:t xml:space="preserve">## </w:t>
      </w:r>
      <w:proofErr w:type="spellStart"/>
      <w:r>
        <w:rPr>
          <w:rStyle w:val="VerbatimChar"/>
        </w:rPr>
        <w:t>dbl</w:t>
      </w:r>
      <w:proofErr w:type="spellEnd"/>
      <w:r>
        <w:rPr>
          <w:rStyle w:val="VerbatimChar"/>
        </w:rPr>
        <w:t xml:space="preserve"> (3):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52198364"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(engage3))</w:t>
      </w:r>
    </w:p>
    <w:p w14:paraId="37D2691F"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0                1            46128</w:t>
      </w:r>
    </w:p>
    <w:p w14:paraId="1E17A347" w14:textId="77777777" w:rsidR="00490CD4" w:rsidRDefault="00000000">
      <w:pPr>
        <w:pStyle w:val="SourceCode"/>
      </w:pPr>
      <w:r>
        <w:rPr>
          <w:rStyle w:val="NormalTok"/>
        </w:rPr>
        <w:t xml:space="preserve">engage3 </w:t>
      </w:r>
      <w:r>
        <w:rPr>
          <w:rStyle w:val="OtherTok"/>
        </w:rPr>
        <w:t>&lt;-</w:t>
      </w:r>
      <w:r>
        <w:rPr>
          <w:rStyle w:val="NormalTok"/>
        </w:rPr>
        <w:t xml:space="preserve"> engage3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proofErr w:type="gramStart"/>
      <w:r>
        <w:rPr>
          <w:rStyle w:val="FunctionTok"/>
        </w:rPr>
        <w:t>replace</w:t>
      </w:r>
      <w:r>
        <w:rPr>
          <w:rStyle w:val="NormalTok"/>
        </w:rPr>
        <w:t>(</w:t>
      </w:r>
      <w:proofErr w:type="gramEnd"/>
      <w:r>
        <w:rPr>
          <w:rStyle w:val="NormalTok"/>
        </w:rPr>
        <w:t xml:space="preserve">time, time </w:t>
      </w:r>
      <w:r>
        <w:rPr>
          <w:rStyle w:val="SpecialCharTok"/>
        </w:rPr>
        <w:t>==</w:t>
      </w:r>
      <w:r>
        <w:rPr>
          <w:rStyle w:val="NormalTok"/>
        </w:rPr>
        <w:t xml:space="preserve"> </w:t>
      </w:r>
      <w:r>
        <w:rPr>
          <w:rStyle w:val="StringTok"/>
        </w:rPr>
        <w:t>"1/01/2050"</w:t>
      </w:r>
      <w:r>
        <w:rPr>
          <w:rStyle w:val="NormalTok"/>
        </w:rPr>
        <w:t xml:space="preserve">, </w:t>
      </w:r>
      <w:r>
        <w:rPr>
          <w:rStyle w:val="StringTok"/>
        </w:rPr>
        <w:t>"1/01/2020"</w:t>
      </w:r>
      <w:r>
        <w:rPr>
          <w:rStyle w:val="NormalTok"/>
        </w:rPr>
        <w:t>))</w:t>
      </w:r>
    </w:p>
    <w:p w14:paraId="0BDFAC8B" w14:textId="77777777" w:rsidR="00490CD4" w:rsidRDefault="00000000">
      <w:pPr>
        <w:pStyle w:val="SourceCode"/>
      </w:pPr>
      <w:r>
        <w:rPr>
          <w:rStyle w:val="CommentTok"/>
        </w:rPr>
        <w:t># add new column</w:t>
      </w:r>
      <w:r>
        <w:br/>
      </w:r>
      <w:r>
        <w:rPr>
          <w:rStyle w:val="NormalTok"/>
        </w:rPr>
        <w:t xml:space="preserve">engage3 </w:t>
      </w:r>
      <w:r>
        <w:rPr>
          <w:rStyle w:val="OtherTok"/>
        </w:rPr>
        <w:t>&lt;-</w:t>
      </w:r>
      <w:r>
        <w:rPr>
          <w:rStyle w:val="NormalTok"/>
        </w:rPr>
        <w:t xml:space="preserve"> </w:t>
      </w:r>
      <w:proofErr w:type="gramStart"/>
      <w:r>
        <w:rPr>
          <w:rStyle w:val="FunctionTok"/>
        </w:rPr>
        <w:t>mutate</w:t>
      </w:r>
      <w:r>
        <w:rPr>
          <w:rStyle w:val="NormalTok"/>
        </w:rPr>
        <w:t>(</w:t>
      </w:r>
      <w:proofErr w:type="gramEnd"/>
      <w:r>
        <w:rPr>
          <w:rStyle w:val="NormalTok"/>
        </w:rPr>
        <w:t xml:space="preserve">engage3, </w:t>
      </w:r>
      <w:proofErr w:type="spellStart"/>
      <w:r>
        <w:rPr>
          <w:rStyle w:val="AttributeTok"/>
        </w:rPr>
        <w:t>district_id</w:t>
      </w:r>
      <w:proofErr w:type="spellEnd"/>
      <w:r>
        <w:rPr>
          <w:rStyle w:val="AttributeTok"/>
        </w:rPr>
        <w:t xml:space="preserve"> =</w:t>
      </w:r>
      <w:r>
        <w:rPr>
          <w:rStyle w:val="NormalTok"/>
        </w:rPr>
        <w:t xml:space="preserve"> </w:t>
      </w:r>
      <w:r>
        <w:rPr>
          <w:rStyle w:val="DecValTok"/>
        </w:rPr>
        <w:t>1044</w:t>
      </w:r>
      <w:r>
        <w:rPr>
          <w:rStyle w:val="NormalTok"/>
        </w:rPr>
        <w:t>)</w:t>
      </w:r>
    </w:p>
    <w:p w14:paraId="1EEB0A7E" w14:textId="77777777" w:rsidR="00490CD4" w:rsidRDefault="00000000">
      <w:pPr>
        <w:pStyle w:val="FirstParagraph"/>
      </w:pPr>
      <w:r>
        <w:rPr>
          <w:b/>
          <w:bCs/>
        </w:rPr>
        <w:t>d. 1052.csv (Illinois)</w:t>
      </w:r>
      <w:r>
        <w:t>. Similarly, we repeat the observing process for “1052.csv”.</w:t>
      </w:r>
    </w:p>
    <w:p w14:paraId="39FE4DE1" w14:textId="77777777" w:rsidR="00490CD4" w:rsidRDefault="00000000">
      <w:pPr>
        <w:pStyle w:val="SourceCode"/>
      </w:pPr>
      <w:r>
        <w:rPr>
          <w:rStyle w:val="NormalTok"/>
        </w:rPr>
        <w:t xml:space="preserve">engage4 </w:t>
      </w:r>
      <w:r>
        <w:rPr>
          <w:rStyle w:val="OtherTok"/>
        </w:rPr>
        <w: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AttributeTok"/>
        </w:rPr>
        <w:t>file=</w:t>
      </w:r>
      <w:r>
        <w:rPr>
          <w:rStyle w:val="StringTok"/>
        </w:rPr>
        <w:t>"Engagement Data/1052.csv</w:t>
      </w:r>
      <w:proofErr w:type="gramStart"/>
      <w:r>
        <w:rPr>
          <w:rStyle w:val="StringTok"/>
        </w:rPr>
        <w:t>"</w:t>
      </w:r>
      <w:r>
        <w:rPr>
          <w:rStyle w:val="NormalTok"/>
        </w:rPr>
        <w:t xml:space="preserve">) </w:t>
      </w:r>
      <w:r>
        <w:rPr>
          <w:rStyle w:val="CommentTok"/>
        </w:rPr>
        <w:t>#</w:t>
      </w:r>
      <w:proofErr w:type="gramEnd"/>
      <w:r>
        <w:rPr>
          <w:rStyle w:val="CommentTok"/>
        </w:rPr>
        <w:t>rename for clarity</w:t>
      </w:r>
    </w:p>
    <w:p w14:paraId="6BFE7CDD" w14:textId="77777777" w:rsidR="00490CD4" w:rsidRDefault="00000000">
      <w:pPr>
        <w:pStyle w:val="SourceCode"/>
      </w:pPr>
      <w:r>
        <w:rPr>
          <w:rStyle w:val="VerbatimChar"/>
        </w:rPr>
        <w:t>## Rows: 91977 Columns: 4</w:t>
      </w:r>
      <w:r>
        <w:br/>
      </w:r>
      <w:r>
        <w:rPr>
          <w:rStyle w:val="VerbatimChar"/>
        </w:rPr>
        <w:t>## ── Column specification ────────────────────────────────────────────────────────</w:t>
      </w:r>
      <w:r>
        <w:br/>
      </w:r>
      <w:r>
        <w:rPr>
          <w:rStyle w:val="VerbatimChar"/>
        </w:rPr>
        <w:t>## Delimiter: ","</w:t>
      </w:r>
      <w:r>
        <w:br/>
      </w:r>
      <w:r>
        <w:rPr>
          <w:rStyle w:val="VerbatimChar"/>
        </w:rPr>
        <w:lastRenderedPageBreak/>
        <w:t>## chr (1): time</w:t>
      </w:r>
      <w:r>
        <w:br/>
      </w:r>
      <w:r>
        <w:rPr>
          <w:rStyle w:val="VerbatimChar"/>
        </w:rPr>
        <w:t xml:space="preserve">## </w:t>
      </w:r>
      <w:proofErr w:type="spellStart"/>
      <w:r>
        <w:rPr>
          <w:rStyle w:val="VerbatimChar"/>
        </w:rPr>
        <w:t>dbl</w:t>
      </w:r>
      <w:proofErr w:type="spellEnd"/>
      <w:r>
        <w:rPr>
          <w:rStyle w:val="VerbatimChar"/>
        </w:rPr>
        <w:t xml:space="preserve"> (3):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1D09191B" w14:textId="77777777" w:rsidR="00490CD4" w:rsidRDefault="00000000">
      <w:pPr>
        <w:pStyle w:val="SourceCode"/>
      </w:pPr>
      <w:r>
        <w:rPr>
          <w:rStyle w:val="CommentTok"/>
        </w:rPr>
        <w:t xml:space="preserve"># </w:t>
      </w:r>
      <w:proofErr w:type="gramStart"/>
      <w:r>
        <w:rPr>
          <w:rStyle w:val="CommentTok"/>
        </w:rPr>
        <w:t>examine</w:t>
      </w:r>
      <w:proofErr w:type="gramEnd"/>
      <w:r>
        <w:rPr>
          <w:rStyle w:val="CommentTok"/>
        </w:rPr>
        <w:t xml:space="preserve"> the dataset rows and columns </w:t>
      </w:r>
      <w:r>
        <w:br/>
      </w:r>
      <w:proofErr w:type="spellStart"/>
      <w:r>
        <w:rPr>
          <w:rStyle w:val="FunctionTok"/>
        </w:rPr>
        <w:t>colSums</w:t>
      </w:r>
      <w:proofErr w:type="spellEnd"/>
      <w:r>
        <w:rPr>
          <w:rStyle w:val="NormalTok"/>
        </w:rPr>
        <w:t>(</w:t>
      </w:r>
      <w:r>
        <w:rPr>
          <w:rStyle w:val="FunctionTok"/>
        </w:rPr>
        <w:t>is.na</w:t>
      </w:r>
      <w:r>
        <w:rPr>
          <w:rStyle w:val="NormalTok"/>
        </w:rPr>
        <w:t>(engage4))</w:t>
      </w:r>
    </w:p>
    <w:p w14:paraId="0114ED2A" w14:textId="77777777" w:rsidR="00490CD4" w:rsidRDefault="00000000">
      <w:pPr>
        <w:pStyle w:val="SourceCode"/>
      </w:pPr>
      <w:r>
        <w:rPr>
          <w:rStyle w:val="VerbatimChar"/>
        </w:rPr>
        <w:t xml:space="preserve">##             time            </w:t>
      </w:r>
      <w:proofErr w:type="spellStart"/>
      <w:r>
        <w:rPr>
          <w:rStyle w:val="VerbatimChar"/>
        </w:rPr>
        <w:t>lp_id</w:t>
      </w:r>
      <w:proofErr w:type="spellEnd"/>
      <w:r>
        <w:rPr>
          <w:rStyle w:val="VerbatimChar"/>
        </w:rPr>
        <w:t xml:space="preserve">       </w:t>
      </w:r>
      <w:proofErr w:type="spellStart"/>
      <w:r>
        <w:rPr>
          <w:rStyle w:val="VerbatimChar"/>
        </w:rPr>
        <w:t>pct_access</w:t>
      </w:r>
      <w:proofErr w:type="spellEnd"/>
      <w:r>
        <w:rPr>
          <w:rStyle w:val="VerbatimChar"/>
        </w:rPr>
        <w:t xml:space="preserve"> </w:t>
      </w:r>
      <w:proofErr w:type="spellStart"/>
      <w:r>
        <w:rPr>
          <w:rStyle w:val="VerbatimChar"/>
        </w:rPr>
        <w:t>engagement_index</w:t>
      </w:r>
      <w:proofErr w:type="spellEnd"/>
      <w:r>
        <w:rPr>
          <w:rStyle w:val="VerbatimChar"/>
        </w:rPr>
        <w:t xml:space="preserve"> </w:t>
      </w:r>
      <w:r>
        <w:br/>
      </w:r>
      <w:r>
        <w:rPr>
          <w:rStyle w:val="VerbatimChar"/>
        </w:rPr>
        <w:t>##                0                0                0            30762</w:t>
      </w:r>
    </w:p>
    <w:p w14:paraId="1ADB1B42" w14:textId="77777777" w:rsidR="00490CD4" w:rsidRDefault="00000000">
      <w:pPr>
        <w:pStyle w:val="SourceCode"/>
      </w:pPr>
      <w:r>
        <w:rPr>
          <w:rStyle w:val="NormalTok"/>
        </w:rPr>
        <w:t xml:space="preserve">engage4 </w:t>
      </w:r>
      <w:r>
        <w:rPr>
          <w:rStyle w:val="OtherTok"/>
        </w:rPr>
        <w:t>&lt;-</w:t>
      </w:r>
      <w:r>
        <w:rPr>
          <w:rStyle w:val="NormalTok"/>
        </w:rPr>
        <w:t xml:space="preserve"> engage4 </w:t>
      </w:r>
      <w:r>
        <w:rPr>
          <w:rStyle w:val="SpecialCharTok"/>
        </w:rPr>
        <w:t>%&gt;%</w:t>
      </w:r>
      <w:r>
        <w:br/>
      </w:r>
      <w:r>
        <w:rPr>
          <w:rStyle w:val="NormalTok"/>
        </w:rPr>
        <w:t xml:space="preserve">  </w:t>
      </w:r>
      <w:r>
        <w:rPr>
          <w:rStyle w:val="FunctionTok"/>
        </w:rPr>
        <w:t>mutate</w:t>
      </w:r>
      <w:r>
        <w:rPr>
          <w:rStyle w:val="NormalTok"/>
        </w:rPr>
        <w:t>(</w:t>
      </w:r>
      <w:r>
        <w:rPr>
          <w:rStyle w:val="AttributeTok"/>
        </w:rPr>
        <w:t>time =</w:t>
      </w:r>
      <w:r>
        <w:rPr>
          <w:rStyle w:val="NormalTok"/>
        </w:rPr>
        <w:t xml:space="preserve"> </w:t>
      </w:r>
      <w:proofErr w:type="gramStart"/>
      <w:r>
        <w:rPr>
          <w:rStyle w:val="FunctionTok"/>
        </w:rPr>
        <w:t>replace</w:t>
      </w:r>
      <w:r>
        <w:rPr>
          <w:rStyle w:val="NormalTok"/>
        </w:rPr>
        <w:t>(</w:t>
      </w:r>
      <w:proofErr w:type="gramEnd"/>
      <w:r>
        <w:rPr>
          <w:rStyle w:val="NormalTok"/>
        </w:rPr>
        <w:t xml:space="preserve">time, time </w:t>
      </w:r>
      <w:r>
        <w:rPr>
          <w:rStyle w:val="SpecialCharTok"/>
        </w:rPr>
        <w:t>==</w:t>
      </w:r>
      <w:r>
        <w:rPr>
          <w:rStyle w:val="NormalTok"/>
        </w:rPr>
        <w:t xml:space="preserve"> </w:t>
      </w:r>
      <w:r>
        <w:rPr>
          <w:rStyle w:val="StringTok"/>
        </w:rPr>
        <w:t>"1/01/2033"</w:t>
      </w:r>
      <w:r>
        <w:rPr>
          <w:rStyle w:val="NormalTok"/>
        </w:rPr>
        <w:t xml:space="preserve">, </w:t>
      </w:r>
      <w:r>
        <w:rPr>
          <w:rStyle w:val="StringTok"/>
        </w:rPr>
        <w:t>"1/01/2020"</w:t>
      </w:r>
      <w:r>
        <w:rPr>
          <w:rStyle w:val="NormalTok"/>
        </w:rPr>
        <w:t>))</w:t>
      </w:r>
    </w:p>
    <w:p w14:paraId="62B172E4" w14:textId="77777777" w:rsidR="00490CD4" w:rsidRDefault="00000000">
      <w:pPr>
        <w:pStyle w:val="SourceCode"/>
      </w:pPr>
      <w:r>
        <w:rPr>
          <w:rStyle w:val="CommentTok"/>
        </w:rPr>
        <w:t># add new column</w:t>
      </w:r>
      <w:r>
        <w:br/>
      </w:r>
      <w:r>
        <w:rPr>
          <w:rStyle w:val="NormalTok"/>
        </w:rPr>
        <w:t xml:space="preserve">engage4 </w:t>
      </w:r>
      <w:r>
        <w:rPr>
          <w:rStyle w:val="OtherTok"/>
        </w:rPr>
        <w:t>&lt;-</w:t>
      </w:r>
      <w:r>
        <w:rPr>
          <w:rStyle w:val="NormalTok"/>
        </w:rPr>
        <w:t xml:space="preserve"> </w:t>
      </w:r>
      <w:proofErr w:type="gramStart"/>
      <w:r>
        <w:rPr>
          <w:rStyle w:val="FunctionTok"/>
        </w:rPr>
        <w:t>mutate</w:t>
      </w:r>
      <w:r>
        <w:rPr>
          <w:rStyle w:val="NormalTok"/>
        </w:rPr>
        <w:t>(</w:t>
      </w:r>
      <w:proofErr w:type="gramEnd"/>
      <w:r>
        <w:rPr>
          <w:rStyle w:val="NormalTok"/>
        </w:rPr>
        <w:t xml:space="preserve">engage4, </w:t>
      </w:r>
      <w:proofErr w:type="spellStart"/>
      <w:r>
        <w:rPr>
          <w:rStyle w:val="AttributeTok"/>
        </w:rPr>
        <w:t>district_id</w:t>
      </w:r>
      <w:proofErr w:type="spellEnd"/>
      <w:r>
        <w:rPr>
          <w:rStyle w:val="AttributeTok"/>
        </w:rPr>
        <w:t xml:space="preserve"> =</w:t>
      </w:r>
      <w:r>
        <w:rPr>
          <w:rStyle w:val="NormalTok"/>
        </w:rPr>
        <w:t xml:space="preserve"> </w:t>
      </w:r>
      <w:r>
        <w:rPr>
          <w:rStyle w:val="DecValTok"/>
        </w:rPr>
        <w:t>1052</w:t>
      </w:r>
      <w:r>
        <w:rPr>
          <w:rStyle w:val="NormalTok"/>
        </w:rPr>
        <w:t>)</w:t>
      </w:r>
    </w:p>
    <w:p w14:paraId="6610A500" w14:textId="77777777" w:rsidR="00C96439" w:rsidRDefault="00C96439">
      <w:pPr>
        <w:pStyle w:val="Heading6"/>
        <w:rPr>
          <w:b/>
          <w:bCs/>
          <w:sz w:val="28"/>
          <w:szCs w:val="28"/>
        </w:rPr>
      </w:pPr>
      <w:bookmarkStart w:id="3" w:name="districts-data"/>
    </w:p>
    <w:p w14:paraId="62012878" w14:textId="77777777" w:rsidR="00C96439" w:rsidRDefault="00C96439">
      <w:pPr>
        <w:pStyle w:val="Heading6"/>
        <w:rPr>
          <w:b/>
          <w:bCs/>
          <w:sz w:val="28"/>
          <w:szCs w:val="28"/>
        </w:rPr>
      </w:pPr>
    </w:p>
    <w:p w14:paraId="322DB128" w14:textId="77777777" w:rsidR="00C96439" w:rsidRDefault="00C96439">
      <w:pPr>
        <w:pStyle w:val="Heading6"/>
        <w:rPr>
          <w:b/>
          <w:bCs/>
          <w:sz w:val="28"/>
          <w:szCs w:val="28"/>
        </w:rPr>
      </w:pPr>
    </w:p>
    <w:p w14:paraId="4C9177D8" w14:textId="617A76D5" w:rsidR="00490CD4" w:rsidRPr="00C96439" w:rsidRDefault="00000000">
      <w:pPr>
        <w:pStyle w:val="Heading6"/>
        <w:rPr>
          <w:b/>
          <w:bCs/>
          <w:sz w:val="28"/>
          <w:szCs w:val="28"/>
        </w:rPr>
      </w:pPr>
      <w:r w:rsidRPr="00C96439">
        <w:rPr>
          <w:b/>
          <w:bCs/>
          <w:sz w:val="28"/>
          <w:szCs w:val="28"/>
        </w:rPr>
        <w:t>Districts Data</w:t>
      </w:r>
    </w:p>
    <w:p w14:paraId="03AF87EB" w14:textId="4889F5CF" w:rsidR="00490CD4" w:rsidRDefault="00000000">
      <w:pPr>
        <w:pStyle w:val="FirstParagraph"/>
      </w:pPr>
      <w:r>
        <w:t xml:space="preserve">We start </w:t>
      </w:r>
      <w:r w:rsidR="00186FC4">
        <w:t>by</w:t>
      </w:r>
      <w:r>
        <w:t xml:space="preserve"> inspecting the dataset.</w:t>
      </w:r>
    </w:p>
    <w:p w14:paraId="7FFDEBCE" w14:textId="77777777" w:rsidR="00490CD4" w:rsidRDefault="00000000">
      <w:pPr>
        <w:pStyle w:val="SourceCode"/>
      </w:pPr>
      <w:r>
        <w:rPr>
          <w:rStyle w:val="NormalTok"/>
        </w:rPr>
        <w:t xml:space="preserve">districts </w:t>
      </w:r>
      <w:r>
        <w:rPr>
          <w:rStyle w:val="OtherTok"/>
        </w:rPr>
        <w:t>=</w:t>
      </w:r>
      <w:r>
        <w:rPr>
          <w:rStyle w:val="NormalTok"/>
        </w:rPr>
        <w:t xml:space="preserve"> </w:t>
      </w:r>
      <w:proofErr w:type="spellStart"/>
      <w:r>
        <w:rPr>
          <w:rStyle w:val="FunctionTok"/>
        </w:rPr>
        <w:t>read_csv</w:t>
      </w:r>
      <w:proofErr w:type="spellEnd"/>
      <w:r>
        <w:rPr>
          <w:rStyle w:val="NormalTok"/>
        </w:rPr>
        <w:t>(</w:t>
      </w:r>
      <w:r>
        <w:rPr>
          <w:rStyle w:val="AttributeTok"/>
        </w:rPr>
        <w:t>file=</w:t>
      </w:r>
      <w:r>
        <w:rPr>
          <w:rStyle w:val="StringTok"/>
        </w:rPr>
        <w:t>"districts_info.csv"</w:t>
      </w:r>
      <w:r>
        <w:rPr>
          <w:rStyle w:val="NormalTok"/>
        </w:rPr>
        <w:t>)</w:t>
      </w:r>
    </w:p>
    <w:p w14:paraId="4B4C28D5" w14:textId="77777777" w:rsidR="00490CD4" w:rsidRDefault="00000000">
      <w:pPr>
        <w:pStyle w:val="SourceCode"/>
      </w:pPr>
      <w:r>
        <w:rPr>
          <w:rStyle w:val="VerbatimChar"/>
        </w:rPr>
        <w:t>## Rows: 233 Columns: 7</w:t>
      </w:r>
      <w:r>
        <w:br/>
      </w:r>
      <w:r>
        <w:rPr>
          <w:rStyle w:val="VerbatimChar"/>
        </w:rPr>
        <w:t>## ── Column specification ────────────────────────────────────────────────────────</w:t>
      </w:r>
      <w:r>
        <w:br/>
      </w:r>
      <w:r>
        <w:rPr>
          <w:rStyle w:val="VerbatimChar"/>
        </w:rPr>
        <w:t>## Delimiter: ","</w:t>
      </w:r>
      <w:r>
        <w:br/>
      </w:r>
      <w:r>
        <w:rPr>
          <w:rStyle w:val="VerbatimChar"/>
        </w:rPr>
        <w:t xml:space="preserve">## chr (6): state, locale, </w:t>
      </w:r>
      <w:proofErr w:type="spellStart"/>
      <w:r>
        <w:rPr>
          <w:rStyle w:val="VerbatimChar"/>
        </w:rPr>
        <w:t>pct_black</w:t>
      </w:r>
      <w:proofErr w:type="spellEnd"/>
      <w:r>
        <w:rPr>
          <w:rStyle w:val="VerbatimChar"/>
        </w:rPr>
        <w:t>/</w:t>
      </w:r>
      <w:proofErr w:type="spellStart"/>
      <w:r>
        <w:rPr>
          <w:rStyle w:val="VerbatimChar"/>
        </w:rPr>
        <w:t>hispanic</w:t>
      </w:r>
      <w:proofErr w:type="spellEnd"/>
      <w:r>
        <w:rPr>
          <w:rStyle w:val="VerbatimChar"/>
        </w:rPr>
        <w:t xml:space="preserve">, </w:t>
      </w:r>
      <w:proofErr w:type="spellStart"/>
      <w:r>
        <w:rPr>
          <w:rStyle w:val="VerbatimChar"/>
        </w:rPr>
        <w:t>pct_free</w:t>
      </w:r>
      <w:proofErr w:type="spellEnd"/>
      <w:r>
        <w:rPr>
          <w:rStyle w:val="VerbatimChar"/>
        </w:rPr>
        <w:t xml:space="preserve">/reduced, </w:t>
      </w:r>
      <w:proofErr w:type="spellStart"/>
      <w:r>
        <w:rPr>
          <w:rStyle w:val="VerbatimChar"/>
        </w:rPr>
        <w:t>county_connect</w:t>
      </w:r>
      <w:proofErr w:type="spellEnd"/>
      <w:r>
        <w:rPr>
          <w:rStyle w:val="VerbatimChar"/>
        </w:rPr>
        <w:t>...</w:t>
      </w:r>
      <w:r>
        <w:br/>
      </w:r>
      <w:r>
        <w:rPr>
          <w:rStyle w:val="VerbatimChar"/>
        </w:rPr>
        <w:t xml:space="preserve">## </w:t>
      </w:r>
      <w:proofErr w:type="spellStart"/>
      <w:r>
        <w:rPr>
          <w:rStyle w:val="VerbatimChar"/>
        </w:rPr>
        <w:t>dbl</w:t>
      </w:r>
      <w:proofErr w:type="spellEnd"/>
      <w:r>
        <w:rPr>
          <w:rStyle w:val="VerbatimChar"/>
        </w:rPr>
        <w:t xml:space="preserve"> (1): </w:t>
      </w:r>
      <w:proofErr w:type="spellStart"/>
      <w:r>
        <w:rPr>
          <w:rStyle w:val="VerbatimChar"/>
        </w:rPr>
        <w:t>district_id</w:t>
      </w:r>
      <w:proofErr w:type="spellEnd"/>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43C75BE7"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 xml:space="preserve">(districts)) </w:t>
      </w:r>
      <w:r>
        <w:rPr>
          <w:rStyle w:val="CommentTok"/>
        </w:rPr>
        <w:t># check n/a</w:t>
      </w:r>
    </w:p>
    <w:p w14:paraId="521D95AB" w14:textId="77777777" w:rsidR="00490CD4" w:rsidRDefault="00000000">
      <w:pPr>
        <w:pStyle w:val="SourceCode"/>
      </w:pPr>
      <w:r>
        <w:rPr>
          <w:rStyle w:val="VerbatimChar"/>
        </w:rPr>
        <w:t xml:space="preserve">##              </w:t>
      </w:r>
      <w:proofErr w:type="spellStart"/>
      <w:r>
        <w:rPr>
          <w:rStyle w:val="VerbatimChar"/>
        </w:rPr>
        <w:t>district_id</w:t>
      </w:r>
      <w:proofErr w:type="spellEnd"/>
      <w:r>
        <w:rPr>
          <w:rStyle w:val="VerbatimChar"/>
        </w:rPr>
        <w:t xml:space="preserve">                    state                   locale </w:t>
      </w:r>
      <w:r>
        <w:br/>
      </w:r>
      <w:r>
        <w:rPr>
          <w:rStyle w:val="VerbatimChar"/>
        </w:rPr>
        <w:t xml:space="preserve">##                        0                        0                        0 </w:t>
      </w:r>
      <w:r>
        <w:br/>
      </w:r>
      <w:r>
        <w:rPr>
          <w:rStyle w:val="VerbatimChar"/>
        </w:rPr>
        <w:t xml:space="preserve">##       </w:t>
      </w:r>
      <w:proofErr w:type="spellStart"/>
      <w:r>
        <w:rPr>
          <w:rStyle w:val="VerbatimChar"/>
        </w:rPr>
        <w:t>pct_black</w:t>
      </w:r>
      <w:proofErr w:type="spellEnd"/>
      <w:r>
        <w:rPr>
          <w:rStyle w:val="VerbatimChar"/>
        </w:rPr>
        <w:t>/</w:t>
      </w:r>
      <w:proofErr w:type="spellStart"/>
      <w:r>
        <w:rPr>
          <w:rStyle w:val="VerbatimChar"/>
        </w:rPr>
        <w:t>hispanic</w:t>
      </w:r>
      <w:proofErr w:type="spellEnd"/>
      <w:r>
        <w:rPr>
          <w:rStyle w:val="VerbatimChar"/>
        </w:rPr>
        <w:t xml:space="preserve">         </w:t>
      </w:r>
      <w:proofErr w:type="spellStart"/>
      <w:r>
        <w:rPr>
          <w:rStyle w:val="VerbatimChar"/>
        </w:rPr>
        <w:t>pct_free</w:t>
      </w:r>
      <w:proofErr w:type="spellEnd"/>
      <w:r>
        <w:rPr>
          <w:rStyle w:val="VerbatimChar"/>
        </w:rPr>
        <w:t xml:space="preserve">/reduced </w:t>
      </w:r>
      <w:proofErr w:type="spellStart"/>
      <w:r>
        <w:rPr>
          <w:rStyle w:val="VerbatimChar"/>
        </w:rPr>
        <w:t>county_connections_ratio</w:t>
      </w:r>
      <w:proofErr w:type="spellEnd"/>
      <w:r>
        <w:rPr>
          <w:rStyle w:val="VerbatimChar"/>
        </w:rPr>
        <w:t xml:space="preserve"> </w:t>
      </w:r>
      <w:r>
        <w:br/>
      </w:r>
      <w:r>
        <w:rPr>
          <w:rStyle w:val="VerbatimChar"/>
        </w:rPr>
        <w:t xml:space="preserve">##                        1                       28                       14 </w:t>
      </w:r>
      <w:r>
        <w:br/>
      </w:r>
      <w:r>
        <w:rPr>
          <w:rStyle w:val="VerbatimChar"/>
        </w:rPr>
        <w:t xml:space="preserve">##             </w:t>
      </w:r>
      <w:proofErr w:type="spellStart"/>
      <w:r>
        <w:rPr>
          <w:rStyle w:val="VerbatimChar"/>
        </w:rPr>
        <w:t>pp_total_raw</w:t>
      </w:r>
      <w:proofErr w:type="spellEnd"/>
      <w:r>
        <w:rPr>
          <w:rStyle w:val="VerbatimChar"/>
        </w:rPr>
        <w:t xml:space="preserve"> </w:t>
      </w:r>
      <w:r>
        <w:br/>
      </w:r>
      <w:r>
        <w:rPr>
          <w:rStyle w:val="VerbatimChar"/>
        </w:rPr>
        <w:t>##                       58</w:t>
      </w:r>
    </w:p>
    <w:p w14:paraId="54039869" w14:textId="77777777" w:rsidR="00490CD4" w:rsidRDefault="00000000">
      <w:pPr>
        <w:pStyle w:val="SourceCode"/>
      </w:pPr>
      <w:r>
        <w:rPr>
          <w:rStyle w:val="NormalTok"/>
        </w:rPr>
        <w:lastRenderedPageBreak/>
        <w:t xml:space="preserve">districts </w:t>
      </w:r>
      <w:r>
        <w:rPr>
          <w:rStyle w:val="OtherTok"/>
        </w:rPr>
        <w:t>&lt;-</w:t>
      </w:r>
      <w:r>
        <w:rPr>
          <w:rStyle w:val="NormalTok"/>
        </w:rPr>
        <w:t xml:space="preserve"> districts </w:t>
      </w:r>
      <w:r>
        <w:rPr>
          <w:rStyle w:val="SpecialCharTok"/>
        </w:rPr>
        <w:t>%&gt;%</w:t>
      </w:r>
      <w:r>
        <w:rPr>
          <w:rStyle w:val="NormalTok"/>
        </w:rPr>
        <w:t xml:space="preserve"> </w:t>
      </w:r>
      <w:r>
        <w:rPr>
          <w:rStyle w:val="CommentTok"/>
        </w:rPr>
        <w:t># rename columns for clarity</w:t>
      </w:r>
      <w:r>
        <w:br/>
      </w:r>
      <w:r>
        <w:rPr>
          <w:rStyle w:val="NormalTok"/>
        </w:rPr>
        <w:t xml:space="preserve">  </w:t>
      </w:r>
      <w:r>
        <w:rPr>
          <w:rStyle w:val="FunctionTok"/>
        </w:rPr>
        <w:t>rename</w:t>
      </w:r>
      <w:r>
        <w:rPr>
          <w:rStyle w:val="NormalTok"/>
        </w:rPr>
        <w:t>(</w:t>
      </w:r>
      <w:proofErr w:type="spellStart"/>
      <w:r>
        <w:rPr>
          <w:rStyle w:val="AttributeTok"/>
        </w:rPr>
        <w:t>pct_</w:t>
      </w:r>
      <w:proofErr w:type="gramStart"/>
      <w:r>
        <w:rPr>
          <w:rStyle w:val="AttributeTok"/>
        </w:rPr>
        <w:t>black.hispanic</w:t>
      </w:r>
      <w:proofErr w:type="spellEnd"/>
      <w:proofErr w:type="gramEnd"/>
      <w:r>
        <w:rPr>
          <w:rStyle w:val="AttributeTok"/>
        </w:rPr>
        <w:t xml:space="preserve"> =</w:t>
      </w:r>
      <w:r>
        <w:rPr>
          <w:rStyle w:val="NormalTok"/>
        </w:rPr>
        <w:t xml:space="preserve"> </w:t>
      </w:r>
      <w:r>
        <w:rPr>
          <w:rStyle w:val="StringTok"/>
        </w:rPr>
        <w:t>"</w:t>
      </w:r>
      <w:proofErr w:type="spellStart"/>
      <w:r>
        <w:rPr>
          <w:rStyle w:val="StringTok"/>
        </w:rPr>
        <w:t>pct_black</w:t>
      </w:r>
      <w:proofErr w:type="spellEnd"/>
      <w:r>
        <w:rPr>
          <w:rStyle w:val="StringTok"/>
        </w:rPr>
        <w:t>/</w:t>
      </w:r>
      <w:proofErr w:type="spellStart"/>
      <w:r>
        <w:rPr>
          <w:rStyle w:val="StringTok"/>
        </w:rPr>
        <w:t>hispanic</w:t>
      </w:r>
      <w:proofErr w:type="spellEnd"/>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proofErr w:type="spellStart"/>
      <w:r>
        <w:rPr>
          <w:rStyle w:val="AttributeTok"/>
        </w:rPr>
        <w:t>pct_free.reduced</w:t>
      </w:r>
      <w:proofErr w:type="spellEnd"/>
      <w:r>
        <w:rPr>
          <w:rStyle w:val="AttributeTok"/>
        </w:rPr>
        <w:t xml:space="preserve"> =</w:t>
      </w:r>
      <w:r>
        <w:rPr>
          <w:rStyle w:val="NormalTok"/>
        </w:rPr>
        <w:t xml:space="preserve"> </w:t>
      </w:r>
      <w:r>
        <w:rPr>
          <w:rStyle w:val="StringTok"/>
        </w:rPr>
        <w:t>"</w:t>
      </w:r>
      <w:proofErr w:type="spellStart"/>
      <w:r>
        <w:rPr>
          <w:rStyle w:val="StringTok"/>
        </w:rPr>
        <w:t>pct_free</w:t>
      </w:r>
      <w:proofErr w:type="spellEnd"/>
      <w:r>
        <w:rPr>
          <w:rStyle w:val="StringTok"/>
        </w:rPr>
        <w:t>/reduced"</w:t>
      </w:r>
      <w:r>
        <w:rPr>
          <w:rStyle w:val="NormalTok"/>
        </w:rPr>
        <w:t>)</w:t>
      </w:r>
    </w:p>
    <w:p w14:paraId="28FAE570" w14:textId="77777777" w:rsidR="00490CD4" w:rsidRDefault="00000000">
      <w:pPr>
        <w:pStyle w:val="SourceCode"/>
      </w:pPr>
      <w:r>
        <w:rPr>
          <w:rStyle w:val="CommentTok"/>
        </w:rPr>
        <w:t># unique(</w:t>
      </w:r>
      <w:proofErr w:type="spellStart"/>
      <w:r>
        <w:rPr>
          <w:rStyle w:val="CommentTok"/>
        </w:rPr>
        <w:t>districts$district_id</w:t>
      </w:r>
      <w:proofErr w:type="spellEnd"/>
      <w:r>
        <w:rPr>
          <w:rStyle w:val="CommentTok"/>
        </w:rPr>
        <w:t>) # inspect the data</w:t>
      </w:r>
    </w:p>
    <w:p w14:paraId="3C40C5BE"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state </w:t>
      </w:r>
      <w:r>
        <w:rPr>
          <w:rStyle w:val="SpecialCharTok"/>
        </w:rPr>
        <w:t>%in%</w:t>
      </w:r>
      <w:r>
        <w:rPr>
          <w:rStyle w:val="NormalTok"/>
        </w:rPr>
        <w:t xml:space="preserve"> </w:t>
      </w:r>
      <w:r>
        <w:rPr>
          <w:rStyle w:val="FunctionTok"/>
        </w:rPr>
        <w:t>c</w:t>
      </w:r>
      <w:r>
        <w:rPr>
          <w:rStyle w:val="NormalTok"/>
        </w:rPr>
        <w:t>(</w:t>
      </w:r>
      <w:r>
        <w:rPr>
          <w:rStyle w:val="StringTok"/>
        </w:rPr>
        <w:t>"UTAH"</w:t>
      </w:r>
      <w:r>
        <w:rPr>
          <w:rStyle w:val="NormalTok"/>
        </w:rPr>
        <w:t xml:space="preserve">, </w:t>
      </w:r>
      <w:r>
        <w:rPr>
          <w:rStyle w:val="StringTok"/>
        </w:rPr>
        <w:t>"</w:t>
      </w:r>
      <w:proofErr w:type="spellStart"/>
      <w:r>
        <w:rPr>
          <w:rStyle w:val="StringTok"/>
        </w:rPr>
        <w:t>uTtah</w:t>
      </w:r>
      <w:proofErr w:type="spellEnd"/>
      <w:r>
        <w:rPr>
          <w:rStyle w:val="StringTok"/>
        </w:rPr>
        <w:t>"</w:t>
      </w:r>
      <w:r>
        <w:rPr>
          <w:rStyle w:val="NormalTok"/>
        </w:rPr>
        <w:t xml:space="preserve">, </w:t>
      </w:r>
      <w:r>
        <w:rPr>
          <w:rStyle w:val="StringTok"/>
        </w:rPr>
        <w:t>"</w:t>
      </w:r>
      <w:proofErr w:type="spellStart"/>
      <w:r>
        <w:rPr>
          <w:rStyle w:val="StringTok"/>
        </w:rPr>
        <w:t>Utaah</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"Utah"</w:t>
      </w:r>
      <w:r>
        <w:rPr>
          <w:rStyle w:val="NormalTok"/>
        </w:rPr>
        <w:t>,</w:t>
      </w:r>
      <w:r>
        <w:br/>
      </w:r>
      <w:r>
        <w:rPr>
          <w:rStyle w:val="NormalTok"/>
        </w:rPr>
        <w:t xml:space="preserve">    state </w:t>
      </w:r>
      <w:r>
        <w:rPr>
          <w:rStyle w:val="SpecialCharTok"/>
        </w:rPr>
        <w:t>==</w:t>
      </w:r>
      <w:r>
        <w:rPr>
          <w:rStyle w:val="NormalTok"/>
        </w:rPr>
        <w:t xml:space="preserve"> </w:t>
      </w:r>
      <w:r>
        <w:rPr>
          <w:rStyle w:val="StringTok"/>
        </w:rPr>
        <w:t>"</w:t>
      </w:r>
      <w:proofErr w:type="spellStart"/>
      <w:r>
        <w:rPr>
          <w:rStyle w:val="StringTok"/>
        </w:rPr>
        <w:t>ConnectiCUT</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"Connecticut"</w:t>
      </w:r>
      <w:r>
        <w:rPr>
          <w:rStyle w:val="NormalTok"/>
        </w:rPr>
        <w:t>,</w:t>
      </w:r>
      <w:r>
        <w:br/>
      </w:r>
      <w:r>
        <w:rPr>
          <w:rStyle w:val="NormalTok"/>
        </w:rPr>
        <w:t xml:space="preserve">    state </w:t>
      </w:r>
      <w:r>
        <w:rPr>
          <w:rStyle w:val="SpecialCharTok"/>
        </w:rPr>
        <w:t>%in%</w:t>
      </w:r>
      <w:r>
        <w:rPr>
          <w:rStyle w:val="NormalTok"/>
        </w:rPr>
        <w:t xml:space="preserve"> </w:t>
      </w:r>
      <w:r>
        <w:rPr>
          <w:rStyle w:val="FunctionTok"/>
        </w:rPr>
        <w:t>c</w:t>
      </w:r>
      <w:r>
        <w:rPr>
          <w:rStyle w:val="NormalTok"/>
        </w:rPr>
        <w:t>(</w:t>
      </w:r>
      <w:r>
        <w:rPr>
          <w:rStyle w:val="StringTok"/>
        </w:rPr>
        <w:t>"NY City"</w:t>
      </w:r>
      <w:r>
        <w:rPr>
          <w:rStyle w:val="NormalTok"/>
        </w:rPr>
        <w:t xml:space="preserve">, </w:t>
      </w:r>
      <w:r>
        <w:rPr>
          <w:rStyle w:val="StringTok"/>
        </w:rPr>
        <w:t>"New Y0rk"</w:t>
      </w:r>
      <w:r>
        <w:rPr>
          <w:rStyle w:val="NormalTok"/>
        </w:rPr>
        <w:t xml:space="preserve">) </w:t>
      </w:r>
      <w:r>
        <w:rPr>
          <w:rStyle w:val="SpecialCharTok"/>
        </w:rPr>
        <w:t>~</w:t>
      </w:r>
      <w:r>
        <w:rPr>
          <w:rStyle w:val="NormalTok"/>
        </w:rPr>
        <w:t xml:space="preserve"> </w:t>
      </w:r>
      <w:r>
        <w:rPr>
          <w:rStyle w:val="StringTok"/>
        </w:rPr>
        <w:t>"New York"</w:t>
      </w:r>
      <w:r>
        <w:rPr>
          <w:rStyle w:val="NormalTok"/>
        </w:rPr>
        <w:t>,</w:t>
      </w:r>
      <w:r>
        <w:br/>
      </w:r>
      <w:r>
        <w:rPr>
          <w:rStyle w:val="NormalTok"/>
        </w:rPr>
        <w:t xml:space="preserve">    state </w:t>
      </w:r>
      <w:r>
        <w:rPr>
          <w:rStyle w:val="SpecialCharTok"/>
        </w:rPr>
        <w:t>==</w:t>
      </w:r>
      <w:r>
        <w:rPr>
          <w:rStyle w:val="NormalTok"/>
        </w:rPr>
        <w:t xml:space="preserve"> </w:t>
      </w:r>
      <w:r>
        <w:rPr>
          <w:rStyle w:val="StringTok"/>
        </w:rPr>
        <w:t>"Ohi0"</w:t>
      </w:r>
      <w:r>
        <w:rPr>
          <w:rStyle w:val="NormalTok"/>
        </w:rPr>
        <w:t xml:space="preserve"> </w:t>
      </w:r>
      <w:r>
        <w:rPr>
          <w:rStyle w:val="SpecialCharTok"/>
        </w:rPr>
        <w:t>~</w:t>
      </w:r>
      <w:r>
        <w:rPr>
          <w:rStyle w:val="NormalTok"/>
        </w:rPr>
        <w:t xml:space="preserve"> </w:t>
      </w:r>
      <w:r>
        <w:rPr>
          <w:rStyle w:val="StringTok"/>
        </w:rPr>
        <w:t>"Ohio"</w:t>
      </w:r>
      <w:r>
        <w:rPr>
          <w:rStyle w:val="NormalTok"/>
        </w:rPr>
        <w:t>,</w:t>
      </w:r>
      <w:r>
        <w:br/>
      </w:r>
      <w:r>
        <w:rPr>
          <w:rStyle w:val="NormalTok"/>
        </w:rPr>
        <w:t xml:space="preserve">    state </w:t>
      </w:r>
      <w:r>
        <w:rPr>
          <w:rStyle w:val="SpecialCharTok"/>
        </w:rPr>
        <w:t>==</w:t>
      </w:r>
      <w:r>
        <w:rPr>
          <w:rStyle w:val="NormalTok"/>
        </w:rPr>
        <w:t xml:space="preserve"> </w:t>
      </w:r>
      <w:r>
        <w:rPr>
          <w:rStyle w:val="StringTok"/>
        </w:rPr>
        <w:t>"District Of Columbia"</w:t>
      </w:r>
      <w:r>
        <w:rPr>
          <w:rStyle w:val="NormalTok"/>
        </w:rPr>
        <w:t xml:space="preserve"> </w:t>
      </w:r>
      <w:r>
        <w:rPr>
          <w:rStyle w:val="SpecialCharTok"/>
        </w:rPr>
        <w:t>~</w:t>
      </w:r>
      <w:r>
        <w:rPr>
          <w:rStyle w:val="NormalTok"/>
        </w:rPr>
        <w:t xml:space="preserve"> </w:t>
      </w:r>
      <w:r>
        <w:rPr>
          <w:rStyle w:val="StringTok"/>
        </w:rPr>
        <w:t>"Washington"</w:t>
      </w:r>
      <w:r>
        <w:rPr>
          <w:rStyle w:val="NormalTok"/>
        </w:rPr>
        <w:t>,</w:t>
      </w:r>
      <w:r>
        <w:br/>
      </w:r>
      <w:r>
        <w:rPr>
          <w:rStyle w:val="NormalTok"/>
        </w:rPr>
        <w:t xml:space="preserve">    state </w:t>
      </w:r>
      <w:r>
        <w:rPr>
          <w:rStyle w:val="SpecialCharTok"/>
        </w:rPr>
        <w:t>%in%</w:t>
      </w:r>
      <w:r>
        <w:rPr>
          <w:rStyle w:val="NormalTok"/>
        </w:rPr>
        <w:t xml:space="preserve"> </w:t>
      </w:r>
      <w:r>
        <w:rPr>
          <w:rStyle w:val="FunctionTok"/>
        </w:rPr>
        <w:t>c</w:t>
      </w:r>
      <w:r>
        <w:rPr>
          <w:rStyle w:val="NormalTok"/>
        </w:rPr>
        <w:t>(</w:t>
      </w:r>
      <w:r>
        <w:rPr>
          <w:rStyle w:val="StringTok"/>
        </w:rPr>
        <w:t>"whereabouts"</w:t>
      </w:r>
      <w:r>
        <w:rPr>
          <w:rStyle w:val="NormalTok"/>
        </w:rPr>
        <w:t xml:space="preserve">, </w:t>
      </w:r>
      <w:r>
        <w:rPr>
          <w:rStyle w:val="StringTok"/>
        </w:rPr>
        <w:t>"don</w:t>
      </w:r>
      <w:r>
        <w:rPr>
          <w:rStyle w:val="SpecialCharTok"/>
        </w:rPr>
        <w:t>\x92</w:t>
      </w:r>
      <w:r>
        <w:rPr>
          <w:rStyle w:val="StringTok"/>
        </w:rPr>
        <w:t>t know"</w:t>
      </w:r>
      <w:r>
        <w:rPr>
          <w:rStyle w:val="NormalTok"/>
        </w:rPr>
        <w:t xml:space="preserve">, </w:t>
      </w:r>
      <w:r>
        <w:rPr>
          <w:rStyle w:val="StringTok"/>
        </w:rPr>
        <w:t>"</w:t>
      </w:r>
      <w:proofErr w:type="spellStart"/>
      <w:r>
        <w:rPr>
          <w:rStyle w:val="StringTok"/>
        </w:rPr>
        <w:t>NaN</w:t>
      </w:r>
      <w:proofErr w:type="spellEnd"/>
      <w:r>
        <w:rPr>
          <w:rStyle w:val="StringTok"/>
        </w:rPr>
        <w:t>"</w:t>
      </w:r>
      <w:r>
        <w:rPr>
          <w:rStyle w:val="NormalTok"/>
        </w:rPr>
        <w:t xml:space="preserve">)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state))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(state))</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state</w:t>
      </w:r>
      <w:proofErr w:type="spellEnd"/>
      <w:r>
        <w:rPr>
          <w:rStyle w:val="NormalTok"/>
        </w:rPr>
        <w:t xml:space="preserve">) </w:t>
      </w:r>
      <w:r>
        <w:rPr>
          <w:rStyle w:val="CommentTok"/>
        </w:rPr>
        <w:t># verify if adjustment is made</w:t>
      </w:r>
    </w:p>
    <w:p w14:paraId="1BEECB83" w14:textId="77777777" w:rsidR="00490CD4" w:rsidRDefault="00000000">
      <w:pPr>
        <w:pStyle w:val="SourceCode"/>
      </w:pPr>
      <w:r>
        <w:rPr>
          <w:rStyle w:val="VerbatimChar"/>
        </w:rPr>
        <w:t>#</w:t>
      </w:r>
      <w:proofErr w:type="gramStart"/>
      <w:r>
        <w:rPr>
          <w:rStyle w:val="VerbatimChar"/>
        </w:rPr>
        <w:t>#  [</w:t>
      </w:r>
      <w:proofErr w:type="gramEnd"/>
      <w:r>
        <w:rPr>
          <w:rStyle w:val="VerbatimChar"/>
        </w:rPr>
        <w:t>1] "Illinois"       "Utah"           "Wisconsin"      "North Carolina"</w:t>
      </w:r>
      <w:r>
        <w:br/>
      </w:r>
      <w:r>
        <w:rPr>
          <w:rStyle w:val="VerbatimChar"/>
        </w:rPr>
        <w:t xml:space="preserve">##  [5] "Missouri"       "Washington"     "Connecticut"    "Massachusetts" </w:t>
      </w:r>
      <w:r>
        <w:br/>
      </w:r>
      <w:r>
        <w:rPr>
          <w:rStyle w:val="VerbatimChar"/>
        </w:rPr>
        <w:t xml:space="preserve">##  [9] "New York"       "Indiana"        "Virginia"       "Ohio"          </w:t>
      </w:r>
      <w:r>
        <w:br/>
      </w:r>
      <w:r>
        <w:rPr>
          <w:rStyle w:val="VerbatimChar"/>
        </w:rPr>
        <w:t xml:space="preserve">## [13] "New Jersey"     "California"     "Minnesota"      "Arizona"       </w:t>
      </w:r>
      <w:r>
        <w:br/>
      </w:r>
      <w:r>
        <w:rPr>
          <w:rStyle w:val="VerbatimChar"/>
        </w:rPr>
        <w:t xml:space="preserve">## [17] "Texas"          "Tennessee"      "Florida"        "North Dakota"  </w:t>
      </w:r>
      <w:r>
        <w:br/>
      </w:r>
      <w:r>
        <w:rPr>
          <w:rStyle w:val="VerbatimChar"/>
        </w:rPr>
        <w:t>## [21] "New Hampshire"  "Michigan"</w:t>
      </w:r>
    </w:p>
    <w:p w14:paraId="330230FD"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r>
        <w:rPr>
          <w:rStyle w:val="AttributeTok"/>
        </w:rPr>
        <w:t>locale =</w:t>
      </w:r>
      <w:r>
        <w:rPr>
          <w:rStyle w:val="NormalTok"/>
        </w:rPr>
        <w:t xml:space="preserve"> </w:t>
      </w:r>
      <w:proofErr w:type="spellStart"/>
      <w:r>
        <w:rPr>
          <w:rStyle w:val="FunctionTok"/>
        </w:rPr>
        <w:t>case_</w:t>
      </w:r>
      <w:proofErr w:type="gramStart"/>
      <w:r>
        <w:rPr>
          <w:rStyle w:val="FunctionTok"/>
        </w:rPr>
        <w:t>when</w:t>
      </w:r>
      <w:proofErr w:type="spellEnd"/>
      <w:r>
        <w:rPr>
          <w:rStyle w:val="NormalTok"/>
        </w:rPr>
        <w:t>(</w:t>
      </w:r>
      <w:proofErr w:type="gramEnd"/>
      <w:r>
        <w:br/>
      </w:r>
      <w:r>
        <w:rPr>
          <w:rStyle w:val="NormalTok"/>
        </w:rPr>
        <w:t xml:space="preserve">    locale </w:t>
      </w:r>
      <w:r>
        <w:rPr>
          <w:rStyle w:val="SpecialCharTok"/>
        </w:rPr>
        <w:t>%in%</w:t>
      </w:r>
      <w:r>
        <w:rPr>
          <w:rStyle w:val="NormalTok"/>
        </w:rPr>
        <w:t xml:space="preserve"> </w:t>
      </w:r>
      <w:r>
        <w:rPr>
          <w:rStyle w:val="FunctionTok"/>
        </w:rPr>
        <w:t>c</w:t>
      </w:r>
      <w:r>
        <w:rPr>
          <w:rStyle w:val="NormalTok"/>
        </w:rPr>
        <w:t>(</w:t>
      </w:r>
      <w:r>
        <w:rPr>
          <w:rStyle w:val="StringTok"/>
        </w:rPr>
        <w:t>"Sub"</w:t>
      </w:r>
      <w:r>
        <w:rPr>
          <w:rStyle w:val="NormalTok"/>
        </w:rPr>
        <w:t xml:space="preserve">, </w:t>
      </w:r>
      <w:r>
        <w:rPr>
          <w:rStyle w:val="StringTok"/>
        </w:rPr>
        <w:t>"C1ty"</w:t>
      </w:r>
      <w:r>
        <w:rPr>
          <w:rStyle w:val="NormalTok"/>
        </w:rPr>
        <w:t xml:space="preserve">) </w:t>
      </w:r>
      <w:r>
        <w:rPr>
          <w:rStyle w:val="SpecialCharTok"/>
        </w:rPr>
        <w:t>~</w:t>
      </w:r>
      <w:r>
        <w:rPr>
          <w:rStyle w:val="NormalTok"/>
        </w:rPr>
        <w:t xml:space="preserve"> </w:t>
      </w:r>
      <w:r>
        <w:rPr>
          <w:rStyle w:val="StringTok"/>
        </w:rPr>
        <w:t>"Suburb"</w:t>
      </w:r>
      <w:r>
        <w:rPr>
          <w:rStyle w:val="NormalTok"/>
        </w:rPr>
        <w:t>,</w:t>
      </w:r>
      <w:r>
        <w:br/>
      </w:r>
      <w:r>
        <w:rPr>
          <w:rStyle w:val="NormalTok"/>
        </w:rPr>
        <w:t xml:space="preserve">    locale </w:t>
      </w:r>
      <w:r>
        <w:rPr>
          <w:rStyle w:val="SpecialCharTok"/>
        </w:rPr>
        <w:t>==</w:t>
      </w:r>
      <w:r>
        <w:rPr>
          <w:rStyle w:val="NormalTok"/>
        </w:rPr>
        <w:t xml:space="preserve"> </w:t>
      </w:r>
      <w:r>
        <w:rPr>
          <w:rStyle w:val="StringTok"/>
        </w:rPr>
        <w:t>"Cit"</w:t>
      </w:r>
      <w:r>
        <w:rPr>
          <w:rStyle w:val="NormalTok"/>
        </w:rPr>
        <w:t xml:space="preserve"> </w:t>
      </w:r>
      <w:r>
        <w:rPr>
          <w:rStyle w:val="SpecialCharTok"/>
        </w:rPr>
        <w:t>~</w:t>
      </w:r>
      <w:r>
        <w:rPr>
          <w:rStyle w:val="NormalTok"/>
        </w:rPr>
        <w:t xml:space="preserve"> </w:t>
      </w:r>
      <w:r>
        <w:rPr>
          <w:rStyle w:val="StringTok"/>
        </w:rPr>
        <w:t>"City"</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locale))</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locale</w:t>
      </w:r>
      <w:proofErr w:type="spellEnd"/>
      <w:r>
        <w:rPr>
          <w:rStyle w:val="NormalTok"/>
        </w:rPr>
        <w:t xml:space="preserve">) </w:t>
      </w:r>
      <w:r>
        <w:rPr>
          <w:rStyle w:val="CommentTok"/>
        </w:rPr>
        <w:t># verify if adjustment is made</w:t>
      </w:r>
    </w:p>
    <w:p w14:paraId="761E2FED" w14:textId="77777777" w:rsidR="00490CD4" w:rsidRDefault="00000000">
      <w:pPr>
        <w:pStyle w:val="SourceCode"/>
      </w:pPr>
      <w:r>
        <w:rPr>
          <w:rStyle w:val="VerbatimChar"/>
        </w:rPr>
        <w:t>## [1] "Suburb" "City"   "Rural</w:t>
      </w:r>
      <w:proofErr w:type="gramStart"/>
      <w:r>
        <w:rPr>
          <w:rStyle w:val="VerbatimChar"/>
        </w:rPr>
        <w:t>"  "</w:t>
      </w:r>
      <w:proofErr w:type="gramEnd"/>
      <w:r>
        <w:rPr>
          <w:rStyle w:val="VerbatimChar"/>
        </w:rPr>
        <w:t>Town"</w:t>
      </w:r>
    </w:p>
    <w:p w14:paraId="7F218504"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pct_black.hispanic</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w:t>
      </w:r>
      <w:r>
        <w:rPr>
          <w:rStyle w:val="ConstantTok"/>
        </w:rPr>
        <w:t>NA</w:t>
      </w:r>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"[0, 0.2["</w:t>
      </w:r>
      <w:r>
        <w:rPr>
          <w:rStyle w:val="NormalTok"/>
        </w:rPr>
        <w:t xml:space="preserve"> </w:t>
      </w:r>
      <w:r>
        <w:rPr>
          <w:rStyle w:val="SpecialCharTok"/>
        </w:rPr>
        <w:t>~</w:t>
      </w:r>
      <w:r>
        <w:rPr>
          <w:rStyle w:val="NormalTok"/>
        </w:rPr>
        <w:t xml:space="preserve"> </w:t>
      </w:r>
      <w:r>
        <w:rPr>
          <w:rStyle w:val="StringTok"/>
        </w:rPr>
        <w:t>"0-20%"</w:t>
      </w:r>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"[0.2, 0.4["</w:t>
      </w:r>
      <w:r>
        <w:rPr>
          <w:rStyle w:val="NormalTok"/>
        </w:rPr>
        <w:t xml:space="preserve"> </w:t>
      </w:r>
      <w:r>
        <w:rPr>
          <w:rStyle w:val="SpecialCharTok"/>
        </w:rPr>
        <w:t>~</w:t>
      </w:r>
      <w:r>
        <w:rPr>
          <w:rStyle w:val="NormalTok"/>
        </w:rPr>
        <w:t xml:space="preserve"> </w:t>
      </w:r>
      <w:r>
        <w:rPr>
          <w:rStyle w:val="StringTok"/>
        </w:rPr>
        <w:t>"20-40%"</w:t>
      </w:r>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"[0.4, 0.6["</w:t>
      </w:r>
      <w:r>
        <w:rPr>
          <w:rStyle w:val="NormalTok"/>
        </w:rPr>
        <w:t xml:space="preserve"> </w:t>
      </w:r>
      <w:r>
        <w:rPr>
          <w:rStyle w:val="SpecialCharTok"/>
        </w:rPr>
        <w:t>~</w:t>
      </w:r>
      <w:r>
        <w:rPr>
          <w:rStyle w:val="NormalTok"/>
        </w:rPr>
        <w:t xml:space="preserve"> </w:t>
      </w:r>
      <w:r>
        <w:rPr>
          <w:rStyle w:val="StringTok"/>
        </w:rPr>
        <w:t>"40-60%"</w:t>
      </w:r>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"[0.6, 0.8["</w:t>
      </w:r>
      <w:r>
        <w:rPr>
          <w:rStyle w:val="NormalTok"/>
        </w:rPr>
        <w:t xml:space="preserve"> </w:t>
      </w:r>
      <w:r>
        <w:rPr>
          <w:rStyle w:val="SpecialCharTok"/>
        </w:rPr>
        <w:t>~</w:t>
      </w:r>
      <w:r>
        <w:rPr>
          <w:rStyle w:val="NormalTok"/>
        </w:rPr>
        <w:t xml:space="preserve"> </w:t>
      </w:r>
      <w:r>
        <w:rPr>
          <w:rStyle w:val="StringTok"/>
        </w:rPr>
        <w:t>"60-80%"</w:t>
      </w:r>
      <w:r>
        <w:rPr>
          <w:rStyle w:val="NormalTok"/>
        </w:rPr>
        <w:t>,</w:t>
      </w:r>
      <w:r>
        <w:br/>
      </w:r>
      <w:r>
        <w:rPr>
          <w:rStyle w:val="NormalTok"/>
        </w:rPr>
        <w:t xml:space="preserve">    </w:t>
      </w:r>
      <w:proofErr w:type="spellStart"/>
      <w:r>
        <w:rPr>
          <w:rStyle w:val="NormalTok"/>
        </w:rPr>
        <w:t>pct_black.hispanic</w:t>
      </w:r>
      <w:proofErr w:type="spellEnd"/>
      <w:r>
        <w:rPr>
          <w:rStyle w:val="NormalTok"/>
        </w:rPr>
        <w:t xml:space="preserve"> </w:t>
      </w:r>
      <w:r>
        <w:rPr>
          <w:rStyle w:val="SpecialCharTok"/>
        </w:rPr>
        <w:t>==</w:t>
      </w:r>
      <w:r>
        <w:rPr>
          <w:rStyle w:val="NormalTok"/>
        </w:rPr>
        <w:t xml:space="preserve"> </w:t>
      </w:r>
      <w:r>
        <w:rPr>
          <w:rStyle w:val="StringTok"/>
        </w:rPr>
        <w:t>"[0.8, 1["</w:t>
      </w:r>
      <w:r>
        <w:rPr>
          <w:rStyle w:val="NormalTok"/>
        </w:rPr>
        <w:t xml:space="preserve"> </w:t>
      </w:r>
      <w:r>
        <w:rPr>
          <w:rStyle w:val="SpecialCharTok"/>
        </w:rPr>
        <w:t>~</w:t>
      </w:r>
      <w:r>
        <w:rPr>
          <w:rStyle w:val="NormalTok"/>
        </w:rPr>
        <w:t xml:space="preserve"> </w:t>
      </w:r>
      <w:r>
        <w:rPr>
          <w:rStyle w:val="StringTok"/>
        </w:rPr>
        <w:t>"80-100%"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NormalTok"/>
        </w:rPr>
        <w:t>pct_black.hispanic</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pct_black.hispanic</w:t>
      </w:r>
      <w:proofErr w:type="spellEnd"/>
      <w:r>
        <w:rPr>
          <w:rStyle w:val="NormalTok"/>
        </w:rPr>
        <w:t>))</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pct_black.hispanic</w:t>
      </w:r>
      <w:proofErr w:type="spellEnd"/>
      <w:r>
        <w:rPr>
          <w:rStyle w:val="NormalTok"/>
        </w:rPr>
        <w:t xml:space="preserve">) </w:t>
      </w:r>
      <w:r>
        <w:rPr>
          <w:rStyle w:val="CommentTok"/>
        </w:rPr>
        <w:t># verify if adjustment is made</w:t>
      </w:r>
    </w:p>
    <w:p w14:paraId="43F8D646" w14:textId="77777777" w:rsidR="00490CD4" w:rsidRDefault="00000000">
      <w:pPr>
        <w:pStyle w:val="SourceCode"/>
      </w:pPr>
      <w:r>
        <w:rPr>
          <w:rStyle w:val="VerbatimChar"/>
        </w:rPr>
        <w:lastRenderedPageBreak/>
        <w:t>## [1] "0-20%"   "20-40%</w:t>
      </w:r>
      <w:proofErr w:type="gramStart"/>
      <w:r>
        <w:rPr>
          <w:rStyle w:val="VerbatimChar"/>
        </w:rPr>
        <w:t>"  "</w:t>
      </w:r>
      <w:proofErr w:type="gramEnd"/>
      <w:r>
        <w:rPr>
          <w:rStyle w:val="VerbatimChar"/>
        </w:rPr>
        <w:t>40-60%"  "80-100%" "60-80%"</w:t>
      </w:r>
    </w:p>
    <w:p w14:paraId="3C4123F5"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pct_free.reduced</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w:t>
      </w:r>
      <w:r>
        <w:rPr>
          <w:rStyle w:val="ConstantTok"/>
        </w:rPr>
        <w:t>NA</w:t>
      </w:r>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"[0, 0.2["</w:t>
      </w:r>
      <w:r>
        <w:rPr>
          <w:rStyle w:val="NormalTok"/>
        </w:rPr>
        <w:t xml:space="preserve"> </w:t>
      </w:r>
      <w:r>
        <w:rPr>
          <w:rStyle w:val="SpecialCharTok"/>
        </w:rPr>
        <w:t>~</w:t>
      </w:r>
      <w:r>
        <w:rPr>
          <w:rStyle w:val="NormalTok"/>
        </w:rPr>
        <w:t xml:space="preserve"> </w:t>
      </w:r>
      <w:r>
        <w:rPr>
          <w:rStyle w:val="StringTok"/>
        </w:rPr>
        <w:t>"0-20%"</w:t>
      </w:r>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"[0.2, 0.4["</w:t>
      </w:r>
      <w:r>
        <w:rPr>
          <w:rStyle w:val="NormalTok"/>
        </w:rPr>
        <w:t xml:space="preserve"> </w:t>
      </w:r>
      <w:r>
        <w:rPr>
          <w:rStyle w:val="SpecialCharTok"/>
        </w:rPr>
        <w:t>~</w:t>
      </w:r>
      <w:r>
        <w:rPr>
          <w:rStyle w:val="NormalTok"/>
        </w:rPr>
        <w:t xml:space="preserve"> </w:t>
      </w:r>
      <w:r>
        <w:rPr>
          <w:rStyle w:val="StringTok"/>
        </w:rPr>
        <w:t>"20-40%"</w:t>
      </w:r>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"[0.4, 0.6["</w:t>
      </w:r>
      <w:r>
        <w:rPr>
          <w:rStyle w:val="NormalTok"/>
        </w:rPr>
        <w:t xml:space="preserve"> </w:t>
      </w:r>
      <w:r>
        <w:rPr>
          <w:rStyle w:val="SpecialCharTok"/>
        </w:rPr>
        <w:t>~</w:t>
      </w:r>
      <w:r>
        <w:rPr>
          <w:rStyle w:val="NormalTok"/>
        </w:rPr>
        <w:t xml:space="preserve"> </w:t>
      </w:r>
      <w:r>
        <w:rPr>
          <w:rStyle w:val="StringTok"/>
        </w:rPr>
        <w:t>"40-60%"</w:t>
      </w:r>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"[0.6, 0.8["</w:t>
      </w:r>
      <w:r>
        <w:rPr>
          <w:rStyle w:val="NormalTok"/>
        </w:rPr>
        <w:t xml:space="preserve"> </w:t>
      </w:r>
      <w:r>
        <w:rPr>
          <w:rStyle w:val="SpecialCharTok"/>
        </w:rPr>
        <w:t>~</w:t>
      </w:r>
      <w:r>
        <w:rPr>
          <w:rStyle w:val="NormalTok"/>
        </w:rPr>
        <w:t xml:space="preserve"> </w:t>
      </w:r>
      <w:r>
        <w:rPr>
          <w:rStyle w:val="StringTok"/>
        </w:rPr>
        <w:t>"60-80%"</w:t>
      </w:r>
      <w:r>
        <w:rPr>
          <w:rStyle w:val="NormalTok"/>
        </w:rPr>
        <w:t>,</w:t>
      </w:r>
      <w:r>
        <w:br/>
      </w:r>
      <w:r>
        <w:rPr>
          <w:rStyle w:val="NormalTok"/>
        </w:rPr>
        <w:t xml:space="preserve">    </w:t>
      </w:r>
      <w:proofErr w:type="spellStart"/>
      <w:r>
        <w:rPr>
          <w:rStyle w:val="NormalTok"/>
        </w:rPr>
        <w:t>pct_free.reduced</w:t>
      </w:r>
      <w:proofErr w:type="spellEnd"/>
      <w:r>
        <w:rPr>
          <w:rStyle w:val="NormalTok"/>
        </w:rPr>
        <w:t xml:space="preserve"> </w:t>
      </w:r>
      <w:r>
        <w:rPr>
          <w:rStyle w:val="SpecialCharTok"/>
        </w:rPr>
        <w:t>==</w:t>
      </w:r>
      <w:r>
        <w:rPr>
          <w:rStyle w:val="NormalTok"/>
        </w:rPr>
        <w:t xml:space="preserve"> </w:t>
      </w:r>
      <w:r>
        <w:rPr>
          <w:rStyle w:val="StringTok"/>
        </w:rPr>
        <w:t>"[0.8, 1["</w:t>
      </w:r>
      <w:r>
        <w:rPr>
          <w:rStyle w:val="NormalTok"/>
        </w:rPr>
        <w:t xml:space="preserve"> </w:t>
      </w:r>
      <w:r>
        <w:rPr>
          <w:rStyle w:val="SpecialCharTok"/>
        </w:rPr>
        <w:t>~</w:t>
      </w:r>
      <w:r>
        <w:rPr>
          <w:rStyle w:val="NormalTok"/>
        </w:rPr>
        <w:t xml:space="preserve"> </w:t>
      </w:r>
      <w:r>
        <w:rPr>
          <w:rStyle w:val="StringTok"/>
        </w:rPr>
        <w:t>"80-100%"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NormalTok"/>
        </w:rPr>
        <w:t>pct_free.reduced</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pct_free.reduced</w:t>
      </w:r>
      <w:proofErr w:type="spellEnd"/>
      <w:r>
        <w:rPr>
          <w:rStyle w:val="NormalTok"/>
        </w:rPr>
        <w:t>))</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pct_free.reduced</w:t>
      </w:r>
      <w:proofErr w:type="spellEnd"/>
      <w:r>
        <w:rPr>
          <w:rStyle w:val="NormalTok"/>
        </w:rPr>
        <w:t xml:space="preserve">) </w:t>
      </w:r>
      <w:r>
        <w:rPr>
          <w:rStyle w:val="CommentTok"/>
        </w:rPr>
        <w:t># verify if adjustment is made</w:t>
      </w:r>
    </w:p>
    <w:p w14:paraId="2A0D3064" w14:textId="77777777" w:rsidR="00490CD4" w:rsidRDefault="00000000">
      <w:pPr>
        <w:pStyle w:val="SourceCode"/>
      </w:pPr>
      <w:r>
        <w:rPr>
          <w:rStyle w:val="VerbatimChar"/>
        </w:rPr>
        <w:t>## [1] "0-20%"   "20-40%</w:t>
      </w:r>
      <w:proofErr w:type="gramStart"/>
      <w:r>
        <w:rPr>
          <w:rStyle w:val="VerbatimChar"/>
        </w:rPr>
        <w:t>"  "</w:t>
      </w:r>
      <w:proofErr w:type="gramEnd"/>
      <w:r>
        <w:rPr>
          <w:rStyle w:val="VerbatimChar"/>
        </w:rPr>
        <w:t>40-60%"  "60-80%"  "80-100%"</w:t>
      </w:r>
    </w:p>
    <w:p w14:paraId="5706439E"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county_connections_ratio</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county_connections_ratio</w:t>
      </w:r>
      <w:proofErr w:type="spellEnd"/>
      <w:r>
        <w:rPr>
          <w:rStyle w:val="NormalTok"/>
        </w:rPr>
        <w:t xml:space="preserve"> </w:t>
      </w:r>
      <w:r>
        <w:rPr>
          <w:rStyle w:val="SpecialCharTok"/>
        </w:rPr>
        <w:t>==</w:t>
      </w:r>
      <w:r>
        <w:rPr>
          <w:rStyle w:val="NormalTok"/>
        </w:rPr>
        <w:t xml:space="preserve"> </w:t>
      </w:r>
      <w:r>
        <w:rPr>
          <w:rStyle w:val="StringTok"/>
        </w:rPr>
        <w:t>"[0.18, 1["</w:t>
      </w:r>
      <w:r>
        <w:rPr>
          <w:rStyle w:val="NormalTok"/>
        </w:rPr>
        <w:t xml:space="preserve"> </w:t>
      </w:r>
      <w:r>
        <w:rPr>
          <w:rStyle w:val="SpecialCharTok"/>
        </w:rPr>
        <w:t>~</w:t>
      </w:r>
      <w:r>
        <w:rPr>
          <w:rStyle w:val="NormalTok"/>
        </w:rPr>
        <w:t xml:space="preserve"> </w:t>
      </w:r>
      <w:r>
        <w:rPr>
          <w:rStyle w:val="StringTok"/>
        </w:rPr>
        <w:t>"&lt;1"</w:t>
      </w:r>
      <w:r>
        <w:rPr>
          <w:rStyle w:val="NormalTok"/>
        </w:rPr>
        <w:t>,</w:t>
      </w:r>
      <w:r>
        <w:br/>
      </w:r>
      <w:r>
        <w:rPr>
          <w:rStyle w:val="NormalTok"/>
        </w:rPr>
        <w:t xml:space="preserve">    </w:t>
      </w:r>
      <w:proofErr w:type="spellStart"/>
      <w:r>
        <w:rPr>
          <w:rStyle w:val="NormalTok"/>
        </w:rPr>
        <w:t>county_connections_ratio</w:t>
      </w:r>
      <w:proofErr w:type="spellEnd"/>
      <w:r>
        <w:rPr>
          <w:rStyle w:val="NormalTok"/>
        </w:rPr>
        <w:t xml:space="preserve"> </w:t>
      </w:r>
      <w:r>
        <w:rPr>
          <w:rStyle w:val="SpecialCharTok"/>
        </w:rPr>
        <w:t>==</w:t>
      </w:r>
      <w:r>
        <w:rPr>
          <w:rStyle w:val="NormalTok"/>
        </w:rPr>
        <w:t xml:space="preserve"> </w:t>
      </w:r>
      <w:r>
        <w:rPr>
          <w:rStyle w:val="StringTok"/>
        </w:rPr>
        <w:t>"[1, 2["</w:t>
      </w:r>
      <w:r>
        <w:rPr>
          <w:rStyle w:val="NormalTok"/>
        </w:rPr>
        <w:t xml:space="preserve"> </w:t>
      </w:r>
      <w:r>
        <w:rPr>
          <w:rStyle w:val="SpecialCharTok"/>
        </w:rPr>
        <w:t>~</w:t>
      </w:r>
      <w:r>
        <w:rPr>
          <w:rStyle w:val="NormalTok"/>
        </w:rPr>
        <w:t xml:space="preserve"> </w:t>
      </w:r>
      <w:r>
        <w:rPr>
          <w:rStyle w:val="StringTok"/>
        </w:rPr>
        <w:t>"&gt;1"</w:t>
      </w:r>
      <w:r>
        <w:rPr>
          <w:rStyle w:val="NormalTok"/>
        </w:rPr>
        <w:t>,</w:t>
      </w:r>
      <w:r>
        <w:br/>
      </w:r>
      <w:r>
        <w:rPr>
          <w:rStyle w:val="NormalTok"/>
        </w:rPr>
        <w:t xml:space="preserve">    </w:t>
      </w:r>
      <w:proofErr w:type="spellStart"/>
      <w:r>
        <w:rPr>
          <w:rStyle w:val="NormalTok"/>
        </w:rPr>
        <w:t>county_connections_ratio</w:t>
      </w:r>
      <w:proofErr w:type="spellEnd"/>
      <w:r>
        <w:rPr>
          <w:rStyle w:val="NormalTok"/>
        </w:rPr>
        <w:t xml:space="preserve">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NaN</w:t>
      </w:r>
      <w:proofErr w:type="spellEnd"/>
      <w:r>
        <w:rPr>
          <w:rStyle w:val="StringTok"/>
        </w:rPr>
        <w: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NormalTok"/>
        </w:rPr>
        <w:t>county_connections_ratio</w:t>
      </w:r>
      <w:proofErr w:type="spellEnd"/>
      <w:r>
        <w:rPr>
          <w:rStyle w:val="NormalTok"/>
        </w:rPr>
        <w:t>))</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county_connections_ratio</w:t>
      </w:r>
      <w:proofErr w:type="spellEnd"/>
      <w:r>
        <w:rPr>
          <w:rStyle w:val="NormalTok"/>
        </w:rPr>
        <w:t xml:space="preserve">) </w:t>
      </w:r>
      <w:r>
        <w:rPr>
          <w:rStyle w:val="CommentTok"/>
        </w:rPr>
        <w:t># verify if adjustment is made</w:t>
      </w:r>
    </w:p>
    <w:p w14:paraId="265CF5B1" w14:textId="77777777" w:rsidR="00490CD4" w:rsidRDefault="00000000">
      <w:pPr>
        <w:pStyle w:val="SourceCode"/>
      </w:pPr>
      <w:r>
        <w:rPr>
          <w:rStyle w:val="VerbatimChar"/>
        </w:rPr>
        <w:t>## [1] "&lt;1" NA   "&gt;1"</w:t>
      </w:r>
    </w:p>
    <w:p w14:paraId="574A535A" w14:textId="77777777" w:rsidR="00490CD4" w:rsidRDefault="00000000">
      <w:pPr>
        <w:pStyle w:val="SourceCode"/>
      </w:pPr>
      <w:r>
        <w:rPr>
          <w:rStyle w:val="NormalTok"/>
        </w:rPr>
        <w:t xml:space="preserve">  </w:t>
      </w:r>
      <w:r>
        <w:rPr>
          <w:rStyle w:val="DocumentationTok"/>
        </w:rPr>
        <w:t>## transform the data</w:t>
      </w:r>
      <w:r>
        <w:br/>
      </w:r>
      <w:r>
        <w:rPr>
          <w:rStyle w:val="NormalTok"/>
        </w:rPr>
        <w:t xml:space="preserve">districts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pp_total_raw</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NaN</w:t>
      </w:r>
      <w:proofErr w:type="spellEnd"/>
      <w:r>
        <w:rPr>
          <w:rStyle w:val="StringTok"/>
        </w:rPr>
        <w:t>"</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"[4000, 6000["</w:t>
      </w:r>
      <w:r>
        <w:rPr>
          <w:rStyle w:val="NormalTok"/>
        </w:rPr>
        <w:t xml:space="preserve"> </w:t>
      </w:r>
      <w:r>
        <w:rPr>
          <w:rStyle w:val="SpecialCharTok"/>
        </w:rPr>
        <w:t>~</w:t>
      </w:r>
      <w:r>
        <w:rPr>
          <w:rStyle w:val="NormalTok"/>
        </w:rPr>
        <w:t xml:space="preserve"> </w:t>
      </w:r>
      <w:r>
        <w:rPr>
          <w:rStyle w:val="StringTok"/>
        </w:rPr>
        <w:t>"4-6"</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"[6000, 8000["</w:t>
      </w:r>
      <w:r>
        <w:rPr>
          <w:rStyle w:val="NormalTok"/>
        </w:rPr>
        <w:t xml:space="preserve"> </w:t>
      </w:r>
      <w:r>
        <w:rPr>
          <w:rStyle w:val="SpecialCharTok"/>
        </w:rPr>
        <w:t>~</w:t>
      </w:r>
      <w:r>
        <w:rPr>
          <w:rStyle w:val="NormalTok"/>
        </w:rPr>
        <w:t xml:space="preserve"> </w:t>
      </w:r>
      <w:r>
        <w:rPr>
          <w:rStyle w:val="StringTok"/>
        </w:rPr>
        <w:t>"6-8"</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"[8000, 10000["</w:t>
      </w:r>
      <w:r>
        <w:rPr>
          <w:rStyle w:val="NormalTok"/>
        </w:rPr>
        <w:t xml:space="preserve"> </w:t>
      </w:r>
      <w:r>
        <w:rPr>
          <w:rStyle w:val="SpecialCharTok"/>
        </w:rPr>
        <w:t>~</w:t>
      </w:r>
      <w:r>
        <w:rPr>
          <w:rStyle w:val="NormalTok"/>
        </w:rPr>
        <w:t xml:space="preserve"> </w:t>
      </w:r>
      <w:r>
        <w:rPr>
          <w:rStyle w:val="StringTok"/>
        </w:rPr>
        <w:t>"8-10"</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"[10000, 12000["</w:t>
      </w:r>
      <w:r>
        <w:rPr>
          <w:rStyle w:val="NormalTok"/>
        </w:rPr>
        <w:t xml:space="preserve"> </w:t>
      </w:r>
      <w:r>
        <w:rPr>
          <w:rStyle w:val="SpecialCharTok"/>
        </w:rPr>
        <w:t>~</w:t>
      </w:r>
      <w:r>
        <w:rPr>
          <w:rStyle w:val="NormalTok"/>
        </w:rPr>
        <w:t xml:space="preserve"> </w:t>
      </w:r>
      <w:r>
        <w:rPr>
          <w:rStyle w:val="StringTok"/>
        </w:rPr>
        <w:t>"10-12"</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"[12000, 14000["</w:t>
      </w:r>
      <w:r>
        <w:rPr>
          <w:rStyle w:val="NormalTok"/>
        </w:rPr>
        <w:t xml:space="preserve"> </w:t>
      </w:r>
      <w:r>
        <w:rPr>
          <w:rStyle w:val="SpecialCharTok"/>
        </w:rPr>
        <w:t>~</w:t>
      </w:r>
      <w:r>
        <w:rPr>
          <w:rStyle w:val="NormalTok"/>
        </w:rPr>
        <w:t xml:space="preserve"> </w:t>
      </w:r>
      <w:r>
        <w:rPr>
          <w:rStyle w:val="StringTok"/>
        </w:rPr>
        <w:t>"12-14"</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"[14000, 16000["</w:t>
      </w:r>
      <w:r>
        <w:rPr>
          <w:rStyle w:val="NormalTok"/>
        </w:rPr>
        <w:t xml:space="preserve"> </w:t>
      </w:r>
      <w:r>
        <w:rPr>
          <w:rStyle w:val="SpecialCharTok"/>
        </w:rPr>
        <w:t>~</w:t>
      </w:r>
      <w:r>
        <w:rPr>
          <w:rStyle w:val="NormalTok"/>
        </w:rPr>
        <w:t xml:space="preserve"> </w:t>
      </w:r>
      <w:r>
        <w:rPr>
          <w:rStyle w:val="StringTok"/>
        </w:rPr>
        <w:t>"14-16"</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"[16000, 18000["</w:t>
      </w:r>
      <w:r>
        <w:rPr>
          <w:rStyle w:val="NormalTok"/>
        </w:rPr>
        <w:t xml:space="preserve"> </w:t>
      </w:r>
      <w:r>
        <w:rPr>
          <w:rStyle w:val="SpecialCharTok"/>
        </w:rPr>
        <w:t>~</w:t>
      </w:r>
      <w:r>
        <w:rPr>
          <w:rStyle w:val="NormalTok"/>
        </w:rPr>
        <w:t xml:space="preserve"> </w:t>
      </w:r>
      <w:r>
        <w:rPr>
          <w:rStyle w:val="StringTok"/>
        </w:rPr>
        <w:t>"16-18"</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"[18000, 20000["</w:t>
      </w:r>
      <w:r>
        <w:rPr>
          <w:rStyle w:val="NormalTok"/>
        </w:rPr>
        <w:t xml:space="preserve"> </w:t>
      </w:r>
      <w:r>
        <w:rPr>
          <w:rStyle w:val="SpecialCharTok"/>
        </w:rPr>
        <w:t>~</w:t>
      </w:r>
      <w:r>
        <w:rPr>
          <w:rStyle w:val="NormalTok"/>
        </w:rPr>
        <w:t xml:space="preserve"> </w:t>
      </w:r>
      <w:r>
        <w:rPr>
          <w:rStyle w:val="StringTok"/>
        </w:rPr>
        <w:t>"18-20"</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"[20000, 22000["</w:t>
      </w:r>
      <w:r>
        <w:rPr>
          <w:rStyle w:val="NormalTok"/>
        </w:rPr>
        <w:t xml:space="preserve"> </w:t>
      </w:r>
      <w:r>
        <w:rPr>
          <w:rStyle w:val="SpecialCharTok"/>
        </w:rPr>
        <w:t>~</w:t>
      </w:r>
      <w:r>
        <w:rPr>
          <w:rStyle w:val="NormalTok"/>
        </w:rPr>
        <w:t xml:space="preserve"> </w:t>
      </w:r>
      <w:r>
        <w:rPr>
          <w:rStyle w:val="StringTok"/>
        </w:rPr>
        <w:t>"20-22"</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"[22000, 24000["</w:t>
      </w:r>
      <w:r>
        <w:rPr>
          <w:rStyle w:val="NormalTok"/>
        </w:rPr>
        <w:t xml:space="preserve"> </w:t>
      </w:r>
      <w:r>
        <w:rPr>
          <w:rStyle w:val="SpecialCharTok"/>
        </w:rPr>
        <w:t>~</w:t>
      </w:r>
      <w:r>
        <w:rPr>
          <w:rStyle w:val="NormalTok"/>
        </w:rPr>
        <w:t xml:space="preserve"> </w:t>
      </w:r>
      <w:r>
        <w:rPr>
          <w:rStyle w:val="StringTok"/>
        </w:rPr>
        <w:t>"22-24"</w:t>
      </w:r>
      <w:r>
        <w:rPr>
          <w:rStyle w:val="NormalTok"/>
        </w:rPr>
        <w:t>,</w:t>
      </w:r>
      <w:r>
        <w:br/>
      </w:r>
      <w:r>
        <w:rPr>
          <w:rStyle w:val="NormalTok"/>
        </w:rPr>
        <w:t xml:space="preserve">      </w:t>
      </w:r>
      <w:proofErr w:type="spellStart"/>
      <w:r>
        <w:rPr>
          <w:rStyle w:val="NormalTok"/>
        </w:rPr>
        <w:t>pp_total_raw</w:t>
      </w:r>
      <w:proofErr w:type="spellEnd"/>
      <w:r>
        <w:rPr>
          <w:rStyle w:val="NormalTok"/>
        </w:rPr>
        <w:t xml:space="preserve"> </w:t>
      </w:r>
      <w:r>
        <w:rPr>
          <w:rStyle w:val="SpecialCharTok"/>
        </w:rPr>
        <w:t>==</w:t>
      </w:r>
      <w:r>
        <w:rPr>
          <w:rStyle w:val="NormalTok"/>
        </w:rPr>
        <w:t xml:space="preserve"> </w:t>
      </w:r>
      <w:r>
        <w:rPr>
          <w:rStyle w:val="StringTok"/>
        </w:rPr>
        <w:t>"[32000, 34000["</w:t>
      </w:r>
      <w:r>
        <w:rPr>
          <w:rStyle w:val="NormalTok"/>
        </w:rPr>
        <w:t xml:space="preserve"> </w:t>
      </w:r>
      <w:r>
        <w:rPr>
          <w:rStyle w:val="SpecialCharTok"/>
        </w:rPr>
        <w:t>~</w:t>
      </w:r>
      <w:r>
        <w:rPr>
          <w:rStyle w:val="NormalTok"/>
        </w:rPr>
        <w:t xml:space="preserve"> </w:t>
      </w:r>
      <w:r>
        <w:rPr>
          <w:rStyle w:val="StringTok"/>
        </w:rPr>
        <w:t>"32-34"</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proofErr w:type="spellStart"/>
      <w:r>
        <w:rPr>
          <w:rStyle w:val="NormalTok"/>
        </w:rPr>
        <w:t>pp_total_raw</w:t>
      </w:r>
      <w:proofErr w:type="spellEnd"/>
      <w:r>
        <w:rPr>
          <w:rStyle w:val="NormalTok"/>
        </w:rPr>
        <w:t>))</w:t>
      </w:r>
      <w:r>
        <w:br/>
      </w:r>
      <w:r>
        <w:br/>
      </w:r>
      <w:r>
        <w:rPr>
          <w:rStyle w:val="FunctionTok"/>
        </w:rPr>
        <w:t>unique</w:t>
      </w:r>
      <w:r>
        <w:rPr>
          <w:rStyle w:val="NormalTok"/>
        </w:rPr>
        <w:t>(</w:t>
      </w:r>
      <w:proofErr w:type="spellStart"/>
      <w:r>
        <w:rPr>
          <w:rStyle w:val="NormalTok"/>
        </w:rPr>
        <w:t>districts</w:t>
      </w:r>
      <w:r>
        <w:rPr>
          <w:rStyle w:val="SpecialCharTok"/>
        </w:rPr>
        <w:t>$</w:t>
      </w:r>
      <w:r>
        <w:rPr>
          <w:rStyle w:val="NormalTok"/>
        </w:rPr>
        <w:t>pp_total_raw</w:t>
      </w:r>
      <w:proofErr w:type="spellEnd"/>
      <w:r>
        <w:rPr>
          <w:rStyle w:val="NormalTok"/>
        </w:rPr>
        <w:t xml:space="preserve">) </w:t>
      </w:r>
      <w:r>
        <w:rPr>
          <w:rStyle w:val="CommentTok"/>
        </w:rPr>
        <w:t># verify if adjustment is made</w:t>
      </w:r>
    </w:p>
    <w:p w14:paraId="596C8B8B" w14:textId="77777777" w:rsidR="00490CD4" w:rsidRDefault="00000000">
      <w:pPr>
        <w:pStyle w:val="SourceCode"/>
      </w:pPr>
      <w:r>
        <w:rPr>
          <w:rStyle w:val="VerbatimChar"/>
        </w:rPr>
        <w:lastRenderedPageBreak/>
        <w:t>#</w:t>
      </w:r>
      <w:proofErr w:type="gramStart"/>
      <w:r>
        <w:rPr>
          <w:rStyle w:val="VerbatimChar"/>
        </w:rPr>
        <w:t>#  [</w:t>
      </w:r>
      <w:proofErr w:type="gramEnd"/>
      <w:r>
        <w:rPr>
          <w:rStyle w:val="VerbatimChar"/>
        </w:rPr>
        <w:t>1] "14-16" "6-8"   "10-12" "8-10"  "12-14" NA      "20-22" "18-20" "22-24"</w:t>
      </w:r>
      <w:r>
        <w:br/>
      </w:r>
      <w:r>
        <w:rPr>
          <w:rStyle w:val="VerbatimChar"/>
        </w:rPr>
        <w:t>## [10] "16-18" "4-6"   "32-34"</w:t>
      </w:r>
    </w:p>
    <w:p w14:paraId="6B1AFB81" w14:textId="77777777" w:rsidR="00C96439" w:rsidRDefault="00C96439">
      <w:pPr>
        <w:pStyle w:val="Heading5"/>
        <w:rPr>
          <w:b/>
          <w:bCs/>
          <w:sz w:val="28"/>
          <w:szCs w:val="28"/>
        </w:rPr>
      </w:pPr>
      <w:bookmarkStart w:id="4" w:name="products-data"/>
      <w:bookmarkEnd w:id="2"/>
      <w:bookmarkEnd w:id="3"/>
    </w:p>
    <w:p w14:paraId="081E9234" w14:textId="77777777" w:rsidR="00C96439" w:rsidRDefault="00C96439">
      <w:pPr>
        <w:pStyle w:val="Heading5"/>
        <w:rPr>
          <w:b/>
          <w:bCs/>
          <w:sz w:val="28"/>
          <w:szCs w:val="28"/>
        </w:rPr>
      </w:pPr>
    </w:p>
    <w:p w14:paraId="70B8D4FA" w14:textId="77777777" w:rsidR="004234B6" w:rsidRPr="004234B6" w:rsidRDefault="004234B6" w:rsidP="004234B6">
      <w:pPr>
        <w:pStyle w:val="BodyText"/>
      </w:pPr>
    </w:p>
    <w:p w14:paraId="34324A42" w14:textId="052F716A" w:rsidR="00490CD4" w:rsidRPr="00C96439" w:rsidRDefault="00000000">
      <w:pPr>
        <w:pStyle w:val="Heading5"/>
        <w:rPr>
          <w:b/>
          <w:bCs/>
          <w:sz w:val="28"/>
          <w:szCs w:val="28"/>
        </w:rPr>
      </w:pPr>
      <w:r w:rsidRPr="00C96439">
        <w:rPr>
          <w:b/>
          <w:bCs/>
          <w:sz w:val="28"/>
          <w:szCs w:val="28"/>
        </w:rPr>
        <w:t>Products Data</w:t>
      </w:r>
    </w:p>
    <w:p w14:paraId="08579BFF" w14:textId="77777777" w:rsidR="00490CD4" w:rsidRDefault="00000000">
      <w:pPr>
        <w:pStyle w:val="SourceCode"/>
      </w:pPr>
      <w:r>
        <w:rPr>
          <w:rStyle w:val="NormalTok"/>
        </w:rPr>
        <w:t xml:space="preserve">products </w:t>
      </w:r>
      <w:r>
        <w:rPr>
          <w:rStyle w:val="OtherTok"/>
        </w:rPr>
        <w:t>=</w:t>
      </w:r>
      <w:r>
        <w:rPr>
          <w:rStyle w:val="NormalTok"/>
        </w:rPr>
        <w:t xml:space="preserve"> </w:t>
      </w:r>
      <w:proofErr w:type="spellStart"/>
      <w:r>
        <w:rPr>
          <w:rStyle w:val="FunctionTok"/>
        </w:rPr>
        <w:t>read_csv</w:t>
      </w:r>
      <w:proofErr w:type="spellEnd"/>
      <w:r>
        <w:rPr>
          <w:rStyle w:val="NormalTok"/>
        </w:rPr>
        <w:t>(</w:t>
      </w:r>
      <w:r>
        <w:rPr>
          <w:rStyle w:val="AttributeTok"/>
        </w:rPr>
        <w:t>file=</w:t>
      </w:r>
      <w:r>
        <w:rPr>
          <w:rStyle w:val="StringTok"/>
        </w:rPr>
        <w:t>"products_info.csv"</w:t>
      </w:r>
      <w:r>
        <w:rPr>
          <w:rStyle w:val="NormalTok"/>
        </w:rPr>
        <w:t>)</w:t>
      </w:r>
    </w:p>
    <w:p w14:paraId="24084D32" w14:textId="77777777" w:rsidR="00490CD4" w:rsidRDefault="00000000">
      <w:pPr>
        <w:pStyle w:val="SourceCode"/>
      </w:pPr>
      <w:r>
        <w:rPr>
          <w:rStyle w:val="VerbatimChar"/>
        </w:rPr>
        <w:t>## Rows: 372 Columns: 6</w:t>
      </w:r>
      <w:r>
        <w:br/>
      </w:r>
      <w:r>
        <w:rPr>
          <w:rStyle w:val="VerbatimChar"/>
        </w:rPr>
        <w:t>## ── Column specification ────────────────────────────────────────────────────────</w:t>
      </w:r>
      <w:r>
        <w:br/>
      </w:r>
      <w:r>
        <w:rPr>
          <w:rStyle w:val="VerbatimChar"/>
        </w:rPr>
        <w:t>## Delimiter: ","</w:t>
      </w:r>
      <w:r>
        <w:br/>
      </w:r>
      <w:r>
        <w:rPr>
          <w:rStyle w:val="VerbatimChar"/>
        </w:rPr>
        <w:t>## chr (5): URL, Product Name, Provider/Company Name, Sector(s), Primary Essent...</w:t>
      </w:r>
      <w:r>
        <w:br/>
      </w:r>
      <w:r>
        <w:rPr>
          <w:rStyle w:val="VerbatimChar"/>
        </w:rPr>
        <w:t xml:space="preserve">## </w:t>
      </w:r>
      <w:proofErr w:type="spellStart"/>
      <w:r>
        <w:rPr>
          <w:rStyle w:val="VerbatimChar"/>
        </w:rPr>
        <w:t>dbl</w:t>
      </w:r>
      <w:proofErr w:type="spellEnd"/>
      <w:r>
        <w:rPr>
          <w:rStyle w:val="VerbatimChar"/>
        </w:rPr>
        <w:t xml:space="preserve"> (1): LP ID</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6D863C8C" w14:textId="77777777" w:rsidR="00490CD4" w:rsidRDefault="00000000">
      <w:pPr>
        <w:pStyle w:val="SourceCode"/>
      </w:pPr>
      <w:proofErr w:type="spellStart"/>
      <w:r>
        <w:rPr>
          <w:rStyle w:val="FunctionTok"/>
        </w:rPr>
        <w:t>colSums</w:t>
      </w:r>
      <w:proofErr w:type="spellEnd"/>
      <w:r>
        <w:rPr>
          <w:rStyle w:val="NormalTok"/>
        </w:rPr>
        <w:t>(</w:t>
      </w:r>
      <w:r>
        <w:rPr>
          <w:rStyle w:val="FunctionTok"/>
        </w:rPr>
        <w:t>is.na</w:t>
      </w:r>
      <w:r>
        <w:rPr>
          <w:rStyle w:val="NormalTok"/>
        </w:rPr>
        <w:t>(products))</w:t>
      </w:r>
    </w:p>
    <w:p w14:paraId="51CDA857" w14:textId="77777777" w:rsidR="00490CD4" w:rsidRDefault="00000000">
      <w:pPr>
        <w:pStyle w:val="SourceCode"/>
      </w:pPr>
      <w:r>
        <w:rPr>
          <w:rStyle w:val="VerbatimChar"/>
        </w:rPr>
        <w:t xml:space="preserve">##                      LP ID                        URL </w:t>
      </w:r>
      <w:r>
        <w:br/>
      </w:r>
      <w:r>
        <w:rPr>
          <w:rStyle w:val="VerbatimChar"/>
        </w:rPr>
        <w:t xml:space="preserve">##                          0                          0 </w:t>
      </w:r>
      <w:r>
        <w:br/>
      </w:r>
      <w:r>
        <w:rPr>
          <w:rStyle w:val="VerbatimChar"/>
        </w:rPr>
        <w:t xml:space="preserve">##               Product Name      Provider/Company Name </w:t>
      </w:r>
      <w:r>
        <w:br/>
      </w:r>
      <w:r>
        <w:rPr>
          <w:rStyle w:val="VerbatimChar"/>
        </w:rPr>
        <w:t xml:space="preserve">##                          0                          1 </w:t>
      </w:r>
      <w:r>
        <w:br/>
      </w:r>
      <w:r>
        <w:rPr>
          <w:rStyle w:val="VerbatimChar"/>
        </w:rPr>
        <w:t xml:space="preserve">##                  Sector(s) Primary Essential Function </w:t>
      </w:r>
      <w:r>
        <w:br/>
      </w:r>
      <w:r>
        <w:rPr>
          <w:rStyle w:val="VerbatimChar"/>
        </w:rPr>
        <w:t>##                         18                         20</w:t>
      </w:r>
    </w:p>
    <w:p w14:paraId="59BFF795" w14:textId="77777777" w:rsidR="00490CD4" w:rsidRDefault="00000000">
      <w:pPr>
        <w:pStyle w:val="SourceCode"/>
      </w:pPr>
      <w:r>
        <w:rPr>
          <w:rStyle w:val="NormalTok"/>
        </w:rPr>
        <w:t xml:space="preserve">products </w:t>
      </w:r>
      <w:r>
        <w:rPr>
          <w:rStyle w:val="OtherTok"/>
        </w:rPr>
        <w:t>&lt;-</w:t>
      </w:r>
      <w:r>
        <w:rPr>
          <w:rStyle w:val="NormalTok"/>
        </w:rPr>
        <w:t xml:space="preserve"> products </w:t>
      </w:r>
      <w:r>
        <w:rPr>
          <w:rStyle w:val="SpecialCharTok"/>
        </w:rPr>
        <w:t>%</w:t>
      </w:r>
      <w:proofErr w:type="gramStart"/>
      <w:r>
        <w:rPr>
          <w:rStyle w:val="SpecialCharTok"/>
        </w:rPr>
        <w:t>&gt;%</w:t>
      </w:r>
      <w:r>
        <w:rPr>
          <w:rStyle w:val="NormalTok"/>
        </w:rPr>
        <w:t xml:space="preserve"> </w:t>
      </w:r>
      <w:r>
        <w:rPr>
          <w:rStyle w:val="CommentTok"/>
        </w:rPr>
        <w:t>#</w:t>
      </w:r>
      <w:proofErr w:type="gramEnd"/>
      <w:r>
        <w:rPr>
          <w:rStyle w:val="CommentTok"/>
        </w:rPr>
        <w:t xml:space="preserve"> rename columns</w:t>
      </w:r>
      <w:r>
        <w:br/>
      </w:r>
      <w:r>
        <w:rPr>
          <w:rStyle w:val="NormalTok"/>
        </w:rPr>
        <w:t xml:space="preserve">  </w:t>
      </w:r>
      <w:r>
        <w:rPr>
          <w:rStyle w:val="FunctionTok"/>
        </w:rPr>
        <w:t>rename</w:t>
      </w:r>
      <w:r>
        <w:rPr>
          <w:rStyle w:val="NormalTok"/>
        </w:rPr>
        <w:t>(</w:t>
      </w:r>
      <w:proofErr w:type="spellStart"/>
      <w:r>
        <w:rPr>
          <w:rStyle w:val="AttributeTok"/>
        </w:rPr>
        <w:t>product_name</w:t>
      </w:r>
      <w:proofErr w:type="spellEnd"/>
      <w:r>
        <w:rPr>
          <w:rStyle w:val="AttributeTok"/>
        </w:rPr>
        <w:t xml:space="preserve"> =</w:t>
      </w:r>
      <w:r>
        <w:rPr>
          <w:rStyle w:val="NormalTok"/>
        </w:rPr>
        <w:t xml:space="preserve"> </w:t>
      </w:r>
      <w:r>
        <w:rPr>
          <w:rStyle w:val="StringTok"/>
        </w:rPr>
        <w:t>"Product Name"</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proofErr w:type="spellStart"/>
      <w:proofErr w:type="gramStart"/>
      <w:r>
        <w:rPr>
          <w:rStyle w:val="AttributeTok"/>
        </w:rPr>
        <w:t>provider.company</w:t>
      </w:r>
      <w:proofErr w:type="gramEnd"/>
      <w:r>
        <w:rPr>
          <w:rStyle w:val="AttributeTok"/>
        </w:rPr>
        <w:t>_name</w:t>
      </w:r>
      <w:proofErr w:type="spellEnd"/>
      <w:r>
        <w:rPr>
          <w:rStyle w:val="AttributeTok"/>
        </w:rPr>
        <w:t xml:space="preserve"> =</w:t>
      </w:r>
      <w:r>
        <w:rPr>
          <w:rStyle w:val="NormalTok"/>
        </w:rPr>
        <w:t xml:space="preserve"> </w:t>
      </w:r>
      <w:r>
        <w:rPr>
          <w:rStyle w:val="StringTok"/>
        </w:rPr>
        <w:t>"Provider/Company Name"</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sector =</w:t>
      </w:r>
      <w:r>
        <w:rPr>
          <w:rStyle w:val="NormalTok"/>
        </w:rPr>
        <w:t xml:space="preserve"> </w:t>
      </w:r>
      <w:r>
        <w:rPr>
          <w:rStyle w:val="StringTok"/>
        </w:rPr>
        <w:t>"Sector(s)"</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proofErr w:type="spellStart"/>
      <w:r>
        <w:rPr>
          <w:rStyle w:val="AttributeTok"/>
        </w:rPr>
        <w:t>lp_id</w:t>
      </w:r>
      <w:proofErr w:type="spellEnd"/>
      <w:r>
        <w:rPr>
          <w:rStyle w:val="AttributeTok"/>
        </w:rPr>
        <w:t xml:space="preserve"> =</w:t>
      </w:r>
      <w:r>
        <w:rPr>
          <w:rStyle w:val="NormalTok"/>
        </w:rPr>
        <w:t xml:space="preserve"> </w:t>
      </w:r>
      <w:r>
        <w:rPr>
          <w:rStyle w:val="StringTok"/>
        </w:rPr>
        <w:t>"LP ID"</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proofErr w:type="spellStart"/>
      <w:r>
        <w:rPr>
          <w:rStyle w:val="AttributeTok"/>
        </w:rPr>
        <w:t>primary_essential_function</w:t>
      </w:r>
      <w:proofErr w:type="spellEnd"/>
      <w:r>
        <w:rPr>
          <w:rStyle w:val="AttributeTok"/>
        </w:rPr>
        <w:t xml:space="preserve"> =</w:t>
      </w:r>
      <w:r>
        <w:rPr>
          <w:rStyle w:val="NormalTok"/>
        </w:rPr>
        <w:t xml:space="preserve"> </w:t>
      </w:r>
      <w:r>
        <w:rPr>
          <w:rStyle w:val="StringTok"/>
        </w:rPr>
        <w:t>"Primary Essential Function"</w:t>
      </w:r>
      <w:r>
        <w:rPr>
          <w:rStyle w:val="NormalTok"/>
        </w:rPr>
        <w:t>)</w:t>
      </w:r>
    </w:p>
    <w:p w14:paraId="3489F123" w14:textId="77777777" w:rsidR="00490CD4" w:rsidRDefault="00000000">
      <w:pPr>
        <w:pStyle w:val="SourceCode"/>
      </w:pPr>
      <w:r>
        <w:rPr>
          <w:rStyle w:val="NormalTok"/>
        </w:rPr>
        <w:t xml:space="preserve">products </w:t>
      </w:r>
      <w:r>
        <w:rPr>
          <w:rStyle w:val="OtherTok"/>
        </w:rPr>
        <w:t>&lt;-</w:t>
      </w:r>
      <w:r>
        <w:rPr>
          <w:rStyle w:val="NormalTok"/>
        </w:rPr>
        <w:t xml:space="preserve"> products </w:t>
      </w:r>
      <w:r>
        <w:rPr>
          <w:rStyle w:val="SpecialCharTok"/>
        </w:rPr>
        <w:t>%&gt;%</w:t>
      </w:r>
      <w:r>
        <w:br/>
      </w:r>
      <w:r>
        <w:rPr>
          <w:rStyle w:val="NormalTok"/>
        </w:rPr>
        <w:t xml:space="preserve">  </w:t>
      </w:r>
      <w:r>
        <w:rPr>
          <w:rStyle w:val="FunctionTok"/>
        </w:rPr>
        <w:t>filter</w:t>
      </w:r>
      <w:proofErr w:type="gramStart"/>
      <w:r>
        <w:rPr>
          <w:rStyle w:val="NormalTok"/>
        </w:rPr>
        <w:t>(</w:t>
      </w:r>
      <w:r>
        <w:rPr>
          <w:rStyle w:val="SpecialCharTok"/>
        </w:rPr>
        <w:t>!</w:t>
      </w:r>
      <w:r>
        <w:rPr>
          <w:rStyle w:val="FunctionTok"/>
        </w:rPr>
        <w:t>is.na</w:t>
      </w:r>
      <w:proofErr w:type="gramEnd"/>
      <w:r>
        <w:rPr>
          <w:rStyle w:val="NormalTok"/>
        </w:rPr>
        <w:t>(</w:t>
      </w:r>
      <w:proofErr w:type="spellStart"/>
      <w:r>
        <w:rPr>
          <w:rStyle w:val="NormalTok"/>
        </w:rPr>
        <w:t>product_name</w:t>
      </w:r>
      <w:proofErr w:type="spellEnd"/>
      <w:proofErr w:type="gramStart"/>
      <w:r>
        <w:rPr>
          <w:rStyle w:val="NormalTok"/>
        </w:rPr>
        <w:t xml:space="preserve">)) </w:t>
      </w:r>
      <w:r>
        <w:rPr>
          <w:rStyle w:val="CommentTok"/>
        </w:rPr>
        <w:t>#</w:t>
      </w:r>
      <w:proofErr w:type="gramEnd"/>
      <w:r>
        <w:rPr>
          <w:rStyle w:val="CommentTok"/>
        </w:rPr>
        <w:t>dropping n/a</w:t>
      </w:r>
    </w:p>
    <w:p w14:paraId="2AF495AC" w14:textId="77777777" w:rsidR="00490CD4" w:rsidRDefault="00000000">
      <w:pPr>
        <w:pStyle w:val="SourceCode"/>
      </w:pPr>
      <w:r>
        <w:rPr>
          <w:rStyle w:val="NormalTok"/>
        </w:rPr>
        <w:t xml:space="preserve">products </w:t>
      </w:r>
      <w:r>
        <w:rPr>
          <w:rStyle w:val="OtherTok"/>
        </w:rPr>
        <w:t>&lt;-</w:t>
      </w:r>
      <w:r>
        <w:rPr>
          <w:rStyle w:val="NormalTok"/>
        </w:rPr>
        <w:t xml:space="preserve"> products </w:t>
      </w:r>
      <w:r>
        <w:rPr>
          <w:rStyle w:val="SpecialCharTok"/>
        </w:rPr>
        <w:t>%&gt;%</w:t>
      </w:r>
      <w:r>
        <w:br/>
      </w:r>
      <w:r>
        <w:rPr>
          <w:rStyle w:val="NormalTok"/>
        </w:rPr>
        <w:t xml:space="preserve">  </w:t>
      </w:r>
      <w:r>
        <w:rPr>
          <w:rStyle w:val="FunctionTok"/>
        </w:rPr>
        <w:t>mutate</w:t>
      </w:r>
      <w:r>
        <w:rPr>
          <w:rStyle w:val="NormalTok"/>
        </w:rPr>
        <w:t>(</w:t>
      </w:r>
      <w:r>
        <w:rPr>
          <w:rStyle w:val="AttributeTok"/>
        </w:rPr>
        <w:t>sector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sector </w:t>
      </w:r>
      <w:r>
        <w:rPr>
          <w:rStyle w:val="SpecialCharTok"/>
        </w:rPr>
        <w:t>%in%</w:t>
      </w:r>
      <w:r>
        <w:rPr>
          <w:rStyle w:val="NormalTok"/>
        </w:rPr>
        <w:t xml:space="preserve"> </w:t>
      </w:r>
      <w:r>
        <w:rPr>
          <w:rStyle w:val="FunctionTok"/>
        </w:rPr>
        <w:t>c</w:t>
      </w:r>
      <w:r>
        <w:rPr>
          <w:rStyle w:val="NormalTok"/>
        </w:rPr>
        <w:t>(</w:t>
      </w:r>
      <w:r>
        <w:rPr>
          <w:rStyle w:val="StringTok"/>
        </w:rPr>
        <w:t>"PreK-122"</w:t>
      </w:r>
      <w:r>
        <w:rPr>
          <w:rStyle w:val="NormalTok"/>
        </w:rPr>
        <w:t xml:space="preserve">, </w:t>
      </w:r>
      <w:r>
        <w:rPr>
          <w:rStyle w:val="StringTok"/>
        </w:rPr>
        <w:t>"PreK-112"</w:t>
      </w:r>
      <w:r>
        <w:rPr>
          <w:rStyle w:val="NormalTok"/>
        </w:rPr>
        <w:t xml:space="preserve">, </w:t>
      </w:r>
      <w:r>
        <w:rPr>
          <w:rStyle w:val="StringTok"/>
        </w:rPr>
        <w:t>"PPreK-12"</w:t>
      </w:r>
      <w:r>
        <w:rPr>
          <w:rStyle w:val="NormalTok"/>
        </w:rPr>
        <w:t xml:space="preserve">, </w:t>
      </w:r>
      <w:r>
        <w:rPr>
          <w:rStyle w:val="StringTok"/>
        </w:rPr>
        <w:t>"</w:t>
      </w:r>
      <w:proofErr w:type="spellStart"/>
      <w:r>
        <w:rPr>
          <w:rStyle w:val="StringTok"/>
        </w:rPr>
        <w:t>pre kindergarten</w:t>
      </w:r>
      <w:proofErr w:type="spellEnd"/>
      <w:r>
        <w:rPr>
          <w:rStyle w:val="StringTok"/>
        </w:rPr>
        <w:t xml:space="preserve"> to yr 12"</w:t>
      </w:r>
      <w:r>
        <w:rPr>
          <w:rStyle w:val="NormalTok"/>
        </w:rPr>
        <w:t xml:space="preserve">, </w:t>
      </w:r>
      <w:r>
        <w:br/>
      </w:r>
      <w:r>
        <w:rPr>
          <w:rStyle w:val="NormalTok"/>
        </w:rPr>
        <w:t xml:space="preserve">                  </w:t>
      </w:r>
      <w:r>
        <w:rPr>
          <w:rStyle w:val="StringTok"/>
        </w:rPr>
        <w:t>"</w:t>
      </w:r>
      <w:proofErr w:type="spellStart"/>
      <w:r>
        <w:rPr>
          <w:rStyle w:val="StringTok"/>
        </w:rPr>
        <w:t>pre kindergarten</w:t>
      </w:r>
      <w:proofErr w:type="spellEnd"/>
      <w:r>
        <w:rPr>
          <w:rStyle w:val="StringTok"/>
        </w:rPr>
        <w:t xml:space="preserve"> to year 12"</w:t>
      </w:r>
      <w:r>
        <w:rPr>
          <w:rStyle w:val="NormalTok"/>
        </w:rPr>
        <w:t xml:space="preserve">) </w:t>
      </w:r>
      <w:r>
        <w:rPr>
          <w:rStyle w:val="SpecialCharTok"/>
        </w:rPr>
        <w:t>~</w:t>
      </w:r>
      <w:r>
        <w:rPr>
          <w:rStyle w:val="NormalTok"/>
        </w:rPr>
        <w:t xml:space="preserve"> </w:t>
      </w:r>
      <w:r>
        <w:rPr>
          <w:rStyle w:val="StringTok"/>
        </w:rPr>
        <w:t>"PreK-12"</w:t>
      </w:r>
      <w:r>
        <w:rPr>
          <w:rStyle w:val="NormalTok"/>
        </w:rPr>
        <w:t>,</w:t>
      </w:r>
      <w:r>
        <w:br/>
      </w:r>
      <w:r>
        <w:rPr>
          <w:rStyle w:val="NormalTok"/>
        </w:rPr>
        <w:t xml:space="preserve">    sector </w:t>
      </w:r>
      <w:r>
        <w:rPr>
          <w:rStyle w:val="SpecialCharTok"/>
        </w:rPr>
        <w:t>==</w:t>
      </w:r>
      <w:r>
        <w:rPr>
          <w:rStyle w:val="NormalTok"/>
        </w:rPr>
        <w:t xml:space="preserve"> </w:t>
      </w:r>
      <w:r>
        <w:rPr>
          <w:rStyle w:val="StringTok"/>
        </w:rPr>
        <w:t>"PreK-12; Higher; Corporate"</w:t>
      </w:r>
      <w:r>
        <w:rPr>
          <w:rStyle w:val="NormalTok"/>
        </w:rPr>
        <w:t xml:space="preserve"> </w:t>
      </w:r>
      <w:r>
        <w:rPr>
          <w:rStyle w:val="SpecialCharTok"/>
        </w:rPr>
        <w:t>~</w:t>
      </w:r>
      <w:r>
        <w:rPr>
          <w:rStyle w:val="NormalTok"/>
        </w:rPr>
        <w:t xml:space="preserve"> </w:t>
      </w:r>
      <w:r>
        <w:rPr>
          <w:rStyle w:val="StringTok"/>
        </w:rPr>
        <w:t>"PreK-12; Higher Ed; Corporate"</w:t>
      </w:r>
      <w:r>
        <w:rPr>
          <w:rStyle w:val="NormalTok"/>
        </w:rPr>
        <w:t>,</w:t>
      </w:r>
      <w:r>
        <w:br/>
      </w:r>
      <w:r>
        <w:rPr>
          <w:rStyle w:val="NormalTok"/>
        </w:rPr>
        <w:t xml:space="preserve">    sector </w:t>
      </w:r>
      <w:r>
        <w:rPr>
          <w:rStyle w:val="SpecialCharTok"/>
        </w:rPr>
        <w:t>==</w:t>
      </w:r>
      <w:r>
        <w:rPr>
          <w:rStyle w:val="NormalTok"/>
        </w:rPr>
        <w:t xml:space="preserve"> </w:t>
      </w:r>
      <w:r>
        <w:rPr>
          <w:rStyle w:val="StringTok"/>
        </w:rPr>
        <w:t>"not sure"</w:t>
      </w:r>
      <w:r>
        <w:rPr>
          <w:rStyle w:val="NormalTok"/>
        </w:rPr>
        <w:t xml:space="preserve"> </w:t>
      </w:r>
      <w:r>
        <w:rPr>
          <w:rStyle w:val="SpecialCharTok"/>
        </w:rPr>
        <w:t>~</w:t>
      </w:r>
      <w:r>
        <w:rPr>
          <w:rStyle w:val="NormalTok"/>
        </w:rPr>
        <w:t xml:space="preserve"> </w:t>
      </w:r>
      <w:r>
        <w:rPr>
          <w:rStyle w:val="ConstantTok"/>
        </w:rPr>
        <w:t>NA</w:t>
      </w:r>
      <w:r>
        <w:rPr>
          <w:rStyle w:val="NormalTok"/>
        </w:rPr>
        <w:t>,</w:t>
      </w:r>
      <w:r>
        <w:br/>
      </w:r>
      <w:r>
        <w:rPr>
          <w:rStyle w:val="NormalTok"/>
        </w:rPr>
        <w:lastRenderedPageBreak/>
        <w:t xml:space="preserve">    </w:t>
      </w:r>
      <w:r>
        <w:rPr>
          <w:rStyle w:val="ConstantTok"/>
        </w:rPr>
        <w:t>TRUE</w:t>
      </w:r>
      <w:r>
        <w:rPr>
          <w:rStyle w:val="NormalTok"/>
        </w:rPr>
        <w:t xml:space="preserve"> </w:t>
      </w:r>
      <w:r>
        <w:rPr>
          <w:rStyle w:val="SpecialCharTok"/>
        </w:rPr>
        <w:t>~</w:t>
      </w:r>
      <w:r>
        <w:rPr>
          <w:rStyle w:val="NormalTok"/>
        </w:rPr>
        <w:t xml:space="preserve"> sector))</w:t>
      </w:r>
      <w:r>
        <w:br/>
      </w:r>
      <w:r>
        <w:br/>
      </w:r>
      <w:r>
        <w:rPr>
          <w:rStyle w:val="FunctionTok"/>
        </w:rPr>
        <w:t>unique</w:t>
      </w:r>
      <w:r>
        <w:rPr>
          <w:rStyle w:val="NormalTok"/>
        </w:rPr>
        <w:t>(</w:t>
      </w:r>
      <w:proofErr w:type="spellStart"/>
      <w:r>
        <w:rPr>
          <w:rStyle w:val="NormalTok"/>
        </w:rPr>
        <w:t>products</w:t>
      </w:r>
      <w:r>
        <w:rPr>
          <w:rStyle w:val="SpecialCharTok"/>
        </w:rPr>
        <w:t>$</w:t>
      </w:r>
      <w:r>
        <w:rPr>
          <w:rStyle w:val="NormalTok"/>
        </w:rPr>
        <w:t>sector</w:t>
      </w:r>
      <w:proofErr w:type="spellEnd"/>
      <w:r>
        <w:rPr>
          <w:rStyle w:val="NormalTok"/>
        </w:rPr>
        <w:t>)</w:t>
      </w:r>
    </w:p>
    <w:p w14:paraId="041EA5AE" w14:textId="77777777" w:rsidR="00490CD4" w:rsidRDefault="00000000">
      <w:pPr>
        <w:pStyle w:val="SourceCode"/>
      </w:pPr>
      <w:r>
        <w:rPr>
          <w:rStyle w:val="VerbatimChar"/>
        </w:rPr>
        <w:t xml:space="preserve">## [1] "PreK-12"                       "PreK-12; Higher Ed"           </w:t>
      </w:r>
      <w:r>
        <w:br/>
      </w:r>
      <w:r>
        <w:rPr>
          <w:rStyle w:val="VerbatimChar"/>
        </w:rPr>
        <w:t xml:space="preserve">## [3] "PreK-12; Higher Ed; Corporate" "Corporate"                    </w:t>
      </w:r>
      <w:r>
        <w:br/>
      </w:r>
      <w:r>
        <w:rPr>
          <w:rStyle w:val="VerbatimChar"/>
        </w:rPr>
        <w:t>## [5] NA                              "Higher Ed; Corporate"</w:t>
      </w:r>
    </w:p>
    <w:p w14:paraId="26C6AE8C" w14:textId="77777777" w:rsidR="00490CD4" w:rsidRDefault="00000000">
      <w:pPr>
        <w:pStyle w:val="SourceCode"/>
      </w:pPr>
      <w:r>
        <w:rPr>
          <w:rStyle w:val="CommentTok"/>
        </w:rPr>
        <w:t># Extract function part</w:t>
      </w:r>
      <w:r>
        <w:br/>
      </w:r>
      <w:proofErr w:type="spellStart"/>
      <w:r>
        <w:rPr>
          <w:rStyle w:val="NormalTok"/>
        </w:rPr>
        <w:t>products</w:t>
      </w:r>
      <w:r>
        <w:rPr>
          <w:rStyle w:val="SpecialCharTok"/>
        </w:rPr>
        <w:t>$</w:t>
      </w:r>
      <w:r>
        <w:rPr>
          <w:rStyle w:val="NormalTok"/>
        </w:rPr>
        <w:t>function_type</w:t>
      </w:r>
      <w:proofErr w:type="spellEnd"/>
      <w:r>
        <w:rPr>
          <w:rStyle w:val="NormalTok"/>
        </w:rPr>
        <w:t xml:space="preserve"> </w:t>
      </w:r>
      <w:r>
        <w:rPr>
          <w:rStyle w:val="OtherTok"/>
        </w:rPr>
        <w:t>&lt;-</w:t>
      </w:r>
      <w:r>
        <w:rPr>
          <w:rStyle w:val="NormalTok"/>
        </w:rPr>
        <w:t xml:space="preserve"> </w:t>
      </w:r>
      <w:proofErr w:type="gramStart"/>
      <w:r>
        <w:rPr>
          <w:rStyle w:val="FunctionTok"/>
        </w:rPr>
        <w:t>sub</w:t>
      </w:r>
      <w:r>
        <w:rPr>
          <w:rStyle w:val="NormalTok"/>
        </w:rPr>
        <w:t>(</w:t>
      </w:r>
      <w:proofErr w:type="gramEnd"/>
      <w:r>
        <w:rPr>
          <w:rStyle w:val="StringTok"/>
        </w:rPr>
        <w:t>"</w:t>
      </w:r>
      <w:r>
        <w:rPr>
          <w:rStyle w:val="SpecialCharTok"/>
        </w:rPr>
        <w:t>\\</w:t>
      </w:r>
      <w:r>
        <w:rPr>
          <w:rStyle w:val="StringTok"/>
        </w:rPr>
        <w:t>s*-.*"</w:t>
      </w:r>
      <w:r>
        <w:rPr>
          <w:rStyle w:val="NormalTok"/>
        </w:rPr>
        <w:t xml:space="preserve">, </w:t>
      </w:r>
      <w:r>
        <w:rPr>
          <w:rStyle w:val="StringTok"/>
        </w:rPr>
        <w:t>""</w:t>
      </w:r>
      <w:r>
        <w:rPr>
          <w:rStyle w:val="NormalTok"/>
        </w:rPr>
        <w:t xml:space="preserve">, </w:t>
      </w:r>
      <w:proofErr w:type="spellStart"/>
      <w:r>
        <w:rPr>
          <w:rStyle w:val="NormalTok"/>
        </w:rPr>
        <w:t>products</w:t>
      </w:r>
      <w:r>
        <w:rPr>
          <w:rStyle w:val="SpecialCharTok"/>
        </w:rPr>
        <w:t>$</w:t>
      </w:r>
      <w:r>
        <w:rPr>
          <w:rStyle w:val="NormalTok"/>
        </w:rPr>
        <w:t>primary_essential_function</w:t>
      </w:r>
      <w:proofErr w:type="spellEnd"/>
      <w:r>
        <w:rPr>
          <w:rStyle w:val="NormalTok"/>
        </w:rPr>
        <w:t>)</w:t>
      </w:r>
      <w:r>
        <w:br/>
      </w:r>
      <w:r>
        <w:br/>
      </w:r>
      <w:r>
        <w:rPr>
          <w:rStyle w:val="NormalTok"/>
        </w:rPr>
        <w:t xml:space="preserve">  </w:t>
      </w:r>
      <w:r>
        <w:rPr>
          <w:rStyle w:val="DocumentationTok"/>
        </w:rPr>
        <w:t>## transform the data</w:t>
      </w:r>
      <w:r>
        <w:br/>
      </w:r>
      <w:r>
        <w:rPr>
          <w:rStyle w:val="NormalTok"/>
        </w:rPr>
        <w:t xml:space="preserve">products </w:t>
      </w:r>
      <w:r>
        <w:rPr>
          <w:rStyle w:val="OtherTok"/>
        </w:rPr>
        <w:t>&lt;-</w:t>
      </w:r>
      <w:r>
        <w:rPr>
          <w:rStyle w:val="NormalTok"/>
        </w:rPr>
        <w:t xml:space="preserve"> products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function_type</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function_type</w:t>
      </w:r>
      <w:proofErr w:type="spellEnd"/>
      <w:r>
        <w:rPr>
          <w:rStyle w:val="NormalTok"/>
        </w:rPr>
        <w:t xml:space="preserve">, </w:t>
      </w:r>
      <w:proofErr w:type="spellStart"/>
      <w:r>
        <w:rPr>
          <w:rStyle w:val="NormalTok"/>
        </w:rPr>
        <w:t>function_type</w:t>
      </w:r>
      <w:proofErr w:type="spellEnd"/>
      <w:r>
        <w:rPr>
          <w:rStyle w:val="NormalTok"/>
        </w:rPr>
        <w:t xml:space="preserve"> </w:t>
      </w:r>
      <w:r>
        <w:rPr>
          <w:rStyle w:val="SpecialCharTok"/>
        </w:rPr>
        <w:t>==</w:t>
      </w:r>
      <w:r>
        <w:rPr>
          <w:rStyle w:val="NormalTok"/>
        </w:rPr>
        <w:t xml:space="preserve"> </w:t>
      </w:r>
      <w:r>
        <w:rPr>
          <w:rStyle w:val="StringTok"/>
        </w:rPr>
        <w:t>"CL"</w:t>
      </w:r>
      <w:r>
        <w:rPr>
          <w:rStyle w:val="NormalTok"/>
        </w:rPr>
        <w:t xml:space="preserve">, </w:t>
      </w:r>
      <w:r>
        <w:rPr>
          <w:rStyle w:val="StringTok"/>
        </w:rPr>
        <w:t>"LC"</w:t>
      </w:r>
      <w:r>
        <w:rPr>
          <w:rStyle w:val="NormalTok"/>
        </w:rPr>
        <w:t>))</w:t>
      </w:r>
      <w:r>
        <w:br/>
      </w:r>
      <w:r>
        <w:rPr>
          <w:rStyle w:val="FunctionTok"/>
        </w:rPr>
        <w:t>unique</w:t>
      </w:r>
      <w:r>
        <w:rPr>
          <w:rStyle w:val="NormalTok"/>
        </w:rPr>
        <w:t>(</w:t>
      </w:r>
      <w:proofErr w:type="spellStart"/>
      <w:r>
        <w:rPr>
          <w:rStyle w:val="NormalTok"/>
        </w:rPr>
        <w:t>products</w:t>
      </w:r>
      <w:r>
        <w:rPr>
          <w:rStyle w:val="SpecialCharTok"/>
        </w:rPr>
        <w:t>$</w:t>
      </w:r>
      <w:r>
        <w:rPr>
          <w:rStyle w:val="NormalTok"/>
        </w:rPr>
        <w:t>function_type</w:t>
      </w:r>
      <w:proofErr w:type="spellEnd"/>
      <w:r>
        <w:rPr>
          <w:rStyle w:val="NormalTok"/>
        </w:rPr>
        <w:t xml:space="preserve">) </w:t>
      </w:r>
      <w:r>
        <w:rPr>
          <w:rStyle w:val="CommentTok"/>
        </w:rPr>
        <w:t>#verify if adjustment is made</w:t>
      </w:r>
    </w:p>
    <w:p w14:paraId="2F22FC63" w14:textId="77777777" w:rsidR="00490CD4" w:rsidRDefault="00000000">
      <w:pPr>
        <w:pStyle w:val="SourceCode"/>
      </w:pPr>
      <w:r>
        <w:rPr>
          <w:rStyle w:val="VerbatimChar"/>
        </w:rPr>
        <w:t>## [1] "LC"        "CM"        "SDO"       "LC/CM/SDO" NA</w:t>
      </w:r>
    </w:p>
    <w:p w14:paraId="6C393F66" w14:textId="77777777" w:rsidR="00490CD4" w:rsidRDefault="00000000">
      <w:pPr>
        <w:pStyle w:val="SourceCode"/>
      </w:pPr>
      <w:r>
        <w:rPr>
          <w:rStyle w:val="CommentTok"/>
        </w:rPr>
        <w:t># Extract sub-function part</w:t>
      </w:r>
      <w:r>
        <w:br/>
      </w:r>
      <w:proofErr w:type="spellStart"/>
      <w:r>
        <w:rPr>
          <w:rStyle w:val="NormalTok"/>
        </w:rPr>
        <w:t>products</w:t>
      </w:r>
      <w:r>
        <w:rPr>
          <w:rStyle w:val="SpecialCharTok"/>
        </w:rPr>
        <w:t>$</w:t>
      </w:r>
      <w:r>
        <w:rPr>
          <w:rStyle w:val="NormalTok"/>
        </w:rPr>
        <w:t>function_subtype</w:t>
      </w:r>
      <w:proofErr w:type="spellEnd"/>
      <w:r>
        <w:rPr>
          <w:rStyle w:val="NormalTok"/>
        </w:rPr>
        <w:t xml:space="preserve"> </w:t>
      </w:r>
      <w:r>
        <w:rPr>
          <w:rStyle w:val="OtherTok"/>
        </w:rPr>
        <w:t>&lt;-</w:t>
      </w:r>
      <w:r>
        <w:rPr>
          <w:rStyle w:val="NormalTok"/>
        </w:rPr>
        <w:t xml:space="preserve"> </w:t>
      </w:r>
      <w:proofErr w:type="gramStart"/>
      <w:r>
        <w:rPr>
          <w:rStyle w:val="FunctionTok"/>
        </w:rPr>
        <w:t>sub</w:t>
      </w:r>
      <w:r>
        <w:rPr>
          <w:rStyle w:val="NormalTok"/>
        </w:rPr>
        <w:t>(</w:t>
      </w:r>
      <w:proofErr w:type="gramEnd"/>
      <w:r>
        <w:rPr>
          <w:rStyle w:val="StringTok"/>
        </w:rPr>
        <w:t>".*-</w:t>
      </w:r>
      <w:r>
        <w:rPr>
          <w:rStyle w:val="SpecialCharTok"/>
        </w:rPr>
        <w:t>\\</w:t>
      </w:r>
      <w:r>
        <w:rPr>
          <w:rStyle w:val="StringTok"/>
        </w:rPr>
        <w:t>s*"</w:t>
      </w:r>
      <w:r>
        <w:rPr>
          <w:rStyle w:val="NormalTok"/>
        </w:rPr>
        <w:t xml:space="preserve">, </w:t>
      </w:r>
      <w:r>
        <w:rPr>
          <w:rStyle w:val="StringTok"/>
        </w:rPr>
        <w:t>""</w:t>
      </w:r>
      <w:r>
        <w:rPr>
          <w:rStyle w:val="NormalTok"/>
        </w:rPr>
        <w:t xml:space="preserve">, </w:t>
      </w:r>
      <w:proofErr w:type="spellStart"/>
      <w:r>
        <w:rPr>
          <w:rStyle w:val="NormalTok"/>
        </w:rPr>
        <w:t>products</w:t>
      </w:r>
      <w:r>
        <w:rPr>
          <w:rStyle w:val="SpecialCharTok"/>
        </w:rPr>
        <w:t>$</w:t>
      </w:r>
      <w:r>
        <w:rPr>
          <w:rStyle w:val="NormalTok"/>
        </w:rPr>
        <w:t>primary_essential_function</w:t>
      </w:r>
      <w:proofErr w:type="spellEnd"/>
      <w:r>
        <w:rPr>
          <w:rStyle w:val="NormalTok"/>
        </w:rPr>
        <w:t>)</w:t>
      </w:r>
    </w:p>
    <w:p w14:paraId="1824FBF8" w14:textId="77777777" w:rsidR="00186FC4" w:rsidRDefault="00186FC4">
      <w:pPr>
        <w:pStyle w:val="Heading3"/>
      </w:pPr>
      <w:bookmarkStart w:id="5" w:name="wrangling"/>
      <w:bookmarkEnd w:id="1"/>
      <w:bookmarkEnd w:id="4"/>
    </w:p>
    <w:p w14:paraId="6BECFD1F" w14:textId="77777777" w:rsidR="00186FC4" w:rsidRDefault="00186FC4">
      <w:pPr>
        <w:pStyle w:val="Heading3"/>
      </w:pPr>
    </w:p>
    <w:p w14:paraId="024F261B" w14:textId="77777777" w:rsidR="00186FC4" w:rsidRDefault="00186FC4">
      <w:pPr>
        <w:pStyle w:val="Heading3"/>
      </w:pPr>
    </w:p>
    <w:p w14:paraId="6B42194C" w14:textId="08EEEAF5" w:rsidR="00490CD4" w:rsidRDefault="00000000">
      <w:pPr>
        <w:pStyle w:val="Heading3"/>
      </w:pPr>
      <w:r>
        <w:t>1.2 Wrangling</w:t>
      </w:r>
    </w:p>
    <w:p w14:paraId="61D17284" w14:textId="77777777" w:rsidR="00490CD4" w:rsidRDefault="00000000">
      <w:pPr>
        <w:pStyle w:val="SourceCode"/>
      </w:pPr>
      <w:r>
        <w:rPr>
          <w:rStyle w:val="NormalTok"/>
        </w:rPr>
        <w:t xml:space="preserve">engagement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rPr>
          <w:rStyle w:val="NormalTok"/>
        </w:rPr>
        <w:t>engage1, engage2, engage3, engage4)</w:t>
      </w:r>
      <w:r>
        <w:br/>
      </w:r>
      <w:r>
        <w:br/>
      </w:r>
      <w:r>
        <w:rPr>
          <w:rStyle w:val="NormalTok"/>
        </w:rPr>
        <w:t xml:space="preserve">engagement </w:t>
      </w:r>
      <w:r>
        <w:rPr>
          <w:rStyle w:val="OtherTok"/>
        </w:rPr>
        <w:t>&lt;-</w:t>
      </w:r>
      <w:r>
        <w:rPr>
          <w:rStyle w:val="NormalTok"/>
        </w:rPr>
        <w:t xml:space="preserve"> engagement </w:t>
      </w:r>
      <w:r>
        <w:rPr>
          <w:rStyle w:val="SpecialCharTok"/>
        </w:rPr>
        <w:t>%&gt;%</w:t>
      </w:r>
      <w:r>
        <w:br/>
      </w:r>
      <w:r>
        <w:rPr>
          <w:rStyle w:val="NormalTok"/>
        </w:rPr>
        <w:t xml:space="preserve">  </w:t>
      </w:r>
      <w:proofErr w:type="spellStart"/>
      <w:r>
        <w:rPr>
          <w:rStyle w:val="FunctionTok"/>
        </w:rPr>
        <w:t>left_join</w:t>
      </w:r>
      <w:proofErr w:type="spellEnd"/>
      <w:r>
        <w:rPr>
          <w:rStyle w:val="NormalTok"/>
        </w:rPr>
        <w:t xml:space="preserve">(districts, </w:t>
      </w:r>
      <w:r>
        <w:rPr>
          <w:rStyle w:val="AttributeTok"/>
        </w:rPr>
        <w:t>by =</w:t>
      </w:r>
      <w:r>
        <w:rPr>
          <w:rStyle w:val="NormalTok"/>
        </w:rPr>
        <w:t xml:space="preserve"> </w:t>
      </w:r>
      <w:r>
        <w:rPr>
          <w:rStyle w:val="StringTok"/>
        </w:rPr>
        <w:t>"</w:t>
      </w:r>
      <w:proofErr w:type="spellStart"/>
      <w:r>
        <w:rPr>
          <w:rStyle w:val="StringTok"/>
        </w:rPr>
        <w:t>district_id</w:t>
      </w:r>
      <w:proofErr w:type="spellEnd"/>
      <w:proofErr w:type="gramStart"/>
      <w:r>
        <w:rPr>
          <w:rStyle w:val="StringTok"/>
        </w:rPr>
        <w:t>"</w:t>
      </w:r>
      <w:r>
        <w:rPr>
          <w:rStyle w:val="NormalTok"/>
        </w:rPr>
        <w:t xml:space="preserve">) </w:t>
      </w:r>
      <w:r>
        <w:rPr>
          <w:rStyle w:val="CommentTok"/>
        </w:rPr>
        <w:t>#</w:t>
      </w:r>
      <w:proofErr w:type="gramEnd"/>
      <w:r>
        <w:rPr>
          <w:rStyle w:val="CommentTok"/>
        </w:rPr>
        <w:t xml:space="preserve"> merge engagement with districts </w:t>
      </w:r>
      <w:r>
        <w:br/>
      </w:r>
      <w:r>
        <w:br/>
      </w:r>
      <w:r>
        <w:rPr>
          <w:rStyle w:val="NormalTok"/>
        </w:rPr>
        <w:t xml:space="preserve">engagement </w:t>
      </w:r>
      <w:r>
        <w:rPr>
          <w:rStyle w:val="OtherTok"/>
        </w:rPr>
        <w:t>&lt;-</w:t>
      </w:r>
      <w:r>
        <w:rPr>
          <w:rStyle w:val="NormalTok"/>
        </w:rPr>
        <w:t xml:space="preserve"> engagement </w:t>
      </w:r>
      <w:r>
        <w:rPr>
          <w:rStyle w:val="SpecialCharTok"/>
        </w:rPr>
        <w:t>%&gt;%</w:t>
      </w:r>
      <w:r>
        <w:br/>
      </w:r>
      <w:r>
        <w:rPr>
          <w:rStyle w:val="NormalTok"/>
        </w:rPr>
        <w:t xml:space="preserve">  </w:t>
      </w:r>
      <w:proofErr w:type="spellStart"/>
      <w:r>
        <w:rPr>
          <w:rStyle w:val="FunctionTok"/>
        </w:rPr>
        <w:t>left_join</w:t>
      </w:r>
      <w:proofErr w:type="spellEnd"/>
      <w:r>
        <w:rPr>
          <w:rStyle w:val="NormalTok"/>
        </w:rPr>
        <w:t xml:space="preserve">(products, </w:t>
      </w:r>
      <w:r>
        <w:rPr>
          <w:rStyle w:val="AttributeTok"/>
        </w:rPr>
        <w:t>by =</w:t>
      </w:r>
      <w:r>
        <w:rPr>
          <w:rStyle w:val="NormalTok"/>
        </w:rPr>
        <w:t xml:space="preserve"> </w:t>
      </w:r>
      <w:r>
        <w:rPr>
          <w:rStyle w:val="StringTok"/>
        </w:rPr>
        <w:t>"</w:t>
      </w:r>
      <w:proofErr w:type="spellStart"/>
      <w:r>
        <w:rPr>
          <w:rStyle w:val="StringTok"/>
        </w:rPr>
        <w:t>lp_id</w:t>
      </w:r>
      <w:proofErr w:type="spellEnd"/>
      <w:r>
        <w:rPr>
          <w:rStyle w:val="StringTok"/>
        </w:rPr>
        <w:t>"</w:t>
      </w:r>
      <w:r>
        <w:rPr>
          <w:rStyle w:val="NormalTok"/>
        </w:rPr>
        <w:t xml:space="preserve">) </w:t>
      </w:r>
      <w:r>
        <w:rPr>
          <w:rStyle w:val="CommentTok"/>
        </w:rPr>
        <w:t># merge engagement with products</w:t>
      </w:r>
    </w:p>
    <w:p w14:paraId="3B23202C" w14:textId="4F31E752" w:rsidR="00490CD4" w:rsidRDefault="00490CD4"/>
    <w:p w14:paraId="0F48B01C" w14:textId="77777777" w:rsidR="00186FC4" w:rsidRDefault="00186FC4"/>
    <w:p w14:paraId="3BE3965A" w14:textId="77777777" w:rsidR="00186FC4" w:rsidRDefault="00186FC4"/>
    <w:p w14:paraId="62DE82A2" w14:textId="77777777" w:rsidR="00186FC4" w:rsidRDefault="00186FC4"/>
    <w:p w14:paraId="7E9FE19C" w14:textId="77777777" w:rsidR="00186FC4" w:rsidRDefault="00186FC4"/>
    <w:p w14:paraId="4D96193E" w14:textId="77777777" w:rsidR="00490CD4" w:rsidRDefault="00000000">
      <w:pPr>
        <w:pStyle w:val="Heading1"/>
      </w:pPr>
      <w:bookmarkStart w:id="6" w:name="data-visualisation"/>
      <w:bookmarkEnd w:id="0"/>
      <w:bookmarkEnd w:id="5"/>
      <w:r>
        <w:lastRenderedPageBreak/>
        <w:t xml:space="preserve">2. Data </w:t>
      </w:r>
      <w:proofErr w:type="spellStart"/>
      <w:r>
        <w:t>Visualisation</w:t>
      </w:r>
      <w:proofErr w:type="spellEnd"/>
    </w:p>
    <w:p w14:paraId="12533086" w14:textId="77777777" w:rsidR="00490CD4" w:rsidRDefault="00000000">
      <w:pPr>
        <w:pStyle w:val="SourceCode"/>
      </w:pPr>
      <w:r>
        <w:rPr>
          <w:rStyle w:val="VerbatimChar"/>
        </w:rPr>
        <w:t xml:space="preserve">## </w:t>
      </w:r>
      <w:r>
        <w:br/>
      </w:r>
      <w:r>
        <w:rPr>
          <w:rStyle w:val="VerbatimChar"/>
        </w:rPr>
        <w:t>## Attaching package: 'zoo'</w:t>
      </w:r>
    </w:p>
    <w:p w14:paraId="1C7945B8" w14:textId="77777777" w:rsidR="00490CD4" w:rsidRDefault="00000000">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14:paraId="737470CB" w14:textId="77777777" w:rsidR="00490CD4" w:rsidRDefault="00000000">
      <w:pPr>
        <w:pStyle w:val="SourceCode"/>
      </w:pPr>
      <w:r>
        <w:rPr>
          <w:rStyle w:val="VerbatimChar"/>
        </w:rPr>
        <w:t>## Warning: package '</w:t>
      </w:r>
      <w:proofErr w:type="spellStart"/>
      <w:r>
        <w:rPr>
          <w:rStyle w:val="VerbatimChar"/>
        </w:rPr>
        <w:t>viridis</w:t>
      </w:r>
      <w:proofErr w:type="spellEnd"/>
      <w:r>
        <w:rPr>
          <w:rStyle w:val="VerbatimChar"/>
        </w:rPr>
        <w:t>' was built under R version 4.3.3</w:t>
      </w:r>
    </w:p>
    <w:p w14:paraId="55180A7D" w14:textId="77777777" w:rsidR="00490CD4" w:rsidRDefault="00000000">
      <w:pPr>
        <w:pStyle w:val="SourceCode"/>
      </w:pPr>
      <w:r>
        <w:rPr>
          <w:rStyle w:val="VerbatimChar"/>
        </w:rPr>
        <w:t xml:space="preserve">## Loading required package: </w:t>
      </w:r>
      <w:proofErr w:type="spellStart"/>
      <w:r>
        <w:rPr>
          <w:rStyle w:val="VerbatimChar"/>
        </w:rPr>
        <w:t>viridisLite</w:t>
      </w:r>
      <w:proofErr w:type="spellEnd"/>
    </w:p>
    <w:p w14:paraId="1657493C" w14:textId="77777777" w:rsidR="00490CD4" w:rsidRDefault="00000000">
      <w:pPr>
        <w:pStyle w:val="Heading3"/>
      </w:pPr>
      <w:bookmarkStart w:id="7" w:name="section-1-engagement-during-2020"/>
      <w:r>
        <w:t>Section 1: Engagement During 2020</w:t>
      </w:r>
    </w:p>
    <w:p w14:paraId="2DA144E3" w14:textId="77777777" w:rsidR="00490CD4" w:rsidRDefault="00000000">
      <w:pPr>
        <w:pStyle w:val="FirstParagraph"/>
      </w:pPr>
      <w:r>
        <w:t>To explore the trend in 2020, a bar-line graph has been utilized. This combined graph format provides a comprehensive visualization by integrating two types of data representations: bars and lines. The bars represent the daily means of engagement metrics, offering a clear overview of the average engagement levels across different months. Meanwhile, the line graph outlines trends over time, allowing for a deeper analysis of the engagement patterns, especially regarding the pandemic outbreak or the school break.</w:t>
      </w:r>
    </w:p>
    <w:p w14:paraId="1EDC73E3" w14:textId="77777777" w:rsidR="00490CD4" w:rsidRDefault="00000000">
      <w:pPr>
        <w:pStyle w:val="BodyText"/>
      </w:pPr>
      <w:r>
        <w:rPr>
          <w:noProof/>
        </w:rPr>
        <w:drawing>
          <wp:inline distT="0" distB="0" distL="114300" distR="114300" wp14:anchorId="5FCF639D" wp14:editId="6D8B5094">
            <wp:extent cx="4927600"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927600" cy="3695700"/>
                    </a:xfrm>
                    <a:prstGeom prst="rect">
                      <a:avLst/>
                    </a:prstGeom>
                    <a:noFill/>
                    <a:ln w="9525">
                      <a:noFill/>
                    </a:ln>
                  </pic:spPr>
                </pic:pic>
              </a:graphicData>
            </a:graphic>
          </wp:inline>
        </w:drawing>
      </w:r>
    </w:p>
    <w:p w14:paraId="55373120" w14:textId="77777777" w:rsidR="004234B6" w:rsidRDefault="004234B6">
      <w:pPr>
        <w:pStyle w:val="Heading3"/>
      </w:pPr>
      <w:bookmarkStart w:id="8" w:name="section-2-learning-platforms"/>
      <w:bookmarkEnd w:id="7"/>
    </w:p>
    <w:p w14:paraId="0A568085" w14:textId="37230302" w:rsidR="00490CD4" w:rsidRDefault="00000000">
      <w:pPr>
        <w:pStyle w:val="Heading3"/>
      </w:pPr>
      <w:r>
        <w:t>Section 2: Learning Platforms</w:t>
      </w:r>
    </w:p>
    <w:p w14:paraId="24792C35" w14:textId="4E33DFF1" w:rsidR="004234B6" w:rsidRDefault="00000000">
      <w:pPr>
        <w:pStyle w:val="FirstParagraph"/>
      </w:pPr>
      <w:r>
        <w:rPr>
          <w:b/>
          <w:bCs/>
        </w:rPr>
        <w:t>2.1</w:t>
      </w:r>
      <w:r>
        <w:t xml:space="preserve">. </w:t>
      </w:r>
      <w:r w:rsidR="004234B6">
        <w:t xml:space="preserve"> </w:t>
      </w:r>
      <w:r w:rsidR="004234B6" w:rsidRPr="004234B6">
        <w:rPr>
          <w:b/>
          <w:bCs/>
        </w:rPr>
        <w:t>Top Tools</w:t>
      </w:r>
    </w:p>
    <w:p w14:paraId="338D1282" w14:textId="28A6DD01" w:rsidR="00490CD4" w:rsidRDefault="00000000">
      <w:pPr>
        <w:pStyle w:val="FirstParagraph"/>
      </w:pPr>
      <w:r>
        <w:lastRenderedPageBreak/>
        <w:t>Regarding categorical values, a bar graph is considered the most effective as it allows for better comparison between different categories.</w:t>
      </w:r>
    </w:p>
    <w:p w14:paraId="460BD4CD" w14:textId="77777777" w:rsidR="00490CD4" w:rsidRDefault="00000000">
      <w:pPr>
        <w:pStyle w:val="BodyText"/>
      </w:pPr>
      <w:r>
        <w:rPr>
          <w:noProof/>
        </w:rPr>
        <w:drawing>
          <wp:inline distT="0" distB="0" distL="114300" distR="114300" wp14:anchorId="1193B269" wp14:editId="6A3025E8">
            <wp:extent cx="4619625" cy="369570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14:paraId="2F7EA5AE" w14:textId="77777777" w:rsidR="004234B6" w:rsidRDefault="004234B6">
      <w:pPr>
        <w:pStyle w:val="BodyText"/>
        <w:rPr>
          <w:b/>
          <w:bCs/>
        </w:rPr>
      </w:pPr>
    </w:p>
    <w:p w14:paraId="596BD597" w14:textId="37681872" w:rsidR="004234B6" w:rsidRDefault="00000000">
      <w:pPr>
        <w:pStyle w:val="BodyText"/>
      </w:pPr>
      <w:r>
        <w:rPr>
          <w:b/>
          <w:bCs/>
        </w:rPr>
        <w:t>2.2</w:t>
      </w:r>
      <w:r>
        <w:t>.</w:t>
      </w:r>
      <w:r w:rsidR="004234B6">
        <w:t xml:space="preserve"> </w:t>
      </w:r>
      <w:r w:rsidR="004234B6" w:rsidRPr="004234B6">
        <w:rPr>
          <w:b/>
          <w:bCs/>
        </w:rPr>
        <w:t>Top Providers</w:t>
      </w:r>
    </w:p>
    <w:p w14:paraId="4EEF9291" w14:textId="4753157A" w:rsidR="00490CD4" w:rsidRDefault="00000000">
      <w:pPr>
        <w:pStyle w:val="BodyText"/>
      </w:pPr>
      <w:r>
        <w:lastRenderedPageBreak/>
        <w:t xml:space="preserve"> </w:t>
      </w:r>
      <w:r>
        <w:rPr>
          <w:noProof/>
        </w:rPr>
        <w:drawing>
          <wp:inline distT="0" distB="0" distL="114300" distR="114300" wp14:anchorId="542B2539" wp14:editId="163FE3C9">
            <wp:extent cx="4619625" cy="36957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14:paraId="7AC6CE2A" w14:textId="77777777" w:rsidR="004234B6" w:rsidRDefault="004234B6">
      <w:pPr>
        <w:pStyle w:val="BodyText"/>
        <w:rPr>
          <w:b/>
          <w:bCs/>
        </w:rPr>
      </w:pPr>
    </w:p>
    <w:p w14:paraId="7D37E10F" w14:textId="49DAB099" w:rsidR="004234B6" w:rsidRDefault="00000000">
      <w:pPr>
        <w:pStyle w:val="BodyText"/>
      </w:pPr>
      <w:r>
        <w:rPr>
          <w:b/>
          <w:bCs/>
        </w:rPr>
        <w:t>2.3</w:t>
      </w:r>
      <w:r>
        <w:t>.</w:t>
      </w:r>
      <w:r w:rsidR="004234B6">
        <w:t xml:space="preserve"> </w:t>
      </w:r>
      <w:r w:rsidR="004234B6" w:rsidRPr="004234B6">
        <w:rPr>
          <w:b/>
          <w:bCs/>
        </w:rPr>
        <w:t>Top Sectors</w:t>
      </w:r>
    </w:p>
    <w:p w14:paraId="57D69333" w14:textId="13ECC46A" w:rsidR="00490CD4" w:rsidRDefault="004234B6">
      <w:pPr>
        <w:pStyle w:val="BodyText"/>
      </w:pPr>
      <w:r w:rsidRPr="004234B6">
        <w:rPr>
          <w:noProof/>
        </w:rPr>
        <w:t xml:space="preserve"> </w:t>
      </w:r>
      <w:r>
        <w:rPr>
          <w:noProof/>
        </w:rPr>
        <w:drawing>
          <wp:inline distT="0" distB="0" distL="114300" distR="114300" wp14:anchorId="7C52C977" wp14:editId="7D1B1B21">
            <wp:extent cx="4619625" cy="3695700"/>
            <wp:effectExtent l="0" t="0" r="0" b="0"/>
            <wp:docPr id="37" name="Picture" descr="A graph with numbers an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 graph with numbers and bars&#10;&#10;Description automatically generated with medium confidenc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t xml:space="preserve"> </w:t>
      </w:r>
    </w:p>
    <w:p w14:paraId="5DD9F327" w14:textId="77777777" w:rsidR="00490CD4" w:rsidRDefault="00000000">
      <w:pPr>
        <w:pStyle w:val="Heading3"/>
      </w:pPr>
      <w:bookmarkStart w:id="9" w:name="Xfddf079dcadd44076ca6168b8d2991ed3c6aa10"/>
      <w:bookmarkEnd w:id="8"/>
      <w:r>
        <w:lastRenderedPageBreak/>
        <w:t>Section 3: Product Function and Engagement</w:t>
      </w:r>
    </w:p>
    <w:p w14:paraId="0D520107" w14:textId="77777777" w:rsidR="00490CD4" w:rsidRDefault="00000000">
      <w:pPr>
        <w:pStyle w:val="FirstParagraph"/>
      </w:pPr>
      <w:r>
        <w:t>In the context of examining the distribution of three primary function types (Learning &amp; Curriculum, Classroom Management, and School &amp; District Operations), a stacked bar graph is likely to be the most suitable. Although a pie chart was initially considered, it has been found (Hunt, 2019) that pie charts may not be optimal due to several reasons: (1) it is challenging for the audience to estimate accurately; (2) they complicate the matching of labels to slices; and (3) they may not effectively visualize small percentages.</w:t>
      </w:r>
    </w:p>
    <w:p w14:paraId="1DFE2590" w14:textId="77777777" w:rsidR="00490CD4" w:rsidRDefault="00000000">
      <w:pPr>
        <w:pStyle w:val="BodyText"/>
      </w:pPr>
      <w:r>
        <w:t>Meanwhile, stacked bar graphs offer a more intuitive way to communicate data, as they allow for a direct comparison of the quantities of each function type and sub-type within a single bar. Additionally, one application of a stacked bar graph is enabling readers to examine the rankings of items according to multiple attributes (Gratzl et al., 2013). Therefore, a stacked bar graph appears as the preferable choice.</w:t>
      </w:r>
    </w:p>
    <w:p w14:paraId="0F61B5C7" w14:textId="77777777" w:rsidR="004234B6" w:rsidRDefault="00000000">
      <w:pPr>
        <w:pStyle w:val="BodyText"/>
      </w:pPr>
      <w:r>
        <w:rPr>
          <w:b/>
          <w:bCs/>
        </w:rPr>
        <w:t>3.1</w:t>
      </w:r>
      <w:r>
        <w:t>.</w:t>
      </w:r>
    </w:p>
    <w:p w14:paraId="39F3CBBF" w14:textId="492E46DF" w:rsidR="00490CD4" w:rsidRDefault="00000000">
      <w:pPr>
        <w:pStyle w:val="BodyText"/>
      </w:pPr>
      <w:r>
        <w:t xml:space="preserve"> </w:t>
      </w:r>
      <w:r>
        <w:rPr>
          <w:noProof/>
        </w:rPr>
        <w:drawing>
          <wp:inline distT="0" distB="0" distL="114300" distR="114300" wp14:anchorId="29494DDD" wp14:editId="7C3CD21A">
            <wp:extent cx="4619625" cy="36957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14:paraId="191E41C5" w14:textId="77777777" w:rsidR="004234B6" w:rsidRDefault="004234B6">
      <w:pPr>
        <w:pStyle w:val="BodyText"/>
        <w:rPr>
          <w:b/>
          <w:bCs/>
        </w:rPr>
      </w:pPr>
    </w:p>
    <w:p w14:paraId="4BE6D22D" w14:textId="77777777" w:rsidR="004234B6" w:rsidRDefault="004234B6">
      <w:pPr>
        <w:pStyle w:val="BodyText"/>
        <w:rPr>
          <w:b/>
          <w:bCs/>
        </w:rPr>
      </w:pPr>
    </w:p>
    <w:p w14:paraId="0988774B" w14:textId="77777777" w:rsidR="004234B6" w:rsidRDefault="004234B6">
      <w:pPr>
        <w:pStyle w:val="BodyText"/>
        <w:rPr>
          <w:b/>
          <w:bCs/>
        </w:rPr>
      </w:pPr>
    </w:p>
    <w:p w14:paraId="06611F89" w14:textId="77777777" w:rsidR="004234B6" w:rsidRDefault="004234B6">
      <w:pPr>
        <w:pStyle w:val="BodyText"/>
        <w:rPr>
          <w:b/>
          <w:bCs/>
        </w:rPr>
      </w:pPr>
    </w:p>
    <w:p w14:paraId="3E53AE6F" w14:textId="77777777" w:rsidR="004234B6" w:rsidRDefault="004234B6">
      <w:pPr>
        <w:pStyle w:val="BodyText"/>
        <w:rPr>
          <w:b/>
          <w:bCs/>
        </w:rPr>
      </w:pPr>
    </w:p>
    <w:p w14:paraId="58DC2E56" w14:textId="57038D61" w:rsidR="00490CD4" w:rsidRDefault="00000000">
      <w:pPr>
        <w:pStyle w:val="BodyText"/>
      </w:pPr>
      <w:r>
        <w:rPr>
          <w:b/>
          <w:bCs/>
        </w:rPr>
        <w:lastRenderedPageBreak/>
        <w:t>3.2</w:t>
      </w:r>
      <w:r>
        <w:t>.</w:t>
      </w:r>
    </w:p>
    <w:p w14:paraId="11EA6BD1" w14:textId="77777777" w:rsidR="00490CD4" w:rsidRDefault="00000000">
      <w:pPr>
        <w:pStyle w:val="SourceCode"/>
      </w:pPr>
      <w:r>
        <w:rPr>
          <w:rStyle w:val="VerbatimChar"/>
        </w:rPr>
        <w:t>## Selecting by Percentage</w:t>
      </w:r>
    </w:p>
    <w:p w14:paraId="6936EAD8" w14:textId="77777777" w:rsidR="00490CD4" w:rsidRDefault="00000000">
      <w:pPr>
        <w:pStyle w:val="FirstParagraph"/>
      </w:pPr>
      <w:r>
        <w:rPr>
          <w:noProof/>
        </w:rPr>
        <w:drawing>
          <wp:inline distT="0" distB="0" distL="114300" distR="114300" wp14:anchorId="44551FD6" wp14:editId="10B34044">
            <wp:extent cx="4619625" cy="369570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14:paraId="7ADC49F7" w14:textId="77777777" w:rsidR="00490CD4" w:rsidRDefault="00000000">
      <w:pPr>
        <w:pStyle w:val="Heading3"/>
      </w:pPr>
      <w:bookmarkStart w:id="10" w:name="section-4-geographic-context"/>
      <w:bookmarkEnd w:id="9"/>
      <w:r>
        <w:t>Section 4: Geographic Context</w:t>
      </w:r>
    </w:p>
    <w:p w14:paraId="700E7F57" w14:textId="2B57BD41" w:rsidR="00490CD4" w:rsidRDefault="00000000">
      <w:pPr>
        <w:pStyle w:val="FirstParagraph"/>
      </w:pPr>
      <w:r>
        <w:rPr>
          <w:b/>
          <w:bCs/>
        </w:rPr>
        <w:t>4.1</w:t>
      </w:r>
      <w:r>
        <w:t xml:space="preserve">. For the purpose of comparing the number of districts, bar graphs </w:t>
      </w:r>
      <w:proofErr w:type="gramStart"/>
      <w:r>
        <w:t>makes</w:t>
      </w:r>
      <w:proofErr w:type="gramEnd"/>
      <w:r>
        <w:t xml:space="preserve"> it straightforward to interpret and compare the data at a glance.</w:t>
      </w:r>
    </w:p>
    <w:p w14:paraId="77381B1F" w14:textId="77777777" w:rsidR="00490CD4" w:rsidRDefault="00000000">
      <w:pPr>
        <w:pStyle w:val="BodyText"/>
      </w:pPr>
      <w:r>
        <w:rPr>
          <w:noProof/>
        </w:rPr>
        <w:lastRenderedPageBreak/>
        <w:drawing>
          <wp:inline distT="0" distB="0" distL="114300" distR="114300" wp14:anchorId="47B53D48" wp14:editId="0EFCBF10">
            <wp:extent cx="4619625" cy="369570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14:paraId="3E757178" w14:textId="6AD82B99" w:rsidR="00490CD4" w:rsidRDefault="00000000">
      <w:pPr>
        <w:pStyle w:val="BodyText"/>
      </w:pPr>
      <w:r>
        <w:rPr>
          <w:b/>
          <w:bCs/>
        </w:rPr>
        <w:t>4.2</w:t>
      </w:r>
      <w:r>
        <w:t>. Similarly, as we need to clearly showcase the percentage of city/suburb/rural area, a stacked bar graph should be the best fit as it allows for a visual breakdown of each category’s contribution to the whole.</w:t>
      </w:r>
    </w:p>
    <w:p w14:paraId="3A8ED027" w14:textId="77777777" w:rsidR="00490CD4" w:rsidRDefault="00000000">
      <w:pPr>
        <w:pStyle w:val="BodyText"/>
      </w:pPr>
      <w:r>
        <w:rPr>
          <w:noProof/>
        </w:rPr>
        <w:drawing>
          <wp:inline distT="0" distB="0" distL="114300" distR="114300" wp14:anchorId="113A7C5E" wp14:editId="0BC1D46E">
            <wp:extent cx="4619625" cy="3695700"/>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p>
    <w:p w14:paraId="4F8945B0" w14:textId="77777777" w:rsidR="004234B6" w:rsidRDefault="00000000">
      <w:pPr>
        <w:pStyle w:val="BodyText"/>
      </w:pPr>
      <w:r>
        <w:rPr>
          <w:b/>
          <w:bCs/>
        </w:rPr>
        <w:lastRenderedPageBreak/>
        <w:t>4.3</w:t>
      </w:r>
      <w:r w:rsidR="004234B6">
        <w:rPr>
          <w:b/>
          <w:bCs/>
        </w:rPr>
        <w:t>.</w:t>
      </w:r>
    </w:p>
    <w:p w14:paraId="13D42D8E" w14:textId="43CC8409" w:rsidR="00490CD4" w:rsidRDefault="004234B6">
      <w:pPr>
        <w:pStyle w:val="BodyText"/>
      </w:pPr>
      <w:r w:rsidRPr="004234B6">
        <w:rPr>
          <w:noProof/>
        </w:rPr>
        <w:drawing>
          <wp:inline distT="0" distB="0" distL="0" distR="0" wp14:anchorId="53131F0C" wp14:editId="4431C12C">
            <wp:extent cx="5943600" cy="3676015"/>
            <wp:effectExtent l="0" t="0" r="0" b="0"/>
            <wp:docPr id="35451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17136" name=""/>
                    <pic:cNvPicPr/>
                  </pic:nvPicPr>
                  <pic:blipFill>
                    <a:blip r:embed="rId15"/>
                    <a:stretch>
                      <a:fillRect/>
                    </a:stretch>
                  </pic:blipFill>
                  <pic:spPr>
                    <a:xfrm>
                      <a:off x="0" y="0"/>
                      <a:ext cx="5943600" cy="3676015"/>
                    </a:xfrm>
                    <a:prstGeom prst="rect">
                      <a:avLst/>
                    </a:prstGeom>
                  </pic:spPr>
                </pic:pic>
              </a:graphicData>
            </a:graphic>
          </wp:inline>
        </w:drawing>
      </w:r>
    </w:p>
    <w:p w14:paraId="4DE45BB4" w14:textId="77777777" w:rsidR="00490CD4" w:rsidRDefault="00000000">
      <w:pPr>
        <w:pStyle w:val="Heading3"/>
      </w:pPr>
      <w:bookmarkStart w:id="11" w:name="section-5-demographic-context"/>
      <w:bookmarkEnd w:id="10"/>
      <w:r>
        <w:t>Section 5: Demographic Context</w:t>
      </w:r>
    </w:p>
    <w:p w14:paraId="4C9EEE4B" w14:textId="77777777" w:rsidR="00490CD4" w:rsidRDefault="00000000">
      <w:pPr>
        <w:pStyle w:val="FirstParagraph"/>
      </w:pPr>
      <w:proofErr w:type="gramStart"/>
      <w:r>
        <w:rPr>
          <w:b/>
          <w:bCs/>
        </w:rPr>
        <w:t xml:space="preserve">5.1 </w:t>
      </w:r>
      <w:r>
        <w:t xml:space="preserve"> Similarly</w:t>
      </w:r>
      <w:proofErr w:type="gramEnd"/>
      <w:r>
        <w:t>, bar graphs are still efficient, especially since districts can be categorized by percentage range. Placing these graphs side by side helps viewers quickly identify patterns or discrepancies in the number of districts per range.</w:t>
      </w:r>
    </w:p>
    <w:p w14:paraId="08288E4A" w14:textId="77777777" w:rsidR="00490CD4" w:rsidRDefault="00000000">
      <w:pPr>
        <w:pStyle w:val="SourceCode"/>
      </w:pPr>
      <w:r>
        <w:rPr>
          <w:rStyle w:val="VerbatimChar"/>
        </w:rPr>
        <w:t>## [1] "0-20%"   "20-40%</w:t>
      </w:r>
      <w:proofErr w:type="gramStart"/>
      <w:r>
        <w:rPr>
          <w:rStyle w:val="VerbatimChar"/>
        </w:rPr>
        <w:t>"  "</w:t>
      </w:r>
      <w:proofErr w:type="gramEnd"/>
      <w:r>
        <w:rPr>
          <w:rStyle w:val="VerbatimChar"/>
        </w:rPr>
        <w:t>40-60%"  "80-100%" "60-80%"</w:t>
      </w:r>
    </w:p>
    <w:p w14:paraId="16E75499" w14:textId="77777777" w:rsidR="00490CD4" w:rsidRDefault="00000000">
      <w:pPr>
        <w:pStyle w:val="SourceCode"/>
      </w:pPr>
      <w:r>
        <w:rPr>
          <w:rStyle w:val="VerbatimChar"/>
        </w:rPr>
        <w:t>## [1] "0-20%"   "20-40%</w:t>
      </w:r>
      <w:proofErr w:type="gramStart"/>
      <w:r>
        <w:rPr>
          <w:rStyle w:val="VerbatimChar"/>
        </w:rPr>
        <w:t>"  "</w:t>
      </w:r>
      <w:proofErr w:type="gramEnd"/>
      <w:r>
        <w:rPr>
          <w:rStyle w:val="VerbatimChar"/>
        </w:rPr>
        <w:t>40-60%"  "60-80%"  "80-100%"</w:t>
      </w:r>
    </w:p>
    <w:p w14:paraId="43A52F66" w14:textId="6C82177E" w:rsidR="00490CD4" w:rsidRDefault="004234B6">
      <w:pPr>
        <w:pStyle w:val="FirstParagraph"/>
      </w:pPr>
      <w:r w:rsidRPr="004234B6">
        <w:rPr>
          <w:noProof/>
        </w:rPr>
        <w:lastRenderedPageBreak/>
        <w:drawing>
          <wp:inline distT="0" distB="0" distL="0" distR="0" wp14:anchorId="55CC3329" wp14:editId="27D2A394">
            <wp:extent cx="5943600" cy="3674110"/>
            <wp:effectExtent l="0" t="0" r="0" b="0"/>
            <wp:docPr id="189357510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75106" name="Picture 1" descr="A graph of a bar chart&#10;&#10;Description automatically generated with medium confidence"/>
                    <pic:cNvPicPr/>
                  </pic:nvPicPr>
                  <pic:blipFill>
                    <a:blip r:embed="rId16"/>
                    <a:stretch>
                      <a:fillRect/>
                    </a:stretch>
                  </pic:blipFill>
                  <pic:spPr>
                    <a:xfrm>
                      <a:off x="0" y="0"/>
                      <a:ext cx="5943600" cy="3674110"/>
                    </a:xfrm>
                    <a:prstGeom prst="rect">
                      <a:avLst/>
                    </a:prstGeom>
                  </pic:spPr>
                </pic:pic>
              </a:graphicData>
            </a:graphic>
          </wp:inline>
        </w:drawing>
      </w:r>
    </w:p>
    <w:p w14:paraId="33183046" w14:textId="77777777" w:rsidR="00490CD4" w:rsidRDefault="00000000">
      <w:pPr>
        <w:pStyle w:val="BodyText"/>
      </w:pPr>
      <w:r>
        <w:t>We present a table for the audience to conveniently locate where the engagement datasets are in a bigger picture.</w:t>
      </w:r>
    </w:p>
    <w:p w14:paraId="4200CD90" w14:textId="77777777" w:rsidR="00490CD4" w:rsidRDefault="00000000">
      <w:pPr>
        <w:pStyle w:val="SourceCode"/>
      </w:pPr>
      <w:proofErr w:type="spellStart"/>
      <w:r>
        <w:rPr>
          <w:rStyle w:val="NormalTok"/>
        </w:rPr>
        <w:t>filtered_districts</w:t>
      </w:r>
      <w:proofErr w:type="spellEnd"/>
      <w:r>
        <w:rPr>
          <w:rStyle w:val="NormalTok"/>
        </w:rPr>
        <w:t xml:space="preserve"> </w:t>
      </w:r>
      <w:r>
        <w:rPr>
          <w:rStyle w:val="OtherTok"/>
        </w:rPr>
        <w:t>&lt;-</w:t>
      </w:r>
      <w:r>
        <w:rPr>
          <w:rStyle w:val="NormalTok"/>
        </w:rPr>
        <w:t xml:space="preserve"> districts </w:t>
      </w:r>
      <w:r>
        <w:rPr>
          <w:rStyle w:val="SpecialCharTok"/>
        </w:rPr>
        <w:t>%</w:t>
      </w:r>
      <w:proofErr w:type="gramStart"/>
      <w:r>
        <w:rPr>
          <w:rStyle w:val="SpecialCharTok"/>
        </w:rPr>
        <w:t>&gt;%</w:t>
      </w:r>
      <w:r>
        <w:rPr>
          <w:rStyle w:val="NormalTok"/>
        </w:rPr>
        <w:t xml:space="preserve"> </w:t>
      </w:r>
      <w:r>
        <w:rPr>
          <w:rStyle w:val="CommentTok"/>
        </w:rPr>
        <w:t>#</w:t>
      </w:r>
      <w:proofErr w:type="gramEnd"/>
      <w:r>
        <w:rPr>
          <w:rStyle w:val="CommentTok"/>
        </w:rPr>
        <w:t>filter data</w:t>
      </w:r>
      <w:r>
        <w:br/>
      </w:r>
      <w:r>
        <w:rPr>
          <w:rStyle w:val="NormalTok"/>
        </w:rPr>
        <w:t xml:space="preserve">  </w:t>
      </w:r>
      <w:r>
        <w:rPr>
          <w:rStyle w:val="FunctionTok"/>
        </w:rPr>
        <w:t>filter</w:t>
      </w:r>
      <w:r>
        <w:rPr>
          <w:rStyle w:val="NormalTok"/>
        </w:rPr>
        <w:t>(</w:t>
      </w:r>
      <w:proofErr w:type="spellStart"/>
      <w:r>
        <w:rPr>
          <w:rStyle w:val="NormalTok"/>
        </w:rPr>
        <w:t>district_id</w:t>
      </w:r>
      <w:proofErr w:type="spellEnd"/>
      <w:r>
        <w:rPr>
          <w:rStyle w:val="NormalTok"/>
        </w:rPr>
        <w:t xml:space="preserve"> </w:t>
      </w:r>
      <w:r>
        <w:rPr>
          <w:rStyle w:val="SpecialCharTok"/>
        </w:rPr>
        <w:t>%in%</w:t>
      </w:r>
      <w:r>
        <w:rPr>
          <w:rStyle w:val="NormalTok"/>
        </w:rPr>
        <w:t xml:space="preserve"> </w:t>
      </w:r>
      <w:proofErr w:type="gramStart"/>
      <w:r>
        <w:rPr>
          <w:rStyle w:val="FunctionTok"/>
        </w:rPr>
        <w:t>c</w:t>
      </w:r>
      <w:r>
        <w:rPr>
          <w:rStyle w:val="NormalTok"/>
        </w:rPr>
        <w:t>(</w:t>
      </w:r>
      <w:proofErr w:type="gramEnd"/>
      <w:r>
        <w:rPr>
          <w:rStyle w:val="DecValTok"/>
        </w:rPr>
        <w:t>1000</w:t>
      </w:r>
      <w:r>
        <w:rPr>
          <w:rStyle w:val="NormalTok"/>
        </w:rPr>
        <w:t xml:space="preserve">, </w:t>
      </w:r>
      <w:r>
        <w:rPr>
          <w:rStyle w:val="DecValTok"/>
        </w:rPr>
        <w:t>1044</w:t>
      </w:r>
      <w:r>
        <w:rPr>
          <w:rStyle w:val="NormalTok"/>
        </w:rPr>
        <w:t xml:space="preserve">, </w:t>
      </w:r>
      <w:r>
        <w:rPr>
          <w:rStyle w:val="DecValTok"/>
        </w:rPr>
        <w:t>1052</w:t>
      </w:r>
      <w:r>
        <w:rPr>
          <w:rStyle w:val="NormalTok"/>
        </w:rPr>
        <w:t>))</w:t>
      </w:r>
      <w:r>
        <w:br/>
      </w:r>
      <w:r>
        <w:rPr>
          <w:rStyle w:val="FunctionTok"/>
        </w:rPr>
        <w:t>print</w:t>
      </w:r>
      <w:r>
        <w:rPr>
          <w:rStyle w:val="NormalTok"/>
        </w:rPr>
        <w:t>(</w:t>
      </w:r>
      <w:proofErr w:type="spellStart"/>
      <w:r>
        <w:rPr>
          <w:rStyle w:val="NormalTok"/>
        </w:rPr>
        <w:t>filtered_districts</w:t>
      </w:r>
      <w:proofErr w:type="spellEnd"/>
      <w:r>
        <w:rPr>
          <w:rStyle w:val="NormalTok"/>
        </w:rPr>
        <w:t>)</w:t>
      </w:r>
    </w:p>
    <w:p w14:paraId="33DAE8E0" w14:textId="77777777" w:rsidR="00490CD4" w:rsidRDefault="00000000">
      <w:pPr>
        <w:pStyle w:val="SourceCode"/>
      </w:pPr>
      <w:r>
        <w:rPr>
          <w:rStyle w:val="VerbatimChar"/>
        </w:rPr>
        <w:t xml:space="preserve">## # A </w:t>
      </w:r>
      <w:proofErr w:type="spellStart"/>
      <w:r>
        <w:rPr>
          <w:rStyle w:val="VerbatimChar"/>
        </w:rPr>
        <w:t>tibble</w:t>
      </w:r>
      <w:proofErr w:type="spellEnd"/>
      <w:r>
        <w:rPr>
          <w:rStyle w:val="VerbatimChar"/>
        </w:rPr>
        <w:t>: 3 × 7</w:t>
      </w:r>
      <w:r>
        <w:br/>
      </w:r>
      <w:r>
        <w:rPr>
          <w:rStyle w:val="VerbatimChar"/>
        </w:rPr>
        <w:t xml:space="preserve">##   </w:t>
      </w:r>
      <w:proofErr w:type="spellStart"/>
      <w:r>
        <w:rPr>
          <w:rStyle w:val="VerbatimChar"/>
        </w:rPr>
        <w:t>district_id</w:t>
      </w:r>
      <w:proofErr w:type="spellEnd"/>
      <w:r>
        <w:rPr>
          <w:rStyle w:val="VerbatimChar"/>
        </w:rPr>
        <w:t xml:space="preserve"> state       locale </w:t>
      </w:r>
      <w:proofErr w:type="spellStart"/>
      <w:r>
        <w:rPr>
          <w:rStyle w:val="VerbatimChar"/>
        </w:rPr>
        <w:t>pct_black.hispanic</w:t>
      </w:r>
      <w:proofErr w:type="spellEnd"/>
      <w:r>
        <w:rPr>
          <w:rStyle w:val="VerbatimChar"/>
        </w:rPr>
        <w:t xml:space="preserve"> </w:t>
      </w:r>
      <w:proofErr w:type="spellStart"/>
      <w:r>
        <w:rPr>
          <w:rStyle w:val="VerbatimChar"/>
        </w:rPr>
        <w:t>pct_free.reduced</w:t>
      </w:r>
      <w:proofErr w:type="spellEnd"/>
      <w:r>
        <w:br/>
      </w:r>
      <w:r>
        <w:rPr>
          <w:rStyle w:val="VerbatimChar"/>
        </w:rPr>
        <w:t>##         &lt;</w:t>
      </w:r>
      <w:proofErr w:type="spellStart"/>
      <w:r>
        <w:rPr>
          <w:rStyle w:val="VerbatimChar"/>
        </w:rPr>
        <w:t>dbl</w:t>
      </w:r>
      <w:proofErr w:type="spellEnd"/>
      <w:r>
        <w:rPr>
          <w:rStyle w:val="VerbatimChar"/>
        </w:rPr>
        <w:t xml:space="preserve">&gt; &lt;chr&gt;       &lt;chr&gt;  &lt;chr&gt;              &lt;chr&gt;           </w:t>
      </w:r>
      <w:r>
        <w:br/>
      </w:r>
      <w:r>
        <w:rPr>
          <w:rStyle w:val="VerbatimChar"/>
        </w:rPr>
        <w:t xml:space="preserve">## 1        1044 Missouri    Suburb 0-20%              0-20%           </w:t>
      </w:r>
      <w:r>
        <w:br/>
      </w:r>
      <w:r>
        <w:rPr>
          <w:rStyle w:val="VerbatimChar"/>
        </w:rPr>
        <w:t xml:space="preserve">## 2        1000 Connecticut Suburb 60-80%             20-40%          </w:t>
      </w:r>
      <w:r>
        <w:br/>
      </w:r>
      <w:r>
        <w:rPr>
          <w:rStyle w:val="VerbatimChar"/>
        </w:rPr>
        <w:t xml:space="preserve">## 3        1052 Illinois    Suburb 20-40%             20-40%          </w:t>
      </w:r>
      <w:r>
        <w:br/>
      </w:r>
      <w:r>
        <w:rPr>
          <w:rStyle w:val="VerbatimChar"/>
        </w:rPr>
        <w:t xml:space="preserve">## # ℹ 2 more variables: </w:t>
      </w:r>
      <w:proofErr w:type="spellStart"/>
      <w:r>
        <w:rPr>
          <w:rStyle w:val="VerbatimChar"/>
        </w:rPr>
        <w:t>county_connections_ratio</w:t>
      </w:r>
      <w:proofErr w:type="spellEnd"/>
      <w:r>
        <w:rPr>
          <w:rStyle w:val="VerbatimChar"/>
        </w:rPr>
        <w:t xml:space="preserve"> &lt;chr&gt;, </w:t>
      </w:r>
      <w:proofErr w:type="spellStart"/>
      <w:r>
        <w:rPr>
          <w:rStyle w:val="VerbatimChar"/>
        </w:rPr>
        <w:t>pp_total_raw</w:t>
      </w:r>
      <w:proofErr w:type="spellEnd"/>
      <w:r>
        <w:rPr>
          <w:rStyle w:val="VerbatimChar"/>
        </w:rPr>
        <w:t xml:space="preserve"> &lt;chr&gt;</w:t>
      </w:r>
    </w:p>
    <w:p w14:paraId="7024B1DD" w14:textId="77777777" w:rsidR="00490CD4" w:rsidRDefault="00000000">
      <w:pPr>
        <w:pStyle w:val="FirstParagraph"/>
      </w:pPr>
      <w:proofErr w:type="gramStart"/>
      <w:r>
        <w:rPr>
          <w:b/>
          <w:bCs/>
        </w:rPr>
        <w:t xml:space="preserve">5.2 </w:t>
      </w:r>
      <w:r>
        <w:t>.</w:t>
      </w:r>
      <w:proofErr w:type="gramEnd"/>
      <w:r>
        <w:t xml:space="preserve"> Similarly, a bar graph can once again be utilized to effectively present this type of data. Given that the percentage of students is retrieved from ‘</w:t>
      </w:r>
      <w:proofErr w:type="spellStart"/>
      <w:r>
        <w:t>pct_access</w:t>
      </w:r>
      <w:proofErr w:type="spellEnd"/>
      <w:r>
        <w:t>’, we calculate the mean for 2020 and compare them between the 3 districts:</w:t>
      </w:r>
    </w:p>
    <w:p w14:paraId="4AC858FB" w14:textId="77777777" w:rsidR="00490CD4" w:rsidRDefault="00000000">
      <w:pPr>
        <w:pStyle w:val="Compact"/>
        <w:numPr>
          <w:ilvl w:val="0"/>
          <w:numId w:val="1"/>
        </w:numPr>
      </w:pPr>
      <w:r>
        <w:t>1000: Connecticut (Suburb)</w:t>
      </w:r>
    </w:p>
    <w:p w14:paraId="030A6C08" w14:textId="77777777" w:rsidR="00490CD4" w:rsidRDefault="00000000">
      <w:pPr>
        <w:pStyle w:val="Compact"/>
        <w:numPr>
          <w:ilvl w:val="0"/>
          <w:numId w:val="1"/>
        </w:numPr>
      </w:pPr>
      <w:r>
        <w:t>1044: Missouri (Suburb)</w:t>
      </w:r>
    </w:p>
    <w:p w14:paraId="41DF1006" w14:textId="77777777" w:rsidR="00490CD4" w:rsidRDefault="00000000">
      <w:pPr>
        <w:pStyle w:val="Compact"/>
        <w:numPr>
          <w:ilvl w:val="0"/>
          <w:numId w:val="1"/>
        </w:numPr>
      </w:pPr>
      <w:r>
        <w:t>1052: Illinois (Suburb)</w:t>
      </w:r>
    </w:p>
    <w:p w14:paraId="25769AF6" w14:textId="77777777" w:rsidR="00490CD4" w:rsidRDefault="00000000">
      <w:pPr>
        <w:pStyle w:val="FirstParagraph"/>
      </w:pPr>
      <w:r>
        <w:t>Due to limitations, we may consider each district as representative of its respective state.</w:t>
      </w:r>
    </w:p>
    <w:p w14:paraId="5223A59C" w14:textId="77777777" w:rsidR="00490CD4" w:rsidRDefault="00000000">
      <w:pPr>
        <w:pStyle w:val="BodyText"/>
      </w:pPr>
      <w:r>
        <w:rPr>
          <w:noProof/>
        </w:rPr>
        <w:lastRenderedPageBreak/>
        <w:drawing>
          <wp:inline distT="0" distB="0" distL="114300" distR="114300" wp14:anchorId="650C0BA0" wp14:editId="1A26E267">
            <wp:extent cx="4619625" cy="3695700"/>
            <wp:effectExtent l="0" t="0" r="0" b="0"/>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17"/>
                    <a:stretch>
                      <a:fillRect/>
                    </a:stretch>
                  </pic:blipFill>
                  <pic:spPr>
                    <a:xfrm>
                      <a:off x="0" y="0"/>
                      <a:ext cx="4620126" cy="3696101"/>
                    </a:xfrm>
                    <a:prstGeom prst="rect">
                      <a:avLst/>
                    </a:prstGeom>
                    <a:noFill/>
                    <a:ln w="9525">
                      <a:noFill/>
                    </a:ln>
                  </pic:spPr>
                </pic:pic>
              </a:graphicData>
            </a:graphic>
          </wp:inline>
        </w:drawing>
      </w:r>
    </w:p>
    <w:p w14:paraId="3C952E22" w14:textId="77777777" w:rsidR="00490CD4" w:rsidRDefault="00000000">
      <w:pPr>
        <w:pStyle w:val="BodyText"/>
      </w:pPr>
      <w:proofErr w:type="gramStart"/>
      <w:r>
        <w:rPr>
          <w:b/>
          <w:bCs/>
        </w:rPr>
        <w:t xml:space="preserve">5.3 </w:t>
      </w:r>
      <w:r>
        <w:t>.</w:t>
      </w:r>
      <w:proofErr w:type="gramEnd"/>
      <w:r>
        <w:t xml:space="preserve"> Similarly, as we have 3 categories for connection speed (“&gt;1”, “&lt;1”, and “NA”), a bar graph will be an effective communication way to the audiences.</w:t>
      </w:r>
    </w:p>
    <w:p w14:paraId="4217ADBC" w14:textId="77777777" w:rsidR="00490CD4" w:rsidRDefault="00000000">
      <w:pPr>
        <w:pStyle w:val="BodyText"/>
      </w:pPr>
      <w:r>
        <w:rPr>
          <w:noProof/>
        </w:rPr>
        <w:drawing>
          <wp:inline distT="0" distB="0" distL="114300" distR="114300" wp14:anchorId="60C844C2" wp14:editId="7E02C148">
            <wp:extent cx="4619625" cy="3695700"/>
            <wp:effectExtent l="0" t="0" r="0" b="0"/>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18"/>
                    <a:stretch>
                      <a:fillRect/>
                    </a:stretch>
                  </pic:blipFill>
                  <pic:spPr>
                    <a:xfrm>
                      <a:off x="0" y="0"/>
                      <a:ext cx="4620126" cy="3696101"/>
                    </a:xfrm>
                    <a:prstGeom prst="rect">
                      <a:avLst/>
                    </a:prstGeom>
                    <a:noFill/>
                    <a:ln w="9525">
                      <a:noFill/>
                    </a:ln>
                  </pic:spPr>
                </pic:pic>
              </a:graphicData>
            </a:graphic>
          </wp:inline>
        </w:drawing>
      </w:r>
    </w:p>
    <w:p w14:paraId="2170E7E8" w14:textId="77777777" w:rsidR="00490CD4" w:rsidRDefault="00000000">
      <w:pPr>
        <w:pStyle w:val="BodyText"/>
      </w:pPr>
      <w:r>
        <w:lastRenderedPageBreak/>
        <w:t>To take a deeper look at the outlier with a connection speed greater than 1, we retrieve the data into the following table.</w:t>
      </w:r>
    </w:p>
    <w:p w14:paraId="037D6442" w14:textId="77777777" w:rsidR="00490CD4" w:rsidRDefault="00000000">
      <w:pPr>
        <w:pStyle w:val="SourceCode"/>
      </w:pPr>
      <w:r>
        <w:rPr>
          <w:rStyle w:val="CommentTok"/>
        </w:rPr>
        <w:t xml:space="preserve"># Districts with </w:t>
      </w:r>
      <w:proofErr w:type="spellStart"/>
      <w:r>
        <w:rPr>
          <w:rStyle w:val="CommentTok"/>
        </w:rPr>
        <w:t>county_connections_ratio</w:t>
      </w:r>
      <w:proofErr w:type="spellEnd"/>
      <w:r>
        <w:rPr>
          <w:rStyle w:val="CommentTok"/>
        </w:rPr>
        <w:t xml:space="preserve"> = "&gt;1"</w:t>
      </w:r>
      <w:r>
        <w:br/>
      </w:r>
      <w:r>
        <w:rPr>
          <w:rStyle w:val="NormalTok"/>
        </w:rPr>
        <w:t xml:space="preserve">districts_greater_than_1 </w:t>
      </w:r>
      <w:r>
        <w:rPr>
          <w:rStyle w:val="OtherTok"/>
        </w:rPr>
        <w:t>&lt;-</w:t>
      </w:r>
      <w:r>
        <w:rPr>
          <w:rStyle w:val="NormalTok"/>
        </w:rPr>
        <w:t xml:space="preserve"> districts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county_connections_ratio</w:t>
      </w:r>
      <w:proofErr w:type="spellEnd"/>
      <w:r>
        <w:rPr>
          <w:rStyle w:val="NormalTok"/>
        </w:rPr>
        <w:t xml:space="preserve"> </w:t>
      </w:r>
      <w:r>
        <w:rPr>
          <w:rStyle w:val="SpecialCharTok"/>
        </w:rPr>
        <w:t>==</w:t>
      </w:r>
      <w:r>
        <w:rPr>
          <w:rStyle w:val="NormalTok"/>
        </w:rPr>
        <w:t xml:space="preserve"> </w:t>
      </w:r>
      <w:r>
        <w:rPr>
          <w:rStyle w:val="StringTok"/>
        </w:rPr>
        <w:t>"&gt;1"</w:t>
      </w:r>
      <w:r>
        <w:rPr>
          <w:rStyle w:val="NormalTok"/>
        </w:rPr>
        <w:t>)</w:t>
      </w:r>
      <w:r>
        <w:br/>
      </w:r>
      <w:r>
        <w:br/>
      </w:r>
      <w:r>
        <w:rPr>
          <w:rStyle w:val="NormalTok"/>
        </w:rPr>
        <w:t>districts_greater_than_1</w:t>
      </w:r>
    </w:p>
    <w:p w14:paraId="7C7BFB8F" w14:textId="77777777" w:rsidR="00490CD4" w:rsidRDefault="00000000">
      <w:pPr>
        <w:pStyle w:val="SourceCode"/>
      </w:pPr>
      <w:r>
        <w:rPr>
          <w:rStyle w:val="VerbatimChar"/>
        </w:rPr>
        <w:t xml:space="preserve">## # A </w:t>
      </w:r>
      <w:proofErr w:type="spellStart"/>
      <w:r>
        <w:rPr>
          <w:rStyle w:val="VerbatimChar"/>
        </w:rPr>
        <w:t>tibble</w:t>
      </w:r>
      <w:proofErr w:type="spellEnd"/>
      <w:r>
        <w:rPr>
          <w:rStyle w:val="VerbatimChar"/>
        </w:rPr>
        <w:t>: 1 × 7</w:t>
      </w:r>
      <w:r>
        <w:br/>
      </w:r>
      <w:r>
        <w:rPr>
          <w:rStyle w:val="VerbatimChar"/>
        </w:rPr>
        <w:t xml:space="preserve">##   </w:t>
      </w:r>
      <w:proofErr w:type="spellStart"/>
      <w:r>
        <w:rPr>
          <w:rStyle w:val="VerbatimChar"/>
        </w:rPr>
        <w:t>district_id</w:t>
      </w:r>
      <w:proofErr w:type="spellEnd"/>
      <w:r>
        <w:rPr>
          <w:rStyle w:val="VerbatimChar"/>
        </w:rPr>
        <w:t xml:space="preserve"> state        locale </w:t>
      </w:r>
      <w:proofErr w:type="spellStart"/>
      <w:r>
        <w:rPr>
          <w:rStyle w:val="VerbatimChar"/>
        </w:rPr>
        <w:t>pct_</w:t>
      </w:r>
      <w:proofErr w:type="gramStart"/>
      <w:r>
        <w:rPr>
          <w:rStyle w:val="VerbatimChar"/>
        </w:rPr>
        <w:t>black.hispanic</w:t>
      </w:r>
      <w:proofErr w:type="spellEnd"/>
      <w:proofErr w:type="gramEnd"/>
      <w:r>
        <w:rPr>
          <w:rStyle w:val="VerbatimChar"/>
        </w:rPr>
        <w:t xml:space="preserve"> </w:t>
      </w:r>
      <w:proofErr w:type="spellStart"/>
      <w:r>
        <w:rPr>
          <w:rStyle w:val="VerbatimChar"/>
        </w:rPr>
        <w:t>pct_free.reduced</w:t>
      </w:r>
      <w:proofErr w:type="spellEnd"/>
      <w:r>
        <w:br/>
      </w:r>
      <w:r>
        <w:rPr>
          <w:rStyle w:val="VerbatimChar"/>
        </w:rPr>
        <w:t>##         &lt;</w:t>
      </w:r>
      <w:proofErr w:type="spellStart"/>
      <w:r>
        <w:rPr>
          <w:rStyle w:val="VerbatimChar"/>
        </w:rPr>
        <w:t>dbl</w:t>
      </w:r>
      <w:proofErr w:type="spellEnd"/>
      <w:r>
        <w:rPr>
          <w:rStyle w:val="VerbatimChar"/>
        </w:rPr>
        <w:t xml:space="preserve">&gt; &lt;chr&gt;        &lt;chr&gt;  &lt;chr&gt;              &lt;chr&gt;           </w:t>
      </w:r>
      <w:r>
        <w:br/>
      </w:r>
      <w:r>
        <w:rPr>
          <w:rStyle w:val="VerbatimChar"/>
        </w:rPr>
        <w:t xml:space="preserve">## 1        2872 North Dakota Rural  0-20%              0-20%           </w:t>
      </w:r>
      <w:r>
        <w:br/>
      </w:r>
      <w:r>
        <w:rPr>
          <w:rStyle w:val="VerbatimChar"/>
        </w:rPr>
        <w:t xml:space="preserve">## # ℹ 2 more variables: </w:t>
      </w:r>
      <w:proofErr w:type="spellStart"/>
      <w:r>
        <w:rPr>
          <w:rStyle w:val="VerbatimChar"/>
        </w:rPr>
        <w:t>county_connections_ratio</w:t>
      </w:r>
      <w:proofErr w:type="spellEnd"/>
      <w:r>
        <w:rPr>
          <w:rStyle w:val="VerbatimChar"/>
        </w:rPr>
        <w:t xml:space="preserve"> &lt;chr&gt;, </w:t>
      </w:r>
      <w:proofErr w:type="spellStart"/>
      <w:r>
        <w:rPr>
          <w:rStyle w:val="VerbatimChar"/>
        </w:rPr>
        <w:t>pp_total_raw</w:t>
      </w:r>
      <w:proofErr w:type="spellEnd"/>
      <w:r>
        <w:rPr>
          <w:rStyle w:val="VerbatimChar"/>
        </w:rPr>
        <w:t xml:space="preserve"> &lt;chr&gt;</w:t>
      </w:r>
    </w:p>
    <w:p w14:paraId="3B6E9702" w14:textId="77777777" w:rsidR="00490CD4" w:rsidRDefault="00000000">
      <w:r>
        <w:br w:type="page"/>
      </w:r>
    </w:p>
    <w:p w14:paraId="1CA3FD86" w14:textId="74426FD6" w:rsidR="00490CD4" w:rsidRDefault="00000000">
      <w:pPr>
        <w:pStyle w:val="Heading1"/>
      </w:pPr>
      <w:bookmarkStart w:id="12" w:name="findings"/>
      <w:bookmarkEnd w:id="6"/>
      <w:bookmarkEnd w:id="11"/>
      <w:r>
        <w:t>3. Findings</w:t>
      </w:r>
      <w:r w:rsidR="00B71CEF">
        <w:t xml:space="preserve"> &amp; Recommendations</w:t>
      </w:r>
    </w:p>
    <w:p w14:paraId="5A41B054" w14:textId="77777777" w:rsidR="00490CD4" w:rsidRDefault="00000000">
      <w:pPr>
        <w:pStyle w:val="Heading3"/>
      </w:pPr>
      <w:bookmarkStart w:id="13" w:name="trends-of-student-engagement-during-2020"/>
      <w:r>
        <w:t>1. Trends of Student Engagement during 2020</w:t>
      </w:r>
    </w:p>
    <w:p w14:paraId="25167EA1" w14:textId="77777777" w:rsidR="00490CD4" w:rsidRDefault="00000000">
      <w:pPr>
        <w:pStyle w:val="FirstParagraph"/>
      </w:pPr>
      <w:r>
        <w:t>The pandemic outbreak prompted a significant shift in educational practices, with educators globally transitioning to online platforms. Analysis of mean daily accessed products in 2020 reveals lower means in June, July, and August coinciding with typical school holidays, suggesting reduced academic engagement during vacation periods. This trend underscores the influence of external factors like school breaks on student online activity and highlights the adaptability of educational delivery methods during challenging times.</w:t>
      </w:r>
    </w:p>
    <w:p w14:paraId="6B04A07B" w14:textId="77777777" w:rsidR="00490CD4" w:rsidRDefault="00000000">
      <w:pPr>
        <w:pStyle w:val="Heading3"/>
      </w:pPr>
      <w:bookmarkStart w:id="14" w:name="learning-platforms"/>
      <w:bookmarkEnd w:id="13"/>
      <w:r>
        <w:t>2. Learning Platforms</w:t>
      </w:r>
    </w:p>
    <w:p w14:paraId="2B8D7F27" w14:textId="77777777" w:rsidR="00490CD4" w:rsidRDefault="00000000">
      <w:pPr>
        <w:pStyle w:val="FirstParagraph"/>
      </w:pPr>
      <w:r>
        <w:t xml:space="preserve">Among the top 10 popular tools, Google’s suite including Docs, Drive, Classroom, and Sites holds a prominent position, alongside child-focused resources like ABCya! and Scholastic Inc., and essential platforms like Wikipedia and Dictionary.com. Notably, Google LLC leads the list as the top provider of the year, surpassing competitors in product </w:t>
      </w:r>
      <w:proofErr w:type="gramStart"/>
      <w:r>
        <w:t>accesses</w:t>
      </w:r>
      <w:proofErr w:type="gramEnd"/>
      <w:r>
        <w:t>. Additionally, the analysis highlights PreK-12 as the dominant sector, emphasizing the prevalence of digital educational activities for younger learners. This finding underscores the prevalence of educational activities catering to younger learners within the digital landscape.</w:t>
      </w:r>
    </w:p>
    <w:p w14:paraId="6E53C75E" w14:textId="77777777" w:rsidR="00490CD4" w:rsidRDefault="00000000">
      <w:pPr>
        <w:pStyle w:val="Heading3"/>
      </w:pPr>
      <w:bookmarkStart w:id="15" w:name="X595f2dccdf1f7f8c7a8692eacbc89c2ad62de65"/>
      <w:bookmarkEnd w:id="14"/>
      <w:r>
        <w:t>3. Primary Types &amp; Sub-Types and Engagement Index</w:t>
      </w:r>
    </w:p>
    <w:p w14:paraId="1F1456F0" w14:textId="77777777" w:rsidR="00490CD4" w:rsidRDefault="00000000">
      <w:pPr>
        <w:pStyle w:val="FirstParagraph"/>
      </w:pPr>
      <w:r>
        <w:t>Among the three function types (Learning &amp; Curriculum, Classroom Management, and School &amp; District Operations), Learning &amp; Curriculum dominates with 67% of the engagement index, exceeding the total of the other two. Content Creation &amp; Curation, Learning Management Systems, and Digital Learning Platforms stand out as the most engaging sub-types, emphasizing the significance of educational content and platforms in driving student engagement, guiding educators and developers.</w:t>
      </w:r>
    </w:p>
    <w:p w14:paraId="6A57FD57" w14:textId="77777777" w:rsidR="00490CD4" w:rsidRDefault="00000000">
      <w:pPr>
        <w:pStyle w:val="Heading3"/>
      </w:pPr>
      <w:bookmarkStart w:id="16" w:name="geographic-context"/>
      <w:bookmarkEnd w:id="15"/>
      <w:r>
        <w:t>4. Geographic Context</w:t>
      </w:r>
    </w:p>
    <w:p w14:paraId="4C9EEFBC" w14:textId="77777777" w:rsidR="00490CD4" w:rsidRDefault="00000000">
      <w:pPr>
        <w:pStyle w:val="FirstParagraph"/>
      </w:pPr>
      <w:r>
        <w:t xml:space="preserve">From the graph 4.1, 4.2 and 4.3: - Connecticut, Utah, and Illinois have the highest numbers of districts. District 1000 </w:t>
      </w:r>
      <w:proofErr w:type="gramStart"/>
      <w:r>
        <w:t>is located in</w:t>
      </w:r>
      <w:proofErr w:type="gramEnd"/>
      <w:r>
        <w:t xml:space="preserve"> Connecticut, while District 1052 is from Illinois. Meanwhile, District 1044 is situated in Missouri, a state with a district count ranking in the middle of the list. - While most of the districts </w:t>
      </w:r>
      <w:proofErr w:type="gramStart"/>
      <w:r>
        <w:t>are located in</w:t>
      </w:r>
      <w:proofErr w:type="gramEnd"/>
      <w:r>
        <w:t xml:space="preserve"> suburb areas, all districts with given engagement </w:t>
      </w:r>
      <w:proofErr w:type="gramStart"/>
      <w:r>
        <w:t>dataset</w:t>
      </w:r>
      <w:proofErr w:type="gramEnd"/>
      <w:r>
        <w:t xml:space="preserve"> are also suburban. - There is a similarity regarding popular products for three districts of three different states. Thus, the geographical impact is not portraited clearly given this dataset. Overall, we observe a limitation as the investigation restricted around suburban areas and s small sample size, which hinder a comprehensive analysis.</w:t>
      </w:r>
    </w:p>
    <w:p w14:paraId="085FE62D" w14:textId="77777777" w:rsidR="00490CD4" w:rsidRDefault="00000000">
      <w:pPr>
        <w:pStyle w:val="Heading3"/>
      </w:pPr>
      <w:bookmarkStart w:id="17" w:name="demographic-context"/>
      <w:bookmarkEnd w:id="16"/>
      <w:r>
        <w:lastRenderedPageBreak/>
        <w:t>5. Demographic Context</w:t>
      </w:r>
    </w:p>
    <w:p w14:paraId="620E0EE2" w14:textId="0045834B" w:rsidR="00490CD4" w:rsidRDefault="00000000">
      <w:pPr>
        <w:pStyle w:val="FirstParagraph"/>
      </w:pPr>
      <w:r>
        <w:t>Illinois shows the highest average percentage of daily webpage access (92%), while District 1000 (Connecticut) and District 1044 (Missouri) exhibit notably lower rates at 51% and 32% respectively, despite all being suburban districts. While this trend aligns with Waller et al.</w:t>
      </w:r>
      <w:r w:rsidR="002F6335">
        <w:t xml:space="preserve"> </w:t>
      </w:r>
      <w:r>
        <w:t>(2020)’s argument that the pandemic exacerbated societal inequalities, further investigation is warranted. District 1052, with the highest access rate, has moderate percentages of Black/Hispanic students and students on free/reduced lunch, whereas District 1000’s high percentages in these categories offer partial support to the argument. The dataset’s bias towards districts with lower percentages of Black/Hispanic students and students on free/reduced lunch should be considered, alongside the limited focus on demographic factors like household income and type.</w:t>
      </w:r>
    </w:p>
    <w:p w14:paraId="505DD954" w14:textId="77777777" w:rsidR="00490CD4" w:rsidRDefault="00000000">
      <w:pPr>
        <w:pStyle w:val="Heading3"/>
      </w:pPr>
      <w:bookmarkStart w:id="18" w:name="recommendations"/>
      <w:bookmarkEnd w:id="17"/>
      <w:r>
        <w:t>6. Recommendations</w:t>
      </w:r>
    </w:p>
    <w:p w14:paraId="3B675491" w14:textId="42787BE7" w:rsidR="00490CD4" w:rsidRDefault="00000000">
      <w:pPr>
        <w:pStyle w:val="Compact"/>
        <w:numPr>
          <w:ilvl w:val="0"/>
          <w:numId w:val="1"/>
        </w:numPr>
      </w:pPr>
      <w:r>
        <w:t>6.1</w:t>
      </w:r>
      <w:r w:rsidR="002F6335">
        <w:t>/</w:t>
      </w:r>
      <w:r>
        <w:t xml:space="preserve"> </w:t>
      </w:r>
      <w:r w:rsidRPr="002F6335">
        <w:rPr>
          <w:b/>
          <w:bCs/>
        </w:rPr>
        <w:t>For educators.</w:t>
      </w:r>
      <w:r>
        <w:t xml:space="preserve"> They are suggested to take advantage of a variety of educational resources beyond traditional textbooks and be mindful of the varying access rates to online resources among districts, which may reflect socioeconomic disparities. Additionally, although the dataset may lack clear geographical impacts, leverage insights from demographic data to tailor educational approaches.</w:t>
      </w:r>
    </w:p>
    <w:p w14:paraId="06240B7B" w14:textId="05CA71B2" w:rsidR="00490CD4" w:rsidRDefault="00000000">
      <w:pPr>
        <w:pStyle w:val="Compact"/>
        <w:numPr>
          <w:ilvl w:val="0"/>
          <w:numId w:val="1"/>
        </w:numPr>
      </w:pPr>
      <w:r>
        <w:t>6.2</w:t>
      </w:r>
      <w:r w:rsidR="002F6335">
        <w:t>/</w:t>
      </w:r>
      <w:r>
        <w:t xml:space="preserve"> </w:t>
      </w:r>
      <w:r w:rsidRPr="002F6335">
        <w:rPr>
          <w:b/>
          <w:bCs/>
        </w:rPr>
        <w:t>For digital providers</w:t>
      </w:r>
      <w:r>
        <w:t xml:space="preserve">. They are recommended to prioritize accessibility features (screen reader compatibility, language support, and user-friendly interfaces to enhance accessibility for all learners) in digital learning platforms to ensure inclusivity for students with diverse needs. Secondly, they need to encourage collaboration between educators and platform developers to create innovative educational tools. Lastly, they are encouraged to take </w:t>
      </w:r>
      <w:proofErr w:type="gramStart"/>
      <w:r>
        <w:t>proactive</w:t>
      </w:r>
      <w:proofErr w:type="gramEnd"/>
      <w:r>
        <w:t xml:space="preserve"> approach to mitigate biases by collecting more comprehensive demographic data.</w:t>
      </w:r>
    </w:p>
    <w:p w14:paraId="2FD92821" w14:textId="77777777" w:rsidR="00490CD4" w:rsidRDefault="00000000">
      <w:r>
        <w:br w:type="page"/>
      </w:r>
    </w:p>
    <w:p w14:paraId="38E5478A" w14:textId="77777777" w:rsidR="00490CD4" w:rsidRDefault="00000000">
      <w:pPr>
        <w:pStyle w:val="FirstParagraph"/>
      </w:pPr>
      <w:r>
        <w:rPr>
          <w:b/>
          <w:bCs/>
        </w:rPr>
        <w:t>References</w:t>
      </w:r>
    </w:p>
    <w:p w14:paraId="4EF652E5" w14:textId="77777777" w:rsidR="00490CD4" w:rsidRDefault="00000000">
      <w:pPr>
        <w:pStyle w:val="BodyText"/>
      </w:pPr>
      <w:r>
        <w:t xml:space="preserve">Gratzl, S., Lex, A., </w:t>
      </w:r>
      <w:proofErr w:type="spellStart"/>
      <w:r>
        <w:t>Gehlenborg</w:t>
      </w:r>
      <w:proofErr w:type="spellEnd"/>
      <w:r>
        <w:t xml:space="preserve">, N., Pfister, H., &amp; Streit, M. (2013). </w:t>
      </w:r>
      <w:proofErr w:type="spellStart"/>
      <w:r>
        <w:t>LineUp</w:t>
      </w:r>
      <w:proofErr w:type="spellEnd"/>
      <w:r>
        <w:t xml:space="preserve">: Visual analysis of </w:t>
      </w:r>
      <w:proofErr w:type="spellStart"/>
      <w:r>
        <w:t>multiattribute</w:t>
      </w:r>
      <w:proofErr w:type="spellEnd"/>
      <w:r>
        <w:t xml:space="preserve"> rankings. </w:t>
      </w:r>
      <w:r>
        <w:rPr>
          <w:i/>
          <w:iCs/>
        </w:rPr>
        <w:t>IEEE Transactions on Visualization and Computer Graphics, 19</w:t>
      </w:r>
      <w:r>
        <w:t xml:space="preserve">(12), 2277–2286. </w:t>
      </w:r>
      <w:hyperlink r:id="rId19">
        <w:r w:rsidR="00490CD4">
          <w:rPr>
            <w:rStyle w:val="Hyperlink"/>
          </w:rPr>
          <w:t>https://doi.org/10.1109/TVCG.2013.173</w:t>
        </w:r>
      </w:hyperlink>
    </w:p>
    <w:p w14:paraId="5AD70C42" w14:textId="77777777" w:rsidR="00490CD4" w:rsidRDefault="00000000">
      <w:pPr>
        <w:pStyle w:val="BodyText"/>
      </w:pPr>
      <w:r>
        <w:t xml:space="preserve">Hunt, C. (2019, November 25). Why you shouldn’t use pie charts. </w:t>
      </w:r>
      <w:r>
        <w:rPr>
          <w:i/>
          <w:iCs/>
        </w:rPr>
        <w:t>Statistical Consulting Centre</w:t>
      </w:r>
      <w:r>
        <w:t xml:space="preserve">. </w:t>
      </w:r>
      <w:hyperlink r:id="rId20">
        <w:r w:rsidR="00490CD4">
          <w:rPr>
            <w:rStyle w:val="Hyperlink"/>
          </w:rPr>
          <w:t>https://scc.ms.unimelb.edu.au/resources/data-visualisation-and-exploration/no_pie-charts</w:t>
        </w:r>
      </w:hyperlink>
    </w:p>
    <w:p w14:paraId="06FE1D7E" w14:textId="77777777" w:rsidR="00490CD4" w:rsidRDefault="00000000">
      <w:pPr>
        <w:pStyle w:val="BodyText"/>
      </w:pPr>
      <w:r>
        <w:t xml:space="preserve">Stanistreet, P., Elfert, M., &amp; </w:t>
      </w:r>
      <w:proofErr w:type="spellStart"/>
      <w:r>
        <w:t>Atchoarena</w:t>
      </w:r>
      <w:proofErr w:type="spellEnd"/>
      <w:r>
        <w:t xml:space="preserve">, D. (2020). Education in the age of COVID-19: Understanding the consequences. </w:t>
      </w:r>
      <w:r>
        <w:rPr>
          <w:i/>
          <w:iCs/>
        </w:rPr>
        <w:t>International Review of Education, 66</w:t>
      </w:r>
      <w:r>
        <w:t xml:space="preserve">(5), 627–633. </w:t>
      </w:r>
      <w:hyperlink r:id="rId21">
        <w:r w:rsidR="00490CD4">
          <w:rPr>
            <w:rStyle w:val="Hyperlink"/>
          </w:rPr>
          <w:t>https://doi.org/10.1007/s11159-020-09880-9</w:t>
        </w:r>
      </w:hyperlink>
    </w:p>
    <w:p w14:paraId="5DBE1242" w14:textId="77777777" w:rsidR="00490CD4" w:rsidRDefault="00000000">
      <w:pPr>
        <w:pStyle w:val="BodyText"/>
      </w:pPr>
      <w:r>
        <w:t xml:space="preserve">Waller, R., Hodge, S., Holford, J., Milana, M., &amp; Webb, S. (2020). Lifelong education, social inequality and the COVID-19 health pandemic. </w:t>
      </w:r>
      <w:r>
        <w:rPr>
          <w:i/>
          <w:iCs/>
        </w:rPr>
        <w:t>International Journal of Lifelong Education, 39</w:t>
      </w:r>
      <w:r>
        <w:t xml:space="preserve">(3), 243–246. </w:t>
      </w:r>
      <w:hyperlink r:id="rId22">
        <w:r w:rsidR="00490CD4">
          <w:rPr>
            <w:rStyle w:val="Hyperlink"/>
          </w:rPr>
          <w:t>https://doi.org/10.1080/02601370.2020.1790267</w:t>
        </w:r>
      </w:hyperlink>
      <w:bookmarkEnd w:id="12"/>
      <w:bookmarkEnd w:id="18"/>
    </w:p>
    <w:sectPr w:rsidR="00490C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1792A" w14:textId="77777777" w:rsidR="00AC2C02" w:rsidRDefault="00AC2C02">
      <w:pPr>
        <w:spacing w:after="0"/>
      </w:pPr>
      <w:r>
        <w:separator/>
      </w:r>
    </w:p>
  </w:endnote>
  <w:endnote w:type="continuationSeparator" w:id="0">
    <w:p w14:paraId="6A295067" w14:textId="77777777" w:rsidR="00AC2C02" w:rsidRDefault="00AC2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677DF" w14:textId="77777777" w:rsidR="00AC2C02" w:rsidRDefault="00AC2C02">
      <w:pPr>
        <w:spacing w:after="0"/>
      </w:pPr>
      <w:r>
        <w:separator/>
      </w:r>
    </w:p>
  </w:footnote>
  <w:footnote w:type="continuationSeparator" w:id="0">
    <w:p w14:paraId="3EB47D87" w14:textId="77777777" w:rsidR="00AC2C02" w:rsidRDefault="00AC2C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675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splitPgBreakAndParaMark/>
    <w:compatSetting w:name="compatibilityMode" w:uri="http://schemas.microsoft.com/office/word" w:val="12"/>
    <w:compatSetting w:name="useWord2013TrackBottomHyphenation" w:uri="http://schemas.microsoft.com/office/word" w:val="1"/>
  </w:compat>
  <w:rsids>
    <w:rsidRoot w:val="00490CD4"/>
    <w:rsid w:val="00005704"/>
    <w:rsid w:val="00186FC4"/>
    <w:rsid w:val="001A4844"/>
    <w:rsid w:val="002F6335"/>
    <w:rsid w:val="004234B6"/>
    <w:rsid w:val="00490CD4"/>
    <w:rsid w:val="005D2C30"/>
    <w:rsid w:val="006B3531"/>
    <w:rsid w:val="00AC2C02"/>
    <w:rsid w:val="00B71CEF"/>
    <w:rsid w:val="00C96439"/>
    <w:rsid w:val="70D544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73CB"/>
  <w15:docId w15:val="{0C315577-5367-4C3A-8786-9ACC4CEE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pPr>
      <w:spacing w:after="120"/>
    </w:pPr>
    <w:rPr>
      <w:i/>
    </w:rPr>
  </w:style>
  <w:style w:type="paragraph" w:styleId="Date">
    <w:name w:val="Date"/>
    <w:next w:val="BodyText"/>
    <w:qFormat/>
    <w:pPr>
      <w:keepNext/>
      <w:keepLines/>
      <w:spacing w:after="200"/>
      <w:jc w:val="center"/>
    </w:pPr>
    <w:rPr>
      <w:sz w:val="24"/>
      <w:szCs w:val="24"/>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styleId="FootnoteText">
    <w:name w:val="footnote text"/>
    <w:basedOn w:val="Normal"/>
    <w:uiPriority w:val="9"/>
    <w:unhideWhenUsed/>
    <w:qFormat/>
  </w:style>
  <w:style w:type="character" w:styleId="Hyperlink">
    <w:name w:val="Hyperlink"/>
    <w:basedOn w:val="BodyTextChar"/>
    <w:rPr>
      <w:color w:val="4F81BD" w:themeColor="accent1"/>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007/s11159-020-09880-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c.ms.unimelb.edu.au/resources/data-visualisation-and-exploration/no_pie-cha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109/TVCG.2013.17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80/02601370.2020.1790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3791</Words>
  <Characters>21612</Characters>
  <Application>Microsoft Office Word</Application>
  <DocSecurity>0</DocSecurity>
  <Lines>180</Lines>
  <Paragraphs>50</Paragraphs>
  <ScaleCrop>false</ScaleCrop>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Assesssment 1 - COVID-19 impact on digital learning</dc:title>
  <dc:creator>Nguyen Khuat Son Tra and 48144134</dc:creator>
  <cp:lastModifiedBy>Khuat Son Tra Nguyen</cp:lastModifiedBy>
  <cp:revision>2</cp:revision>
  <dcterms:created xsi:type="dcterms:W3CDTF">2024-12-19T13:47:00Z</dcterms:created>
  <dcterms:modified xsi:type="dcterms:W3CDTF">2024-12-19T13:47:00Z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2024-04-11</vt:lpwstr>
  </property>
  <property fmtid="{D5CDD505-2E9C-101B-9397-08002B2CF9AE}" pid="3" name="output">
    <vt:lpwstr>word_document</vt:lpwstr>
  </property>
  <property fmtid="{D5CDD505-2E9C-101B-9397-08002B2CF9AE}" pid="4" name="KSOProductBuildVer">
    <vt:lpwstr>1033-12.2.0.13489</vt:lpwstr>
  </property>
  <property fmtid="{D5CDD505-2E9C-101B-9397-08002B2CF9AE}" pid="5" name="ICV">
    <vt:lpwstr>59576F6E0F1540D8AB8FF7ECF21EF4D0_12</vt:lpwstr>
  </property>
</Properties>
</file>