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COMP2200 - L1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Weekly Submission Deadline: Sunday night (unless having a special consideration)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Science relies on evidence.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