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44A9" w14:textId="77777777" w:rsidR="0085352C" w:rsidRPr="004E30BA" w:rsidRDefault="00000000">
      <w:pPr>
        <w:jc w:val="center"/>
        <w:rPr>
          <w:lang w:val="es-CR"/>
        </w:rPr>
      </w:pPr>
      <w:r w:rsidRPr="004E30BA">
        <w:rPr>
          <w:b/>
          <w:color w:val="4935A8"/>
          <w:sz w:val="42"/>
          <w:lang w:val="es-CR"/>
        </w:rPr>
        <w:t>DOCUMENTO DE LÓGICA DE NEGOCIO</w:t>
      </w:r>
    </w:p>
    <w:p w14:paraId="5772D6AB" w14:textId="77777777" w:rsidR="0085352C" w:rsidRPr="004E30BA" w:rsidRDefault="00000000">
      <w:pPr>
        <w:jc w:val="center"/>
        <w:rPr>
          <w:lang w:val="es-CR"/>
        </w:rPr>
      </w:pPr>
      <w:r w:rsidRPr="004E30BA">
        <w:rPr>
          <w:b/>
          <w:sz w:val="30"/>
          <w:lang w:val="es-CR"/>
        </w:rPr>
        <w:t>Facturación con cálculo de días hábiles y feriados</w:t>
      </w:r>
    </w:p>
    <w:p w14:paraId="6BA23EB4" w14:textId="77777777" w:rsidR="0085352C" w:rsidRPr="004E30BA" w:rsidRDefault="00000000">
      <w:pPr>
        <w:jc w:val="center"/>
        <w:rPr>
          <w:lang w:val="es-CR"/>
        </w:rPr>
      </w:pPr>
      <w:r w:rsidRPr="004E30BA">
        <w:rPr>
          <w:i/>
          <w:lang w:val="es-CR"/>
        </w:rPr>
        <w:t>Laboratorio #1 · Programación Orientada a Objetos + n8n</w:t>
      </w:r>
    </w:p>
    <w:p w14:paraId="6ECE552E" w14:textId="77777777" w:rsidR="0085352C" w:rsidRPr="004E30BA" w:rsidRDefault="00000000">
      <w:pPr>
        <w:pStyle w:val="Ttulo1"/>
        <w:rPr>
          <w:lang w:val="es-CR"/>
        </w:rPr>
      </w:pPr>
      <w:r w:rsidRPr="004E30BA">
        <w:rPr>
          <w:lang w:val="es-CR"/>
        </w:rPr>
        <w:t>1. Problema de negocio y beneficio</w:t>
      </w:r>
    </w:p>
    <w:p w14:paraId="7CA6B5A7" w14:textId="77777777" w:rsidR="0085352C" w:rsidRPr="004E30BA" w:rsidRDefault="00000000">
      <w:pPr>
        <w:rPr>
          <w:lang w:val="es-CR"/>
        </w:rPr>
      </w:pPr>
      <w:r w:rsidRPr="004E30BA">
        <w:rPr>
          <w:lang w:val="es-CR"/>
        </w:rPr>
        <w:t>Una empresa que emite facturas necesita calcular correctamente la fecha de vencimiento para dar seguimiento a sus cuentas por cobrar. Cuando el plazo se expresa en días hábiles, no basta con sumar días naturales: los sábados, domingos y feriados deben excluirse del conteo. Realizar este cálculo manualmente puede provocar errores y atrasos en el seguimiento de pagos.</w:t>
      </w:r>
    </w:p>
    <w:p w14:paraId="2293AFE5" w14:textId="77777777" w:rsidR="0085352C" w:rsidRPr="004E30BA" w:rsidRDefault="00000000">
      <w:pPr>
        <w:rPr>
          <w:lang w:val="es-CR"/>
        </w:rPr>
      </w:pPr>
      <w:r w:rsidRPr="004E30BA">
        <w:rPr>
          <w:lang w:val="es-CR"/>
        </w:rPr>
        <w:t>La solución propuesta automatiza la revisión de facturas pendientes almacenadas en JSON Server y consulta un servicio externo de feriados de Costa Rica. Con esos datos calcula la fecha de vencimiento, determina si una factura está vencida y registra el resultado en la fuente de datos.</w:t>
      </w:r>
    </w:p>
    <w:p w14:paraId="16CFB125" w14:textId="77777777" w:rsidR="0085352C" w:rsidRPr="004E30BA" w:rsidRDefault="00000000">
      <w:pPr>
        <w:pStyle w:val="Ttulo1"/>
        <w:rPr>
          <w:lang w:val="es-CR"/>
        </w:rPr>
      </w:pPr>
      <w:r w:rsidRPr="004E30BA">
        <w:rPr>
          <w:lang w:val="es-CR"/>
        </w:rPr>
        <w:t>2. Diseño del workflow</w:t>
      </w:r>
    </w:p>
    <w:p w14:paraId="38CBA0D3" w14:textId="77777777" w:rsidR="0085352C" w:rsidRPr="004E30BA" w:rsidRDefault="00000000">
      <w:pPr>
        <w:rPr>
          <w:lang w:val="es-CR"/>
        </w:rPr>
      </w:pPr>
      <w:r w:rsidRPr="004E30BA">
        <w:rPr>
          <w:lang w:val="es-CR"/>
        </w:rPr>
        <w:t>El workflow comienza con un disparador manual, elegido para facilitar las pruebas y la demostración en vivo. El primer nodo HTTP consulta las facturas pendientes en JSON Server. A continuación, otro nodo HTTP consulta los feriados nacionales de Costa Rica en Nager.Date. El nodo Code valida los datos, calcula la fecha de vencimiento y determina el estado de cada factura. Un nodo IF divide el flujo: las facturas vencidas o con datos erróneos pasan por la rama de actualización/revisión; las facturas que siguen al día se muestran en una salida de resultado.</w:t>
      </w:r>
    </w:p>
    <w:p w14:paraId="76E583F5" w14:textId="77777777" w:rsidR="0085352C" w:rsidRPr="004E30BA" w:rsidRDefault="00000000">
      <w:pPr>
        <w:rPr>
          <w:lang w:val="es-CR"/>
        </w:rPr>
      </w:pPr>
      <w:r w:rsidRPr="004E30BA">
        <w:rPr>
          <w:lang w:val="es-CR"/>
        </w:rPr>
        <w:t>Recorrido resumido:</w:t>
      </w:r>
    </w:p>
    <w:p w14:paraId="5E044EE1" w14:textId="77777777" w:rsidR="0085352C" w:rsidRDefault="00000000">
      <w:pPr>
        <w:jc w:val="center"/>
      </w:pPr>
      <w:r w:rsidRPr="004E30BA">
        <w:rPr>
          <w:b/>
          <w:color w:val="275DA8"/>
          <w:lang w:val="es-CR"/>
        </w:rPr>
        <w:t xml:space="preserve">Inicio → Obtener facturas → Consultar feriados → Calcular vencimiento → ¿Vencida o con error? </w:t>
      </w:r>
      <w:r>
        <w:rPr>
          <w:b/>
          <w:color w:val="275DA8"/>
        </w:rPr>
        <w:t>→ Actualizar / Mostrar resultado</w:t>
      </w:r>
    </w:p>
    <w:p w14:paraId="6652F7C3" w14:textId="77777777" w:rsidR="0085352C" w:rsidRDefault="00000000">
      <w:pPr>
        <w:pStyle w:val="Ttulo1"/>
      </w:pPr>
      <w:r>
        <w:t>3. Reglas de negocio implementadas</w:t>
      </w:r>
    </w:p>
    <w:p w14:paraId="17F7CE81" w14:textId="77777777" w:rsidR="0085352C" w:rsidRPr="004E30BA" w:rsidRDefault="00000000">
      <w:pPr>
        <w:pStyle w:val="Listaconnmeros"/>
        <w:rPr>
          <w:lang w:val="es-CR"/>
        </w:rPr>
      </w:pPr>
      <w:r w:rsidRPr="004E30BA">
        <w:rPr>
          <w:b/>
          <w:lang w:val="es-CR"/>
        </w:rPr>
        <w:t xml:space="preserve">Días hábiles: </w:t>
      </w:r>
      <w:r w:rsidRPr="004E30BA">
        <w:rPr>
          <w:lang w:val="es-CR"/>
        </w:rPr>
        <w:t>Se consideran hábiles de lunes a viernes, siempre que la fecha no esté en la lista de feriados consultada.</w:t>
      </w:r>
    </w:p>
    <w:p w14:paraId="18B9FC77" w14:textId="77777777" w:rsidR="0085352C" w:rsidRPr="004E30BA" w:rsidRDefault="00000000">
      <w:pPr>
        <w:pStyle w:val="Listaconnmeros"/>
        <w:rPr>
          <w:lang w:val="es-CR"/>
        </w:rPr>
      </w:pPr>
      <w:r w:rsidRPr="004E30BA">
        <w:rPr>
          <w:b/>
          <w:lang w:val="es-CR"/>
        </w:rPr>
        <w:t xml:space="preserve">Plazo predeterminado: </w:t>
      </w:r>
      <w:r w:rsidRPr="004E30BA">
        <w:rPr>
          <w:lang w:val="es-CR"/>
        </w:rPr>
        <w:t>Cuando una factura no especifica otro plazo, se utilizan 15 días hábiles.</w:t>
      </w:r>
    </w:p>
    <w:p w14:paraId="32170D4A" w14:textId="77777777" w:rsidR="0085352C" w:rsidRPr="004E30BA" w:rsidRDefault="00000000">
      <w:pPr>
        <w:pStyle w:val="Listaconnmeros"/>
        <w:rPr>
          <w:lang w:val="es-CR"/>
        </w:rPr>
      </w:pPr>
      <w:r w:rsidRPr="004E30BA">
        <w:rPr>
          <w:b/>
          <w:lang w:val="es-CR"/>
        </w:rPr>
        <w:t xml:space="preserve">Inicio del conteo: </w:t>
      </w:r>
      <w:r w:rsidRPr="004E30BA">
        <w:rPr>
          <w:lang w:val="es-CR"/>
        </w:rPr>
        <w:t>El conteo empieza el día posterior a la fecha de emisión; el propio día de emisión no cuenta como primer día.</w:t>
      </w:r>
    </w:p>
    <w:p w14:paraId="3965A23B" w14:textId="77777777" w:rsidR="0085352C" w:rsidRPr="004E30BA" w:rsidRDefault="00000000">
      <w:pPr>
        <w:pStyle w:val="Listaconnmeros"/>
        <w:rPr>
          <w:lang w:val="es-CR"/>
        </w:rPr>
      </w:pPr>
      <w:r w:rsidRPr="004E30BA">
        <w:rPr>
          <w:b/>
          <w:lang w:val="es-CR"/>
        </w:rPr>
        <w:t xml:space="preserve">Estados protegidos: </w:t>
      </w:r>
      <w:r w:rsidRPr="004E30BA">
        <w:rPr>
          <w:lang w:val="es-CR"/>
        </w:rPr>
        <w:t>Las facturas pagadas o anuladas conservan su estado.</w:t>
      </w:r>
    </w:p>
    <w:p w14:paraId="0B0D7CD1" w14:textId="77777777" w:rsidR="0085352C" w:rsidRPr="004E30BA" w:rsidRDefault="00000000">
      <w:pPr>
        <w:pStyle w:val="Listaconnmeros"/>
        <w:rPr>
          <w:lang w:val="es-CR"/>
        </w:rPr>
      </w:pPr>
      <w:r w:rsidRPr="004E30BA">
        <w:rPr>
          <w:b/>
          <w:lang w:val="es-CR"/>
        </w:rPr>
        <w:t xml:space="preserve">Vencimiento: </w:t>
      </w:r>
      <w:r w:rsidRPr="004E30BA">
        <w:rPr>
          <w:lang w:val="es-CR"/>
        </w:rPr>
        <w:t>Una factura pendiente se marca como vencida cuando la fecha actual es posterior a su fecha de vencimiento calculada.</w:t>
      </w:r>
    </w:p>
    <w:p w14:paraId="1F7A0710" w14:textId="77777777" w:rsidR="0085352C" w:rsidRPr="004E30BA" w:rsidRDefault="00000000">
      <w:pPr>
        <w:pStyle w:val="Listaconnmeros"/>
        <w:rPr>
          <w:lang w:val="es-CR"/>
        </w:rPr>
      </w:pPr>
      <w:r w:rsidRPr="004E30BA">
        <w:rPr>
          <w:b/>
          <w:lang w:val="es-CR"/>
        </w:rPr>
        <w:t xml:space="preserve">Datos incompletos: </w:t>
      </w:r>
      <w:r w:rsidRPr="004E30BA">
        <w:rPr>
          <w:lang w:val="es-CR"/>
        </w:rPr>
        <w:t>Si faltan datos obligatorios como el identificador, el cliente o la fecha de emisión, el registro debe identificarse para revisión manual.</w:t>
      </w:r>
    </w:p>
    <w:p w14:paraId="276DBFF0" w14:textId="77777777" w:rsidR="0085352C" w:rsidRPr="004E30BA" w:rsidRDefault="00000000">
      <w:pPr>
        <w:pStyle w:val="Listaconnmeros"/>
        <w:rPr>
          <w:lang w:val="es-CR"/>
        </w:rPr>
      </w:pPr>
      <w:r w:rsidRPr="004E30BA">
        <w:rPr>
          <w:b/>
          <w:lang w:val="es-CR"/>
        </w:rPr>
        <w:t xml:space="preserve">Control de cálculo: </w:t>
      </w:r>
      <w:r w:rsidRPr="004E30BA">
        <w:rPr>
          <w:lang w:val="es-CR"/>
        </w:rPr>
        <w:t>Se limita el número de iteraciones para evitar un ciclo indefinido ante datos anómalos.</w:t>
      </w:r>
    </w:p>
    <w:p w14:paraId="38692CD6" w14:textId="77777777" w:rsidR="0085352C" w:rsidRPr="004E30BA" w:rsidRDefault="00000000">
      <w:pPr>
        <w:pStyle w:val="Ttulo1"/>
        <w:rPr>
          <w:lang w:val="es-CR"/>
        </w:rPr>
      </w:pPr>
      <w:r w:rsidRPr="004E30BA">
        <w:rPr>
          <w:lang w:val="es-CR"/>
        </w:rPr>
        <w:lastRenderedPageBreak/>
        <w:t>4. Clases POO y relación con el nodo Code</w:t>
      </w:r>
    </w:p>
    <w:p w14:paraId="35E9CEA2" w14:textId="77777777" w:rsidR="0085352C" w:rsidRPr="004E30BA" w:rsidRDefault="00000000">
      <w:pPr>
        <w:pStyle w:val="Ttulo2"/>
        <w:rPr>
          <w:lang w:val="es-CR"/>
        </w:rPr>
      </w:pPr>
      <w:r w:rsidRPr="004E30BA">
        <w:rPr>
          <w:lang w:val="es-CR"/>
        </w:rPr>
        <w:t>Clase CalendarioLaboral</w:t>
      </w:r>
    </w:p>
    <w:p w14:paraId="65A8DBDD" w14:textId="77777777" w:rsidR="0085352C" w:rsidRPr="004E30BA" w:rsidRDefault="00000000">
      <w:pPr>
        <w:rPr>
          <w:lang w:val="es-CR"/>
        </w:rPr>
      </w:pPr>
      <w:r w:rsidRPr="004E30BA">
        <w:rPr>
          <w:lang w:val="es-CR"/>
        </w:rPr>
        <w:t xml:space="preserve">Esta clase encapsula la lista de feriados. Su método esDiaHabil(fecha) verifica que una fecha no sea sábado, domingo ni feriado. El método </w:t>
      </w:r>
      <w:proofErr w:type="gramStart"/>
      <w:r w:rsidRPr="004E30BA">
        <w:rPr>
          <w:lang w:val="es-CR"/>
        </w:rPr>
        <w:t>sumarDiasHabiles(</w:t>
      </w:r>
      <w:proofErr w:type="gramEnd"/>
      <w:r w:rsidRPr="004E30BA">
        <w:rPr>
          <w:lang w:val="es-CR"/>
        </w:rPr>
        <w:t>fechaInicial, cantidad) avanza día por día hasta completar el plazo solicitado.</w:t>
      </w:r>
    </w:p>
    <w:p w14:paraId="1A07A446" w14:textId="77777777" w:rsidR="0085352C" w:rsidRPr="004E30BA" w:rsidRDefault="00000000">
      <w:pPr>
        <w:pStyle w:val="Ttulo2"/>
        <w:rPr>
          <w:lang w:val="es-CR"/>
        </w:rPr>
      </w:pPr>
      <w:r w:rsidRPr="004E30BA">
        <w:rPr>
          <w:lang w:val="es-CR"/>
        </w:rPr>
        <w:t>Clase Factura</w:t>
      </w:r>
    </w:p>
    <w:p w14:paraId="3235D5FE" w14:textId="77777777" w:rsidR="0085352C" w:rsidRPr="004E30BA" w:rsidRDefault="00000000">
      <w:pPr>
        <w:rPr>
          <w:lang w:val="es-CR"/>
        </w:rPr>
      </w:pPr>
      <w:r w:rsidRPr="004E30BA">
        <w:rPr>
          <w:lang w:val="es-CR"/>
        </w:rPr>
        <w:t xml:space="preserve">Representa una factura y conserva sus datos principales: identificador, cliente, fecha de emisión, plazo, estado y monto. El método calcularVencimiento(calendario) utiliza CalendarioLaboral para obtener la fecha final, mientras que </w:t>
      </w:r>
      <w:proofErr w:type="gramStart"/>
      <w:r w:rsidRPr="004E30BA">
        <w:rPr>
          <w:lang w:val="es-CR"/>
        </w:rPr>
        <w:t>determinarEstado(</w:t>
      </w:r>
      <w:proofErr w:type="gramEnd"/>
      <w:r w:rsidRPr="004E30BA">
        <w:rPr>
          <w:lang w:val="es-CR"/>
        </w:rPr>
        <w:t>fechaHoy, fechaVencimiento) decide si la factura sigue pendiente, está vencida o conserva un estado protegido como pagada o anulada.</w:t>
      </w:r>
    </w:p>
    <w:p w14:paraId="565F2C77" w14:textId="77777777" w:rsidR="0085352C" w:rsidRPr="004E30BA" w:rsidRDefault="00000000">
      <w:pPr>
        <w:rPr>
          <w:lang w:val="es-CR"/>
        </w:rPr>
      </w:pPr>
      <w:r w:rsidRPr="004E30BA">
        <w:rPr>
          <w:lang w:val="es-CR"/>
        </w:rPr>
        <w:t>El archivo src/main.js prueba estas clases de forma independiente, sin necesidad de ejecutar n8n. El nodo Code contiene una traducción equivalente de las reglas porque n8n no importa automáticamente los archivos JavaScript locales del proyecto. Por esa razón, si se cambia una regla, se debe actualizar y probar tanto la clase como el código del workflow para mantener un comportamiento consistente.</w:t>
      </w:r>
    </w:p>
    <w:p w14:paraId="1C39BE1B" w14:textId="77777777" w:rsidR="0085352C" w:rsidRPr="004E30BA" w:rsidRDefault="00000000">
      <w:pPr>
        <w:pStyle w:val="Ttulo1"/>
        <w:rPr>
          <w:lang w:val="es-CR"/>
        </w:rPr>
      </w:pPr>
      <w:r w:rsidRPr="004E30BA">
        <w:rPr>
          <w:lang w:val="es-CR"/>
        </w:rPr>
        <w:t>5. Decisiones técnicas y manejo de errores</w:t>
      </w:r>
    </w:p>
    <w:p w14:paraId="6E3EC25C" w14:textId="77777777" w:rsidR="0085352C" w:rsidRPr="004E30BA" w:rsidRDefault="00000000">
      <w:pPr>
        <w:rPr>
          <w:lang w:val="es-CR"/>
        </w:rPr>
      </w:pPr>
      <w:r w:rsidRPr="004E30BA">
        <w:rPr>
          <w:lang w:val="es-CR"/>
        </w:rPr>
        <w:t>JSON Server funciona como fuente de datos local y permite consultar y actualizar facturas mediante HTTP. Nager.Date aporta los feriados públicos de Costa Rica. El método PATCH se utiliza para modificar campos concretos de una factura, como su estado, fecha de vencimiento, detalle del error y fecha de revisión, sin reemplazar innecesariamente el resto del registro.</w:t>
      </w:r>
    </w:p>
    <w:p w14:paraId="78B3383B" w14:textId="77777777" w:rsidR="0085352C" w:rsidRPr="004E30BA" w:rsidRDefault="00000000">
      <w:pPr>
        <w:rPr>
          <w:lang w:val="es-CR"/>
        </w:rPr>
      </w:pPr>
      <w:r w:rsidRPr="004E30BA">
        <w:rPr>
          <w:lang w:val="es-CR"/>
        </w:rPr>
        <w:t>Se consideran, al menos, dos situaciones inesperadas: (1) una factura tiene datos obligatorios ausentes o inválidos; (2) JSON Server o la API externa no responden. Los errores de datos deben quedar identificados para revisión manual. Los errores de conexión deben revisarse en la salida del nodo HTTP y no deben interpretarse como una actualización exitosa.</w:t>
      </w:r>
    </w:p>
    <w:p w14:paraId="0E813688" w14:textId="77777777" w:rsidR="0085352C" w:rsidRPr="004E30BA" w:rsidRDefault="00000000">
      <w:pPr>
        <w:rPr>
          <w:lang w:val="es-CR"/>
        </w:rPr>
      </w:pPr>
      <w:r w:rsidRPr="004E30BA">
        <w:rPr>
          <w:lang w:val="es-CR"/>
        </w:rPr>
        <w:t>La URL de Nager.Date se encuentra configurada inicialmente para 2026. Para utilizar otro año se debe modificar el año en la URL del nodo correspondiente. Si el plazo de una factura puede atravesar diciembre, se debe contemplar también la consulta de feriados del año siguiente.</w:t>
      </w:r>
    </w:p>
    <w:p w14:paraId="0E15C611" w14:textId="77777777" w:rsidR="0085352C" w:rsidRPr="004E30BA" w:rsidRDefault="00000000">
      <w:pPr>
        <w:pStyle w:val="Ttulo1"/>
        <w:rPr>
          <w:lang w:val="es-CR"/>
        </w:rPr>
      </w:pPr>
      <w:r w:rsidRPr="004E30BA">
        <w:rPr>
          <w:lang w:val="es-CR"/>
        </w:rPr>
        <w:t>6. Pruebas y conclusión</w:t>
      </w:r>
    </w:p>
    <w:p w14:paraId="745C38AA" w14:textId="77777777" w:rsidR="0085352C" w:rsidRPr="004E30BA" w:rsidRDefault="00000000">
      <w:pPr>
        <w:rPr>
          <w:lang w:val="es-CR"/>
        </w:rPr>
      </w:pPr>
      <w:r w:rsidRPr="004E30BA">
        <w:rPr>
          <w:lang w:val="es-CR"/>
        </w:rPr>
        <w:t>Las pruebas independientes se ejecutan con npm test. La salida observada muestra dos facturas de ejemplo con sus fechas de vencimiento calculadas y un caso de error controlado por ausencia de fecha de emisión. Estas pruebas confirman el funcionamiento básico de las clases; por separado, se debe ejecutar el workflow en n8n y comprobar la conexión con JSON Server y la API de feriados.</w:t>
      </w:r>
    </w:p>
    <w:p w14:paraId="10F6BE55" w14:textId="77777777" w:rsidR="0085352C" w:rsidRPr="004E30BA" w:rsidRDefault="00000000">
      <w:pPr>
        <w:rPr>
          <w:lang w:val="es-CR"/>
        </w:rPr>
      </w:pPr>
      <w:r w:rsidRPr="004E30BA">
        <w:rPr>
          <w:lang w:val="es-CR"/>
        </w:rPr>
        <w:t>La parte más importante de la integración es mantener las mismas reglas de negocio en las clases POO y en el nodo Code de n8n. Separar las responsabilidades facilita probar primero las clases y después integrarlas con los servicios HTTP. La demostración final debe mostrar una factura al día, una vencida que se actualice correctamente y al menos un error manejado sin informar falsamente que la operación tuvo éxito.</w:t>
      </w:r>
    </w:p>
    <w:sectPr w:rsidR="0085352C" w:rsidRPr="004E30B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BBEF" w14:textId="77777777" w:rsidR="000B556D" w:rsidRDefault="000B556D">
      <w:pPr>
        <w:spacing w:after="0" w:line="240" w:lineRule="auto"/>
      </w:pPr>
      <w:r>
        <w:separator/>
      </w:r>
    </w:p>
  </w:endnote>
  <w:endnote w:type="continuationSeparator" w:id="0">
    <w:p w14:paraId="7212B900" w14:textId="77777777" w:rsidR="000B556D" w:rsidRDefault="000B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AFF6" w14:textId="77777777" w:rsidR="0085352C" w:rsidRDefault="00000000">
    <w:pPr>
      <w:pStyle w:val="Piedepgina"/>
      <w:jc w:val="center"/>
    </w:pPr>
    <w:r>
      <w:t xml:space="preserve">Laboratorio #1 · POO + n8n · </w:t>
    </w:r>
    <w:r>
      <w:fldChar w:fldCharType="begin"/>
    </w:r>
    <w:r>
      <w:instrText>PAGE</w:instrText>
    </w:r>
    <w:r>
      <w:fldChar w:fldCharType="separate"/>
    </w:r>
    <w:r w:rsidR="004E30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CEBA" w14:textId="77777777" w:rsidR="000B556D" w:rsidRDefault="000B556D">
      <w:pPr>
        <w:spacing w:after="0" w:line="240" w:lineRule="auto"/>
      </w:pPr>
      <w:r>
        <w:separator/>
      </w:r>
    </w:p>
  </w:footnote>
  <w:footnote w:type="continuationSeparator" w:id="0">
    <w:p w14:paraId="5040BAEC" w14:textId="77777777" w:rsidR="000B556D" w:rsidRDefault="000B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6464989">
    <w:abstractNumId w:val="8"/>
  </w:num>
  <w:num w:numId="2" w16cid:durableId="473185079">
    <w:abstractNumId w:val="6"/>
  </w:num>
  <w:num w:numId="3" w16cid:durableId="836962487">
    <w:abstractNumId w:val="5"/>
  </w:num>
  <w:num w:numId="4" w16cid:durableId="1332295300">
    <w:abstractNumId w:val="4"/>
  </w:num>
  <w:num w:numId="5" w16cid:durableId="1530026066">
    <w:abstractNumId w:val="7"/>
  </w:num>
  <w:num w:numId="6" w16cid:durableId="624894677">
    <w:abstractNumId w:val="3"/>
  </w:num>
  <w:num w:numId="7" w16cid:durableId="1718436471">
    <w:abstractNumId w:val="2"/>
  </w:num>
  <w:num w:numId="8" w16cid:durableId="2055351588">
    <w:abstractNumId w:val="1"/>
  </w:num>
  <w:num w:numId="9" w16cid:durableId="90310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6D"/>
    <w:rsid w:val="0015074B"/>
    <w:rsid w:val="0029639D"/>
    <w:rsid w:val="00326F90"/>
    <w:rsid w:val="004E30BA"/>
    <w:rsid w:val="00512624"/>
    <w:rsid w:val="008535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D2BF0"/>
  <w14:defaultImageDpi w14:val="300"/>
  <w15:docId w15:val="{FA83FA62-63AF-483F-AEAA-582213679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935A8"/>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75DA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935A8"/>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827</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Audry Quirós</cp:lastModifiedBy>
  <cp:revision>2</cp:revision>
  <dcterms:created xsi:type="dcterms:W3CDTF">2013-12-23T23:15:00Z</dcterms:created>
  <dcterms:modified xsi:type="dcterms:W3CDTF">2026-10-19T17:25:00Z</dcterms:modified>
  <cp:category/>
</cp:coreProperties>
</file>