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A64B" w14:textId="5FBF5F51" w:rsidR="00BF0FC7" w:rsidRDefault="00BF0FC7" w:rsidP="00467F63">
      <w:pPr>
        <w:jc w:val="center"/>
        <w:rPr>
          <w:sz w:val="52"/>
          <w:szCs w:val="52"/>
        </w:rPr>
      </w:pPr>
      <w:r>
        <w:rPr>
          <w:noProof/>
        </w:rPr>
        <w:drawing>
          <wp:anchor distT="0" distB="0" distL="114300" distR="114300" simplePos="0" relativeHeight="251658240" behindDoc="0" locked="0" layoutInCell="1" allowOverlap="1" wp14:anchorId="6933DA18" wp14:editId="27E08110">
            <wp:simplePos x="0" y="0"/>
            <wp:positionH relativeFrom="column">
              <wp:posOffset>6985</wp:posOffset>
            </wp:positionH>
            <wp:positionV relativeFrom="paragraph">
              <wp:posOffset>277495</wp:posOffset>
            </wp:positionV>
            <wp:extent cx="1379220" cy="1578610"/>
            <wp:effectExtent l="0" t="0" r="0" b="2540"/>
            <wp:wrapSquare wrapText="bothSides"/>
            <wp:docPr id="885821079" name="Image 2" descr="Une image contenant croquis, Dessin au trait, diagramme,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1079" name="Image 2" descr="Une image contenant croquis, Dessin au trait, diagramme, blanc&#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9220" cy="1578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5CC5A1" w14:textId="2D3184C6" w:rsidR="00171E65" w:rsidRDefault="00467F63" w:rsidP="00467F63">
      <w:pPr>
        <w:jc w:val="center"/>
        <w:rPr>
          <w:sz w:val="52"/>
          <w:szCs w:val="52"/>
        </w:rPr>
      </w:pPr>
      <w:r w:rsidRPr="00467F63">
        <w:rPr>
          <w:sz w:val="52"/>
          <w:szCs w:val="52"/>
        </w:rPr>
        <w:t>SOCRATE RAISON ET PROGRÈS</w:t>
      </w:r>
    </w:p>
    <w:p w14:paraId="4D3BCFA7" w14:textId="5F8960B1" w:rsidR="00467F63" w:rsidRDefault="00467F63" w:rsidP="00467F63">
      <w:pPr>
        <w:jc w:val="center"/>
      </w:pPr>
      <w:r>
        <w:t>AU NOM ET SOUS LES AUSPICES DU GRAND ORIENT DE FRANCE</w:t>
      </w:r>
    </w:p>
    <w:p w14:paraId="4005D267" w14:textId="44247236" w:rsidR="00467F63" w:rsidRDefault="00467F63" w:rsidP="00467F63">
      <w:pPr>
        <w:jc w:val="center"/>
        <w:rPr>
          <w:sz w:val="36"/>
          <w:szCs w:val="36"/>
        </w:rPr>
      </w:pPr>
      <w:r w:rsidRPr="00467F63">
        <w:rPr>
          <w:sz w:val="36"/>
          <w:szCs w:val="36"/>
        </w:rPr>
        <w:t>Or</w:t>
      </w:r>
      <w:r w:rsidRPr="00467F63">
        <w:rPr>
          <w:rFonts w:ascii="Cambria Math" w:hAnsi="Cambria Math" w:cs="Cambria Math"/>
          <w:sz w:val="36"/>
          <w:szCs w:val="36"/>
        </w:rPr>
        <w:t>∴</w:t>
      </w:r>
      <w:r w:rsidRPr="00467F63">
        <w:rPr>
          <w:sz w:val="36"/>
          <w:szCs w:val="36"/>
        </w:rPr>
        <w:t xml:space="preserve"> de Pont</w:t>
      </w:r>
      <w:r>
        <w:rPr>
          <w:sz w:val="36"/>
          <w:szCs w:val="36"/>
        </w:rPr>
        <w:t>-</w:t>
      </w:r>
      <w:r w:rsidRPr="00467F63">
        <w:rPr>
          <w:sz w:val="36"/>
          <w:szCs w:val="36"/>
        </w:rPr>
        <w:t>à</w:t>
      </w:r>
      <w:r>
        <w:rPr>
          <w:sz w:val="36"/>
          <w:szCs w:val="36"/>
        </w:rPr>
        <w:t>-</w:t>
      </w:r>
      <w:r w:rsidRPr="00467F63">
        <w:rPr>
          <w:sz w:val="36"/>
          <w:szCs w:val="36"/>
        </w:rPr>
        <w:t>Mousson – R</w:t>
      </w:r>
      <w:r w:rsidRPr="00467F63">
        <w:rPr>
          <w:rFonts w:ascii="Cambria Math" w:hAnsi="Cambria Math" w:cs="Cambria Math"/>
          <w:sz w:val="36"/>
          <w:szCs w:val="36"/>
        </w:rPr>
        <w:t>∴</w:t>
      </w:r>
      <w:r w:rsidRPr="00467F63">
        <w:rPr>
          <w:sz w:val="36"/>
          <w:szCs w:val="36"/>
        </w:rPr>
        <w:t>L</w:t>
      </w:r>
      <w:r w:rsidRPr="00467F63">
        <w:rPr>
          <w:rFonts w:ascii="Cambria Math" w:hAnsi="Cambria Math" w:cs="Cambria Math"/>
          <w:sz w:val="36"/>
          <w:szCs w:val="36"/>
        </w:rPr>
        <w:t>∴</w:t>
      </w:r>
      <w:r w:rsidRPr="00467F63">
        <w:rPr>
          <w:sz w:val="36"/>
          <w:szCs w:val="36"/>
        </w:rPr>
        <w:t xml:space="preserve"> 4276</w:t>
      </w:r>
    </w:p>
    <w:p w14:paraId="4C98B2AF" w14:textId="76A00BA5" w:rsidR="00BF0FC7" w:rsidRDefault="00BF0FC7" w:rsidP="00467F63">
      <w:pPr>
        <w:jc w:val="center"/>
      </w:pPr>
      <w:r w:rsidRPr="00BF0FC7">
        <w:rPr>
          <w:b/>
          <w:bCs/>
        </w:rPr>
        <w:t xml:space="preserve">Tenue du </w:t>
      </w:r>
      <w:r w:rsidR="00D74A87">
        <w:rPr>
          <w:b/>
          <w:bCs/>
        </w:rPr>
        <w:t>19</w:t>
      </w:r>
      <w:r w:rsidR="00AE2FAE">
        <w:rPr>
          <w:b/>
          <w:bCs/>
        </w:rPr>
        <w:t xml:space="preserve"> mars</w:t>
      </w:r>
      <w:r w:rsidR="00695A94">
        <w:rPr>
          <w:b/>
          <w:bCs/>
        </w:rPr>
        <w:t xml:space="preserve"> 2025</w:t>
      </w:r>
      <w:r w:rsidR="00225F2F">
        <w:rPr>
          <w:b/>
          <w:bCs/>
        </w:rPr>
        <w:t xml:space="preserve"> en</w:t>
      </w:r>
      <w:r w:rsidRPr="00BF0FC7">
        <w:rPr>
          <w:b/>
          <w:bCs/>
        </w:rPr>
        <w:t xml:space="preserve"> Loge d’apprenti</w:t>
      </w:r>
    </w:p>
    <w:p w14:paraId="73468DC3" w14:textId="06919353" w:rsidR="00BF0FC7" w:rsidRDefault="00BF0FC7" w:rsidP="00BF0FC7">
      <w:pPr>
        <w:jc w:val="both"/>
      </w:pPr>
      <w:r w:rsidRPr="00BF0FC7">
        <w:t xml:space="preserve">Le </w:t>
      </w:r>
      <w:r w:rsidR="00D74A87">
        <w:t>19</w:t>
      </w:r>
      <w:r w:rsidRPr="00BF0FC7">
        <w:rPr>
          <w:vertAlign w:val="superscript"/>
        </w:rPr>
        <w:t>ème</w:t>
      </w:r>
      <w:r w:rsidRPr="00BF0FC7">
        <w:t xml:space="preserve"> jour du </w:t>
      </w:r>
      <w:r w:rsidR="006A5A11">
        <w:t>1</w:t>
      </w:r>
      <w:r w:rsidR="00AE2FAE" w:rsidRPr="00AE2FAE">
        <w:rPr>
          <w:vertAlign w:val="superscript"/>
        </w:rPr>
        <w:t>er</w:t>
      </w:r>
      <w:r w:rsidR="00AE2FAE">
        <w:t xml:space="preserve"> </w:t>
      </w:r>
      <w:r w:rsidRPr="00BF0FC7">
        <w:t xml:space="preserve"> mois de l’an 602</w:t>
      </w:r>
      <w:r w:rsidR="00AE2FAE">
        <w:t>5</w:t>
      </w:r>
      <w:r w:rsidRPr="00BF0FC7">
        <w:t xml:space="preserve"> de la V</w:t>
      </w:r>
      <w:r w:rsidRPr="00BF0FC7">
        <w:rPr>
          <w:rFonts w:ascii="Cambria Math" w:hAnsi="Cambria Math" w:cs="Cambria Math"/>
        </w:rPr>
        <w:t>∴</w:t>
      </w:r>
      <w:r w:rsidRPr="00BF0FC7">
        <w:t>L</w:t>
      </w:r>
      <w:r w:rsidRPr="00BF0FC7">
        <w:rPr>
          <w:rFonts w:ascii="Cambria Math" w:hAnsi="Cambria Math" w:cs="Cambria Math"/>
        </w:rPr>
        <w:t>∴</w:t>
      </w:r>
      <w:r w:rsidRPr="00BF0FC7">
        <w:t>, les SS</w:t>
      </w:r>
      <w:r w:rsidRPr="00BF0FC7">
        <w:rPr>
          <w:rFonts w:ascii="Cambria Math" w:hAnsi="Cambria Math" w:cs="Cambria Math"/>
        </w:rPr>
        <w:t>∴</w:t>
      </w:r>
      <w:r w:rsidRPr="00BF0FC7">
        <w:t xml:space="preserve"> et les FF</w:t>
      </w:r>
      <w:bookmarkStart w:id="0" w:name="_Hlk189903971"/>
      <w:r w:rsidRPr="00BF0FC7">
        <w:rPr>
          <w:rFonts w:ascii="Cambria Math" w:hAnsi="Cambria Math" w:cs="Cambria Math"/>
        </w:rPr>
        <w:t>∴</w:t>
      </w:r>
      <w:bookmarkEnd w:id="0"/>
      <w:r w:rsidRPr="00BF0FC7">
        <w:t xml:space="preserve"> de la R</w:t>
      </w:r>
      <w:r w:rsidRPr="00BF0FC7">
        <w:rPr>
          <w:rFonts w:ascii="Cambria Math" w:hAnsi="Cambria Math" w:cs="Cambria Math"/>
        </w:rPr>
        <w:t>∴</w:t>
      </w:r>
      <w:r w:rsidRPr="00BF0FC7">
        <w:t>L</w:t>
      </w:r>
      <w:r w:rsidRPr="00BF0FC7">
        <w:rPr>
          <w:rFonts w:ascii="Cambria Math" w:hAnsi="Cambria Math" w:cs="Cambria Math"/>
        </w:rPr>
        <w:t>∴</w:t>
      </w:r>
      <w:r w:rsidRPr="00BF0FC7">
        <w:t xml:space="preserve"> « Socrate Raison et Progrès » se sont réunis à Mousson</w:t>
      </w:r>
      <w:r w:rsidR="00510633">
        <w:t xml:space="preserve"> </w:t>
      </w:r>
      <w:r w:rsidRPr="00BF0FC7">
        <w:t>sous la présidence du V</w:t>
      </w:r>
      <w:r w:rsidRPr="00BF0FC7">
        <w:rPr>
          <w:rFonts w:ascii="Cambria Math" w:hAnsi="Cambria Math" w:cs="Cambria Math"/>
        </w:rPr>
        <w:t>∴</w:t>
      </w:r>
      <w:r w:rsidRPr="00BF0FC7">
        <w:t>M</w:t>
      </w:r>
      <w:r w:rsidRPr="00BF0FC7">
        <w:rPr>
          <w:rFonts w:ascii="Cambria Math" w:hAnsi="Cambria Math" w:cs="Cambria Math"/>
        </w:rPr>
        <w:t>∴</w:t>
      </w:r>
      <w:r w:rsidRPr="00BF0FC7">
        <w:t xml:space="preserve"> Alain FAIVRE.</w:t>
      </w:r>
    </w:p>
    <w:p w14:paraId="672E6427" w14:textId="1FC48BB8" w:rsidR="00BF0FC7" w:rsidRPr="0068397A" w:rsidRDefault="000C40DC" w:rsidP="00BF0FC7">
      <w:pPr>
        <w:jc w:val="both"/>
      </w:pPr>
      <w:r w:rsidRPr="0068397A">
        <w:t>É</w:t>
      </w:r>
      <w:r w:rsidR="00BF0FC7" w:rsidRPr="0068397A">
        <w:t>taient présents</w:t>
      </w:r>
      <w:r w:rsidRPr="0068397A">
        <w:t>, les FF</w:t>
      </w:r>
      <w:r w:rsidRPr="0068397A">
        <w:rPr>
          <w:rFonts w:ascii="Cambria Math" w:hAnsi="Cambria Math" w:cs="Cambria Math"/>
        </w:rPr>
        <w:t>∴</w:t>
      </w:r>
      <w:r w:rsidRPr="0068397A">
        <w:t xml:space="preserve"> et les SS</w:t>
      </w:r>
      <w:r w:rsidRPr="0068397A">
        <w:rPr>
          <w:rFonts w:ascii="Cambria Math" w:hAnsi="Cambria Math" w:cs="Cambria Math"/>
        </w:rPr>
        <w:t>∴</w:t>
      </w:r>
      <w:r w:rsidR="00BF0FC7" w:rsidRPr="0068397A">
        <w:t>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30"/>
        <w:gridCol w:w="1985"/>
        <w:gridCol w:w="2835"/>
        <w:gridCol w:w="2268"/>
      </w:tblGrid>
      <w:tr w:rsidR="00D74A87" w:rsidRPr="000618CA" w14:paraId="149B062A" w14:textId="77777777" w:rsidTr="00D74A87">
        <w:tc>
          <w:tcPr>
            <w:tcW w:w="2830" w:type="dxa"/>
            <w:shd w:val="clear" w:color="auto" w:fill="auto"/>
            <w:noWrap/>
            <w:vAlign w:val="center"/>
          </w:tcPr>
          <w:p w14:paraId="2C15D71A" w14:textId="1D559CED" w:rsidR="00D74A87" w:rsidRPr="00BF0FC7" w:rsidRDefault="00D74A87" w:rsidP="00D74A87">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François-Régis AUER</w:t>
            </w:r>
          </w:p>
        </w:tc>
        <w:tc>
          <w:tcPr>
            <w:tcW w:w="1985" w:type="dxa"/>
            <w:shd w:val="clear" w:color="auto" w:fill="auto"/>
            <w:vAlign w:val="center"/>
          </w:tcPr>
          <w:p w14:paraId="5CE9C83A" w14:textId="096C91D5" w:rsidR="00D74A87" w:rsidRPr="00BF0FC7" w:rsidRDefault="00D74A87" w:rsidP="00D74A87">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Couv</w:t>
            </w:r>
            <w:r w:rsidRPr="000618CA">
              <w:rPr>
                <w:rFonts w:ascii="Cambria Math" w:hAnsi="Cambria Math" w:cs="Cambria Math"/>
              </w:rPr>
              <w:t>∴</w:t>
            </w:r>
          </w:p>
        </w:tc>
        <w:tc>
          <w:tcPr>
            <w:tcW w:w="2835" w:type="dxa"/>
            <w:vAlign w:val="center"/>
          </w:tcPr>
          <w:p w14:paraId="0FB3335D" w14:textId="1B690393" w:rsidR="00D74A87" w:rsidRPr="00BF0FC7" w:rsidRDefault="004E1E54" w:rsidP="00D74A87">
            <w:pPr>
              <w:spacing w:after="0" w:line="240" w:lineRule="auto"/>
              <w:rPr>
                <w:rFonts w:eastAsia="Times New Roman" w:cs="Calibri"/>
                <w:color w:val="000000"/>
                <w:kern w:val="0"/>
                <w:lang w:eastAsia="fr-FR"/>
                <w14:ligatures w14:val="none"/>
              </w:rPr>
            </w:pPr>
            <w:r w:rsidRPr="00CB5D97">
              <w:rPr>
                <w:rFonts w:eastAsia="Times New Roman" w:cs="Calibri"/>
                <w:color w:val="000000"/>
                <w:kern w:val="0"/>
                <w:lang w:eastAsia="fr-FR"/>
                <w14:ligatures w14:val="none"/>
              </w:rPr>
              <w:t>Nicolas KAISER</w:t>
            </w:r>
          </w:p>
        </w:tc>
        <w:tc>
          <w:tcPr>
            <w:tcW w:w="2268" w:type="dxa"/>
            <w:vAlign w:val="center"/>
          </w:tcPr>
          <w:p w14:paraId="68C6258A" w14:textId="0F91D7EC" w:rsidR="00D74A87" w:rsidRPr="00BF0FC7" w:rsidRDefault="00D74A87" w:rsidP="00D74A87">
            <w:pPr>
              <w:spacing w:after="0" w:line="240" w:lineRule="auto"/>
              <w:ind w:right="-66"/>
              <w:rPr>
                <w:rFonts w:eastAsia="Times New Roman" w:cs="Calibri"/>
                <w:color w:val="000000"/>
                <w:kern w:val="0"/>
                <w:lang w:eastAsia="fr-FR"/>
                <w14:ligatures w14:val="none"/>
              </w:rPr>
            </w:pPr>
          </w:p>
        </w:tc>
      </w:tr>
      <w:tr w:rsidR="004E1E54" w:rsidRPr="000618CA" w14:paraId="7210FD57" w14:textId="77777777" w:rsidTr="00D74A87">
        <w:tc>
          <w:tcPr>
            <w:tcW w:w="2830" w:type="dxa"/>
            <w:shd w:val="clear" w:color="auto" w:fill="auto"/>
            <w:noWrap/>
            <w:vAlign w:val="center"/>
          </w:tcPr>
          <w:p w14:paraId="720FB61E" w14:textId="46B5533C" w:rsidR="004E1E54" w:rsidRPr="00BF0FC7" w:rsidRDefault="004E1E54" w:rsidP="004E1E54">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Christophe BUTTERLIN</w:t>
            </w:r>
          </w:p>
        </w:tc>
        <w:tc>
          <w:tcPr>
            <w:tcW w:w="1985" w:type="dxa"/>
            <w:shd w:val="clear" w:color="auto" w:fill="auto"/>
            <w:vAlign w:val="center"/>
          </w:tcPr>
          <w:p w14:paraId="5FCA81D3" w14:textId="3546FFFC" w:rsidR="004E1E54" w:rsidRPr="000618CA" w:rsidRDefault="004E1E54" w:rsidP="004E1E54">
            <w:pPr>
              <w:spacing w:after="0" w:line="240" w:lineRule="auto"/>
              <w:rPr>
                <w:rFonts w:eastAsia="Times New Roman" w:cs="Calibri"/>
                <w:color w:val="404040"/>
                <w:kern w:val="0"/>
                <w:lang w:eastAsia="fr-FR"/>
                <w14:ligatures w14:val="none"/>
              </w:rPr>
            </w:pPr>
            <w:r>
              <w:rPr>
                <w:rFonts w:eastAsia="Times New Roman" w:cs="Calibri"/>
                <w:color w:val="404040"/>
                <w:kern w:val="0"/>
                <w:lang w:eastAsia="fr-FR"/>
                <w14:ligatures w14:val="none"/>
              </w:rPr>
              <w:t>Hosp</w:t>
            </w:r>
            <w:r w:rsidRPr="00695A94">
              <w:rPr>
                <w:rFonts w:ascii="Cambria Math" w:eastAsia="Times New Roman" w:hAnsi="Cambria Math" w:cs="Cambria Math"/>
                <w:color w:val="000000"/>
                <w:kern w:val="0"/>
                <w:lang w:eastAsia="fr-FR"/>
                <w14:ligatures w14:val="none"/>
              </w:rPr>
              <w:t>∴</w:t>
            </w:r>
            <w:r>
              <w:rPr>
                <w:rFonts w:eastAsia="Times New Roman" w:cs="Calibri"/>
                <w:color w:val="000000"/>
                <w:kern w:val="0"/>
                <w:lang w:eastAsia="fr-FR"/>
                <w14:ligatures w14:val="none"/>
              </w:rPr>
              <w:t xml:space="preserve"> </w:t>
            </w:r>
          </w:p>
        </w:tc>
        <w:tc>
          <w:tcPr>
            <w:tcW w:w="2835" w:type="dxa"/>
            <w:vAlign w:val="center"/>
          </w:tcPr>
          <w:p w14:paraId="76E36F43" w14:textId="575B082D" w:rsidR="004E1E54" w:rsidRDefault="004E1E54" w:rsidP="004E1E54">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Cédric LEBOSSÉ</w:t>
            </w:r>
          </w:p>
        </w:tc>
        <w:tc>
          <w:tcPr>
            <w:tcW w:w="2268" w:type="dxa"/>
            <w:vAlign w:val="center"/>
          </w:tcPr>
          <w:p w14:paraId="0E3067F6" w14:textId="5A558DF9" w:rsidR="004E1E54" w:rsidRPr="000618CA" w:rsidRDefault="004E1E54" w:rsidP="004E1E54">
            <w:pPr>
              <w:spacing w:after="0" w:line="240" w:lineRule="auto"/>
              <w:ind w:right="-66"/>
              <w:rPr>
                <w:rFonts w:eastAsia="Times New Roman" w:cs="Calibri"/>
                <w:color w:val="404040"/>
                <w:kern w:val="0"/>
                <w:lang w:eastAsia="fr-FR"/>
                <w14:ligatures w14:val="none"/>
              </w:rPr>
            </w:pPr>
            <w:r>
              <w:rPr>
                <w:rFonts w:eastAsia="Times New Roman" w:cs="Times New Roman"/>
                <w:kern w:val="0"/>
                <w:lang w:eastAsia="fr-FR"/>
                <w14:ligatures w14:val="none"/>
              </w:rPr>
              <w:t>Orat</w:t>
            </w:r>
            <w:r w:rsidRPr="00695A94">
              <w:rPr>
                <w:rFonts w:ascii="Cambria Math" w:eastAsia="Times New Roman" w:hAnsi="Cambria Math" w:cs="Cambria Math"/>
                <w:color w:val="000000"/>
                <w:kern w:val="0"/>
                <w:lang w:eastAsia="fr-FR"/>
                <w14:ligatures w14:val="none"/>
              </w:rPr>
              <w:t>∴</w:t>
            </w:r>
          </w:p>
        </w:tc>
      </w:tr>
      <w:tr w:rsidR="004E1E54" w:rsidRPr="000618CA" w14:paraId="7CE5D9F7" w14:textId="7F3FD0F2" w:rsidTr="00D74A87">
        <w:tc>
          <w:tcPr>
            <w:tcW w:w="2830" w:type="dxa"/>
            <w:shd w:val="clear" w:color="auto" w:fill="auto"/>
            <w:noWrap/>
            <w:vAlign w:val="center"/>
          </w:tcPr>
          <w:p w14:paraId="37928069" w14:textId="3F044688" w:rsidR="004E1E54" w:rsidRPr="00BF0FC7" w:rsidRDefault="004E1E54" w:rsidP="004E1E54">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Tristan DANGOUMAU</w:t>
            </w:r>
          </w:p>
        </w:tc>
        <w:tc>
          <w:tcPr>
            <w:tcW w:w="1985" w:type="dxa"/>
            <w:shd w:val="clear" w:color="auto" w:fill="auto"/>
            <w:vAlign w:val="center"/>
          </w:tcPr>
          <w:p w14:paraId="0A5513D0" w14:textId="3FF0F333" w:rsidR="004E1E54" w:rsidRPr="00BF0FC7" w:rsidRDefault="004E1E54" w:rsidP="004E1E54">
            <w:pPr>
              <w:spacing w:after="0" w:line="240" w:lineRule="auto"/>
              <w:rPr>
                <w:rFonts w:eastAsia="Times New Roman" w:cs="Calibri"/>
                <w:color w:val="404040"/>
                <w:kern w:val="0"/>
                <w:lang w:eastAsia="fr-FR"/>
                <w14:ligatures w14:val="none"/>
              </w:rPr>
            </w:pPr>
            <w:r>
              <w:rPr>
                <w:rFonts w:eastAsia="Times New Roman" w:cs="Calibri"/>
                <w:color w:val="404040"/>
                <w:kern w:val="0"/>
                <w:lang w:eastAsia="fr-FR"/>
                <w14:ligatures w14:val="none"/>
              </w:rPr>
              <w:t>Exp</w:t>
            </w:r>
            <w:r w:rsidRPr="00695A94">
              <w:rPr>
                <w:rFonts w:ascii="Cambria Math" w:eastAsia="Times New Roman" w:hAnsi="Cambria Math" w:cs="Cambria Math"/>
                <w:color w:val="000000"/>
                <w:kern w:val="0"/>
                <w:lang w:eastAsia="fr-FR"/>
                <w14:ligatures w14:val="none"/>
              </w:rPr>
              <w:t>∴</w:t>
            </w:r>
          </w:p>
        </w:tc>
        <w:tc>
          <w:tcPr>
            <w:tcW w:w="2835" w:type="dxa"/>
            <w:vAlign w:val="center"/>
          </w:tcPr>
          <w:p w14:paraId="4E3FC7AE" w14:textId="01A183E4" w:rsidR="004E1E54" w:rsidRPr="000618CA" w:rsidRDefault="004E1E54" w:rsidP="004E1E54">
            <w:pPr>
              <w:spacing w:after="0" w:line="240" w:lineRule="auto"/>
              <w:rPr>
                <w:rFonts w:eastAsia="Times New Roman" w:cs="Times New Roman"/>
                <w:kern w:val="0"/>
                <w:lang w:eastAsia="fr-FR"/>
                <w14:ligatures w14:val="none"/>
              </w:rPr>
            </w:pPr>
            <w:r w:rsidRPr="008B1CA7">
              <w:rPr>
                <w:rFonts w:eastAsia="Times New Roman" w:cs="Calibri"/>
                <w:color w:val="000000"/>
                <w:kern w:val="0"/>
                <w:lang w:eastAsia="fr-FR"/>
                <w14:ligatures w14:val="none"/>
              </w:rPr>
              <w:t>Christine LEROY</w:t>
            </w:r>
          </w:p>
        </w:tc>
        <w:tc>
          <w:tcPr>
            <w:tcW w:w="2268" w:type="dxa"/>
            <w:vAlign w:val="center"/>
          </w:tcPr>
          <w:p w14:paraId="7FDC2A1C" w14:textId="66A455CE" w:rsidR="004E1E54" w:rsidRPr="000618CA" w:rsidRDefault="004E1E54" w:rsidP="004E1E54">
            <w:pPr>
              <w:spacing w:after="0" w:line="240" w:lineRule="auto"/>
              <w:ind w:right="-66"/>
              <w:rPr>
                <w:rFonts w:eastAsia="Times New Roman" w:cs="Times New Roman"/>
                <w:kern w:val="0"/>
                <w:lang w:eastAsia="fr-FR"/>
                <w14:ligatures w14:val="none"/>
              </w:rPr>
            </w:pPr>
          </w:p>
        </w:tc>
      </w:tr>
      <w:tr w:rsidR="004E1E54" w:rsidRPr="000618CA" w14:paraId="0F7FC88A" w14:textId="77777777" w:rsidTr="00D74A87">
        <w:tc>
          <w:tcPr>
            <w:tcW w:w="2830" w:type="dxa"/>
            <w:shd w:val="clear" w:color="auto" w:fill="auto"/>
            <w:noWrap/>
            <w:vAlign w:val="center"/>
          </w:tcPr>
          <w:p w14:paraId="4A289570" w14:textId="002143E4" w:rsidR="004E1E54" w:rsidRPr="0068397A" w:rsidRDefault="004E1E54" w:rsidP="004E1E54">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Jean-Pierre DEL VECCHIO</w:t>
            </w:r>
          </w:p>
        </w:tc>
        <w:tc>
          <w:tcPr>
            <w:tcW w:w="1985" w:type="dxa"/>
            <w:shd w:val="clear" w:color="auto" w:fill="auto"/>
            <w:vAlign w:val="center"/>
          </w:tcPr>
          <w:p w14:paraId="11F9D67D" w14:textId="17363083" w:rsidR="004E1E54" w:rsidRPr="00BF0FC7" w:rsidRDefault="004E1E54" w:rsidP="004E1E54">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2</w:t>
            </w:r>
            <w:r w:rsidRPr="000618CA">
              <w:rPr>
                <w:rFonts w:eastAsia="Times New Roman" w:cs="Calibri"/>
                <w:color w:val="404040"/>
                <w:kern w:val="0"/>
                <w:vertAlign w:val="superscript"/>
                <w:lang w:eastAsia="fr-FR"/>
                <w14:ligatures w14:val="none"/>
              </w:rPr>
              <w:t>ème</w:t>
            </w:r>
            <w:r w:rsidRPr="000618CA">
              <w:rPr>
                <w:rFonts w:eastAsia="Times New Roman" w:cs="Calibri"/>
                <w:color w:val="404040"/>
                <w:kern w:val="0"/>
                <w:lang w:eastAsia="fr-FR"/>
                <w14:ligatures w14:val="none"/>
              </w:rPr>
              <w:t xml:space="preserve"> Surv</w:t>
            </w:r>
            <w:r w:rsidRPr="000618CA">
              <w:rPr>
                <w:rFonts w:ascii="Cambria Math" w:hAnsi="Cambria Math" w:cs="Cambria Math"/>
              </w:rPr>
              <w:t>∴</w:t>
            </w:r>
          </w:p>
        </w:tc>
        <w:tc>
          <w:tcPr>
            <w:tcW w:w="2835" w:type="dxa"/>
            <w:vAlign w:val="center"/>
          </w:tcPr>
          <w:p w14:paraId="38A622FF" w14:textId="5F7D0F4C" w:rsidR="004E1E54" w:rsidRPr="00BF0FC7" w:rsidRDefault="004E1E54" w:rsidP="004E1E54">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Anne-Sophie MAÎTREPIERRE</w:t>
            </w:r>
          </w:p>
        </w:tc>
        <w:tc>
          <w:tcPr>
            <w:tcW w:w="2268" w:type="dxa"/>
            <w:vAlign w:val="center"/>
          </w:tcPr>
          <w:p w14:paraId="58996335" w14:textId="02F179F5" w:rsidR="004E1E54" w:rsidRDefault="004E1E54" w:rsidP="004E1E54">
            <w:pPr>
              <w:spacing w:after="0" w:line="240" w:lineRule="auto"/>
              <w:rPr>
                <w:rFonts w:eastAsia="Times New Roman" w:cs="Times New Roman"/>
                <w:kern w:val="0"/>
                <w:lang w:eastAsia="fr-FR"/>
                <w14:ligatures w14:val="none"/>
              </w:rPr>
            </w:pPr>
          </w:p>
        </w:tc>
      </w:tr>
      <w:tr w:rsidR="004E1E54" w:rsidRPr="000618CA" w14:paraId="47FF0CDC" w14:textId="77777777" w:rsidTr="00D74A87">
        <w:tc>
          <w:tcPr>
            <w:tcW w:w="2830" w:type="dxa"/>
            <w:shd w:val="clear" w:color="auto" w:fill="auto"/>
            <w:noWrap/>
            <w:vAlign w:val="center"/>
          </w:tcPr>
          <w:p w14:paraId="72AE8612" w14:textId="45723E75" w:rsidR="004E1E54" w:rsidRPr="00BF0FC7" w:rsidRDefault="004E1E54" w:rsidP="004E1E54">
            <w:pPr>
              <w:spacing w:after="0" w:line="240" w:lineRule="auto"/>
              <w:rPr>
                <w:rFonts w:eastAsia="Times New Roman" w:cs="Calibri"/>
                <w:color w:val="000000"/>
                <w:kern w:val="0"/>
                <w:lang w:eastAsia="fr-FR"/>
                <w14:ligatures w14:val="none"/>
              </w:rPr>
            </w:pPr>
            <w:r w:rsidRPr="008B1CA7">
              <w:rPr>
                <w:rFonts w:eastAsia="Times New Roman" w:cs="Calibri"/>
                <w:color w:val="000000"/>
                <w:kern w:val="0"/>
                <w:lang w:eastAsia="fr-FR"/>
                <w14:ligatures w14:val="none"/>
              </w:rPr>
              <w:t>Michel DILLENSCHNEIDER</w:t>
            </w:r>
          </w:p>
        </w:tc>
        <w:tc>
          <w:tcPr>
            <w:tcW w:w="1985" w:type="dxa"/>
            <w:shd w:val="clear" w:color="auto" w:fill="auto"/>
            <w:vAlign w:val="center"/>
          </w:tcPr>
          <w:p w14:paraId="2C5A59ED" w14:textId="55999DB9" w:rsidR="004E1E54" w:rsidRDefault="004E1E54" w:rsidP="004E1E54">
            <w:pPr>
              <w:spacing w:after="0" w:line="240" w:lineRule="auto"/>
              <w:rPr>
                <w:rFonts w:eastAsia="Times New Roman" w:cs="Times New Roman"/>
                <w:kern w:val="0"/>
                <w:lang w:eastAsia="fr-FR"/>
                <w14:ligatures w14:val="none"/>
              </w:rPr>
            </w:pPr>
            <w:r w:rsidRPr="000618CA">
              <w:rPr>
                <w:rFonts w:eastAsia="Times New Roman" w:cs="Calibri"/>
                <w:color w:val="000000"/>
                <w:kern w:val="0"/>
                <w:lang w:eastAsia="fr-FR"/>
                <w14:ligatures w14:val="none"/>
              </w:rPr>
              <w:t>Trés</w:t>
            </w:r>
            <w:r w:rsidRPr="000618CA">
              <w:rPr>
                <w:rFonts w:ascii="Cambria Math" w:hAnsi="Cambria Math" w:cs="Cambria Math"/>
              </w:rPr>
              <w:t>∴</w:t>
            </w:r>
            <w:r>
              <w:rPr>
                <w:rFonts w:ascii="Cambria Math" w:hAnsi="Cambria Math" w:cs="Cambria Math"/>
              </w:rPr>
              <w:t xml:space="preserve"> </w:t>
            </w:r>
            <w:r w:rsidRPr="00AE2FAE">
              <w:t>remp</w:t>
            </w:r>
            <w:r>
              <w:t>laçant</w:t>
            </w:r>
          </w:p>
        </w:tc>
        <w:tc>
          <w:tcPr>
            <w:tcW w:w="2835" w:type="dxa"/>
            <w:vAlign w:val="center"/>
          </w:tcPr>
          <w:p w14:paraId="21389677" w14:textId="0B7263F6" w:rsidR="004E1E54" w:rsidRDefault="004E1E54" w:rsidP="004E1E54">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Jean-Claude POIAREZ</w:t>
            </w:r>
          </w:p>
        </w:tc>
        <w:tc>
          <w:tcPr>
            <w:tcW w:w="2268" w:type="dxa"/>
            <w:vAlign w:val="center"/>
          </w:tcPr>
          <w:p w14:paraId="12F12402" w14:textId="3E719568" w:rsidR="004E1E54" w:rsidRPr="00AE2FAE" w:rsidRDefault="004E1E54" w:rsidP="004E1E54">
            <w:pPr>
              <w:spacing w:after="0" w:line="240" w:lineRule="auto"/>
            </w:pPr>
            <w:r>
              <w:rPr>
                <w:rFonts w:eastAsia="Times New Roman" w:cs="Calibri"/>
                <w:color w:val="000000"/>
                <w:kern w:val="0"/>
                <w:lang w:eastAsia="fr-FR"/>
                <w14:ligatures w14:val="none"/>
              </w:rPr>
              <w:t>M</w:t>
            </w:r>
            <w:r w:rsidRPr="000618CA">
              <w:rPr>
                <w:rFonts w:ascii="Cambria Math" w:hAnsi="Cambria Math" w:cs="Cambria Math"/>
              </w:rPr>
              <w:t>∴</w:t>
            </w:r>
            <w:r>
              <w:rPr>
                <w:rFonts w:eastAsia="Times New Roman" w:cs="Calibri"/>
                <w:color w:val="000000"/>
                <w:kern w:val="0"/>
                <w:lang w:eastAsia="fr-FR"/>
                <w14:ligatures w14:val="none"/>
              </w:rPr>
              <w:t xml:space="preserve"> Harm</w:t>
            </w:r>
            <w:r w:rsidRPr="000618CA">
              <w:rPr>
                <w:rFonts w:ascii="Cambria Math" w:hAnsi="Cambria Math" w:cs="Cambria Math"/>
              </w:rPr>
              <w:t>∴</w:t>
            </w:r>
          </w:p>
        </w:tc>
      </w:tr>
      <w:tr w:rsidR="004E1E54" w:rsidRPr="000618CA" w14:paraId="68EB3FBB" w14:textId="4A893624" w:rsidTr="00D74A87">
        <w:tc>
          <w:tcPr>
            <w:tcW w:w="2830" w:type="dxa"/>
            <w:shd w:val="clear" w:color="auto" w:fill="auto"/>
            <w:noWrap/>
            <w:vAlign w:val="center"/>
          </w:tcPr>
          <w:p w14:paraId="18E7DCE8" w14:textId="14EFCB4A" w:rsidR="004E1E54" w:rsidRPr="00BF0FC7" w:rsidRDefault="004E1E54" w:rsidP="004E1E54">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Jean-Luc DUBOIS</w:t>
            </w:r>
          </w:p>
        </w:tc>
        <w:tc>
          <w:tcPr>
            <w:tcW w:w="1985" w:type="dxa"/>
            <w:shd w:val="clear" w:color="auto" w:fill="auto"/>
            <w:vAlign w:val="center"/>
          </w:tcPr>
          <w:p w14:paraId="121273A5" w14:textId="50751ED5" w:rsidR="004E1E54" w:rsidRPr="00BF0FC7" w:rsidRDefault="004E1E54" w:rsidP="004E1E54">
            <w:pPr>
              <w:spacing w:after="0" w:line="240" w:lineRule="auto"/>
              <w:rPr>
                <w:rFonts w:eastAsia="Times New Roman" w:cs="Calibri"/>
                <w:color w:val="404040"/>
                <w:kern w:val="0"/>
                <w:lang w:eastAsia="fr-FR"/>
                <w14:ligatures w14:val="none"/>
              </w:rPr>
            </w:pPr>
          </w:p>
        </w:tc>
        <w:tc>
          <w:tcPr>
            <w:tcW w:w="2835" w:type="dxa"/>
            <w:vAlign w:val="center"/>
          </w:tcPr>
          <w:p w14:paraId="0CEED1AE" w14:textId="7D997940" w:rsidR="004E1E54" w:rsidRPr="000618CA" w:rsidRDefault="004E1E54" w:rsidP="004E1E54">
            <w:pPr>
              <w:spacing w:after="0" w:line="240" w:lineRule="auto"/>
              <w:rPr>
                <w:rFonts w:eastAsia="Times New Roman" w:cs="Times New Roman"/>
                <w:kern w:val="0"/>
                <w:lang w:eastAsia="fr-FR"/>
                <w14:ligatures w14:val="none"/>
              </w:rPr>
            </w:pPr>
            <w:r>
              <w:rPr>
                <w:rFonts w:eastAsia="Times New Roman" w:cs="Calibri"/>
                <w:color w:val="000000"/>
                <w:kern w:val="0"/>
                <w:lang w:eastAsia="fr-FR"/>
                <w14:ligatures w14:val="none"/>
              </w:rPr>
              <w:t>Muriel SEYLER</w:t>
            </w:r>
          </w:p>
        </w:tc>
        <w:tc>
          <w:tcPr>
            <w:tcW w:w="2268" w:type="dxa"/>
            <w:vAlign w:val="center"/>
          </w:tcPr>
          <w:p w14:paraId="40EEC871" w14:textId="03CD9A18" w:rsidR="004E1E54" w:rsidRPr="00AE2FAE" w:rsidRDefault="004E1E54" w:rsidP="004E1E54">
            <w:pPr>
              <w:spacing w:after="0" w:line="240" w:lineRule="auto"/>
            </w:pPr>
            <w:r w:rsidRPr="00AE2FAE">
              <w:t>1er Surv</w:t>
            </w:r>
            <w:r w:rsidRPr="00AE2FAE">
              <w:rPr>
                <w:rFonts w:ascii="Cambria Math" w:hAnsi="Cambria Math" w:cs="Cambria Math"/>
              </w:rPr>
              <w:t>∴</w:t>
            </w:r>
            <w:r w:rsidRPr="00AE2FAE">
              <w:t xml:space="preserve"> remp</w:t>
            </w:r>
            <w:r>
              <w:t>laçant</w:t>
            </w:r>
          </w:p>
        </w:tc>
      </w:tr>
      <w:tr w:rsidR="004E1E54" w:rsidRPr="000618CA" w14:paraId="2B7359D3" w14:textId="77777777" w:rsidTr="00D74A87">
        <w:tc>
          <w:tcPr>
            <w:tcW w:w="2830" w:type="dxa"/>
            <w:shd w:val="clear" w:color="auto" w:fill="auto"/>
            <w:noWrap/>
            <w:vAlign w:val="center"/>
          </w:tcPr>
          <w:p w14:paraId="1C7D1D38" w14:textId="5CB3C8F8" w:rsidR="004E1E54" w:rsidRPr="00BF0FC7" w:rsidRDefault="004E1E54" w:rsidP="004E1E54">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Alain FAIVRE</w:t>
            </w:r>
          </w:p>
        </w:tc>
        <w:tc>
          <w:tcPr>
            <w:tcW w:w="1985" w:type="dxa"/>
            <w:shd w:val="clear" w:color="auto" w:fill="auto"/>
            <w:vAlign w:val="center"/>
          </w:tcPr>
          <w:p w14:paraId="06D69EA6" w14:textId="7831BFDC" w:rsidR="004E1E54" w:rsidRPr="00BF0FC7" w:rsidRDefault="004E1E54" w:rsidP="004E1E54">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V</w:t>
            </w:r>
            <w:r w:rsidRPr="000618CA">
              <w:rPr>
                <w:rFonts w:ascii="Cambria Math" w:hAnsi="Cambria Math" w:cs="Cambria Math"/>
              </w:rPr>
              <w:t>∴</w:t>
            </w:r>
            <w:r w:rsidRPr="000618CA">
              <w:rPr>
                <w:rFonts w:eastAsia="Times New Roman" w:cs="Calibri"/>
                <w:color w:val="404040"/>
                <w:kern w:val="0"/>
                <w:lang w:eastAsia="fr-FR"/>
                <w14:ligatures w14:val="none"/>
              </w:rPr>
              <w:t>M</w:t>
            </w:r>
            <w:r w:rsidRPr="000618CA">
              <w:rPr>
                <w:rFonts w:ascii="Cambria Math" w:hAnsi="Cambria Math" w:cs="Cambria Math"/>
              </w:rPr>
              <w:t>∴</w:t>
            </w:r>
          </w:p>
        </w:tc>
        <w:tc>
          <w:tcPr>
            <w:tcW w:w="2835" w:type="dxa"/>
            <w:tcBorders>
              <w:bottom w:val="single" w:sz="4" w:space="0" w:color="auto"/>
            </w:tcBorders>
            <w:vAlign w:val="center"/>
          </w:tcPr>
          <w:p w14:paraId="72910DB5" w14:textId="3A4F502D" w:rsidR="004E1E54" w:rsidRPr="0068397A" w:rsidRDefault="004E1E54" w:rsidP="004E1E54">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 xml:space="preserve">Valérie SUSSET </w:t>
            </w:r>
          </w:p>
        </w:tc>
        <w:tc>
          <w:tcPr>
            <w:tcW w:w="2268" w:type="dxa"/>
            <w:tcBorders>
              <w:bottom w:val="single" w:sz="4" w:space="0" w:color="auto"/>
            </w:tcBorders>
            <w:vAlign w:val="center"/>
          </w:tcPr>
          <w:p w14:paraId="41C7DCED" w14:textId="0FC39828" w:rsidR="004E1E54" w:rsidRPr="00BF0FC7" w:rsidRDefault="004E1E54" w:rsidP="004E1E54">
            <w:pPr>
              <w:spacing w:after="0" w:line="240" w:lineRule="auto"/>
              <w:rPr>
                <w:rFonts w:eastAsia="Times New Roman" w:cs="Calibri"/>
                <w:color w:val="000000"/>
                <w:kern w:val="0"/>
                <w:lang w:eastAsia="fr-FR"/>
                <w14:ligatures w14:val="none"/>
              </w:rPr>
            </w:pPr>
            <w:r w:rsidRPr="00BF0FC7">
              <w:rPr>
                <w:rFonts w:eastAsia="Times New Roman" w:cs="Calibri"/>
                <w:color w:val="404040"/>
                <w:kern w:val="0"/>
                <w:lang w:eastAsia="fr-FR"/>
                <w14:ligatures w14:val="none"/>
              </w:rPr>
              <w:t> </w:t>
            </w:r>
            <w:r w:rsidRPr="000618CA">
              <w:rPr>
                <w:rFonts w:eastAsia="Times New Roman" w:cs="Calibri"/>
                <w:color w:val="000000"/>
                <w:kern w:val="0"/>
                <w:lang w:eastAsia="fr-FR"/>
                <w14:ligatures w14:val="none"/>
              </w:rPr>
              <w:t>M</w:t>
            </w:r>
            <w:r w:rsidRPr="000618CA">
              <w:rPr>
                <w:rFonts w:ascii="Cambria Math" w:hAnsi="Cambria Math" w:cs="Cambria Math"/>
              </w:rPr>
              <w:t>∴</w:t>
            </w:r>
            <w:r w:rsidRPr="000618CA">
              <w:rPr>
                <w:rFonts w:eastAsia="Times New Roman" w:cs="Calibri"/>
                <w:color w:val="000000"/>
                <w:kern w:val="0"/>
                <w:lang w:eastAsia="fr-FR"/>
                <w14:ligatures w14:val="none"/>
              </w:rPr>
              <w:t xml:space="preserve"> des C</w:t>
            </w:r>
            <w:r w:rsidRPr="000618CA">
              <w:rPr>
                <w:rFonts w:ascii="Cambria Math" w:hAnsi="Cambria Math" w:cs="Cambria Math"/>
              </w:rPr>
              <w:t>∴</w:t>
            </w:r>
            <w:r>
              <w:rPr>
                <w:rFonts w:ascii="Cambria Math" w:hAnsi="Cambria Math" w:cs="Cambria Math"/>
              </w:rPr>
              <w:t xml:space="preserve"> </w:t>
            </w:r>
          </w:p>
        </w:tc>
      </w:tr>
      <w:tr w:rsidR="004E1E54" w:rsidRPr="000618CA" w14:paraId="48C3A3D7" w14:textId="77777777" w:rsidTr="00D74A87">
        <w:tc>
          <w:tcPr>
            <w:tcW w:w="2830" w:type="dxa"/>
            <w:tcBorders>
              <w:bottom w:val="single" w:sz="4" w:space="0" w:color="auto"/>
            </w:tcBorders>
            <w:shd w:val="clear" w:color="auto" w:fill="auto"/>
            <w:noWrap/>
            <w:vAlign w:val="center"/>
          </w:tcPr>
          <w:p w14:paraId="178A89AB" w14:textId="279A5F19" w:rsidR="004E1E54" w:rsidRPr="00BF0FC7" w:rsidRDefault="004E1E54" w:rsidP="004E1E54">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Dominique GUERNÉ</w:t>
            </w:r>
          </w:p>
        </w:tc>
        <w:tc>
          <w:tcPr>
            <w:tcW w:w="1985" w:type="dxa"/>
            <w:tcBorders>
              <w:bottom w:val="single" w:sz="4" w:space="0" w:color="auto"/>
            </w:tcBorders>
            <w:shd w:val="clear" w:color="auto" w:fill="auto"/>
            <w:vAlign w:val="center"/>
          </w:tcPr>
          <w:p w14:paraId="38D014A0" w14:textId="683F0571" w:rsidR="004E1E54" w:rsidRPr="000618CA" w:rsidRDefault="004E1E54" w:rsidP="004E1E54">
            <w:pPr>
              <w:spacing w:after="0" w:line="240" w:lineRule="auto"/>
              <w:rPr>
                <w:rFonts w:eastAsia="Times New Roman" w:cs="Calibri"/>
                <w:color w:val="000000"/>
                <w:kern w:val="0"/>
                <w:lang w:eastAsia="fr-FR"/>
                <w14:ligatures w14:val="none"/>
              </w:rPr>
            </w:pPr>
            <w:r w:rsidRPr="000618CA">
              <w:rPr>
                <w:rFonts w:eastAsia="Times New Roman" w:cs="Calibri"/>
                <w:color w:val="000000"/>
                <w:kern w:val="0"/>
                <w:lang w:eastAsia="fr-FR"/>
                <w14:ligatures w14:val="none"/>
              </w:rPr>
              <w:t>Secr</w:t>
            </w:r>
            <w:r w:rsidRPr="000618CA">
              <w:rPr>
                <w:rFonts w:ascii="Cambria Math" w:hAnsi="Cambria Math" w:cs="Cambria Math"/>
              </w:rPr>
              <w:t>∴</w:t>
            </w:r>
          </w:p>
        </w:tc>
        <w:tc>
          <w:tcPr>
            <w:tcW w:w="2835" w:type="dxa"/>
            <w:tcBorders>
              <w:bottom w:val="single" w:sz="4" w:space="0" w:color="auto"/>
            </w:tcBorders>
            <w:vAlign w:val="center"/>
          </w:tcPr>
          <w:p w14:paraId="21B41E1C" w14:textId="5DB0E6C9" w:rsidR="004E1E54" w:rsidRPr="00695A94" w:rsidRDefault="004E1E54" w:rsidP="004E1E54">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Jean-Baptiste TRIEU</w:t>
            </w:r>
          </w:p>
        </w:tc>
        <w:tc>
          <w:tcPr>
            <w:tcW w:w="2268" w:type="dxa"/>
            <w:tcBorders>
              <w:bottom w:val="single" w:sz="4" w:space="0" w:color="auto"/>
            </w:tcBorders>
            <w:vAlign w:val="center"/>
          </w:tcPr>
          <w:p w14:paraId="15F3E5CD" w14:textId="6C105837" w:rsidR="004E1E54" w:rsidRPr="00BF0FC7" w:rsidRDefault="004E1E54" w:rsidP="004E1E54">
            <w:pPr>
              <w:spacing w:after="0" w:line="240" w:lineRule="auto"/>
              <w:rPr>
                <w:rFonts w:eastAsia="Times New Roman" w:cs="Calibri"/>
                <w:color w:val="000000"/>
                <w:kern w:val="0"/>
                <w:lang w:eastAsia="fr-FR"/>
                <w14:ligatures w14:val="none"/>
              </w:rPr>
            </w:pPr>
          </w:p>
        </w:tc>
      </w:tr>
    </w:tbl>
    <w:p w14:paraId="0476733C" w14:textId="77777777" w:rsidR="00BF0FC7" w:rsidRPr="0097513C" w:rsidRDefault="00BF0FC7" w:rsidP="00BF0FC7">
      <w:pPr>
        <w:spacing w:after="0" w:line="240" w:lineRule="auto"/>
        <w:jc w:val="both"/>
        <w:rPr>
          <w:sz w:val="10"/>
          <w:szCs w:val="10"/>
          <w:u w:val="single"/>
        </w:rPr>
      </w:pPr>
    </w:p>
    <w:p w14:paraId="6AACF24D" w14:textId="59D1AA9B" w:rsidR="00866000" w:rsidRPr="008B1CA7" w:rsidRDefault="000C40DC" w:rsidP="0068397A">
      <w:pPr>
        <w:spacing w:after="120" w:line="240" w:lineRule="auto"/>
        <w:jc w:val="both"/>
      </w:pPr>
      <w:r w:rsidRPr="008B1CA7">
        <w:t>É</w:t>
      </w:r>
      <w:r w:rsidR="00866000" w:rsidRPr="008B1CA7">
        <w:t>taient excusés</w:t>
      </w:r>
      <w:r w:rsidRPr="008B1CA7">
        <w:t>, les FF</w:t>
      </w:r>
      <w:r w:rsidRPr="00D74A87">
        <w:rPr>
          <w:rFonts w:ascii="Cambria Math" w:hAnsi="Cambria Math" w:cs="Cambria Math"/>
        </w:rPr>
        <w:t>∴</w:t>
      </w:r>
      <w:r w:rsidR="00D74A87" w:rsidRPr="00D74A87">
        <w:t xml:space="preserve"> et les SS</w:t>
      </w:r>
      <w:r w:rsidR="00D74A87" w:rsidRPr="00D74A87">
        <w:rPr>
          <w:rFonts w:ascii="Cambria Math" w:hAnsi="Cambria Math" w:cs="Cambria Math"/>
        </w:rPr>
        <w:t>∴</w:t>
      </w:r>
      <w:r w:rsidRPr="008B1CA7">
        <w:t> :</w:t>
      </w:r>
      <w:r w:rsidR="00565E79" w:rsidRPr="00BF0FC7">
        <w:rPr>
          <w:rFonts w:eastAsia="Times New Roman" w:cs="Calibri"/>
          <w:color w:val="000000"/>
          <w:kern w:val="0"/>
          <w:lang w:eastAsia="fr-FR"/>
          <w14:ligatures w14:val="none"/>
        </w:rPr>
        <w:t xml:space="preserve"> </w:t>
      </w:r>
      <w:r w:rsidR="00D74A87" w:rsidRPr="00BF0FC7">
        <w:rPr>
          <w:rFonts w:eastAsia="Times New Roman" w:cs="Calibri"/>
          <w:color w:val="000000"/>
          <w:kern w:val="0"/>
          <w:lang w:eastAsia="fr-FR"/>
          <w14:ligatures w14:val="none"/>
        </w:rPr>
        <w:t>Alphonse A</w:t>
      </w:r>
      <w:r w:rsidR="00D74A87">
        <w:rPr>
          <w:rFonts w:eastAsia="Times New Roman" w:cs="Calibri"/>
          <w:color w:val="000000"/>
          <w:kern w:val="0"/>
          <w:lang w:eastAsia="fr-FR"/>
          <w14:ligatures w14:val="none"/>
        </w:rPr>
        <w:t>NOUGNA-</w:t>
      </w:r>
      <w:r w:rsidR="00D74A87" w:rsidRPr="00BF0FC7">
        <w:rPr>
          <w:rFonts w:eastAsia="Times New Roman" w:cs="Calibri"/>
          <w:color w:val="000000"/>
          <w:kern w:val="0"/>
          <w:lang w:eastAsia="fr-FR"/>
          <w14:ligatures w14:val="none"/>
        </w:rPr>
        <w:t>ONANA</w:t>
      </w:r>
      <w:r w:rsidR="00D74A87">
        <w:rPr>
          <w:rFonts w:eastAsia="Times New Roman" w:cs="Calibri"/>
          <w:color w:val="000000"/>
          <w:kern w:val="0"/>
          <w:lang w:eastAsia="fr-FR"/>
          <w14:ligatures w14:val="none"/>
        </w:rPr>
        <w:t>,</w:t>
      </w:r>
      <w:r w:rsidR="00D74A87" w:rsidRPr="0068397A">
        <w:rPr>
          <w:rFonts w:eastAsia="Times New Roman" w:cs="Calibri"/>
          <w:color w:val="000000"/>
          <w:kern w:val="0"/>
          <w:lang w:eastAsia="fr-FR"/>
          <w14:ligatures w14:val="none"/>
        </w:rPr>
        <w:t xml:space="preserve"> </w:t>
      </w:r>
      <w:r w:rsidR="00AC0561" w:rsidRPr="0068397A">
        <w:rPr>
          <w:rFonts w:eastAsia="Times New Roman" w:cs="Calibri"/>
          <w:color w:val="000000"/>
          <w:kern w:val="0"/>
          <w:lang w:eastAsia="fr-FR"/>
          <w14:ligatures w14:val="none"/>
        </w:rPr>
        <w:t>Alain CADONA</w:t>
      </w:r>
      <w:r w:rsidR="00695A94">
        <w:rPr>
          <w:rFonts w:eastAsia="Times New Roman" w:cs="Calibri"/>
          <w:color w:val="000000"/>
          <w:kern w:val="0"/>
          <w:lang w:eastAsia="fr-FR"/>
          <w14:ligatures w14:val="none"/>
        </w:rPr>
        <w:t>,</w:t>
      </w:r>
      <w:r w:rsidR="000618CA" w:rsidRPr="008B1CA7">
        <w:rPr>
          <w:rFonts w:eastAsia="Times New Roman" w:cs="Calibri"/>
          <w:color w:val="000000"/>
          <w:kern w:val="0"/>
          <w:lang w:eastAsia="fr-FR"/>
          <w14:ligatures w14:val="none"/>
        </w:rPr>
        <w:t xml:space="preserve"> </w:t>
      </w:r>
      <w:r w:rsidR="00D74A87" w:rsidRPr="00BF0FC7">
        <w:rPr>
          <w:rFonts w:eastAsia="Times New Roman" w:cs="Calibri"/>
          <w:color w:val="000000"/>
          <w:kern w:val="0"/>
          <w:lang w:eastAsia="fr-FR"/>
          <w14:ligatures w14:val="none"/>
        </w:rPr>
        <w:t>Claire CORNELISE</w:t>
      </w:r>
      <w:r w:rsidR="00AC0561">
        <w:rPr>
          <w:rFonts w:eastAsia="Times New Roman" w:cs="Calibri"/>
          <w:color w:val="000000"/>
          <w:kern w:val="0"/>
          <w:lang w:eastAsia="fr-FR"/>
          <w14:ligatures w14:val="none"/>
        </w:rPr>
        <w:t>,</w:t>
      </w:r>
      <w:r w:rsidR="00AC0561" w:rsidRPr="008B1CA7">
        <w:rPr>
          <w:rFonts w:eastAsia="Times New Roman" w:cs="Calibri"/>
          <w:color w:val="000000"/>
          <w:kern w:val="0"/>
          <w:lang w:eastAsia="fr-FR"/>
          <w14:ligatures w14:val="none"/>
        </w:rPr>
        <w:t xml:space="preserve"> </w:t>
      </w:r>
      <w:r w:rsidR="00AC0561" w:rsidRPr="0068397A">
        <w:rPr>
          <w:rFonts w:eastAsia="Times New Roman" w:cs="Calibri"/>
          <w:color w:val="000000"/>
          <w:kern w:val="0"/>
          <w:lang w:eastAsia="fr-FR"/>
          <w14:ligatures w14:val="none"/>
        </w:rPr>
        <w:t>Gilles DARDENNE</w:t>
      </w:r>
      <w:r w:rsidR="00AC0561">
        <w:rPr>
          <w:rFonts w:eastAsia="Times New Roman" w:cs="Calibri"/>
          <w:color w:val="000000"/>
          <w:kern w:val="0"/>
          <w:lang w:eastAsia="fr-FR"/>
          <w14:ligatures w14:val="none"/>
        </w:rPr>
        <w:t>,</w:t>
      </w:r>
      <w:r w:rsidR="00B47CD1">
        <w:rPr>
          <w:rFonts w:eastAsia="Times New Roman" w:cs="Calibri"/>
          <w:color w:val="000000"/>
          <w:kern w:val="0"/>
          <w:lang w:eastAsia="fr-FR"/>
          <w14:ligatures w14:val="none"/>
        </w:rPr>
        <w:t xml:space="preserve"> </w:t>
      </w:r>
      <w:r w:rsidR="00D74A87">
        <w:rPr>
          <w:rFonts w:eastAsia="Times New Roman" w:cs="Calibri"/>
          <w:color w:val="000000"/>
          <w:kern w:val="0"/>
          <w:lang w:eastAsia="fr-FR"/>
          <w14:ligatures w14:val="none"/>
        </w:rPr>
        <w:t>Nicolas DUPONT,</w:t>
      </w:r>
      <w:r w:rsidR="00D74A87">
        <w:rPr>
          <w:rFonts w:eastAsia="Times New Roman" w:cs="Times New Roman"/>
          <w:kern w:val="0"/>
          <w:lang w:eastAsia="fr-FR"/>
          <w14:ligatures w14:val="none"/>
        </w:rPr>
        <w:t xml:space="preserve"> </w:t>
      </w:r>
      <w:r w:rsidR="00D74A87" w:rsidRPr="00BF0FC7">
        <w:rPr>
          <w:rFonts w:eastAsia="Times New Roman" w:cs="Calibri"/>
          <w:color w:val="000000"/>
          <w:kern w:val="0"/>
          <w:lang w:eastAsia="fr-FR"/>
          <w14:ligatures w14:val="none"/>
        </w:rPr>
        <w:t>Jean Marc IBBA</w:t>
      </w:r>
      <w:r w:rsidR="00D74A87">
        <w:rPr>
          <w:rFonts w:eastAsia="Times New Roman" w:cs="Calibri"/>
          <w:color w:val="000000"/>
          <w:kern w:val="0"/>
          <w:lang w:eastAsia="fr-FR"/>
          <w14:ligatures w14:val="none"/>
        </w:rPr>
        <w:t>,</w:t>
      </w:r>
      <w:r w:rsidR="00D74A87">
        <w:rPr>
          <w:rFonts w:eastAsia="Times New Roman" w:cs="Times New Roman"/>
          <w:kern w:val="0"/>
          <w:lang w:eastAsia="fr-FR"/>
          <w14:ligatures w14:val="none"/>
        </w:rPr>
        <w:t xml:space="preserve"> </w:t>
      </w:r>
      <w:r w:rsidR="00AC0561">
        <w:rPr>
          <w:rFonts w:eastAsia="Times New Roman" w:cs="Times New Roman"/>
          <w:kern w:val="0"/>
          <w:lang w:eastAsia="fr-FR"/>
          <w14:ligatures w14:val="none"/>
        </w:rPr>
        <w:t>Thomas KLEIN</w:t>
      </w:r>
      <w:r w:rsidR="00695A94">
        <w:rPr>
          <w:rFonts w:eastAsia="Times New Roman" w:cs="Calibri"/>
          <w:color w:val="000000"/>
          <w:kern w:val="0"/>
          <w:lang w:eastAsia="fr-FR"/>
          <w14:ligatures w14:val="none"/>
        </w:rPr>
        <w:t>,</w:t>
      </w:r>
      <w:r w:rsidR="00AC0561">
        <w:rPr>
          <w:rFonts w:eastAsia="Times New Roman" w:cs="Calibri"/>
          <w:color w:val="000000"/>
          <w:kern w:val="0"/>
          <w:lang w:eastAsia="fr-FR"/>
          <w14:ligatures w14:val="none"/>
        </w:rPr>
        <w:t xml:space="preserve"> </w:t>
      </w:r>
      <w:r w:rsidR="00695A94" w:rsidRPr="00BF0FC7">
        <w:rPr>
          <w:rFonts w:eastAsia="Times New Roman" w:cs="Calibri"/>
          <w:color w:val="000000"/>
          <w:kern w:val="0"/>
          <w:lang w:eastAsia="fr-FR"/>
          <w14:ligatures w14:val="none"/>
        </w:rPr>
        <w:t>Michel POLLO</w:t>
      </w:r>
      <w:r w:rsidR="00AE2FAE">
        <w:rPr>
          <w:rFonts w:eastAsia="Times New Roman" w:cs="Calibri"/>
          <w:color w:val="000000"/>
          <w:kern w:val="0"/>
          <w:lang w:eastAsia="fr-FR"/>
          <w14:ligatures w14:val="none"/>
        </w:rPr>
        <w:t>,</w:t>
      </w:r>
      <w:r w:rsidR="000762CD">
        <w:rPr>
          <w:rFonts w:eastAsia="Times New Roman" w:cs="Calibri"/>
          <w:color w:val="000000"/>
          <w:kern w:val="0"/>
          <w:lang w:eastAsia="fr-FR"/>
          <w14:ligatures w14:val="none"/>
        </w:rPr>
        <w:t xml:space="preserve"> </w:t>
      </w:r>
      <w:r w:rsidR="00D74A87">
        <w:rPr>
          <w:rFonts w:eastAsia="Times New Roman" w:cs="Calibri"/>
          <w:color w:val="000000"/>
          <w:kern w:val="0"/>
          <w:lang w:eastAsia="fr-FR"/>
          <w14:ligatures w14:val="none"/>
        </w:rPr>
        <w:t>Grégory REYTER</w:t>
      </w:r>
      <w:r w:rsidR="004E1E54">
        <w:rPr>
          <w:rFonts w:eastAsia="Times New Roman" w:cs="Calibri"/>
          <w:color w:val="000000"/>
          <w:kern w:val="0"/>
          <w:lang w:eastAsia="fr-FR"/>
          <w14:ligatures w14:val="none"/>
        </w:rPr>
        <w:t>,</w:t>
      </w:r>
      <w:r w:rsidR="00D74A87">
        <w:rPr>
          <w:rFonts w:eastAsia="Times New Roman" w:cs="Calibri"/>
          <w:color w:val="000000"/>
          <w:kern w:val="0"/>
          <w:lang w:eastAsia="fr-FR"/>
          <w14:ligatures w14:val="none"/>
        </w:rPr>
        <w:t xml:space="preserve"> </w:t>
      </w:r>
      <w:r w:rsidR="004E1E54" w:rsidRPr="004E1E54">
        <w:t>Synthia SEYLER</w:t>
      </w:r>
      <w:r w:rsidR="004E1E54">
        <w:rPr>
          <w:rFonts w:eastAsia="Times New Roman" w:cs="Calibri"/>
          <w:color w:val="000000"/>
          <w:kern w:val="0"/>
          <w:lang w:eastAsia="fr-FR"/>
          <w14:ligatures w14:val="none"/>
        </w:rPr>
        <w:t xml:space="preserve"> </w:t>
      </w:r>
      <w:r w:rsidR="00AE2FAE">
        <w:rPr>
          <w:rFonts w:eastAsia="Times New Roman" w:cs="Calibri"/>
          <w:color w:val="000000"/>
          <w:kern w:val="0"/>
          <w:lang w:eastAsia="fr-FR"/>
          <w14:ligatures w14:val="none"/>
        </w:rPr>
        <w:t xml:space="preserve">et </w:t>
      </w:r>
      <w:r w:rsidR="00AE2FAE" w:rsidRPr="00BF0FC7">
        <w:rPr>
          <w:rFonts w:eastAsia="Times New Roman" w:cs="Calibri"/>
          <w:color w:val="000000"/>
          <w:kern w:val="0"/>
          <w:lang w:eastAsia="fr-FR"/>
          <w14:ligatures w14:val="none"/>
        </w:rPr>
        <w:t>Ariane TRUFFERT</w:t>
      </w:r>
      <w:r w:rsidR="004E1E54">
        <w:rPr>
          <w:rFonts w:eastAsia="Times New Roman" w:cs="Times New Roman"/>
          <w:kern w:val="0"/>
          <w:lang w:eastAsia="fr-FR"/>
          <w14:ligatures w14:val="none"/>
        </w:rPr>
        <w:t>.</w:t>
      </w:r>
    </w:p>
    <w:p w14:paraId="01FA083B" w14:textId="42005B52" w:rsidR="00866000" w:rsidRPr="0068397A" w:rsidRDefault="000618CA" w:rsidP="0068397A">
      <w:pPr>
        <w:spacing w:after="120" w:line="240" w:lineRule="auto"/>
        <w:jc w:val="both"/>
      </w:pPr>
      <w:r w:rsidRPr="0068397A">
        <w:t xml:space="preserve">Était absent, le </w:t>
      </w:r>
      <w:r w:rsidR="00E2511D">
        <w:t>F</w:t>
      </w:r>
      <w:r w:rsidRPr="0068397A">
        <w:rPr>
          <w:rFonts w:ascii="Cambria Math" w:hAnsi="Cambria Math" w:cs="Cambria Math"/>
        </w:rPr>
        <w:t>∴</w:t>
      </w:r>
      <w:r w:rsidRPr="0068397A">
        <w:t> :</w:t>
      </w:r>
      <w:r w:rsidR="00AC0561" w:rsidRPr="00BF0FC7">
        <w:rPr>
          <w:rFonts w:eastAsia="Times New Roman" w:cs="Calibri"/>
          <w:color w:val="000000"/>
          <w:kern w:val="0"/>
          <w:lang w:eastAsia="fr-FR"/>
          <w14:ligatures w14:val="none"/>
        </w:rPr>
        <w:t xml:space="preserve"> </w:t>
      </w:r>
      <w:r w:rsidR="00A54445">
        <w:rPr>
          <w:rFonts w:eastAsia="Times New Roman" w:cs="Calibri"/>
          <w:color w:val="000000"/>
          <w:kern w:val="0"/>
          <w:lang w:eastAsia="fr-FR"/>
          <w14:ligatures w14:val="none"/>
        </w:rPr>
        <w:t>Gérard MANGENOT.</w:t>
      </w:r>
    </w:p>
    <w:p w14:paraId="05810128" w14:textId="17F31E5E" w:rsidR="000618CA" w:rsidRDefault="00253E5B" w:rsidP="0097513C">
      <w:pPr>
        <w:jc w:val="both"/>
      </w:pPr>
      <w:r>
        <w:t>Se sont joints à nos travaux</w:t>
      </w:r>
      <w:r w:rsidR="000618CA">
        <w:t xml:space="preserve"> les maçons passants :</w:t>
      </w:r>
    </w:p>
    <w:tbl>
      <w:tblPr>
        <w:tblStyle w:val="Grilledutableau"/>
        <w:tblW w:w="9918" w:type="dxa"/>
        <w:tblLayout w:type="fixed"/>
        <w:tblLook w:val="04A0" w:firstRow="1" w:lastRow="0" w:firstColumn="1" w:lastColumn="0" w:noHBand="0" w:noVBand="1"/>
      </w:tblPr>
      <w:tblGrid>
        <w:gridCol w:w="2830"/>
        <w:gridCol w:w="3119"/>
        <w:gridCol w:w="1417"/>
        <w:gridCol w:w="2552"/>
      </w:tblGrid>
      <w:tr w:rsidR="0068397A" w14:paraId="4AD36A0C" w14:textId="77777777" w:rsidTr="00D54472">
        <w:tc>
          <w:tcPr>
            <w:tcW w:w="2830" w:type="dxa"/>
            <w:vAlign w:val="center"/>
          </w:tcPr>
          <w:p w14:paraId="0EB9B02D" w14:textId="2B74C347" w:rsidR="0068397A" w:rsidRDefault="002A358B" w:rsidP="0068397A">
            <w:pPr>
              <w:jc w:val="both"/>
            </w:pPr>
            <w:r>
              <w:t>Aline CANEL-GUERARD</w:t>
            </w:r>
          </w:p>
        </w:tc>
        <w:tc>
          <w:tcPr>
            <w:tcW w:w="3119" w:type="dxa"/>
            <w:vAlign w:val="center"/>
          </w:tcPr>
          <w:p w14:paraId="04A85504" w14:textId="69834EC6"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rsidR="002A358B">
              <w:t>Travail Vérité Justice</w:t>
            </w:r>
          </w:p>
        </w:tc>
        <w:tc>
          <w:tcPr>
            <w:tcW w:w="1417" w:type="dxa"/>
            <w:vAlign w:val="center"/>
          </w:tcPr>
          <w:p w14:paraId="4B3B3E4D" w14:textId="47AF07A5" w:rsidR="0068397A" w:rsidRDefault="0068397A" w:rsidP="0068397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1976BC7D" w14:textId="77777777" w:rsidR="002A358B" w:rsidRDefault="0068397A" w:rsidP="002A358B">
            <w:pPr>
              <w:jc w:val="both"/>
            </w:pPr>
            <w:r>
              <w:t>Or</w:t>
            </w:r>
            <w:r w:rsidRPr="000618CA">
              <w:rPr>
                <w:rFonts w:ascii="Cambria Math" w:hAnsi="Cambria Math" w:cs="Cambria Math"/>
              </w:rPr>
              <w:t>∴</w:t>
            </w:r>
            <w:r>
              <w:t xml:space="preserve"> de</w:t>
            </w:r>
          </w:p>
          <w:p w14:paraId="48D22370" w14:textId="7B29C9A5" w:rsidR="0068397A" w:rsidRDefault="002A358B" w:rsidP="002A358B">
            <w:pPr>
              <w:jc w:val="both"/>
            </w:pPr>
            <w:r>
              <w:t>Boulogne-Billancourt</w:t>
            </w:r>
          </w:p>
        </w:tc>
      </w:tr>
      <w:tr w:rsidR="004E1E54" w14:paraId="1EDE5620" w14:textId="77777777" w:rsidTr="00D54472">
        <w:tc>
          <w:tcPr>
            <w:tcW w:w="2830" w:type="dxa"/>
          </w:tcPr>
          <w:p w14:paraId="540AC1ED" w14:textId="77777777" w:rsidR="004E1E54" w:rsidRDefault="004E1E54" w:rsidP="0092082A">
            <w:pPr>
              <w:jc w:val="both"/>
              <w:rPr>
                <w:lang w:val="it-IT"/>
              </w:rPr>
            </w:pPr>
            <w:r>
              <w:rPr>
                <w:lang w:val="it-IT"/>
              </w:rPr>
              <w:t>Laetitia PHILIPPON</w:t>
            </w:r>
          </w:p>
        </w:tc>
        <w:tc>
          <w:tcPr>
            <w:tcW w:w="3119" w:type="dxa"/>
          </w:tcPr>
          <w:p w14:paraId="3BBE7671" w14:textId="77777777" w:rsidR="004E1E54" w:rsidRPr="004E1E54" w:rsidRDefault="004E1E54" w:rsidP="0092082A">
            <w:pPr>
              <w:jc w:val="both"/>
              <w:rPr>
                <w:lang w:val="it-IT"/>
              </w:rPr>
            </w:pPr>
            <w:r w:rsidRPr="004E1E54">
              <w:rPr>
                <w:lang w:val="it-IT"/>
              </w:rPr>
              <w:t>R</w:t>
            </w:r>
            <w:r w:rsidRPr="004E1E54">
              <w:rPr>
                <w:rFonts w:ascii="Cambria Math" w:hAnsi="Cambria Math" w:cs="Cambria Math"/>
                <w:lang w:val="it-IT"/>
              </w:rPr>
              <w:t>∴</w:t>
            </w:r>
            <w:r w:rsidRPr="004E1E54">
              <w:rPr>
                <w:lang w:val="it-IT"/>
              </w:rPr>
              <w:t>L</w:t>
            </w:r>
            <w:r w:rsidRPr="004E1E54">
              <w:rPr>
                <w:rFonts w:ascii="Cambria Math" w:hAnsi="Cambria Math" w:cs="Cambria Math"/>
                <w:lang w:val="it-IT"/>
              </w:rPr>
              <w:t>∴</w:t>
            </w:r>
            <w:r w:rsidRPr="004E1E54">
              <w:rPr>
                <w:lang w:val="it-IT"/>
              </w:rPr>
              <w:t xml:space="preserve"> La </w:t>
            </w:r>
            <w:r>
              <w:rPr>
                <w:lang w:val="it-IT"/>
              </w:rPr>
              <w:t>T</w:t>
            </w:r>
            <w:r w:rsidRPr="004E1E54">
              <w:rPr>
                <w:lang w:val="it-IT"/>
              </w:rPr>
              <w:t>riple E</w:t>
            </w:r>
            <w:r>
              <w:rPr>
                <w:lang w:val="it-IT"/>
              </w:rPr>
              <w:t>querre</w:t>
            </w:r>
          </w:p>
        </w:tc>
        <w:tc>
          <w:tcPr>
            <w:tcW w:w="1417" w:type="dxa"/>
          </w:tcPr>
          <w:p w14:paraId="14D2A29F" w14:textId="77777777" w:rsidR="004E1E54" w:rsidRDefault="004E1E54" w:rsidP="0092082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tcPr>
          <w:p w14:paraId="6FB571DE" w14:textId="77777777" w:rsidR="004E1E54" w:rsidRDefault="004E1E54" w:rsidP="0092082A">
            <w:pPr>
              <w:jc w:val="both"/>
            </w:pPr>
            <w:r>
              <w:t>Or</w:t>
            </w:r>
            <w:r w:rsidRPr="000618CA">
              <w:rPr>
                <w:rFonts w:ascii="Cambria Math" w:hAnsi="Cambria Math" w:cs="Cambria Math"/>
              </w:rPr>
              <w:t>∴</w:t>
            </w:r>
            <w:r>
              <w:t xml:space="preserve"> d’Annecy</w:t>
            </w:r>
          </w:p>
        </w:tc>
      </w:tr>
      <w:tr w:rsidR="007E3E79" w14:paraId="159F001B" w14:textId="77777777" w:rsidTr="00D54472">
        <w:tc>
          <w:tcPr>
            <w:tcW w:w="2830" w:type="dxa"/>
            <w:vAlign w:val="center"/>
          </w:tcPr>
          <w:p w14:paraId="051E5AC1" w14:textId="77777777" w:rsidR="007E3E79" w:rsidRDefault="007E3E79" w:rsidP="007E3E79">
            <w:pPr>
              <w:jc w:val="both"/>
              <w:rPr>
                <w:lang w:val="de-DE"/>
              </w:rPr>
            </w:pPr>
            <w:r>
              <w:rPr>
                <w:lang w:val="de-DE"/>
              </w:rPr>
              <w:t>Olivier GROSGEORGE</w:t>
            </w:r>
          </w:p>
          <w:p w14:paraId="41DA9118" w14:textId="17F3265C" w:rsidR="007E3E79" w:rsidRDefault="007E3E79" w:rsidP="007E3E79">
            <w:pPr>
              <w:jc w:val="both"/>
              <w:rPr>
                <w:lang w:val="de-DE"/>
              </w:rPr>
            </w:pPr>
            <w:r>
              <w:rPr>
                <w:lang w:val="de-DE"/>
              </w:rPr>
              <w:t>Guillaume SCHUMACHER</w:t>
            </w:r>
          </w:p>
        </w:tc>
        <w:tc>
          <w:tcPr>
            <w:tcW w:w="3119" w:type="dxa"/>
            <w:vAlign w:val="center"/>
          </w:tcPr>
          <w:p w14:paraId="78FD1943" w14:textId="7DFCBE2F" w:rsidR="007E3E79" w:rsidRPr="00291FB6" w:rsidRDefault="007E3E79" w:rsidP="007E3E79">
            <w:pPr>
              <w:jc w:val="both"/>
            </w:pPr>
            <w:r w:rsidRPr="00291FB6">
              <w:t>R</w:t>
            </w:r>
            <w:r w:rsidRPr="00291FB6">
              <w:rPr>
                <w:rFonts w:ascii="Cambria Math" w:hAnsi="Cambria Math" w:cs="Cambria Math"/>
              </w:rPr>
              <w:t>∴</w:t>
            </w:r>
            <w:r w:rsidRPr="00291FB6">
              <w:t>L</w:t>
            </w:r>
            <w:r w:rsidRPr="00291FB6">
              <w:rPr>
                <w:rFonts w:ascii="Cambria Math" w:hAnsi="Cambria Math" w:cs="Cambria Math"/>
              </w:rPr>
              <w:t>∴</w:t>
            </w:r>
            <w:r w:rsidRPr="00291FB6">
              <w:t xml:space="preserve"> </w:t>
            </w:r>
            <w:r>
              <w:t>Jacques Callot</w:t>
            </w:r>
          </w:p>
        </w:tc>
        <w:tc>
          <w:tcPr>
            <w:tcW w:w="1417" w:type="dxa"/>
            <w:vAlign w:val="center"/>
          </w:tcPr>
          <w:p w14:paraId="20BF0D7D" w14:textId="32791291" w:rsidR="007E3E79" w:rsidRDefault="007E3E79" w:rsidP="007E3E79">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5C75287C" w14:textId="0869716E" w:rsidR="007E3E79" w:rsidRDefault="007E3E79" w:rsidP="007E3E79">
            <w:pPr>
              <w:jc w:val="both"/>
            </w:pPr>
            <w:r>
              <w:t>Or</w:t>
            </w:r>
            <w:r w:rsidRPr="000618CA">
              <w:rPr>
                <w:rFonts w:ascii="Cambria Math" w:hAnsi="Cambria Math" w:cs="Cambria Math"/>
              </w:rPr>
              <w:t>∴</w:t>
            </w:r>
            <w:r>
              <w:t xml:space="preserve"> de Nancy</w:t>
            </w:r>
          </w:p>
        </w:tc>
      </w:tr>
      <w:tr w:rsidR="007E3E79" w14:paraId="0B37EA6D" w14:textId="77777777" w:rsidTr="00D54472">
        <w:tc>
          <w:tcPr>
            <w:tcW w:w="2830" w:type="dxa"/>
            <w:vAlign w:val="center"/>
          </w:tcPr>
          <w:p w14:paraId="0D951819" w14:textId="7B87000F" w:rsidR="007E3E79" w:rsidRDefault="007E3E79" w:rsidP="007E3E79">
            <w:pPr>
              <w:jc w:val="both"/>
              <w:rPr>
                <w:lang w:val="de-DE"/>
              </w:rPr>
            </w:pPr>
            <w:r>
              <w:rPr>
                <w:lang w:val="de-DE"/>
              </w:rPr>
              <w:t>Philippe de GUIS</w:t>
            </w:r>
          </w:p>
        </w:tc>
        <w:tc>
          <w:tcPr>
            <w:tcW w:w="3119" w:type="dxa"/>
            <w:vAlign w:val="center"/>
          </w:tcPr>
          <w:p w14:paraId="2BCA2B4F" w14:textId="2CCF0062" w:rsidR="007E3E79" w:rsidRPr="00291FB6" w:rsidRDefault="007E3E79" w:rsidP="007E3E79">
            <w:pPr>
              <w:jc w:val="both"/>
            </w:pPr>
            <w:r w:rsidRPr="00291FB6">
              <w:t>R</w:t>
            </w:r>
            <w:r w:rsidRPr="00291FB6">
              <w:rPr>
                <w:rFonts w:ascii="Cambria Math" w:hAnsi="Cambria Math" w:cs="Cambria Math"/>
              </w:rPr>
              <w:t>∴</w:t>
            </w:r>
            <w:r w:rsidRPr="00291FB6">
              <w:t>L</w:t>
            </w:r>
            <w:r w:rsidRPr="00291FB6">
              <w:rPr>
                <w:rFonts w:ascii="Cambria Math" w:hAnsi="Cambria Math" w:cs="Cambria Math"/>
              </w:rPr>
              <w:t>∴</w:t>
            </w:r>
            <w:r w:rsidRPr="00291FB6">
              <w:t xml:space="preserve"> </w:t>
            </w:r>
            <w:r>
              <w:t>François de Lorraine</w:t>
            </w:r>
          </w:p>
        </w:tc>
        <w:tc>
          <w:tcPr>
            <w:tcW w:w="1417" w:type="dxa"/>
            <w:vAlign w:val="center"/>
          </w:tcPr>
          <w:p w14:paraId="05EC4055" w14:textId="24EA2BE2" w:rsidR="007E3E79" w:rsidRDefault="007E3E79" w:rsidP="007E3E79">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4D69AB1F" w14:textId="77777777" w:rsidR="00D54472" w:rsidRDefault="007E3E79" w:rsidP="007E3E79">
            <w:pPr>
              <w:jc w:val="both"/>
            </w:pPr>
            <w:r>
              <w:t>Or</w:t>
            </w:r>
            <w:r w:rsidRPr="000618CA">
              <w:rPr>
                <w:rFonts w:ascii="Cambria Math" w:hAnsi="Cambria Math" w:cs="Cambria Math"/>
              </w:rPr>
              <w:t>∴</w:t>
            </w:r>
            <w:r>
              <w:t xml:space="preserve"> de</w:t>
            </w:r>
          </w:p>
          <w:p w14:paraId="536CAD0F" w14:textId="69D690FC" w:rsidR="007E3E79" w:rsidRDefault="007E3E79" w:rsidP="007E3E79">
            <w:pPr>
              <w:jc w:val="both"/>
            </w:pPr>
            <w:r>
              <w:t>Vandœuvre-lès-Nancy</w:t>
            </w:r>
          </w:p>
        </w:tc>
      </w:tr>
      <w:tr w:rsidR="007E3E79" w14:paraId="5F74CC41" w14:textId="77777777" w:rsidTr="00D54472">
        <w:tc>
          <w:tcPr>
            <w:tcW w:w="2830" w:type="dxa"/>
            <w:vAlign w:val="center"/>
          </w:tcPr>
          <w:p w14:paraId="6BA6F5E8" w14:textId="2E9016E4" w:rsidR="007E3E79" w:rsidRDefault="007E3E79" w:rsidP="007E3E79">
            <w:pPr>
              <w:jc w:val="both"/>
            </w:pPr>
            <w:r>
              <w:rPr>
                <w:lang w:val="de-DE"/>
              </w:rPr>
              <w:t>Didier KAHN</w:t>
            </w:r>
          </w:p>
        </w:tc>
        <w:tc>
          <w:tcPr>
            <w:tcW w:w="3119" w:type="dxa"/>
            <w:vAlign w:val="center"/>
          </w:tcPr>
          <w:p w14:paraId="7F34A3FD" w14:textId="136F8D02" w:rsidR="007E3E79" w:rsidRPr="00291FB6" w:rsidRDefault="007E3E79" w:rsidP="007E3E79">
            <w:pPr>
              <w:jc w:val="both"/>
            </w:pPr>
            <w:r w:rsidRPr="00291FB6">
              <w:t>R</w:t>
            </w:r>
            <w:r w:rsidRPr="00291FB6">
              <w:rPr>
                <w:rFonts w:ascii="Cambria Math" w:hAnsi="Cambria Math" w:cs="Cambria Math"/>
              </w:rPr>
              <w:t>∴</w:t>
            </w:r>
            <w:r w:rsidRPr="00291FB6">
              <w:t>L</w:t>
            </w:r>
            <w:r w:rsidRPr="00291FB6">
              <w:rPr>
                <w:rFonts w:ascii="Cambria Math" w:hAnsi="Cambria Math" w:cs="Cambria Math"/>
              </w:rPr>
              <w:t>∴</w:t>
            </w:r>
            <w:r w:rsidRPr="00291FB6">
              <w:t xml:space="preserve"> </w:t>
            </w:r>
            <w:r>
              <w:t>Gutenberg</w:t>
            </w:r>
          </w:p>
        </w:tc>
        <w:tc>
          <w:tcPr>
            <w:tcW w:w="1417" w:type="dxa"/>
            <w:vAlign w:val="center"/>
          </w:tcPr>
          <w:p w14:paraId="21841188" w14:textId="77777777" w:rsidR="007E3E79" w:rsidRDefault="007E3E79" w:rsidP="007E3E79">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62A1422E" w14:textId="1A90C587" w:rsidR="007E3E79" w:rsidRDefault="007E3E79" w:rsidP="007E3E79">
            <w:pPr>
              <w:jc w:val="both"/>
            </w:pPr>
            <w:r>
              <w:t>Or</w:t>
            </w:r>
            <w:r w:rsidRPr="000618CA">
              <w:rPr>
                <w:rFonts w:ascii="Cambria Math" w:hAnsi="Cambria Math" w:cs="Cambria Math"/>
              </w:rPr>
              <w:t>∴</w:t>
            </w:r>
            <w:r>
              <w:t xml:space="preserve"> de Strasbourg</w:t>
            </w:r>
          </w:p>
        </w:tc>
      </w:tr>
      <w:tr w:rsidR="007E3E79" w14:paraId="7CDCD24C" w14:textId="77777777" w:rsidTr="00D54472">
        <w:tc>
          <w:tcPr>
            <w:tcW w:w="2830" w:type="dxa"/>
            <w:vAlign w:val="center"/>
          </w:tcPr>
          <w:p w14:paraId="1162267F" w14:textId="113CEFF5" w:rsidR="007E3E79" w:rsidRDefault="007E3E79" w:rsidP="007E3E79">
            <w:pPr>
              <w:jc w:val="both"/>
              <w:rPr>
                <w:lang w:val="it-IT"/>
              </w:rPr>
            </w:pPr>
            <w:r>
              <w:rPr>
                <w:lang w:val="it-IT"/>
              </w:rPr>
              <w:t>Cédric HACQUARD</w:t>
            </w:r>
          </w:p>
        </w:tc>
        <w:tc>
          <w:tcPr>
            <w:tcW w:w="3119" w:type="dxa"/>
            <w:vAlign w:val="center"/>
          </w:tcPr>
          <w:p w14:paraId="7D6B833D" w14:textId="73F6B743" w:rsidR="007E3E79" w:rsidRDefault="007E3E79" w:rsidP="007E3E79">
            <w:pPr>
              <w:jc w:val="both"/>
            </w:pPr>
            <w:r w:rsidRPr="00291FB6">
              <w:t>R</w:t>
            </w:r>
            <w:r w:rsidRPr="00291FB6">
              <w:rPr>
                <w:rFonts w:ascii="Cambria Math" w:hAnsi="Cambria Math" w:cs="Cambria Math"/>
              </w:rPr>
              <w:t>∴</w:t>
            </w:r>
            <w:r w:rsidRPr="00291FB6">
              <w:t>L</w:t>
            </w:r>
            <w:r w:rsidRPr="00291FB6">
              <w:rPr>
                <w:rFonts w:ascii="Cambria Math" w:hAnsi="Cambria Math" w:cs="Cambria Math"/>
              </w:rPr>
              <w:t>∴</w:t>
            </w:r>
            <w:r w:rsidRPr="00291FB6">
              <w:t xml:space="preserve"> </w:t>
            </w:r>
            <w:r>
              <w:t>Fraternité et Progrès</w:t>
            </w:r>
          </w:p>
        </w:tc>
        <w:tc>
          <w:tcPr>
            <w:tcW w:w="1417" w:type="dxa"/>
            <w:vAlign w:val="center"/>
          </w:tcPr>
          <w:p w14:paraId="2096C8B4" w14:textId="643D258D" w:rsidR="007E3E79" w:rsidRDefault="007E3E79" w:rsidP="007E3E79">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539E5983" w14:textId="18D68158" w:rsidR="007E3E79" w:rsidRDefault="007E3E79" w:rsidP="007E3E79">
            <w:pPr>
              <w:jc w:val="both"/>
            </w:pPr>
            <w:r>
              <w:t>Or</w:t>
            </w:r>
            <w:r w:rsidRPr="000618CA">
              <w:rPr>
                <w:rFonts w:ascii="Cambria Math" w:hAnsi="Cambria Math" w:cs="Cambria Math"/>
              </w:rPr>
              <w:t>∴</w:t>
            </w:r>
            <w:r>
              <w:t xml:space="preserve"> de Strasbourg</w:t>
            </w:r>
          </w:p>
        </w:tc>
      </w:tr>
      <w:tr w:rsidR="007E3E79" w14:paraId="12525395" w14:textId="77777777" w:rsidTr="00D54472">
        <w:tc>
          <w:tcPr>
            <w:tcW w:w="2830" w:type="dxa"/>
            <w:vAlign w:val="center"/>
          </w:tcPr>
          <w:p w14:paraId="3A7F4F14" w14:textId="77777777" w:rsidR="007E3E79" w:rsidRDefault="007E3E79" w:rsidP="007E3E79">
            <w:pPr>
              <w:jc w:val="both"/>
              <w:rPr>
                <w:lang w:val="it-IT"/>
              </w:rPr>
            </w:pPr>
            <w:r>
              <w:rPr>
                <w:lang w:val="it-IT"/>
              </w:rPr>
              <w:t>Didier LANG</w:t>
            </w:r>
          </w:p>
          <w:p w14:paraId="43741FC7" w14:textId="3D3A2A0A" w:rsidR="007E3E79" w:rsidRPr="00D222FC" w:rsidRDefault="007E3E79" w:rsidP="007E3E79">
            <w:pPr>
              <w:jc w:val="both"/>
              <w:rPr>
                <w:lang w:val="it-IT"/>
              </w:rPr>
            </w:pPr>
            <w:r>
              <w:rPr>
                <w:lang w:val="it-IT"/>
              </w:rPr>
              <w:t>Ti Chi LANG</w:t>
            </w:r>
          </w:p>
        </w:tc>
        <w:tc>
          <w:tcPr>
            <w:tcW w:w="3119" w:type="dxa"/>
            <w:vAlign w:val="center"/>
          </w:tcPr>
          <w:p w14:paraId="58F3E1F2" w14:textId="73B08989" w:rsidR="007E3E79" w:rsidRDefault="007E3E79" w:rsidP="007E3E79">
            <w:pPr>
              <w:jc w:val="both"/>
            </w:pPr>
            <w:r>
              <w:t>R</w:t>
            </w:r>
            <w:r w:rsidRPr="000618CA">
              <w:rPr>
                <w:rFonts w:ascii="Cambria Math" w:hAnsi="Cambria Math" w:cs="Cambria Math"/>
              </w:rPr>
              <w:t>∴</w:t>
            </w:r>
            <w:r>
              <w:t>L</w:t>
            </w:r>
            <w:r w:rsidRPr="000618CA">
              <w:rPr>
                <w:rFonts w:ascii="Cambria Math" w:hAnsi="Cambria Math" w:cs="Cambria Math"/>
              </w:rPr>
              <w:t>∴</w:t>
            </w:r>
            <w:r>
              <w:t xml:space="preserve"> Les Amis du Jeune Henry</w:t>
            </w:r>
          </w:p>
        </w:tc>
        <w:tc>
          <w:tcPr>
            <w:tcW w:w="1417" w:type="dxa"/>
            <w:vAlign w:val="center"/>
          </w:tcPr>
          <w:p w14:paraId="242E6947" w14:textId="4DDDB572" w:rsidR="007E3E79" w:rsidRDefault="007E3E79" w:rsidP="007E3E79">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1F2FD3C9" w14:textId="283EA2F0" w:rsidR="007E3E79" w:rsidRDefault="007E3E79" w:rsidP="007E3E79">
            <w:pPr>
              <w:jc w:val="both"/>
            </w:pPr>
            <w:r>
              <w:t>Or</w:t>
            </w:r>
            <w:r w:rsidRPr="000618CA">
              <w:rPr>
                <w:rFonts w:ascii="Cambria Math" w:hAnsi="Cambria Math" w:cs="Cambria Math"/>
              </w:rPr>
              <w:t>∴</w:t>
            </w:r>
            <w:r>
              <w:t xml:space="preserve"> de Briey</w:t>
            </w:r>
          </w:p>
        </w:tc>
      </w:tr>
      <w:tr w:rsidR="007E3E79" w14:paraId="0F44B439" w14:textId="77777777" w:rsidTr="00D54472">
        <w:tc>
          <w:tcPr>
            <w:tcW w:w="2830" w:type="dxa"/>
            <w:vAlign w:val="center"/>
          </w:tcPr>
          <w:p w14:paraId="46940E46" w14:textId="25935CA9" w:rsidR="007E3E79" w:rsidRPr="004E1E54" w:rsidRDefault="007E3E79" w:rsidP="007E3E79">
            <w:pPr>
              <w:jc w:val="both"/>
            </w:pPr>
            <w:r w:rsidRPr="004E1E54">
              <w:t>Thierry DETOUCHE V</w:t>
            </w:r>
            <w:r w:rsidRPr="00291FB6">
              <w:rPr>
                <w:rFonts w:ascii="Cambria Math" w:hAnsi="Cambria Math" w:cs="Cambria Math"/>
              </w:rPr>
              <w:t>∴</w:t>
            </w:r>
            <w:r w:rsidRPr="004E1E54">
              <w:t>M</w:t>
            </w:r>
            <w:r w:rsidRPr="00291FB6">
              <w:rPr>
                <w:rFonts w:ascii="Cambria Math" w:hAnsi="Cambria Math" w:cs="Cambria Math"/>
              </w:rPr>
              <w:t>∴</w:t>
            </w:r>
          </w:p>
          <w:p w14:paraId="1089DD73" w14:textId="77777777" w:rsidR="007E3E79" w:rsidRPr="004E1E54" w:rsidRDefault="007E3E79" w:rsidP="007E3E79">
            <w:pPr>
              <w:jc w:val="both"/>
            </w:pPr>
            <w:r w:rsidRPr="004E1E54">
              <w:t>Jean-Michel MATHIEU</w:t>
            </w:r>
          </w:p>
          <w:p w14:paraId="0E870F69" w14:textId="667423AF" w:rsidR="007E3E79" w:rsidRDefault="007E3E79" w:rsidP="007E3E79">
            <w:pPr>
              <w:jc w:val="both"/>
              <w:rPr>
                <w:lang w:val="en-US"/>
              </w:rPr>
            </w:pPr>
            <w:r w:rsidRPr="004E1E54">
              <w:rPr>
                <w:lang w:val="en-US"/>
              </w:rPr>
              <w:t>Thierry MATHIEU</w:t>
            </w:r>
          </w:p>
          <w:p w14:paraId="0C8107DB" w14:textId="562F9718" w:rsidR="007E3E79" w:rsidRPr="004E1E54" w:rsidRDefault="007E3E79" w:rsidP="007E3E79">
            <w:pPr>
              <w:jc w:val="both"/>
              <w:rPr>
                <w:lang w:val="en-US"/>
              </w:rPr>
            </w:pPr>
            <w:r>
              <w:rPr>
                <w:lang w:val="en-US"/>
              </w:rPr>
              <w:t>Adrien NICOLLE</w:t>
            </w:r>
          </w:p>
        </w:tc>
        <w:tc>
          <w:tcPr>
            <w:tcW w:w="3119" w:type="dxa"/>
            <w:vAlign w:val="center"/>
          </w:tcPr>
          <w:p w14:paraId="4D171C06" w14:textId="33433463" w:rsidR="007E3E79" w:rsidRDefault="007E3E79" w:rsidP="007E3E79">
            <w:pPr>
              <w:jc w:val="both"/>
            </w:pPr>
            <w:r>
              <w:t>R</w:t>
            </w:r>
            <w:r w:rsidRPr="000618CA">
              <w:rPr>
                <w:rFonts w:ascii="Cambria Math" w:hAnsi="Cambria Math" w:cs="Cambria Math"/>
              </w:rPr>
              <w:t>∴</w:t>
            </w:r>
            <w:r>
              <w:t>L</w:t>
            </w:r>
            <w:r w:rsidRPr="000618CA">
              <w:rPr>
                <w:rFonts w:ascii="Cambria Math" w:hAnsi="Cambria Math" w:cs="Cambria Math"/>
              </w:rPr>
              <w:t>∴</w:t>
            </w:r>
            <w:r>
              <w:t xml:space="preserve"> de Saint-Antoine et des Amis Réunis</w:t>
            </w:r>
          </w:p>
        </w:tc>
        <w:tc>
          <w:tcPr>
            <w:tcW w:w="1417" w:type="dxa"/>
            <w:vAlign w:val="center"/>
          </w:tcPr>
          <w:p w14:paraId="0A9AE641" w14:textId="38E35CF1" w:rsidR="007E3E79" w:rsidRDefault="007E3E79" w:rsidP="007E3E79">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79E2DA00" w14:textId="77777777" w:rsidR="007E3E79" w:rsidRDefault="007E3E79" w:rsidP="007E3E79">
            <w:pPr>
              <w:jc w:val="both"/>
            </w:pPr>
            <w:r>
              <w:t>Or</w:t>
            </w:r>
            <w:r w:rsidRPr="000618CA">
              <w:rPr>
                <w:rFonts w:ascii="Cambria Math" w:hAnsi="Cambria Math" w:cs="Cambria Math"/>
              </w:rPr>
              <w:t>∴</w:t>
            </w:r>
            <w:r>
              <w:t xml:space="preserve"> de</w:t>
            </w:r>
          </w:p>
          <w:p w14:paraId="737FF772" w14:textId="0ED2270B" w:rsidR="007E3E79" w:rsidRDefault="007E3E79" w:rsidP="007E3E79">
            <w:pPr>
              <w:jc w:val="both"/>
            </w:pPr>
            <w:r>
              <w:t>Pont-à-Mousson</w:t>
            </w:r>
          </w:p>
        </w:tc>
      </w:tr>
      <w:tr w:rsidR="007E3E79" w14:paraId="0E45D0EC" w14:textId="77777777" w:rsidTr="00D54472">
        <w:tc>
          <w:tcPr>
            <w:tcW w:w="2830" w:type="dxa"/>
            <w:vAlign w:val="center"/>
          </w:tcPr>
          <w:p w14:paraId="1CF3578F" w14:textId="3A110428" w:rsidR="007E3E79" w:rsidRDefault="007E3E79" w:rsidP="007E3E79">
            <w:pPr>
              <w:jc w:val="both"/>
              <w:rPr>
                <w:lang w:val="it-IT"/>
              </w:rPr>
            </w:pPr>
            <w:r>
              <w:rPr>
                <w:lang w:val="it-IT"/>
              </w:rPr>
              <w:t>Françoise de GUIS</w:t>
            </w:r>
          </w:p>
        </w:tc>
        <w:tc>
          <w:tcPr>
            <w:tcW w:w="3119" w:type="dxa"/>
            <w:vAlign w:val="center"/>
          </w:tcPr>
          <w:p w14:paraId="3E72BC20" w14:textId="7EB440EE" w:rsidR="007E3E79" w:rsidRDefault="007E3E79" w:rsidP="007E3E79">
            <w:pPr>
              <w:jc w:val="both"/>
            </w:pPr>
            <w:r>
              <w:t>R</w:t>
            </w:r>
            <w:r w:rsidRPr="000618CA">
              <w:rPr>
                <w:rFonts w:ascii="Cambria Math" w:hAnsi="Cambria Math" w:cs="Cambria Math"/>
              </w:rPr>
              <w:t>∴</w:t>
            </w:r>
            <w:r>
              <w:t>L</w:t>
            </w:r>
            <w:r w:rsidRPr="000618CA">
              <w:rPr>
                <w:rFonts w:ascii="Cambria Math" w:hAnsi="Cambria Math" w:cs="Cambria Math"/>
              </w:rPr>
              <w:t>∴</w:t>
            </w:r>
            <w:r>
              <w:t xml:space="preserve"> L’Arbre d’Espérance</w:t>
            </w:r>
          </w:p>
        </w:tc>
        <w:tc>
          <w:tcPr>
            <w:tcW w:w="1417" w:type="dxa"/>
            <w:vAlign w:val="center"/>
          </w:tcPr>
          <w:p w14:paraId="52A7F3C9" w14:textId="5CDAF6A0" w:rsidR="007E3E79" w:rsidRDefault="007E3E79" w:rsidP="007E3E79">
            <w:pPr>
              <w:jc w:val="both"/>
            </w:pPr>
            <w:r>
              <w:t>D</w:t>
            </w:r>
            <w:r w:rsidRPr="000618CA">
              <w:rPr>
                <w:rFonts w:ascii="Cambria Math" w:hAnsi="Cambria Math" w:cs="Cambria Math"/>
              </w:rPr>
              <w:t>∴</w:t>
            </w:r>
            <w:r>
              <w:t>H</w:t>
            </w:r>
            <w:r w:rsidRPr="000618CA">
              <w:rPr>
                <w:rFonts w:ascii="Cambria Math" w:hAnsi="Cambria Math" w:cs="Cambria Math"/>
              </w:rPr>
              <w:t>∴</w:t>
            </w:r>
          </w:p>
        </w:tc>
        <w:tc>
          <w:tcPr>
            <w:tcW w:w="2552" w:type="dxa"/>
            <w:vAlign w:val="center"/>
          </w:tcPr>
          <w:p w14:paraId="10404FE5" w14:textId="52AF7DCC" w:rsidR="007E3E79" w:rsidRDefault="007E3E79" w:rsidP="007E3E79">
            <w:pPr>
              <w:jc w:val="both"/>
            </w:pPr>
            <w:r>
              <w:t>Or</w:t>
            </w:r>
            <w:r w:rsidRPr="000618CA">
              <w:rPr>
                <w:rFonts w:ascii="Cambria Math" w:hAnsi="Cambria Math" w:cs="Cambria Math"/>
              </w:rPr>
              <w:t>∴</w:t>
            </w:r>
            <w:r>
              <w:t xml:space="preserve"> de Nancy</w:t>
            </w:r>
          </w:p>
        </w:tc>
      </w:tr>
    </w:tbl>
    <w:p w14:paraId="23CCC6F0" w14:textId="77777777" w:rsidR="0097513C" w:rsidRDefault="0097513C" w:rsidP="00BF0FC7">
      <w:pPr>
        <w:spacing w:after="0" w:line="240" w:lineRule="auto"/>
        <w:jc w:val="both"/>
      </w:pPr>
    </w:p>
    <w:p w14:paraId="6CA353B2" w14:textId="5D9B68E9" w:rsidR="00510633" w:rsidRPr="00510633" w:rsidRDefault="008709EA" w:rsidP="008709EA">
      <w:pPr>
        <w:spacing w:after="120" w:line="240" w:lineRule="auto"/>
        <w:jc w:val="both"/>
      </w:pPr>
      <w:r w:rsidRPr="008709EA">
        <w:t>Les travaux sont ouverts</w:t>
      </w:r>
      <w:r w:rsidR="00510633" w:rsidRPr="00510633">
        <w:t xml:space="preserve"> en la forme accoutumée, à midi plein selon le rituel. </w:t>
      </w:r>
    </w:p>
    <w:p w14:paraId="50CEC70E" w14:textId="58828B83" w:rsidR="00510633" w:rsidRPr="008709EA" w:rsidRDefault="00510633" w:rsidP="008709EA">
      <w:pPr>
        <w:spacing w:after="120" w:line="240" w:lineRule="auto"/>
        <w:jc w:val="both"/>
      </w:pPr>
      <w:r w:rsidRPr="008709EA">
        <w:t>Le</w:t>
      </w:r>
      <w:r w:rsidRPr="00510633">
        <w:t xml:space="preserve"> F</w:t>
      </w:r>
      <w:r w:rsidRPr="00510633">
        <w:rPr>
          <w:rFonts w:ascii="Cambria Math" w:hAnsi="Cambria Math" w:cs="Cambria Math"/>
        </w:rPr>
        <w:t>∴</w:t>
      </w:r>
      <w:r w:rsidRPr="00510633">
        <w:t xml:space="preserve"> Secr</w:t>
      </w:r>
      <w:r w:rsidRPr="00510633">
        <w:rPr>
          <w:rFonts w:ascii="Cambria Math" w:hAnsi="Cambria Math" w:cs="Cambria Math"/>
        </w:rPr>
        <w:t>∴</w:t>
      </w:r>
      <w:r w:rsidRPr="00510633">
        <w:t xml:space="preserve"> donne lecture du tracé de la </w:t>
      </w:r>
      <w:r w:rsidR="00DC4DA1">
        <w:t>4</w:t>
      </w:r>
      <w:r w:rsidR="00D74A87">
        <w:t>4</w:t>
      </w:r>
      <w:r w:rsidR="00DC4DA1" w:rsidRPr="00DC4DA1">
        <w:rPr>
          <w:vertAlign w:val="superscript"/>
        </w:rPr>
        <w:t>ème</w:t>
      </w:r>
      <w:r w:rsidR="00DC4DA1">
        <w:t xml:space="preserve"> </w:t>
      </w:r>
      <w:r w:rsidRPr="00510633">
        <w:t xml:space="preserve">tenue de </w:t>
      </w:r>
      <w:r w:rsidR="000C40DC">
        <w:t>notre</w:t>
      </w:r>
      <w:r w:rsidRPr="00510633">
        <w:t xml:space="preserve"> Loge en date du </w:t>
      </w:r>
      <w:r w:rsidR="00D74A87">
        <w:t>06 mars</w:t>
      </w:r>
      <w:r w:rsidR="00F735D6">
        <w:t xml:space="preserve"> 2025</w:t>
      </w:r>
      <w:r w:rsidRPr="00510633">
        <w:t>,</w:t>
      </w:r>
      <w:r w:rsidR="00362606">
        <w:t xml:space="preserve"> </w:t>
      </w:r>
      <w:r w:rsidRPr="00510633">
        <w:t>ère vulgaire.</w:t>
      </w:r>
      <w:r w:rsidR="008B1CA7">
        <w:t xml:space="preserve"> </w:t>
      </w:r>
      <w:r w:rsidR="00291FB6">
        <w:t>Aucune</w:t>
      </w:r>
      <w:r w:rsidR="004F273A">
        <w:t xml:space="preserve"> demande de modification </w:t>
      </w:r>
      <w:r w:rsidR="00291FB6">
        <w:t>n’</w:t>
      </w:r>
      <w:r w:rsidR="004F273A">
        <w:t>ayant été exprimée</w:t>
      </w:r>
      <w:r w:rsidR="008B1CA7">
        <w:t>, l</w:t>
      </w:r>
      <w:r w:rsidR="008B1CA7" w:rsidRPr="00510633">
        <w:t>e F</w:t>
      </w:r>
      <w:r w:rsidR="008B1CA7" w:rsidRPr="00510633">
        <w:rPr>
          <w:rFonts w:ascii="Cambria Math" w:hAnsi="Cambria Math" w:cs="Cambria Math"/>
        </w:rPr>
        <w:t>∴</w:t>
      </w:r>
      <w:r w:rsidR="008B1CA7" w:rsidRPr="00510633">
        <w:t xml:space="preserve"> Orateur émet un avis favorable à son adoption</w:t>
      </w:r>
      <w:r w:rsidRPr="00510633">
        <w:t>. Le tracé est mis aux voix et approuvé à l’unanimité des SS</w:t>
      </w:r>
      <w:r w:rsidRPr="00510633">
        <w:rPr>
          <w:rFonts w:ascii="Cambria Math" w:hAnsi="Cambria Math" w:cs="Cambria Math"/>
        </w:rPr>
        <w:t>∴</w:t>
      </w:r>
      <w:r w:rsidRPr="00510633">
        <w:t xml:space="preserve"> et des FF</w:t>
      </w:r>
      <w:r w:rsidRPr="00510633">
        <w:rPr>
          <w:rFonts w:ascii="Cambria Math" w:hAnsi="Cambria Math" w:cs="Cambria Math"/>
        </w:rPr>
        <w:t>∴</w:t>
      </w:r>
      <w:r w:rsidRPr="00510633">
        <w:t xml:space="preserve"> de l’At</w:t>
      </w:r>
      <w:r w:rsidRPr="00510633">
        <w:rPr>
          <w:rFonts w:ascii="Cambria Math" w:hAnsi="Cambria Math" w:cs="Cambria Math"/>
        </w:rPr>
        <w:t>∴</w:t>
      </w:r>
      <w:r w:rsidRPr="00510633">
        <w:t xml:space="preserve"> présents.</w:t>
      </w:r>
    </w:p>
    <w:p w14:paraId="10551429" w14:textId="77777777" w:rsidR="00510633" w:rsidRPr="008709EA" w:rsidRDefault="00510633" w:rsidP="008709EA">
      <w:pPr>
        <w:spacing w:after="120" w:line="240" w:lineRule="auto"/>
        <w:jc w:val="both"/>
      </w:pPr>
      <w:r w:rsidRPr="00510633">
        <w:t>Le Plan Parfait appelle la lecture de la correspondance.</w:t>
      </w:r>
    </w:p>
    <w:p w14:paraId="2C4777E4" w14:textId="77777777" w:rsidR="007E3E79" w:rsidRDefault="00510633" w:rsidP="00DC4DA1">
      <w:pPr>
        <w:spacing w:after="120" w:line="240" w:lineRule="auto"/>
        <w:jc w:val="both"/>
      </w:pPr>
      <w:r w:rsidRPr="00DC4DA1">
        <w:lastRenderedPageBreak/>
        <w:t>Le F</w:t>
      </w:r>
      <w:r w:rsidRPr="00DC4DA1">
        <w:rPr>
          <w:rFonts w:ascii="Cambria Math" w:hAnsi="Cambria Math" w:cs="Cambria Math"/>
        </w:rPr>
        <w:t>∴</w:t>
      </w:r>
      <w:r w:rsidRPr="00DC4DA1">
        <w:t xml:space="preserve"> Orateur </w:t>
      </w:r>
      <w:r w:rsidR="007E3E79">
        <w:t>évoque le discours du Grand Maître au sujet des 120 ans de la Laïcité en France.</w:t>
      </w:r>
    </w:p>
    <w:p w14:paraId="774829FC" w14:textId="5925CE9F" w:rsidR="007E3E79" w:rsidRDefault="00553A88" w:rsidP="008709EA">
      <w:pPr>
        <w:spacing w:after="120" w:line="240" w:lineRule="auto"/>
        <w:jc w:val="both"/>
      </w:pPr>
      <w:r>
        <w:t>Le V</w:t>
      </w:r>
      <w:r w:rsidR="00CF7CAA" w:rsidRPr="00420DAF">
        <w:rPr>
          <w:rFonts w:ascii="Cambria Math" w:hAnsi="Cambria Math" w:cs="Cambria Math"/>
        </w:rPr>
        <w:t>∴</w:t>
      </w:r>
      <w:r>
        <w:t>M</w:t>
      </w:r>
      <w:r w:rsidR="00CF7CAA" w:rsidRPr="00420DAF">
        <w:rPr>
          <w:rFonts w:ascii="Cambria Math" w:hAnsi="Cambria Math" w:cs="Cambria Math"/>
        </w:rPr>
        <w:t>∴</w:t>
      </w:r>
      <w:r>
        <w:t xml:space="preserve"> </w:t>
      </w:r>
      <w:r w:rsidR="007E3E79">
        <w:t>annonce une réunion en visioconférence ou en présentiel des Surveillants le 3 mai à 10h afin de faire remonter les attentes des Apprentis et Compagnons</w:t>
      </w:r>
      <w:r>
        <w:t xml:space="preserve"> </w:t>
      </w:r>
      <w:r w:rsidR="007E3E79">
        <w:t xml:space="preserve">au </w:t>
      </w:r>
      <w:r>
        <w:t>Forum Nancy République</w:t>
      </w:r>
      <w:r w:rsidR="00EE5A1D">
        <w:t xml:space="preserve">, </w:t>
      </w:r>
      <w:r w:rsidR="00D54472">
        <w:t xml:space="preserve">il </w:t>
      </w:r>
      <w:r w:rsidR="00EE5A1D">
        <w:t>nous informe de l’ouverture des dépôts de candidatures pour la région CAALA, le message sera relayé prochainement, et rappelle la tenue des Fraternités Européennes à Berlin du 11 au 13 avril</w:t>
      </w:r>
      <w:r w:rsidR="00A40552">
        <w:t>.</w:t>
      </w:r>
    </w:p>
    <w:p w14:paraId="1B7F1AEB" w14:textId="77777777" w:rsidR="00A40552" w:rsidRPr="00A40552" w:rsidRDefault="00A40552" w:rsidP="008709EA">
      <w:pPr>
        <w:spacing w:after="120" w:line="240" w:lineRule="auto"/>
        <w:jc w:val="both"/>
        <w:rPr>
          <w:sz w:val="10"/>
          <w:szCs w:val="10"/>
        </w:rPr>
      </w:pPr>
    </w:p>
    <w:p w14:paraId="1A7D1BE2" w14:textId="28B2F1AC" w:rsidR="00A40552" w:rsidRPr="00A40552" w:rsidRDefault="00A40552" w:rsidP="00A40552">
      <w:pPr>
        <w:spacing w:after="120" w:line="240" w:lineRule="auto"/>
        <w:jc w:val="both"/>
      </w:pPr>
      <w:r w:rsidRPr="00A40552">
        <w:t>Le F</w:t>
      </w:r>
      <w:r w:rsidR="00C10803" w:rsidRPr="00A40552">
        <w:rPr>
          <w:rFonts w:ascii="Cambria Math" w:hAnsi="Cambria Math" w:cs="Cambria Math"/>
        </w:rPr>
        <w:t>∴</w:t>
      </w:r>
      <w:r w:rsidRPr="00A40552">
        <w:t xml:space="preserve"> Secrétaire rappelle le contenu du Plan Parfait de la présente tenue.</w:t>
      </w:r>
    </w:p>
    <w:p w14:paraId="3DEF9708" w14:textId="77777777" w:rsidR="003F3739" w:rsidRPr="003F3739" w:rsidRDefault="003F3739" w:rsidP="008709EA">
      <w:pPr>
        <w:spacing w:after="120" w:line="240" w:lineRule="auto"/>
        <w:jc w:val="both"/>
        <w:rPr>
          <w:sz w:val="10"/>
          <w:szCs w:val="10"/>
        </w:rPr>
      </w:pPr>
    </w:p>
    <w:p w14:paraId="16FAB923" w14:textId="1907277B" w:rsidR="003F3739" w:rsidRDefault="00D92C00" w:rsidP="008709EA">
      <w:pPr>
        <w:spacing w:after="120" w:line="240" w:lineRule="auto"/>
        <w:jc w:val="both"/>
      </w:pPr>
      <w:r>
        <w:t>Le Plan Parfait appelle</w:t>
      </w:r>
      <w:r w:rsidR="003F3739">
        <w:t xml:space="preserve"> la présentation d’un morceau d’architecture intitulé « </w:t>
      </w:r>
      <w:r w:rsidR="00A40552">
        <w:t>Se connaître à travers le travail : vers une réconciliation intérieure. »</w:t>
      </w:r>
      <w:r w:rsidR="003F3739">
        <w:t xml:space="preserve"> par</w:t>
      </w:r>
      <w:r w:rsidR="00A40552">
        <w:t xml:space="preserve"> notre</w:t>
      </w:r>
      <w:r w:rsidR="003F3739">
        <w:t xml:space="preserve"> </w:t>
      </w:r>
      <w:r w:rsidR="00D43AC9">
        <w:t>T</w:t>
      </w:r>
      <w:r w:rsidR="00D43AC9" w:rsidRPr="00D92C00">
        <w:rPr>
          <w:rFonts w:ascii="Cambria Math" w:hAnsi="Cambria Math" w:cs="Cambria Math"/>
        </w:rPr>
        <w:t>∴</w:t>
      </w:r>
      <w:r w:rsidR="00D43AC9">
        <w:t>C</w:t>
      </w:r>
      <w:r w:rsidR="00D43AC9" w:rsidRPr="00D92C00">
        <w:rPr>
          <w:rFonts w:ascii="Cambria Math" w:hAnsi="Cambria Math" w:cs="Cambria Math"/>
        </w:rPr>
        <w:t>∴</w:t>
      </w:r>
      <w:r w:rsidR="003F3739">
        <w:t>F</w:t>
      </w:r>
      <w:r w:rsidR="003F3739" w:rsidRPr="00420DAF">
        <w:rPr>
          <w:rFonts w:ascii="Cambria Math" w:hAnsi="Cambria Math" w:cs="Cambria Math"/>
        </w:rPr>
        <w:t>∴</w:t>
      </w:r>
      <w:r w:rsidR="003F3739">
        <w:t xml:space="preserve"> </w:t>
      </w:r>
      <w:r w:rsidR="00A40552">
        <w:t>Jean-Baptiste TRIEU</w:t>
      </w:r>
      <w:r w:rsidR="003F3739">
        <w:t>.</w:t>
      </w:r>
    </w:p>
    <w:p w14:paraId="4484224C" w14:textId="3A5D4CAE" w:rsidR="00A40552" w:rsidRDefault="00D54472" w:rsidP="008709EA">
      <w:pPr>
        <w:spacing w:after="120" w:line="240" w:lineRule="auto"/>
        <w:jc w:val="both"/>
      </w:pPr>
      <w:r>
        <w:t>Notre F</w:t>
      </w:r>
      <w:r w:rsidRPr="00A40552">
        <w:rPr>
          <w:rFonts w:ascii="Cambria Math" w:hAnsi="Cambria Math" w:cs="Cambria Math"/>
        </w:rPr>
        <w:t>∴</w:t>
      </w:r>
      <w:r>
        <w:t xml:space="preserve"> propose de repenser notre rapport au travail, souvent synonyme de stress et de contraintes dans un monde marqué par l’épuisement professionnel et la quête de sens. Il nous invite à considérer le travail comme un miroir, un outil de transformation qui nous révèle à nous même et nous guide vers ce que nous aspirons à devenir. Le miroir </w:t>
      </w:r>
      <w:r w:rsidR="00244D2C">
        <w:t xml:space="preserve">placé </w:t>
      </w:r>
      <w:r>
        <w:t>dans le cabinet de réflexion, au rite français philosophique, est un symbole puissant d’introspection et de vérité intérieure.</w:t>
      </w:r>
    </w:p>
    <w:p w14:paraId="6F27BC4E" w14:textId="77777777" w:rsidR="00941075" w:rsidRDefault="00244D2C" w:rsidP="008709EA">
      <w:pPr>
        <w:spacing w:after="120" w:line="240" w:lineRule="auto"/>
        <w:jc w:val="both"/>
      </w:pPr>
      <w:r>
        <w:t>Notre F</w:t>
      </w:r>
      <w:r w:rsidRPr="00A40552">
        <w:rPr>
          <w:rFonts w:ascii="Cambria Math" w:hAnsi="Cambria Math" w:cs="Cambria Math"/>
        </w:rPr>
        <w:t>∴</w:t>
      </w:r>
      <w:r>
        <w:t xml:space="preserve"> envisage trois situations de travail : </w:t>
      </w:r>
    </w:p>
    <w:p w14:paraId="23F4D4FB" w14:textId="7A0A712F" w:rsidR="00244D2C" w:rsidRDefault="00941075" w:rsidP="00941075">
      <w:pPr>
        <w:pStyle w:val="Paragraphedeliste"/>
        <w:numPr>
          <w:ilvl w:val="0"/>
          <w:numId w:val="4"/>
        </w:numPr>
        <w:spacing w:after="120" w:line="240" w:lineRule="auto"/>
        <w:jc w:val="both"/>
      </w:pPr>
      <w:r>
        <w:t>Le</w:t>
      </w:r>
      <w:r w:rsidR="00244D2C">
        <w:t xml:space="preserve"> travail professionnel qui apporte des moyens de subsistance, </w:t>
      </w:r>
      <w:r w:rsidR="00244D2C">
        <w:t>structure le quotidien</w:t>
      </w:r>
      <w:r w:rsidR="00244D2C">
        <w:t>, développe les compétences et confronte l’individu à son rapport à l’autorité</w:t>
      </w:r>
      <w:r>
        <w:t> ;</w:t>
      </w:r>
    </w:p>
    <w:p w14:paraId="6B943BBF" w14:textId="77777777" w:rsidR="00D43AC9" w:rsidRPr="00D43AC9" w:rsidRDefault="00D43AC9" w:rsidP="00D43AC9">
      <w:pPr>
        <w:pStyle w:val="Paragraphedeliste"/>
        <w:spacing w:after="120" w:line="240" w:lineRule="auto"/>
        <w:jc w:val="both"/>
        <w:rPr>
          <w:sz w:val="10"/>
          <w:szCs w:val="10"/>
        </w:rPr>
      </w:pPr>
    </w:p>
    <w:p w14:paraId="0E529C22" w14:textId="0750F72E" w:rsidR="00D43AC9" w:rsidRDefault="00941075" w:rsidP="00D43AC9">
      <w:pPr>
        <w:pStyle w:val="Paragraphedeliste"/>
        <w:numPr>
          <w:ilvl w:val="0"/>
          <w:numId w:val="4"/>
        </w:numPr>
        <w:spacing w:after="120" w:line="240" w:lineRule="auto"/>
        <w:jc w:val="both"/>
      </w:pPr>
      <w:r>
        <w:t>Le travail bénévole dans le monde associatif avec un engagement en lien avec des aspirations profondes, des contributions au service d’idéaux partagés ;</w:t>
      </w:r>
    </w:p>
    <w:p w14:paraId="286721D6" w14:textId="77777777" w:rsidR="00D43AC9" w:rsidRPr="00D43AC9" w:rsidRDefault="00D43AC9" w:rsidP="00D43AC9">
      <w:pPr>
        <w:pStyle w:val="Paragraphedeliste"/>
        <w:spacing w:after="120" w:line="240" w:lineRule="auto"/>
        <w:jc w:val="both"/>
        <w:rPr>
          <w:sz w:val="10"/>
          <w:szCs w:val="10"/>
        </w:rPr>
      </w:pPr>
    </w:p>
    <w:p w14:paraId="4604E154" w14:textId="2D2E8E50" w:rsidR="00941075" w:rsidRDefault="00941075" w:rsidP="00941075">
      <w:pPr>
        <w:pStyle w:val="Paragraphedeliste"/>
        <w:numPr>
          <w:ilvl w:val="0"/>
          <w:numId w:val="4"/>
        </w:numPr>
        <w:spacing w:after="120" w:line="240" w:lineRule="auto"/>
        <w:jc w:val="both"/>
      </w:pPr>
      <w:r>
        <w:t>Le travail initiatique avec les outils confiés en Loge : le levier pour élever sa pensée, questionner les certitudes et explorer d’autres perspectives, le maillet qui apprend à maîtriser l’effort</w:t>
      </w:r>
      <w:r w:rsidR="002F77F8">
        <w:t>,</w:t>
      </w:r>
      <w:r>
        <w:t xml:space="preserve"> et le ciseau, qui affine et taille dans le superflu pour révéler l’essentiel.</w:t>
      </w:r>
    </w:p>
    <w:p w14:paraId="50281180" w14:textId="6C87F528" w:rsidR="00941075" w:rsidRDefault="00941075" w:rsidP="00941075">
      <w:pPr>
        <w:spacing w:after="120" w:line="240" w:lineRule="auto"/>
        <w:jc w:val="both"/>
      </w:pPr>
      <w:r>
        <w:t>Notre F</w:t>
      </w:r>
      <w:r w:rsidRPr="00A40552">
        <w:rPr>
          <w:rFonts w:ascii="Cambria Math" w:hAnsi="Cambria Math" w:cs="Cambria Math"/>
        </w:rPr>
        <w:t>∴</w:t>
      </w:r>
      <w:r>
        <w:t xml:space="preserve"> estime que le travail, qu’il soit professionnel, associatif ou initiatique, lorsqu’il est investi avec conscience devient un espace de transformation qui contribue à notre construction ou notre amélioration. </w:t>
      </w:r>
      <w:r w:rsidR="002F77F8">
        <w:t>L</w:t>
      </w:r>
      <w:r>
        <w:t>e travail nous met face à nous même et peut ainsi être une voie vers une réconciliation intérieure.</w:t>
      </w:r>
    </w:p>
    <w:p w14:paraId="42AD28F1" w14:textId="77777777" w:rsidR="00D43AC9" w:rsidRDefault="00C93162" w:rsidP="008709EA">
      <w:pPr>
        <w:spacing w:after="120" w:line="240" w:lineRule="auto"/>
        <w:jc w:val="both"/>
      </w:pPr>
      <w:r>
        <w:t>De nombreux F</w:t>
      </w:r>
      <w:r w:rsidR="00037510">
        <w:t>F</w:t>
      </w:r>
      <w:r w:rsidR="00037510" w:rsidRPr="00420DAF">
        <w:rPr>
          <w:rFonts w:ascii="Cambria Math" w:hAnsi="Cambria Math" w:cs="Cambria Math"/>
        </w:rPr>
        <w:t>∴</w:t>
      </w:r>
      <w:r>
        <w:t xml:space="preserve"> et S</w:t>
      </w:r>
      <w:r w:rsidR="00E84706">
        <w:t>S</w:t>
      </w:r>
      <w:r w:rsidR="00E84706" w:rsidRPr="00420DAF">
        <w:rPr>
          <w:rFonts w:ascii="Cambria Math" w:hAnsi="Cambria Math" w:cs="Cambria Math"/>
        </w:rPr>
        <w:t>∴</w:t>
      </w:r>
      <w:r>
        <w:t xml:space="preserve"> apportent leurs pierres à l’édifice, </w:t>
      </w:r>
      <w:r w:rsidR="002F77F8">
        <w:t xml:space="preserve">enrichissant les diverses réflexions présentées par notre F Jean-Baptiste. </w:t>
      </w:r>
    </w:p>
    <w:p w14:paraId="0751E707" w14:textId="6FE3E82E" w:rsidR="00C93162" w:rsidRDefault="0038755A" w:rsidP="008709EA">
      <w:pPr>
        <w:spacing w:after="120" w:line="240" w:lineRule="auto"/>
        <w:jc w:val="both"/>
      </w:pPr>
      <w:r>
        <w:t>Le</w:t>
      </w:r>
      <w:r w:rsidR="00037510">
        <w:t xml:space="preserve"> F</w:t>
      </w:r>
      <w:r w:rsidR="00037510" w:rsidRPr="00420DAF">
        <w:rPr>
          <w:rFonts w:ascii="Cambria Math" w:hAnsi="Cambria Math" w:cs="Cambria Math"/>
        </w:rPr>
        <w:t>∴</w:t>
      </w:r>
      <w:r w:rsidR="00037510">
        <w:t xml:space="preserve"> Orateur nous livre ses conclusions</w:t>
      </w:r>
      <w:r w:rsidR="002F77F8">
        <w:t xml:space="preserve"> rappelant notamment que le franc-maçon est </w:t>
      </w:r>
      <w:r w:rsidR="00D43AC9">
        <w:t xml:space="preserve">un être de rituel </w:t>
      </w:r>
      <w:r w:rsidR="002F77F8">
        <w:t>engagé dans le travail, marque la différence entre le travail utile et le travail reconnu et rappelle notre engagement au travail au sens de l’article premier de notre Constitution, considérant que l’organisation maçonnique offre une liberté de travailler et de penser, ce que n’offre pas l’organisation du monde professionnel.</w:t>
      </w:r>
    </w:p>
    <w:p w14:paraId="079DB23F" w14:textId="77777777" w:rsidR="00FD2B3A" w:rsidRDefault="00FD2B3A" w:rsidP="008709EA">
      <w:pPr>
        <w:spacing w:after="120" w:line="240" w:lineRule="auto"/>
        <w:jc w:val="both"/>
        <w:rPr>
          <w:sz w:val="10"/>
          <w:szCs w:val="10"/>
        </w:rPr>
      </w:pPr>
    </w:p>
    <w:p w14:paraId="12E8F3C4" w14:textId="77777777" w:rsidR="00B405A4" w:rsidRDefault="002F2307" w:rsidP="008709EA">
      <w:pPr>
        <w:spacing w:after="120" w:line="240" w:lineRule="auto"/>
        <w:jc w:val="both"/>
        <w:rPr>
          <w:w w:val="105"/>
        </w:rPr>
      </w:pPr>
      <w:r w:rsidRPr="008709EA">
        <w:t>Le Plan Parfait appelle</w:t>
      </w:r>
      <w:r>
        <w:t xml:space="preserve"> le dialogue </w:t>
      </w:r>
      <w:r w:rsidR="00A44C20" w:rsidRPr="005825BA">
        <w:rPr>
          <w:w w:val="105"/>
        </w:rPr>
        <w:t>rituel : « </w:t>
      </w:r>
      <w:r w:rsidR="00FD4ACF">
        <w:rPr>
          <w:w w:val="105"/>
        </w:rPr>
        <w:t>L</w:t>
      </w:r>
      <w:r w:rsidR="00E84706">
        <w:rPr>
          <w:w w:val="105"/>
        </w:rPr>
        <w:t>a réception</w:t>
      </w:r>
      <w:r w:rsidR="00A40552">
        <w:rPr>
          <w:w w:val="105"/>
        </w:rPr>
        <w:t>, voyages et éléments</w:t>
      </w:r>
      <w:r w:rsidR="00FD4ACF">
        <w:rPr>
          <w:w w:val="105"/>
        </w:rPr>
        <w:t>. »</w:t>
      </w:r>
      <w:r w:rsidR="00236249">
        <w:rPr>
          <w:w w:val="105"/>
        </w:rPr>
        <w:t xml:space="preserve"> Il y est procédé selon l’usage</w:t>
      </w:r>
      <w:r w:rsidR="00A40552">
        <w:rPr>
          <w:w w:val="105"/>
        </w:rPr>
        <w:t xml:space="preserve"> avec la contribution des Apprentis</w:t>
      </w:r>
      <w:r w:rsidR="00B405A4">
        <w:rPr>
          <w:w w:val="105"/>
        </w:rPr>
        <w:t> : Jean-Baptiste, Christine, Adrien et Anne-Sophie</w:t>
      </w:r>
      <w:r w:rsidR="00236249">
        <w:rPr>
          <w:w w:val="105"/>
        </w:rPr>
        <w:t>.</w:t>
      </w:r>
      <w:r w:rsidR="00E84706">
        <w:rPr>
          <w:w w:val="105"/>
        </w:rPr>
        <w:t xml:space="preserve"> </w:t>
      </w:r>
    </w:p>
    <w:p w14:paraId="1CBCE539" w14:textId="77777777" w:rsidR="00D43AC9" w:rsidRPr="00D43AC9" w:rsidRDefault="00D43AC9" w:rsidP="008709EA">
      <w:pPr>
        <w:spacing w:after="120" w:line="240" w:lineRule="auto"/>
        <w:jc w:val="both"/>
        <w:rPr>
          <w:w w:val="105"/>
          <w:sz w:val="10"/>
          <w:szCs w:val="10"/>
        </w:rPr>
      </w:pPr>
    </w:p>
    <w:p w14:paraId="6700FD64" w14:textId="42825327" w:rsidR="00FD4ACF" w:rsidRDefault="00E84706" w:rsidP="008709EA">
      <w:pPr>
        <w:spacing w:after="120" w:line="240" w:lineRule="auto"/>
        <w:jc w:val="both"/>
        <w:rPr>
          <w:w w:val="105"/>
        </w:rPr>
      </w:pPr>
      <w:r>
        <w:rPr>
          <w:w w:val="105"/>
        </w:rPr>
        <w:t>La chaîne d’union rassemble tous les participants à la tenu</w:t>
      </w:r>
      <w:r w:rsidR="00796778">
        <w:rPr>
          <w:w w:val="105"/>
        </w:rPr>
        <w:t>e.</w:t>
      </w:r>
    </w:p>
    <w:p w14:paraId="6E4F1F5E" w14:textId="77777777" w:rsidR="008627FE" w:rsidRPr="008627FE" w:rsidRDefault="008627FE" w:rsidP="008709EA">
      <w:pPr>
        <w:spacing w:after="120" w:line="240" w:lineRule="auto"/>
        <w:jc w:val="both"/>
        <w:rPr>
          <w:sz w:val="10"/>
          <w:szCs w:val="10"/>
        </w:rPr>
      </w:pPr>
    </w:p>
    <w:p w14:paraId="03DE64F1" w14:textId="7036D33F" w:rsidR="00DB3992" w:rsidRDefault="00796778" w:rsidP="008709EA">
      <w:pPr>
        <w:spacing w:after="120" w:line="240" w:lineRule="auto"/>
        <w:jc w:val="both"/>
      </w:pPr>
      <w:r>
        <w:t>Le</w:t>
      </w:r>
      <w:r w:rsidR="00DB3992">
        <w:t xml:space="preserve"> F</w:t>
      </w:r>
      <w:r w:rsidR="008627FE" w:rsidRPr="00D92C00">
        <w:rPr>
          <w:rFonts w:ascii="Cambria Math" w:hAnsi="Cambria Math" w:cs="Cambria Math"/>
        </w:rPr>
        <w:t>∴</w:t>
      </w:r>
      <w:r w:rsidR="00DB3992">
        <w:t xml:space="preserve"> Orateur </w:t>
      </w:r>
      <w:r w:rsidR="0038755A">
        <w:t>communique</w:t>
      </w:r>
      <w:r w:rsidR="00DB3992">
        <w:t xml:space="preserve"> ses conclusions sur la tenue</w:t>
      </w:r>
      <w:r>
        <w:t>.</w:t>
      </w:r>
    </w:p>
    <w:p w14:paraId="7BA4D59E" w14:textId="77777777" w:rsidR="00D43AC9" w:rsidRPr="00D43AC9" w:rsidRDefault="00D43AC9" w:rsidP="004C619B">
      <w:pPr>
        <w:spacing w:after="120" w:line="240" w:lineRule="auto"/>
        <w:jc w:val="both"/>
        <w:rPr>
          <w:sz w:val="10"/>
          <w:szCs w:val="10"/>
        </w:rPr>
      </w:pPr>
    </w:p>
    <w:p w14:paraId="611B807C" w14:textId="15B27E52" w:rsidR="00C10803" w:rsidRDefault="004C619B" w:rsidP="004C619B">
      <w:pPr>
        <w:spacing w:after="120" w:line="240" w:lineRule="auto"/>
        <w:jc w:val="both"/>
      </w:pPr>
      <w:r w:rsidRPr="004C619B">
        <w:t>Le « Tronc de la solidarité » et le « Sac aux Propositions » circulent parmi les FF</w:t>
      </w:r>
      <w:r w:rsidRPr="004C619B">
        <w:rPr>
          <w:rFonts w:ascii="Cambria Math" w:hAnsi="Cambria Math" w:cs="Cambria Math"/>
        </w:rPr>
        <w:t>∴</w:t>
      </w:r>
      <w:r w:rsidRPr="004C619B">
        <w:t xml:space="preserve"> et les SS</w:t>
      </w:r>
      <w:r w:rsidRPr="004C619B">
        <w:rPr>
          <w:rFonts w:ascii="Cambria Math" w:hAnsi="Cambria Math" w:cs="Cambria Math"/>
        </w:rPr>
        <w:t>∴</w:t>
      </w:r>
      <w:r w:rsidRPr="004C619B">
        <w:t xml:space="preserve">. Le premier revient chargé de </w:t>
      </w:r>
      <w:r w:rsidR="00D74A87">
        <w:t>41</w:t>
      </w:r>
      <w:r w:rsidR="00BA1F6B">
        <w:t xml:space="preserve"> </w:t>
      </w:r>
      <w:r w:rsidRPr="004C619B">
        <w:t xml:space="preserve">pierres plates et </w:t>
      </w:r>
      <w:r w:rsidR="00D74A87">
        <w:t>80</w:t>
      </w:r>
      <w:r w:rsidR="00BA1F6B">
        <w:t xml:space="preserve"> </w:t>
      </w:r>
      <w:r w:rsidRPr="004C619B">
        <w:t xml:space="preserve">éclats pris en charge par </w:t>
      </w:r>
      <w:r>
        <w:t>le</w:t>
      </w:r>
      <w:r w:rsidRPr="004C619B">
        <w:t xml:space="preserve"> F</w:t>
      </w:r>
      <w:r w:rsidRPr="004C619B">
        <w:rPr>
          <w:rFonts w:ascii="Cambria Math" w:hAnsi="Cambria Math" w:cs="Cambria Math"/>
        </w:rPr>
        <w:t>∴</w:t>
      </w:r>
      <w:r w:rsidRPr="004C619B">
        <w:t xml:space="preserve"> Hosp</w:t>
      </w:r>
      <w:r w:rsidRPr="004C619B">
        <w:rPr>
          <w:rFonts w:ascii="Cambria Math" w:hAnsi="Cambria Math" w:cs="Cambria Math"/>
        </w:rPr>
        <w:t>∴</w:t>
      </w:r>
      <w:r w:rsidRPr="004C619B">
        <w:t xml:space="preserve">. </w:t>
      </w:r>
      <w:r>
        <w:t>Le</w:t>
      </w:r>
      <w:r w:rsidRPr="004C619B">
        <w:t xml:space="preserve"> F</w:t>
      </w:r>
      <w:r w:rsidRPr="004C619B">
        <w:rPr>
          <w:rFonts w:ascii="Cambria Math" w:hAnsi="Cambria Math" w:cs="Cambria Math"/>
        </w:rPr>
        <w:t>∴</w:t>
      </w:r>
      <w:r w:rsidRPr="004C619B">
        <w:t xml:space="preserve"> Orateur constate que le « Sac aux Propositions » </w:t>
      </w:r>
      <w:r w:rsidR="00C10803">
        <w:t>est revenu vide.</w:t>
      </w:r>
    </w:p>
    <w:p w14:paraId="1B7A688E" w14:textId="77777777" w:rsidR="00D43AC9" w:rsidRDefault="00C10803" w:rsidP="004C619B">
      <w:pPr>
        <w:spacing w:after="120" w:line="240" w:lineRule="auto"/>
        <w:jc w:val="both"/>
      </w:pPr>
      <w:r>
        <w:t>Le V</w:t>
      </w:r>
      <w:r w:rsidR="00D92360" w:rsidRPr="00D92C00">
        <w:rPr>
          <w:rFonts w:ascii="Cambria Math" w:hAnsi="Cambria Math" w:cs="Cambria Math"/>
        </w:rPr>
        <w:t>∴</w:t>
      </w:r>
      <w:r>
        <w:t>M</w:t>
      </w:r>
      <w:r w:rsidR="00D92360" w:rsidRPr="00D92C00">
        <w:rPr>
          <w:rFonts w:ascii="Cambria Math" w:hAnsi="Cambria Math" w:cs="Cambria Math"/>
        </w:rPr>
        <w:t>∴</w:t>
      </w:r>
      <w:r>
        <w:t xml:space="preserve"> indique qu’il poursuit ses démarches vis-à-vis des postulants</w:t>
      </w:r>
      <w:r w:rsidR="00D92360">
        <w:t xml:space="preserve">, constitution des dossiers, rencontres et désignation des enquêteurs s’il y a lieu. </w:t>
      </w:r>
    </w:p>
    <w:p w14:paraId="158CCC06" w14:textId="77777777" w:rsidR="00D43AC9" w:rsidRDefault="00D43AC9" w:rsidP="004C619B">
      <w:pPr>
        <w:spacing w:after="120" w:line="240" w:lineRule="auto"/>
        <w:jc w:val="both"/>
      </w:pPr>
    </w:p>
    <w:p w14:paraId="049EAF19" w14:textId="77777777" w:rsidR="00D43AC9" w:rsidRDefault="00D43AC9" w:rsidP="004C619B">
      <w:pPr>
        <w:spacing w:after="120" w:line="240" w:lineRule="auto"/>
        <w:jc w:val="both"/>
      </w:pPr>
    </w:p>
    <w:p w14:paraId="7E42B992" w14:textId="557BACBD" w:rsidR="00C10803" w:rsidRDefault="00D43AC9" w:rsidP="004C619B">
      <w:pPr>
        <w:spacing w:after="120" w:line="240" w:lineRule="auto"/>
        <w:jc w:val="both"/>
      </w:pPr>
      <w:r>
        <w:t>Il indique p</w:t>
      </w:r>
      <w:r w:rsidR="00D92360">
        <w:t>ar ailleurs</w:t>
      </w:r>
      <w:r>
        <w:t xml:space="preserve"> que</w:t>
      </w:r>
      <w:r w:rsidR="00D92360">
        <w:t xml:space="preserve"> le projet immobilier se poursuit doucement. Dans la situation actuelle, nous pourrions n’avoir à acquérir que la partie basse de l’immeuble pour un montant de 80 000€, hors frais. Serait à ajouter le coût des travaux d’aménagement et de mises aux normes. Le V</w:t>
      </w:r>
      <w:r w:rsidR="00D92360" w:rsidRPr="00D92C00">
        <w:rPr>
          <w:rFonts w:ascii="Cambria Math" w:hAnsi="Cambria Math" w:cs="Cambria Math"/>
        </w:rPr>
        <w:t>∴</w:t>
      </w:r>
      <w:r w:rsidR="00D92360">
        <w:t>M</w:t>
      </w:r>
      <w:r w:rsidR="00D92360" w:rsidRPr="00D92C00">
        <w:rPr>
          <w:rFonts w:ascii="Cambria Math" w:hAnsi="Cambria Math" w:cs="Cambria Math"/>
        </w:rPr>
        <w:t>∴</w:t>
      </w:r>
      <w:r w:rsidR="00D92360">
        <w:t xml:space="preserve"> évoque la possibilité de solliciter une contribution des membres des 87 Loges de la région au titre de la solidarité.</w:t>
      </w:r>
    </w:p>
    <w:p w14:paraId="0FA47FC2" w14:textId="77777777" w:rsidR="00C10803" w:rsidRPr="00D43AC9" w:rsidRDefault="00C10803" w:rsidP="004C619B">
      <w:pPr>
        <w:spacing w:after="120" w:line="240" w:lineRule="auto"/>
        <w:jc w:val="both"/>
        <w:rPr>
          <w:sz w:val="10"/>
          <w:szCs w:val="10"/>
        </w:rPr>
      </w:pPr>
    </w:p>
    <w:p w14:paraId="2D6D2D79" w14:textId="77777777" w:rsidR="004C619B" w:rsidRDefault="004C619B" w:rsidP="004C619B">
      <w:pPr>
        <w:spacing w:after="120" w:line="240" w:lineRule="auto"/>
        <w:jc w:val="both"/>
      </w:pPr>
      <w:r w:rsidRPr="004C619B">
        <w:t>Le plan parfait étant épuisé 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clôt les travaux en la forme accoutumée, invitant les SS</w:t>
      </w:r>
      <w:r w:rsidRPr="004C619B">
        <w:rPr>
          <w:rFonts w:ascii="Cambria Math" w:hAnsi="Cambria Math" w:cs="Cambria Math"/>
        </w:rPr>
        <w:t>∴</w:t>
      </w:r>
      <w:r w:rsidRPr="004C619B">
        <w:t xml:space="preserve"> et les FF</w:t>
      </w:r>
      <w:r w:rsidRPr="004C619B">
        <w:rPr>
          <w:rFonts w:ascii="Cambria Math" w:hAnsi="Cambria Math" w:cs="Cambria Math"/>
        </w:rPr>
        <w:t>∴</w:t>
      </w:r>
      <w:r w:rsidRPr="004C619B">
        <w:t xml:space="preserve"> à se retirer en paix, sous la loi du silence, pour partager de fraternelles agapes.</w:t>
      </w:r>
    </w:p>
    <w:p w14:paraId="49BF3071" w14:textId="77777777" w:rsidR="004C619B" w:rsidRPr="00BE56D1" w:rsidRDefault="004C619B" w:rsidP="004C619B">
      <w:pPr>
        <w:spacing w:after="120" w:line="240" w:lineRule="auto"/>
        <w:jc w:val="both"/>
        <w:rPr>
          <w:sz w:val="10"/>
          <w:szCs w:val="10"/>
        </w:rPr>
      </w:pPr>
    </w:p>
    <w:p w14:paraId="50763720" w14:textId="77777777" w:rsidR="004C619B" w:rsidRPr="004C619B" w:rsidRDefault="004C619B" w:rsidP="004C619B">
      <w:pPr>
        <w:spacing w:after="120" w:line="240" w:lineRule="auto"/>
        <w:jc w:val="both"/>
      </w:pPr>
      <w:r w:rsidRPr="004C619B">
        <w:tab/>
        <w:t>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w:t>
      </w:r>
      <w:r w:rsidRPr="004C619B">
        <w:tab/>
      </w:r>
      <w:r w:rsidRPr="004C619B">
        <w:tab/>
      </w:r>
      <w:r w:rsidRPr="004C619B">
        <w:tab/>
      </w:r>
      <w:r w:rsidRPr="004C619B">
        <w:tab/>
        <w:t>L’Or</w:t>
      </w:r>
      <w:r w:rsidRPr="004C619B">
        <w:rPr>
          <w:rFonts w:ascii="Cambria Math" w:hAnsi="Cambria Math" w:cs="Cambria Math"/>
        </w:rPr>
        <w:t>∴</w:t>
      </w:r>
      <w:r w:rsidRPr="004C619B">
        <w:tab/>
      </w:r>
      <w:r w:rsidRPr="004C619B">
        <w:tab/>
      </w:r>
      <w:r w:rsidRPr="004C619B">
        <w:tab/>
      </w:r>
      <w:r w:rsidRPr="004C619B">
        <w:tab/>
      </w:r>
      <w:r w:rsidRPr="004C619B">
        <w:tab/>
        <w:t>Le Sec</w:t>
      </w:r>
      <w:r w:rsidRPr="004C619B">
        <w:rPr>
          <w:rFonts w:ascii="Cambria Math" w:hAnsi="Cambria Math" w:cs="Cambria Math"/>
        </w:rPr>
        <w:t>∴</w:t>
      </w:r>
    </w:p>
    <w:p w14:paraId="622D9AFE" w14:textId="77777777" w:rsidR="004C619B" w:rsidRPr="004C619B" w:rsidRDefault="004C619B" w:rsidP="004C619B">
      <w:pPr>
        <w:spacing w:after="120" w:line="240" w:lineRule="auto"/>
        <w:jc w:val="both"/>
      </w:pPr>
    </w:p>
    <w:p w14:paraId="222B8BEE" w14:textId="65392E8A" w:rsidR="008709EA" w:rsidRPr="008709EA" w:rsidRDefault="008709EA" w:rsidP="008709EA">
      <w:pPr>
        <w:spacing w:after="120" w:line="240" w:lineRule="auto"/>
        <w:jc w:val="both"/>
      </w:pPr>
    </w:p>
    <w:p w14:paraId="2F711592" w14:textId="77777777" w:rsidR="008709EA" w:rsidRDefault="008709EA" w:rsidP="008709EA">
      <w:pPr>
        <w:spacing w:after="120" w:line="240" w:lineRule="auto"/>
        <w:jc w:val="both"/>
      </w:pPr>
    </w:p>
    <w:p w14:paraId="306B349B" w14:textId="77777777" w:rsidR="00510633" w:rsidRPr="00BF0FC7" w:rsidRDefault="00510633" w:rsidP="00BF0FC7">
      <w:pPr>
        <w:spacing w:after="0" w:line="240" w:lineRule="auto"/>
        <w:jc w:val="both"/>
      </w:pPr>
    </w:p>
    <w:sectPr w:rsidR="00510633" w:rsidRPr="00BF0FC7" w:rsidSect="00BF0FC7">
      <w:footerReference w:type="default" r:id="rId9"/>
      <w:pgSz w:w="11906" w:h="16838"/>
      <w:pgMar w:top="567" w:right="1077" w:bottom="567" w:left="107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6D5F3" w14:textId="77777777" w:rsidR="00015729" w:rsidRDefault="00015729" w:rsidP="00C10803">
      <w:pPr>
        <w:spacing w:after="0" w:line="240" w:lineRule="auto"/>
      </w:pPr>
      <w:r>
        <w:separator/>
      </w:r>
    </w:p>
  </w:endnote>
  <w:endnote w:type="continuationSeparator" w:id="0">
    <w:p w14:paraId="6A0CA415" w14:textId="77777777" w:rsidR="00015729" w:rsidRDefault="00015729" w:rsidP="00C10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840511"/>
      <w:docPartObj>
        <w:docPartGallery w:val="Page Numbers (Bottom of Page)"/>
        <w:docPartUnique/>
      </w:docPartObj>
    </w:sdtPr>
    <w:sdtContent>
      <w:p w14:paraId="24CC79C2" w14:textId="033AEC2D" w:rsidR="00C10803" w:rsidRDefault="00C10803">
        <w:pPr>
          <w:pStyle w:val="Pieddepage"/>
          <w:jc w:val="center"/>
        </w:pPr>
        <w:r>
          <w:fldChar w:fldCharType="begin"/>
        </w:r>
        <w:r>
          <w:instrText>PAGE   \* MERGEFORMAT</w:instrText>
        </w:r>
        <w:r>
          <w:fldChar w:fldCharType="separate"/>
        </w:r>
        <w:r>
          <w:t>2</w:t>
        </w:r>
        <w:r>
          <w:fldChar w:fldCharType="end"/>
        </w:r>
      </w:p>
    </w:sdtContent>
  </w:sdt>
  <w:p w14:paraId="2F0CA515" w14:textId="77777777" w:rsidR="00C10803" w:rsidRDefault="00C1080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DDDA5" w14:textId="77777777" w:rsidR="00015729" w:rsidRDefault="00015729" w:rsidP="00C10803">
      <w:pPr>
        <w:spacing w:after="0" w:line="240" w:lineRule="auto"/>
      </w:pPr>
      <w:r>
        <w:separator/>
      </w:r>
    </w:p>
  </w:footnote>
  <w:footnote w:type="continuationSeparator" w:id="0">
    <w:p w14:paraId="496D2469" w14:textId="77777777" w:rsidR="00015729" w:rsidRDefault="00015729" w:rsidP="00C108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4CD9"/>
    <w:multiLevelType w:val="hybridMultilevel"/>
    <w:tmpl w:val="3DB498E6"/>
    <w:lvl w:ilvl="0" w:tplc="44DE6F0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3D75B30"/>
    <w:multiLevelType w:val="hybridMultilevel"/>
    <w:tmpl w:val="2C1475C2"/>
    <w:lvl w:ilvl="0" w:tplc="0F78CD0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9FB1575"/>
    <w:multiLevelType w:val="hybridMultilevel"/>
    <w:tmpl w:val="E910C304"/>
    <w:lvl w:ilvl="0" w:tplc="B6D0CE6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B254ADA"/>
    <w:multiLevelType w:val="hybridMultilevel"/>
    <w:tmpl w:val="4D88C57E"/>
    <w:lvl w:ilvl="0" w:tplc="751297E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902190">
    <w:abstractNumId w:val="0"/>
  </w:num>
  <w:num w:numId="2" w16cid:durableId="1460104177">
    <w:abstractNumId w:val="2"/>
  </w:num>
  <w:num w:numId="3" w16cid:durableId="2072263758">
    <w:abstractNumId w:val="3"/>
  </w:num>
  <w:num w:numId="4" w16cid:durableId="1363240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63"/>
    <w:rsid w:val="00015729"/>
    <w:rsid w:val="00037510"/>
    <w:rsid w:val="000618CA"/>
    <w:rsid w:val="000762CD"/>
    <w:rsid w:val="00076962"/>
    <w:rsid w:val="00086863"/>
    <w:rsid w:val="00093B4E"/>
    <w:rsid w:val="000A6755"/>
    <w:rsid w:val="000C40C9"/>
    <w:rsid w:val="000C40DC"/>
    <w:rsid w:val="000E6AD4"/>
    <w:rsid w:val="00152AD9"/>
    <w:rsid w:val="00171E65"/>
    <w:rsid w:val="001859E8"/>
    <w:rsid w:val="00191201"/>
    <w:rsid w:val="001A606D"/>
    <w:rsid w:val="001C4CB6"/>
    <w:rsid w:val="001E3024"/>
    <w:rsid w:val="001E4E89"/>
    <w:rsid w:val="002006D9"/>
    <w:rsid w:val="00215694"/>
    <w:rsid w:val="00221E42"/>
    <w:rsid w:val="00225F2F"/>
    <w:rsid w:val="00226B31"/>
    <w:rsid w:val="00236249"/>
    <w:rsid w:val="00240ECF"/>
    <w:rsid w:val="00244D2C"/>
    <w:rsid w:val="00253E5B"/>
    <w:rsid w:val="00291FB6"/>
    <w:rsid w:val="002A358B"/>
    <w:rsid w:val="002A4A71"/>
    <w:rsid w:val="002E21B5"/>
    <w:rsid w:val="002F2307"/>
    <w:rsid w:val="002F581F"/>
    <w:rsid w:val="002F77F8"/>
    <w:rsid w:val="003024F6"/>
    <w:rsid w:val="00362606"/>
    <w:rsid w:val="00364441"/>
    <w:rsid w:val="00365870"/>
    <w:rsid w:val="003810D0"/>
    <w:rsid w:val="00382284"/>
    <w:rsid w:val="0038755A"/>
    <w:rsid w:val="003C5811"/>
    <w:rsid w:val="003F3739"/>
    <w:rsid w:val="0041566A"/>
    <w:rsid w:val="00420DAF"/>
    <w:rsid w:val="00467F63"/>
    <w:rsid w:val="00475A4B"/>
    <w:rsid w:val="0048366E"/>
    <w:rsid w:val="004C619B"/>
    <w:rsid w:val="004D40CA"/>
    <w:rsid w:val="004D6AC9"/>
    <w:rsid w:val="004E1E54"/>
    <w:rsid w:val="004F273A"/>
    <w:rsid w:val="0050363C"/>
    <w:rsid w:val="00510633"/>
    <w:rsid w:val="0051173C"/>
    <w:rsid w:val="00526AF6"/>
    <w:rsid w:val="00550C2F"/>
    <w:rsid w:val="00553A88"/>
    <w:rsid w:val="00554ABA"/>
    <w:rsid w:val="00556E20"/>
    <w:rsid w:val="00565E79"/>
    <w:rsid w:val="0058679D"/>
    <w:rsid w:val="005A7FEE"/>
    <w:rsid w:val="005C730B"/>
    <w:rsid w:val="005C7DBF"/>
    <w:rsid w:val="0060759F"/>
    <w:rsid w:val="0065676C"/>
    <w:rsid w:val="0068397A"/>
    <w:rsid w:val="00695A94"/>
    <w:rsid w:val="006A5A11"/>
    <w:rsid w:val="006C13D3"/>
    <w:rsid w:val="006D2CB9"/>
    <w:rsid w:val="006F3F03"/>
    <w:rsid w:val="00707F95"/>
    <w:rsid w:val="007123D5"/>
    <w:rsid w:val="007261F1"/>
    <w:rsid w:val="007457BA"/>
    <w:rsid w:val="00754999"/>
    <w:rsid w:val="00764505"/>
    <w:rsid w:val="007645E4"/>
    <w:rsid w:val="0076632C"/>
    <w:rsid w:val="00766383"/>
    <w:rsid w:val="00796778"/>
    <w:rsid w:val="007C04C3"/>
    <w:rsid w:val="007E0D80"/>
    <w:rsid w:val="007E3E79"/>
    <w:rsid w:val="00806227"/>
    <w:rsid w:val="008102DC"/>
    <w:rsid w:val="00823812"/>
    <w:rsid w:val="008522C3"/>
    <w:rsid w:val="008627FE"/>
    <w:rsid w:val="00866000"/>
    <w:rsid w:val="008709EA"/>
    <w:rsid w:val="0087711C"/>
    <w:rsid w:val="008A5CDC"/>
    <w:rsid w:val="008B1CA7"/>
    <w:rsid w:val="008B4C31"/>
    <w:rsid w:val="008D397F"/>
    <w:rsid w:val="009041EC"/>
    <w:rsid w:val="00914A33"/>
    <w:rsid w:val="00941075"/>
    <w:rsid w:val="009507BA"/>
    <w:rsid w:val="0096340B"/>
    <w:rsid w:val="0097513C"/>
    <w:rsid w:val="00984224"/>
    <w:rsid w:val="00986E48"/>
    <w:rsid w:val="009B7305"/>
    <w:rsid w:val="009C1271"/>
    <w:rsid w:val="00A24B3B"/>
    <w:rsid w:val="00A40552"/>
    <w:rsid w:val="00A44C20"/>
    <w:rsid w:val="00A54445"/>
    <w:rsid w:val="00AC0561"/>
    <w:rsid w:val="00AD090C"/>
    <w:rsid w:val="00AE2FAE"/>
    <w:rsid w:val="00AF1C2C"/>
    <w:rsid w:val="00AF399C"/>
    <w:rsid w:val="00B1057B"/>
    <w:rsid w:val="00B405A4"/>
    <w:rsid w:val="00B47CD1"/>
    <w:rsid w:val="00BA1F6B"/>
    <w:rsid w:val="00BA2A87"/>
    <w:rsid w:val="00BA5847"/>
    <w:rsid w:val="00BE56D1"/>
    <w:rsid w:val="00BF0FC7"/>
    <w:rsid w:val="00BF52A8"/>
    <w:rsid w:val="00BF5A9B"/>
    <w:rsid w:val="00C0092B"/>
    <w:rsid w:val="00C01887"/>
    <w:rsid w:val="00C10803"/>
    <w:rsid w:val="00C1427B"/>
    <w:rsid w:val="00C15DA8"/>
    <w:rsid w:val="00C25C1A"/>
    <w:rsid w:val="00C60C48"/>
    <w:rsid w:val="00C70A4A"/>
    <w:rsid w:val="00C93162"/>
    <w:rsid w:val="00CB0375"/>
    <w:rsid w:val="00CB5D97"/>
    <w:rsid w:val="00CC488D"/>
    <w:rsid w:val="00CF7CAA"/>
    <w:rsid w:val="00D13BAC"/>
    <w:rsid w:val="00D222FC"/>
    <w:rsid w:val="00D3464D"/>
    <w:rsid w:val="00D346F7"/>
    <w:rsid w:val="00D43AC9"/>
    <w:rsid w:val="00D4798A"/>
    <w:rsid w:val="00D54472"/>
    <w:rsid w:val="00D62192"/>
    <w:rsid w:val="00D74A87"/>
    <w:rsid w:val="00D92360"/>
    <w:rsid w:val="00D92C00"/>
    <w:rsid w:val="00DB1816"/>
    <w:rsid w:val="00DB3992"/>
    <w:rsid w:val="00DC4DA1"/>
    <w:rsid w:val="00DC5DA3"/>
    <w:rsid w:val="00DE0247"/>
    <w:rsid w:val="00DE6609"/>
    <w:rsid w:val="00DF276E"/>
    <w:rsid w:val="00E13025"/>
    <w:rsid w:val="00E2410C"/>
    <w:rsid w:val="00E2511D"/>
    <w:rsid w:val="00E32414"/>
    <w:rsid w:val="00E84706"/>
    <w:rsid w:val="00EC0447"/>
    <w:rsid w:val="00EC4AC4"/>
    <w:rsid w:val="00ED6BA7"/>
    <w:rsid w:val="00EE2F5E"/>
    <w:rsid w:val="00EE5A1D"/>
    <w:rsid w:val="00F119A6"/>
    <w:rsid w:val="00F455D7"/>
    <w:rsid w:val="00F735D6"/>
    <w:rsid w:val="00F83FBE"/>
    <w:rsid w:val="00F86624"/>
    <w:rsid w:val="00F96623"/>
    <w:rsid w:val="00FB01CD"/>
    <w:rsid w:val="00FC0BD4"/>
    <w:rsid w:val="00FD2B3A"/>
    <w:rsid w:val="00FD44B7"/>
    <w:rsid w:val="00FD4A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9B122"/>
  <w15:chartTrackingRefBased/>
  <w15:docId w15:val="{276DF08C-5ED3-4A21-B183-E1E91F6C3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67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67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67F6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67F6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67F6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67F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7F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7F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7F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7F6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67F6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67F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67F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67F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67F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7F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7F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7F63"/>
    <w:rPr>
      <w:rFonts w:eastAsiaTheme="majorEastAsia" w:cstheme="majorBidi"/>
      <w:color w:val="272727" w:themeColor="text1" w:themeTint="D8"/>
    </w:rPr>
  </w:style>
  <w:style w:type="paragraph" w:styleId="Titre">
    <w:name w:val="Title"/>
    <w:basedOn w:val="Normal"/>
    <w:next w:val="Normal"/>
    <w:link w:val="TitreCar"/>
    <w:uiPriority w:val="10"/>
    <w:qFormat/>
    <w:rsid w:val="00467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7F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7F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7F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7F63"/>
    <w:pPr>
      <w:spacing w:before="160"/>
      <w:jc w:val="center"/>
    </w:pPr>
    <w:rPr>
      <w:i/>
      <w:iCs/>
      <w:color w:val="404040" w:themeColor="text1" w:themeTint="BF"/>
    </w:rPr>
  </w:style>
  <w:style w:type="character" w:customStyle="1" w:styleId="CitationCar">
    <w:name w:val="Citation Car"/>
    <w:basedOn w:val="Policepardfaut"/>
    <w:link w:val="Citation"/>
    <w:uiPriority w:val="29"/>
    <w:rsid w:val="00467F63"/>
    <w:rPr>
      <w:i/>
      <w:iCs/>
      <w:color w:val="404040" w:themeColor="text1" w:themeTint="BF"/>
    </w:rPr>
  </w:style>
  <w:style w:type="paragraph" w:styleId="Paragraphedeliste">
    <w:name w:val="List Paragraph"/>
    <w:basedOn w:val="Normal"/>
    <w:uiPriority w:val="34"/>
    <w:qFormat/>
    <w:rsid w:val="00467F63"/>
    <w:pPr>
      <w:ind w:left="720"/>
      <w:contextualSpacing/>
    </w:pPr>
  </w:style>
  <w:style w:type="character" w:styleId="Accentuationintense">
    <w:name w:val="Intense Emphasis"/>
    <w:basedOn w:val="Policepardfaut"/>
    <w:uiPriority w:val="21"/>
    <w:qFormat/>
    <w:rsid w:val="00467F63"/>
    <w:rPr>
      <w:i/>
      <w:iCs/>
      <w:color w:val="0F4761" w:themeColor="accent1" w:themeShade="BF"/>
    </w:rPr>
  </w:style>
  <w:style w:type="paragraph" w:styleId="Citationintense">
    <w:name w:val="Intense Quote"/>
    <w:basedOn w:val="Normal"/>
    <w:next w:val="Normal"/>
    <w:link w:val="CitationintenseCar"/>
    <w:uiPriority w:val="30"/>
    <w:qFormat/>
    <w:rsid w:val="00467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67F63"/>
    <w:rPr>
      <w:i/>
      <w:iCs/>
      <w:color w:val="0F4761" w:themeColor="accent1" w:themeShade="BF"/>
    </w:rPr>
  </w:style>
  <w:style w:type="character" w:styleId="Rfrenceintense">
    <w:name w:val="Intense Reference"/>
    <w:basedOn w:val="Policepardfaut"/>
    <w:uiPriority w:val="32"/>
    <w:qFormat/>
    <w:rsid w:val="00467F63"/>
    <w:rPr>
      <w:b/>
      <w:bCs/>
      <w:smallCaps/>
      <w:color w:val="0F4761" w:themeColor="accent1" w:themeShade="BF"/>
      <w:spacing w:val="5"/>
    </w:rPr>
  </w:style>
  <w:style w:type="table" w:styleId="Grilledutableau">
    <w:name w:val="Table Grid"/>
    <w:basedOn w:val="TableauNormal"/>
    <w:uiPriority w:val="39"/>
    <w:rsid w:val="00975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sid w:val="00E13025"/>
  </w:style>
  <w:style w:type="paragraph" w:styleId="En-tte">
    <w:name w:val="header"/>
    <w:basedOn w:val="Normal"/>
    <w:link w:val="En-tteCar"/>
    <w:uiPriority w:val="99"/>
    <w:unhideWhenUsed/>
    <w:rsid w:val="00C10803"/>
    <w:pPr>
      <w:tabs>
        <w:tab w:val="center" w:pos="4536"/>
        <w:tab w:val="right" w:pos="9072"/>
      </w:tabs>
      <w:spacing w:after="0" w:line="240" w:lineRule="auto"/>
    </w:pPr>
  </w:style>
  <w:style w:type="character" w:customStyle="1" w:styleId="En-tteCar">
    <w:name w:val="En-tête Car"/>
    <w:basedOn w:val="Policepardfaut"/>
    <w:link w:val="En-tte"/>
    <w:uiPriority w:val="99"/>
    <w:rsid w:val="00C10803"/>
  </w:style>
  <w:style w:type="paragraph" w:styleId="Pieddepage">
    <w:name w:val="footer"/>
    <w:basedOn w:val="Normal"/>
    <w:link w:val="PieddepageCar"/>
    <w:uiPriority w:val="99"/>
    <w:unhideWhenUsed/>
    <w:rsid w:val="00C1080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10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30871">
      <w:bodyDiv w:val="1"/>
      <w:marLeft w:val="0"/>
      <w:marRight w:val="0"/>
      <w:marTop w:val="0"/>
      <w:marBottom w:val="0"/>
      <w:divBdr>
        <w:top w:val="none" w:sz="0" w:space="0" w:color="auto"/>
        <w:left w:val="none" w:sz="0" w:space="0" w:color="auto"/>
        <w:bottom w:val="none" w:sz="0" w:space="0" w:color="auto"/>
        <w:right w:val="none" w:sz="0" w:space="0" w:color="auto"/>
      </w:divBdr>
      <w:divsChild>
        <w:div w:id="1964994174">
          <w:marLeft w:val="0"/>
          <w:marRight w:val="0"/>
          <w:marTop w:val="0"/>
          <w:marBottom w:val="0"/>
          <w:divBdr>
            <w:top w:val="none" w:sz="0" w:space="0" w:color="auto"/>
            <w:left w:val="none" w:sz="0" w:space="0" w:color="auto"/>
            <w:bottom w:val="none" w:sz="0" w:space="0" w:color="auto"/>
            <w:right w:val="none" w:sz="0" w:space="0" w:color="auto"/>
          </w:divBdr>
        </w:div>
      </w:divsChild>
    </w:div>
    <w:div w:id="663094027">
      <w:bodyDiv w:val="1"/>
      <w:marLeft w:val="0"/>
      <w:marRight w:val="0"/>
      <w:marTop w:val="0"/>
      <w:marBottom w:val="0"/>
      <w:divBdr>
        <w:top w:val="none" w:sz="0" w:space="0" w:color="auto"/>
        <w:left w:val="none" w:sz="0" w:space="0" w:color="auto"/>
        <w:bottom w:val="none" w:sz="0" w:space="0" w:color="auto"/>
        <w:right w:val="none" w:sz="0" w:space="0" w:color="auto"/>
      </w:divBdr>
    </w:div>
    <w:div w:id="716128944">
      <w:bodyDiv w:val="1"/>
      <w:marLeft w:val="0"/>
      <w:marRight w:val="0"/>
      <w:marTop w:val="0"/>
      <w:marBottom w:val="0"/>
      <w:divBdr>
        <w:top w:val="none" w:sz="0" w:space="0" w:color="auto"/>
        <w:left w:val="none" w:sz="0" w:space="0" w:color="auto"/>
        <w:bottom w:val="none" w:sz="0" w:space="0" w:color="auto"/>
        <w:right w:val="none" w:sz="0" w:space="0" w:color="auto"/>
      </w:divBdr>
    </w:div>
    <w:div w:id="899169142">
      <w:bodyDiv w:val="1"/>
      <w:marLeft w:val="0"/>
      <w:marRight w:val="0"/>
      <w:marTop w:val="0"/>
      <w:marBottom w:val="0"/>
      <w:divBdr>
        <w:top w:val="none" w:sz="0" w:space="0" w:color="auto"/>
        <w:left w:val="none" w:sz="0" w:space="0" w:color="auto"/>
        <w:bottom w:val="none" w:sz="0" w:space="0" w:color="auto"/>
        <w:right w:val="none" w:sz="0" w:space="0" w:color="auto"/>
      </w:divBdr>
    </w:div>
    <w:div w:id="199167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65A1F-FC2C-473F-8F1F-7818F8926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3</Pages>
  <Words>983</Words>
  <Characters>5411</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GUERNE</dc:creator>
  <cp:keywords/>
  <dc:description/>
  <cp:lastModifiedBy>Dominique GUERNE</cp:lastModifiedBy>
  <cp:revision>5</cp:revision>
  <dcterms:created xsi:type="dcterms:W3CDTF">2025-03-26T09:04:00Z</dcterms:created>
  <dcterms:modified xsi:type="dcterms:W3CDTF">2025-04-03T11:33:00Z</dcterms:modified>
</cp:coreProperties>
</file>