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1A64B" w14:textId="5FBF5F51" w:rsidR="00BF0FC7" w:rsidRDefault="00BF0FC7" w:rsidP="00467F63">
      <w:pPr>
        <w:jc w:val="center"/>
        <w:rPr>
          <w:sz w:val="52"/>
          <w:szCs w:val="52"/>
        </w:rPr>
      </w:pPr>
      <w:r>
        <w:rPr>
          <w:noProof/>
        </w:rPr>
        <w:drawing>
          <wp:anchor distT="0" distB="0" distL="114300" distR="114300" simplePos="0" relativeHeight="251658240" behindDoc="0" locked="0" layoutInCell="1" allowOverlap="1" wp14:anchorId="6933DA18" wp14:editId="27E08110">
            <wp:simplePos x="0" y="0"/>
            <wp:positionH relativeFrom="column">
              <wp:posOffset>6985</wp:posOffset>
            </wp:positionH>
            <wp:positionV relativeFrom="paragraph">
              <wp:posOffset>277495</wp:posOffset>
            </wp:positionV>
            <wp:extent cx="1379220" cy="1578610"/>
            <wp:effectExtent l="0" t="0" r="0" b="2540"/>
            <wp:wrapSquare wrapText="bothSides"/>
            <wp:docPr id="885821079" name="Image 2" descr="Une image contenant croquis, Dessin au trait, diagramme, blanc&#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21079" name="Image 2" descr="Une image contenant croquis, Dessin au trait, diagramme, blanc&#10;&#10;Description générée automatiquemen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9220" cy="15786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5CC5A1" w14:textId="2D3184C6" w:rsidR="00171E65" w:rsidRDefault="00467F63" w:rsidP="00467F63">
      <w:pPr>
        <w:jc w:val="center"/>
        <w:rPr>
          <w:sz w:val="52"/>
          <w:szCs w:val="52"/>
        </w:rPr>
      </w:pPr>
      <w:r w:rsidRPr="00467F63">
        <w:rPr>
          <w:sz w:val="52"/>
          <w:szCs w:val="52"/>
        </w:rPr>
        <w:t>SOCRATE RAISON ET PROGRÈS</w:t>
      </w:r>
    </w:p>
    <w:p w14:paraId="4D3BCFA7" w14:textId="5F8960B1" w:rsidR="00467F63" w:rsidRDefault="00467F63" w:rsidP="00467F63">
      <w:pPr>
        <w:jc w:val="center"/>
      </w:pPr>
      <w:r>
        <w:t>AU NOM ET SOUS LES AUSPICES DU GRAND ORIENT DE FRANCE</w:t>
      </w:r>
    </w:p>
    <w:p w14:paraId="4005D267" w14:textId="44247236" w:rsidR="00467F63" w:rsidRDefault="00467F63" w:rsidP="00467F63">
      <w:pPr>
        <w:jc w:val="center"/>
        <w:rPr>
          <w:sz w:val="36"/>
          <w:szCs w:val="36"/>
        </w:rPr>
      </w:pPr>
      <w:r w:rsidRPr="00467F63">
        <w:rPr>
          <w:sz w:val="36"/>
          <w:szCs w:val="36"/>
        </w:rPr>
        <w:t>Or</w:t>
      </w:r>
      <w:r w:rsidRPr="00467F63">
        <w:rPr>
          <w:rFonts w:ascii="Cambria Math" w:hAnsi="Cambria Math" w:cs="Cambria Math"/>
          <w:sz w:val="36"/>
          <w:szCs w:val="36"/>
        </w:rPr>
        <w:t>∴</w:t>
      </w:r>
      <w:r w:rsidRPr="00467F63">
        <w:rPr>
          <w:sz w:val="36"/>
          <w:szCs w:val="36"/>
        </w:rPr>
        <w:t xml:space="preserve"> de Pont</w:t>
      </w:r>
      <w:r>
        <w:rPr>
          <w:sz w:val="36"/>
          <w:szCs w:val="36"/>
        </w:rPr>
        <w:t>-</w:t>
      </w:r>
      <w:r w:rsidRPr="00467F63">
        <w:rPr>
          <w:sz w:val="36"/>
          <w:szCs w:val="36"/>
        </w:rPr>
        <w:t>à</w:t>
      </w:r>
      <w:r>
        <w:rPr>
          <w:sz w:val="36"/>
          <w:szCs w:val="36"/>
        </w:rPr>
        <w:t>-</w:t>
      </w:r>
      <w:r w:rsidRPr="00467F63">
        <w:rPr>
          <w:sz w:val="36"/>
          <w:szCs w:val="36"/>
        </w:rPr>
        <w:t>Mousson – R</w:t>
      </w:r>
      <w:r w:rsidRPr="00467F63">
        <w:rPr>
          <w:rFonts w:ascii="Cambria Math" w:hAnsi="Cambria Math" w:cs="Cambria Math"/>
          <w:sz w:val="36"/>
          <w:szCs w:val="36"/>
        </w:rPr>
        <w:t>∴</w:t>
      </w:r>
      <w:r w:rsidRPr="00467F63">
        <w:rPr>
          <w:sz w:val="36"/>
          <w:szCs w:val="36"/>
        </w:rPr>
        <w:t>L</w:t>
      </w:r>
      <w:r w:rsidRPr="00467F63">
        <w:rPr>
          <w:rFonts w:ascii="Cambria Math" w:hAnsi="Cambria Math" w:cs="Cambria Math"/>
          <w:sz w:val="36"/>
          <w:szCs w:val="36"/>
        </w:rPr>
        <w:t>∴</w:t>
      </w:r>
      <w:r w:rsidRPr="00467F63">
        <w:rPr>
          <w:sz w:val="36"/>
          <w:szCs w:val="36"/>
        </w:rPr>
        <w:t xml:space="preserve"> 4276</w:t>
      </w:r>
    </w:p>
    <w:p w14:paraId="4C98B2AF" w14:textId="5918A4D6" w:rsidR="00BF0FC7" w:rsidRDefault="00BF0FC7" w:rsidP="00467F63">
      <w:pPr>
        <w:jc w:val="center"/>
      </w:pPr>
      <w:r w:rsidRPr="00BF0FC7">
        <w:rPr>
          <w:b/>
          <w:bCs/>
        </w:rPr>
        <w:t xml:space="preserve">Tenue du </w:t>
      </w:r>
      <w:r w:rsidR="00695A94">
        <w:rPr>
          <w:b/>
          <w:bCs/>
        </w:rPr>
        <w:t>02 janvier 2025</w:t>
      </w:r>
      <w:r w:rsidR="00225F2F">
        <w:rPr>
          <w:b/>
          <w:bCs/>
        </w:rPr>
        <w:t xml:space="preserve"> en</w:t>
      </w:r>
      <w:r w:rsidRPr="00BF0FC7">
        <w:rPr>
          <w:b/>
          <w:bCs/>
        </w:rPr>
        <w:t xml:space="preserve"> Loge d’apprenti</w:t>
      </w:r>
    </w:p>
    <w:p w14:paraId="73468DC3" w14:textId="299BD487" w:rsidR="00BF0FC7" w:rsidRDefault="00BF0FC7" w:rsidP="00BF0FC7">
      <w:pPr>
        <w:jc w:val="both"/>
      </w:pPr>
      <w:r w:rsidRPr="00BF0FC7">
        <w:t xml:space="preserve">Le </w:t>
      </w:r>
      <w:r w:rsidR="00695A94">
        <w:t>2</w:t>
      </w:r>
      <w:r w:rsidRPr="00BF0FC7">
        <w:rPr>
          <w:vertAlign w:val="superscript"/>
        </w:rPr>
        <w:t>ème</w:t>
      </w:r>
      <w:r w:rsidRPr="00BF0FC7">
        <w:t xml:space="preserve"> jour du </w:t>
      </w:r>
      <w:r w:rsidR="006A5A11">
        <w:t>1</w:t>
      </w:r>
      <w:r w:rsidR="00695A94">
        <w:t>1</w:t>
      </w:r>
      <w:r w:rsidRPr="00BF0FC7">
        <w:rPr>
          <w:vertAlign w:val="superscript"/>
        </w:rPr>
        <w:t>ème</w:t>
      </w:r>
      <w:r w:rsidRPr="00BF0FC7">
        <w:t xml:space="preserve"> mois de l’an 6024 de la V</w:t>
      </w:r>
      <w:r w:rsidRPr="00BF0FC7">
        <w:rPr>
          <w:rFonts w:ascii="Cambria Math" w:hAnsi="Cambria Math" w:cs="Cambria Math"/>
        </w:rPr>
        <w:t>∴</w:t>
      </w:r>
      <w:r w:rsidRPr="00BF0FC7">
        <w:t>L</w:t>
      </w:r>
      <w:r w:rsidRPr="00BF0FC7">
        <w:rPr>
          <w:rFonts w:ascii="Cambria Math" w:hAnsi="Cambria Math" w:cs="Cambria Math"/>
        </w:rPr>
        <w:t>∴</w:t>
      </w:r>
      <w:r w:rsidRPr="00BF0FC7">
        <w:t>, les SS</w:t>
      </w:r>
      <w:r w:rsidRPr="00BF0FC7">
        <w:rPr>
          <w:rFonts w:ascii="Cambria Math" w:hAnsi="Cambria Math" w:cs="Cambria Math"/>
        </w:rPr>
        <w:t>∴</w:t>
      </w:r>
      <w:r w:rsidRPr="00BF0FC7">
        <w:t xml:space="preserve"> et les FF</w:t>
      </w:r>
      <w:r w:rsidRPr="00BF0FC7">
        <w:rPr>
          <w:rFonts w:ascii="Cambria Math" w:hAnsi="Cambria Math" w:cs="Cambria Math"/>
        </w:rPr>
        <w:t>∴</w:t>
      </w:r>
      <w:r w:rsidRPr="00BF0FC7">
        <w:t xml:space="preserve"> de la R</w:t>
      </w:r>
      <w:r w:rsidRPr="00BF0FC7">
        <w:rPr>
          <w:rFonts w:ascii="Cambria Math" w:hAnsi="Cambria Math" w:cs="Cambria Math"/>
        </w:rPr>
        <w:t>∴</w:t>
      </w:r>
      <w:r w:rsidRPr="00BF0FC7">
        <w:t>L</w:t>
      </w:r>
      <w:r w:rsidRPr="00BF0FC7">
        <w:rPr>
          <w:rFonts w:ascii="Cambria Math" w:hAnsi="Cambria Math" w:cs="Cambria Math"/>
        </w:rPr>
        <w:t>∴</w:t>
      </w:r>
      <w:r w:rsidRPr="00BF0FC7">
        <w:t xml:space="preserve"> « Socrate Raison et Progrès » se sont réunis à Mousson</w:t>
      </w:r>
      <w:r w:rsidR="00510633">
        <w:t xml:space="preserve"> </w:t>
      </w:r>
      <w:r w:rsidRPr="00BF0FC7">
        <w:t>sous la présidence du V</w:t>
      </w:r>
      <w:r w:rsidRPr="00BF0FC7">
        <w:rPr>
          <w:rFonts w:ascii="Cambria Math" w:hAnsi="Cambria Math" w:cs="Cambria Math"/>
        </w:rPr>
        <w:t>∴</w:t>
      </w:r>
      <w:r w:rsidRPr="00BF0FC7">
        <w:t>M</w:t>
      </w:r>
      <w:r w:rsidRPr="00BF0FC7">
        <w:rPr>
          <w:rFonts w:ascii="Cambria Math" w:hAnsi="Cambria Math" w:cs="Cambria Math"/>
        </w:rPr>
        <w:t>∴</w:t>
      </w:r>
      <w:r w:rsidRPr="00BF0FC7">
        <w:t xml:space="preserve"> Alain FAIVRE.</w:t>
      </w:r>
    </w:p>
    <w:p w14:paraId="672E6427" w14:textId="1FC48BB8" w:rsidR="00BF0FC7" w:rsidRPr="0068397A" w:rsidRDefault="000C40DC" w:rsidP="00BF0FC7">
      <w:pPr>
        <w:jc w:val="both"/>
      </w:pPr>
      <w:r w:rsidRPr="0068397A">
        <w:t>É</w:t>
      </w:r>
      <w:r w:rsidR="00BF0FC7" w:rsidRPr="0068397A">
        <w:t>taient présents</w:t>
      </w:r>
      <w:r w:rsidRPr="0068397A">
        <w:t>, les FF</w:t>
      </w:r>
      <w:r w:rsidRPr="0068397A">
        <w:rPr>
          <w:rFonts w:ascii="Cambria Math" w:hAnsi="Cambria Math" w:cs="Cambria Math"/>
        </w:rPr>
        <w:t>∴</w:t>
      </w:r>
      <w:r w:rsidRPr="0068397A">
        <w:t xml:space="preserve"> et les SS</w:t>
      </w:r>
      <w:r w:rsidRPr="0068397A">
        <w:rPr>
          <w:rFonts w:ascii="Cambria Math" w:hAnsi="Cambria Math" w:cs="Cambria Math"/>
        </w:rPr>
        <w:t>∴</w:t>
      </w:r>
      <w:r w:rsidR="00BF0FC7" w:rsidRPr="0068397A">
        <w:t> :</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972"/>
        <w:gridCol w:w="2552"/>
        <w:gridCol w:w="2835"/>
        <w:gridCol w:w="1559"/>
      </w:tblGrid>
      <w:tr w:rsidR="006A5A11" w:rsidRPr="000618CA" w14:paraId="149B062A" w14:textId="77777777" w:rsidTr="00191201">
        <w:tc>
          <w:tcPr>
            <w:tcW w:w="2972" w:type="dxa"/>
            <w:shd w:val="clear" w:color="auto" w:fill="auto"/>
            <w:noWrap/>
            <w:vAlign w:val="center"/>
          </w:tcPr>
          <w:p w14:paraId="2C15D71A" w14:textId="77C3414E" w:rsidR="006A5A11" w:rsidRPr="00BF0FC7" w:rsidRDefault="006A5A11" w:rsidP="006A5A11">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François-Régis AUER</w:t>
            </w:r>
          </w:p>
        </w:tc>
        <w:tc>
          <w:tcPr>
            <w:tcW w:w="2552" w:type="dxa"/>
            <w:shd w:val="clear" w:color="auto" w:fill="auto"/>
            <w:vAlign w:val="center"/>
          </w:tcPr>
          <w:p w14:paraId="5CE9C83A" w14:textId="76CC4756" w:rsidR="006A5A11" w:rsidRPr="00BF0FC7" w:rsidRDefault="006A5A11" w:rsidP="006A5A11">
            <w:pPr>
              <w:spacing w:after="0" w:line="240" w:lineRule="auto"/>
              <w:rPr>
                <w:rFonts w:eastAsia="Times New Roman" w:cs="Calibri"/>
                <w:color w:val="404040"/>
                <w:kern w:val="0"/>
                <w:lang w:eastAsia="fr-FR"/>
                <w14:ligatures w14:val="none"/>
              </w:rPr>
            </w:pPr>
            <w:r w:rsidRPr="000618CA">
              <w:rPr>
                <w:rFonts w:eastAsia="Times New Roman" w:cs="Calibri"/>
                <w:color w:val="404040"/>
                <w:kern w:val="0"/>
                <w:lang w:eastAsia="fr-FR"/>
                <w14:ligatures w14:val="none"/>
              </w:rPr>
              <w:t>Couv</w:t>
            </w:r>
            <w:r w:rsidRPr="000618CA">
              <w:rPr>
                <w:rFonts w:ascii="Cambria Math" w:hAnsi="Cambria Math" w:cs="Cambria Math"/>
              </w:rPr>
              <w:t>∴</w:t>
            </w:r>
          </w:p>
        </w:tc>
        <w:tc>
          <w:tcPr>
            <w:tcW w:w="2835" w:type="dxa"/>
            <w:vAlign w:val="center"/>
          </w:tcPr>
          <w:p w14:paraId="0FB3335D" w14:textId="2B4F9A4F" w:rsidR="006A5A11" w:rsidRPr="00BF0FC7" w:rsidRDefault="006A5A11" w:rsidP="006A5A11">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Jean Marc IBBA</w:t>
            </w:r>
          </w:p>
        </w:tc>
        <w:tc>
          <w:tcPr>
            <w:tcW w:w="1559" w:type="dxa"/>
            <w:vAlign w:val="center"/>
          </w:tcPr>
          <w:p w14:paraId="68C6258A" w14:textId="59CCCB55" w:rsidR="006A5A11" w:rsidRPr="00BF0FC7" w:rsidRDefault="006A5A11" w:rsidP="006A5A11">
            <w:pPr>
              <w:spacing w:after="0" w:line="240" w:lineRule="auto"/>
              <w:ind w:right="-66"/>
              <w:rPr>
                <w:rFonts w:eastAsia="Times New Roman" w:cs="Calibri"/>
                <w:color w:val="000000"/>
                <w:kern w:val="0"/>
                <w:lang w:eastAsia="fr-FR"/>
                <w14:ligatures w14:val="none"/>
              </w:rPr>
            </w:pPr>
            <w:r w:rsidRPr="000618CA">
              <w:rPr>
                <w:rFonts w:eastAsia="Times New Roman" w:cs="Calibri"/>
                <w:color w:val="000000"/>
                <w:kern w:val="0"/>
                <w:lang w:eastAsia="fr-FR"/>
                <w14:ligatures w14:val="none"/>
              </w:rPr>
              <w:t>Trés</w:t>
            </w:r>
            <w:r w:rsidRPr="000618CA">
              <w:rPr>
                <w:rFonts w:ascii="Cambria Math" w:hAnsi="Cambria Math" w:cs="Cambria Math"/>
              </w:rPr>
              <w:t>∴</w:t>
            </w:r>
          </w:p>
        </w:tc>
      </w:tr>
      <w:tr w:rsidR="006A5A11" w:rsidRPr="000618CA" w14:paraId="7CE5D9F7" w14:textId="7F3FD0F2" w:rsidTr="006A5A11">
        <w:tc>
          <w:tcPr>
            <w:tcW w:w="2972" w:type="dxa"/>
            <w:shd w:val="clear" w:color="auto" w:fill="auto"/>
            <w:noWrap/>
            <w:vAlign w:val="center"/>
          </w:tcPr>
          <w:p w14:paraId="37928069" w14:textId="4959BD4E" w:rsidR="006A5A11" w:rsidRPr="00BF0FC7" w:rsidRDefault="006A5A11" w:rsidP="006A5A11">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Christophe BUTTERLIN</w:t>
            </w:r>
          </w:p>
        </w:tc>
        <w:tc>
          <w:tcPr>
            <w:tcW w:w="2552" w:type="dxa"/>
            <w:shd w:val="clear" w:color="auto" w:fill="auto"/>
            <w:vAlign w:val="center"/>
          </w:tcPr>
          <w:p w14:paraId="0A5513D0" w14:textId="15D9A648" w:rsidR="006A5A11" w:rsidRPr="00BF0FC7" w:rsidRDefault="006A5A11" w:rsidP="006A5A11">
            <w:pPr>
              <w:spacing w:after="0" w:line="240" w:lineRule="auto"/>
              <w:rPr>
                <w:rFonts w:eastAsia="Times New Roman" w:cs="Calibri"/>
                <w:color w:val="404040"/>
                <w:kern w:val="0"/>
                <w:lang w:eastAsia="fr-FR"/>
                <w14:ligatures w14:val="none"/>
              </w:rPr>
            </w:pPr>
            <w:r w:rsidRPr="000618CA">
              <w:rPr>
                <w:rFonts w:eastAsia="Times New Roman" w:cs="Calibri"/>
                <w:color w:val="404040"/>
                <w:kern w:val="0"/>
                <w:lang w:eastAsia="fr-FR"/>
                <w14:ligatures w14:val="none"/>
              </w:rPr>
              <w:t>Hosp</w:t>
            </w:r>
            <w:r w:rsidRPr="000618CA">
              <w:rPr>
                <w:rFonts w:ascii="Cambria Math" w:hAnsi="Cambria Math" w:cs="Cambria Math"/>
              </w:rPr>
              <w:t>∴</w:t>
            </w:r>
          </w:p>
        </w:tc>
        <w:tc>
          <w:tcPr>
            <w:tcW w:w="2835" w:type="dxa"/>
            <w:vAlign w:val="center"/>
          </w:tcPr>
          <w:p w14:paraId="4E3FC7AE" w14:textId="474EF21E" w:rsidR="006A5A11" w:rsidRPr="000618CA" w:rsidRDefault="006A5A11" w:rsidP="006A5A11">
            <w:pPr>
              <w:spacing w:after="0" w:line="240" w:lineRule="auto"/>
              <w:rPr>
                <w:rFonts w:eastAsia="Times New Roman" w:cs="Times New Roman"/>
                <w:kern w:val="0"/>
                <w:lang w:eastAsia="fr-FR"/>
                <w14:ligatures w14:val="none"/>
              </w:rPr>
            </w:pPr>
            <w:r w:rsidRPr="00CB5D97">
              <w:rPr>
                <w:rFonts w:eastAsia="Times New Roman" w:cs="Calibri"/>
                <w:color w:val="000000"/>
                <w:kern w:val="0"/>
                <w:lang w:eastAsia="fr-FR"/>
                <w14:ligatures w14:val="none"/>
              </w:rPr>
              <w:t>Nicolas KAISER</w:t>
            </w:r>
          </w:p>
        </w:tc>
        <w:tc>
          <w:tcPr>
            <w:tcW w:w="1559" w:type="dxa"/>
            <w:vAlign w:val="center"/>
          </w:tcPr>
          <w:p w14:paraId="7FDC2A1C" w14:textId="3AAB49C8" w:rsidR="006A5A11" w:rsidRPr="000618CA" w:rsidRDefault="006A5A11" w:rsidP="006A5A11">
            <w:pPr>
              <w:spacing w:after="0" w:line="240" w:lineRule="auto"/>
              <w:ind w:right="-66"/>
              <w:rPr>
                <w:rFonts w:eastAsia="Times New Roman" w:cs="Times New Roman"/>
                <w:kern w:val="0"/>
                <w:lang w:eastAsia="fr-FR"/>
                <w14:ligatures w14:val="none"/>
              </w:rPr>
            </w:pPr>
            <w:r w:rsidRPr="00BF0FC7">
              <w:rPr>
                <w:rFonts w:eastAsia="Times New Roman" w:cs="Calibri"/>
                <w:color w:val="000000"/>
                <w:kern w:val="0"/>
                <w:lang w:eastAsia="fr-FR"/>
                <w14:ligatures w14:val="none"/>
              </w:rPr>
              <w:t> </w:t>
            </w:r>
          </w:p>
        </w:tc>
      </w:tr>
      <w:tr w:rsidR="006A5A11" w:rsidRPr="000618CA" w14:paraId="68EB3FBB" w14:textId="4A893624" w:rsidTr="006A5A11">
        <w:tc>
          <w:tcPr>
            <w:tcW w:w="2972" w:type="dxa"/>
            <w:shd w:val="clear" w:color="auto" w:fill="auto"/>
            <w:noWrap/>
            <w:vAlign w:val="center"/>
          </w:tcPr>
          <w:p w14:paraId="18E7DCE8" w14:textId="70B4CB52" w:rsidR="006A5A11" w:rsidRPr="00BF0FC7" w:rsidRDefault="006A5A11" w:rsidP="006A5A11">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Claire CORNELISE</w:t>
            </w:r>
          </w:p>
        </w:tc>
        <w:tc>
          <w:tcPr>
            <w:tcW w:w="2552" w:type="dxa"/>
            <w:shd w:val="clear" w:color="auto" w:fill="auto"/>
            <w:vAlign w:val="center"/>
          </w:tcPr>
          <w:p w14:paraId="121273A5" w14:textId="15ED2EC1" w:rsidR="006A5A11" w:rsidRPr="00BF0FC7" w:rsidRDefault="006A5A11" w:rsidP="006A5A11">
            <w:pPr>
              <w:spacing w:after="0" w:line="240" w:lineRule="auto"/>
              <w:rPr>
                <w:rFonts w:eastAsia="Times New Roman" w:cs="Calibri"/>
                <w:color w:val="404040"/>
                <w:kern w:val="0"/>
                <w:lang w:eastAsia="fr-FR"/>
                <w14:ligatures w14:val="none"/>
              </w:rPr>
            </w:pPr>
            <w:r w:rsidRPr="00BF0FC7">
              <w:rPr>
                <w:rFonts w:eastAsia="Times New Roman" w:cs="Calibri"/>
                <w:color w:val="404040"/>
                <w:kern w:val="0"/>
                <w:lang w:eastAsia="fr-FR"/>
                <w14:ligatures w14:val="none"/>
              </w:rPr>
              <w:t> </w:t>
            </w:r>
            <w:r w:rsidR="00695A94" w:rsidRPr="000618CA">
              <w:rPr>
                <w:rFonts w:eastAsia="Times New Roman" w:cs="Calibri"/>
                <w:color w:val="000000"/>
                <w:kern w:val="0"/>
                <w:lang w:eastAsia="fr-FR"/>
                <w14:ligatures w14:val="none"/>
              </w:rPr>
              <w:t>M</w:t>
            </w:r>
            <w:r w:rsidR="00695A94" w:rsidRPr="000618CA">
              <w:rPr>
                <w:rFonts w:ascii="Cambria Math" w:hAnsi="Cambria Math" w:cs="Cambria Math"/>
              </w:rPr>
              <w:t>∴</w:t>
            </w:r>
            <w:r w:rsidR="00695A94" w:rsidRPr="000618CA">
              <w:rPr>
                <w:rFonts w:eastAsia="Times New Roman" w:cs="Calibri"/>
                <w:color w:val="000000"/>
                <w:kern w:val="0"/>
                <w:lang w:eastAsia="fr-FR"/>
                <w14:ligatures w14:val="none"/>
              </w:rPr>
              <w:t xml:space="preserve"> des C</w:t>
            </w:r>
            <w:r w:rsidR="00695A94" w:rsidRPr="000618CA">
              <w:rPr>
                <w:rFonts w:ascii="Cambria Math" w:hAnsi="Cambria Math" w:cs="Cambria Math"/>
              </w:rPr>
              <w:t>∴</w:t>
            </w:r>
            <w:r w:rsidR="00695A94">
              <w:rPr>
                <w:rFonts w:ascii="Cambria Math" w:hAnsi="Cambria Math" w:cs="Cambria Math"/>
              </w:rPr>
              <w:t xml:space="preserve"> </w:t>
            </w:r>
            <w:r w:rsidR="00695A94">
              <w:rPr>
                <w:rFonts w:eastAsia="Times New Roman" w:cs="Calibri"/>
                <w:color w:val="000000"/>
                <w:kern w:val="0"/>
                <w:lang w:eastAsia="fr-FR"/>
                <w14:ligatures w14:val="none"/>
              </w:rPr>
              <w:t>r</w:t>
            </w:r>
            <w:r w:rsidR="00695A94" w:rsidRPr="00695A94">
              <w:rPr>
                <w:rFonts w:eastAsia="Times New Roman" w:cs="Calibri"/>
                <w:color w:val="000000"/>
                <w:kern w:val="0"/>
                <w:lang w:eastAsia="fr-FR"/>
                <w14:ligatures w14:val="none"/>
              </w:rPr>
              <w:t>emp</w:t>
            </w:r>
            <w:r w:rsidR="00695A94">
              <w:rPr>
                <w:rFonts w:eastAsia="Times New Roman" w:cs="Calibri"/>
                <w:color w:val="000000"/>
                <w:kern w:val="0"/>
                <w:lang w:eastAsia="fr-FR"/>
                <w14:ligatures w14:val="none"/>
              </w:rPr>
              <w:t>laçant</w:t>
            </w:r>
          </w:p>
        </w:tc>
        <w:tc>
          <w:tcPr>
            <w:tcW w:w="2835" w:type="dxa"/>
            <w:vAlign w:val="center"/>
          </w:tcPr>
          <w:p w14:paraId="0CEED1AE" w14:textId="2E19F4DC" w:rsidR="006A5A11" w:rsidRPr="000618CA" w:rsidRDefault="00695A94" w:rsidP="006A5A11">
            <w:pPr>
              <w:spacing w:after="0" w:line="240" w:lineRule="auto"/>
              <w:rPr>
                <w:rFonts w:eastAsia="Times New Roman" w:cs="Times New Roman"/>
                <w:kern w:val="0"/>
                <w:lang w:eastAsia="fr-FR"/>
                <w14:ligatures w14:val="none"/>
              </w:rPr>
            </w:pPr>
            <w:r w:rsidRPr="00BF0FC7">
              <w:rPr>
                <w:rFonts w:eastAsia="Times New Roman" w:cs="Calibri"/>
                <w:color w:val="000000"/>
                <w:kern w:val="0"/>
                <w:lang w:eastAsia="fr-FR"/>
                <w14:ligatures w14:val="none"/>
              </w:rPr>
              <w:t>Anne-Sophie MAÎTREPIERRE</w:t>
            </w:r>
          </w:p>
        </w:tc>
        <w:tc>
          <w:tcPr>
            <w:tcW w:w="1559" w:type="dxa"/>
            <w:vAlign w:val="center"/>
          </w:tcPr>
          <w:p w14:paraId="40EEC871" w14:textId="12CF7F43" w:rsidR="006A5A11" w:rsidRPr="000618CA" w:rsidRDefault="006A5A11" w:rsidP="006A5A11">
            <w:pPr>
              <w:spacing w:after="0" w:line="240" w:lineRule="auto"/>
              <w:rPr>
                <w:rFonts w:eastAsia="Times New Roman" w:cs="Times New Roman"/>
                <w:kern w:val="0"/>
                <w:lang w:eastAsia="fr-FR"/>
                <w14:ligatures w14:val="none"/>
              </w:rPr>
            </w:pPr>
            <w:r w:rsidRPr="00BF0FC7">
              <w:rPr>
                <w:rFonts w:eastAsia="Times New Roman" w:cs="Calibri"/>
                <w:color w:val="000000"/>
                <w:kern w:val="0"/>
                <w:lang w:eastAsia="fr-FR"/>
                <w14:ligatures w14:val="none"/>
              </w:rPr>
              <w:t> </w:t>
            </w:r>
          </w:p>
        </w:tc>
      </w:tr>
      <w:tr w:rsidR="00695A94" w:rsidRPr="000618CA" w14:paraId="2B7359D3" w14:textId="77777777" w:rsidTr="006A5A11">
        <w:tc>
          <w:tcPr>
            <w:tcW w:w="2972" w:type="dxa"/>
            <w:shd w:val="clear" w:color="auto" w:fill="auto"/>
            <w:noWrap/>
            <w:vAlign w:val="center"/>
          </w:tcPr>
          <w:p w14:paraId="1C7D1D38" w14:textId="746725AA" w:rsidR="00695A94" w:rsidRPr="00BF0FC7" w:rsidRDefault="00695A94" w:rsidP="00695A94">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Jean-Pierre DEL VECCHIO</w:t>
            </w:r>
          </w:p>
        </w:tc>
        <w:tc>
          <w:tcPr>
            <w:tcW w:w="2552" w:type="dxa"/>
            <w:shd w:val="clear" w:color="auto" w:fill="auto"/>
            <w:vAlign w:val="center"/>
          </w:tcPr>
          <w:p w14:paraId="06D69EA6" w14:textId="4D3B4B80" w:rsidR="00695A94" w:rsidRPr="00BF0FC7" w:rsidRDefault="00695A94" w:rsidP="00695A94">
            <w:pPr>
              <w:spacing w:after="0" w:line="240" w:lineRule="auto"/>
              <w:rPr>
                <w:rFonts w:eastAsia="Times New Roman" w:cs="Calibri"/>
                <w:color w:val="404040"/>
                <w:kern w:val="0"/>
                <w:lang w:eastAsia="fr-FR"/>
                <w14:ligatures w14:val="none"/>
              </w:rPr>
            </w:pPr>
            <w:r w:rsidRPr="000618CA">
              <w:rPr>
                <w:rFonts w:eastAsia="Times New Roman" w:cs="Calibri"/>
                <w:color w:val="404040"/>
                <w:kern w:val="0"/>
                <w:lang w:eastAsia="fr-FR"/>
                <w14:ligatures w14:val="none"/>
              </w:rPr>
              <w:t>2</w:t>
            </w:r>
            <w:r w:rsidRPr="000618CA">
              <w:rPr>
                <w:rFonts w:eastAsia="Times New Roman" w:cs="Calibri"/>
                <w:color w:val="404040"/>
                <w:kern w:val="0"/>
                <w:vertAlign w:val="superscript"/>
                <w:lang w:eastAsia="fr-FR"/>
                <w14:ligatures w14:val="none"/>
              </w:rPr>
              <w:t>ème</w:t>
            </w:r>
            <w:r w:rsidRPr="000618CA">
              <w:rPr>
                <w:rFonts w:eastAsia="Times New Roman" w:cs="Calibri"/>
                <w:color w:val="404040"/>
                <w:kern w:val="0"/>
                <w:lang w:eastAsia="fr-FR"/>
                <w14:ligatures w14:val="none"/>
              </w:rPr>
              <w:t xml:space="preserve"> Surv</w:t>
            </w:r>
            <w:r w:rsidRPr="000618CA">
              <w:rPr>
                <w:rFonts w:ascii="Cambria Math" w:hAnsi="Cambria Math" w:cs="Cambria Math"/>
              </w:rPr>
              <w:t>∴</w:t>
            </w:r>
          </w:p>
        </w:tc>
        <w:tc>
          <w:tcPr>
            <w:tcW w:w="2835" w:type="dxa"/>
            <w:vAlign w:val="center"/>
          </w:tcPr>
          <w:p w14:paraId="72910DB5" w14:textId="176FBC6E" w:rsidR="00695A94" w:rsidRPr="0068397A" w:rsidRDefault="00695A94" w:rsidP="00695A94">
            <w:pPr>
              <w:spacing w:after="0" w:line="240" w:lineRule="auto"/>
              <w:rPr>
                <w:rFonts w:eastAsia="Times New Roman" w:cs="Calibri"/>
                <w:color w:val="000000"/>
                <w:kern w:val="0"/>
                <w:lang w:eastAsia="fr-FR"/>
                <w14:ligatures w14:val="none"/>
              </w:rPr>
            </w:pPr>
            <w:r w:rsidRPr="0068397A">
              <w:rPr>
                <w:rFonts w:eastAsia="Times New Roman" w:cs="Calibri"/>
                <w:color w:val="000000"/>
                <w:kern w:val="0"/>
                <w:lang w:eastAsia="fr-FR"/>
                <w14:ligatures w14:val="none"/>
              </w:rPr>
              <w:t>Jean-</w:t>
            </w:r>
            <w:r w:rsidRPr="00BF0FC7">
              <w:rPr>
                <w:rFonts w:eastAsia="Times New Roman" w:cs="Calibri"/>
                <w:color w:val="000000"/>
                <w:kern w:val="0"/>
                <w:lang w:eastAsia="fr-FR"/>
                <w14:ligatures w14:val="none"/>
              </w:rPr>
              <w:t>Claude POIAREZ</w:t>
            </w:r>
          </w:p>
        </w:tc>
        <w:tc>
          <w:tcPr>
            <w:tcW w:w="1559" w:type="dxa"/>
            <w:vAlign w:val="center"/>
          </w:tcPr>
          <w:p w14:paraId="41C7DCED" w14:textId="349C803C" w:rsidR="00695A94" w:rsidRPr="00BF0FC7" w:rsidRDefault="00695A94" w:rsidP="00695A94">
            <w:pPr>
              <w:spacing w:after="0" w:line="240" w:lineRule="auto"/>
              <w:rPr>
                <w:rFonts w:eastAsia="Times New Roman" w:cs="Calibri"/>
                <w:color w:val="000000"/>
                <w:kern w:val="0"/>
                <w:lang w:eastAsia="fr-FR"/>
                <w14:ligatures w14:val="none"/>
              </w:rPr>
            </w:pPr>
            <w:r w:rsidRPr="000618CA">
              <w:rPr>
                <w:rFonts w:eastAsia="Times New Roman" w:cs="Calibri"/>
                <w:color w:val="000000"/>
                <w:kern w:val="0"/>
                <w:lang w:eastAsia="fr-FR"/>
                <w14:ligatures w14:val="none"/>
              </w:rPr>
              <w:t>M</w:t>
            </w:r>
            <w:r w:rsidRPr="000618CA">
              <w:rPr>
                <w:rFonts w:ascii="Cambria Math" w:hAnsi="Cambria Math" w:cs="Cambria Math"/>
              </w:rPr>
              <w:t>∴</w:t>
            </w:r>
            <w:r w:rsidRPr="000618CA">
              <w:rPr>
                <w:rFonts w:cs="Cambria Math"/>
              </w:rPr>
              <w:t xml:space="preserve"> Harm</w:t>
            </w:r>
            <w:r w:rsidRPr="000618CA">
              <w:rPr>
                <w:rFonts w:ascii="Cambria Math" w:hAnsi="Cambria Math" w:cs="Cambria Math"/>
              </w:rPr>
              <w:t>∴</w:t>
            </w:r>
          </w:p>
        </w:tc>
      </w:tr>
      <w:tr w:rsidR="00695A94" w:rsidRPr="000618CA" w14:paraId="1E366E05" w14:textId="1A60CEEB" w:rsidTr="006A5A11">
        <w:tc>
          <w:tcPr>
            <w:tcW w:w="2972" w:type="dxa"/>
            <w:shd w:val="clear" w:color="auto" w:fill="auto"/>
            <w:noWrap/>
            <w:vAlign w:val="center"/>
          </w:tcPr>
          <w:p w14:paraId="1E302FC6" w14:textId="519A51B4" w:rsidR="00695A94" w:rsidRPr="00BF0FC7" w:rsidRDefault="00695A94" w:rsidP="00695A94">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Jean-Luc DUBOIS</w:t>
            </w:r>
          </w:p>
        </w:tc>
        <w:tc>
          <w:tcPr>
            <w:tcW w:w="2552" w:type="dxa"/>
            <w:shd w:val="clear" w:color="auto" w:fill="auto"/>
            <w:vAlign w:val="center"/>
          </w:tcPr>
          <w:p w14:paraId="39A586F0" w14:textId="6DBD05ED" w:rsidR="00695A94" w:rsidRPr="00BF0FC7" w:rsidRDefault="00695A94" w:rsidP="00695A94">
            <w:pPr>
              <w:spacing w:after="0" w:line="240" w:lineRule="auto"/>
              <w:rPr>
                <w:rFonts w:eastAsia="Times New Roman" w:cs="Calibri"/>
                <w:color w:val="404040"/>
                <w:kern w:val="0"/>
                <w:lang w:eastAsia="fr-FR"/>
                <w14:ligatures w14:val="none"/>
              </w:rPr>
            </w:pPr>
            <w:r w:rsidRPr="000618CA">
              <w:rPr>
                <w:rFonts w:eastAsia="Times New Roman" w:cs="Calibri"/>
                <w:color w:val="404040"/>
                <w:kern w:val="0"/>
                <w:lang w:eastAsia="fr-FR"/>
                <w14:ligatures w14:val="none"/>
              </w:rPr>
              <w:t>Exp</w:t>
            </w:r>
            <w:r w:rsidRPr="00695A94">
              <w:rPr>
                <w:rFonts w:ascii="Cambria Math" w:eastAsia="Times New Roman" w:hAnsi="Cambria Math" w:cs="Cambria Math"/>
                <w:color w:val="000000"/>
                <w:kern w:val="0"/>
                <w:lang w:eastAsia="fr-FR"/>
                <w14:ligatures w14:val="none"/>
              </w:rPr>
              <w:t>∴</w:t>
            </w:r>
            <w:r w:rsidRPr="00695A94">
              <w:rPr>
                <w:rFonts w:eastAsia="Times New Roman" w:cs="Calibri"/>
                <w:color w:val="000000"/>
                <w:kern w:val="0"/>
                <w:lang w:eastAsia="fr-FR"/>
                <w14:ligatures w14:val="none"/>
              </w:rPr>
              <w:t xml:space="preserve"> </w:t>
            </w:r>
            <w:r>
              <w:rPr>
                <w:rFonts w:eastAsia="Times New Roman" w:cs="Calibri"/>
                <w:color w:val="000000"/>
                <w:kern w:val="0"/>
                <w:lang w:eastAsia="fr-FR"/>
                <w14:ligatures w14:val="none"/>
              </w:rPr>
              <w:t>r</w:t>
            </w:r>
            <w:r w:rsidRPr="00695A94">
              <w:rPr>
                <w:rFonts w:eastAsia="Times New Roman" w:cs="Calibri"/>
                <w:color w:val="000000"/>
                <w:kern w:val="0"/>
                <w:lang w:eastAsia="fr-FR"/>
                <w14:ligatures w14:val="none"/>
              </w:rPr>
              <w:t>emp</w:t>
            </w:r>
            <w:r>
              <w:rPr>
                <w:rFonts w:eastAsia="Times New Roman" w:cs="Calibri"/>
                <w:color w:val="000000"/>
                <w:kern w:val="0"/>
                <w:lang w:eastAsia="fr-FR"/>
                <w14:ligatures w14:val="none"/>
              </w:rPr>
              <w:t>laçant</w:t>
            </w:r>
          </w:p>
        </w:tc>
        <w:tc>
          <w:tcPr>
            <w:tcW w:w="2835" w:type="dxa"/>
            <w:vAlign w:val="center"/>
          </w:tcPr>
          <w:p w14:paraId="0EEEC86B" w14:textId="360B9F5A" w:rsidR="00695A94" w:rsidRPr="00695A94" w:rsidRDefault="00695A94" w:rsidP="00695A94">
            <w:pPr>
              <w:spacing w:after="0" w:line="240" w:lineRule="auto"/>
              <w:rPr>
                <w:rFonts w:eastAsia="Times New Roman" w:cs="Calibri"/>
                <w:color w:val="000000"/>
                <w:kern w:val="0"/>
                <w:lang w:eastAsia="fr-FR"/>
                <w14:ligatures w14:val="none"/>
              </w:rPr>
            </w:pPr>
            <w:r w:rsidRPr="00695A94">
              <w:rPr>
                <w:rFonts w:eastAsia="Times New Roman" w:cs="Calibri"/>
                <w:color w:val="000000"/>
                <w:kern w:val="0"/>
                <w:lang w:eastAsia="fr-FR"/>
                <w14:ligatures w14:val="none"/>
              </w:rPr>
              <w:t>Muriel SEYLER</w:t>
            </w:r>
          </w:p>
        </w:tc>
        <w:tc>
          <w:tcPr>
            <w:tcW w:w="1559" w:type="dxa"/>
            <w:vAlign w:val="center"/>
          </w:tcPr>
          <w:p w14:paraId="798B6970" w14:textId="0695AB3A" w:rsidR="00695A94" w:rsidRPr="000618CA" w:rsidRDefault="00695A94" w:rsidP="00695A94">
            <w:pPr>
              <w:spacing w:after="0" w:line="240" w:lineRule="auto"/>
              <w:rPr>
                <w:rFonts w:eastAsia="Times New Roman" w:cs="Times New Roman"/>
                <w:kern w:val="0"/>
                <w:lang w:eastAsia="fr-FR"/>
                <w14:ligatures w14:val="none"/>
              </w:rPr>
            </w:pPr>
            <w:r w:rsidRPr="00BF0FC7">
              <w:rPr>
                <w:rFonts w:eastAsia="Times New Roman" w:cs="Calibri"/>
                <w:color w:val="000000"/>
                <w:kern w:val="0"/>
                <w:lang w:eastAsia="fr-FR"/>
                <w14:ligatures w14:val="none"/>
              </w:rPr>
              <w:t> </w:t>
            </w:r>
          </w:p>
        </w:tc>
      </w:tr>
      <w:tr w:rsidR="00695A94" w:rsidRPr="000618CA" w14:paraId="1A9510B6" w14:textId="5DF1C6F1" w:rsidTr="006A5A11">
        <w:tc>
          <w:tcPr>
            <w:tcW w:w="2972" w:type="dxa"/>
            <w:shd w:val="clear" w:color="auto" w:fill="auto"/>
            <w:noWrap/>
            <w:vAlign w:val="center"/>
          </w:tcPr>
          <w:p w14:paraId="29277E93" w14:textId="580BD0E8" w:rsidR="00695A94" w:rsidRPr="00BF0FC7" w:rsidRDefault="00695A94" w:rsidP="00695A94">
            <w:pPr>
              <w:spacing w:after="0" w:line="240" w:lineRule="auto"/>
              <w:rPr>
                <w:rFonts w:eastAsia="Times New Roman" w:cs="Calibri"/>
                <w:color w:val="000000"/>
                <w:kern w:val="0"/>
                <w:lang w:eastAsia="fr-FR"/>
                <w14:ligatures w14:val="none"/>
              </w:rPr>
            </w:pPr>
            <w:r w:rsidRPr="008B1CA7">
              <w:rPr>
                <w:rFonts w:eastAsia="Times New Roman" w:cs="Calibri"/>
                <w:color w:val="000000"/>
                <w:kern w:val="0"/>
                <w:lang w:eastAsia="fr-FR"/>
                <w14:ligatures w14:val="none"/>
              </w:rPr>
              <w:t>Nicolas DUPONT</w:t>
            </w:r>
          </w:p>
        </w:tc>
        <w:tc>
          <w:tcPr>
            <w:tcW w:w="2552" w:type="dxa"/>
            <w:shd w:val="clear" w:color="auto" w:fill="auto"/>
            <w:vAlign w:val="center"/>
          </w:tcPr>
          <w:p w14:paraId="6B2F8F30" w14:textId="0EA1A4C8" w:rsidR="00695A94" w:rsidRPr="00BF0FC7" w:rsidRDefault="00695A94" w:rsidP="00695A94">
            <w:pPr>
              <w:spacing w:after="0" w:line="240" w:lineRule="auto"/>
              <w:rPr>
                <w:rFonts w:eastAsia="Times New Roman" w:cs="Calibri"/>
                <w:color w:val="404040"/>
                <w:kern w:val="0"/>
                <w:lang w:eastAsia="fr-FR"/>
                <w14:ligatures w14:val="none"/>
              </w:rPr>
            </w:pPr>
            <w:r w:rsidRPr="000618CA">
              <w:rPr>
                <w:rFonts w:eastAsia="Times New Roman" w:cs="Calibri"/>
                <w:color w:val="000000"/>
                <w:kern w:val="0"/>
                <w:lang w:eastAsia="fr-FR"/>
                <w14:ligatures w14:val="none"/>
              </w:rPr>
              <w:t>Orat</w:t>
            </w:r>
            <w:r w:rsidRPr="000618CA">
              <w:rPr>
                <w:rFonts w:ascii="Cambria Math" w:hAnsi="Cambria Math" w:cs="Cambria Math"/>
              </w:rPr>
              <w:t>∴</w:t>
            </w:r>
            <w:r>
              <w:rPr>
                <w:rFonts w:ascii="Cambria Math" w:hAnsi="Cambria Math" w:cs="Cambria Math"/>
              </w:rPr>
              <w:t xml:space="preserve"> </w:t>
            </w:r>
            <w:r>
              <w:rPr>
                <w:rFonts w:eastAsia="Times New Roman" w:cs="Calibri"/>
                <w:color w:val="000000"/>
                <w:kern w:val="0"/>
                <w:lang w:eastAsia="fr-FR"/>
                <w14:ligatures w14:val="none"/>
              </w:rPr>
              <w:t>r</w:t>
            </w:r>
            <w:r w:rsidRPr="00695A94">
              <w:rPr>
                <w:rFonts w:eastAsia="Times New Roman" w:cs="Calibri"/>
                <w:color w:val="000000"/>
                <w:kern w:val="0"/>
                <w:lang w:eastAsia="fr-FR"/>
                <w14:ligatures w14:val="none"/>
              </w:rPr>
              <w:t>emp</w:t>
            </w:r>
            <w:r>
              <w:rPr>
                <w:rFonts w:eastAsia="Times New Roman" w:cs="Calibri"/>
                <w:color w:val="000000"/>
                <w:kern w:val="0"/>
                <w:lang w:eastAsia="fr-FR"/>
                <w14:ligatures w14:val="none"/>
              </w:rPr>
              <w:t>laçant</w:t>
            </w:r>
          </w:p>
        </w:tc>
        <w:tc>
          <w:tcPr>
            <w:tcW w:w="2835" w:type="dxa"/>
            <w:vAlign w:val="center"/>
          </w:tcPr>
          <w:p w14:paraId="1F69F31B" w14:textId="11243B82" w:rsidR="00695A94" w:rsidRPr="000618CA" w:rsidRDefault="00695A94" w:rsidP="00695A94">
            <w:pPr>
              <w:spacing w:after="0" w:line="240" w:lineRule="auto"/>
              <w:rPr>
                <w:rFonts w:eastAsia="Times New Roman" w:cs="Times New Roman"/>
                <w:kern w:val="0"/>
                <w:lang w:eastAsia="fr-FR"/>
                <w14:ligatures w14:val="none"/>
              </w:rPr>
            </w:pPr>
            <w:r w:rsidRPr="001E4E89">
              <w:rPr>
                <w:lang w:val="it-IT"/>
              </w:rPr>
              <w:t>Synthia SEYLER</w:t>
            </w:r>
          </w:p>
        </w:tc>
        <w:tc>
          <w:tcPr>
            <w:tcW w:w="1559" w:type="dxa"/>
            <w:vAlign w:val="center"/>
          </w:tcPr>
          <w:p w14:paraId="3EA00755" w14:textId="192F9BFC" w:rsidR="00695A94" w:rsidRPr="000618CA" w:rsidRDefault="00695A94" w:rsidP="00695A94">
            <w:pPr>
              <w:spacing w:after="0" w:line="240" w:lineRule="auto"/>
              <w:rPr>
                <w:rFonts w:eastAsia="Times New Roman" w:cs="Times New Roman"/>
                <w:kern w:val="0"/>
                <w:lang w:eastAsia="fr-FR"/>
                <w14:ligatures w14:val="none"/>
              </w:rPr>
            </w:pPr>
          </w:p>
        </w:tc>
      </w:tr>
      <w:tr w:rsidR="00695A94" w:rsidRPr="000618CA" w14:paraId="43DE26C2" w14:textId="5C8DC5DD" w:rsidTr="006A5A11">
        <w:tc>
          <w:tcPr>
            <w:tcW w:w="2972" w:type="dxa"/>
            <w:shd w:val="clear" w:color="auto" w:fill="auto"/>
            <w:noWrap/>
            <w:vAlign w:val="center"/>
          </w:tcPr>
          <w:p w14:paraId="63AEDBB9" w14:textId="0A622655" w:rsidR="00695A94" w:rsidRPr="00BF0FC7" w:rsidRDefault="00695A94" w:rsidP="00695A94">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Alain FAIVRE</w:t>
            </w:r>
          </w:p>
        </w:tc>
        <w:tc>
          <w:tcPr>
            <w:tcW w:w="2552" w:type="dxa"/>
            <w:shd w:val="clear" w:color="auto" w:fill="auto"/>
            <w:vAlign w:val="center"/>
          </w:tcPr>
          <w:p w14:paraId="46303E98" w14:textId="2F0AD245" w:rsidR="00695A94" w:rsidRPr="00BF0FC7" w:rsidRDefault="00695A94" w:rsidP="00695A94">
            <w:pPr>
              <w:spacing w:after="0" w:line="240" w:lineRule="auto"/>
              <w:rPr>
                <w:rFonts w:eastAsia="Times New Roman" w:cs="Calibri"/>
                <w:color w:val="404040"/>
                <w:kern w:val="0"/>
                <w:lang w:eastAsia="fr-FR"/>
                <w14:ligatures w14:val="none"/>
              </w:rPr>
            </w:pPr>
            <w:r w:rsidRPr="000618CA">
              <w:rPr>
                <w:rFonts w:eastAsia="Times New Roman" w:cs="Calibri"/>
                <w:color w:val="404040"/>
                <w:kern w:val="0"/>
                <w:lang w:eastAsia="fr-FR"/>
                <w14:ligatures w14:val="none"/>
              </w:rPr>
              <w:t>V</w:t>
            </w:r>
            <w:r w:rsidRPr="000618CA">
              <w:rPr>
                <w:rFonts w:ascii="Cambria Math" w:hAnsi="Cambria Math" w:cs="Cambria Math"/>
              </w:rPr>
              <w:t>∴</w:t>
            </w:r>
            <w:r w:rsidRPr="000618CA">
              <w:rPr>
                <w:rFonts w:eastAsia="Times New Roman" w:cs="Calibri"/>
                <w:color w:val="404040"/>
                <w:kern w:val="0"/>
                <w:lang w:eastAsia="fr-FR"/>
                <w14:ligatures w14:val="none"/>
              </w:rPr>
              <w:t>M</w:t>
            </w:r>
            <w:r w:rsidRPr="000618CA">
              <w:rPr>
                <w:rFonts w:ascii="Cambria Math" w:hAnsi="Cambria Math" w:cs="Cambria Math"/>
              </w:rPr>
              <w:t>∴</w:t>
            </w:r>
          </w:p>
        </w:tc>
        <w:tc>
          <w:tcPr>
            <w:tcW w:w="2835" w:type="dxa"/>
            <w:vAlign w:val="center"/>
          </w:tcPr>
          <w:p w14:paraId="45EC9676" w14:textId="65B6B71C" w:rsidR="00695A94" w:rsidRPr="000618CA" w:rsidRDefault="00695A94" w:rsidP="00695A94">
            <w:pPr>
              <w:spacing w:after="0" w:line="240" w:lineRule="auto"/>
              <w:rPr>
                <w:rFonts w:eastAsia="Times New Roman" w:cs="Times New Roman"/>
                <w:kern w:val="0"/>
                <w:lang w:eastAsia="fr-FR"/>
                <w14:ligatures w14:val="none"/>
              </w:rPr>
            </w:pPr>
            <w:r w:rsidRPr="00BF0FC7">
              <w:rPr>
                <w:rFonts w:eastAsia="Times New Roman" w:cs="Calibri"/>
                <w:color w:val="000000"/>
                <w:kern w:val="0"/>
                <w:lang w:eastAsia="fr-FR"/>
                <w14:ligatures w14:val="none"/>
              </w:rPr>
              <w:t>Jean-Baptiste TRIEU</w:t>
            </w:r>
          </w:p>
        </w:tc>
        <w:tc>
          <w:tcPr>
            <w:tcW w:w="1559" w:type="dxa"/>
            <w:vAlign w:val="center"/>
          </w:tcPr>
          <w:p w14:paraId="20550B47" w14:textId="63E6BF1A" w:rsidR="00695A94" w:rsidRPr="000618CA" w:rsidRDefault="00695A94" w:rsidP="00695A94">
            <w:pPr>
              <w:spacing w:after="0" w:line="240" w:lineRule="auto"/>
              <w:rPr>
                <w:rFonts w:eastAsia="Times New Roman" w:cs="Times New Roman"/>
                <w:kern w:val="0"/>
                <w:lang w:eastAsia="fr-FR"/>
                <w14:ligatures w14:val="none"/>
              </w:rPr>
            </w:pPr>
          </w:p>
        </w:tc>
      </w:tr>
      <w:tr w:rsidR="00695A94" w:rsidRPr="000618CA" w14:paraId="10337616" w14:textId="3171E1A8" w:rsidTr="006A5A11">
        <w:tc>
          <w:tcPr>
            <w:tcW w:w="2972" w:type="dxa"/>
            <w:shd w:val="clear" w:color="auto" w:fill="auto"/>
            <w:noWrap/>
            <w:vAlign w:val="center"/>
          </w:tcPr>
          <w:p w14:paraId="3C81BCA4" w14:textId="4D316939" w:rsidR="00695A94" w:rsidRPr="00BF0FC7" w:rsidRDefault="00695A94" w:rsidP="00695A94">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Dominique GUERNÉ</w:t>
            </w:r>
          </w:p>
        </w:tc>
        <w:tc>
          <w:tcPr>
            <w:tcW w:w="2552" w:type="dxa"/>
            <w:shd w:val="clear" w:color="auto" w:fill="auto"/>
            <w:vAlign w:val="center"/>
          </w:tcPr>
          <w:p w14:paraId="582EA316" w14:textId="0B99B6D6" w:rsidR="00695A94" w:rsidRPr="00BF0FC7" w:rsidRDefault="00695A94" w:rsidP="00695A94">
            <w:pPr>
              <w:spacing w:after="0" w:line="240" w:lineRule="auto"/>
              <w:rPr>
                <w:rFonts w:eastAsia="Times New Roman" w:cs="Calibri"/>
                <w:color w:val="404040"/>
                <w:kern w:val="0"/>
                <w:lang w:eastAsia="fr-FR"/>
                <w14:ligatures w14:val="none"/>
              </w:rPr>
            </w:pPr>
            <w:r w:rsidRPr="000618CA">
              <w:rPr>
                <w:rFonts w:eastAsia="Times New Roman" w:cs="Calibri"/>
                <w:color w:val="000000"/>
                <w:kern w:val="0"/>
                <w:lang w:eastAsia="fr-FR"/>
                <w14:ligatures w14:val="none"/>
              </w:rPr>
              <w:t>Secr</w:t>
            </w:r>
            <w:r w:rsidRPr="000618CA">
              <w:rPr>
                <w:rFonts w:ascii="Cambria Math" w:hAnsi="Cambria Math" w:cs="Cambria Math"/>
              </w:rPr>
              <w:t>∴</w:t>
            </w:r>
          </w:p>
        </w:tc>
        <w:tc>
          <w:tcPr>
            <w:tcW w:w="2835" w:type="dxa"/>
            <w:tcBorders>
              <w:bottom w:val="single" w:sz="4" w:space="0" w:color="auto"/>
            </w:tcBorders>
            <w:vAlign w:val="center"/>
          </w:tcPr>
          <w:p w14:paraId="78EAACB7" w14:textId="2D9B8DD5" w:rsidR="00695A94" w:rsidRPr="000618CA" w:rsidRDefault="00695A94" w:rsidP="00695A94">
            <w:pPr>
              <w:spacing w:after="0" w:line="240" w:lineRule="auto"/>
              <w:rPr>
                <w:rFonts w:eastAsia="Times New Roman" w:cs="Times New Roman"/>
                <w:kern w:val="0"/>
                <w:lang w:eastAsia="fr-FR"/>
                <w14:ligatures w14:val="none"/>
              </w:rPr>
            </w:pPr>
            <w:r w:rsidRPr="00BF0FC7">
              <w:rPr>
                <w:rFonts w:eastAsia="Times New Roman" w:cs="Calibri"/>
                <w:color w:val="000000"/>
                <w:kern w:val="0"/>
                <w:lang w:eastAsia="fr-FR"/>
                <w14:ligatures w14:val="none"/>
              </w:rPr>
              <w:t>Ariane TRUFFERT</w:t>
            </w:r>
          </w:p>
        </w:tc>
        <w:tc>
          <w:tcPr>
            <w:tcW w:w="1559" w:type="dxa"/>
            <w:tcBorders>
              <w:bottom w:val="single" w:sz="4" w:space="0" w:color="auto"/>
            </w:tcBorders>
            <w:vAlign w:val="center"/>
          </w:tcPr>
          <w:p w14:paraId="5DF0DBA5" w14:textId="68BB6181" w:rsidR="00695A94" w:rsidRPr="000618CA" w:rsidRDefault="00695A94" w:rsidP="00695A94">
            <w:pPr>
              <w:spacing w:after="0" w:line="240" w:lineRule="auto"/>
              <w:rPr>
                <w:rFonts w:eastAsia="Times New Roman" w:cs="Times New Roman"/>
                <w:kern w:val="0"/>
                <w:lang w:eastAsia="fr-FR"/>
                <w14:ligatures w14:val="none"/>
              </w:rPr>
            </w:pPr>
            <w:r w:rsidRPr="000618CA">
              <w:rPr>
                <w:rFonts w:eastAsia="Times New Roman" w:cs="Calibri"/>
                <w:color w:val="404040"/>
                <w:kern w:val="0"/>
                <w:lang w:eastAsia="fr-FR"/>
                <w14:ligatures w14:val="none"/>
              </w:rPr>
              <w:t>1</w:t>
            </w:r>
            <w:r w:rsidRPr="000618CA">
              <w:rPr>
                <w:rFonts w:eastAsia="Times New Roman" w:cs="Calibri"/>
                <w:color w:val="404040"/>
                <w:kern w:val="0"/>
                <w:vertAlign w:val="superscript"/>
                <w:lang w:eastAsia="fr-FR"/>
                <w14:ligatures w14:val="none"/>
              </w:rPr>
              <w:t>er</w:t>
            </w:r>
            <w:r w:rsidRPr="000618CA">
              <w:rPr>
                <w:rFonts w:eastAsia="Times New Roman" w:cs="Calibri"/>
                <w:color w:val="404040"/>
                <w:kern w:val="0"/>
                <w:lang w:eastAsia="fr-FR"/>
                <w14:ligatures w14:val="none"/>
              </w:rPr>
              <w:t xml:space="preserve"> Surv</w:t>
            </w:r>
            <w:r w:rsidRPr="000618CA">
              <w:rPr>
                <w:rFonts w:ascii="Cambria Math" w:hAnsi="Cambria Math" w:cs="Cambria Math"/>
              </w:rPr>
              <w:t>∴</w:t>
            </w:r>
          </w:p>
        </w:tc>
      </w:tr>
    </w:tbl>
    <w:p w14:paraId="0476733C" w14:textId="77777777" w:rsidR="00BF0FC7" w:rsidRPr="0097513C" w:rsidRDefault="00BF0FC7" w:rsidP="00BF0FC7">
      <w:pPr>
        <w:spacing w:after="0" w:line="240" w:lineRule="auto"/>
        <w:jc w:val="both"/>
        <w:rPr>
          <w:sz w:val="10"/>
          <w:szCs w:val="10"/>
          <w:u w:val="single"/>
        </w:rPr>
      </w:pPr>
    </w:p>
    <w:p w14:paraId="6AACF24D" w14:textId="59DB5C87" w:rsidR="00866000" w:rsidRPr="008B1CA7" w:rsidRDefault="000C40DC" w:rsidP="0068397A">
      <w:pPr>
        <w:spacing w:after="120" w:line="240" w:lineRule="auto"/>
        <w:jc w:val="both"/>
      </w:pPr>
      <w:r w:rsidRPr="008B1CA7">
        <w:t>É</w:t>
      </w:r>
      <w:r w:rsidR="00866000" w:rsidRPr="008B1CA7">
        <w:t>taient excusés</w:t>
      </w:r>
      <w:r w:rsidRPr="008B1CA7">
        <w:t>, les FF</w:t>
      </w:r>
      <w:r w:rsidRPr="008B1CA7">
        <w:rPr>
          <w:rFonts w:ascii="Cambria Math" w:hAnsi="Cambria Math" w:cs="Cambria Math"/>
        </w:rPr>
        <w:t>∴</w:t>
      </w:r>
      <w:r w:rsidR="008B1CA7" w:rsidRPr="008B1CA7">
        <w:rPr>
          <w:rFonts w:cs="Cambria Math"/>
        </w:rPr>
        <w:t xml:space="preserve"> et les </w:t>
      </w:r>
      <w:r w:rsidR="008B1CA7" w:rsidRPr="008B1CA7">
        <w:t>SS</w:t>
      </w:r>
      <w:r w:rsidR="008B1CA7" w:rsidRPr="008B1CA7">
        <w:rPr>
          <w:rFonts w:ascii="Cambria Math" w:hAnsi="Cambria Math" w:cs="Cambria Math"/>
        </w:rPr>
        <w:t>∴</w:t>
      </w:r>
      <w:r w:rsidRPr="008B1CA7">
        <w:t> :</w:t>
      </w:r>
      <w:r w:rsidR="001E4E89" w:rsidRPr="008B1CA7">
        <w:rPr>
          <w:rFonts w:eastAsia="Times New Roman" w:cs="Calibri"/>
          <w:color w:val="000000"/>
          <w:kern w:val="0"/>
          <w:lang w:eastAsia="fr-FR"/>
          <w14:ligatures w14:val="none"/>
        </w:rPr>
        <w:t xml:space="preserve"> </w:t>
      </w:r>
      <w:r w:rsidR="00695A94" w:rsidRPr="00BF0FC7">
        <w:rPr>
          <w:rFonts w:eastAsia="Times New Roman" w:cs="Calibri"/>
          <w:color w:val="000000"/>
          <w:kern w:val="0"/>
          <w:lang w:eastAsia="fr-FR"/>
          <w14:ligatures w14:val="none"/>
        </w:rPr>
        <w:t>Tristan DANGOUMAU</w:t>
      </w:r>
      <w:r w:rsidR="00695A94">
        <w:rPr>
          <w:rFonts w:eastAsia="Times New Roman" w:cs="Calibri"/>
          <w:color w:val="000000"/>
          <w:kern w:val="0"/>
          <w:lang w:eastAsia="fr-FR"/>
          <w14:ligatures w14:val="none"/>
        </w:rPr>
        <w:t>,</w:t>
      </w:r>
      <w:r w:rsidR="00695A94" w:rsidRPr="008B1CA7">
        <w:rPr>
          <w:rFonts w:eastAsia="Times New Roman" w:cs="Calibri"/>
          <w:color w:val="000000"/>
          <w:kern w:val="0"/>
          <w:lang w:eastAsia="fr-FR"/>
          <w14:ligatures w14:val="none"/>
        </w:rPr>
        <w:t xml:space="preserve"> </w:t>
      </w:r>
      <w:r w:rsidR="00695A94" w:rsidRPr="0068397A">
        <w:rPr>
          <w:rFonts w:eastAsia="Times New Roman" w:cs="Calibri"/>
          <w:color w:val="000000"/>
          <w:kern w:val="0"/>
          <w:lang w:eastAsia="fr-FR"/>
          <w14:ligatures w14:val="none"/>
        </w:rPr>
        <w:t>Gilles DARDENNE</w:t>
      </w:r>
      <w:r w:rsidR="00695A94">
        <w:rPr>
          <w:rFonts w:eastAsia="Times New Roman" w:cs="Calibri"/>
          <w:color w:val="000000"/>
          <w:kern w:val="0"/>
          <w:lang w:eastAsia="fr-FR"/>
          <w14:ligatures w14:val="none"/>
        </w:rPr>
        <w:t>,</w:t>
      </w:r>
      <w:r w:rsidR="00695A94" w:rsidRPr="008B1CA7">
        <w:rPr>
          <w:rFonts w:eastAsia="Times New Roman" w:cs="Calibri"/>
          <w:color w:val="000000"/>
          <w:kern w:val="0"/>
          <w:lang w:eastAsia="fr-FR"/>
          <w14:ligatures w14:val="none"/>
        </w:rPr>
        <w:t xml:space="preserve"> </w:t>
      </w:r>
      <w:r w:rsidR="001E4E89" w:rsidRPr="008B1CA7">
        <w:rPr>
          <w:rFonts w:eastAsia="Times New Roman" w:cs="Calibri"/>
          <w:color w:val="000000"/>
          <w:kern w:val="0"/>
          <w:lang w:eastAsia="fr-FR"/>
          <w14:ligatures w14:val="none"/>
        </w:rPr>
        <w:t>Michel DILLENSCHNEIDER</w:t>
      </w:r>
      <w:r w:rsidR="006A5A11" w:rsidRPr="008B1CA7">
        <w:rPr>
          <w:rFonts w:eastAsia="Times New Roman" w:cs="Calibri"/>
          <w:color w:val="000000"/>
          <w:kern w:val="0"/>
          <w:lang w:eastAsia="fr-FR"/>
          <w14:ligatures w14:val="none"/>
        </w:rPr>
        <w:t>,</w:t>
      </w:r>
      <w:r w:rsidR="002A358B">
        <w:rPr>
          <w:rFonts w:eastAsia="Times New Roman" w:cs="Calibri"/>
          <w:color w:val="000000"/>
          <w:kern w:val="0"/>
          <w:lang w:eastAsia="fr-FR"/>
          <w14:ligatures w14:val="none"/>
        </w:rPr>
        <w:t xml:space="preserve"> </w:t>
      </w:r>
      <w:r w:rsidR="000618CA" w:rsidRPr="008B1CA7">
        <w:rPr>
          <w:rFonts w:eastAsia="Times New Roman" w:cs="Calibri"/>
          <w:color w:val="000000"/>
          <w:kern w:val="0"/>
          <w:lang w:eastAsia="fr-FR"/>
          <w14:ligatures w14:val="none"/>
        </w:rPr>
        <w:t xml:space="preserve">Thomas KLEIN, </w:t>
      </w:r>
      <w:r w:rsidR="00695A94" w:rsidRPr="00BF0FC7">
        <w:rPr>
          <w:rFonts w:eastAsia="Times New Roman" w:cs="Calibri"/>
          <w:color w:val="000000"/>
          <w:kern w:val="0"/>
          <w:lang w:eastAsia="fr-FR"/>
          <w14:ligatures w14:val="none"/>
        </w:rPr>
        <w:t>Cédric LEBOSSÉ</w:t>
      </w:r>
      <w:r w:rsidR="00695A94">
        <w:rPr>
          <w:rFonts w:eastAsia="Times New Roman" w:cs="Calibri"/>
          <w:color w:val="000000"/>
          <w:kern w:val="0"/>
          <w:lang w:eastAsia="fr-FR"/>
          <w14:ligatures w14:val="none"/>
        </w:rPr>
        <w:t>,</w:t>
      </w:r>
      <w:r w:rsidR="00695A94" w:rsidRPr="008B1CA7">
        <w:rPr>
          <w:rFonts w:eastAsia="Times New Roman" w:cs="Calibri"/>
          <w:color w:val="000000"/>
          <w:kern w:val="0"/>
          <w:lang w:eastAsia="fr-FR"/>
          <w14:ligatures w14:val="none"/>
        </w:rPr>
        <w:t xml:space="preserve"> </w:t>
      </w:r>
      <w:r w:rsidR="001E4E89" w:rsidRPr="008B1CA7">
        <w:rPr>
          <w:rFonts w:eastAsia="Times New Roman" w:cs="Calibri"/>
          <w:color w:val="000000"/>
          <w:kern w:val="0"/>
          <w:lang w:eastAsia="fr-FR"/>
          <w14:ligatures w14:val="none"/>
        </w:rPr>
        <w:t>Christine LEROY</w:t>
      </w:r>
      <w:r w:rsidR="006A5A11" w:rsidRPr="008B1CA7">
        <w:rPr>
          <w:rFonts w:eastAsia="Times New Roman" w:cs="Calibri"/>
          <w:color w:val="000000"/>
          <w:kern w:val="0"/>
          <w:lang w:eastAsia="fr-FR"/>
          <w14:ligatures w14:val="none"/>
        </w:rPr>
        <w:t xml:space="preserve">, </w:t>
      </w:r>
      <w:r w:rsidR="001E4E89" w:rsidRPr="008B1CA7">
        <w:rPr>
          <w:rFonts w:eastAsia="Times New Roman" w:cs="Calibri"/>
          <w:color w:val="000000"/>
          <w:kern w:val="0"/>
          <w:lang w:eastAsia="fr-FR"/>
          <w14:ligatures w14:val="none"/>
        </w:rPr>
        <w:t>Gérard MANGENOT</w:t>
      </w:r>
      <w:r w:rsidR="00695A94">
        <w:rPr>
          <w:rFonts w:eastAsia="Times New Roman" w:cs="Calibri"/>
          <w:color w:val="000000"/>
          <w:kern w:val="0"/>
          <w:lang w:eastAsia="fr-FR"/>
          <w14:ligatures w14:val="none"/>
        </w:rPr>
        <w:t>,</w:t>
      </w:r>
      <w:r w:rsidR="001E4E89" w:rsidRPr="008B1CA7">
        <w:rPr>
          <w:rFonts w:eastAsia="Times New Roman" w:cs="Calibri"/>
          <w:color w:val="000000"/>
          <w:kern w:val="0"/>
          <w:lang w:eastAsia="fr-FR"/>
          <w14:ligatures w14:val="none"/>
        </w:rPr>
        <w:t xml:space="preserve"> </w:t>
      </w:r>
      <w:r w:rsidR="00695A94" w:rsidRPr="00BF0FC7">
        <w:rPr>
          <w:rFonts w:eastAsia="Times New Roman" w:cs="Calibri"/>
          <w:color w:val="000000"/>
          <w:kern w:val="0"/>
          <w:lang w:eastAsia="fr-FR"/>
          <w14:ligatures w14:val="none"/>
        </w:rPr>
        <w:t>Michel POLLO</w:t>
      </w:r>
      <w:r w:rsidR="00695A94">
        <w:rPr>
          <w:rFonts w:eastAsia="Times New Roman" w:cs="Calibri"/>
          <w:color w:val="000000"/>
          <w:kern w:val="0"/>
          <w:lang w:eastAsia="fr-FR"/>
          <w14:ligatures w14:val="none"/>
        </w:rPr>
        <w:t>,</w:t>
      </w:r>
      <w:r w:rsidR="000618CA" w:rsidRPr="008B1CA7">
        <w:rPr>
          <w:rFonts w:eastAsia="Times New Roman" w:cs="Calibri"/>
          <w:color w:val="000000"/>
          <w:kern w:val="0"/>
          <w:lang w:eastAsia="fr-FR"/>
          <w14:ligatures w14:val="none"/>
        </w:rPr>
        <w:t xml:space="preserve"> Gregory REYTER</w:t>
      </w:r>
      <w:r w:rsidR="00695A94" w:rsidRPr="00695A94">
        <w:rPr>
          <w:rFonts w:eastAsia="Times New Roman" w:cs="Calibri"/>
          <w:color w:val="000000"/>
          <w:kern w:val="0"/>
          <w:lang w:eastAsia="fr-FR"/>
          <w14:ligatures w14:val="none"/>
        </w:rPr>
        <w:t xml:space="preserve"> </w:t>
      </w:r>
      <w:r w:rsidR="00695A94">
        <w:rPr>
          <w:rFonts w:eastAsia="Times New Roman" w:cs="Calibri"/>
          <w:color w:val="000000"/>
          <w:kern w:val="0"/>
          <w:lang w:eastAsia="fr-FR"/>
          <w14:ligatures w14:val="none"/>
        </w:rPr>
        <w:t xml:space="preserve">et </w:t>
      </w:r>
      <w:r w:rsidR="00695A94" w:rsidRPr="00BF0FC7">
        <w:rPr>
          <w:rFonts w:eastAsia="Times New Roman" w:cs="Calibri"/>
          <w:color w:val="000000"/>
          <w:kern w:val="0"/>
          <w:lang w:eastAsia="fr-FR"/>
          <w14:ligatures w14:val="none"/>
        </w:rPr>
        <w:t>Valérie SUSSET</w:t>
      </w:r>
    </w:p>
    <w:p w14:paraId="01FA083B" w14:textId="433FB4A4" w:rsidR="00866000" w:rsidRPr="0068397A" w:rsidRDefault="000618CA" w:rsidP="0068397A">
      <w:pPr>
        <w:spacing w:after="120" w:line="240" w:lineRule="auto"/>
        <w:jc w:val="both"/>
      </w:pPr>
      <w:r w:rsidRPr="0068397A">
        <w:t>Étai</w:t>
      </w:r>
      <w:r w:rsidR="00D222FC">
        <w:t>en</w:t>
      </w:r>
      <w:r w:rsidRPr="0068397A">
        <w:t>t absent</w:t>
      </w:r>
      <w:r w:rsidR="00D222FC">
        <w:t>s</w:t>
      </w:r>
      <w:r w:rsidRPr="0068397A">
        <w:t>, le</w:t>
      </w:r>
      <w:r w:rsidR="00E2511D">
        <w:t>s</w:t>
      </w:r>
      <w:r w:rsidRPr="0068397A">
        <w:t xml:space="preserve"> </w:t>
      </w:r>
      <w:r w:rsidR="00E2511D">
        <w:t>F</w:t>
      </w:r>
      <w:r w:rsidRPr="0068397A">
        <w:t>F</w:t>
      </w:r>
      <w:r w:rsidRPr="0068397A">
        <w:rPr>
          <w:rFonts w:ascii="Cambria Math" w:hAnsi="Cambria Math" w:cs="Cambria Math"/>
        </w:rPr>
        <w:t>∴</w:t>
      </w:r>
      <w:r w:rsidRPr="0068397A">
        <w:t> :</w:t>
      </w:r>
      <w:r w:rsidRPr="0068397A">
        <w:rPr>
          <w:rFonts w:eastAsia="Times New Roman" w:cs="Calibri"/>
          <w:color w:val="000000"/>
          <w:kern w:val="0"/>
          <w:lang w:eastAsia="fr-FR"/>
          <w14:ligatures w14:val="none"/>
        </w:rPr>
        <w:t xml:space="preserve"> </w:t>
      </w:r>
      <w:r w:rsidR="00BD4185" w:rsidRPr="00BF0FC7">
        <w:rPr>
          <w:rFonts w:eastAsia="Times New Roman" w:cs="Calibri"/>
          <w:color w:val="000000"/>
          <w:kern w:val="0"/>
          <w:lang w:eastAsia="fr-FR"/>
          <w14:ligatures w14:val="none"/>
        </w:rPr>
        <w:t>Alphonse A</w:t>
      </w:r>
      <w:r w:rsidR="00BD4185">
        <w:rPr>
          <w:rFonts w:eastAsia="Times New Roman" w:cs="Calibri"/>
          <w:color w:val="000000"/>
          <w:kern w:val="0"/>
          <w:lang w:eastAsia="fr-FR"/>
          <w14:ligatures w14:val="none"/>
        </w:rPr>
        <w:t>NOUGNA-</w:t>
      </w:r>
      <w:r w:rsidR="00BD4185" w:rsidRPr="00BF0FC7">
        <w:rPr>
          <w:rFonts w:eastAsia="Times New Roman" w:cs="Calibri"/>
          <w:color w:val="000000"/>
          <w:kern w:val="0"/>
          <w:lang w:eastAsia="fr-FR"/>
          <w14:ligatures w14:val="none"/>
        </w:rPr>
        <w:t xml:space="preserve">ONANA </w:t>
      </w:r>
      <w:r w:rsidR="00E2511D">
        <w:rPr>
          <w:rFonts w:eastAsia="Times New Roman" w:cs="Calibri"/>
          <w:color w:val="000000"/>
          <w:kern w:val="0"/>
          <w:lang w:eastAsia="fr-FR"/>
          <w14:ligatures w14:val="none"/>
        </w:rPr>
        <w:t>et</w:t>
      </w:r>
      <w:r w:rsidR="006A5A11">
        <w:rPr>
          <w:rFonts w:eastAsia="Times New Roman" w:cs="Calibri"/>
          <w:color w:val="000000"/>
          <w:kern w:val="0"/>
          <w:lang w:eastAsia="fr-FR"/>
          <w14:ligatures w14:val="none"/>
        </w:rPr>
        <w:t xml:space="preserve"> </w:t>
      </w:r>
      <w:r w:rsidRPr="0068397A">
        <w:rPr>
          <w:rFonts w:eastAsia="Times New Roman" w:cs="Calibri"/>
          <w:color w:val="000000"/>
          <w:kern w:val="0"/>
          <w:lang w:eastAsia="fr-FR"/>
          <w14:ligatures w14:val="none"/>
        </w:rPr>
        <w:t>Alain CADONA</w:t>
      </w:r>
    </w:p>
    <w:p w14:paraId="05810128" w14:textId="17F31E5E" w:rsidR="000618CA" w:rsidRDefault="00253E5B" w:rsidP="0097513C">
      <w:pPr>
        <w:jc w:val="both"/>
      </w:pPr>
      <w:r>
        <w:t>Se sont joints à nos travaux</w:t>
      </w:r>
      <w:r w:rsidR="000618CA">
        <w:t xml:space="preserve"> les maçons passants :</w:t>
      </w:r>
    </w:p>
    <w:tbl>
      <w:tblPr>
        <w:tblStyle w:val="Grilledutableau"/>
        <w:tblW w:w="9918" w:type="dxa"/>
        <w:tblLayout w:type="fixed"/>
        <w:tblLook w:val="04A0" w:firstRow="1" w:lastRow="0" w:firstColumn="1" w:lastColumn="0" w:noHBand="0" w:noVBand="1"/>
      </w:tblPr>
      <w:tblGrid>
        <w:gridCol w:w="2547"/>
        <w:gridCol w:w="3118"/>
        <w:gridCol w:w="1418"/>
        <w:gridCol w:w="2835"/>
      </w:tblGrid>
      <w:tr w:rsidR="00B1057B" w14:paraId="480E4BB5" w14:textId="77777777" w:rsidTr="002A358B">
        <w:tc>
          <w:tcPr>
            <w:tcW w:w="2547" w:type="dxa"/>
            <w:vAlign w:val="center"/>
          </w:tcPr>
          <w:p w14:paraId="6D08684F" w14:textId="6091AE3E" w:rsidR="00B1057B" w:rsidRDefault="002A358B" w:rsidP="00DD0C3F">
            <w:pPr>
              <w:jc w:val="both"/>
            </w:pPr>
            <w:r>
              <w:t>Laetitia PHILIPPON</w:t>
            </w:r>
          </w:p>
        </w:tc>
        <w:tc>
          <w:tcPr>
            <w:tcW w:w="3118" w:type="dxa"/>
            <w:vAlign w:val="center"/>
          </w:tcPr>
          <w:p w14:paraId="76969A67" w14:textId="6CB7C23D" w:rsidR="00B1057B" w:rsidRPr="002A358B" w:rsidRDefault="00B1057B" w:rsidP="00DD0C3F">
            <w:pPr>
              <w:jc w:val="both"/>
              <w:rPr>
                <w:lang w:val="it-IT"/>
              </w:rPr>
            </w:pPr>
            <w:r w:rsidRPr="002A358B">
              <w:rPr>
                <w:lang w:val="it-IT"/>
              </w:rPr>
              <w:t>R</w:t>
            </w:r>
            <w:r w:rsidRPr="002A358B">
              <w:rPr>
                <w:rFonts w:ascii="Cambria Math" w:hAnsi="Cambria Math" w:cs="Cambria Math"/>
                <w:lang w:val="it-IT"/>
              </w:rPr>
              <w:t>∴</w:t>
            </w:r>
            <w:r w:rsidRPr="002A358B">
              <w:rPr>
                <w:lang w:val="it-IT"/>
              </w:rPr>
              <w:t>L</w:t>
            </w:r>
            <w:r w:rsidRPr="002A358B">
              <w:rPr>
                <w:rFonts w:ascii="Cambria Math" w:hAnsi="Cambria Math" w:cs="Cambria Math"/>
                <w:lang w:val="it-IT"/>
              </w:rPr>
              <w:t>∴</w:t>
            </w:r>
            <w:r w:rsidRPr="002A358B">
              <w:rPr>
                <w:lang w:val="it-IT"/>
              </w:rPr>
              <w:t xml:space="preserve"> </w:t>
            </w:r>
            <w:r w:rsidR="002A358B" w:rsidRPr="002A358B">
              <w:rPr>
                <w:lang w:val="it-IT"/>
              </w:rPr>
              <w:t>La triple E</w:t>
            </w:r>
            <w:r w:rsidR="002A358B">
              <w:rPr>
                <w:lang w:val="it-IT"/>
              </w:rPr>
              <w:t>querre</w:t>
            </w:r>
          </w:p>
        </w:tc>
        <w:tc>
          <w:tcPr>
            <w:tcW w:w="1418" w:type="dxa"/>
            <w:vAlign w:val="center"/>
          </w:tcPr>
          <w:p w14:paraId="0AAE5D6E" w14:textId="77777777" w:rsidR="00B1057B" w:rsidRDefault="00B1057B" w:rsidP="00DD0C3F">
            <w:pPr>
              <w:jc w:val="both"/>
            </w:pPr>
            <w:r>
              <w:t>G</w:t>
            </w:r>
            <w:r w:rsidRPr="000618CA">
              <w:rPr>
                <w:rFonts w:ascii="Cambria Math" w:hAnsi="Cambria Math" w:cs="Cambria Math"/>
              </w:rPr>
              <w:t>∴</w:t>
            </w:r>
            <w:r>
              <w:t>O</w:t>
            </w:r>
            <w:r w:rsidRPr="000618CA">
              <w:rPr>
                <w:rFonts w:ascii="Cambria Math" w:hAnsi="Cambria Math" w:cs="Cambria Math"/>
              </w:rPr>
              <w:t>∴</w:t>
            </w:r>
            <w:r>
              <w:t>D</w:t>
            </w:r>
            <w:r w:rsidRPr="000618CA">
              <w:rPr>
                <w:rFonts w:ascii="Cambria Math" w:hAnsi="Cambria Math" w:cs="Cambria Math"/>
              </w:rPr>
              <w:t>∴</w:t>
            </w:r>
            <w:r>
              <w:t>F</w:t>
            </w:r>
            <w:r w:rsidRPr="000618CA">
              <w:rPr>
                <w:rFonts w:ascii="Cambria Math" w:hAnsi="Cambria Math" w:cs="Cambria Math"/>
              </w:rPr>
              <w:t>∴</w:t>
            </w:r>
          </w:p>
        </w:tc>
        <w:tc>
          <w:tcPr>
            <w:tcW w:w="2835" w:type="dxa"/>
            <w:vAlign w:val="center"/>
          </w:tcPr>
          <w:p w14:paraId="5E42E9C0" w14:textId="5A4609AC" w:rsidR="00B1057B" w:rsidRDefault="00B1057B" w:rsidP="00DD0C3F">
            <w:pPr>
              <w:jc w:val="both"/>
            </w:pPr>
            <w:r>
              <w:t>Or</w:t>
            </w:r>
            <w:r w:rsidRPr="000618CA">
              <w:rPr>
                <w:rFonts w:ascii="Cambria Math" w:hAnsi="Cambria Math" w:cs="Cambria Math"/>
              </w:rPr>
              <w:t>∴</w:t>
            </w:r>
            <w:r>
              <w:t xml:space="preserve"> </w:t>
            </w:r>
            <w:r w:rsidR="001E4E89">
              <w:t>d</w:t>
            </w:r>
            <w:r w:rsidR="002A358B">
              <w:t>’Annecy</w:t>
            </w:r>
          </w:p>
        </w:tc>
      </w:tr>
      <w:tr w:rsidR="0068397A" w14:paraId="4AD36A0C" w14:textId="77777777" w:rsidTr="002A358B">
        <w:tc>
          <w:tcPr>
            <w:tcW w:w="2547" w:type="dxa"/>
            <w:vAlign w:val="center"/>
          </w:tcPr>
          <w:p w14:paraId="0EB9B02D" w14:textId="2B74C347" w:rsidR="0068397A" w:rsidRDefault="002A358B" w:rsidP="0068397A">
            <w:pPr>
              <w:jc w:val="both"/>
            </w:pPr>
            <w:r>
              <w:t>Aline CANEL-GUERARD</w:t>
            </w:r>
          </w:p>
        </w:tc>
        <w:tc>
          <w:tcPr>
            <w:tcW w:w="3118" w:type="dxa"/>
            <w:vAlign w:val="center"/>
          </w:tcPr>
          <w:p w14:paraId="04A85504" w14:textId="69834EC6" w:rsidR="0068397A" w:rsidRDefault="0068397A" w:rsidP="0068397A">
            <w:pPr>
              <w:jc w:val="both"/>
            </w:pPr>
            <w:r>
              <w:t>R</w:t>
            </w:r>
            <w:r w:rsidRPr="000618CA">
              <w:rPr>
                <w:rFonts w:ascii="Cambria Math" w:hAnsi="Cambria Math" w:cs="Cambria Math"/>
              </w:rPr>
              <w:t>∴</w:t>
            </w:r>
            <w:r>
              <w:t>L</w:t>
            </w:r>
            <w:r w:rsidRPr="000618CA">
              <w:rPr>
                <w:rFonts w:ascii="Cambria Math" w:hAnsi="Cambria Math" w:cs="Cambria Math"/>
              </w:rPr>
              <w:t>∴</w:t>
            </w:r>
            <w:r>
              <w:t xml:space="preserve"> </w:t>
            </w:r>
            <w:r w:rsidR="002A358B">
              <w:t>Travail Vérité Justice</w:t>
            </w:r>
          </w:p>
        </w:tc>
        <w:tc>
          <w:tcPr>
            <w:tcW w:w="1418" w:type="dxa"/>
            <w:vAlign w:val="center"/>
          </w:tcPr>
          <w:p w14:paraId="4B3B3E4D" w14:textId="47AF07A5" w:rsidR="0068397A" w:rsidRDefault="0068397A" w:rsidP="0068397A">
            <w:pPr>
              <w:jc w:val="both"/>
            </w:pPr>
            <w:r>
              <w:t>G</w:t>
            </w:r>
            <w:r w:rsidRPr="000618CA">
              <w:rPr>
                <w:rFonts w:ascii="Cambria Math" w:hAnsi="Cambria Math" w:cs="Cambria Math"/>
              </w:rPr>
              <w:t>∴</w:t>
            </w:r>
            <w:r>
              <w:t>O</w:t>
            </w:r>
            <w:r w:rsidRPr="000618CA">
              <w:rPr>
                <w:rFonts w:ascii="Cambria Math" w:hAnsi="Cambria Math" w:cs="Cambria Math"/>
              </w:rPr>
              <w:t>∴</w:t>
            </w:r>
            <w:r>
              <w:t>D</w:t>
            </w:r>
            <w:r w:rsidRPr="000618CA">
              <w:rPr>
                <w:rFonts w:ascii="Cambria Math" w:hAnsi="Cambria Math" w:cs="Cambria Math"/>
              </w:rPr>
              <w:t>∴</w:t>
            </w:r>
            <w:r>
              <w:t>F</w:t>
            </w:r>
            <w:r w:rsidRPr="000618CA">
              <w:rPr>
                <w:rFonts w:ascii="Cambria Math" w:hAnsi="Cambria Math" w:cs="Cambria Math"/>
              </w:rPr>
              <w:t>∴</w:t>
            </w:r>
          </w:p>
        </w:tc>
        <w:tc>
          <w:tcPr>
            <w:tcW w:w="2835" w:type="dxa"/>
            <w:vAlign w:val="center"/>
          </w:tcPr>
          <w:p w14:paraId="1976BC7D" w14:textId="77777777" w:rsidR="002A358B" w:rsidRDefault="0068397A" w:rsidP="002A358B">
            <w:pPr>
              <w:jc w:val="both"/>
            </w:pPr>
            <w:r>
              <w:t>Or</w:t>
            </w:r>
            <w:r w:rsidRPr="000618CA">
              <w:rPr>
                <w:rFonts w:ascii="Cambria Math" w:hAnsi="Cambria Math" w:cs="Cambria Math"/>
              </w:rPr>
              <w:t>∴</w:t>
            </w:r>
            <w:r>
              <w:t xml:space="preserve"> de</w:t>
            </w:r>
          </w:p>
          <w:p w14:paraId="48D22370" w14:textId="7B29C9A5" w:rsidR="0068397A" w:rsidRDefault="002A358B" w:rsidP="002A358B">
            <w:pPr>
              <w:jc w:val="both"/>
            </w:pPr>
            <w:r>
              <w:t>Boulogne-Billancourt</w:t>
            </w:r>
          </w:p>
        </w:tc>
      </w:tr>
      <w:tr w:rsidR="0068397A" w14:paraId="12525395" w14:textId="77777777" w:rsidTr="002A358B">
        <w:tc>
          <w:tcPr>
            <w:tcW w:w="2547" w:type="dxa"/>
            <w:vAlign w:val="center"/>
          </w:tcPr>
          <w:p w14:paraId="26254232" w14:textId="77777777" w:rsidR="0068397A" w:rsidRPr="00D222FC" w:rsidRDefault="00B1057B" w:rsidP="0068397A">
            <w:pPr>
              <w:jc w:val="both"/>
              <w:rPr>
                <w:lang w:val="it-IT"/>
              </w:rPr>
            </w:pPr>
            <w:r w:rsidRPr="00D222FC">
              <w:rPr>
                <w:lang w:val="it-IT"/>
              </w:rPr>
              <w:t>Didier LANG</w:t>
            </w:r>
          </w:p>
          <w:p w14:paraId="43741FC7" w14:textId="68C0D991" w:rsidR="00B1057B" w:rsidRPr="00D222FC" w:rsidRDefault="00B1057B" w:rsidP="0068397A">
            <w:pPr>
              <w:jc w:val="both"/>
              <w:rPr>
                <w:lang w:val="it-IT"/>
              </w:rPr>
            </w:pPr>
            <w:r w:rsidRPr="00D222FC">
              <w:rPr>
                <w:lang w:val="it-IT"/>
              </w:rPr>
              <w:t>Ti Chi LANG</w:t>
            </w:r>
          </w:p>
        </w:tc>
        <w:tc>
          <w:tcPr>
            <w:tcW w:w="3118" w:type="dxa"/>
            <w:vAlign w:val="center"/>
          </w:tcPr>
          <w:p w14:paraId="58F3E1F2" w14:textId="6E4F2B02" w:rsidR="0068397A" w:rsidRDefault="0068397A" w:rsidP="0068397A">
            <w:pPr>
              <w:jc w:val="both"/>
            </w:pPr>
            <w:r>
              <w:t>R</w:t>
            </w:r>
            <w:r w:rsidRPr="000618CA">
              <w:rPr>
                <w:rFonts w:ascii="Cambria Math" w:hAnsi="Cambria Math" w:cs="Cambria Math"/>
              </w:rPr>
              <w:t>∴</w:t>
            </w:r>
            <w:r>
              <w:t>L</w:t>
            </w:r>
            <w:r w:rsidRPr="000618CA">
              <w:rPr>
                <w:rFonts w:ascii="Cambria Math" w:hAnsi="Cambria Math" w:cs="Cambria Math"/>
              </w:rPr>
              <w:t>∴</w:t>
            </w:r>
            <w:r>
              <w:t xml:space="preserve"> </w:t>
            </w:r>
            <w:r w:rsidR="00B1057B">
              <w:t>Les Amis du Jeune Henry</w:t>
            </w:r>
          </w:p>
        </w:tc>
        <w:tc>
          <w:tcPr>
            <w:tcW w:w="1418" w:type="dxa"/>
            <w:vAlign w:val="center"/>
          </w:tcPr>
          <w:p w14:paraId="242E6947" w14:textId="20C50FB9" w:rsidR="0068397A" w:rsidRDefault="0068397A" w:rsidP="0068397A">
            <w:pPr>
              <w:jc w:val="both"/>
            </w:pPr>
            <w:r>
              <w:t>G</w:t>
            </w:r>
            <w:r w:rsidRPr="000618CA">
              <w:rPr>
                <w:rFonts w:ascii="Cambria Math" w:hAnsi="Cambria Math" w:cs="Cambria Math"/>
              </w:rPr>
              <w:t>∴</w:t>
            </w:r>
            <w:r>
              <w:t>O</w:t>
            </w:r>
            <w:r w:rsidRPr="000618CA">
              <w:rPr>
                <w:rFonts w:ascii="Cambria Math" w:hAnsi="Cambria Math" w:cs="Cambria Math"/>
              </w:rPr>
              <w:t>∴</w:t>
            </w:r>
            <w:r>
              <w:t>D</w:t>
            </w:r>
            <w:r w:rsidRPr="000618CA">
              <w:rPr>
                <w:rFonts w:ascii="Cambria Math" w:hAnsi="Cambria Math" w:cs="Cambria Math"/>
              </w:rPr>
              <w:t>∴</w:t>
            </w:r>
            <w:r>
              <w:t>F</w:t>
            </w:r>
            <w:r w:rsidRPr="000618CA">
              <w:rPr>
                <w:rFonts w:ascii="Cambria Math" w:hAnsi="Cambria Math" w:cs="Cambria Math"/>
              </w:rPr>
              <w:t>∴</w:t>
            </w:r>
          </w:p>
        </w:tc>
        <w:tc>
          <w:tcPr>
            <w:tcW w:w="2835" w:type="dxa"/>
            <w:vAlign w:val="center"/>
          </w:tcPr>
          <w:p w14:paraId="1F2FD3C9" w14:textId="09C7768D" w:rsidR="0068397A" w:rsidRDefault="0068397A" w:rsidP="0068397A">
            <w:pPr>
              <w:jc w:val="both"/>
            </w:pPr>
            <w:r>
              <w:t>Or</w:t>
            </w:r>
            <w:r w:rsidRPr="000618CA">
              <w:rPr>
                <w:rFonts w:ascii="Cambria Math" w:hAnsi="Cambria Math" w:cs="Cambria Math"/>
              </w:rPr>
              <w:t>∴</w:t>
            </w:r>
            <w:r>
              <w:t xml:space="preserve"> de </w:t>
            </w:r>
            <w:r w:rsidR="00B1057B">
              <w:t>Briey</w:t>
            </w:r>
          </w:p>
        </w:tc>
      </w:tr>
      <w:tr w:rsidR="00225F2F" w14:paraId="099BB5E3" w14:textId="77777777" w:rsidTr="002A358B">
        <w:tc>
          <w:tcPr>
            <w:tcW w:w="2547" w:type="dxa"/>
            <w:vAlign w:val="center"/>
          </w:tcPr>
          <w:p w14:paraId="1C43DCBD" w14:textId="0734C266" w:rsidR="00225F2F" w:rsidRDefault="002A358B" w:rsidP="00225F2F">
            <w:pPr>
              <w:jc w:val="both"/>
              <w:rPr>
                <w:rFonts w:eastAsia="Times New Roman" w:cs="Calibri"/>
                <w:color w:val="000000"/>
                <w:kern w:val="0"/>
                <w:lang w:eastAsia="fr-FR"/>
                <w14:ligatures w14:val="none"/>
              </w:rPr>
            </w:pPr>
            <w:r w:rsidRPr="002F2307">
              <w:t>Romain BILLAUD</w:t>
            </w:r>
            <w:r w:rsidRPr="00BF0FC7">
              <w:rPr>
                <w:rFonts w:eastAsia="Times New Roman" w:cs="Calibri"/>
                <w:color w:val="000000"/>
                <w:kern w:val="0"/>
                <w:lang w:eastAsia="fr-FR"/>
                <w14:ligatures w14:val="none"/>
              </w:rPr>
              <w:t>É</w:t>
            </w:r>
          </w:p>
          <w:p w14:paraId="7465BC11" w14:textId="20AEB80C" w:rsidR="002A358B" w:rsidRDefault="002A358B" w:rsidP="00225F2F">
            <w:pPr>
              <w:jc w:val="both"/>
              <w:rPr>
                <w:rFonts w:eastAsia="Times New Roman" w:cs="Calibri"/>
                <w:color w:val="000000"/>
                <w:kern w:val="0"/>
                <w:lang w:eastAsia="fr-FR"/>
                <w14:ligatures w14:val="none"/>
              </w:rPr>
            </w:pPr>
            <w:r>
              <w:rPr>
                <w:rFonts w:eastAsia="Times New Roman" w:cs="Calibri"/>
                <w:color w:val="000000"/>
                <w:kern w:val="0"/>
                <w:lang w:eastAsia="fr-FR"/>
                <w14:ligatures w14:val="none"/>
              </w:rPr>
              <w:t>François CAHEN</w:t>
            </w:r>
          </w:p>
          <w:p w14:paraId="77EC67D2" w14:textId="0E253999" w:rsidR="00225F2F" w:rsidRPr="002F2307" w:rsidRDefault="002A358B" w:rsidP="002A358B">
            <w:pPr>
              <w:jc w:val="both"/>
            </w:pPr>
            <w:r>
              <w:rPr>
                <w:rFonts w:eastAsia="Times New Roman" w:cs="Calibri"/>
                <w:color w:val="000000"/>
                <w:kern w:val="0"/>
                <w:lang w:eastAsia="fr-FR"/>
                <w14:ligatures w14:val="none"/>
              </w:rPr>
              <w:t>Claude GRAUFFEL</w:t>
            </w:r>
          </w:p>
        </w:tc>
        <w:tc>
          <w:tcPr>
            <w:tcW w:w="3118" w:type="dxa"/>
            <w:vAlign w:val="center"/>
          </w:tcPr>
          <w:p w14:paraId="4357D15C" w14:textId="604F7789" w:rsidR="00225F2F" w:rsidRDefault="00225F2F" w:rsidP="00225F2F">
            <w:pPr>
              <w:jc w:val="both"/>
            </w:pPr>
            <w:r>
              <w:t>R</w:t>
            </w:r>
            <w:r w:rsidRPr="000618CA">
              <w:rPr>
                <w:rFonts w:ascii="Cambria Math" w:hAnsi="Cambria Math" w:cs="Cambria Math"/>
              </w:rPr>
              <w:t>∴</w:t>
            </w:r>
            <w:r>
              <w:t>L</w:t>
            </w:r>
            <w:r w:rsidRPr="000618CA">
              <w:rPr>
                <w:rFonts w:ascii="Cambria Math" w:hAnsi="Cambria Math" w:cs="Cambria Math"/>
              </w:rPr>
              <w:t>∴</w:t>
            </w:r>
            <w:r>
              <w:t xml:space="preserve"> </w:t>
            </w:r>
            <w:r w:rsidR="002A358B">
              <w:t>de Saint-Antoine et des Amis Réunis</w:t>
            </w:r>
          </w:p>
        </w:tc>
        <w:tc>
          <w:tcPr>
            <w:tcW w:w="1418" w:type="dxa"/>
            <w:vAlign w:val="center"/>
          </w:tcPr>
          <w:p w14:paraId="4A1906DD" w14:textId="67260CC4" w:rsidR="00225F2F" w:rsidRDefault="002A358B" w:rsidP="00225F2F">
            <w:pPr>
              <w:jc w:val="both"/>
            </w:pPr>
            <w:r>
              <w:t>G</w:t>
            </w:r>
            <w:r w:rsidRPr="000618CA">
              <w:rPr>
                <w:rFonts w:ascii="Cambria Math" w:hAnsi="Cambria Math" w:cs="Cambria Math"/>
              </w:rPr>
              <w:t>∴</w:t>
            </w:r>
            <w:r>
              <w:t>O</w:t>
            </w:r>
            <w:r w:rsidRPr="000618CA">
              <w:rPr>
                <w:rFonts w:ascii="Cambria Math" w:hAnsi="Cambria Math" w:cs="Cambria Math"/>
              </w:rPr>
              <w:t>∴</w:t>
            </w:r>
            <w:r>
              <w:t>D</w:t>
            </w:r>
            <w:r w:rsidRPr="000618CA">
              <w:rPr>
                <w:rFonts w:ascii="Cambria Math" w:hAnsi="Cambria Math" w:cs="Cambria Math"/>
              </w:rPr>
              <w:t>∴</w:t>
            </w:r>
            <w:r>
              <w:t>F</w:t>
            </w:r>
            <w:r w:rsidRPr="000618CA">
              <w:rPr>
                <w:rFonts w:ascii="Cambria Math" w:hAnsi="Cambria Math" w:cs="Cambria Math"/>
              </w:rPr>
              <w:t>∴</w:t>
            </w:r>
          </w:p>
        </w:tc>
        <w:tc>
          <w:tcPr>
            <w:tcW w:w="2835" w:type="dxa"/>
            <w:vAlign w:val="center"/>
          </w:tcPr>
          <w:p w14:paraId="1B0789D2" w14:textId="0ED4D1DA" w:rsidR="00225F2F" w:rsidRDefault="00225F2F" w:rsidP="002A358B">
            <w:pPr>
              <w:jc w:val="both"/>
            </w:pPr>
            <w:r>
              <w:t>Or</w:t>
            </w:r>
            <w:r w:rsidRPr="000618CA">
              <w:rPr>
                <w:rFonts w:ascii="Cambria Math" w:hAnsi="Cambria Math" w:cs="Cambria Math"/>
              </w:rPr>
              <w:t>∴</w:t>
            </w:r>
            <w:r>
              <w:t xml:space="preserve"> de</w:t>
            </w:r>
            <w:r w:rsidR="002A358B">
              <w:t xml:space="preserve"> Pont-à-Mousson</w:t>
            </w:r>
          </w:p>
        </w:tc>
      </w:tr>
    </w:tbl>
    <w:p w14:paraId="23CCC6F0" w14:textId="77777777" w:rsidR="0097513C" w:rsidRDefault="0097513C" w:rsidP="00BF0FC7">
      <w:pPr>
        <w:spacing w:after="0" w:line="240" w:lineRule="auto"/>
        <w:jc w:val="both"/>
      </w:pPr>
    </w:p>
    <w:p w14:paraId="6CA353B2" w14:textId="5D9B68E9" w:rsidR="00510633" w:rsidRPr="00510633" w:rsidRDefault="008709EA" w:rsidP="008709EA">
      <w:pPr>
        <w:spacing w:after="120" w:line="240" w:lineRule="auto"/>
        <w:jc w:val="both"/>
      </w:pPr>
      <w:r w:rsidRPr="008709EA">
        <w:t>Les travaux sont ouverts</w:t>
      </w:r>
      <w:r w:rsidR="00510633" w:rsidRPr="00510633">
        <w:t xml:space="preserve"> en la forme accoutumée, à midi plein selon le rituel. </w:t>
      </w:r>
    </w:p>
    <w:p w14:paraId="50CEC70E" w14:textId="4E86F681" w:rsidR="00510633" w:rsidRPr="008709EA" w:rsidRDefault="00510633" w:rsidP="008709EA">
      <w:pPr>
        <w:spacing w:after="120" w:line="240" w:lineRule="auto"/>
        <w:jc w:val="both"/>
      </w:pPr>
      <w:r w:rsidRPr="008709EA">
        <w:t>Le</w:t>
      </w:r>
      <w:r w:rsidRPr="00510633">
        <w:t xml:space="preserve"> F</w:t>
      </w:r>
      <w:r w:rsidRPr="00510633">
        <w:rPr>
          <w:rFonts w:ascii="Cambria Math" w:hAnsi="Cambria Math" w:cs="Cambria Math"/>
        </w:rPr>
        <w:t>∴</w:t>
      </w:r>
      <w:r w:rsidRPr="00510633">
        <w:t xml:space="preserve"> Secr</w:t>
      </w:r>
      <w:r w:rsidRPr="00510633">
        <w:rPr>
          <w:rFonts w:ascii="Cambria Math" w:hAnsi="Cambria Math" w:cs="Cambria Math"/>
        </w:rPr>
        <w:t>∴</w:t>
      </w:r>
      <w:r w:rsidRPr="00510633">
        <w:t xml:space="preserve"> donne lecture du tracé de la 3</w:t>
      </w:r>
      <w:r w:rsidR="002A358B">
        <w:t>9</w:t>
      </w:r>
      <w:r w:rsidRPr="00510633">
        <w:rPr>
          <w:vertAlign w:val="superscript"/>
        </w:rPr>
        <w:t>ème</w:t>
      </w:r>
      <w:r w:rsidRPr="00510633">
        <w:t xml:space="preserve"> tenue de </w:t>
      </w:r>
      <w:r w:rsidR="000C40DC">
        <w:t>notre</w:t>
      </w:r>
      <w:r w:rsidRPr="00510633">
        <w:t xml:space="preserve"> Loge en date du </w:t>
      </w:r>
      <w:r w:rsidR="002A358B">
        <w:t>18</w:t>
      </w:r>
      <w:r w:rsidR="008B1CA7">
        <w:t xml:space="preserve"> décembre</w:t>
      </w:r>
      <w:r w:rsidR="00362606">
        <w:t xml:space="preserve"> </w:t>
      </w:r>
      <w:r w:rsidRPr="00510633">
        <w:t>2024,</w:t>
      </w:r>
      <w:r w:rsidR="00362606">
        <w:t xml:space="preserve"> </w:t>
      </w:r>
      <w:r w:rsidRPr="00510633">
        <w:t>ère vulgaire.</w:t>
      </w:r>
      <w:r w:rsidR="008B1CA7">
        <w:t xml:space="preserve"> Auc</w:t>
      </w:r>
      <w:r w:rsidR="004F273A">
        <w:t>une demande de modification n’ayant été exprimée</w:t>
      </w:r>
      <w:r w:rsidR="008B1CA7">
        <w:t>, l</w:t>
      </w:r>
      <w:r w:rsidR="008B1CA7" w:rsidRPr="00510633">
        <w:t>e F</w:t>
      </w:r>
      <w:r w:rsidR="008B1CA7" w:rsidRPr="00510633">
        <w:rPr>
          <w:rFonts w:ascii="Cambria Math" w:hAnsi="Cambria Math" w:cs="Cambria Math"/>
        </w:rPr>
        <w:t>∴</w:t>
      </w:r>
      <w:r w:rsidR="008B1CA7" w:rsidRPr="00510633">
        <w:t xml:space="preserve"> Orateur émet un avis favorable à son adoption</w:t>
      </w:r>
      <w:r w:rsidRPr="00510633">
        <w:t>. Le tracé est mis aux voix et approuvé à l’unanimité des SS</w:t>
      </w:r>
      <w:r w:rsidRPr="00510633">
        <w:rPr>
          <w:rFonts w:ascii="Cambria Math" w:hAnsi="Cambria Math" w:cs="Cambria Math"/>
        </w:rPr>
        <w:t>∴</w:t>
      </w:r>
      <w:r w:rsidRPr="00510633">
        <w:t xml:space="preserve"> et des FF</w:t>
      </w:r>
      <w:r w:rsidRPr="00510633">
        <w:rPr>
          <w:rFonts w:ascii="Cambria Math" w:hAnsi="Cambria Math" w:cs="Cambria Math"/>
        </w:rPr>
        <w:t>∴</w:t>
      </w:r>
      <w:r w:rsidRPr="00510633">
        <w:t xml:space="preserve"> de l’At</w:t>
      </w:r>
      <w:r w:rsidRPr="00510633">
        <w:rPr>
          <w:rFonts w:ascii="Cambria Math" w:hAnsi="Cambria Math" w:cs="Cambria Math"/>
        </w:rPr>
        <w:t>∴</w:t>
      </w:r>
      <w:r w:rsidRPr="00510633">
        <w:t xml:space="preserve"> présents.</w:t>
      </w:r>
    </w:p>
    <w:p w14:paraId="10551429" w14:textId="77777777" w:rsidR="00510633" w:rsidRPr="008709EA" w:rsidRDefault="00510633" w:rsidP="008709EA">
      <w:pPr>
        <w:spacing w:after="120" w:line="240" w:lineRule="auto"/>
        <w:jc w:val="both"/>
      </w:pPr>
      <w:r w:rsidRPr="00510633">
        <w:t>Le Plan Parfait appelle la lecture de la correspondance.</w:t>
      </w:r>
    </w:p>
    <w:p w14:paraId="68E983F8" w14:textId="07B5DF76" w:rsidR="00420DAF" w:rsidRDefault="00510633" w:rsidP="008709EA">
      <w:pPr>
        <w:spacing w:after="120" w:line="240" w:lineRule="auto"/>
        <w:jc w:val="both"/>
      </w:pPr>
      <w:r w:rsidRPr="008709EA">
        <w:t>Le</w:t>
      </w:r>
      <w:r w:rsidRPr="00510633">
        <w:t xml:space="preserve"> F</w:t>
      </w:r>
      <w:r w:rsidRPr="00420DAF">
        <w:rPr>
          <w:rFonts w:ascii="Cambria Math" w:hAnsi="Cambria Math" w:cs="Cambria Math"/>
        </w:rPr>
        <w:t>∴</w:t>
      </w:r>
      <w:r w:rsidRPr="00510633">
        <w:t xml:space="preserve"> Orateur </w:t>
      </w:r>
      <w:r w:rsidR="002A358B">
        <w:t>nous invite à prendre connaissance des informations accessibles sur le portail de l’obédience.</w:t>
      </w:r>
    </w:p>
    <w:p w14:paraId="2AE8409C" w14:textId="136CAE0A" w:rsidR="002A358B" w:rsidRPr="00420DAF" w:rsidRDefault="002A358B" w:rsidP="008709EA">
      <w:pPr>
        <w:spacing w:after="120" w:line="240" w:lineRule="auto"/>
        <w:jc w:val="both"/>
      </w:pPr>
      <w:r>
        <w:t>Le V</w:t>
      </w:r>
      <w:r w:rsidR="002A4A71" w:rsidRPr="00420DAF">
        <w:rPr>
          <w:rFonts w:ascii="Cambria Math" w:hAnsi="Cambria Math" w:cs="Cambria Math"/>
        </w:rPr>
        <w:t>∴</w:t>
      </w:r>
      <w:r>
        <w:t>M</w:t>
      </w:r>
      <w:r w:rsidR="002A4A71" w:rsidRPr="00420DAF">
        <w:rPr>
          <w:rFonts w:ascii="Cambria Math" w:hAnsi="Cambria Math" w:cs="Cambria Math"/>
        </w:rPr>
        <w:t>∴</w:t>
      </w:r>
      <w:r>
        <w:t xml:space="preserve"> évoque le compte rendu des rencontres maçonniques qui se sont tenues à Luxembourg</w:t>
      </w:r>
      <w:r w:rsidR="002A4A71">
        <w:t xml:space="preserve">. Il </w:t>
      </w:r>
      <w:r>
        <w:t xml:space="preserve">annonce </w:t>
      </w:r>
      <w:r w:rsidR="002A4A71">
        <w:t>une conférence ayant pour thème « Les femmes dans la migration » accessible aux profanes intéressés par la franc-maçonnerie le 17 janvier à 19h30 à Nancy-Drouin et un voyage découverte du Paris maçonnique organisé par la R</w:t>
      </w:r>
      <w:r w:rsidR="002A4A71" w:rsidRPr="00420DAF">
        <w:rPr>
          <w:rFonts w:ascii="Cambria Math" w:hAnsi="Cambria Math" w:cs="Cambria Math"/>
        </w:rPr>
        <w:t>∴</w:t>
      </w:r>
      <w:r w:rsidR="002A4A71">
        <w:t>L</w:t>
      </w:r>
      <w:r w:rsidR="002A4A71" w:rsidRPr="00420DAF">
        <w:rPr>
          <w:rFonts w:ascii="Cambria Math" w:hAnsi="Cambria Math" w:cs="Cambria Math"/>
        </w:rPr>
        <w:t>∴</w:t>
      </w:r>
      <w:r w:rsidR="002A4A71">
        <w:t xml:space="preserve"> La Parfaite Union à l’Orient de Luxembourg.</w:t>
      </w:r>
      <w:r w:rsidR="0041566A">
        <w:t xml:space="preserve"> </w:t>
      </w:r>
      <w:r w:rsidR="002A4A71">
        <w:t>Le V</w:t>
      </w:r>
      <w:r w:rsidR="002A4A71" w:rsidRPr="00420DAF">
        <w:rPr>
          <w:rFonts w:ascii="Cambria Math" w:hAnsi="Cambria Math" w:cs="Cambria Math"/>
        </w:rPr>
        <w:t>∴</w:t>
      </w:r>
      <w:r w:rsidR="002A4A71">
        <w:t>M</w:t>
      </w:r>
      <w:r w:rsidR="002A4A71" w:rsidRPr="00420DAF">
        <w:rPr>
          <w:rFonts w:ascii="Cambria Math" w:hAnsi="Cambria Math" w:cs="Cambria Math"/>
        </w:rPr>
        <w:t>∴</w:t>
      </w:r>
      <w:r w:rsidR="002A4A71">
        <w:t xml:space="preserve"> nous indique qu’il a reçu deux lettres de candidatures </w:t>
      </w:r>
      <w:r w:rsidR="002F2307">
        <w:t>de profanes</w:t>
      </w:r>
      <w:r w:rsidR="002A4A71">
        <w:t xml:space="preserve"> et qu’il va rencontrer leurs auteurs avant de désigner les MM</w:t>
      </w:r>
      <w:r w:rsidR="002A4A71" w:rsidRPr="00420DAF">
        <w:rPr>
          <w:rFonts w:ascii="Cambria Math" w:hAnsi="Cambria Math" w:cs="Cambria Math"/>
        </w:rPr>
        <w:t>∴</w:t>
      </w:r>
      <w:r w:rsidR="002A4A71">
        <w:t xml:space="preserve"> enquêteurs s’il y a lieu ; la réception se tiendrait au prochain solstice d’hiver. Il nous informe également des demandes d’affiliation à notre R</w:t>
      </w:r>
      <w:r w:rsidR="0041566A" w:rsidRPr="00420DAF">
        <w:rPr>
          <w:rFonts w:ascii="Cambria Math" w:hAnsi="Cambria Math" w:cs="Cambria Math"/>
        </w:rPr>
        <w:t>∴</w:t>
      </w:r>
      <w:r w:rsidR="002A4A71">
        <w:t>L</w:t>
      </w:r>
      <w:r w:rsidR="0041566A" w:rsidRPr="00420DAF">
        <w:rPr>
          <w:rFonts w:ascii="Cambria Math" w:hAnsi="Cambria Math" w:cs="Cambria Math"/>
        </w:rPr>
        <w:t>∴</w:t>
      </w:r>
      <w:r w:rsidR="002A4A71">
        <w:t xml:space="preserve"> formulées par la Sœur Ti Chi LANG et le Frère Didier LANG</w:t>
      </w:r>
      <w:r w:rsidR="0041566A">
        <w:t xml:space="preserve"> en précisant qu’un travail leur sera </w:t>
      </w:r>
      <w:r w:rsidR="005A7FEE">
        <w:t>demandé</w:t>
      </w:r>
      <w:r w:rsidR="0041566A">
        <w:t xml:space="preserve"> préalablement à l’examen de leurs requêtes.</w:t>
      </w:r>
    </w:p>
    <w:p w14:paraId="5831B6ED" w14:textId="35A486F2" w:rsidR="008709EA" w:rsidRDefault="008709EA" w:rsidP="008709EA">
      <w:pPr>
        <w:spacing w:after="120" w:line="240" w:lineRule="auto"/>
        <w:jc w:val="both"/>
      </w:pPr>
      <w:r w:rsidRPr="008709EA">
        <w:lastRenderedPageBreak/>
        <w:t>Le F</w:t>
      </w:r>
      <w:r w:rsidRPr="008709EA">
        <w:rPr>
          <w:rFonts w:ascii="Cambria Math" w:hAnsi="Cambria Math" w:cs="Cambria Math"/>
        </w:rPr>
        <w:t>∴</w:t>
      </w:r>
      <w:r w:rsidRPr="008709EA">
        <w:t xml:space="preserve"> Secrétaire rappelle le contenu du plan parfait de la présente tenue.</w:t>
      </w:r>
    </w:p>
    <w:p w14:paraId="23106DF0" w14:textId="4A106336" w:rsidR="0041566A" w:rsidRDefault="004F273A" w:rsidP="008709EA">
      <w:pPr>
        <w:spacing w:after="120" w:line="240" w:lineRule="auto"/>
        <w:jc w:val="both"/>
      </w:pPr>
      <w:r w:rsidRPr="008709EA">
        <w:t>Le Plan Parfait appelle</w:t>
      </w:r>
      <w:r w:rsidR="0041566A">
        <w:t xml:space="preserve"> le traitement de la q</w:t>
      </w:r>
      <w:r w:rsidR="0041566A" w:rsidRPr="0041566A">
        <w:t>uestion A à l’étude des Loges</w:t>
      </w:r>
      <w:r w:rsidR="0041566A">
        <w:t> : « </w:t>
      </w:r>
      <w:r w:rsidR="0041566A" w:rsidRPr="0041566A">
        <w:t>Comment accepter l’émotion sans évacuer la raison</w:t>
      </w:r>
      <w:r w:rsidR="005A7FEE">
        <w:t> ?</w:t>
      </w:r>
      <w:r w:rsidR="0041566A">
        <w:t> ».</w:t>
      </w:r>
    </w:p>
    <w:p w14:paraId="5C98862F" w14:textId="23427E37" w:rsidR="002F2307" w:rsidRDefault="002F2307" w:rsidP="008709EA">
      <w:pPr>
        <w:spacing w:after="120" w:line="240" w:lineRule="auto"/>
        <w:jc w:val="both"/>
      </w:pPr>
      <w:r>
        <w:t>Notre Sœur Ariane nous communique des propos introductifs en trois points, accueillir et comprendre les émotions, faire de la raison un allié et pratiquer leur harmonisation. De nombreux participants apportent leurs contributions. La synthèse qui en sera réalisée sera communiquée à tous les FF</w:t>
      </w:r>
      <w:r w:rsidRPr="00420DAF">
        <w:rPr>
          <w:rFonts w:ascii="Cambria Math" w:hAnsi="Cambria Math" w:cs="Cambria Math"/>
        </w:rPr>
        <w:t>∴</w:t>
      </w:r>
      <w:r>
        <w:t xml:space="preserve"> et les SS</w:t>
      </w:r>
      <w:r w:rsidRPr="00420DAF">
        <w:rPr>
          <w:rFonts w:ascii="Cambria Math" w:hAnsi="Cambria Math" w:cs="Cambria Math"/>
        </w:rPr>
        <w:t>∴</w:t>
      </w:r>
      <w:r>
        <w:t xml:space="preserve"> de la Loge pour d’éventuels compléments.</w:t>
      </w:r>
    </w:p>
    <w:p w14:paraId="079DB23F" w14:textId="77777777" w:rsidR="00FD2B3A" w:rsidRPr="00806227" w:rsidRDefault="00FD2B3A" w:rsidP="008709EA">
      <w:pPr>
        <w:spacing w:after="120" w:line="240" w:lineRule="auto"/>
        <w:jc w:val="both"/>
        <w:rPr>
          <w:sz w:val="10"/>
          <w:szCs w:val="10"/>
        </w:rPr>
      </w:pPr>
    </w:p>
    <w:p w14:paraId="2A933AF3" w14:textId="17534F55" w:rsidR="00BA5847" w:rsidRDefault="002F2307" w:rsidP="008709EA">
      <w:pPr>
        <w:spacing w:after="120" w:line="240" w:lineRule="auto"/>
        <w:jc w:val="both"/>
      </w:pPr>
      <w:r w:rsidRPr="008709EA">
        <w:t>Le Plan Parfait appelle</w:t>
      </w:r>
      <w:r>
        <w:t xml:space="preserve"> le dialogue rituel : </w:t>
      </w:r>
      <w:r w:rsidR="00F455D7">
        <w:t>« </w:t>
      </w:r>
      <w:r>
        <w:t>Le salaire de l’Apprenti</w:t>
      </w:r>
      <w:r w:rsidR="00F455D7">
        <w:t> ».</w:t>
      </w:r>
    </w:p>
    <w:p w14:paraId="481C6E5F" w14:textId="6C2485CC" w:rsidR="00F455D7" w:rsidRDefault="00F455D7" w:rsidP="008709EA">
      <w:pPr>
        <w:spacing w:after="120" w:line="240" w:lineRule="auto"/>
        <w:jc w:val="both"/>
        <w:rPr>
          <w:rFonts w:cs="Cambria Math"/>
        </w:rPr>
      </w:pPr>
      <w:r>
        <w:t>La lecture collective du dialogue ayant été faite, le V</w:t>
      </w:r>
      <w:r w:rsidRPr="00707F95">
        <w:rPr>
          <w:rFonts w:ascii="Cambria Math" w:hAnsi="Cambria Math" w:cs="Cambria Math"/>
        </w:rPr>
        <w:t>∴</w:t>
      </w:r>
      <w:r>
        <w:t>M</w:t>
      </w:r>
      <w:r w:rsidRPr="00707F95">
        <w:rPr>
          <w:rFonts w:ascii="Cambria Math" w:hAnsi="Cambria Math" w:cs="Cambria Math"/>
        </w:rPr>
        <w:t>∴</w:t>
      </w:r>
      <w:r>
        <w:t xml:space="preserve"> réunit les membres de la Loge pour la communication rituelle des mots de semestre. Les mots reviennent justes et parfaits et la</w:t>
      </w:r>
      <w:r w:rsidR="008709EA" w:rsidRPr="00707F95">
        <w:t xml:space="preserve"> chaîne d’union réunit </w:t>
      </w:r>
      <w:r>
        <w:t xml:space="preserve">tous </w:t>
      </w:r>
      <w:r w:rsidR="00550C2F" w:rsidRPr="00707F95">
        <w:t xml:space="preserve">les </w:t>
      </w:r>
      <w:r>
        <w:t>maçons</w:t>
      </w:r>
      <w:r w:rsidR="008A5CDC">
        <w:rPr>
          <w:rFonts w:cs="Cambria Math"/>
        </w:rPr>
        <w:t xml:space="preserve"> </w:t>
      </w:r>
      <w:r>
        <w:rPr>
          <w:rFonts w:cs="Cambria Math"/>
        </w:rPr>
        <w:t>présents.</w:t>
      </w:r>
    </w:p>
    <w:p w14:paraId="1F5C9147" w14:textId="4C12110A" w:rsidR="008709EA" w:rsidRPr="00707F95" w:rsidRDefault="00F455D7" w:rsidP="008709EA">
      <w:pPr>
        <w:spacing w:after="120" w:line="240" w:lineRule="auto"/>
        <w:jc w:val="both"/>
      </w:pPr>
      <w:r>
        <w:rPr>
          <w:rFonts w:cs="Cambria Math"/>
        </w:rPr>
        <w:t>Puis le</w:t>
      </w:r>
      <w:r w:rsidR="008709EA" w:rsidRPr="00707F95">
        <w:t xml:space="preserve"> F</w:t>
      </w:r>
      <w:r w:rsidR="008709EA" w:rsidRPr="00707F95">
        <w:rPr>
          <w:rFonts w:ascii="Cambria Math" w:hAnsi="Cambria Math" w:cs="Cambria Math"/>
        </w:rPr>
        <w:t>∴</w:t>
      </w:r>
      <w:r w:rsidR="008709EA" w:rsidRPr="00707F95">
        <w:t xml:space="preserve"> Orateur </w:t>
      </w:r>
      <w:r w:rsidR="00707F95">
        <w:t>donne</w:t>
      </w:r>
      <w:r w:rsidR="008709EA" w:rsidRPr="00707F95">
        <w:t xml:space="preserve"> ses conclusions sur la tenue écoulée.</w:t>
      </w:r>
    </w:p>
    <w:p w14:paraId="0CB5A2AF" w14:textId="0B03D619" w:rsidR="008709EA" w:rsidRPr="008709EA" w:rsidRDefault="008709EA" w:rsidP="008709EA">
      <w:pPr>
        <w:spacing w:after="120" w:line="240" w:lineRule="auto"/>
        <w:jc w:val="both"/>
      </w:pPr>
      <w:r>
        <w:t>Le</w:t>
      </w:r>
      <w:r w:rsidRPr="008709EA">
        <w:t xml:space="preserve"> V</w:t>
      </w:r>
      <w:r w:rsidRPr="008709EA">
        <w:rPr>
          <w:rFonts w:ascii="Cambria Math" w:hAnsi="Cambria Math" w:cs="Cambria Math"/>
        </w:rPr>
        <w:t>∴</w:t>
      </w:r>
      <w:r w:rsidRPr="008709EA">
        <w:t xml:space="preserve"> M</w:t>
      </w:r>
      <w:r w:rsidRPr="008709EA">
        <w:rPr>
          <w:rFonts w:ascii="Cambria Math" w:hAnsi="Cambria Math" w:cs="Cambria Math"/>
        </w:rPr>
        <w:t>∴</w:t>
      </w:r>
      <w:r w:rsidRPr="008709EA">
        <w:t xml:space="preserve"> donne la parole dans l’intérêt de l’ordre et de notre Loge en particulier.</w:t>
      </w:r>
      <w:r w:rsidR="00BA1F6B">
        <w:t xml:space="preserve"> Nos SS</w:t>
      </w:r>
      <w:r w:rsidR="00BA1F6B" w:rsidRPr="00510633">
        <w:rPr>
          <w:rFonts w:ascii="Cambria Math" w:hAnsi="Cambria Math" w:cs="Cambria Math"/>
        </w:rPr>
        <w:t>∴</w:t>
      </w:r>
      <w:r w:rsidR="00BA1F6B">
        <w:t xml:space="preserve"> et F</w:t>
      </w:r>
      <w:r w:rsidR="000C40C9">
        <w:t>F</w:t>
      </w:r>
      <w:r w:rsidR="00BA1F6B" w:rsidRPr="00510633">
        <w:rPr>
          <w:rFonts w:ascii="Cambria Math" w:hAnsi="Cambria Math" w:cs="Cambria Math"/>
        </w:rPr>
        <w:t>∴</w:t>
      </w:r>
      <w:r w:rsidR="00BA1F6B">
        <w:t xml:space="preserve"> passants communiquent les salutations fraternelles de leurs respectable</w:t>
      </w:r>
      <w:r w:rsidR="005A7FEE">
        <w:t>s</w:t>
      </w:r>
      <w:r w:rsidR="00BA1F6B">
        <w:t xml:space="preserve"> Loges</w:t>
      </w:r>
      <w:r w:rsidR="000C40C9">
        <w:t>.</w:t>
      </w:r>
      <w:r w:rsidR="0041566A">
        <w:t xml:space="preserve"> Le V</w:t>
      </w:r>
      <w:r w:rsidR="0041566A" w:rsidRPr="008709EA">
        <w:rPr>
          <w:rFonts w:ascii="Cambria Math" w:hAnsi="Cambria Math" w:cs="Cambria Math"/>
        </w:rPr>
        <w:t>∴</w:t>
      </w:r>
      <w:r w:rsidR="0041566A">
        <w:t>M</w:t>
      </w:r>
      <w:r w:rsidR="0041566A" w:rsidRPr="008709EA">
        <w:rPr>
          <w:rFonts w:ascii="Cambria Math" w:hAnsi="Cambria Math" w:cs="Cambria Math"/>
        </w:rPr>
        <w:t>∴</w:t>
      </w:r>
      <w:r w:rsidR="0041566A">
        <w:t xml:space="preserve"> nous informe de la création d’un petit groupe </w:t>
      </w:r>
      <w:r w:rsidR="005A7FEE">
        <w:t>de travail composé de membres des deux Loges du G</w:t>
      </w:r>
      <w:r w:rsidR="005A7FEE" w:rsidRPr="008709EA">
        <w:rPr>
          <w:rFonts w:ascii="Cambria Math" w:hAnsi="Cambria Math" w:cs="Cambria Math"/>
        </w:rPr>
        <w:t>∴</w:t>
      </w:r>
      <w:r w:rsidR="005A7FEE">
        <w:t>O</w:t>
      </w:r>
      <w:r w:rsidR="005A7FEE" w:rsidRPr="008709EA">
        <w:rPr>
          <w:rFonts w:ascii="Cambria Math" w:hAnsi="Cambria Math" w:cs="Cambria Math"/>
        </w:rPr>
        <w:t>∴</w:t>
      </w:r>
      <w:r w:rsidR="005A7FEE">
        <w:t>D</w:t>
      </w:r>
      <w:r w:rsidR="005A7FEE" w:rsidRPr="008709EA">
        <w:rPr>
          <w:rFonts w:ascii="Cambria Math" w:hAnsi="Cambria Math" w:cs="Cambria Math"/>
        </w:rPr>
        <w:t>∴</w:t>
      </w:r>
      <w:r w:rsidR="005A7FEE">
        <w:t>F</w:t>
      </w:r>
      <w:r w:rsidR="005A7FEE" w:rsidRPr="008709EA">
        <w:rPr>
          <w:rFonts w:ascii="Cambria Math" w:hAnsi="Cambria Math" w:cs="Cambria Math"/>
        </w:rPr>
        <w:t>∴</w:t>
      </w:r>
      <w:r w:rsidR="005A7FEE">
        <w:t xml:space="preserve"> à l’Orient de Pont-à-Mousson afin d’examiner ensemble les conditions d’acquisition et d’aménagement de locaux communs, sur la base du préprojet déjà évoqué situé place Saint-Antoine à Pont-à-Mousson.</w:t>
      </w:r>
    </w:p>
    <w:p w14:paraId="59BFC81F" w14:textId="4F0CE5A4" w:rsidR="004C619B" w:rsidRPr="004C619B" w:rsidRDefault="004C619B" w:rsidP="004C619B">
      <w:pPr>
        <w:spacing w:after="120" w:line="240" w:lineRule="auto"/>
        <w:jc w:val="both"/>
      </w:pPr>
      <w:r w:rsidRPr="004C619B">
        <w:t>Le « Tronc de la solidarité » et le « Sac aux Propositions » circulent parmi les FF</w:t>
      </w:r>
      <w:r w:rsidRPr="004C619B">
        <w:rPr>
          <w:rFonts w:ascii="Cambria Math" w:hAnsi="Cambria Math" w:cs="Cambria Math"/>
        </w:rPr>
        <w:t>∴</w:t>
      </w:r>
      <w:r w:rsidRPr="004C619B">
        <w:t xml:space="preserve"> et les SS</w:t>
      </w:r>
      <w:r w:rsidRPr="004C619B">
        <w:rPr>
          <w:rFonts w:ascii="Cambria Math" w:hAnsi="Cambria Math" w:cs="Cambria Math"/>
        </w:rPr>
        <w:t>∴</w:t>
      </w:r>
      <w:r w:rsidRPr="004C619B">
        <w:t xml:space="preserve">. Le premier revient chargé de </w:t>
      </w:r>
      <w:r w:rsidR="005A7FEE">
        <w:t>32</w:t>
      </w:r>
      <w:r w:rsidR="00BA1F6B">
        <w:t xml:space="preserve"> </w:t>
      </w:r>
      <w:r w:rsidRPr="004C619B">
        <w:t xml:space="preserve">pierres plates et </w:t>
      </w:r>
      <w:r w:rsidR="00221E42">
        <w:t>7</w:t>
      </w:r>
      <w:r w:rsidR="005A7FEE">
        <w:t>0</w:t>
      </w:r>
      <w:r w:rsidR="00BA1F6B">
        <w:t xml:space="preserve"> </w:t>
      </w:r>
      <w:r w:rsidRPr="004C619B">
        <w:t xml:space="preserve">éclats pris en charge par </w:t>
      </w:r>
      <w:r>
        <w:t>le</w:t>
      </w:r>
      <w:r w:rsidRPr="004C619B">
        <w:t xml:space="preserve"> F</w:t>
      </w:r>
      <w:r w:rsidRPr="004C619B">
        <w:rPr>
          <w:rFonts w:ascii="Cambria Math" w:hAnsi="Cambria Math" w:cs="Cambria Math"/>
        </w:rPr>
        <w:t>∴</w:t>
      </w:r>
      <w:r w:rsidRPr="004C619B">
        <w:t xml:space="preserve"> Hosp</w:t>
      </w:r>
      <w:r w:rsidRPr="004C619B">
        <w:rPr>
          <w:rFonts w:ascii="Cambria Math" w:hAnsi="Cambria Math" w:cs="Cambria Math"/>
        </w:rPr>
        <w:t>∴</w:t>
      </w:r>
      <w:r w:rsidRPr="004C619B">
        <w:t xml:space="preserve">. </w:t>
      </w:r>
      <w:r>
        <w:t>Le</w:t>
      </w:r>
      <w:r w:rsidRPr="004C619B">
        <w:t xml:space="preserve"> F</w:t>
      </w:r>
      <w:r w:rsidRPr="004C619B">
        <w:rPr>
          <w:rFonts w:ascii="Cambria Math" w:hAnsi="Cambria Math" w:cs="Cambria Math"/>
        </w:rPr>
        <w:t>∴</w:t>
      </w:r>
      <w:r w:rsidRPr="004C619B">
        <w:t xml:space="preserve"> Orateur constate que le « Sac aux Propositions » est revenu vide de toute attache.</w:t>
      </w:r>
    </w:p>
    <w:p w14:paraId="2D6D2D79" w14:textId="77777777" w:rsidR="004C619B" w:rsidRDefault="004C619B" w:rsidP="004C619B">
      <w:pPr>
        <w:spacing w:after="120" w:line="240" w:lineRule="auto"/>
        <w:jc w:val="both"/>
      </w:pPr>
      <w:r w:rsidRPr="004C619B">
        <w:t>Le plan parfait étant épuisé le V</w:t>
      </w:r>
      <w:r w:rsidRPr="004C619B">
        <w:rPr>
          <w:rFonts w:ascii="Cambria Math" w:hAnsi="Cambria Math" w:cs="Cambria Math"/>
        </w:rPr>
        <w:t>∴</w:t>
      </w:r>
      <w:r w:rsidRPr="004C619B">
        <w:t xml:space="preserve"> M</w:t>
      </w:r>
      <w:r w:rsidRPr="004C619B">
        <w:rPr>
          <w:rFonts w:ascii="Cambria Math" w:hAnsi="Cambria Math" w:cs="Cambria Math"/>
        </w:rPr>
        <w:t>∴</w:t>
      </w:r>
      <w:r w:rsidRPr="004C619B">
        <w:t xml:space="preserve"> clôt les travaux en la forme accoutumée, invitant les SS</w:t>
      </w:r>
      <w:r w:rsidRPr="004C619B">
        <w:rPr>
          <w:rFonts w:ascii="Cambria Math" w:hAnsi="Cambria Math" w:cs="Cambria Math"/>
        </w:rPr>
        <w:t>∴</w:t>
      </w:r>
      <w:r w:rsidRPr="004C619B">
        <w:t xml:space="preserve"> et les FF</w:t>
      </w:r>
      <w:r w:rsidRPr="004C619B">
        <w:rPr>
          <w:rFonts w:ascii="Cambria Math" w:hAnsi="Cambria Math" w:cs="Cambria Math"/>
        </w:rPr>
        <w:t>∴</w:t>
      </w:r>
      <w:r w:rsidRPr="004C619B">
        <w:t xml:space="preserve"> à se retirer en paix, sous la loi du silence, pour partager de fraternelles agapes.</w:t>
      </w:r>
    </w:p>
    <w:p w14:paraId="49BF3071" w14:textId="77777777" w:rsidR="004C619B" w:rsidRPr="00BE56D1" w:rsidRDefault="004C619B" w:rsidP="004C619B">
      <w:pPr>
        <w:spacing w:after="120" w:line="240" w:lineRule="auto"/>
        <w:jc w:val="both"/>
        <w:rPr>
          <w:sz w:val="10"/>
          <w:szCs w:val="10"/>
        </w:rPr>
      </w:pPr>
    </w:p>
    <w:p w14:paraId="50763720" w14:textId="77777777" w:rsidR="004C619B" w:rsidRPr="004C619B" w:rsidRDefault="004C619B" w:rsidP="004C619B">
      <w:pPr>
        <w:spacing w:after="120" w:line="240" w:lineRule="auto"/>
        <w:jc w:val="both"/>
      </w:pPr>
      <w:r w:rsidRPr="004C619B">
        <w:tab/>
        <w:t>Le V</w:t>
      </w:r>
      <w:r w:rsidRPr="004C619B">
        <w:rPr>
          <w:rFonts w:ascii="Cambria Math" w:hAnsi="Cambria Math" w:cs="Cambria Math"/>
        </w:rPr>
        <w:t>∴</w:t>
      </w:r>
      <w:r w:rsidRPr="004C619B">
        <w:t xml:space="preserve"> M</w:t>
      </w:r>
      <w:r w:rsidRPr="004C619B">
        <w:rPr>
          <w:rFonts w:ascii="Cambria Math" w:hAnsi="Cambria Math" w:cs="Cambria Math"/>
        </w:rPr>
        <w:t>∴</w:t>
      </w:r>
      <w:r w:rsidRPr="004C619B">
        <w:t xml:space="preserve"> </w:t>
      </w:r>
      <w:r w:rsidRPr="004C619B">
        <w:tab/>
      </w:r>
      <w:r w:rsidRPr="004C619B">
        <w:tab/>
      </w:r>
      <w:r w:rsidRPr="004C619B">
        <w:tab/>
      </w:r>
      <w:r w:rsidRPr="004C619B">
        <w:tab/>
        <w:t>L’Or</w:t>
      </w:r>
      <w:r w:rsidRPr="004C619B">
        <w:rPr>
          <w:rFonts w:ascii="Cambria Math" w:hAnsi="Cambria Math" w:cs="Cambria Math"/>
        </w:rPr>
        <w:t>∴</w:t>
      </w:r>
      <w:r w:rsidRPr="004C619B">
        <w:tab/>
      </w:r>
      <w:r w:rsidRPr="004C619B">
        <w:tab/>
      </w:r>
      <w:r w:rsidRPr="004C619B">
        <w:tab/>
      </w:r>
      <w:r w:rsidRPr="004C619B">
        <w:tab/>
      </w:r>
      <w:r w:rsidRPr="004C619B">
        <w:tab/>
        <w:t>Le Sec</w:t>
      </w:r>
      <w:r w:rsidRPr="004C619B">
        <w:rPr>
          <w:rFonts w:ascii="Cambria Math" w:hAnsi="Cambria Math" w:cs="Cambria Math"/>
        </w:rPr>
        <w:t>∴</w:t>
      </w:r>
    </w:p>
    <w:p w14:paraId="622D9AFE" w14:textId="77777777" w:rsidR="004C619B" w:rsidRPr="004C619B" w:rsidRDefault="004C619B" w:rsidP="004C619B">
      <w:pPr>
        <w:spacing w:after="120" w:line="240" w:lineRule="auto"/>
        <w:jc w:val="both"/>
      </w:pPr>
    </w:p>
    <w:p w14:paraId="222B8BEE" w14:textId="65392E8A" w:rsidR="008709EA" w:rsidRPr="008709EA" w:rsidRDefault="008709EA" w:rsidP="008709EA">
      <w:pPr>
        <w:spacing w:after="120" w:line="240" w:lineRule="auto"/>
        <w:jc w:val="both"/>
      </w:pPr>
    </w:p>
    <w:p w14:paraId="2F711592" w14:textId="77777777" w:rsidR="008709EA" w:rsidRDefault="008709EA" w:rsidP="008709EA">
      <w:pPr>
        <w:spacing w:after="120" w:line="240" w:lineRule="auto"/>
        <w:jc w:val="both"/>
      </w:pPr>
    </w:p>
    <w:p w14:paraId="306B349B" w14:textId="77777777" w:rsidR="00510633" w:rsidRPr="00BF0FC7" w:rsidRDefault="00510633" w:rsidP="00BF0FC7">
      <w:pPr>
        <w:spacing w:after="0" w:line="240" w:lineRule="auto"/>
        <w:jc w:val="both"/>
      </w:pPr>
    </w:p>
    <w:sectPr w:rsidR="00510633" w:rsidRPr="00BF0FC7" w:rsidSect="00BF0FC7">
      <w:pgSz w:w="11906" w:h="16838"/>
      <w:pgMar w:top="567" w:right="1077" w:bottom="567" w:left="107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14CD9"/>
    <w:multiLevelType w:val="hybridMultilevel"/>
    <w:tmpl w:val="3DB498E6"/>
    <w:lvl w:ilvl="0" w:tplc="44DE6F0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6902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F63"/>
    <w:rsid w:val="000618CA"/>
    <w:rsid w:val="00076962"/>
    <w:rsid w:val="00086863"/>
    <w:rsid w:val="00093B4E"/>
    <w:rsid w:val="000A6755"/>
    <w:rsid w:val="000C40C9"/>
    <w:rsid w:val="000C40DC"/>
    <w:rsid w:val="000E6AD4"/>
    <w:rsid w:val="00171E65"/>
    <w:rsid w:val="00191201"/>
    <w:rsid w:val="001A606D"/>
    <w:rsid w:val="001E3024"/>
    <w:rsid w:val="001E4E89"/>
    <w:rsid w:val="00215694"/>
    <w:rsid w:val="00221E42"/>
    <w:rsid w:val="00225F2F"/>
    <w:rsid w:val="00226B31"/>
    <w:rsid w:val="00240ECF"/>
    <w:rsid w:val="00253E5B"/>
    <w:rsid w:val="002A358B"/>
    <w:rsid w:val="002A4A71"/>
    <w:rsid w:val="002F2307"/>
    <w:rsid w:val="002F581F"/>
    <w:rsid w:val="003024F6"/>
    <w:rsid w:val="00362606"/>
    <w:rsid w:val="00382284"/>
    <w:rsid w:val="003C5811"/>
    <w:rsid w:val="0041566A"/>
    <w:rsid w:val="00420DAF"/>
    <w:rsid w:val="00467F63"/>
    <w:rsid w:val="00475A4B"/>
    <w:rsid w:val="004C619B"/>
    <w:rsid w:val="004F273A"/>
    <w:rsid w:val="0050363C"/>
    <w:rsid w:val="00510633"/>
    <w:rsid w:val="00526AF6"/>
    <w:rsid w:val="00550C2F"/>
    <w:rsid w:val="00554ABA"/>
    <w:rsid w:val="00556E20"/>
    <w:rsid w:val="005A7FEE"/>
    <w:rsid w:val="005C7DBF"/>
    <w:rsid w:val="0068397A"/>
    <w:rsid w:val="00695A94"/>
    <w:rsid w:val="006A5A11"/>
    <w:rsid w:val="006C13D3"/>
    <w:rsid w:val="00707F95"/>
    <w:rsid w:val="007123D5"/>
    <w:rsid w:val="007261F1"/>
    <w:rsid w:val="007457BA"/>
    <w:rsid w:val="00754999"/>
    <w:rsid w:val="007645E4"/>
    <w:rsid w:val="007C04C3"/>
    <w:rsid w:val="00806227"/>
    <w:rsid w:val="008522C3"/>
    <w:rsid w:val="00866000"/>
    <w:rsid w:val="008709EA"/>
    <w:rsid w:val="0087711C"/>
    <w:rsid w:val="008A5CDC"/>
    <w:rsid w:val="008B1CA7"/>
    <w:rsid w:val="00914A33"/>
    <w:rsid w:val="0097513C"/>
    <w:rsid w:val="00984224"/>
    <w:rsid w:val="00986E48"/>
    <w:rsid w:val="009C1271"/>
    <w:rsid w:val="00A24B3B"/>
    <w:rsid w:val="00AD090C"/>
    <w:rsid w:val="00AF399C"/>
    <w:rsid w:val="00B1057B"/>
    <w:rsid w:val="00BA1F6B"/>
    <w:rsid w:val="00BA2A87"/>
    <w:rsid w:val="00BA5847"/>
    <w:rsid w:val="00BD4185"/>
    <w:rsid w:val="00BE56D1"/>
    <w:rsid w:val="00BF0FC7"/>
    <w:rsid w:val="00BF52A8"/>
    <w:rsid w:val="00BF5A9B"/>
    <w:rsid w:val="00C01887"/>
    <w:rsid w:val="00C15DA8"/>
    <w:rsid w:val="00C25C1A"/>
    <w:rsid w:val="00C60C48"/>
    <w:rsid w:val="00C70A4A"/>
    <w:rsid w:val="00CB0375"/>
    <w:rsid w:val="00CB5D97"/>
    <w:rsid w:val="00D222FC"/>
    <w:rsid w:val="00D3464D"/>
    <w:rsid w:val="00D4798A"/>
    <w:rsid w:val="00D62192"/>
    <w:rsid w:val="00DB1816"/>
    <w:rsid w:val="00DC5DA3"/>
    <w:rsid w:val="00E2410C"/>
    <w:rsid w:val="00E2511D"/>
    <w:rsid w:val="00EC0447"/>
    <w:rsid w:val="00EC4AC4"/>
    <w:rsid w:val="00ED6BA7"/>
    <w:rsid w:val="00EE2F5E"/>
    <w:rsid w:val="00F119A6"/>
    <w:rsid w:val="00F455D7"/>
    <w:rsid w:val="00FB01CD"/>
    <w:rsid w:val="00FD2B3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9B122"/>
  <w15:chartTrackingRefBased/>
  <w15:docId w15:val="{276DF08C-5ED3-4A21-B183-E1E91F6C3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67F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67F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67F6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67F6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67F6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67F6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67F6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67F6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67F6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67F6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67F6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67F6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67F6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67F6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67F6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67F6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67F6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67F63"/>
    <w:rPr>
      <w:rFonts w:eastAsiaTheme="majorEastAsia" w:cstheme="majorBidi"/>
      <w:color w:val="272727" w:themeColor="text1" w:themeTint="D8"/>
    </w:rPr>
  </w:style>
  <w:style w:type="paragraph" w:styleId="Titre">
    <w:name w:val="Title"/>
    <w:basedOn w:val="Normal"/>
    <w:next w:val="Normal"/>
    <w:link w:val="TitreCar"/>
    <w:uiPriority w:val="10"/>
    <w:qFormat/>
    <w:rsid w:val="00467F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67F6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67F6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67F6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67F63"/>
    <w:pPr>
      <w:spacing w:before="160"/>
      <w:jc w:val="center"/>
    </w:pPr>
    <w:rPr>
      <w:i/>
      <w:iCs/>
      <w:color w:val="404040" w:themeColor="text1" w:themeTint="BF"/>
    </w:rPr>
  </w:style>
  <w:style w:type="character" w:customStyle="1" w:styleId="CitationCar">
    <w:name w:val="Citation Car"/>
    <w:basedOn w:val="Policepardfaut"/>
    <w:link w:val="Citation"/>
    <w:uiPriority w:val="29"/>
    <w:rsid w:val="00467F63"/>
    <w:rPr>
      <w:i/>
      <w:iCs/>
      <w:color w:val="404040" w:themeColor="text1" w:themeTint="BF"/>
    </w:rPr>
  </w:style>
  <w:style w:type="paragraph" w:styleId="Paragraphedeliste">
    <w:name w:val="List Paragraph"/>
    <w:basedOn w:val="Normal"/>
    <w:uiPriority w:val="34"/>
    <w:qFormat/>
    <w:rsid w:val="00467F63"/>
    <w:pPr>
      <w:ind w:left="720"/>
      <w:contextualSpacing/>
    </w:pPr>
  </w:style>
  <w:style w:type="character" w:styleId="Accentuationintense">
    <w:name w:val="Intense Emphasis"/>
    <w:basedOn w:val="Policepardfaut"/>
    <w:uiPriority w:val="21"/>
    <w:qFormat/>
    <w:rsid w:val="00467F63"/>
    <w:rPr>
      <w:i/>
      <w:iCs/>
      <w:color w:val="0F4761" w:themeColor="accent1" w:themeShade="BF"/>
    </w:rPr>
  </w:style>
  <w:style w:type="paragraph" w:styleId="Citationintense">
    <w:name w:val="Intense Quote"/>
    <w:basedOn w:val="Normal"/>
    <w:next w:val="Normal"/>
    <w:link w:val="CitationintenseCar"/>
    <w:uiPriority w:val="30"/>
    <w:qFormat/>
    <w:rsid w:val="00467F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67F63"/>
    <w:rPr>
      <w:i/>
      <w:iCs/>
      <w:color w:val="0F4761" w:themeColor="accent1" w:themeShade="BF"/>
    </w:rPr>
  </w:style>
  <w:style w:type="character" w:styleId="Rfrenceintense">
    <w:name w:val="Intense Reference"/>
    <w:basedOn w:val="Policepardfaut"/>
    <w:uiPriority w:val="32"/>
    <w:qFormat/>
    <w:rsid w:val="00467F63"/>
    <w:rPr>
      <w:b/>
      <w:bCs/>
      <w:smallCaps/>
      <w:color w:val="0F4761" w:themeColor="accent1" w:themeShade="BF"/>
      <w:spacing w:val="5"/>
    </w:rPr>
  </w:style>
  <w:style w:type="table" w:styleId="Grilledutableau">
    <w:name w:val="Table Grid"/>
    <w:basedOn w:val="TableauNormal"/>
    <w:uiPriority w:val="39"/>
    <w:rsid w:val="009751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094027">
      <w:bodyDiv w:val="1"/>
      <w:marLeft w:val="0"/>
      <w:marRight w:val="0"/>
      <w:marTop w:val="0"/>
      <w:marBottom w:val="0"/>
      <w:divBdr>
        <w:top w:val="none" w:sz="0" w:space="0" w:color="auto"/>
        <w:left w:val="none" w:sz="0" w:space="0" w:color="auto"/>
        <w:bottom w:val="none" w:sz="0" w:space="0" w:color="auto"/>
        <w:right w:val="none" w:sz="0" w:space="0" w:color="auto"/>
      </w:divBdr>
    </w:div>
    <w:div w:id="716128944">
      <w:bodyDiv w:val="1"/>
      <w:marLeft w:val="0"/>
      <w:marRight w:val="0"/>
      <w:marTop w:val="0"/>
      <w:marBottom w:val="0"/>
      <w:divBdr>
        <w:top w:val="none" w:sz="0" w:space="0" w:color="auto"/>
        <w:left w:val="none" w:sz="0" w:space="0" w:color="auto"/>
        <w:bottom w:val="none" w:sz="0" w:space="0" w:color="auto"/>
        <w:right w:val="none" w:sz="0" w:space="0" w:color="auto"/>
      </w:divBdr>
    </w:div>
    <w:div w:id="899169142">
      <w:bodyDiv w:val="1"/>
      <w:marLeft w:val="0"/>
      <w:marRight w:val="0"/>
      <w:marTop w:val="0"/>
      <w:marBottom w:val="0"/>
      <w:divBdr>
        <w:top w:val="none" w:sz="0" w:space="0" w:color="auto"/>
        <w:left w:val="none" w:sz="0" w:space="0" w:color="auto"/>
        <w:bottom w:val="none" w:sz="0" w:space="0" w:color="auto"/>
        <w:right w:val="none" w:sz="0" w:space="0" w:color="auto"/>
      </w:divBdr>
    </w:div>
    <w:div w:id="1991670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865A1F-FC2C-473F-8F1F-7818F89260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2</Pages>
  <Words>730</Words>
  <Characters>4020</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Dominique GUERNE</dc:creator>
  <cp:keywords/>
  <dc:description/>
  <cp:lastModifiedBy>Dominique GUERNE</cp:lastModifiedBy>
  <cp:revision>5</cp:revision>
  <dcterms:created xsi:type="dcterms:W3CDTF">2025-01-10T13:56:00Z</dcterms:created>
  <dcterms:modified xsi:type="dcterms:W3CDTF">2025-02-19T15:24:00Z</dcterms:modified>
</cp:coreProperties>
</file>