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rotlinge"/>
    <w:p>
      <w:pPr>
        <w:pStyle w:val="Heading1"/>
      </w:pPr>
      <w:r>
        <w:t xml:space="preserve">Rotlinge</w:t>
      </w:r>
    </w:p>
    <w:bookmarkStart w:id="29" w:name="rotlinge-1"/>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49" w:name="harpyie"/>
    <w:p>
      <w:pPr>
        <w:pStyle w:val="Heading1"/>
      </w:pPr>
      <w:r>
        <w:t xml:space="preserve">Harpyie</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End w:id="49"/>
    <w:bookmarkStart w:id="51" w:name="ork"/>
    <w:p>
      <w:pPr>
        <w:pStyle w:val="Heading1"/>
      </w:pPr>
      <w:r>
        <w:t xml:space="preserve">Ork</w:t>
      </w:r>
    </w:p>
    <w:bookmarkStart w:id="50" w:name="das-volk-1"/>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50"/>
    <w:bookmarkEnd w:id="51"/>
    <w:bookmarkStart w:id="53" w:name="goblin"/>
    <w:p>
      <w:pPr>
        <w:pStyle w:val="Heading1"/>
      </w:pPr>
      <w:r>
        <w:t xml:space="preserve">Goblin</w:t>
      </w:r>
    </w:p>
    <w:bookmarkStart w:id="52" w:name="das-volk-2"/>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kobold"/>
    <w:p>
      <w:pPr>
        <w:pStyle w:val="Heading1"/>
      </w:pPr>
      <w:r>
        <w:t xml:space="preserve">Kobold</w:t>
      </w:r>
    </w:p>
    <w:bookmarkStart w:id="54" w:name="das-volk-3"/>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4"/>
    <w:bookmarkEnd w:id="55"/>
    <w:bookmarkStart w:id="57" w:name="rotling"/>
    <w:p>
      <w:pPr>
        <w:pStyle w:val="Heading1"/>
      </w:pPr>
      <w:r>
        <w:t xml:space="preserve">Rotling</w:t>
      </w:r>
    </w:p>
    <w:bookmarkStart w:id="56" w:name="das-volk-4"/>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6"/>
    <w:bookmarkEnd w:id="57"/>
    <w:bookmarkStart w:id="71" w:name="alchemist"/>
    <w:p>
      <w:pPr>
        <w:pStyle w:val="Heading1"/>
      </w:pPr>
      <w:r>
        <w:t xml:space="preserve">Alchemist</w:t>
      </w:r>
    </w:p>
    <w:bookmarkStart w:id="70" w:name="alchemist-1"/>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End w:id="71"/>
    <w:bookmarkStart w:id="83" w:name="buddler"/>
    <w:p>
      <w:pPr>
        <w:pStyle w:val="Heading1"/>
      </w:pPr>
      <w:r>
        <w:t xml:space="preserve">Buddler</w:t>
      </w:r>
    </w:p>
    <w:bookmarkStart w:id="7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2"/>
    <w:bookmarkStart w:id="73" w:name="magie-1"/>
    <w:p>
      <w:pPr>
        <w:pStyle w:val="Heading2"/>
      </w:pPr>
      <w:r>
        <w:t xml:space="preserve">Magie</w:t>
      </w:r>
    </w:p>
    <w:p>
      <w:pPr>
        <w:pStyle w:val="FirstParagraph"/>
      </w:pPr>
      <w:r>
        <w:t xml:space="preserve">Buddler können nur die Spruchliste „Elementare Magie" erlernen, was für sie allerdings äußerst schwer ist.</w:t>
      </w:r>
    </w:p>
    <w:bookmarkEnd w:id="73"/>
    <w:bookmarkStart w:id="7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4"/>
    <w:bookmarkStart w:id="7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5"/>
    <w:bookmarkStart w:id="7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6"/>
    <w:bookmarkStart w:id="7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7"/>
    <w:bookmarkStart w:id="7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8"/>
    <w:bookmarkStart w:id="7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9"/>
    <w:bookmarkStart w:id="8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80"/>
    <w:bookmarkStart w:id="8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1"/>
    <w:bookmarkStart w:id="8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2"/>
    <w:bookmarkEnd w:id="83"/>
    <w:bookmarkStart w:id="87" w:name="humor"/>
    <w:p>
      <w:pPr>
        <w:pStyle w:val="Heading1"/>
      </w:pPr>
      <w:r>
        <w:t xml:space="preserve">Humor</w:t>
      </w:r>
    </w:p>
    <w:bookmarkStart w:id="86" w:name="humor-1"/>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End w:id="87"/>
    <w:bookmarkStart w:id="90" w:name="zechen"/>
    <w:p>
      <w:pPr>
        <w:pStyle w:val="Heading1"/>
      </w:pPr>
      <w:r>
        <w:t xml:space="preserve">Zechen</w:t>
      </w:r>
    </w:p>
    <w:bookmarkStart w:id="88"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8"/>
    <w:bookmarkStart w:id="89"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9"/>
    <w:bookmarkEnd w:id="90"/>
    <w:bookmarkStart w:id="103" w:name="harpyienmagie"/>
    <w:p>
      <w:pPr>
        <w:pStyle w:val="Heading1"/>
      </w:pPr>
      <w:r>
        <w:t xml:space="preserve">Harpyienmagie</w:t>
      </w:r>
    </w:p>
    <w:bookmarkStart w:id="102" w:name="harpyienmagie-1"/>
    <w:p>
      <w:pPr>
        <w:pStyle w:val="Heading2"/>
      </w:pPr>
      <w:r>
        <w:t xml:space="preserve">Harpyienmagie</w:t>
      </w:r>
    </w:p>
    <w:p>
      <w:pPr>
        <w:pStyle w:val="FirstParagraph"/>
      </w:pPr>
      <w:r>
        <w:t xml:space="preserve">Besonderes: 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der-imperator"/>
    <w:p>
      <w:pPr>
        <w:pStyle w:val="Heading1"/>
      </w:pPr>
      <w:r>
        <w:t xml:space="preserve">Der Imperator</w:t>
      </w:r>
    </w:p>
    <w:bookmarkStart w:id="109" w:name="der-imperator-1"/>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17" w:name="nicolas-von-digione"/>
    <w:p>
      <w:pPr>
        <w:pStyle w:val="Heading1"/>
      </w:pPr>
      <w:r>
        <w:t xml:space="preserve">Nicolas von Digione</w:t>
      </w:r>
    </w:p>
    <w:bookmarkStart w:id="116" w:name="nicolas-von-digione-1"/>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End w:id="117"/>
    <w:bookmarkStart w:id="123" w:name="merida"/>
    <w:p>
      <w:pPr>
        <w:pStyle w:val="Heading1"/>
      </w:pPr>
      <w:r>
        <w:t xml:space="preserve">Merida</w:t>
      </w:r>
    </w:p>
    <w:bookmarkStart w:id="118" w:name="titel-2"/>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8"/>
    <w:bookmarkStart w:id="119"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9"/>
    <w:bookmarkStart w:id="120" w:name="die-schlachten-2"/>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20"/>
    <w:bookmarkStart w:id="121" w:name="die-armee-2"/>
    <w:p>
      <w:pPr>
        <w:pStyle w:val="Heading2"/>
      </w:pPr>
      <w:r>
        <w:t xml:space="preserve">Die Armee</w:t>
      </w:r>
    </w:p>
    <w:p>
      <w:pPr>
        <w:pStyle w:val="FirstParagraph"/>
      </w:pPr>
      <w:r>
        <w:t xml:space="preserve">645 Krieger. Größer ist ihre Armee nicht. Ihre Armee hat außerdem kaum Kriegsgeräte.</w:t>
      </w:r>
    </w:p>
    <w:bookmarkEnd w:id="121"/>
    <w:bookmarkStart w:id="122"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2"/>
    <w:bookmarkEnd w:id="123"/>
    <w:bookmarkStart w:id="129" w:name="retruus"/>
    <w:p>
      <w:pPr>
        <w:pStyle w:val="Heading1"/>
      </w:pPr>
      <w:r>
        <w:t xml:space="preserve">Retruus</w:t>
      </w:r>
    </w:p>
    <w:bookmarkStart w:id="124"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24"/>
    <w:bookmarkStart w:id="125" w:name="wesen-3"/>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25"/>
    <w:bookmarkStart w:id="126" w:name="die-schlachten-3"/>
    <w:p>
      <w:pPr>
        <w:pStyle w:val="Heading2"/>
      </w:pPr>
      <w:r>
        <w:t xml:space="preserve">Die Schlachten</w:t>
      </w:r>
    </w:p>
    <w:p>
      <w:pPr>
        <w:pStyle w:val="FirstParagraph"/>
      </w:pPr>
      <w:r>
        <w:t xml:space="preserve">Retruus hat gute Krieger und ist zudem gut in Taktik, was eine sehr gute Mischung ist.</w:t>
      </w:r>
    </w:p>
    <w:bookmarkEnd w:id="126"/>
    <w:bookmarkStart w:id="127"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7"/>
    <w:bookmarkStart w:id="128" w:name="reichtum-3"/>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28"/>
    <w:bookmarkEnd w:id="129"/>
    <w:bookmarkStart w:id="135" w:name="der-oberste-sklaventreiber"/>
    <w:p>
      <w:pPr>
        <w:pStyle w:val="Heading1"/>
      </w:pPr>
      <w:r>
        <w:t xml:space="preserve">Der oberste Sklaventreiber</w:t>
      </w:r>
    </w:p>
    <w:bookmarkStart w:id="130" w:name="wesen-4"/>
    <w:p>
      <w:pPr>
        <w:pStyle w:val="Heading2"/>
      </w:pPr>
      <w:r>
        <w:t xml:space="preserve">Wesen</w:t>
      </w:r>
    </w:p>
    <w:p>
      <w:pPr>
        <w:pStyle w:val="FirstParagraph"/>
      </w:pPr>
      <w:r>
        <w:t xml:space="preserve">Der oberste Sklaventreiber ist ein Mensch.</w:t>
      </w:r>
    </w:p>
    <w:bookmarkEnd w:id="130"/>
    <w:bookmarkStart w:id="131" w:name="die-schlachten-4"/>
    <w:p>
      <w:pPr>
        <w:pStyle w:val="Heading2"/>
      </w:pPr>
      <w:r>
        <w:t xml:space="preserve">Die Schlachten</w:t>
      </w:r>
    </w:p>
    <w:p>
      <w:pPr>
        <w:pStyle w:val="FirstParagraph"/>
      </w:pPr>
      <w:r>
        <w:t xml:space="preserve">Bisher hat er noch kaum eine Schlacht verloren. Das liegt vor allem daran, dass er eine riesige Armee befehligt.</w:t>
      </w:r>
    </w:p>
    <w:bookmarkEnd w:id="131"/>
    <w:bookmarkStart w:id="132" w:name="die-armee-4"/>
    <w:p>
      <w:pPr>
        <w:pStyle w:val="Heading2"/>
      </w:pPr>
      <w:r>
        <w:t xml:space="preserve">Die Armee</w:t>
      </w:r>
    </w:p>
    <w:p>
      <w:pPr>
        <w:pStyle w:val="FirstParagraph"/>
      </w:pPr>
      <w:r>
        <w:t xml:space="preserve">Seine Armee besteht aus etwa 115.000 einfachen Sklaven und äußerst vielen Kriegsgeräten.</w:t>
      </w:r>
    </w:p>
    <w:bookmarkEnd w:id="132"/>
    <w:bookmarkStart w:id="133" w:name="reichtum-4"/>
    <w:p>
      <w:pPr>
        <w:pStyle w:val="Heading2"/>
      </w:pPr>
      <w:r>
        <w:t xml:space="preserve">Reichtum</w:t>
      </w:r>
    </w:p>
    <w:p>
      <w:pPr>
        <w:pStyle w:val="FirstParagraph"/>
      </w:pPr>
      <w:r>
        <w:t xml:space="preserve">Er ist unfassbar reich und könnte diese Armee praktisch noch ewig unterhalten.</w:t>
      </w:r>
    </w:p>
    <w:bookmarkEnd w:id="133"/>
    <w:bookmarkStart w:id="134" w:name="anderes"/>
    <w:p>
      <w:pPr>
        <w:pStyle w:val="Heading2"/>
      </w:pPr>
      <w:r>
        <w:t xml:space="preserve">Anderes</w:t>
      </w:r>
    </w:p>
    <w:p>
      <w:pPr>
        <w:pStyle w:val="FirstParagraph"/>
      </w:pPr>
      <w:r>
        <w:t xml:space="preserve">Er steht unter dem Oberbefehl des Imperators Xharas. Sein Name? Der tut nichts zur Sache.</w:t>
      </w:r>
    </w:p>
    <w:bookmarkEnd w:id="134"/>
    <w:bookmarkEnd w:id="135"/>
    <w:bookmarkStart w:id="148" w:name="magromagor-und-sein-herrscher"/>
    <w:p>
      <w:pPr>
        <w:pStyle w:val="Heading1"/>
      </w:pPr>
      <w:r>
        <w:t xml:space="preserve">Magromagor und sein Herrscher</w:t>
      </w:r>
    </w:p>
    <w:bookmarkStart w:id="147" w:name="magromagor-und-sein-herrscher-1"/>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die-aufständler-gilde"/>
    <w:p>
      <w:pPr>
        <w:pStyle w:val="Heading1"/>
      </w:pPr>
      <w:r>
        <w:t xml:space="preserve">Die Aufständler-Gilde</w:t>
      </w:r>
    </w:p>
    <w:bookmarkStart w:id="152" w:name="die-aufständler-gilde-1"/>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kobolde"/>
    <w:p>
      <w:pPr>
        <w:pStyle w:val="Heading1"/>
      </w:pPr>
      <w:r>
        <w:t xml:space="preserve">Kobolde</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60" w:name="liste-mit-nscs"/>
    <w:p>
      <w:pPr>
        <w:pStyle w:val="Heading1"/>
      </w:pPr>
      <w:r>
        <w:t xml:space="preserve">Liste mit NSC’s</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End w:id="160"/>
    <w:bookmarkStart w:id="164" w:name="die-10-braunbärbrüder"/>
    <w:p>
      <w:pPr>
        <w:pStyle w:val="Heading1"/>
      </w:pPr>
      <w:r>
        <w:t xml:space="preserve">Die 10 Braunbärbrüder</w:t>
      </w:r>
    </w:p>
    <w:bookmarkStart w:id="161" w:name="die-brüder"/>
    <w:p>
      <w:pPr>
        <w:pStyle w:val="Heading2"/>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1"/>
    <w:bookmarkStart w:id="162"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2"/>
    <w:bookmarkStart w:id="163"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3"/>
    <w:bookmarkEnd w:id="164"/>
    <w:bookmarkStart w:id="167" w:name="onky-und-krollz"/>
    <w:p>
      <w:pPr>
        <w:pStyle w:val="Heading1"/>
      </w:pPr>
      <w:r>
        <w:t xml:space="preserve">Onky und Krollz</w:t>
      </w:r>
    </w:p>
    <w:bookmarkStart w:id="165"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5"/>
    <w:bookmarkStart w:id="166" w:name="onky-und-krollz-1"/>
    <w:p>
      <w:pPr>
        <w:pStyle w:val="Heading2"/>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6"/>
    <w:bookmarkEnd w:id="167"/>
    <w:bookmarkStart w:id="169" w:name="erle"/>
    <w:p>
      <w:pPr>
        <w:pStyle w:val="Heading1"/>
      </w:pPr>
      <w:r>
        <w:t xml:space="preserve">Erle</w:t>
      </w:r>
    </w:p>
    <w:bookmarkStart w:id="168" w:name="beschreibung-4"/>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8"/>
    <w:bookmarkEnd w:id="169"/>
    <w:bookmarkStart w:id="171" w:name="graars"/>
    <w:p>
      <w:pPr>
        <w:pStyle w:val="Heading1"/>
      </w:pPr>
      <w:r>
        <w:t xml:space="preserve">Graars</w:t>
      </w:r>
    </w:p>
    <w:bookmarkStart w:id="170" w:name="beschreibung-5"/>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70"/>
    <w:bookmarkEnd w:id="171"/>
    <w:bookmarkStart w:id="173" w:name="endra"/>
    <w:p>
      <w:pPr>
        <w:pStyle w:val="Heading1"/>
      </w:pPr>
      <w:r>
        <w:t xml:space="preserve">Endra</w:t>
      </w:r>
    </w:p>
    <w:bookmarkStart w:id="172" w:name="beschreibung-6"/>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2"/>
    <w:bookmarkEnd w:id="173"/>
    <w:bookmarkStart w:id="182" w:name="alternatives-kampfsystem"/>
    <w:p>
      <w:pPr>
        <w:pStyle w:val="Heading1"/>
      </w:pPr>
      <w:r>
        <w:t xml:space="preserve">Alternatives Kampfsystem</w:t>
      </w:r>
    </w:p>
    <w:p>
      <w:pPr>
        <w:pStyle w:val="FirstParagraph"/>
      </w:pPr>
      <w:r>
        <w:t xml:space="preserve">Alternatives Kampfsystem für Aborea</w:t>
      </w:r>
    </w:p>
    <w:bookmarkStart w:id="174"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4"/>
    <w:bookmarkStart w:id="176"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5"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5"/>
    <w:bookmarkEnd w:id="176"/>
    <w:bookmarkStart w:id="178"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177" w:name="formel"/>
    <w:p>
      <w:pPr>
        <w:pStyle w:val="Heading3"/>
      </w:pPr>
      <w:r>
        <w:t xml:space="preserve">Formel</w:t>
      </w:r>
    </w:p>
    <w:p>
      <w:pPr>
        <w:pStyle w:val="FirstParagraph"/>
      </w:pPr>
      <w:r>
        <w:t xml:space="preserve">W20-Würfelwurf + 5 +/- Waffenbonus/Waffenmalus + OB - Rüstungswert - W20 - DB = Schaden</w:t>
      </w:r>
    </w:p>
    <w:bookmarkEnd w:id="177"/>
    <w:bookmarkEnd w:id="178"/>
    <w:bookmarkStart w:id="179"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9"/>
    <w:bookmarkStart w:id="180"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80"/>
    <w:bookmarkStart w:id="181"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1"/>
    <w:bookmarkEnd w:id="182"/>
    <w:bookmarkStart w:id="192" w:name="kampfsystem-für-große-gruppen"/>
    <w:p>
      <w:pPr>
        <w:pStyle w:val="Heading1"/>
      </w:pPr>
      <w:r>
        <w:t xml:space="preserve">Kampfsystem für große Gruppen</w:t>
      </w:r>
    </w:p>
    <w:bookmarkStart w:id="191" w:name="kampfsystem-für-große-gruppen-1"/>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End w:id="192"/>
    <w:bookmarkStart w:id="209" w:name="einheiten-trions"/>
    <w:p>
      <w:pPr>
        <w:pStyle w:val="Heading1"/>
      </w:pPr>
      <w:r>
        <w:t xml:space="preserve">Einheiten Trions</w:t>
      </w:r>
    </w:p>
    <w:bookmarkStart w:id="193"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3"/>
    <w:bookmarkStart w:id="194"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4"/>
    <w:bookmarkStart w:id="195"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5"/>
    <w:bookmarkStart w:id="196"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6"/>
    <w:bookmarkStart w:id="197"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7"/>
    <w:bookmarkStart w:id="198"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8"/>
    <w:bookmarkStart w:id="199"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9"/>
    <w:bookmarkStart w:id="200"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00"/>
    <w:bookmarkStart w:id="201"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1"/>
    <w:bookmarkStart w:id="202"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2"/>
    <w:bookmarkStart w:id="203"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3"/>
    <w:bookmarkStart w:id="204"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4"/>
    <w:bookmarkStart w:id="205"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5"/>
    <w:bookmarkStart w:id="206"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6"/>
    <w:bookmarkStart w:id="207"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7"/>
    <w:bookmarkStart w:id="208"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8"/>
    <w:bookmarkEnd w:id="209"/>
    <w:bookmarkStart w:id="218" w:name="einheiten-xharas"/>
    <w:p>
      <w:pPr>
        <w:pStyle w:val="Heading1"/>
      </w:pPr>
      <w:r>
        <w:t xml:space="preserve">Einheiten Xharas</w:t>
      </w:r>
    </w:p>
    <w:bookmarkStart w:id="210"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10"/>
    <w:bookmarkStart w:id="211"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1"/>
    <w:bookmarkStart w:id="212"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2"/>
    <w:bookmarkStart w:id="213"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3"/>
    <w:bookmarkStart w:id="214"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4"/>
    <w:bookmarkStart w:id="215"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5"/>
    <w:bookmarkStart w:id="216"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6"/>
    <w:bookmarkStart w:id="217"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7"/>
    <w:bookmarkEnd w:id="218"/>
    <w:bookmarkStart w:id="222" w:name="trionischer-könig"/>
    <w:p>
      <w:pPr>
        <w:pStyle w:val="Heading1"/>
      </w:pPr>
      <w:r>
        <w:t xml:space="preserve">Trionischer König</w:t>
      </w:r>
    </w:p>
    <w:bookmarkStart w:id="221" w:name="trionischer-könig-1"/>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End w:id="222"/>
    <w:bookmarkStart w:id="225" w:name="goldener-humpen"/>
    <w:p>
      <w:pPr>
        <w:pStyle w:val="Heading1"/>
      </w:pPr>
      <w:r>
        <w:t xml:space="preserve">Goldener Humpen</w:t>
      </w:r>
    </w:p>
    <w:bookmarkStart w:id="223" w:name="spielerzahl-1"/>
    <w:p>
      <w:pPr>
        <w:pStyle w:val="Heading2"/>
      </w:pPr>
      <w:r>
        <w:t xml:space="preserve">Spielerzahl</w:t>
      </w:r>
    </w:p>
    <w:p>
      <w:pPr>
        <w:pStyle w:val="FirstParagraph"/>
      </w:pPr>
      <w:r>
        <w:t xml:space="preserve">Zwei Spieler.</w:t>
      </w:r>
    </w:p>
    <w:bookmarkEnd w:id="223"/>
    <w:bookmarkStart w:id="224" w:name="so-funktionierts-1"/>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4"/>
    <w:bookmarkEnd w:id="225"/>
    <w:bookmarkStart w:id="228" w:name="gebrauchsgegenstände"/>
    <w:p>
      <w:pPr>
        <w:pStyle w:val="Heading1"/>
      </w:pPr>
      <w:r>
        <w:t xml:space="preserve">Gebrauchsgegenstände</w:t>
      </w:r>
    </w:p>
    <w:bookmarkStart w:id="227" w:name="erweiterte-gegenstandsliste"/>
    <w:p>
      <w:pPr>
        <w:pStyle w:val="Heading2"/>
      </w:pPr>
      <w:r>
        <w:t xml:space="preserve">Erweiterte Gegenstandsliste</w:t>
      </w:r>
    </w:p>
    <w:bookmarkStart w:id="226" w:name="gebrauchsgegenstände-1"/>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End w:id="228"/>
    <w:bookmarkStart w:id="231" w:name="waffen"/>
    <w:p>
      <w:pPr>
        <w:pStyle w:val="Heading1"/>
      </w:pPr>
      <w:r>
        <w:t xml:space="preserve">Waffen</w:t>
      </w:r>
    </w:p>
    <w:bookmarkStart w:id="22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9"/>
    <w:bookmarkStart w:id="23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0"/>
    <w:bookmarkEnd w:id="231"/>
    <w:bookmarkStart w:id="232"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2"/>
    <w:bookmarkStart w:id="233"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3"/>
    <w:bookmarkStart w:id="236" w:name="anderes---waffen-und-rüstungen"/>
    <w:p>
      <w:pPr>
        <w:pStyle w:val="Heading1"/>
      </w:pPr>
      <w:r>
        <w:t xml:space="preserve">Anderes - Waffen und Rüstungen</w:t>
      </w:r>
    </w:p>
    <w:bookmarkStart w:id="23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4"/>
    <w:bookmarkStart w:id="23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5"/>
    <w:bookmarkEnd w:id="236"/>
    <w:bookmarkStart w:id="237"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7"/>
    <w:bookmarkStart w:id="238"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8"/>
    <w:bookmarkStart w:id="239"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9"/>
    <w:bookmarkStart w:id="243" w:name="bogenschützen-wettbewerb"/>
    <w:p>
      <w:pPr>
        <w:pStyle w:val="Heading1"/>
      </w:pPr>
      <w:r>
        <w:t xml:space="preserve">Bogenschützen Wettbewerb</w:t>
      </w:r>
    </w:p>
    <w:bookmarkStart w:id="242" w:name="bogenschützen-wettbewerb-1"/>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End w:id="243"/>
    <w:bookmarkStart w:id="252" w:name="ritterturnier"/>
    <w:p>
      <w:pPr>
        <w:pStyle w:val="Heading1"/>
      </w:pPr>
      <w:r>
        <w:t xml:space="preserve">Ritterturnier</w:t>
      </w:r>
    </w:p>
    <w:bookmarkStart w:id="244"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244"/>
    <w:bookmarkStart w:id="251" w:name="bereits-angemeldet-sind"/>
    <w:p>
      <w:pPr>
        <w:pStyle w:val="Heading2"/>
      </w:pPr>
      <w:r>
        <w:t xml:space="preserve">Bereits angemeldet sind</w:t>
      </w:r>
    </w:p>
    <w:bookmarkStart w:id="245"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5"/>
    <w:bookmarkStart w:id="246"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6"/>
    <w:bookmarkStart w:id="247"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7"/>
    <w:bookmarkStart w:id="248"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8"/>
    <w:bookmarkStart w:id="249"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9"/>
    <w:bookmarkStart w:id="250"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50"/>
    <w:bookmarkEnd w:id="251"/>
    <w:bookmarkEnd w:id="252"/>
    <w:bookmarkStart w:id="255" w:name="zustände"/>
    <w:p>
      <w:pPr>
        <w:pStyle w:val="Heading1"/>
      </w:pPr>
      <w:r>
        <w:t xml:space="preserve">Zustände</w:t>
      </w:r>
    </w:p>
    <w:p>
      <w:pPr>
        <w:pStyle w:val="FirstParagraph"/>
      </w:pPr>
      <w:r>
        <w:t xml:space="preserve">Im folgenden sind einige weitere interessante Zustände aufgelistet.</w:t>
      </w:r>
    </w:p>
    <w:p>
      <w:pPr>
        <w:numPr>
          <w:ilvl w:val="0"/>
          <w:numId w:val="1001"/>
        </w:numPr>
        <w:pStyle w:val="Compact"/>
      </w:pPr>
      <w:hyperlink r:id="rId253">
        <w:r>
          <w:rPr>
            <w:rStyle w:val="Hyperlink"/>
          </w:rPr>
          <w:t xml:space="preserve">Allgemeine Zustände</w:t>
        </w:r>
      </w:hyperlink>
    </w:p>
    <w:p>
      <w:pPr>
        <w:numPr>
          <w:ilvl w:val="0"/>
          <w:numId w:val="1001"/>
        </w:numPr>
        <w:pStyle w:val="Compact"/>
      </w:pPr>
      <w:hyperlink r:id="rId254">
        <w:r>
          <w:rPr>
            <w:rStyle w:val="Hyperlink"/>
          </w:rPr>
          <w:t xml:space="preserve">Wetterzustände</w:t>
        </w:r>
      </w:hyperlink>
    </w:p>
    <w:bookmarkEnd w:id="255"/>
    <w:bookmarkStart w:id="256"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6"/>
    <w:bookmarkStart w:id="257"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7"/>
    <w:bookmarkStart w:id="259" w:name="wirtschaft"/>
    <w:p>
      <w:pPr>
        <w:pStyle w:val="Heading1"/>
      </w:pPr>
      <w:r>
        <w:t xml:space="preserve">Wirtschaft</w:t>
      </w:r>
    </w:p>
    <w:p>
      <w:pPr>
        <w:pStyle w:val="FirstParagraph"/>
      </w:pPr>
      <w:r>
        <w:t xml:space="preserve">Im folgenden ist ein optionales Wirtschaftssystem für Aborea aufgeführt.</w:t>
      </w:r>
    </w:p>
    <w:p>
      <w:pPr>
        <w:numPr>
          <w:ilvl w:val="0"/>
          <w:numId w:val="1002"/>
        </w:numPr>
        <w:pStyle w:val="Compact"/>
      </w:pPr>
      <w:hyperlink r:id="rId258">
        <w:r>
          <w:rPr>
            <w:rStyle w:val="Hyperlink"/>
          </w:rPr>
          <w:t xml:space="preserve">Wirtschaftssystem</w:t>
        </w:r>
      </w:hyperlink>
    </w:p>
    <w:bookmarkEnd w:id="259"/>
    <w:bookmarkStart w:id="263"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260"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60"/>
    <w:bookmarkStart w:id="261"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61"/>
    <w:bookmarkStart w:id="262"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62"/>
    <w:bookmarkEnd w:id="263"/>
    <w:bookmarkStart w:id="266"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3"/>
        </w:numPr>
        <w:pStyle w:val="Compact"/>
      </w:pPr>
      <w:hyperlink r:id="rId264">
        <w:r>
          <w:rPr>
            <w:rStyle w:val="Hyperlink"/>
          </w:rPr>
          <w:t xml:space="preserve">Kleines Wesen - Kleines Reittier</w:t>
        </w:r>
      </w:hyperlink>
    </w:p>
    <w:p>
      <w:pPr>
        <w:numPr>
          <w:ilvl w:val="0"/>
          <w:numId w:val="1003"/>
        </w:numPr>
        <w:pStyle w:val="Compact"/>
      </w:pPr>
      <w:hyperlink r:id="rId265">
        <w:r>
          <w:rPr>
            <w:rStyle w:val="Hyperlink"/>
          </w:rPr>
          <w:t xml:space="preserve">Spezielle Völker - Spezielle Waffen</w:t>
        </w:r>
      </w:hyperlink>
    </w:p>
    <w:bookmarkEnd w:id="266"/>
    <w:bookmarkStart w:id="268" w:name="kleines-wesen---kleines-reittier"/>
    <w:p>
      <w:pPr>
        <w:pStyle w:val="Heading1"/>
      </w:pPr>
      <w:r>
        <w:t xml:space="preserve">Kleines Wesen - Kleines Reittier</w:t>
      </w:r>
    </w:p>
    <w:bookmarkStart w:id="267"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67"/>
    <w:bookmarkEnd w:id="268"/>
    <w:bookmarkStart w:id="275"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269"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269"/>
    <w:bookmarkStart w:id="270" w:name="menschen"/>
    <w:p>
      <w:pPr>
        <w:pStyle w:val="Heading2"/>
      </w:pPr>
      <w:r>
        <w:t xml:space="preserve">Menschen</w:t>
      </w:r>
    </w:p>
    <w:p>
      <w:pPr>
        <w:pStyle w:val="FirstParagraph"/>
      </w:pPr>
      <w:r>
        <w:t xml:space="preserve">Das sind die normalen Waffen, wie sie dauernd vorkommen.</w:t>
      </w:r>
    </w:p>
    <w:bookmarkEnd w:id="270"/>
    <w:bookmarkStart w:id="271"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71"/>
    <w:bookmarkStart w:id="272"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272"/>
    <w:bookmarkStart w:id="273"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273"/>
    <w:bookmarkStart w:id="274"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274"/>
    <w:bookmarkEnd w:id="275"/>
    <w:bookmarkStart w:id="277" w:name="zufallstabellen"/>
    <w:p>
      <w:pPr>
        <w:pStyle w:val="Heading1"/>
      </w:pPr>
      <w:r>
        <w:t xml:space="preserve">Zufallstabellen</w:t>
      </w:r>
    </w:p>
    <w:p>
      <w:pPr>
        <w:pStyle w:val="FirstParagraph"/>
      </w:pPr>
      <w:r>
        <w:t xml:space="preserve">Im folgenden sind Tabellen aufgeführt, die das Spiel beeinflussen können.</w:t>
      </w:r>
    </w:p>
    <w:p>
      <w:pPr>
        <w:numPr>
          <w:ilvl w:val="0"/>
          <w:numId w:val="1004"/>
        </w:numPr>
        <w:pStyle w:val="Compact"/>
      </w:pPr>
      <w:hyperlink r:id="rId276">
        <w:r>
          <w:rPr>
            <w:rStyle w:val="Hyperlink"/>
          </w:rPr>
          <w:t xml:space="preserve">Zwischen den Abenteuern</w:t>
        </w:r>
      </w:hyperlink>
    </w:p>
    <w:bookmarkEnd w:id="277"/>
    <w:bookmarkStart w:id="278"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278"/>
    <w:bookmarkStart w:id="281" w:name="vertrauen"/>
    <w:p>
      <w:pPr>
        <w:pStyle w:val="Heading1"/>
      </w:pPr>
      <w:r>
        <w:t xml:space="preserve">Vertrauen</w:t>
      </w:r>
    </w:p>
    <w:bookmarkStart w:id="279"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79"/>
    <w:bookmarkStart w:id="280"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80"/>
    <w:bookmarkEnd w:id="281"/>
    <w:bookmarkStart w:id="287" w:name="widerstandspunkte-etc"/>
    <w:p>
      <w:pPr>
        <w:pStyle w:val="Heading1"/>
      </w:pPr>
      <w:r>
        <w:t xml:space="preserve">Widerstandspunkte etc</w:t>
      </w:r>
    </w:p>
    <w:bookmarkStart w:id="282"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82"/>
    <w:bookmarkStart w:id="283"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83"/>
    <w:bookmarkStart w:id="286"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 Ein Angstpunkt ist ein Malus bzw. Bonus von - oder +1 auf kommende Angstwürfe. Bei dem Malus oder Bonus von Angstpunkten wird bei Würfen immer abgerundet.</w:t>
      </w:r>
    </w:p>
    <w:bookmarkStart w:id="284"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84"/>
    <w:bookmarkStart w:id="285"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85"/>
    <w:bookmarkEnd w:id="286"/>
    <w:bookmarkEnd w:id="287"/>
    <w:bookmarkStart w:id="289" w:name="seltenheiten"/>
    <w:p>
      <w:pPr>
        <w:pStyle w:val="Heading1"/>
      </w:pPr>
      <w:r>
        <w:t xml:space="preserve">Seltenheiten</w:t>
      </w:r>
    </w:p>
    <w:bookmarkStart w:id="288"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88"/>
    <w:bookmarkEnd w:id="289"/>
    <w:bookmarkStart w:id="293" w:name="rostiges"/>
    <w:p>
      <w:pPr>
        <w:pStyle w:val="Heading1"/>
      </w:pPr>
      <w:r>
        <w:t xml:space="preserve">Rostiges</w:t>
      </w:r>
    </w:p>
    <w:bookmarkStart w:id="290" w:name="der-wert"/>
    <w:p>
      <w:pPr>
        <w:pStyle w:val="Heading2"/>
      </w:pPr>
      <w:r>
        <w:t xml:space="preserve">Der Wert</w:t>
      </w:r>
    </w:p>
    <w:p>
      <w:pPr>
        <w:pStyle w:val="FirstParagraph"/>
      </w:pPr>
      <w:r>
        <w:t xml:space="preserve">Der Wert rostiger Dinge ist sehr viel geringer, er beträgt nämlich nur noch 25 % des Anfangswertes.</w:t>
      </w:r>
    </w:p>
    <w:bookmarkEnd w:id="290"/>
    <w:bookmarkStart w:id="291" w:name="ihr-schaden-bzw.-ihre-rüstung"/>
    <w:p>
      <w:pPr>
        <w:pStyle w:val="Heading2"/>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91"/>
    <w:bookmarkStart w:id="292" w:name="kaputt-gehen"/>
    <w:p>
      <w:pPr>
        <w:pStyle w:val="Heading2"/>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92"/>
    <w:bookmarkEnd w:id="293"/>
    <w:bookmarkStart w:id="297" w:name="craftingdauer"/>
    <w:p>
      <w:pPr>
        <w:pStyle w:val="Heading1"/>
      </w:pPr>
      <w:r>
        <w:t xml:space="preserve">Craftingdauer</w:t>
      </w:r>
    </w:p>
    <w:bookmarkStart w:id="294"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94"/>
    <w:bookmarkStart w:id="295"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95"/>
    <w:bookmarkStart w:id="296"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96"/>
    <w:bookmarkEnd w:id="297"/>
    <w:bookmarkStart w:id="300" w:name="fallschaden"/>
    <w:p>
      <w:pPr>
        <w:pStyle w:val="Heading1"/>
      </w:pPr>
      <w:r>
        <w:t xml:space="preserve">Fallschaden</w:t>
      </w:r>
    </w:p>
    <w:bookmarkStart w:id="298" w:name="nach-gefühl"/>
    <w:p>
      <w:pPr>
        <w:pStyle w:val="Heading2"/>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98"/>
    <w:bookmarkStart w:id="299" w:name="abfangen"/>
    <w:p>
      <w:pPr>
        <w:pStyle w:val="Heading2"/>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99"/>
    <w:bookmarkEnd w:id="300"/>
    <w:bookmarkStart w:id="302" w:name="hell-gefärbtes---nachteil"/>
    <w:p>
      <w:pPr>
        <w:pStyle w:val="Heading1"/>
      </w:pPr>
      <w:r>
        <w:t xml:space="preserve">Hell Gefärbtes - Nachteil</w:t>
      </w:r>
    </w:p>
    <w:bookmarkStart w:id="301"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01"/>
    <w:bookmarkEnd w:id="302"/>
    <w:bookmarkStart w:id="304" w:name="dunkel-gefärbtes---vorteil"/>
    <w:p>
      <w:pPr>
        <w:pStyle w:val="Heading1"/>
      </w:pPr>
      <w:r>
        <w:t xml:space="preserve">Dunkel Gefärbtes - Vorteil</w:t>
      </w:r>
    </w:p>
    <w:bookmarkStart w:id="303" w:name="vorteil"/>
    <w:p>
      <w:pPr>
        <w:pStyle w:val="Heading2"/>
      </w:pPr>
      <w:r>
        <w:t xml:space="preserve">Vorteil</w:t>
      </w:r>
    </w:p>
    <w:p>
      <w:pPr>
        <w:pStyle w:val="FirstParagraph"/>
      </w:pPr>
      <w:r>
        <w:t xml:space="preserve">Dunkel Gefärbtes kann unter gegebenen Umständen einen Vorteil auf Schleichen,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03"/>
    <w:bookmarkEnd w:id="304"/>
    <w:bookmarkStart w:id="321" w:name="kreaturenerschaffung"/>
    <w:p>
      <w:pPr>
        <w:pStyle w:val="Heading1"/>
      </w:pPr>
      <w:r>
        <w:t xml:space="preserve">Kreaturenerschaffung</w:t>
      </w:r>
    </w:p>
    <w:p>
      <w:pPr>
        <w:pStyle w:val="FirstParagraph"/>
      </w:pPr>
      <w:r>
        <w:t xml:space="preserve">Das folgende sind Eigenschaften, die man an eine Kreatur bei der Erschaffung vergeben kann.</w:t>
      </w:r>
    </w:p>
    <w:bookmarkStart w:id="305"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05"/>
    <w:bookmarkStart w:id="306"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06"/>
    <w:bookmarkStart w:id="307"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07"/>
    <w:bookmarkStart w:id="308"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08"/>
    <w:bookmarkStart w:id="309"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09"/>
    <w:bookmarkStart w:id="310"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10"/>
    <w:bookmarkStart w:id="311"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11"/>
    <w:bookmarkStart w:id="312"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12"/>
    <w:bookmarkStart w:id="313" w:name="stromschlag"/>
    <w:p>
      <w:pPr>
        <w:pStyle w:val="Heading2"/>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13"/>
    <w:bookmarkStart w:id="314"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14"/>
    <w:bookmarkStart w:id="315"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15"/>
    <w:bookmarkStart w:id="316"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16"/>
    <w:bookmarkStart w:id="317"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17"/>
    <w:bookmarkStart w:id="318"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18"/>
    <w:bookmarkStart w:id="319"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19"/>
    <w:bookmarkStart w:id="320"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20"/>
    <w:bookmarkEnd w:id="321"/>
    <w:bookmarkStart w:id="323" w:name="erzadern-im-casnewydd-und-ghalgrat"/>
    <w:p>
      <w:pPr>
        <w:pStyle w:val="Heading1"/>
      </w:pPr>
      <w:r>
        <w:t xml:space="preserve">Erzadern im Casnewydd und Ghalgrat</w:t>
      </w:r>
    </w:p>
    <w:bookmarkStart w:id="322" w:name="erzvorkommen"/>
    <w:p>
      <w:pPr>
        <w:pStyle w:val="Heading2"/>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22"/>
    <w:bookmarkEnd w:id="323"/>
    <w:bookmarkStart w:id="327" w:name="wiederbelebung"/>
    <w:p>
      <w:pPr>
        <w:pStyle w:val="Heading1"/>
      </w:pPr>
      <w:r>
        <w:t xml:space="preserve">Wiederbelebung</w:t>
      </w:r>
    </w:p>
    <w:bookmarkStart w:id="326" w:name="wiederbelebung-1"/>
    <w:p>
      <w:pPr>
        <w:pStyle w:val="Heading2"/>
      </w:pPr>
      <w:r>
        <w:t xml:space="preserve">Wiederbelebung</w:t>
      </w:r>
    </w:p>
    <w:bookmarkStart w:id="324"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24"/>
    <w:bookmarkStart w:id="325"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25"/>
    <w:bookmarkEnd w:id="326"/>
    <w:bookmarkEnd w:id="327"/>
    <w:bookmarkStart w:id="329" w:name="währungen"/>
    <w:p>
      <w:pPr>
        <w:pStyle w:val="Heading1"/>
      </w:pPr>
      <w:r>
        <w:t xml:space="preserve">Währungen</w:t>
      </w:r>
    </w:p>
    <w:bookmarkStart w:id="328"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8"/>
    <w:bookmarkEnd w:id="329"/>
    <w:bookmarkStart w:id="337" w:name="lizenz"/>
    <w:p>
      <w:pPr>
        <w:pStyle w:val="Heading1"/>
      </w:pPr>
      <w:r>
        <w:t xml:space="preserve">Lizenz</w:t>
      </w:r>
    </w:p>
    <w:bookmarkStart w:id="336" w:name="lizenz-1"/>
    <w:p>
      <w:pPr>
        <w:pStyle w:val="Heading2"/>
      </w:pPr>
      <w:r>
        <w:t xml:space="preserve">Lizenz</w:t>
      </w:r>
    </w:p>
    <w:bookmarkStart w:id="33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3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5"/>
        </w:numPr>
        <w:pStyle w:val="Compact"/>
      </w:pPr>
      <w:r>
        <w:t xml:space="preserve">Teilen — das Material in jedwedem Format oder Medium vervielfältigen und weiterverbreiten</w:t>
      </w:r>
    </w:p>
    <w:p>
      <w:pPr>
        <w:numPr>
          <w:ilvl w:val="0"/>
          <w:numId w:val="1005"/>
        </w:numPr>
        <w:pStyle w:val="Compact"/>
      </w:pPr>
      <w:r>
        <w:t xml:space="preserve">Bearbeiten — das Material remixen, verändern und darauf aufbauen</w:t>
      </w:r>
    </w:p>
    <w:p>
      <w:pPr>
        <w:numPr>
          <w:ilvl w:val="0"/>
          <w:numId w:val="1005"/>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31">
        <w:r>
          <w:rPr>
            <w:rStyle w:val="Hyperlink"/>
          </w:rPr>
          <w:t xml:space="preserve">creativecommons.org/licenses/by/4.0/deed.de</w:t>
        </w:r>
      </w:hyperlink>
      <w:r>
        <w:t xml:space="preserve">.</w:t>
      </w:r>
    </w:p>
    <w:bookmarkEnd w:id="332"/>
    <w:bookmarkStart w:id="335"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33">
        <w:r>
          <w:rPr>
            <w:rStyle w:val="Hyperlink"/>
          </w:rPr>
          <w:t xml:space="preserve">Tim Rebkavets</w:t>
        </w:r>
      </w:hyperlink>
      <w:r>
        <w:t xml:space="preserve"> </w:t>
      </w:r>
      <w:r>
        <w:t xml:space="preserve">auf</w:t>
      </w:r>
      <w:r>
        <w:t xml:space="preserve"> </w:t>
      </w:r>
      <w:hyperlink r:id="rId334">
        <w:r>
          <w:rPr>
            <w:rStyle w:val="Hyperlink"/>
          </w:rPr>
          <w:t xml:space="preserve">Unsplash</w:t>
        </w:r>
      </w:hyperlink>
    </w:p>
    <w:bookmarkEnd w:id="335"/>
    <w:bookmarkEnd w:id="336"/>
    <w:bookmarkEnd w:id="337"/>
    <w:bookmarkStart w:id="340" w:name="making-of"/>
    <w:p>
      <w:pPr>
        <w:pStyle w:val="Heading1"/>
      </w:pPr>
      <w:r>
        <w:t xml:space="preserve">Making Of</w:t>
      </w:r>
    </w:p>
    <w:bookmarkStart w:id="338" w:name="mein-arbeitsablauf"/>
    <w:p>
      <w:pPr>
        <w:pStyle w:val="Heading2"/>
      </w:pPr>
      <w:r>
        <w:t xml:space="preserve">Mein Arbeitsablauf</w:t>
      </w:r>
    </w:p>
    <w:bookmarkEnd w:id="338"/>
    <w:bookmarkStart w:id="339"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9"/>
    <w:bookmarkEnd w:id="3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0" Target="media/rId330.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31" Target="https://creativecommons.org/licenses/by/4.0/deed.de" TargetMode="External" /><Relationship Type="http://schemas.openxmlformats.org/officeDocument/2006/relationships/hyperlink" Id="rId333" Target="https://unsplash.com/@timreb9?utm_source=unsplash&amp;utm_medium=referral&amp;utm_content=creditCopyText" TargetMode="External" /><Relationship Type="http://schemas.openxmlformats.org/officeDocument/2006/relationships/hyperlink" Id="rId33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64" Target="kleines-wesen-kleines-reittier.md" TargetMode="External" /><Relationship Type="http://schemas.openxmlformats.org/officeDocument/2006/relationships/hyperlink" Id="rId265" Target="spezielle-voelker-spezielle-waffen.md" TargetMode="External" /><Relationship Type="http://schemas.openxmlformats.org/officeDocument/2006/relationships/hyperlink" Id="rId254" Target="wetterzustaende.md" TargetMode="External" /><Relationship Type="http://schemas.openxmlformats.org/officeDocument/2006/relationships/hyperlink" Id="rId258" Target="wirtschaft.md" TargetMode="External" /><Relationship Type="http://schemas.openxmlformats.org/officeDocument/2006/relationships/hyperlink" Id="rId253" Target="zustaende.md" TargetMode="External" /><Relationship Type="http://schemas.openxmlformats.org/officeDocument/2006/relationships/hyperlink" Id="rId276"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31" Target="https://creativecommons.org/licenses/by/4.0/deed.de" TargetMode="External" /><Relationship Type="http://schemas.openxmlformats.org/officeDocument/2006/relationships/hyperlink" Id="rId333" Target="https://unsplash.com/@timreb9?utm_source=unsplash&amp;utm_medium=referral&amp;utm_content=creditCopyText" TargetMode="External" /><Relationship Type="http://schemas.openxmlformats.org/officeDocument/2006/relationships/hyperlink" Id="rId33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64" Target="kleines-wesen-kleines-reittier.md" TargetMode="External" /><Relationship Type="http://schemas.openxmlformats.org/officeDocument/2006/relationships/hyperlink" Id="rId265" Target="spezielle-voelker-spezielle-waffen.md" TargetMode="External" /><Relationship Type="http://schemas.openxmlformats.org/officeDocument/2006/relationships/hyperlink" Id="rId254" Target="wetterzustaende.md" TargetMode="External" /><Relationship Type="http://schemas.openxmlformats.org/officeDocument/2006/relationships/hyperlink" Id="rId258" Target="wirtschaft.md" TargetMode="External" /><Relationship Type="http://schemas.openxmlformats.org/officeDocument/2006/relationships/hyperlink" Id="rId253" Target="zustaende.md" TargetMode="External" /><Relationship Type="http://schemas.openxmlformats.org/officeDocument/2006/relationships/hyperlink" Id="rId276"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2020-09-27T15:20:46Z</dcterms:created>
  <dcterms:modified xsi:type="dcterms:W3CDTF">2020-09-27T15:20:46Z</dcterms:modified>
</cp:coreProperties>
</file>

<file path=docProps/custom.xml><?xml version="1.0" encoding="utf-8"?>
<Properties xmlns="http://schemas.openxmlformats.org/officeDocument/2006/custom-properties" xmlns:vt="http://schemas.openxmlformats.org/officeDocument/2006/docPropsVTypes"/>
</file>