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w:t>
      </w:r>
    </w:p>
    <w:bookmarkEnd w:id="21"/>
    <w:bookmarkStart w:id="47" w:name="neue-berufe"/>
    <w:p>
      <w:pPr>
        <w:pStyle w:val="Heading1"/>
      </w:pPr>
      <w:r>
        <w:t xml:space="preserve">Neue Berufe</w:t>
      </w:r>
    </w:p>
    <w:bookmarkStart w:id="34" w:name="alchemist"/>
    <w:p>
      <w:pPr>
        <w:pStyle w:val="Heading2"/>
      </w:pPr>
      <w:r>
        <w:t xml:space="preserve">Alchemist</w:t>
      </w:r>
    </w:p>
    <w:bookmarkStart w:id="22"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häufig erst spät heraus, dass sie Alchemisten sind.</w:t>
      </w:r>
    </w:p>
    <w:bookmarkEnd w:id="22"/>
    <w:bookmarkStart w:id="23" w:name="magie"/>
    <w:p>
      <w:pPr>
        <w:pStyle w:val="Heading3"/>
      </w:pPr>
      <w:r>
        <w:t xml:space="preserve">Magie</w:t>
      </w:r>
    </w:p>
    <w:p>
      <w:pPr>
        <w:pStyle w:val="FirstParagraph"/>
      </w:pPr>
      <w:r>
        <w:t xml:space="preserve">Alchemisten können die Spruchlisten „Freie Magie”, „Wunder (Leitmagie)” und „Elementare Magie” erlernen.</w:t>
      </w:r>
      <w:r>
        <w:t xml:space="preserve"> </w:t>
      </w:r>
      <w:r>
        <w:t xml:space="preserve">Alchemisten brauchen und verwenden zum ausführen der Magie einen Gegenstand wie zum Beispiel einen Armreif oder einen Dolch, den sie immer bei sich tragen. Sie beginnen das Spiel mit einem solchen Gegenstand.</w:t>
      </w:r>
    </w:p>
    <w:bookmarkEnd w:id="23"/>
    <w:bookmarkStart w:id="24"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24"/>
    <w:bookmarkStart w:id="25"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25"/>
    <w:bookmarkStart w:id="26"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26"/>
    <w:bookmarkStart w:id="27"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27"/>
    <w:bookmarkStart w:id="28" w:name="beruf"/>
    <w:p>
      <w:pPr>
        <w:pStyle w:val="Heading3"/>
      </w:pPr>
      <w:r>
        <w:t xml:space="preserve">Beruf</w:t>
      </w:r>
    </w:p>
    <w:p>
      <w:pPr>
        <w:pStyle w:val="FirstParagraph"/>
      </w:pPr>
      <w:r>
        <w:t xml:space="preserve">Alchemisten können den Beruf niemals wechseln, da sie von Geburt an Alchemisten sind.</w:t>
      </w:r>
    </w:p>
    <w:bookmarkEnd w:id="28"/>
    <w:bookmarkStart w:id="29" w:name="trefferpunkte"/>
    <w:p>
      <w:pPr>
        <w:pStyle w:val="Heading3"/>
      </w:pPr>
      <w:r>
        <w:t xml:space="preserve">Trefferpunkte</w:t>
      </w:r>
    </w:p>
    <w:p>
      <w:pPr>
        <w:pStyle w:val="FirstParagraph"/>
      </w:pPr>
      <w:r>
        <w:t xml:space="preserve">Durch ihr häufig zähes und anstrengendes Leben erhalten sie 6 Trefferpunkte (plus Konstitutionsbonus) pro Stufe.</w:t>
      </w:r>
    </w:p>
    <w:bookmarkEnd w:id="29"/>
    <w:bookmarkStart w:id="30" w:name="magiepunkte"/>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30"/>
    <w:bookmarkStart w:id="31"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31"/>
    <w:bookmarkStart w:id="32"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32"/>
    <w:bookmarkStart w:id="33" w:name="talentebaum"/>
    <w:p>
      <w:pPr>
        <w:pStyle w:val="Heading3"/>
      </w:pPr>
      <w:r>
        <w:t xml:space="preserve">Talentebaum</w:t>
      </w:r>
    </w:p>
    <w:p>
      <w:pPr>
        <w:pStyle w:val="FirstParagraph"/>
      </w:pPr>
      <w:r>
        <w:t xml:space="preserve">Stufe 3:</w:t>
      </w:r>
      <w:r>
        <w:t xml:space="preserve"> </w:t>
      </w:r>
      <w:r>
        <w:t xml:space="preserve">| Ewig Verfolgter | Ewig Gepeinigter |</w:t>
      </w:r>
      <w:r>
        <w:t xml:space="preserve"> </w:t>
      </w:r>
      <w:r>
        <w:t xml:space="preserve">| - | - |</w:t>
      </w:r>
      <w:r>
        <w:t xml:space="preserve"> </w:t>
      </w:r>
      <w:r>
        <w:t xml:space="preserve">| Athletik +1 | List +1 |</w:t>
      </w:r>
    </w:p>
    <w:p>
      <w:pPr>
        <w:pStyle w:val="BodyText"/>
      </w:pPr>
      <w:r>
        <w:t xml:space="preserve">Stufe 6:</w:t>
      </w:r>
      <w:r>
        <w:t xml:space="preserve"> </w:t>
      </w:r>
      <w:r>
        <w:t xml:space="preserve">| Meister der Verteidigung |</w:t>
      </w:r>
      <w:r>
        <w:t xml:space="preserve"> </w:t>
      </w:r>
      <w:r>
        <w:t xml:space="preserve">| - |</w:t>
      </w:r>
      <w:r>
        <w:t xml:space="preserve"> </w:t>
      </w:r>
      <w:r>
        <w:t xml:space="preserve">| Defensivbonus (DB) immer +1 |</w:t>
      </w:r>
    </w:p>
    <w:p>
      <w:pPr>
        <w:pStyle w:val="BodyText"/>
      </w:pPr>
      <w:r>
        <w:t xml:space="preserve">Stufe 9:</w:t>
      </w:r>
      <w:r>
        <w:t xml:space="preserve"> </w:t>
      </w:r>
      <w:r>
        <w:t xml:space="preserve">| Intelligenter | Geschickter | Starker |</w:t>
      </w:r>
      <w:r>
        <w:t xml:space="preserve"> </w:t>
      </w:r>
      <w:r>
        <w:t xml:space="preserve">| - | - | - |</w:t>
      </w:r>
      <w:r>
        <w:t xml:space="preserve"> </w:t>
      </w:r>
      <w:r>
        <w:t xml:space="preserve">| Intelligenz +1 | Geschicklichkeit +1 | Stärke +1 |</w:t>
      </w:r>
    </w:p>
    <w:p>
      <w:pPr>
        <w:pStyle w:val="BodyText"/>
      </w:pPr>
      <w:r>
        <w:t xml:space="preserve">Stufe 12:</w:t>
      </w:r>
      <w:r>
        <w:t xml:space="preserve"> </w:t>
      </w:r>
      <w:r>
        <w:t xml:space="preserve">| Ewiger Widerstand | Ewiges Leben |</w:t>
      </w:r>
      <w:r>
        <w:t xml:space="preserve"> </w:t>
      </w:r>
      <w:r>
        <w:t xml:space="preserve">| - | - |</w:t>
      </w:r>
      <w:r>
        <w:t xml:space="preserve"> </w:t>
      </w:r>
      <w:r>
        <w:t xml:space="preserve">| Heilung x2 | Trefferpunkte +10 |</w:t>
      </w:r>
    </w:p>
    <w:bookmarkEnd w:id="33"/>
    <w:bookmarkEnd w:id="34"/>
    <w:bookmarkStart w:id="46" w:name="buddler"/>
    <w:p>
      <w:pPr>
        <w:pStyle w:val="Heading2"/>
      </w:pPr>
      <w:r>
        <w:t xml:space="preserve">Buddler</w:t>
      </w:r>
    </w:p>
    <w:bookmarkStart w:id="35"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35"/>
    <w:bookmarkStart w:id="36" w:name="magie-1"/>
    <w:p>
      <w:pPr>
        <w:pStyle w:val="Heading3"/>
      </w:pPr>
      <w:r>
        <w:t xml:space="preserve">Magie</w:t>
      </w:r>
    </w:p>
    <w:p>
      <w:pPr>
        <w:pStyle w:val="FirstParagraph"/>
      </w:pPr>
      <w:r>
        <w:t xml:space="preserve">Buddler können nur die Spruchliste „Elementare Magie" erlernen, was für sie allerdings äußerst schwer ist.</w:t>
      </w:r>
    </w:p>
    <w:bookmarkEnd w:id="36"/>
    <w:bookmarkStart w:id="37"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37"/>
    <w:bookmarkStart w:id="38"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38"/>
    <w:bookmarkStart w:id="39"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39"/>
    <w:bookmarkStart w:id="40"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40"/>
    <w:bookmarkStart w:id="41" w:name="trefferpunkte-1"/>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41"/>
    <w:bookmarkStart w:id="42" w:name="magiepunkte-1"/>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42"/>
    <w:bookmarkStart w:id="43"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43"/>
    <w:bookmarkStart w:id="44"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44"/>
    <w:bookmarkStart w:id="45" w:name="talentebaum-1"/>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w:t>
      </w:r>
      <w:r>
        <w:t xml:space="preserve"> </w:t>
      </w:r>
      <w:r>
        <w:t xml:space="preserve">| Heilung x3 | Trefferpunkte +20 |</w:t>
      </w:r>
    </w:p>
    <w:bookmarkEnd w:id="45"/>
    <w:bookmarkEnd w:id="46"/>
    <w:bookmarkEnd w:id="47"/>
    <w:bookmarkStart w:id="56" w:name="erweiterte-gegenstandsliste"/>
    <w:p>
      <w:pPr>
        <w:pStyle w:val="Heading1"/>
      </w:pPr>
      <w:r>
        <w:t xml:space="preserve">Erweiterte Gegenstandsliste</w:t>
      </w:r>
    </w:p>
    <w:bookmarkStart w:id="48" w:name="gebrauchsgegenstände"/>
    <w:p>
      <w:pPr>
        <w:pStyle w:val="Heading2"/>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c>
          <w:p/>
        </w:tc>
      </w:tr>
    </w:tbl>
    <w:bookmarkEnd w:id="48"/>
    <w:bookmarkStart w:id="49"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49"/>
    <w:bookmarkStart w:id="50"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50"/>
    <w:bookmarkStart w:id="51"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51"/>
    <w:bookmarkStart w:id="52"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52"/>
    <w:bookmarkStart w:id="53"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53"/>
    <w:bookmarkStart w:id="54"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54"/>
    <w:bookmarkStart w:id="55"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2020-08-01T21:56:39Z</dcterms:created>
  <dcterms:modified xsi:type="dcterms:W3CDTF">2020-08-01T21:56:39Z</dcterms:modified>
</cp:coreProperties>
</file>

<file path=docProps/custom.xml><?xml version="1.0" encoding="utf-8"?>
<Properties xmlns="http://schemas.openxmlformats.org/officeDocument/2006/custom-properties" xmlns:vt="http://schemas.openxmlformats.org/officeDocument/2006/docPropsVTypes"/>
</file>