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E6" w:rsidRPr="00FA41CC" w:rsidRDefault="00A10EE6" w:rsidP="006B2B5A">
      <w:pPr>
        <w:ind w:firstLine="0"/>
        <w:jc w:val="center"/>
        <w:rPr>
          <w:rFonts w:cs="Times New Roman"/>
          <w:b/>
          <w:sz w:val="40"/>
          <w:szCs w:val="40"/>
        </w:rPr>
      </w:pPr>
      <w:r w:rsidRPr="00FA41CC">
        <w:rPr>
          <w:rFonts w:cs="Times New Roman"/>
          <w:b/>
          <w:sz w:val="40"/>
          <w:szCs w:val="40"/>
        </w:rPr>
        <w:t>GARGŽDŲ „VAIVORYKŠTĖS“ GIMNAZIJA</w:t>
      </w:r>
    </w:p>
    <w:p w:rsidR="00A10EE6" w:rsidRPr="00FA41CC" w:rsidRDefault="00A10EE6" w:rsidP="00FA41CC">
      <w:pPr>
        <w:jc w:val="center"/>
        <w:rPr>
          <w:rFonts w:cs="Times New Roman"/>
          <w:b/>
          <w:sz w:val="32"/>
          <w:szCs w:val="32"/>
        </w:rPr>
      </w:pPr>
    </w:p>
    <w:p w:rsidR="00A10EE6" w:rsidRPr="00FA41CC" w:rsidRDefault="00A10EE6" w:rsidP="00FA41CC">
      <w:pPr>
        <w:jc w:val="center"/>
        <w:rPr>
          <w:rFonts w:cs="Times New Roman"/>
          <w:b/>
          <w:sz w:val="32"/>
          <w:szCs w:val="32"/>
        </w:rPr>
      </w:pPr>
    </w:p>
    <w:p w:rsidR="00A10EE6" w:rsidRPr="00FA41CC" w:rsidRDefault="00A10EE6" w:rsidP="00FA41CC">
      <w:pPr>
        <w:jc w:val="center"/>
        <w:rPr>
          <w:rFonts w:cs="Times New Roman"/>
          <w:b/>
          <w:sz w:val="32"/>
          <w:szCs w:val="32"/>
        </w:rPr>
      </w:pPr>
    </w:p>
    <w:p w:rsidR="00A10EE6" w:rsidRPr="00546CD1" w:rsidRDefault="00546CD1" w:rsidP="006B2B5A">
      <w:pPr>
        <w:jc w:val="center"/>
        <w:rPr>
          <w:rFonts w:cs="Times New Roman"/>
          <w:b/>
          <w:sz w:val="52"/>
          <w:szCs w:val="52"/>
          <w:lang w:val="lt-LT"/>
        </w:rPr>
      </w:pPr>
      <w:r>
        <w:rPr>
          <w:rFonts w:cs="Times New Roman"/>
          <w:b/>
          <w:sz w:val="52"/>
          <w:szCs w:val="52"/>
        </w:rPr>
        <w:t>GYVYB</w:t>
      </w:r>
      <w:r>
        <w:rPr>
          <w:rFonts w:cs="Times New Roman"/>
          <w:b/>
          <w:sz w:val="52"/>
          <w:szCs w:val="52"/>
          <w:lang w:val="lt-LT"/>
        </w:rPr>
        <w:t>Ė KITOSE PLANETOSE</w:t>
      </w:r>
    </w:p>
    <w:p w:rsidR="00A10EE6" w:rsidRPr="00FA41CC" w:rsidRDefault="00A10EE6" w:rsidP="006B2B5A">
      <w:pPr>
        <w:spacing w:line="360" w:lineRule="auto"/>
        <w:jc w:val="center"/>
        <w:rPr>
          <w:rFonts w:cs="Times New Roman"/>
          <w:szCs w:val="24"/>
        </w:rPr>
      </w:pPr>
      <w:r w:rsidRPr="00FA41CC">
        <w:rPr>
          <w:rFonts w:cs="Times New Roman"/>
          <w:szCs w:val="24"/>
        </w:rPr>
        <w:t>Fizikos referatas</w:t>
      </w:r>
    </w:p>
    <w:p w:rsidR="00A10EE6" w:rsidRDefault="00A10EE6" w:rsidP="00A10EE6">
      <w:pPr>
        <w:jc w:val="center"/>
        <w:rPr>
          <w:rFonts w:cs="Times New Roman"/>
          <w:szCs w:val="24"/>
        </w:rPr>
      </w:pPr>
    </w:p>
    <w:p w:rsidR="00A10EE6" w:rsidRDefault="00A10EE6" w:rsidP="00A10EE6">
      <w:pPr>
        <w:jc w:val="center"/>
        <w:rPr>
          <w:rFonts w:cs="Times New Roman"/>
          <w:szCs w:val="24"/>
        </w:rPr>
      </w:pPr>
    </w:p>
    <w:p w:rsidR="00A10EE6" w:rsidRDefault="00A10EE6" w:rsidP="00A10EE6">
      <w:pPr>
        <w:jc w:val="center"/>
        <w:rPr>
          <w:rFonts w:cs="Times New Roman"/>
          <w:szCs w:val="24"/>
        </w:rPr>
      </w:pPr>
    </w:p>
    <w:p w:rsidR="00A10EE6" w:rsidRDefault="00A10EE6" w:rsidP="00A10EE6">
      <w:pPr>
        <w:spacing w:after="0"/>
        <w:jc w:val="center"/>
        <w:rPr>
          <w:rFonts w:cs="Times New Roman"/>
          <w:szCs w:val="24"/>
        </w:rPr>
      </w:pPr>
    </w:p>
    <w:p w:rsidR="00A10EE6" w:rsidRPr="002F5FDE" w:rsidRDefault="00A10EE6" w:rsidP="006B2B5A">
      <w:pPr>
        <w:spacing w:after="0"/>
        <w:jc w:val="right"/>
        <w:rPr>
          <w:rFonts w:cs="Times New Roman"/>
          <w:sz w:val="28"/>
          <w:szCs w:val="28"/>
        </w:rPr>
      </w:pPr>
    </w:p>
    <w:p w:rsidR="001B2E54" w:rsidRPr="001B2E54" w:rsidRDefault="00A10EE6" w:rsidP="001B2E54">
      <w:pPr>
        <w:jc w:val="right"/>
        <w:rPr>
          <w:rFonts w:cs="Times New Roman"/>
          <w:szCs w:val="24"/>
        </w:rPr>
      </w:pPr>
      <w:r w:rsidRPr="001B2E54">
        <w:rPr>
          <w:rFonts w:cs="Times New Roman"/>
          <w:szCs w:val="24"/>
        </w:rPr>
        <w:t>Darbą atliko</w:t>
      </w:r>
      <w:r w:rsidR="00FA41CC">
        <w:rPr>
          <w:rFonts w:cs="Times New Roman"/>
          <w:szCs w:val="24"/>
        </w:rPr>
        <w:t>:</w:t>
      </w:r>
    </w:p>
    <w:p w:rsidR="00A10EE6" w:rsidRPr="001B2E54" w:rsidRDefault="00A10EE6" w:rsidP="00A10EE6">
      <w:pPr>
        <w:jc w:val="right"/>
        <w:rPr>
          <w:rFonts w:cs="Times New Roman"/>
          <w:szCs w:val="24"/>
        </w:rPr>
      </w:pPr>
      <w:r w:rsidRPr="001B2E54">
        <w:rPr>
          <w:rFonts w:cs="Times New Roman"/>
          <w:szCs w:val="24"/>
        </w:rPr>
        <w:t>IIIe klasės mokiniai</w:t>
      </w:r>
    </w:p>
    <w:p w:rsidR="00A10EE6" w:rsidRPr="001B2E54" w:rsidRDefault="00A10EE6" w:rsidP="00A10EE6">
      <w:pPr>
        <w:jc w:val="right"/>
        <w:rPr>
          <w:rFonts w:cs="Times New Roman"/>
          <w:szCs w:val="24"/>
        </w:rPr>
      </w:pPr>
      <w:r w:rsidRPr="001B2E54">
        <w:rPr>
          <w:rFonts w:cs="Times New Roman"/>
          <w:szCs w:val="24"/>
        </w:rPr>
        <w:t>Augustas Arcišauskis</w:t>
      </w:r>
    </w:p>
    <w:p w:rsidR="00A10EE6" w:rsidRPr="001B2E54" w:rsidRDefault="00FA41CC" w:rsidP="00FA41CC">
      <w:pPr>
        <w:jc w:val="both"/>
        <w:rPr>
          <w:rFonts w:cs="Times New Roman"/>
          <w:szCs w:val="24"/>
        </w:rPr>
      </w:pPr>
      <w:r>
        <w:rPr>
          <w:rFonts w:cs="Times New Roman"/>
          <w:szCs w:val="24"/>
        </w:rPr>
        <w:t xml:space="preserve">                                                                                                                    </w:t>
      </w:r>
      <w:r w:rsidR="006B2B5A">
        <w:rPr>
          <w:rFonts w:cs="Times New Roman"/>
          <w:szCs w:val="24"/>
        </w:rPr>
        <w:t xml:space="preserve">              </w:t>
      </w:r>
      <w:r>
        <w:rPr>
          <w:rFonts w:cs="Times New Roman"/>
          <w:szCs w:val="24"/>
        </w:rPr>
        <w:t>Edvardas Janevičius</w:t>
      </w:r>
    </w:p>
    <w:p w:rsidR="00FA41CC" w:rsidRDefault="00A10EE6" w:rsidP="001B2E54">
      <w:pPr>
        <w:jc w:val="right"/>
        <w:rPr>
          <w:rFonts w:cs="Times New Roman"/>
          <w:szCs w:val="24"/>
        </w:rPr>
      </w:pPr>
      <w:r w:rsidRPr="001B2E54">
        <w:rPr>
          <w:rFonts w:cs="Times New Roman"/>
          <w:szCs w:val="24"/>
        </w:rPr>
        <w:t>Lukas Markulis</w:t>
      </w:r>
    </w:p>
    <w:p w:rsidR="00FA41CC" w:rsidRDefault="00FA41CC" w:rsidP="001B2E54">
      <w:pPr>
        <w:jc w:val="right"/>
        <w:rPr>
          <w:rFonts w:cs="Times New Roman"/>
          <w:szCs w:val="24"/>
        </w:rPr>
      </w:pPr>
      <w:r>
        <w:rPr>
          <w:rFonts w:cs="Times New Roman"/>
          <w:szCs w:val="24"/>
        </w:rPr>
        <w:t>Darbą vertino:</w:t>
      </w:r>
    </w:p>
    <w:p w:rsidR="00FA41CC" w:rsidRDefault="00FA41CC" w:rsidP="001B2E54">
      <w:pPr>
        <w:jc w:val="right"/>
        <w:rPr>
          <w:rFonts w:cs="Times New Roman"/>
          <w:szCs w:val="24"/>
        </w:rPr>
      </w:pPr>
      <w:r>
        <w:rPr>
          <w:rFonts w:cs="Times New Roman"/>
          <w:szCs w:val="24"/>
        </w:rPr>
        <w:t>Fizikos mokytojas</w:t>
      </w:r>
    </w:p>
    <w:p w:rsidR="001B2E54" w:rsidRPr="001B2E54" w:rsidRDefault="00FA41CC" w:rsidP="001B2E54">
      <w:pPr>
        <w:jc w:val="right"/>
        <w:rPr>
          <w:rFonts w:cs="Times New Roman"/>
          <w:szCs w:val="24"/>
        </w:rPr>
      </w:pPr>
      <w:r>
        <w:rPr>
          <w:rFonts w:cs="Times New Roman"/>
          <w:szCs w:val="24"/>
        </w:rPr>
        <w:t>Romanas Rimkevičius</w:t>
      </w:r>
      <w:r w:rsidR="001B2E54" w:rsidRPr="001B2E54">
        <w:rPr>
          <w:rFonts w:cs="Times New Roman"/>
          <w:szCs w:val="24"/>
        </w:rPr>
        <w:t xml:space="preserve">                                      </w:t>
      </w:r>
    </w:p>
    <w:p w:rsidR="001B2E54" w:rsidRPr="002F5FDE" w:rsidRDefault="001B2E54" w:rsidP="001B2E54">
      <w:pPr>
        <w:rPr>
          <w:rFonts w:cs="Times New Roman"/>
          <w:sz w:val="28"/>
          <w:szCs w:val="28"/>
        </w:rPr>
      </w:pPr>
    </w:p>
    <w:p w:rsidR="00A10EE6" w:rsidRPr="001B2E54" w:rsidRDefault="00A10EE6" w:rsidP="00A10EE6">
      <w:pPr>
        <w:jc w:val="right"/>
        <w:rPr>
          <w:rFonts w:cs="Times New Roman"/>
          <w:kern w:val="3"/>
          <w:szCs w:val="24"/>
        </w:rPr>
      </w:pPr>
    </w:p>
    <w:p w:rsidR="00A10EE6" w:rsidRDefault="00A10EE6" w:rsidP="00A10EE6">
      <w:pPr>
        <w:jc w:val="right"/>
        <w:rPr>
          <w:rFonts w:cs="Times New Roman"/>
          <w:szCs w:val="24"/>
        </w:rPr>
      </w:pPr>
    </w:p>
    <w:p w:rsidR="00A10EE6" w:rsidRDefault="00A10EE6" w:rsidP="00A10EE6">
      <w:pPr>
        <w:jc w:val="right"/>
        <w:rPr>
          <w:rFonts w:cs="Times New Roman"/>
          <w:szCs w:val="24"/>
        </w:rPr>
      </w:pPr>
    </w:p>
    <w:p w:rsidR="00A10EE6" w:rsidRDefault="00A10EE6" w:rsidP="00A10EE6">
      <w:pPr>
        <w:jc w:val="right"/>
        <w:rPr>
          <w:rFonts w:cs="Times New Roman"/>
          <w:szCs w:val="24"/>
        </w:rPr>
      </w:pPr>
    </w:p>
    <w:p w:rsidR="00A10EE6" w:rsidRDefault="00A10EE6" w:rsidP="00A10EE6">
      <w:pPr>
        <w:jc w:val="right"/>
        <w:rPr>
          <w:rFonts w:cs="Times New Roman"/>
          <w:szCs w:val="24"/>
        </w:rPr>
      </w:pPr>
    </w:p>
    <w:p w:rsidR="00FA41CC" w:rsidRDefault="00FA41CC" w:rsidP="00FA41CC">
      <w:pPr>
        <w:ind w:firstLine="0"/>
        <w:jc w:val="center"/>
        <w:rPr>
          <w:rFonts w:cs="Times New Roman"/>
          <w:szCs w:val="24"/>
        </w:rPr>
      </w:pPr>
    </w:p>
    <w:p w:rsidR="00FA41CC" w:rsidRDefault="00FA41CC" w:rsidP="00FA41CC">
      <w:pPr>
        <w:ind w:firstLine="0"/>
        <w:jc w:val="center"/>
        <w:rPr>
          <w:rFonts w:cs="Times New Roman"/>
          <w:szCs w:val="24"/>
        </w:rPr>
      </w:pPr>
    </w:p>
    <w:p w:rsidR="00FA41CC" w:rsidRDefault="00FA41CC" w:rsidP="00FA41CC">
      <w:pPr>
        <w:ind w:firstLine="0"/>
        <w:jc w:val="center"/>
        <w:rPr>
          <w:rFonts w:cs="Times New Roman"/>
          <w:szCs w:val="24"/>
        </w:rPr>
      </w:pPr>
    </w:p>
    <w:p w:rsidR="00A10EE6" w:rsidRPr="001B2E54" w:rsidRDefault="00A10EE6" w:rsidP="006B2B5A">
      <w:pPr>
        <w:ind w:firstLine="0"/>
        <w:jc w:val="center"/>
        <w:rPr>
          <w:rFonts w:cs="Times New Roman"/>
          <w:szCs w:val="24"/>
        </w:rPr>
      </w:pPr>
      <w:r w:rsidRPr="001B2E54">
        <w:rPr>
          <w:rFonts w:cs="Times New Roman"/>
          <w:szCs w:val="24"/>
        </w:rPr>
        <w:t>Gargždai</w:t>
      </w:r>
    </w:p>
    <w:p w:rsidR="00A10EE6" w:rsidRPr="001B2E54" w:rsidRDefault="006B2B5A" w:rsidP="006B2B5A">
      <w:pPr>
        <w:rPr>
          <w:rFonts w:cs="Times New Roman"/>
          <w:szCs w:val="24"/>
        </w:rPr>
      </w:pPr>
      <w:r>
        <w:rPr>
          <w:rFonts w:cs="Times New Roman"/>
          <w:szCs w:val="24"/>
        </w:rPr>
        <w:t xml:space="preserve">                                                                   </w:t>
      </w:r>
      <w:r w:rsidR="00A10EE6" w:rsidRPr="001B2E54">
        <w:rPr>
          <w:rFonts w:cs="Times New Roman"/>
          <w:szCs w:val="24"/>
        </w:rPr>
        <w:t>2017m. m.</w:t>
      </w:r>
    </w:p>
    <w:sdt>
      <w:sdtPr>
        <w:rPr>
          <w:rFonts w:ascii="Times New Roman" w:eastAsiaTheme="minorHAnsi" w:hAnsi="Times New Roman" w:cstheme="minorBidi"/>
          <w:color w:val="auto"/>
          <w:sz w:val="24"/>
          <w:szCs w:val="22"/>
        </w:rPr>
        <w:id w:val="-435907508"/>
        <w:docPartObj>
          <w:docPartGallery w:val="Table of Contents"/>
          <w:docPartUnique/>
        </w:docPartObj>
      </w:sdtPr>
      <w:sdtEndPr>
        <w:rPr>
          <w:b/>
          <w:bCs/>
          <w:noProof/>
        </w:rPr>
      </w:sdtEndPr>
      <w:sdtContent>
        <w:p w:rsidR="00091421" w:rsidRPr="00091421" w:rsidRDefault="00091421" w:rsidP="00091421">
          <w:pPr>
            <w:pStyle w:val="TOCHeading"/>
            <w:rPr>
              <w:rFonts w:ascii="Times New Roman" w:hAnsi="Times New Roman" w:cs="Times New Roman"/>
              <w:b/>
            </w:rPr>
          </w:pPr>
          <w:r w:rsidRPr="00091421">
            <w:rPr>
              <w:rFonts w:ascii="Times New Roman" w:hAnsi="Times New Roman" w:cs="Times New Roman"/>
              <w:b/>
            </w:rPr>
            <w:t>TURINYS</w:t>
          </w:r>
        </w:p>
        <w:p w:rsidR="00091421" w:rsidRPr="00BC676F" w:rsidRDefault="00091421" w:rsidP="00091421"/>
        <w:p w:rsidR="0003668E" w:rsidRDefault="00091421">
          <w:pPr>
            <w:pStyle w:val="TOC1"/>
            <w:tabs>
              <w:tab w:val="right" w:leader="dot" w:pos="10471"/>
            </w:tabs>
            <w:rPr>
              <w:rFonts w:asciiTheme="minorHAnsi" w:eastAsiaTheme="minorEastAsia" w:hAnsiTheme="minorHAnsi"/>
              <w:noProof/>
              <w:sz w:val="22"/>
            </w:rPr>
          </w:pPr>
          <w:r>
            <w:fldChar w:fldCharType="begin"/>
          </w:r>
          <w:r>
            <w:instrText xml:space="preserve"> TOC \o "1-3" \h \z \u </w:instrText>
          </w:r>
          <w:r>
            <w:fldChar w:fldCharType="separate"/>
          </w:r>
          <w:hyperlink w:anchor="_Toc528258073" w:history="1">
            <w:r w:rsidR="0003668E" w:rsidRPr="00D35701">
              <w:rPr>
                <w:rStyle w:val="Hyperlink"/>
                <w:rFonts w:cs="Times New Roman"/>
                <w:b/>
                <w:noProof/>
              </w:rPr>
              <w:t>ĮVADAS</w:t>
            </w:r>
            <w:r w:rsidR="0003668E">
              <w:rPr>
                <w:noProof/>
                <w:webHidden/>
              </w:rPr>
              <w:tab/>
            </w:r>
            <w:r w:rsidR="0003668E">
              <w:rPr>
                <w:noProof/>
                <w:webHidden/>
              </w:rPr>
              <w:fldChar w:fldCharType="begin"/>
            </w:r>
            <w:r w:rsidR="0003668E">
              <w:rPr>
                <w:noProof/>
                <w:webHidden/>
              </w:rPr>
              <w:instrText xml:space="preserve"> PAGEREF _Toc528258073 \h </w:instrText>
            </w:r>
            <w:r w:rsidR="0003668E">
              <w:rPr>
                <w:noProof/>
                <w:webHidden/>
              </w:rPr>
            </w:r>
            <w:r w:rsidR="0003668E">
              <w:rPr>
                <w:noProof/>
                <w:webHidden/>
              </w:rPr>
              <w:fldChar w:fldCharType="separate"/>
            </w:r>
            <w:r w:rsidR="0003668E">
              <w:rPr>
                <w:noProof/>
                <w:webHidden/>
              </w:rPr>
              <w:t>3</w:t>
            </w:r>
            <w:r w:rsidR="0003668E">
              <w:rPr>
                <w:noProof/>
                <w:webHidden/>
              </w:rPr>
              <w:fldChar w:fldCharType="end"/>
            </w:r>
          </w:hyperlink>
        </w:p>
        <w:p w:rsidR="0003668E" w:rsidRDefault="00482A41">
          <w:pPr>
            <w:pStyle w:val="TOC1"/>
            <w:tabs>
              <w:tab w:val="left" w:pos="1100"/>
              <w:tab w:val="right" w:leader="dot" w:pos="10471"/>
            </w:tabs>
            <w:rPr>
              <w:rFonts w:asciiTheme="minorHAnsi" w:eastAsiaTheme="minorEastAsia" w:hAnsiTheme="minorHAnsi"/>
              <w:noProof/>
              <w:sz w:val="22"/>
            </w:rPr>
          </w:pPr>
          <w:hyperlink w:anchor="_Toc528258074" w:history="1">
            <w:r w:rsidR="0003668E" w:rsidRPr="00D35701">
              <w:rPr>
                <w:rStyle w:val="Hyperlink"/>
                <w:noProof/>
              </w:rPr>
              <w:t>1</w:t>
            </w:r>
            <w:r w:rsidR="0003668E">
              <w:rPr>
                <w:rFonts w:asciiTheme="minorHAnsi" w:eastAsiaTheme="minorEastAsia" w:hAnsiTheme="minorHAnsi"/>
                <w:noProof/>
                <w:sz w:val="22"/>
              </w:rPr>
              <w:tab/>
            </w:r>
            <w:r w:rsidR="0003668E" w:rsidRPr="00D35701">
              <w:rPr>
                <w:rStyle w:val="Hyperlink"/>
                <w:noProof/>
              </w:rPr>
              <w:t>GYVYBĖ</w:t>
            </w:r>
            <w:r w:rsidR="0003668E">
              <w:rPr>
                <w:noProof/>
                <w:webHidden/>
              </w:rPr>
              <w:tab/>
            </w:r>
            <w:r w:rsidR="0003668E">
              <w:rPr>
                <w:noProof/>
                <w:webHidden/>
              </w:rPr>
              <w:fldChar w:fldCharType="begin"/>
            </w:r>
            <w:r w:rsidR="0003668E">
              <w:rPr>
                <w:noProof/>
                <w:webHidden/>
              </w:rPr>
              <w:instrText xml:space="preserve"> PAGEREF _Toc528258074 \h </w:instrText>
            </w:r>
            <w:r w:rsidR="0003668E">
              <w:rPr>
                <w:noProof/>
                <w:webHidden/>
              </w:rPr>
            </w:r>
            <w:r w:rsidR="0003668E">
              <w:rPr>
                <w:noProof/>
                <w:webHidden/>
              </w:rPr>
              <w:fldChar w:fldCharType="separate"/>
            </w:r>
            <w:r w:rsidR="0003668E">
              <w:rPr>
                <w:noProof/>
                <w:webHidden/>
              </w:rPr>
              <w:t>4</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75" w:history="1">
            <w:r w:rsidR="0003668E" w:rsidRPr="00D35701">
              <w:rPr>
                <w:rStyle w:val="Hyperlink"/>
                <w:noProof/>
              </w:rPr>
              <w:t>1.1</w:t>
            </w:r>
            <w:r w:rsidR="0003668E">
              <w:rPr>
                <w:rFonts w:asciiTheme="minorHAnsi" w:eastAsiaTheme="minorEastAsia" w:hAnsiTheme="minorHAnsi"/>
                <w:noProof/>
                <w:sz w:val="22"/>
              </w:rPr>
              <w:tab/>
            </w:r>
            <w:r w:rsidR="0003668E" w:rsidRPr="00D35701">
              <w:rPr>
                <w:rStyle w:val="Hyperlink"/>
                <w:noProof/>
              </w:rPr>
              <w:t>Ko reikia gyvybei atsirasti?</w:t>
            </w:r>
            <w:r w:rsidR="0003668E">
              <w:rPr>
                <w:noProof/>
                <w:webHidden/>
              </w:rPr>
              <w:tab/>
            </w:r>
            <w:r w:rsidR="0003668E">
              <w:rPr>
                <w:noProof/>
                <w:webHidden/>
              </w:rPr>
              <w:fldChar w:fldCharType="begin"/>
            </w:r>
            <w:r w:rsidR="0003668E">
              <w:rPr>
                <w:noProof/>
                <w:webHidden/>
              </w:rPr>
              <w:instrText xml:space="preserve"> PAGEREF _Toc528258075 \h </w:instrText>
            </w:r>
            <w:r w:rsidR="0003668E">
              <w:rPr>
                <w:noProof/>
                <w:webHidden/>
              </w:rPr>
            </w:r>
            <w:r w:rsidR="0003668E">
              <w:rPr>
                <w:noProof/>
                <w:webHidden/>
              </w:rPr>
              <w:fldChar w:fldCharType="separate"/>
            </w:r>
            <w:r w:rsidR="0003668E">
              <w:rPr>
                <w:noProof/>
                <w:webHidden/>
              </w:rPr>
              <w:t>4</w:t>
            </w:r>
            <w:r w:rsidR="0003668E">
              <w:rPr>
                <w:noProof/>
                <w:webHidden/>
              </w:rPr>
              <w:fldChar w:fldCharType="end"/>
            </w:r>
          </w:hyperlink>
        </w:p>
        <w:p w:rsidR="0003668E" w:rsidRDefault="00482A41">
          <w:pPr>
            <w:pStyle w:val="TOC1"/>
            <w:tabs>
              <w:tab w:val="left" w:pos="1100"/>
              <w:tab w:val="right" w:leader="dot" w:pos="10471"/>
            </w:tabs>
            <w:rPr>
              <w:rFonts w:asciiTheme="minorHAnsi" w:eastAsiaTheme="minorEastAsia" w:hAnsiTheme="minorHAnsi"/>
              <w:noProof/>
              <w:sz w:val="22"/>
            </w:rPr>
          </w:pPr>
          <w:hyperlink w:anchor="_Toc528258076" w:history="1">
            <w:r w:rsidR="0003668E" w:rsidRPr="00D35701">
              <w:rPr>
                <w:rStyle w:val="Hyperlink"/>
                <w:noProof/>
              </w:rPr>
              <w:t>2</w:t>
            </w:r>
            <w:r w:rsidR="0003668E">
              <w:rPr>
                <w:rFonts w:asciiTheme="minorHAnsi" w:eastAsiaTheme="minorEastAsia" w:hAnsiTheme="minorHAnsi"/>
                <w:noProof/>
                <w:sz w:val="22"/>
              </w:rPr>
              <w:tab/>
            </w:r>
            <w:r w:rsidR="0003668E" w:rsidRPr="00D35701">
              <w:rPr>
                <w:rStyle w:val="Hyperlink"/>
                <w:noProof/>
              </w:rPr>
              <w:t>EGZOPLANETŲ SAMPRATA</w:t>
            </w:r>
            <w:r w:rsidR="0003668E">
              <w:rPr>
                <w:noProof/>
                <w:webHidden/>
              </w:rPr>
              <w:tab/>
            </w:r>
            <w:r w:rsidR="0003668E">
              <w:rPr>
                <w:noProof/>
                <w:webHidden/>
              </w:rPr>
              <w:fldChar w:fldCharType="begin"/>
            </w:r>
            <w:r w:rsidR="0003668E">
              <w:rPr>
                <w:noProof/>
                <w:webHidden/>
              </w:rPr>
              <w:instrText xml:space="preserve"> PAGEREF _Toc528258076 \h </w:instrText>
            </w:r>
            <w:r w:rsidR="0003668E">
              <w:rPr>
                <w:noProof/>
                <w:webHidden/>
              </w:rPr>
            </w:r>
            <w:r w:rsidR="0003668E">
              <w:rPr>
                <w:noProof/>
                <w:webHidden/>
              </w:rPr>
              <w:fldChar w:fldCharType="separate"/>
            </w:r>
            <w:r w:rsidR="0003668E">
              <w:rPr>
                <w:noProof/>
                <w:webHidden/>
              </w:rPr>
              <w:t>5</w:t>
            </w:r>
            <w:r w:rsidR="0003668E">
              <w:rPr>
                <w:noProof/>
                <w:webHidden/>
              </w:rPr>
              <w:fldChar w:fldCharType="end"/>
            </w:r>
          </w:hyperlink>
        </w:p>
        <w:p w:rsidR="0003668E" w:rsidRDefault="00482A41">
          <w:pPr>
            <w:pStyle w:val="TOC1"/>
            <w:tabs>
              <w:tab w:val="left" w:pos="1100"/>
              <w:tab w:val="right" w:leader="dot" w:pos="10471"/>
            </w:tabs>
            <w:rPr>
              <w:rFonts w:asciiTheme="minorHAnsi" w:eastAsiaTheme="minorEastAsia" w:hAnsiTheme="minorHAnsi"/>
              <w:noProof/>
              <w:sz w:val="22"/>
            </w:rPr>
          </w:pPr>
          <w:hyperlink w:anchor="_Toc528258077" w:history="1">
            <w:r w:rsidR="0003668E" w:rsidRPr="00D35701">
              <w:rPr>
                <w:rStyle w:val="Hyperlink"/>
                <w:noProof/>
              </w:rPr>
              <w:t>3</w:t>
            </w:r>
            <w:r w:rsidR="0003668E">
              <w:rPr>
                <w:rFonts w:asciiTheme="minorHAnsi" w:eastAsiaTheme="minorEastAsia" w:hAnsiTheme="minorHAnsi"/>
                <w:noProof/>
                <w:sz w:val="22"/>
              </w:rPr>
              <w:tab/>
            </w:r>
            <w:r w:rsidR="0003668E" w:rsidRPr="00D35701">
              <w:rPr>
                <w:rStyle w:val="Hyperlink"/>
                <w:noProof/>
              </w:rPr>
              <w:t>EGZOPLANETŲ PAIEŠKA</w:t>
            </w:r>
            <w:r w:rsidR="0003668E">
              <w:rPr>
                <w:noProof/>
                <w:webHidden/>
              </w:rPr>
              <w:tab/>
            </w:r>
            <w:r w:rsidR="0003668E">
              <w:rPr>
                <w:noProof/>
                <w:webHidden/>
              </w:rPr>
              <w:fldChar w:fldCharType="begin"/>
            </w:r>
            <w:r w:rsidR="0003668E">
              <w:rPr>
                <w:noProof/>
                <w:webHidden/>
              </w:rPr>
              <w:instrText xml:space="preserve"> PAGEREF _Toc528258077 \h </w:instrText>
            </w:r>
            <w:r w:rsidR="0003668E">
              <w:rPr>
                <w:noProof/>
                <w:webHidden/>
              </w:rPr>
            </w:r>
            <w:r w:rsidR="0003668E">
              <w:rPr>
                <w:noProof/>
                <w:webHidden/>
              </w:rPr>
              <w:fldChar w:fldCharType="separate"/>
            </w:r>
            <w:r w:rsidR="0003668E">
              <w:rPr>
                <w:noProof/>
                <w:webHidden/>
              </w:rPr>
              <w:t>5</w:t>
            </w:r>
            <w:r w:rsidR="0003668E">
              <w:rPr>
                <w:noProof/>
                <w:webHidden/>
              </w:rPr>
              <w:fldChar w:fldCharType="end"/>
            </w:r>
          </w:hyperlink>
        </w:p>
        <w:p w:rsidR="0003668E" w:rsidRDefault="00482A41">
          <w:pPr>
            <w:pStyle w:val="TOC1"/>
            <w:tabs>
              <w:tab w:val="left" w:pos="1100"/>
              <w:tab w:val="right" w:leader="dot" w:pos="10471"/>
            </w:tabs>
            <w:rPr>
              <w:rFonts w:asciiTheme="minorHAnsi" w:eastAsiaTheme="minorEastAsia" w:hAnsiTheme="minorHAnsi"/>
              <w:noProof/>
              <w:sz w:val="22"/>
            </w:rPr>
          </w:pPr>
          <w:hyperlink w:anchor="_Toc528258078" w:history="1">
            <w:r w:rsidR="0003668E" w:rsidRPr="00D35701">
              <w:rPr>
                <w:rStyle w:val="Hyperlink"/>
                <w:noProof/>
              </w:rPr>
              <w:t>4</w:t>
            </w:r>
            <w:r w:rsidR="0003668E">
              <w:rPr>
                <w:rFonts w:asciiTheme="minorHAnsi" w:eastAsiaTheme="minorEastAsia" w:hAnsiTheme="minorHAnsi"/>
                <w:noProof/>
                <w:sz w:val="22"/>
              </w:rPr>
              <w:tab/>
            </w:r>
            <w:r w:rsidR="0003668E" w:rsidRPr="00D35701">
              <w:rPr>
                <w:rStyle w:val="Hyperlink"/>
                <w:noProof/>
              </w:rPr>
              <w:t>EGZOPLANETŲ PAVYZDŽIAI</w:t>
            </w:r>
            <w:r w:rsidR="0003668E">
              <w:rPr>
                <w:noProof/>
                <w:webHidden/>
              </w:rPr>
              <w:tab/>
            </w:r>
            <w:r w:rsidR="0003668E">
              <w:rPr>
                <w:noProof/>
                <w:webHidden/>
              </w:rPr>
              <w:fldChar w:fldCharType="begin"/>
            </w:r>
            <w:r w:rsidR="0003668E">
              <w:rPr>
                <w:noProof/>
                <w:webHidden/>
              </w:rPr>
              <w:instrText xml:space="preserve"> PAGEREF _Toc528258078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79" w:history="1">
            <w:r w:rsidR="0003668E" w:rsidRPr="00D35701">
              <w:rPr>
                <w:rStyle w:val="Hyperlink"/>
                <w:noProof/>
              </w:rPr>
              <w:t>4.1</w:t>
            </w:r>
            <w:r w:rsidR="0003668E">
              <w:rPr>
                <w:rFonts w:asciiTheme="minorHAnsi" w:eastAsiaTheme="minorEastAsia" w:hAnsiTheme="minorHAnsi"/>
                <w:noProof/>
                <w:sz w:val="22"/>
              </w:rPr>
              <w:tab/>
            </w:r>
            <w:r w:rsidR="0003668E" w:rsidRPr="00D35701">
              <w:rPr>
                <w:rStyle w:val="Hyperlink"/>
                <w:noProof/>
              </w:rPr>
              <w:t>Kepler 186-f</w:t>
            </w:r>
            <w:r w:rsidR="0003668E">
              <w:rPr>
                <w:noProof/>
                <w:webHidden/>
              </w:rPr>
              <w:tab/>
            </w:r>
            <w:r w:rsidR="0003668E">
              <w:rPr>
                <w:noProof/>
                <w:webHidden/>
              </w:rPr>
              <w:fldChar w:fldCharType="begin"/>
            </w:r>
            <w:r w:rsidR="0003668E">
              <w:rPr>
                <w:noProof/>
                <w:webHidden/>
              </w:rPr>
              <w:instrText xml:space="preserve"> PAGEREF _Toc528258079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0" w:history="1">
            <w:r w:rsidR="0003668E" w:rsidRPr="00D35701">
              <w:rPr>
                <w:rStyle w:val="Hyperlink"/>
                <w:noProof/>
              </w:rPr>
              <w:t>4.2</w:t>
            </w:r>
            <w:r w:rsidR="0003668E">
              <w:rPr>
                <w:rFonts w:asciiTheme="minorHAnsi" w:eastAsiaTheme="minorEastAsia" w:hAnsiTheme="minorHAnsi"/>
                <w:noProof/>
                <w:sz w:val="22"/>
              </w:rPr>
              <w:tab/>
            </w:r>
            <w:r w:rsidR="0003668E" w:rsidRPr="00D35701">
              <w:rPr>
                <w:rStyle w:val="Hyperlink"/>
                <w:noProof/>
              </w:rPr>
              <w:t>Gliese 581g</w:t>
            </w:r>
            <w:r w:rsidR="0003668E">
              <w:rPr>
                <w:noProof/>
                <w:webHidden/>
              </w:rPr>
              <w:tab/>
            </w:r>
            <w:r w:rsidR="0003668E">
              <w:rPr>
                <w:noProof/>
                <w:webHidden/>
              </w:rPr>
              <w:fldChar w:fldCharType="begin"/>
            </w:r>
            <w:r w:rsidR="0003668E">
              <w:rPr>
                <w:noProof/>
                <w:webHidden/>
              </w:rPr>
              <w:instrText xml:space="preserve"> PAGEREF _Toc528258080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1" w:history="1">
            <w:r w:rsidR="0003668E" w:rsidRPr="00D35701">
              <w:rPr>
                <w:rStyle w:val="Hyperlink"/>
                <w:noProof/>
              </w:rPr>
              <w:t>4.3</w:t>
            </w:r>
            <w:r w:rsidR="0003668E">
              <w:rPr>
                <w:rFonts w:asciiTheme="minorHAnsi" w:eastAsiaTheme="minorEastAsia" w:hAnsiTheme="minorHAnsi"/>
                <w:noProof/>
                <w:sz w:val="22"/>
              </w:rPr>
              <w:tab/>
            </w:r>
            <w:r w:rsidR="0003668E" w:rsidRPr="00D35701">
              <w:rPr>
                <w:rStyle w:val="Hyperlink"/>
                <w:noProof/>
              </w:rPr>
              <w:t>HD 40307g</w:t>
            </w:r>
            <w:r w:rsidR="0003668E">
              <w:rPr>
                <w:noProof/>
                <w:webHidden/>
              </w:rPr>
              <w:tab/>
            </w:r>
            <w:r w:rsidR="0003668E">
              <w:rPr>
                <w:noProof/>
                <w:webHidden/>
              </w:rPr>
              <w:fldChar w:fldCharType="begin"/>
            </w:r>
            <w:r w:rsidR="0003668E">
              <w:rPr>
                <w:noProof/>
                <w:webHidden/>
              </w:rPr>
              <w:instrText xml:space="preserve"> PAGEREF _Toc528258081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2" w:history="1">
            <w:r w:rsidR="0003668E" w:rsidRPr="00D35701">
              <w:rPr>
                <w:rStyle w:val="Hyperlink"/>
                <w:noProof/>
              </w:rPr>
              <w:t>4.4</w:t>
            </w:r>
            <w:r w:rsidR="0003668E">
              <w:rPr>
                <w:rFonts w:asciiTheme="minorHAnsi" w:eastAsiaTheme="minorEastAsia" w:hAnsiTheme="minorHAnsi"/>
                <w:noProof/>
                <w:sz w:val="22"/>
              </w:rPr>
              <w:tab/>
            </w:r>
            <w:r w:rsidR="0003668E" w:rsidRPr="00D35701">
              <w:rPr>
                <w:rStyle w:val="Hyperlink"/>
                <w:noProof/>
              </w:rPr>
              <w:t>Kepler-22b</w:t>
            </w:r>
            <w:r w:rsidR="0003668E">
              <w:rPr>
                <w:noProof/>
                <w:webHidden/>
              </w:rPr>
              <w:tab/>
            </w:r>
            <w:r w:rsidR="0003668E">
              <w:rPr>
                <w:noProof/>
                <w:webHidden/>
              </w:rPr>
              <w:fldChar w:fldCharType="begin"/>
            </w:r>
            <w:r w:rsidR="0003668E">
              <w:rPr>
                <w:noProof/>
                <w:webHidden/>
              </w:rPr>
              <w:instrText xml:space="preserve"> PAGEREF _Toc528258082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3" w:history="1">
            <w:r w:rsidR="0003668E" w:rsidRPr="00D35701">
              <w:rPr>
                <w:rStyle w:val="Hyperlink"/>
                <w:noProof/>
              </w:rPr>
              <w:t>4.5</w:t>
            </w:r>
            <w:r w:rsidR="0003668E">
              <w:rPr>
                <w:rFonts w:asciiTheme="minorHAnsi" w:eastAsiaTheme="minorEastAsia" w:hAnsiTheme="minorHAnsi"/>
                <w:noProof/>
                <w:sz w:val="22"/>
              </w:rPr>
              <w:tab/>
            </w:r>
            <w:r w:rsidR="0003668E" w:rsidRPr="00D35701">
              <w:rPr>
                <w:rStyle w:val="Hyperlink"/>
                <w:noProof/>
              </w:rPr>
              <w:t>Proxima Centauri b</w:t>
            </w:r>
            <w:r w:rsidR="0003668E">
              <w:rPr>
                <w:noProof/>
                <w:webHidden/>
              </w:rPr>
              <w:tab/>
            </w:r>
            <w:r w:rsidR="0003668E">
              <w:rPr>
                <w:noProof/>
                <w:webHidden/>
              </w:rPr>
              <w:fldChar w:fldCharType="begin"/>
            </w:r>
            <w:r w:rsidR="0003668E">
              <w:rPr>
                <w:noProof/>
                <w:webHidden/>
              </w:rPr>
              <w:instrText xml:space="preserve"> PAGEREF _Toc528258083 \h </w:instrText>
            </w:r>
            <w:r w:rsidR="0003668E">
              <w:rPr>
                <w:noProof/>
                <w:webHidden/>
              </w:rPr>
            </w:r>
            <w:r w:rsidR="0003668E">
              <w:rPr>
                <w:noProof/>
                <w:webHidden/>
              </w:rPr>
              <w:fldChar w:fldCharType="separate"/>
            </w:r>
            <w:r w:rsidR="0003668E">
              <w:rPr>
                <w:noProof/>
                <w:webHidden/>
              </w:rPr>
              <w:t>6</w:t>
            </w:r>
            <w:r w:rsidR="0003668E">
              <w:rPr>
                <w:noProof/>
                <w:webHidden/>
              </w:rPr>
              <w:fldChar w:fldCharType="end"/>
            </w:r>
          </w:hyperlink>
        </w:p>
        <w:p w:rsidR="0003668E" w:rsidRDefault="00482A41">
          <w:pPr>
            <w:pStyle w:val="TOC1"/>
            <w:tabs>
              <w:tab w:val="left" w:pos="1100"/>
              <w:tab w:val="right" w:leader="dot" w:pos="10471"/>
            </w:tabs>
            <w:rPr>
              <w:rFonts w:asciiTheme="minorHAnsi" w:eastAsiaTheme="minorEastAsia" w:hAnsiTheme="minorHAnsi"/>
              <w:noProof/>
              <w:sz w:val="22"/>
            </w:rPr>
          </w:pPr>
          <w:hyperlink w:anchor="_Toc528258084" w:history="1">
            <w:r w:rsidR="0003668E" w:rsidRPr="00D35701">
              <w:rPr>
                <w:rStyle w:val="Hyperlink"/>
                <w:noProof/>
              </w:rPr>
              <w:t>5</w:t>
            </w:r>
            <w:r w:rsidR="0003668E">
              <w:rPr>
                <w:rFonts w:asciiTheme="minorHAnsi" w:eastAsiaTheme="minorEastAsia" w:hAnsiTheme="minorHAnsi"/>
                <w:noProof/>
                <w:sz w:val="22"/>
              </w:rPr>
              <w:tab/>
            </w:r>
            <w:r w:rsidR="0003668E" w:rsidRPr="00D35701">
              <w:rPr>
                <w:rStyle w:val="Hyperlink"/>
                <w:noProof/>
              </w:rPr>
              <w:t>PLANETŲ PALYGINIMAS</w:t>
            </w:r>
            <w:r w:rsidR="0003668E">
              <w:rPr>
                <w:noProof/>
                <w:webHidden/>
              </w:rPr>
              <w:tab/>
            </w:r>
            <w:r w:rsidR="0003668E">
              <w:rPr>
                <w:noProof/>
                <w:webHidden/>
              </w:rPr>
              <w:fldChar w:fldCharType="begin"/>
            </w:r>
            <w:r w:rsidR="0003668E">
              <w:rPr>
                <w:noProof/>
                <w:webHidden/>
              </w:rPr>
              <w:instrText xml:space="preserve"> PAGEREF _Toc528258084 \h </w:instrText>
            </w:r>
            <w:r w:rsidR="0003668E">
              <w:rPr>
                <w:noProof/>
                <w:webHidden/>
              </w:rPr>
            </w:r>
            <w:r w:rsidR="0003668E">
              <w:rPr>
                <w:noProof/>
                <w:webHidden/>
              </w:rPr>
              <w:fldChar w:fldCharType="separate"/>
            </w:r>
            <w:r w:rsidR="0003668E">
              <w:rPr>
                <w:noProof/>
                <w:webHidden/>
              </w:rPr>
              <w:t>7</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5" w:history="1">
            <w:r w:rsidR="0003668E" w:rsidRPr="00D35701">
              <w:rPr>
                <w:rStyle w:val="Hyperlink"/>
                <w:noProof/>
              </w:rPr>
              <w:t>5.1</w:t>
            </w:r>
            <w:r w:rsidR="0003668E">
              <w:rPr>
                <w:rFonts w:asciiTheme="minorHAnsi" w:eastAsiaTheme="minorEastAsia" w:hAnsiTheme="minorHAnsi"/>
                <w:noProof/>
                <w:sz w:val="22"/>
              </w:rPr>
              <w:tab/>
            </w:r>
            <w:r w:rsidR="0003668E" w:rsidRPr="00D35701">
              <w:rPr>
                <w:rStyle w:val="Hyperlink"/>
                <w:noProof/>
              </w:rPr>
              <w:t>Skersmens palyginimas su Žeme</w:t>
            </w:r>
            <w:r w:rsidR="0003668E">
              <w:rPr>
                <w:noProof/>
                <w:webHidden/>
              </w:rPr>
              <w:tab/>
            </w:r>
            <w:r w:rsidR="0003668E">
              <w:rPr>
                <w:noProof/>
                <w:webHidden/>
              </w:rPr>
              <w:fldChar w:fldCharType="begin"/>
            </w:r>
            <w:r w:rsidR="0003668E">
              <w:rPr>
                <w:noProof/>
                <w:webHidden/>
              </w:rPr>
              <w:instrText xml:space="preserve"> PAGEREF _Toc528258085 \h </w:instrText>
            </w:r>
            <w:r w:rsidR="0003668E">
              <w:rPr>
                <w:noProof/>
                <w:webHidden/>
              </w:rPr>
            </w:r>
            <w:r w:rsidR="0003668E">
              <w:rPr>
                <w:noProof/>
                <w:webHidden/>
              </w:rPr>
              <w:fldChar w:fldCharType="separate"/>
            </w:r>
            <w:r w:rsidR="0003668E">
              <w:rPr>
                <w:noProof/>
                <w:webHidden/>
              </w:rPr>
              <w:t>7</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6" w:history="1">
            <w:r w:rsidR="0003668E" w:rsidRPr="00D35701">
              <w:rPr>
                <w:rStyle w:val="Hyperlink"/>
                <w:noProof/>
              </w:rPr>
              <w:t>5.2</w:t>
            </w:r>
            <w:r w:rsidR="0003668E">
              <w:rPr>
                <w:rFonts w:asciiTheme="minorHAnsi" w:eastAsiaTheme="minorEastAsia" w:hAnsiTheme="minorHAnsi"/>
                <w:noProof/>
                <w:sz w:val="22"/>
              </w:rPr>
              <w:tab/>
            </w:r>
            <w:r w:rsidR="0003668E" w:rsidRPr="00D35701">
              <w:rPr>
                <w:rStyle w:val="Hyperlink"/>
                <w:noProof/>
              </w:rPr>
              <w:t>Egzoplanetų atstumas nuo Žemės palyginimas</w:t>
            </w:r>
            <w:r w:rsidR="0003668E">
              <w:rPr>
                <w:noProof/>
                <w:webHidden/>
              </w:rPr>
              <w:tab/>
            </w:r>
            <w:r w:rsidR="0003668E">
              <w:rPr>
                <w:noProof/>
                <w:webHidden/>
              </w:rPr>
              <w:fldChar w:fldCharType="begin"/>
            </w:r>
            <w:r w:rsidR="0003668E">
              <w:rPr>
                <w:noProof/>
                <w:webHidden/>
              </w:rPr>
              <w:instrText xml:space="preserve"> PAGEREF _Toc528258086 \h </w:instrText>
            </w:r>
            <w:r w:rsidR="0003668E">
              <w:rPr>
                <w:noProof/>
                <w:webHidden/>
              </w:rPr>
            </w:r>
            <w:r w:rsidR="0003668E">
              <w:rPr>
                <w:noProof/>
                <w:webHidden/>
              </w:rPr>
              <w:fldChar w:fldCharType="separate"/>
            </w:r>
            <w:r w:rsidR="0003668E">
              <w:rPr>
                <w:noProof/>
                <w:webHidden/>
              </w:rPr>
              <w:t>7</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7" w:history="1">
            <w:r w:rsidR="0003668E" w:rsidRPr="00D35701">
              <w:rPr>
                <w:rStyle w:val="Hyperlink"/>
                <w:noProof/>
              </w:rPr>
              <w:t>5.3</w:t>
            </w:r>
            <w:r w:rsidR="0003668E">
              <w:rPr>
                <w:rFonts w:asciiTheme="minorHAnsi" w:eastAsiaTheme="minorEastAsia" w:hAnsiTheme="minorHAnsi"/>
                <w:noProof/>
                <w:sz w:val="22"/>
              </w:rPr>
              <w:tab/>
            </w:r>
            <w:r w:rsidR="0003668E" w:rsidRPr="00D35701">
              <w:rPr>
                <w:rStyle w:val="Hyperlink"/>
                <w:noProof/>
              </w:rPr>
              <w:t>Planetų paviršiaus vidutinių temperatūrų palyginimas</w:t>
            </w:r>
            <w:r w:rsidR="0003668E">
              <w:rPr>
                <w:noProof/>
                <w:webHidden/>
              </w:rPr>
              <w:tab/>
            </w:r>
            <w:r w:rsidR="0003668E">
              <w:rPr>
                <w:noProof/>
                <w:webHidden/>
              </w:rPr>
              <w:fldChar w:fldCharType="begin"/>
            </w:r>
            <w:r w:rsidR="0003668E">
              <w:rPr>
                <w:noProof/>
                <w:webHidden/>
              </w:rPr>
              <w:instrText xml:space="preserve"> PAGEREF _Toc528258087 \h </w:instrText>
            </w:r>
            <w:r w:rsidR="0003668E">
              <w:rPr>
                <w:noProof/>
                <w:webHidden/>
              </w:rPr>
            </w:r>
            <w:r w:rsidR="0003668E">
              <w:rPr>
                <w:noProof/>
                <w:webHidden/>
              </w:rPr>
              <w:fldChar w:fldCharType="separate"/>
            </w:r>
            <w:r w:rsidR="0003668E">
              <w:rPr>
                <w:noProof/>
                <w:webHidden/>
              </w:rPr>
              <w:t>8</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8" w:history="1">
            <w:r w:rsidR="0003668E" w:rsidRPr="00D35701">
              <w:rPr>
                <w:rStyle w:val="Hyperlink"/>
                <w:noProof/>
              </w:rPr>
              <w:t>5.4</w:t>
            </w:r>
            <w:r w:rsidR="0003668E">
              <w:rPr>
                <w:rFonts w:asciiTheme="minorHAnsi" w:eastAsiaTheme="minorEastAsia" w:hAnsiTheme="minorHAnsi"/>
                <w:noProof/>
                <w:sz w:val="22"/>
              </w:rPr>
              <w:tab/>
            </w:r>
            <w:r w:rsidR="0003668E" w:rsidRPr="00D35701">
              <w:rPr>
                <w:rStyle w:val="Hyperlink"/>
                <w:noProof/>
              </w:rPr>
              <w:t>Planetų masių palyginimas</w:t>
            </w:r>
            <w:r w:rsidR="0003668E">
              <w:rPr>
                <w:noProof/>
                <w:webHidden/>
              </w:rPr>
              <w:tab/>
            </w:r>
            <w:r w:rsidR="0003668E">
              <w:rPr>
                <w:noProof/>
                <w:webHidden/>
              </w:rPr>
              <w:fldChar w:fldCharType="begin"/>
            </w:r>
            <w:r w:rsidR="0003668E">
              <w:rPr>
                <w:noProof/>
                <w:webHidden/>
              </w:rPr>
              <w:instrText xml:space="preserve"> PAGEREF _Toc528258088 \h </w:instrText>
            </w:r>
            <w:r w:rsidR="0003668E">
              <w:rPr>
                <w:noProof/>
                <w:webHidden/>
              </w:rPr>
            </w:r>
            <w:r w:rsidR="0003668E">
              <w:rPr>
                <w:noProof/>
                <w:webHidden/>
              </w:rPr>
              <w:fldChar w:fldCharType="separate"/>
            </w:r>
            <w:r w:rsidR="0003668E">
              <w:rPr>
                <w:noProof/>
                <w:webHidden/>
              </w:rPr>
              <w:t>8</w:t>
            </w:r>
            <w:r w:rsidR="0003668E">
              <w:rPr>
                <w:noProof/>
                <w:webHidden/>
              </w:rPr>
              <w:fldChar w:fldCharType="end"/>
            </w:r>
          </w:hyperlink>
        </w:p>
        <w:p w:rsidR="0003668E" w:rsidRDefault="00482A41">
          <w:pPr>
            <w:pStyle w:val="TOC2"/>
            <w:tabs>
              <w:tab w:val="left" w:pos="1540"/>
              <w:tab w:val="right" w:leader="dot" w:pos="10471"/>
            </w:tabs>
            <w:rPr>
              <w:rFonts w:asciiTheme="minorHAnsi" w:eastAsiaTheme="minorEastAsia" w:hAnsiTheme="minorHAnsi"/>
              <w:noProof/>
              <w:sz w:val="22"/>
            </w:rPr>
          </w:pPr>
          <w:hyperlink w:anchor="_Toc528258089" w:history="1">
            <w:r w:rsidR="0003668E" w:rsidRPr="00D35701">
              <w:rPr>
                <w:rStyle w:val="Hyperlink"/>
                <w:noProof/>
              </w:rPr>
              <w:t>5.5</w:t>
            </w:r>
            <w:r w:rsidR="0003668E">
              <w:rPr>
                <w:rFonts w:asciiTheme="minorHAnsi" w:eastAsiaTheme="minorEastAsia" w:hAnsiTheme="minorHAnsi"/>
                <w:noProof/>
                <w:sz w:val="22"/>
              </w:rPr>
              <w:tab/>
            </w:r>
            <w:r w:rsidR="0003668E" w:rsidRPr="00D35701">
              <w:rPr>
                <w:rStyle w:val="Hyperlink"/>
                <w:noProof/>
              </w:rPr>
              <w:t>Palyginimas, per kiek laiko planetos apskrieja žvaigždę</w:t>
            </w:r>
            <w:r w:rsidR="0003668E">
              <w:rPr>
                <w:noProof/>
                <w:webHidden/>
              </w:rPr>
              <w:tab/>
            </w:r>
            <w:r w:rsidR="0003668E">
              <w:rPr>
                <w:noProof/>
                <w:webHidden/>
              </w:rPr>
              <w:fldChar w:fldCharType="begin"/>
            </w:r>
            <w:r w:rsidR="0003668E">
              <w:rPr>
                <w:noProof/>
                <w:webHidden/>
              </w:rPr>
              <w:instrText xml:space="preserve"> PAGEREF _Toc528258089 \h </w:instrText>
            </w:r>
            <w:r w:rsidR="0003668E">
              <w:rPr>
                <w:noProof/>
                <w:webHidden/>
              </w:rPr>
            </w:r>
            <w:r w:rsidR="0003668E">
              <w:rPr>
                <w:noProof/>
                <w:webHidden/>
              </w:rPr>
              <w:fldChar w:fldCharType="separate"/>
            </w:r>
            <w:r w:rsidR="0003668E">
              <w:rPr>
                <w:noProof/>
                <w:webHidden/>
              </w:rPr>
              <w:t>9</w:t>
            </w:r>
            <w:r w:rsidR="0003668E">
              <w:rPr>
                <w:noProof/>
                <w:webHidden/>
              </w:rPr>
              <w:fldChar w:fldCharType="end"/>
            </w:r>
          </w:hyperlink>
        </w:p>
        <w:p w:rsidR="0003668E" w:rsidRDefault="00482A41">
          <w:pPr>
            <w:pStyle w:val="TOC1"/>
            <w:tabs>
              <w:tab w:val="right" w:leader="dot" w:pos="10471"/>
            </w:tabs>
            <w:rPr>
              <w:rFonts w:asciiTheme="minorHAnsi" w:eastAsiaTheme="minorEastAsia" w:hAnsiTheme="minorHAnsi"/>
              <w:noProof/>
              <w:sz w:val="22"/>
            </w:rPr>
          </w:pPr>
          <w:hyperlink w:anchor="_Toc528258090" w:history="1">
            <w:r w:rsidR="0003668E" w:rsidRPr="00D35701">
              <w:rPr>
                <w:rStyle w:val="Hyperlink"/>
                <w:noProof/>
              </w:rPr>
              <w:t>IŠVADOS</w:t>
            </w:r>
            <w:r w:rsidR="0003668E">
              <w:rPr>
                <w:noProof/>
                <w:webHidden/>
              </w:rPr>
              <w:tab/>
            </w:r>
            <w:r w:rsidR="0003668E">
              <w:rPr>
                <w:noProof/>
                <w:webHidden/>
              </w:rPr>
              <w:fldChar w:fldCharType="begin"/>
            </w:r>
            <w:r w:rsidR="0003668E">
              <w:rPr>
                <w:noProof/>
                <w:webHidden/>
              </w:rPr>
              <w:instrText xml:space="preserve"> PAGEREF _Toc528258090 \h </w:instrText>
            </w:r>
            <w:r w:rsidR="0003668E">
              <w:rPr>
                <w:noProof/>
                <w:webHidden/>
              </w:rPr>
            </w:r>
            <w:r w:rsidR="0003668E">
              <w:rPr>
                <w:noProof/>
                <w:webHidden/>
              </w:rPr>
              <w:fldChar w:fldCharType="separate"/>
            </w:r>
            <w:r w:rsidR="0003668E">
              <w:rPr>
                <w:noProof/>
                <w:webHidden/>
              </w:rPr>
              <w:t>9</w:t>
            </w:r>
            <w:r w:rsidR="0003668E">
              <w:rPr>
                <w:noProof/>
                <w:webHidden/>
              </w:rPr>
              <w:fldChar w:fldCharType="end"/>
            </w:r>
          </w:hyperlink>
        </w:p>
        <w:p w:rsidR="0003668E" w:rsidRDefault="00482A41">
          <w:pPr>
            <w:pStyle w:val="TOC2"/>
            <w:tabs>
              <w:tab w:val="right" w:leader="dot" w:pos="10471"/>
            </w:tabs>
            <w:rPr>
              <w:rFonts w:asciiTheme="minorHAnsi" w:eastAsiaTheme="minorEastAsia" w:hAnsiTheme="minorHAnsi"/>
              <w:noProof/>
              <w:sz w:val="22"/>
            </w:rPr>
          </w:pPr>
          <w:hyperlink w:anchor="_Toc528258091" w:history="1">
            <w:r w:rsidR="0003668E" w:rsidRPr="00D35701">
              <w:rPr>
                <w:rStyle w:val="Hyperlink"/>
                <w:noProof/>
              </w:rPr>
              <w:t>Gyvybės išvada</w:t>
            </w:r>
            <w:r w:rsidR="0003668E">
              <w:rPr>
                <w:noProof/>
                <w:webHidden/>
              </w:rPr>
              <w:tab/>
            </w:r>
            <w:r w:rsidR="0003668E">
              <w:rPr>
                <w:noProof/>
                <w:webHidden/>
              </w:rPr>
              <w:fldChar w:fldCharType="begin"/>
            </w:r>
            <w:r w:rsidR="0003668E">
              <w:rPr>
                <w:noProof/>
                <w:webHidden/>
              </w:rPr>
              <w:instrText xml:space="preserve"> PAGEREF _Toc528258091 \h </w:instrText>
            </w:r>
            <w:r w:rsidR="0003668E">
              <w:rPr>
                <w:noProof/>
                <w:webHidden/>
              </w:rPr>
            </w:r>
            <w:r w:rsidR="0003668E">
              <w:rPr>
                <w:noProof/>
                <w:webHidden/>
              </w:rPr>
              <w:fldChar w:fldCharType="separate"/>
            </w:r>
            <w:r w:rsidR="0003668E">
              <w:rPr>
                <w:noProof/>
                <w:webHidden/>
              </w:rPr>
              <w:t>9</w:t>
            </w:r>
            <w:r w:rsidR="0003668E">
              <w:rPr>
                <w:noProof/>
                <w:webHidden/>
              </w:rPr>
              <w:fldChar w:fldCharType="end"/>
            </w:r>
          </w:hyperlink>
        </w:p>
        <w:p w:rsidR="0003668E" w:rsidRDefault="00482A41">
          <w:pPr>
            <w:pStyle w:val="TOC2"/>
            <w:tabs>
              <w:tab w:val="right" w:leader="dot" w:pos="10471"/>
            </w:tabs>
            <w:rPr>
              <w:rFonts w:asciiTheme="minorHAnsi" w:eastAsiaTheme="minorEastAsia" w:hAnsiTheme="minorHAnsi"/>
              <w:noProof/>
              <w:sz w:val="22"/>
            </w:rPr>
          </w:pPr>
          <w:hyperlink w:anchor="_Toc528258092" w:history="1">
            <w:r w:rsidR="0003668E" w:rsidRPr="00D35701">
              <w:rPr>
                <w:rStyle w:val="Hyperlink"/>
                <w:noProof/>
              </w:rPr>
              <w:t>Egzoplanetų sampratos išvada</w:t>
            </w:r>
            <w:r w:rsidR="0003668E">
              <w:rPr>
                <w:noProof/>
                <w:webHidden/>
              </w:rPr>
              <w:tab/>
            </w:r>
            <w:r w:rsidR="0003668E">
              <w:rPr>
                <w:noProof/>
                <w:webHidden/>
              </w:rPr>
              <w:fldChar w:fldCharType="begin"/>
            </w:r>
            <w:r w:rsidR="0003668E">
              <w:rPr>
                <w:noProof/>
                <w:webHidden/>
              </w:rPr>
              <w:instrText xml:space="preserve"> PAGEREF _Toc528258092 \h </w:instrText>
            </w:r>
            <w:r w:rsidR="0003668E">
              <w:rPr>
                <w:noProof/>
                <w:webHidden/>
              </w:rPr>
            </w:r>
            <w:r w:rsidR="0003668E">
              <w:rPr>
                <w:noProof/>
                <w:webHidden/>
              </w:rPr>
              <w:fldChar w:fldCharType="separate"/>
            </w:r>
            <w:r w:rsidR="0003668E">
              <w:rPr>
                <w:noProof/>
                <w:webHidden/>
              </w:rPr>
              <w:t>9</w:t>
            </w:r>
            <w:r w:rsidR="0003668E">
              <w:rPr>
                <w:noProof/>
                <w:webHidden/>
              </w:rPr>
              <w:fldChar w:fldCharType="end"/>
            </w:r>
          </w:hyperlink>
        </w:p>
        <w:p w:rsidR="0003668E" w:rsidRDefault="00482A41">
          <w:pPr>
            <w:pStyle w:val="TOC2"/>
            <w:tabs>
              <w:tab w:val="right" w:leader="dot" w:pos="10471"/>
            </w:tabs>
            <w:rPr>
              <w:rFonts w:asciiTheme="minorHAnsi" w:eastAsiaTheme="minorEastAsia" w:hAnsiTheme="minorHAnsi"/>
              <w:noProof/>
              <w:sz w:val="22"/>
            </w:rPr>
          </w:pPr>
          <w:hyperlink w:anchor="_Toc528258093" w:history="1">
            <w:r w:rsidR="0003668E" w:rsidRPr="00D35701">
              <w:rPr>
                <w:rStyle w:val="Hyperlink"/>
                <w:noProof/>
              </w:rPr>
              <w:t>Egzoplanetų paieškos išvada</w:t>
            </w:r>
            <w:r w:rsidR="0003668E">
              <w:rPr>
                <w:noProof/>
                <w:webHidden/>
              </w:rPr>
              <w:tab/>
            </w:r>
            <w:r w:rsidR="0003668E">
              <w:rPr>
                <w:noProof/>
                <w:webHidden/>
              </w:rPr>
              <w:fldChar w:fldCharType="begin"/>
            </w:r>
            <w:r w:rsidR="0003668E">
              <w:rPr>
                <w:noProof/>
                <w:webHidden/>
              </w:rPr>
              <w:instrText xml:space="preserve"> PAGEREF _Toc528258093 \h </w:instrText>
            </w:r>
            <w:r w:rsidR="0003668E">
              <w:rPr>
                <w:noProof/>
                <w:webHidden/>
              </w:rPr>
            </w:r>
            <w:r w:rsidR="0003668E">
              <w:rPr>
                <w:noProof/>
                <w:webHidden/>
              </w:rPr>
              <w:fldChar w:fldCharType="separate"/>
            </w:r>
            <w:r w:rsidR="0003668E">
              <w:rPr>
                <w:noProof/>
                <w:webHidden/>
              </w:rPr>
              <w:t>10</w:t>
            </w:r>
            <w:r w:rsidR="0003668E">
              <w:rPr>
                <w:noProof/>
                <w:webHidden/>
              </w:rPr>
              <w:fldChar w:fldCharType="end"/>
            </w:r>
          </w:hyperlink>
        </w:p>
        <w:p w:rsidR="0003668E" w:rsidRDefault="00482A41">
          <w:pPr>
            <w:pStyle w:val="TOC2"/>
            <w:tabs>
              <w:tab w:val="right" w:leader="dot" w:pos="10471"/>
            </w:tabs>
            <w:rPr>
              <w:rFonts w:asciiTheme="minorHAnsi" w:eastAsiaTheme="minorEastAsia" w:hAnsiTheme="minorHAnsi"/>
              <w:noProof/>
              <w:sz w:val="22"/>
            </w:rPr>
          </w:pPr>
          <w:hyperlink w:anchor="_Toc528258094" w:history="1">
            <w:r w:rsidR="0003668E" w:rsidRPr="00D35701">
              <w:rPr>
                <w:rStyle w:val="Hyperlink"/>
                <w:noProof/>
              </w:rPr>
              <w:t>Egzoplanetų pavyzdžių bei palyginimo išvados</w:t>
            </w:r>
            <w:r w:rsidR="0003668E">
              <w:rPr>
                <w:noProof/>
                <w:webHidden/>
              </w:rPr>
              <w:tab/>
            </w:r>
            <w:r w:rsidR="0003668E">
              <w:rPr>
                <w:noProof/>
                <w:webHidden/>
              </w:rPr>
              <w:fldChar w:fldCharType="begin"/>
            </w:r>
            <w:r w:rsidR="0003668E">
              <w:rPr>
                <w:noProof/>
                <w:webHidden/>
              </w:rPr>
              <w:instrText xml:space="preserve"> PAGEREF _Toc528258094 \h </w:instrText>
            </w:r>
            <w:r w:rsidR="0003668E">
              <w:rPr>
                <w:noProof/>
                <w:webHidden/>
              </w:rPr>
            </w:r>
            <w:r w:rsidR="0003668E">
              <w:rPr>
                <w:noProof/>
                <w:webHidden/>
              </w:rPr>
              <w:fldChar w:fldCharType="separate"/>
            </w:r>
            <w:r w:rsidR="0003668E">
              <w:rPr>
                <w:noProof/>
                <w:webHidden/>
              </w:rPr>
              <w:t>10</w:t>
            </w:r>
            <w:r w:rsidR="0003668E">
              <w:rPr>
                <w:noProof/>
                <w:webHidden/>
              </w:rPr>
              <w:fldChar w:fldCharType="end"/>
            </w:r>
          </w:hyperlink>
        </w:p>
        <w:p w:rsidR="0003668E" w:rsidRDefault="00482A41">
          <w:pPr>
            <w:pStyle w:val="TOC1"/>
            <w:tabs>
              <w:tab w:val="right" w:leader="dot" w:pos="10471"/>
            </w:tabs>
            <w:rPr>
              <w:rFonts w:asciiTheme="minorHAnsi" w:eastAsiaTheme="minorEastAsia" w:hAnsiTheme="minorHAnsi"/>
              <w:noProof/>
              <w:sz w:val="22"/>
            </w:rPr>
          </w:pPr>
          <w:hyperlink w:anchor="_Toc528258095" w:history="1">
            <w:r w:rsidR="0003668E" w:rsidRPr="00D35701">
              <w:rPr>
                <w:rStyle w:val="Hyperlink"/>
                <w:noProof/>
              </w:rPr>
              <w:t>Šaltiniai</w:t>
            </w:r>
            <w:r w:rsidR="0003668E">
              <w:rPr>
                <w:noProof/>
                <w:webHidden/>
              </w:rPr>
              <w:tab/>
            </w:r>
            <w:r w:rsidR="0003668E">
              <w:rPr>
                <w:noProof/>
                <w:webHidden/>
              </w:rPr>
              <w:fldChar w:fldCharType="begin"/>
            </w:r>
            <w:r w:rsidR="0003668E">
              <w:rPr>
                <w:noProof/>
                <w:webHidden/>
              </w:rPr>
              <w:instrText xml:space="preserve"> PAGEREF _Toc528258095 \h </w:instrText>
            </w:r>
            <w:r w:rsidR="0003668E">
              <w:rPr>
                <w:noProof/>
                <w:webHidden/>
              </w:rPr>
            </w:r>
            <w:r w:rsidR="0003668E">
              <w:rPr>
                <w:noProof/>
                <w:webHidden/>
              </w:rPr>
              <w:fldChar w:fldCharType="separate"/>
            </w:r>
            <w:r w:rsidR="0003668E">
              <w:rPr>
                <w:noProof/>
                <w:webHidden/>
              </w:rPr>
              <w:t>10</w:t>
            </w:r>
            <w:r w:rsidR="0003668E">
              <w:rPr>
                <w:noProof/>
                <w:webHidden/>
              </w:rPr>
              <w:fldChar w:fldCharType="end"/>
            </w:r>
          </w:hyperlink>
        </w:p>
        <w:p w:rsidR="00091421" w:rsidRDefault="00091421" w:rsidP="00091421">
          <w:r>
            <w:rPr>
              <w:b/>
              <w:bCs/>
              <w:noProof/>
            </w:rPr>
            <w:fldChar w:fldCharType="end"/>
          </w:r>
        </w:p>
      </w:sdtContent>
    </w:sdt>
    <w:p w:rsidR="00FA41CC" w:rsidRDefault="00FA41CC" w:rsidP="00B76663"/>
    <w:p w:rsidR="00FA41CC" w:rsidRDefault="00FA41CC"/>
    <w:p w:rsidR="00FA41CC" w:rsidRDefault="00FA41CC"/>
    <w:p w:rsidR="006B2B5A" w:rsidRDefault="006B2B5A"/>
    <w:p w:rsidR="006B2B5A" w:rsidRDefault="006B2B5A"/>
    <w:p w:rsidR="006B2B5A" w:rsidRDefault="006B2B5A"/>
    <w:p w:rsidR="006B2B5A" w:rsidRDefault="006B2B5A"/>
    <w:p w:rsidR="006B2B5A" w:rsidRDefault="006B2B5A" w:rsidP="00091421">
      <w:pPr>
        <w:ind w:firstLine="0"/>
      </w:pPr>
    </w:p>
    <w:p w:rsidR="00D444F2" w:rsidRPr="009C4D20" w:rsidRDefault="00D444F2" w:rsidP="00D444F2">
      <w:pPr>
        <w:pStyle w:val="Heading1"/>
        <w:numPr>
          <w:ilvl w:val="0"/>
          <w:numId w:val="0"/>
        </w:numPr>
        <w:ind w:left="360"/>
        <w:rPr>
          <w:rFonts w:ascii="Times New Roman" w:hAnsi="Times New Roman" w:cs="Times New Roman"/>
          <w:b/>
          <w:color w:val="auto"/>
        </w:rPr>
      </w:pPr>
      <w:bookmarkStart w:id="0" w:name="_Toc478309828"/>
      <w:bookmarkStart w:id="1" w:name="_Toc528258073"/>
      <w:r>
        <w:rPr>
          <w:rFonts w:ascii="Times New Roman" w:hAnsi="Times New Roman" w:cs="Times New Roman"/>
          <w:b/>
          <w:color w:val="auto"/>
        </w:rPr>
        <w:lastRenderedPageBreak/>
        <w:t>ĮVADAS</w:t>
      </w:r>
      <w:bookmarkEnd w:id="0"/>
      <w:bookmarkEnd w:id="1"/>
    </w:p>
    <w:p w:rsidR="00D444F2" w:rsidRDefault="00D444F2" w:rsidP="00D444F2">
      <w:pPr>
        <w:spacing w:line="360" w:lineRule="auto"/>
      </w:pPr>
    </w:p>
    <w:p w:rsidR="00D444F2" w:rsidRPr="004D3050" w:rsidRDefault="00D444F2" w:rsidP="00D444F2">
      <w:pPr>
        <w:spacing w:line="360" w:lineRule="auto"/>
        <w:rPr>
          <w:rFonts w:cs="Times New Roman"/>
          <w:szCs w:val="24"/>
        </w:rPr>
      </w:pPr>
      <w:r w:rsidRPr="004D3050">
        <w:rPr>
          <w:rFonts w:cs="Times New Roman"/>
          <w:b/>
          <w:szCs w:val="24"/>
        </w:rPr>
        <w:t>Aktualumas</w:t>
      </w:r>
      <w:r w:rsidRPr="004D3050">
        <w:rPr>
          <w:rFonts w:cs="Times New Roman"/>
          <w:szCs w:val="24"/>
        </w:rPr>
        <w:t xml:space="preserve"> </w:t>
      </w:r>
      <w:r>
        <w:rPr>
          <w:rFonts w:cs="Times New Roman"/>
          <w:b/>
          <w:szCs w:val="24"/>
        </w:rPr>
        <w:t>–</w:t>
      </w:r>
      <w:r w:rsidRPr="004D3050">
        <w:rPr>
          <w:rFonts w:cs="Times New Roman"/>
          <w:szCs w:val="24"/>
        </w:rPr>
        <w:t xml:space="preserve"> </w:t>
      </w:r>
      <w:r>
        <w:rPr>
          <w:rFonts w:cs="Times New Roman"/>
          <w:szCs w:val="24"/>
        </w:rPr>
        <w:t>Įvairios planetos ir netik, buvo jau stebimos senų senovėje</w:t>
      </w:r>
      <w:r w:rsidRPr="004D3050">
        <w:rPr>
          <w:rFonts w:cs="Times New Roman"/>
          <w:szCs w:val="24"/>
        </w:rPr>
        <w:t xml:space="preserve">. </w:t>
      </w:r>
      <w:r>
        <w:rPr>
          <w:rFonts w:cs="Times New Roman"/>
          <w:szCs w:val="24"/>
        </w:rPr>
        <w:t>Mums jau yra žinoma kai kurių planetų istorija, savybės, vardai. A</w:t>
      </w:r>
      <w:r w:rsidRPr="004D3050">
        <w:rPr>
          <w:rFonts w:cs="Times New Roman"/>
          <w:szCs w:val="24"/>
        </w:rPr>
        <w:t>ktualu su</w:t>
      </w:r>
      <w:r>
        <w:rPr>
          <w:rFonts w:cs="Times New Roman"/>
          <w:szCs w:val="24"/>
        </w:rPr>
        <w:t>žinoti kas yra egzoplanetos</w:t>
      </w:r>
      <w:r w:rsidRPr="004D3050">
        <w:rPr>
          <w:rFonts w:cs="Times New Roman"/>
          <w:szCs w:val="24"/>
        </w:rPr>
        <w:t xml:space="preserve">, kokie </w:t>
      </w:r>
      <w:r>
        <w:rPr>
          <w:rFonts w:cs="Times New Roman"/>
          <w:szCs w:val="24"/>
        </w:rPr>
        <w:t>požymiai joms yra būdingi</w:t>
      </w:r>
      <w:r w:rsidRPr="004D3050">
        <w:rPr>
          <w:rFonts w:cs="Times New Roman"/>
          <w:szCs w:val="24"/>
        </w:rPr>
        <w:t xml:space="preserve">, </w:t>
      </w:r>
      <w:r>
        <w:rPr>
          <w:rFonts w:cs="Times New Roman"/>
          <w:szCs w:val="24"/>
        </w:rPr>
        <w:t>kokiu atstumu atititolę yra šie objektai nuo mūsų planetos – Žemės, kokios vyrauja sąlygos gyvybei išlikti</w:t>
      </w:r>
      <w:r w:rsidRPr="004D3050">
        <w:rPr>
          <w:rFonts w:cs="Times New Roman"/>
          <w:szCs w:val="24"/>
        </w:rPr>
        <w:t xml:space="preserve">. Taigi </w:t>
      </w:r>
      <w:r>
        <w:rPr>
          <w:rFonts w:cs="Times New Roman"/>
          <w:szCs w:val="24"/>
        </w:rPr>
        <w:t>egzoplanetos</w:t>
      </w:r>
      <w:r w:rsidRPr="004D3050">
        <w:rPr>
          <w:rFonts w:cs="Times New Roman"/>
          <w:szCs w:val="24"/>
        </w:rPr>
        <w:t xml:space="preserve"> yra taip pat svarbi </w:t>
      </w:r>
      <w:r>
        <w:rPr>
          <w:rFonts w:cs="Times New Roman"/>
          <w:szCs w:val="24"/>
        </w:rPr>
        <w:t>astronomijos dalis</w:t>
      </w:r>
      <w:r w:rsidRPr="004D3050">
        <w:rPr>
          <w:rFonts w:cs="Times New Roman"/>
          <w:szCs w:val="24"/>
        </w:rPr>
        <w:t xml:space="preserve">, </w:t>
      </w:r>
      <w:r>
        <w:rPr>
          <w:rFonts w:cs="Times New Roman"/>
          <w:szCs w:val="24"/>
        </w:rPr>
        <w:t>nes be jų nebūtų ir gyvybės.</w:t>
      </w:r>
    </w:p>
    <w:p w:rsidR="00D444F2" w:rsidRDefault="00D444F2" w:rsidP="00D444F2">
      <w:pPr>
        <w:spacing w:line="360" w:lineRule="auto"/>
        <w:rPr>
          <w:rFonts w:cs="Times New Roman"/>
          <w:szCs w:val="24"/>
        </w:rPr>
      </w:pPr>
    </w:p>
    <w:p w:rsidR="00D444F2" w:rsidRPr="00C1350C" w:rsidRDefault="00D444F2" w:rsidP="00D444F2">
      <w:pPr>
        <w:spacing w:line="360" w:lineRule="auto"/>
        <w:rPr>
          <w:rFonts w:cs="Times New Roman"/>
          <w:szCs w:val="24"/>
          <w:lang w:val="lt-LT"/>
        </w:rPr>
      </w:pPr>
      <w:r>
        <w:rPr>
          <w:rFonts w:cs="Times New Roman"/>
          <w:b/>
          <w:szCs w:val="24"/>
        </w:rPr>
        <w:t>Tikslas –</w:t>
      </w:r>
      <w:r w:rsidRPr="004D3050">
        <w:rPr>
          <w:rFonts w:cs="Times New Roman"/>
          <w:szCs w:val="24"/>
        </w:rPr>
        <w:t xml:space="preserve"> </w:t>
      </w:r>
      <w:r>
        <w:rPr>
          <w:rFonts w:cs="Times New Roman"/>
          <w:szCs w:val="24"/>
        </w:rPr>
        <w:t>Išsiaiškinti kas yra egzoplanetos, pateikti pavyzdžių ir palyginti jas su mums gerai žinomą Žeme</w:t>
      </w:r>
      <w:r w:rsidR="00C1350C">
        <w:rPr>
          <w:rFonts w:cs="Times New Roman"/>
          <w:szCs w:val="24"/>
        </w:rPr>
        <w:t>.</w:t>
      </w:r>
    </w:p>
    <w:p w:rsidR="00D444F2" w:rsidRDefault="00D444F2" w:rsidP="00D444F2">
      <w:pPr>
        <w:spacing w:line="360" w:lineRule="auto"/>
        <w:rPr>
          <w:rFonts w:cs="Times New Roman"/>
          <w:b/>
          <w:szCs w:val="24"/>
        </w:rPr>
      </w:pPr>
      <w:r w:rsidRPr="0078195B">
        <w:rPr>
          <w:rFonts w:cs="Times New Roman"/>
          <w:b/>
          <w:szCs w:val="24"/>
        </w:rPr>
        <w:t>Uždaviniai</w:t>
      </w:r>
      <w:r w:rsidRPr="00980C53">
        <w:rPr>
          <w:rFonts w:cs="Times New Roman"/>
          <w:b/>
          <w:szCs w:val="24"/>
        </w:rPr>
        <w:t>:</w:t>
      </w:r>
    </w:p>
    <w:p w:rsidR="00087A30" w:rsidRPr="00087A30" w:rsidRDefault="00087A30" w:rsidP="00087A30">
      <w:pPr>
        <w:pStyle w:val="ListParagraph"/>
        <w:numPr>
          <w:ilvl w:val="0"/>
          <w:numId w:val="8"/>
        </w:numPr>
        <w:spacing w:line="360" w:lineRule="auto"/>
        <w:rPr>
          <w:rFonts w:cs="Times New Roman"/>
          <w:szCs w:val="24"/>
        </w:rPr>
      </w:pPr>
      <w:r w:rsidRPr="00087A30">
        <w:rPr>
          <w:rFonts w:cs="Times New Roman"/>
          <w:szCs w:val="24"/>
        </w:rPr>
        <w:t>Paaiškinti, kas yra gyvybė</w:t>
      </w:r>
    </w:p>
    <w:p w:rsidR="00D444F2" w:rsidRPr="00087A30" w:rsidRDefault="00DC344E" w:rsidP="00087A30">
      <w:pPr>
        <w:pStyle w:val="ListParagraph"/>
        <w:numPr>
          <w:ilvl w:val="0"/>
          <w:numId w:val="8"/>
        </w:numPr>
        <w:spacing w:line="360" w:lineRule="auto"/>
        <w:rPr>
          <w:rFonts w:cs="Times New Roman"/>
          <w:szCs w:val="24"/>
        </w:rPr>
      </w:pPr>
      <w:r w:rsidRPr="00087A30">
        <w:rPr>
          <w:rFonts w:cs="Times New Roman"/>
          <w:szCs w:val="24"/>
        </w:rPr>
        <w:t>Paaiškinti, kas yra egzoplanetos.</w:t>
      </w:r>
    </w:p>
    <w:p w:rsidR="00DC344E" w:rsidRPr="00087A30" w:rsidRDefault="00DC344E" w:rsidP="00087A30">
      <w:pPr>
        <w:pStyle w:val="ListParagraph"/>
        <w:numPr>
          <w:ilvl w:val="0"/>
          <w:numId w:val="8"/>
        </w:numPr>
        <w:spacing w:line="360" w:lineRule="auto"/>
        <w:rPr>
          <w:rFonts w:cs="Times New Roman"/>
          <w:szCs w:val="24"/>
        </w:rPr>
      </w:pPr>
      <w:r w:rsidRPr="00087A30">
        <w:rPr>
          <w:rFonts w:cs="Times New Roman"/>
          <w:szCs w:val="24"/>
        </w:rPr>
        <w:t>Paaiškinti, kaip ieškomos egzoplanetos.</w:t>
      </w:r>
    </w:p>
    <w:p w:rsidR="00DC344E" w:rsidRPr="00087A30" w:rsidRDefault="00284A03" w:rsidP="00087A30">
      <w:pPr>
        <w:pStyle w:val="ListParagraph"/>
        <w:numPr>
          <w:ilvl w:val="0"/>
          <w:numId w:val="8"/>
        </w:numPr>
        <w:spacing w:line="360" w:lineRule="auto"/>
        <w:rPr>
          <w:rFonts w:cs="Times New Roman"/>
          <w:szCs w:val="24"/>
        </w:rPr>
      </w:pPr>
      <w:r w:rsidRPr="00087A30">
        <w:rPr>
          <w:rFonts w:cs="Times New Roman"/>
          <w:szCs w:val="24"/>
        </w:rPr>
        <w:t>Pateikti egzoplanetų pavyzdžių</w:t>
      </w:r>
      <w:r w:rsidR="00DC344E" w:rsidRPr="00087A30">
        <w:rPr>
          <w:rFonts w:cs="Times New Roman"/>
          <w:szCs w:val="24"/>
        </w:rPr>
        <w:t>.</w:t>
      </w:r>
    </w:p>
    <w:p w:rsidR="00D444F2" w:rsidRPr="00087A30" w:rsidRDefault="00284A03" w:rsidP="00087A30">
      <w:pPr>
        <w:pStyle w:val="ListParagraph"/>
        <w:numPr>
          <w:ilvl w:val="0"/>
          <w:numId w:val="8"/>
        </w:numPr>
        <w:spacing w:line="360" w:lineRule="auto"/>
        <w:rPr>
          <w:rFonts w:cs="Times New Roman"/>
          <w:szCs w:val="24"/>
        </w:rPr>
      </w:pPr>
      <w:r w:rsidRPr="00087A30">
        <w:rPr>
          <w:rFonts w:cs="Times New Roman"/>
          <w:szCs w:val="24"/>
        </w:rPr>
        <w:t>Palyginti pateiktas egzoplanetas su Žeme</w:t>
      </w:r>
    </w:p>
    <w:p w:rsidR="00284A03" w:rsidRPr="00980C53" w:rsidRDefault="00284A03" w:rsidP="00D444F2">
      <w:pPr>
        <w:spacing w:line="360" w:lineRule="auto"/>
        <w:rPr>
          <w:rFonts w:cs="Times New Roman"/>
          <w:szCs w:val="24"/>
        </w:rPr>
      </w:pPr>
    </w:p>
    <w:p w:rsidR="006B2B5A" w:rsidRDefault="006B2B5A" w:rsidP="006B2B5A"/>
    <w:p w:rsidR="00B76663" w:rsidRDefault="00B76663" w:rsidP="006B2B5A"/>
    <w:p w:rsidR="00B76663" w:rsidRDefault="00B76663" w:rsidP="006B2B5A"/>
    <w:p w:rsidR="00B76663" w:rsidRDefault="00B76663" w:rsidP="006B2B5A"/>
    <w:p w:rsidR="00B76663" w:rsidRDefault="00B76663" w:rsidP="006B2B5A"/>
    <w:p w:rsidR="00B279E5" w:rsidRDefault="00B279E5" w:rsidP="006B2B5A"/>
    <w:p w:rsidR="00B279E5" w:rsidRDefault="00B279E5" w:rsidP="006B2B5A"/>
    <w:p w:rsidR="00B279E5" w:rsidRDefault="00B279E5" w:rsidP="006B2B5A"/>
    <w:p w:rsidR="00B279E5" w:rsidRDefault="00B279E5" w:rsidP="006B2B5A"/>
    <w:p w:rsidR="00B279E5" w:rsidRDefault="00B279E5" w:rsidP="006B2B5A"/>
    <w:p w:rsidR="00B279E5" w:rsidRDefault="00B279E5" w:rsidP="006B2B5A"/>
    <w:p w:rsidR="00B279E5" w:rsidRDefault="00B279E5" w:rsidP="006B2B5A"/>
    <w:p w:rsidR="00B279E5" w:rsidRDefault="00B279E5" w:rsidP="006B2B5A"/>
    <w:p w:rsidR="00B76663" w:rsidRDefault="00B76663" w:rsidP="006B2B5A"/>
    <w:p w:rsidR="00B76663" w:rsidRDefault="00087A30" w:rsidP="00087A30">
      <w:pPr>
        <w:pStyle w:val="Heading1"/>
      </w:pPr>
      <w:bookmarkStart w:id="2" w:name="_Toc528258074"/>
      <w:r>
        <w:lastRenderedPageBreak/>
        <w:t>GYVYBĖ</w:t>
      </w:r>
      <w:bookmarkEnd w:id="2"/>
    </w:p>
    <w:p w:rsidR="00087A30" w:rsidRDefault="00087A30" w:rsidP="00087A30">
      <w:pPr>
        <w:rPr>
          <w:lang w:val="lt-LT"/>
        </w:rPr>
      </w:pPr>
    </w:p>
    <w:p w:rsidR="00087A30" w:rsidRPr="00087A30" w:rsidRDefault="00087A30" w:rsidP="00087A30">
      <w:pPr>
        <w:rPr>
          <w:lang w:val="lt-LT"/>
        </w:rPr>
      </w:pPr>
      <w:r>
        <w:rPr>
          <w:lang w:val="lt-LT"/>
        </w:rPr>
        <w:t xml:space="preserve">Gyvybė – augalų bei gyvūnų savybė, kuri leidžia jiems priimti maistą, gauti iš jo energiją, adaptuotis prie išorinių sąlygų ir daugintis. Ši savybė skiria gyvus organizmus nuo neorganinės materijos arba negyvų organizmų                         </w:t>
      </w:r>
    </w:p>
    <w:p w:rsidR="00087A30" w:rsidRPr="00087A30" w:rsidRDefault="00087A30" w:rsidP="00087A30">
      <w:pPr>
        <w:jc w:val="center"/>
        <w:rPr>
          <w:lang w:val="lt-LT"/>
        </w:rPr>
      </w:pPr>
      <w:r w:rsidRPr="00087A30">
        <w:rPr>
          <w:noProof/>
        </w:rPr>
        <w:drawing>
          <wp:inline distT="0" distB="0" distL="0" distR="0" wp14:anchorId="19EF5F93" wp14:editId="0F323C02">
            <wp:extent cx="1157389" cy="1326226"/>
            <wp:effectExtent l="0" t="0" r="0" b="0"/>
            <wp:docPr id="1028" name="Picture 4" descr="Vaizdo rezultatas pagal uÅ¾klausÄ âtree png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Vaizdo rezultatas pagal uÅ¾klausÄ âtree png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560" cy="1347047"/>
                    </a:xfrm>
                    <a:prstGeom prst="rect">
                      <a:avLst/>
                    </a:prstGeom>
                    <a:noFill/>
                    <a:extLst/>
                  </pic:spPr>
                </pic:pic>
              </a:graphicData>
            </a:graphic>
          </wp:inline>
        </w:drawing>
      </w:r>
    </w:p>
    <w:p w:rsidR="00B76663" w:rsidRDefault="00087A30" w:rsidP="00087A30">
      <w:pPr>
        <w:pStyle w:val="Heading2"/>
      </w:pPr>
      <w:bookmarkStart w:id="3" w:name="_Toc528258075"/>
      <w:r>
        <w:t>Ko reikia gyvybei atsirasti?</w:t>
      </w:r>
      <w:bookmarkEnd w:id="3"/>
    </w:p>
    <w:p w:rsidR="00087A30" w:rsidRDefault="00087A30" w:rsidP="00087A30">
      <w:pPr>
        <w:rPr>
          <w:lang w:val="lt-LT"/>
        </w:rPr>
      </w:pPr>
    </w:p>
    <w:p w:rsidR="00087A30" w:rsidRDefault="00087A30" w:rsidP="003426F4">
      <w:pPr>
        <w:spacing w:line="360" w:lineRule="auto"/>
        <w:rPr>
          <w:lang w:val="lt-LT"/>
        </w:rPr>
      </w:pPr>
      <w:r>
        <w:rPr>
          <w:lang w:val="lt-LT"/>
        </w:rPr>
        <w:t>Jei gyvybė Žemėje susidarė iš neorganinės evoliucionuojančios medžiagos, tai yra šansų, kad ji Visatoje gali atsirasti kitur, žiurint ar ten susidarys palankios cheminės bei fizinės sąlygos. Daug metų yra bandoma nustatyti,  kiek randasi tokių planetų galaktikoje</w:t>
      </w:r>
      <w:r w:rsidR="003426F4">
        <w:rPr>
          <w:lang w:val="lt-LT"/>
        </w:rPr>
        <w:t>, kur gali egzistuoti įvairios rūšies gyvybė, įskaitant ir civilizacijas, panašias į mūsiškę. Svarbiausios sąlygos gyvybei atsirasti yra:</w:t>
      </w:r>
    </w:p>
    <w:p w:rsidR="003426F4" w:rsidRPr="00417DE1" w:rsidRDefault="00417DE1" w:rsidP="00417DE1">
      <w:pPr>
        <w:pStyle w:val="ListParagraph"/>
        <w:numPr>
          <w:ilvl w:val="0"/>
          <w:numId w:val="12"/>
        </w:numPr>
        <w:spacing w:line="360" w:lineRule="auto"/>
        <w:rPr>
          <w:lang w:val="lt-LT"/>
        </w:rPr>
      </w:pPr>
      <w:r>
        <w:rPr>
          <w:lang w:val="lt-LT"/>
        </w:rPr>
        <w:t>ž</w:t>
      </w:r>
      <w:r w:rsidR="003426F4" w:rsidRPr="00417DE1">
        <w:rPr>
          <w:lang w:val="lt-LT"/>
        </w:rPr>
        <w:t>vaigždės cheminė sudėtis turėtų būti panaši į Saulės, nes jeigu žvaigždėje trūks sunkiųjų elementų, organinės medžiagos nesusidarys;</w:t>
      </w:r>
    </w:p>
    <w:p w:rsidR="003426F4" w:rsidRPr="00417DE1" w:rsidRDefault="00417DE1" w:rsidP="00417DE1">
      <w:pPr>
        <w:pStyle w:val="ListParagraph"/>
        <w:numPr>
          <w:ilvl w:val="0"/>
          <w:numId w:val="12"/>
        </w:numPr>
        <w:spacing w:line="360" w:lineRule="auto"/>
        <w:rPr>
          <w:lang w:val="lt-LT"/>
        </w:rPr>
      </w:pPr>
      <w:r>
        <w:rPr>
          <w:lang w:val="lt-LT"/>
        </w:rPr>
        <w:t>l</w:t>
      </w:r>
      <w:r w:rsidR="003426F4" w:rsidRPr="00417DE1">
        <w:rPr>
          <w:lang w:val="lt-LT"/>
        </w:rPr>
        <w:t>abai svarbu, kad žvaigždė užimtų vietą pagrindinėje sekoje, nes tik ten ji išbūna ilgą laiką (milijardus metų), reikalingą gyvybės atsiradimui;</w:t>
      </w:r>
    </w:p>
    <w:p w:rsidR="003426F4" w:rsidRPr="00417DE1" w:rsidRDefault="00417DE1" w:rsidP="00417DE1">
      <w:pPr>
        <w:pStyle w:val="ListParagraph"/>
        <w:numPr>
          <w:ilvl w:val="0"/>
          <w:numId w:val="12"/>
        </w:numPr>
        <w:spacing w:line="360" w:lineRule="auto"/>
        <w:rPr>
          <w:lang w:val="lt-LT"/>
        </w:rPr>
      </w:pPr>
      <w:r>
        <w:rPr>
          <w:lang w:val="lt-LT"/>
        </w:rPr>
        <w:t>ž</w:t>
      </w:r>
      <w:r w:rsidR="003426F4" w:rsidRPr="00417DE1">
        <w:rPr>
          <w:lang w:val="lt-LT"/>
        </w:rPr>
        <w:t>vaigždė negali būti labai jauna ar labai sena, nes turi pakakti laiko gyvybei susiformuoti;</w:t>
      </w:r>
    </w:p>
    <w:p w:rsidR="003426F4" w:rsidRPr="00417DE1" w:rsidRDefault="00417DE1" w:rsidP="00417DE1">
      <w:pPr>
        <w:pStyle w:val="ListParagraph"/>
        <w:numPr>
          <w:ilvl w:val="0"/>
          <w:numId w:val="12"/>
        </w:numPr>
        <w:spacing w:line="360" w:lineRule="auto"/>
        <w:rPr>
          <w:lang w:val="lt-LT"/>
        </w:rPr>
      </w:pPr>
      <w:r>
        <w:rPr>
          <w:lang w:val="lt-LT"/>
        </w:rPr>
        <w:t>š</w:t>
      </w:r>
      <w:r w:rsidR="003426F4" w:rsidRPr="00417DE1">
        <w:rPr>
          <w:lang w:val="lt-LT"/>
        </w:rPr>
        <w:t>alia žvaigždės turi būti planeta ar planetos vadinamojoje gyvybės zonoje, kur nėra per karšta, ir nėra per šalta;</w:t>
      </w:r>
    </w:p>
    <w:p w:rsidR="003426F4" w:rsidRPr="00417DE1" w:rsidRDefault="00417DE1" w:rsidP="00417DE1">
      <w:pPr>
        <w:pStyle w:val="ListParagraph"/>
        <w:numPr>
          <w:ilvl w:val="0"/>
          <w:numId w:val="12"/>
        </w:numPr>
        <w:spacing w:line="360" w:lineRule="auto"/>
        <w:rPr>
          <w:lang w:val="lt-LT"/>
        </w:rPr>
      </w:pPr>
      <w:r>
        <w:rPr>
          <w:lang w:val="lt-LT"/>
        </w:rPr>
        <w:t>p</w:t>
      </w:r>
      <w:r w:rsidR="003426F4" w:rsidRPr="00417DE1">
        <w:rPr>
          <w:lang w:val="lt-LT"/>
        </w:rPr>
        <w:t>laneta turi būti panašios į Žemę masės (nuo 0,5 iki 2 Žemės masių), per didelė planeta turės tik vandenilio ir helio atmosferą, per mažą – retą atmosferą;</w:t>
      </w:r>
    </w:p>
    <w:p w:rsidR="003426F4" w:rsidRPr="00417DE1" w:rsidRDefault="00417DE1" w:rsidP="00417DE1">
      <w:pPr>
        <w:pStyle w:val="ListParagraph"/>
        <w:numPr>
          <w:ilvl w:val="0"/>
          <w:numId w:val="12"/>
        </w:numPr>
        <w:spacing w:line="360" w:lineRule="auto"/>
        <w:rPr>
          <w:lang w:val="lt-LT"/>
        </w:rPr>
      </w:pPr>
      <w:r>
        <w:rPr>
          <w:lang w:val="lt-LT"/>
        </w:rPr>
        <w:t>p</w:t>
      </w:r>
      <w:r w:rsidR="003426F4" w:rsidRPr="00417DE1">
        <w:rPr>
          <w:lang w:val="lt-LT"/>
        </w:rPr>
        <w:t>lanetos orbita aplink žvaigždę turi būti panaši į apskritimo formą, kitaip bus dideli temperatūrų skirtumai planetos paviršiuje</w:t>
      </w:r>
      <w:r>
        <w:rPr>
          <w:lang w:val="lt-LT"/>
        </w:rPr>
        <w:t>.</w:t>
      </w:r>
    </w:p>
    <w:p w:rsidR="00B76663" w:rsidRDefault="00B76663" w:rsidP="006B2B5A"/>
    <w:p w:rsidR="00B76663" w:rsidRDefault="00B76663" w:rsidP="006B2B5A"/>
    <w:p w:rsidR="00417DE1" w:rsidRDefault="00417DE1" w:rsidP="006B2B5A"/>
    <w:p w:rsidR="00417DE1" w:rsidRDefault="00417DE1" w:rsidP="006B2B5A"/>
    <w:p w:rsidR="00B76663" w:rsidRDefault="00B76663" w:rsidP="006B2B5A"/>
    <w:p w:rsidR="00B76663" w:rsidRDefault="00BC676F" w:rsidP="00417DE1">
      <w:pPr>
        <w:pStyle w:val="Heading1"/>
      </w:pPr>
      <w:bookmarkStart w:id="4" w:name="_Toc528258076"/>
      <w:r>
        <w:lastRenderedPageBreak/>
        <w:t>EGZOPLANETŲ SAMPRATA</w:t>
      </w:r>
      <w:bookmarkEnd w:id="4"/>
    </w:p>
    <w:p w:rsidR="00417DE1" w:rsidRPr="00417DE1" w:rsidRDefault="00417DE1" w:rsidP="00417DE1">
      <w:pPr>
        <w:rPr>
          <w:lang w:val="lt-LT"/>
        </w:rPr>
      </w:pPr>
    </w:p>
    <w:p w:rsidR="00F4047F" w:rsidRPr="00F4047F" w:rsidRDefault="006E3049" w:rsidP="00F4047F">
      <w:pPr>
        <w:spacing w:line="360" w:lineRule="auto"/>
        <w:rPr>
          <w:b/>
        </w:rPr>
      </w:pPr>
      <w:r>
        <w:t xml:space="preserve">Visos planetos mūsų Saulės Sistemoje orbituoja Saulę. Planetos, kurios orbituoja kitas žvaigždes yra vadinamos </w:t>
      </w:r>
      <w:r w:rsidRPr="006E3049">
        <w:rPr>
          <w:b/>
        </w:rPr>
        <w:t>egzoplanetomis</w:t>
      </w:r>
      <w:r>
        <w:rPr>
          <w:b/>
        </w:rPr>
        <w:t>.</w:t>
      </w:r>
      <w:r w:rsidR="00F4047F">
        <w:rPr>
          <w:b/>
        </w:rPr>
        <w:t xml:space="preserve"> </w:t>
      </w:r>
      <w:r w:rsidR="00F4047F">
        <w:t xml:space="preserve">Egzoplanetas yra labai sunku pamatyti per teleskopus, nes yra paslėptos nuo ryškaus žvaigždžių atspindžio, kurią jie orbituoja. Taigi, astronomai naudoja kitus būdus, kad užfiksuotų ir stebėtų tolimąsias planetas. Jie ieško egzoplanetų žiūrėdami į jų pakitimus, kai orbituoja specifinę žvaigždę. </w:t>
      </w:r>
      <w:r w:rsidR="00F4047F" w:rsidRPr="00F4047F">
        <w:rPr>
          <w:bCs/>
          <w:lang w:val="lt-LT"/>
        </w:rPr>
        <w:t xml:space="preserve">Yra žinoma, kad mūsų Paukščių tako galaktikoje yra 200 milijardų žvaigdžių, vien tik joje potencialiai gali būti apie 11 milijardų tinkamų gyvybei Žemės dydžio planetų, o įskaitant raudonąsias nykštukes, šis skaičius padidėja iki 40 milijardų. Yra du pagrindiniai </w:t>
      </w:r>
      <w:r w:rsidR="00087A30">
        <w:rPr>
          <w:bCs/>
          <w:lang w:val="lt-LT"/>
        </w:rPr>
        <w:t>požymiai</w:t>
      </w:r>
      <w:r w:rsidR="00F4047F" w:rsidRPr="00F4047F">
        <w:rPr>
          <w:bCs/>
          <w:lang w:val="lt-LT"/>
        </w:rPr>
        <w:t>, pagal kuriuos atrasti objektai priskiriami egzoplanetoms:</w:t>
      </w:r>
      <w:r w:rsidR="00F4047F" w:rsidRPr="00F4047F">
        <w:rPr>
          <w:b/>
          <w:bCs/>
          <w:lang w:val="lt-LT"/>
        </w:rPr>
        <w:t xml:space="preserve"> </w:t>
      </w:r>
    </w:p>
    <w:p w:rsidR="00C15203" w:rsidRPr="00F4047F" w:rsidRDefault="00417DE1" w:rsidP="00087A30">
      <w:pPr>
        <w:numPr>
          <w:ilvl w:val="0"/>
          <w:numId w:val="5"/>
        </w:numPr>
        <w:spacing w:line="360" w:lineRule="auto"/>
      </w:pPr>
      <w:r>
        <w:rPr>
          <w:bCs/>
          <w:lang w:val="lt-LT"/>
        </w:rPr>
        <w:t>pagal masę;</w:t>
      </w:r>
    </w:p>
    <w:p w:rsidR="00C15203" w:rsidRPr="00F4047F" w:rsidRDefault="00E307DA" w:rsidP="00087A30">
      <w:pPr>
        <w:numPr>
          <w:ilvl w:val="0"/>
          <w:numId w:val="5"/>
        </w:numPr>
        <w:spacing w:line="360" w:lineRule="auto"/>
      </w:pPr>
      <w:r w:rsidRPr="00F4047F">
        <w:rPr>
          <w:bCs/>
          <w:lang w:val="lt-LT"/>
        </w:rPr>
        <w:t>pagal susiformavimo mechanizmą.</w:t>
      </w:r>
    </w:p>
    <w:p w:rsidR="00BF661D" w:rsidRDefault="00BF661D" w:rsidP="00474CC7">
      <w:pPr>
        <w:ind w:firstLine="0"/>
        <w:jc w:val="center"/>
      </w:pPr>
    </w:p>
    <w:p w:rsidR="00F4047F" w:rsidRDefault="00417DE1" w:rsidP="00417DE1">
      <w:pPr>
        <w:ind w:firstLine="0"/>
        <w:jc w:val="center"/>
      </w:pPr>
      <w:r>
        <w:rPr>
          <w:noProof/>
        </w:rPr>
        <w:drawing>
          <wp:inline distT="0" distB="0" distL="0" distR="0" wp14:anchorId="756B0039" wp14:editId="24F46F1D">
            <wp:extent cx="3050997" cy="2271329"/>
            <wp:effectExtent l="0" t="0" r="0" b="0"/>
            <wp:docPr id="7" name="Picture 7" descr="Susijęs vaiz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sijęs vaizd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9109" cy="2292257"/>
                    </a:xfrm>
                    <a:prstGeom prst="rect">
                      <a:avLst/>
                    </a:prstGeom>
                    <a:noFill/>
                    <a:ln>
                      <a:noFill/>
                    </a:ln>
                  </pic:spPr>
                </pic:pic>
              </a:graphicData>
            </a:graphic>
          </wp:inline>
        </w:drawing>
      </w:r>
    </w:p>
    <w:p w:rsidR="00F4047F" w:rsidRDefault="00F4047F" w:rsidP="00474CC7">
      <w:pPr>
        <w:jc w:val="center"/>
      </w:pPr>
    </w:p>
    <w:p w:rsidR="00091421" w:rsidRDefault="00091421" w:rsidP="000F7B8E">
      <w:pPr>
        <w:ind w:firstLine="0"/>
        <w:rPr>
          <w:lang w:val="lt-LT"/>
        </w:rPr>
      </w:pPr>
    </w:p>
    <w:p w:rsidR="00BC676F" w:rsidRDefault="004A2005" w:rsidP="004A2005">
      <w:pPr>
        <w:pStyle w:val="Heading1"/>
      </w:pPr>
      <w:bookmarkStart w:id="5" w:name="_Toc528258077"/>
      <w:r>
        <w:t>EGZOPLANETŲ PAIEŠKA</w:t>
      </w:r>
      <w:bookmarkEnd w:id="5"/>
    </w:p>
    <w:p w:rsidR="004A2005" w:rsidRDefault="004A2005" w:rsidP="004A2005">
      <w:pPr>
        <w:rPr>
          <w:lang w:val="lt-LT"/>
        </w:rPr>
      </w:pPr>
    </w:p>
    <w:p w:rsidR="004A2005" w:rsidRDefault="004A2005" w:rsidP="004A2005"/>
    <w:p w:rsidR="00474CC7" w:rsidRDefault="00B279E5" w:rsidP="003426F4">
      <w:pPr>
        <w:spacing w:line="360" w:lineRule="auto"/>
        <w:rPr>
          <w:lang w:val="lt-LT"/>
        </w:rPr>
      </w:pPr>
      <w:r>
        <w:rPr>
          <w:noProof/>
        </w:rPr>
        <w:drawing>
          <wp:anchor distT="0" distB="0" distL="114300" distR="114300" simplePos="0" relativeHeight="251661312" behindDoc="0" locked="0" layoutInCell="1" allowOverlap="1">
            <wp:simplePos x="0" y="0"/>
            <wp:positionH relativeFrom="margin">
              <wp:posOffset>5192365</wp:posOffset>
            </wp:positionH>
            <wp:positionV relativeFrom="page">
              <wp:posOffset>9466816</wp:posOffset>
            </wp:positionV>
            <wp:extent cx="1350010" cy="1094105"/>
            <wp:effectExtent l="0" t="0" r="2540" b="0"/>
            <wp:wrapSquare wrapText="bothSides"/>
            <wp:docPr id="3" name="Picture 3" descr="C:\Users\Augustas\AppData\Local\Microsoft\Windows\INetCache\Content.Word\barycenter.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tas\AppData\Local\Microsoft\Windows\INetCache\Content.Word\barycenter.en.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010"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005">
        <w:t>Vienas būdas ieškoti egzoplanetų – ie</w:t>
      </w:r>
      <w:r w:rsidR="004A2005">
        <w:rPr>
          <w:lang w:val="lt-LT"/>
        </w:rPr>
        <w:t xml:space="preserve">škoti „svirduliuojančių“ žvaigždžių. Žvaigždė, turinti planetų, neorbituoja tiksliai aplink savo centrą. Iš toli, ši nelabai centre orbituojanti žvaigždė padaro ją svirduliuojančią. Šimtai planetų buvo atrastos naudojant šį metodą, tačiau tik didelės planetos – kaip Jupiteris, ar net didesnės – gali būti matomos tokiu atstumu. Mažesnes „Žemės dydžio“ planetas yra daugiau sunkiau surasti, nes jos sukuria mažus svirduliavimus, kuriuos sunku užfiksuoti. </w:t>
      </w:r>
    </w:p>
    <w:p w:rsidR="00B279E5" w:rsidRDefault="00B279E5" w:rsidP="004A2005">
      <w:pPr>
        <w:spacing w:line="360" w:lineRule="auto"/>
        <w:rPr>
          <w:lang w:val="lt-LT"/>
        </w:rPr>
      </w:pPr>
    </w:p>
    <w:p w:rsidR="004A2005" w:rsidRPr="00F4047F" w:rsidRDefault="004A2005" w:rsidP="004A2005">
      <w:pPr>
        <w:spacing w:line="360" w:lineRule="auto"/>
      </w:pPr>
      <w:r>
        <w:rPr>
          <w:lang w:val="lt-LT"/>
        </w:rPr>
        <w:lastRenderedPageBreak/>
        <w:t>2009 m., NASA paleido zondą „Kepler“, kad ieškotų egzoplanetų. „Kepler“ ieškojo planetų, kurios turėjo platų dydį ir orbitą. Tos planetos orbitavo žvaigždes, turinčias įvairią temperatūrą bei dydį. Kai kurios planetos atrastos „Kepler“ zondo yra uolingos</w:t>
      </w:r>
      <w:r w:rsidR="00371C09">
        <w:rPr>
          <w:lang w:val="lt-LT"/>
        </w:rPr>
        <w:t xml:space="preserve"> ir yra labai ypatingame atstume nuo savo žvaigždės. Tas įdomus atstumas yra vadinamas – </w:t>
      </w:r>
      <w:r w:rsidR="00371C09" w:rsidRPr="00371C09">
        <w:rPr>
          <w:b/>
          <w:lang w:val="lt-LT"/>
        </w:rPr>
        <w:t>gyvenamoji zona</w:t>
      </w:r>
      <w:r w:rsidR="00371C09">
        <w:rPr>
          <w:lang w:val="lt-LT"/>
        </w:rPr>
        <w:t xml:space="preserve">, kur gyvybė galėjo egzistuoti. „Kepler“ užfiksavo egzoplanetas naudojančias taip vadinamą tranzito metodą. Kai planeta praeina prieš savo žvaigždę, ji vadinama </w:t>
      </w:r>
      <w:r w:rsidR="00371C09" w:rsidRPr="00371C09">
        <w:rPr>
          <w:b/>
          <w:lang w:val="lt-LT"/>
        </w:rPr>
        <w:t>tranzitu</w:t>
      </w:r>
      <w:r w:rsidR="00371C09">
        <w:rPr>
          <w:lang w:val="lt-LT"/>
        </w:rPr>
        <w:t xml:space="preserve">. Aiškinantis tranzito laiko trukmę, astronomai galėjo apskaičiuoti kokiu atstumu yra planeta nuo savo žvaigždės. Tai daug ką pasako apie planetos temperatūrą, jeigu planeta turės tinkamą temperatūrą, ji gali turėti vandens – svarbaus gyvybės ingrediento. Dabar mes žinome, kad egzoplanetos yra </w:t>
      </w:r>
      <w:r w:rsidR="00F4047F">
        <w:rPr>
          <w:lang w:val="lt-LT"/>
        </w:rPr>
        <w:t>eilinės planetos visatoje. Ateities NASA misijose suplanuota atrasti daug daugiau</w:t>
      </w:r>
      <w:r w:rsidR="00F4047F">
        <w:t>!</w:t>
      </w:r>
    </w:p>
    <w:p w:rsidR="004A2005" w:rsidRPr="004A2005" w:rsidRDefault="004A2005" w:rsidP="004A2005">
      <w:pPr>
        <w:rPr>
          <w:lang w:val="lt-LT"/>
        </w:rPr>
      </w:pPr>
    </w:p>
    <w:p w:rsidR="00BC676F" w:rsidRDefault="00B279E5" w:rsidP="00B76663">
      <w:pPr>
        <w:rPr>
          <w:lang w:val="lt-LT"/>
        </w:rPr>
      </w:pPr>
      <w:r>
        <w:rPr>
          <w:noProof/>
        </w:rPr>
        <w:drawing>
          <wp:anchor distT="0" distB="0" distL="114300" distR="114300" simplePos="0" relativeHeight="251662336" behindDoc="0" locked="0" layoutInCell="1" allowOverlap="1">
            <wp:simplePos x="0" y="0"/>
            <wp:positionH relativeFrom="page">
              <wp:align>center</wp:align>
            </wp:positionH>
            <wp:positionV relativeFrom="margin">
              <wp:posOffset>2760891</wp:posOffset>
            </wp:positionV>
            <wp:extent cx="2517140" cy="2517140"/>
            <wp:effectExtent l="0" t="0" r="0" b="0"/>
            <wp:wrapSquare wrapText="bothSides"/>
            <wp:docPr id="6" name="Picture 6" descr="A 2012 image of Venus transiting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2012 image of Venus transiting the Su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14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C09">
        <w:rPr>
          <w:lang w:val="lt-LT"/>
        </w:rPr>
        <w:t xml:space="preserve">                               </w:t>
      </w:r>
    </w:p>
    <w:p w:rsidR="00BC676F" w:rsidRDefault="00BC676F" w:rsidP="00B76663">
      <w:pPr>
        <w:rPr>
          <w:lang w:val="lt-LT"/>
        </w:rPr>
      </w:pPr>
    </w:p>
    <w:p w:rsidR="00BC676F" w:rsidRDefault="00BC676F" w:rsidP="00B76663">
      <w:pPr>
        <w:rPr>
          <w:lang w:val="lt-LT"/>
        </w:rPr>
      </w:pPr>
    </w:p>
    <w:p w:rsidR="00BC676F" w:rsidRDefault="00BC676F" w:rsidP="00B76663">
      <w:pPr>
        <w:rPr>
          <w:lang w:val="lt-LT"/>
        </w:rPr>
      </w:pPr>
    </w:p>
    <w:p w:rsidR="00BC676F" w:rsidRDefault="00BC676F" w:rsidP="00B76663">
      <w:pPr>
        <w:rPr>
          <w:lang w:val="lt-LT"/>
        </w:rPr>
      </w:pPr>
    </w:p>
    <w:p w:rsidR="00BC676F" w:rsidRDefault="00BC676F" w:rsidP="00B76663">
      <w:pPr>
        <w:rPr>
          <w:lang w:val="lt-LT"/>
        </w:rPr>
      </w:pPr>
    </w:p>
    <w:p w:rsidR="00BC676F" w:rsidRDefault="00BC676F" w:rsidP="00474CC7">
      <w:pPr>
        <w:ind w:firstLine="0"/>
        <w:rPr>
          <w:lang w:val="lt-LT"/>
        </w:rPr>
      </w:pPr>
    </w:p>
    <w:p w:rsidR="00B279E5" w:rsidRDefault="00B279E5" w:rsidP="00474CC7">
      <w:pPr>
        <w:ind w:firstLine="0"/>
        <w:rPr>
          <w:lang w:val="lt-LT"/>
        </w:rPr>
      </w:pPr>
    </w:p>
    <w:p w:rsidR="00BC676F" w:rsidRDefault="00BC676F" w:rsidP="00B76663">
      <w:pPr>
        <w:rPr>
          <w:lang w:val="lt-LT"/>
        </w:rPr>
      </w:pPr>
    </w:p>
    <w:p w:rsidR="00B279E5" w:rsidRDefault="00B279E5" w:rsidP="00B76663">
      <w:pPr>
        <w:rPr>
          <w:lang w:val="lt-LT"/>
        </w:rPr>
      </w:pPr>
    </w:p>
    <w:p w:rsidR="00474CC7" w:rsidRDefault="00F4047F" w:rsidP="00B279E5">
      <w:pPr>
        <w:pStyle w:val="Heading1"/>
      </w:pPr>
      <w:bookmarkStart w:id="6" w:name="_Toc528258078"/>
      <w:r>
        <w:t>EGZOPLANETŲ PAVYZDŽIAI</w:t>
      </w:r>
      <w:bookmarkEnd w:id="6"/>
    </w:p>
    <w:p w:rsidR="00B279E5" w:rsidRPr="00B279E5" w:rsidRDefault="00B279E5" w:rsidP="00B279E5">
      <w:pPr>
        <w:rPr>
          <w:lang w:val="lt-LT"/>
        </w:rPr>
      </w:pPr>
    </w:p>
    <w:p w:rsidR="00474CC7" w:rsidRDefault="00474CC7" w:rsidP="00B279E5">
      <w:pPr>
        <w:pStyle w:val="Heading2"/>
      </w:pPr>
      <w:bookmarkStart w:id="7" w:name="_Toc528258079"/>
      <w:r>
        <w:t>Kepler 186-f</w:t>
      </w:r>
      <w:bookmarkEnd w:id="7"/>
    </w:p>
    <w:p w:rsidR="00B279E5" w:rsidRPr="00B279E5" w:rsidRDefault="00B279E5" w:rsidP="00B279E5">
      <w:pPr>
        <w:rPr>
          <w:lang w:val="lt-LT"/>
        </w:rPr>
      </w:pPr>
    </w:p>
    <w:p w:rsidR="00474CC7" w:rsidRPr="00417DE1" w:rsidRDefault="00474CC7" w:rsidP="00B279E5">
      <w:pPr>
        <w:spacing w:line="360" w:lineRule="auto"/>
      </w:pPr>
      <w:r>
        <w:rPr>
          <w:lang w:val="lt-LT"/>
        </w:rPr>
        <w:t xml:space="preserve">Kepler 186-f </w:t>
      </w:r>
      <w:r w:rsidRPr="00474CC7">
        <w:rPr>
          <w:bCs/>
          <w:lang w:val="lt-LT"/>
        </w:rPr>
        <w:t>yra viena iš kelių planetų, kuri yra panaši žemės dydžiu, didesnė skersmeniu 11</w:t>
      </w:r>
      <w:r w:rsidRPr="00474CC7">
        <w:rPr>
          <w:bCs/>
        </w:rPr>
        <w:t>%</w:t>
      </w:r>
      <w:r w:rsidRPr="00474CC7">
        <w:rPr>
          <w:bCs/>
          <w:lang w:val="lt-LT"/>
        </w:rPr>
        <w:t>. Ji yra atitolusi nuo savo žvaigždės Kepler-186 tokiu pat atstumu, kaip ir mūsų Saulė nuo žemės.</w:t>
      </w:r>
      <w:r>
        <w:t xml:space="preserve"> </w:t>
      </w:r>
      <w:r w:rsidRPr="00474CC7">
        <w:rPr>
          <w:bCs/>
          <w:lang w:val="lt-LT"/>
        </w:rPr>
        <w:t xml:space="preserve">Kepler-186f yra </w:t>
      </w:r>
      <w:r w:rsidRPr="00474CC7">
        <w:rPr>
          <w:bCs/>
        </w:rPr>
        <w:t>nu</w:t>
      </w:r>
      <w:r w:rsidRPr="00474CC7">
        <w:rPr>
          <w:bCs/>
          <w:lang w:val="lt-LT"/>
        </w:rPr>
        <w:t>tolusi nuo Žemės 490 šviesmečių</w:t>
      </w:r>
      <w:r w:rsidRPr="00474CC7">
        <w:rPr>
          <w:bCs/>
        </w:rPr>
        <w:t xml:space="preserve"> </w:t>
      </w:r>
      <w:r w:rsidRPr="00474CC7">
        <w:rPr>
          <w:bCs/>
          <w:lang w:val="lt-LT"/>
        </w:rPr>
        <w:t>.</w:t>
      </w:r>
      <w:r w:rsidRPr="00474CC7">
        <w:rPr>
          <w:bCs/>
        </w:rPr>
        <w:t xml:space="preserve"> Manoma, kad jos pavir</w:t>
      </w:r>
      <w:r w:rsidRPr="00474CC7">
        <w:rPr>
          <w:bCs/>
          <w:lang w:val="lt-LT"/>
        </w:rPr>
        <w:t>šius yra kietas. Aplink savo žvaigždę egzoplaneta apskrieja per 130 dienų. Planetos klimatas yra panašus, kaip Marso</w:t>
      </w:r>
      <w:r w:rsidRPr="00474CC7">
        <w:rPr>
          <w:bCs/>
        </w:rPr>
        <w:t xml:space="preserve"> (</w:t>
      </w:r>
      <w:r w:rsidRPr="00474CC7">
        <w:rPr>
          <w:bCs/>
          <w:lang w:val="lt-LT"/>
        </w:rPr>
        <w:t>0 °C), tikimasi atrasti daugiau vandens.</w:t>
      </w:r>
      <w:r w:rsidR="00417DE1" w:rsidRPr="00417DE1">
        <w:rPr>
          <w:noProof/>
        </w:rPr>
        <w:t xml:space="preserve"> </w:t>
      </w:r>
    </w:p>
    <w:p w:rsidR="00BC676F" w:rsidRDefault="00417DE1" w:rsidP="00417DE1">
      <w:pPr>
        <w:jc w:val="center"/>
        <w:rPr>
          <w:lang w:val="lt-LT"/>
        </w:rPr>
      </w:pPr>
      <w:r w:rsidRPr="00474CC7">
        <w:rPr>
          <w:noProof/>
        </w:rPr>
        <w:drawing>
          <wp:inline distT="0" distB="0" distL="0" distR="0" wp14:anchorId="1526A4A7" wp14:editId="0687489A">
            <wp:extent cx="1750531" cy="1012520"/>
            <wp:effectExtent l="0" t="0" r="2540" b="0"/>
            <wp:docPr id="4" name="Turinio vietos rezervavimo ženklas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urinio vietos rezervavimo ženklas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056" cy="1037695"/>
                    </a:xfrm>
                    <a:prstGeom prst="rect">
                      <a:avLst/>
                    </a:prstGeom>
                  </pic:spPr>
                </pic:pic>
              </a:graphicData>
            </a:graphic>
          </wp:inline>
        </w:drawing>
      </w:r>
    </w:p>
    <w:p w:rsidR="00BC676F" w:rsidRDefault="00474CC7" w:rsidP="00474CC7">
      <w:pPr>
        <w:pStyle w:val="Heading2"/>
      </w:pPr>
      <w:bookmarkStart w:id="8" w:name="_Toc528258080"/>
      <w:r>
        <w:lastRenderedPageBreak/>
        <w:t>Gliese 581g</w:t>
      </w:r>
      <w:bookmarkEnd w:id="8"/>
    </w:p>
    <w:p w:rsidR="00474CC7" w:rsidRDefault="00474CC7" w:rsidP="00474CC7">
      <w:pPr>
        <w:rPr>
          <w:lang w:val="lt-LT"/>
        </w:rPr>
      </w:pPr>
    </w:p>
    <w:p w:rsidR="00474CC7" w:rsidRDefault="00474CC7" w:rsidP="00B279E5">
      <w:pPr>
        <w:spacing w:line="360" w:lineRule="auto"/>
        <w:rPr>
          <w:bCs/>
          <w:lang w:val="lt-LT"/>
        </w:rPr>
      </w:pPr>
      <w:r w:rsidRPr="00474CC7">
        <w:rPr>
          <w:bCs/>
          <w:lang w:val="lt-LT"/>
        </w:rPr>
        <w:t>Planeta buvo atrasta 2010 m. Jei patvirtinta, šis uolėtas pasaulis yra atitolęs apie 20 šviesmečių nuo Saulės ir yra 2-3 kartus didesnis nei Žemė. Jis apskrieja aplink savo žvaigždę Gliese 581 per 30 dienų</w:t>
      </w:r>
      <w:r w:rsidRPr="00474CC7">
        <w:rPr>
          <w:bCs/>
        </w:rPr>
        <w:t>. Vidutin</w:t>
      </w:r>
      <w:r w:rsidRPr="00474CC7">
        <w:rPr>
          <w:bCs/>
          <w:lang w:val="lt-LT"/>
        </w:rPr>
        <w:t>ė egzoplanetos temperatūra yra -12</w:t>
      </w:r>
      <w:r w:rsidRPr="00474CC7">
        <w:rPr>
          <w:lang w:val="lt-LT"/>
        </w:rPr>
        <w:t>°</w:t>
      </w:r>
      <w:r w:rsidRPr="00474CC7">
        <w:rPr>
          <w:bCs/>
          <w:lang w:val="lt-LT"/>
        </w:rPr>
        <w:t xml:space="preserve">C. Mokslininkų teigimu, </w:t>
      </w:r>
      <w:r w:rsidRPr="00474CC7">
        <w:rPr>
          <w:bCs/>
        </w:rPr>
        <w:t>neabejotina</w:t>
      </w:r>
      <w:r w:rsidRPr="00474CC7">
        <w:rPr>
          <w:bCs/>
          <w:lang w:val="lt-LT"/>
        </w:rPr>
        <w:t>, kad ten yra gyvybė, nes yra vandens, o kai yra vanduo</w:t>
      </w:r>
      <w:r w:rsidRPr="00474CC7">
        <w:rPr>
          <w:bCs/>
        </w:rPr>
        <w:t>,</w:t>
      </w:r>
      <w:r w:rsidRPr="00474CC7">
        <w:rPr>
          <w:bCs/>
          <w:lang w:val="lt-LT"/>
        </w:rPr>
        <w:t xml:space="preserve"> yra ir atmosfera.</w:t>
      </w:r>
    </w:p>
    <w:p w:rsidR="00474CC7" w:rsidRDefault="00474CC7" w:rsidP="00B279E5">
      <w:pPr>
        <w:spacing w:line="360" w:lineRule="auto"/>
        <w:rPr>
          <w:bCs/>
          <w:lang w:val="lt-LT"/>
        </w:rPr>
      </w:pPr>
    </w:p>
    <w:p w:rsidR="00474CC7" w:rsidRPr="00474CC7" w:rsidRDefault="00474CC7" w:rsidP="00474CC7">
      <w:pPr>
        <w:jc w:val="center"/>
      </w:pPr>
    </w:p>
    <w:p w:rsidR="00474CC7" w:rsidRDefault="00474CC7" w:rsidP="000F7B8E">
      <w:pPr>
        <w:jc w:val="center"/>
      </w:pPr>
      <w:r w:rsidRPr="00474CC7">
        <w:rPr>
          <w:noProof/>
        </w:rPr>
        <w:drawing>
          <wp:inline distT="0" distB="0" distL="0" distR="0" wp14:anchorId="2FF66B42" wp14:editId="1B7D9001">
            <wp:extent cx="2465745" cy="1905932"/>
            <wp:effectExtent l="0" t="0" r="0" b="0"/>
            <wp:docPr id="8"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veikslėlis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09565" cy="1939803"/>
                    </a:xfrm>
                    <a:prstGeom prst="rect">
                      <a:avLst/>
                    </a:prstGeom>
                  </pic:spPr>
                </pic:pic>
              </a:graphicData>
            </a:graphic>
          </wp:inline>
        </w:drawing>
      </w:r>
    </w:p>
    <w:p w:rsidR="00417DE1" w:rsidRPr="000F7B8E" w:rsidRDefault="00417DE1" w:rsidP="000F7B8E">
      <w:pPr>
        <w:jc w:val="center"/>
      </w:pPr>
    </w:p>
    <w:p w:rsidR="00417DE1" w:rsidRPr="00417DE1" w:rsidRDefault="00091421" w:rsidP="00417DE1">
      <w:pPr>
        <w:pStyle w:val="Heading2"/>
      </w:pPr>
      <w:bookmarkStart w:id="9" w:name="_Toc528258081"/>
      <w:r>
        <w:t>HD 40307g</w:t>
      </w:r>
      <w:bookmarkEnd w:id="9"/>
    </w:p>
    <w:p w:rsidR="00091421" w:rsidRDefault="00091421" w:rsidP="00091421">
      <w:pPr>
        <w:rPr>
          <w:lang w:val="lt-LT"/>
        </w:rPr>
      </w:pPr>
    </w:p>
    <w:p w:rsidR="00091421" w:rsidRDefault="00091421" w:rsidP="00B279E5">
      <w:pPr>
        <w:spacing w:line="360" w:lineRule="auto"/>
        <w:rPr>
          <w:bCs/>
          <w:lang w:val="lt-LT"/>
        </w:rPr>
      </w:pPr>
      <w:r w:rsidRPr="00091421">
        <w:rPr>
          <w:bCs/>
          <w:lang w:val="lt-LT"/>
        </w:rPr>
        <w:t xml:space="preserve">„Super-Žemė“ HD 40307g skrieja aplink savo žvaigždę HD 40307. Ši planeta nutolusi nuo žemės 42 šviesmečius. Ateityje su galingesniais teleskopais bus galima pamatyti jos paviršių. Planeta nutolusi nuo savo žvaigždės (90 </w:t>
      </w:r>
      <w:r w:rsidRPr="00091421">
        <w:rPr>
          <w:bCs/>
        </w:rPr>
        <w:t>mln.</w:t>
      </w:r>
      <w:r w:rsidRPr="00091421">
        <w:rPr>
          <w:bCs/>
          <w:lang w:val="lt-LT"/>
        </w:rPr>
        <w:t xml:space="preserve"> k</w:t>
      </w:r>
      <w:r w:rsidRPr="00091421">
        <w:rPr>
          <w:bCs/>
        </w:rPr>
        <w:t>m</w:t>
      </w:r>
      <w:r w:rsidRPr="00091421">
        <w:rPr>
          <w:bCs/>
          <w:lang w:val="lt-LT"/>
        </w:rPr>
        <w:t>) kas yra beveik puse Žemė-Saulė distancija (150 mln. km.). Jis apskrieja aplink savo žvaigždę HD 40307 per 198 dienas.</w:t>
      </w:r>
    </w:p>
    <w:p w:rsidR="00091421" w:rsidRDefault="00091421" w:rsidP="00091421">
      <w:pPr>
        <w:rPr>
          <w:bCs/>
          <w:lang w:val="lt-LT"/>
        </w:rPr>
      </w:pPr>
    </w:p>
    <w:p w:rsidR="00091421" w:rsidRDefault="00091421" w:rsidP="00091421">
      <w:pPr>
        <w:jc w:val="center"/>
        <w:rPr>
          <w:bCs/>
          <w:lang w:val="lt-LT"/>
        </w:rPr>
      </w:pPr>
      <w:r w:rsidRPr="00091421">
        <w:rPr>
          <w:noProof/>
        </w:rPr>
        <w:drawing>
          <wp:inline distT="0" distB="0" distL="0" distR="0" wp14:anchorId="6DAF1B58" wp14:editId="71B901CA">
            <wp:extent cx="3338623" cy="2506779"/>
            <wp:effectExtent l="0" t="0" r="0" b="8255"/>
            <wp:docPr id="9" name="Turinio vietos rezervavimo ženklas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urinio vietos rezervavimo ženklas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25789" cy="2722395"/>
                    </a:xfrm>
                    <a:prstGeom prst="rect">
                      <a:avLst/>
                    </a:prstGeom>
                  </pic:spPr>
                </pic:pic>
              </a:graphicData>
            </a:graphic>
          </wp:inline>
        </w:drawing>
      </w:r>
    </w:p>
    <w:p w:rsidR="00091421" w:rsidRDefault="00091421" w:rsidP="00091421">
      <w:pPr>
        <w:rPr>
          <w:bCs/>
          <w:lang w:val="lt-LT"/>
        </w:rPr>
      </w:pPr>
    </w:p>
    <w:p w:rsidR="00091421" w:rsidRDefault="00091421" w:rsidP="00091421"/>
    <w:p w:rsidR="00091421" w:rsidRDefault="00091421" w:rsidP="00091421">
      <w:pPr>
        <w:pStyle w:val="Heading2"/>
      </w:pPr>
      <w:bookmarkStart w:id="10" w:name="_Toc528258082"/>
      <w:r>
        <w:t>Kepler-22b</w:t>
      </w:r>
      <w:bookmarkEnd w:id="10"/>
    </w:p>
    <w:p w:rsidR="00091421" w:rsidRDefault="00091421" w:rsidP="00091421">
      <w:pPr>
        <w:rPr>
          <w:lang w:val="lt-LT"/>
        </w:rPr>
      </w:pPr>
    </w:p>
    <w:p w:rsidR="00091421" w:rsidRDefault="00091421" w:rsidP="00B279E5">
      <w:pPr>
        <w:spacing w:line="360" w:lineRule="auto"/>
        <w:rPr>
          <w:bCs/>
          <w:lang w:val="lt-LT"/>
        </w:rPr>
      </w:pPr>
      <w:r w:rsidRPr="00091421">
        <w:rPr>
          <w:bCs/>
          <w:lang w:val="lt-LT"/>
        </w:rPr>
        <w:t>Egzoplaneta Kepler-22b skrieja aplink panašią į Saulę žvaigždę – Kepler-22. Nuo Žemės</w:t>
      </w:r>
      <w:r w:rsidRPr="00091421">
        <w:rPr>
          <w:bCs/>
        </w:rPr>
        <w:t xml:space="preserve"> planeta</w:t>
      </w:r>
      <w:r w:rsidRPr="00091421">
        <w:rPr>
          <w:bCs/>
          <w:lang w:val="lt-LT"/>
        </w:rPr>
        <w:t xml:space="preserve"> yra nutolusi 620 šviesmečius. </w:t>
      </w:r>
      <w:r w:rsidRPr="00091421">
        <w:rPr>
          <w:bCs/>
        </w:rPr>
        <w:t>B</w:t>
      </w:r>
      <w:r w:rsidRPr="00091421">
        <w:rPr>
          <w:bCs/>
          <w:lang w:val="lt-LT"/>
        </w:rPr>
        <w:t xml:space="preserve">uvo atrasta 2011 m. gruodžio 11d., NASA Kepler kosmoso teleskopu. Vidutinė egzoplanetos temperatūra yra </w:t>
      </w:r>
      <w:r w:rsidRPr="00091421">
        <w:rPr>
          <w:bCs/>
        </w:rPr>
        <w:t>22 °C</w:t>
      </w:r>
      <w:r w:rsidRPr="00091421">
        <w:rPr>
          <w:bCs/>
          <w:lang w:val="lt-LT"/>
        </w:rPr>
        <w:t xml:space="preserve">. Plika akimi danguje jos pamatyti neįmanoma. Kepler-22b skersmuo yra dvigubai didesnis nei Žemės. Jos masė ir paviršius vis dar </w:t>
      </w:r>
      <w:r w:rsidRPr="00091421">
        <w:rPr>
          <w:bCs/>
        </w:rPr>
        <w:t>n</w:t>
      </w:r>
      <w:r w:rsidRPr="00091421">
        <w:rPr>
          <w:bCs/>
          <w:lang w:val="lt-LT"/>
        </w:rPr>
        <w:t>ėra tiksliai žinomi.</w:t>
      </w:r>
    </w:p>
    <w:p w:rsidR="00091421" w:rsidRDefault="00091421" w:rsidP="00091421">
      <w:pPr>
        <w:rPr>
          <w:bCs/>
          <w:lang w:val="lt-LT"/>
        </w:rPr>
      </w:pPr>
    </w:p>
    <w:p w:rsidR="00091421" w:rsidRPr="00091421" w:rsidRDefault="00091421" w:rsidP="00091421">
      <w:pPr>
        <w:jc w:val="center"/>
      </w:pPr>
      <w:r w:rsidRPr="00091421">
        <w:rPr>
          <w:noProof/>
        </w:rPr>
        <w:drawing>
          <wp:inline distT="0" distB="0" distL="0" distR="0" wp14:anchorId="7F84E40D" wp14:editId="01576B47">
            <wp:extent cx="2934357" cy="2203238"/>
            <wp:effectExtent l="0" t="0" r="0" b="6985"/>
            <wp:docPr id="11" name="Turinio vietos rezervavimo ženklas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urinio vietos rezervavimo ženklas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54012" cy="2217996"/>
                    </a:xfrm>
                    <a:prstGeom prst="rect">
                      <a:avLst/>
                    </a:prstGeom>
                  </pic:spPr>
                </pic:pic>
              </a:graphicData>
            </a:graphic>
          </wp:inline>
        </w:drawing>
      </w:r>
    </w:p>
    <w:p w:rsidR="00091421" w:rsidRDefault="00091421" w:rsidP="00091421">
      <w:pPr>
        <w:rPr>
          <w:lang w:val="lt-LT"/>
        </w:rPr>
      </w:pPr>
    </w:p>
    <w:p w:rsidR="00B279E5" w:rsidRDefault="00B279E5" w:rsidP="00091421">
      <w:pPr>
        <w:rPr>
          <w:lang w:val="lt-LT"/>
        </w:rPr>
      </w:pPr>
    </w:p>
    <w:p w:rsidR="00091421" w:rsidRDefault="00091421" w:rsidP="00091421">
      <w:pPr>
        <w:pStyle w:val="Heading2"/>
      </w:pPr>
      <w:bookmarkStart w:id="11" w:name="_Toc528258083"/>
      <w:r>
        <w:t>Proxima Centauri b</w:t>
      </w:r>
      <w:bookmarkEnd w:id="11"/>
    </w:p>
    <w:p w:rsidR="00091421" w:rsidRDefault="00091421" w:rsidP="00091421">
      <w:pPr>
        <w:rPr>
          <w:lang w:val="lt-LT"/>
        </w:rPr>
      </w:pPr>
    </w:p>
    <w:p w:rsidR="00091421" w:rsidRDefault="00091421" w:rsidP="00B279E5">
      <w:pPr>
        <w:spacing w:line="360" w:lineRule="auto"/>
        <w:rPr>
          <w:bCs/>
          <w:lang w:val="lt-LT"/>
        </w:rPr>
      </w:pPr>
      <w:r w:rsidRPr="00091421">
        <w:rPr>
          <w:bCs/>
          <w:lang w:val="lt-LT"/>
        </w:rPr>
        <w:t>Tai yra egzoplaneta atrasta 2016 m., skriejanti aplink Proxima Centauri žvaigždę (Raudonąją nykštukinę – gan atvėsusią ir mažą žvaigždę), kuri yra arčiausiai Saulės. Planeta nuo savo žvaigždės nutolusi 7,5mln. km., o nuo žemės nutolusi 4,2 šviesmečius, žinoma, kaip arčiausiai esanti eksoplaneta nuo Saulės sistemos.</w:t>
      </w:r>
      <w:r w:rsidRPr="00091421">
        <w:rPr>
          <w:bCs/>
        </w:rPr>
        <w:t xml:space="preserve"> </w:t>
      </w:r>
      <w:r w:rsidRPr="00091421">
        <w:rPr>
          <w:bCs/>
          <w:lang w:val="lt-LT"/>
        </w:rPr>
        <w:t>Mokslininkai mano m</w:t>
      </w:r>
      <w:r w:rsidRPr="00091421">
        <w:rPr>
          <w:bCs/>
        </w:rPr>
        <w:t>a</w:t>
      </w:r>
      <w:r w:rsidRPr="00091421">
        <w:rPr>
          <w:bCs/>
          <w:lang w:val="lt-LT"/>
        </w:rPr>
        <w:t>žiausia galima masė, kuri yra šioje planetoje yra 1,27 karto nuo Žemės masės. Proxima Centauri b apskrieja savo žvaigždę per 11 dienų. Planetos vidutinė metinė temperatūra yra −39 °C.</w:t>
      </w:r>
    </w:p>
    <w:p w:rsidR="00091421" w:rsidRDefault="00091421" w:rsidP="00091421">
      <w:pPr>
        <w:rPr>
          <w:bCs/>
          <w:lang w:val="lt-LT"/>
        </w:rPr>
      </w:pPr>
    </w:p>
    <w:p w:rsidR="001232A6" w:rsidRDefault="00091421" w:rsidP="00B279E5">
      <w:pPr>
        <w:jc w:val="center"/>
      </w:pPr>
      <w:r w:rsidRPr="00091421">
        <w:rPr>
          <w:noProof/>
        </w:rPr>
        <w:drawing>
          <wp:inline distT="0" distB="0" distL="0" distR="0" wp14:anchorId="230B6610" wp14:editId="35D01074">
            <wp:extent cx="2113628" cy="1188912"/>
            <wp:effectExtent l="0" t="0" r="1270" b="0"/>
            <wp:docPr id="12"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veikslėlis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0995" cy="1209931"/>
                    </a:xfrm>
                    <a:prstGeom prst="rect">
                      <a:avLst/>
                    </a:prstGeom>
                  </pic:spPr>
                </pic:pic>
              </a:graphicData>
            </a:graphic>
          </wp:inline>
        </w:drawing>
      </w:r>
    </w:p>
    <w:p w:rsidR="00091421" w:rsidRDefault="00B279E5" w:rsidP="00091421">
      <w:pPr>
        <w:pStyle w:val="Heading1"/>
      </w:pPr>
      <w:bookmarkStart w:id="12" w:name="_Toc528258084"/>
      <w:r>
        <w:lastRenderedPageBreak/>
        <w:t>PLANETŲ PALYGINIMAS</w:t>
      </w:r>
      <w:bookmarkEnd w:id="12"/>
    </w:p>
    <w:p w:rsidR="001232A6" w:rsidRDefault="001232A6" w:rsidP="001232A6">
      <w:pPr>
        <w:pStyle w:val="Heading2"/>
        <w:numPr>
          <w:ilvl w:val="0"/>
          <w:numId w:val="0"/>
        </w:numPr>
        <w:ind w:left="720"/>
        <w:jc w:val="left"/>
      </w:pPr>
    </w:p>
    <w:p w:rsidR="001232A6" w:rsidRPr="00E802A8" w:rsidRDefault="001232A6" w:rsidP="00E802A8">
      <w:pPr>
        <w:pStyle w:val="Heading2"/>
      </w:pPr>
      <w:bookmarkStart w:id="13" w:name="_Toc528258085"/>
      <w:r>
        <w:t xml:space="preserve">Skersmens </w:t>
      </w:r>
      <w:r w:rsidR="00C1350C">
        <w:t>pa</w:t>
      </w:r>
      <w:r>
        <w:t>lyginimas su Žeme</w:t>
      </w:r>
      <w:bookmarkEnd w:id="13"/>
    </w:p>
    <w:p w:rsidR="00E802A8" w:rsidRDefault="001232A6" w:rsidP="00E802A8">
      <w:pPr>
        <w:jc w:val="center"/>
        <w:rPr>
          <w:lang w:val="lt-LT"/>
        </w:rPr>
      </w:pPr>
      <w:r>
        <w:rPr>
          <w:noProof/>
        </w:rPr>
        <w:drawing>
          <wp:inline distT="0" distB="0" distL="0" distR="0">
            <wp:extent cx="6176010" cy="3942893"/>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676F" w:rsidRDefault="00E802A8" w:rsidP="00E802A8">
      <w:pPr>
        <w:pStyle w:val="Heading2"/>
      </w:pPr>
      <w:bookmarkStart w:id="14" w:name="_Toc528258086"/>
      <w:r>
        <w:t xml:space="preserve">Egzoplanetų atstumas nuo Žemės </w:t>
      </w:r>
      <w:r w:rsidR="00C1350C">
        <w:t>pa</w:t>
      </w:r>
      <w:r>
        <w:t>lyginimas</w:t>
      </w:r>
      <w:bookmarkEnd w:id="14"/>
    </w:p>
    <w:p w:rsidR="00BC676F" w:rsidRDefault="00BC676F" w:rsidP="00E802A8">
      <w:pPr>
        <w:ind w:firstLine="0"/>
        <w:rPr>
          <w:lang w:val="lt-LT"/>
        </w:rPr>
      </w:pPr>
    </w:p>
    <w:p w:rsidR="00BC676F" w:rsidRDefault="00E802A8" w:rsidP="00E802A8">
      <w:pPr>
        <w:jc w:val="center"/>
        <w:rPr>
          <w:lang w:val="lt-LT"/>
        </w:rPr>
      </w:pPr>
      <w:r>
        <w:rPr>
          <w:noProof/>
        </w:rPr>
        <w:drawing>
          <wp:inline distT="0" distB="0" distL="0" distR="0" wp14:anchorId="049CF29D" wp14:editId="14142C28">
            <wp:extent cx="5964865" cy="3795823"/>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D3564" w:rsidRDefault="00DE7AB8" w:rsidP="00ED3564">
      <w:pPr>
        <w:pStyle w:val="Heading2"/>
      </w:pPr>
      <w:bookmarkStart w:id="15" w:name="_Toc528258087"/>
      <w:r>
        <w:lastRenderedPageBreak/>
        <w:t>Planetų paviršiaus vidutinių temperatūrų</w:t>
      </w:r>
      <w:r w:rsidR="00145691">
        <w:t xml:space="preserve"> </w:t>
      </w:r>
      <w:r w:rsidR="00C1350C">
        <w:t>pa</w:t>
      </w:r>
      <w:r w:rsidR="00145691">
        <w:t>lyginimas</w:t>
      </w:r>
      <w:bookmarkEnd w:id="15"/>
    </w:p>
    <w:p w:rsidR="00ED3564" w:rsidRPr="00ED3564" w:rsidRDefault="00ED3564" w:rsidP="00ED3564">
      <w:pPr>
        <w:rPr>
          <w:lang w:val="lt-LT"/>
        </w:rPr>
      </w:pPr>
    </w:p>
    <w:p w:rsidR="00BC676F" w:rsidRDefault="00145691" w:rsidP="00DE7AB8">
      <w:pPr>
        <w:rPr>
          <w:lang w:val="lt-LT"/>
        </w:rPr>
      </w:pPr>
      <w:r>
        <w:rPr>
          <w:noProof/>
        </w:rPr>
        <w:drawing>
          <wp:inline distT="0" distB="0" distL="0" distR="0">
            <wp:extent cx="6113721" cy="3615070"/>
            <wp:effectExtent l="0" t="0" r="1905" b="44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676F" w:rsidRDefault="00BC676F" w:rsidP="00BC676F">
      <w:pPr>
        <w:rPr>
          <w:lang w:val="lt-LT"/>
        </w:rPr>
      </w:pPr>
    </w:p>
    <w:p w:rsidR="00BC676F" w:rsidRDefault="00DE7AB8" w:rsidP="00DE7AB8">
      <w:pPr>
        <w:pStyle w:val="Heading2"/>
      </w:pPr>
      <w:bookmarkStart w:id="16" w:name="_Toc528258088"/>
      <w:r>
        <w:t xml:space="preserve">Planetų masių </w:t>
      </w:r>
      <w:r w:rsidR="00C1350C">
        <w:t>pa</w:t>
      </w:r>
      <w:r>
        <w:t>lyginimas</w:t>
      </w:r>
      <w:bookmarkEnd w:id="16"/>
    </w:p>
    <w:p w:rsidR="00C1350C" w:rsidRPr="00C1350C" w:rsidRDefault="00C1350C" w:rsidP="00C1350C">
      <w:pPr>
        <w:rPr>
          <w:lang w:val="lt-LT"/>
        </w:rPr>
      </w:pPr>
    </w:p>
    <w:tbl>
      <w:tblPr>
        <w:tblStyle w:val="ListTable2"/>
        <w:tblW w:w="0" w:type="auto"/>
        <w:tblInd w:w="2251" w:type="dxa"/>
        <w:tblLook w:val="04A0" w:firstRow="1" w:lastRow="0" w:firstColumn="1" w:lastColumn="0" w:noHBand="0" w:noVBand="1"/>
      </w:tblPr>
      <w:tblGrid>
        <w:gridCol w:w="2844"/>
        <w:gridCol w:w="2844"/>
      </w:tblGrid>
      <w:tr w:rsidR="00961E8B" w:rsidTr="00C1350C">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double" w:sz="4" w:space="0" w:color="auto"/>
              <w:left w:val="double" w:sz="4" w:space="0" w:color="auto"/>
              <w:bottom w:val="double" w:sz="4" w:space="0" w:color="auto"/>
              <w:right w:val="double" w:sz="4" w:space="0" w:color="auto"/>
            </w:tcBorders>
            <w:shd w:val="clear" w:color="auto" w:fill="FFFFFF" w:themeFill="background1"/>
          </w:tcPr>
          <w:p w:rsidR="00961E8B" w:rsidRPr="00C1350C" w:rsidRDefault="00961E8B" w:rsidP="00C1350C">
            <w:pPr>
              <w:spacing w:before="240"/>
              <w:ind w:firstLine="0"/>
              <w:jc w:val="center"/>
              <w:rPr>
                <w:color w:val="000000" w:themeColor="text1"/>
              </w:rPr>
            </w:pPr>
            <w:r w:rsidRPr="00C1350C">
              <w:rPr>
                <w:color w:val="000000" w:themeColor="text1"/>
              </w:rPr>
              <w:t>Planetos pavadinimas</w:t>
            </w:r>
          </w:p>
        </w:tc>
        <w:tc>
          <w:tcPr>
            <w:tcW w:w="2844" w:type="dxa"/>
            <w:tcBorders>
              <w:top w:val="double" w:sz="4" w:space="0" w:color="auto"/>
              <w:left w:val="double" w:sz="4" w:space="0" w:color="auto"/>
              <w:bottom w:val="double" w:sz="4" w:space="0" w:color="auto"/>
              <w:right w:val="double" w:sz="4" w:space="0" w:color="auto"/>
            </w:tcBorders>
            <w:shd w:val="clear" w:color="auto" w:fill="FFFFFF" w:themeFill="background1"/>
          </w:tcPr>
          <w:p w:rsidR="00961E8B" w:rsidRPr="00C1350C" w:rsidRDefault="00961E8B" w:rsidP="00C1350C">
            <w:pPr>
              <w:spacing w:before="240"/>
              <w:ind w:firstLine="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1350C">
              <w:rPr>
                <w:color w:val="000000" w:themeColor="text1"/>
              </w:rPr>
              <w:t>Masė (kg)</w:t>
            </w:r>
          </w:p>
        </w:tc>
      </w:tr>
      <w:tr w:rsidR="00961E8B" w:rsidTr="00C1350C">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double" w:sz="4" w:space="0" w:color="auto"/>
              <w:left w:val="double" w:sz="4" w:space="0" w:color="auto"/>
              <w:bottom w:val="single" w:sz="4" w:space="0" w:color="auto"/>
              <w:right w:val="double" w:sz="4" w:space="0" w:color="auto"/>
            </w:tcBorders>
            <w:shd w:val="clear" w:color="auto" w:fill="5B9BD5" w:themeFill="accent1"/>
          </w:tcPr>
          <w:p w:rsidR="00961E8B" w:rsidRPr="00C1350C" w:rsidRDefault="00961E8B" w:rsidP="00C1350C">
            <w:pPr>
              <w:spacing w:before="240"/>
              <w:ind w:firstLine="0"/>
              <w:jc w:val="center"/>
              <w:rPr>
                <w:b w:val="0"/>
              </w:rPr>
            </w:pPr>
            <w:r w:rsidRPr="00C1350C">
              <w:rPr>
                <w:b w:val="0"/>
              </w:rPr>
              <w:t>Žemė</w:t>
            </w:r>
          </w:p>
        </w:tc>
        <w:tc>
          <w:tcPr>
            <w:tcW w:w="2844" w:type="dxa"/>
            <w:tcBorders>
              <w:top w:val="double" w:sz="4" w:space="0" w:color="auto"/>
              <w:left w:val="double" w:sz="4" w:space="0" w:color="auto"/>
              <w:bottom w:val="single" w:sz="4" w:space="0" w:color="auto"/>
              <w:right w:val="double" w:sz="4" w:space="0" w:color="auto"/>
            </w:tcBorders>
            <w:shd w:val="clear" w:color="auto" w:fill="5B9BD5" w:themeFill="accent1"/>
          </w:tcPr>
          <w:p w:rsidR="00961E8B" w:rsidRPr="00C1350C" w:rsidRDefault="00961E8B" w:rsidP="00C1350C">
            <w:pPr>
              <w:spacing w:before="240"/>
              <w:ind w:firstLine="0"/>
              <w:jc w:val="center"/>
              <w:cnfStyle w:val="000000100000" w:firstRow="0" w:lastRow="0" w:firstColumn="0" w:lastColumn="0" w:oddVBand="0" w:evenVBand="0" w:oddHBand="1" w:evenHBand="0" w:firstRowFirstColumn="0" w:firstRowLastColumn="0" w:lastRowFirstColumn="0" w:lastRowLastColumn="0"/>
            </w:pPr>
            <w:r w:rsidRPr="00C1350C">
              <w:t>5,9742</w:t>
            </w:r>
            <w:r w:rsidRPr="00C1350C">
              <w:rPr>
                <w:bCs/>
                <w:lang w:val="lt-LT"/>
              </w:rPr>
              <w:t>×10</w:t>
            </w:r>
            <w:r w:rsidRPr="00C1350C">
              <w:rPr>
                <w:bCs/>
                <w:vertAlign w:val="superscript"/>
                <w:lang w:val="lt-LT"/>
              </w:rPr>
              <w:t>24</w:t>
            </w:r>
          </w:p>
        </w:tc>
      </w:tr>
      <w:tr w:rsidR="00961E8B" w:rsidTr="00C1350C">
        <w:trPr>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single" w:sz="4" w:space="0" w:color="auto"/>
              <w:left w:val="double" w:sz="4" w:space="0" w:color="auto"/>
              <w:bottom w:val="single" w:sz="4" w:space="0" w:color="auto"/>
              <w:right w:val="double" w:sz="4" w:space="0" w:color="auto"/>
            </w:tcBorders>
            <w:shd w:val="clear" w:color="auto" w:fill="ED7D31" w:themeFill="accent2"/>
          </w:tcPr>
          <w:p w:rsidR="00961E8B" w:rsidRPr="00C1350C" w:rsidRDefault="00961E8B" w:rsidP="00C1350C">
            <w:pPr>
              <w:spacing w:before="240"/>
              <w:ind w:firstLine="0"/>
              <w:jc w:val="center"/>
              <w:rPr>
                <w:b w:val="0"/>
              </w:rPr>
            </w:pPr>
            <w:r w:rsidRPr="00C1350C">
              <w:rPr>
                <w:b w:val="0"/>
              </w:rPr>
              <w:t>Kepler 186-f</w:t>
            </w:r>
          </w:p>
        </w:tc>
        <w:tc>
          <w:tcPr>
            <w:tcW w:w="2844" w:type="dxa"/>
            <w:tcBorders>
              <w:top w:val="single" w:sz="4" w:space="0" w:color="auto"/>
              <w:left w:val="double" w:sz="4" w:space="0" w:color="auto"/>
              <w:bottom w:val="single" w:sz="4" w:space="0" w:color="auto"/>
              <w:right w:val="double" w:sz="4" w:space="0" w:color="auto"/>
            </w:tcBorders>
            <w:shd w:val="clear" w:color="auto" w:fill="ED7D31" w:themeFill="accent2"/>
          </w:tcPr>
          <w:p w:rsidR="00961E8B" w:rsidRPr="00C1350C" w:rsidRDefault="00C1350C" w:rsidP="00C1350C">
            <w:pPr>
              <w:spacing w:before="240"/>
              <w:ind w:firstLine="0"/>
              <w:jc w:val="center"/>
              <w:cnfStyle w:val="000000000000" w:firstRow="0" w:lastRow="0" w:firstColumn="0" w:lastColumn="0" w:oddVBand="0" w:evenVBand="0" w:oddHBand="0" w:evenHBand="0" w:firstRowFirstColumn="0" w:firstRowLastColumn="0" w:lastRowFirstColumn="0" w:lastRowLastColumn="0"/>
            </w:pPr>
            <w:r w:rsidRPr="00C1350C">
              <w:t>8,36388</w:t>
            </w:r>
            <w:r w:rsidRPr="00C1350C">
              <w:rPr>
                <w:bCs/>
                <w:lang w:val="lt-LT"/>
              </w:rPr>
              <w:t>×10</w:t>
            </w:r>
            <w:r w:rsidRPr="00C1350C">
              <w:rPr>
                <w:bCs/>
                <w:vertAlign w:val="superscript"/>
                <w:lang w:val="lt-LT"/>
              </w:rPr>
              <w:t>24</w:t>
            </w:r>
          </w:p>
        </w:tc>
      </w:tr>
      <w:tr w:rsidR="00961E8B" w:rsidTr="00C1350C">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single" w:sz="4" w:space="0" w:color="auto"/>
              <w:left w:val="double" w:sz="4" w:space="0" w:color="auto"/>
              <w:bottom w:val="single" w:sz="4" w:space="0" w:color="auto"/>
              <w:right w:val="double" w:sz="4" w:space="0" w:color="auto"/>
            </w:tcBorders>
          </w:tcPr>
          <w:p w:rsidR="00961E8B" w:rsidRPr="00C1350C" w:rsidRDefault="00961E8B" w:rsidP="00C1350C">
            <w:pPr>
              <w:spacing w:before="240"/>
              <w:ind w:firstLine="0"/>
              <w:jc w:val="center"/>
              <w:rPr>
                <w:b w:val="0"/>
              </w:rPr>
            </w:pPr>
            <w:r w:rsidRPr="00C1350C">
              <w:rPr>
                <w:b w:val="0"/>
              </w:rPr>
              <w:t>Gliese 581g</w:t>
            </w:r>
          </w:p>
        </w:tc>
        <w:tc>
          <w:tcPr>
            <w:tcW w:w="2844" w:type="dxa"/>
            <w:tcBorders>
              <w:top w:val="single" w:sz="4" w:space="0" w:color="auto"/>
              <w:left w:val="double" w:sz="4" w:space="0" w:color="auto"/>
              <w:bottom w:val="single" w:sz="4" w:space="0" w:color="auto"/>
              <w:right w:val="double" w:sz="4" w:space="0" w:color="auto"/>
            </w:tcBorders>
          </w:tcPr>
          <w:p w:rsidR="00961E8B" w:rsidRPr="00C1350C" w:rsidRDefault="00C1350C" w:rsidP="00C1350C">
            <w:pPr>
              <w:spacing w:before="240"/>
              <w:ind w:firstLine="0"/>
              <w:jc w:val="center"/>
              <w:cnfStyle w:val="000000100000" w:firstRow="0" w:lastRow="0" w:firstColumn="0" w:lastColumn="0" w:oddVBand="0" w:evenVBand="0" w:oddHBand="1" w:evenHBand="0" w:firstRowFirstColumn="0" w:firstRowLastColumn="0" w:lastRowFirstColumn="0" w:lastRowLastColumn="0"/>
            </w:pPr>
            <w:r w:rsidRPr="00C1350C">
              <w:t>13,14324</w:t>
            </w:r>
            <w:r w:rsidRPr="00C1350C">
              <w:rPr>
                <w:bCs/>
                <w:lang w:val="lt-LT"/>
              </w:rPr>
              <w:t>×10</w:t>
            </w:r>
            <w:r w:rsidRPr="00C1350C">
              <w:rPr>
                <w:bCs/>
                <w:vertAlign w:val="superscript"/>
                <w:lang w:val="lt-LT"/>
              </w:rPr>
              <w:t>24</w:t>
            </w:r>
          </w:p>
        </w:tc>
      </w:tr>
      <w:tr w:rsidR="00961E8B" w:rsidTr="00C1350C">
        <w:trPr>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single" w:sz="4" w:space="0" w:color="auto"/>
              <w:left w:val="double" w:sz="4" w:space="0" w:color="auto"/>
              <w:bottom w:val="single" w:sz="4" w:space="0" w:color="auto"/>
              <w:right w:val="double" w:sz="4" w:space="0" w:color="auto"/>
            </w:tcBorders>
            <w:shd w:val="clear" w:color="auto" w:fill="FFC000" w:themeFill="accent4"/>
          </w:tcPr>
          <w:p w:rsidR="00961E8B" w:rsidRPr="00C1350C" w:rsidRDefault="00961E8B" w:rsidP="00C1350C">
            <w:pPr>
              <w:spacing w:before="240"/>
              <w:ind w:firstLine="0"/>
              <w:jc w:val="center"/>
              <w:rPr>
                <w:b w:val="0"/>
              </w:rPr>
            </w:pPr>
            <w:r w:rsidRPr="00C1350C">
              <w:rPr>
                <w:b w:val="0"/>
              </w:rPr>
              <w:t>HD 40307g</w:t>
            </w:r>
          </w:p>
        </w:tc>
        <w:tc>
          <w:tcPr>
            <w:tcW w:w="2844" w:type="dxa"/>
            <w:tcBorders>
              <w:top w:val="single" w:sz="4" w:space="0" w:color="auto"/>
              <w:left w:val="double" w:sz="4" w:space="0" w:color="auto"/>
              <w:bottom w:val="single" w:sz="4" w:space="0" w:color="auto"/>
              <w:right w:val="double" w:sz="4" w:space="0" w:color="auto"/>
            </w:tcBorders>
            <w:shd w:val="clear" w:color="auto" w:fill="FFC000" w:themeFill="accent4"/>
          </w:tcPr>
          <w:p w:rsidR="00961E8B" w:rsidRPr="00C1350C" w:rsidRDefault="00C1350C" w:rsidP="00C1350C">
            <w:pPr>
              <w:spacing w:before="240"/>
              <w:ind w:firstLine="0"/>
              <w:jc w:val="center"/>
              <w:cnfStyle w:val="000000000000" w:firstRow="0" w:lastRow="0" w:firstColumn="0" w:lastColumn="0" w:oddVBand="0" w:evenVBand="0" w:oddHBand="0" w:evenHBand="0" w:firstRowFirstColumn="0" w:firstRowLastColumn="0" w:lastRowFirstColumn="0" w:lastRowLastColumn="0"/>
            </w:pPr>
            <w:r w:rsidRPr="00C1350C">
              <w:t>39,0194</w:t>
            </w:r>
            <w:r w:rsidRPr="00C1350C">
              <w:rPr>
                <w:bCs/>
                <w:lang w:val="lt-LT"/>
              </w:rPr>
              <w:t>×10</w:t>
            </w:r>
            <w:r w:rsidRPr="00C1350C">
              <w:rPr>
                <w:bCs/>
                <w:vertAlign w:val="superscript"/>
                <w:lang w:val="lt-LT"/>
              </w:rPr>
              <w:t>24</w:t>
            </w:r>
          </w:p>
        </w:tc>
      </w:tr>
      <w:tr w:rsidR="00961E8B" w:rsidTr="00C1350C">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single" w:sz="4" w:space="0" w:color="auto"/>
              <w:left w:val="double" w:sz="4" w:space="0" w:color="auto"/>
              <w:bottom w:val="single" w:sz="4" w:space="0" w:color="auto"/>
              <w:right w:val="double" w:sz="4" w:space="0" w:color="auto"/>
            </w:tcBorders>
            <w:shd w:val="clear" w:color="auto" w:fill="2E74B5" w:themeFill="accent1" w:themeFillShade="BF"/>
          </w:tcPr>
          <w:p w:rsidR="00961E8B" w:rsidRPr="00C1350C" w:rsidRDefault="00961E8B" w:rsidP="00C1350C">
            <w:pPr>
              <w:spacing w:before="240"/>
              <w:ind w:firstLine="0"/>
              <w:jc w:val="center"/>
              <w:rPr>
                <w:b w:val="0"/>
              </w:rPr>
            </w:pPr>
            <w:r w:rsidRPr="00C1350C">
              <w:rPr>
                <w:b w:val="0"/>
              </w:rPr>
              <w:t>Kepler-22b</w:t>
            </w:r>
          </w:p>
        </w:tc>
        <w:tc>
          <w:tcPr>
            <w:tcW w:w="2844" w:type="dxa"/>
            <w:tcBorders>
              <w:top w:val="single" w:sz="4" w:space="0" w:color="auto"/>
              <w:left w:val="double" w:sz="4" w:space="0" w:color="auto"/>
              <w:bottom w:val="single" w:sz="4" w:space="0" w:color="auto"/>
              <w:right w:val="double" w:sz="4" w:space="0" w:color="auto"/>
            </w:tcBorders>
            <w:shd w:val="clear" w:color="auto" w:fill="2E74B5" w:themeFill="accent1" w:themeFillShade="BF"/>
          </w:tcPr>
          <w:p w:rsidR="00961E8B" w:rsidRPr="00C1350C" w:rsidRDefault="00C1350C" w:rsidP="00C1350C">
            <w:pPr>
              <w:spacing w:before="240"/>
              <w:ind w:firstLine="0"/>
              <w:jc w:val="center"/>
              <w:cnfStyle w:val="000000100000" w:firstRow="0" w:lastRow="0" w:firstColumn="0" w:lastColumn="0" w:oddVBand="0" w:evenVBand="0" w:oddHBand="1" w:evenHBand="0" w:firstRowFirstColumn="0" w:firstRowLastColumn="0" w:lastRowFirstColumn="0" w:lastRowLastColumn="0"/>
            </w:pPr>
            <w:r w:rsidRPr="00C1350C">
              <w:t>3,524778</w:t>
            </w:r>
            <w:r w:rsidRPr="00C1350C">
              <w:rPr>
                <w:bCs/>
                <w:lang w:val="lt-LT"/>
              </w:rPr>
              <w:t>×10</w:t>
            </w:r>
            <w:r w:rsidRPr="00C1350C">
              <w:rPr>
                <w:bCs/>
                <w:vertAlign w:val="superscript"/>
                <w:lang w:val="lt-LT"/>
              </w:rPr>
              <w:t>24</w:t>
            </w:r>
          </w:p>
        </w:tc>
      </w:tr>
      <w:tr w:rsidR="00961E8B" w:rsidTr="00C1350C">
        <w:trPr>
          <w:trHeight w:val="763"/>
        </w:trPr>
        <w:tc>
          <w:tcPr>
            <w:cnfStyle w:val="001000000000" w:firstRow="0" w:lastRow="0" w:firstColumn="1" w:lastColumn="0" w:oddVBand="0" w:evenVBand="0" w:oddHBand="0" w:evenHBand="0" w:firstRowFirstColumn="0" w:firstRowLastColumn="0" w:lastRowFirstColumn="0" w:lastRowLastColumn="0"/>
            <w:tcW w:w="2844" w:type="dxa"/>
            <w:tcBorders>
              <w:top w:val="single" w:sz="4" w:space="0" w:color="auto"/>
              <w:left w:val="double" w:sz="4" w:space="0" w:color="auto"/>
              <w:bottom w:val="double" w:sz="4" w:space="0" w:color="auto"/>
              <w:right w:val="double" w:sz="4" w:space="0" w:color="auto"/>
            </w:tcBorders>
            <w:shd w:val="clear" w:color="auto" w:fill="70AD47" w:themeFill="accent6"/>
          </w:tcPr>
          <w:p w:rsidR="00961E8B" w:rsidRPr="00C1350C" w:rsidRDefault="00961E8B" w:rsidP="00C1350C">
            <w:pPr>
              <w:spacing w:before="240"/>
              <w:ind w:firstLine="0"/>
              <w:jc w:val="center"/>
              <w:rPr>
                <w:b w:val="0"/>
              </w:rPr>
            </w:pPr>
            <w:r w:rsidRPr="00C1350C">
              <w:rPr>
                <w:b w:val="0"/>
              </w:rPr>
              <w:t>Proxima Centauri b</w:t>
            </w:r>
          </w:p>
        </w:tc>
        <w:tc>
          <w:tcPr>
            <w:tcW w:w="2844" w:type="dxa"/>
            <w:tcBorders>
              <w:top w:val="single" w:sz="4" w:space="0" w:color="auto"/>
              <w:left w:val="double" w:sz="4" w:space="0" w:color="auto"/>
              <w:bottom w:val="double" w:sz="4" w:space="0" w:color="auto"/>
              <w:right w:val="double" w:sz="4" w:space="0" w:color="auto"/>
            </w:tcBorders>
            <w:shd w:val="clear" w:color="auto" w:fill="70AD47" w:themeFill="accent6"/>
          </w:tcPr>
          <w:p w:rsidR="00961E8B" w:rsidRPr="00C1350C" w:rsidRDefault="00C1350C" w:rsidP="00C1350C">
            <w:pPr>
              <w:spacing w:before="240"/>
              <w:ind w:firstLine="0"/>
              <w:jc w:val="center"/>
              <w:cnfStyle w:val="000000000000" w:firstRow="0" w:lastRow="0" w:firstColumn="0" w:lastColumn="0" w:oddVBand="0" w:evenVBand="0" w:oddHBand="0" w:evenHBand="0" w:firstRowFirstColumn="0" w:firstRowLastColumn="0" w:lastRowFirstColumn="0" w:lastRowLastColumn="0"/>
            </w:pPr>
            <w:r w:rsidRPr="00C1350C">
              <w:t>7,587234</w:t>
            </w:r>
            <w:r w:rsidRPr="00C1350C">
              <w:rPr>
                <w:bCs/>
                <w:lang w:val="lt-LT"/>
              </w:rPr>
              <w:t>×10</w:t>
            </w:r>
            <w:r w:rsidRPr="00C1350C">
              <w:rPr>
                <w:bCs/>
                <w:vertAlign w:val="superscript"/>
                <w:lang w:val="lt-LT"/>
              </w:rPr>
              <w:t>24</w:t>
            </w:r>
          </w:p>
        </w:tc>
      </w:tr>
    </w:tbl>
    <w:p w:rsidR="00BC676F" w:rsidRPr="00961E8B" w:rsidRDefault="00BC676F" w:rsidP="00DE7AB8">
      <w:pPr>
        <w:ind w:firstLine="0"/>
      </w:pPr>
    </w:p>
    <w:p w:rsidR="00DE7AB8" w:rsidRDefault="00DE7AB8" w:rsidP="00DE7AB8">
      <w:pPr>
        <w:ind w:firstLine="0"/>
        <w:rPr>
          <w:lang w:val="lt-LT"/>
        </w:rPr>
      </w:pPr>
    </w:p>
    <w:p w:rsidR="00BC676F" w:rsidRDefault="00C1350C" w:rsidP="00C1350C">
      <w:pPr>
        <w:pStyle w:val="Heading2"/>
      </w:pPr>
      <w:bookmarkStart w:id="17" w:name="_Toc528258089"/>
      <w:r>
        <w:lastRenderedPageBreak/>
        <w:t>Palyginimas, per kiek laiko planetos apskrieja žvaigždę</w:t>
      </w:r>
      <w:bookmarkEnd w:id="17"/>
    </w:p>
    <w:p w:rsidR="00C1350C" w:rsidRDefault="00C1350C" w:rsidP="00C1350C">
      <w:pPr>
        <w:rPr>
          <w:lang w:val="lt-LT"/>
        </w:rPr>
      </w:pPr>
    </w:p>
    <w:p w:rsidR="00C1350C" w:rsidRPr="00C1350C" w:rsidRDefault="00C1350C" w:rsidP="00C1350C">
      <w:pPr>
        <w:jc w:val="center"/>
        <w:rPr>
          <w:lang w:val="lt-LT"/>
        </w:rPr>
      </w:pPr>
      <w:r>
        <w:rPr>
          <w:noProof/>
        </w:rPr>
        <w:drawing>
          <wp:inline distT="0" distB="0" distL="0" distR="0" wp14:anchorId="46981FDE" wp14:editId="550B6622">
            <wp:extent cx="6198471" cy="379539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1350C" w:rsidRDefault="00C1350C" w:rsidP="00C1350C">
      <w:pPr>
        <w:rPr>
          <w:lang w:val="lt-LT"/>
        </w:rPr>
      </w:pPr>
    </w:p>
    <w:p w:rsidR="00C1350C" w:rsidRDefault="00C1350C" w:rsidP="00C1350C">
      <w:pPr>
        <w:pStyle w:val="Heading1"/>
        <w:numPr>
          <w:ilvl w:val="0"/>
          <w:numId w:val="0"/>
        </w:numPr>
        <w:ind w:left="720"/>
      </w:pPr>
      <w:bookmarkStart w:id="18" w:name="_Toc528258090"/>
      <w:r>
        <w:t>IŠVADOS</w:t>
      </w:r>
      <w:bookmarkEnd w:id="18"/>
    </w:p>
    <w:p w:rsidR="00C1350C" w:rsidRPr="00C1350C" w:rsidRDefault="00C1350C" w:rsidP="00C1350C">
      <w:pPr>
        <w:rPr>
          <w:lang w:val="lt-LT"/>
        </w:rPr>
      </w:pPr>
    </w:p>
    <w:p w:rsidR="00C1350C" w:rsidRDefault="00C1350C" w:rsidP="00C1350C">
      <w:pPr>
        <w:pStyle w:val="Heading2"/>
        <w:numPr>
          <w:ilvl w:val="0"/>
          <w:numId w:val="0"/>
        </w:numPr>
        <w:ind w:left="720"/>
      </w:pPr>
      <w:bookmarkStart w:id="19" w:name="_Toc528258091"/>
      <w:r>
        <w:t>Gyvybės išvad</w:t>
      </w:r>
      <w:r w:rsidR="00B279E5">
        <w:t>a</w:t>
      </w:r>
      <w:bookmarkEnd w:id="19"/>
    </w:p>
    <w:p w:rsidR="00B279E5" w:rsidRDefault="00B279E5" w:rsidP="00B279E5">
      <w:pPr>
        <w:rPr>
          <w:lang w:val="lt-LT"/>
        </w:rPr>
      </w:pPr>
    </w:p>
    <w:p w:rsidR="00B279E5" w:rsidRPr="00B279E5" w:rsidRDefault="00B279E5" w:rsidP="00B279E5">
      <w:pPr>
        <w:spacing w:line="360" w:lineRule="auto"/>
        <w:rPr>
          <w:lang w:val="lt-LT"/>
        </w:rPr>
      </w:pPr>
      <w:r>
        <w:rPr>
          <w:lang w:val="lt-LT"/>
        </w:rPr>
        <w:t>Įvairiai gyvybei atsirasti reikia tam tikrų sąlygų:  tinkamos temperatūros, atmosferos, kuri turi tam tikrą specifinę oro sudėtį. Be abejo reikalinga žvaigždė, kuri nedarys neigiamos įtakos planetai ir tai lems tolimesnį etapą – gyvybės atsiradimą.</w:t>
      </w:r>
    </w:p>
    <w:p w:rsidR="00C1350C" w:rsidRDefault="00C1350C" w:rsidP="00C1350C">
      <w:pPr>
        <w:rPr>
          <w:lang w:val="lt-LT"/>
        </w:rPr>
      </w:pPr>
    </w:p>
    <w:p w:rsidR="00C1350C" w:rsidRDefault="00C1350C" w:rsidP="00C1350C">
      <w:pPr>
        <w:pStyle w:val="Heading2"/>
        <w:numPr>
          <w:ilvl w:val="0"/>
          <w:numId w:val="0"/>
        </w:numPr>
        <w:ind w:left="720"/>
      </w:pPr>
      <w:bookmarkStart w:id="20" w:name="_Toc528258092"/>
      <w:r>
        <w:t>Egzoplanetų sampratos išvad</w:t>
      </w:r>
      <w:r w:rsidR="00B279E5">
        <w:t>a</w:t>
      </w:r>
      <w:bookmarkEnd w:id="20"/>
    </w:p>
    <w:p w:rsidR="00B279E5" w:rsidRDefault="00B279E5" w:rsidP="00B279E5">
      <w:pPr>
        <w:rPr>
          <w:lang w:val="lt-LT"/>
        </w:rPr>
      </w:pPr>
    </w:p>
    <w:p w:rsidR="00C1350C" w:rsidRDefault="00231D92" w:rsidP="00231D92">
      <w:pPr>
        <w:spacing w:line="360" w:lineRule="auto"/>
      </w:pPr>
      <w:r>
        <w:rPr>
          <w:lang w:val="lt-LT"/>
        </w:rPr>
        <w:t xml:space="preserve">Egzoplanetos yra planetos, kurios orbituoja svetimą Saulei žvaigždę. </w:t>
      </w:r>
      <w:r>
        <w:t>Mokslininkai tiria egzoplanetas žiūrėdami į jų pakitimus, kai orbituoja specifinę žvaigždę. Nepamirštama atsižvelgti į požymius, kad egzoplanetos susiformuoja pagal tam tikrą mechanizmą ir būtina jos masė.</w:t>
      </w:r>
    </w:p>
    <w:p w:rsidR="00231D92" w:rsidRDefault="00231D92" w:rsidP="00231D92">
      <w:pPr>
        <w:spacing w:line="360" w:lineRule="auto"/>
        <w:rPr>
          <w:lang w:val="lt-LT"/>
        </w:rPr>
      </w:pPr>
    </w:p>
    <w:p w:rsidR="00C1350C" w:rsidRDefault="00C1350C" w:rsidP="00C1350C">
      <w:pPr>
        <w:pStyle w:val="Heading2"/>
        <w:numPr>
          <w:ilvl w:val="0"/>
          <w:numId w:val="0"/>
        </w:numPr>
        <w:ind w:left="720"/>
      </w:pPr>
      <w:bookmarkStart w:id="21" w:name="_Toc528258093"/>
      <w:r>
        <w:lastRenderedPageBreak/>
        <w:t>Egzoplanetų paieškos išvad</w:t>
      </w:r>
      <w:r w:rsidR="00B279E5">
        <w:t>a</w:t>
      </w:r>
      <w:bookmarkEnd w:id="21"/>
    </w:p>
    <w:p w:rsidR="00231D92" w:rsidRDefault="00231D92" w:rsidP="00231D92">
      <w:pPr>
        <w:rPr>
          <w:lang w:val="lt-LT"/>
        </w:rPr>
      </w:pPr>
    </w:p>
    <w:p w:rsidR="00231D92" w:rsidRPr="00231D92" w:rsidRDefault="00117D35" w:rsidP="00231D92">
      <w:pPr>
        <w:rPr>
          <w:lang w:val="lt-LT"/>
        </w:rPr>
      </w:pPr>
      <w:r>
        <w:rPr>
          <w:lang w:val="lt-LT"/>
        </w:rPr>
        <w:t>Kolkas galima teigti, kad turime geriausius būdus kaip atrasti ir ištirti egzoplanetas, bet ateityje šie būdai bus gan primityvūs arba tobulinami.  Žinoma, kad teleskopais galime aptikti egzoplanetas, bet jų dydis bus labai didelis, kadangi didelė planeta, greičiausiu atveju – gyvybės nebus. Jeigu norime aptikti mažesnes planetas, panašias į Žemę, mums reikės paleisti zondą, kuris padarys realias nuotraukas. Iš nuotraukų galėtumėme tiksliau nustatyti, koks yra planetos skersmuo, kalnai, įdubos ir t.t. Zondas taip pat galėtų paimti pavyzdžių nuo planetos paviršiaus, kurias galėsime panaudoti įvairiems tyrimams. Kai kurios egzoplanetos nutolus</w:t>
      </w:r>
      <w:r w:rsidR="0003668E">
        <w:rPr>
          <w:lang w:val="lt-LT"/>
        </w:rPr>
        <w:t>ios nuo mūsų šimtus šviesmečių – mū</w:t>
      </w:r>
      <w:r>
        <w:rPr>
          <w:lang w:val="lt-LT"/>
        </w:rPr>
        <w:t>sų technologijos kolkas nėra tokios pažengusios, kad galėtume nukeliauti tokį atstumą, todėl tai yra vis dar tobulintina.</w:t>
      </w:r>
    </w:p>
    <w:p w:rsidR="00C1350C" w:rsidRDefault="00C1350C" w:rsidP="00231D92">
      <w:pPr>
        <w:ind w:firstLine="0"/>
        <w:rPr>
          <w:lang w:val="lt-LT"/>
        </w:rPr>
      </w:pPr>
    </w:p>
    <w:p w:rsidR="00C1350C" w:rsidRPr="0003668E" w:rsidRDefault="00C1350C" w:rsidP="00C1350C">
      <w:pPr>
        <w:pStyle w:val="Heading2"/>
        <w:numPr>
          <w:ilvl w:val="0"/>
          <w:numId w:val="0"/>
        </w:numPr>
        <w:ind w:left="720"/>
        <w:rPr>
          <w:color w:val="000000" w:themeColor="text1"/>
        </w:rPr>
      </w:pPr>
      <w:bookmarkStart w:id="22" w:name="_Toc528258094"/>
      <w:r w:rsidRPr="0003668E">
        <w:rPr>
          <w:color w:val="000000" w:themeColor="text1"/>
        </w:rPr>
        <w:t>Egzoplanetų pavyzdžių</w:t>
      </w:r>
      <w:r w:rsidR="0003668E">
        <w:rPr>
          <w:color w:val="000000" w:themeColor="text1"/>
        </w:rPr>
        <w:t xml:space="preserve"> bei palyginimo</w:t>
      </w:r>
      <w:r w:rsidRPr="0003668E">
        <w:rPr>
          <w:color w:val="000000" w:themeColor="text1"/>
        </w:rPr>
        <w:t xml:space="preserve"> išvad</w:t>
      </w:r>
      <w:r w:rsidR="0003668E">
        <w:rPr>
          <w:color w:val="000000" w:themeColor="text1"/>
        </w:rPr>
        <w:t>os</w:t>
      </w:r>
      <w:bookmarkEnd w:id="22"/>
    </w:p>
    <w:p w:rsidR="00231D92" w:rsidRDefault="00231D92" w:rsidP="00231D92">
      <w:pPr>
        <w:rPr>
          <w:lang w:val="lt-LT"/>
        </w:rPr>
      </w:pPr>
    </w:p>
    <w:p w:rsidR="0003668E" w:rsidRDefault="0003668E" w:rsidP="00231D92">
      <w:pPr>
        <w:rPr>
          <w:lang w:val="lt-LT"/>
        </w:rPr>
      </w:pPr>
      <w:r>
        <w:rPr>
          <w:lang w:val="lt-LT"/>
        </w:rPr>
        <w:t>Kiekviena egzoplaneta savita savo savybėmis: dydžiu, atstumu nuo mūsų, paviršiaus temperatūra, mase, orbita... Informacijos apie įvairias egzoplanetas nėra gausu, bet galime pasidžiaugti, kad atrandamos vis naujesnės egzoplanetos, mokslininkų teigimu, yra panašesnes į Žemę. Einant laikui vieną dieną atrasime tą egzoplanetą, kurią astronomai buvo išsvajoję per visą savo gyvenimą.</w:t>
      </w:r>
    </w:p>
    <w:p w:rsidR="00482A41" w:rsidRDefault="00482A41" w:rsidP="00231D92">
      <w:pPr>
        <w:rPr>
          <w:lang w:val="lt-LT"/>
        </w:rPr>
      </w:pPr>
    </w:p>
    <w:p w:rsidR="00482A41" w:rsidRPr="00482A41" w:rsidRDefault="00482A41" w:rsidP="00231D92">
      <w:pPr>
        <w:rPr>
          <w:color w:val="AEAAAA" w:themeColor="background2" w:themeShade="BF"/>
          <w:lang w:val="lt-LT"/>
        </w:rPr>
      </w:pPr>
      <w:r w:rsidRPr="00482A41">
        <w:rPr>
          <w:color w:val="AEAAAA" w:themeColor="background2" w:themeShade="BF"/>
          <w:lang w:val="lt-LT"/>
        </w:rPr>
        <w:t>PASTABA: IŠVADŲ TAIP NEKOMENTUOTI (T.Y PARAŠYTI VIENĄ BENDRĄ)</w:t>
      </w:r>
    </w:p>
    <w:p w:rsidR="00C1350C" w:rsidRPr="00C1350C" w:rsidRDefault="00C1350C" w:rsidP="00482A41">
      <w:pPr>
        <w:pStyle w:val="Heading2"/>
        <w:numPr>
          <w:ilvl w:val="0"/>
          <w:numId w:val="0"/>
        </w:numPr>
        <w:jc w:val="left"/>
      </w:pPr>
      <w:bookmarkStart w:id="23" w:name="_GoBack"/>
      <w:bookmarkEnd w:id="23"/>
    </w:p>
    <w:p w:rsidR="00C1350C" w:rsidRDefault="00C1350C" w:rsidP="00C1350C">
      <w:pPr>
        <w:rPr>
          <w:lang w:val="lt-LT"/>
        </w:rPr>
      </w:pPr>
    </w:p>
    <w:p w:rsidR="00BC676F" w:rsidRDefault="00BC676F" w:rsidP="0003668E">
      <w:pPr>
        <w:ind w:firstLine="0"/>
        <w:rPr>
          <w:lang w:val="lt-LT"/>
        </w:rPr>
      </w:pPr>
    </w:p>
    <w:p w:rsidR="00BC676F" w:rsidRDefault="00BC676F" w:rsidP="00BC676F">
      <w:pPr>
        <w:rPr>
          <w:lang w:val="lt-LT"/>
        </w:rPr>
      </w:pPr>
    </w:p>
    <w:p w:rsidR="00BC676F" w:rsidRDefault="00BC676F"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03668E" w:rsidRDefault="0003668E" w:rsidP="00BC676F">
      <w:pPr>
        <w:rPr>
          <w:lang w:val="lt-LT"/>
        </w:rPr>
      </w:pPr>
    </w:p>
    <w:p w:rsidR="00BC676F" w:rsidRDefault="00BC676F" w:rsidP="00BC676F">
      <w:pPr>
        <w:rPr>
          <w:lang w:val="lt-LT"/>
        </w:rPr>
      </w:pPr>
    </w:p>
    <w:p w:rsidR="00BC676F" w:rsidRDefault="00C1350C" w:rsidP="00C1350C">
      <w:pPr>
        <w:pStyle w:val="Heading1"/>
        <w:numPr>
          <w:ilvl w:val="0"/>
          <w:numId w:val="0"/>
        </w:numPr>
        <w:ind w:left="720"/>
      </w:pPr>
      <w:bookmarkStart w:id="24" w:name="_Toc528258095"/>
      <w:r>
        <w:lastRenderedPageBreak/>
        <w:t>Šaltiniai</w:t>
      </w:r>
      <w:bookmarkEnd w:id="24"/>
    </w:p>
    <w:p w:rsidR="00C1350C" w:rsidRPr="00C1350C" w:rsidRDefault="00C1350C" w:rsidP="00C1350C">
      <w:pPr>
        <w:rPr>
          <w:lang w:val="lt-LT"/>
        </w:rPr>
      </w:pPr>
    </w:p>
    <w:p w:rsidR="006E3049" w:rsidRDefault="00482A41" w:rsidP="00BC676F">
      <w:pPr>
        <w:rPr>
          <w:lang w:val="lt-LT"/>
        </w:rPr>
      </w:pPr>
      <w:hyperlink r:id="rId19" w:history="1">
        <w:r w:rsidR="00474CC7" w:rsidRPr="008D32B3">
          <w:rPr>
            <w:rStyle w:val="Hyperlink"/>
            <w:lang w:val="lt-LT"/>
          </w:rPr>
          <w:t>https://spaceplace.nasa.gov/all-about-exoplanets/en/</w:t>
        </w:r>
      </w:hyperlink>
    </w:p>
    <w:p w:rsidR="00474CC7" w:rsidRPr="00474CC7" w:rsidRDefault="00482A41" w:rsidP="00474CC7">
      <w:hyperlink r:id="rId20" w:history="1">
        <w:r w:rsidR="00474CC7" w:rsidRPr="00474CC7">
          <w:rPr>
            <w:rStyle w:val="Hyperlink"/>
            <w:lang w:val="lt-LT"/>
          </w:rPr>
          <w:t>https://</w:t>
        </w:r>
      </w:hyperlink>
      <w:hyperlink r:id="rId21" w:history="1">
        <w:r w:rsidR="00474CC7" w:rsidRPr="00474CC7">
          <w:rPr>
            <w:rStyle w:val="Hyperlink"/>
            <w:lang w:val="lt-LT"/>
          </w:rPr>
          <w:t>en.wikipedia.org/wiki/Proxima_Centauri_b</w:t>
        </w:r>
      </w:hyperlink>
      <w:r w:rsidR="00474CC7" w:rsidRPr="00474CC7">
        <w:rPr>
          <w:lang w:val="lt-LT"/>
        </w:rPr>
        <w:t xml:space="preserve"> </w:t>
      </w:r>
    </w:p>
    <w:p w:rsidR="00474CC7" w:rsidRPr="00474CC7" w:rsidRDefault="00482A41" w:rsidP="00474CC7">
      <w:hyperlink r:id="rId22" w:history="1">
        <w:r w:rsidR="00474CC7" w:rsidRPr="00474CC7">
          <w:rPr>
            <w:rStyle w:val="Hyperlink"/>
            <w:lang w:val="lt-LT"/>
          </w:rPr>
          <w:t>https://en.wikipedia.org/wiki/HD_40307_g</w:t>
        </w:r>
      </w:hyperlink>
    </w:p>
    <w:p w:rsidR="00474CC7" w:rsidRPr="00474CC7" w:rsidRDefault="00482A41" w:rsidP="00474CC7">
      <w:hyperlink r:id="rId23" w:history="1">
        <w:r w:rsidR="00474CC7" w:rsidRPr="00474CC7">
          <w:rPr>
            <w:rStyle w:val="Hyperlink"/>
            <w:lang w:val="lt-LT"/>
          </w:rPr>
          <w:t>https://www.space.com/18390-super-earth-exoplanet-habitable-zone-infographic.html</w:t>
        </w:r>
      </w:hyperlink>
    </w:p>
    <w:p w:rsidR="00474CC7" w:rsidRPr="00474CC7" w:rsidRDefault="00482A41" w:rsidP="00474CC7">
      <w:hyperlink r:id="rId24" w:history="1">
        <w:r w:rsidR="00474CC7" w:rsidRPr="00474CC7">
          <w:rPr>
            <w:rStyle w:val="Hyperlink"/>
            <w:lang w:val="lt-LT"/>
          </w:rPr>
          <w:t>https</w:t>
        </w:r>
      </w:hyperlink>
      <w:hyperlink r:id="rId25" w:history="1">
        <w:r w:rsidR="00474CC7" w:rsidRPr="00474CC7">
          <w:rPr>
            <w:rStyle w:val="Hyperlink"/>
            <w:lang w:val="lt-LT"/>
          </w:rPr>
          <w:t>://</w:t>
        </w:r>
      </w:hyperlink>
      <w:hyperlink r:id="rId26" w:history="1">
        <w:r w:rsidR="00474CC7" w:rsidRPr="00474CC7">
          <w:rPr>
            <w:rStyle w:val="Hyperlink"/>
            <w:lang w:val="lt-LT"/>
          </w:rPr>
          <w:t>en.wikipedia.org/wiki/Kepler-22b</w:t>
        </w:r>
      </w:hyperlink>
    </w:p>
    <w:p w:rsidR="00474CC7" w:rsidRPr="00474CC7" w:rsidRDefault="00482A41" w:rsidP="00474CC7">
      <w:hyperlink r:id="rId27" w:history="1">
        <w:r w:rsidR="00474CC7" w:rsidRPr="00474CC7">
          <w:rPr>
            <w:rStyle w:val="Hyperlink"/>
            <w:lang w:val="lt-LT"/>
          </w:rPr>
          <w:t>https://</w:t>
        </w:r>
      </w:hyperlink>
      <w:hyperlink r:id="rId28" w:history="1">
        <w:r w:rsidR="00474CC7" w:rsidRPr="00474CC7">
          <w:rPr>
            <w:rStyle w:val="Hyperlink"/>
            <w:lang w:val="lt-LT"/>
          </w:rPr>
          <w:t>en.wikipedia.org/wiki/Gliese_581g</w:t>
        </w:r>
      </w:hyperlink>
    </w:p>
    <w:p w:rsidR="00474CC7" w:rsidRPr="00474CC7" w:rsidRDefault="00482A41" w:rsidP="00474CC7">
      <w:hyperlink r:id="rId29" w:history="1">
        <w:r w:rsidR="00474CC7" w:rsidRPr="00474CC7">
          <w:rPr>
            <w:rStyle w:val="Hyperlink"/>
            <w:lang w:val="lt-LT"/>
          </w:rPr>
          <w:t>https://</w:t>
        </w:r>
      </w:hyperlink>
      <w:hyperlink r:id="rId30" w:history="1">
        <w:r w:rsidR="00474CC7" w:rsidRPr="00474CC7">
          <w:rPr>
            <w:rStyle w:val="Hyperlink"/>
            <w:lang w:val="lt-LT"/>
          </w:rPr>
          <w:t>en.wikipedia.org/wiki/Kepler-186f</w:t>
        </w:r>
      </w:hyperlink>
    </w:p>
    <w:p w:rsidR="00474CC7" w:rsidRPr="00474CC7" w:rsidRDefault="00482A41" w:rsidP="00474CC7">
      <w:hyperlink r:id="rId31" w:history="1">
        <w:r w:rsidR="00474CC7" w:rsidRPr="00474CC7">
          <w:rPr>
            <w:rStyle w:val="Hyperlink"/>
            <w:lang w:val="lt-LT"/>
          </w:rPr>
          <w:t>https://</w:t>
        </w:r>
      </w:hyperlink>
      <w:hyperlink r:id="rId32" w:history="1">
        <w:r w:rsidR="00474CC7" w:rsidRPr="00474CC7">
          <w:rPr>
            <w:rStyle w:val="Hyperlink"/>
            <w:lang w:val="lt-LT"/>
          </w:rPr>
          <w:t>www.space.com/18790-habitable-exoplanets-catalog-photos.html</w:t>
        </w:r>
      </w:hyperlink>
    </w:p>
    <w:p w:rsidR="00474CC7" w:rsidRPr="00474CC7" w:rsidRDefault="00482A41" w:rsidP="00474CC7">
      <w:hyperlink r:id="rId33" w:history="1">
        <w:r w:rsidR="00474CC7" w:rsidRPr="00474CC7">
          <w:rPr>
            <w:rStyle w:val="Hyperlink"/>
            <w:lang w:val="lt-LT"/>
          </w:rPr>
          <w:t>https://</w:t>
        </w:r>
      </w:hyperlink>
      <w:hyperlink r:id="rId34" w:history="1">
        <w:r w:rsidR="00474CC7" w:rsidRPr="00474CC7">
          <w:rPr>
            <w:rStyle w:val="Hyperlink"/>
            <w:lang w:val="lt-LT"/>
          </w:rPr>
          <w:t>en.wikipedia.org/wiki/Earth_mass</w:t>
        </w:r>
      </w:hyperlink>
    </w:p>
    <w:p w:rsidR="00474CC7" w:rsidRPr="00474CC7" w:rsidRDefault="00482A41" w:rsidP="00474CC7">
      <w:hyperlink r:id="rId35" w:history="1">
        <w:r w:rsidR="00474CC7" w:rsidRPr="00474CC7">
          <w:rPr>
            <w:rStyle w:val="Hyperlink"/>
            <w:lang w:val="lt-LT"/>
          </w:rPr>
          <w:t>https://</w:t>
        </w:r>
      </w:hyperlink>
      <w:hyperlink r:id="rId36" w:history="1">
        <w:r w:rsidR="00474CC7" w:rsidRPr="00474CC7">
          <w:rPr>
            <w:rStyle w:val="Hyperlink"/>
            <w:lang w:val="lt-LT"/>
          </w:rPr>
          <w:t>en.wikipedia.org/wiki/Earth_radius</w:t>
        </w:r>
      </w:hyperlink>
    </w:p>
    <w:p w:rsidR="00474CC7" w:rsidRPr="00C1350C" w:rsidRDefault="00482A41" w:rsidP="00474CC7">
      <w:pPr>
        <w:rPr>
          <w:rStyle w:val="Hyperlink"/>
          <w:color w:val="2E74B5" w:themeColor="accent1" w:themeShade="BF"/>
          <w:lang w:val="lt-LT"/>
        </w:rPr>
      </w:pPr>
      <w:hyperlink r:id="rId37" w:history="1">
        <w:r w:rsidR="00474CC7" w:rsidRPr="00C1350C">
          <w:rPr>
            <w:rStyle w:val="Hyperlink"/>
            <w:color w:val="2E74B5" w:themeColor="accent1" w:themeShade="BF"/>
            <w:lang w:val="lt-LT"/>
          </w:rPr>
          <w:t>http://</w:t>
        </w:r>
      </w:hyperlink>
      <w:hyperlink r:id="rId38" w:history="1">
        <w:r w:rsidR="00474CC7" w:rsidRPr="00C1350C">
          <w:rPr>
            <w:rStyle w:val="Hyperlink"/>
            <w:color w:val="2E74B5" w:themeColor="accent1" w:themeShade="BF"/>
            <w:lang w:val="lt-LT"/>
          </w:rPr>
          <w:t>www.skeptikas.org/forum/viewtopic.php?t=1508</w:t>
        </w:r>
      </w:hyperlink>
    </w:p>
    <w:p w:rsidR="00C1350C" w:rsidRPr="00C1350C" w:rsidRDefault="00C1350C" w:rsidP="00C1350C">
      <w:pPr>
        <w:rPr>
          <w:color w:val="2E74B5" w:themeColor="accent1" w:themeShade="BF"/>
          <w:u w:val="single"/>
        </w:rPr>
      </w:pPr>
      <w:r w:rsidRPr="00C1350C">
        <w:rPr>
          <w:color w:val="2E74B5" w:themeColor="accent1" w:themeShade="BF"/>
          <w:u w:val="single"/>
          <w:lang w:val="lt-LT"/>
        </w:rPr>
        <w:t>https://lt.wikipedia.org/wiki/Egzoplaneta</w:t>
      </w:r>
    </w:p>
    <w:p w:rsidR="00474CC7" w:rsidRPr="00BC676F" w:rsidRDefault="00474CC7" w:rsidP="00BC676F">
      <w:pPr>
        <w:rPr>
          <w:lang w:val="lt-LT"/>
        </w:rPr>
      </w:pPr>
    </w:p>
    <w:sectPr w:rsidR="00474CC7" w:rsidRPr="00BC676F" w:rsidSect="006B2B5A">
      <w:pgSz w:w="11907" w:h="16840" w:code="9"/>
      <w:pgMar w:top="1138" w:right="562" w:bottom="113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248"/>
    <w:multiLevelType w:val="hybridMultilevel"/>
    <w:tmpl w:val="171CF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82C8F"/>
    <w:multiLevelType w:val="hybridMultilevel"/>
    <w:tmpl w:val="2B62B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85DE5"/>
    <w:multiLevelType w:val="hybridMultilevel"/>
    <w:tmpl w:val="EA4E4558"/>
    <w:lvl w:ilvl="0" w:tplc="BB3A263C">
      <w:start w:val="1"/>
      <w:numFmt w:val="decimal"/>
      <w:lvlText w:val="%1)"/>
      <w:lvlJc w:val="left"/>
      <w:pPr>
        <w:tabs>
          <w:tab w:val="num" w:pos="720"/>
        </w:tabs>
        <w:ind w:left="720" w:hanging="360"/>
      </w:pPr>
    </w:lvl>
    <w:lvl w:ilvl="1" w:tplc="1370267A" w:tentative="1">
      <w:start w:val="1"/>
      <w:numFmt w:val="decimal"/>
      <w:lvlText w:val="%2)"/>
      <w:lvlJc w:val="left"/>
      <w:pPr>
        <w:tabs>
          <w:tab w:val="num" w:pos="1440"/>
        </w:tabs>
        <w:ind w:left="1440" w:hanging="360"/>
      </w:pPr>
    </w:lvl>
    <w:lvl w:ilvl="2" w:tplc="9CD4EF0E" w:tentative="1">
      <w:start w:val="1"/>
      <w:numFmt w:val="decimal"/>
      <w:lvlText w:val="%3)"/>
      <w:lvlJc w:val="left"/>
      <w:pPr>
        <w:tabs>
          <w:tab w:val="num" w:pos="2160"/>
        </w:tabs>
        <w:ind w:left="2160" w:hanging="360"/>
      </w:pPr>
    </w:lvl>
    <w:lvl w:ilvl="3" w:tplc="9926D10C" w:tentative="1">
      <w:start w:val="1"/>
      <w:numFmt w:val="decimal"/>
      <w:lvlText w:val="%4)"/>
      <w:lvlJc w:val="left"/>
      <w:pPr>
        <w:tabs>
          <w:tab w:val="num" w:pos="2880"/>
        </w:tabs>
        <w:ind w:left="2880" w:hanging="360"/>
      </w:pPr>
    </w:lvl>
    <w:lvl w:ilvl="4" w:tplc="4E8E33E4" w:tentative="1">
      <w:start w:val="1"/>
      <w:numFmt w:val="decimal"/>
      <w:lvlText w:val="%5)"/>
      <w:lvlJc w:val="left"/>
      <w:pPr>
        <w:tabs>
          <w:tab w:val="num" w:pos="3600"/>
        </w:tabs>
        <w:ind w:left="3600" w:hanging="360"/>
      </w:pPr>
    </w:lvl>
    <w:lvl w:ilvl="5" w:tplc="355097E4" w:tentative="1">
      <w:start w:val="1"/>
      <w:numFmt w:val="decimal"/>
      <w:lvlText w:val="%6)"/>
      <w:lvlJc w:val="left"/>
      <w:pPr>
        <w:tabs>
          <w:tab w:val="num" w:pos="4320"/>
        </w:tabs>
        <w:ind w:left="4320" w:hanging="360"/>
      </w:pPr>
    </w:lvl>
    <w:lvl w:ilvl="6" w:tplc="84D8E826" w:tentative="1">
      <w:start w:val="1"/>
      <w:numFmt w:val="decimal"/>
      <w:lvlText w:val="%7)"/>
      <w:lvlJc w:val="left"/>
      <w:pPr>
        <w:tabs>
          <w:tab w:val="num" w:pos="5040"/>
        </w:tabs>
        <w:ind w:left="5040" w:hanging="360"/>
      </w:pPr>
    </w:lvl>
    <w:lvl w:ilvl="7" w:tplc="AC72130C" w:tentative="1">
      <w:start w:val="1"/>
      <w:numFmt w:val="decimal"/>
      <w:lvlText w:val="%8)"/>
      <w:lvlJc w:val="left"/>
      <w:pPr>
        <w:tabs>
          <w:tab w:val="num" w:pos="5760"/>
        </w:tabs>
        <w:ind w:left="5760" w:hanging="360"/>
      </w:pPr>
    </w:lvl>
    <w:lvl w:ilvl="8" w:tplc="0BD41A1C" w:tentative="1">
      <w:start w:val="1"/>
      <w:numFmt w:val="decimal"/>
      <w:lvlText w:val="%9)"/>
      <w:lvlJc w:val="left"/>
      <w:pPr>
        <w:tabs>
          <w:tab w:val="num" w:pos="6480"/>
        </w:tabs>
        <w:ind w:left="6480" w:hanging="360"/>
      </w:pPr>
    </w:lvl>
  </w:abstractNum>
  <w:abstractNum w:abstractNumId="3" w15:restartNumberingAfterBreak="0">
    <w:nsid w:val="16F45595"/>
    <w:multiLevelType w:val="hybridMultilevel"/>
    <w:tmpl w:val="139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E46"/>
    <w:multiLevelType w:val="hybridMultilevel"/>
    <w:tmpl w:val="1694B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7F5E28"/>
    <w:multiLevelType w:val="hybridMultilevel"/>
    <w:tmpl w:val="E482C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A44EBE"/>
    <w:multiLevelType w:val="multilevel"/>
    <w:tmpl w:val="AF4A2B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5B90063"/>
    <w:multiLevelType w:val="hybridMultilevel"/>
    <w:tmpl w:val="031CBF0A"/>
    <w:lvl w:ilvl="0" w:tplc="B4FCC0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C0666"/>
    <w:multiLevelType w:val="hybridMultilevel"/>
    <w:tmpl w:val="81CE5930"/>
    <w:lvl w:ilvl="0" w:tplc="B4FCC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C530B5"/>
    <w:multiLevelType w:val="hybridMultilevel"/>
    <w:tmpl w:val="A96AD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02FF2"/>
    <w:multiLevelType w:val="hybridMultilevel"/>
    <w:tmpl w:val="39CC9E7E"/>
    <w:lvl w:ilvl="0" w:tplc="04090001">
      <w:start w:val="1"/>
      <w:numFmt w:val="bullet"/>
      <w:lvlText w:val=""/>
      <w:lvlJc w:val="left"/>
      <w:pPr>
        <w:tabs>
          <w:tab w:val="num" w:pos="720"/>
        </w:tabs>
        <w:ind w:left="720" w:hanging="360"/>
      </w:pPr>
      <w:rPr>
        <w:rFonts w:ascii="Symbol" w:hAnsi="Symbol" w:hint="default"/>
      </w:rPr>
    </w:lvl>
    <w:lvl w:ilvl="1" w:tplc="1370267A" w:tentative="1">
      <w:start w:val="1"/>
      <w:numFmt w:val="decimal"/>
      <w:lvlText w:val="%2)"/>
      <w:lvlJc w:val="left"/>
      <w:pPr>
        <w:tabs>
          <w:tab w:val="num" w:pos="1440"/>
        </w:tabs>
        <w:ind w:left="1440" w:hanging="360"/>
      </w:pPr>
    </w:lvl>
    <w:lvl w:ilvl="2" w:tplc="9CD4EF0E" w:tentative="1">
      <w:start w:val="1"/>
      <w:numFmt w:val="decimal"/>
      <w:lvlText w:val="%3)"/>
      <w:lvlJc w:val="left"/>
      <w:pPr>
        <w:tabs>
          <w:tab w:val="num" w:pos="2160"/>
        </w:tabs>
        <w:ind w:left="2160" w:hanging="360"/>
      </w:pPr>
    </w:lvl>
    <w:lvl w:ilvl="3" w:tplc="9926D10C" w:tentative="1">
      <w:start w:val="1"/>
      <w:numFmt w:val="decimal"/>
      <w:lvlText w:val="%4)"/>
      <w:lvlJc w:val="left"/>
      <w:pPr>
        <w:tabs>
          <w:tab w:val="num" w:pos="2880"/>
        </w:tabs>
        <w:ind w:left="2880" w:hanging="360"/>
      </w:pPr>
    </w:lvl>
    <w:lvl w:ilvl="4" w:tplc="4E8E33E4" w:tentative="1">
      <w:start w:val="1"/>
      <w:numFmt w:val="decimal"/>
      <w:lvlText w:val="%5)"/>
      <w:lvlJc w:val="left"/>
      <w:pPr>
        <w:tabs>
          <w:tab w:val="num" w:pos="3600"/>
        </w:tabs>
        <w:ind w:left="3600" w:hanging="360"/>
      </w:pPr>
    </w:lvl>
    <w:lvl w:ilvl="5" w:tplc="355097E4" w:tentative="1">
      <w:start w:val="1"/>
      <w:numFmt w:val="decimal"/>
      <w:lvlText w:val="%6)"/>
      <w:lvlJc w:val="left"/>
      <w:pPr>
        <w:tabs>
          <w:tab w:val="num" w:pos="4320"/>
        </w:tabs>
        <w:ind w:left="4320" w:hanging="360"/>
      </w:pPr>
    </w:lvl>
    <w:lvl w:ilvl="6" w:tplc="84D8E826" w:tentative="1">
      <w:start w:val="1"/>
      <w:numFmt w:val="decimal"/>
      <w:lvlText w:val="%7)"/>
      <w:lvlJc w:val="left"/>
      <w:pPr>
        <w:tabs>
          <w:tab w:val="num" w:pos="5040"/>
        </w:tabs>
        <w:ind w:left="5040" w:hanging="360"/>
      </w:pPr>
    </w:lvl>
    <w:lvl w:ilvl="7" w:tplc="AC72130C" w:tentative="1">
      <w:start w:val="1"/>
      <w:numFmt w:val="decimal"/>
      <w:lvlText w:val="%8)"/>
      <w:lvlJc w:val="left"/>
      <w:pPr>
        <w:tabs>
          <w:tab w:val="num" w:pos="5760"/>
        </w:tabs>
        <w:ind w:left="5760" w:hanging="360"/>
      </w:pPr>
    </w:lvl>
    <w:lvl w:ilvl="8" w:tplc="0BD41A1C" w:tentative="1">
      <w:start w:val="1"/>
      <w:numFmt w:val="decimal"/>
      <w:lvlText w:val="%9)"/>
      <w:lvlJc w:val="left"/>
      <w:pPr>
        <w:tabs>
          <w:tab w:val="num" w:pos="6480"/>
        </w:tabs>
        <w:ind w:left="6480" w:hanging="360"/>
      </w:pPr>
    </w:lvl>
  </w:abstractNum>
  <w:abstractNum w:abstractNumId="11" w15:restartNumberingAfterBreak="0">
    <w:nsid w:val="63591D2E"/>
    <w:multiLevelType w:val="hybridMultilevel"/>
    <w:tmpl w:val="783C1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7"/>
  </w:num>
  <w:num w:numId="5">
    <w:abstractNumId w:val="10"/>
  </w:num>
  <w:num w:numId="6">
    <w:abstractNumId w:val="9"/>
  </w:num>
  <w:num w:numId="7">
    <w:abstractNumId w:val="0"/>
  </w:num>
  <w:num w:numId="8">
    <w:abstractNumId w:val="11"/>
  </w:num>
  <w:num w:numId="9">
    <w:abstractNumId w:val="5"/>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E6"/>
    <w:rsid w:val="0003668E"/>
    <w:rsid w:val="00087A30"/>
    <w:rsid w:val="00091421"/>
    <w:rsid w:val="00097F6B"/>
    <w:rsid w:val="000F7B8E"/>
    <w:rsid w:val="00104B28"/>
    <w:rsid w:val="00117D35"/>
    <w:rsid w:val="001232A6"/>
    <w:rsid w:val="00145691"/>
    <w:rsid w:val="001B2E54"/>
    <w:rsid w:val="00231D92"/>
    <w:rsid w:val="00284A03"/>
    <w:rsid w:val="003426F4"/>
    <w:rsid w:val="00371C09"/>
    <w:rsid w:val="00417DE1"/>
    <w:rsid w:val="00474CC7"/>
    <w:rsid w:val="00482A41"/>
    <w:rsid w:val="004A2005"/>
    <w:rsid w:val="00546CD1"/>
    <w:rsid w:val="00643320"/>
    <w:rsid w:val="006B2B5A"/>
    <w:rsid w:val="006E3049"/>
    <w:rsid w:val="00961E8B"/>
    <w:rsid w:val="00A10EE6"/>
    <w:rsid w:val="00B279E5"/>
    <w:rsid w:val="00B76663"/>
    <w:rsid w:val="00BC676F"/>
    <w:rsid w:val="00BF661D"/>
    <w:rsid w:val="00C1350C"/>
    <w:rsid w:val="00C15203"/>
    <w:rsid w:val="00D444F2"/>
    <w:rsid w:val="00DC344E"/>
    <w:rsid w:val="00DE7AB8"/>
    <w:rsid w:val="00E307DA"/>
    <w:rsid w:val="00E802A8"/>
    <w:rsid w:val="00ED3564"/>
    <w:rsid w:val="00F4047F"/>
    <w:rsid w:val="00FA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DAF4"/>
  <w15:chartTrackingRefBased/>
  <w15:docId w15:val="{4F3720D5-6610-4D8C-8539-9CB5C968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54"/>
    <w:pPr>
      <w:ind w:firstLine="720"/>
    </w:pPr>
    <w:rPr>
      <w:rFonts w:ascii="Times New Roman" w:hAnsi="Times New Roman"/>
      <w:sz w:val="24"/>
    </w:rPr>
  </w:style>
  <w:style w:type="paragraph" w:styleId="Heading1">
    <w:name w:val="heading 1"/>
    <w:basedOn w:val="Normal"/>
    <w:next w:val="Normal"/>
    <w:link w:val="Heading1Char"/>
    <w:uiPriority w:val="9"/>
    <w:qFormat/>
    <w:rsid w:val="00B76663"/>
    <w:pPr>
      <w:keepNext/>
      <w:keepLines/>
      <w:numPr>
        <w:numId w:val="1"/>
      </w:numPr>
      <w:spacing w:before="240" w:after="0"/>
      <w:ind w:left="720" w:hanging="720"/>
      <w:jc w:val="center"/>
      <w:outlineLvl w:val="0"/>
    </w:pPr>
    <w:rPr>
      <w:rFonts w:ascii="Times New Roman bold" w:eastAsiaTheme="majorEastAsia" w:hAnsi="Times New Roman bold" w:cstheme="majorBidi"/>
      <w:noProof/>
      <w:color w:val="000000" w:themeColor="text1"/>
      <w:sz w:val="32"/>
      <w:szCs w:val="32"/>
      <w:lang w:val="lt-LT"/>
    </w:rPr>
  </w:style>
  <w:style w:type="paragraph" w:styleId="Heading2">
    <w:name w:val="heading 2"/>
    <w:basedOn w:val="Normal"/>
    <w:next w:val="Normal"/>
    <w:link w:val="Heading2Char"/>
    <w:uiPriority w:val="9"/>
    <w:unhideWhenUsed/>
    <w:qFormat/>
    <w:rsid w:val="00B76663"/>
    <w:pPr>
      <w:keepNext/>
      <w:keepLines/>
      <w:numPr>
        <w:ilvl w:val="1"/>
        <w:numId w:val="1"/>
      </w:numPr>
      <w:spacing w:before="40" w:after="0"/>
      <w:ind w:left="720" w:hanging="720"/>
      <w:jc w:val="center"/>
      <w:outlineLvl w:val="1"/>
    </w:pPr>
    <w:rPr>
      <w:rFonts w:eastAsiaTheme="majorEastAsia" w:cstheme="majorBidi"/>
      <w:noProof/>
      <w:sz w:val="32"/>
      <w:szCs w:val="26"/>
      <w:lang w:val="lt-LT"/>
    </w:rPr>
  </w:style>
  <w:style w:type="paragraph" w:styleId="Heading3">
    <w:name w:val="heading 3"/>
    <w:basedOn w:val="Normal"/>
    <w:next w:val="Normal"/>
    <w:link w:val="Heading3Char"/>
    <w:uiPriority w:val="9"/>
    <w:semiHidden/>
    <w:unhideWhenUsed/>
    <w:qFormat/>
    <w:rsid w:val="006B2B5A"/>
    <w:pPr>
      <w:keepNext/>
      <w:keepLines/>
      <w:numPr>
        <w:ilvl w:val="2"/>
        <w:numId w:val="1"/>
      </w:numPr>
      <w:spacing w:before="40" w:after="0"/>
      <w:outlineLvl w:val="2"/>
    </w:pPr>
    <w:rPr>
      <w:rFonts w:asciiTheme="majorHAnsi" w:eastAsiaTheme="majorEastAsia" w:hAnsiTheme="majorHAnsi" w:cstheme="majorBidi"/>
      <w:noProof/>
      <w:color w:val="1F4D78" w:themeColor="accent1" w:themeShade="7F"/>
      <w:szCs w:val="24"/>
      <w:lang w:val="lt-LT"/>
    </w:rPr>
  </w:style>
  <w:style w:type="paragraph" w:styleId="Heading4">
    <w:name w:val="heading 4"/>
    <w:basedOn w:val="Normal"/>
    <w:next w:val="Normal"/>
    <w:link w:val="Heading4Char"/>
    <w:uiPriority w:val="9"/>
    <w:semiHidden/>
    <w:unhideWhenUsed/>
    <w:qFormat/>
    <w:rsid w:val="006B2B5A"/>
    <w:pPr>
      <w:keepNext/>
      <w:keepLines/>
      <w:numPr>
        <w:ilvl w:val="3"/>
        <w:numId w:val="1"/>
      </w:numPr>
      <w:spacing w:before="40" w:after="0"/>
      <w:outlineLvl w:val="3"/>
    </w:pPr>
    <w:rPr>
      <w:rFonts w:asciiTheme="majorHAnsi" w:eastAsiaTheme="majorEastAsia" w:hAnsiTheme="majorHAnsi" w:cstheme="majorBidi"/>
      <w:i/>
      <w:iCs/>
      <w:noProof/>
      <w:color w:val="2E74B5" w:themeColor="accent1" w:themeShade="BF"/>
      <w:sz w:val="22"/>
      <w:lang w:val="lt-LT"/>
    </w:rPr>
  </w:style>
  <w:style w:type="paragraph" w:styleId="Heading5">
    <w:name w:val="heading 5"/>
    <w:basedOn w:val="Normal"/>
    <w:next w:val="Normal"/>
    <w:link w:val="Heading5Char"/>
    <w:uiPriority w:val="9"/>
    <w:semiHidden/>
    <w:unhideWhenUsed/>
    <w:qFormat/>
    <w:rsid w:val="006B2B5A"/>
    <w:pPr>
      <w:keepNext/>
      <w:keepLines/>
      <w:numPr>
        <w:ilvl w:val="4"/>
        <w:numId w:val="1"/>
      </w:numPr>
      <w:spacing w:before="40" w:after="0"/>
      <w:outlineLvl w:val="4"/>
    </w:pPr>
    <w:rPr>
      <w:rFonts w:asciiTheme="majorHAnsi" w:eastAsiaTheme="majorEastAsia" w:hAnsiTheme="majorHAnsi" w:cstheme="majorBidi"/>
      <w:noProof/>
      <w:color w:val="2E74B5" w:themeColor="accent1" w:themeShade="BF"/>
      <w:sz w:val="22"/>
      <w:lang w:val="lt-LT"/>
    </w:rPr>
  </w:style>
  <w:style w:type="paragraph" w:styleId="Heading6">
    <w:name w:val="heading 6"/>
    <w:basedOn w:val="Normal"/>
    <w:next w:val="Normal"/>
    <w:link w:val="Heading6Char"/>
    <w:uiPriority w:val="9"/>
    <w:semiHidden/>
    <w:unhideWhenUsed/>
    <w:qFormat/>
    <w:rsid w:val="006B2B5A"/>
    <w:pPr>
      <w:keepNext/>
      <w:keepLines/>
      <w:numPr>
        <w:ilvl w:val="5"/>
        <w:numId w:val="1"/>
      </w:numPr>
      <w:spacing w:before="40" w:after="0"/>
      <w:outlineLvl w:val="5"/>
    </w:pPr>
    <w:rPr>
      <w:rFonts w:asciiTheme="majorHAnsi" w:eastAsiaTheme="majorEastAsia" w:hAnsiTheme="majorHAnsi" w:cstheme="majorBidi"/>
      <w:noProof/>
      <w:color w:val="1F4D78" w:themeColor="accent1" w:themeShade="7F"/>
      <w:sz w:val="22"/>
      <w:lang w:val="lt-LT"/>
    </w:rPr>
  </w:style>
  <w:style w:type="paragraph" w:styleId="Heading7">
    <w:name w:val="heading 7"/>
    <w:basedOn w:val="Normal"/>
    <w:next w:val="Normal"/>
    <w:link w:val="Heading7Char"/>
    <w:uiPriority w:val="9"/>
    <w:semiHidden/>
    <w:unhideWhenUsed/>
    <w:qFormat/>
    <w:rsid w:val="006B2B5A"/>
    <w:pPr>
      <w:keepNext/>
      <w:keepLines/>
      <w:numPr>
        <w:ilvl w:val="6"/>
        <w:numId w:val="1"/>
      </w:numPr>
      <w:spacing w:before="40" w:after="0"/>
      <w:outlineLvl w:val="6"/>
    </w:pPr>
    <w:rPr>
      <w:rFonts w:asciiTheme="majorHAnsi" w:eastAsiaTheme="majorEastAsia" w:hAnsiTheme="majorHAnsi" w:cstheme="majorBidi"/>
      <w:i/>
      <w:iCs/>
      <w:noProof/>
      <w:color w:val="1F4D78" w:themeColor="accent1" w:themeShade="7F"/>
      <w:sz w:val="22"/>
      <w:lang w:val="lt-LT"/>
    </w:rPr>
  </w:style>
  <w:style w:type="paragraph" w:styleId="Heading8">
    <w:name w:val="heading 8"/>
    <w:basedOn w:val="Normal"/>
    <w:next w:val="Normal"/>
    <w:link w:val="Heading8Char"/>
    <w:uiPriority w:val="9"/>
    <w:semiHidden/>
    <w:unhideWhenUsed/>
    <w:qFormat/>
    <w:rsid w:val="006B2B5A"/>
    <w:pPr>
      <w:keepNext/>
      <w:keepLines/>
      <w:numPr>
        <w:ilvl w:val="7"/>
        <w:numId w:val="1"/>
      </w:numPr>
      <w:spacing w:before="40" w:after="0"/>
      <w:outlineLvl w:val="7"/>
    </w:pPr>
    <w:rPr>
      <w:rFonts w:asciiTheme="majorHAnsi" w:eastAsiaTheme="majorEastAsia" w:hAnsiTheme="majorHAnsi" w:cstheme="majorBidi"/>
      <w:noProof/>
      <w:color w:val="272727" w:themeColor="text1" w:themeTint="D8"/>
      <w:sz w:val="21"/>
      <w:szCs w:val="21"/>
      <w:lang w:val="lt-LT"/>
    </w:rPr>
  </w:style>
  <w:style w:type="paragraph" w:styleId="Heading9">
    <w:name w:val="heading 9"/>
    <w:basedOn w:val="Normal"/>
    <w:next w:val="Normal"/>
    <w:link w:val="Heading9Char"/>
    <w:uiPriority w:val="9"/>
    <w:semiHidden/>
    <w:unhideWhenUsed/>
    <w:qFormat/>
    <w:rsid w:val="006B2B5A"/>
    <w:pPr>
      <w:keepNext/>
      <w:keepLines/>
      <w:numPr>
        <w:ilvl w:val="8"/>
        <w:numId w:val="1"/>
      </w:numPr>
      <w:spacing w:before="40" w:after="0"/>
      <w:outlineLvl w:val="8"/>
    </w:pPr>
    <w:rPr>
      <w:rFonts w:asciiTheme="majorHAnsi" w:eastAsiaTheme="majorEastAsia" w:hAnsiTheme="majorHAnsi" w:cstheme="majorBidi"/>
      <w:i/>
      <w:iCs/>
      <w:noProof/>
      <w:color w:val="272727" w:themeColor="text1" w:themeTint="D8"/>
      <w:sz w:val="21"/>
      <w:szCs w:val="21"/>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0EE6"/>
    <w:rPr>
      <w:sz w:val="16"/>
      <w:szCs w:val="16"/>
    </w:rPr>
  </w:style>
  <w:style w:type="paragraph" w:styleId="CommentText">
    <w:name w:val="annotation text"/>
    <w:basedOn w:val="Normal"/>
    <w:link w:val="CommentTextChar"/>
    <w:uiPriority w:val="99"/>
    <w:semiHidden/>
    <w:unhideWhenUsed/>
    <w:rsid w:val="00A10EE6"/>
    <w:pPr>
      <w:spacing w:line="240" w:lineRule="auto"/>
    </w:pPr>
    <w:rPr>
      <w:noProof/>
      <w:sz w:val="20"/>
      <w:szCs w:val="20"/>
      <w:lang w:val="lt-LT"/>
    </w:rPr>
  </w:style>
  <w:style w:type="character" w:customStyle="1" w:styleId="CommentTextChar">
    <w:name w:val="Comment Text Char"/>
    <w:basedOn w:val="DefaultParagraphFont"/>
    <w:link w:val="CommentText"/>
    <w:uiPriority w:val="99"/>
    <w:semiHidden/>
    <w:rsid w:val="00A10EE6"/>
    <w:rPr>
      <w:noProof/>
      <w:sz w:val="20"/>
      <w:szCs w:val="20"/>
      <w:lang w:val="lt-LT"/>
    </w:rPr>
  </w:style>
  <w:style w:type="paragraph" w:styleId="BalloonText">
    <w:name w:val="Balloon Text"/>
    <w:basedOn w:val="Normal"/>
    <w:link w:val="BalloonTextChar"/>
    <w:uiPriority w:val="99"/>
    <w:semiHidden/>
    <w:unhideWhenUsed/>
    <w:rsid w:val="00A1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E6"/>
    <w:rPr>
      <w:rFonts w:ascii="Segoe UI" w:hAnsi="Segoe UI" w:cs="Segoe UI"/>
      <w:sz w:val="18"/>
      <w:szCs w:val="18"/>
    </w:rPr>
  </w:style>
  <w:style w:type="character" w:customStyle="1" w:styleId="Heading1Char">
    <w:name w:val="Heading 1 Char"/>
    <w:basedOn w:val="DefaultParagraphFont"/>
    <w:link w:val="Heading1"/>
    <w:uiPriority w:val="9"/>
    <w:rsid w:val="00B76663"/>
    <w:rPr>
      <w:rFonts w:ascii="Times New Roman bold" w:eastAsiaTheme="majorEastAsia" w:hAnsi="Times New Roman bold" w:cstheme="majorBidi"/>
      <w:noProof/>
      <w:color w:val="000000" w:themeColor="text1"/>
      <w:sz w:val="32"/>
      <w:szCs w:val="32"/>
      <w:lang w:val="lt-LT"/>
    </w:rPr>
  </w:style>
  <w:style w:type="character" w:customStyle="1" w:styleId="Heading2Char">
    <w:name w:val="Heading 2 Char"/>
    <w:basedOn w:val="DefaultParagraphFont"/>
    <w:link w:val="Heading2"/>
    <w:uiPriority w:val="9"/>
    <w:rsid w:val="00B76663"/>
    <w:rPr>
      <w:rFonts w:ascii="Times New Roman" w:eastAsiaTheme="majorEastAsia" w:hAnsi="Times New Roman" w:cstheme="majorBidi"/>
      <w:noProof/>
      <w:sz w:val="32"/>
      <w:szCs w:val="26"/>
      <w:lang w:val="lt-LT"/>
    </w:rPr>
  </w:style>
  <w:style w:type="character" w:customStyle="1" w:styleId="Heading3Char">
    <w:name w:val="Heading 3 Char"/>
    <w:basedOn w:val="DefaultParagraphFont"/>
    <w:link w:val="Heading3"/>
    <w:uiPriority w:val="9"/>
    <w:semiHidden/>
    <w:rsid w:val="006B2B5A"/>
    <w:rPr>
      <w:rFonts w:asciiTheme="majorHAnsi" w:eastAsiaTheme="majorEastAsia" w:hAnsiTheme="majorHAnsi" w:cstheme="majorBidi"/>
      <w:noProof/>
      <w:color w:val="1F4D78" w:themeColor="accent1" w:themeShade="7F"/>
      <w:sz w:val="24"/>
      <w:szCs w:val="24"/>
      <w:lang w:val="lt-LT"/>
    </w:rPr>
  </w:style>
  <w:style w:type="character" w:customStyle="1" w:styleId="Heading4Char">
    <w:name w:val="Heading 4 Char"/>
    <w:basedOn w:val="DefaultParagraphFont"/>
    <w:link w:val="Heading4"/>
    <w:uiPriority w:val="9"/>
    <w:semiHidden/>
    <w:rsid w:val="006B2B5A"/>
    <w:rPr>
      <w:rFonts w:asciiTheme="majorHAnsi" w:eastAsiaTheme="majorEastAsia" w:hAnsiTheme="majorHAnsi" w:cstheme="majorBidi"/>
      <w:i/>
      <w:iCs/>
      <w:noProof/>
      <w:color w:val="2E74B5" w:themeColor="accent1" w:themeShade="BF"/>
      <w:lang w:val="lt-LT"/>
    </w:rPr>
  </w:style>
  <w:style w:type="character" w:customStyle="1" w:styleId="Heading5Char">
    <w:name w:val="Heading 5 Char"/>
    <w:basedOn w:val="DefaultParagraphFont"/>
    <w:link w:val="Heading5"/>
    <w:uiPriority w:val="9"/>
    <w:semiHidden/>
    <w:rsid w:val="006B2B5A"/>
    <w:rPr>
      <w:rFonts w:asciiTheme="majorHAnsi" w:eastAsiaTheme="majorEastAsia" w:hAnsiTheme="majorHAnsi" w:cstheme="majorBidi"/>
      <w:noProof/>
      <w:color w:val="2E74B5" w:themeColor="accent1" w:themeShade="BF"/>
      <w:lang w:val="lt-LT"/>
    </w:rPr>
  </w:style>
  <w:style w:type="character" w:customStyle="1" w:styleId="Heading6Char">
    <w:name w:val="Heading 6 Char"/>
    <w:basedOn w:val="DefaultParagraphFont"/>
    <w:link w:val="Heading6"/>
    <w:uiPriority w:val="9"/>
    <w:semiHidden/>
    <w:rsid w:val="006B2B5A"/>
    <w:rPr>
      <w:rFonts w:asciiTheme="majorHAnsi" w:eastAsiaTheme="majorEastAsia" w:hAnsiTheme="majorHAnsi" w:cstheme="majorBidi"/>
      <w:noProof/>
      <w:color w:val="1F4D78" w:themeColor="accent1" w:themeShade="7F"/>
      <w:lang w:val="lt-LT"/>
    </w:rPr>
  </w:style>
  <w:style w:type="character" w:customStyle="1" w:styleId="Heading7Char">
    <w:name w:val="Heading 7 Char"/>
    <w:basedOn w:val="DefaultParagraphFont"/>
    <w:link w:val="Heading7"/>
    <w:uiPriority w:val="9"/>
    <w:semiHidden/>
    <w:rsid w:val="006B2B5A"/>
    <w:rPr>
      <w:rFonts w:asciiTheme="majorHAnsi" w:eastAsiaTheme="majorEastAsia" w:hAnsiTheme="majorHAnsi" w:cstheme="majorBidi"/>
      <w:i/>
      <w:iCs/>
      <w:noProof/>
      <w:color w:val="1F4D78" w:themeColor="accent1" w:themeShade="7F"/>
      <w:lang w:val="lt-LT"/>
    </w:rPr>
  </w:style>
  <w:style w:type="character" w:customStyle="1" w:styleId="Heading8Char">
    <w:name w:val="Heading 8 Char"/>
    <w:basedOn w:val="DefaultParagraphFont"/>
    <w:link w:val="Heading8"/>
    <w:uiPriority w:val="9"/>
    <w:semiHidden/>
    <w:rsid w:val="006B2B5A"/>
    <w:rPr>
      <w:rFonts w:asciiTheme="majorHAnsi" w:eastAsiaTheme="majorEastAsia" w:hAnsiTheme="majorHAnsi" w:cstheme="majorBidi"/>
      <w:noProof/>
      <w:color w:val="272727" w:themeColor="text1" w:themeTint="D8"/>
      <w:sz w:val="21"/>
      <w:szCs w:val="21"/>
      <w:lang w:val="lt-LT"/>
    </w:rPr>
  </w:style>
  <w:style w:type="character" w:customStyle="1" w:styleId="Heading9Char">
    <w:name w:val="Heading 9 Char"/>
    <w:basedOn w:val="DefaultParagraphFont"/>
    <w:link w:val="Heading9"/>
    <w:uiPriority w:val="9"/>
    <w:semiHidden/>
    <w:rsid w:val="006B2B5A"/>
    <w:rPr>
      <w:rFonts w:asciiTheme="majorHAnsi" w:eastAsiaTheme="majorEastAsia" w:hAnsiTheme="majorHAnsi" w:cstheme="majorBidi"/>
      <w:i/>
      <w:iCs/>
      <w:noProof/>
      <w:color w:val="272727" w:themeColor="text1" w:themeTint="D8"/>
      <w:sz w:val="21"/>
      <w:szCs w:val="21"/>
      <w:lang w:val="lt-LT"/>
    </w:rPr>
  </w:style>
  <w:style w:type="paragraph" w:styleId="NoSpacing">
    <w:name w:val="No Spacing"/>
    <w:uiPriority w:val="1"/>
    <w:qFormat/>
    <w:rsid w:val="006B2B5A"/>
    <w:pPr>
      <w:spacing w:after="0" w:line="240" w:lineRule="auto"/>
      <w:ind w:firstLine="720"/>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6B2B5A"/>
    <w:rPr>
      <w:b/>
      <w:bCs/>
      <w:noProof w:val="0"/>
      <w:lang w:val="en-US"/>
    </w:rPr>
  </w:style>
  <w:style w:type="character" w:customStyle="1" w:styleId="CommentSubjectChar">
    <w:name w:val="Comment Subject Char"/>
    <w:basedOn w:val="CommentTextChar"/>
    <w:link w:val="CommentSubject"/>
    <w:uiPriority w:val="99"/>
    <w:semiHidden/>
    <w:rsid w:val="006B2B5A"/>
    <w:rPr>
      <w:rFonts w:ascii="Times New Roman" w:hAnsi="Times New Roman"/>
      <w:b/>
      <w:bCs/>
      <w:noProof/>
      <w:sz w:val="20"/>
      <w:szCs w:val="20"/>
      <w:lang w:val="lt-LT"/>
    </w:rPr>
  </w:style>
  <w:style w:type="paragraph" w:styleId="TOCHeading">
    <w:name w:val="TOC Heading"/>
    <w:basedOn w:val="Heading1"/>
    <w:next w:val="Normal"/>
    <w:uiPriority w:val="39"/>
    <w:unhideWhenUsed/>
    <w:qFormat/>
    <w:rsid w:val="00B76663"/>
    <w:pPr>
      <w:numPr>
        <w:numId w:val="0"/>
      </w:numPr>
      <w:outlineLvl w:val="9"/>
    </w:pPr>
    <w:rPr>
      <w:noProof w:val="0"/>
      <w:lang w:val="en-US"/>
    </w:rPr>
  </w:style>
  <w:style w:type="paragraph" w:styleId="TOC1">
    <w:name w:val="toc 1"/>
    <w:basedOn w:val="Normal"/>
    <w:next w:val="Normal"/>
    <w:autoRedefine/>
    <w:uiPriority w:val="39"/>
    <w:unhideWhenUsed/>
    <w:rsid w:val="00B76663"/>
    <w:pPr>
      <w:spacing w:after="100"/>
    </w:pPr>
  </w:style>
  <w:style w:type="character" w:styleId="Hyperlink">
    <w:name w:val="Hyperlink"/>
    <w:basedOn w:val="DefaultParagraphFont"/>
    <w:uiPriority w:val="99"/>
    <w:unhideWhenUsed/>
    <w:rsid w:val="00B76663"/>
    <w:rPr>
      <w:color w:val="0563C1" w:themeColor="hyperlink"/>
      <w:u w:val="single"/>
    </w:rPr>
  </w:style>
  <w:style w:type="paragraph" w:styleId="TOC2">
    <w:name w:val="toc 2"/>
    <w:basedOn w:val="Normal"/>
    <w:next w:val="Normal"/>
    <w:autoRedefine/>
    <w:uiPriority w:val="39"/>
    <w:unhideWhenUsed/>
    <w:rsid w:val="00BC676F"/>
    <w:pPr>
      <w:spacing w:after="100"/>
      <w:ind w:left="240"/>
    </w:pPr>
  </w:style>
  <w:style w:type="paragraph" w:styleId="ListParagraph">
    <w:name w:val="List Paragraph"/>
    <w:basedOn w:val="Normal"/>
    <w:uiPriority w:val="34"/>
    <w:qFormat/>
    <w:rsid w:val="00DC344E"/>
    <w:pPr>
      <w:ind w:left="720"/>
      <w:contextualSpacing/>
    </w:pPr>
  </w:style>
  <w:style w:type="paragraph" w:styleId="NormalWeb">
    <w:name w:val="Normal (Web)"/>
    <w:basedOn w:val="Normal"/>
    <w:uiPriority w:val="99"/>
    <w:semiHidden/>
    <w:unhideWhenUsed/>
    <w:rsid w:val="00474CC7"/>
    <w:pPr>
      <w:spacing w:before="100" w:beforeAutospacing="1" w:after="100" w:afterAutospacing="1" w:line="240" w:lineRule="auto"/>
      <w:ind w:firstLine="0"/>
    </w:pPr>
    <w:rPr>
      <w:rFonts w:eastAsia="Times New Roman" w:cs="Times New Roman"/>
      <w:szCs w:val="24"/>
    </w:rPr>
  </w:style>
  <w:style w:type="table" w:styleId="TableGrid">
    <w:name w:val="Table Grid"/>
    <w:basedOn w:val="TableNormal"/>
    <w:uiPriority w:val="39"/>
    <w:rsid w:val="0096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961E8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C1350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3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21433">
      <w:bodyDiv w:val="1"/>
      <w:marLeft w:val="0"/>
      <w:marRight w:val="0"/>
      <w:marTop w:val="0"/>
      <w:marBottom w:val="0"/>
      <w:divBdr>
        <w:top w:val="none" w:sz="0" w:space="0" w:color="auto"/>
        <w:left w:val="none" w:sz="0" w:space="0" w:color="auto"/>
        <w:bottom w:val="none" w:sz="0" w:space="0" w:color="auto"/>
        <w:right w:val="none" w:sz="0" w:space="0" w:color="auto"/>
      </w:divBdr>
      <w:divsChild>
        <w:div w:id="1210260681">
          <w:marLeft w:val="547"/>
          <w:marRight w:val="0"/>
          <w:marTop w:val="200"/>
          <w:marBottom w:val="0"/>
          <w:divBdr>
            <w:top w:val="none" w:sz="0" w:space="0" w:color="auto"/>
            <w:left w:val="none" w:sz="0" w:space="0" w:color="auto"/>
            <w:bottom w:val="none" w:sz="0" w:space="0" w:color="auto"/>
            <w:right w:val="none" w:sz="0" w:space="0" w:color="auto"/>
          </w:divBdr>
        </w:div>
        <w:div w:id="1978532121">
          <w:marLeft w:val="547"/>
          <w:marRight w:val="0"/>
          <w:marTop w:val="200"/>
          <w:marBottom w:val="0"/>
          <w:divBdr>
            <w:top w:val="none" w:sz="0" w:space="0" w:color="auto"/>
            <w:left w:val="none" w:sz="0" w:space="0" w:color="auto"/>
            <w:bottom w:val="none" w:sz="0" w:space="0" w:color="auto"/>
            <w:right w:val="none" w:sz="0" w:space="0" w:color="auto"/>
          </w:divBdr>
        </w:div>
      </w:divsChild>
    </w:div>
    <w:div w:id="621116647">
      <w:bodyDiv w:val="1"/>
      <w:marLeft w:val="0"/>
      <w:marRight w:val="0"/>
      <w:marTop w:val="0"/>
      <w:marBottom w:val="0"/>
      <w:divBdr>
        <w:top w:val="none" w:sz="0" w:space="0" w:color="auto"/>
        <w:left w:val="none" w:sz="0" w:space="0" w:color="auto"/>
        <w:bottom w:val="none" w:sz="0" w:space="0" w:color="auto"/>
        <w:right w:val="none" w:sz="0" w:space="0" w:color="auto"/>
      </w:divBdr>
    </w:div>
    <w:div w:id="933899833">
      <w:bodyDiv w:val="1"/>
      <w:marLeft w:val="0"/>
      <w:marRight w:val="0"/>
      <w:marTop w:val="0"/>
      <w:marBottom w:val="0"/>
      <w:divBdr>
        <w:top w:val="none" w:sz="0" w:space="0" w:color="auto"/>
        <w:left w:val="none" w:sz="0" w:space="0" w:color="auto"/>
        <w:bottom w:val="none" w:sz="0" w:space="0" w:color="auto"/>
        <w:right w:val="none" w:sz="0" w:space="0" w:color="auto"/>
      </w:divBdr>
    </w:div>
    <w:div w:id="1347098909">
      <w:bodyDiv w:val="1"/>
      <w:marLeft w:val="0"/>
      <w:marRight w:val="0"/>
      <w:marTop w:val="0"/>
      <w:marBottom w:val="0"/>
      <w:divBdr>
        <w:top w:val="none" w:sz="0" w:space="0" w:color="auto"/>
        <w:left w:val="none" w:sz="0" w:space="0" w:color="auto"/>
        <w:bottom w:val="none" w:sz="0" w:space="0" w:color="auto"/>
        <w:right w:val="none" w:sz="0" w:space="0" w:color="auto"/>
      </w:divBdr>
    </w:div>
    <w:div w:id="1519269946">
      <w:bodyDiv w:val="1"/>
      <w:marLeft w:val="0"/>
      <w:marRight w:val="0"/>
      <w:marTop w:val="0"/>
      <w:marBottom w:val="0"/>
      <w:divBdr>
        <w:top w:val="none" w:sz="0" w:space="0" w:color="auto"/>
        <w:left w:val="none" w:sz="0" w:space="0" w:color="auto"/>
        <w:bottom w:val="none" w:sz="0" w:space="0" w:color="auto"/>
        <w:right w:val="none" w:sz="0" w:space="0" w:color="auto"/>
      </w:divBdr>
    </w:div>
    <w:div w:id="1600328566">
      <w:bodyDiv w:val="1"/>
      <w:marLeft w:val="0"/>
      <w:marRight w:val="0"/>
      <w:marTop w:val="0"/>
      <w:marBottom w:val="0"/>
      <w:divBdr>
        <w:top w:val="none" w:sz="0" w:space="0" w:color="auto"/>
        <w:left w:val="none" w:sz="0" w:space="0" w:color="auto"/>
        <w:bottom w:val="none" w:sz="0" w:space="0" w:color="auto"/>
        <w:right w:val="none" w:sz="0" w:space="0" w:color="auto"/>
      </w:divBdr>
    </w:div>
    <w:div w:id="18665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g"/><Relationship Id="rId18" Type="http://schemas.openxmlformats.org/officeDocument/2006/relationships/chart" Target="charts/chart4.xml"/><Relationship Id="rId26" Type="http://schemas.openxmlformats.org/officeDocument/2006/relationships/hyperlink" Target="https://en.wikipedia.org/wiki/Kepler-22b"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Proxima_Centauri_b" TargetMode="External"/><Relationship Id="rId34" Type="http://schemas.openxmlformats.org/officeDocument/2006/relationships/hyperlink" Target="https://en.wikipedia.org/wiki/Earth_mass" TargetMode="Externa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chart" Target="charts/chart3.xml"/><Relationship Id="rId25" Type="http://schemas.openxmlformats.org/officeDocument/2006/relationships/hyperlink" Target="https://en.wikipedia.org/wiki/Kepler-22b" TargetMode="External"/><Relationship Id="rId33" Type="http://schemas.openxmlformats.org/officeDocument/2006/relationships/hyperlink" Target="https://en.wikipedia.org/wiki/Earth_mass" TargetMode="External"/><Relationship Id="rId38" Type="http://schemas.openxmlformats.org/officeDocument/2006/relationships/hyperlink" Target="http://www.skeptikas.org/forum/viewtopic.php?t=1508"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en.wikipedia.org/wiki/Proxima_Centauri_b" TargetMode="External"/><Relationship Id="rId29" Type="http://schemas.openxmlformats.org/officeDocument/2006/relationships/hyperlink" Target="https://en.wikipedia.org/wiki/Kepler-186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en.wikipedia.org/wiki/Kepler-22b" TargetMode="External"/><Relationship Id="rId32" Type="http://schemas.openxmlformats.org/officeDocument/2006/relationships/hyperlink" Target="https://www.space.com/18790-habitable-exoplanets-catalog-photos.html" TargetMode="External"/><Relationship Id="rId37" Type="http://schemas.openxmlformats.org/officeDocument/2006/relationships/hyperlink" Target="http://www.skeptikas.org/forum/viewtopic.php?t=150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space.com/18390-super-earth-exoplanet-habitable-zone-infographic.html" TargetMode="External"/><Relationship Id="rId28" Type="http://schemas.openxmlformats.org/officeDocument/2006/relationships/hyperlink" Target="https://en.wikipedia.org/wiki/Gliese_581g" TargetMode="External"/><Relationship Id="rId36" Type="http://schemas.openxmlformats.org/officeDocument/2006/relationships/hyperlink" Target="https://en.wikipedia.org/wiki/Earth_radius" TargetMode="External"/><Relationship Id="rId10" Type="http://schemas.openxmlformats.org/officeDocument/2006/relationships/image" Target="media/image5.jpeg"/><Relationship Id="rId19" Type="http://schemas.openxmlformats.org/officeDocument/2006/relationships/hyperlink" Target="https://spaceplace.nasa.gov/all-about-exoplanets/en/" TargetMode="External"/><Relationship Id="rId31" Type="http://schemas.openxmlformats.org/officeDocument/2006/relationships/hyperlink" Target="https://www.space.com/18790-habitable-exoplanets-catalog-photo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en.wikipedia.org/wiki/HD_40307_g" TargetMode="External"/><Relationship Id="rId27" Type="http://schemas.openxmlformats.org/officeDocument/2006/relationships/hyperlink" Target="https://en.wikipedia.org/wiki/Gliese_581g" TargetMode="External"/><Relationship Id="rId30" Type="http://schemas.openxmlformats.org/officeDocument/2006/relationships/hyperlink" Target="https://en.wikipedia.org/wiki/Kepler-186f" TargetMode="External"/><Relationship Id="rId35" Type="http://schemas.openxmlformats.org/officeDocument/2006/relationships/hyperlink" Target="https://en.wikipedia.org/wiki/Earth_radiu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Sheet1!$B$2:$B$7</c:f>
              <c:numCache>
                <c:formatCode>General</c:formatCode>
                <c:ptCount val="6"/>
                <c:pt idx="0">
                  <c:v>12756</c:v>
                </c:pt>
              </c:numCache>
            </c:numRef>
          </c:val>
          <c:extLst>
            <c:ext xmlns:c16="http://schemas.microsoft.com/office/drawing/2014/chart" uri="{C3380CC4-5D6E-409C-BE32-E72D297353CC}">
              <c16:uniqueId val="{00000000-F123-4D4D-A042-621BFDC20390}"/>
            </c:ext>
          </c:extLst>
        </c:ser>
        <c:ser>
          <c:idx val="1"/>
          <c:order val="1"/>
          <c:tx>
            <c:strRef>
              <c:f>Sheet1!$C$1</c:f>
              <c:strCache>
                <c:ptCount val="1"/>
                <c:pt idx="0">
                  <c:v>Column5</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Sheet1!$C$2:$C$7</c:f>
              <c:numCache>
                <c:formatCode>General</c:formatCode>
                <c:ptCount val="6"/>
                <c:pt idx="1">
                  <c:v>14159</c:v>
                </c:pt>
              </c:numCache>
            </c:numRef>
          </c:val>
          <c:extLst>
            <c:ext xmlns:c16="http://schemas.microsoft.com/office/drawing/2014/chart" uri="{C3380CC4-5D6E-409C-BE32-E72D297353CC}">
              <c16:uniqueId val="{00000001-F123-4D4D-A042-621BFDC20390}"/>
            </c:ext>
          </c:extLst>
        </c:ser>
        <c:ser>
          <c:idx val="2"/>
          <c:order val="2"/>
          <c:tx>
            <c:strRef>
              <c:f>Sheet1!$D$1</c:f>
              <c:strCache>
                <c:ptCount val="1"/>
                <c:pt idx="0">
                  <c:v>Column4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Sheet1!$D$2:$D$7</c:f>
              <c:numCache>
                <c:formatCode>General</c:formatCode>
                <c:ptCount val="6"/>
                <c:pt idx="2">
                  <c:v>16455</c:v>
                </c:pt>
              </c:numCache>
            </c:numRef>
          </c:val>
          <c:extLst>
            <c:ext xmlns:c16="http://schemas.microsoft.com/office/drawing/2014/chart" uri="{C3380CC4-5D6E-409C-BE32-E72D297353CC}">
              <c16:uniqueId val="{00000002-F123-4D4D-A042-621BFDC20390}"/>
            </c:ext>
          </c:extLst>
        </c:ser>
        <c:ser>
          <c:idx val="3"/>
          <c:order val="3"/>
          <c:tx>
            <c:strRef>
              <c:f>Sheet1!$E$1</c:f>
              <c:strCache>
                <c:ptCount val="1"/>
                <c:pt idx="0">
                  <c:v>Column3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Sheet1!$E$2:$E$7</c:f>
              <c:numCache>
                <c:formatCode>General</c:formatCode>
                <c:ptCount val="6"/>
                <c:pt idx="3">
                  <c:v>15227</c:v>
                </c:pt>
              </c:numCache>
            </c:numRef>
          </c:val>
          <c:extLst>
            <c:ext xmlns:c16="http://schemas.microsoft.com/office/drawing/2014/chart" uri="{C3380CC4-5D6E-409C-BE32-E72D297353CC}">
              <c16:uniqueId val="{00000003-F123-4D4D-A042-621BFDC20390}"/>
            </c:ext>
          </c:extLst>
        </c:ser>
        <c:ser>
          <c:idx val="4"/>
          <c:order val="4"/>
          <c:tx>
            <c:strRef>
              <c:f>Sheet1!$F$1</c:f>
              <c:strCache>
                <c:ptCount val="1"/>
                <c:pt idx="0">
                  <c:v>Column2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Sheet1!$F$2:$F$7</c:f>
              <c:numCache>
                <c:formatCode>General</c:formatCode>
                <c:ptCount val="6"/>
                <c:pt idx="4">
                  <c:v>26022</c:v>
                </c:pt>
              </c:numCache>
            </c:numRef>
          </c:val>
          <c:extLst>
            <c:ext xmlns:c16="http://schemas.microsoft.com/office/drawing/2014/chart" uri="{C3380CC4-5D6E-409C-BE32-E72D297353CC}">
              <c16:uniqueId val="{00000004-F123-4D4D-A042-621BFDC20390}"/>
            </c:ext>
          </c:extLst>
        </c:ser>
        <c:ser>
          <c:idx val="5"/>
          <c:order val="5"/>
          <c:tx>
            <c:strRef>
              <c:f>Sheet1!$G$1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Sheet1!$G$2:$G$7</c:f>
              <c:numCache>
                <c:formatCode>General</c:formatCode>
                <c:ptCount val="6"/>
                <c:pt idx="5">
                  <c:v>14031</c:v>
                </c:pt>
              </c:numCache>
            </c:numRef>
          </c:val>
          <c:extLst>
            <c:ext xmlns:c16="http://schemas.microsoft.com/office/drawing/2014/chart" uri="{C3380CC4-5D6E-409C-BE32-E72D297353CC}">
              <c16:uniqueId val="{00000005-F123-4D4D-A042-621BFDC20390}"/>
            </c:ext>
          </c:extLst>
        </c:ser>
        <c:dLbls>
          <c:dLblPos val="outEnd"/>
          <c:showLegendKey val="0"/>
          <c:showVal val="1"/>
          <c:showCatName val="0"/>
          <c:showSerName val="0"/>
          <c:showPercent val="0"/>
          <c:showBubbleSize val="0"/>
        </c:dLbls>
        <c:gapWidth val="100"/>
        <c:overlap val="-24"/>
        <c:axId val="791733480"/>
        <c:axId val="791741680"/>
      </c:barChart>
      <c:catAx>
        <c:axId val="791733480"/>
        <c:scaling>
          <c:orientation val="minMax"/>
        </c:scaling>
        <c:delete val="0"/>
        <c:axPos val="b"/>
        <c:title>
          <c:tx>
            <c:rich>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r>
                  <a:rPr lang="lt-LT"/>
                  <a:t>Planetos pavadinimas</a:t>
                </a:r>
                <a:endParaRPr lang="en-US"/>
              </a:p>
            </c:rich>
          </c:tx>
          <c:layout>
            <c:manualLayout>
              <c:xMode val="edge"/>
              <c:yMode val="edge"/>
              <c:x val="0.43021028139526984"/>
              <c:y val="0.89697201040399843"/>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791741680"/>
        <c:crosses val="autoZero"/>
        <c:auto val="1"/>
        <c:lblAlgn val="ctr"/>
        <c:lblOffset val="100"/>
        <c:noMultiLvlLbl val="0"/>
      </c:catAx>
      <c:valAx>
        <c:axId val="79174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r>
                  <a:rPr lang="lt-LT"/>
                  <a:t>D, km</a:t>
                </a:r>
                <a:endParaRPr lang="en-US"/>
              </a:p>
            </c:rich>
          </c:tx>
          <c:layout>
            <c:manualLayout>
              <c:xMode val="edge"/>
              <c:yMode val="edge"/>
              <c:x val="1.6450750565494551E-2"/>
              <c:y val="0.29893969003592702"/>
            </c:manualLayout>
          </c:layout>
          <c:overlay val="0"/>
          <c:spPr>
            <a:noFill/>
            <a:ln>
              <a:noFill/>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7917334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52088546421317"/>
          <c:y val="4.6846243935084492E-2"/>
          <c:w val="0.84605741752737629"/>
          <c:h val="0.66654327151719384"/>
        </c:manualLayout>
      </c:layout>
      <c:barChart>
        <c:barDir val="col"/>
        <c:grouping val="clustered"/>
        <c:varyColors val="0"/>
        <c:ser>
          <c:idx val="0"/>
          <c:order val="0"/>
          <c:tx>
            <c:strRef>
              <c:f>Sheet1!$B$1</c:f>
              <c:strCache>
                <c:ptCount val="1"/>
                <c:pt idx="0">
                  <c:v>Column6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r>
                      <a:rPr lang="en-US"/>
                      <a:t>0 šm.</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Sheet1!$B$2:$B$7</c:f>
              <c:numCache>
                <c:formatCode>General</c:formatCode>
                <c:ptCount val="6"/>
                <c:pt idx="0">
                  <c:v>0</c:v>
                </c:pt>
              </c:numCache>
            </c:numRef>
          </c:val>
          <c:extLst>
            <c:ext xmlns:c16="http://schemas.microsoft.com/office/drawing/2014/chart" uri="{C3380CC4-5D6E-409C-BE32-E72D297353CC}">
              <c16:uniqueId val="{00000000-91D1-4259-8C5F-CFF9B5189C98}"/>
            </c:ext>
          </c:extLst>
        </c:ser>
        <c:ser>
          <c:idx val="1"/>
          <c:order val="1"/>
          <c:tx>
            <c:strRef>
              <c:f>Sheet1!$C$1</c:f>
              <c:strCache>
                <c:ptCount val="1"/>
                <c:pt idx="0">
                  <c:v>Column5</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tx>
                <c:rich>
                  <a:bodyPr/>
                  <a:lstStyle/>
                  <a:p>
                    <a:r>
                      <a:rPr lang="en-US"/>
                      <a:t>490 šm.</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Sheet1!$C$2:$C$7</c:f>
              <c:numCache>
                <c:formatCode>General</c:formatCode>
                <c:ptCount val="6"/>
                <c:pt idx="1">
                  <c:v>490</c:v>
                </c:pt>
              </c:numCache>
            </c:numRef>
          </c:val>
          <c:extLst>
            <c:ext xmlns:c16="http://schemas.microsoft.com/office/drawing/2014/chart" uri="{C3380CC4-5D6E-409C-BE32-E72D297353CC}">
              <c16:uniqueId val="{00000001-91D1-4259-8C5F-CFF9B5189C98}"/>
            </c:ext>
          </c:extLst>
        </c:ser>
        <c:ser>
          <c:idx val="2"/>
          <c:order val="2"/>
          <c:tx>
            <c:strRef>
              <c:f>Sheet1!$D$1</c:f>
              <c:strCache>
                <c:ptCount val="1"/>
                <c:pt idx="0">
                  <c:v>Column4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tx>
                <c:rich>
                  <a:bodyPr/>
                  <a:lstStyle/>
                  <a:p>
                    <a:r>
                      <a:rPr lang="en-US"/>
                      <a:t>20 šm.</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Sheet1!$D$2:$D$7</c:f>
              <c:numCache>
                <c:formatCode>General</c:formatCode>
                <c:ptCount val="6"/>
                <c:pt idx="2">
                  <c:v>20</c:v>
                </c:pt>
              </c:numCache>
            </c:numRef>
          </c:val>
          <c:extLst>
            <c:ext xmlns:c16="http://schemas.microsoft.com/office/drawing/2014/chart" uri="{C3380CC4-5D6E-409C-BE32-E72D297353CC}">
              <c16:uniqueId val="{00000002-91D1-4259-8C5F-CFF9B5189C98}"/>
            </c:ext>
          </c:extLst>
        </c:ser>
        <c:ser>
          <c:idx val="3"/>
          <c:order val="3"/>
          <c:tx>
            <c:strRef>
              <c:f>Sheet1!$E$1</c:f>
              <c:strCache>
                <c:ptCount val="1"/>
                <c:pt idx="0">
                  <c:v>Column3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3"/>
              <c:tx>
                <c:rich>
                  <a:bodyPr/>
                  <a:lstStyle/>
                  <a:p>
                    <a:r>
                      <a:rPr lang="en-US"/>
                      <a:t>42 šm.</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Sheet1!$E$2:$E$7</c:f>
              <c:numCache>
                <c:formatCode>General</c:formatCode>
                <c:ptCount val="6"/>
                <c:pt idx="3">
                  <c:v>42</c:v>
                </c:pt>
              </c:numCache>
            </c:numRef>
          </c:val>
          <c:extLst>
            <c:ext xmlns:c16="http://schemas.microsoft.com/office/drawing/2014/chart" uri="{C3380CC4-5D6E-409C-BE32-E72D297353CC}">
              <c16:uniqueId val="{00000003-91D1-4259-8C5F-CFF9B5189C98}"/>
            </c:ext>
          </c:extLst>
        </c:ser>
        <c:ser>
          <c:idx val="4"/>
          <c:order val="4"/>
          <c:tx>
            <c:strRef>
              <c:f>Sheet1!$F$1</c:f>
              <c:strCache>
                <c:ptCount val="1"/>
                <c:pt idx="0">
                  <c:v>Column2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tx>
                <c:rich>
                  <a:bodyPr/>
                  <a:lstStyle/>
                  <a:p>
                    <a:r>
                      <a:rPr lang="en-US"/>
                      <a:t>620</a:t>
                    </a:r>
                    <a:r>
                      <a:rPr lang="en-US" baseline="0"/>
                      <a:t> šm.</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Sheet1!$F$2:$F$7</c:f>
              <c:numCache>
                <c:formatCode>General</c:formatCode>
                <c:ptCount val="6"/>
                <c:pt idx="4">
                  <c:v>620</c:v>
                </c:pt>
              </c:numCache>
            </c:numRef>
          </c:val>
          <c:extLst>
            <c:ext xmlns:c16="http://schemas.microsoft.com/office/drawing/2014/chart" uri="{C3380CC4-5D6E-409C-BE32-E72D297353CC}">
              <c16:uniqueId val="{00000004-91D1-4259-8C5F-CFF9B5189C98}"/>
            </c:ext>
          </c:extLst>
        </c:ser>
        <c:ser>
          <c:idx val="5"/>
          <c:order val="5"/>
          <c:tx>
            <c:strRef>
              <c:f>Sheet1!$G$1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5"/>
              <c:tx>
                <c:rich>
                  <a:bodyPr/>
                  <a:lstStyle/>
                  <a:p>
                    <a:r>
                      <a:rPr lang="en-US"/>
                      <a:t>4.2 šm.</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1D1-4259-8C5F-CFF9B5189C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Sheet1!$G$2:$G$7</c:f>
              <c:numCache>
                <c:formatCode>General</c:formatCode>
                <c:ptCount val="6"/>
                <c:pt idx="5">
                  <c:v>4.2</c:v>
                </c:pt>
              </c:numCache>
            </c:numRef>
          </c:val>
          <c:extLst>
            <c:ext xmlns:c16="http://schemas.microsoft.com/office/drawing/2014/chart" uri="{C3380CC4-5D6E-409C-BE32-E72D297353CC}">
              <c16:uniqueId val="{00000005-91D1-4259-8C5F-CFF9B5189C98}"/>
            </c:ext>
          </c:extLst>
        </c:ser>
        <c:dLbls>
          <c:dLblPos val="outEnd"/>
          <c:showLegendKey val="0"/>
          <c:showVal val="1"/>
          <c:showCatName val="0"/>
          <c:showSerName val="0"/>
          <c:showPercent val="0"/>
          <c:showBubbleSize val="0"/>
        </c:dLbls>
        <c:gapWidth val="100"/>
        <c:overlap val="-24"/>
        <c:axId val="791733480"/>
        <c:axId val="791741680"/>
      </c:barChart>
      <c:catAx>
        <c:axId val="791733480"/>
        <c:scaling>
          <c:orientation val="minMax"/>
        </c:scaling>
        <c:delete val="0"/>
        <c:axPos val="b"/>
        <c:title>
          <c:tx>
            <c:rich>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r>
                  <a:rPr lang="lt-LT"/>
                  <a:t>Planetos pavadinimas</a:t>
                </a:r>
                <a:endParaRPr lang="en-US"/>
              </a:p>
            </c:rich>
          </c:tx>
          <c:layout>
            <c:manualLayout>
              <c:xMode val="edge"/>
              <c:yMode val="edge"/>
              <c:x val="0.43659803623237609"/>
              <c:y val="0.8902796678606576"/>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40000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791741680"/>
        <c:crosses val="autoZero"/>
        <c:auto val="1"/>
        <c:lblAlgn val="ctr"/>
        <c:lblOffset val="100"/>
        <c:noMultiLvlLbl val="0"/>
      </c:catAx>
      <c:valAx>
        <c:axId val="79174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3600000" spcFirstLastPara="1" vertOverflow="ellipsis" wrap="square" anchor="ctr" anchorCtr="1"/>
              <a:lstStyle/>
              <a:p>
                <a:pPr>
                  <a:defRPr sz="900" b="0" i="0" u="none" strike="noStrike" kern="1200" baseline="0">
                    <a:ln>
                      <a:noFill/>
                    </a:ln>
                    <a:solidFill>
                      <a:schemeClr val="tx1"/>
                    </a:solidFill>
                    <a:latin typeface="+mn-lt"/>
                    <a:ea typeface="+mn-ea"/>
                    <a:cs typeface="+mn-cs"/>
                  </a:defRPr>
                </a:pPr>
                <a:r>
                  <a:rPr lang="lt-LT"/>
                  <a:t>S, šviesmečiais.</a:t>
                </a:r>
                <a:endParaRPr lang="en-US"/>
              </a:p>
            </c:rich>
          </c:tx>
          <c:layout>
            <c:manualLayout>
              <c:xMode val="edge"/>
              <c:yMode val="edge"/>
              <c:x val="1.6188969671668716E-3"/>
              <c:y val="0.19195788580635217"/>
            </c:manualLayout>
          </c:layout>
          <c:overlay val="0"/>
          <c:spPr>
            <a:noFill/>
            <a:ln>
              <a:noFill/>
            </a:ln>
            <a:effectLst/>
          </c:spPr>
          <c:txPr>
            <a:bodyPr rot="360000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7917334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Vidutinė temperatūra, °C </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2-FEE1-43CF-A78C-8115CDA34A16}"/>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FEE1-43CF-A78C-8115CDA34A16}"/>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4-FEE1-43CF-A78C-8115CDA34A16}"/>
              </c:ext>
            </c:extLst>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FEE1-43CF-A78C-8115CDA34A16}"/>
              </c:ext>
            </c:extLst>
          </c:dPt>
          <c:dPt>
            <c:idx val="4"/>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6-FEE1-43CF-A78C-8115CDA34A16}"/>
              </c:ext>
            </c:extLst>
          </c:dPt>
          <c:dPt>
            <c:idx val="5"/>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FEE1-43CF-A78C-8115CDA34A16}"/>
              </c:ext>
            </c:extLst>
          </c:dPt>
          <c:dLbls>
            <c:dLbl>
              <c:idx val="0"/>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15 °C</a:t>
                    </a:r>
                  </a:p>
                </c:rich>
              </c:tx>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FEE1-43CF-A78C-8115CDA34A16}"/>
                </c:ext>
              </c:extLst>
            </c:dLbl>
            <c:dLbl>
              <c:idx val="1"/>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0 °C</a:t>
                    </a:r>
                  </a:p>
                </c:rich>
              </c:tx>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EE1-43CF-A78C-8115CDA34A16}"/>
                </c:ext>
              </c:extLst>
            </c:dLbl>
            <c:dLbl>
              <c:idx val="2"/>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-13 °C</a:t>
                    </a:r>
                  </a:p>
                </c:rich>
              </c:tx>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FEE1-43CF-A78C-8115CDA34A16}"/>
                </c:ext>
              </c:extLst>
            </c:dLbl>
            <c:dLbl>
              <c:idx val="3"/>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5 °C</a:t>
                    </a:r>
                  </a:p>
                </c:rich>
              </c:tx>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EE1-43CF-A78C-8115CDA34A16}"/>
                </c:ext>
              </c:extLst>
            </c:dLbl>
            <c:dLbl>
              <c:idx val="4"/>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24 °C</a:t>
                    </a:r>
                  </a:p>
                </c:rich>
              </c:tx>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FEE1-43CF-A78C-8115CDA34A16}"/>
                </c:ext>
              </c:extLst>
            </c:dLbl>
            <c:dLbl>
              <c:idx val="5"/>
              <c:tx>
                <c:rich>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r>
                      <a:rPr lang="en-US"/>
                      <a:t>-43 °C</a:t>
                    </a:r>
                  </a:p>
                </c:rich>
              </c:tx>
              <c:spPr>
                <a:solidFill>
                  <a:schemeClr val="lt1">
                    <a:alpha val="90000"/>
                  </a:schemeClr>
                </a:solidFill>
                <a:ln w="12700" cap="flat" cmpd="sng" algn="ctr">
                  <a:solidFill>
                    <a:schemeClr val="accent6"/>
                  </a:solidFill>
                  <a:round/>
                </a:ln>
                <a:effectLst>
                  <a:outerShdw blurRad="50800" dist="38100" dir="2700000" algn="tl" rotWithShape="0">
                    <a:schemeClr val="accent6">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ln>
                        <a:noFill/>
                      </a:ln>
                      <a:solidFill>
                        <a:schemeClr val="tx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EE1-43CF-A78C-8115CDA34A16}"/>
                </c:ext>
              </c:extLst>
            </c:dLbl>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Sheet1!$B$2:$B$7</c:f>
              <c:numCache>
                <c:formatCode>General</c:formatCode>
                <c:ptCount val="6"/>
                <c:pt idx="0">
                  <c:v>14</c:v>
                </c:pt>
                <c:pt idx="1">
                  <c:v>0</c:v>
                </c:pt>
                <c:pt idx="2">
                  <c:v>-12</c:v>
                </c:pt>
                <c:pt idx="3">
                  <c:v>4</c:v>
                </c:pt>
                <c:pt idx="4">
                  <c:v>22</c:v>
                </c:pt>
                <c:pt idx="5">
                  <c:v>-39</c:v>
                </c:pt>
              </c:numCache>
            </c:numRef>
          </c:val>
          <c:extLst>
            <c:ext xmlns:c16="http://schemas.microsoft.com/office/drawing/2014/chart" uri="{C3380CC4-5D6E-409C-BE32-E72D297353CC}">
              <c16:uniqueId val="{00000000-FEE1-43CF-A78C-8115CDA34A16}"/>
            </c:ext>
          </c:extLst>
        </c:ser>
        <c:dLbls>
          <c:dLblPos val="inEnd"/>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5286844987318313"/>
          <c:y val="0.32214862567789426"/>
          <c:w val="0.2346666077771753"/>
          <c:h val="0.47866049064260435"/>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ln>
            <a:noFill/>
          </a:ln>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3537216643125"/>
          <c:y val="3.6807763091852103E-2"/>
          <c:w val="0.80612819617197473"/>
          <c:h val="0.78193626750311895"/>
        </c:manualLayout>
      </c:layout>
      <c:barChart>
        <c:barDir val="col"/>
        <c:grouping val="clustered"/>
        <c:varyColors val="0"/>
        <c:ser>
          <c:idx val="0"/>
          <c:order val="0"/>
          <c:tx>
            <c:strRef>
              <c:f>Sheet1!$B$1</c:f>
              <c:strCache>
                <c:ptCount val="1"/>
                <c:pt idx="0">
                  <c:v>Column6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r>
                      <a:rPr lang="en-US"/>
                      <a:t>360 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Sheet1!$B$2:$B$7</c:f>
              <c:numCache>
                <c:formatCode>General</c:formatCode>
                <c:ptCount val="6"/>
                <c:pt idx="0">
                  <c:v>360</c:v>
                </c:pt>
              </c:numCache>
            </c:numRef>
          </c:val>
          <c:extLst>
            <c:ext xmlns:c16="http://schemas.microsoft.com/office/drawing/2014/chart" uri="{C3380CC4-5D6E-409C-BE32-E72D297353CC}">
              <c16:uniqueId val="{00000001-91F1-4ADD-8F68-CFD3F6DA064A}"/>
            </c:ext>
          </c:extLst>
        </c:ser>
        <c:ser>
          <c:idx val="1"/>
          <c:order val="1"/>
          <c:tx>
            <c:strRef>
              <c:f>Sheet1!$C$1</c:f>
              <c:strCache>
                <c:ptCount val="1"/>
                <c:pt idx="0">
                  <c:v>Column5</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tx>
                <c:rich>
                  <a:bodyPr/>
                  <a:lstStyle/>
                  <a:p>
                    <a:r>
                      <a:rPr lang="en-US"/>
                      <a:t>130 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Sheet1!$C$2:$C$7</c:f>
              <c:numCache>
                <c:formatCode>General</c:formatCode>
                <c:ptCount val="6"/>
                <c:pt idx="1">
                  <c:v>130</c:v>
                </c:pt>
              </c:numCache>
            </c:numRef>
          </c:val>
          <c:extLst>
            <c:ext xmlns:c16="http://schemas.microsoft.com/office/drawing/2014/chart" uri="{C3380CC4-5D6E-409C-BE32-E72D297353CC}">
              <c16:uniqueId val="{00000003-91F1-4ADD-8F68-CFD3F6DA064A}"/>
            </c:ext>
          </c:extLst>
        </c:ser>
        <c:ser>
          <c:idx val="2"/>
          <c:order val="2"/>
          <c:tx>
            <c:strRef>
              <c:f>Sheet1!$D$1</c:f>
              <c:strCache>
                <c:ptCount val="1"/>
                <c:pt idx="0">
                  <c:v>Column4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tx>
                <c:rich>
                  <a:bodyPr/>
                  <a:lstStyle/>
                  <a:p>
                    <a:r>
                      <a:rPr lang="en-US"/>
                      <a:t>30</a:t>
                    </a:r>
                    <a:r>
                      <a:rPr lang="en-US" baseline="0"/>
                      <a:t> d</a:t>
                    </a:r>
                    <a:r>
                      <a:rPr lang="en-US"/>
                      <a:t>.</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Sheet1!$D$2:$D$7</c:f>
              <c:numCache>
                <c:formatCode>General</c:formatCode>
                <c:ptCount val="6"/>
                <c:pt idx="2">
                  <c:v>30</c:v>
                </c:pt>
              </c:numCache>
            </c:numRef>
          </c:val>
          <c:extLst>
            <c:ext xmlns:c16="http://schemas.microsoft.com/office/drawing/2014/chart" uri="{C3380CC4-5D6E-409C-BE32-E72D297353CC}">
              <c16:uniqueId val="{00000005-91F1-4ADD-8F68-CFD3F6DA064A}"/>
            </c:ext>
          </c:extLst>
        </c:ser>
        <c:ser>
          <c:idx val="3"/>
          <c:order val="3"/>
          <c:tx>
            <c:strRef>
              <c:f>Sheet1!$E$1</c:f>
              <c:strCache>
                <c:ptCount val="1"/>
                <c:pt idx="0">
                  <c:v>Column3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3"/>
              <c:tx>
                <c:rich>
                  <a:bodyPr/>
                  <a:lstStyle/>
                  <a:p>
                    <a:r>
                      <a:rPr lang="en-US"/>
                      <a:t>198 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Sheet1!$E$2:$E$7</c:f>
              <c:numCache>
                <c:formatCode>General</c:formatCode>
                <c:ptCount val="6"/>
                <c:pt idx="3">
                  <c:v>198</c:v>
                </c:pt>
              </c:numCache>
            </c:numRef>
          </c:val>
          <c:extLst>
            <c:ext xmlns:c16="http://schemas.microsoft.com/office/drawing/2014/chart" uri="{C3380CC4-5D6E-409C-BE32-E72D297353CC}">
              <c16:uniqueId val="{00000007-91F1-4ADD-8F68-CFD3F6DA064A}"/>
            </c:ext>
          </c:extLst>
        </c:ser>
        <c:ser>
          <c:idx val="4"/>
          <c:order val="4"/>
          <c:tx>
            <c:strRef>
              <c:f>Sheet1!$F$1</c:f>
              <c:strCache>
                <c:ptCount val="1"/>
                <c:pt idx="0">
                  <c:v>Column2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tx>
                <c:rich>
                  <a:bodyPr/>
                  <a:lstStyle/>
                  <a:p>
                    <a:r>
                      <a:rPr lang="en-US"/>
                      <a:t>290 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Sheet1!$F$2:$F$7</c:f>
              <c:numCache>
                <c:formatCode>General</c:formatCode>
                <c:ptCount val="6"/>
                <c:pt idx="4">
                  <c:v>290</c:v>
                </c:pt>
              </c:numCache>
            </c:numRef>
          </c:val>
          <c:extLst>
            <c:ext xmlns:c16="http://schemas.microsoft.com/office/drawing/2014/chart" uri="{C3380CC4-5D6E-409C-BE32-E72D297353CC}">
              <c16:uniqueId val="{00000009-91F1-4ADD-8F68-CFD3F6DA064A}"/>
            </c:ext>
          </c:extLst>
        </c:ser>
        <c:ser>
          <c:idx val="5"/>
          <c:order val="5"/>
          <c:tx>
            <c:strRef>
              <c:f>Sheet1!$G$1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5"/>
              <c:tx>
                <c:rich>
                  <a:bodyPr/>
                  <a:lstStyle/>
                  <a:p>
                    <a:r>
                      <a:rPr lang="en-US"/>
                      <a:t>11 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1F1-4ADD-8F68-CFD3F6DA06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Žemė</c:v>
                </c:pt>
                <c:pt idx="1">
                  <c:v>Kepler 186-f</c:v>
                </c:pt>
                <c:pt idx="2">
                  <c:v>Gliese 581g</c:v>
                </c:pt>
                <c:pt idx="3">
                  <c:v>HD 40307g</c:v>
                </c:pt>
                <c:pt idx="4">
                  <c:v>Kepler-22b</c:v>
                </c:pt>
                <c:pt idx="5">
                  <c:v>Proxima Centauri b</c:v>
                </c:pt>
              </c:strCache>
            </c:strRef>
          </c:cat>
          <c:val>
            <c:numRef>
              <c:f>Sheet1!$G$2:$G$7</c:f>
              <c:numCache>
                <c:formatCode>General</c:formatCode>
                <c:ptCount val="6"/>
                <c:pt idx="5">
                  <c:v>11</c:v>
                </c:pt>
              </c:numCache>
            </c:numRef>
          </c:val>
          <c:extLst>
            <c:ext xmlns:c16="http://schemas.microsoft.com/office/drawing/2014/chart" uri="{C3380CC4-5D6E-409C-BE32-E72D297353CC}">
              <c16:uniqueId val="{0000000B-91F1-4ADD-8F68-CFD3F6DA064A}"/>
            </c:ext>
          </c:extLst>
        </c:ser>
        <c:dLbls>
          <c:dLblPos val="outEnd"/>
          <c:showLegendKey val="0"/>
          <c:showVal val="1"/>
          <c:showCatName val="0"/>
          <c:showSerName val="0"/>
          <c:showPercent val="0"/>
          <c:showBubbleSize val="0"/>
        </c:dLbls>
        <c:gapWidth val="100"/>
        <c:overlap val="-24"/>
        <c:axId val="791733480"/>
        <c:axId val="791741680"/>
      </c:barChart>
      <c:catAx>
        <c:axId val="791733480"/>
        <c:scaling>
          <c:orientation val="minMax"/>
        </c:scaling>
        <c:delete val="0"/>
        <c:axPos val="b"/>
        <c:title>
          <c:tx>
            <c:rich>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r>
                  <a:rPr lang="lt-LT"/>
                  <a:t>Planetos pavadinimas</a:t>
                </a:r>
                <a:endParaRPr lang="en-US"/>
              </a:p>
            </c:rich>
          </c:tx>
          <c:layout>
            <c:manualLayout>
              <c:xMode val="edge"/>
              <c:yMode val="edge"/>
              <c:x val="0.42816124267634253"/>
              <c:y val="0.95051055292005193"/>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1680000" spcFirstLastPara="1" vertOverflow="ellipsis" wrap="square" anchor="ctr" anchorCtr="0"/>
          <a:lstStyle/>
          <a:p>
            <a:pPr>
              <a:defRPr sz="900" b="0" i="0" u="none" strike="noStrike" kern="1200" baseline="0">
                <a:ln>
                  <a:noFill/>
                </a:ln>
                <a:solidFill>
                  <a:schemeClr val="tx1"/>
                </a:solidFill>
                <a:latin typeface="+mn-lt"/>
                <a:ea typeface="+mn-ea"/>
                <a:cs typeface="+mn-cs"/>
              </a:defRPr>
            </a:pPr>
            <a:endParaRPr lang="en-US"/>
          </a:p>
        </c:txPr>
        <c:crossAx val="791741680"/>
        <c:crosses val="autoZero"/>
        <c:auto val="1"/>
        <c:lblAlgn val="ctr"/>
        <c:lblOffset val="100"/>
        <c:noMultiLvlLbl val="0"/>
      </c:catAx>
      <c:valAx>
        <c:axId val="79174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r>
                  <a:rPr lang="lt-LT"/>
                  <a:t>t, dienos.</a:t>
                </a:r>
                <a:endParaRPr lang="en-US"/>
              </a:p>
            </c:rich>
          </c:tx>
          <c:layout>
            <c:manualLayout>
              <c:xMode val="edge"/>
              <c:yMode val="edge"/>
              <c:x val="5.1627600437866587E-5"/>
              <c:y val="0.36930438070345772"/>
            </c:manualLayout>
          </c:layout>
          <c:overlay val="0"/>
          <c:spPr>
            <a:noFill/>
            <a:ln>
              <a:noFill/>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7917334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66FF-8C13-43A0-83DD-DE51516F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Augustas Arcišauskis</dc:creator>
  <cp:keywords/>
  <dc:description/>
  <cp:lastModifiedBy>Augustas Arcišauskis</cp:lastModifiedBy>
  <cp:revision>6</cp:revision>
  <dcterms:created xsi:type="dcterms:W3CDTF">2018-10-24T18:40:00Z</dcterms:created>
  <dcterms:modified xsi:type="dcterms:W3CDTF">2019-04-20T17:58:00Z</dcterms:modified>
</cp:coreProperties>
</file>