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Invented Book Summaries</w:t>
      </w:r>
    </w:p>
    <w:p>
      <w:pPr>
        <w:pStyle w:val="Heading1"/>
      </w:pPr>
      <w:r>
        <w:t>The Echoes of Aramoor</w:t>
      </w:r>
    </w:p>
    <w:p>
      <w:r>
        <w:t>In the mist-shrouded city of Aramoor, sound holds power—spoken words can shift memories, reshape emotions, even bend reality. A linguist discovers an ancient dialect that threatens to unravel the minds of those who hear it. As factions vie for control of the language, she must choose whether to preserve it or silence it forever.</w:t>
      </w:r>
    </w:p>
    <w:p>
      <w:pPr>
        <w:pStyle w:val="Heading1"/>
      </w:pPr>
      <w:r>
        <w:t>Orbit of Ashes</w:t>
      </w:r>
    </w:p>
    <w:p>
      <w:r>
        <w:t>Decades after Earth’s ecological collapse, a fractured society orbits the planet in luxury habitats while scavengers roam the dead surface. When a salvage pilot uncovers an encrypted signal from a long-lost resistance leader, she finds herself hunted by both the elite and a sentient AI that remembers too much.</w:t>
      </w:r>
    </w:p>
    <w:p>
      <w:pPr>
        <w:pStyle w:val="Heading1"/>
      </w:pPr>
      <w:r>
        <w:t>The Library of Breathing Paper</w:t>
      </w:r>
    </w:p>
    <w:p>
      <w:r>
        <w:t>A wandering monk discovers a library in a desert canyon where the scrolls whisper, breathe, and age like humans. As he translates the stories, he realizes they are alive—and some don’t want their endings rewritten. The library’s true purpose may unravel the history of his entire world.</w:t>
      </w:r>
    </w:p>
    <w:p>
      <w:pPr>
        <w:pStyle w:val="Heading1"/>
      </w:pPr>
      <w:r>
        <w:t>Forget Me When the Clock Stops</w:t>
      </w:r>
    </w:p>
    <w:p>
      <w:r>
        <w:t>Every resident of the town of Vire forgets the past 24 hours when the town clock chimes at midnight. But when a new schoolteacher arrives and retains his memory, he begins to piece together a buried truth about why time resets—and why someone wants it to stay that way.</w:t>
      </w:r>
    </w:p>
    <w:p>
      <w:pPr>
        <w:pStyle w:val="Heading1"/>
      </w:pPr>
      <w:r>
        <w:t>Harvesters of the Still Sky</w:t>
      </w:r>
    </w:p>
    <w:p>
      <w:r>
        <w:t>In a world where clouds are mined for water and power, a teenage skyfarer stumbles upon a floating island forbidden to all. What she finds threatens the entire cloud-harvesting empire—an ancient species imprisoned in vapor, and the storm they’re waiting to unleash.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