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B854" w14:textId="77777777" w:rsidR="00DB5FCB" w:rsidRDefault="00DB5FCB" w:rsidP="00DB5FCB">
      <w:r>
        <w:t>August Byrne</w:t>
      </w:r>
    </w:p>
    <w:p w14:paraId="475A3D0A" w14:textId="77777777" w:rsidR="00DB5FCB" w:rsidRDefault="00DB5FCB" w:rsidP="00DB5FCB">
      <w:r>
        <w:t>EECE 433</w:t>
      </w:r>
    </w:p>
    <w:p w14:paraId="6BE49042" w14:textId="6212E63C" w:rsidR="00DB5FCB" w:rsidRDefault="00BF051D" w:rsidP="00DB5FCB">
      <w:r>
        <w:t>5/</w:t>
      </w:r>
      <w:r w:rsidR="00F14DA5">
        <w:t>7</w:t>
      </w:r>
      <w:r w:rsidR="00DB5FCB">
        <w:t>/2021</w:t>
      </w:r>
    </w:p>
    <w:p w14:paraId="3A7F15D5" w14:textId="0A2C86AE" w:rsidR="00DB5FCB" w:rsidRDefault="00DB5FCB" w:rsidP="00DB5FCB">
      <w:pPr>
        <w:jc w:val="center"/>
      </w:pPr>
      <w:r>
        <w:t xml:space="preserve">Lab </w:t>
      </w:r>
      <w:r w:rsidR="00BF051D">
        <w:t>3</w:t>
      </w:r>
    </w:p>
    <w:p w14:paraId="7FFB1A3E" w14:textId="6BA1962D" w:rsidR="00DB5FCB" w:rsidRDefault="00DB5FCB" w:rsidP="00B91701">
      <w:r>
        <w:t>Part 1:</w:t>
      </w:r>
    </w:p>
    <w:p w14:paraId="243D0559" w14:textId="76BF5C55" w:rsidR="00B91701" w:rsidRDefault="00B91701" w:rsidP="00B91701">
      <w:pPr>
        <w:pStyle w:val="ListParagraph"/>
        <w:numPr>
          <w:ilvl w:val="0"/>
          <w:numId w:val="3"/>
        </w:numPr>
      </w:pPr>
      <w:r>
        <w:t>arm_rfft_init_q31()</w:t>
      </w:r>
      <w:r w:rsidR="001211EB">
        <w:t xml:space="preserve"> with </w:t>
      </w:r>
      <w:proofErr w:type="spellStart"/>
      <w:r w:rsidR="001211EB">
        <w:t>ifftFlagR</w:t>
      </w:r>
      <w:proofErr w:type="spellEnd"/>
      <w:r w:rsidR="001211EB">
        <w:t xml:space="preserve"> = 0</w:t>
      </w:r>
      <w:r>
        <w:t xml:space="preserve"> and </w:t>
      </w:r>
      <w:r>
        <w:t>arm_rfft_q31</w:t>
      </w:r>
      <w:r>
        <w:t>()</w:t>
      </w:r>
    </w:p>
    <w:p w14:paraId="4CFDAFF4" w14:textId="14353BAF" w:rsidR="001211EB" w:rsidRDefault="001211EB" w:rsidP="001211EB">
      <w:pPr>
        <w:pStyle w:val="ListParagraph"/>
        <w:numPr>
          <w:ilvl w:val="0"/>
          <w:numId w:val="3"/>
        </w:numPr>
      </w:pPr>
      <w:r>
        <w:t xml:space="preserve">arm_rfft_init_q31() with </w:t>
      </w:r>
      <w:proofErr w:type="spellStart"/>
      <w:r>
        <w:t>ifftFlagR</w:t>
      </w:r>
      <w:proofErr w:type="spellEnd"/>
      <w:r>
        <w:t xml:space="preserve"> = </w:t>
      </w:r>
      <w:r>
        <w:t>1</w:t>
      </w:r>
      <w:r>
        <w:t xml:space="preserve"> and arm_rfft_q31()</w:t>
      </w:r>
    </w:p>
    <w:p w14:paraId="310B1E6E" w14:textId="36605EF6" w:rsidR="00B91701" w:rsidRDefault="001211EB" w:rsidP="00B91701">
      <w:pPr>
        <w:pStyle w:val="ListParagraph"/>
        <w:numPr>
          <w:ilvl w:val="0"/>
          <w:numId w:val="3"/>
        </w:numPr>
      </w:pPr>
      <w:r>
        <w:t>fixed-point</w:t>
      </w:r>
    </w:p>
    <w:p w14:paraId="79960C39" w14:textId="4C66C2C5" w:rsidR="006E766D" w:rsidRDefault="006E766D" w:rsidP="006E766D">
      <w:pPr>
        <w:pStyle w:val="ListParagraph"/>
        <w:numPr>
          <w:ilvl w:val="0"/>
          <w:numId w:val="3"/>
        </w:numPr>
      </w:pPr>
      <w:r>
        <w:t>//Left Channel</w:t>
      </w:r>
    </w:p>
    <w:p w14:paraId="00A2381E" w14:textId="79DC961B" w:rsidR="006E766D" w:rsidRDefault="006E766D" w:rsidP="0013474D">
      <w:pPr>
        <w:pStyle w:val="ListParagraph"/>
      </w:pPr>
      <w:r>
        <w:t>arm_rfft_q31(&amp;arm_rfft_sR_q31_len128Left,&amp;RxDMABuffer[LEFT_CH][BufferIndex].samples[0]</w:t>
      </w:r>
      <w:r>
        <w:t>,</w:t>
      </w:r>
      <w:r>
        <w:t>&amp;fftResultLeft[0]);</w:t>
      </w:r>
    </w:p>
    <w:p w14:paraId="03100F59" w14:textId="77777777" w:rsidR="006E766D" w:rsidRDefault="006E766D" w:rsidP="006E766D">
      <w:pPr>
        <w:pStyle w:val="ListParagraph"/>
      </w:pPr>
      <w:r>
        <w:t>//Right Channel</w:t>
      </w:r>
    </w:p>
    <w:p w14:paraId="18A1598F" w14:textId="1D4ACB79" w:rsidR="006E766D" w:rsidRDefault="006E766D" w:rsidP="006E766D">
      <w:pPr>
        <w:pStyle w:val="ListParagraph"/>
      </w:pPr>
      <w:r>
        <w:t>arm_rfft_q31(&amp;arm_rfft_sR_q31_len128Right,&amp;RxDMABuffer[RIGHT_CH][BufferIndex].samples[0], &amp;</w:t>
      </w:r>
      <w:proofErr w:type="spellStart"/>
      <w:r>
        <w:t>fftResultRight</w:t>
      </w:r>
      <w:proofErr w:type="spellEnd"/>
      <w:r>
        <w:t>[0]);</w:t>
      </w:r>
    </w:p>
    <w:p w14:paraId="5F258359" w14:textId="77777777" w:rsidR="006E766D" w:rsidRDefault="006E766D" w:rsidP="006E766D">
      <w:pPr>
        <w:pStyle w:val="ListParagraph"/>
        <w:numPr>
          <w:ilvl w:val="0"/>
          <w:numId w:val="3"/>
        </w:numPr>
      </w:pPr>
      <w:r>
        <w:t>//</w:t>
      </w:r>
      <w:proofErr w:type="spellStart"/>
      <w:r>
        <w:t>init</w:t>
      </w:r>
      <w:proofErr w:type="spellEnd"/>
      <w:r>
        <w:t xml:space="preserve"> Real FFT instance</w:t>
      </w:r>
    </w:p>
    <w:p w14:paraId="553F3A41" w14:textId="514335BE" w:rsidR="006E766D" w:rsidRDefault="006E766D" w:rsidP="006E766D">
      <w:pPr>
        <w:pStyle w:val="ListParagraph"/>
      </w:pPr>
      <w:r>
        <w:t>arm_rfft_init_q31(&amp;arm_rfft_sR_q31_len128Left,AUDIO_SAMPLES_PER_BLOCK, 0, 1);</w:t>
      </w:r>
    </w:p>
    <w:p w14:paraId="596C9482" w14:textId="1A718CAC" w:rsidR="006E766D" w:rsidRDefault="006E766D" w:rsidP="006E766D">
      <w:pPr>
        <w:pStyle w:val="ListParagraph"/>
      </w:pPr>
      <w:r>
        <w:t>arm_rfft_init_q31(&amp;arm_rfft_sR_q31_len128Right,AUDIO_SAMPLES_PER_BLOCK, 0, 1);</w:t>
      </w:r>
    </w:p>
    <w:p w14:paraId="112E6360" w14:textId="2D9B24CA" w:rsidR="006E766D" w:rsidRDefault="00390A30" w:rsidP="006E766D">
      <w:pPr>
        <w:pStyle w:val="ListParagraph"/>
        <w:numPr>
          <w:ilvl w:val="0"/>
          <w:numId w:val="3"/>
        </w:numPr>
      </w:pPr>
      <w:r>
        <w:t>512 from line #define FFT_LENGTH</w:t>
      </w:r>
    </w:p>
    <w:p w14:paraId="2FA30EB2" w14:textId="7787A1B0" w:rsidR="00390A30" w:rsidRDefault="00390A30" w:rsidP="006E766D">
      <w:pPr>
        <w:pStyle w:val="ListParagraph"/>
        <w:numPr>
          <w:ilvl w:val="0"/>
          <w:numId w:val="3"/>
        </w:numPr>
      </w:pPr>
      <w:r>
        <w:t xml:space="preserve">The </w:t>
      </w:r>
      <w:r w:rsidR="00DC33B5">
        <w:t>FFT</w:t>
      </w:r>
      <w:r>
        <w:t xml:space="preserve"> size and the samples per block are not the same</w:t>
      </w:r>
    </w:p>
    <w:p w14:paraId="45A8D05C" w14:textId="3648FDB2" w:rsidR="00390A30" w:rsidRDefault="00DC33B5" w:rsidP="006E766D">
      <w:pPr>
        <w:pStyle w:val="ListParagraph"/>
        <w:numPr>
          <w:ilvl w:val="0"/>
          <w:numId w:val="3"/>
        </w:numPr>
      </w:pPr>
      <w:r>
        <w:t>The FFT length is &lt;= number of samples per block</w:t>
      </w:r>
    </w:p>
    <w:p w14:paraId="29BD2E9C" w14:textId="3D56E5CB" w:rsidR="00390A30" w:rsidRDefault="00390A30" w:rsidP="006E766D">
      <w:pPr>
        <w:pStyle w:val="ListParagraph"/>
        <w:numPr>
          <w:ilvl w:val="0"/>
          <w:numId w:val="3"/>
        </w:numPr>
      </w:pPr>
      <w:r>
        <w:t xml:space="preserve">Yes, from the line </w:t>
      </w:r>
      <w:r w:rsidRPr="00390A30">
        <w:t>#define FREQ_BIN_SIZE   SAMPLE_RATE_HZ/FFT_LENGTH</w:t>
      </w:r>
    </w:p>
    <w:p w14:paraId="49BA7756" w14:textId="410D759E" w:rsidR="00390A30" w:rsidRDefault="00D75793" w:rsidP="006E766D">
      <w:pPr>
        <w:pStyle w:val="ListParagraph"/>
        <w:numPr>
          <w:ilvl w:val="0"/>
          <w:numId w:val="3"/>
        </w:numPr>
      </w:pPr>
      <w:r>
        <w:t xml:space="preserve">It can be a passthrough, and it can get take the </w:t>
      </w:r>
      <w:proofErr w:type="spellStart"/>
      <w:r>
        <w:t>fft</w:t>
      </w:r>
      <w:proofErr w:type="spellEnd"/>
      <w:r>
        <w:t xml:space="preserve"> of the data, and get the magnitude of the </w:t>
      </w:r>
      <w:proofErr w:type="spellStart"/>
      <w:r>
        <w:t>fft</w:t>
      </w:r>
      <w:proofErr w:type="spellEnd"/>
    </w:p>
    <w:p w14:paraId="384A9D8B" w14:textId="671709B7" w:rsidR="0013474D" w:rsidRDefault="0013474D" w:rsidP="006E766D">
      <w:pPr>
        <w:pStyle w:val="ListParagraph"/>
        <w:numPr>
          <w:ilvl w:val="0"/>
          <w:numId w:val="3"/>
        </w:numPr>
      </w:pPr>
      <w:r>
        <w:t>arm_max_q31()</w:t>
      </w:r>
    </w:p>
    <w:p w14:paraId="47F767C9" w14:textId="77777777" w:rsidR="006E766D" w:rsidRDefault="006E766D" w:rsidP="006E766D">
      <w:pPr>
        <w:pStyle w:val="ListParagraph"/>
      </w:pPr>
    </w:p>
    <w:p w14:paraId="5F2ACB1C" w14:textId="120482F0" w:rsidR="00DB5FCB" w:rsidRDefault="00DB5FCB" w:rsidP="00DB5FCB">
      <w:r>
        <w:t>Part 2:</w:t>
      </w:r>
    </w:p>
    <w:p w14:paraId="521FFE70" w14:textId="7F39070E" w:rsidR="0013474D" w:rsidRDefault="008D5D08" w:rsidP="0013474D">
      <w:pPr>
        <w:pStyle w:val="ListParagraph"/>
        <w:numPr>
          <w:ilvl w:val="0"/>
          <w:numId w:val="4"/>
        </w:numPr>
      </w:pPr>
      <w:r>
        <w:t xml:space="preserve">To verify that I set up the FFT successfully, I opened the global variables tab and looked to see if my values were correct. I set it to update while the target is running, and then checked to make sure that my calculated </w:t>
      </w:r>
      <w:proofErr w:type="spellStart"/>
      <w:r>
        <w:t>peakFreq</w:t>
      </w:r>
      <w:proofErr w:type="spellEnd"/>
      <w:r>
        <w:t xml:space="preserve"> was correct. Since it was the last calculation in the whole chain of FFT calculations, I knew that if I was getting reliable values from this, then my FFT calculations were correct.</w:t>
      </w:r>
    </w:p>
    <w:p w14:paraId="415057CB" w14:textId="1C0B05D1" w:rsidR="00DB5FCB" w:rsidRDefault="008D5D08" w:rsidP="00DB5FCB">
      <w:pPr>
        <w:pStyle w:val="ListParagraph"/>
        <w:numPr>
          <w:ilvl w:val="0"/>
          <w:numId w:val="4"/>
        </w:numPr>
      </w:pPr>
      <w:r>
        <w:t>My frequency resolution will be 93.75Hz</w:t>
      </w:r>
      <w:r w:rsidR="00E554A5">
        <w:t xml:space="preserve"> (48000 Hz/512 samples). My peak frequency value was 1968Hz after sending in a frequency of 2kHz.</w:t>
      </w:r>
    </w:p>
    <w:p w14:paraId="4244CC0E" w14:textId="77777777" w:rsidR="00DB5FCB" w:rsidRDefault="00DB5FCB" w:rsidP="00DB5FCB">
      <w:r>
        <w:t>Part 3:</w:t>
      </w:r>
    </w:p>
    <w:p w14:paraId="09A36629" w14:textId="13D3B199" w:rsidR="00B80ECC" w:rsidRDefault="00B80ECC" w:rsidP="00B80ECC">
      <w:pPr>
        <w:pStyle w:val="ListParagraph"/>
        <w:numPr>
          <w:ilvl w:val="0"/>
          <w:numId w:val="5"/>
        </w:numPr>
      </w:pPr>
      <w:r>
        <w:t>The carrier signal had a frequency of 20kHz, an amplitude of 1 (which worked for me), and a phase of 0. The message signal had a frequency of 2kHz, an amplitude of 1*my phones lowest output volume, and a phase of 0</w:t>
      </w:r>
      <w:r w:rsidR="001F4234">
        <w:t>.</w:t>
      </w:r>
    </w:p>
    <w:p w14:paraId="0AA90020" w14:textId="2BA02D99" w:rsidR="00F14DA5" w:rsidRDefault="001F4234" w:rsidP="001F4234">
      <w:pPr>
        <w:pStyle w:val="ListParagraph"/>
        <w:numPr>
          <w:ilvl w:val="0"/>
          <w:numId w:val="5"/>
        </w:numPr>
      </w:pPr>
      <w:r w:rsidRPr="001F4234">
        <w:lastRenderedPageBreak/>
        <w:drawing>
          <wp:inline distT="0" distB="0" distL="0" distR="0" wp14:anchorId="3B022405" wp14:editId="49C49C95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85C" w14:textId="72EE7002" w:rsidR="001D7330" w:rsidRDefault="001D7330" w:rsidP="00F14DA5">
      <w:pPr>
        <w:pStyle w:val="ListParagraph"/>
        <w:numPr>
          <w:ilvl w:val="0"/>
          <w:numId w:val="5"/>
        </w:numPr>
      </w:pPr>
      <w:r>
        <w:t>I verified the frequency spectrum by</w:t>
      </w:r>
      <w:r w:rsidR="00DC1DED">
        <w:t xml:space="preserve"> taking capturing the input and output buffers, and measuring their frequency domains in MATLAB to verify that the input was a 2kHz signal, and the output was the 2kHz signal modulated with a 20kHz carrier signal.</w:t>
      </w:r>
    </w:p>
    <w:sectPr w:rsidR="001D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76B"/>
    <w:multiLevelType w:val="hybridMultilevel"/>
    <w:tmpl w:val="5CEC2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E78"/>
    <w:multiLevelType w:val="hybridMultilevel"/>
    <w:tmpl w:val="D8640F0E"/>
    <w:lvl w:ilvl="0" w:tplc="C26C3F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95F4D"/>
    <w:multiLevelType w:val="hybridMultilevel"/>
    <w:tmpl w:val="3FA4C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42EE"/>
    <w:multiLevelType w:val="hybridMultilevel"/>
    <w:tmpl w:val="273C9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6A2F"/>
    <w:multiLevelType w:val="hybridMultilevel"/>
    <w:tmpl w:val="FD24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31"/>
    <w:rsid w:val="001211EB"/>
    <w:rsid w:val="00130284"/>
    <w:rsid w:val="0013474D"/>
    <w:rsid w:val="001C40C3"/>
    <w:rsid w:val="001D7330"/>
    <w:rsid w:val="001F07A9"/>
    <w:rsid w:val="001F4234"/>
    <w:rsid w:val="003624B8"/>
    <w:rsid w:val="00390A30"/>
    <w:rsid w:val="00436BFB"/>
    <w:rsid w:val="004B4E95"/>
    <w:rsid w:val="006E766D"/>
    <w:rsid w:val="00701331"/>
    <w:rsid w:val="007C6C10"/>
    <w:rsid w:val="008D5D08"/>
    <w:rsid w:val="00B80ECC"/>
    <w:rsid w:val="00B91701"/>
    <w:rsid w:val="00BF051D"/>
    <w:rsid w:val="00C3152E"/>
    <w:rsid w:val="00D75793"/>
    <w:rsid w:val="00DB5FCB"/>
    <w:rsid w:val="00DC1DED"/>
    <w:rsid w:val="00DC33B5"/>
    <w:rsid w:val="00E554A5"/>
    <w:rsid w:val="00F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9E27"/>
  <w15:chartTrackingRefBased/>
  <w15:docId w15:val="{2E680A67-0006-4C37-993A-B71282A9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1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15</cp:revision>
  <dcterms:created xsi:type="dcterms:W3CDTF">2021-05-06T06:59:00Z</dcterms:created>
  <dcterms:modified xsi:type="dcterms:W3CDTF">2021-05-08T06:41:00Z</dcterms:modified>
</cp:coreProperties>
</file>