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EB5223A" w:rsidP="5043977E" w:rsidRDefault="6EB5223A" w14:paraId="2F409862" w14:textId="25B42293">
      <w:pPr>
        <w:pStyle w:val="Normal"/>
        <w:spacing w:after="160" w:line="480" w:lineRule="auto"/>
        <w:jc w:val="left"/>
        <w:rPr>
          <w:rFonts w:ascii="Arial" w:hAnsi="Arial" w:eastAsia="Arial" w:cs="Arial"/>
          <w:b w:val="0"/>
          <w:bCs w:val="0"/>
          <w:i w:val="0"/>
          <w:iCs w:val="0"/>
          <w:caps w:val="0"/>
          <w:smallCaps w:val="0"/>
          <w:noProof w:val="0"/>
          <w:color w:val="auto"/>
          <w:sz w:val="24"/>
          <w:szCs w:val="24"/>
          <w:lang w:val="es-ES"/>
        </w:rPr>
      </w:pPr>
      <w:r w:rsidRPr="5043977E" w:rsidR="5043977E">
        <w:rPr>
          <w:rFonts w:ascii="Arial" w:hAnsi="Arial" w:eastAsia="Arial" w:cs="Arial"/>
          <w:b w:val="0"/>
          <w:bCs w:val="0"/>
          <w:i w:val="0"/>
          <w:iCs w:val="0"/>
          <w:caps w:val="0"/>
          <w:smallCaps w:val="0"/>
          <w:noProof w:val="0"/>
          <w:color w:val="auto"/>
          <w:sz w:val="24"/>
          <w:szCs w:val="24"/>
          <w:lang w:val="es-ES"/>
        </w:rPr>
        <w:t>Escritura académica, abril 30 de 2024. Universidad Dr. Andrés Bello.</w:t>
      </w:r>
    </w:p>
    <w:p w:rsidR="6EB5223A" w:rsidP="6EB5223A" w:rsidRDefault="6EB5223A" w14:paraId="5DCFFF43" w14:textId="4153E198">
      <w:pPr>
        <w:pStyle w:val="Normal"/>
        <w:spacing w:after="160" w:line="480" w:lineRule="auto"/>
        <w:jc w:val="center"/>
        <w:rPr>
          <w:rFonts w:ascii="Arial" w:hAnsi="Arial" w:eastAsia="Arial" w:cs="Arial"/>
          <w:b w:val="0"/>
          <w:bCs w:val="0"/>
          <w:i w:val="0"/>
          <w:iCs w:val="0"/>
          <w:caps w:val="0"/>
          <w:smallCaps w:val="0"/>
          <w:noProof w:val="0"/>
          <w:color w:val="auto"/>
          <w:sz w:val="24"/>
          <w:szCs w:val="24"/>
          <w:lang w:val="es-ES"/>
        </w:rPr>
      </w:pPr>
      <w:r w:rsidRPr="6EB5223A" w:rsidR="6EB5223A">
        <w:rPr>
          <w:rFonts w:ascii="Arial" w:hAnsi="Arial" w:eastAsia="Arial" w:cs="Arial"/>
          <w:b w:val="1"/>
          <w:bCs w:val="1"/>
          <w:i w:val="0"/>
          <w:iCs w:val="0"/>
          <w:caps w:val="0"/>
          <w:smallCaps w:val="0"/>
          <w:noProof w:val="0"/>
          <w:color w:val="auto"/>
          <w:sz w:val="28"/>
          <w:szCs w:val="28"/>
          <w:lang w:val="es-ES"/>
        </w:rPr>
        <w:t xml:space="preserve">Transformación educativa en El Salvador mediante Inteligencia Artificial: Perspectivas, desafíos </w:t>
      </w:r>
      <w:r w:rsidRPr="6EB5223A" w:rsidR="6EB5223A">
        <w:rPr>
          <w:rFonts w:ascii="Arial" w:hAnsi="Arial" w:eastAsia="Arial" w:cs="Arial"/>
          <w:b w:val="1"/>
          <w:bCs w:val="1"/>
          <w:i w:val="0"/>
          <w:iCs w:val="0"/>
          <w:noProof w:val="0"/>
          <w:sz w:val="28"/>
          <w:szCs w:val="28"/>
          <w:lang w:val="es-ES"/>
        </w:rPr>
        <w:t>y el camino a seguir.</w:t>
      </w:r>
    </w:p>
    <w:p w:rsidR="6EB5223A" w:rsidP="6EB5223A" w:rsidRDefault="6EB5223A" w14:paraId="0BC28560" w14:textId="09A46A65">
      <w:pPr>
        <w:pStyle w:val="Normal"/>
        <w:spacing w:after="160" w:line="480" w:lineRule="auto"/>
        <w:jc w:val="center"/>
      </w:pPr>
      <w:r w:rsidRPr="6EB5223A" w:rsidR="6EB5223A">
        <w:rPr>
          <w:rFonts w:ascii="Arial" w:hAnsi="Arial" w:eastAsia="Arial" w:cs="Arial"/>
          <w:b w:val="0"/>
          <w:bCs w:val="0"/>
          <w:i w:val="0"/>
          <w:iCs w:val="0"/>
          <w:caps w:val="0"/>
          <w:smallCaps w:val="0"/>
          <w:noProof w:val="0"/>
          <w:sz w:val="24"/>
          <w:szCs w:val="24"/>
          <w:lang w:val="es-ES"/>
        </w:rPr>
        <w:t>Mario Augusto Lúe Morales, Egresado de licenciatura en sistemas. Desarrollador Back-</w:t>
      </w:r>
      <w:r w:rsidRPr="6EB5223A" w:rsidR="6EB5223A">
        <w:rPr>
          <w:rFonts w:ascii="Arial" w:hAnsi="Arial" w:eastAsia="Arial" w:cs="Arial"/>
          <w:b w:val="0"/>
          <w:bCs w:val="0"/>
          <w:i w:val="0"/>
          <w:iCs w:val="0"/>
          <w:caps w:val="0"/>
          <w:smallCaps w:val="0"/>
          <w:noProof w:val="0"/>
          <w:sz w:val="24"/>
          <w:szCs w:val="24"/>
          <w:lang w:val="es-ES"/>
        </w:rPr>
        <w:t>end.</w:t>
      </w:r>
    </w:p>
    <w:p w:rsidR="6EB5223A" w:rsidP="6EB5223A" w:rsidRDefault="6EB5223A" w14:paraId="1743FA9C" w14:textId="05CBB577">
      <w:pPr>
        <w:pStyle w:val="Normal"/>
        <w:spacing w:after="160" w:line="480" w:lineRule="auto"/>
        <w:jc w:val="center"/>
        <w:rPr>
          <w:rFonts w:ascii="Arial" w:hAnsi="Arial" w:eastAsia="Arial" w:cs="Arial"/>
          <w:b w:val="0"/>
          <w:bCs w:val="0"/>
          <w:i w:val="0"/>
          <w:iCs w:val="0"/>
          <w:caps w:val="0"/>
          <w:smallCaps w:val="0"/>
          <w:noProof w:val="0"/>
          <w:sz w:val="24"/>
          <w:szCs w:val="24"/>
          <w:u w:val="none"/>
          <w:lang w:val="es-ES"/>
        </w:rPr>
      </w:pPr>
      <w:r w:rsidRPr="6EB5223A" w:rsidR="6EB5223A">
        <w:rPr>
          <w:rFonts w:ascii="Arial" w:hAnsi="Arial" w:eastAsia="Arial" w:cs="Arial"/>
          <w:b w:val="0"/>
          <w:bCs w:val="0"/>
          <w:i w:val="0"/>
          <w:iCs w:val="0"/>
          <w:caps w:val="0"/>
          <w:smallCaps w:val="0"/>
          <w:noProof w:val="0"/>
          <w:sz w:val="24"/>
          <w:szCs w:val="24"/>
          <w:u w:val="none"/>
          <w:lang w:val="es-ES"/>
        </w:rPr>
        <w:t xml:space="preserve"> </w:t>
      </w:r>
      <w:hyperlink r:id="R465523db324f4a91">
        <w:r w:rsidRPr="6EB5223A" w:rsidR="6EB5223A">
          <w:rPr>
            <w:rStyle w:val="Hyperlink"/>
            <w:rFonts w:ascii="Arial" w:hAnsi="Arial" w:eastAsia="Arial" w:cs="Arial"/>
            <w:b w:val="0"/>
            <w:bCs w:val="0"/>
            <w:i w:val="0"/>
            <w:iCs w:val="0"/>
            <w:caps w:val="0"/>
            <w:smallCaps w:val="0"/>
            <w:strike w:val="0"/>
            <w:dstrike w:val="0"/>
            <w:noProof w:val="0"/>
            <w:sz w:val="24"/>
            <w:szCs w:val="24"/>
            <w:u w:val="none"/>
            <w:lang w:val="es-ES"/>
          </w:rPr>
          <w:t>lm0013022019@unab.edu.sv</w:t>
        </w:r>
      </w:hyperlink>
    </w:p>
    <w:p w:rsidR="6EB5223A" w:rsidP="6EB5223A" w:rsidRDefault="6EB5223A" w14:paraId="36E9C353" w14:textId="2CCC92A7">
      <w:pPr>
        <w:pStyle w:val="Normal"/>
        <w:spacing w:after="160" w:line="480" w:lineRule="auto"/>
        <w:jc w:val="center"/>
        <w:rPr>
          <w:rFonts w:ascii="Arial" w:hAnsi="Arial" w:eastAsia="Arial" w:cs="Arial"/>
          <w:b w:val="0"/>
          <w:bCs w:val="0"/>
          <w:i w:val="0"/>
          <w:iCs w:val="0"/>
          <w:noProof w:val="0"/>
          <w:sz w:val="28"/>
          <w:szCs w:val="28"/>
          <w:lang w:val="es-ES"/>
        </w:rPr>
      </w:pPr>
      <w:r w:rsidRPr="6EB5223A" w:rsidR="6EB5223A">
        <w:rPr>
          <w:rFonts w:ascii="Arial" w:hAnsi="Arial" w:eastAsia="Arial" w:cs="Arial"/>
          <w:b w:val="0"/>
          <w:bCs w:val="0"/>
          <w:i w:val="0"/>
          <w:iCs w:val="0"/>
          <w:noProof w:val="0"/>
          <w:sz w:val="28"/>
          <w:szCs w:val="28"/>
          <w:lang w:val="es-ES"/>
        </w:rPr>
        <w:t>_________________________________________________________</w:t>
      </w:r>
    </w:p>
    <w:p w:rsidR="6EB5223A" w:rsidP="5043977E" w:rsidRDefault="6EB5223A" w14:paraId="5BFEFA62" w14:textId="55A525E3">
      <w:pPr>
        <w:pStyle w:val="Normal"/>
        <w:spacing w:after="160" w:line="480" w:lineRule="auto"/>
        <w:jc w:val="center"/>
        <w:rPr>
          <w:rFonts w:ascii="Arial" w:hAnsi="Arial" w:eastAsia="Arial" w:cs="Arial"/>
          <w:b w:val="1"/>
          <w:bCs w:val="1"/>
          <w:i w:val="0"/>
          <w:iCs w:val="0"/>
          <w:noProof w:val="0"/>
          <w:color w:val="auto"/>
          <w:sz w:val="24"/>
          <w:szCs w:val="24"/>
          <w:lang w:val="es-ES"/>
        </w:rPr>
      </w:pPr>
      <w:r w:rsidRPr="5043977E" w:rsidR="5043977E">
        <w:rPr>
          <w:rFonts w:ascii="Arial" w:hAnsi="Arial" w:eastAsia="Arial" w:cs="Arial"/>
          <w:b w:val="1"/>
          <w:bCs w:val="1"/>
          <w:i w:val="0"/>
          <w:iCs w:val="0"/>
          <w:noProof w:val="0"/>
          <w:color w:val="auto"/>
          <w:sz w:val="24"/>
          <w:szCs w:val="24"/>
          <w:lang w:val="es-ES"/>
        </w:rPr>
        <w:t>Resumen</w:t>
      </w:r>
    </w:p>
    <w:p w:rsidR="6EB5223A" w:rsidP="37558642" w:rsidRDefault="6EB5223A" w14:paraId="5472AA16" w14:textId="761EF438">
      <w:pPr>
        <w:pStyle w:val="Normal"/>
        <w:spacing w:line="480" w:lineRule="auto"/>
        <w:jc w:val="both"/>
        <w:rPr>
          <w:rFonts w:ascii="Arial" w:hAnsi="Arial" w:eastAsia="Arial" w:cs="Arial"/>
          <w:color w:val="auto"/>
        </w:rPr>
      </w:pPr>
      <w:r w:rsidRPr="37558642" w:rsidR="37558642">
        <w:rPr>
          <w:rFonts w:ascii="Arial" w:hAnsi="Arial" w:eastAsia="Arial" w:cs="Arial"/>
          <w:b w:val="0"/>
          <w:bCs w:val="0"/>
          <w:i w:val="0"/>
          <w:iCs w:val="0"/>
          <w:caps w:val="0"/>
          <w:smallCaps w:val="0"/>
          <w:noProof w:val="0"/>
          <w:color w:val="auto"/>
          <w:sz w:val="24"/>
          <w:szCs w:val="24"/>
          <w:lang w:val="es-ES"/>
        </w:rPr>
        <w:t xml:space="preserve">Este artículo científico destaca el potencial transformador de la Inteligencia Artificial (IA) en la educación de El Salvador, abordando desafíos como la brecha digital y la calidad educativa, al tiempo que considera oportunidades y preocupaciones éticas. Se enfatiza la importancia de invertir en infraestructura, capacitación e implementación ética. La IA puede personalizar las experiencias de aprendizaje, abordar las necesidades únicas de los estudiantes y cerrar la brecha digital en las zonas rurales. Automatiza tareas administrativas, liberando tiempo para la enseñanza y el apoyo individualizado. Los ejemplos exitosos incluyen </w:t>
      </w:r>
      <w:r w:rsidRPr="37558642" w:rsidR="37558642">
        <w:rPr>
          <w:rFonts w:ascii="Arial" w:hAnsi="Arial" w:eastAsia="Arial" w:cs="Arial"/>
          <w:b w:val="0"/>
          <w:bCs w:val="0"/>
          <w:i w:val="0"/>
          <w:iCs w:val="0"/>
          <w:caps w:val="0"/>
          <w:smallCaps w:val="0"/>
          <w:noProof w:val="0"/>
          <w:color w:val="auto"/>
          <w:sz w:val="24"/>
          <w:szCs w:val="24"/>
          <w:lang w:val="es-ES"/>
        </w:rPr>
        <w:t>MATHia</w:t>
      </w:r>
      <w:r w:rsidRPr="37558642" w:rsidR="37558642">
        <w:rPr>
          <w:rFonts w:ascii="Arial" w:hAnsi="Arial" w:eastAsia="Arial" w:cs="Arial"/>
          <w:b w:val="0"/>
          <w:bCs w:val="0"/>
          <w:i w:val="0"/>
          <w:iCs w:val="0"/>
          <w:caps w:val="0"/>
          <w:smallCaps w:val="0"/>
          <w:noProof w:val="0"/>
          <w:color w:val="auto"/>
          <w:sz w:val="24"/>
          <w:szCs w:val="24"/>
          <w:lang w:val="es-ES"/>
        </w:rPr>
        <w:t xml:space="preserve"> de Carnegie </w:t>
      </w:r>
      <w:r w:rsidRPr="37558642" w:rsidR="37558642">
        <w:rPr>
          <w:rFonts w:ascii="Arial" w:hAnsi="Arial" w:eastAsia="Arial" w:cs="Arial"/>
          <w:b w:val="0"/>
          <w:bCs w:val="0"/>
          <w:i w:val="0"/>
          <w:iCs w:val="0"/>
          <w:caps w:val="0"/>
          <w:smallCaps w:val="0"/>
          <w:noProof w:val="0"/>
          <w:color w:val="auto"/>
          <w:sz w:val="24"/>
          <w:szCs w:val="24"/>
          <w:lang w:val="es-ES"/>
        </w:rPr>
        <w:t>Learning</w:t>
      </w:r>
      <w:r w:rsidRPr="37558642" w:rsidR="37558642">
        <w:rPr>
          <w:rFonts w:ascii="Arial" w:hAnsi="Arial" w:eastAsia="Arial" w:cs="Arial"/>
          <w:b w:val="0"/>
          <w:bCs w:val="0"/>
          <w:i w:val="0"/>
          <w:iCs w:val="0"/>
          <w:caps w:val="0"/>
          <w:smallCaps w:val="0"/>
          <w:noProof w:val="0"/>
          <w:color w:val="auto"/>
          <w:sz w:val="24"/>
          <w:szCs w:val="24"/>
          <w:lang w:val="es-ES"/>
        </w:rPr>
        <w:t xml:space="preserve"> y el sistema de tutoría inteligente de Content Technologies. A pesar de los desafíos, la IA puede dotar a los estudiantes de habilidades del siglo XXI. Enfatizando la necesidad de una inversión ética y ética en la adopción de la IA en la </w:t>
      </w:r>
      <w:r w:rsidRPr="37558642" w:rsidR="37558642">
        <w:rPr>
          <w:rFonts w:ascii="Arial" w:hAnsi="Arial" w:eastAsia="Arial" w:cs="Arial"/>
          <w:b w:val="0"/>
          <w:bCs w:val="0"/>
          <w:i w:val="0"/>
          <w:iCs w:val="0"/>
          <w:caps w:val="0"/>
          <w:smallCaps w:val="0"/>
          <w:noProof w:val="0"/>
          <w:color w:val="auto"/>
          <w:sz w:val="24"/>
          <w:szCs w:val="24"/>
          <w:lang w:val="es-ES"/>
        </w:rPr>
        <w:t>educación.</w:t>
      </w:r>
    </w:p>
    <w:p w:rsidR="6EB5223A" w:rsidP="6EB5223A" w:rsidRDefault="6EB5223A" w14:paraId="36AEE9E5" w14:textId="16EE9797">
      <w:pPr>
        <w:pStyle w:val="Normal"/>
        <w:spacing w:after="160" w:line="480" w:lineRule="auto"/>
        <w:jc w:val="both"/>
        <w:rPr>
          <w:rFonts w:ascii="Arial" w:hAnsi="Arial" w:eastAsia="Arial" w:cs="Arial"/>
          <w:b w:val="0"/>
          <w:bCs w:val="0"/>
          <w:i w:val="0"/>
          <w:iCs w:val="0"/>
          <w:noProof w:val="0"/>
          <w:sz w:val="24"/>
          <w:szCs w:val="24"/>
          <w:lang w:val="es-ES"/>
        </w:rPr>
      </w:pPr>
      <w:r w:rsidRPr="6EB5223A" w:rsidR="6EB5223A">
        <w:rPr>
          <w:rFonts w:ascii="Arial" w:hAnsi="Arial" w:eastAsia="Arial" w:cs="Arial"/>
          <w:b w:val="1"/>
          <w:bCs w:val="1"/>
          <w:i w:val="0"/>
          <w:iCs w:val="0"/>
          <w:noProof w:val="0"/>
          <w:sz w:val="24"/>
          <w:szCs w:val="24"/>
          <w:lang w:val="es-ES"/>
        </w:rPr>
        <w:t xml:space="preserve">Palabras claves- </w:t>
      </w:r>
      <w:r w:rsidRPr="6EB5223A" w:rsidR="6EB5223A">
        <w:rPr>
          <w:rFonts w:ascii="Arial" w:hAnsi="Arial" w:eastAsia="Arial" w:cs="Arial"/>
          <w:b w:val="0"/>
          <w:bCs w:val="0"/>
          <w:i w:val="0"/>
          <w:iCs w:val="0"/>
          <w:noProof w:val="0"/>
          <w:sz w:val="24"/>
          <w:szCs w:val="24"/>
          <w:lang w:val="es-ES"/>
        </w:rPr>
        <w:t xml:space="preserve">Educación, Inteligencia Artificial, Tecnología, Desafíos, Articulo </w:t>
      </w:r>
      <w:r w:rsidRPr="6EB5223A" w:rsidR="6EB5223A">
        <w:rPr>
          <w:rFonts w:ascii="Arial" w:hAnsi="Arial" w:eastAsia="Arial" w:cs="Arial"/>
          <w:b w:val="0"/>
          <w:bCs w:val="0"/>
          <w:i w:val="0"/>
          <w:iCs w:val="0"/>
          <w:noProof w:val="0"/>
          <w:sz w:val="24"/>
          <w:szCs w:val="24"/>
          <w:lang w:val="es-ES"/>
        </w:rPr>
        <w:t>científico</w:t>
      </w:r>
      <w:r w:rsidRPr="6EB5223A" w:rsidR="6EB5223A">
        <w:rPr>
          <w:rFonts w:ascii="Arial" w:hAnsi="Arial" w:eastAsia="Arial" w:cs="Arial"/>
          <w:b w:val="0"/>
          <w:bCs w:val="0"/>
          <w:i w:val="0"/>
          <w:iCs w:val="0"/>
          <w:noProof w:val="0"/>
          <w:sz w:val="24"/>
          <w:szCs w:val="24"/>
          <w:lang w:val="es-ES"/>
        </w:rPr>
        <w:t>.</w:t>
      </w:r>
    </w:p>
    <w:p w:rsidR="6EB5223A" w:rsidP="6EB5223A" w:rsidRDefault="6EB5223A" w14:paraId="464A7748" w14:textId="4E99A862">
      <w:pPr>
        <w:pStyle w:val="Normal"/>
        <w:spacing w:after="160" w:line="480" w:lineRule="auto"/>
        <w:jc w:val="both"/>
        <w:rPr>
          <w:rFonts w:ascii="Arial" w:hAnsi="Arial" w:eastAsia="Arial" w:cs="Arial"/>
          <w:b w:val="0"/>
          <w:bCs w:val="0"/>
          <w:i w:val="0"/>
          <w:iCs w:val="0"/>
          <w:noProof w:val="0"/>
          <w:sz w:val="24"/>
          <w:szCs w:val="24"/>
          <w:lang w:val="es-ES"/>
        </w:rPr>
      </w:pPr>
      <w:r w:rsidRPr="6EB5223A" w:rsidR="6EB5223A">
        <w:rPr>
          <w:rFonts w:ascii="Arial" w:hAnsi="Arial" w:eastAsia="Arial" w:cs="Arial"/>
          <w:b w:val="1"/>
          <w:bCs w:val="1"/>
          <w:i w:val="0"/>
          <w:iCs w:val="0"/>
          <w:noProof w:val="0"/>
          <w:sz w:val="24"/>
          <w:szCs w:val="24"/>
          <w:lang w:val="es-ES"/>
        </w:rPr>
        <w:t>Keywords</w:t>
      </w:r>
      <w:r w:rsidRPr="6EB5223A" w:rsidR="6EB5223A">
        <w:rPr>
          <w:rFonts w:ascii="Arial" w:hAnsi="Arial" w:eastAsia="Arial" w:cs="Arial"/>
          <w:b w:val="1"/>
          <w:bCs w:val="1"/>
          <w:i w:val="0"/>
          <w:iCs w:val="0"/>
          <w:noProof w:val="0"/>
          <w:sz w:val="24"/>
          <w:szCs w:val="24"/>
          <w:lang w:val="es-ES"/>
        </w:rPr>
        <w:t>-</w:t>
      </w:r>
      <w:r w:rsidRPr="6EB5223A" w:rsidR="6EB5223A">
        <w:rPr>
          <w:rFonts w:ascii="Arial" w:hAnsi="Arial" w:eastAsia="Arial" w:cs="Arial"/>
          <w:b w:val="0"/>
          <w:bCs w:val="0"/>
          <w:i w:val="0"/>
          <w:iCs w:val="0"/>
          <w:noProof w:val="0"/>
          <w:sz w:val="24"/>
          <w:szCs w:val="24"/>
          <w:lang w:val="es-ES"/>
        </w:rPr>
        <w:t xml:space="preserve"> </w:t>
      </w:r>
      <w:r w:rsidRPr="6EB5223A" w:rsidR="6EB5223A">
        <w:rPr>
          <w:rFonts w:ascii="Arial" w:hAnsi="Arial" w:eastAsia="Arial" w:cs="Arial"/>
          <w:b w:val="0"/>
          <w:bCs w:val="0"/>
          <w:i w:val="0"/>
          <w:iCs w:val="0"/>
          <w:noProof w:val="0"/>
          <w:sz w:val="24"/>
          <w:szCs w:val="24"/>
          <w:lang w:val="es-ES"/>
        </w:rPr>
        <w:t>Education</w:t>
      </w:r>
      <w:r w:rsidRPr="6EB5223A" w:rsidR="6EB5223A">
        <w:rPr>
          <w:rFonts w:ascii="Arial" w:hAnsi="Arial" w:eastAsia="Arial" w:cs="Arial"/>
          <w:b w:val="0"/>
          <w:bCs w:val="0"/>
          <w:i w:val="0"/>
          <w:iCs w:val="0"/>
          <w:noProof w:val="0"/>
          <w:sz w:val="24"/>
          <w:szCs w:val="24"/>
          <w:lang w:val="es-ES"/>
        </w:rPr>
        <w:t xml:space="preserve">, Artificial </w:t>
      </w:r>
      <w:r w:rsidRPr="6EB5223A" w:rsidR="6EB5223A">
        <w:rPr>
          <w:rFonts w:ascii="Arial" w:hAnsi="Arial" w:eastAsia="Arial" w:cs="Arial"/>
          <w:b w:val="0"/>
          <w:bCs w:val="0"/>
          <w:i w:val="0"/>
          <w:iCs w:val="0"/>
          <w:noProof w:val="0"/>
          <w:sz w:val="24"/>
          <w:szCs w:val="24"/>
          <w:lang w:val="es-ES"/>
        </w:rPr>
        <w:t>Intelligence</w:t>
      </w:r>
      <w:r w:rsidRPr="6EB5223A" w:rsidR="6EB5223A">
        <w:rPr>
          <w:rFonts w:ascii="Arial" w:hAnsi="Arial" w:eastAsia="Arial" w:cs="Arial"/>
          <w:b w:val="0"/>
          <w:bCs w:val="0"/>
          <w:i w:val="0"/>
          <w:iCs w:val="0"/>
          <w:noProof w:val="0"/>
          <w:sz w:val="24"/>
          <w:szCs w:val="24"/>
          <w:lang w:val="es-ES"/>
        </w:rPr>
        <w:t xml:space="preserve">, </w:t>
      </w:r>
      <w:r w:rsidRPr="6EB5223A" w:rsidR="6EB5223A">
        <w:rPr>
          <w:rFonts w:ascii="Arial" w:hAnsi="Arial" w:eastAsia="Arial" w:cs="Arial"/>
          <w:b w:val="0"/>
          <w:bCs w:val="0"/>
          <w:i w:val="0"/>
          <w:iCs w:val="0"/>
          <w:noProof w:val="0"/>
          <w:sz w:val="24"/>
          <w:szCs w:val="24"/>
          <w:lang w:val="es-ES"/>
        </w:rPr>
        <w:t>Technology</w:t>
      </w:r>
      <w:r w:rsidRPr="6EB5223A" w:rsidR="6EB5223A">
        <w:rPr>
          <w:rFonts w:ascii="Arial" w:hAnsi="Arial" w:eastAsia="Arial" w:cs="Arial"/>
          <w:b w:val="0"/>
          <w:bCs w:val="0"/>
          <w:i w:val="0"/>
          <w:iCs w:val="0"/>
          <w:noProof w:val="0"/>
          <w:sz w:val="24"/>
          <w:szCs w:val="24"/>
          <w:lang w:val="es-ES"/>
        </w:rPr>
        <w:t xml:space="preserve">, </w:t>
      </w:r>
      <w:r w:rsidRPr="6EB5223A" w:rsidR="6EB5223A">
        <w:rPr>
          <w:rFonts w:ascii="Arial" w:hAnsi="Arial" w:eastAsia="Arial" w:cs="Arial"/>
          <w:b w:val="0"/>
          <w:bCs w:val="0"/>
          <w:i w:val="0"/>
          <w:iCs w:val="0"/>
          <w:noProof w:val="0"/>
          <w:sz w:val="24"/>
          <w:szCs w:val="24"/>
          <w:lang w:val="es-ES"/>
        </w:rPr>
        <w:t>Challenges</w:t>
      </w:r>
      <w:r w:rsidRPr="6EB5223A" w:rsidR="6EB5223A">
        <w:rPr>
          <w:rFonts w:ascii="Arial" w:hAnsi="Arial" w:eastAsia="Arial" w:cs="Arial"/>
          <w:b w:val="0"/>
          <w:bCs w:val="0"/>
          <w:i w:val="0"/>
          <w:iCs w:val="0"/>
          <w:noProof w:val="0"/>
          <w:sz w:val="24"/>
          <w:szCs w:val="24"/>
          <w:lang w:val="es-ES"/>
        </w:rPr>
        <w:t xml:space="preserve">, </w:t>
      </w:r>
      <w:r w:rsidRPr="6EB5223A" w:rsidR="6EB5223A">
        <w:rPr>
          <w:rFonts w:ascii="Arial" w:hAnsi="Arial" w:eastAsia="Arial" w:cs="Arial"/>
          <w:b w:val="0"/>
          <w:bCs w:val="0"/>
          <w:i w:val="0"/>
          <w:iCs w:val="0"/>
          <w:noProof w:val="0"/>
          <w:sz w:val="24"/>
          <w:szCs w:val="24"/>
          <w:lang w:val="es-ES"/>
        </w:rPr>
        <w:t>Scientific</w:t>
      </w:r>
      <w:r w:rsidRPr="6EB5223A" w:rsidR="6EB5223A">
        <w:rPr>
          <w:rFonts w:ascii="Arial" w:hAnsi="Arial" w:eastAsia="Arial" w:cs="Arial"/>
          <w:b w:val="0"/>
          <w:bCs w:val="0"/>
          <w:i w:val="0"/>
          <w:iCs w:val="0"/>
          <w:noProof w:val="0"/>
          <w:sz w:val="24"/>
          <w:szCs w:val="24"/>
          <w:lang w:val="es-ES"/>
        </w:rPr>
        <w:t xml:space="preserve"> </w:t>
      </w:r>
      <w:r w:rsidRPr="6EB5223A" w:rsidR="6EB5223A">
        <w:rPr>
          <w:rFonts w:ascii="Arial" w:hAnsi="Arial" w:eastAsia="Arial" w:cs="Arial"/>
          <w:b w:val="0"/>
          <w:bCs w:val="0"/>
          <w:i w:val="0"/>
          <w:iCs w:val="0"/>
          <w:noProof w:val="0"/>
          <w:sz w:val="24"/>
          <w:szCs w:val="24"/>
          <w:lang w:val="es-ES"/>
        </w:rPr>
        <w:t>article</w:t>
      </w:r>
      <w:r w:rsidRPr="6EB5223A" w:rsidR="6EB5223A">
        <w:rPr>
          <w:rFonts w:ascii="Arial" w:hAnsi="Arial" w:eastAsia="Arial" w:cs="Arial"/>
          <w:b w:val="0"/>
          <w:bCs w:val="0"/>
          <w:i w:val="0"/>
          <w:iCs w:val="0"/>
          <w:noProof w:val="0"/>
          <w:sz w:val="24"/>
          <w:szCs w:val="24"/>
          <w:lang w:val="es-ES"/>
        </w:rPr>
        <w:t>.</w:t>
      </w:r>
    </w:p>
    <w:p w:rsidR="6EB5223A" w:rsidP="6EB5223A" w:rsidRDefault="6EB5223A" w14:paraId="772E7BC5" w14:textId="646A1863">
      <w:pPr>
        <w:pStyle w:val="Normal"/>
        <w:spacing w:after="160" w:line="480" w:lineRule="auto"/>
        <w:jc w:val="both"/>
        <w:rPr>
          <w:rFonts w:ascii="Arial" w:hAnsi="Arial" w:eastAsia="Arial" w:cs="Arial"/>
          <w:b w:val="0"/>
          <w:bCs w:val="0"/>
          <w:i w:val="0"/>
          <w:iCs w:val="0"/>
          <w:noProof w:val="0"/>
          <w:sz w:val="24"/>
          <w:szCs w:val="24"/>
          <w:lang w:val="es-ES"/>
        </w:rPr>
      </w:pPr>
    </w:p>
    <w:p w:rsidR="6EB5223A" w:rsidP="5043977E" w:rsidRDefault="6EB5223A" w14:paraId="34DFFED6" w14:textId="16CA18D5">
      <w:pPr>
        <w:pStyle w:val="Normal"/>
        <w:spacing w:after="160" w:line="480" w:lineRule="auto"/>
        <w:ind w:left="0"/>
        <w:jc w:val="center"/>
        <w:rPr>
          <w:rFonts w:ascii="Arial" w:hAnsi="Arial" w:eastAsia="Arial" w:cs="Arial"/>
          <w:b w:val="1"/>
          <w:bCs w:val="1"/>
          <w:i w:val="0"/>
          <w:iCs w:val="0"/>
          <w:noProof w:val="0"/>
          <w:color w:val="auto"/>
          <w:sz w:val="24"/>
          <w:szCs w:val="24"/>
          <w:lang w:val="es-ES"/>
        </w:rPr>
      </w:pPr>
      <w:r w:rsidRPr="5043977E" w:rsidR="5043977E">
        <w:rPr>
          <w:rFonts w:ascii="Arial" w:hAnsi="Arial" w:eastAsia="Arial" w:cs="Arial"/>
          <w:b w:val="1"/>
          <w:bCs w:val="1"/>
          <w:i w:val="0"/>
          <w:iCs w:val="0"/>
          <w:noProof w:val="0"/>
          <w:color w:val="auto"/>
          <w:sz w:val="24"/>
          <w:szCs w:val="24"/>
          <w:lang w:val="es-ES"/>
        </w:rPr>
        <w:t>Introducción</w:t>
      </w:r>
    </w:p>
    <w:p w:rsidR="6EB5223A" w:rsidP="5043977E" w:rsidRDefault="6EB5223A" w14:paraId="7A61564C" w14:textId="20E9A2DB">
      <w:pPr>
        <w:spacing w:before="0" w:beforeAutospacing="off" w:after="120" w:afterAutospacing="off" w:line="480" w:lineRule="auto"/>
        <w:ind w:firstLine="708"/>
        <w:jc w:val="both"/>
        <w:rPr>
          <w:rFonts w:ascii="Arial" w:hAnsi="Arial" w:eastAsia="Arial" w:cs="Arial"/>
          <w:b w:val="0"/>
          <w:bCs w:val="0"/>
          <w:i w:val="0"/>
          <w:iCs w:val="0"/>
          <w:caps w:val="0"/>
          <w:smallCaps w:val="0"/>
          <w:noProof w:val="0"/>
          <w:color w:val="auto"/>
          <w:sz w:val="24"/>
          <w:szCs w:val="24"/>
          <w:lang w:val="es-ES"/>
        </w:rPr>
      </w:pPr>
      <w:r w:rsidRPr="5043977E" w:rsidR="5043977E">
        <w:rPr>
          <w:rFonts w:ascii="Arial" w:hAnsi="Arial" w:eastAsia="Arial" w:cs="Arial"/>
          <w:b w:val="0"/>
          <w:bCs w:val="0"/>
          <w:i w:val="0"/>
          <w:iCs w:val="0"/>
          <w:caps w:val="0"/>
          <w:smallCaps w:val="0"/>
          <w:noProof w:val="0"/>
          <w:color w:val="auto"/>
          <w:sz w:val="24"/>
          <w:szCs w:val="24"/>
          <w:lang w:val="es-ES"/>
        </w:rPr>
        <w:t>El sistema educativo de El Salvador enfrenta desafíos importantes, incluida la brecha digital y la falta de recursos y calidad educativa. Con más de 1,5 millones de estudiantes, la atención se centra en garantizar el acceso a la educación para todos, pero la calidad y los recursos siguen siendo preocupaciones. La brecha digital es grave en las zonas rurales y limita el acceso a la tecnología y a las oportunidades de aprendizaje digital. La escasez de recursos y los métodos de enseñanza obsoletos obstaculizan la educación de calidad. Para abordar estos problemas, se propone la adopción de la IA para personalizar el aprendizaje y mejorar la enseñanza. Sin embargo, esto requerirá inversiones significativas en infraestructura, capacitación e implementación ética. A pesar de los desafíos, la IA tiene el potencial de transformar el sistema educativo, dotando a los estudiantes de habilidades del siglo XXI para alcanzar el éxito.</w:t>
      </w:r>
    </w:p>
    <w:p w:rsidR="6EB5223A" w:rsidP="37558642" w:rsidRDefault="6EB5223A" w14:paraId="72789217" w14:textId="450B722F">
      <w:pPr>
        <w:spacing w:after="160" w:line="480" w:lineRule="auto"/>
        <w:ind/>
        <w:jc w:val="both"/>
      </w:pPr>
    </w:p>
    <w:p w:rsidR="6EB5223A" w:rsidP="37558642" w:rsidRDefault="6EB5223A" w14:paraId="49A7C565" w14:textId="62476076">
      <w:pPr>
        <w:pStyle w:val="Normal"/>
        <w:spacing w:after="160" w:line="480" w:lineRule="auto"/>
        <w:ind w:left="0"/>
        <w:jc w:val="both"/>
        <w:rPr>
          <w:rFonts w:ascii="Arial" w:hAnsi="Arial" w:eastAsia="Arial" w:cs="Arial"/>
          <w:b w:val="0"/>
          <w:bCs w:val="0"/>
          <w:i w:val="0"/>
          <w:iCs w:val="0"/>
          <w:noProof w:val="0"/>
          <w:sz w:val="24"/>
          <w:szCs w:val="24"/>
          <w:lang w:val="es-ES"/>
        </w:rPr>
      </w:pPr>
    </w:p>
    <w:p w:rsidR="6EB5223A" w:rsidP="5043977E" w:rsidRDefault="6EB5223A" w14:paraId="6B3E7510" w14:textId="25D70508">
      <w:pPr>
        <w:pStyle w:val="Normal"/>
        <w:spacing w:after="160" w:line="480" w:lineRule="auto"/>
        <w:ind w:left="0"/>
        <w:jc w:val="center"/>
        <w:rPr>
          <w:rFonts w:ascii="Arial" w:hAnsi="Arial" w:eastAsia="Arial" w:cs="Arial"/>
          <w:b w:val="1"/>
          <w:bCs w:val="1"/>
          <w:i w:val="0"/>
          <w:iCs w:val="0"/>
          <w:noProof w:val="0"/>
          <w:sz w:val="24"/>
          <w:szCs w:val="24"/>
          <w:lang w:val="es-ES"/>
        </w:rPr>
      </w:pPr>
      <w:r w:rsidRPr="5043977E" w:rsidR="5043977E">
        <w:rPr>
          <w:rFonts w:ascii="Arial" w:hAnsi="Arial" w:eastAsia="Arial" w:cs="Arial"/>
          <w:b w:val="1"/>
          <w:bCs w:val="1"/>
          <w:i w:val="0"/>
          <w:iCs w:val="0"/>
          <w:noProof w:val="0"/>
          <w:sz w:val="24"/>
          <w:szCs w:val="24"/>
          <w:lang w:val="es-ES"/>
        </w:rPr>
        <w:t>El papel de la inteligencia artificial en la educación</w:t>
      </w:r>
    </w:p>
    <w:p w:rsidR="37558642" w:rsidP="5043977E" w:rsidRDefault="37558642" w14:paraId="0821322F" w14:textId="51FF75D2">
      <w:pPr>
        <w:spacing w:before="0" w:beforeAutospacing="off" w:after="120" w:afterAutospacing="off" w:line="480" w:lineRule="auto"/>
        <w:ind w:firstLine="708"/>
        <w:jc w:val="both"/>
        <w:rPr>
          <w:rFonts w:ascii="Arial" w:hAnsi="Arial" w:eastAsia="Arial" w:cs="Arial"/>
          <w:b w:val="0"/>
          <w:bCs w:val="0"/>
          <w:i w:val="0"/>
          <w:iCs w:val="0"/>
          <w:caps w:val="0"/>
          <w:smallCaps w:val="0"/>
          <w:noProof w:val="0"/>
          <w:color w:val="auto"/>
          <w:sz w:val="24"/>
          <w:szCs w:val="24"/>
          <w:lang w:val="es-ES"/>
        </w:rPr>
      </w:pPr>
      <w:r w:rsidRPr="5043977E" w:rsidR="5043977E">
        <w:rPr>
          <w:rFonts w:ascii="Arial" w:hAnsi="Arial" w:eastAsia="Arial" w:cs="Arial"/>
          <w:b w:val="0"/>
          <w:bCs w:val="0"/>
          <w:i w:val="0"/>
          <w:iCs w:val="0"/>
          <w:caps w:val="0"/>
          <w:smallCaps w:val="0"/>
          <w:noProof w:val="0"/>
          <w:color w:val="auto"/>
          <w:sz w:val="24"/>
          <w:szCs w:val="24"/>
          <w:lang w:val="es-ES"/>
        </w:rPr>
        <w:t>La Inteligencia Artificial (IA) juega un papel cada vez más importante en la educación, abordando muchos desafíos que enfrenta el sistema educativo de El Salvador. La IA puede ayudar a personalizar las experiencias de aprendizaje, permitiendo a los educadores identificar y abordar las necesidades únicas de los estudiantes. Esto puede beneficiar los esfuerzos para abordar las preocupaciones sobre recursos y calidad en El Salvador.</w:t>
      </w:r>
    </w:p>
    <w:p w:rsidR="37558642" w:rsidP="37558642" w:rsidRDefault="37558642" w14:paraId="5BEF5116" w14:textId="4BE47A89">
      <w:pPr>
        <w:spacing w:before="300" w:beforeAutospacing="off" w:after="120" w:afterAutospacing="off" w:line="480" w:lineRule="auto"/>
        <w:jc w:val="both"/>
        <w:rPr>
          <w:rFonts w:ascii="Arial" w:hAnsi="Arial" w:eastAsia="Arial" w:cs="Arial"/>
          <w:b w:val="0"/>
          <w:bCs w:val="0"/>
          <w:i w:val="0"/>
          <w:iCs w:val="0"/>
          <w:caps w:val="0"/>
          <w:smallCaps w:val="0"/>
          <w:noProof w:val="0"/>
          <w:color w:val="auto"/>
          <w:sz w:val="24"/>
          <w:szCs w:val="24"/>
          <w:lang w:val="es-ES"/>
        </w:rPr>
      </w:pPr>
      <w:r w:rsidRPr="37558642" w:rsidR="37558642">
        <w:rPr>
          <w:rFonts w:ascii="Arial" w:hAnsi="Arial" w:eastAsia="Arial" w:cs="Arial"/>
          <w:b w:val="0"/>
          <w:bCs w:val="0"/>
          <w:i w:val="0"/>
          <w:iCs w:val="0"/>
          <w:caps w:val="0"/>
          <w:smallCaps w:val="0"/>
          <w:noProof w:val="0"/>
          <w:color w:val="auto"/>
          <w:sz w:val="24"/>
          <w:szCs w:val="24"/>
          <w:lang w:val="es-ES"/>
        </w:rPr>
        <w:t xml:space="preserve">La IA también puede ayudar a cerrar la brecha digital al brindar a los estudiantes rurales acceso a tecnología y herramientas de aprendizaje digital. Por ejemplo, el Ministerio de Educación de El Salvador (2021) ha implementado un programa de </w:t>
      </w:r>
      <w:r w:rsidRPr="37558642" w:rsidR="37558642">
        <w:rPr>
          <w:rFonts w:ascii="Arial" w:hAnsi="Arial" w:eastAsia="Arial" w:cs="Arial"/>
          <w:b w:val="0"/>
          <w:bCs w:val="0"/>
          <w:i w:val="0"/>
          <w:iCs w:val="0"/>
          <w:caps w:val="0"/>
          <w:smallCaps w:val="0"/>
          <w:noProof w:val="0"/>
          <w:color w:val="auto"/>
          <w:sz w:val="24"/>
          <w:szCs w:val="24"/>
          <w:lang w:val="es-ES"/>
        </w:rPr>
        <w:t>chatbot</w:t>
      </w:r>
      <w:r w:rsidRPr="37558642" w:rsidR="37558642">
        <w:rPr>
          <w:rFonts w:ascii="Arial" w:hAnsi="Arial" w:eastAsia="Arial" w:cs="Arial"/>
          <w:b w:val="0"/>
          <w:bCs w:val="0"/>
          <w:i w:val="0"/>
          <w:iCs w:val="0"/>
          <w:caps w:val="0"/>
          <w:smallCaps w:val="0"/>
          <w:noProof w:val="0"/>
          <w:color w:val="auto"/>
          <w:sz w:val="24"/>
          <w:szCs w:val="24"/>
          <w:lang w:val="es-ES"/>
        </w:rPr>
        <w:t xml:space="preserve"> que utiliza tecnología de inteligencia artificial para brindar apoyo de aprendizaje personalizado a estudiantes remotos. Este programa ha mejorado la participación de los estudiantes y el rendimiento académico.</w:t>
      </w:r>
    </w:p>
    <w:p w:rsidR="37558642" w:rsidP="37558642" w:rsidRDefault="37558642" w14:paraId="12C0BB62" w14:textId="0526DC56">
      <w:pPr>
        <w:spacing w:before="300" w:beforeAutospacing="off" w:after="120" w:afterAutospacing="off" w:line="480" w:lineRule="auto"/>
        <w:jc w:val="both"/>
        <w:rPr>
          <w:rFonts w:ascii="Arial" w:hAnsi="Arial" w:eastAsia="Arial" w:cs="Arial"/>
          <w:b w:val="0"/>
          <w:bCs w:val="0"/>
          <w:i w:val="0"/>
          <w:iCs w:val="0"/>
          <w:caps w:val="0"/>
          <w:smallCaps w:val="0"/>
          <w:noProof w:val="0"/>
          <w:color w:val="auto"/>
          <w:sz w:val="24"/>
          <w:szCs w:val="24"/>
          <w:lang w:val="es-ES"/>
        </w:rPr>
      </w:pPr>
      <w:r w:rsidRPr="37558642" w:rsidR="37558642">
        <w:rPr>
          <w:rFonts w:ascii="Arial" w:hAnsi="Arial" w:eastAsia="Arial" w:cs="Arial"/>
          <w:b w:val="0"/>
          <w:bCs w:val="0"/>
          <w:i w:val="0"/>
          <w:iCs w:val="0"/>
          <w:caps w:val="0"/>
          <w:smallCaps w:val="0"/>
          <w:noProof w:val="0"/>
          <w:color w:val="auto"/>
          <w:sz w:val="24"/>
          <w:szCs w:val="24"/>
          <w:lang w:val="es-ES"/>
        </w:rPr>
        <w:t>Además, la IA puede automatizar tareas administrativas, como calificar y programar, liberando tiempo para que los educadores se concentren en enseñar y brindar apoyo individualizado. La IA en la educación también promueve el pensamiento crítico y las habilidades de resolución de problemas, esenciales para el éxito en la fuerza laboral moderna.</w:t>
      </w:r>
    </w:p>
    <w:p w:rsidR="37558642" w:rsidP="37558642" w:rsidRDefault="37558642" w14:paraId="39F0C316" w14:textId="6D7F4DB4">
      <w:pPr>
        <w:spacing w:before="300" w:beforeAutospacing="off" w:after="120" w:afterAutospacing="off" w:line="480" w:lineRule="auto"/>
        <w:jc w:val="both"/>
        <w:rPr>
          <w:rFonts w:ascii="Arial" w:hAnsi="Arial" w:eastAsia="Arial" w:cs="Arial"/>
          <w:b w:val="0"/>
          <w:bCs w:val="0"/>
          <w:i w:val="0"/>
          <w:iCs w:val="0"/>
          <w:caps w:val="0"/>
          <w:smallCaps w:val="0"/>
          <w:noProof w:val="0"/>
          <w:color w:val="auto"/>
          <w:sz w:val="24"/>
          <w:szCs w:val="24"/>
          <w:lang w:val="es-ES"/>
        </w:rPr>
      </w:pPr>
      <w:r w:rsidRPr="37558642" w:rsidR="37558642">
        <w:rPr>
          <w:rFonts w:ascii="Arial" w:hAnsi="Arial" w:eastAsia="Arial" w:cs="Arial"/>
          <w:b w:val="0"/>
          <w:bCs w:val="0"/>
          <w:i w:val="0"/>
          <w:iCs w:val="0"/>
          <w:caps w:val="0"/>
          <w:smallCaps w:val="0"/>
          <w:noProof w:val="0"/>
          <w:color w:val="auto"/>
          <w:sz w:val="24"/>
          <w:szCs w:val="24"/>
          <w:lang w:val="es-ES"/>
        </w:rPr>
        <w:t xml:space="preserve">Existen en todo el mundo numerosas aplicaciones exitosas de la IA en la educación. Por ejemplo, </w:t>
      </w:r>
      <w:r w:rsidRPr="37558642" w:rsidR="37558642">
        <w:rPr>
          <w:rFonts w:ascii="Arial" w:hAnsi="Arial" w:eastAsia="Arial" w:cs="Arial"/>
          <w:b w:val="0"/>
          <w:bCs w:val="0"/>
          <w:i w:val="0"/>
          <w:iCs w:val="0"/>
          <w:caps w:val="0"/>
          <w:smallCaps w:val="0"/>
          <w:noProof w:val="0"/>
          <w:color w:val="auto"/>
          <w:sz w:val="24"/>
          <w:szCs w:val="24"/>
          <w:lang w:val="es-ES"/>
        </w:rPr>
        <w:t>MATHia</w:t>
      </w:r>
      <w:r w:rsidRPr="37558642" w:rsidR="37558642">
        <w:rPr>
          <w:rFonts w:ascii="Arial" w:hAnsi="Arial" w:eastAsia="Arial" w:cs="Arial"/>
          <w:b w:val="0"/>
          <w:bCs w:val="0"/>
          <w:i w:val="0"/>
          <w:iCs w:val="0"/>
          <w:caps w:val="0"/>
          <w:smallCaps w:val="0"/>
          <w:noProof w:val="0"/>
          <w:color w:val="auto"/>
          <w:sz w:val="24"/>
          <w:szCs w:val="24"/>
          <w:lang w:val="es-ES"/>
        </w:rPr>
        <w:t xml:space="preserve"> de Carnegie </w:t>
      </w:r>
      <w:r w:rsidRPr="37558642" w:rsidR="37558642">
        <w:rPr>
          <w:rFonts w:ascii="Arial" w:hAnsi="Arial" w:eastAsia="Arial" w:cs="Arial"/>
          <w:b w:val="0"/>
          <w:bCs w:val="0"/>
          <w:i w:val="0"/>
          <w:iCs w:val="0"/>
          <w:caps w:val="0"/>
          <w:smallCaps w:val="0"/>
          <w:noProof w:val="0"/>
          <w:color w:val="auto"/>
          <w:sz w:val="24"/>
          <w:szCs w:val="24"/>
          <w:lang w:val="es-ES"/>
        </w:rPr>
        <w:t>Learning</w:t>
      </w:r>
      <w:r w:rsidRPr="37558642" w:rsidR="37558642">
        <w:rPr>
          <w:rFonts w:ascii="Arial" w:hAnsi="Arial" w:eastAsia="Arial" w:cs="Arial"/>
          <w:b w:val="0"/>
          <w:bCs w:val="0"/>
          <w:i w:val="0"/>
          <w:iCs w:val="0"/>
          <w:caps w:val="0"/>
          <w:smallCaps w:val="0"/>
          <w:noProof w:val="0"/>
          <w:color w:val="auto"/>
          <w:sz w:val="24"/>
          <w:szCs w:val="24"/>
          <w:lang w:val="es-ES"/>
        </w:rPr>
        <w:t xml:space="preserve"> es una plataforma de aprendizaje de matemáticas impulsada por inteligencia artificial que proporciona rutas de aprendizaje personalizadas basadas en las fortalezas, debilidades y objetivos de los estudiantes. Según un estudio de RAND </w:t>
      </w:r>
      <w:r w:rsidRPr="37558642" w:rsidR="37558642">
        <w:rPr>
          <w:rFonts w:ascii="Arial" w:hAnsi="Arial" w:eastAsia="Arial" w:cs="Arial"/>
          <w:b w:val="0"/>
          <w:bCs w:val="0"/>
          <w:i w:val="0"/>
          <w:iCs w:val="0"/>
          <w:caps w:val="0"/>
          <w:smallCaps w:val="0"/>
          <w:noProof w:val="0"/>
          <w:color w:val="auto"/>
          <w:sz w:val="24"/>
          <w:szCs w:val="24"/>
          <w:lang w:val="es-ES"/>
        </w:rPr>
        <w:t>Corporation</w:t>
      </w:r>
      <w:r w:rsidRPr="37558642" w:rsidR="37558642">
        <w:rPr>
          <w:rFonts w:ascii="Arial" w:hAnsi="Arial" w:eastAsia="Arial" w:cs="Arial"/>
          <w:b w:val="0"/>
          <w:bCs w:val="0"/>
          <w:i w:val="0"/>
          <w:iCs w:val="0"/>
          <w:caps w:val="0"/>
          <w:smallCaps w:val="0"/>
          <w:noProof w:val="0"/>
          <w:color w:val="auto"/>
          <w:sz w:val="24"/>
          <w:szCs w:val="24"/>
          <w:lang w:val="es-ES"/>
        </w:rPr>
        <w:t xml:space="preserve">, los estudiantes que usaron </w:t>
      </w:r>
      <w:r w:rsidRPr="37558642" w:rsidR="37558642">
        <w:rPr>
          <w:rFonts w:ascii="Arial" w:hAnsi="Arial" w:eastAsia="Arial" w:cs="Arial"/>
          <w:b w:val="0"/>
          <w:bCs w:val="0"/>
          <w:i w:val="0"/>
          <w:iCs w:val="0"/>
          <w:caps w:val="0"/>
          <w:smallCaps w:val="0"/>
          <w:noProof w:val="0"/>
          <w:color w:val="auto"/>
          <w:sz w:val="24"/>
          <w:szCs w:val="24"/>
          <w:lang w:val="es-ES"/>
        </w:rPr>
        <w:t>MATHia</w:t>
      </w:r>
      <w:r w:rsidRPr="37558642" w:rsidR="37558642">
        <w:rPr>
          <w:rFonts w:ascii="Arial" w:hAnsi="Arial" w:eastAsia="Arial" w:cs="Arial"/>
          <w:b w:val="0"/>
          <w:bCs w:val="0"/>
          <w:i w:val="0"/>
          <w:iCs w:val="0"/>
          <w:caps w:val="0"/>
          <w:smallCaps w:val="0"/>
          <w:noProof w:val="0"/>
          <w:color w:val="auto"/>
          <w:sz w:val="24"/>
          <w:szCs w:val="24"/>
          <w:lang w:val="es-ES"/>
        </w:rPr>
        <w:t xml:space="preserve"> durante un año experimentaron importantes avances en el aprendizaje en comparación con los que no lo usaron (Kennedy, 2019).</w:t>
      </w:r>
    </w:p>
    <w:p w:rsidR="37558642" w:rsidP="37558642" w:rsidRDefault="37558642" w14:paraId="1A96D58C" w14:textId="3449D446">
      <w:pPr>
        <w:spacing w:before="300" w:beforeAutospacing="off" w:after="120" w:afterAutospacing="off" w:line="480" w:lineRule="auto"/>
        <w:jc w:val="both"/>
        <w:rPr>
          <w:rFonts w:ascii="Arial" w:hAnsi="Arial" w:eastAsia="Arial" w:cs="Arial"/>
          <w:b w:val="1"/>
          <w:bCs w:val="1"/>
          <w:i w:val="0"/>
          <w:iCs w:val="0"/>
          <w:caps w:val="0"/>
          <w:smallCaps w:val="0"/>
          <w:noProof w:val="0"/>
          <w:color w:val="auto"/>
          <w:sz w:val="24"/>
          <w:szCs w:val="24"/>
          <w:lang w:val="es-ES"/>
        </w:rPr>
      </w:pPr>
      <w:r w:rsidRPr="37558642" w:rsidR="37558642">
        <w:rPr>
          <w:rFonts w:ascii="Arial" w:hAnsi="Arial" w:eastAsia="Arial" w:cs="Arial"/>
          <w:b w:val="0"/>
          <w:bCs w:val="0"/>
          <w:i w:val="0"/>
          <w:iCs w:val="0"/>
          <w:caps w:val="0"/>
          <w:smallCaps w:val="0"/>
          <w:noProof w:val="0"/>
          <w:color w:val="auto"/>
          <w:sz w:val="24"/>
          <w:szCs w:val="24"/>
          <w:lang w:val="es-ES"/>
        </w:rPr>
        <w:t>Otro ejemplo exitoso es el Sistema de Tutoría Inteligente (ITS) de Content Technologies, que utiliza inteligencia artificial para brindar instrucción personalizada en diversas materias. Según un estudio del Centro Nacional de Estadísticas Educativas, los estudiantes que utilizaron ITS experimentaron importantes avances en el aprendizaje en comparación con los que no los usaron (Russell, 1999).</w:t>
      </w:r>
      <w:r w:rsidRPr="37558642" w:rsidR="37558642">
        <w:rPr>
          <w:rFonts w:ascii="Arial" w:hAnsi="Arial" w:eastAsia="Arial" w:cs="Arial"/>
          <w:b w:val="1"/>
          <w:bCs w:val="1"/>
          <w:i w:val="0"/>
          <w:iCs w:val="0"/>
          <w:caps w:val="0"/>
          <w:smallCaps w:val="0"/>
          <w:noProof w:val="0"/>
          <w:color w:val="auto"/>
          <w:sz w:val="24"/>
          <w:szCs w:val="24"/>
          <w:lang w:val="es-ES"/>
        </w:rPr>
        <w:t xml:space="preserve"> </w:t>
      </w:r>
    </w:p>
    <w:p w:rsidR="37558642" w:rsidP="5043977E" w:rsidRDefault="37558642" w14:paraId="325A769D" w14:textId="06A023BE">
      <w:pPr>
        <w:pStyle w:val="Heading2"/>
        <w:spacing w:before="720" w:beforeAutospacing="off" w:after="360" w:afterAutospacing="off" w:line="480" w:lineRule="auto"/>
        <w:jc w:val="center"/>
        <w:rPr>
          <w:rFonts w:ascii="Arial" w:hAnsi="Arial" w:eastAsia="Arial" w:cs="Arial"/>
          <w:b w:val="1"/>
          <w:bCs w:val="1"/>
          <w:i w:val="0"/>
          <w:iCs w:val="0"/>
          <w:caps w:val="0"/>
          <w:smallCaps w:val="0"/>
          <w:noProof w:val="0"/>
          <w:color w:val="auto"/>
          <w:sz w:val="24"/>
          <w:szCs w:val="24"/>
          <w:lang w:val="es-ES"/>
        </w:rPr>
      </w:pPr>
      <w:r w:rsidRPr="5043977E" w:rsidR="5043977E">
        <w:rPr>
          <w:rFonts w:ascii="Arial" w:hAnsi="Arial" w:eastAsia="Arial" w:cs="Arial"/>
          <w:b w:val="1"/>
          <w:bCs w:val="1"/>
          <w:i w:val="0"/>
          <w:iCs w:val="0"/>
          <w:caps w:val="0"/>
          <w:smallCaps w:val="0"/>
          <w:noProof w:val="0"/>
          <w:color w:val="auto"/>
          <w:sz w:val="24"/>
          <w:szCs w:val="24"/>
          <w:lang w:val="es-ES"/>
        </w:rPr>
        <w:t>Oportunidades en la educación de El Salvador</w:t>
      </w:r>
    </w:p>
    <w:p w:rsidR="37558642" w:rsidP="5043977E" w:rsidRDefault="37558642" w14:paraId="049DD22B" w14:textId="2537FBD3">
      <w:pPr>
        <w:spacing w:before="0" w:beforeAutospacing="off" w:after="120" w:afterAutospacing="off" w:line="480" w:lineRule="auto"/>
        <w:ind w:firstLine="708"/>
        <w:jc w:val="both"/>
        <w:rPr>
          <w:rFonts w:ascii="Arial" w:hAnsi="Arial" w:eastAsia="Arial" w:cs="Arial"/>
          <w:b w:val="0"/>
          <w:bCs w:val="0"/>
          <w:i w:val="0"/>
          <w:iCs w:val="0"/>
          <w:caps w:val="0"/>
          <w:smallCaps w:val="0"/>
          <w:noProof w:val="0"/>
          <w:color w:val="auto"/>
          <w:sz w:val="24"/>
          <w:szCs w:val="24"/>
          <w:lang w:val="es-ES"/>
        </w:rPr>
      </w:pPr>
      <w:r w:rsidRPr="5043977E" w:rsidR="5043977E">
        <w:rPr>
          <w:rFonts w:ascii="Arial" w:hAnsi="Arial" w:eastAsia="Arial" w:cs="Arial"/>
          <w:b w:val="0"/>
          <w:bCs w:val="0"/>
          <w:i w:val="0"/>
          <w:iCs w:val="0"/>
          <w:caps w:val="0"/>
          <w:smallCaps w:val="0"/>
          <w:noProof w:val="0"/>
          <w:color w:val="auto"/>
          <w:sz w:val="24"/>
          <w:szCs w:val="24"/>
          <w:lang w:val="es-ES"/>
        </w:rPr>
        <w:t>La implementación de IA en la educación de El Salvador puede mejorar significativamente la calidad y el acceso a la educación. Las oportunidades específicas incluyen:</w:t>
      </w:r>
    </w:p>
    <w:p w:rsidR="37558642" w:rsidP="37558642" w:rsidRDefault="37558642" w14:paraId="6FA19188" w14:textId="158CDE7E">
      <w:pPr>
        <w:pStyle w:val="ListParagraph"/>
        <w:numPr>
          <w:ilvl w:val="0"/>
          <w:numId w:val="9"/>
        </w:numPr>
        <w:spacing w:before="120" w:beforeAutospacing="off" w:after="120" w:afterAutospacing="off" w:line="480" w:lineRule="auto"/>
        <w:jc w:val="both"/>
        <w:rPr>
          <w:rFonts w:ascii="Arial" w:hAnsi="Arial" w:eastAsia="Arial" w:cs="Arial"/>
          <w:b w:val="0"/>
          <w:bCs w:val="0"/>
          <w:i w:val="0"/>
          <w:iCs w:val="0"/>
          <w:caps w:val="0"/>
          <w:smallCaps w:val="0"/>
          <w:noProof w:val="0"/>
          <w:color w:val="auto"/>
          <w:sz w:val="24"/>
          <w:szCs w:val="24"/>
          <w:lang w:val="es-ES"/>
        </w:rPr>
      </w:pPr>
      <w:r w:rsidRPr="37558642" w:rsidR="37558642">
        <w:rPr>
          <w:rFonts w:ascii="Arial" w:hAnsi="Arial" w:eastAsia="Arial" w:cs="Arial"/>
          <w:b w:val="0"/>
          <w:bCs w:val="0"/>
          <w:i w:val="0"/>
          <w:iCs w:val="0"/>
          <w:caps w:val="0"/>
          <w:smallCaps w:val="0"/>
          <w:noProof w:val="0"/>
          <w:color w:val="auto"/>
          <w:sz w:val="24"/>
          <w:szCs w:val="24"/>
          <w:lang w:val="es-ES"/>
        </w:rPr>
        <w:t>Aprendizaje personalizado: la IA puede ayudar a los educadores a identificar las necesidades únicas de los estudiantes.</w:t>
      </w:r>
    </w:p>
    <w:p w:rsidR="37558642" w:rsidP="37558642" w:rsidRDefault="37558642" w14:paraId="5A77A780" w14:textId="682D7E1A">
      <w:pPr>
        <w:pStyle w:val="ListParagraph"/>
        <w:numPr>
          <w:ilvl w:val="0"/>
          <w:numId w:val="9"/>
        </w:numPr>
        <w:spacing w:before="120" w:beforeAutospacing="off" w:after="120" w:afterAutospacing="off" w:line="480" w:lineRule="auto"/>
        <w:jc w:val="both"/>
        <w:rPr>
          <w:rFonts w:ascii="Arial" w:hAnsi="Arial" w:eastAsia="Arial" w:cs="Arial"/>
          <w:b w:val="0"/>
          <w:bCs w:val="0"/>
          <w:i w:val="0"/>
          <w:iCs w:val="0"/>
          <w:caps w:val="0"/>
          <w:smallCaps w:val="0"/>
          <w:noProof w:val="0"/>
          <w:color w:val="auto"/>
          <w:sz w:val="24"/>
          <w:szCs w:val="24"/>
          <w:lang w:val="es-ES"/>
        </w:rPr>
      </w:pPr>
      <w:r w:rsidRPr="37558642" w:rsidR="37558642">
        <w:rPr>
          <w:rFonts w:ascii="Arial" w:hAnsi="Arial" w:eastAsia="Arial" w:cs="Arial"/>
          <w:b w:val="0"/>
          <w:bCs w:val="0"/>
          <w:i w:val="0"/>
          <w:iCs w:val="0"/>
          <w:caps w:val="0"/>
          <w:smallCaps w:val="0"/>
          <w:noProof w:val="0"/>
          <w:color w:val="auto"/>
          <w:sz w:val="24"/>
          <w:szCs w:val="24"/>
          <w:lang w:val="es-ES"/>
        </w:rPr>
        <w:t>Acceso a la educación rural: la IA puede proporcionar tecnología y herramientas de aprendizaje digital en zonas rurales.</w:t>
      </w:r>
    </w:p>
    <w:p w:rsidR="37558642" w:rsidP="37558642" w:rsidRDefault="37558642" w14:paraId="2DCFF13C" w14:textId="4400108A">
      <w:pPr>
        <w:pStyle w:val="ListParagraph"/>
        <w:numPr>
          <w:ilvl w:val="0"/>
          <w:numId w:val="9"/>
        </w:numPr>
        <w:spacing w:before="120" w:beforeAutospacing="off" w:after="120" w:afterAutospacing="off" w:line="480" w:lineRule="auto"/>
        <w:jc w:val="both"/>
        <w:rPr>
          <w:rFonts w:ascii="Arial" w:hAnsi="Arial" w:eastAsia="Arial" w:cs="Arial"/>
          <w:b w:val="0"/>
          <w:bCs w:val="0"/>
          <w:i w:val="0"/>
          <w:iCs w:val="0"/>
          <w:caps w:val="0"/>
          <w:smallCaps w:val="0"/>
          <w:noProof w:val="0"/>
          <w:color w:val="auto"/>
          <w:sz w:val="24"/>
          <w:szCs w:val="24"/>
          <w:lang w:val="es-ES"/>
        </w:rPr>
      </w:pPr>
      <w:r w:rsidRPr="37558642" w:rsidR="37558642">
        <w:rPr>
          <w:rFonts w:ascii="Arial" w:hAnsi="Arial" w:eastAsia="Arial" w:cs="Arial"/>
          <w:b w:val="0"/>
          <w:bCs w:val="0"/>
          <w:i w:val="0"/>
          <w:iCs w:val="0"/>
          <w:caps w:val="0"/>
          <w:smallCaps w:val="0"/>
          <w:noProof w:val="0"/>
          <w:color w:val="auto"/>
          <w:sz w:val="24"/>
          <w:szCs w:val="24"/>
          <w:lang w:val="es-ES"/>
        </w:rPr>
        <w:t>Automatización de tareas administrativas: la IA puede liberar tiempo para que los educadores se concentren en la enseñanza y el apoyo individualizado.</w:t>
      </w:r>
    </w:p>
    <w:p w:rsidR="37558642" w:rsidP="37558642" w:rsidRDefault="37558642" w14:paraId="5C6931EC" w14:textId="28700F5B">
      <w:pPr>
        <w:spacing w:before="300" w:beforeAutospacing="off" w:after="120" w:afterAutospacing="off" w:line="480" w:lineRule="auto"/>
        <w:jc w:val="both"/>
        <w:rPr>
          <w:rFonts w:ascii="Arial" w:hAnsi="Arial" w:eastAsia="Arial" w:cs="Arial"/>
          <w:b w:val="0"/>
          <w:bCs w:val="0"/>
          <w:i w:val="0"/>
          <w:iCs w:val="0"/>
          <w:caps w:val="0"/>
          <w:smallCaps w:val="0"/>
          <w:noProof w:val="0"/>
          <w:color w:val="auto"/>
          <w:sz w:val="24"/>
          <w:szCs w:val="24"/>
          <w:lang w:val="es-ES"/>
        </w:rPr>
      </w:pPr>
      <w:r w:rsidRPr="37558642" w:rsidR="37558642">
        <w:rPr>
          <w:rFonts w:ascii="Arial" w:hAnsi="Arial" w:eastAsia="Arial" w:cs="Arial"/>
          <w:b w:val="0"/>
          <w:bCs w:val="0"/>
          <w:i w:val="0"/>
          <w:iCs w:val="0"/>
          <w:caps w:val="0"/>
          <w:smallCaps w:val="0"/>
          <w:noProof w:val="0"/>
          <w:color w:val="auto"/>
          <w:sz w:val="24"/>
          <w:szCs w:val="24"/>
          <w:lang w:val="es-ES"/>
        </w:rPr>
        <w:t xml:space="preserve">Las posibles implementaciones de IA en el sistema educativo salvadoreño incluyen la implementación de sistemas de tutoría inteligentes y el uso de </w:t>
      </w:r>
      <w:r w:rsidRPr="37558642" w:rsidR="37558642">
        <w:rPr>
          <w:rFonts w:ascii="Arial" w:hAnsi="Arial" w:eastAsia="Arial" w:cs="Arial"/>
          <w:b w:val="0"/>
          <w:bCs w:val="0"/>
          <w:i w:val="0"/>
          <w:iCs w:val="0"/>
          <w:caps w:val="0"/>
          <w:smallCaps w:val="0"/>
          <w:noProof w:val="0"/>
          <w:color w:val="auto"/>
          <w:sz w:val="24"/>
          <w:szCs w:val="24"/>
          <w:lang w:val="es-ES"/>
        </w:rPr>
        <w:t>chatbots</w:t>
      </w:r>
      <w:r w:rsidRPr="37558642" w:rsidR="37558642">
        <w:rPr>
          <w:rFonts w:ascii="Arial" w:hAnsi="Arial" w:eastAsia="Arial" w:cs="Arial"/>
          <w:b w:val="0"/>
          <w:bCs w:val="0"/>
          <w:i w:val="0"/>
          <w:iCs w:val="0"/>
          <w:caps w:val="0"/>
          <w:smallCaps w:val="0"/>
          <w:noProof w:val="0"/>
          <w:color w:val="auto"/>
          <w:sz w:val="24"/>
          <w:szCs w:val="24"/>
          <w:lang w:val="es-ES"/>
        </w:rPr>
        <w:t xml:space="preserve"> de IA para brindar apoyo de aprendizaje personalizado a estudiantes remotos.</w:t>
      </w:r>
    </w:p>
    <w:p w:rsidR="37558642" w:rsidP="37558642" w:rsidRDefault="37558642" w14:paraId="2E84D49D" w14:textId="5D751D8F">
      <w:pPr>
        <w:pStyle w:val="Normal"/>
        <w:spacing w:before="300" w:beforeAutospacing="off" w:after="120" w:afterAutospacing="off" w:line="480" w:lineRule="auto"/>
        <w:jc w:val="both"/>
        <w:rPr>
          <w:rFonts w:ascii="Arial" w:hAnsi="Arial" w:eastAsia="Arial" w:cs="Arial"/>
          <w:b w:val="0"/>
          <w:bCs w:val="0"/>
          <w:i w:val="0"/>
          <w:iCs w:val="0"/>
          <w:caps w:val="0"/>
          <w:smallCaps w:val="0"/>
          <w:noProof w:val="0"/>
          <w:color w:val="auto"/>
          <w:sz w:val="24"/>
          <w:szCs w:val="24"/>
          <w:lang w:val="es-ES"/>
        </w:rPr>
      </w:pPr>
    </w:p>
    <w:p w:rsidR="6DB3EC2F" w:rsidP="5043977E" w:rsidRDefault="6DB3EC2F" w14:paraId="46B8E10C" w14:textId="0297E460">
      <w:pPr>
        <w:pStyle w:val="Normal"/>
        <w:spacing w:before="120" w:beforeAutospacing="off" w:after="120" w:afterAutospacing="off" w:line="480" w:lineRule="auto"/>
        <w:ind w:left="0"/>
        <w:jc w:val="center"/>
        <w:rPr>
          <w:rFonts w:ascii="Arial" w:hAnsi="Arial" w:eastAsia="Arial" w:cs="Arial"/>
          <w:b w:val="1"/>
          <w:bCs w:val="1"/>
          <w:i w:val="0"/>
          <w:iCs w:val="0"/>
          <w:caps w:val="0"/>
          <w:smallCaps w:val="0"/>
          <w:noProof w:val="0"/>
          <w:color w:val="auto"/>
          <w:sz w:val="24"/>
          <w:szCs w:val="24"/>
          <w:lang w:val="es-ES"/>
        </w:rPr>
      </w:pPr>
      <w:r w:rsidRPr="5043977E" w:rsidR="5043977E">
        <w:rPr>
          <w:rFonts w:ascii="Arial" w:hAnsi="Arial" w:eastAsia="Arial" w:cs="Arial"/>
          <w:b w:val="1"/>
          <w:bCs w:val="1"/>
          <w:i w:val="0"/>
          <w:iCs w:val="0"/>
          <w:caps w:val="0"/>
          <w:smallCaps w:val="0"/>
          <w:noProof w:val="0"/>
          <w:color w:val="auto"/>
          <w:sz w:val="24"/>
          <w:szCs w:val="24"/>
          <w:lang w:val="es-ES"/>
        </w:rPr>
        <w:t>Desafíos y preocupaciones</w:t>
      </w:r>
    </w:p>
    <w:p w:rsidR="6DB3EC2F" w:rsidP="5043977E" w:rsidRDefault="6DB3EC2F" w14:paraId="0433374E" w14:textId="5909A74F">
      <w:pPr>
        <w:spacing w:before="0" w:beforeAutospacing="off" w:after="120" w:afterAutospacing="off" w:line="480" w:lineRule="auto"/>
        <w:ind w:firstLine="708"/>
        <w:jc w:val="both"/>
        <w:rPr>
          <w:rFonts w:ascii="Arial" w:hAnsi="Arial" w:eastAsia="Arial" w:cs="Arial"/>
          <w:b w:val="0"/>
          <w:bCs w:val="0"/>
          <w:i w:val="0"/>
          <w:iCs w:val="0"/>
          <w:caps w:val="0"/>
          <w:smallCaps w:val="0"/>
          <w:noProof w:val="0"/>
          <w:color w:val="auto"/>
          <w:sz w:val="24"/>
          <w:szCs w:val="24"/>
          <w:lang w:val="es-ES"/>
        </w:rPr>
      </w:pPr>
      <w:r w:rsidRPr="5043977E" w:rsidR="5043977E">
        <w:rPr>
          <w:rFonts w:ascii="Arial" w:hAnsi="Arial" w:eastAsia="Arial" w:cs="Arial"/>
          <w:b w:val="0"/>
          <w:bCs w:val="0"/>
          <w:i w:val="0"/>
          <w:iCs w:val="0"/>
          <w:caps w:val="0"/>
          <w:smallCaps w:val="0"/>
          <w:noProof w:val="0"/>
          <w:color w:val="auto"/>
          <w:sz w:val="24"/>
          <w:szCs w:val="24"/>
          <w:lang w:val="es-ES"/>
        </w:rPr>
        <w:t>La implementación de la IA en la educación de El Salvador enfrenta desafíos y preocupaciones. La infraestructura limitada, particularmente en las zonas rurales, dificulta el acceso a la tecnología y a las herramientas de aprendizaje digital (Gobierno de El Salvador, 2020). La capacitación docente es esencial para una implementación efectiva de la IA (Ministerio de Educación de El Salvador, 2021). La privacidad y la seguridad de los datos también son preocupaciones importantes, ya que la IA requiere procesar grandes cantidades de datos personales (</w:t>
      </w:r>
      <w:r w:rsidRPr="5043977E" w:rsidR="5043977E">
        <w:rPr>
          <w:rFonts w:ascii="Arial" w:hAnsi="Arial" w:eastAsia="Arial" w:cs="Arial"/>
          <w:b w:val="0"/>
          <w:bCs w:val="0"/>
          <w:i w:val="0"/>
          <w:iCs w:val="0"/>
          <w:caps w:val="0"/>
          <w:smallCaps w:val="0"/>
          <w:noProof w:val="0"/>
          <w:color w:val="auto"/>
          <w:sz w:val="24"/>
          <w:szCs w:val="24"/>
          <w:lang w:val="es-ES"/>
        </w:rPr>
        <w:t>Amisha</w:t>
      </w:r>
      <w:r w:rsidRPr="5043977E" w:rsidR="5043977E">
        <w:rPr>
          <w:rFonts w:ascii="Arial" w:hAnsi="Arial" w:eastAsia="Arial" w:cs="Arial"/>
          <w:b w:val="0"/>
          <w:bCs w:val="0"/>
          <w:i w:val="0"/>
          <w:iCs w:val="0"/>
          <w:caps w:val="0"/>
          <w:smallCaps w:val="0"/>
          <w:noProof w:val="0"/>
          <w:color w:val="auto"/>
          <w:sz w:val="24"/>
          <w:szCs w:val="24"/>
          <w:lang w:val="es-ES"/>
        </w:rPr>
        <w:t xml:space="preserve"> et al., 2019).</w:t>
      </w:r>
    </w:p>
    <w:p w:rsidR="6DB3EC2F" w:rsidP="37558642" w:rsidRDefault="6DB3EC2F" w14:paraId="3B589C5A" w14:textId="62B7A698">
      <w:pPr>
        <w:spacing w:before="300" w:beforeAutospacing="off" w:after="120" w:afterAutospacing="off" w:line="480" w:lineRule="auto"/>
        <w:jc w:val="both"/>
        <w:rPr>
          <w:rFonts w:ascii="Arial" w:hAnsi="Arial" w:eastAsia="Arial" w:cs="Arial"/>
          <w:b w:val="0"/>
          <w:bCs w:val="0"/>
          <w:i w:val="0"/>
          <w:iCs w:val="0"/>
          <w:caps w:val="0"/>
          <w:smallCaps w:val="0"/>
          <w:noProof w:val="0"/>
          <w:color w:val="auto"/>
          <w:sz w:val="24"/>
          <w:szCs w:val="24"/>
          <w:lang w:val="es-ES"/>
        </w:rPr>
      </w:pPr>
      <w:r w:rsidRPr="37558642" w:rsidR="37558642">
        <w:rPr>
          <w:rFonts w:ascii="Arial" w:hAnsi="Arial" w:eastAsia="Arial" w:cs="Arial"/>
          <w:b w:val="0"/>
          <w:bCs w:val="0"/>
          <w:i w:val="0"/>
          <w:iCs w:val="0"/>
          <w:caps w:val="0"/>
          <w:smallCaps w:val="0"/>
          <w:noProof w:val="0"/>
          <w:color w:val="auto"/>
          <w:sz w:val="24"/>
          <w:szCs w:val="24"/>
          <w:lang w:val="es-ES"/>
        </w:rPr>
        <w:t>La brecha digital también plantea preocupaciones sobre la equidad y la accesibilidad. Los estudiantes de bajos ingresos pueden tener dificultades para acceder a la tecnología y a las herramientas de aprendizaje digital, lo que amplía la brecha educativa existente (Torre y Zapata, 2012). La mala conectividad y las conexiones a Internet de baja calidad en algunas áreas pueden afectar negativamente la calidad del aprendizaje en línea (Salas-Pilco y Yang, 2020).</w:t>
      </w:r>
    </w:p>
    <w:p w:rsidR="6DB3EC2F" w:rsidP="5043977E" w:rsidRDefault="6DB3EC2F" w14:paraId="75CE6664" w14:textId="35FD9056">
      <w:pPr>
        <w:spacing w:before="300" w:beforeAutospacing="off" w:after="120" w:afterAutospacing="off" w:line="480" w:lineRule="auto"/>
        <w:jc w:val="both"/>
        <w:rPr>
          <w:rFonts w:ascii="Arial" w:hAnsi="Arial" w:eastAsia="Arial" w:cs="Arial"/>
          <w:b w:val="0"/>
          <w:bCs w:val="0"/>
          <w:i w:val="0"/>
          <w:iCs w:val="0"/>
          <w:caps w:val="0"/>
          <w:smallCaps w:val="0"/>
          <w:noProof w:val="0"/>
          <w:color w:val="auto"/>
          <w:sz w:val="24"/>
          <w:szCs w:val="24"/>
          <w:lang w:val="es-ES"/>
        </w:rPr>
      </w:pPr>
      <w:r w:rsidRPr="5043977E" w:rsidR="5043977E">
        <w:rPr>
          <w:rFonts w:ascii="Arial" w:hAnsi="Arial" w:eastAsia="Arial" w:cs="Arial"/>
          <w:b w:val="0"/>
          <w:bCs w:val="0"/>
          <w:i w:val="0"/>
          <w:iCs w:val="0"/>
          <w:caps w:val="0"/>
          <w:smallCaps w:val="0"/>
          <w:noProof w:val="0"/>
          <w:color w:val="auto"/>
          <w:sz w:val="24"/>
          <w:szCs w:val="24"/>
          <w:lang w:val="es-ES"/>
        </w:rPr>
        <w:t>El sesgo algorítmico es otra preocupación, ya que los algoritmos de IA pueden reflejar sesgos y estereotipos sociales (Zhang &amp; Aslan, 2021). Esto puede generar resultados injustos y desiguales, particularmente para los estudiantes marginados y subrepresentados (Baker &amp; Smith, 2019). Abordar estos desafíos y preocupaciones es crucial para la implementación ética y equitativa de la IA en la educación de El Salvador.</w:t>
      </w:r>
    </w:p>
    <w:p w:rsidR="5043977E" w:rsidP="5043977E" w:rsidRDefault="5043977E" w14:paraId="4815D432" w14:textId="16AC9591">
      <w:pPr>
        <w:pStyle w:val="Normal"/>
        <w:spacing w:before="300" w:beforeAutospacing="off" w:after="120" w:afterAutospacing="off" w:line="480" w:lineRule="auto"/>
        <w:jc w:val="both"/>
        <w:rPr>
          <w:rFonts w:ascii="Arial" w:hAnsi="Arial" w:eastAsia="Arial" w:cs="Arial"/>
          <w:b w:val="0"/>
          <w:bCs w:val="0"/>
          <w:i w:val="0"/>
          <w:iCs w:val="0"/>
          <w:caps w:val="0"/>
          <w:smallCaps w:val="0"/>
          <w:noProof w:val="0"/>
          <w:color w:val="auto"/>
          <w:sz w:val="24"/>
          <w:szCs w:val="24"/>
          <w:lang w:val="es-ES"/>
        </w:rPr>
      </w:pPr>
    </w:p>
    <w:p w:rsidR="6DB3EC2F" w:rsidP="5043977E" w:rsidRDefault="6DB3EC2F" w14:paraId="3D90FE6E" w14:textId="5F63F1AC">
      <w:pPr>
        <w:pStyle w:val="Normal"/>
        <w:spacing w:before="300" w:beforeAutospacing="off" w:after="120" w:afterAutospacing="off" w:line="480" w:lineRule="auto"/>
        <w:jc w:val="center"/>
        <w:rPr>
          <w:rFonts w:ascii="Arial" w:hAnsi="Arial" w:eastAsia="Arial" w:cs="Arial"/>
          <w:b w:val="1"/>
          <w:bCs w:val="1"/>
          <w:i w:val="0"/>
          <w:iCs w:val="0"/>
          <w:caps w:val="0"/>
          <w:smallCaps w:val="0"/>
          <w:noProof w:val="0"/>
          <w:color w:val="auto"/>
          <w:sz w:val="24"/>
          <w:szCs w:val="24"/>
          <w:lang w:val="es-ES"/>
        </w:rPr>
      </w:pPr>
      <w:r w:rsidRPr="5043977E" w:rsidR="5043977E">
        <w:rPr>
          <w:rFonts w:ascii="Arial" w:hAnsi="Arial" w:eastAsia="Arial" w:cs="Arial"/>
          <w:b w:val="1"/>
          <w:bCs w:val="1"/>
          <w:i w:val="0"/>
          <w:iCs w:val="0"/>
          <w:caps w:val="0"/>
          <w:smallCaps w:val="0"/>
          <w:noProof w:val="0"/>
          <w:color w:val="auto"/>
          <w:sz w:val="24"/>
          <w:szCs w:val="24"/>
          <w:lang w:val="es-ES"/>
        </w:rPr>
        <w:t>El camino por seguir</w:t>
      </w:r>
    </w:p>
    <w:p w:rsidR="6EB5223A" w:rsidP="5043977E" w:rsidRDefault="6EB5223A" w14:paraId="0756C597" w14:textId="23336095">
      <w:pPr>
        <w:spacing w:before="0" w:beforeAutospacing="off" w:after="120" w:afterAutospacing="off" w:line="480" w:lineRule="auto"/>
        <w:ind w:firstLine="708"/>
        <w:jc w:val="both"/>
        <w:rPr>
          <w:rFonts w:ascii="Arial" w:hAnsi="Arial" w:eastAsia="Arial" w:cs="Arial"/>
          <w:b w:val="0"/>
          <w:bCs w:val="0"/>
          <w:i w:val="0"/>
          <w:iCs w:val="0"/>
          <w:caps w:val="0"/>
          <w:smallCaps w:val="0"/>
          <w:noProof w:val="0"/>
          <w:color w:val="auto"/>
          <w:sz w:val="24"/>
          <w:szCs w:val="24"/>
          <w:lang w:val="es-ES"/>
        </w:rPr>
      </w:pPr>
      <w:r w:rsidRPr="5043977E" w:rsidR="5043977E">
        <w:rPr>
          <w:rFonts w:ascii="Arial" w:hAnsi="Arial" w:eastAsia="Arial" w:cs="Arial"/>
          <w:b w:val="0"/>
          <w:bCs w:val="0"/>
          <w:i w:val="0"/>
          <w:iCs w:val="0"/>
          <w:caps w:val="0"/>
          <w:smallCaps w:val="0"/>
          <w:noProof w:val="0"/>
          <w:color w:val="auto"/>
          <w:sz w:val="24"/>
          <w:szCs w:val="24"/>
          <w:lang w:val="es-ES"/>
        </w:rPr>
        <w:t>La implementación de la IA en la educación de El Salvador requiere una estrategia integral y coordinada que involucre a todas las partes interesadas clave, incluido el gobierno, las instituciones educativas, la sociedad civil y el sector privado. Las siguientes recomendaciones y propuestas describen el camino a seguir:</w:t>
      </w:r>
    </w:p>
    <w:p w:rsidR="6EB5223A" w:rsidP="37558642" w:rsidRDefault="6EB5223A" w14:paraId="4FF06D91" w14:textId="5709BF3C">
      <w:pPr>
        <w:spacing w:before="300" w:beforeAutospacing="off" w:after="120" w:afterAutospacing="off" w:line="480" w:lineRule="auto"/>
        <w:jc w:val="both"/>
        <w:rPr>
          <w:rFonts w:ascii="Arial" w:hAnsi="Arial" w:eastAsia="Arial" w:cs="Arial"/>
          <w:b w:val="0"/>
          <w:bCs w:val="0"/>
          <w:i w:val="0"/>
          <w:iCs w:val="0"/>
          <w:caps w:val="0"/>
          <w:smallCaps w:val="0"/>
          <w:noProof w:val="0"/>
          <w:color w:val="auto"/>
          <w:sz w:val="24"/>
          <w:szCs w:val="24"/>
          <w:lang w:val="es-ES"/>
        </w:rPr>
      </w:pPr>
      <w:r w:rsidRPr="37558642" w:rsidR="37558642">
        <w:rPr>
          <w:rFonts w:ascii="Arial" w:hAnsi="Arial" w:eastAsia="Arial" w:cs="Arial"/>
          <w:b w:val="0"/>
          <w:bCs w:val="0"/>
          <w:i w:val="0"/>
          <w:iCs w:val="0"/>
          <w:caps w:val="0"/>
          <w:smallCaps w:val="0"/>
          <w:noProof w:val="0"/>
          <w:color w:val="auto"/>
          <w:sz w:val="24"/>
          <w:szCs w:val="24"/>
          <w:lang w:val="es-ES"/>
        </w:rPr>
        <w:t>Recomendaciones gubernamentales</w:t>
      </w:r>
    </w:p>
    <w:p w:rsidR="6EB5223A" w:rsidP="37558642" w:rsidRDefault="6EB5223A" w14:paraId="47A3BF74" w14:textId="728A9D1D">
      <w:pPr>
        <w:pStyle w:val="ListParagraph"/>
        <w:numPr>
          <w:ilvl w:val="0"/>
          <w:numId w:val="8"/>
        </w:numPr>
        <w:spacing w:before="120" w:beforeAutospacing="off" w:after="120" w:afterAutospacing="off" w:line="480" w:lineRule="auto"/>
        <w:jc w:val="both"/>
        <w:rPr>
          <w:rFonts w:ascii="Arial" w:hAnsi="Arial" w:eastAsia="Arial" w:cs="Arial"/>
          <w:b w:val="0"/>
          <w:bCs w:val="0"/>
          <w:i w:val="0"/>
          <w:iCs w:val="0"/>
          <w:caps w:val="0"/>
          <w:smallCaps w:val="0"/>
          <w:noProof w:val="0"/>
          <w:color w:val="auto"/>
          <w:sz w:val="24"/>
          <w:szCs w:val="24"/>
          <w:lang w:val="es-ES"/>
        </w:rPr>
      </w:pPr>
      <w:r w:rsidRPr="37558642" w:rsidR="37558642">
        <w:rPr>
          <w:rFonts w:ascii="Arial" w:hAnsi="Arial" w:eastAsia="Arial" w:cs="Arial"/>
          <w:b w:val="0"/>
          <w:bCs w:val="0"/>
          <w:i w:val="0"/>
          <w:iCs w:val="0"/>
          <w:caps w:val="0"/>
          <w:smallCaps w:val="0"/>
          <w:noProof w:val="0"/>
          <w:color w:val="auto"/>
          <w:sz w:val="24"/>
          <w:szCs w:val="24"/>
          <w:lang w:val="es-ES"/>
        </w:rPr>
        <w:t>Desarrollar una política nacional de IA en la educación que describa objetivos, prioridades y directrices para la implementación de la IA en el sistema educativo. La política debe basarse en una evaluación exhaustiva de las necesidades y oportunidades y desarrollarse en consulta con Ho, 2019). Abordar el sesgo algorítmico requiere un diseño cuidadoso de los algoritmos y actualizaciones periódicas para garantizar la equidad y la precisión (</w:t>
      </w:r>
      <w:r w:rsidRPr="37558642" w:rsidR="37558642">
        <w:rPr>
          <w:rFonts w:ascii="Arial" w:hAnsi="Arial" w:eastAsia="Arial" w:cs="Arial"/>
          <w:b w:val="0"/>
          <w:bCs w:val="0"/>
          <w:i w:val="0"/>
          <w:iCs w:val="0"/>
          <w:caps w:val="0"/>
          <w:smallCaps w:val="0"/>
          <w:noProof w:val="0"/>
          <w:color w:val="auto"/>
          <w:sz w:val="24"/>
          <w:szCs w:val="24"/>
          <w:lang w:val="es-ES"/>
        </w:rPr>
        <w:t>Hein</w:t>
      </w:r>
      <w:r w:rsidRPr="37558642" w:rsidR="37558642">
        <w:rPr>
          <w:rFonts w:ascii="Arial" w:hAnsi="Arial" w:eastAsia="Arial" w:cs="Arial"/>
          <w:b w:val="0"/>
          <w:bCs w:val="0"/>
          <w:i w:val="0"/>
          <w:iCs w:val="0"/>
          <w:caps w:val="0"/>
          <w:smallCaps w:val="0"/>
          <w:noProof w:val="0"/>
          <w:color w:val="auto"/>
          <w:sz w:val="24"/>
          <w:szCs w:val="24"/>
          <w:lang w:val="es-ES"/>
        </w:rPr>
        <w:t>, 2018).</w:t>
      </w:r>
    </w:p>
    <w:p w:rsidR="6EB5223A" w:rsidP="37558642" w:rsidRDefault="6EB5223A" w14:paraId="6BD8A43E" w14:textId="45E75D19">
      <w:pPr>
        <w:pStyle w:val="Normal"/>
        <w:spacing w:before="120" w:beforeAutospacing="off" w:after="120" w:afterAutospacing="off" w:line="480" w:lineRule="auto"/>
        <w:ind w:left="0"/>
        <w:jc w:val="both"/>
        <w:rPr>
          <w:rFonts w:ascii="Arial" w:hAnsi="Arial" w:eastAsia="Arial" w:cs="Arial"/>
          <w:b w:val="0"/>
          <w:bCs w:val="0"/>
          <w:i w:val="0"/>
          <w:iCs w:val="0"/>
          <w:caps w:val="0"/>
          <w:smallCaps w:val="0"/>
          <w:noProof w:val="0"/>
          <w:color w:val="auto"/>
          <w:sz w:val="24"/>
          <w:szCs w:val="24"/>
          <w:lang w:val="es-ES"/>
        </w:rPr>
      </w:pPr>
    </w:p>
    <w:p w:rsidR="6EB5223A" w:rsidP="5043977E" w:rsidRDefault="6EB5223A" w14:paraId="205284DC" w14:textId="3F2412A4">
      <w:pPr>
        <w:spacing w:before="0" w:beforeAutospacing="off" w:after="120" w:afterAutospacing="off" w:line="480" w:lineRule="auto"/>
        <w:jc w:val="center"/>
        <w:rPr>
          <w:rFonts w:ascii="Arial" w:hAnsi="Arial" w:eastAsia="Arial" w:cs="Arial"/>
          <w:b w:val="1"/>
          <w:bCs w:val="1"/>
          <w:i w:val="0"/>
          <w:iCs w:val="0"/>
          <w:caps w:val="0"/>
          <w:smallCaps w:val="0"/>
          <w:noProof w:val="0"/>
          <w:color w:val="auto"/>
          <w:sz w:val="24"/>
          <w:szCs w:val="24"/>
          <w:lang w:val="es-ES"/>
        </w:rPr>
      </w:pPr>
      <w:r w:rsidRPr="5043977E" w:rsidR="5043977E">
        <w:rPr>
          <w:rFonts w:ascii="Arial" w:hAnsi="Arial" w:eastAsia="Arial" w:cs="Arial"/>
          <w:b w:val="1"/>
          <w:bCs w:val="1"/>
          <w:i w:val="0"/>
          <w:iCs w:val="0"/>
          <w:caps w:val="0"/>
          <w:smallCaps w:val="0"/>
          <w:noProof w:val="0"/>
          <w:color w:val="auto"/>
          <w:sz w:val="24"/>
          <w:szCs w:val="24"/>
          <w:lang w:val="es-ES"/>
        </w:rPr>
        <w:t>Conclusión</w:t>
      </w:r>
    </w:p>
    <w:p w:rsidR="6EB5223A" w:rsidP="5043977E" w:rsidRDefault="6EB5223A" w14:paraId="1A1096D4" w14:textId="1FEF8A5D">
      <w:pPr>
        <w:spacing w:before="300" w:beforeAutospacing="off" w:after="120" w:afterAutospacing="off" w:line="480" w:lineRule="auto"/>
        <w:ind w:firstLine="708"/>
        <w:jc w:val="both"/>
        <w:rPr>
          <w:rFonts w:ascii="Arial" w:hAnsi="Arial" w:eastAsia="Arial" w:cs="Arial"/>
          <w:b w:val="0"/>
          <w:bCs w:val="0"/>
          <w:i w:val="0"/>
          <w:iCs w:val="0"/>
          <w:caps w:val="0"/>
          <w:smallCaps w:val="0"/>
          <w:noProof w:val="0"/>
          <w:color w:val="auto"/>
          <w:sz w:val="24"/>
          <w:szCs w:val="24"/>
          <w:lang w:val="es-ES"/>
        </w:rPr>
      </w:pPr>
      <w:r w:rsidRPr="5043977E" w:rsidR="5043977E">
        <w:rPr>
          <w:rFonts w:ascii="Arial" w:hAnsi="Arial" w:eastAsia="Arial" w:cs="Arial"/>
          <w:b w:val="0"/>
          <w:bCs w:val="0"/>
          <w:i w:val="0"/>
          <w:iCs w:val="0"/>
          <w:caps w:val="0"/>
          <w:smallCaps w:val="0"/>
          <w:noProof w:val="0"/>
          <w:color w:val="auto"/>
          <w:sz w:val="24"/>
          <w:szCs w:val="24"/>
          <w:lang w:val="es-ES"/>
        </w:rPr>
        <w:t>La implementación de la inteligencia artificial en la educación salvadoreña tiene el potencial de transformar el sistema educativo y equipar a los estudiantes con las habilidades y competencias necesarias para el siglo XXI. Sin embargo, es crucial abordar los desafíos y preocupaciones éticas relacionadas con el uso de la IA en la educación, y garantizar una implementación responsable y equitativa.</w:t>
      </w:r>
    </w:p>
    <w:p w:rsidR="6EB5223A" w:rsidP="37558642" w:rsidRDefault="6EB5223A" w14:paraId="6A502C81" w14:textId="2336A2A4">
      <w:pPr>
        <w:pStyle w:val="Normal"/>
        <w:spacing w:before="300" w:beforeAutospacing="off" w:after="120" w:afterAutospacing="off" w:line="480" w:lineRule="auto"/>
        <w:jc w:val="both"/>
        <w:rPr>
          <w:rFonts w:ascii="Arial" w:hAnsi="Arial" w:eastAsia="Arial" w:cs="Arial"/>
          <w:b w:val="0"/>
          <w:bCs w:val="0"/>
          <w:i w:val="0"/>
          <w:iCs w:val="0"/>
          <w:caps w:val="0"/>
          <w:smallCaps w:val="0"/>
          <w:noProof w:val="0"/>
          <w:color w:val="auto"/>
          <w:sz w:val="24"/>
          <w:szCs w:val="24"/>
          <w:lang w:val="es-ES"/>
        </w:rPr>
      </w:pPr>
      <w:r w:rsidRPr="37558642" w:rsidR="37558642">
        <w:rPr>
          <w:rFonts w:ascii="Arial" w:hAnsi="Arial" w:eastAsia="Arial" w:cs="Arial"/>
          <w:b w:val="0"/>
          <w:bCs w:val="0"/>
          <w:i w:val="0"/>
          <w:iCs w:val="0"/>
          <w:caps w:val="0"/>
          <w:smallCaps w:val="0"/>
          <w:noProof w:val="0"/>
          <w:color w:val="auto"/>
          <w:sz w:val="24"/>
          <w:szCs w:val="24"/>
          <w:lang w:val="es-ES"/>
        </w:rPr>
        <w:t>La IA puede personalizar las experiencias de aprendizaje, identificar y atender las necesidades únicas de los estudiantes, y cerrar la brecha digital en áreas rurales. Sin embargo, también plantea desafíos como la infraestructura limitada, la capacitación de los docentes, la privacidad y la seguridad de los datos de los estudiantes, y el sesgo algorítmico.</w:t>
      </w:r>
    </w:p>
    <w:p w:rsidR="37558642" w:rsidP="37558642" w:rsidRDefault="37558642" w14:paraId="39E6891D" w14:textId="70CD4529">
      <w:pPr>
        <w:pStyle w:val="Normal"/>
        <w:spacing w:before="300" w:beforeAutospacing="off" w:after="120" w:afterAutospacing="off" w:line="480" w:lineRule="auto"/>
        <w:jc w:val="both"/>
        <w:rPr>
          <w:rFonts w:ascii="Arial" w:hAnsi="Arial" w:eastAsia="Arial" w:cs="Arial"/>
          <w:b w:val="0"/>
          <w:bCs w:val="0"/>
          <w:i w:val="0"/>
          <w:iCs w:val="0"/>
          <w:caps w:val="0"/>
          <w:smallCaps w:val="0"/>
          <w:noProof w:val="0"/>
          <w:color w:val="auto"/>
          <w:sz w:val="24"/>
          <w:szCs w:val="24"/>
          <w:lang w:val="es-ES"/>
        </w:rPr>
      </w:pPr>
    </w:p>
    <w:p w:rsidR="6EB5223A" w:rsidP="5043977E" w:rsidRDefault="6EB5223A" w14:paraId="103BD60E" w14:textId="7AE56EC1">
      <w:pPr>
        <w:spacing w:before="300" w:beforeAutospacing="off" w:after="120" w:afterAutospacing="off" w:line="240" w:lineRule="auto"/>
        <w:jc w:val="center"/>
        <w:rPr>
          <w:rFonts w:ascii="Arial" w:hAnsi="Arial" w:eastAsia="Arial" w:cs="Arial"/>
          <w:b w:val="1"/>
          <w:bCs w:val="1"/>
          <w:i w:val="0"/>
          <w:iCs w:val="0"/>
          <w:caps w:val="0"/>
          <w:smallCaps w:val="0"/>
          <w:noProof w:val="0"/>
          <w:color w:val="auto"/>
          <w:sz w:val="24"/>
          <w:szCs w:val="24"/>
          <w:lang w:val="es-ES"/>
        </w:rPr>
      </w:pPr>
      <w:r w:rsidRPr="5043977E" w:rsidR="5043977E">
        <w:rPr>
          <w:rFonts w:ascii="Arial" w:hAnsi="Arial" w:eastAsia="Arial" w:cs="Arial"/>
          <w:b w:val="1"/>
          <w:bCs w:val="1"/>
          <w:i w:val="0"/>
          <w:iCs w:val="0"/>
          <w:caps w:val="0"/>
          <w:smallCaps w:val="0"/>
          <w:noProof w:val="0"/>
          <w:color w:val="auto"/>
          <w:sz w:val="24"/>
          <w:szCs w:val="24"/>
          <w:lang w:val="es-ES"/>
        </w:rPr>
        <w:t>Referencias bibliográficas</w:t>
      </w:r>
    </w:p>
    <w:p w:rsidR="6EB5223A" w:rsidP="6EB5223A" w:rsidRDefault="6EB5223A" w14:paraId="2D42809E" w14:textId="664BEFA7">
      <w:pPr>
        <w:pStyle w:val="Normal"/>
        <w:spacing w:before="300" w:beforeAutospacing="off" w:after="120" w:afterAutospacing="off" w:line="240" w:lineRule="auto"/>
        <w:jc w:val="right"/>
        <w:rPr>
          <w:rFonts w:ascii="Arial" w:hAnsi="Arial" w:eastAsia="Arial" w:cs="Arial"/>
          <w:b w:val="1"/>
          <w:bCs w:val="1"/>
          <w:i w:val="0"/>
          <w:iCs w:val="0"/>
          <w:caps w:val="0"/>
          <w:smallCaps w:val="0"/>
          <w:noProof w:val="0"/>
          <w:color w:val="auto"/>
          <w:sz w:val="24"/>
          <w:szCs w:val="24"/>
          <w:lang w:val="es-ES"/>
        </w:rPr>
      </w:pPr>
      <w:r w:rsidRPr="5043977E" w:rsidR="5043977E">
        <w:rPr>
          <w:rFonts w:ascii="Arial" w:hAnsi="Arial" w:eastAsia="Arial" w:cs="Arial"/>
          <w:b w:val="1"/>
          <w:bCs w:val="1"/>
          <w:i w:val="0"/>
          <w:iCs w:val="0"/>
          <w:caps w:val="0"/>
          <w:smallCaps w:val="0"/>
          <w:noProof w:val="0"/>
          <w:color w:val="auto"/>
          <w:sz w:val="24"/>
          <w:szCs w:val="24"/>
          <w:lang w:val="es-ES"/>
        </w:rPr>
        <w:t>___________________________________________________________________</w:t>
      </w:r>
    </w:p>
    <w:p w:rsidR="5043977E" w:rsidP="5043977E" w:rsidRDefault="5043977E" w14:paraId="191EED81" w14:textId="46CAE677">
      <w:pPr>
        <w:pStyle w:val="ListParagraph"/>
        <w:numPr>
          <w:ilvl w:val="0"/>
          <w:numId w:val="10"/>
        </w:numPr>
        <w:spacing w:before="240" w:beforeAutospacing="off" w:after="240" w:afterAutospacing="off" w:line="480" w:lineRule="auto"/>
        <w:ind w:left="240" w:right="0"/>
        <w:jc w:val="both"/>
        <w:rPr>
          <w:rFonts w:ascii="Arial" w:hAnsi="Arial" w:eastAsia="Arial" w:cs="Arial"/>
          <w:b w:val="0"/>
          <w:bCs w:val="0"/>
          <w:i w:val="0"/>
          <w:iCs w:val="0"/>
          <w:caps w:val="0"/>
          <w:smallCaps w:val="0"/>
          <w:noProof w:val="0"/>
          <w:color w:val="auto"/>
          <w:sz w:val="24"/>
          <w:szCs w:val="24"/>
          <w:lang w:val="es-ES"/>
        </w:rPr>
      </w:pPr>
      <w:r w:rsidRPr="5043977E" w:rsidR="5043977E">
        <w:rPr>
          <w:rFonts w:ascii="Arial" w:hAnsi="Arial" w:eastAsia="Arial" w:cs="Arial"/>
          <w:b w:val="0"/>
          <w:bCs w:val="0"/>
          <w:i w:val="0"/>
          <w:iCs w:val="0"/>
          <w:caps w:val="0"/>
          <w:smallCaps w:val="0"/>
          <w:noProof w:val="0"/>
          <w:color w:val="auto"/>
          <w:sz w:val="24"/>
          <w:szCs w:val="24"/>
          <w:lang w:val="es-ES"/>
        </w:rPr>
        <w:t>A</w:t>
      </w:r>
      <w:r w:rsidRPr="5043977E" w:rsidR="5043977E">
        <w:rPr>
          <w:rFonts w:ascii="Arial" w:hAnsi="Arial" w:eastAsia="Arial" w:cs="Arial"/>
          <w:b w:val="0"/>
          <w:bCs w:val="0"/>
          <w:i w:val="0"/>
          <w:iCs w:val="0"/>
          <w:caps w:val="0"/>
          <w:smallCaps w:val="0"/>
          <w:noProof w:val="0"/>
          <w:color w:val="auto"/>
          <w:sz w:val="24"/>
          <w:szCs w:val="24"/>
          <w:lang w:val="es-ES"/>
        </w:rPr>
        <w:t>mis</w:t>
      </w:r>
      <w:r w:rsidRPr="5043977E" w:rsidR="5043977E">
        <w:rPr>
          <w:rFonts w:ascii="Arial" w:hAnsi="Arial" w:eastAsia="Arial" w:cs="Arial"/>
          <w:b w:val="0"/>
          <w:bCs w:val="0"/>
          <w:i w:val="0"/>
          <w:iCs w:val="0"/>
          <w:caps w:val="0"/>
          <w:smallCaps w:val="0"/>
          <w:noProof w:val="0"/>
          <w:color w:val="auto"/>
          <w:sz w:val="24"/>
          <w:szCs w:val="24"/>
          <w:lang w:val="es-ES"/>
        </w:rPr>
        <w:t>ha</w:t>
      </w:r>
      <w:r w:rsidRPr="5043977E" w:rsidR="5043977E">
        <w:rPr>
          <w:rFonts w:ascii="Arial" w:hAnsi="Arial" w:eastAsia="Arial" w:cs="Arial"/>
          <w:b w:val="0"/>
          <w:bCs w:val="0"/>
          <w:i w:val="0"/>
          <w:iCs w:val="0"/>
          <w:caps w:val="0"/>
          <w:smallCaps w:val="0"/>
          <w:noProof w:val="0"/>
          <w:color w:val="auto"/>
          <w:sz w:val="24"/>
          <w:szCs w:val="24"/>
          <w:lang w:val="es-ES"/>
        </w:rPr>
        <w:t xml:space="preserve">, J., Smith, J., Yahia, F., </w:t>
      </w:r>
      <w:r w:rsidRPr="5043977E" w:rsidR="5043977E">
        <w:rPr>
          <w:rFonts w:ascii="Arial" w:hAnsi="Arial" w:eastAsia="Arial" w:cs="Arial"/>
          <w:b w:val="0"/>
          <w:bCs w:val="0"/>
          <w:i w:val="0"/>
          <w:iCs w:val="0"/>
          <w:caps w:val="0"/>
          <w:smallCaps w:val="0"/>
          <w:noProof w:val="0"/>
          <w:color w:val="auto"/>
          <w:sz w:val="24"/>
          <w:szCs w:val="24"/>
          <w:lang w:val="es-ES"/>
        </w:rPr>
        <w:t>Ewoldt</w:t>
      </w:r>
      <w:r w:rsidRPr="5043977E" w:rsidR="5043977E">
        <w:rPr>
          <w:rFonts w:ascii="Arial" w:hAnsi="Arial" w:eastAsia="Arial" w:cs="Arial"/>
          <w:b w:val="0"/>
          <w:bCs w:val="0"/>
          <w:i w:val="0"/>
          <w:iCs w:val="0"/>
          <w:caps w:val="0"/>
          <w:smallCaps w:val="0"/>
          <w:noProof w:val="0"/>
          <w:color w:val="auto"/>
          <w:sz w:val="24"/>
          <w:szCs w:val="24"/>
          <w:lang w:val="es-ES"/>
        </w:rPr>
        <w:t xml:space="preserve">, S., Zhao, Z., Zhao, M., Zhao, W. y Yang, Z. (2019). Un análisis empírico de revisiones de código automatizadas basadas en datos. Preimpresión de </w:t>
      </w:r>
      <w:r w:rsidRPr="5043977E" w:rsidR="5043977E">
        <w:rPr>
          <w:rFonts w:ascii="Arial" w:hAnsi="Arial" w:eastAsia="Arial" w:cs="Arial"/>
          <w:b w:val="0"/>
          <w:bCs w:val="0"/>
          <w:i w:val="0"/>
          <w:iCs w:val="0"/>
          <w:caps w:val="0"/>
          <w:smallCaps w:val="0"/>
          <w:noProof w:val="0"/>
          <w:color w:val="auto"/>
          <w:sz w:val="24"/>
          <w:szCs w:val="24"/>
          <w:lang w:val="es-ES"/>
        </w:rPr>
        <w:t>arXiv</w:t>
      </w:r>
      <w:r w:rsidRPr="5043977E" w:rsidR="5043977E">
        <w:rPr>
          <w:rFonts w:ascii="Arial" w:hAnsi="Arial" w:eastAsia="Arial" w:cs="Arial"/>
          <w:b w:val="0"/>
          <w:bCs w:val="0"/>
          <w:i w:val="0"/>
          <w:iCs w:val="0"/>
          <w:caps w:val="0"/>
          <w:smallCaps w:val="0"/>
          <w:noProof w:val="0"/>
          <w:color w:val="auto"/>
          <w:sz w:val="24"/>
          <w:szCs w:val="24"/>
          <w:lang w:val="es-ES"/>
        </w:rPr>
        <w:t xml:space="preserve"> arXiv:1906.07038.</w:t>
      </w:r>
    </w:p>
    <w:p w:rsidR="5043977E" w:rsidP="5043977E" w:rsidRDefault="5043977E" w14:paraId="3159E900" w14:textId="375986E0">
      <w:pPr>
        <w:pStyle w:val="ListParagraph"/>
        <w:numPr>
          <w:ilvl w:val="0"/>
          <w:numId w:val="10"/>
        </w:numPr>
        <w:spacing w:before="240" w:beforeAutospacing="off" w:after="240" w:afterAutospacing="off" w:line="480" w:lineRule="auto"/>
        <w:ind w:left="240" w:right="0"/>
        <w:jc w:val="both"/>
        <w:rPr>
          <w:rFonts w:ascii="Arial" w:hAnsi="Arial" w:eastAsia="Arial" w:cs="Arial"/>
          <w:b w:val="0"/>
          <w:bCs w:val="0"/>
          <w:i w:val="0"/>
          <w:iCs w:val="0"/>
          <w:caps w:val="0"/>
          <w:smallCaps w:val="0"/>
          <w:strike w:val="0"/>
          <w:dstrike w:val="0"/>
          <w:noProof w:val="0"/>
          <w:color w:val="auto"/>
          <w:sz w:val="24"/>
          <w:szCs w:val="24"/>
          <w:u w:val="single"/>
          <w:lang w:val="es-ES"/>
        </w:rPr>
      </w:pPr>
      <w:r w:rsidRPr="5043977E" w:rsidR="5043977E">
        <w:rPr>
          <w:rFonts w:ascii="Arial" w:hAnsi="Arial" w:eastAsia="Arial" w:cs="Arial"/>
          <w:b w:val="0"/>
          <w:bCs w:val="0"/>
          <w:i w:val="0"/>
          <w:iCs w:val="0"/>
          <w:caps w:val="0"/>
          <w:smallCaps w:val="0"/>
          <w:noProof w:val="0"/>
          <w:color w:val="auto"/>
          <w:sz w:val="24"/>
          <w:szCs w:val="24"/>
          <w:lang w:val="es-ES"/>
        </w:rPr>
        <w:t xml:space="preserve">Aprendizaje Carnegie. (2019). Descripción general de </w:t>
      </w:r>
      <w:r w:rsidRPr="5043977E" w:rsidR="5043977E">
        <w:rPr>
          <w:rFonts w:ascii="Arial" w:hAnsi="Arial" w:eastAsia="Arial" w:cs="Arial"/>
          <w:b w:val="0"/>
          <w:bCs w:val="0"/>
          <w:i w:val="0"/>
          <w:iCs w:val="0"/>
          <w:caps w:val="0"/>
          <w:smallCaps w:val="0"/>
          <w:noProof w:val="0"/>
          <w:color w:val="auto"/>
          <w:sz w:val="24"/>
          <w:szCs w:val="24"/>
          <w:lang w:val="es-ES"/>
        </w:rPr>
        <w:t>MATHia</w:t>
      </w:r>
      <w:r w:rsidRPr="5043977E" w:rsidR="5043977E">
        <w:rPr>
          <w:rFonts w:ascii="Arial" w:hAnsi="Arial" w:eastAsia="Arial" w:cs="Arial"/>
          <w:b w:val="0"/>
          <w:bCs w:val="0"/>
          <w:i w:val="0"/>
          <w:iCs w:val="0"/>
          <w:caps w:val="0"/>
          <w:smallCaps w:val="0"/>
          <w:noProof w:val="0"/>
          <w:color w:val="auto"/>
          <w:sz w:val="24"/>
          <w:szCs w:val="24"/>
          <w:lang w:val="es-ES"/>
        </w:rPr>
        <w:t xml:space="preserve">. </w:t>
      </w:r>
      <w:hyperlink r:id="Rac0a539172574d59">
        <w:r w:rsidRPr="5043977E" w:rsidR="5043977E">
          <w:rPr>
            <w:rStyle w:val="Hyperlink"/>
            <w:rFonts w:ascii="Arial" w:hAnsi="Arial" w:eastAsia="Arial" w:cs="Arial"/>
            <w:b w:val="0"/>
            <w:bCs w:val="0"/>
            <w:i w:val="0"/>
            <w:iCs w:val="0"/>
            <w:caps w:val="0"/>
            <w:smallCaps w:val="0"/>
            <w:strike w:val="0"/>
            <w:dstrike w:val="0"/>
            <w:noProof w:val="0"/>
            <w:color w:val="4472C4" w:themeColor="accent1" w:themeTint="FF" w:themeShade="FF"/>
            <w:sz w:val="24"/>
            <w:szCs w:val="24"/>
            <w:u w:val="single"/>
            <w:lang w:val="es-ES"/>
          </w:rPr>
          <w:t>https://www.carnegielearning.com/product/mathia/overview</w:t>
        </w:r>
      </w:hyperlink>
    </w:p>
    <w:p w:rsidR="5043977E" w:rsidP="5043977E" w:rsidRDefault="5043977E" w14:paraId="0A63F44E" w14:textId="052F3AE9">
      <w:pPr>
        <w:pStyle w:val="ListParagraph"/>
        <w:numPr>
          <w:ilvl w:val="0"/>
          <w:numId w:val="10"/>
        </w:numPr>
        <w:spacing w:before="240" w:beforeAutospacing="off" w:after="240" w:afterAutospacing="off" w:line="480" w:lineRule="auto"/>
        <w:ind w:left="240" w:right="0"/>
        <w:jc w:val="both"/>
        <w:rPr>
          <w:rFonts w:ascii="Arial" w:hAnsi="Arial" w:eastAsia="Arial" w:cs="Arial"/>
          <w:b w:val="0"/>
          <w:bCs w:val="0"/>
          <w:i w:val="0"/>
          <w:iCs w:val="0"/>
          <w:caps w:val="0"/>
          <w:smallCaps w:val="0"/>
          <w:strike w:val="0"/>
          <w:dstrike w:val="0"/>
          <w:noProof w:val="0"/>
          <w:color w:val="auto"/>
          <w:sz w:val="24"/>
          <w:szCs w:val="24"/>
          <w:u w:val="single"/>
          <w:lang w:val="es-ES"/>
        </w:rPr>
      </w:pPr>
      <w:r w:rsidRPr="5043977E" w:rsidR="5043977E">
        <w:rPr>
          <w:rFonts w:ascii="Arial" w:hAnsi="Arial" w:eastAsia="Arial" w:cs="Arial"/>
          <w:b w:val="0"/>
          <w:bCs w:val="0"/>
          <w:i w:val="0"/>
          <w:iCs w:val="0"/>
          <w:caps w:val="0"/>
          <w:smallCaps w:val="0"/>
          <w:noProof w:val="0"/>
          <w:color w:val="auto"/>
          <w:sz w:val="24"/>
          <w:szCs w:val="24"/>
          <w:lang w:val="es-ES"/>
        </w:rPr>
        <w:t>Gobierno de El Salvador. (2020). Plano Digital.</w:t>
      </w:r>
      <w:hyperlink r:id="R6e4a9fd644cf46fe">
        <w:r w:rsidRPr="5043977E" w:rsidR="5043977E">
          <w:rPr>
            <w:rStyle w:val="Hyperlink"/>
            <w:rFonts w:ascii="Arial" w:hAnsi="Arial" w:eastAsia="Arial" w:cs="Arial"/>
            <w:b w:val="0"/>
            <w:bCs w:val="0"/>
            <w:i w:val="0"/>
            <w:iCs w:val="0"/>
            <w:caps w:val="0"/>
            <w:smallCaps w:val="0"/>
            <w:strike w:val="0"/>
            <w:dstrike w:val="0"/>
            <w:noProof w:val="0"/>
            <w:color w:val="4472C4" w:themeColor="accent1" w:themeTint="FF" w:themeShade="FF"/>
            <w:sz w:val="24"/>
            <w:szCs w:val="24"/>
            <w:u w:val="single"/>
            <w:lang w:val="es-ES"/>
          </w:rPr>
          <w:t>https://www.science-and-technology.go.ke/images/documents/14_DIGITAL_PLAN.pdf</w:t>
        </w:r>
      </w:hyperlink>
    </w:p>
    <w:p w:rsidR="5043977E" w:rsidP="5043977E" w:rsidRDefault="5043977E" w14:paraId="639DA2A4" w14:textId="1CA8EA54">
      <w:pPr>
        <w:pStyle w:val="ListParagraph"/>
        <w:numPr>
          <w:ilvl w:val="0"/>
          <w:numId w:val="10"/>
        </w:numPr>
        <w:spacing w:before="240" w:beforeAutospacing="off" w:after="240" w:afterAutospacing="off" w:line="480" w:lineRule="auto"/>
        <w:ind w:left="240" w:right="0"/>
        <w:jc w:val="both"/>
        <w:rPr>
          <w:rFonts w:ascii="Arial" w:hAnsi="Arial" w:eastAsia="Arial" w:cs="Arial"/>
          <w:b w:val="0"/>
          <w:bCs w:val="0"/>
          <w:i w:val="0"/>
          <w:iCs w:val="0"/>
          <w:caps w:val="0"/>
          <w:smallCaps w:val="0"/>
          <w:strike w:val="0"/>
          <w:dstrike w:val="0"/>
          <w:noProof w:val="0"/>
          <w:color w:val="auto"/>
          <w:sz w:val="24"/>
          <w:szCs w:val="24"/>
          <w:u w:val="single"/>
          <w:lang w:val="es-ES"/>
        </w:rPr>
      </w:pPr>
      <w:r w:rsidRPr="5043977E" w:rsidR="5043977E">
        <w:rPr>
          <w:rFonts w:ascii="Arial" w:hAnsi="Arial" w:eastAsia="Arial" w:cs="Arial"/>
          <w:b w:val="0"/>
          <w:bCs w:val="0"/>
          <w:i w:val="0"/>
          <w:iCs w:val="0"/>
          <w:caps w:val="0"/>
          <w:smallCaps w:val="0"/>
          <w:noProof w:val="0"/>
          <w:color w:val="auto"/>
          <w:sz w:val="24"/>
          <w:szCs w:val="24"/>
          <w:lang w:val="es-ES"/>
        </w:rPr>
        <w:t xml:space="preserve">Kennedy, KA (2019). Descripción general de </w:t>
      </w:r>
      <w:r w:rsidRPr="5043977E" w:rsidR="5043977E">
        <w:rPr>
          <w:rFonts w:ascii="Arial" w:hAnsi="Arial" w:eastAsia="Arial" w:cs="Arial"/>
          <w:b w:val="0"/>
          <w:bCs w:val="0"/>
          <w:i w:val="0"/>
          <w:iCs w:val="0"/>
          <w:caps w:val="0"/>
          <w:smallCaps w:val="0"/>
          <w:noProof w:val="0"/>
          <w:color w:val="auto"/>
          <w:sz w:val="24"/>
          <w:szCs w:val="24"/>
          <w:lang w:val="es-ES"/>
        </w:rPr>
        <w:t>Mathia</w:t>
      </w:r>
      <w:r w:rsidRPr="5043977E" w:rsidR="5043977E">
        <w:rPr>
          <w:rFonts w:ascii="Arial" w:hAnsi="Arial" w:eastAsia="Arial" w:cs="Arial"/>
          <w:b w:val="0"/>
          <w:bCs w:val="0"/>
          <w:i w:val="0"/>
          <w:iCs w:val="0"/>
          <w:caps w:val="0"/>
          <w:smallCaps w:val="0"/>
          <w:noProof w:val="0"/>
          <w:color w:val="auto"/>
          <w:sz w:val="24"/>
          <w:szCs w:val="24"/>
          <w:lang w:val="es-ES"/>
        </w:rPr>
        <w:t xml:space="preserve">. </w:t>
      </w:r>
      <w:hyperlink r:id="R6daae49d6c704b20">
        <w:r w:rsidRPr="5043977E" w:rsidR="5043977E">
          <w:rPr>
            <w:rStyle w:val="Hyperlink"/>
            <w:rFonts w:ascii="Arial" w:hAnsi="Arial" w:eastAsia="Arial" w:cs="Arial"/>
            <w:b w:val="0"/>
            <w:bCs w:val="0"/>
            <w:i w:val="0"/>
            <w:iCs w:val="0"/>
            <w:caps w:val="0"/>
            <w:smallCaps w:val="0"/>
            <w:strike w:val="0"/>
            <w:dstrike w:val="0"/>
            <w:noProof w:val="0"/>
            <w:color w:val="4472C4" w:themeColor="accent1" w:themeTint="FF" w:themeShade="FF"/>
            <w:sz w:val="24"/>
            <w:szCs w:val="24"/>
            <w:u w:val="single"/>
            <w:lang w:val="es-ES"/>
          </w:rPr>
          <w:t>https://www.carnegielearning.com/product/mathia/overview</w:t>
        </w:r>
      </w:hyperlink>
    </w:p>
    <w:p w:rsidR="5043977E" w:rsidP="5043977E" w:rsidRDefault="5043977E" w14:paraId="7E6D082A" w14:textId="5B34AE1D">
      <w:pPr>
        <w:pStyle w:val="ListParagraph"/>
        <w:numPr>
          <w:ilvl w:val="0"/>
          <w:numId w:val="10"/>
        </w:numPr>
        <w:spacing w:before="240" w:beforeAutospacing="off" w:after="240" w:afterAutospacing="off" w:line="480" w:lineRule="auto"/>
        <w:ind w:left="240" w:right="0"/>
        <w:jc w:val="both"/>
        <w:rPr>
          <w:rFonts w:ascii="Arial" w:hAnsi="Arial" w:eastAsia="Arial" w:cs="Arial"/>
          <w:b w:val="0"/>
          <w:bCs w:val="0"/>
          <w:i w:val="0"/>
          <w:iCs w:val="0"/>
          <w:caps w:val="0"/>
          <w:smallCaps w:val="0"/>
          <w:strike w:val="0"/>
          <w:dstrike w:val="0"/>
          <w:noProof w:val="0"/>
          <w:color w:val="auto"/>
          <w:sz w:val="24"/>
          <w:szCs w:val="24"/>
          <w:u w:val="single"/>
          <w:lang w:val="es-ES"/>
        </w:rPr>
      </w:pPr>
      <w:r w:rsidRPr="5043977E" w:rsidR="5043977E">
        <w:rPr>
          <w:rFonts w:ascii="Arial" w:hAnsi="Arial" w:eastAsia="Arial" w:cs="Arial"/>
          <w:b w:val="0"/>
          <w:bCs w:val="0"/>
          <w:i w:val="0"/>
          <w:iCs w:val="0"/>
          <w:caps w:val="0"/>
          <w:smallCaps w:val="0"/>
          <w:noProof w:val="0"/>
          <w:color w:val="auto"/>
          <w:sz w:val="24"/>
          <w:szCs w:val="24"/>
          <w:lang w:val="es-ES"/>
        </w:rPr>
        <w:t xml:space="preserve">Ministerio de Educación de El Salvador. (2021). Invertir en aprendizaje digital: plataforma de aprendizaje digital. </w:t>
      </w:r>
      <w:hyperlink r:id="R3ae29d4190f84270">
        <w:r w:rsidRPr="5043977E" w:rsidR="5043977E">
          <w:rPr>
            <w:rStyle w:val="Hyperlink"/>
            <w:rFonts w:ascii="Arial" w:hAnsi="Arial" w:eastAsia="Arial" w:cs="Arial"/>
            <w:b w:val="0"/>
            <w:bCs w:val="0"/>
            <w:i w:val="0"/>
            <w:iCs w:val="0"/>
            <w:caps w:val="0"/>
            <w:smallCaps w:val="0"/>
            <w:strike w:val="0"/>
            <w:dstrike w:val="0"/>
            <w:noProof w:val="0"/>
            <w:color w:val="4472C4" w:themeColor="accent1" w:themeTint="FF" w:themeShade="FF"/>
            <w:sz w:val="24"/>
            <w:szCs w:val="24"/>
            <w:u w:val="single"/>
            <w:lang w:val="es-ES"/>
          </w:rPr>
          <w:t>https://www.gob.sv/sector-educacion/digital-learning-platform</w:t>
        </w:r>
      </w:hyperlink>
    </w:p>
    <w:p w:rsidR="5043977E" w:rsidP="5043977E" w:rsidRDefault="5043977E" w14:paraId="117424DB" w14:textId="0A27B421">
      <w:pPr>
        <w:pStyle w:val="ListParagraph"/>
        <w:numPr>
          <w:ilvl w:val="0"/>
          <w:numId w:val="10"/>
        </w:numPr>
        <w:spacing w:before="240" w:beforeAutospacing="off" w:after="240" w:afterAutospacing="off" w:line="480" w:lineRule="auto"/>
        <w:ind w:left="240" w:right="0"/>
        <w:jc w:val="both"/>
        <w:rPr>
          <w:rFonts w:ascii="Arial" w:hAnsi="Arial" w:eastAsia="Arial" w:cs="Arial"/>
          <w:b w:val="0"/>
          <w:bCs w:val="0"/>
          <w:i w:val="0"/>
          <w:iCs w:val="0"/>
          <w:caps w:val="0"/>
          <w:smallCaps w:val="0"/>
          <w:noProof w:val="0"/>
          <w:color w:val="auto"/>
          <w:sz w:val="24"/>
          <w:szCs w:val="24"/>
          <w:lang w:val="es-ES"/>
        </w:rPr>
      </w:pPr>
      <w:r w:rsidRPr="5043977E" w:rsidR="5043977E">
        <w:rPr>
          <w:rFonts w:ascii="Arial" w:hAnsi="Arial" w:eastAsia="Arial" w:cs="Arial"/>
          <w:b w:val="0"/>
          <w:bCs w:val="0"/>
          <w:i w:val="0"/>
          <w:iCs w:val="0"/>
          <w:caps w:val="0"/>
          <w:smallCaps w:val="0"/>
          <w:noProof w:val="0"/>
          <w:color w:val="auto"/>
          <w:sz w:val="24"/>
          <w:szCs w:val="24"/>
          <w:lang w:val="es-ES"/>
        </w:rPr>
        <w:t>Russell, LC (1999). Lo que nos dice el uso de programas de tutoría por ordenador para estudiantes de matemáticas de primaria. Registro universitario de profesores, 101(4), 311-346.</w:t>
      </w:r>
    </w:p>
    <w:p w:rsidR="5043977E" w:rsidP="5043977E" w:rsidRDefault="5043977E" w14:paraId="71C27662" w14:textId="4A585E8A">
      <w:pPr>
        <w:pStyle w:val="ListParagraph"/>
        <w:numPr>
          <w:ilvl w:val="0"/>
          <w:numId w:val="10"/>
        </w:numPr>
        <w:spacing w:before="240" w:beforeAutospacing="off" w:after="240" w:afterAutospacing="off" w:line="480" w:lineRule="auto"/>
        <w:ind w:left="240" w:right="0"/>
        <w:jc w:val="both"/>
        <w:rPr>
          <w:rFonts w:ascii="Arial" w:hAnsi="Arial" w:eastAsia="Arial" w:cs="Arial"/>
          <w:b w:val="0"/>
          <w:bCs w:val="0"/>
          <w:i w:val="0"/>
          <w:iCs w:val="0"/>
          <w:caps w:val="0"/>
          <w:smallCaps w:val="0"/>
          <w:noProof w:val="0"/>
          <w:color w:val="auto"/>
          <w:sz w:val="24"/>
          <w:szCs w:val="24"/>
          <w:lang w:val="es-ES"/>
        </w:rPr>
      </w:pPr>
      <w:r w:rsidRPr="5043977E" w:rsidR="5043977E">
        <w:rPr>
          <w:rFonts w:ascii="Arial" w:hAnsi="Arial" w:eastAsia="Arial" w:cs="Arial"/>
          <w:b w:val="0"/>
          <w:bCs w:val="0"/>
          <w:i w:val="0"/>
          <w:iCs w:val="0"/>
          <w:caps w:val="0"/>
          <w:smallCaps w:val="0"/>
          <w:noProof w:val="0"/>
          <w:color w:val="auto"/>
          <w:sz w:val="24"/>
          <w:szCs w:val="24"/>
          <w:lang w:val="es-ES"/>
        </w:rPr>
        <w:t>Salas-Pilco, N. y Yang, Z. (2020). Cómo el uso de las TIC y sus impactos varían entre los estudiantes. Revista Internacional de Tecnologías de la Información y las Comunicaciones en la Educación, 18(2), 267-283.</w:t>
      </w:r>
    </w:p>
    <w:p w:rsidR="5043977E" w:rsidP="5043977E" w:rsidRDefault="5043977E" w14:paraId="67235B33" w14:textId="09392EA8">
      <w:pPr>
        <w:pStyle w:val="Normal"/>
        <w:spacing w:before="240" w:beforeAutospacing="off" w:after="240" w:afterAutospacing="off" w:line="480" w:lineRule="auto"/>
        <w:ind w:left="0" w:right="0"/>
        <w:jc w:val="both"/>
        <w:rPr>
          <w:rFonts w:ascii="Arial" w:hAnsi="Arial" w:eastAsia="Arial" w:cs="Arial"/>
          <w:b w:val="0"/>
          <w:bCs w:val="0"/>
          <w:i w:val="0"/>
          <w:iCs w:val="0"/>
          <w:caps w:val="0"/>
          <w:smallCaps w:val="0"/>
          <w:noProof w:val="0"/>
          <w:color w:val="auto"/>
          <w:sz w:val="24"/>
          <w:szCs w:val="24"/>
          <w:lang w:val="es-ES"/>
        </w:rPr>
      </w:pPr>
    </w:p>
    <w:p w:rsidR="5043977E" w:rsidP="5043977E" w:rsidRDefault="5043977E" w14:paraId="1B83F1B1" w14:textId="3EFF273E">
      <w:pPr>
        <w:pStyle w:val="Normal"/>
        <w:spacing w:before="300" w:beforeAutospacing="off" w:after="120" w:afterAutospacing="off" w:line="480" w:lineRule="auto"/>
        <w:jc w:val="both"/>
        <w:rPr>
          <w:rFonts w:ascii="Arial" w:hAnsi="Arial" w:eastAsia="Arial" w:cs="Arial"/>
          <w:b w:val="0"/>
          <w:bCs w:val="0"/>
          <w:i w:val="0"/>
          <w:iCs w:val="0"/>
          <w:caps w:val="0"/>
          <w:smallCaps w:val="0"/>
          <w:strike w:val="0"/>
          <w:dstrike w:val="0"/>
          <w:noProof w:val="0"/>
          <w:color w:val="auto"/>
          <w:sz w:val="24"/>
          <w:szCs w:val="24"/>
          <w:u w:val="single"/>
          <w:lang w:val="es-ES"/>
        </w:rPr>
      </w:pPr>
    </w:p>
    <w:p w:rsidR="6EB5223A" w:rsidP="6EB5223A" w:rsidRDefault="6EB5223A" w14:paraId="6F0D3861" w14:textId="4B2D151B">
      <w:pPr>
        <w:pStyle w:val="Normal"/>
        <w:spacing w:after="160" w:line="480" w:lineRule="auto"/>
        <w:jc w:val="both"/>
        <w:rPr>
          <w:rFonts w:ascii="Arial" w:hAnsi="Arial" w:eastAsia="Arial" w:cs="Arial"/>
          <w:b w:val="1"/>
          <w:bCs w:val="1"/>
          <w:i w:val="0"/>
          <w:iCs w:val="0"/>
          <w:noProof w:val="0"/>
          <w:sz w:val="28"/>
          <w:szCs w:val="28"/>
          <w:lang w:val="es-ES"/>
        </w:rPr>
      </w:pPr>
    </w:p>
    <w:p w:rsidR="6EB5223A" w:rsidP="6EB5223A" w:rsidRDefault="6EB5223A" w14:paraId="7E2495C6" w14:textId="07397C9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huozb8iP/s312c" int2:id="SjZAdJpu">
      <int2:state int2:type="AugLoop_Text_Critique" int2:value="Rejected"/>
    </int2:textHash>
    <int2:textHash int2:hashCode="ekiDkKk5xHlcwa" int2:id="gB33ipKQ">
      <int2:state int2:type="AugLoop_Text_Critique" int2:value="Rejected"/>
    </int2:textHash>
    <int2:textHash int2:hashCode="YmqL4qNFS72NWl" int2:id="AkGC2bwI">
      <int2:state int2:type="AugLoop_Text_Critique" int2:value="Rejected"/>
    </int2:textHash>
    <int2:textHash int2:hashCode="UTKIVRqnBg9RCl" int2:id="Jna461DE">
      <int2:state int2:type="AugLoop_Text_Critique" int2:value="Rejected"/>
    </int2:textHash>
    <int2:textHash int2:hashCode="RzmeT56auxc+EX" int2:id="MCWBllEs">
      <int2:state int2:type="AugLoop_Text_Critique" int2:value="Rejected"/>
    </int2:textHash>
    <int2:textHash int2:hashCode="OGw65lTWJpaWMw" int2:id="AawO2GVZ">
      <int2:state int2:type="AugLoop_Text_Critique" int2:value="Rejected"/>
    </int2:textHash>
    <int2:textHash int2:hashCode="6p/7brSl8Wf2op" int2:id="Kyvw8gOY">
      <int2:state int2:type="AugLoop_Text_Critique" int2:value="Rejected"/>
    </int2:textHash>
    <int2:textHash int2:hashCode="Fm6KNGRxsnf2/D" int2:id="tD4hxIbv">
      <int2:state int2:type="AugLoop_Text_Critique" int2:value="Rejected"/>
    </int2:textHash>
    <int2:textHash int2:hashCode="cx8a3uRLDUnnzv" int2:id="Mx3PcKWZ">
      <int2:state int2:type="AugLoop_Text_Critique" int2:value="Rejected"/>
    </int2:textHash>
    <int2:textHash int2:hashCode="P7L+//cGJF5HvK" int2:id="lhkGN5ID">
      <int2:state int2:type="AugLoop_Text_Critique" int2:value="Rejected"/>
    </int2:textHash>
    <int2:textHash int2:hashCode="MPehbFGjV0HSNf" int2:id="3awnoraM">
      <int2:state int2:type="AugLoop_Text_Critique" int2:value="Rejected"/>
    </int2:textHash>
    <int2:textHash int2:hashCode="SC573VtdUyOcjC" int2:id="GVFI1HCQ">
      <int2:state int2:type="AugLoop_Text_Critique" int2:value="Rejected"/>
    </int2:textHash>
    <int2:textHash int2:hashCode="JOdFHfBe1c1M8Q" int2:id="sRAJGhS6">
      <int2:state int2:type="AugLoop_Text_Critique" int2:value="Rejected"/>
    </int2:textHash>
    <int2:textHash int2:hashCode="Vlzs1+j1xgY5Nb" int2:id="5Ny96lj0">
      <int2:state int2:type="AugLoop_Text_Critique" int2:value="Rejected"/>
    </int2:textHash>
    <int2:textHash int2:hashCode="iPwJ5UsXZ5sAKF" int2:id="YFgT3WYd">
      <int2:state int2:type="AugLoop_Text_Critique" int2:value="Rejected"/>
    </int2:textHash>
    <int2:textHash int2:hashCode="epLz0mNi1lV9Vw" int2:id="yPORqFiK">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77b3a3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c3114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aadfb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830cd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6cdc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ff0a3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c537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3100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0c12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ae9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5E2E8B"/>
    <w:rsid w:val="175E2E8B"/>
    <w:rsid w:val="33C13BAC"/>
    <w:rsid w:val="37558642"/>
    <w:rsid w:val="5043977E"/>
    <w:rsid w:val="6DB3EC2F"/>
    <w:rsid w:val="6EB522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AC18"/>
  <w15:chartTrackingRefBased/>
  <w15:docId w15:val="{C058B516-0A1E-41AB-BFCB-4604FBED1B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lm0013022019@unab.edu.sv" TargetMode="External" Id="R465523db324f4a91" /><Relationship Type="http://schemas.microsoft.com/office/2020/10/relationships/intelligence" Target="intelligence2.xml" Id="R2c58eedeaf074da3" /><Relationship Type="http://schemas.openxmlformats.org/officeDocument/2006/relationships/numbering" Target="numbering.xml" Id="Re8dd12b0f2ad4e99" /><Relationship Type="http://schemas.openxmlformats.org/officeDocument/2006/relationships/hyperlink" Target="https://www.carnegielearning.com/product/mathia/overview" TargetMode="External" Id="Rac0a539172574d59" /><Relationship Type="http://schemas.openxmlformats.org/officeDocument/2006/relationships/hyperlink" Target="https://www.science-and-technology.go.ke/images/documents/14_DIGITAL_PLAN.pdf" TargetMode="External" Id="R6e4a9fd644cf46fe" /><Relationship Type="http://schemas.openxmlformats.org/officeDocument/2006/relationships/hyperlink" Target="https://www.carnegielearning.com/product/mathia/overview" TargetMode="External" Id="R6daae49d6c704b20" /><Relationship Type="http://schemas.openxmlformats.org/officeDocument/2006/relationships/hyperlink" Target="https://www.gob.sv/sector-educacion/digital-learning-platform" TargetMode="External" Id="R3ae29d4190f842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2024-04-19T00:13:58.2823099Z</dcterms:created>
  <dcterms:modified xsi:type="dcterms:W3CDTF">2024-05-01T03:39:20.5168521Z</dcterms:modified>
  <dc:creator>Mario Augusto</dc:creator>
  <lastModifiedBy>Mario Augusto</lastModifiedBy>
</coreProperties>
</file>