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52B6A4" w14:textId="5E7A9A1F" w:rsidR="002D7E1B" w:rsidRDefault="002D7E1B" w:rsidP="002D7E1B">
      <w:pPr>
        <w:pStyle w:val="Titre"/>
        <w:jc w:val="center"/>
      </w:pPr>
      <w:r>
        <w:t xml:space="preserve">Rapport d’analyse réseau </w:t>
      </w:r>
    </w:p>
    <w:p w14:paraId="207791C6" w14:textId="26200BBC" w:rsidR="002D7E1B" w:rsidRDefault="002D7E1B" w:rsidP="002D7E1B"/>
    <w:p w14:paraId="366EE49E" w14:textId="229DE17C" w:rsidR="002D7E1B" w:rsidRPr="002D7E1B" w:rsidRDefault="002D7E1B" w:rsidP="002D7E1B">
      <w:pPr>
        <w:rPr>
          <w:i/>
          <w:iCs/>
        </w:rPr>
      </w:pPr>
      <w:r>
        <w:rPr>
          <w:i/>
          <w:iCs/>
        </w:rPr>
        <w:t>Pour l’instant ce ne sont que des notes, nous ajouterons des informations complémentaires et nous ferons une mise en forme plus soigné très prochainement.</w:t>
      </w:r>
    </w:p>
    <w:p w14:paraId="1CDAAC5F" w14:textId="77777777" w:rsidR="002D7E1B" w:rsidRDefault="002D7E1B">
      <w:pPr>
        <w:rPr>
          <w:color w:val="FF0000"/>
        </w:rPr>
      </w:pPr>
    </w:p>
    <w:p w14:paraId="15CC9AE2" w14:textId="0C55A240" w:rsidR="00B21E84" w:rsidRDefault="00B21E84">
      <w:pPr>
        <w:rPr>
          <w:color w:val="FF0000"/>
        </w:rPr>
      </w:pPr>
      <w:r>
        <w:rPr>
          <w:color w:val="FF0000"/>
        </w:rPr>
        <w:t xml:space="preserve">Informations sur la caméra : </w:t>
      </w:r>
    </w:p>
    <w:p w14:paraId="4C3E15BD" w14:textId="661ABB58" w:rsidR="00B21E84" w:rsidRDefault="00B21E84">
      <w:pPr>
        <w:rPr>
          <w:color w:val="000000" w:themeColor="text1"/>
        </w:rPr>
      </w:pPr>
      <w:r>
        <w:rPr>
          <w:color w:val="000000" w:themeColor="text1"/>
        </w:rPr>
        <w:t xml:space="preserve">Modèle : </w:t>
      </w:r>
      <w:proofErr w:type="spellStart"/>
      <w:r>
        <w:rPr>
          <w:color w:val="000000" w:themeColor="text1"/>
        </w:rPr>
        <w:t>Tapo</w:t>
      </w:r>
      <w:proofErr w:type="spellEnd"/>
      <w:r>
        <w:rPr>
          <w:color w:val="000000" w:themeColor="text1"/>
        </w:rPr>
        <w:t xml:space="preserve"> C200</w:t>
      </w:r>
    </w:p>
    <w:p w14:paraId="0B3B4ACE" w14:textId="42B767C0" w:rsidR="00B21E84" w:rsidRDefault="00B21E84">
      <w:pPr>
        <w:rPr>
          <w:color w:val="000000" w:themeColor="text1"/>
        </w:rPr>
      </w:pPr>
      <w:r>
        <w:rPr>
          <w:color w:val="000000" w:themeColor="text1"/>
        </w:rPr>
        <w:t xml:space="preserve">Adresse mac : </w:t>
      </w:r>
      <w:r w:rsidRPr="00B21E84">
        <w:rPr>
          <w:color w:val="000000" w:themeColor="text1"/>
        </w:rPr>
        <w:t>1C61B4010F77</w:t>
      </w:r>
    </w:p>
    <w:p w14:paraId="3CA32A2E" w14:textId="77777777" w:rsidR="00B21E84" w:rsidRPr="00B21E84" w:rsidRDefault="00B21E84" w:rsidP="00B21E84">
      <w:pPr>
        <w:rPr>
          <w:color w:val="000000" w:themeColor="text1"/>
        </w:rPr>
      </w:pPr>
      <w:r w:rsidRPr="00B21E84">
        <w:rPr>
          <w:color w:val="000000" w:themeColor="text1"/>
        </w:rPr>
        <w:t xml:space="preserve">Version </w:t>
      </w:r>
      <w:proofErr w:type="spellStart"/>
      <w:r w:rsidRPr="00B21E84">
        <w:rPr>
          <w:color w:val="000000" w:themeColor="text1"/>
        </w:rPr>
        <w:t>materiel</w:t>
      </w:r>
      <w:proofErr w:type="spellEnd"/>
      <w:r w:rsidRPr="00B21E84">
        <w:rPr>
          <w:color w:val="000000" w:themeColor="text1"/>
        </w:rPr>
        <w:t xml:space="preserve"> : 3.0</w:t>
      </w:r>
    </w:p>
    <w:p w14:paraId="168AD144" w14:textId="46B71D5F" w:rsidR="00B21E84" w:rsidRDefault="00B21E84" w:rsidP="00B21E84">
      <w:pPr>
        <w:rPr>
          <w:color w:val="000000" w:themeColor="text1"/>
        </w:rPr>
      </w:pPr>
      <w:r w:rsidRPr="00B21E84">
        <w:rPr>
          <w:color w:val="000000" w:themeColor="text1"/>
        </w:rPr>
        <w:t xml:space="preserve">Version </w:t>
      </w:r>
      <w:proofErr w:type="spellStart"/>
      <w:r w:rsidRPr="00B21E84">
        <w:rPr>
          <w:color w:val="000000" w:themeColor="text1"/>
        </w:rPr>
        <w:t>firmware</w:t>
      </w:r>
      <w:proofErr w:type="spellEnd"/>
      <w:r w:rsidRPr="00B21E84">
        <w:rPr>
          <w:color w:val="000000" w:themeColor="text1"/>
        </w:rPr>
        <w:t xml:space="preserve"> : 1.1.22</w:t>
      </w:r>
    </w:p>
    <w:p w14:paraId="79EE936F" w14:textId="30976132" w:rsidR="00B21E84" w:rsidRPr="00B21E84" w:rsidRDefault="00B21E84" w:rsidP="00B21E84">
      <w:pPr>
        <w:rPr>
          <w:color w:val="000000" w:themeColor="text1"/>
        </w:rPr>
      </w:pPr>
      <w:r>
        <w:rPr>
          <w:color w:val="000000" w:themeColor="text1"/>
        </w:rPr>
        <w:t xml:space="preserve">Système d’exploitation : </w:t>
      </w:r>
      <w:r w:rsidRPr="00B21E84">
        <w:rPr>
          <w:color w:val="000000" w:themeColor="text1"/>
        </w:rPr>
        <w:t>Linux 2.6.32 - 3.10</w:t>
      </w:r>
    </w:p>
    <w:p w14:paraId="561E4516" w14:textId="0C1372BC" w:rsidR="0098324F" w:rsidRDefault="0098324F">
      <w:pPr>
        <w:rPr>
          <w:color w:val="FF0000"/>
        </w:rPr>
      </w:pPr>
      <w:r>
        <w:rPr>
          <w:color w:val="FF0000"/>
        </w:rPr>
        <w:t>Informations Caméra </w:t>
      </w:r>
      <w:r w:rsidR="00500F2A">
        <w:rPr>
          <w:color w:val="FF0000"/>
        </w:rPr>
        <w:t xml:space="preserve">D’après la doc </w:t>
      </w:r>
      <w:r>
        <w:rPr>
          <w:color w:val="FF0000"/>
        </w:rPr>
        <w:t xml:space="preserve">: </w:t>
      </w:r>
    </w:p>
    <w:p w14:paraId="312FBDCC" w14:textId="2AF0D4FB" w:rsidR="0098324F" w:rsidRPr="007705D3" w:rsidRDefault="00500F2A">
      <w:pPr>
        <w:rPr>
          <w:color w:val="70AD47" w:themeColor="accent6"/>
        </w:rPr>
      </w:pPr>
      <w:r>
        <w:t xml:space="preserve">Sécurité 128 bit AES </w:t>
      </w:r>
      <w:proofErr w:type="spellStart"/>
      <w:r>
        <w:t>encryption</w:t>
      </w:r>
      <w:proofErr w:type="spellEnd"/>
      <w:r>
        <w:t xml:space="preserve"> </w:t>
      </w:r>
      <w:proofErr w:type="spellStart"/>
      <w:r>
        <w:t>with</w:t>
      </w:r>
      <w:proofErr w:type="spellEnd"/>
      <w:r>
        <w:t xml:space="preserve"> SSL/TLS </w:t>
      </w:r>
      <w:r w:rsidRPr="004254E6">
        <w:rPr>
          <w:rStyle w:val="ip2location--ip"/>
          <w:color w:val="00B050"/>
        </w:rPr>
        <w:t>=&gt; difficile à décrypter</w:t>
      </w:r>
      <w:r w:rsidRPr="007705D3">
        <w:rPr>
          <w:color w:val="70AD47" w:themeColor="accent6"/>
        </w:rPr>
        <w:t xml:space="preserve"> </w:t>
      </w:r>
    </w:p>
    <w:p w14:paraId="55D1D848" w14:textId="04A3603C" w:rsidR="00500F2A" w:rsidRDefault="00500F2A">
      <w:pPr>
        <w:rPr>
          <w:color w:val="FF0000"/>
        </w:rPr>
      </w:pPr>
      <w:r>
        <w:t>Sécurité wifi : WPA/WPA2-PSK</w:t>
      </w:r>
    </w:p>
    <w:p w14:paraId="018AA516" w14:textId="583721F3" w:rsidR="003E713C" w:rsidRPr="00F27902" w:rsidRDefault="00954A43">
      <w:pPr>
        <w:rPr>
          <w:color w:val="FF0000"/>
        </w:rPr>
      </w:pPr>
      <w:r w:rsidRPr="00F27902">
        <w:rPr>
          <w:color w:val="FF0000"/>
        </w:rPr>
        <w:t xml:space="preserve">Les adresses avec lesquelles la caméra communique : </w:t>
      </w:r>
    </w:p>
    <w:tbl>
      <w:tblPr>
        <w:tblStyle w:val="Grilledutableau"/>
        <w:tblW w:w="13188" w:type="dxa"/>
        <w:tblLayout w:type="fixed"/>
        <w:tblLook w:val="04A0" w:firstRow="1" w:lastRow="0" w:firstColumn="1" w:lastColumn="0" w:noHBand="0" w:noVBand="1"/>
      </w:tblPr>
      <w:tblGrid>
        <w:gridCol w:w="1721"/>
        <w:gridCol w:w="1109"/>
        <w:gridCol w:w="10358"/>
      </w:tblGrid>
      <w:tr w:rsidR="002E7A21" w14:paraId="45920438" w14:textId="77777777" w:rsidTr="003F3C4C">
        <w:tc>
          <w:tcPr>
            <w:tcW w:w="1721" w:type="dxa"/>
          </w:tcPr>
          <w:p w14:paraId="40FC940E" w14:textId="1582F851" w:rsidR="00F27902" w:rsidRDefault="00F27902">
            <w:r>
              <w:t xml:space="preserve">Adresse IP </w:t>
            </w:r>
          </w:p>
        </w:tc>
        <w:tc>
          <w:tcPr>
            <w:tcW w:w="1109" w:type="dxa"/>
          </w:tcPr>
          <w:p w14:paraId="34C8B401" w14:textId="4555CC7C" w:rsidR="00F27902" w:rsidRDefault="00F27902">
            <w:r>
              <w:t xml:space="preserve">Protocole </w:t>
            </w:r>
          </w:p>
        </w:tc>
        <w:tc>
          <w:tcPr>
            <w:tcW w:w="10358" w:type="dxa"/>
          </w:tcPr>
          <w:p w14:paraId="12AE58D1" w14:textId="6A683582" w:rsidR="00F27902" w:rsidRDefault="00F27902">
            <w:r>
              <w:t xml:space="preserve">Informations </w:t>
            </w:r>
          </w:p>
        </w:tc>
      </w:tr>
      <w:tr w:rsidR="002E7A21" w14:paraId="177EB9CF" w14:textId="77777777" w:rsidTr="003F3C4C">
        <w:tc>
          <w:tcPr>
            <w:tcW w:w="1721" w:type="dxa"/>
          </w:tcPr>
          <w:p w14:paraId="1AF6F9D9" w14:textId="09E82168" w:rsidR="00F27902" w:rsidRDefault="00BD4A1D">
            <w:r>
              <w:t>103.242.70.4</w:t>
            </w:r>
          </w:p>
        </w:tc>
        <w:tc>
          <w:tcPr>
            <w:tcW w:w="1109" w:type="dxa"/>
          </w:tcPr>
          <w:p w14:paraId="4004BFB9" w14:textId="23FB91F0" w:rsidR="00F27902" w:rsidRDefault="004D06DE">
            <w:r>
              <w:t xml:space="preserve">Que </w:t>
            </w:r>
            <w:r w:rsidR="00BD4A1D">
              <w:t>NTP : synchronisation</w:t>
            </w:r>
          </w:p>
          <w:p w14:paraId="0FDBC55D" w14:textId="6EE86801" w:rsidR="00BD4A1D" w:rsidRDefault="00BD4A1D">
            <w:r>
              <w:t xml:space="preserve">Heure </w:t>
            </w:r>
          </w:p>
        </w:tc>
        <w:tc>
          <w:tcPr>
            <w:tcW w:w="10358" w:type="dxa"/>
          </w:tcPr>
          <w:p w14:paraId="7D2F37DB" w14:textId="7F9A57D3" w:rsidR="00F27902" w:rsidRDefault="00BD4A1D">
            <w:r>
              <w:rPr>
                <w:noProof/>
              </w:rPr>
              <w:drawing>
                <wp:inline distT="0" distB="0" distL="0" distR="0" wp14:anchorId="5F283FB3" wp14:editId="0AAA3FF1">
                  <wp:extent cx="4267200" cy="1273810"/>
                  <wp:effectExtent l="0" t="0" r="0" b="254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92727" cy="1281430"/>
                          </a:xfrm>
                          <a:prstGeom prst="rect">
                            <a:avLst/>
                          </a:prstGeom>
                        </pic:spPr>
                      </pic:pic>
                    </a:graphicData>
                  </a:graphic>
                </wp:inline>
              </w:drawing>
            </w:r>
          </w:p>
        </w:tc>
      </w:tr>
      <w:tr w:rsidR="002E7A21" w14:paraId="0EC576C4" w14:textId="77777777" w:rsidTr="003F3C4C">
        <w:tc>
          <w:tcPr>
            <w:tcW w:w="1721" w:type="dxa"/>
          </w:tcPr>
          <w:p w14:paraId="73AAE761" w14:textId="7B9F277D" w:rsidR="00F27902" w:rsidRDefault="000161D9">
            <w:r w:rsidRPr="000161D9">
              <w:lastRenderedPageBreak/>
              <w:t>131.107.13.100</w:t>
            </w:r>
          </w:p>
        </w:tc>
        <w:tc>
          <w:tcPr>
            <w:tcW w:w="1109" w:type="dxa"/>
          </w:tcPr>
          <w:p w14:paraId="7E7B6261" w14:textId="2F61B55D" w:rsidR="00F27902" w:rsidRDefault="004D06DE">
            <w:r>
              <w:t xml:space="preserve">Que </w:t>
            </w:r>
            <w:r w:rsidR="000161D9">
              <w:t xml:space="preserve">NTP : synchronisation heure </w:t>
            </w:r>
          </w:p>
        </w:tc>
        <w:tc>
          <w:tcPr>
            <w:tcW w:w="10358" w:type="dxa"/>
          </w:tcPr>
          <w:p w14:paraId="5E7A240A" w14:textId="6CDC0602" w:rsidR="00F27902" w:rsidRDefault="000161D9">
            <w:r>
              <w:rPr>
                <w:noProof/>
              </w:rPr>
              <w:drawing>
                <wp:inline distT="0" distB="0" distL="0" distR="0" wp14:anchorId="4FDF5D08" wp14:editId="6D3BD492">
                  <wp:extent cx="4152900" cy="1233677"/>
                  <wp:effectExtent l="0" t="0" r="0" b="508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60666" cy="1235984"/>
                          </a:xfrm>
                          <a:prstGeom prst="rect">
                            <a:avLst/>
                          </a:prstGeom>
                        </pic:spPr>
                      </pic:pic>
                    </a:graphicData>
                  </a:graphic>
                </wp:inline>
              </w:drawing>
            </w:r>
          </w:p>
        </w:tc>
      </w:tr>
      <w:tr w:rsidR="002E7A21" w14:paraId="1816AF3E" w14:textId="77777777" w:rsidTr="003F3C4C">
        <w:tc>
          <w:tcPr>
            <w:tcW w:w="1721" w:type="dxa"/>
          </w:tcPr>
          <w:p w14:paraId="4869FC98" w14:textId="04D99412" w:rsidR="00F27902" w:rsidRDefault="00D17EA0">
            <w:bookmarkStart w:id="0" w:name="_Hlk126503148"/>
            <w:r>
              <w:t>129.6.15.29</w:t>
            </w:r>
          </w:p>
        </w:tc>
        <w:tc>
          <w:tcPr>
            <w:tcW w:w="1109" w:type="dxa"/>
          </w:tcPr>
          <w:p w14:paraId="250C2052" w14:textId="5BB6C9AE" w:rsidR="00F27902" w:rsidRDefault="00D17EA0">
            <w:r>
              <w:t>NTP</w:t>
            </w:r>
          </w:p>
        </w:tc>
        <w:tc>
          <w:tcPr>
            <w:tcW w:w="10358" w:type="dxa"/>
          </w:tcPr>
          <w:p w14:paraId="5D40C01B" w14:textId="4B7C7EE2" w:rsidR="00F27902" w:rsidRDefault="00D17EA0">
            <w:r>
              <w:rPr>
                <w:noProof/>
              </w:rPr>
              <w:drawing>
                <wp:inline distT="0" distB="0" distL="0" distR="0" wp14:anchorId="021C8B95" wp14:editId="31C5E2F2">
                  <wp:extent cx="4170780" cy="634090"/>
                  <wp:effectExtent l="0" t="0" r="127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18376" cy="641326"/>
                          </a:xfrm>
                          <a:prstGeom prst="rect">
                            <a:avLst/>
                          </a:prstGeom>
                        </pic:spPr>
                      </pic:pic>
                    </a:graphicData>
                  </a:graphic>
                </wp:inline>
              </w:drawing>
            </w:r>
          </w:p>
        </w:tc>
      </w:tr>
      <w:bookmarkEnd w:id="0"/>
      <w:tr w:rsidR="004A1543" w14:paraId="41654B2E" w14:textId="77777777" w:rsidTr="003F3C4C">
        <w:tc>
          <w:tcPr>
            <w:tcW w:w="1721" w:type="dxa"/>
          </w:tcPr>
          <w:p w14:paraId="685BB363" w14:textId="14E2D054" w:rsidR="00CB773F" w:rsidRDefault="00CB773F" w:rsidP="00CB773F">
            <w:r>
              <w:t>129.6.15.28</w:t>
            </w:r>
          </w:p>
        </w:tc>
        <w:tc>
          <w:tcPr>
            <w:tcW w:w="1109" w:type="dxa"/>
          </w:tcPr>
          <w:p w14:paraId="20FDBBE7" w14:textId="1F4C8376" w:rsidR="00CB773F" w:rsidRDefault="00CB773F" w:rsidP="00CB773F">
            <w:r>
              <w:t>NTP</w:t>
            </w:r>
          </w:p>
        </w:tc>
        <w:tc>
          <w:tcPr>
            <w:tcW w:w="10358" w:type="dxa"/>
          </w:tcPr>
          <w:p w14:paraId="411E45B7" w14:textId="63EA64D5" w:rsidR="00CB773F" w:rsidRDefault="00CB773F" w:rsidP="00CB773F">
            <w:pPr>
              <w:rPr>
                <w:noProof/>
              </w:rPr>
            </w:pPr>
            <w:r>
              <w:rPr>
                <w:noProof/>
              </w:rPr>
              <w:drawing>
                <wp:inline distT="0" distB="0" distL="0" distR="0" wp14:anchorId="322B3864" wp14:editId="49EAB2E9">
                  <wp:extent cx="4438792" cy="659338"/>
                  <wp:effectExtent l="0" t="0" r="0" b="762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35147" cy="673651"/>
                          </a:xfrm>
                          <a:prstGeom prst="rect">
                            <a:avLst/>
                          </a:prstGeom>
                        </pic:spPr>
                      </pic:pic>
                    </a:graphicData>
                  </a:graphic>
                </wp:inline>
              </w:drawing>
            </w:r>
          </w:p>
        </w:tc>
      </w:tr>
      <w:tr w:rsidR="002E7A21" w14:paraId="4FA30474" w14:textId="77777777" w:rsidTr="003F3C4C">
        <w:tc>
          <w:tcPr>
            <w:tcW w:w="1721" w:type="dxa"/>
          </w:tcPr>
          <w:p w14:paraId="394D926C" w14:textId="3E396D51" w:rsidR="00CB773F" w:rsidRDefault="00CB773F" w:rsidP="00CB773F">
            <w:r>
              <w:t>51.145.123.29</w:t>
            </w:r>
          </w:p>
        </w:tc>
        <w:tc>
          <w:tcPr>
            <w:tcW w:w="1109" w:type="dxa"/>
          </w:tcPr>
          <w:p w14:paraId="6FF71C36" w14:textId="3B24C1A1" w:rsidR="00CB773F" w:rsidRDefault="00CB773F" w:rsidP="00CB773F">
            <w:r>
              <w:t xml:space="preserve">NTP </w:t>
            </w:r>
          </w:p>
        </w:tc>
        <w:tc>
          <w:tcPr>
            <w:tcW w:w="10358" w:type="dxa"/>
          </w:tcPr>
          <w:p w14:paraId="760241CB" w14:textId="2A8C6D43" w:rsidR="00CB773F" w:rsidRDefault="00CB773F" w:rsidP="00CB773F">
            <w:r>
              <w:rPr>
                <w:noProof/>
              </w:rPr>
              <w:drawing>
                <wp:inline distT="0" distB="0" distL="0" distR="0" wp14:anchorId="68487785" wp14:editId="09753EDA">
                  <wp:extent cx="4425445" cy="46297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14745" cy="472312"/>
                          </a:xfrm>
                          <a:prstGeom prst="rect">
                            <a:avLst/>
                          </a:prstGeom>
                        </pic:spPr>
                      </pic:pic>
                    </a:graphicData>
                  </a:graphic>
                </wp:inline>
              </w:drawing>
            </w:r>
          </w:p>
        </w:tc>
      </w:tr>
      <w:tr w:rsidR="002E7A21" w14:paraId="12823827" w14:textId="77777777" w:rsidTr="003F3C4C">
        <w:trPr>
          <w:trHeight w:val="940"/>
        </w:trPr>
        <w:tc>
          <w:tcPr>
            <w:tcW w:w="1721" w:type="dxa"/>
          </w:tcPr>
          <w:p w14:paraId="3BEEABC9" w14:textId="279CC106" w:rsidR="00CB773F" w:rsidRDefault="00CB773F" w:rsidP="00CB773F">
            <w:r>
              <w:t>128.138.140.44</w:t>
            </w:r>
          </w:p>
        </w:tc>
        <w:tc>
          <w:tcPr>
            <w:tcW w:w="1109" w:type="dxa"/>
          </w:tcPr>
          <w:p w14:paraId="4E410919" w14:textId="0BEB2D3D" w:rsidR="00CB773F" w:rsidRDefault="00CB773F" w:rsidP="00CB773F">
            <w:r>
              <w:t>NTP</w:t>
            </w:r>
          </w:p>
        </w:tc>
        <w:tc>
          <w:tcPr>
            <w:tcW w:w="10358" w:type="dxa"/>
          </w:tcPr>
          <w:p w14:paraId="3006DE12" w14:textId="5A6940B5" w:rsidR="00CB773F" w:rsidRDefault="00CB773F" w:rsidP="00CB773F">
            <w:r>
              <w:rPr>
                <w:noProof/>
              </w:rPr>
              <w:drawing>
                <wp:inline distT="0" distB="0" distL="0" distR="0" wp14:anchorId="12E44F2D" wp14:editId="2690C8C6">
                  <wp:extent cx="3560427" cy="438150"/>
                  <wp:effectExtent l="0" t="0" r="254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24223" cy="446001"/>
                          </a:xfrm>
                          <a:prstGeom prst="rect">
                            <a:avLst/>
                          </a:prstGeom>
                        </pic:spPr>
                      </pic:pic>
                    </a:graphicData>
                  </a:graphic>
                </wp:inline>
              </w:drawing>
            </w:r>
          </w:p>
        </w:tc>
      </w:tr>
      <w:tr w:rsidR="002E7A21" w14:paraId="31E53E4E" w14:textId="77777777" w:rsidTr="003F3C4C">
        <w:tc>
          <w:tcPr>
            <w:tcW w:w="1721" w:type="dxa"/>
          </w:tcPr>
          <w:p w14:paraId="28B0DAF4" w14:textId="560F6F97" w:rsidR="00CB773F" w:rsidRDefault="00CB773F" w:rsidP="00CB773F">
            <w:r>
              <w:t>162.159.200.123</w:t>
            </w:r>
          </w:p>
        </w:tc>
        <w:tc>
          <w:tcPr>
            <w:tcW w:w="1109" w:type="dxa"/>
          </w:tcPr>
          <w:p w14:paraId="23CC919E" w14:textId="4441EFD5" w:rsidR="00CB773F" w:rsidRDefault="00CB773F" w:rsidP="00CB773F">
            <w:r>
              <w:t>NTP</w:t>
            </w:r>
          </w:p>
        </w:tc>
        <w:tc>
          <w:tcPr>
            <w:tcW w:w="10358" w:type="dxa"/>
          </w:tcPr>
          <w:p w14:paraId="79FB1F1B" w14:textId="4FB85646" w:rsidR="00CB773F" w:rsidRDefault="00CB773F" w:rsidP="00CB773F">
            <w:r>
              <w:rPr>
                <w:noProof/>
              </w:rPr>
              <w:drawing>
                <wp:inline distT="0" distB="0" distL="0" distR="0" wp14:anchorId="6DD2A2FA" wp14:editId="4CAFEB0B">
                  <wp:extent cx="3685457" cy="466725"/>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47315" cy="474559"/>
                          </a:xfrm>
                          <a:prstGeom prst="rect">
                            <a:avLst/>
                          </a:prstGeom>
                        </pic:spPr>
                      </pic:pic>
                    </a:graphicData>
                  </a:graphic>
                </wp:inline>
              </w:drawing>
            </w:r>
          </w:p>
        </w:tc>
      </w:tr>
      <w:tr w:rsidR="009A7606" w14:paraId="67D6C80B" w14:textId="77777777" w:rsidTr="003F3C4C">
        <w:trPr>
          <w:trHeight w:val="1234"/>
        </w:trPr>
        <w:tc>
          <w:tcPr>
            <w:tcW w:w="1721" w:type="dxa"/>
          </w:tcPr>
          <w:p w14:paraId="2C951C3F" w14:textId="17056C7C" w:rsidR="00CB773F" w:rsidRDefault="00CB773F" w:rsidP="00CB773F">
            <w:r>
              <w:t>192.36.144.22</w:t>
            </w:r>
          </w:p>
        </w:tc>
        <w:tc>
          <w:tcPr>
            <w:tcW w:w="1109" w:type="dxa"/>
          </w:tcPr>
          <w:p w14:paraId="6F695528" w14:textId="6B2579DF" w:rsidR="00CB773F" w:rsidRDefault="00CB773F" w:rsidP="00CB773F">
            <w:r>
              <w:t>NTP</w:t>
            </w:r>
          </w:p>
        </w:tc>
        <w:tc>
          <w:tcPr>
            <w:tcW w:w="10358" w:type="dxa"/>
          </w:tcPr>
          <w:p w14:paraId="36F4C92E" w14:textId="34F4B853" w:rsidR="00CB773F" w:rsidRDefault="00CB773F" w:rsidP="00CB773F">
            <w:r>
              <w:rPr>
                <w:noProof/>
              </w:rPr>
              <w:drawing>
                <wp:inline distT="0" distB="0" distL="0" distR="0" wp14:anchorId="2B5009A4" wp14:editId="068A4E18">
                  <wp:extent cx="4398797" cy="502783"/>
                  <wp:effectExtent l="0" t="0" r="1905"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64937" cy="521773"/>
                          </a:xfrm>
                          <a:prstGeom prst="rect">
                            <a:avLst/>
                          </a:prstGeom>
                        </pic:spPr>
                      </pic:pic>
                    </a:graphicData>
                  </a:graphic>
                </wp:inline>
              </w:drawing>
            </w:r>
          </w:p>
        </w:tc>
      </w:tr>
      <w:tr w:rsidR="009A7606" w14:paraId="1813425C" w14:textId="77777777" w:rsidTr="003F3C4C">
        <w:tc>
          <w:tcPr>
            <w:tcW w:w="1721" w:type="dxa"/>
          </w:tcPr>
          <w:p w14:paraId="4D2A29F3" w14:textId="57F11628" w:rsidR="00CB773F" w:rsidRDefault="00CB773F" w:rsidP="00CB773F">
            <w:r>
              <w:t>132.163.97.1</w:t>
            </w:r>
          </w:p>
        </w:tc>
        <w:tc>
          <w:tcPr>
            <w:tcW w:w="1109" w:type="dxa"/>
          </w:tcPr>
          <w:p w14:paraId="659838ED" w14:textId="01C2A297" w:rsidR="00CB773F" w:rsidRDefault="00CB773F" w:rsidP="00CB773F">
            <w:r>
              <w:t>NTP</w:t>
            </w:r>
          </w:p>
        </w:tc>
        <w:tc>
          <w:tcPr>
            <w:tcW w:w="10358" w:type="dxa"/>
          </w:tcPr>
          <w:p w14:paraId="1BCCBA49" w14:textId="1EA7BB06" w:rsidR="00CB773F" w:rsidRDefault="00CB773F" w:rsidP="00CB773F">
            <w:r>
              <w:rPr>
                <w:noProof/>
              </w:rPr>
              <w:drawing>
                <wp:inline distT="0" distB="0" distL="0" distR="0" wp14:anchorId="23BEA761" wp14:editId="70D3CC5D">
                  <wp:extent cx="4526223" cy="44360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81383" cy="458807"/>
                          </a:xfrm>
                          <a:prstGeom prst="rect">
                            <a:avLst/>
                          </a:prstGeom>
                        </pic:spPr>
                      </pic:pic>
                    </a:graphicData>
                  </a:graphic>
                </wp:inline>
              </w:drawing>
            </w:r>
          </w:p>
        </w:tc>
      </w:tr>
      <w:tr w:rsidR="009A7606" w14:paraId="78CAA081" w14:textId="77777777" w:rsidTr="003F3C4C">
        <w:trPr>
          <w:trHeight w:val="699"/>
        </w:trPr>
        <w:tc>
          <w:tcPr>
            <w:tcW w:w="1721" w:type="dxa"/>
          </w:tcPr>
          <w:p w14:paraId="6FC7CCC3" w14:textId="74697A61" w:rsidR="00EC23AC" w:rsidRDefault="00EC23AC" w:rsidP="00EC23AC">
            <w:r>
              <w:t>34.246.</w:t>
            </w:r>
            <w:r w:rsidR="007D129D">
              <w:t>240.3</w:t>
            </w:r>
          </w:p>
        </w:tc>
        <w:tc>
          <w:tcPr>
            <w:tcW w:w="1109" w:type="dxa"/>
          </w:tcPr>
          <w:p w14:paraId="5DD3E336" w14:textId="77777777" w:rsidR="00EC23AC" w:rsidRDefault="00EC23AC" w:rsidP="00EC23AC">
            <w:r>
              <w:t>TLSV1.2</w:t>
            </w:r>
          </w:p>
          <w:p w14:paraId="5F0755A4" w14:textId="24C0745F" w:rsidR="00EC23AC" w:rsidRDefault="00EC23AC" w:rsidP="00EC23AC">
            <w:proofErr w:type="spellStart"/>
            <w:r>
              <w:t>Ack</w:t>
            </w:r>
            <w:proofErr w:type="spellEnd"/>
            <w:r>
              <w:t xml:space="preserve"> TCP</w:t>
            </w:r>
          </w:p>
        </w:tc>
        <w:tc>
          <w:tcPr>
            <w:tcW w:w="10358" w:type="dxa"/>
          </w:tcPr>
          <w:p w14:paraId="376D57B6" w14:textId="4704373C" w:rsidR="00EC23AC" w:rsidRDefault="00EC23AC" w:rsidP="00EC23AC">
            <w:r w:rsidRPr="0098324F">
              <w:t>IP Location</w:t>
            </w:r>
            <w:r>
              <w:t xml:space="preserve"> : </w:t>
            </w:r>
            <w:r w:rsidRPr="0098324F">
              <w:t xml:space="preserve">Ireland </w:t>
            </w:r>
            <w:proofErr w:type="spellStart"/>
            <w:r w:rsidRPr="0098324F">
              <w:t>Ireland</w:t>
            </w:r>
            <w:proofErr w:type="spellEnd"/>
            <w:r w:rsidRPr="0098324F">
              <w:t xml:space="preserve"> Dublin Amazon Data Services Ireland Limited</w:t>
            </w:r>
          </w:p>
        </w:tc>
      </w:tr>
      <w:tr w:rsidR="00EC23AC" w14:paraId="1CF0C862" w14:textId="77777777" w:rsidTr="003F3C4C">
        <w:trPr>
          <w:trHeight w:val="2016"/>
        </w:trPr>
        <w:tc>
          <w:tcPr>
            <w:tcW w:w="1721" w:type="dxa"/>
          </w:tcPr>
          <w:p w14:paraId="00530073" w14:textId="0D29FF45" w:rsidR="00EC23AC" w:rsidRDefault="009A7606" w:rsidP="00EC23AC">
            <w:r>
              <w:rPr>
                <w:rStyle w:val="ip2location--ip"/>
              </w:rPr>
              <w:lastRenderedPageBreak/>
              <w:t>54.194.8.137</w:t>
            </w:r>
          </w:p>
        </w:tc>
        <w:tc>
          <w:tcPr>
            <w:tcW w:w="1109" w:type="dxa"/>
          </w:tcPr>
          <w:p w14:paraId="514158D6" w14:textId="77777777" w:rsidR="00EC23AC" w:rsidRDefault="009A7606" w:rsidP="00EC23AC">
            <w:r>
              <w:t>TCP</w:t>
            </w:r>
          </w:p>
          <w:p w14:paraId="031017CC" w14:textId="77777777" w:rsidR="004A1543" w:rsidRDefault="002E146E" w:rsidP="00EC23AC">
            <w:r>
              <w:t>TLSV1.2</w:t>
            </w:r>
          </w:p>
          <w:p w14:paraId="0B44F34E" w14:textId="582C7247" w:rsidR="002E146E" w:rsidRDefault="002E146E" w:rsidP="00EC23AC"/>
        </w:tc>
        <w:tc>
          <w:tcPr>
            <w:tcW w:w="10358" w:type="dxa"/>
          </w:tcPr>
          <w:p w14:paraId="0FE97E87" w14:textId="6DBA8265" w:rsidR="00EC23AC" w:rsidRDefault="00534E69" w:rsidP="00EC23AC">
            <w:r>
              <w:rPr>
                <w:noProof/>
              </w:rPr>
              <w:drawing>
                <wp:inline distT="0" distB="0" distL="0" distR="0" wp14:anchorId="27294BE3" wp14:editId="511504C1">
                  <wp:extent cx="4646636" cy="847177"/>
                  <wp:effectExtent l="0" t="0" r="1905"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85072" cy="854185"/>
                          </a:xfrm>
                          <a:prstGeom prst="rect">
                            <a:avLst/>
                          </a:prstGeom>
                        </pic:spPr>
                      </pic:pic>
                    </a:graphicData>
                  </a:graphic>
                </wp:inline>
              </w:drawing>
            </w:r>
          </w:p>
          <w:p w14:paraId="6F369B4D" w14:textId="3E24980F" w:rsidR="004A1543" w:rsidRPr="0098324F" w:rsidRDefault="004A1543" w:rsidP="00EC23AC">
            <w:r>
              <w:t xml:space="preserve">Beaucoup de paquets ; ouverture de session </w:t>
            </w:r>
            <w:proofErr w:type="spellStart"/>
            <w:r>
              <w:t>securisé</w:t>
            </w:r>
            <w:proofErr w:type="spellEnd"/>
            <w:r>
              <w:t xml:space="preserve"> , envoi de certificat, échange de données application</w:t>
            </w:r>
          </w:p>
        </w:tc>
      </w:tr>
      <w:tr w:rsidR="00EC23AC" w14:paraId="3E0AA058" w14:textId="77777777" w:rsidTr="003F3C4C">
        <w:trPr>
          <w:trHeight w:val="2290"/>
        </w:trPr>
        <w:tc>
          <w:tcPr>
            <w:tcW w:w="1721" w:type="dxa"/>
          </w:tcPr>
          <w:p w14:paraId="00F5DBFE" w14:textId="74982DF4" w:rsidR="00EC23AC" w:rsidRDefault="00166C10" w:rsidP="00EC23AC">
            <w:r>
              <w:t>52.16.9.170</w:t>
            </w:r>
          </w:p>
        </w:tc>
        <w:tc>
          <w:tcPr>
            <w:tcW w:w="1109" w:type="dxa"/>
          </w:tcPr>
          <w:p w14:paraId="730542DD" w14:textId="3F6062AB" w:rsidR="00EC23AC" w:rsidRDefault="00166C10" w:rsidP="00EC23AC">
            <w:r>
              <w:t>TLSV1.2</w:t>
            </w:r>
          </w:p>
        </w:tc>
        <w:tc>
          <w:tcPr>
            <w:tcW w:w="10358" w:type="dxa"/>
          </w:tcPr>
          <w:p w14:paraId="6A98EDD7" w14:textId="77777777" w:rsidR="00EC23AC" w:rsidRDefault="00166C10" w:rsidP="00EC23AC">
            <w:r>
              <w:rPr>
                <w:noProof/>
              </w:rPr>
              <w:drawing>
                <wp:inline distT="0" distB="0" distL="0" distR="0" wp14:anchorId="4CC40319" wp14:editId="16B7A236">
                  <wp:extent cx="6115050" cy="981075"/>
                  <wp:effectExtent l="0" t="0" r="0" b="952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15050" cy="981075"/>
                          </a:xfrm>
                          <a:prstGeom prst="rect">
                            <a:avLst/>
                          </a:prstGeom>
                        </pic:spPr>
                      </pic:pic>
                    </a:graphicData>
                  </a:graphic>
                </wp:inline>
              </w:drawing>
            </w:r>
          </w:p>
          <w:p w14:paraId="1C799A07" w14:textId="77777777" w:rsidR="00166C10" w:rsidRDefault="00166C10" w:rsidP="00EC23AC"/>
          <w:p w14:paraId="2BE2FCD7" w14:textId="44C3A4E7" w:rsidR="00166C10" w:rsidRPr="0098324F" w:rsidRDefault="00166C10" w:rsidP="00EC23AC">
            <w:r>
              <w:t>Beaucoup de paquets : applications data</w:t>
            </w:r>
            <w:r w:rsidR="002E7A21">
              <w:t xml:space="preserve"> =&gt; </w:t>
            </w:r>
            <w:r w:rsidR="00F71C4B">
              <w:t xml:space="preserve">toutes les </w:t>
            </w:r>
            <w:r w:rsidR="002E7A21" w:rsidRPr="002E7A21">
              <w:t>55</w:t>
            </w:r>
            <w:r w:rsidR="002E7A21">
              <w:t xml:space="preserve"> seconds</w:t>
            </w:r>
            <w:r w:rsidR="00F71C4B">
              <w:t xml:space="preserve"> à peu </w:t>
            </w:r>
            <w:r w:rsidR="009B10D0">
              <w:t>près</w:t>
            </w:r>
            <w:r w:rsidR="00F71C4B">
              <w:t xml:space="preserve"> </w:t>
            </w:r>
          </w:p>
        </w:tc>
      </w:tr>
      <w:tr w:rsidR="00EC23AC" w14:paraId="54826DDF" w14:textId="77777777" w:rsidTr="003F3C4C">
        <w:trPr>
          <w:trHeight w:val="3738"/>
        </w:trPr>
        <w:tc>
          <w:tcPr>
            <w:tcW w:w="1721" w:type="dxa"/>
          </w:tcPr>
          <w:p w14:paraId="47E68B13" w14:textId="1B305944" w:rsidR="00EC23AC" w:rsidRDefault="0073687A" w:rsidP="00EC23AC">
            <w:r>
              <w:t>83.196.46.200</w:t>
            </w:r>
          </w:p>
        </w:tc>
        <w:tc>
          <w:tcPr>
            <w:tcW w:w="1109" w:type="dxa"/>
          </w:tcPr>
          <w:p w14:paraId="7272430C" w14:textId="232750C9" w:rsidR="00EC23AC" w:rsidRDefault="0073687A" w:rsidP="00EC23AC">
            <w:r>
              <w:t>CLASSIC</w:t>
            </w:r>
            <w:r w:rsidR="00147921">
              <w:t xml:space="preserve"> </w:t>
            </w:r>
            <w:r>
              <w:t>STUN</w:t>
            </w:r>
          </w:p>
        </w:tc>
        <w:tc>
          <w:tcPr>
            <w:tcW w:w="10358" w:type="dxa"/>
          </w:tcPr>
          <w:p w14:paraId="7BD4F7B6" w14:textId="77777777" w:rsidR="00EC23AC" w:rsidRDefault="0073687A" w:rsidP="00EC23AC">
            <w:r>
              <w:rPr>
                <w:noProof/>
              </w:rPr>
              <w:drawing>
                <wp:inline distT="0" distB="0" distL="0" distR="0" wp14:anchorId="448BD05D" wp14:editId="42C54CE3">
                  <wp:extent cx="5760720" cy="145161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1451610"/>
                          </a:xfrm>
                          <a:prstGeom prst="rect">
                            <a:avLst/>
                          </a:prstGeom>
                        </pic:spPr>
                      </pic:pic>
                    </a:graphicData>
                  </a:graphic>
                </wp:inline>
              </w:drawing>
            </w:r>
          </w:p>
          <w:p w14:paraId="248319D3" w14:textId="73E06BCF" w:rsidR="0073687A" w:rsidRPr="0098324F" w:rsidRDefault="0073687A" w:rsidP="0073687A">
            <w:pPr>
              <w:pStyle w:val="Paragraphedeliste"/>
              <w:numPr>
                <w:ilvl w:val="0"/>
                <w:numId w:val="1"/>
              </w:numPr>
            </w:pPr>
            <w:r>
              <w:t>Mon opérateur</w:t>
            </w:r>
          </w:p>
        </w:tc>
      </w:tr>
      <w:tr w:rsidR="00EC23AC" w14:paraId="43789D31" w14:textId="77777777" w:rsidTr="003F3C4C">
        <w:trPr>
          <w:trHeight w:val="699"/>
        </w:trPr>
        <w:tc>
          <w:tcPr>
            <w:tcW w:w="1721" w:type="dxa"/>
          </w:tcPr>
          <w:p w14:paraId="77747ED9" w14:textId="14CE2AA4" w:rsidR="00EC23AC" w:rsidRDefault="00D7016C" w:rsidP="00EC23AC">
            <w:r>
              <w:rPr>
                <w:rStyle w:val="ip2location--ip"/>
              </w:rPr>
              <w:t>99.80.203.8</w:t>
            </w:r>
          </w:p>
        </w:tc>
        <w:tc>
          <w:tcPr>
            <w:tcW w:w="1109" w:type="dxa"/>
          </w:tcPr>
          <w:p w14:paraId="4B333022" w14:textId="77777777" w:rsidR="00EC23AC" w:rsidRDefault="00EC23AC" w:rsidP="00EC23AC"/>
        </w:tc>
        <w:tc>
          <w:tcPr>
            <w:tcW w:w="10358" w:type="dxa"/>
          </w:tcPr>
          <w:p w14:paraId="05CA7860" w14:textId="6F95185A" w:rsidR="00EC23AC" w:rsidRPr="0098324F" w:rsidRDefault="00D7016C" w:rsidP="00EC23AC">
            <w:r>
              <w:t xml:space="preserve">Serveur </w:t>
            </w:r>
            <w:r w:rsidR="009E6229">
              <w:t>Amazon</w:t>
            </w:r>
          </w:p>
        </w:tc>
      </w:tr>
    </w:tbl>
    <w:p w14:paraId="5F7A7B12" w14:textId="77777777" w:rsidR="00B040F8" w:rsidRDefault="00B040F8">
      <w:pPr>
        <w:rPr>
          <w:color w:val="FF0000"/>
        </w:rPr>
      </w:pPr>
    </w:p>
    <w:p w14:paraId="6F56567B" w14:textId="49AC52C9" w:rsidR="00F27902" w:rsidRDefault="00A769F8">
      <w:pPr>
        <w:rPr>
          <w:color w:val="FF0000"/>
        </w:rPr>
      </w:pPr>
      <w:r>
        <w:rPr>
          <w:color w:val="FF0000"/>
        </w:rPr>
        <w:lastRenderedPageBreak/>
        <w:t>Sites utilisés pour trouver les adresses :</w:t>
      </w:r>
    </w:p>
    <w:p w14:paraId="0E58741E" w14:textId="794890E7" w:rsidR="003F3C4C" w:rsidRPr="003F3C4C" w:rsidRDefault="003F3C4C">
      <w:pPr>
        <w:rPr>
          <w:rStyle w:val="Lienhypertexte"/>
        </w:rPr>
      </w:pPr>
      <w:r w:rsidRPr="003F3C4C">
        <w:rPr>
          <w:rStyle w:val="Lienhypertexte"/>
        </w:rPr>
        <w:t>https://whois.domaintools.com/</w:t>
      </w:r>
    </w:p>
    <w:p w14:paraId="6A1D363F" w14:textId="44AFE80F" w:rsidR="00734DAD" w:rsidRDefault="00000000">
      <w:pPr>
        <w:rPr>
          <w:rStyle w:val="Lienhypertexte"/>
        </w:rPr>
      </w:pPr>
      <w:hyperlink r:id="rId19" w:history="1">
        <w:r w:rsidR="00932828" w:rsidRPr="006D5BCE">
          <w:rPr>
            <w:rStyle w:val="Lienhypertexte"/>
          </w:rPr>
          <w:t>https://www.iplocation.net/ip-lookup</w:t>
        </w:r>
      </w:hyperlink>
    </w:p>
    <w:p w14:paraId="79D1386B" w14:textId="34F790DD" w:rsidR="00110CC3" w:rsidRDefault="00000000">
      <w:hyperlink r:id="rId20" w:tgtFrame="_new" w:history="1">
        <w:r w:rsidR="008E0F66">
          <w:rPr>
            <w:rStyle w:val="Lienhypertexte"/>
          </w:rPr>
          <w:t>https://whatismyipaddress.com/ip-lookup</w:t>
        </w:r>
      </w:hyperlink>
    </w:p>
    <w:p w14:paraId="187D33BF" w14:textId="77777777" w:rsidR="008E0F66" w:rsidRDefault="008E0F66"/>
    <w:p w14:paraId="27BA7174" w14:textId="2704F0C9" w:rsidR="00346CCD" w:rsidRDefault="00346CCD">
      <w:pPr>
        <w:rPr>
          <w:color w:val="FF0000"/>
        </w:rPr>
      </w:pPr>
      <w:r>
        <w:rPr>
          <w:color w:val="FF0000"/>
        </w:rPr>
        <w:t xml:space="preserve">Scan avec </w:t>
      </w:r>
      <w:proofErr w:type="spellStart"/>
      <w:r>
        <w:rPr>
          <w:color w:val="FF0000"/>
        </w:rPr>
        <w:t>nmap</w:t>
      </w:r>
      <w:proofErr w:type="spellEnd"/>
      <w:r>
        <w:rPr>
          <w:color w:val="FF0000"/>
        </w:rPr>
        <w:t> :</w:t>
      </w:r>
    </w:p>
    <w:tbl>
      <w:tblPr>
        <w:tblStyle w:val="Grilledutableau"/>
        <w:tblW w:w="0" w:type="auto"/>
        <w:tblLook w:val="04A0" w:firstRow="1" w:lastRow="0" w:firstColumn="1" w:lastColumn="0" w:noHBand="0" w:noVBand="1"/>
      </w:tblPr>
      <w:tblGrid>
        <w:gridCol w:w="3569"/>
        <w:gridCol w:w="3569"/>
        <w:gridCol w:w="3569"/>
        <w:gridCol w:w="3569"/>
      </w:tblGrid>
      <w:tr w:rsidR="00346CCD" w14:paraId="3BCD0C13" w14:textId="77777777" w:rsidTr="00346CCD">
        <w:tc>
          <w:tcPr>
            <w:tcW w:w="3569" w:type="dxa"/>
          </w:tcPr>
          <w:p w14:paraId="41FB0D6B" w14:textId="7D03D89D" w:rsidR="00346CCD" w:rsidRDefault="00346CCD">
            <w:pPr>
              <w:rPr>
                <w:color w:val="FF0000"/>
              </w:rPr>
            </w:pPr>
            <w:r>
              <w:rPr>
                <w:color w:val="FF0000"/>
              </w:rPr>
              <w:t xml:space="preserve">Port </w:t>
            </w:r>
          </w:p>
        </w:tc>
        <w:tc>
          <w:tcPr>
            <w:tcW w:w="3569" w:type="dxa"/>
          </w:tcPr>
          <w:p w14:paraId="573EA9B8" w14:textId="0C5C3189" w:rsidR="00346CCD" w:rsidRDefault="00346CCD">
            <w:pPr>
              <w:rPr>
                <w:color w:val="FF0000"/>
              </w:rPr>
            </w:pPr>
            <w:r>
              <w:rPr>
                <w:color w:val="FF0000"/>
              </w:rPr>
              <w:t xml:space="preserve">Statut </w:t>
            </w:r>
          </w:p>
        </w:tc>
        <w:tc>
          <w:tcPr>
            <w:tcW w:w="3569" w:type="dxa"/>
          </w:tcPr>
          <w:p w14:paraId="1A01EE9C" w14:textId="4DD06DFE" w:rsidR="00346CCD" w:rsidRDefault="00346CCD">
            <w:pPr>
              <w:rPr>
                <w:color w:val="FF0000"/>
              </w:rPr>
            </w:pPr>
            <w:r>
              <w:rPr>
                <w:color w:val="FF0000"/>
              </w:rPr>
              <w:t>Service</w:t>
            </w:r>
          </w:p>
        </w:tc>
        <w:tc>
          <w:tcPr>
            <w:tcW w:w="3569" w:type="dxa"/>
          </w:tcPr>
          <w:p w14:paraId="572B8653" w14:textId="229D0148" w:rsidR="00346CCD" w:rsidRDefault="00346CCD">
            <w:pPr>
              <w:rPr>
                <w:color w:val="FF0000"/>
              </w:rPr>
            </w:pPr>
            <w:r>
              <w:rPr>
                <w:color w:val="FF0000"/>
              </w:rPr>
              <w:t>Version</w:t>
            </w:r>
          </w:p>
        </w:tc>
      </w:tr>
      <w:tr w:rsidR="00346CCD" w14:paraId="17EE1E15" w14:textId="77777777" w:rsidTr="00346CCD">
        <w:tc>
          <w:tcPr>
            <w:tcW w:w="3569" w:type="dxa"/>
          </w:tcPr>
          <w:p w14:paraId="4454FA49" w14:textId="699A9083" w:rsidR="00346CCD" w:rsidRPr="00346CCD" w:rsidRDefault="00346CCD">
            <w:pPr>
              <w:rPr>
                <w:color w:val="000000" w:themeColor="text1"/>
              </w:rPr>
            </w:pPr>
            <w:r w:rsidRPr="00346CCD">
              <w:rPr>
                <w:color w:val="000000" w:themeColor="text1"/>
              </w:rPr>
              <w:t>443 (</w:t>
            </w:r>
            <w:proofErr w:type="spellStart"/>
            <w:r w:rsidRPr="00346CCD">
              <w:rPr>
                <w:color w:val="000000" w:themeColor="text1"/>
              </w:rPr>
              <w:t>tcp</w:t>
            </w:r>
            <w:proofErr w:type="spellEnd"/>
            <w:r w:rsidRPr="00346CCD">
              <w:rPr>
                <w:color w:val="000000" w:themeColor="text1"/>
              </w:rPr>
              <w:t>)</w:t>
            </w:r>
          </w:p>
        </w:tc>
        <w:tc>
          <w:tcPr>
            <w:tcW w:w="3569" w:type="dxa"/>
          </w:tcPr>
          <w:p w14:paraId="0B12A401" w14:textId="701B9D59" w:rsidR="00346CCD" w:rsidRPr="00346CCD" w:rsidRDefault="00346CCD">
            <w:pPr>
              <w:rPr>
                <w:color w:val="000000" w:themeColor="text1"/>
              </w:rPr>
            </w:pPr>
            <w:r w:rsidRPr="00346CCD">
              <w:rPr>
                <w:color w:val="000000" w:themeColor="text1"/>
              </w:rPr>
              <w:t>ouvert</w:t>
            </w:r>
          </w:p>
        </w:tc>
        <w:tc>
          <w:tcPr>
            <w:tcW w:w="3569" w:type="dxa"/>
          </w:tcPr>
          <w:p w14:paraId="652A79E7" w14:textId="38417AD9" w:rsidR="00346CCD" w:rsidRPr="00346CCD" w:rsidRDefault="00346CCD">
            <w:pPr>
              <w:rPr>
                <w:color w:val="000000" w:themeColor="text1"/>
              </w:rPr>
            </w:pPr>
            <w:proofErr w:type="spellStart"/>
            <w:r w:rsidRPr="00346CCD">
              <w:rPr>
                <w:color w:val="000000" w:themeColor="text1"/>
              </w:rPr>
              <w:t>ssl</w:t>
            </w:r>
            <w:proofErr w:type="spellEnd"/>
            <w:r w:rsidRPr="00346CCD">
              <w:rPr>
                <w:color w:val="000000" w:themeColor="text1"/>
              </w:rPr>
              <w:t>/</w:t>
            </w:r>
            <w:proofErr w:type="spellStart"/>
            <w:r w:rsidRPr="00346CCD">
              <w:rPr>
                <w:color w:val="000000" w:themeColor="text1"/>
              </w:rPr>
              <w:t>nagios-nsca</w:t>
            </w:r>
            <w:proofErr w:type="spellEnd"/>
          </w:p>
        </w:tc>
        <w:tc>
          <w:tcPr>
            <w:tcW w:w="3569" w:type="dxa"/>
          </w:tcPr>
          <w:p w14:paraId="29936DF5" w14:textId="72ECEB0C" w:rsidR="00346CCD" w:rsidRPr="00346CCD" w:rsidRDefault="00346CCD">
            <w:pPr>
              <w:rPr>
                <w:color w:val="000000" w:themeColor="text1"/>
              </w:rPr>
            </w:pPr>
            <w:r w:rsidRPr="00346CCD">
              <w:rPr>
                <w:color w:val="000000" w:themeColor="text1"/>
              </w:rPr>
              <w:t>Nagios NSCA</w:t>
            </w:r>
          </w:p>
        </w:tc>
      </w:tr>
      <w:tr w:rsidR="00346CCD" w14:paraId="4DAC49D0" w14:textId="77777777" w:rsidTr="00346CCD">
        <w:tc>
          <w:tcPr>
            <w:tcW w:w="3569" w:type="dxa"/>
          </w:tcPr>
          <w:p w14:paraId="2504C972" w14:textId="5425C885" w:rsidR="00346CCD" w:rsidRPr="00346CCD" w:rsidRDefault="00346CCD">
            <w:pPr>
              <w:rPr>
                <w:color w:val="000000" w:themeColor="text1"/>
              </w:rPr>
            </w:pPr>
            <w:r>
              <w:rPr>
                <w:color w:val="000000" w:themeColor="text1"/>
              </w:rPr>
              <w:t>554 (</w:t>
            </w:r>
            <w:proofErr w:type="spellStart"/>
            <w:r>
              <w:rPr>
                <w:color w:val="000000" w:themeColor="text1"/>
              </w:rPr>
              <w:t>tcp</w:t>
            </w:r>
            <w:proofErr w:type="spellEnd"/>
            <w:r>
              <w:rPr>
                <w:color w:val="000000" w:themeColor="text1"/>
              </w:rPr>
              <w:t>)</w:t>
            </w:r>
          </w:p>
        </w:tc>
        <w:tc>
          <w:tcPr>
            <w:tcW w:w="3569" w:type="dxa"/>
          </w:tcPr>
          <w:p w14:paraId="43B0EEA2" w14:textId="23B351E9" w:rsidR="00346CCD" w:rsidRPr="00346CCD" w:rsidRDefault="00346CCD">
            <w:pPr>
              <w:rPr>
                <w:color w:val="000000" w:themeColor="text1"/>
              </w:rPr>
            </w:pPr>
            <w:r>
              <w:rPr>
                <w:color w:val="000000" w:themeColor="text1"/>
              </w:rPr>
              <w:t>ouvert</w:t>
            </w:r>
          </w:p>
        </w:tc>
        <w:tc>
          <w:tcPr>
            <w:tcW w:w="3569" w:type="dxa"/>
          </w:tcPr>
          <w:p w14:paraId="75BF9CFB" w14:textId="4394B32F" w:rsidR="00346CCD" w:rsidRPr="00346CCD" w:rsidRDefault="00346CCD">
            <w:pPr>
              <w:rPr>
                <w:color w:val="000000" w:themeColor="text1"/>
              </w:rPr>
            </w:pPr>
            <w:proofErr w:type="spellStart"/>
            <w:r>
              <w:rPr>
                <w:color w:val="000000" w:themeColor="text1"/>
              </w:rPr>
              <w:t>rtsp</w:t>
            </w:r>
            <w:proofErr w:type="spellEnd"/>
          </w:p>
        </w:tc>
        <w:tc>
          <w:tcPr>
            <w:tcW w:w="3569" w:type="dxa"/>
          </w:tcPr>
          <w:p w14:paraId="52F64B1C" w14:textId="77777777" w:rsidR="00346CCD" w:rsidRPr="00346CCD" w:rsidRDefault="00346CCD">
            <w:pPr>
              <w:rPr>
                <w:color w:val="000000" w:themeColor="text1"/>
              </w:rPr>
            </w:pPr>
          </w:p>
        </w:tc>
      </w:tr>
      <w:tr w:rsidR="00346CCD" w14:paraId="05996C48" w14:textId="77777777" w:rsidTr="00346CCD">
        <w:tc>
          <w:tcPr>
            <w:tcW w:w="3569" w:type="dxa"/>
          </w:tcPr>
          <w:p w14:paraId="659885D4" w14:textId="3A6D4147" w:rsidR="00346CCD" w:rsidRPr="00346CCD" w:rsidRDefault="00D55615">
            <w:pPr>
              <w:rPr>
                <w:color w:val="000000" w:themeColor="text1"/>
              </w:rPr>
            </w:pPr>
            <w:r>
              <w:rPr>
                <w:color w:val="000000" w:themeColor="text1"/>
              </w:rPr>
              <w:t>2020 (</w:t>
            </w:r>
            <w:proofErr w:type="spellStart"/>
            <w:r>
              <w:rPr>
                <w:color w:val="000000" w:themeColor="text1"/>
              </w:rPr>
              <w:t>tcp</w:t>
            </w:r>
            <w:proofErr w:type="spellEnd"/>
            <w:r>
              <w:rPr>
                <w:color w:val="000000" w:themeColor="text1"/>
              </w:rPr>
              <w:t>)</w:t>
            </w:r>
          </w:p>
        </w:tc>
        <w:tc>
          <w:tcPr>
            <w:tcW w:w="3569" w:type="dxa"/>
          </w:tcPr>
          <w:p w14:paraId="27530AFB" w14:textId="426E20A0" w:rsidR="00346CCD" w:rsidRPr="00346CCD" w:rsidRDefault="00D55615">
            <w:pPr>
              <w:rPr>
                <w:color w:val="000000" w:themeColor="text1"/>
              </w:rPr>
            </w:pPr>
            <w:r>
              <w:rPr>
                <w:color w:val="000000" w:themeColor="text1"/>
              </w:rPr>
              <w:t>ouvert</w:t>
            </w:r>
          </w:p>
        </w:tc>
        <w:tc>
          <w:tcPr>
            <w:tcW w:w="3569" w:type="dxa"/>
          </w:tcPr>
          <w:p w14:paraId="37D9076A" w14:textId="09D9E813" w:rsidR="00346CCD" w:rsidRPr="00346CCD" w:rsidRDefault="00D55615">
            <w:pPr>
              <w:rPr>
                <w:color w:val="000000" w:themeColor="text1"/>
              </w:rPr>
            </w:pPr>
            <w:r>
              <w:rPr>
                <w:color w:val="000000" w:themeColor="text1"/>
              </w:rPr>
              <w:t>soap</w:t>
            </w:r>
          </w:p>
        </w:tc>
        <w:tc>
          <w:tcPr>
            <w:tcW w:w="3569" w:type="dxa"/>
          </w:tcPr>
          <w:p w14:paraId="1BFE4B3F" w14:textId="73295CD6" w:rsidR="00346CCD" w:rsidRPr="00346CCD" w:rsidRDefault="00D55615">
            <w:pPr>
              <w:rPr>
                <w:color w:val="000000" w:themeColor="text1"/>
              </w:rPr>
            </w:pPr>
            <w:proofErr w:type="spellStart"/>
            <w:r>
              <w:rPr>
                <w:color w:val="000000" w:themeColor="text1"/>
              </w:rPr>
              <w:t>gSOAP</w:t>
            </w:r>
            <w:proofErr w:type="spellEnd"/>
            <w:r>
              <w:rPr>
                <w:color w:val="000000" w:themeColor="text1"/>
              </w:rPr>
              <w:t xml:space="preserve"> 2.8</w:t>
            </w:r>
          </w:p>
        </w:tc>
      </w:tr>
      <w:tr w:rsidR="00346CCD" w14:paraId="7F1457F7" w14:textId="77777777" w:rsidTr="00346CCD">
        <w:tc>
          <w:tcPr>
            <w:tcW w:w="3569" w:type="dxa"/>
          </w:tcPr>
          <w:p w14:paraId="69DBC911" w14:textId="6B9038FC" w:rsidR="00346CCD" w:rsidRPr="00346CCD" w:rsidRDefault="00D55615">
            <w:pPr>
              <w:rPr>
                <w:color w:val="000000" w:themeColor="text1"/>
              </w:rPr>
            </w:pPr>
            <w:r>
              <w:rPr>
                <w:color w:val="000000" w:themeColor="text1"/>
              </w:rPr>
              <w:t xml:space="preserve">8800 </w:t>
            </w:r>
          </w:p>
        </w:tc>
        <w:tc>
          <w:tcPr>
            <w:tcW w:w="3569" w:type="dxa"/>
          </w:tcPr>
          <w:p w14:paraId="2FBD72E2" w14:textId="0CF3DA93" w:rsidR="00346CCD" w:rsidRPr="00346CCD" w:rsidRDefault="00D55615">
            <w:pPr>
              <w:rPr>
                <w:color w:val="000000" w:themeColor="text1"/>
              </w:rPr>
            </w:pPr>
            <w:r>
              <w:rPr>
                <w:color w:val="000000" w:themeColor="text1"/>
              </w:rPr>
              <w:t>ouvert</w:t>
            </w:r>
          </w:p>
        </w:tc>
        <w:tc>
          <w:tcPr>
            <w:tcW w:w="3569" w:type="dxa"/>
          </w:tcPr>
          <w:p w14:paraId="11ED1C8D" w14:textId="6BBFC442" w:rsidR="00346CCD" w:rsidRPr="00346CCD" w:rsidRDefault="00D55615">
            <w:pPr>
              <w:rPr>
                <w:color w:val="000000" w:themeColor="text1"/>
              </w:rPr>
            </w:pPr>
            <w:proofErr w:type="spellStart"/>
            <w:r>
              <w:rPr>
                <w:color w:val="000000" w:themeColor="text1"/>
              </w:rPr>
              <w:t>sunwebadmin</w:t>
            </w:r>
            <w:proofErr w:type="spellEnd"/>
          </w:p>
        </w:tc>
        <w:tc>
          <w:tcPr>
            <w:tcW w:w="3569" w:type="dxa"/>
          </w:tcPr>
          <w:p w14:paraId="506CF589" w14:textId="77777777" w:rsidR="00346CCD" w:rsidRPr="00346CCD" w:rsidRDefault="00346CCD">
            <w:pPr>
              <w:rPr>
                <w:color w:val="000000" w:themeColor="text1"/>
              </w:rPr>
            </w:pPr>
          </w:p>
        </w:tc>
      </w:tr>
      <w:tr w:rsidR="00346CCD" w14:paraId="74F4B2B6" w14:textId="77777777" w:rsidTr="00346CCD">
        <w:tc>
          <w:tcPr>
            <w:tcW w:w="3569" w:type="dxa"/>
          </w:tcPr>
          <w:p w14:paraId="4A7F9EB5" w14:textId="77777777" w:rsidR="00346CCD" w:rsidRPr="00346CCD" w:rsidRDefault="00346CCD">
            <w:pPr>
              <w:rPr>
                <w:color w:val="000000" w:themeColor="text1"/>
              </w:rPr>
            </w:pPr>
          </w:p>
        </w:tc>
        <w:tc>
          <w:tcPr>
            <w:tcW w:w="3569" w:type="dxa"/>
          </w:tcPr>
          <w:p w14:paraId="1CF868E3" w14:textId="77777777" w:rsidR="00346CCD" w:rsidRPr="00346CCD" w:rsidRDefault="00346CCD">
            <w:pPr>
              <w:rPr>
                <w:color w:val="000000" w:themeColor="text1"/>
              </w:rPr>
            </w:pPr>
          </w:p>
        </w:tc>
        <w:tc>
          <w:tcPr>
            <w:tcW w:w="3569" w:type="dxa"/>
          </w:tcPr>
          <w:p w14:paraId="00DC8BDC" w14:textId="77777777" w:rsidR="00346CCD" w:rsidRPr="00346CCD" w:rsidRDefault="00346CCD">
            <w:pPr>
              <w:rPr>
                <w:color w:val="000000" w:themeColor="text1"/>
              </w:rPr>
            </w:pPr>
          </w:p>
        </w:tc>
        <w:tc>
          <w:tcPr>
            <w:tcW w:w="3569" w:type="dxa"/>
          </w:tcPr>
          <w:p w14:paraId="27EE1DA9" w14:textId="77777777" w:rsidR="00346CCD" w:rsidRPr="00346CCD" w:rsidRDefault="00346CCD">
            <w:pPr>
              <w:rPr>
                <w:color w:val="000000" w:themeColor="text1"/>
              </w:rPr>
            </w:pPr>
          </w:p>
        </w:tc>
      </w:tr>
      <w:tr w:rsidR="00346CCD" w14:paraId="66220D64" w14:textId="77777777" w:rsidTr="00346CCD">
        <w:tc>
          <w:tcPr>
            <w:tcW w:w="3569" w:type="dxa"/>
          </w:tcPr>
          <w:p w14:paraId="6A78DF0C" w14:textId="77777777" w:rsidR="00346CCD" w:rsidRPr="00346CCD" w:rsidRDefault="00346CCD">
            <w:pPr>
              <w:rPr>
                <w:color w:val="000000" w:themeColor="text1"/>
              </w:rPr>
            </w:pPr>
          </w:p>
        </w:tc>
        <w:tc>
          <w:tcPr>
            <w:tcW w:w="3569" w:type="dxa"/>
          </w:tcPr>
          <w:p w14:paraId="3A11B962" w14:textId="77777777" w:rsidR="00346CCD" w:rsidRPr="00346CCD" w:rsidRDefault="00346CCD">
            <w:pPr>
              <w:rPr>
                <w:color w:val="000000" w:themeColor="text1"/>
              </w:rPr>
            </w:pPr>
          </w:p>
        </w:tc>
        <w:tc>
          <w:tcPr>
            <w:tcW w:w="3569" w:type="dxa"/>
          </w:tcPr>
          <w:p w14:paraId="5501BF44" w14:textId="77777777" w:rsidR="00346CCD" w:rsidRPr="00346CCD" w:rsidRDefault="00346CCD">
            <w:pPr>
              <w:rPr>
                <w:color w:val="000000" w:themeColor="text1"/>
              </w:rPr>
            </w:pPr>
          </w:p>
        </w:tc>
        <w:tc>
          <w:tcPr>
            <w:tcW w:w="3569" w:type="dxa"/>
          </w:tcPr>
          <w:p w14:paraId="3F13654D" w14:textId="77777777" w:rsidR="00346CCD" w:rsidRPr="00346CCD" w:rsidRDefault="00346CCD">
            <w:pPr>
              <w:rPr>
                <w:color w:val="000000" w:themeColor="text1"/>
              </w:rPr>
            </w:pPr>
          </w:p>
        </w:tc>
      </w:tr>
      <w:tr w:rsidR="00346CCD" w14:paraId="680619D4" w14:textId="77777777" w:rsidTr="00346CCD">
        <w:tc>
          <w:tcPr>
            <w:tcW w:w="3569" w:type="dxa"/>
          </w:tcPr>
          <w:p w14:paraId="4368AE0A" w14:textId="77777777" w:rsidR="00346CCD" w:rsidRPr="00346CCD" w:rsidRDefault="00346CCD">
            <w:pPr>
              <w:rPr>
                <w:color w:val="000000" w:themeColor="text1"/>
              </w:rPr>
            </w:pPr>
          </w:p>
        </w:tc>
        <w:tc>
          <w:tcPr>
            <w:tcW w:w="3569" w:type="dxa"/>
          </w:tcPr>
          <w:p w14:paraId="21E98103" w14:textId="77777777" w:rsidR="00346CCD" w:rsidRPr="00346CCD" w:rsidRDefault="00346CCD">
            <w:pPr>
              <w:rPr>
                <w:color w:val="000000" w:themeColor="text1"/>
              </w:rPr>
            </w:pPr>
          </w:p>
        </w:tc>
        <w:tc>
          <w:tcPr>
            <w:tcW w:w="3569" w:type="dxa"/>
          </w:tcPr>
          <w:p w14:paraId="16071F97" w14:textId="77777777" w:rsidR="00346CCD" w:rsidRPr="00346CCD" w:rsidRDefault="00346CCD">
            <w:pPr>
              <w:rPr>
                <w:color w:val="000000" w:themeColor="text1"/>
              </w:rPr>
            </w:pPr>
          </w:p>
        </w:tc>
        <w:tc>
          <w:tcPr>
            <w:tcW w:w="3569" w:type="dxa"/>
          </w:tcPr>
          <w:p w14:paraId="2A53B2FB" w14:textId="77777777" w:rsidR="00346CCD" w:rsidRPr="00346CCD" w:rsidRDefault="00346CCD">
            <w:pPr>
              <w:rPr>
                <w:color w:val="000000" w:themeColor="text1"/>
              </w:rPr>
            </w:pPr>
          </w:p>
        </w:tc>
      </w:tr>
    </w:tbl>
    <w:p w14:paraId="0396130F" w14:textId="7D8EAAC0" w:rsidR="00346CCD" w:rsidRDefault="00346CCD">
      <w:pPr>
        <w:rPr>
          <w:color w:val="FF0000"/>
        </w:rPr>
      </w:pPr>
    </w:p>
    <w:p w14:paraId="653984CE" w14:textId="30BF4437" w:rsidR="00D55615" w:rsidRDefault="00D55615">
      <w:pPr>
        <w:rPr>
          <w:color w:val="FF0000"/>
        </w:rPr>
      </w:pPr>
      <w:r>
        <w:rPr>
          <w:color w:val="FF0000"/>
        </w:rPr>
        <w:t>Services actifs sur la caméra :</w:t>
      </w:r>
    </w:p>
    <w:p w14:paraId="073D0AC0" w14:textId="622649C7" w:rsidR="00D55615" w:rsidRPr="00BB7857" w:rsidRDefault="00D55615" w:rsidP="00BB7857">
      <w:pPr>
        <w:pStyle w:val="Paragraphedeliste"/>
        <w:numPr>
          <w:ilvl w:val="0"/>
          <w:numId w:val="2"/>
        </w:numPr>
        <w:rPr>
          <w:color w:val="000000" w:themeColor="text1"/>
        </w:rPr>
      </w:pPr>
      <w:r w:rsidRPr="00BB7857">
        <w:rPr>
          <w:b/>
          <w:bCs/>
          <w:color w:val="000000" w:themeColor="text1"/>
        </w:rPr>
        <w:t>RTSP</w:t>
      </w:r>
      <w:r w:rsidRPr="00BB7857">
        <w:rPr>
          <w:color w:val="000000" w:themeColor="text1"/>
        </w:rPr>
        <w:t> :</w:t>
      </w:r>
      <w:r w:rsidRPr="00BB7857">
        <w:rPr>
          <w:color w:val="000000" w:themeColor="text1"/>
        </w:rPr>
        <w:t xml:space="preserve"> Real Time Streaming Protocol est un protocole de communication de niveau applicatif destiné aux systèmes de streaming média</w:t>
      </w:r>
    </w:p>
    <w:p w14:paraId="4BD2136F" w14:textId="77777777" w:rsidR="00D55615" w:rsidRPr="00D55615" w:rsidRDefault="00D55615" w:rsidP="00D55615">
      <w:pPr>
        <w:rPr>
          <w:color w:val="000000" w:themeColor="text1"/>
        </w:rPr>
      </w:pPr>
    </w:p>
    <w:p w14:paraId="55405F31" w14:textId="435AC37B" w:rsidR="00D55615" w:rsidRPr="00BB7857" w:rsidRDefault="00D55615" w:rsidP="00BB7857">
      <w:pPr>
        <w:pStyle w:val="Paragraphedeliste"/>
        <w:numPr>
          <w:ilvl w:val="0"/>
          <w:numId w:val="2"/>
        </w:numPr>
        <w:rPr>
          <w:color w:val="000000" w:themeColor="text1"/>
        </w:rPr>
      </w:pPr>
      <w:proofErr w:type="spellStart"/>
      <w:r w:rsidRPr="00BB7857">
        <w:rPr>
          <w:b/>
          <w:bCs/>
          <w:color w:val="000000" w:themeColor="text1"/>
        </w:rPr>
        <w:t>sunwebadmin</w:t>
      </w:r>
      <w:proofErr w:type="spellEnd"/>
      <w:r w:rsidRPr="00BB7857">
        <w:rPr>
          <w:color w:val="000000" w:themeColor="text1"/>
        </w:rPr>
        <w:t> :</w:t>
      </w:r>
      <w:r w:rsidRPr="00BB7857">
        <w:rPr>
          <w:color w:val="000000" w:themeColor="text1"/>
        </w:rPr>
        <w:t xml:space="preserve"> pas d'info</w:t>
      </w:r>
      <w:r w:rsidRPr="00BB7857">
        <w:rPr>
          <w:color w:val="000000" w:themeColor="text1"/>
        </w:rPr>
        <w:t>rmations trouvés</w:t>
      </w:r>
      <w:r w:rsidRPr="00BB7857">
        <w:rPr>
          <w:color w:val="000000" w:themeColor="text1"/>
        </w:rPr>
        <w:t xml:space="preserve"> sur internet</w:t>
      </w:r>
      <w:r w:rsidRPr="00BB7857">
        <w:rPr>
          <w:color w:val="000000" w:themeColor="text1"/>
        </w:rPr>
        <w:t>. Cela semble être utilisé pour administré la caméra a distance.</w:t>
      </w:r>
    </w:p>
    <w:p w14:paraId="2190BAC9" w14:textId="77777777" w:rsidR="00D55615" w:rsidRPr="00D55615" w:rsidRDefault="00D55615" w:rsidP="00D55615">
      <w:pPr>
        <w:rPr>
          <w:color w:val="000000" w:themeColor="text1"/>
        </w:rPr>
      </w:pPr>
    </w:p>
    <w:p w14:paraId="51350F29" w14:textId="6F687459" w:rsidR="00D55615" w:rsidRPr="00BB7857" w:rsidRDefault="00D55615" w:rsidP="00BB7857">
      <w:pPr>
        <w:pStyle w:val="Paragraphedeliste"/>
        <w:numPr>
          <w:ilvl w:val="0"/>
          <w:numId w:val="2"/>
        </w:numPr>
        <w:rPr>
          <w:color w:val="000000" w:themeColor="text1"/>
        </w:rPr>
      </w:pPr>
      <w:r w:rsidRPr="00BB7857">
        <w:rPr>
          <w:b/>
          <w:bCs/>
          <w:color w:val="000000" w:themeColor="text1"/>
        </w:rPr>
        <w:t>soap</w:t>
      </w:r>
      <w:r w:rsidRPr="00BB7857">
        <w:rPr>
          <w:color w:val="000000" w:themeColor="text1"/>
        </w:rPr>
        <w:t> :</w:t>
      </w:r>
      <w:r w:rsidRPr="00BB7857">
        <w:rPr>
          <w:color w:val="000000" w:themeColor="text1"/>
        </w:rPr>
        <w:t xml:space="preserve"> est un protocole d'échange d'information structurée dans l'implémentation de services web bâti sur XML. Il permet la transmission de messages entre objets distants, ce qui veut dire qu'il autorise un objet à invoquer des méthodes d'objets physiquement situés sur un autre serveur.</w:t>
      </w:r>
    </w:p>
    <w:p w14:paraId="7B9378EC" w14:textId="77777777" w:rsidR="00D55615" w:rsidRPr="00D55615" w:rsidRDefault="00D55615" w:rsidP="00D55615">
      <w:pPr>
        <w:rPr>
          <w:color w:val="000000" w:themeColor="text1"/>
        </w:rPr>
      </w:pPr>
    </w:p>
    <w:p w14:paraId="431C077A" w14:textId="445F999B" w:rsidR="00D55615" w:rsidRPr="00BB7857" w:rsidRDefault="00D55615" w:rsidP="00D55615">
      <w:pPr>
        <w:pStyle w:val="Paragraphedeliste"/>
        <w:numPr>
          <w:ilvl w:val="0"/>
          <w:numId w:val="2"/>
        </w:numPr>
        <w:rPr>
          <w:color w:val="000000" w:themeColor="text1"/>
        </w:rPr>
      </w:pPr>
      <w:proofErr w:type="spellStart"/>
      <w:r w:rsidRPr="00BB7857">
        <w:rPr>
          <w:b/>
          <w:bCs/>
          <w:color w:val="000000" w:themeColor="text1"/>
        </w:rPr>
        <w:lastRenderedPageBreak/>
        <w:t>nagios-ncsa</w:t>
      </w:r>
      <w:proofErr w:type="spellEnd"/>
      <w:r w:rsidR="00BB7857" w:rsidRPr="00BB7857">
        <w:rPr>
          <w:color w:val="000000" w:themeColor="text1"/>
        </w:rPr>
        <w:t> : explications détaillés :</w:t>
      </w:r>
      <w:r w:rsidRPr="00BB7857">
        <w:rPr>
          <w:color w:val="000000" w:themeColor="text1"/>
        </w:rPr>
        <w:t xml:space="preserve"> </w:t>
      </w:r>
      <w:hyperlink r:id="rId21" w:history="1">
        <w:r w:rsidR="00BB7857" w:rsidRPr="00C66599">
          <w:rPr>
            <w:rStyle w:val="Lienhypertexte"/>
          </w:rPr>
          <w:t>https://www.techtarget.com/searchitoperations/definition/Nagios</w:t>
        </w:r>
      </w:hyperlink>
      <w:r w:rsidR="00BB7857">
        <w:rPr>
          <w:color w:val="000000" w:themeColor="text1"/>
        </w:rPr>
        <w:t xml:space="preserve"> . </w:t>
      </w:r>
      <w:r w:rsidRPr="00BB7857">
        <w:rPr>
          <w:color w:val="000000" w:themeColor="text1"/>
        </w:rPr>
        <w:t>NSCA est un service Nagios qui vous permet de recevoir des résultats de contrôle à partir de machines et d'applications distantes avec Nagios.</w:t>
      </w:r>
      <w:r w:rsidR="00BB7857">
        <w:rPr>
          <w:color w:val="000000" w:themeColor="text1"/>
        </w:rPr>
        <w:t xml:space="preserve"> </w:t>
      </w:r>
      <w:r w:rsidRPr="00BB7857">
        <w:rPr>
          <w:color w:val="000000" w:themeColor="text1"/>
        </w:rPr>
        <w:t>Les résultats des vérifications sont reçus et soumis à Nagios en tant que vérifications passives.</w:t>
      </w:r>
    </w:p>
    <w:p w14:paraId="2557A12C" w14:textId="77777777" w:rsidR="00D55615" w:rsidRPr="00D55615" w:rsidRDefault="00D55615" w:rsidP="00D55615">
      <w:pPr>
        <w:rPr>
          <w:color w:val="000000" w:themeColor="text1"/>
        </w:rPr>
      </w:pPr>
    </w:p>
    <w:p w14:paraId="254484F6" w14:textId="4081FFD2" w:rsidR="00D55615" w:rsidRPr="00BB7857" w:rsidRDefault="00D55615" w:rsidP="00BB7857">
      <w:pPr>
        <w:pStyle w:val="Paragraphedeliste"/>
        <w:numPr>
          <w:ilvl w:val="0"/>
          <w:numId w:val="2"/>
        </w:numPr>
        <w:rPr>
          <w:color w:val="000000" w:themeColor="text1"/>
        </w:rPr>
      </w:pPr>
      <w:proofErr w:type="spellStart"/>
      <w:r w:rsidRPr="00BB7857">
        <w:rPr>
          <w:b/>
          <w:bCs/>
          <w:color w:val="000000" w:themeColor="text1"/>
        </w:rPr>
        <w:t>ws-discovery</w:t>
      </w:r>
      <w:proofErr w:type="spellEnd"/>
      <w:r w:rsidR="00BB7857" w:rsidRPr="00BB7857">
        <w:rPr>
          <w:color w:val="000000" w:themeColor="text1"/>
        </w:rPr>
        <w:t> :</w:t>
      </w:r>
      <w:r w:rsidRPr="00BB7857">
        <w:rPr>
          <w:color w:val="000000" w:themeColor="text1"/>
        </w:rPr>
        <w:t xml:space="preserve"> La découverte dynamique des services Web est une spécification technique qui définit un protocole de </w:t>
      </w:r>
      <w:proofErr w:type="spellStart"/>
      <w:r w:rsidRPr="00BB7857">
        <w:rPr>
          <w:color w:val="000000" w:themeColor="text1"/>
        </w:rPr>
        <w:t>découvertemultidiffusion</w:t>
      </w:r>
      <w:proofErr w:type="spellEnd"/>
      <w:r w:rsidRPr="00BB7857">
        <w:rPr>
          <w:color w:val="000000" w:themeColor="text1"/>
        </w:rPr>
        <w:t xml:space="preserve"> pour localiser des services sur un réseau local</w:t>
      </w:r>
      <w:r w:rsidR="00BB7857" w:rsidRPr="00BB7857">
        <w:rPr>
          <w:color w:val="000000" w:themeColor="text1"/>
        </w:rPr>
        <w:t>.</w:t>
      </w:r>
    </w:p>
    <w:p w14:paraId="50AD9121" w14:textId="77777777" w:rsidR="00D55615" w:rsidRPr="00D55615" w:rsidRDefault="00D55615" w:rsidP="00D55615">
      <w:pPr>
        <w:rPr>
          <w:color w:val="000000" w:themeColor="text1"/>
        </w:rPr>
      </w:pPr>
    </w:p>
    <w:p w14:paraId="2DA58EEF" w14:textId="77777777" w:rsidR="00D55615" w:rsidRPr="00D55615" w:rsidRDefault="00D55615" w:rsidP="00D55615">
      <w:pPr>
        <w:rPr>
          <w:color w:val="000000" w:themeColor="text1"/>
        </w:rPr>
      </w:pPr>
    </w:p>
    <w:p w14:paraId="43692889" w14:textId="202C1BA9" w:rsidR="00D55615" w:rsidRPr="00BB7857" w:rsidRDefault="00D55615" w:rsidP="00BB7857">
      <w:pPr>
        <w:pStyle w:val="Paragraphedeliste"/>
        <w:numPr>
          <w:ilvl w:val="0"/>
          <w:numId w:val="2"/>
        </w:numPr>
        <w:rPr>
          <w:color w:val="000000" w:themeColor="text1"/>
        </w:rPr>
      </w:pPr>
      <w:proofErr w:type="spellStart"/>
      <w:r w:rsidRPr="00BB7857">
        <w:rPr>
          <w:b/>
          <w:bCs/>
          <w:color w:val="000000" w:themeColor="text1"/>
        </w:rPr>
        <w:t>ufsd</w:t>
      </w:r>
      <w:proofErr w:type="spellEnd"/>
      <w:r w:rsidR="00BB7857" w:rsidRPr="00BB7857">
        <w:rPr>
          <w:color w:val="000000" w:themeColor="text1"/>
        </w:rPr>
        <w:t> :</w:t>
      </w:r>
      <w:r w:rsidRPr="00BB7857">
        <w:rPr>
          <w:color w:val="000000" w:themeColor="text1"/>
        </w:rPr>
        <w:t xml:space="preserve"> </w:t>
      </w:r>
      <w:r w:rsidR="00BB7857" w:rsidRPr="00BB7857">
        <w:rPr>
          <w:color w:val="000000" w:themeColor="text1"/>
        </w:rPr>
        <w:t>U</w:t>
      </w:r>
      <w:r w:rsidRPr="00BB7857">
        <w:rPr>
          <w:color w:val="000000" w:themeColor="text1"/>
        </w:rPr>
        <w:t>niversal file driver system</w:t>
      </w:r>
      <w:r w:rsidR="00BB7857" w:rsidRPr="00BB7857">
        <w:rPr>
          <w:color w:val="000000" w:themeColor="text1"/>
        </w:rPr>
        <w:t xml:space="preserve">. </w:t>
      </w:r>
    </w:p>
    <w:p w14:paraId="3444F513" w14:textId="77777777" w:rsidR="00D55615" w:rsidRPr="00D55615" w:rsidRDefault="00D55615" w:rsidP="00D55615">
      <w:pPr>
        <w:rPr>
          <w:color w:val="000000" w:themeColor="text1"/>
        </w:rPr>
      </w:pPr>
    </w:p>
    <w:p w14:paraId="547AA38E" w14:textId="541D9250" w:rsidR="00D55615" w:rsidRPr="00BB7857" w:rsidRDefault="00BB7857" w:rsidP="00BB7857">
      <w:pPr>
        <w:pStyle w:val="Paragraphedeliste"/>
        <w:numPr>
          <w:ilvl w:val="0"/>
          <w:numId w:val="2"/>
        </w:numPr>
        <w:rPr>
          <w:b/>
          <w:bCs/>
          <w:color w:val="000000" w:themeColor="text1"/>
        </w:rPr>
      </w:pPr>
      <w:r w:rsidRPr="00BB7857">
        <w:rPr>
          <w:b/>
          <w:bCs/>
          <w:color w:val="000000" w:themeColor="text1"/>
        </w:rPr>
        <w:t>Time</w:t>
      </w:r>
      <w:r w:rsidR="00D55615" w:rsidRPr="00BB7857">
        <w:rPr>
          <w:b/>
          <w:bCs/>
          <w:color w:val="000000" w:themeColor="text1"/>
        </w:rPr>
        <w:t xml:space="preserve"> </w:t>
      </w:r>
    </w:p>
    <w:p w14:paraId="7FE16DA0" w14:textId="77777777" w:rsidR="00D55615" w:rsidRPr="00D55615" w:rsidRDefault="00D55615" w:rsidP="00D55615">
      <w:pPr>
        <w:rPr>
          <w:color w:val="000000" w:themeColor="text1"/>
        </w:rPr>
      </w:pPr>
    </w:p>
    <w:p w14:paraId="06379AAD" w14:textId="3A73A6E2" w:rsidR="00D55615" w:rsidRPr="00BB7857" w:rsidRDefault="00D55615" w:rsidP="00BB7857">
      <w:pPr>
        <w:pStyle w:val="Paragraphedeliste"/>
        <w:numPr>
          <w:ilvl w:val="0"/>
          <w:numId w:val="2"/>
        </w:numPr>
        <w:rPr>
          <w:color w:val="000000" w:themeColor="text1"/>
        </w:rPr>
      </w:pPr>
      <w:proofErr w:type="spellStart"/>
      <w:r w:rsidRPr="00BB7857">
        <w:rPr>
          <w:b/>
          <w:bCs/>
          <w:color w:val="000000" w:themeColor="text1"/>
        </w:rPr>
        <w:t>netcheque</w:t>
      </w:r>
      <w:proofErr w:type="spellEnd"/>
      <w:r w:rsidR="00BB7857" w:rsidRPr="00BB7857">
        <w:rPr>
          <w:color w:val="000000" w:themeColor="text1"/>
        </w:rPr>
        <w:t> :</w:t>
      </w:r>
      <w:r w:rsidRPr="00BB7857">
        <w:rPr>
          <w:color w:val="000000" w:themeColor="text1"/>
        </w:rPr>
        <w:t xml:space="preserve"> sécurisé le transfert de données</w:t>
      </w:r>
      <w:r w:rsidR="00BB7857" w:rsidRPr="00BB7857">
        <w:rPr>
          <w:color w:val="000000" w:themeColor="text1"/>
        </w:rPr>
        <w:t>.</w:t>
      </w:r>
    </w:p>
    <w:p w14:paraId="1E358297" w14:textId="77777777" w:rsidR="00D55615" w:rsidRPr="00D55615" w:rsidRDefault="00D55615" w:rsidP="00D55615">
      <w:pPr>
        <w:rPr>
          <w:color w:val="000000" w:themeColor="text1"/>
        </w:rPr>
      </w:pPr>
    </w:p>
    <w:p w14:paraId="34A8C97F" w14:textId="43FDF5C1" w:rsidR="00D55615" w:rsidRPr="00BB7857" w:rsidRDefault="00D55615" w:rsidP="00BB7857">
      <w:pPr>
        <w:pStyle w:val="Paragraphedeliste"/>
        <w:numPr>
          <w:ilvl w:val="0"/>
          <w:numId w:val="2"/>
        </w:numPr>
        <w:rPr>
          <w:color w:val="000000" w:themeColor="text1"/>
        </w:rPr>
      </w:pPr>
      <w:proofErr w:type="spellStart"/>
      <w:r w:rsidRPr="00BB7857">
        <w:rPr>
          <w:b/>
          <w:bCs/>
          <w:color w:val="000000" w:themeColor="text1"/>
        </w:rPr>
        <w:t>Backorifice</w:t>
      </w:r>
      <w:proofErr w:type="spellEnd"/>
      <w:r w:rsidR="00BB7857" w:rsidRPr="00BB7857">
        <w:rPr>
          <w:color w:val="000000" w:themeColor="text1"/>
        </w:rPr>
        <w:t> :</w:t>
      </w:r>
      <w:r w:rsidRPr="00BB7857">
        <w:rPr>
          <w:color w:val="000000" w:themeColor="text1"/>
        </w:rPr>
        <w:t xml:space="preserve"> Back Orifice est un logiciel client/serveur</w:t>
      </w:r>
      <w:r w:rsidR="00BB7857" w:rsidRPr="00BB7857">
        <w:rPr>
          <w:color w:val="000000" w:themeColor="text1"/>
        </w:rPr>
        <w:t xml:space="preserve"> </w:t>
      </w:r>
      <w:r w:rsidRPr="00BB7857">
        <w:rPr>
          <w:color w:val="000000" w:themeColor="text1"/>
        </w:rPr>
        <w:t>d'administration et de prise de contrôle à distance de machines.</w:t>
      </w:r>
    </w:p>
    <w:p w14:paraId="43F39DEF" w14:textId="78A380BD" w:rsidR="00346CCD" w:rsidRDefault="00346CCD">
      <w:pPr>
        <w:rPr>
          <w:color w:val="FF0000"/>
        </w:rPr>
      </w:pPr>
    </w:p>
    <w:p w14:paraId="338ED21D" w14:textId="77777777" w:rsidR="00BB7857" w:rsidRDefault="00BB7857">
      <w:pPr>
        <w:rPr>
          <w:color w:val="FF0000"/>
        </w:rPr>
      </w:pPr>
    </w:p>
    <w:p w14:paraId="46F2CA26" w14:textId="77777777" w:rsidR="00CE5154" w:rsidRDefault="00734DAD">
      <w:pPr>
        <w:rPr>
          <w:color w:val="00B050"/>
        </w:rPr>
      </w:pPr>
      <w:r>
        <w:t xml:space="preserve">Analyser la fréquence d’envoi de données avec les adresses </w:t>
      </w:r>
      <w:r w:rsidRPr="00734DAD">
        <w:rPr>
          <w:rStyle w:val="ip2location--ip"/>
          <w:color w:val="00B050"/>
        </w:rPr>
        <w:t xml:space="preserve">54.194.8.137 </w:t>
      </w:r>
      <w:r>
        <w:rPr>
          <w:rStyle w:val="ip2location--ip"/>
        </w:rPr>
        <w:t xml:space="preserve">et </w:t>
      </w:r>
      <w:r w:rsidRPr="00734DAD">
        <w:rPr>
          <w:color w:val="00B050"/>
        </w:rPr>
        <w:t>34.246.</w:t>
      </w:r>
      <w:r w:rsidR="007D129D">
        <w:rPr>
          <w:color w:val="00B050"/>
        </w:rPr>
        <w:t>240.3</w:t>
      </w:r>
      <w:r w:rsidR="00BF1A04">
        <w:rPr>
          <w:color w:val="00B050"/>
        </w:rPr>
        <w:t> </w:t>
      </w:r>
      <w:r w:rsidR="00BF1A04" w:rsidRPr="00BF1A04">
        <w:rPr>
          <w:color w:val="000000" w:themeColor="text1"/>
        </w:rPr>
        <w:t>;</w:t>
      </w:r>
      <w:r w:rsidR="00BF1A04">
        <w:rPr>
          <w:color w:val="00B050"/>
        </w:rPr>
        <w:t xml:space="preserve"> </w:t>
      </w:r>
      <w:r w:rsidR="00BF1A04" w:rsidRPr="00BF1A04">
        <w:rPr>
          <w:color w:val="00B050"/>
        </w:rPr>
        <w:t>52.16.9.170</w:t>
      </w:r>
      <w:r w:rsidR="00BF1A04">
        <w:t xml:space="preserve"> </w:t>
      </w:r>
      <w:r>
        <w:rPr>
          <w:color w:val="00B050"/>
        </w:rPr>
        <w:t>=&gt; impression que beaucoup d’envois</w:t>
      </w:r>
    </w:p>
    <w:p w14:paraId="5B1B868D" w14:textId="77777777" w:rsidR="00CE5154" w:rsidRDefault="00CE5154">
      <w:pPr>
        <w:rPr>
          <w:color w:val="00B050"/>
        </w:rPr>
      </w:pPr>
    </w:p>
    <w:p w14:paraId="2317458E" w14:textId="3208888C" w:rsidR="003A4A31" w:rsidRPr="00B040F8" w:rsidRDefault="00BB7857">
      <w:pPr>
        <w:rPr>
          <w:color w:val="FF0000"/>
        </w:rPr>
      </w:pPr>
      <w:r>
        <w:rPr>
          <w:color w:val="FF0000"/>
        </w:rPr>
        <w:t>Premières notes d’analyses</w:t>
      </w:r>
      <w:r w:rsidR="00CE5154" w:rsidRPr="00B040F8">
        <w:rPr>
          <w:color w:val="FF0000"/>
        </w:rPr>
        <w:t xml:space="preserve"> : </w:t>
      </w:r>
    </w:p>
    <w:p w14:paraId="0848598E" w14:textId="34AD8E3C" w:rsidR="00E10CB6" w:rsidRDefault="00566523" w:rsidP="00566523">
      <w:r>
        <w:t xml:space="preserve">1) </w:t>
      </w:r>
      <w:r w:rsidR="00CE5154">
        <w:t xml:space="preserve">Il envoi tout le temps des paquets à 52.16.9.170 et de temps en temps il envoi un paquet à </w:t>
      </w:r>
      <w:r w:rsidR="0055719A">
        <w:t>54.194.8.137</w:t>
      </w:r>
      <w:r w:rsidR="00CE5154">
        <w:t xml:space="preserve"> qui </w:t>
      </w:r>
      <w:r w:rsidR="007C1C4A">
        <w:t>répond</w:t>
      </w:r>
      <w:r w:rsidR="00CE5154">
        <w:t xml:space="preserve"> par un application data et </w:t>
      </w:r>
      <w:proofErr w:type="spellStart"/>
      <w:r w:rsidR="00CE5154">
        <w:t>encrypted</w:t>
      </w:r>
      <w:proofErr w:type="spellEnd"/>
      <w:r w:rsidR="00CE5154">
        <w:t xml:space="preserve"> </w:t>
      </w:r>
      <w:proofErr w:type="spellStart"/>
      <w:r w:rsidR="00CE5154">
        <w:t>alert</w:t>
      </w:r>
      <w:proofErr w:type="spellEnd"/>
      <w:r w:rsidR="00CE5154">
        <w:t> </w:t>
      </w:r>
      <w:r w:rsidR="007C1C4A">
        <w:t>=</w:t>
      </w:r>
      <w:r w:rsidR="003F3C4C">
        <w:t>&gt; envoyé</w:t>
      </w:r>
      <w:r w:rsidR="007C1C4A">
        <w:t xml:space="preserve"> lors d’une erreur</w:t>
      </w:r>
      <w:r w:rsidR="001C2D64">
        <w:t xml:space="preserve">. La caméra tente de se connecter sans succès à un nouveau serveur </w:t>
      </w:r>
      <w:r w:rsidR="0055719A">
        <w:t xml:space="preserve">? </w:t>
      </w:r>
    </w:p>
    <w:p w14:paraId="2B9E4011" w14:textId="7EED961B" w:rsidR="007C1C4A" w:rsidRDefault="007C1C4A">
      <w:r>
        <w:lastRenderedPageBreak/>
        <w:t>Finalement, au bout d’un moment on a pu voir qu</w:t>
      </w:r>
      <w:r w:rsidR="0055719A">
        <w:t>’il envoyait souvent des paquets à 54.194.8.137</w:t>
      </w:r>
    </w:p>
    <w:p w14:paraId="25836880" w14:textId="37158269" w:rsidR="00356330" w:rsidRDefault="00356330"/>
    <w:p w14:paraId="4F38CB7D" w14:textId="77777777" w:rsidR="00E10CB6" w:rsidRDefault="00E10CB6"/>
    <w:p w14:paraId="38C56AAB" w14:textId="1329F713" w:rsidR="00356330" w:rsidRDefault="00566523">
      <w:r>
        <w:t xml:space="preserve">2) </w:t>
      </w:r>
      <w:r w:rsidR="00356330">
        <w:t>Quand on regarde avec l</w:t>
      </w:r>
      <w:r>
        <w:t>’</w:t>
      </w:r>
      <w:r w:rsidR="00356330">
        <w:t xml:space="preserve">app les images en direct, il envoi directement au </w:t>
      </w:r>
      <w:r w:rsidR="0073687A">
        <w:t>téléphone</w:t>
      </w:r>
      <w:r w:rsidR="00356330">
        <w:t xml:space="preserve"> </w:t>
      </w:r>
      <w:r w:rsidR="00E10CB6">
        <w:t>(l’IP du téléphone est l’adresse de destination)</w:t>
      </w:r>
      <w:r w:rsidR="00356330">
        <w:t xml:space="preserve"> en UD</w:t>
      </w:r>
      <w:r w:rsidR="00643166">
        <w:t>T (envoi continue)</w:t>
      </w:r>
      <w:r w:rsidR="00356330">
        <w:t>.</w:t>
      </w:r>
    </w:p>
    <w:p w14:paraId="0A567955" w14:textId="24DB9307" w:rsidR="0073687A" w:rsidRDefault="00566523">
      <w:r>
        <w:t xml:space="preserve">3) </w:t>
      </w:r>
      <w:r w:rsidR="00356330">
        <w:t xml:space="preserve">On remarque qu’il </w:t>
      </w:r>
      <w:r w:rsidR="0073687A">
        <w:t>envoi</w:t>
      </w:r>
      <w:r w:rsidR="00356330">
        <w:t xml:space="preserve"> </w:t>
      </w:r>
      <w:r>
        <w:t>à des laps de temps réguliers (toutes les 20s à peu près</w:t>
      </w:r>
      <w:r w:rsidR="00857FD7">
        <w:t>)</w:t>
      </w:r>
      <w:r w:rsidR="00356330">
        <w:t xml:space="preserve"> des paquets </w:t>
      </w:r>
      <w:r w:rsidR="00857FD7">
        <w:t>à un</w:t>
      </w:r>
      <w:r w:rsidR="00356330">
        <w:t xml:space="preserve"> serveur </w:t>
      </w:r>
      <w:r w:rsidR="0073687A">
        <w:t>Amazo</w:t>
      </w:r>
      <w:r w:rsidR="00857FD7">
        <w:t>n, qui semble être un serveur loué par TP-Link</w:t>
      </w:r>
      <w:r w:rsidR="0073687A">
        <w:t>.</w:t>
      </w:r>
      <w:r w:rsidR="00857FD7">
        <w:t xml:space="preserve"> </w:t>
      </w:r>
      <w:r w:rsidR="003731F8">
        <w:t xml:space="preserve">Ces sont de petits paquets envoyés par le port 443, associé au service </w:t>
      </w:r>
      <w:proofErr w:type="spellStart"/>
      <w:r w:rsidR="003731F8">
        <w:t>nagios-ncsa</w:t>
      </w:r>
      <w:proofErr w:type="spellEnd"/>
      <w:r w:rsidR="003731F8">
        <w:t>, cela semble donc être des paquets pour vérifier l’état de la caméra.</w:t>
      </w:r>
    </w:p>
    <w:p w14:paraId="5C97EA05" w14:textId="42752E29" w:rsidR="003A4A31" w:rsidRDefault="003A4A31">
      <w:r>
        <w:t xml:space="preserve">4) Lorsque la caméra ne voit aucun mouvement (même pendant une longue période), les paquets du service </w:t>
      </w:r>
      <w:proofErr w:type="spellStart"/>
      <w:r>
        <w:t>nagios-ncsa</w:t>
      </w:r>
      <w:proofErr w:type="spellEnd"/>
      <w:r>
        <w:t xml:space="preserve"> sont toujours envoyés sur les serveurs, à la même fréquence.</w:t>
      </w:r>
    </w:p>
    <w:p w14:paraId="05473BC5" w14:textId="2FE98CAB" w:rsidR="003A4A31" w:rsidRDefault="003E444B">
      <w:r>
        <w:t>5</w:t>
      </w:r>
      <w:r w:rsidR="00F93D0C">
        <w:t>) Pour le moment, aucun paquet n’est suspect.</w:t>
      </w:r>
    </w:p>
    <w:p w14:paraId="630574CD" w14:textId="240E8209" w:rsidR="00857FD7" w:rsidRDefault="00857FD7">
      <w:pPr>
        <w:rPr>
          <w:color w:val="FF0000"/>
        </w:rPr>
      </w:pPr>
      <w:r>
        <w:rPr>
          <w:color w:val="FF0000"/>
        </w:rPr>
        <w:t>Questionnement :</w:t>
      </w:r>
    </w:p>
    <w:p w14:paraId="42642762" w14:textId="29FFA20D" w:rsidR="00857FD7" w:rsidRDefault="00857FD7" w:rsidP="00857FD7">
      <w:pPr>
        <w:pStyle w:val="Paragraphedeliste"/>
        <w:numPr>
          <w:ilvl w:val="0"/>
          <w:numId w:val="2"/>
        </w:numPr>
      </w:pPr>
      <w:r>
        <w:t xml:space="preserve">Qu’est ce qui </w:t>
      </w:r>
      <w:proofErr w:type="spellStart"/>
      <w:r>
        <w:t>déclanche</w:t>
      </w:r>
      <w:proofErr w:type="spellEnd"/>
      <w:r>
        <w:t xml:space="preserve"> l’envoi des paquets NTP pour synchronisé l’horloge de la caméra ?</w:t>
      </w:r>
    </w:p>
    <w:p w14:paraId="4EED4884" w14:textId="1FCE325D" w:rsidR="00857FD7" w:rsidRDefault="00857FD7" w:rsidP="00857FD7">
      <w:pPr>
        <w:pStyle w:val="Paragraphedeliste"/>
        <w:numPr>
          <w:ilvl w:val="0"/>
          <w:numId w:val="2"/>
        </w:numPr>
      </w:pPr>
      <w:r>
        <w:t xml:space="preserve">Pourquoi </w:t>
      </w:r>
      <w:proofErr w:type="spellStart"/>
      <w:r>
        <w:t>Backorifice</w:t>
      </w:r>
      <w:proofErr w:type="spellEnd"/>
      <w:r>
        <w:t xml:space="preserve"> est utilisé sur la caméra ?</w:t>
      </w:r>
    </w:p>
    <w:p w14:paraId="446EDA13" w14:textId="560F8B3C" w:rsidR="00857FD7" w:rsidRDefault="00857FD7" w:rsidP="00857FD7">
      <w:pPr>
        <w:pStyle w:val="Paragraphedeliste"/>
        <w:numPr>
          <w:ilvl w:val="0"/>
          <w:numId w:val="2"/>
        </w:numPr>
      </w:pPr>
      <w:r>
        <w:t xml:space="preserve">Pourquoi des résultats de contrôles </w:t>
      </w:r>
      <w:r w:rsidR="00D240B4">
        <w:t>de la machine sont envoyés sur les serveur du constructeur ?</w:t>
      </w:r>
    </w:p>
    <w:p w14:paraId="2D5D4DB9" w14:textId="5F6A4D50" w:rsidR="003A4A31" w:rsidRDefault="003A4A31" w:rsidP="00857FD7">
      <w:pPr>
        <w:pStyle w:val="Paragraphedeliste"/>
        <w:numPr>
          <w:ilvl w:val="0"/>
          <w:numId w:val="2"/>
        </w:numPr>
      </w:pPr>
      <w:r>
        <w:t>Pourquoi la caméra tente de se connecter sur un nouveau serveur par moment ? Et pourquoi est-ce sans succès.</w:t>
      </w:r>
    </w:p>
    <w:p w14:paraId="18EA1CD1" w14:textId="2DC65177" w:rsidR="00D240B4" w:rsidRDefault="00D240B4" w:rsidP="00D240B4"/>
    <w:p w14:paraId="2C3017CD" w14:textId="4C0DD795" w:rsidR="003E444B" w:rsidRDefault="003E444B" w:rsidP="00D240B4"/>
    <w:p w14:paraId="4A144D3D" w14:textId="3A954376" w:rsidR="003E444B" w:rsidRDefault="003E444B" w:rsidP="00D240B4">
      <w:pPr>
        <w:rPr>
          <w:color w:val="FF0000"/>
        </w:rPr>
      </w:pPr>
      <w:r w:rsidRPr="003E444B">
        <w:rPr>
          <w:color w:val="FF0000"/>
        </w:rPr>
        <w:t>A faire</w:t>
      </w:r>
      <w:r>
        <w:rPr>
          <w:color w:val="FF0000"/>
        </w:rPr>
        <w:t xml:space="preserve"> : </w:t>
      </w:r>
    </w:p>
    <w:p w14:paraId="0B49CAA8" w14:textId="03CB09E2" w:rsidR="003E444B" w:rsidRDefault="003E444B" w:rsidP="003E444B">
      <w:pPr>
        <w:pStyle w:val="Paragraphedeliste"/>
        <w:numPr>
          <w:ilvl w:val="0"/>
          <w:numId w:val="2"/>
        </w:numPr>
        <w:rPr>
          <w:color w:val="000000" w:themeColor="text1"/>
        </w:rPr>
      </w:pPr>
      <w:r>
        <w:rPr>
          <w:color w:val="000000" w:themeColor="text1"/>
        </w:rPr>
        <w:t xml:space="preserve">Refaire une capture </w:t>
      </w:r>
      <w:proofErr w:type="spellStart"/>
      <w:r>
        <w:rPr>
          <w:color w:val="000000" w:themeColor="text1"/>
        </w:rPr>
        <w:t>wireshark</w:t>
      </w:r>
      <w:proofErr w:type="spellEnd"/>
      <w:r>
        <w:rPr>
          <w:color w:val="000000" w:themeColor="text1"/>
        </w:rPr>
        <w:t xml:space="preserve"> pour analyser plus précisément les envois UDT lorsque l’on est sur l’application.</w:t>
      </w:r>
    </w:p>
    <w:p w14:paraId="1F46CF16" w14:textId="656AFD97" w:rsidR="003E444B" w:rsidRPr="003E444B" w:rsidRDefault="003E444B" w:rsidP="003E444B">
      <w:pPr>
        <w:pStyle w:val="Paragraphedeliste"/>
        <w:numPr>
          <w:ilvl w:val="0"/>
          <w:numId w:val="2"/>
        </w:numPr>
        <w:rPr>
          <w:color w:val="000000" w:themeColor="text1"/>
        </w:rPr>
      </w:pPr>
      <w:r>
        <w:rPr>
          <w:color w:val="000000" w:themeColor="text1"/>
        </w:rPr>
        <w:t>Analyser plus précisément l’envoi des paquets et à quel service cela est associé.</w:t>
      </w:r>
    </w:p>
    <w:p w14:paraId="71C71021" w14:textId="77777777" w:rsidR="00356330" w:rsidRPr="00CE5154" w:rsidRDefault="00356330"/>
    <w:sectPr w:rsidR="00356330" w:rsidRPr="00CE5154" w:rsidSect="003F3C4C">
      <w:pgSz w:w="16838" w:h="11906" w:orient="landscape"/>
      <w:pgMar w:top="1134" w:right="1418" w:bottom="1418"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C0063B" w14:textId="77777777" w:rsidR="00665E01" w:rsidRDefault="00665E01" w:rsidP="003F3C4C">
      <w:pPr>
        <w:spacing w:after="0" w:line="240" w:lineRule="auto"/>
      </w:pPr>
      <w:r>
        <w:separator/>
      </w:r>
    </w:p>
  </w:endnote>
  <w:endnote w:type="continuationSeparator" w:id="0">
    <w:p w14:paraId="0A90C52C" w14:textId="77777777" w:rsidR="00665E01" w:rsidRDefault="00665E01" w:rsidP="003F3C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5881BA" w14:textId="77777777" w:rsidR="00665E01" w:rsidRDefault="00665E01" w:rsidP="003F3C4C">
      <w:pPr>
        <w:spacing w:after="0" w:line="240" w:lineRule="auto"/>
      </w:pPr>
      <w:r>
        <w:separator/>
      </w:r>
    </w:p>
  </w:footnote>
  <w:footnote w:type="continuationSeparator" w:id="0">
    <w:p w14:paraId="229428CA" w14:textId="77777777" w:rsidR="00665E01" w:rsidRDefault="00665E01" w:rsidP="003F3C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F16E25"/>
    <w:multiLevelType w:val="hybridMultilevel"/>
    <w:tmpl w:val="AD2E5800"/>
    <w:lvl w:ilvl="0" w:tplc="950EB6EA">
      <w:start w:val="83"/>
      <w:numFmt w:val="bullet"/>
      <w:lvlText w:val=""/>
      <w:lvlJc w:val="left"/>
      <w:pPr>
        <w:ind w:left="405" w:hanging="360"/>
      </w:pPr>
      <w:rPr>
        <w:rFonts w:ascii="Wingdings" w:eastAsiaTheme="minorHAnsi" w:hAnsi="Wingdings" w:cstheme="minorBidi"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1" w15:restartNumberingAfterBreak="0">
    <w:nsid w:val="48743FE2"/>
    <w:multiLevelType w:val="hybridMultilevel"/>
    <w:tmpl w:val="B46E7D4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628007B4"/>
    <w:multiLevelType w:val="hybridMultilevel"/>
    <w:tmpl w:val="E8104F4E"/>
    <w:lvl w:ilvl="0" w:tplc="A266912C">
      <w:start w:val="8800"/>
      <w:numFmt w:val="bullet"/>
      <w:lvlText w:val="-"/>
      <w:lvlJc w:val="left"/>
      <w:pPr>
        <w:ind w:left="720" w:hanging="360"/>
      </w:pPr>
      <w:rPr>
        <w:rFonts w:ascii="Calibri" w:eastAsiaTheme="minorHAnsi" w:hAnsi="Calibri" w:cs="Calibri" w:hint="default"/>
        <w:b/>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411704726">
    <w:abstractNumId w:val="0"/>
  </w:num>
  <w:num w:numId="2" w16cid:durableId="1695619635">
    <w:abstractNumId w:val="2"/>
  </w:num>
  <w:num w:numId="3" w16cid:durableId="21073854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A43"/>
    <w:rsid w:val="000161D9"/>
    <w:rsid w:val="00110CC3"/>
    <w:rsid w:val="00147921"/>
    <w:rsid w:val="00166C10"/>
    <w:rsid w:val="001C2D64"/>
    <w:rsid w:val="00234899"/>
    <w:rsid w:val="0026560A"/>
    <w:rsid w:val="002D7E1B"/>
    <w:rsid w:val="002E146E"/>
    <w:rsid w:val="002E7A21"/>
    <w:rsid w:val="00346CCD"/>
    <w:rsid w:val="00356330"/>
    <w:rsid w:val="003731F8"/>
    <w:rsid w:val="003A4A31"/>
    <w:rsid w:val="003E444B"/>
    <w:rsid w:val="003E713C"/>
    <w:rsid w:val="003F361A"/>
    <w:rsid w:val="003F3C4C"/>
    <w:rsid w:val="004254E6"/>
    <w:rsid w:val="004A1543"/>
    <w:rsid w:val="004D06DE"/>
    <w:rsid w:val="00500F2A"/>
    <w:rsid w:val="00530ECA"/>
    <w:rsid w:val="00534E69"/>
    <w:rsid w:val="0055719A"/>
    <w:rsid w:val="00566523"/>
    <w:rsid w:val="00643166"/>
    <w:rsid w:val="00665E01"/>
    <w:rsid w:val="00677149"/>
    <w:rsid w:val="006E4F1C"/>
    <w:rsid w:val="00734DAD"/>
    <w:rsid w:val="0073687A"/>
    <w:rsid w:val="007705D3"/>
    <w:rsid w:val="007A139E"/>
    <w:rsid w:val="007C1C4A"/>
    <w:rsid w:val="007D129D"/>
    <w:rsid w:val="008257E1"/>
    <w:rsid w:val="00857FD7"/>
    <w:rsid w:val="008E0F66"/>
    <w:rsid w:val="00932828"/>
    <w:rsid w:val="00954A43"/>
    <w:rsid w:val="0098324F"/>
    <w:rsid w:val="009A7606"/>
    <w:rsid w:val="009B10D0"/>
    <w:rsid w:val="009E6229"/>
    <w:rsid w:val="00A769F8"/>
    <w:rsid w:val="00B040F8"/>
    <w:rsid w:val="00B21E84"/>
    <w:rsid w:val="00BB7857"/>
    <w:rsid w:val="00BD4A1D"/>
    <w:rsid w:val="00BF1A04"/>
    <w:rsid w:val="00C61079"/>
    <w:rsid w:val="00CB773F"/>
    <w:rsid w:val="00CE5154"/>
    <w:rsid w:val="00D17EA0"/>
    <w:rsid w:val="00D240B4"/>
    <w:rsid w:val="00D55615"/>
    <w:rsid w:val="00D7016C"/>
    <w:rsid w:val="00E10CB6"/>
    <w:rsid w:val="00E94195"/>
    <w:rsid w:val="00EC0F80"/>
    <w:rsid w:val="00EC23AC"/>
    <w:rsid w:val="00F16CFE"/>
    <w:rsid w:val="00F27902"/>
    <w:rsid w:val="00F71C4B"/>
    <w:rsid w:val="00F93D0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45560"/>
  <w15:chartTrackingRefBased/>
  <w15:docId w15:val="{3A1F7FD5-5B1E-4A18-9117-A21348D47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F279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p2location--ip">
    <w:name w:val="ip2location--ip"/>
    <w:basedOn w:val="Policepardfaut"/>
    <w:rsid w:val="009A7606"/>
  </w:style>
  <w:style w:type="character" w:styleId="Lienhypertexte">
    <w:name w:val="Hyperlink"/>
    <w:basedOn w:val="Policepardfaut"/>
    <w:uiPriority w:val="99"/>
    <w:unhideWhenUsed/>
    <w:rsid w:val="00932828"/>
    <w:rPr>
      <w:color w:val="0563C1" w:themeColor="hyperlink"/>
      <w:u w:val="single"/>
    </w:rPr>
  </w:style>
  <w:style w:type="character" w:styleId="Mentionnonrsolue">
    <w:name w:val="Unresolved Mention"/>
    <w:basedOn w:val="Policepardfaut"/>
    <w:uiPriority w:val="99"/>
    <w:semiHidden/>
    <w:unhideWhenUsed/>
    <w:rsid w:val="00932828"/>
    <w:rPr>
      <w:color w:val="605E5C"/>
      <w:shd w:val="clear" w:color="auto" w:fill="E1DFDD"/>
    </w:rPr>
  </w:style>
  <w:style w:type="paragraph" w:styleId="Paragraphedeliste">
    <w:name w:val="List Paragraph"/>
    <w:basedOn w:val="Normal"/>
    <w:uiPriority w:val="34"/>
    <w:qFormat/>
    <w:rsid w:val="00234899"/>
    <w:pPr>
      <w:ind w:left="720"/>
      <w:contextualSpacing/>
    </w:pPr>
  </w:style>
  <w:style w:type="paragraph" w:styleId="En-tte">
    <w:name w:val="header"/>
    <w:basedOn w:val="Normal"/>
    <w:link w:val="En-tteCar"/>
    <w:uiPriority w:val="99"/>
    <w:unhideWhenUsed/>
    <w:rsid w:val="003F3C4C"/>
    <w:pPr>
      <w:tabs>
        <w:tab w:val="center" w:pos="4536"/>
        <w:tab w:val="right" w:pos="9072"/>
      </w:tabs>
      <w:spacing w:after="0" w:line="240" w:lineRule="auto"/>
    </w:pPr>
  </w:style>
  <w:style w:type="character" w:customStyle="1" w:styleId="En-tteCar">
    <w:name w:val="En-tête Car"/>
    <w:basedOn w:val="Policepardfaut"/>
    <w:link w:val="En-tte"/>
    <w:uiPriority w:val="99"/>
    <w:rsid w:val="003F3C4C"/>
  </w:style>
  <w:style w:type="paragraph" w:styleId="Pieddepage">
    <w:name w:val="footer"/>
    <w:basedOn w:val="Normal"/>
    <w:link w:val="PieddepageCar"/>
    <w:uiPriority w:val="99"/>
    <w:unhideWhenUsed/>
    <w:rsid w:val="003F3C4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F3C4C"/>
  </w:style>
  <w:style w:type="paragraph" w:styleId="Titre">
    <w:name w:val="Title"/>
    <w:basedOn w:val="Normal"/>
    <w:next w:val="Normal"/>
    <w:link w:val="TitreCar"/>
    <w:uiPriority w:val="10"/>
    <w:qFormat/>
    <w:rsid w:val="002D7E1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D7E1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6246717">
      <w:bodyDiv w:val="1"/>
      <w:marLeft w:val="0"/>
      <w:marRight w:val="0"/>
      <w:marTop w:val="0"/>
      <w:marBottom w:val="0"/>
      <w:divBdr>
        <w:top w:val="none" w:sz="0" w:space="0" w:color="auto"/>
        <w:left w:val="none" w:sz="0" w:space="0" w:color="auto"/>
        <w:bottom w:val="none" w:sz="0" w:space="0" w:color="auto"/>
        <w:right w:val="none" w:sz="0" w:space="0" w:color="auto"/>
      </w:divBdr>
    </w:div>
    <w:div w:id="1503353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yperlink" Target="https://www.techtarget.com/searchitoperations/definition/Nagios"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whatismyipaddress.com/ip-lookup"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s://www.iplocation.net/ip-lookup"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755</Words>
  <Characters>4154</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Thinhinane Zeddam</dc:creator>
  <cp:keywords/>
  <dc:description/>
  <cp:lastModifiedBy>Augustin Laouar</cp:lastModifiedBy>
  <cp:revision>58</cp:revision>
  <dcterms:created xsi:type="dcterms:W3CDTF">2023-02-05T13:07:00Z</dcterms:created>
  <dcterms:modified xsi:type="dcterms:W3CDTF">2023-02-07T21:03:00Z</dcterms:modified>
</cp:coreProperties>
</file>