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9E209" w14:textId="37F52EE4" w:rsidR="00102EBF" w:rsidRDefault="00B80DE8">
      <w:pPr>
        <w:rPr>
          <w:lang w:val="en-GB"/>
        </w:rPr>
      </w:pPr>
      <w:r>
        <w:rPr>
          <w:lang w:val="en-GB"/>
        </w:rPr>
        <w:t>Introduction</w:t>
      </w:r>
    </w:p>
    <w:p w14:paraId="3B3B78EE" w14:textId="5EF33A51" w:rsidR="00B80DE8" w:rsidRDefault="00A21666">
      <w:pPr>
        <w:rPr>
          <w:lang w:val="en-GB"/>
        </w:rPr>
      </w:pPr>
      <w:r>
        <w:rPr>
          <w:lang w:val="en-GB"/>
        </w:rPr>
        <w:t xml:space="preserve">Chikungunya is a mosquito-borne arboviral disease posing a global </w:t>
      </w:r>
      <w:r w:rsidR="007253D2">
        <w:rPr>
          <w:lang w:val="en-GB"/>
        </w:rPr>
        <w:t xml:space="preserve">public </w:t>
      </w:r>
      <w:r>
        <w:rPr>
          <w:lang w:val="en-GB"/>
        </w:rPr>
        <w:t>health threa</w:t>
      </w:r>
      <w:r w:rsidR="007253D2">
        <w:rPr>
          <w:lang w:val="en-GB"/>
        </w:rPr>
        <w:t xml:space="preserve">t </w:t>
      </w:r>
      <w:sdt>
        <w:sdtPr>
          <w:rPr>
            <w:color w:val="000000"/>
            <w:lang w:val="en-GB"/>
          </w:rPr>
          <w:tag w:val="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23850941"/>
          <w:placeholder>
            <w:docPart w:val="DefaultPlaceholder_-1854013440"/>
          </w:placeholder>
        </w:sdtPr>
        <w:sdtContent>
          <w:r w:rsidR="003C7FD4" w:rsidRPr="003C7FD4">
            <w:rPr>
              <w:color w:val="000000"/>
              <w:lang w:val="en-GB"/>
            </w:rPr>
            <w:t>(1)</w:t>
          </w:r>
        </w:sdtContent>
      </w:sdt>
      <w:r w:rsidR="007253D2">
        <w:rPr>
          <w:color w:val="000000"/>
          <w:lang w:val="en-GB"/>
        </w:rPr>
        <w:t xml:space="preserve">. </w:t>
      </w:r>
      <w:r w:rsidR="001F58DF">
        <w:rPr>
          <w:color w:val="000000"/>
          <w:lang w:val="en-GB"/>
        </w:rPr>
        <w:t xml:space="preserve">Since the first reported outbreak in Tanzania in 1952, the virus has spread globally causing a substantial morbidity and socioeconomic burden </w:t>
      </w:r>
      <w:sdt>
        <w:sdtPr>
          <w:rPr>
            <w:color w:val="000000"/>
            <w:lang w:val="en-GB"/>
          </w:rPr>
          <w:tag w:val="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407464491"/>
          <w:placeholder>
            <w:docPart w:val="DefaultPlaceholder_-1854013440"/>
          </w:placeholder>
        </w:sdtPr>
        <w:sdtContent>
          <w:r w:rsidR="003C7FD4" w:rsidRPr="003C7FD4">
            <w:rPr>
              <w:color w:val="000000"/>
              <w:lang w:val="en-GB"/>
            </w:rPr>
            <w:t>(1)</w:t>
          </w:r>
        </w:sdtContent>
      </w:sdt>
      <w:r w:rsidR="001F58DF">
        <w:rPr>
          <w:color w:val="000000"/>
          <w:lang w:val="en-GB"/>
        </w:rPr>
        <w:t>. The WHO report of 2022 indicate that the virus has spread to more that 110 countries making it</w:t>
      </w:r>
      <w:r w:rsidR="007E53D1">
        <w:rPr>
          <w:color w:val="000000"/>
          <w:lang w:val="en-GB"/>
        </w:rPr>
        <w:t xml:space="preserve"> a major global health problem. </w:t>
      </w:r>
      <w:r w:rsidR="001F58DF">
        <w:rPr>
          <w:color w:val="000000"/>
          <w:lang w:val="en-GB"/>
        </w:rPr>
        <w:t xml:space="preserve">The virus belongs to the family Togaviridae, genus alphavirus.  </w:t>
      </w:r>
      <w:r w:rsidR="00F1649B">
        <w:rPr>
          <w:color w:val="000000"/>
          <w:lang w:val="en-GB"/>
        </w:rPr>
        <w:t>The virus is transmitted primarily by Aedes aegypti and Aedes Albopictus mosquitoes</w:t>
      </w:r>
      <w:r w:rsidR="00D36041">
        <w:rPr>
          <w:color w:val="000000"/>
          <w:lang w:val="en-GB"/>
        </w:rPr>
        <w:t xml:space="preserve"> </w:t>
      </w:r>
      <w:sdt>
        <w:sdtPr>
          <w:rPr>
            <w:color w:val="000000"/>
            <w:lang w:val="en-GB"/>
          </w:rPr>
          <w:tag w:val="MENDELEY_CITATION_v3_eyJjaXRhdGlvbklEIjoiTUVOREVMRVlfQ0lUQVRJT05fZDVjNTE3ZjMtNjQ5YS00Zjc0LTlkMWUtOTk4ZmQ2YmM2ODA4IiwicHJvcGVydGllcyI6eyJub3RlSW5kZXgiOjB9LCJpc0VkaXRlZCI6ZmFsc2UsIm1hbnVhbE92ZXJyaWRlIjp7ImlzTWFudWFsbHlPdmVycmlkZGVuIjpmYWxzZSwiY2l0ZXByb2NUZXh0IjoiKDI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944805428"/>
          <w:placeholder>
            <w:docPart w:val="DefaultPlaceholder_-1854013440"/>
          </w:placeholder>
        </w:sdtPr>
        <w:sdtContent>
          <w:r w:rsidR="00D36041" w:rsidRPr="00D36041">
            <w:rPr>
              <w:color w:val="000000"/>
              <w:lang w:val="en-GB"/>
            </w:rPr>
            <w:t>(2)</w:t>
          </w:r>
        </w:sdtContent>
      </w:sdt>
      <w:r w:rsidR="00F1649B">
        <w:rPr>
          <w:color w:val="000000"/>
          <w:lang w:val="en-GB"/>
        </w:rPr>
        <w:t>.</w:t>
      </w:r>
      <w:r w:rsidR="00D36041">
        <w:rPr>
          <w:color w:val="000000"/>
          <w:lang w:val="en-GB"/>
        </w:rPr>
        <w:t xml:space="preserve"> Chikungunya virus is widespread throughout the tropic where it causes recurrent outbreaks of chikungunya fever </w:t>
      </w:r>
      <w:sdt>
        <w:sdtPr>
          <w:rPr>
            <w:color w:val="000000"/>
            <w:lang w:val="en-GB"/>
          </w:rPr>
          <w:tag w:val="MENDELEY_CITATION_v3_eyJjaXRhdGlvbklEIjoiTUVOREVMRVlfQ0lUQVRJT05fNTYwYWE5NDctYTA4Yy00OGJhLTk5YjYtOWU2MjU3YjUzYWFmIiwicHJvcGVydGllcyI6eyJub3RlSW5kZXgiOjB9LCJpc0VkaXRlZCI6ZmFsc2UsIm1hbnVhbE92ZXJyaWRlIjp7ImlzTWFudWFsbHlPdmVycmlkZGVuIjpmYWxzZSwiY2l0ZXByb2NUZXh0IjoiKDI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109893974"/>
          <w:placeholder>
            <w:docPart w:val="DefaultPlaceholder_-1854013440"/>
          </w:placeholder>
        </w:sdtPr>
        <w:sdtContent>
          <w:r w:rsidR="00D36041" w:rsidRPr="00D36041">
            <w:rPr>
              <w:color w:val="000000"/>
              <w:lang w:val="en-GB"/>
            </w:rPr>
            <w:t>(2)</w:t>
          </w:r>
        </w:sdtContent>
      </w:sdt>
      <w:r w:rsidR="00D36041">
        <w:rPr>
          <w:color w:val="000000"/>
          <w:lang w:val="en-GB"/>
        </w:rPr>
        <w:t>. The effects of climate change as well as increased globalization of commerce and travel have led to the growth of habitat of aedes mosquitoes.</w:t>
      </w:r>
    </w:p>
    <w:p w14:paraId="1E41522B" w14:textId="77777777" w:rsidR="00AC07A7" w:rsidRDefault="00AC07A7">
      <w:pPr>
        <w:rPr>
          <w:lang w:val="en-GB"/>
        </w:rPr>
      </w:pPr>
    </w:p>
    <w:p w14:paraId="72E8D1A5" w14:textId="77777777" w:rsidR="00AC07A7" w:rsidRDefault="00AC07A7">
      <w:pPr>
        <w:rPr>
          <w:lang w:val="en-GB"/>
        </w:rPr>
      </w:pPr>
    </w:p>
    <w:p w14:paraId="1B314B8E" w14:textId="77777777" w:rsidR="00AC07A7" w:rsidRDefault="00AC07A7">
      <w:pPr>
        <w:rPr>
          <w:lang w:val="en-GB"/>
        </w:rPr>
      </w:pPr>
    </w:p>
    <w:p w14:paraId="3485ABF1" w14:textId="77777777" w:rsidR="00AC07A7" w:rsidRDefault="00AC07A7">
      <w:pPr>
        <w:rPr>
          <w:lang w:val="en-GB"/>
        </w:rPr>
      </w:pPr>
    </w:p>
    <w:p w14:paraId="41ECEA0F" w14:textId="77777777" w:rsidR="00AC07A7" w:rsidRDefault="00AC07A7">
      <w:pPr>
        <w:rPr>
          <w:lang w:val="en-GB"/>
        </w:rPr>
      </w:pPr>
    </w:p>
    <w:p w14:paraId="713A7E98" w14:textId="77777777" w:rsidR="00AC07A7" w:rsidRDefault="00AC07A7">
      <w:pPr>
        <w:rPr>
          <w:lang w:val="en-GB"/>
        </w:rPr>
      </w:pPr>
    </w:p>
    <w:p w14:paraId="5A520B2E" w14:textId="77777777" w:rsidR="00AC07A7" w:rsidRDefault="00AC07A7">
      <w:pPr>
        <w:rPr>
          <w:lang w:val="en-GB"/>
        </w:rPr>
      </w:pPr>
    </w:p>
    <w:p w14:paraId="1092E154" w14:textId="77777777" w:rsidR="00AC07A7" w:rsidRDefault="00AC07A7">
      <w:pPr>
        <w:rPr>
          <w:lang w:val="en-GB"/>
        </w:rPr>
      </w:pPr>
    </w:p>
    <w:p w14:paraId="0987EED7" w14:textId="77777777" w:rsidR="00AC07A7" w:rsidRDefault="00AC07A7">
      <w:pPr>
        <w:rPr>
          <w:lang w:val="en-GB"/>
        </w:rPr>
      </w:pPr>
    </w:p>
    <w:p w14:paraId="10950279" w14:textId="77777777" w:rsidR="00AC07A7" w:rsidRDefault="00AC07A7">
      <w:pPr>
        <w:rPr>
          <w:lang w:val="en-GB"/>
        </w:rPr>
      </w:pPr>
    </w:p>
    <w:p w14:paraId="0F2ADE35" w14:textId="77777777" w:rsidR="00AC07A7" w:rsidRDefault="00AC07A7">
      <w:pPr>
        <w:rPr>
          <w:lang w:val="en-GB"/>
        </w:rPr>
      </w:pPr>
    </w:p>
    <w:p w14:paraId="30BD0E8F" w14:textId="77777777" w:rsidR="00AC07A7" w:rsidRDefault="00AC07A7">
      <w:pPr>
        <w:rPr>
          <w:lang w:val="en-GB"/>
        </w:rPr>
      </w:pPr>
    </w:p>
    <w:p w14:paraId="536E0867" w14:textId="77777777" w:rsidR="00AC07A7" w:rsidRDefault="00AC07A7">
      <w:pPr>
        <w:rPr>
          <w:lang w:val="en-GB"/>
        </w:rPr>
      </w:pPr>
    </w:p>
    <w:p w14:paraId="5F652148" w14:textId="77777777" w:rsidR="00AC07A7" w:rsidRDefault="00AC07A7">
      <w:pPr>
        <w:rPr>
          <w:lang w:val="en-GB"/>
        </w:rPr>
      </w:pPr>
    </w:p>
    <w:p w14:paraId="25519634" w14:textId="77777777" w:rsidR="00AC07A7" w:rsidRDefault="00AC07A7">
      <w:pPr>
        <w:rPr>
          <w:lang w:val="en-GB"/>
        </w:rPr>
      </w:pPr>
    </w:p>
    <w:p w14:paraId="748274F7" w14:textId="77777777" w:rsidR="00AC07A7" w:rsidRDefault="00AC07A7">
      <w:pPr>
        <w:rPr>
          <w:lang w:val="en-GB"/>
        </w:rPr>
      </w:pPr>
    </w:p>
    <w:p w14:paraId="3D9CDC0E" w14:textId="77777777" w:rsidR="00AC07A7" w:rsidRDefault="00AC07A7">
      <w:pPr>
        <w:rPr>
          <w:lang w:val="en-GB"/>
        </w:rPr>
      </w:pPr>
    </w:p>
    <w:p w14:paraId="7B470E72" w14:textId="77777777" w:rsidR="00AC07A7" w:rsidRDefault="00AC07A7">
      <w:pPr>
        <w:rPr>
          <w:lang w:val="en-GB"/>
        </w:rPr>
      </w:pPr>
    </w:p>
    <w:p w14:paraId="1DE0031E" w14:textId="77777777" w:rsidR="00AC07A7" w:rsidRDefault="00AC07A7">
      <w:pPr>
        <w:rPr>
          <w:lang w:val="en-GB"/>
        </w:rPr>
      </w:pPr>
    </w:p>
    <w:p w14:paraId="12E82DA7" w14:textId="77777777" w:rsidR="00AC07A7" w:rsidRDefault="00AC07A7">
      <w:pPr>
        <w:rPr>
          <w:lang w:val="en-GB"/>
        </w:rPr>
      </w:pPr>
    </w:p>
    <w:p w14:paraId="66827D21" w14:textId="77777777" w:rsidR="00AC07A7" w:rsidRDefault="00AC07A7">
      <w:pPr>
        <w:rPr>
          <w:lang w:val="en-GB"/>
        </w:rPr>
      </w:pPr>
    </w:p>
    <w:p w14:paraId="2B966E46" w14:textId="77777777" w:rsidR="00AC07A7" w:rsidRDefault="00AC07A7">
      <w:pPr>
        <w:rPr>
          <w:lang w:val="en-GB"/>
        </w:rPr>
      </w:pPr>
    </w:p>
    <w:p w14:paraId="41F0F735" w14:textId="77777777" w:rsidR="00AC07A7" w:rsidRDefault="00AC07A7">
      <w:pPr>
        <w:rPr>
          <w:lang w:val="en-GB"/>
        </w:rPr>
      </w:pPr>
    </w:p>
    <w:p w14:paraId="4CD2F797" w14:textId="77777777" w:rsidR="00AC07A7" w:rsidRDefault="00AC07A7">
      <w:pPr>
        <w:rPr>
          <w:lang w:val="en-GB"/>
        </w:rPr>
      </w:pPr>
    </w:p>
    <w:p w14:paraId="198F9806" w14:textId="0B6DFCAF" w:rsidR="00AC07A7" w:rsidRDefault="00AC07A7">
      <w:pPr>
        <w:rPr>
          <w:lang w:val="en-GB"/>
        </w:rPr>
      </w:pPr>
      <w:r>
        <w:rPr>
          <w:lang w:val="en-GB"/>
        </w:rPr>
        <w:t>References</w:t>
      </w:r>
    </w:p>
    <w:sdt>
      <w:sdtPr>
        <w:rPr>
          <w:color w:val="000000"/>
          <w:lang w:val="en-GB"/>
        </w:rPr>
        <w:tag w:val="MENDELEY_BIBLIOGRAPHY"/>
        <w:id w:val="1807046537"/>
        <w:placeholder>
          <w:docPart w:val="DefaultPlaceholder_-1854013440"/>
        </w:placeholder>
      </w:sdtPr>
      <w:sdtEndPr>
        <w:rPr>
          <w:color w:val="auto"/>
        </w:rPr>
      </w:sdtEndPr>
      <w:sdtContent>
        <w:p w14:paraId="498FE88F" w14:textId="77777777" w:rsidR="00D36041" w:rsidRDefault="00D36041">
          <w:pPr>
            <w:autoSpaceDE w:val="0"/>
            <w:autoSpaceDN w:val="0"/>
            <w:ind w:hanging="640"/>
            <w:divId w:val="1628312234"/>
            <w:rPr>
              <w:rFonts w:eastAsia="Times New Roman"/>
              <w:kern w:val="0"/>
              <w14:ligatures w14:val="none"/>
            </w:rPr>
          </w:pPr>
          <w:r>
            <w:rPr>
              <w:rFonts w:eastAsia="Times New Roman"/>
            </w:rPr>
            <w:t>1.</w:t>
          </w:r>
          <w:r>
            <w:rPr>
              <w:rFonts w:eastAsia="Times New Roman"/>
            </w:rPr>
            <w:tab/>
            <w:t xml:space="preserve">De Roo AM, </w:t>
          </w:r>
          <w:proofErr w:type="spellStart"/>
          <w:r>
            <w:rPr>
              <w:rFonts w:eastAsia="Times New Roman"/>
            </w:rPr>
            <w:t>Vondeling</w:t>
          </w:r>
          <w:proofErr w:type="spellEnd"/>
          <w:r>
            <w:rPr>
              <w:rFonts w:eastAsia="Times New Roman"/>
            </w:rPr>
            <w:t xml:space="preserve"> GT, Boer M, Murray K, Postma MJ. The global health and economic burden of chikungunya from 2011 to 2020: a model-driven analysis on the impact of an emerging vector-borne disease. BMJ Glob Health [Internet]. 2024 Dec 3 [cited 2025 Jul 29];9(12). Available from: https://gh.bmj.com/content/9/12/e016648</w:t>
          </w:r>
        </w:p>
        <w:p w14:paraId="30D9800E" w14:textId="77777777" w:rsidR="00D36041" w:rsidRDefault="00D36041">
          <w:pPr>
            <w:autoSpaceDE w:val="0"/>
            <w:autoSpaceDN w:val="0"/>
            <w:ind w:hanging="640"/>
            <w:divId w:val="582950918"/>
            <w:rPr>
              <w:rFonts w:eastAsia="Times New Roman"/>
            </w:rPr>
          </w:pPr>
          <w:r w:rsidRPr="00D36041">
            <w:rPr>
              <w:rFonts w:eastAsia="Times New Roman"/>
              <w:lang w:val="de-DE"/>
            </w:rPr>
            <w:t>2.</w:t>
          </w:r>
          <w:r w:rsidRPr="00D36041">
            <w:rPr>
              <w:rFonts w:eastAsia="Times New Roman"/>
              <w:lang w:val="de-DE"/>
            </w:rPr>
            <w:tab/>
          </w:r>
          <w:proofErr w:type="spellStart"/>
          <w:r w:rsidRPr="00D36041">
            <w:rPr>
              <w:rFonts w:eastAsia="Times New Roman"/>
              <w:lang w:val="de-DE"/>
            </w:rPr>
            <w:t>Bartholomeeusen</w:t>
          </w:r>
          <w:proofErr w:type="spellEnd"/>
          <w:r w:rsidRPr="00D36041">
            <w:rPr>
              <w:rFonts w:eastAsia="Times New Roman"/>
              <w:lang w:val="de-DE"/>
            </w:rPr>
            <w:t xml:space="preserve"> K, Daniel M, </w:t>
          </w:r>
          <w:proofErr w:type="spellStart"/>
          <w:r w:rsidRPr="00D36041">
            <w:rPr>
              <w:rFonts w:eastAsia="Times New Roman"/>
              <w:lang w:val="de-DE"/>
            </w:rPr>
            <w:t>LaBeaud</w:t>
          </w:r>
          <w:proofErr w:type="spellEnd"/>
          <w:r w:rsidRPr="00D36041">
            <w:rPr>
              <w:rFonts w:eastAsia="Times New Roman"/>
              <w:lang w:val="de-DE"/>
            </w:rPr>
            <w:t xml:space="preserve"> DA, </w:t>
          </w:r>
          <w:proofErr w:type="spellStart"/>
          <w:r w:rsidRPr="00D36041">
            <w:rPr>
              <w:rFonts w:eastAsia="Times New Roman"/>
              <w:lang w:val="de-DE"/>
            </w:rPr>
            <w:t>Gasque</w:t>
          </w:r>
          <w:proofErr w:type="spellEnd"/>
          <w:r w:rsidRPr="00D36041">
            <w:rPr>
              <w:rFonts w:eastAsia="Times New Roman"/>
              <w:lang w:val="de-DE"/>
            </w:rPr>
            <w:t xml:space="preserve"> P, Peeling RW, Stephenson KE, et al. </w:t>
          </w:r>
          <w:r>
            <w:rPr>
              <w:rFonts w:eastAsia="Times New Roman"/>
            </w:rPr>
            <w:t>Chikungunya fever. Nature Reviews Disease Primers 2023 9:1 [Internet]. 2023 Apr 6 [cited 2025 Jul 29];9(1):1–21. Available from: https://www.nature.com/articles/s41572-023-00429-2</w:t>
          </w:r>
        </w:p>
        <w:p w14:paraId="72207E5D" w14:textId="23126537" w:rsidR="00AC07A7" w:rsidRPr="00A21666" w:rsidRDefault="00D36041" w:rsidP="00A21666">
          <w:pPr>
            <w:autoSpaceDE w:val="0"/>
            <w:autoSpaceDN w:val="0"/>
            <w:ind w:left="640" w:hanging="640"/>
            <w:divId w:val="1259094859"/>
            <w:rPr>
              <w:rFonts w:eastAsia="Times New Roman"/>
              <w:color w:val="000000"/>
              <w:kern w:val="0"/>
              <w14:ligatures w14:val="none"/>
            </w:rPr>
          </w:pPr>
          <w:r>
            <w:rPr>
              <w:rFonts w:eastAsia="Times New Roman"/>
            </w:rPr>
            <w:t> </w:t>
          </w:r>
        </w:p>
      </w:sdtContent>
    </w:sdt>
    <w:sectPr w:rsidR="00AC07A7" w:rsidRPr="00A216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A4FD6"/>
    <w:multiLevelType w:val="hybridMultilevel"/>
    <w:tmpl w:val="EA009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8742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789"/>
    <w:rsid w:val="00102EBF"/>
    <w:rsid w:val="001F58DF"/>
    <w:rsid w:val="00262150"/>
    <w:rsid w:val="003C7FD4"/>
    <w:rsid w:val="00471789"/>
    <w:rsid w:val="007253D2"/>
    <w:rsid w:val="007E53D1"/>
    <w:rsid w:val="00A21666"/>
    <w:rsid w:val="00AA5485"/>
    <w:rsid w:val="00AC07A7"/>
    <w:rsid w:val="00B80DE8"/>
    <w:rsid w:val="00BA3E82"/>
    <w:rsid w:val="00D36041"/>
    <w:rsid w:val="00D3643E"/>
    <w:rsid w:val="00F164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F302"/>
  <w15:chartTrackingRefBased/>
  <w15:docId w15:val="{8C61E2A7-01FB-1444-B973-E89641933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17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17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17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17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17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1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1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1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1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7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17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17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17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17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17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17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17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1789"/>
    <w:rPr>
      <w:rFonts w:eastAsiaTheme="majorEastAsia" w:cstheme="majorBidi"/>
      <w:color w:val="272727" w:themeColor="text1" w:themeTint="D8"/>
    </w:rPr>
  </w:style>
  <w:style w:type="paragraph" w:styleId="Title">
    <w:name w:val="Title"/>
    <w:basedOn w:val="Normal"/>
    <w:next w:val="Normal"/>
    <w:link w:val="TitleChar"/>
    <w:uiPriority w:val="10"/>
    <w:qFormat/>
    <w:rsid w:val="00471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17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17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17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1789"/>
    <w:pPr>
      <w:spacing w:before="160"/>
      <w:jc w:val="center"/>
    </w:pPr>
    <w:rPr>
      <w:i/>
      <w:iCs/>
      <w:color w:val="404040" w:themeColor="text1" w:themeTint="BF"/>
    </w:rPr>
  </w:style>
  <w:style w:type="character" w:customStyle="1" w:styleId="QuoteChar">
    <w:name w:val="Quote Char"/>
    <w:basedOn w:val="DefaultParagraphFont"/>
    <w:link w:val="Quote"/>
    <w:uiPriority w:val="29"/>
    <w:rsid w:val="00471789"/>
    <w:rPr>
      <w:i/>
      <w:iCs/>
      <w:color w:val="404040" w:themeColor="text1" w:themeTint="BF"/>
    </w:rPr>
  </w:style>
  <w:style w:type="paragraph" w:styleId="ListParagraph">
    <w:name w:val="List Paragraph"/>
    <w:basedOn w:val="Normal"/>
    <w:uiPriority w:val="34"/>
    <w:qFormat/>
    <w:rsid w:val="00471789"/>
    <w:pPr>
      <w:ind w:left="720"/>
      <w:contextualSpacing/>
    </w:pPr>
  </w:style>
  <w:style w:type="character" w:styleId="IntenseEmphasis">
    <w:name w:val="Intense Emphasis"/>
    <w:basedOn w:val="DefaultParagraphFont"/>
    <w:uiPriority w:val="21"/>
    <w:qFormat/>
    <w:rsid w:val="00471789"/>
    <w:rPr>
      <w:i/>
      <w:iCs/>
      <w:color w:val="0F4761" w:themeColor="accent1" w:themeShade="BF"/>
    </w:rPr>
  </w:style>
  <w:style w:type="paragraph" w:styleId="IntenseQuote">
    <w:name w:val="Intense Quote"/>
    <w:basedOn w:val="Normal"/>
    <w:next w:val="Normal"/>
    <w:link w:val="IntenseQuoteChar"/>
    <w:uiPriority w:val="30"/>
    <w:qFormat/>
    <w:rsid w:val="004717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1789"/>
    <w:rPr>
      <w:i/>
      <w:iCs/>
      <w:color w:val="0F4761" w:themeColor="accent1" w:themeShade="BF"/>
    </w:rPr>
  </w:style>
  <w:style w:type="character" w:styleId="IntenseReference">
    <w:name w:val="Intense Reference"/>
    <w:basedOn w:val="DefaultParagraphFont"/>
    <w:uiPriority w:val="32"/>
    <w:qFormat/>
    <w:rsid w:val="00471789"/>
    <w:rPr>
      <w:b/>
      <w:bCs/>
      <w:smallCaps/>
      <w:color w:val="0F4761" w:themeColor="accent1" w:themeShade="BF"/>
      <w:spacing w:val="5"/>
    </w:rPr>
  </w:style>
  <w:style w:type="character" w:styleId="PlaceholderText">
    <w:name w:val="Placeholder Text"/>
    <w:basedOn w:val="DefaultParagraphFont"/>
    <w:uiPriority w:val="99"/>
    <w:semiHidden/>
    <w:rsid w:val="00A2166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094859">
      <w:marLeft w:val="640"/>
      <w:marRight w:val="0"/>
      <w:marTop w:val="0"/>
      <w:marBottom w:val="0"/>
      <w:divBdr>
        <w:top w:val="none" w:sz="0" w:space="0" w:color="auto"/>
        <w:left w:val="none" w:sz="0" w:space="0" w:color="auto"/>
        <w:bottom w:val="none" w:sz="0" w:space="0" w:color="auto"/>
        <w:right w:val="none" w:sz="0" w:space="0" w:color="auto"/>
      </w:divBdr>
      <w:divsChild>
        <w:div w:id="85925486">
          <w:marLeft w:val="640"/>
          <w:marRight w:val="0"/>
          <w:marTop w:val="0"/>
          <w:marBottom w:val="0"/>
          <w:divBdr>
            <w:top w:val="none" w:sz="0" w:space="0" w:color="auto"/>
            <w:left w:val="none" w:sz="0" w:space="0" w:color="auto"/>
            <w:bottom w:val="none" w:sz="0" w:space="0" w:color="auto"/>
            <w:right w:val="none" w:sz="0" w:space="0" w:color="auto"/>
          </w:divBdr>
        </w:div>
        <w:div w:id="653684395">
          <w:marLeft w:val="640"/>
          <w:marRight w:val="0"/>
          <w:marTop w:val="0"/>
          <w:marBottom w:val="0"/>
          <w:divBdr>
            <w:top w:val="none" w:sz="0" w:space="0" w:color="auto"/>
            <w:left w:val="none" w:sz="0" w:space="0" w:color="auto"/>
            <w:bottom w:val="none" w:sz="0" w:space="0" w:color="auto"/>
            <w:right w:val="none" w:sz="0" w:space="0" w:color="auto"/>
          </w:divBdr>
        </w:div>
        <w:div w:id="984629815">
          <w:marLeft w:val="640"/>
          <w:marRight w:val="0"/>
          <w:marTop w:val="0"/>
          <w:marBottom w:val="0"/>
          <w:divBdr>
            <w:top w:val="none" w:sz="0" w:space="0" w:color="auto"/>
            <w:left w:val="none" w:sz="0" w:space="0" w:color="auto"/>
            <w:bottom w:val="none" w:sz="0" w:space="0" w:color="auto"/>
            <w:right w:val="none" w:sz="0" w:space="0" w:color="auto"/>
          </w:divBdr>
        </w:div>
        <w:div w:id="1997226581">
          <w:marLeft w:val="640"/>
          <w:marRight w:val="0"/>
          <w:marTop w:val="0"/>
          <w:marBottom w:val="0"/>
          <w:divBdr>
            <w:top w:val="none" w:sz="0" w:space="0" w:color="auto"/>
            <w:left w:val="none" w:sz="0" w:space="0" w:color="auto"/>
            <w:bottom w:val="none" w:sz="0" w:space="0" w:color="auto"/>
            <w:right w:val="none" w:sz="0" w:space="0" w:color="auto"/>
          </w:divBdr>
        </w:div>
        <w:div w:id="1033531476">
          <w:marLeft w:val="640"/>
          <w:marRight w:val="0"/>
          <w:marTop w:val="0"/>
          <w:marBottom w:val="0"/>
          <w:divBdr>
            <w:top w:val="none" w:sz="0" w:space="0" w:color="auto"/>
            <w:left w:val="none" w:sz="0" w:space="0" w:color="auto"/>
            <w:bottom w:val="none" w:sz="0" w:space="0" w:color="auto"/>
            <w:right w:val="none" w:sz="0" w:space="0" w:color="auto"/>
          </w:divBdr>
        </w:div>
        <w:div w:id="1381125155">
          <w:marLeft w:val="640"/>
          <w:marRight w:val="0"/>
          <w:marTop w:val="0"/>
          <w:marBottom w:val="0"/>
          <w:divBdr>
            <w:top w:val="none" w:sz="0" w:space="0" w:color="auto"/>
            <w:left w:val="none" w:sz="0" w:space="0" w:color="auto"/>
            <w:bottom w:val="none" w:sz="0" w:space="0" w:color="auto"/>
            <w:right w:val="none" w:sz="0" w:space="0" w:color="auto"/>
          </w:divBdr>
        </w:div>
        <w:div w:id="182204523">
          <w:marLeft w:val="640"/>
          <w:marRight w:val="0"/>
          <w:marTop w:val="0"/>
          <w:marBottom w:val="0"/>
          <w:divBdr>
            <w:top w:val="none" w:sz="0" w:space="0" w:color="auto"/>
            <w:left w:val="none" w:sz="0" w:space="0" w:color="auto"/>
            <w:bottom w:val="none" w:sz="0" w:space="0" w:color="auto"/>
            <w:right w:val="none" w:sz="0" w:space="0" w:color="auto"/>
          </w:divBdr>
        </w:div>
        <w:div w:id="1544749171">
          <w:marLeft w:val="640"/>
          <w:marRight w:val="0"/>
          <w:marTop w:val="0"/>
          <w:marBottom w:val="0"/>
          <w:divBdr>
            <w:top w:val="none" w:sz="0" w:space="0" w:color="auto"/>
            <w:left w:val="none" w:sz="0" w:space="0" w:color="auto"/>
            <w:bottom w:val="none" w:sz="0" w:space="0" w:color="auto"/>
            <w:right w:val="none" w:sz="0" w:space="0" w:color="auto"/>
          </w:divBdr>
        </w:div>
        <w:div w:id="1628312234">
          <w:marLeft w:val="640"/>
          <w:marRight w:val="0"/>
          <w:marTop w:val="0"/>
          <w:marBottom w:val="0"/>
          <w:divBdr>
            <w:top w:val="none" w:sz="0" w:space="0" w:color="auto"/>
            <w:left w:val="none" w:sz="0" w:space="0" w:color="auto"/>
            <w:bottom w:val="none" w:sz="0" w:space="0" w:color="auto"/>
            <w:right w:val="none" w:sz="0" w:space="0" w:color="auto"/>
          </w:divBdr>
        </w:div>
        <w:div w:id="582950918">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E7003CE-15FB-6143-9684-2060D8C982D4}"/>
      </w:docPartPr>
      <w:docPartBody>
        <w:p w:rsidR="00000000" w:rsidRDefault="00D82711">
          <w:r w:rsidRPr="001E4B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711"/>
    <w:rsid w:val="00262150"/>
    <w:rsid w:val="00332583"/>
    <w:rsid w:val="00D827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8271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C6079C-EC47-9F40-96DC-4A9C2C700F61}">
  <we:reference id="wa104382081" version="1.55.1.0" store="en-US" storeType="OMEX"/>
  <we:alternateReferences>
    <we:reference id="WA104382081" version="1.55.1.0" store="" storeType="OMEX"/>
  </we:alternateReferences>
  <we:properties>
    <we:property name="MENDELEY_CITATIONS" value="[{&quot;citationID&quot;:&quot;MENDELEY_CITATION_d23a6aab-6de4-4fb3-a0be-c4486878b3e6&quot;,&quot;properties&quot;:{&quot;noteIndex&quot;:0},&quot;isEdited&quot;:false,&quot;manualOverride&quot;:{&quot;isManuallyOverridden&quot;:false,&quot;citeprocText&quot;:&quot;(1)&quot;,&quot;manualOverrideText&quot;:&quot;&quot;},&quot;citationTag&quot;:&quot;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e225cc0d-7933-4950-bde1-cb2a750bbb0c&quot;,&quot;properties&quot;:{&quot;noteIndex&quot;:0},&quot;isEdited&quot;:false,&quot;manualOverride&quot;:{&quot;isManuallyOverridden&quot;:false,&quot;citeprocText&quot;:&quot;(1)&quot;,&quot;manualOverrideText&quot;:&quot;&quot;},&quot;citationTag&quot;:&quot;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d5c517f3-649a-4f74-9d1e-998fd6bc6808&quot;,&quot;properties&quot;:{&quot;noteIndex&quot;:0},&quot;isEdited&quot;:false,&quot;manualOverride&quot;:{&quot;isManuallyOverridden&quot;:false,&quot;citeprocText&quot;:&quot;(2)&quot;,&quot;manualOverrideText&quot;:&quot;&quot;},&quot;citationTag&quot;:&quot;MENDELEY_CITATION_v3_eyJjaXRhdGlvbklEIjoiTUVOREVMRVlfQ0lUQVRJT05fZDVjNTE3ZjMtNjQ5YS00Zjc0LTlkMWUtOTk4ZmQ2YmM2ODA4IiwicHJvcGVydGllcyI6eyJub3RlSW5kZXgiOjB9LCJpc0VkaXRlZCI6ZmFsc2UsIm1hbnVhbE92ZXJyaWRlIjp7ImlzTWFudWFsbHlPdmVycmlkZGVuIjpmYWxzZSwiY2l0ZXByb2NUZXh0IjoiKDI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560aa947-a08c-48ba-99b6-9e6257b53aaf&quot;,&quot;properties&quot;:{&quot;noteIndex&quot;:0},&quot;isEdited&quot;:false,&quot;manualOverride&quot;:{&quot;isManuallyOverridden&quot;:false,&quot;citeprocText&quot;:&quot;(2)&quot;,&quot;manualOverrideText&quot;:&quot;&quot;},&quot;citationTag&quot;:&quot;MENDELEY_CITATION_v3_eyJjaXRhdGlvbklEIjoiTUVOREVMRVlfQ0lUQVRJT05fNTYwYWE5NDctYTA4Yy00OGJhLTk5YjYtOWU2MjU3YjUzYWFmIiwicHJvcGVydGllcyI6eyJub3RlSW5kZXgiOjB9LCJpc0VkaXRlZCI6ZmFsc2UsIm1hbnVhbE92ZXJyaWRlIjp7ImlzTWFudWFsbHlPdmVycmlkZGVuIjpmYWxzZSwiY2l0ZXByb2NUZXh0IjoiKDI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
    <we:property name="MENDELEY_CITATIONS_LOCALE_CODE" value="&quot;en-GB&quot;"/>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D4868-31D6-6A4E-8A9B-6B5D98E8C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Pages>
  <Words>213</Words>
  <Characters>1218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Masinde, Augustine</dc:creator>
  <cp:keywords/>
  <dc:description/>
  <cp:lastModifiedBy>Masinde, Augustine</cp:lastModifiedBy>
  <cp:revision>6</cp:revision>
  <dcterms:created xsi:type="dcterms:W3CDTF">2025-07-29T13:44:00Z</dcterms:created>
  <dcterms:modified xsi:type="dcterms:W3CDTF">2025-07-29T15:22:00Z</dcterms:modified>
</cp:coreProperties>
</file>