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2A6AEE" w14:textId="1B56B0A3" w:rsidR="00834D2E" w:rsidRPr="00592B2F" w:rsidRDefault="00592B2F" w:rsidP="00592B2F">
      <w:pPr>
        <w:ind w:left="708" w:hanging="708"/>
        <w:jc w:val="center"/>
        <w:rPr>
          <w:b/>
          <w:bCs/>
          <w:sz w:val="44"/>
          <w:szCs w:val="44"/>
          <w:lang w:val="en-US"/>
        </w:rPr>
      </w:pPr>
      <w:proofErr w:type="spellStart"/>
      <w:r w:rsidRPr="00592B2F">
        <w:rPr>
          <w:b/>
          <w:bCs/>
          <w:sz w:val="44"/>
          <w:szCs w:val="44"/>
          <w:lang w:val="en-US"/>
        </w:rPr>
        <w:t>PathFinder</w:t>
      </w:r>
      <w:proofErr w:type="spellEnd"/>
      <w:r w:rsidRPr="00592B2F">
        <w:rPr>
          <w:b/>
          <w:bCs/>
          <w:sz w:val="44"/>
          <w:szCs w:val="44"/>
          <w:lang w:val="en-US"/>
        </w:rPr>
        <w:t xml:space="preserve"> 600</w:t>
      </w:r>
    </w:p>
    <w:p w14:paraId="46CCE84A" w14:textId="77777777" w:rsidR="00592B2F" w:rsidRPr="00592B2F" w:rsidRDefault="00592B2F">
      <w:pPr>
        <w:rPr>
          <w:lang w:val="en-US"/>
        </w:rPr>
      </w:pPr>
    </w:p>
    <w:p w14:paraId="79EF8268" w14:textId="446BDC6C" w:rsidR="00592B2F" w:rsidRDefault="00592B2F">
      <w:pPr>
        <w:rPr>
          <w:lang w:val="en-US"/>
        </w:rPr>
      </w:pPr>
      <w:r w:rsidRPr="00592B2F">
        <w:rPr>
          <w:lang w:val="en-US"/>
        </w:rPr>
        <w:t>Beam coordinate systems</w:t>
      </w:r>
      <w:r>
        <w:rPr>
          <w:lang w:val="en-US"/>
        </w:rPr>
        <w:t>: EX command (see more at EA and EP commands in mechanical integration considerations)</w:t>
      </w:r>
    </w:p>
    <w:p w14:paraId="78F400C2" w14:textId="26808317" w:rsidR="00592B2F" w:rsidRDefault="00976189">
      <w:pPr>
        <w:rPr>
          <w:lang w:val="en-US"/>
        </w:rPr>
      </w:pPr>
      <w:r>
        <w:rPr>
          <w:lang w:val="en-US"/>
        </w:rPr>
        <w:t>Alignment: EA command is meant to describe the rotation between instrument Y axis (beam 3) and ship forward axis</w:t>
      </w:r>
    </w:p>
    <w:p w14:paraId="2B31DC01" w14:textId="335E45A3" w:rsidR="00976189" w:rsidRDefault="003D2966">
      <w:pPr>
        <w:rPr>
          <w:lang w:val="en-US"/>
        </w:rPr>
      </w:pPr>
      <w:r>
        <w:rPr>
          <w:lang w:val="en-US"/>
        </w:rPr>
        <w:t xml:space="preserve">Ping timing: </w:t>
      </w:r>
      <w:r w:rsidR="00E6775E" w:rsidRPr="00E6775E">
        <w:rPr>
          <w:lang w:val="en-US"/>
        </w:rPr>
        <w:t>When the maximum operating altitude is known, the BX command can be used to limit the maximum ping time in Bottom Track mode, since time to receive data from the bottom is proportional to the distance to the bottom.</w:t>
      </w:r>
    </w:p>
    <w:p w14:paraId="3D2F8B47" w14:textId="557E93E1" w:rsidR="00E6775E" w:rsidRDefault="00E6775E">
      <w:pPr>
        <w:rPr>
          <w:lang w:val="en-US"/>
        </w:rPr>
      </w:pPr>
      <w:r w:rsidRPr="00E6775E">
        <w:rPr>
          <w:noProof/>
          <w:lang w:val="en-US"/>
        </w:rPr>
        <w:drawing>
          <wp:inline distT="0" distB="0" distL="0" distR="0" wp14:anchorId="036B3097" wp14:editId="4233BA4A">
            <wp:extent cx="4275190" cy="1013548"/>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275190" cy="1013548"/>
                    </a:xfrm>
                    <a:prstGeom prst="rect">
                      <a:avLst/>
                    </a:prstGeom>
                  </pic:spPr>
                </pic:pic>
              </a:graphicData>
            </a:graphic>
          </wp:inline>
        </w:drawing>
      </w:r>
    </w:p>
    <w:p w14:paraId="73FC0743" w14:textId="019BC09E" w:rsidR="00E6775E" w:rsidRDefault="00BB5E3E">
      <w:pPr>
        <w:rPr>
          <w:lang w:val="en-US"/>
        </w:rPr>
      </w:pPr>
      <w:r>
        <w:rPr>
          <w:lang w:val="en-US"/>
        </w:rPr>
        <w:t xml:space="preserve">System synchronization: </w:t>
      </w:r>
      <w:r w:rsidRPr="00BB5E3E">
        <w:rPr>
          <w:lang w:val="en-US"/>
        </w:rPr>
        <w:t>synchronization be achieved using a hardware trigger (CX1 or CX2 command) with the data time-tagged with the navigation system time recorded at the time of the hardware trig-ger.</w:t>
      </w:r>
    </w:p>
    <w:p w14:paraId="4F39309C" w14:textId="5E3064D1" w:rsidR="00BB5E3E" w:rsidRDefault="00BB5E3E">
      <w:pPr>
        <w:rPr>
          <w:lang w:val="en-US"/>
        </w:rPr>
      </w:pPr>
      <w:r>
        <w:rPr>
          <w:lang w:val="en-US"/>
        </w:rPr>
        <w:t>Triggering: CF or CX command !</w:t>
      </w:r>
    </w:p>
    <w:p w14:paraId="019883D1" w14:textId="53058CE4" w:rsidR="003B076C" w:rsidRDefault="003B076C">
      <w:pPr>
        <w:rPr>
          <w:lang w:val="en-US"/>
        </w:rPr>
      </w:pPr>
    </w:p>
    <w:p w14:paraId="16FAE7DD" w14:textId="60F4D7C9" w:rsidR="003B076C" w:rsidRDefault="003B076C">
      <w:pPr>
        <w:rPr>
          <w:lang w:val="en-US"/>
        </w:rPr>
      </w:pPr>
      <w:r w:rsidRPr="003B076C">
        <w:rPr>
          <w:noProof/>
          <w:lang w:val="en-US"/>
        </w:rPr>
        <w:drawing>
          <wp:inline distT="0" distB="0" distL="0" distR="0" wp14:anchorId="2C071775" wp14:editId="2010F64B">
            <wp:extent cx="3853428" cy="2491221"/>
            <wp:effectExtent l="0" t="0" r="0" b="444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74304" cy="2504717"/>
                    </a:xfrm>
                    <a:prstGeom prst="rect">
                      <a:avLst/>
                    </a:prstGeom>
                  </pic:spPr>
                </pic:pic>
              </a:graphicData>
            </a:graphic>
          </wp:inline>
        </w:drawing>
      </w:r>
    </w:p>
    <w:p w14:paraId="257CC94D" w14:textId="12D9486D" w:rsidR="003D2966" w:rsidRDefault="003D2966">
      <w:pPr>
        <w:rPr>
          <w:lang w:val="en-US"/>
        </w:rPr>
      </w:pPr>
    </w:p>
    <w:p w14:paraId="34BC490D" w14:textId="364B4E31" w:rsidR="00586C2F" w:rsidRDefault="00586C2F">
      <w:pPr>
        <w:rPr>
          <w:lang w:val="en-US"/>
        </w:rPr>
      </w:pPr>
    </w:p>
    <w:p w14:paraId="020378CF" w14:textId="1B6C38DF" w:rsidR="00586C2F" w:rsidRDefault="000D270B">
      <w:pPr>
        <w:rPr>
          <w:lang w:val="en-US"/>
        </w:rPr>
      </w:pPr>
      <w:r>
        <w:rPr>
          <w:lang w:val="en-US"/>
        </w:rPr>
        <w:t>T</w:t>
      </w:r>
      <w:r w:rsidRPr="000D270B">
        <w:rPr>
          <w:lang w:val="en-US"/>
        </w:rPr>
        <w:t xml:space="preserve">he commands shown </w:t>
      </w:r>
      <w:r>
        <w:rPr>
          <w:lang w:val="en-US"/>
        </w:rPr>
        <w:t>are</w:t>
      </w:r>
      <w:r w:rsidRPr="000D270B">
        <w:rPr>
          <w:lang w:val="en-US"/>
        </w:rPr>
        <w:t xml:space="preserve"> the minimum commands that should be sent to the Pathfinder</w:t>
      </w:r>
      <w:r>
        <w:rPr>
          <w:lang w:val="en-US"/>
        </w:rPr>
        <w:t>.</w:t>
      </w:r>
      <w:r w:rsidR="00851DA0">
        <w:rPr>
          <w:lang w:val="en-US"/>
        </w:rPr>
        <w:t xml:space="preserve"> Page 65</w:t>
      </w:r>
    </w:p>
    <w:p w14:paraId="2B81F2E0" w14:textId="334F390B" w:rsidR="000D270B" w:rsidRDefault="000D270B">
      <w:pPr>
        <w:rPr>
          <w:lang w:val="en-US"/>
        </w:rPr>
      </w:pPr>
    </w:p>
    <w:p w14:paraId="014C2148" w14:textId="4E58FC07" w:rsidR="000D270B" w:rsidRDefault="000D270B">
      <w:pPr>
        <w:rPr>
          <w:lang w:val="en-US"/>
        </w:rPr>
      </w:pPr>
      <w:r w:rsidRPr="000D270B">
        <w:rPr>
          <w:noProof/>
          <w:lang w:val="en-US"/>
        </w:rPr>
        <w:lastRenderedPageBreak/>
        <w:drawing>
          <wp:inline distT="0" distB="0" distL="0" distR="0" wp14:anchorId="46C97C1F" wp14:editId="08CC125B">
            <wp:extent cx="4953000" cy="5502786"/>
            <wp:effectExtent l="0" t="0" r="0" b="317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78982" cy="5531652"/>
                    </a:xfrm>
                    <a:prstGeom prst="rect">
                      <a:avLst/>
                    </a:prstGeom>
                  </pic:spPr>
                </pic:pic>
              </a:graphicData>
            </a:graphic>
          </wp:inline>
        </w:drawing>
      </w:r>
    </w:p>
    <w:p w14:paraId="498C116F" w14:textId="1D85BA53" w:rsidR="000D270B" w:rsidRDefault="000D270B">
      <w:pPr>
        <w:rPr>
          <w:lang w:val="en-US"/>
        </w:rPr>
      </w:pPr>
    </w:p>
    <w:p w14:paraId="2E49C451" w14:textId="52EA3C08" w:rsidR="000D270B" w:rsidRDefault="000D270B">
      <w:pPr>
        <w:rPr>
          <w:lang w:val="en-US"/>
        </w:rPr>
      </w:pPr>
      <w:r w:rsidRPr="000D270B">
        <w:rPr>
          <w:noProof/>
          <w:lang w:val="en-US"/>
        </w:rPr>
        <w:drawing>
          <wp:inline distT="0" distB="0" distL="0" distR="0" wp14:anchorId="7F0DE7F4" wp14:editId="53886ECE">
            <wp:extent cx="5723116" cy="2377646"/>
            <wp:effectExtent l="0" t="0" r="0" b="381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23116" cy="2377646"/>
                    </a:xfrm>
                    <a:prstGeom prst="rect">
                      <a:avLst/>
                    </a:prstGeom>
                  </pic:spPr>
                </pic:pic>
              </a:graphicData>
            </a:graphic>
          </wp:inline>
        </w:drawing>
      </w:r>
    </w:p>
    <w:p w14:paraId="22A43A4B" w14:textId="77777777" w:rsidR="00586C2F" w:rsidRDefault="00586C2F">
      <w:pPr>
        <w:rPr>
          <w:lang w:val="en-US"/>
        </w:rPr>
      </w:pPr>
    </w:p>
    <w:p w14:paraId="2489E6FD" w14:textId="485983DB" w:rsidR="00091933" w:rsidRDefault="00091933">
      <w:pPr>
        <w:rPr>
          <w:lang w:val="en-US"/>
        </w:rPr>
      </w:pPr>
    </w:p>
    <w:p w14:paraId="2D2445FF" w14:textId="41F70C60" w:rsidR="00091933" w:rsidRDefault="00091933">
      <w:pPr>
        <w:rPr>
          <w:lang w:val="en-US"/>
        </w:rPr>
      </w:pPr>
      <w:r>
        <w:rPr>
          <w:lang w:val="en-US"/>
        </w:rPr>
        <w:lastRenderedPageBreak/>
        <w:t>Which output forma should we choose ?</w:t>
      </w:r>
    </w:p>
    <w:p w14:paraId="1DF0B7D1" w14:textId="6DAA9708" w:rsidR="00091933" w:rsidRDefault="00091933">
      <w:pPr>
        <w:rPr>
          <w:lang w:val="en-US"/>
        </w:rPr>
      </w:pPr>
      <w:r w:rsidRPr="00091933">
        <w:rPr>
          <w:noProof/>
          <w:lang w:val="en-US"/>
        </w:rPr>
        <w:drawing>
          <wp:inline distT="0" distB="0" distL="0" distR="0" wp14:anchorId="4471050B" wp14:editId="5360EC63">
            <wp:extent cx="5760720" cy="398907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3989070"/>
                    </a:xfrm>
                    <a:prstGeom prst="rect">
                      <a:avLst/>
                    </a:prstGeom>
                  </pic:spPr>
                </pic:pic>
              </a:graphicData>
            </a:graphic>
          </wp:inline>
        </w:drawing>
      </w:r>
    </w:p>
    <w:p w14:paraId="4482A622" w14:textId="77777777" w:rsidR="00091933" w:rsidRDefault="00091933">
      <w:pPr>
        <w:rPr>
          <w:lang w:val="en-US"/>
        </w:rPr>
      </w:pPr>
    </w:p>
    <w:p w14:paraId="34ACFDB4" w14:textId="77777777" w:rsidR="00091933" w:rsidRDefault="00091933">
      <w:pPr>
        <w:rPr>
          <w:lang w:val="en-US"/>
        </w:rPr>
      </w:pPr>
    </w:p>
    <w:p w14:paraId="38B44702" w14:textId="77777777" w:rsidR="00091933" w:rsidRDefault="00091933">
      <w:pPr>
        <w:rPr>
          <w:lang w:val="en-US"/>
        </w:rPr>
      </w:pPr>
    </w:p>
    <w:p w14:paraId="7B2206B9" w14:textId="77777777" w:rsidR="00091933" w:rsidRDefault="00091933">
      <w:pPr>
        <w:rPr>
          <w:lang w:val="en-US"/>
        </w:rPr>
      </w:pPr>
    </w:p>
    <w:p w14:paraId="47C51872" w14:textId="77777777" w:rsidR="00091933" w:rsidRDefault="00091933">
      <w:pPr>
        <w:rPr>
          <w:lang w:val="en-US"/>
        </w:rPr>
      </w:pPr>
    </w:p>
    <w:p w14:paraId="17AB8A27" w14:textId="6368D520" w:rsidR="003D2966" w:rsidRPr="00592B2F" w:rsidRDefault="003D2966">
      <w:pPr>
        <w:rPr>
          <w:lang w:val="en-US"/>
        </w:rPr>
      </w:pPr>
      <w:r w:rsidRPr="003D2966">
        <w:rPr>
          <w:lang w:val="en-US"/>
        </w:rPr>
        <w:t>Pathfinder measurements suffer from occasional data outliers which, although rare, can still be far more frequent that would be expected from a normal (Gaussian) probability function. To prevent the navigation system from giving undue weight to data outliers, it is important to screen the Pathfinder data to detect and reject them.</w:t>
      </w:r>
    </w:p>
    <w:sectPr w:rsidR="003D2966" w:rsidRPr="00592B2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2B2F"/>
    <w:rsid w:val="00091933"/>
    <w:rsid w:val="000D270B"/>
    <w:rsid w:val="003B076C"/>
    <w:rsid w:val="003D2966"/>
    <w:rsid w:val="00586C2F"/>
    <w:rsid w:val="00592B2F"/>
    <w:rsid w:val="00834D2E"/>
    <w:rsid w:val="00851DA0"/>
    <w:rsid w:val="00976189"/>
    <w:rsid w:val="00BB5E3E"/>
    <w:rsid w:val="00E6775E"/>
    <w:rsid w:val="00EB23A9"/>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1814F"/>
  <w15:chartTrackingRefBased/>
  <w15:docId w15:val="{0095EA8E-79D4-492B-90B9-ABE92A1D2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de-D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3</Pages>
  <Words>182</Words>
  <Characters>1004</Characters>
  <Application>Microsoft Office Word</Application>
  <DocSecurity>0</DocSecurity>
  <Lines>8</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Florian JERRAM (FISE_2023)</dc:creator>
  <cp:keywords/>
  <dc:description/>
  <cp:lastModifiedBy>Florian JERRAM (FISE_2023)</cp:lastModifiedBy>
  <cp:revision>8</cp:revision>
  <dcterms:created xsi:type="dcterms:W3CDTF">2022-10-08T11:34:00Z</dcterms:created>
  <dcterms:modified xsi:type="dcterms:W3CDTF">2022-10-09T16:36:00Z</dcterms:modified>
</cp:coreProperties>
</file>