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232C" w14:textId="77777777" w:rsidR="002459F9" w:rsidRDefault="002459F9">
      <w:pPr>
        <w:rPr>
          <w:rFonts w:ascii="Arial" w:eastAsia="Arial" w:hAnsi="Arial" w:cs="Arial"/>
          <w:color w:val="595959"/>
        </w:rPr>
      </w:pPr>
    </w:p>
    <w:tbl>
      <w:tblPr>
        <w:tblStyle w:val="ac"/>
        <w:tblW w:w="9067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2459F9" w14:paraId="39AE558D" w14:textId="77777777">
        <w:tc>
          <w:tcPr>
            <w:tcW w:w="9067" w:type="dxa"/>
            <w:shd w:val="clear" w:color="auto" w:fill="D5DCE4"/>
            <w:vAlign w:val="center"/>
          </w:tcPr>
          <w:p w14:paraId="1C7117E4" w14:textId="77777777" w:rsidR="002459F9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</w:tr>
      <w:tr w:rsidR="002459F9" w14:paraId="6CD211E5" w14:textId="77777777">
        <w:tc>
          <w:tcPr>
            <w:tcW w:w="9067" w:type="dxa"/>
            <w:vAlign w:val="center"/>
          </w:tcPr>
          <w:p w14:paraId="7014E640" w14:textId="258D13D6" w:rsidR="002459F9" w:rsidRDefault="00000000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Curso: Ciências Contábeis</w:t>
            </w:r>
            <w:r w:rsidR="00137E43">
              <w:rPr>
                <w:rFonts w:ascii="Arial" w:eastAsia="Arial" w:hAnsi="Arial" w:cs="Arial"/>
                <w:b/>
                <w:sz w:val="24"/>
                <w:szCs w:val="24"/>
              </w:rPr>
              <w:t xml:space="preserve"> e Análise e Desenvolvimento de Sistemas</w:t>
            </w:r>
          </w:p>
        </w:tc>
      </w:tr>
      <w:tr w:rsidR="002459F9" w14:paraId="3442634E" w14:textId="77777777">
        <w:tc>
          <w:tcPr>
            <w:tcW w:w="9067" w:type="dxa"/>
            <w:vAlign w:val="center"/>
          </w:tcPr>
          <w:p w14:paraId="520566B7" w14:textId="31CB068A" w:rsidR="002459F9" w:rsidRDefault="00000000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Série: </w:t>
            </w:r>
            <w:r w:rsidR="00137E43">
              <w:rPr>
                <w:rFonts w:ascii="Arial" w:eastAsia="Arial" w:hAnsi="Arial" w:cs="Arial"/>
                <w:b/>
                <w:sz w:val="24"/>
                <w:szCs w:val="24"/>
              </w:rPr>
              <w:t xml:space="preserve">CCO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3º </w:t>
            </w:r>
            <w:r w:rsidR="00137E43">
              <w:rPr>
                <w:rFonts w:ascii="Arial" w:eastAsia="Arial" w:hAnsi="Arial" w:cs="Arial"/>
                <w:b/>
                <w:sz w:val="24"/>
                <w:szCs w:val="24"/>
              </w:rPr>
              <w:t xml:space="preserve">SEM / ADS </w:t>
            </w:r>
          </w:p>
        </w:tc>
      </w:tr>
      <w:tr w:rsidR="002459F9" w14:paraId="005A0565" w14:textId="77777777">
        <w:tc>
          <w:tcPr>
            <w:tcW w:w="9067" w:type="dxa"/>
            <w:vAlign w:val="center"/>
          </w:tcPr>
          <w:p w14:paraId="71E88598" w14:textId="77777777" w:rsidR="002459F9" w:rsidRDefault="00000000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Ano: 2024</w:t>
            </w:r>
          </w:p>
        </w:tc>
      </w:tr>
      <w:tr w:rsidR="002459F9" w14:paraId="0B534551" w14:textId="77777777">
        <w:tc>
          <w:tcPr>
            <w:tcW w:w="9067" w:type="dxa"/>
            <w:vAlign w:val="center"/>
          </w:tcPr>
          <w:p w14:paraId="188D99D5" w14:textId="77777777" w:rsidR="002459F9" w:rsidRDefault="00000000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Prazo 1ª entrega (resumo): </w:t>
            </w:r>
          </w:p>
        </w:tc>
      </w:tr>
      <w:tr w:rsidR="002459F9" w14:paraId="7F13828C" w14:textId="77777777">
        <w:tc>
          <w:tcPr>
            <w:tcW w:w="9067" w:type="dxa"/>
            <w:vAlign w:val="center"/>
          </w:tcPr>
          <w:p w14:paraId="1496FA78" w14:textId="77777777" w:rsidR="002459F9" w:rsidRDefault="00000000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Prazo 2ª entrega (vídeo): </w:t>
            </w:r>
          </w:p>
        </w:tc>
      </w:tr>
    </w:tbl>
    <w:p w14:paraId="2A8426A9" w14:textId="77777777" w:rsidR="002459F9" w:rsidRDefault="002459F9">
      <w:pPr>
        <w:rPr>
          <w:rFonts w:ascii="Arial" w:eastAsia="Arial" w:hAnsi="Arial" w:cs="Arial"/>
        </w:rPr>
      </w:pPr>
    </w:p>
    <w:p w14:paraId="2ACBD95E" w14:textId="77777777" w:rsidR="002459F9" w:rsidRDefault="002459F9">
      <w:pPr>
        <w:rPr>
          <w:rFonts w:ascii="Arial" w:eastAsia="Arial" w:hAnsi="Arial" w:cs="Arial"/>
        </w:rPr>
      </w:pPr>
    </w:p>
    <w:tbl>
      <w:tblPr>
        <w:tblStyle w:val="ad"/>
        <w:tblW w:w="9067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2459F9" w14:paraId="71E92467" w14:textId="77777777">
        <w:tc>
          <w:tcPr>
            <w:tcW w:w="9067" w:type="dxa"/>
            <w:shd w:val="clear" w:color="auto" w:fill="D5DCE4"/>
          </w:tcPr>
          <w:p w14:paraId="695EB8EC" w14:textId="77777777" w:rsidR="002459F9" w:rsidRDefault="0000000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CONTEXTUALIZAÇÃO</w:t>
            </w:r>
          </w:p>
        </w:tc>
      </w:tr>
      <w:tr w:rsidR="002459F9" w14:paraId="72ED79D6" w14:textId="77777777">
        <w:tc>
          <w:tcPr>
            <w:tcW w:w="9067" w:type="dxa"/>
          </w:tcPr>
          <w:p w14:paraId="7AF05D11" w14:textId="77777777" w:rsidR="00137E43" w:rsidRPr="00137E43" w:rsidRDefault="00137E43" w:rsidP="00137E4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4E37785" w14:textId="3B48DD2E" w:rsidR="00137E43" w:rsidRPr="00137E43" w:rsidRDefault="00137E43" w:rsidP="00137E43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 </w:t>
            </w:r>
            <w:r w:rsidRPr="00137E43">
              <w:rPr>
                <w:rFonts w:ascii="Arial" w:eastAsia="Arial" w:hAnsi="Arial" w:cs="Arial"/>
                <w:b/>
                <w:bCs/>
                <w:strike/>
                <w:sz w:val="24"/>
                <w:szCs w:val="24"/>
              </w:rPr>
              <w:t>(</w:t>
            </w:r>
            <w:proofErr w:type="spellStart"/>
            <w:r w:rsidRPr="00137E43">
              <w:rPr>
                <w:rFonts w:ascii="Arial" w:eastAsia="Arial" w:hAnsi="Arial" w:cs="Arial"/>
                <w:b/>
                <w:bCs/>
                <w:strike/>
                <w:sz w:val="24"/>
                <w:szCs w:val="24"/>
              </w:rPr>
              <w:t>des</w:t>
            </w:r>
            <w:proofErr w:type="spellEnd"/>
            <w:r w:rsidRPr="00137E43">
              <w:rPr>
                <w:rFonts w:ascii="Arial" w:eastAsia="Arial" w:hAnsi="Arial" w:cs="Arial"/>
                <w:b/>
                <w:bCs/>
                <w:strike/>
                <w:sz w:val="24"/>
                <w:szCs w:val="24"/>
              </w:rPr>
              <w:t>)</w:t>
            </w: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Controle Financeiro em Entidades Sem Fins Lucrativos</w:t>
            </w:r>
          </w:p>
          <w:p w14:paraId="1A75B83C" w14:textId="556D1669" w:rsidR="00137E43" w:rsidRPr="00137E43" w:rsidRDefault="00137E43" w:rsidP="00137E43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Nós temos a solução!</w:t>
            </w:r>
          </w:p>
          <w:p w14:paraId="050A22DB" w14:textId="77777777" w:rsidR="00137E43" w:rsidRPr="00137E43" w:rsidRDefault="00137E43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079AFF" w14:textId="722F44F7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sz w:val="24"/>
                <w:szCs w:val="24"/>
              </w:rPr>
              <w:t xml:space="preserve">A gestão financeira eficaz é fundamental para o sucesso e a sustentabilidade de qualquer organização, seja ela com fins lucrativos ou sem fins lucrativos. Muitas vezes, essas organizações operam com orçamentos apertados e dependem fortemente de doações e subsídios para sustentar suas atividades. No entanto, a falta de uma gestão financeira eficaz pode resultar em desperdício de recursos, falta de transparência financeira e até mesmo em dificuldades para cumprir suas missões e objetivos. No entanto, as entidades sem fins lucrativos enfrentam desafios únicos em relação à gestão financeira, devido à natureza complexa de suas operações e à dependência de recursos externos, como doações e subsídios. Segundo </w:t>
            </w:r>
            <w:r w:rsidR="00AF3065" w:rsidRPr="00137E43">
              <w:rPr>
                <w:rFonts w:ascii="Arial" w:eastAsia="Arial" w:hAnsi="Arial" w:cs="Arial"/>
                <w:sz w:val="24"/>
                <w:szCs w:val="24"/>
              </w:rPr>
              <w:t>Pinto (2020)</w:t>
            </w:r>
            <w:r w:rsidRPr="00137E43">
              <w:rPr>
                <w:rFonts w:ascii="Arial" w:eastAsia="Arial" w:hAnsi="Arial" w:cs="Arial"/>
                <w:sz w:val="24"/>
                <w:szCs w:val="24"/>
              </w:rPr>
              <w:t>, a falta de transparência financeira é uma das principais preocupações das organizações sem fins lucrativos, com implicações significativas para a captação de recursos e a confiança do público. A seguir elencaremos possíveis deficiências e suas possíveis consequências.</w:t>
            </w:r>
          </w:p>
          <w:p w14:paraId="5AC9C793" w14:textId="77777777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8374564" w14:textId="61686B30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Deficiências nos Sistemas de Controles Internos em Entidades Sem Fins Lucrativos:</w:t>
            </w:r>
          </w:p>
          <w:p w14:paraId="7B6E1445" w14:textId="77777777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90CA083" w14:textId="77777777" w:rsidR="004C1466" w:rsidRPr="00137E43" w:rsidRDefault="004C1466" w:rsidP="004C1466">
            <w:pPr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Falta de Recursos e Expertise Financeira:</w:t>
            </w:r>
          </w:p>
          <w:p w14:paraId="581B3B44" w14:textId="7B602014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sz w:val="24"/>
                <w:szCs w:val="24"/>
              </w:rPr>
              <w:t xml:space="preserve">Muitas entidades sem fins lucrativos operam com orçamentos limitados e enfrentam dificuldades na contratação e retenção de profissionais financeiros qualificados. Conforme destacado por </w:t>
            </w:r>
            <w:r w:rsidR="00137E43" w:rsidRPr="00137E43">
              <w:rPr>
                <w:rFonts w:ascii="Arial" w:eastAsia="Arial" w:hAnsi="Arial" w:cs="Arial"/>
                <w:sz w:val="24"/>
                <w:szCs w:val="24"/>
              </w:rPr>
              <w:t>Abreu (2023)</w:t>
            </w:r>
            <w:r w:rsidRPr="00137E43">
              <w:rPr>
                <w:rFonts w:ascii="Arial" w:eastAsia="Arial" w:hAnsi="Arial" w:cs="Arial"/>
                <w:sz w:val="24"/>
                <w:szCs w:val="24"/>
              </w:rPr>
              <w:t>, a falta de recursos financeiros e expertise pode resultar em sistemas de controles internos subdesenvolvidos, com pouca ou nenhuma supervisão e monitoramento das atividades financeiras.</w:t>
            </w:r>
          </w:p>
          <w:p w14:paraId="2DDFAFB8" w14:textId="77777777" w:rsidR="00137E43" w:rsidRPr="00137E43" w:rsidRDefault="00137E43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7BD8409" w14:textId="05FEC184" w:rsidR="004C1466" w:rsidRPr="00137E43" w:rsidRDefault="004C1466" w:rsidP="004C1466">
            <w:pPr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Ausência de Tecnologia e Ferramentas Especializadas:</w:t>
            </w:r>
          </w:p>
          <w:p w14:paraId="208B82B5" w14:textId="2676408F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Entidades sem fins lucrativos frequentemente carecem de recursos para investir em tecnologia e ferramentas especializadas de gestão financeira. De acordo com um estudo do </w:t>
            </w:r>
            <w:r w:rsidR="00AF3065" w:rsidRPr="00137E43">
              <w:rPr>
                <w:rFonts w:ascii="Arial" w:eastAsia="Arial" w:hAnsi="Arial" w:cs="Arial"/>
                <w:sz w:val="24"/>
                <w:szCs w:val="24"/>
              </w:rPr>
              <w:t>Santos (2023)</w:t>
            </w:r>
            <w:r w:rsidRPr="00137E43">
              <w:rPr>
                <w:rFonts w:ascii="Arial" w:eastAsia="Arial" w:hAnsi="Arial" w:cs="Arial"/>
                <w:sz w:val="24"/>
                <w:szCs w:val="24"/>
              </w:rPr>
              <w:t>, a falta de sistemas automatizados e integrados pode levar a processos manuais trabalhosos, aumentando o risco de erros e fraudes.</w:t>
            </w:r>
          </w:p>
          <w:p w14:paraId="71D3851C" w14:textId="77777777" w:rsidR="004C1466" w:rsidRPr="00137E43" w:rsidRDefault="004C1466" w:rsidP="00137E43">
            <w:pPr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3220FB4" w14:textId="0EA883C3" w:rsidR="004C1466" w:rsidRPr="00137E43" w:rsidRDefault="004C1466" w:rsidP="004C1466">
            <w:pPr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Complexidade na Prestação de Contas:</w:t>
            </w:r>
          </w:p>
          <w:p w14:paraId="4C6E2597" w14:textId="05DAB4DE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sz w:val="24"/>
                <w:szCs w:val="24"/>
              </w:rPr>
              <w:t xml:space="preserve">A necessidade de transparência e prestação de contas é fundamental para as entidades sem fins lucrativos, dada sua responsabilidade perante doadores, financiadores e a comunidade em geral. Conforme discutido por </w:t>
            </w:r>
            <w:r w:rsidR="00AF3065" w:rsidRPr="00137E43">
              <w:rPr>
                <w:rFonts w:ascii="Arial" w:eastAsia="Arial" w:hAnsi="Arial" w:cs="Arial"/>
                <w:sz w:val="24"/>
                <w:szCs w:val="24"/>
              </w:rPr>
              <w:t xml:space="preserve">Pinto </w:t>
            </w:r>
            <w:r w:rsidRPr="00137E43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AF3065" w:rsidRPr="00137E43">
              <w:rPr>
                <w:rFonts w:ascii="Arial" w:eastAsia="Arial" w:hAnsi="Arial" w:cs="Arial"/>
                <w:sz w:val="24"/>
                <w:szCs w:val="24"/>
              </w:rPr>
              <w:t>2020</w:t>
            </w:r>
            <w:r w:rsidRPr="00137E43">
              <w:rPr>
                <w:rFonts w:ascii="Arial" w:eastAsia="Arial" w:hAnsi="Arial" w:cs="Arial"/>
                <w:sz w:val="24"/>
                <w:szCs w:val="24"/>
              </w:rPr>
              <w:t>), a falta de controles internos eficazes pode dificultar a geração de relatórios financeiros precisos e oportunos, comprometendo a credibilidade da organização.</w:t>
            </w:r>
          </w:p>
          <w:p w14:paraId="41E261FF" w14:textId="77777777" w:rsidR="004C1466" w:rsidRPr="00137E43" w:rsidRDefault="004C1466" w:rsidP="004C146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A4EC98" w14:textId="5AA688FE" w:rsidR="004C1466" w:rsidRPr="00137E43" w:rsidRDefault="004C1466" w:rsidP="004C1466">
            <w:pPr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Desafios na Gestão de Doações e Subsídios:</w:t>
            </w:r>
          </w:p>
          <w:p w14:paraId="106EFC53" w14:textId="42A623DD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sz w:val="24"/>
                <w:szCs w:val="24"/>
              </w:rPr>
              <w:t xml:space="preserve">A captação e gestão de recursos externos, como doações e subsídios, representam um desafio significativo para as entidades sem fins lucrativos. </w:t>
            </w:r>
            <w:r w:rsidR="00AF3065" w:rsidRPr="00137E43">
              <w:rPr>
                <w:rFonts w:ascii="Arial" w:eastAsia="Arial" w:hAnsi="Arial" w:cs="Arial"/>
                <w:sz w:val="24"/>
                <w:szCs w:val="24"/>
              </w:rPr>
              <w:t xml:space="preserve">Alves </w:t>
            </w:r>
            <w:r w:rsidRPr="00137E43">
              <w:rPr>
                <w:rFonts w:ascii="Arial" w:eastAsia="Arial" w:hAnsi="Arial" w:cs="Arial"/>
                <w:sz w:val="24"/>
                <w:szCs w:val="24"/>
              </w:rPr>
              <w:t>(2019) destaca que a falta de controles internos robustos pode resultar em dificuldades na rastreabilidade e utilização adequada desses recursos, levando a questões de conformidade e transparência.</w:t>
            </w:r>
          </w:p>
          <w:p w14:paraId="617F757C" w14:textId="77777777" w:rsidR="00AF3065" w:rsidRPr="00137E43" w:rsidRDefault="00AF3065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CD2A883" w14:textId="24D658CB" w:rsidR="004C1466" w:rsidRPr="00137E43" w:rsidRDefault="004C1466" w:rsidP="004C1466">
            <w:pPr>
              <w:spacing w:line="276" w:lineRule="auto"/>
              <w:ind w:left="709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Consequências das Deficiências nos Controles Financeiros</w:t>
            </w:r>
          </w:p>
          <w:p w14:paraId="08977173" w14:textId="77777777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E803AC" w14:textId="77777777" w:rsidR="004C1466" w:rsidRPr="00137E43" w:rsidRDefault="004C1466" w:rsidP="004C1466">
            <w:pPr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Riscos de Fraude e Má Gestão:</w:t>
            </w:r>
          </w:p>
          <w:p w14:paraId="43EF8C16" w14:textId="17BD40E6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sz w:val="24"/>
                <w:szCs w:val="24"/>
              </w:rPr>
              <w:t xml:space="preserve">A falta de controles internos adequados pode aumentar o risco de fraude, desvio de fundos e má gestão financeira dentro das entidades sem fins lucrativos. Segundo </w:t>
            </w:r>
            <w:r w:rsidR="00AF3065" w:rsidRPr="00137E43">
              <w:rPr>
                <w:rFonts w:ascii="Arial" w:eastAsia="Arial" w:hAnsi="Arial" w:cs="Arial"/>
                <w:sz w:val="24"/>
                <w:szCs w:val="24"/>
              </w:rPr>
              <w:t>Pinto (2020)</w:t>
            </w:r>
            <w:r w:rsidRPr="00137E43">
              <w:rPr>
                <w:rFonts w:ascii="Arial" w:eastAsia="Arial" w:hAnsi="Arial" w:cs="Arial"/>
                <w:sz w:val="24"/>
                <w:szCs w:val="24"/>
              </w:rPr>
              <w:t>, sem uma supervisão eficaz e mecanismos de controle, os recursos da organização podem ser mal utilizados ou desperdiçados.</w:t>
            </w:r>
          </w:p>
          <w:p w14:paraId="00755D9B" w14:textId="77777777" w:rsidR="004C1466" w:rsidRPr="00137E43" w:rsidRDefault="004C1466" w:rsidP="004C146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7DDF4F1" w14:textId="34D8E927" w:rsidR="004C1466" w:rsidRPr="00137E43" w:rsidRDefault="004C1466" w:rsidP="004C1466">
            <w:pPr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Impacto na Credibilidade e Sustentabilidade:</w:t>
            </w:r>
          </w:p>
          <w:p w14:paraId="6306EAEC" w14:textId="31BB8CD0" w:rsidR="004C1466" w:rsidRPr="00137E43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sz w:val="24"/>
                <w:szCs w:val="24"/>
              </w:rPr>
              <w:t xml:space="preserve">Deficiências nos controles financeiros podem afetar negativamente a credibilidade da organização perante doadores, financiadores e a comunidade em geral. O estudo do </w:t>
            </w:r>
            <w:r w:rsidR="00AF3065" w:rsidRPr="00137E43">
              <w:rPr>
                <w:rFonts w:ascii="Arial" w:eastAsia="Arial" w:hAnsi="Arial" w:cs="Arial"/>
                <w:sz w:val="24"/>
                <w:szCs w:val="24"/>
              </w:rPr>
              <w:t>Santos (2023)</w:t>
            </w:r>
            <w:r w:rsidR="00137E43" w:rsidRPr="00137E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37E43">
              <w:rPr>
                <w:rFonts w:ascii="Arial" w:eastAsia="Arial" w:hAnsi="Arial" w:cs="Arial"/>
                <w:sz w:val="24"/>
                <w:szCs w:val="24"/>
              </w:rPr>
              <w:t>ressalta que a falta de transparência e prestação de contas pode minar a confiança nas atividades e na missão da organização, dificultando a captação de recursos e comprometendo sua sustentabilidade a longo prazo.</w:t>
            </w:r>
          </w:p>
          <w:p w14:paraId="34B69379" w14:textId="77777777" w:rsidR="00AF3065" w:rsidRPr="00137E43" w:rsidRDefault="00AF3065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7C31279" w14:textId="43633EC3" w:rsidR="00AF3065" w:rsidRPr="00137E43" w:rsidRDefault="00AF3065" w:rsidP="00AF306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sz w:val="24"/>
                <w:szCs w:val="24"/>
              </w:rPr>
              <w:t>Santos (2023). Desenvolvimento de um plano estratégico para a sustentabilidade e expansão das atividades de uma organização não governamental (ONG) em Uberlândia/MG.</w:t>
            </w:r>
          </w:p>
          <w:p w14:paraId="0C9FDA5E" w14:textId="6362F2C6" w:rsidR="004C1466" w:rsidRPr="00137E43" w:rsidRDefault="00137E43" w:rsidP="00137E43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sz w:val="24"/>
                <w:szCs w:val="24"/>
              </w:rPr>
              <w:t xml:space="preserve">Os sistemas de controles internos, principalmente os financeiros, são deficientes em muitas entidades sem fins lucrativos. Isso representa um grande desafio para essas organizações. Elas sofrem com a escassez de recursos, conhecimento, tecnologia e ferramentas adequadas, além da dificuldade em prestar contas e gerenciar as doações. Esses fatores criam um cenário favorável a fraudes, </w:t>
            </w:r>
            <w:r w:rsidRPr="00137E43">
              <w:rPr>
                <w:rFonts w:ascii="Arial" w:eastAsia="Arial" w:hAnsi="Arial" w:cs="Arial"/>
                <w:sz w:val="24"/>
                <w:szCs w:val="24"/>
              </w:rPr>
              <w:lastRenderedPageBreak/>
              <w:t>má administração e perda de confiança. Para superar esses problemas, é fundamental que as entidades sem fins lucrativos melhorem seus sistemas de controles internos, seguindo práticas de gestão financeira transparentes, eficazes e tecnológicas. Assim, elas poderão assegurar sua viabilidade e continuar a realizar sua importante missão de atender as comunidades e causas que abraçam.</w:t>
            </w:r>
          </w:p>
          <w:p w14:paraId="7B7C1734" w14:textId="77777777" w:rsidR="00137E43" w:rsidRPr="00137E43" w:rsidRDefault="00137E43" w:rsidP="00137E4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FE45EA" w14:textId="63CCDEDE" w:rsidR="00137E43" w:rsidRPr="00137E43" w:rsidRDefault="00137E43" w:rsidP="00137E43">
            <w:pPr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Referências Bibliográficas</w:t>
            </w:r>
          </w:p>
          <w:p w14:paraId="4324E872" w14:textId="77777777" w:rsidR="00137E43" w:rsidRPr="00137E43" w:rsidRDefault="00137E43" w:rsidP="00137E4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Abreu, L. F. D. (2023). Controle interno: um estudo de caso do setor de contas a pagar em uma empresa do ramo automotivo.</w:t>
            </w:r>
          </w:p>
          <w:p w14:paraId="11F7D6DE" w14:textId="77777777" w:rsidR="00137E43" w:rsidRPr="00137E43" w:rsidRDefault="00137E43" w:rsidP="00137E4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40C8B0E" w14:textId="458ECA68" w:rsidR="00137E43" w:rsidRPr="00137E43" w:rsidRDefault="00137E43" w:rsidP="00137E4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eastAsia="Arial" w:hAnsi="Arial" w:cs="Arial"/>
                <w:sz w:val="24"/>
                <w:szCs w:val="24"/>
              </w:rPr>
              <w:t>Alves, A. D. A. (2019). A gestão de riscos no uso da computação em nuvem por órgãos do Governo Federal.</w:t>
            </w:r>
          </w:p>
          <w:p w14:paraId="0F0C7A10" w14:textId="77777777" w:rsidR="00137E43" w:rsidRPr="00137E43" w:rsidRDefault="00137E43" w:rsidP="00137E43">
            <w:pPr>
              <w:spacing w:line="276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7CCC07" w14:textId="6CB379F9" w:rsidR="00137E43" w:rsidRPr="00137E43" w:rsidRDefault="00137E43" w:rsidP="00137E4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37E4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Pinto, J. G. D. A. (2020). Adequação de controles internos em exames de auditória para validação de certificados de filantropia: um estudo de caso em hospital filantrópico.</w:t>
            </w:r>
          </w:p>
          <w:p w14:paraId="14754BE6" w14:textId="39F40F97" w:rsidR="004C1466" w:rsidRDefault="004C1466" w:rsidP="004C1466">
            <w:pPr>
              <w:spacing w:line="276" w:lineRule="auto"/>
              <w:ind w:firstLine="70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B680B4B" w14:textId="77777777" w:rsidR="002459F9" w:rsidRDefault="002459F9">
      <w:pPr>
        <w:rPr>
          <w:rFonts w:ascii="Arial" w:eastAsia="Arial" w:hAnsi="Arial" w:cs="Arial"/>
        </w:rPr>
      </w:pPr>
    </w:p>
    <w:tbl>
      <w:tblPr>
        <w:tblStyle w:val="ae"/>
        <w:tblW w:w="9067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2459F9" w14:paraId="0C27886A" w14:textId="77777777">
        <w:tc>
          <w:tcPr>
            <w:tcW w:w="9067" w:type="dxa"/>
            <w:shd w:val="clear" w:color="auto" w:fill="D5DCE4"/>
          </w:tcPr>
          <w:p w14:paraId="0185FC2A" w14:textId="77777777" w:rsidR="002459F9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DESAFIO</w:t>
            </w:r>
          </w:p>
        </w:tc>
      </w:tr>
      <w:tr w:rsidR="002459F9" w14:paraId="24D4C70E" w14:textId="77777777">
        <w:tc>
          <w:tcPr>
            <w:tcW w:w="9067" w:type="dxa"/>
          </w:tcPr>
          <w:p w14:paraId="265591A4" w14:textId="77777777" w:rsidR="00DB2338" w:rsidRDefault="00DB2338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1E5186F0" w14:textId="1E258CC8" w:rsidR="00A52AFA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Os alunos de CCO deverão identificar as deficiências e necessidades de níveis de controles financeiros de uma organização sem fins lucrativos, e a partir destas evidências, propor o desenvolvimento de um sistema que supra essa necessidade. Em conjunto com os alunos do curso de ADS, deverão </w:t>
            </w:r>
            <w:r w:rsidRPr="00A52AFA">
              <w:rPr>
                <w:rFonts w:ascii="Arial" w:eastAsia="Arial" w:hAnsi="Arial" w:cs="Arial"/>
              </w:rPr>
              <w:t>desenvolver</w:t>
            </w:r>
            <w:r>
              <w:rPr>
                <w:rFonts w:ascii="Arial" w:eastAsia="Arial" w:hAnsi="Arial" w:cs="Arial"/>
              </w:rPr>
              <w:t xml:space="preserve"> </w:t>
            </w:r>
            <w:r w:rsidRPr="00A52AFA">
              <w:rPr>
                <w:rFonts w:ascii="Arial" w:eastAsia="Arial" w:hAnsi="Arial" w:cs="Arial"/>
              </w:rPr>
              <w:t>um sistema financeiro para uma entidade sem fins lucrativos. O sistema deve permitir o controle de receitas, despesas, doações, projetos, relatórios e indicadores financeiros da entidade.</w:t>
            </w:r>
            <w:r>
              <w:rPr>
                <w:rFonts w:ascii="Arial" w:eastAsia="Arial" w:hAnsi="Arial" w:cs="Arial"/>
              </w:rPr>
              <w:t xml:space="preserve"> </w:t>
            </w:r>
            <w:r w:rsidRPr="00A52AFA">
              <w:rPr>
                <w:rFonts w:ascii="Arial" w:eastAsia="Arial" w:hAnsi="Arial" w:cs="Arial"/>
              </w:rPr>
              <w:t>O sistema deve</w:t>
            </w:r>
            <w:r>
              <w:rPr>
                <w:rFonts w:ascii="Arial" w:eastAsia="Arial" w:hAnsi="Arial" w:cs="Arial"/>
              </w:rPr>
              <w:t xml:space="preserve">rá </w:t>
            </w:r>
            <w:r w:rsidRPr="00A52AFA">
              <w:rPr>
                <w:rFonts w:ascii="Arial" w:eastAsia="Arial" w:hAnsi="Arial" w:cs="Arial"/>
              </w:rPr>
              <w:t xml:space="preserve">ser desenvolvido em uma linguagem de programação </w:t>
            </w:r>
            <w:r>
              <w:rPr>
                <w:rFonts w:ascii="Arial" w:eastAsia="Arial" w:hAnsi="Arial" w:cs="Arial"/>
              </w:rPr>
              <w:t xml:space="preserve">proposta pelos professores. </w:t>
            </w:r>
            <w:r w:rsidRPr="00A52AFA">
              <w:rPr>
                <w:rFonts w:ascii="Arial" w:eastAsia="Arial" w:hAnsi="Arial" w:cs="Arial"/>
              </w:rPr>
              <w:t>O sistema deve ser compatível com os principais sistemas operacionais e navegadores web.</w:t>
            </w:r>
          </w:p>
          <w:p w14:paraId="09CA7DB5" w14:textId="77777777" w:rsidR="00A52AFA" w:rsidRPr="00A52AFA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38B275F7" w14:textId="77777777" w:rsidR="00A52AFA" w:rsidRPr="00A52AFA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A52AFA">
              <w:rPr>
                <w:rFonts w:ascii="Arial" w:eastAsia="Arial" w:hAnsi="Arial" w:cs="Arial"/>
              </w:rPr>
              <w:t>O sistema deve ter as seguintes funcionalidades:</w:t>
            </w:r>
          </w:p>
          <w:p w14:paraId="6F25DFE5" w14:textId="03DDFB32" w:rsidR="00A52AFA" w:rsidRPr="00A52AFA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</w:rPr>
            </w:pPr>
            <w:r w:rsidRPr="00A52AFA">
              <w:rPr>
                <w:rFonts w:ascii="Arial" w:eastAsia="Arial" w:hAnsi="Arial" w:cs="Arial"/>
              </w:rPr>
              <w:t>- Cadastro e autenticação de usuários.</w:t>
            </w:r>
          </w:p>
          <w:p w14:paraId="13F790EF" w14:textId="213CA001" w:rsidR="00A52AFA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</w:rPr>
            </w:pPr>
            <w:r w:rsidRPr="00A52AF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Pr="00A52AFA">
              <w:rPr>
                <w:rFonts w:ascii="Arial" w:eastAsia="Arial" w:hAnsi="Arial" w:cs="Arial"/>
              </w:rPr>
              <w:t xml:space="preserve">Cadastro e consulta de </w:t>
            </w:r>
            <w:r>
              <w:rPr>
                <w:rFonts w:ascii="Arial" w:eastAsia="Arial" w:hAnsi="Arial" w:cs="Arial"/>
              </w:rPr>
              <w:t xml:space="preserve">conta financeiras </w:t>
            </w:r>
          </w:p>
          <w:p w14:paraId="1B0B42A3" w14:textId="70DD8086" w:rsidR="00A52AFA" w:rsidRPr="00A52AFA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</w:rPr>
            </w:pPr>
            <w:r w:rsidRPr="00A52AF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Pr="00A52AFA">
              <w:rPr>
                <w:rFonts w:ascii="Arial" w:eastAsia="Arial" w:hAnsi="Arial" w:cs="Arial"/>
              </w:rPr>
              <w:t xml:space="preserve">Cadastro e consulta de </w:t>
            </w:r>
            <w:r>
              <w:rPr>
                <w:rFonts w:ascii="Arial" w:eastAsia="Arial" w:hAnsi="Arial" w:cs="Arial"/>
              </w:rPr>
              <w:t>categorias de lançamentos (</w:t>
            </w:r>
            <w:r w:rsidRPr="00A52AFA">
              <w:rPr>
                <w:rFonts w:ascii="Arial" w:eastAsia="Arial" w:hAnsi="Arial" w:cs="Arial"/>
              </w:rPr>
              <w:t>receitas, despesas, doações e projetos da entidade, com categorização, data</w:t>
            </w:r>
            <w:r>
              <w:rPr>
                <w:rFonts w:ascii="Arial" w:eastAsia="Arial" w:hAnsi="Arial" w:cs="Arial"/>
              </w:rPr>
              <w:t xml:space="preserve"> - origem e vencimento</w:t>
            </w:r>
            <w:r w:rsidRPr="00A52AFA">
              <w:rPr>
                <w:rFonts w:ascii="Arial" w:eastAsia="Arial" w:hAnsi="Arial" w:cs="Arial"/>
              </w:rPr>
              <w:t>, valor, descrição, origem e destino dos recursos</w:t>
            </w:r>
            <w:r>
              <w:rPr>
                <w:rFonts w:ascii="Arial" w:eastAsia="Arial" w:hAnsi="Arial" w:cs="Arial"/>
              </w:rPr>
              <w:t>)</w:t>
            </w:r>
            <w:r w:rsidRPr="00A52AFA">
              <w:rPr>
                <w:rFonts w:ascii="Arial" w:eastAsia="Arial" w:hAnsi="Arial" w:cs="Arial"/>
              </w:rPr>
              <w:t>.</w:t>
            </w:r>
          </w:p>
          <w:p w14:paraId="1A08372A" w14:textId="0B09827B" w:rsidR="00A52AFA" w:rsidRPr="00A52AFA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</w:rPr>
            </w:pPr>
            <w:r w:rsidRPr="00A52AFA">
              <w:rPr>
                <w:rFonts w:ascii="Arial" w:eastAsia="Arial" w:hAnsi="Arial" w:cs="Arial"/>
              </w:rPr>
              <w:t>- Geração e visualização de relatórios financeiros</w:t>
            </w:r>
            <w:r>
              <w:rPr>
                <w:rFonts w:ascii="Arial" w:eastAsia="Arial" w:hAnsi="Arial" w:cs="Arial"/>
              </w:rPr>
              <w:t xml:space="preserve"> (poderá apresentar em forma de </w:t>
            </w:r>
            <w:r w:rsidRPr="00A52AFA">
              <w:rPr>
                <w:rFonts w:ascii="Arial" w:eastAsia="Arial" w:hAnsi="Arial" w:cs="Arial"/>
              </w:rPr>
              <w:t>filtros, gráficos, tabelas</w:t>
            </w:r>
            <w:r>
              <w:rPr>
                <w:rFonts w:ascii="Arial" w:eastAsia="Arial" w:hAnsi="Arial" w:cs="Arial"/>
              </w:rPr>
              <w:t xml:space="preserve">, bem como possibilitar a </w:t>
            </w:r>
            <w:r w:rsidRPr="00A52AFA">
              <w:rPr>
                <w:rFonts w:ascii="Arial" w:eastAsia="Arial" w:hAnsi="Arial" w:cs="Arial"/>
              </w:rPr>
              <w:t>exportação para formatos como PDF</w:t>
            </w:r>
            <w:r>
              <w:rPr>
                <w:rFonts w:ascii="Arial" w:eastAsia="Arial" w:hAnsi="Arial" w:cs="Arial"/>
              </w:rPr>
              <w:t xml:space="preserve"> e/ou Planilhas Eletrônicas)</w:t>
            </w:r>
          </w:p>
          <w:p w14:paraId="483918D4" w14:textId="77777777" w:rsidR="00A52AFA" w:rsidRPr="00A52AFA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</w:rPr>
            </w:pPr>
            <w:r w:rsidRPr="00A52AFA">
              <w:rPr>
                <w:rFonts w:ascii="Arial" w:eastAsia="Arial" w:hAnsi="Arial" w:cs="Arial"/>
              </w:rPr>
              <w:lastRenderedPageBreak/>
              <w:t>- Cálculo e visualização de indicadores financeiros, como saldo, fluxo de caixa, receita por fonte, despesa por categoria, taxa de retorno de investimento, etc.</w:t>
            </w:r>
          </w:p>
          <w:p w14:paraId="517A5D4C" w14:textId="77777777" w:rsidR="00A52AFA" w:rsidRPr="00A52AFA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</w:rPr>
            </w:pPr>
            <w:r w:rsidRPr="00A52AFA">
              <w:rPr>
                <w:rFonts w:ascii="Arial" w:eastAsia="Arial" w:hAnsi="Arial" w:cs="Arial"/>
              </w:rPr>
              <w:t>- Integração com serviços externos, como bancos, plataformas de pagamento, sistemas de gestão, etc.</w:t>
            </w:r>
          </w:p>
          <w:p w14:paraId="62CAE676" w14:textId="7CD791E2" w:rsidR="00DB2338" w:rsidRPr="00DB2338" w:rsidRDefault="00DB2338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455E75CD" w14:textId="77777777" w:rsidR="00A52AFA" w:rsidRPr="00A52AFA" w:rsidRDefault="00A52AFA" w:rsidP="00A52AF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DB2338">
              <w:rPr>
                <w:rFonts w:ascii="Arial" w:eastAsia="Arial" w:hAnsi="Arial" w:cs="Arial"/>
              </w:rPr>
              <w:t>Essa atividade interdisciplinar proporcionará aos alunos uma experiência prática na identificação e resolução de problemas reais, ao mesmo tempo em que promove a colaboração entre diferentes áreas de estudo</w:t>
            </w:r>
            <w:r>
              <w:rPr>
                <w:rFonts w:ascii="Arial" w:eastAsia="Arial" w:hAnsi="Arial" w:cs="Arial"/>
              </w:rPr>
              <w:t>, bem como atender a um GAP de gestão de entidades.</w:t>
            </w:r>
          </w:p>
          <w:p w14:paraId="561954BD" w14:textId="77777777" w:rsidR="002459F9" w:rsidRDefault="002459F9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11E5293F" w14:textId="77777777" w:rsidR="002459F9" w:rsidRDefault="002459F9">
      <w:pPr>
        <w:rPr>
          <w:rFonts w:ascii="Arial" w:eastAsia="Arial" w:hAnsi="Arial" w:cs="Arial"/>
        </w:rPr>
      </w:pPr>
    </w:p>
    <w:tbl>
      <w:tblPr>
        <w:tblStyle w:val="af"/>
        <w:tblW w:w="9067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2459F9" w14:paraId="1272FB23" w14:textId="77777777">
        <w:tc>
          <w:tcPr>
            <w:tcW w:w="9067" w:type="dxa"/>
            <w:shd w:val="clear" w:color="auto" w:fill="D5DCE4"/>
          </w:tcPr>
          <w:p w14:paraId="1F6C2277" w14:textId="77777777" w:rsidR="002459F9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40404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  <w:t>1º ENTREGA</w:t>
            </w:r>
            <w:proofErr w:type="gramEnd"/>
          </w:p>
        </w:tc>
      </w:tr>
      <w:tr w:rsidR="002459F9" w14:paraId="408C7AD9" w14:textId="77777777">
        <w:tc>
          <w:tcPr>
            <w:tcW w:w="9067" w:type="dxa"/>
          </w:tcPr>
          <w:p w14:paraId="750488E7" w14:textId="77777777" w:rsidR="00A52AFA" w:rsidRPr="00DB2338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</w:rPr>
            </w:pPr>
            <w:r w:rsidRPr="00DB2338">
              <w:rPr>
                <w:rFonts w:ascii="Arial" w:eastAsia="Arial" w:hAnsi="Arial" w:cs="Arial"/>
                <w:b/>
                <w:bCs/>
              </w:rPr>
              <w:t>Seleção da Entidade:</w:t>
            </w:r>
            <w:r w:rsidRPr="00DB2338">
              <w:rPr>
                <w:rFonts w:ascii="Arial" w:eastAsia="Arial" w:hAnsi="Arial" w:cs="Arial"/>
              </w:rPr>
              <w:t xml:space="preserve"> Os alunos de Ciências Contábeis </w:t>
            </w:r>
            <w:r>
              <w:rPr>
                <w:rFonts w:ascii="Arial" w:eastAsia="Arial" w:hAnsi="Arial" w:cs="Arial"/>
              </w:rPr>
              <w:t xml:space="preserve">deverão </w:t>
            </w:r>
            <w:r w:rsidRPr="00DB2338">
              <w:rPr>
                <w:rFonts w:ascii="Arial" w:eastAsia="Arial" w:hAnsi="Arial" w:cs="Arial"/>
              </w:rPr>
              <w:t>selecionar uma entidade sem fins lucrativos para análise. Eles irão conduzir uma pesquisa inicial para identificar os principais desafios na gestão financeira dessa entidade.</w:t>
            </w:r>
          </w:p>
          <w:p w14:paraId="4A050539" w14:textId="77777777" w:rsidR="00A52AFA" w:rsidRPr="00DB2338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</w:rPr>
            </w:pPr>
          </w:p>
          <w:p w14:paraId="3DA62690" w14:textId="77777777" w:rsidR="00A52AFA" w:rsidRPr="00DB2338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</w:rPr>
            </w:pPr>
            <w:r w:rsidRPr="00DB2338">
              <w:rPr>
                <w:rFonts w:ascii="Arial" w:eastAsia="Arial" w:hAnsi="Arial" w:cs="Arial"/>
                <w:b/>
                <w:bCs/>
              </w:rPr>
              <w:t>Diagnóstico Financeiro:</w:t>
            </w:r>
            <w:r w:rsidRPr="00DB2338">
              <w:rPr>
                <w:rFonts w:ascii="Arial" w:eastAsia="Arial" w:hAnsi="Arial" w:cs="Arial"/>
              </w:rPr>
              <w:t xml:space="preserve"> Com base na pesquisa realizada, os alunos </w:t>
            </w:r>
            <w:r>
              <w:rPr>
                <w:rFonts w:ascii="Arial" w:eastAsia="Arial" w:hAnsi="Arial" w:cs="Arial"/>
              </w:rPr>
              <w:t xml:space="preserve">deverão </w:t>
            </w:r>
            <w:r w:rsidRPr="00DB2338">
              <w:rPr>
                <w:rFonts w:ascii="Arial" w:eastAsia="Arial" w:hAnsi="Arial" w:cs="Arial"/>
              </w:rPr>
              <w:t>elaborar um relatório que destaque as lacunas nos controles financeiros da entidade escolhida, identificando áreas específicas que precisam de melhorias.</w:t>
            </w:r>
          </w:p>
          <w:p w14:paraId="2A222766" w14:textId="77777777" w:rsidR="00A52AFA" w:rsidRPr="00DB2338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</w:rPr>
            </w:pPr>
          </w:p>
          <w:p w14:paraId="7B4E39A9" w14:textId="77777777" w:rsidR="00A52AFA" w:rsidRPr="00DB2338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</w:rPr>
            </w:pPr>
            <w:r w:rsidRPr="00DB2338">
              <w:rPr>
                <w:rFonts w:ascii="Arial" w:eastAsia="Arial" w:hAnsi="Arial" w:cs="Arial"/>
                <w:b/>
                <w:bCs/>
              </w:rPr>
              <w:t>Proposta de Sistema de Controle Financeiro:</w:t>
            </w:r>
            <w:r w:rsidRPr="00DB2338">
              <w:rPr>
                <w:rFonts w:ascii="Arial" w:eastAsia="Arial" w:hAnsi="Arial" w:cs="Arial"/>
              </w:rPr>
              <w:t xml:space="preserve"> Os </w:t>
            </w:r>
            <w:r>
              <w:rPr>
                <w:rFonts w:ascii="Arial" w:eastAsia="Arial" w:hAnsi="Arial" w:cs="Arial"/>
              </w:rPr>
              <w:t xml:space="preserve">alunos do curso de </w:t>
            </w:r>
            <w:r w:rsidRPr="00DB2338">
              <w:rPr>
                <w:rFonts w:ascii="Arial" w:eastAsia="Arial" w:hAnsi="Arial" w:cs="Arial"/>
              </w:rPr>
              <w:t>Ciências Contábeis apresentarão suas descobertas aos alunos de An</w:t>
            </w:r>
            <w:r>
              <w:rPr>
                <w:rFonts w:ascii="Arial" w:eastAsia="Arial" w:hAnsi="Arial" w:cs="Arial"/>
              </w:rPr>
              <w:t>á</w:t>
            </w:r>
            <w:r w:rsidRPr="00DB2338">
              <w:rPr>
                <w:rFonts w:ascii="Arial" w:eastAsia="Arial" w:hAnsi="Arial" w:cs="Arial"/>
              </w:rPr>
              <w:t>lise e Desenvolvimento de Sistemas</w:t>
            </w:r>
            <w:r>
              <w:rPr>
                <w:rFonts w:ascii="Arial" w:eastAsia="Arial" w:hAnsi="Arial" w:cs="Arial"/>
              </w:rPr>
              <w:t xml:space="preserve">, que </w:t>
            </w:r>
            <w:r w:rsidRPr="00DB2338">
              <w:rPr>
                <w:rFonts w:ascii="Arial" w:eastAsia="Arial" w:hAnsi="Arial" w:cs="Arial"/>
              </w:rPr>
              <w:t>trabalharão em conjunto para desenvolver uma ferramenta de controle financeiro personalizada para atender às necessidades específicas da entidade selecionada.</w:t>
            </w:r>
          </w:p>
          <w:p w14:paraId="2D0F5715" w14:textId="77777777" w:rsidR="002459F9" w:rsidRDefault="002459F9">
            <w:pPr>
              <w:spacing w:line="360" w:lineRule="auto"/>
              <w:jc w:val="both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</w:p>
        </w:tc>
      </w:tr>
    </w:tbl>
    <w:p w14:paraId="6851B5D7" w14:textId="77777777" w:rsidR="002459F9" w:rsidRDefault="002459F9">
      <w:pPr>
        <w:rPr>
          <w:rFonts w:ascii="Arial" w:eastAsia="Arial" w:hAnsi="Arial" w:cs="Arial"/>
          <w:color w:val="404040"/>
        </w:rPr>
      </w:pPr>
    </w:p>
    <w:tbl>
      <w:tblPr>
        <w:tblStyle w:val="af0"/>
        <w:tblW w:w="9067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2459F9" w14:paraId="72B5CA60" w14:textId="77777777">
        <w:tc>
          <w:tcPr>
            <w:tcW w:w="9067" w:type="dxa"/>
            <w:shd w:val="clear" w:color="auto" w:fill="D5DCE4"/>
          </w:tcPr>
          <w:p w14:paraId="21B9DF3C" w14:textId="77777777" w:rsidR="002459F9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40404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  <w:t>2º ENTREGA</w:t>
            </w:r>
            <w:proofErr w:type="gramEnd"/>
          </w:p>
        </w:tc>
      </w:tr>
      <w:tr w:rsidR="002459F9" w14:paraId="16E3C2F7" w14:textId="77777777">
        <w:tc>
          <w:tcPr>
            <w:tcW w:w="9067" w:type="dxa"/>
          </w:tcPr>
          <w:p w14:paraId="645B6AF3" w14:textId="77777777" w:rsidR="00A52AFA" w:rsidRPr="00DB2338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</w:rPr>
            </w:pPr>
            <w:r w:rsidRPr="00DB2338">
              <w:rPr>
                <w:rFonts w:ascii="Arial" w:eastAsia="Arial" w:hAnsi="Arial" w:cs="Arial"/>
                <w:b/>
                <w:bCs/>
              </w:rPr>
              <w:t>Desenvolvimento do Sistema:</w:t>
            </w:r>
            <w:r w:rsidRPr="00DB2338">
              <w:rPr>
                <w:rFonts w:ascii="Arial" w:eastAsia="Arial" w:hAnsi="Arial" w:cs="Arial"/>
              </w:rPr>
              <w:t xml:space="preserve"> Os grupos de ADS irão colaborar no desenvolvimento do sistema de controle financeiro, incorporando funcionalidades como gestão de contas a pagar, gestão de contas a receber e relatórios financeiros personalizados.</w:t>
            </w:r>
          </w:p>
          <w:p w14:paraId="2222EAC2" w14:textId="77777777" w:rsidR="00A52AFA" w:rsidRPr="00DB2338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</w:rPr>
            </w:pPr>
          </w:p>
          <w:p w14:paraId="3094DF55" w14:textId="77777777" w:rsidR="00A52AFA" w:rsidRPr="00DB2338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</w:rPr>
            </w:pPr>
            <w:r w:rsidRPr="00DB2338">
              <w:rPr>
                <w:rFonts w:ascii="Arial" w:eastAsia="Arial" w:hAnsi="Arial" w:cs="Arial"/>
                <w:b/>
                <w:bCs/>
              </w:rPr>
              <w:t>Testes e Implementação:</w:t>
            </w:r>
            <w:r w:rsidRPr="00DB2338">
              <w:rPr>
                <w:rFonts w:ascii="Arial" w:eastAsia="Arial" w:hAnsi="Arial" w:cs="Arial"/>
              </w:rPr>
              <w:t xml:space="preserve"> Uma vez desenvolvido, os grupos testarão o sistema de controle financeiro em um ambiente simulado para identificar e corrigir quaisquer falhas ou problemas. Após os testes</w:t>
            </w:r>
            <w:r>
              <w:rPr>
                <w:rFonts w:ascii="Arial" w:eastAsia="Arial" w:hAnsi="Arial" w:cs="Arial"/>
              </w:rPr>
              <w:t xml:space="preserve">, </w:t>
            </w:r>
            <w:r w:rsidRPr="00DB2338">
              <w:rPr>
                <w:rFonts w:ascii="Arial" w:eastAsia="Arial" w:hAnsi="Arial" w:cs="Arial"/>
              </w:rPr>
              <w:t xml:space="preserve">o sistema </w:t>
            </w:r>
            <w:r>
              <w:rPr>
                <w:rFonts w:ascii="Arial" w:eastAsia="Arial" w:hAnsi="Arial" w:cs="Arial"/>
              </w:rPr>
              <w:t xml:space="preserve">deverá </w:t>
            </w:r>
            <w:r w:rsidRPr="00DB2338">
              <w:rPr>
                <w:rFonts w:ascii="Arial" w:eastAsia="Arial" w:hAnsi="Arial" w:cs="Arial"/>
              </w:rPr>
              <w:t>ser implementado na entidade sem fins lucrativos selecionada.</w:t>
            </w:r>
          </w:p>
          <w:p w14:paraId="5A4884F6" w14:textId="77777777" w:rsidR="00A52AFA" w:rsidRPr="00DB2338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</w:rPr>
            </w:pPr>
          </w:p>
          <w:p w14:paraId="2B21BD57" w14:textId="77777777" w:rsidR="00A52AFA" w:rsidRPr="00DB2338" w:rsidRDefault="00A52AFA" w:rsidP="00A52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</w:rPr>
            </w:pPr>
            <w:r w:rsidRPr="00DB2338">
              <w:rPr>
                <w:rFonts w:ascii="Arial" w:eastAsia="Arial" w:hAnsi="Arial" w:cs="Arial"/>
                <w:b/>
                <w:bCs/>
              </w:rPr>
              <w:t>Apresentação Final:</w:t>
            </w:r>
            <w:r w:rsidRPr="00DB2338">
              <w:rPr>
                <w:rFonts w:ascii="Arial" w:eastAsia="Arial" w:hAnsi="Arial" w:cs="Arial"/>
              </w:rPr>
              <w:t xml:space="preserve"> Os alunos apresentarão o sistema de controle financeiro desenvolvido à entidade sem fins lucrativos, explicando suas funcionalidades e como ele pode ajudar a melhorar sua gestão financeira</w:t>
            </w:r>
            <w:r>
              <w:rPr>
                <w:rFonts w:ascii="Arial" w:eastAsia="Arial" w:hAnsi="Arial" w:cs="Arial"/>
              </w:rPr>
              <w:t xml:space="preserve"> </w:t>
            </w:r>
            <w:r w:rsidRPr="00DB2338">
              <w:rPr>
                <w:rFonts w:ascii="Arial" w:eastAsia="Arial" w:hAnsi="Arial" w:cs="Arial"/>
                <w:i/>
                <w:iCs/>
                <w:highlight w:val="yellow"/>
              </w:rPr>
              <w:t>(pode incluir também uma sessão de treinamento para os membros da organização sobre como utilizar eficazmente o novo sistema.)</w:t>
            </w:r>
          </w:p>
          <w:p w14:paraId="75F0185E" w14:textId="77777777" w:rsidR="002459F9" w:rsidRDefault="002459F9">
            <w:pPr>
              <w:spacing w:line="360" w:lineRule="auto"/>
              <w:jc w:val="both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</w:p>
        </w:tc>
      </w:tr>
    </w:tbl>
    <w:p w14:paraId="3ABB381A" w14:textId="77777777" w:rsidR="002459F9" w:rsidRDefault="002459F9">
      <w:pPr>
        <w:spacing w:line="276" w:lineRule="auto"/>
        <w:rPr>
          <w:rFonts w:ascii="Arial" w:eastAsia="Arial" w:hAnsi="Arial" w:cs="Arial"/>
          <w:color w:val="404040"/>
        </w:rPr>
      </w:pPr>
    </w:p>
    <w:tbl>
      <w:tblPr>
        <w:tblStyle w:val="af1"/>
        <w:tblW w:w="9067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2459F9" w14:paraId="06FB5E6F" w14:textId="77777777">
        <w:tc>
          <w:tcPr>
            <w:tcW w:w="9067" w:type="dxa"/>
            <w:shd w:val="clear" w:color="auto" w:fill="D5DCE4"/>
          </w:tcPr>
          <w:p w14:paraId="3B640407" w14:textId="77777777" w:rsidR="002459F9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404040"/>
              </w:rPr>
            </w:pPr>
            <w:r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  <w:t>REGRAS</w:t>
            </w:r>
          </w:p>
        </w:tc>
      </w:tr>
      <w:tr w:rsidR="002459F9" w14:paraId="08ABBE41" w14:textId="77777777">
        <w:tc>
          <w:tcPr>
            <w:tcW w:w="9067" w:type="dxa"/>
          </w:tcPr>
          <w:p w14:paraId="74626C49" w14:textId="77777777" w:rsidR="002459F9" w:rsidRDefault="00000000">
            <w:pPr>
              <w:shd w:val="clear" w:color="auto" w:fill="FFFFFF"/>
              <w:spacing w:line="276" w:lineRule="auto"/>
              <w:jc w:val="both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04040"/>
                <w:sz w:val="24"/>
                <w:szCs w:val="24"/>
              </w:rPr>
              <w:lastRenderedPageBreak/>
              <w:t>- O estudante realizará duas entregas, sendo uma no 1º bimestre e outra no 2º bimestre;</w:t>
            </w:r>
          </w:p>
          <w:p w14:paraId="7EE133E9" w14:textId="77777777" w:rsidR="002459F9" w:rsidRDefault="00000000">
            <w:pPr>
              <w:shd w:val="clear" w:color="auto" w:fill="FFFFFF"/>
              <w:spacing w:line="276" w:lineRule="auto"/>
              <w:jc w:val="both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04040"/>
                <w:sz w:val="24"/>
                <w:szCs w:val="24"/>
              </w:rPr>
              <w:t xml:space="preserve">- O valor atribuído a cada entrega será de 0,0 </w:t>
            </w:r>
            <w:proofErr w:type="gramStart"/>
            <w:r>
              <w:rPr>
                <w:rFonts w:ascii="Arial" w:eastAsia="Arial" w:hAnsi="Arial" w:cs="Arial"/>
                <w:color w:val="404040"/>
                <w:sz w:val="24"/>
                <w:szCs w:val="24"/>
              </w:rPr>
              <w:t>à</w:t>
            </w:r>
            <w:proofErr w:type="gramEnd"/>
            <w:r>
              <w:rPr>
                <w:rFonts w:ascii="Arial" w:eastAsia="Arial" w:hAnsi="Arial" w:cs="Arial"/>
                <w:color w:val="404040"/>
                <w:sz w:val="24"/>
                <w:szCs w:val="24"/>
              </w:rPr>
              <w:t xml:space="preserve"> 1,0 ponto. A nota obtida pelo estudante será replicada em todas as disciplinas;</w:t>
            </w:r>
          </w:p>
          <w:p w14:paraId="20917A8A" w14:textId="77777777" w:rsidR="002459F9" w:rsidRDefault="00000000">
            <w:pPr>
              <w:shd w:val="clear" w:color="auto" w:fill="FFFFFF"/>
              <w:spacing w:line="276" w:lineRule="auto"/>
              <w:jc w:val="both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04040"/>
                <w:sz w:val="24"/>
                <w:szCs w:val="24"/>
              </w:rPr>
              <w:t>- O desafio deverá ser desenvolvido em grupos de três estudantes (em situações excepcionais, deixar em duplas);</w:t>
            </w:r>
          </w:p>
          <w:p w14:paraId="0816D495" w14:textId="77777777" w:rsidR="002459F9" w:rsidRDefault="00000000">
            <w:pPr>
              <w:shd w:val="clear" w:color="auto" w:fill="FFFFFF"/>
              <w:spacing w:line="276" w:lineRule="auto"/>
              <w:jc w:val="both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04040"/>
                <w:sz w:val="24"/>
                <w:szCs w:val="24"/>
              </w:rPr>
              <w:t>- Trabalhos não entregues até a data estipulada deverão ser zerados.</w:t>
            </w:r>
          </w:p>
          <w:p w14:paraId="6EE60070" w14:textId="77777777" w:rsidR="002459F9" w:rsidRDefault="00000000">
            <w:pPr>
              <w:shd w:val="clear" w:color="auto" w:fill="FFFFFF"/>
              <w:spacing w:line="276" w:lineRule="auto"/>
              <w:jc w:val="both"/>
              <w:rPr>
                <w:color w:val="242424"/>
              </w:rPr>
            </w:pPr>
            <w:r>
              <w:rPr>
                <w:color w:val="242424"/>
              </w:rPr>
              <w:t xml:space="preserve"> </w:t>
            </w:r>
          </w:p>
        </w:tc>
      </w:tr>
    </w:tbl>
    <w:p w14:paraId="3FAE76F1" w14:textId="77777777" w:rsidR="002459F9" w:rsidRDefault="002459F9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2315BF4A" w14:textId="77777777" w:rsidR="002459F9" w:rsidRDefault="002459F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4583527" w14:textId="77777777" w:rsidR="002459F9" w:rsidRDefault="002459F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6FBE6A6" w14:textId="77777777" w:rsidR="002459F9" w:rsidRDefault="002459F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8CC1ABC" w14:textId="77777777" w:rsidR="002459F9" w:rsidRDefault="002459F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92A937D" w14:textId="77777777" w:rsidR="002459F9" w:rsidRDefault="002459F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168D92E" w14:textId="77777777" w:rsidR="002459F9" w:rsidRDefault="002459F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E60B173" w14:textId="77777777" w:rsidR="002459F9" w:rsidRDefault="002459F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E84464B" w14:textId="77777777" w:rsidR="002459F9" w:rsidRDefault="002459F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38989F5" w14:textId="77777777" w:rsidR="002459F9" w:rsidRDefault="002459F9"/>
    <w:p w14:paraId="6E7E4641" w14:textId="77777777" w:rsidR="002459F9" w:rsidRDefault="002459F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D5A2C09" w14:textId="77777777" w:rsidR="002459F9" w:rsidRDefault="002459F9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heading=h.gjdgxs" w:colFirst="0" w:colLast="0"/>
      <w:bookmarkEnd w:id="0"/>
    </w:p>
    <w:sectPr w:rsidR="002459F9">
      <w:headerReference w:type="default" r:id="rId7"/>
      <w:pgSz w:w="11906" w:h="16838"/>
      <w:pgMar w:top="1417" w:right="1701" w:bottom="1276" w:left="1701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378E" w14:textId="77777777" w:rsidR="00BE76ED" w:rsidRDefault="00BE76ED">
      <w:pPr>
        <w:spacing w:after="0" w:line="240" w:lineRule="auto"/>
      </w:pPr>
      <w:r>
        <w:separator/>
      </w:r>
    </w:p>
  </w:endnote>
  <w:endnote w:type="continuationSeparator" w:id="0">
    <w:p w14:paraId="1648A51F" w14:textId="77777777" w:rsidR="00BE76ED" w:rsidRDefault="00BE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AADF" w14:textId="77777777" w:rsidR="00BE76ED" w:rsidRDefault="00BE76ED">
      <w:pPr>
        <w:spacing w:after="0" w:line="240" w:lineRule="auto"/>
      </w:pPr>
      <w:r>
        <w:separator/>
      </w:r>
    </w:p>
  </w:footnote>
  <w:footnote w:type="continuationSeparator" w:id="0">
    <w:p w14:paraId="0A0A7919" w14:textId="77777777" w:rsidR="00BE76ED" w:rsidRDefault="00BE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01033" w14:textId="77777777" w:rsidR="002459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7555637A" wp14:editId="67D6369B">
              <wp:simplePos x="0" y="0"/>
              <wp:positionH relativeFrom="column">
                <wp:posOffset>2222500</wp:posOffset>
              </wp:positionH>
              <wp:positionV relativeFrom="paragraph">
                <wp:posOffset>121920</wp:posOffset>
              </wp:positionV>
              <wp:extent cx="3173730" cy="703197"/>
              <wp:effectExtent l="0" t="0" r="0" b="0"/>
              <wp:wrapSquare wrapText="bothSides" distT="45720" distB="45720" distL="114300" distR="114300"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73400" y="3496350"/>
                        <a:ext cx="3145200" cy="567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F5E116" w14:textId="77777777" w:rsidR="002459F9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 Medium" w:eastAsia="Libre Franklin Medium" w:hAnsi="Libre Franklin Medium" w:cs="Libre Franklin Medium"/>
                              <w:color w:val="2F5496"/>
                            </w:rPr>
                            <w:t>UNIVERSIDADE CESUMAR - UNICESUMAR</w:t>
                          </w:r>
                        </w:p>
                        <w:p w14:paraId="48C8F830" w14:textId="77777777" w:rsidR="002459F9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 Medium" w:eastAsia="Libre Franklin Medium" w:hAnsi="Libre Franklin Medium" w:cs="Libre Franklin Medium"/>
                              <w:b/>
                              <w:color w:val="2F5496"/>
                              <w:sz w:val="28"/>
                            </w:rPr>
                            <w:t>DESAFIO PROFISSIONAL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55637A" id="Retângulo 222" o:spid="_x0000_s1026" style="position:absolute;margin-left:175pt;margin-top:9.6pt;width:249.9pt;height:55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" stroked="f">
              <v:textbox inset="2.53958mm,1.2694mm,2.53958mm,1.2694mm">
                <w:txbxContent>
                  <w:p w14:paraId="59F5E116" w14:textId="77777777" w:rsidR="002459F9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Libre Franklin Medium" w:eastAsia="Libre Franklin Medium" w:hAnsi="Libre Franklin Medium" w:cs="Libre Franklin Medium"/>
                        <w:color w:val="2F5496"/>
                      </w:rPr>
                      <w:t>UNIVERSIDADE CESUMAR - UNICESUMAR</w:t>
                    </w:r>
                  </w:p>
                  <w:p w14:paraId="48C8F830" w14:textId="77777777" w:rsidR="002459F9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Libre Franklin Medium" w:eastAsia="Libre Franklin Medium" w:hAnsi="Libre Franklin Medium" w:cs="Libre Franklin Medium"/>
                        <w:b/>
                        <w:color w:val="2F5496"/>
                        <w:sz w:val="28"/>
                      </w:rPr>
                      <w:t>DESAFIO PROFISSIONAL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FF9B8BE" wp14:editId="4A312218">
          <wp:simplePos x="0" y="0"/>
          <wp:positionH relativeFrom="column">
            <wp:posOffset>-399818</wp:posOffset>
          </wp:positionH>
          <wp:positionV relativeFrom="paragraph">
            <wp:posOffset>136601</wp:posOffset>
          </wp:positionV>
          <wp:extent cx="1132689" cy="557531"/>
          <wp:effectExtent l="0" t="0" r="0" b="0"/>
          <wp:wrapNone/>
          <wp:docPr id="223" name="image1.png" descr="Unicesumar Logo – PNG e Vetor – Download d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cesumar Logo – PNG e Vetor – Download de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689" cy="5575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9F9"/>
    <w:rsid w:val="00137E43"/>
    <w:rsid w:val="002459F9"/>
    <w:rsid w:val="004C1466"/>
    <w:rsid w:val="005E4F35"/>
    <w:rsid w:val="00A52AFA"/>
    <w:rsid w:val="00AF3065"/>
    <w:rsid w:val="00BE76ED"/>
    <w:rsid w:val="00D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F5D4"/>
  <w15:docId w15:val="{BA886197-90F1-464A-BBE3-D6B82CB8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FC2"/>
  </w:style>
  <w:style w:type="paragraph" w:styleId="Rodap">
    <w:name w:val="footer"/>
    <w:basedOn w:val="Normal"/>
    <w:link w:val="Rodap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FC2"/>
  </w:style>
  <w:style w:type="table" w:styleId="Tabelacomgrade">
    <w:name w:val="Table Grid"/>
    <w:basedOn w:val="Tabelanormal"/>
    <w:uiPriority w:val="39"/>
    <w:rsid w:val="00F7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dyuqq">
    <w:name w:val="wdyuqq"/>
    <w:basedOn w:val="Fontepargpadro"/>
    <w:rsid w:val="00E72CB9"/>
  </w:style>
  <w:style w:type="paragraph" w:styleId="PargrafodaLista">
    <w:name w:val="List Paragraph"/>
    <w:basedOn w:val="Normal"/>
    <w:uiPriority w:val="34"/>
    <w:qFormat/>
    <w:rsid w:val="00923DD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6aj7HIROkhqycgW4aUNLkSWag==">CgMxLjAyCGguZ2pkZ3hzOAByITE1WUdYcHVCYUlnYmdCWldoTTBmQS1Pc1BmNGtOY2hHSQ==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1407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Dalcin Donini e Silva</dc:creator>
  <cp:lastModifiedBy>Agnaldo Pereira</cp:lastModifiedBy>
  <cp:revision>4</cp:revision>
  <dcterms:created xsi:type="dcterms:W3CDTF">2023-08-08T12:35:00Z</dcterms:created>
  <dcterms:modified xsi:type="dcterms:W3CDTF">2024-02-08T00:30:00Z</dcterms:modified>
</cp:coreProperties>
</file>