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B3C81" w14:textId="77777777" w:rsidR="002257DA" w:rsidRPr="002257DA" w:rsidRDefault="002257DA" w:rsidP="00225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Introdução</w:t>
      </w:r>
    </w:p>
    <w:p w14:paraId="45ECCAF9" w14:textId="77777777" w:rsidR="002257DA" w:rsidRPr="002257DA" w:rsidRDefault="002257DA" w:rsidP="0022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inclusão de crianças com deficiência e </w:t>
      </w:r>
      <w:proofErr w:type="spellStart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neurodivergência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ambiente escolar é um desafio que exige, além de boa vontade, ferramentas concretas que aproximem professores, famílias e a comunidade acadêmica. Foi a partir dessa necessidade que nasceu o projeto </w:t>
      </w: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Inclusão Compartilhada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uma plataforma digital colaborativa voltada à indexação e ao compartilhamento de atividades pedagógicas adaptadas para diferentes idades, séries escolares e tipos de deficiência ou </w:t>
      </w:r>
      <w:proofErr w:type="spellStart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neurodivergência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338F72" w14:textId="77777777" w:rsidR="002257DA" w:rsidRPr="002257DA" w:rsidRDefault="002257DA" w:rsidP="0022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proposta central do projeto é permitir que educadores e demais interessados possam, de um lado, </w:t>
      </w: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consultar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acervo de atividades já testadas e organizadas por filtros (idade, série e condição), e, de outro, </w:t>
      </w: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contribuir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enviando novas atividades por meio de um formulário simples, sem a necessidade de conhecimento técnico. Além disso, a plataforma reúne indicadores estatísticos sobre o próprio acervo e um espaço de avaliação, no qual os usuários podem registrar sua opinião sobre a ferramenta, reforçando um ciclo contínuo de melhoria colaborativa.</w:t>
      </w:r>
    </w:p>
    <w:p w14:paraId="5D12CBD9" w14:textId="77777777" w:rsidR="002257DA" w:rsidRPr="002257DA" w:rsidRDefault="002257DA" w:rsidP="0022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Tecnologias e ferramentas utilizadas</w:t>
      </w:r>
    </w:p>
    <w:p w14:paraId="35232FF4" w14:textId="77777777" w:rsidR="002257DA" w:rsidRPr="002257DA" w:rsidRDefault="002257DA" w:rsidP="0022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Do ponto de vista técnico, o desenvolvimento do projeto envolveu a integração de diferentes tecnologias, cada uma cumprindo um papel específico no fluxo de dados e na experiência do usuário:</w:t>
      </w:r>
    </w:p>
    <w:p w14:paraId="21F3819A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Python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linguagem principal de desenvolvimento, por sua simplicidade e ampla adoção em projetos de análise e manipulação de dados;</w:t>
      </w:r>
    </w:p>
    <w:p w14:paraId="15BFC23F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Streamlit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, framework utilizado para a construção da interface web da aplicação, permitindo transformar o script Python em um aplicativo interativo sem a necessidade de conhecimentos aprofundados em desenvolvimento front-</w:t>
      </w:r>
      <w:proofErr w:type="spellStart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88BA16E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Pandas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, biblioteca responsável pelo tratamento, filtragem e organização dos dados coletados;</w:t>
      </w:r>
    </w:p>
    <w:p w14:paraId="1FBD0228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Forms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, empregado como instrumento de coleta das atividades e das avaliações enviadas pelos usuários, por sua acessibilidade e familiaridade junto ao público não técnico;</w:t>
      </w:r>
    </w:p>
    <w:p w14:paraId="3108827D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</w:t>
      </w:r>
      <w:proofErr w:type="spellStart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Sheets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utilizado como banco de dados intermediário, recebendo as respostas dos formulários e disponibilizando-as em formato CSV para consumo pela aplicação;</w:t>
      </w:r>
    </w:p>
    <w:p w14:paraId="2E82B39A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Visual Studio </w:t>
      </w:r>
      <w:proofErr w:type="spellStart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(VS </w:t>
      </w:r>
      <w:proofErr w:type="spellStart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, ambiente de desenvolvimento utilizado para escrita, organização e testes do código-fonte;</w:t>
      </w:r>
    </w:p>
    <w:p w14:paraId="6730EBA4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, empregado para versionamento do código e como repositório de origem para a publicação da aplicação;</w:t>
      </w:r>
    </w:p>
    <w:p w14:paraId="5ACCE478" w14:textId="77777777" w:rsidR="002257DA" w:rsidRPr="002257DA" w:rsidRDefault="002257DA" w:rsidP="0022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Streamlit</w:t>
      </w:r>
      <w:proofErr w:type="spellEnd"/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Community Cloud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, plataforma escolhida para a hospedagem e disponibilização pública da aplicação.</w:t>
      </w:r>
    </w:p>
    <w:p w14:paraId="0165AD09" w14:textId="77777777" w:rsidR="002257DA" w:rsidRPr="002257DA" w:rsidRDefault="002257DA" w:rsidP="0022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escolha dessas ferramentas buscou equilibrar dois fatores: a facilidade de uso para quem alimenta a plataforma com conteúdo (professores e colaboradores, via Google </w:t>
      </w:r>
      <w:proofErr w:type="spellStart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Forms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a agilidade no desenvolvimento e na manutenção do código (Python, </w:t>
      </w:r>
      <w:proofErr w:type="spellStart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Pandas), permitindo que o projeto fosse construído de forma enxuta, sem a necessidade de um banco de dados tradicional ou de infraestrutura de servidor dedicada.</w:t>
      </w:r>
    </w:p>
    <w:p w14:paraId="34ABD2CA" w14:textId="77777777" w:rsidR="002257DA" w:rsidRPr="002257DA" w:rsidRDefault="002257DA" w:rsidP="0022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257D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Principais desafios</w:t>
      </w:r>
    </w:p>
    <w:p w14:paraId="3EC262C8" w14:textId="77777777" w:rsidR="002257DA" w:rsidRPr="002257DA" w:rsidRDefault="002257DA" w:rsidP="0022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Embora a lógica de programação e a estrutura da aplicação tenham sido desenvolvidas de forma relativamente direta, o maior desafio enfrentado ao longo do projeto não esteve no código em si, mas na </w:t>
      </w:r>
      <w:r w:rsidRPr="002257D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do ambiente de desenvolvimento</w:t>
      </w: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instalação e integração de todas as ferramentas necessárias no computador — Python e suas respectivas versões, bibliotecas, o próprio VS </w:t>
      </w:r>
      <w:proofErr w:type="spellStart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além da autenticação e login simultâneo em múltiplas plataformas (Google, GitHub e </w:t>
      </w:r>
      <w:proofErr w:type="spellStart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Cloud) — exigiu tempo considerável de pesquisa, testes e ajustes até que todos os componentes passassem a se comunicar corretamente entre si.</w:t>
      </w:r>
    </w:p>
    <w:p w14:paraId="42545801" w14:textId="77777777" w:rsidR="002257DA" w:rsidRPr="002257DA" w:rsidRDefault="002257DA" w:rsidP="0022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57D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etapa evidenciou uma realidade comum a muitos projetos de desenvolvimento: a barreira inicial de configuração do ambiente frequentemente demanda mais esforço do que a própria lógica da aplicação, sobretudo para quem está lidando pela primeira vez com a integração entre ferramentas de programação, controle de versão e serviços em nuvem. Superar essa etapa, no entanto, foi fundamental para consolidar o entendimento do fluxo completo do projeto — da coleta de dados via formulário até a apresentação final da informação ao usuário — e para viabilizar que a plataforma pudesse, de fato, ser testada, ajustada e disponibilizada de forma funcional.</w:t>
      </w:r>
    </w:p>
    <w:p w14:paraId="4395A0BF" w14:textId="77777777" w:rsidR="00C7270C" w:rsidRDefault="00C7270C"/>
    <w:sectPr w:rsidR="00C72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53F71"/>
    <w:multiLevelType w:val="multilevel"/>
    <w:tmpl w:val="0862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1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DA"/>
    <w:rsid w:val="002257DA"/>
    <w:rsid w:val="00C7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53B09"/>
  <w15:chartTrackingRefBased/>
  <w15:docId w15:val="{AD9098DD-114A-4474-964F-6AB97B78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257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25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7D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57D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5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257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6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642</Words>
  <Characters>3473</Characters>
  <Application>Microsoft Office Word</Application>
  <DocSecurity>0</DocSecurity>
  <Lines>28</Lines>
  <Paragraphs>8</Paragraphs>
  <ScaleCrop>false</ScaleCrop>
  <Company>Sistema Fiergs</Company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Rafael Bandeira</dc:creator>
  <cp:keywords/>
  <dc:description/>
  <cp:lastModifiedBy>Augusto Rafael Bandeira</cp:lastModifiedBy>
  <cp:revision>1</cp:revision>
  <dcterms:created xsi:type="dcterms:W3CDTF">2026-07-20T17:18:00Z</dcterms:created>
  <dcterms:modified xsi:type="dcterms:W3CDTF">2026-07-20T17:24:00Z</dcterms:modified>
</cp:coreProperties>
</file>